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7F456A" w14:paraId="59DB66A9" w14:textId="77777777" w:rsidTr="00B909F2">
        <w:trPr>
          <w:trHeight w:val="4063"/>
        </w:trPr>
        <w:tc>
          <w:tcPr>
            <w:tcW w:w="5951" w:type="dxa"/>
            <w:tcBorders>
              <w:bottom w:val="single" w:sz="18" w:space="0" w:color="808080"/>
              <w:right w:val="single" w:sz="18" w:space="0" w:color="808080"/>
            </w:tcBorders>
            <w:vAlign w:val="center"/>
          </w:tcPr>
          <w:p w14:paraId="59DB66A4" w14:textId="77777777" w:rsidR="00023FE7" w:rsidRPr="007F456A" w:rsidRDefault="00023FE7" w:rsidP="0041078A">
            <w:pPr>
              <w:pStyle w:val="Title"/>
              <w:rPr>
                <w:rFonts w:eastAsia="PMingLiU" w:cs="Tahoma"/>
              </w:rPr>
            </w:pPr>
            <w:bookmarkStart w:id="0" w:name="_Toc336337837"/>
            <w:bookmarkStart w:id="1" w:name="_Toc361754113"/>
            <w:r w:rsidRPr="007F456A">
              <w:rPr>
                <w:rFonts w:eastAsia="PMingLiU" w:cs="Tahoma"/>
                <w:b w:val="0"/>
                <w:sz w:val="76"/>
                <w:szCs w:val="76"/>
              </w:rPr>
              <w:t>Microsoft</w:t>
            </w:r>
            <w:r w:rsidR="002F2EFA" w:rsidRPr="007F456A">
              <w:rPr>
                <w:rFonts w:eastAsia="PMingLiU" w:cs="Tahoma"/>
                <w:b w:val="0"/>
                <w:sz w:val="76"/>
                <w:szCs w:val="76"/>
                <w:vertAlign w:val="superscript"/>
              </w:rPr>
              <w:t>®</w:t>
            </w:r>
            <w:bookmarkEnd w:id="0"/>
            <w:bookmarkEnd w:id="1"/>
          </w:p>
          <w:p w14:paraId="59DB66A5" w14:textId="77777777" w:rsidR="00023FE7" w:rsidRPr="007F456A" w:rsidRDefault="00023FE7" w:rsidP="003324F2">
            <w:pPr>
              <w:pStyle w:val="NoSpacing1"/>
              <w:ind w:left="270" w:right="1451"/>
              <w:jc w:val="right"/>
              <w:rPr>
                <w:rFonts w:ascii="Tahoma" w:eastAsia="PMingLiU" w:hAnsi="Tahoma" w:cs="Tahoma"/>
                <w:sz w:val="76"/>
                <w:szCs w:val="72"/>
              </w:rPr>
            </w:pPr>
            <w:r w:rsidRPr="007F456A">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59DB66A6" w14:textId="77777777" w:rsidR="00023FE7" w:rsidRPr="00CF682E" w:rsidRDefault="00023FE7">
            <w:pPr>
              <w:pStyle w:val="NoSpacing1"/>
              <w:ind w:right="-1797"/>
              <w:rPr>
                <w:rFonts w:ascii="Tahoma" w:eastAsia="PMingLiU" w:hAnsi="Tahoma" w:cs="Tahoma"/>
                <w:sz w:val="72"/>
                <w:szCs w:val="72"/>
              </w:rPr>
            </w:pPr>
          </w:p>
          <w:p w14:paraId="59DB66A7" w14:textId="77777777" w:rsidR="00023FE7" w:rsidRPr="007F456A" w:rsidRDefault="007C2F29">
            <w:pPr>
              <w:pStyle w:val="NoSpacing1"/>
              <w:ind w:right="-1797"/>
              <w:rPr>
                <w:rFonts w:ascii="Tahoma" w:eastAsia="PMingLiU" w:hAnsi="Tahoma" w:cs="Tahoma"/>
              </w:rPr>
            </w:pPr>
            <w:r w:rsidRPr="007F456A">
              <w:rPr>
                <w:rFonts w:ascii="Tahoma" w:eastAsia="PMingLiU" w:hAnsi="Tahoma" w:cs="Tahoma"/>
                <w:sz w:val="72"/>
                <w:szCs w:val="72"/>
              </w:rPr>
              <w:t xml:space="preserve">8 </w:t>
            </w:r>
            <w:r w:rsidRPr="007F456A">
              <w:rPr>
                <w:rFonts w:ascii="Tahoma" w:eastAsia="PMingLiU" w:hAnsi="Tahoma" w:cs="Tahoma"/>
                <w:sz w:val="72"/>
                <w:szCs w:val="72"/>
              </w:rPr>
              <w:t>月</w:t>
            </w:r>
            <w:r w:rsidRPr="007F456A">
              <w:rPr>
                <w:rFonts w:ascii="Tahoma" w:eastAsia="PMingLiU" w:hAnsi="Tahoma" w:cs="Tahoma"/>
                <w:sz w:val="72"/>
                <w:szCs w:val="72"/>
              </w:rPr>
              <w:t xml:space="preserve"> 1 </w:t>
            </w:r>
            <w:r w:rsidRPr="007F456A">
              <w:rPr>
                <w:rFonts w:ascii="Tahoma" w:eastAsia="PMingLiU" w:hAnsi="Tahoma" w:cs="Tahoma"/>
                <w:sz w:val="72"/>
                <w:szCs w:val="72"/>
              </w:rPr>
              <w:t>日</w:t>
            </w:r>
          </w:p>
          <w:p w14:paraId="59DB66A8" w14:textId="77777777" w:rsidR="00023FE7" w:rsidRPr="007F456A" w:rsidRDefault="0077167D" w:rsidP="00A04495">
            <w:pPr>
              <w:pStyle w:val="NoSpacing1"/>
              <w:ind w:rightChars="-103" w:right="-185"/>
              <w:rPr>
                <w:rFonts w:ascii="Tahoma" w:eastAsia="PMingLiU" w:hAnsi="Tahoma" w:cs="Tahoma"/>
                <w:color w:val="4F81BD"/>
                <w:sz w:val="200"/>
                <w:szCs w:val="200"/>
              </w:rPr>
            </w:pPr>
            <w:r w:rsidRPr="007F456A">
              <w:rPr>
                <w:rFonts w:ascii="Tahoma" w:eastAsia="PMingLiU" w:hAnsi="Tahoma" w:cs="Tahoma"/>
                <w:color w:val="4F81BD"/>
                <w:sz w:val="180"/>
                <w:szCs w:val="200"/>
              </w:rPr>
              <w:t>2013</w:t>
            </w:r>
          </w:p>
        </w:tc>
      </w:tr>
      <w:tr w:rsidR="00023FE7" w:rsidRPr="007F456A" w14:paraId="59DB66AC" w14:textId="77777777" w:rsidTr="00B909F2">
        <w:trPr>
          <w:trHeight w:val="412"/>
        </w:trPr>
        <w:tc>
          <w:tcPr>
            <w:tcW w:w="5951" w:type="dxa"/>
            <w:tcBorders>
              <w:top w:val="single" w:sz="18" w:space="0" w:color="808080"/>
            </w:tcBorders>
            <w:vAlign w:val="center"/>
          </w:tcPr>
          <w:p w14:paraId="59DB66AA" w14:textId="77777777" w:rsidR="00023FE7" w:rsidRPr="007F456A" w:rsidRDefault="00023FE7" w:rsidP="00281082">
            <w:pPr>
              <w:pStyle w:val="NoSpacing1"/>
              <w:ind w:leftChars="122" w:left="220" w:firstLine="2"/>
              <w:rPr>
                <w:rFonts w:ascii="Tahoma" w:eastAsia="PMingLiU" w:hAnsi="Tahoma" w:cs="Tahoma"/>
                <w:sz w:val="22"/>
                <w:szCs w:val="22"/>
              </w:rPr>
            </w:pPr>
            <w:r w:rsidRPr="007F456A">
              <w:rPr>
                <w:rFonts w:ascii="Tahoma" w:eastAsia="PMingLiU" w:hAnsi="Tahoma" w:cs="Tahoma"/>
                <w:szCs w:val="22"/>
              </w:rPr>
              <w:t xml:space="preserve">Microsoft </w:t>
            </w:r>
            <w:r w:rsidRPr="007F456A">
              <w:rPr>
                <w:rFonts w:ascii="Tahoma" w:eastAsia="PMingLiU" w:hAnsi="Tahoma" w:cs="Tahoma"/>
                <w:szCs w:val="22"/>
              </w:rPr>
              <w:t>產品清單每月提供透過</w:t>
            </w:r>
            <w:r w:rsidRPr="007F456A">
              <w:rPr>
                <w:rFonts w:ascii="Tahoma" w:eastAsia="PMingLiU" w:hAnsi="Tahoma" w:cs="Tahoma"/>
                <w:szCs w:val="22"/>
              </w:rPr>
              <w:t xml:space="preserve"> Microsoft </w:t>
            </w:r>
            <w:r w:rsidRPr="007F456A">
              <w:rPr>
                <w:rFonts w:ascii="Tahoma" w:eastAsia="PMingLiU" w:hAnsi="Tahoma" w:cs="Tahoma"/>
                <w:szCs w:val="22"/>
              </w:rPr>
              <w:t>大量授權方案授權之</w:t>
            </w:r>
            <w:r w:rsidRPr="007F456A">
              <w:rPr>
                <w:rFonts w:ascii="Tahoma" w:eastAsia="PMingLiU" w:hAnsi="Tahoma" w:cs="Tahoma"/>
                <w:szCs w:val="22"/>
              </w:rPr>
              <w:t xml:space="preserve"> Microsoft </w:t>
            </w:r>
            <w:r w:rsidRPr="007F456A">
              <w:rPr>
                <w:rFonts w:ascii="Tahoma" w:eastAsia="PMingLiU" w:hAnsi="Tahoma" w:cs="Tahoma"/>
                <w:szCs w:val="22"/>
              </w:rPr>
              <w:t>軟體及線上服務的相關資訊。</w:t>
            </w:r>
          </w:p>
        </w:tc>
        <w:tc>
          <w:tcPr>
            <w:tcW w:w="4615" w:type="dxa"/>
            <w:tcBorders>
              <w:top w:val="single" w:sz="18" w:space="0" w:color="808080"/>
            </w:tcBorders>
            <w:vAlign w:val="center"/>
          </w:tcPr>
          <w:p w14:paraId="59DB66AB" w14:textId="77777777" w:rsidR="00023FE7" w:rsidRPr="007F456A" w:rsidRDefault="00023FE7" w:rsidP="00A04495">
            <w:pPr>
              <w:pStyle w:val="NoSpacing1"/>
              <w:ind w:rightChars="-15" w:right="-27"/>
              <w:rPr>
                <w:rFonts w:ascii="Tahoma" w:eastAsia="PMingLiU" w:hAnsi="Tahoma" w:cs="Tahoma"/>
                <w:sz w:val="32"/>
                <w:szCs w:val="32"/>
              </w:rPr>
            </w:pPr>
          </w:p>
        </w:tc>
      </w:tr>
    </w:tbl>
    <w:p w14:paraId="59DB66AD" w14:textId="77777777" w:rsidR="00023FE7" w:rsidRPr="007F456A" w:rsidRDefault="00023FE7" w:rsidP="00B0065F">
      <w:pPr>
        <w:pStyle w:val="Heading1"/>
        <w:rPr>
          <w:rFonts w:eastAsia="PMingLiU" w:cs="Tahoma"/>
        </w:rPr>
        <w:sectPr w:rsidR="00023FE7" w:rsidRPr="007F456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9DB66AE" w14:textId="77777777" w:rsidR="00023FE7" w:rsidRPr="007F456A" w:rsidRDefault="00023FE7" w:rsidP="00B0065F">
      <w:pPr>
        <w:pStyle w:val="Heading1"/>
        <w:rPr>
          <w:rFonts w:eastAsia="PMingLiU" w:cs="Tahoma"/>
        </w:rPr>
      </w:pPr>
      <w:bookmarkStart w:id="2" w:name="_Toc336337838"/>
      <w:bookmarkStart w:id="3" w:name="_Toc361754114"/>
      <w:r w:rsidRPr="007F456A">
        <w:rPr>
          <w:rFonts w:eastAsia="PMingLiU" w:cs="Tahoma"/>
        </w:rPr>
        <w:lastRenderedPageBreak/>
        <w:t>關於本文件</w:t>
      </w:r>
      <w:bookmarkEnd w:id="2"/>
      <w:bookmarkEnd w:id="3"/>
    </w:p>
    <w:p w14:paraId="59DB66AF" w14:textId="77777777" w:rsidR="00023FE7" w:rsidRPr="007F456A" w:rsidRDefault="00023FE7">
      <w:pPr>
        <w:pStyle w:val="Body"/>
        <w:ind w:right="720"/>
        <w:rPr>
          <w:rFonts w:ascii="Tahoma" w:eastAsia="PMingLiU" w:hAnsi="Tahoma" w:cs="Tahoma"/>
        </w:rPr>
      </w:pPr>
    </w:p>
    <w:p w14:paraId="59DB66B0" w14:textId="77777777" w:rsidR="00023FE7" w:rsidRPr="007F456A" w:rsidRDefault="00023FE7" w:rsidP="00EA74BC">
      <w:pPr>
        <w:pStyle w:val="Body"/>
        <w:ind w:right="270"/>
        <w:rPr>
          <w:rFonts w:ascii="Tahoma" w:eastAsia="PMingLiU" w:hAnsi="Tahoma" w:cs="Tahoma"/>
          <w:lang w:eastAsia="zh-TW"/>
        </w:rPr>
      </w:pP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產品清單每月提供透過</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大量授權方案授權之</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軟體及線上服務的相關資訊。</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產品清單中所述之資訊包括：</w:t>
      </w:r>
    </w:p>
    <w:p w14:paraId="59DB66B1" w14:textId="77777777" w:rsidR="00023FE7" w:rsidRPr="007F456A" w:rsidRDefault="00023FE7">
      <w:pPr>
        <w:pStyle w:val="Body"/>
        <w:ind w:right="720"/>
        <w:rPr>
          <w:rFonts w:ascii="Tahoma" w:eastAsia="PMingLiU" w:hAnsi="Tahoma" w:cs="Tahoma"/>
          <w:lang w:eastAsia="zh-TW"/>
        </w:rPr>
      </w:pPr>
    </w:p>
    <w:p w14:paraId="59DB66B2" w14:textId="77777777" w:rsidR="00023FE7" w:rsidRPr="007F456A" w:rsidRDefault="00023FE7">
      <w:pPr>
        <w:pStyle w:val="BulletedList"/>
        <w:ind w:right="720"/>
        <w:rPr>
          <w:rFonts w:ascii="Tahoma" w:eastAsia="PMingLiU" w:hAnsi="Tahoma" w:cs="Tahoma"/>
          <w:lang w:eastAsia="zh-TW"/>
        </w:rPr>
      </w:pPr>
      <w:r w:rsidRPr="007F456A">
        <w:rPr>
          <w:rFonts w:ascii="Tahoma" w:eastAsia="PMingLiU" w:hAnsi="Tahoma" w:cs="Tahoma"/>
          <w:sz w:val="18"/>
          <w:szCs w:val="18"/>
          <w:lang w:eastAsia="zh-TW"/>
        </w:rPr>
        <w:t>透過</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大量授權提供之新軟體及產品的可用性</w:t>
      </w:r>
    </w:p>
    <w:p w14:paraId="59DB66B3"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透過</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大量授權提供之軟體及產品的中止</w:t>
      </w:r>
    </w:p>
    <w:p w14:paraId="59DB66B4"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大量授權產品組合相關之軟體及產品指定</w:t>
      </w:r>
    </w:p>
    <w:p w14:paraId="59DB66B5"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每項軟體及產品技術之點數</w:t>
      </w:r>
    </w:p>
    <w:p w14:paraId="59DB66B6" w14:textId="77777777" w:rsidR="00023FE7" w:rsidRPr="007F456A" w:rsidRDefault="00023FE7" w:rsidP="00024C3C">
      <w:pPr>
        <w:pStyle w:val="BulletedList"/>
        <w:numPr>
          <w:ilvl w:val="0"/>
          <w:numId w:val="16"/>
        </w:numPr>
        <w:ind w:right="720"/>
        <w:rPr>
          <w:rFonts w:ascii="Tahoma" w:eastAsia="PMingLiU" w:hAnsi="Tahoma" w:cs="Tahoma"/>
        </w:rPr>
      </w:pPr>
      <w:r w:rsidRPr="007F456A">
        <w:rPr>
          <w:rFonts w:ascii="Tahoma" w:eastAsia="PMingLiU" w:hAnsi="Tahoma" w:cs="Tahoma"/>
          <w:sz w:val="18"/>
          <w:szCs w:val="18"/>
        </w:rPr>
        <w:t>可用促銷</w:t>
      </w:r>
    </w:p>
    <w:p w14:paraId="59DB66B7"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從軟體之某個版本移轉至該相同軟體之另一個版本的路徑</w:t>
      </w:r>
    </w:p>
    <w:p w14:paraId="59DB66B8"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從已停產之軟體移轉至新軟體版本的路徑</w:t>
      </w:r>
    </w:p>
    <w:p w14:paraId="59DB66B9" w14:textId="77777777" w:rsidR="00023FE7" w:rsidRPr="007F456A" w:rsidRDefault="00023FE7" w:rsidP="00024C3C">
      <w:pPr>
        <w:pStyle w:val="BulletedList"/>
        <w:numPr>
          <w:ilvl w:val="0"/>
          <w:numId w:val="16"/>
        </w:numPr>
        <w:ind w:right="720"/>
        <w:rPr>
          <w:rFonts w:ascii="Tahoma" w:eastAsia="PMingLiU" w:hAnsi="Tahoma" w:cs="Tahoma"/>
        </w:rPr>
      </w:pPr>
      <w:r w:rsidRPr="007F456A">
        <w:rPr>
          <w:rFonts w:ascii="Tahoma" w:eastAsia="PMingLiU" w:hAnsi="Tahoma" w:cs="Tahoma"/>
          <w:sz w:val="18"/>
          <w:szCs w:val="18"/>
        </w:rPr>
        <w:t>軟體保證利益</w:t>
      </w:r>
    </w:p>
    <w:p w14:paraId="59DB66BA" w14:textId="77777777" w:rsidR="00023FE7" w:rsidRPr="007F456A" w:rsidRDefault="00023FE7" w:rsidP="00024C3C">
      <w:pPr>
        <w:pStyle w:val="BulletedList"/>
        <w:numPr>
          <w:ilvl w:val="0"/>
          <w:numId w:val="16"/>
        </w:numPr>
        <w:ind w:right="720"/>
        <w:rPr>
          <w:rFonts w:ascii="Tahoma" w:eastAsia="PMingLiU" w:hAnsi="Tahoma" w:cs="Tahoma"/>
          <w:lang w:eastAsia="zh-TW"/>
        </w:rPr>
      </w:pPr>
      <w:r w:rsidRPr="007F456A">
        <w:rPr>
          <w:rFonts w:ascii="Tahoma" w:eastAsia="PMingLiU" w:hAnsi="Tahoma" w:cs="Tahoma"/>
          <w:sz w:val="18"/>
          <w:szCs w:val="18"/>
          <w:lang w:eastAsia="zh-TW"/>
        </w:rPr>
        <w:t>軟體及產品之特定其他注意事項及資訊</w:t>
      </w:r>
    </w:p>
    <w:p w14:paraId="59DB66BB" w14:textId="77777777" w:rsidR="00023FE7" w:rsidRPr="007F456A" w:rsidRDefault="00023FE7">
      <w:pPr>
        <w:ind w:right="720"/>
        <w:rPr>
          <w:rFonts w:eastAsia="PMingLiU" w:cs="Tahoma"/>
          <w:lang w:eastAsia="zh-TW"/>
        </w:rPr>
      </w:pPr>
    </w:p>
    <w:p w14:paraId="59DB66BC" w14:textId="77777777" w:rsidR="00023FE7" w:rsidRPr="007F456A" w:rsidRDefault="00023FE7">
      <w:pPr>
        <w:ind w:right="720"/>
        <w:rPr>
          <w:rFonts w:eastAsia="PMingLiU" w:cs="Tahoma"/>
          <w:lang w:eastAsia="zh-TW"/>
        </w:rPr>
      </w:pPr>
    </w:p>
    <w:p w14:paraId="59DB66BD" w14:textId="77777777" w:rsidR="00023FE7" w:rsidRPr="007F456A" w:rsidRDefault="00023FE7" w:rsidP="00B0065F">
      <w:pPr>
        <w:pStyle w:val="Heading1"/>
        <w:rPr>
          <w:rFonts w:eastAsia="PMingLiU" w:cs="Tahoma"/>
          <w:lang w:eastAsia="zh-TW"/>
        </w:rPr>
      </w:pPr>
      <w:bookmarkStart w:id="4" w:name="_Toc336337839"/>
      <w:bookmarkStart w:id="5" w:name="_Toc361754115"/>
      <w:r w:rsidRPr="007F456A">
        <w:rPr>
          <w:rFonts w:eastAsia="PMingLiU" w:cs="Tahoma"/>
          <w:lang w:eastAsia="zh-TW"/>
        </w:rPr>
        <w:t>如何使用</w:t>
      </w:r>
      <w:r w:rsidRPr="007F456A">
        <w:rPr>
          <w:rFonts w:eastAsia="PMingLiU" w:cs="Tahoma"/>
          <w:lang w:eastAsia="zh-TW"/>
        </w:rPr>
        <w:t xml:space="preserve"> Microsoft </w:t>
      </w:r>
      <w:r w:rsidRPr="007F456A">
        <w:rPr>
          <w:rFonts w:eastAsia="PMingLiU" w:cs="Tahoma"/>
          <w:lang w:eastAsia="zh-TW"/>
        </w:rPr>
        <w:t>產品清單</w:t>
      </w:r>
      <w:bookmarkEnd w:id="4"/>
      <w:bookmarkEnd w:id="5"/>
    </w:p>
    <w:p w14:paraId="59DB66BE" w14:textId="77777777" w:rsidR="00023FE7" w:rsidRPr="007F456A" w:rsidRDefault="00023FE7">
      <w:pPr>
        <w:pStyle w:val="Body"/>
        <w:ind w:right="-1890"/>
        <w:rPr>
          <w:rFonts w:ascii="Tahoma" w:eastAsia="PMingLiU" w:hAnsi="Tahoma" w:cs="Tahoma"/>
          <w:lang w:eastAsia="zh-TW"/>
        </w:rPr>
      </w:pPr>
    </w:p>
    <w:p w14:paraId="59DB66BF" w14:textId="77777777" w:rsidR="00023FE7" w:rsidRPr="007F456A" w:rsidRDefault="00023FE7">
      <w:pPr>
        <w:pStyle w:val="Body"/>
        <w:ind w:right="-1890"/>
        <w:rPr>
          <w:rFonts w:ascii="Tahoma" w:eastAsia="PMingLiU" w:hAnsi="Tahoma" w:cs="Tahoma"/>
          <w:lang w:eastAsia="zh-TW"/>
        </w:rPr>
      </w:pPr>
      <w:r w:rsidRPr="007F456A">
        <w:rPr>
          <w:rFonts w:ascii="Tahoma" w:eastAsia="PMingLiU" w:hAnsi="Tahoma" w:cs="Tahoma"/>
          <w:b/>
          <w:lang w:eastAsia="zh-TW"/>
        </w:rPr>
        <w:t>請　貴用戶自行熟悉緊接在下述步驟之後的列表索引鍵。</w:t>
      </w:r>
    </w:p>
    <w:p w14:paraId="59DB66C0" w14:textId="77777777" w:rsidR="00023FE7" w:rsidRPr="007F456A" w:rsidRDefault="00023FE7">
      <w:pPr>
        <w:pStyle w:val="Body"/>
        <w:ind w:right="-1890"/>
        <w:rPr>
          <w:rFonts w:ascii="Tahoma" w:eastAsia="PMingLiU" w:hAnsi="Tahoma" w:cs="Tahoma"/>
          <w:lang w:eastAsia="zh-TW"/>
        </w:rPr>
      </w:pPr>
    </w:p>
    <w:p w14:paraId="59DB66C1" w14:textId="77777777" w:rsidR="00023FE7" w:rsidRPr="007F456A" w:rsidRDefault="00023FE7">
      <w:pPr>
        <w:pStyle w:val="Body"/>
        <w:ind w:right="-1890"/>
        <w:rPr>
          <w:rFonts w:ascii="Tahoma" w:eastAsia="PMingLiU" w:hAnsi="Tahoma" w:cs="Tahoma"/>
          <w:lang w:eastAsia="zh-TW"/>
        </w:rPr>
      </w:pPr>
      <w:r w:rsidRPr="007F456A">
        <w:rPr>
          <w:rStyle w:val="BodyChar"/>
          <w:rFonts w:ascii="Tahoma" w:eastAsia="PMingLiU" w:hAnsi="Tahoma" w:cs="Tahoma"/>
          <w:b/>
          <w:sz w:val="18"/>
          <w:szCs w:val="18"/>
          <w:lang w:eastAsia="zh-TW"/>
        </w:rPr>
        <w:t>步驟</w:t>
      </w:r>
      <w:r w:rsidRPr="007F456A">
        <w:rPr>
          <w:rStyle w:val="BodyChar"/>
          <w:rFonts w:ascii="Tahoma" w:eastAsia="PMingLiU" w:hAnsi="Tahoma" w:cs="Tahoma"/>
          <w:b/>
          <w:sz w:val="18"/>
          <w:szCs w:val="18"/>
          <w:lang w:eastAsia="zh-TW"/>
        </w:rPr>
        <w:t xml:space="preserve"> 1</w:t>
      </w:r>
      <w:r w:rsidRPr="007F456A">
        <w:rPr>
          <w:rStyle w:val="BodyChar"/>
          <w:rFonts w:ascii="Tahoma" w:eastAsia="PMingLiU" w:hAnsi="Tahoma" w:cs="Tahoma"/>
          <w:b/>
          <w:sz w:val="18"/>
          <w:szCs w:val="18"/>
          <w:lang w:eastAsia="zh-TW"/>
        </w:rPr>
        <w:t>：</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找出表格中　貴用戶正在考量之軟體。</w:t>
      </w:r>
    </w:p>
    <w:p w14:paraId="59DB66C2" w14:textId="77777777" w:rsidR="00023FE7" w:rsidRPr="007F456A" w:rsidRDefault="00023FE7">
      <w:pPr>
        <w:pStyle w:val="Body"/>
        <w:ind w:right="-1890"/>
        <w:rPr>
          <w:rFonts w:ascii="Tahoma" w:eastAsia="PMingLiU" w:hAnsi="Tahoma" w:cs="Tahoma"/>
          <w:lang w:eastAsia="zh-TW"/>
        </w:rPr>
      </w:pPr>
    </w:p>
    <w:p w14:paraId="59DB66C3" w14:textId="77777777" w:rsidR="00023FE7" w:rsidRPr="007F456A" w:rsidRDefault="003D0910" w:rsidP="0013361B">
      <w:pPr>
        <w:pStyle w:val="NumberedSteps"/>
        <w:ind w:left="-180" w:right="720"/>
        <w:rPr>
          <w:rFonts w:ascii="Tahoma" w:eastAsia="PMingLiU" w:hAnsi="Tahoma" w:cs="Tahoma"/>
        </w:rPr>
      </w:pPr>
      <w:r>
        <w:rPr>
          <w:noProof/>
        </w:rPr>
        <mc:AlternateContent>
          <mc:Choice Requires="wps">
            <w:drawing>
              <wp:anchor distT="0" distB="0" distL="114300" distR="114300" simplePos="0" relativeHeight="251678208" behindDoc="0" locked="0" layoutInCell="1" allowOverlap="1" wp14:anchorId="59DB9ED5" wp14:editId="59DB9ED6">
                <wp:simplePos x="0" y="0"/>
                <wp:positionH relativeFrom="column">
                  <wp:posOffset>-151765</wp:posOffset>
                </wp:positionH>
                <wp:positionV relativeFrom="paragraph">
                  <wp:posOffset>2091690</wp:posOffset>
                </wp:positionV>
                <wp:extent cx="1802130" cy="213995"/>
                <wp:effectExtent l="19050" t="19050" r="7620" b="0"/>
                <wp:wrapNone/>
                <wp:docPr id="21"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6F1C35" id="Oval 20" o:spid="_x0000_s1026" style="position:absolute;margin-left:-11.95pt;margin-top:164.7pt;width:141.9pt;height:16.8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" filled="f" strokecolor="red" strokeweight="2.25pt">
                <v:textbox inset="5.85pt,.7pt,5.85pt,.7pt"/>
              </v:oval>
            </w:pict>
          </mc:Fallback>
        </mc:AlternateContent>
      </w:r>
      <w:r w:rsidR="0079171B">
        <w:rPr>
          <w:noProof/>
        </w:rPr>
        <w:drawing>
          <wp:inline distT="0" distB="0" distL="0" distR="0" wp14:anchorId="59DB9ED7" wp14:editId="59DB9ED8">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30381" r="10450" b="1001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59DB66C4" w14:textId="77777777" w:rsidR="00023FE7" w:rsidRPr="007F456A" w:rsidRDefault="003D0910">
      <w:pPr>
        <w:pStyle w:val="NumberedSteps"/>
        <w:ind w:right="720"/>
        <w:rPr>
          <w:rFonts w:ascii="Tahoma" w:eastAsia="PMingLiU" w:hAnsi="Tahoma" w:cs="Tahoma"/>
        </w:rPr>
      </w:pPr>
      <w:r>
        <w:rPr>
          <w:noProof/>
        </w:rPr>
        <mc:AlternateContent>
          <mc:Choice Requires="wps">
            <w:drawing>
              <wp:anchor distT="0" distB="0" distL="114300" distR="114300" simplePos="0" relativeHeight="251672064" behindDoc="0" locked="0" layoutInCell="1" allowOverlap="1" wp14:anchorId="59DB9ED9" wp14:editId="59DB9EDA">
                <wp:simplePos x="0" y="0"/>
                <wp:positionH relativeFrom="column">
                  <wp:posOffset>734695</wp:posOffset>
                </wp:positionH>
                <wp:positionV relativeFrom="paragraph">
                  <wp:posOffset>6898005</wp:posOffset>
                </wp:positionV>
                <wp:extent cx="1793875" cy="238125"/>
                <wp:effectExtent l="19050" t="19050" r="0" b="9525"/>
                <wp:wrapNone/>
                <wp:docPr id="17"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C76CF6" id="Oval 18" o:spid="_x0000_s1026" style="position:absolute;margin-left:57.85pt;margin-top:543.15pt;width:141.25pt;height:18.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" filled="f" strokecolor="red" strokeweight="2.25pt">
                <v:textbox inset="5.85pt,.7pt,5.85pt,.7pt"/>
              </v:oval>
            </w:pict>
          </mc:Fallback>
        </mc:AlternateContent>
      </w:r>
      <w:r>
        <w:rPr>
          <w:noProof/>
        </w:rPr>
        <mc:AlternateContent>
          <mc:Choice Requires="wps">
            <w:drawing>
              <wp:anchor distT="0" distB="0" distL="114300" distR="114300" simplePos="0" relativeHeight="251670016" behindDoc="0" locked="0" layoutInCell="1" allowOverlap="1" wp14:anchorId="59DB9EDB" wp14:editId="59DB9EDC">
                <wp:simplePos x="0" y="0"/>
                <wp:positionH relativeFrom="column">
                  <wp:posOffset>734695</wp:posOffset>
                </wp:positionH>
                <wp:positionV relativeFrom="paragraph">
                  <wp:posOffset>6898005</wp:posOffset>
                </wp:positionV>
                <wp:extent cx="1793875" cy="238125"/>
                <wp:effectExtent l="19050" t="19050" r="0" b="9525"/>
                <wp:wrapNone/>
                <wp:docPr id="16"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CC350F" id="Oval 18" o:spid="_x0000_s1026" style="position:absolute;margin-left:57.85pt;margin-top:543.15pt;width:141.25pt;height:18.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" filled="f" strokecolor="red" strokeweight="2.25pt">
                <v:textbox inset="5.85pt,.7pt,5.85pt,.7pt"/>
              </v:oval>
            </w:pict>
          </mc:Fallback>
        </mc:AlternateContent>
      </w:r>
      <w:r>
        <w:rPr>
          <w:noProof/>
        </w:rPr>
        <mc:AlternateContent>
          <mc:Choice Requires="wps">
            <w:drawing>
              <wp:anchor distT="0" distB="0" distL="114300" distR="114300" simplePos="0" relativeHeight="251667968" behindDoc="0" locked="0" layoutInCell="1" allowOverlap="1" wp14:anchorId="59DB9EDD" wp14:editId="59DB9EDE">
                <wp:simplePos x="0" y="0"/>
                <wp:positionH relativeFrom="column">
                  <wp:posOffset>734695</wp:posOffset>
                </wp:positionH>
                <wp:positionV relativeFrom="paragraph">
                  <wp:posOffset>6898005</wp:posOffset>
                </wp:positionV>
                <wp:extent cx="1793875" cy="238125"/>
                <wp:effectExtent l="19050" t="19050" r="0" b="9525"/>
                <wp:wrapNone/>
                <wp:docPr id="15"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3D5D4C" id="Oval 18" o:spid="_x0000_s1026" style="position:absolute;margin-left:57.85pt;margin-top:543.15pt;width:141.25pt;height:18.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" filled="f" strokecolor="red" strokeweight="2.25pt">
                <v:textbox inset="5.85pt,.7pt,5.85pt,.7pt"/>
              </v:oval>
            </w:pict>
          </mc:Fallback>
        </mc:AlternateContent>
      </w:r>
      <w:r>
        <w:rPr>
          <w:noProof/>
        </w:rPr>
        <mc:AlternateContent>
          <mc:Choice Requires="wps">
            <w:drawing>
              <wp:anchor distT="0" distB="0" distL="114300" distR="114300" simplePos="0" relativeHeight="251665920" behindDoc="0" locked="0" layoutInCell="1" allowOverlap="1" wp14:anchorId="59DB9EDF" wp14:editId="59DB9EE0">
                <wp:simplePos x="0" y="0"/>
                <wp:positionH relativeFrom="column">
                  <wp:posOffset>734695</wp:posOffset>
                </wp:positionH>
                <wp:positionV relativeFrom="paragraph">
                  <wp:posOffset>6898005</wp:posOffset>
                </wp:positionV>
                <wp:extent cx="1793875" cy="238125"/>
                <wp:effectExtent l="19050" t="19050" r="0" b="952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3875"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BC0386E" id="Oval 18" o:spid="_x0000_s1026" style="position:absolute;margin-left:57.85pt;margin-top:543.15pt;width:141.25pt;height:18.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" filled="f" strokecolor="red" strokeweight="2.25pt">
                <v:textbox inset="5.85pt,.7pt,5.85pt,.7pt"/>
              </v:oval>
            </w:pict>
          </mc:Fallback>
        </mc:AlternateContent>
      </w:r>
    </w:p>
    <w:p w14:paraId="59DB66C5" w14:textId="77777777" w:rsidR="00023FE7" w:rsidRPr="007F456A" w:rsidRDefault="00023FE7">
      <w:pPr>
        <w:pStyle w:val="NumberedSteps"/>
        <w:ind w:right="720"/>
        <w:rPr>
          <w:rFonts w:ascii="Tahoma" w:eastAsia="PMingLiU" w:hAnsi="Tahoma" w:cs="Tahoma"/>
          <w:lang w:eastAsia="zh-TW"/>
        </w:rPr>
      </w:pPr>
      <w:r w:rsidRPr="007F456A">
        <w:rPr>
          <w:rStyle w:val="BodyChar"/>
          <w:rFonts w:ascii="Tahoma" w:eastAsia="PMingLiU" w:hAnsi="Tahoma" w:cs="Tahoma"/>
          <w:b/>
          <w:sz w:val="18"/>
          <w:szCs w:val="18"/>
          <w:lang w:eastAsia="zh-TW"/>
        </w:rPr>
        <w:t>步驟</w:t>
      </w:r>
      <w:r w:rsidRPr="007F456A">
        <w:rPr>
          <w:rStyle w:val="BodyChar"/>
          <w:rFonts w:ascii="Tahoma" w:eastAsia="PMingLiU" w:hAnsi="Tahoma" w:cs="Tahoma"/>
          <w:b/>
          <w:sz w:val="18"/>
          <w:szCs w:val="18"/>
          <w:lang w:eastAsia="zh-TW"/>
        </w:rPr>
        <w:t xml:space="preserve"> 2</w:t>
      </w:r>
      <w:r w:rsidRPr="007F456A">
        <w:rPr>
          <w:rStyle w:val="BodyChar"/>
          <w:rFonts w:ascii="Tahoma" w:eastAsia="PMingLiU" w:hAnsi="Tahoma" w:cs="Tahoma"/>
          <w:b/>
          <w:sz w:val="18"/>
          <w:szCs w:val="18"/>
          <w:lang w:eastAsia="zh-TW"/>
        </w:rPr>
        <w:t>：</w:t>
      </w:r>
      <w:r w:rsidRPr="007F456A">
        <w:rPr>
          <w:rFonts w:ascii="Tahoma" w:eastAsia="PMingLiU" w:hAnsi="Tahoma" w:cs="Tahoma"/>
          <w:sz w:val="18"/>
          <w:szCs w:val="18"/>
          <w:lang w:eastAsia="zh-TW"/>
        </w:rPr>
        <w:t>檢閱可用促銷、軟體保證利益、點數計算、程式可用性等欄位中之資訊。</w:t>
      </w:r>
    </w:p>
    <w:p w14:paraId="59DB66C6" w14:textId="77777777" w:rsidR="00023FE7" w:rsidRPr="007F456A" w:rsidRDefault="00023FE7" w:rsidP="000E5145">
      <w:pPr>
        <w:pStyle w:val="NumberedSteps"/>
        <w:ind w:right="720"/>
        <w:rPr>
          <w:rFonts w:ascii="Tahoma" w:eastAsia="PMingLiU" w:hAnsi="Tahoma" w:cs="Tahoma"/>
          <w:lang w:eastAsia="zh-TW"/>
        </w:rPr>
      </w:pPr>
      <w:r w:rsidRPr="007F456A">
        <w:rPr>
          <w:rStyle w:val="BodyChar"/>
          <w:rFonts w:ascii="Tahoma" w:eastAsia="PMingLiU" w:hAnsi="Tahoma" w:cs="Tahoma"/>
          <w:b/>
          <w:sz w:val="18"/>
          <w:szCs w:val="18"/>
          <w:lang w:eastAsia="zh-TW"/>
        </w:rPr>
        <w:t>步驟</w:t>
      </w:r>
      <w:r w:rsidRPr="007F456A">
        <w:rPr>
          <w:rStyle w:val="BodyChar"/>
          <w:rFonts w:ascii="Tahoma" w:eastAsia="PMingLiU" w:hAnsi="Tahoma" w:cs="Tahoma"/>
          <w:b/>
          <w:sz w:val="18"/>
          <w:szCs w:val="18"/>
          <w:lang w:eastAsia="zh-TW"/>
        </w:rPr>
        <w:t xml:space="preserve"> 3</w:t>
      </w:r>
      <w:r w:rsidRPr="007F456A">
        <w:rPr>
          <w:rStyle w:val="BodyChar"/>
          <w:rFonts w:ascii="Tahoma" w:eastAsia="PMingLiU" w:hAnsi="Tahoma" w:cs="Tahoma"/>
          <w:b/>
          <w:sz w:val="18"/>
          <w:szCs w:val="18"/>
          <w:lang w:eastAsia="zh-TW"/>
        </w:rPr>
        <w:t>：</w:t>
      </w:r>
      <w:r w:rsidRPr="007F456A">
        <w:rPr>
          <w:rFonts w:ascii="Tahoma" w:eastAsia="PMingLiU" w:hAnsi="Tahoma" w:cs="Tahoma"/>
          <w:sz w:val="18"/>
          <w:szCs w:val="18"/>
          <w:lang w:eastAsia="zh-TW"/>
        </w:rPr>
        <w:t>部分軟體亦將有額外資訊之相關註腳。如適用，請在註腳編號上「按一下」</w:t>
      </w:r>
      <w:r w:rsidR="003324F2" w:rsidRPr="007F456A">
        <w:rPr>
          <w:rFonts w:ascii="Tahoma" w:eastAsia="PMingLiU" w:hAnsi="Tahoma" w:cs="Tahoma"/>
          <w:sz w:val="18"/>
          <w:szCs w:val="18"/>
          <w:lang w:eastAsia="zh-TW"/>
        </w:rPr>
        <w:br/>
      </w:r>
      <w:r w:rsidRPr="007F456A">
        <w:rPr>
          <w:rFonts w:ascii="Tahoma" w:eastAsia="PMingLiU" w:hAnsi="Tahoma" w:cs="Tahoma"/>
          <w:sz w:val="18"/>
          <w:szCs w:val="18"/>
          <w:lang w:eastAsia="zh-TW"/>
        </w:rPr>
        <w:t xml:space="preserve">(Ctrl + </w:t>
      </w:r>
      <w:r w:rsidRPr="007F456A">
        <w:rPr>
          <w:rFonts w:ascii="Tahoma" w:eastAsia="PMingLiU" w:hAnsi="Tahoma" w:cs="Tahoma"/>
          <w:sz w:val="18"/>
          <w:szCs w:val="18"/>
          <w:lang w:eastAsia="zh-TW"/>
        </w:rPr>
        <w:t>按一下</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，如此會將　貴用戶直接帶至適用之文字；或請參閱緊接在該額外資訊之表格後的頁面中所註明之註腳。額外資訊會包括移轉優惠項目或資格條件之詳細資料，如以下範例所示。</w:t>
      </w:r>
    </w:p>
    <w:p w14:paraId="59DB66C7" w14:textId="77777777" w:rsidR="000E5145" w:rsidRPr="007F456A" w:rsidRDefault="000E5145" w:rsidP="000E5145">
      <w:pPr>
        <w:pStyle w:val="NumberedSteps"/>
        <w:ind w:right="720"/>
        <w:rPr>
          <w:rFonts w:ascii="Tahoma" w:eastAsia="PMingLiU" w:hAnsi="Tahoma" w:cs="Tahoma"/>
          <w:lang w:eastAsia="zh-TW"/>
        </w:rPr>
      </w:pPr>
    </w:p>
    <w:p w14:paraId="59DB66C8" w14:textId="77777777" w:rsidR="00023FE7" w:rsidRPr="007F456A" w:rsidRDefault="003D0910">
      <w:pPr>
        <w:pStyle w:val="NumberedSteps"/>
        <w:tabs>
          <w:tab w:val="left" w:pos="9360"/>
        </w:tabs>
        <w:ind w:right="720"/>
        <w:rPr>
          <w:rFonts w:ascii="Tahoma" w:eastAsia="PMingLiU" w:hAnsi="Tahoma" w:cs="Tahoma"/>
        </w:rPr>
      </w:pPr>
      <w:r>
        <w:rPr>
          <w:noProof/>
        </w:rPr>
        <w:lastRenderedPageBreak/>
        <mc:AlternateContent>
          <mc:Choice Requires="wps">
            <w:drawing>
              <wp:anchor distT="0" distB="0" distL="114300" distR="114300" simplePos="0" relativeHeight="251680256" behindDoc="0" locked="0" layoutInCell="1" allowOverlap="1" wp14:anchorId="59DB9EE1" wp14:editId="59DB9EE2">
                <wp:simplePos x="0" y="0"/>
                <wp:positionH relativeFrom="column">
                  <wp:posOffset>1741805</wp:posOffset>
                </wp:positionH>
                <wp:positionV relativeFrom="paragraph">
                  <wp:posOffset>1812290</wp:posOffset>
                </wp:positionV>
                <wp:extent cx="304800" cy="123825"/>
                <wp:effectExtent l="19050" t="19050" r="0" b="952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1C6AB66" id="Oval 19" o:spid="_x0000_s1026" style="position:absolute;margin-left:137.15pt;margin-top:142.7pt;width:24pt;height:9.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81280" behindDoc="0" locked="0" layoutInCell="1" allowOverlap="1" wp14:anchorId="59DB9EE3" wp14:editId="59DB9EE4">
                <wp:simplePos x="0" y="0"/>
                <wp:positionH relativeFrom="column">
                  <wp:posOffset>427355</wp:posOffset>
                </wp:positionH>
                <wp:positionV relativeFrom="paragraph">
                  <wp:posOffset>1774190</wp:posOffset>
                </wp:positionV>
                <wp:extent cx="866775" cy="219075"/>
                <wp:effectExtent l="19050" t="19050" r="9525" b="9525"/>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2190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A8573F" id="Oval 20" o:spid="_x0000_s1026" style="position:absolute;margin-left:33.65pt;margin-top:139.7pt;width:68.25pt;height:17.2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" filled="f" strokecolor="red" strokeweight="2.25pt">
                <v:textbox inset="5.85pt,.7pt,5.85pt,.7pt"/>
              </v:oval>
            </w:pict>
          </mc:Fallback>
        </mc:AlternateContent>
      </w:r>
      <w:r w:rsidR="0079171B">
        <w:rPr>
          <w:noProof/>
        </w:rPr>
        <w:drawing>
          <wp:inline distT="0" distB="0" distL="0" distR="0" wp14:anchorId="59DB9EE5" wp14:editId="59DB9EE6">
            <wp:extent cx="1938528" cy="24048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2916" t="30381" r="59196" b="10015"/>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14:paraId="59DB66C9" w14:textId="77777777" w:rsidR="0013361B" w:rsidRPr="007F456A" w:rsidRDefault="0013361B">
      <w:pPr>
        <w:pStyle w:val="NumberedSteps"/>
        <w:tabs>
          <w:tab w:val="left" w:pos="9360"/>
        </w:tabs>
        <w:ind w:right="720"/>
        <w:rPr>
          <w:rFonts w:ascii="Tahoma" w:eastAsia="PMingLiU" w:hAnsi="Tahoma" w:cs="Tahoma"/>
        </w:rPr>
      </w:pPr>
    </w:p>
    <w:p w14:paraId="59DB66CA" w14:textId="77777777" w:rsidR="00023FE7" w:rsidRPr="007F456A" w:rsidRDefault="00EA74BC">
      <w:pPr>
        <w:pStyle w:val="NumberedSteps"/>
        <w:ind w:right="720"/>
        <w:rPr>
          <w:rFonts w:ascii="Tahoma" w:eastAsia="PMingLiU" w:hAnsi="Tahoma" w:cs="Tahoma"/>
        </w:rPr>
      </w:pPr>
      <w:r w:rsidRPr="00EA74BC">
        <w:rPr>
          <w:noProof/>
          <w:bdr w:val="single" w:sz="8" w:space="0" w:color="auto"/>
        </w:rPr>
        <w:drawing>
          <wp:inline distT="0" distB="0" distL="0" distR="0" wp14:anchorId="59DB9EE7" wp14:editId="59DB9EE8">
            <wp:extent cx="4818888" cy="10058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949" t="36962" r="9579" b="42525"/>
                    <a:stretch/>
                  </pic:blipFill>
                  <pic:spPr bwMode="auto">
                    <a:xfrm>
                      <a:off x="0" y="0"/>
                      <a:ext cx="4818888" cy="1005840"/>
                    </a:xfrm>
                    <a:prstGeom prst="rect">
                      <a:avLst/>
                    </a:prstGeom>
                    <a:ln>
                      <a:noFill/>
                    </a:ln>
                    <a:extLst>
                      <a:ext uri="{53640926-AAD7-44D8-BBD7-CCE9431645EC}">
                        <a14:shadowObscured xmlns:a14="http://schemas.microsoft.com/office/drawing/2010/main"/>
                      </a:ext>
                    </a:extLst>
                  </pic:spPr>
                </pic:pic>
              </a:graphicData>
            </a:graphic>
          </wp:inline>
        </w:drawing>
      </w:r>
    </w:p>
    <w:p w14:paraId="59DB66CB" w14:textId="77777777" w:rsidR="0013361B" w:rsidRPr="007F456A" w:rsidRDefault="0013361B">
      <w:pPr>
        <w:pStyle w:val="NumberedSteps"/>
        <w:ind w:right="720"/>
        <w:rPr>
          <w:rFonts w:ascii="Tahoma" w:eastAsia="PMingLiU" w:hAnsi="Tahoma" w:cs="Tahoma"/>
        </w:rPr>
      </w:pPr>
    </w:p>
    <w:p w14:paraId="59DB66CC" w14:textId="77777777" w:rsidR="00023FE7" w:rsidRPr="007F456A" w:rsidRDefault="00023FE7">
      <w:pPr>
        <w:pStyle w:val="NumberedSteps"/>
        <w:ind w:right="720"/>
        <w:rPr>
          <w:rFonts w:ascii="Tahoma" w:eastAsia="PMingLiU" w:hAnsi="Tahoma" w:cs="Tahoma"/>
          <w:lang w:eastAsia="zh-TW"/>
        </w:rPr>
      </w:pPr>
      <w:r w:rsidRPr="007F456A">
        <w:rPr>
          <w:rStyle w:val="BodyChar"/>
          <w:rFonts w:ascii="Tahoma" w:eastAsia="PMingLiU" w:hAnsi="Tahoma" w:cs="Tahoma"/>
          <w:b/>
          <w:sz w:val="18"/>
          <w:szCs w:val="18"/>
          <w:lang w:eastAsia="zh-TW"/>
        </w:rPr>
        <w:t>步驟</w:t>
      </w:r>
      <w:r w:rsidRPr="007F456A">
        <w:rPr>
          <w:rStyle w:val="BodyChar"/>
          <w:rFonts w:ascii="Tahoma" w:eastAsia="PMingLiU" w:hAnsi="Tahoma" w:cs="Tahoma"/>
          <w:b/>
          <w:sz w:val="18"/>
          <w:szCs w:val="18"/>
          <w:lang w:eastAsia="zh-TW"/>
        </w:rPr>
        <w:t xml:space="preserve"> 4</w:t>
      </w:r>
      <w:r w:rsidRPr="007F456A">
        <w:rPr>
          <w:rStyle w:val="BodyChar"/>
          <w:rFonts w:ascii="Tahoma" w:eastAsia="PMingLiU" w:hAnsi="Tahoma" w:cs="Tahoma"/>
          <w:b/>
          <w:sz w:val="18"/>
          <w:szCs w:val="18"/>
          <w:lang w:eastAsia="zh-TW"/>
        </w:rPr>
        <w:t>：</w:t>
      </w:r>
      <w:r w:rsidRPr="007F456A">
        <w:rPr>
          <w:rFonts w:ascii="Tahoma" w:eastAsia="PMingLiU" w:hAnsi="Tahoma" w:cs="Tahoma"/>
          <w:sz w:val="18"/>
          <w:szCs w:val="18"/>
          <w:lang w:eastAsia="zh-TW"/>
        </w:rPr>
        <w:t>如需軟體保證利益及軟體保證取得和續約之詳細資訊，請參閱附錄</w:t>
      </w:r>
      <w:r w:rsidRPr="007F456A">
        <w:rPr>
          <w:rFonts w:ascii="Tahoma" w:eastAsia="PMingLiU" w:hAnsi="Tahoma" w:cs="Tahoma"/>
          <w:sz w:val="18"/>
          <w:szCs w:val="18"/>
          <w:lang w:eastAsia="zh-TW"/>
        </w:rPr>
        <w:t xml:space="preserve"> 5 </w:t>
      </w:r>
      <w:r w:rsidRPr="007F456A">
        <w:rPr>
          <w:rFonts w:ascii="Tahoma" w:eastAsia="PMingLiU" w:hAnsi="Tahoma" w:cs="Tahoma"/>
          <w:sz w:val="18"/>
          <w:szCs w:val="18"/>
          <w:lang w:eastAsia="zh-TW"/>
        </w:rPr>
        <w:t>及附錄</w:t>
      </w:r>
      <w:r w:rsidRPr="007F456A">
        <w:rPr>
          <w:rFonts w:ascii="Tahoma" w:eastAsia="PMingLiU" w:hAnsi="Tahoma" w:cs="Tahoma"/>
          <w:sz w:val="18"/>
          <w:szCs w:val="18"/>
          <w:lang w:eastAsia="zh-TW"/>
        </w:rPr>
        <w:t xml:space="preserve"> 6</w:t>
      </w:r>
      <w:r w:rsidRPr="007F456A">
        <w:rPr>
          <w:rFonts w:ascii="Tahoma" w:eastAsia="PMingLiU" w:hAnsi="Tahoma" w:cs="Tahoma"/>
          <w:sz w:val="18"/>
          <w:szCs w:val="18"/>
          <w:lang w:eastAsia="zh-TW"/>
        </w:rPr>
        <w:t>。</w:t>
      </w:r>
    </w:p>
    <w:p w14:paraId="59DB66CD" w14:textId="77777777" w:rsidR="00023FE7" w:rsidRPr="007F456A" w:rsidRDefault="00023FE7" w:rsidP="003324F2">
      <w:pPr>
        <w:pStyle w:val="Body"/>
        <w:ind w:right="540"/>
        <w:rPr>
          <w:rFonts w:ascii="Tahoma" w:eastAsia="PMingLiU" w:hAnsi="Tahoma" w:cs="Tahoma"/>
          <w:lang w:eastAsia="zh-TW"/>
        </w:rPr>
      </w:pPr>
      <w:r w:rsidRPr="007F456A">
        <w:rPr>
          <w:rFonts w:ascii="Tahoma" w:eastAsia="PMingLiU" w:hAnsi="Tahoma" w:cs="Tahoma"/>
          <w:b/>
          <w:sz w:val="18"/>
          <w:szCs w:val="18"/>
          <w:lang w:eastAsia="zh-TW"/>
        </w:rPr>
        <w:t>注意事項：</w:t>
      </w:r>
      <w:r w:rsidRPr="007F456A">
        <w:rPr>
          <w:rFonts w:ascii="Tahoma" w:eastAsia="PMingLiU" w:hAnsi="Tahoma" w:cs="Tahoma"/>
          <w:sz w:val="18"/>
          <w:szCs w:val="18"/>
          <w:lang w:eastAsia="zh-TW"/>
        </w:rPr>
        <w:t>此產品清單會註明依計劃可取得之軟體，以及有關該軟體使用權之取得的軟體特定資訊。其已納入</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大量授權合約。軟體取得情形可能依區域而有所不同。如需特定軟體在不同區域的取得情形詳細資訊，客戶應該聯絡他們的轉銷商或</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客戶經理。</w:t>
      </w:r>
    </w:p>
    <w:p w14:paraId="59DB66CE" w14:textId="77777777" w:rsidR="00023FE7" w:rsidRPr="007F456A" w:rsidRDefault="00023FE7">
      <w:pPr>
        <w:pStyle w:val="Body"/>
        <w:ind w:right="720"/>
        <w:rPr>
          <w:rFonts w:ascii="Tahoma" w:eastAsia="PMingLiU" w:hAnsi="Tahoma" w:cs="Tahoma"/>
          <w:lang w:eastAsia="zh-TW"/>
        </w:rPr>
      </w:pPr>
    </w:p>
    <w:p w14:paraId="59DB66CF" w14:textId="77777777" w:rsidR="00023FE7" w:rsidRPr="007F456A" w:rsidRDefault="00023FE7">
      <w:pPr>
        <w:pStyle w:val="Body"/>
        <w:ind w:right="720"/>
        <w:rPr>
          <w:rFonts w:ascii="Tahoma" w:eastAsia="PMingLiU" w:hAnsi="Tahoma" w:cs="Tahoma"/>
          <w:lang w:eastAsia="zh-TW"/>
        </w:rPr>
      </w:pPr>
      <w:r w:rsidRPr="007F456A">
        <w:rPr>
          <w:rFonts w:ascii="Tahoma" w:eastAsia="PMingLiU" w:hAnsi="Tahoma" w:cs="Tahoma"/>
          <w:sz w:val="18"/>
          <w:szCs w:val="18"/>
          <w:lang w:eastAsia="zh-TW"/>
        </w:rPr>
        <w:t xml:space="preserve">　貴用戶可能也會想檢閱產品使用權</w:t>
      </w:r>
      <w:r w:rsidRPr="007F456A">
        <w:rPr>
          <w:rFonts w:ascii="Tahoma" w:eastAsia="PMingLiU" w:hAnsi="Tahoma" w:cs="Tahoma"/>
          <w:sz w:val="18"/>
          <w:szCs w:val="18"/>
          <w:lang w:eastAsia="zh-TW"/>
        </w:rPr>
        <w:t xml:space="preserve"> (PUR) </w:t>
      </w:r>
      <w:r w:rsidRPr="007F456A">
        <w:rPr>
          <w:rFonts w:ascii="Tahoma" w:eastAsia="PMingLiU" w:hAnsi="Tahoma" w:cs="Tahoma"/>
          <w:sz w:val="18"/>
          <w:szCs w:val="18"/>
          <w:lang w:eastAsia="zh-TW"/>
        </w:rPr>
        <w:t>文件。</w:t>
      </w:r>
      <w:r w:rsidRPr="007F456A">
        <w:rPr>
          <w:rFonts w:ascii="Tahoma" w:eastAsia="PMingLiU" w:hAnsi="Tahoma" w:cs="Tahoma"/>
          <w:sz w:val="18"/>
          <w:szCs w:val="18"/>
          <w:lang w:eastAsia="zh-TW"/>
        </w:rPr>
        <w:t xml:space="preserve">PUR </w:t>
      </w:r>
      <w:r w:rsidRPr="007F456A">
        <w:rPr>
          <w:rFonts w:ascii="Tahoma" w:eastAsia="PMingLiU" w:hAnsi="Tahoma" w:cs="Tahoma"/>
          <w:sz w:val="18"/>
          <w:szCs w:val="18"/>
          <w:lang w:eastAsia="zh-TW"/>
        </w:rPr>
        <w:t>係每季製作，提供依據</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大量授權方案之</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軟體的最新使用權利相關資訊。文件位於：</w:t>
      </w:r>
      <w:r w:rsidRPr="007F456A">
        <w:rPr>
          <w:rFonts w:ascii="Tahoma" w:eastAsia="PMingLiU" w:hAnsi="Tahoma" w:cs="Tahoma"/>
          <w:sz w:val="18"/>
          <w:szCs w:val="18"/>
          <w:lang w:eastAsia="zh-TW"/>
        </w:rPr>
        <w:t>http://www.microsoftvolumelicensing.com/userights/Default.aspx</w:t>
      </w:r>
      <w:hyperlink w:history="1"/>
    </w:p>
    <w:p w14:paraId="59DB66D0" w14:textId="77777777" w:rsidR="00465757" w:rsidRPr="007F456A" w:rsidRDefault="00465757" w:rsidP="00465757">
      <w:pPr>
        <w:rPr>
          <w:rFonts w:eastAsia="PMingLiU" w:cs="Tahoma"/>
          <w:lang w:eastAsia="zh-TW"/>
        </w:rPr>
      </w:pPr>
    </w:p>
    <w:p w14:paraId="59DB66D1" w14:textId="77777777" w:rsidR="00465757" w:rsidRPr="007F456A" w:rsidRDefault="00465757" w:rsidP="00465757">
      <w:pPr>
        <w:rPr>
          <w:rFonts w:eastAsia="PMingLiU" w:cs="Tahoma"/>
          <w:lang w:eastAsia="zh-TW"/>
        </w:rPr>
      </w:pPr>
    </w:p>
    <w:p w14:paraId="59DB66D2" w14:textId="77777777" w:rsidR="004A50D0" w:rsidRPr="004A50D0" w:rsidRDefault="00023FE7" w:rsidP="00EA74BC">
      <w:pPr>
        <w:pStyle w:val="TOC1"/>
        <w:rPr>
          <w:lang w:eastAsia="zh-TW"/>
        </w:rPr>
      </w:pPr>
      <w:r w:rsidRPr="007F456A">
        <w:rPr>
          <w:lang w:eastAsia="zh-TW"/>
        </w:rPr>
        <w:br w:type="page"/>
      </w:r>
      <w:r w:rsidR="003D47E7" w:rsidRPr="004A50D0">
        <w:fldChar w:fldCharType="begin"/>
      </w:r>
      <w:r w:rsidRPr="004A50D0">
        <w:rPr>
          <w:lang w:eastAsia="zh-TW"/>
        </w:rPr>
        <w:instrText xml:space="preserve"> TOC \o "1-2" \t "Heading 3,3,Heading 4,4,Product Names,2" </w:instrText>
      </w:r>
      <w:r w:rsidR="003D47E7" w:rsidRPr="004A50D0">
        <w:fldChar w:fldCharType="separate"/>
      </w:r>
    </w:p>
    <w:p w14:paraId="59DB66D3" w14:textId="77777777" w:rsidR="004A50D0" w:rsidRPr="004A50D0" w:rsidRDefault="004A50D0" w:rsidP="00EA74BC">
      <w:pPr>
        <w:pStyle w:val="TOC1"/>
        <w:rPr>
          <w:rFonts w:asciiTheme="minorHAnsi" w:eastAsiaTheme="minorEastAsia" w:hAnsiTheme="minorHAnsi" w:cstheme="minorBidi"/>
          <w:szCs w:val="22"/>
          <w:lang w:eastAsia="zh-TW"/>
        </w:rPr>
      </w:pPr>
      <w:r w:rsidRPr="00EA74BC">
        <w:rPr>
          <w:rFonts w:eastAsia="PMingLiU"/>
          <w:bCs/>
          <w:lang w:eastAsia="zh-TW"/>
        </w:rPr>
        <w:lastRenderedPageBreak/>
        <w:t>Microsoft</w:t>
      </w:r>
      <w:r w:rsidRPr="00EA74BC">
        <w:rPr>
          <w:rFonts w:eastAsia="PMingLiU"/>
          <w:bCs/>
          <w:vertAlign w:val="superscript"/>
          <w:lang w:eastAsia="zh-TW"/>
        </w:rPr>
        <w:t>®</w:t>
      </w:r>
      <w:r w:rsidRPr="004A50D0">
        <w:rPr>
          <w:lang w:eastAsia="zh-TW"/>
        </w:rPr>
        <w:tab/>
      </w:r>
      <w:r w:rsidRPr="004A50D0">
        <w:fldChar w:fldCharType="begin"/>
      </w:r>
      <w:r w:rsidRPr="004A50D0">
        <w:rPr>
          <w:lang w:eastAsia="zh-TW"/>
        </w:rPr>
        <w:instrText xml:space="preserve"> PAGEREF _Toc361754113 \h </w:instrText>
      </w:r>
      <w:r w:rsidRPr="004A50D0">
        <w:fldChar w:fldCharType="separate"/>
      </w:r>
      <w:r w:rsidR="00EB727E">
        <w:rPr>
          <w:lang w:eastAsia="zh-TW"/>
        </w:rPr>
        <w:t>1</w:t>
      </w:r>
      <w:r w:rsidRPr="004A50D0">
        <w:fldChar w:fldCharType="end"/>
      </w:r>
    </w:p>
    <w:p w14:paraId="59DB66D4"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關於本文件</w:t>
      </w:r>
      <w:r w:rsidRPr="004A50D0">
        <w:rPr>
          <w:lang w:eastAsia="zh-TW"/>
        </w:rPr>
        <w:tab/>
      </w:r>
      <w:r w:rsidRPr="004A50D0">
        <w:fldChar w:fldCharType="begin"/>
      </w:r>
      <w:r w:rsidRPr="004A50D0">
        <w:rPr>
          <w:lang w:eastAsia="zh-TW"/>
        </w:rPr>
        <w:instrText xml:space="preserve"> PAGEREF _Toc361754114 \h </w:instrText>
      </w:r>
      <w:r w:rsidRPr="004A50D0">
        <w:fldChar w:fldCharType="separate"/>
      </w:r>
      <w:r w:rsidR="00EB727E">
        <w:rPr>
          <w:lang w:eastAsia="zh-TW"/>
        </w:rPr>
        <w:t>2</w:t>
      </w:r>
      <w:r w:rsidRPr="004A50D0">
        <w:fldChar w:fldCharType="end"/>
      </w:r>
    </w:p>
    <w:p w14:paraId="59DB66D5"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如何使用</w:t>
      </w:r>
      <w:r w:rsidRPr="004A50D0">
        <w:rPr>
          <w:rFonts w:eastAsia="PMingLiU"/>
          <w:lang w:eastAsia="zh-TW"/>
        </w:rPr>
        <w:t xml:space="preserve"> Microsoft </w:t>
      </w:r>
      <w:r w:rsidRPr="004A50D0">
        <w:rPr>
          <w:rFonts w:eastAsia="PMingLiU" w:hint="eastAsia"/>
          <w:lang w:eastAsia="zh-TW"/>
        </w:rPr>
        <w:t>產品清單</w:t>
      </w:r>
      <w:r w:rsidRPr="004A50D0">
        <w:rPr>
          <w:lang w:eastAsia="zh-TW"/>
        </w:rPr>
        <w:tab/>
      </w:r>
      <w:r w:rsidRPr="004A50D0">
        <w:fldChar w:fldCharType="begin"/>
      </w:r>
      <w:r w:rsidRPr="004A50D0">
        <w:rPr>
          <w:lang w:eastAsia="zh-TW"/>
        </w:rPr>
        <w:instrText xml:space="preserve"> PAGEREF _Toc361754115 \h </w:instrText>
      </w:r>
      <w:r w:rsidRPr="004A50D0">
        <w:fldChar w:fldCharType="separate"/>
      </w:r>
      <w:r w:rsidR="00EB727E">
        <w:rPr>
          <w:lang w:eastAsia="zh-TW"/>
        </w:rPr>
        <w:t>2</w:t>
      </w:r>
      <w:r w:rsidRPr="004A50D0">
        <w:fldChar w:fldCharType="end"/>
      </w:r>
    </w:p>
    <w:p w14:paraId="59DB66D6"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列表索引鍵</w:t>
      </w:r>
      <w:r w:rsidRPr="004A50D0">
        <w:rPr>
          <w:lang w:eastAsia="zh-TW"/>
        </w:rPr>
        <w:tab/>
      </w:r>
      <w:r w:rsidRPr="004A50D0">
        <w:fldChar w:fldCharType="begin"/>
      </w:r>
      <w:r w:rsidRPr="004A50D0">
        <w:rPr>
          <w:lang w:eastAsia="zh-TW"/>
        </w:rPr>
        <w:instrText xml:space="preserve"> PAGEREF _Toc361754116 \h </w:instrText>
      </w:r>
      <w:r w:rsidRPr="004A50D0">
        <w:fldChar w:fldCharType="separate"/>
      </w:r>
      <w:r w:rsidR="00EB727E">
        <w:rPr>
          <w:lang w:eastAsia="zh-TW"/>
        </w:rPr>
        <w:t>14</w:t>
      </w:r>
      <w:r w:rsidRPr="004A50D0">
        <w:fldChar w:fldCharType="end"/>
      </w:r>
    </w:p>
    <w:p w14:paraId="59DB66D7"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產品清單</w:t>
      </w:r>
      <w:r w:rsidRPr="004A50D0">
        <w:rPr>
          <w:lang w:eastAsia="zh-TW"/>
        </w:rPr>
        <w:tab/>
      </w:r>
      <w:r w:rsidRPr="004A50D0">
        <w:fldChar w:fldCharType="begin"/>
      </w:r>
      <w:r w:rsidRPr="004A50D0">
        <w:rPr>
          <w:lang w:eastAsia="zh-TW"/>
        </w:rPr>
        <w:instrText xml:space="preserve"> PAGEREF _Toc361754117 \h </w:instrText>
      </w:r>
      <w:r w:rsidRPr="004A50D0">
        <w:fldChar w:fldCharType="separate"/>
      </w:r>
      <w:r w:rsidR="00EB727E">
        <w:rPr>
          <w:lang w:eastAsia="zh-TW"/>
        </w:rPr>
        <w:t>16</w:t>
      </w:r>
      <w:r w:rsidRPr="004A50D0">
        <w:fldChar w:fldCharType="end"/>
      </w:r>
    </w:p>
    <w:p w14:paraId="59DB66D8"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hint="eastAsia"/>
          <w:color w:val="auto"/>
          <w:position w:val="4"/>
        </w:rPr>
        <w:t>應用程式組合</w:t>
      </w:r>
      <w:r w:rsidRPr="007F4376">
        <w:rPr>
          <w:color w:val="auto"/>
          <w:position w:val="4"/>
        </w:rPr>
        <w:tab/>
      </w:r>
      <w:r w:rsidRPr="007F4376">
        <w:rPr>
          <w:color w:val="auto"/>
          <w:position w:val="4"/>
        </w:rPr>
        <w:fldChar w:fldCharType="begin"/>
      </w:r>
      <w:r w:rsidRPr="007F4376">
        <w:rPr>
          <w:color w:val="auto"/>
          <w:position w:val="4"/>
        </w:rPr>
        <w:instrText xml:space="preserve"> PAGEREF _Toc361754118 \h </w:instrText>
      </w:r>
      <w:r w:rsidRPr="007F4376">
        <w:rPr>
          <w:color w:val="auto"/>
          <w:position w:val="4"/>
        </w:rPr>
      </w:r>
      <w:r w:rsidRPr="007F4376">
        <w:rPr>
          <w:color w:val="auto"/>
          <w:position w:val="4"/>
        </w:rPr>
        <w:fldChar w:fldCharType="separate"/>
      </w:r>
      <w:r w:rsidR="00EB727E">
        <w:rPr>
          <w:color w:val="auto"/>
          <w:position w:val="4"/>
        </w:rPr>
        <w:t>16</w:t>
      </w:r>
      <w:r w:rsidRPr="007F4376">
        <w:rPr>
          <w:color w:val="auto"/>
          <w:position w:val="4"/>
        </w:rPr>
        <w:fldChar w:fldCharType="end"/>
      </w:r>
    </w:p>
    <w:p w14:paraId="59DB66D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Access 2013</w:t>
      </w:r>
      <w:r w:rsidRPr="007F4376">
        <w:rPr>
          <w:position w:val="4"/>
        </w:rPr>
        <w:tab/>
      </w:r>
      <w:r w:rsidRPr="007F4376">
        <w:rPr>
          <w:position w:val="4"/>
        </w:rPr>
        <w:fldChar w:fldCharType="begin"/>
      </w:r>
      <w:r w:rsidRPr="007F4376">
        <w:rPr>
          <w:position w:val="4"/>
        </w:rPr>
        <w:instrText xml:space="preserve"> PAGEREF _Toc361754119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AutoRoute 2013</w:t>
      </w:r>
      <w:r w:rsidRPr="007F4376">
        <w:rPr>
          <w:position w:val="4"/>
        </w:rPr>
        <w:tab/>
      </w:r>
      <w:r w:rsidRPr="007F4376">
        <w:rPr>
          <w:position w:val="4"/>
        </w:rPr>
        <w:fldChar w:fldCharType="begin"/>
      </w:r>
      <w:r w:rsidRPr="007F4376">
        <w:rPr>
          <w:position w:val="4"/>
        </w:rPr>
        <w:instrText xml:space="preserve"> PAGEREF _Toc361754120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Excel 2013</w:t>
      </w:r>
      <w:r w:rsidRPr="007F4376">
        <w:rPr>
          <w:position w:val="4"/>
        </w:rPr>
        <w:tab/>
      </w:r>
      <w:r w:rsidRPr="007F4376">
        <w:rPr>
          <w:position w:val="4"/>
        </w:rPr>
        <w:fldChar w:fldCharType="begin"/>
      </w:r>
      <w:r w:rsidRPr="007F4376">
        <w:rPr>
          <w:position w:val="4"/>
        </w:rPr>
        <w:instrText xml:space="preserve"> PAGEREF _Toc361754121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Excel for Mac 2011</w:t>
      </w:r>
      <w:r w:rsidRPr="007F4376">
        <w:rPr>
          <w:position w:val="4"/>
        </w:rPr>
        <w:tab/>
      </w:r>
      <w:r w:rsidRPr="007F4376">
        <w:rPr>
          <w:position w:val="4"/>
        </w:rPr>
        <w:fldChar w:fldCharType="begin"/>
      </w:r>
      <w:r w:rsidRPr="007F4376">
        <w:rPr>
          <w:position w:val="4"/>
        </w:rPr>
        <w:instrText xml:space="preserve"> PAGEREF _Toc361754122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Expression Encoder Pro 4</w:t>
      </w:r>
      <w:r w:rsidRPr="007F4376">
        <w:rPr>
          <w:position w:val="4"/>
        </w:rPr>
        <w:tab/>
      </w:r>
      <w:r w:rsidRPr="007F4376">
        <w:rPr>
          <w:position w:val="4"/>
        </w:rPr>
        <w:fldChar w:fldCharType="begin"/>
      </w:r>
      <w:r w:rsidRPr="007F4376">
        <w:rPr>
          <w:position w:val="4"/>
        </w:rPr>
        <w:instrText xml:space="preserve"> PAGEREF _Toc361754123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InfoPath</w:t>
      </w:r>
      <w:r w:rsidRPr="007F4376">
        <w:rPr>
          <w:rFonts w:eastAsia="PMingLiU" w:cs="Tahoma"/>
          <w:position w:val="4"/>
          <w:vertAlign w:val="superscript"/>
        </w:rPr>
        <w:t>®</w:t>
      </w:r>
      <w:r w:rsidRPr="007F4376">
        <w:rPr>
          <w:rFonts w:eastAsia="PMingLiU" w:cs="Tahoma"/>
          <w:position w:val="4"/>
        </w:rPr>
        <w:t xml:space="preserve"> 2013</w:t>
      </w:r>
      <w:r w:rsidRPr="007F4376">
        <w:rPr>
          <w:position w:val="4"/>
        </w:rPr>
        <w:tab/>
      </w:r>
      <w:r w:rsidRPr="007F4376">
        <w:rPr>
          <w:position w:val="4"/>
        </w:rPr>
        <w:fldChar w:fldCharType="begin"/>
      </w:r>
      <w:r w:rsidRPr="007F4376">
        <w:rPr>
          <w:position w:val="4"/>
        </w:rPr>
        <w:instrText xml:space="preserve"> PAGEREF _Toc361754124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D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2013</w:t>
      </w:r>
      <w:r w:rsidRPr="007F4376">
        <w:rPr>
          <w:position w:val="4"/>
        </w:rPr>
        <w:tab/>
      </w:r>
      <w:r w:rsidRPr="007F4376">
        <w:rPr>
          <w:position w:val="4"/>
        </w:rPr>
        <w:fldChar w:fldCharType="begin"/>
      </w:r>
      <w:r w:rsidRPr="007F4376">
        <w:rPr>
          <w:position w:val="4"/>
        </w:rPr>
        <w:instrText xml:space="preserve"> PAGEREF _Toc361754125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for Mac 2011</w:t>
      </w:r>
      <w:r w:rsidRPr="007F4376">
        <w:rPr>
          <w:position w:val="4"/>
        </w:rPr>
        <w:tab/>
      </w:r>
      <w:r w:rsidRPr="007F4376">
        <w:rPr>
          <w:position w:val="4"/>
        </w:rPr>
        <w:fldChar w:fldCharType="begin"/>
      </w:r>
      <w:r w:rsidRPr="007F4376">
        <w:rPr>
          <w:position w:val="4"/>
        </w:rPr>
        <w:instrText xml:space="preserve"> PAGEREF _Toc361754126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MapPoint</w:t>
      </w:r>
      <w:r w:rsidRPr="007F4376">
        <w:rPr>
          <w:rFonts w:eastAsia="PMingLiU" w:cs="Tahoma"/>
          <w:position w:val="4"/>
          <w:vertAlign w:val="superscript"/>
        </w:rPr>
        <w:t>®</w:t>
      </w:r>
      <w:r w:rsidRPr="007F4376">
        <w:rPr>
          <w:rFonts w:eastAsia="PMingLiU" w:cs="Tahoma"/>
          <w:position w:val="4"/>
        </w:rPr>
        <w:t xml:space="preserve"> Fleet Edition 2013</w:t>
      </w:r>
      <w:r w:rsidRPr="007F4376">
        <w:rPr>
          <w:position w:val="4"/>
        </w:rPr>
        <w:tab/>
      </w:r>
      <w:r w:rsidRPr="007F4376">
        <w:rPr>
          <w:position w:val="4"/>
        </w:rPr>
        <w:fldChar w:fldCharType="begin"/>
      </w:r>
      <w:r w:rsidRPr="007F4376">
        <w:rPr>
          <w:position w:val="4"/>
        </w:rPr>
        <w:instrText xml:space="preserve"> PAGEREF _Toc361754127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MapPoint</w:t>
      </w:r>
      <w:r w:rsidRPr="007F4376">
        <w:rPr>
          <w:rFonts w:eastAsia="PMingLiU" w:cs="Tahoma"/>
          <w:position w:val="4"/>
          <w:vertAlign w:val="superscript"/>
        </w:rPr>
        <w:t>®</w:t>
      </w:r>
      <w:r w:rsidRPr="007F4376">
        <w:rPr>
          <w:rFonts w:eastAsia="PMingLiU" w:cs="Tahoma"/>
          <w:position w:val="4"/>
        </w:rPr>
        <w:t xml:space="preserve"> 2013 for Windows</w:t>
      </w:r>
      <w:r w:rsidRPr="007F4376">
        <w:rPr>
          <w:position w:val="4"/>
        </w:rPr>
        <w:tab/>
      </w:r>
      <w:r w:rsidRPr="007F4376">
        <w:rPr>
          <w:position w:val="4"/>
        </w:rPr>
        <w:fldChar w:fldCharType="begin"/>
      </w:r>
      <w:r w:rsidRPr="007F4376">
        <w:rPr>
          <w:position w:val="4"/>
        </w:rPr>
        <w:instrText xml:space="preserve"> PAGEREF _Toc361754128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MSDN </w:t>
      </w:r>
      <w:r w:rsidRPr="007F4376">
        <w:rPr>
          <w:rFonts w:eastAsia="PMingLiU" w:cs="Tahoma" w:hint="eastAsia"/>
          <w:position w:val="4"/>
        </w:rPr>
        <w:t>作業系統</w:t>
      </w:r>
      <w:r w:rsidRPr="007F4376">
        <w:rPr>
          <w:position w:val="4"/>
        </w:rPr>
        <w:tab/>
      </w:r>
      <w:r w:rsidRPr="007F4376">
        <w:rPr>
          <w:position w:val="4"/>
        </w:rPr>
        <w:fldChar w:fldCharType="begin"/>
      </w:r>
      <w:r w:rsidRPr="007F4376">
        <w:rPr>
          <w:position w:val="4"/>
        </w:rPr>
        <w:instrText xml:space="preserve"> PAGEREF _Toc361754129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MSDN </w:t>
      </w:r>
      <w:r w:rsidRPr="007F4376">
        <w:rPr>
          <w:rFonts w:eastAsia="PMingLiU" w:cs="Tahoma" w:hint="eastAsia"/>
          <w:position w:val="4"/>
        </w:rPr>
        <w:t>平台</w:t>
      </w:r>
      <w:r w:rsidRPr="007F4376">
        <w:rPr>
          <w:position w:val="4"/>
        </w:rPr>
        <w:tab/>
      </w:r>
      <w:r w:rsidRPr="007F4376">
        <w:rPr>
          <w:position w:val="4"/>
        </w:rPr>
        <w:fldChar w:fldCharType="begin"/>
      </w:r>
      <w:r w:rsidRPr="007F4376">
        <w:rPr>
          <w:position w:val="4"/>
        </w:rPr>
        <w:instrText xml:space="preserve"> PAGEREF _Toc361754130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A2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_Toc361754131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A3</w:t>
      </w:r>
      <w:r w:rsidRPr="007F4376">
        <w:rPr>
          <w:rFonts w:eastAsia="PMingLiU" w:cs="Tahoma" w:hint="eastAsia"/>
          <w:position w:val="4"/>
        </w:rPr>
        <w:t>、</w:t>
      </w:r>
      <w:r w:rsidRPr="007F4376">
        <w:rPr>
          <w:rFonts w:eastAsia="PMingLiU" w:cs="Tahoma"/>
          <w:position w:val="4"/>
        </w:rPr>
        <w:t>A4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_Toc361754132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Midsize Business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_Toc361754133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E3</w:t>
      </w:r>
      <w:r w:rsidRPr="007F4376">
        <w:rPr>
          <w:rFonts w:eastAsia="PMingLiU" w:cs="Tahoma" w:hint="eastAsia"/>
          <w:position w:val="4"/>
        </w:rPr>
        <w:t>、</w:t>
      </w:r>
      <w:r w:rsidRPr="007F4376">
        <w:rPr>
          <w:rFonts w:eastAsia="PMingLiU" w:cs="Tahoma"/>
          <w:position w:val="4"/>
        </w:rPr>
        <w:t xml:space="preserve">E4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_Toc361754134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E2-E4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_Toc361754135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Government G3</w:t>
      </w:r>
      <w:r w:rsidRPr="007F4376">
        <w:rPr>
          <w:rFonts w:eastAsia="PMingLiU" w:cs="Tahoma" w:hint="eastAsia"/>
          <w:position w:val="4"/>
        </w:rPr>
        <w:t>、</w:t>
      </w:r>
      <w:r w:rsidRPr="007F4376">
        <w:rPr>
          <w:rFonts w:eastAsia="PMingLiU" w:cs="Tahoma"/>
          <w:position w:val="4"/>
        </w:rPr>
        <w:t xml:space="preserve">G4 </w:t>
      </w:r>
      <w:r w:rsidRPr="007F4376">
        <w:rPr>
          <w:rFonts w:eastAsia="PMingLiU" w:cs="Tahoma" w:hint="eastAsia"/>
          <w:position w:val="4"/>
        </w:rPr>
        <w:t>加值</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_Toc361754136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Government G2-G4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_Toc361754137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Office Home and Student RT 2013 </w:t>
      </w:r>
      <w:r w:rsidRPr="007F4376">
        <w:rPr>
          <w:rFonts w:eastAsia="PMingLiU" w:cs="Tahoma" w:hint="eastAsia"/>
          <w:position w:val="4"/>
        </w:rPr>
        <w:t>商業使用權利</w:t>
      </w:r>
      <w:r w:rsidRPr="007F4376">
        <w:rPr>
          <w:position w:val="4"/>
        </w:rPr>
        <w:tab/>
      </w:r>
      <w:r w:rsidRPr="007F4376">
        <w:rPr>
          <w:position w:val="4"/>
        </w:rPr>
        <w:fldChar w:fldCharType="begin"/>
      </w:r>
      <w:r w:rsidRPr="007F4376">
        <w:rPr>
          <w:position w:val="4"/>
        </w:rPr>
        <w:instrText xml:space="preserve"> PAGEREF _Toc361754138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for Mac Standard 2011</w:t>
      </w:r>
      <w:r w:rsidRPr="007F4376">
        <w:rPr>
          <w:position w:val="4"/>
        </w:rPr>
        <w:tab/>
      </w:r>
      <w:r w:rsidRPr="007F4376">
        <w:rPr>
          <w:position w:val="4"/>
        </w:rPr>
        <w:fldChar w:fldCharType="begin"/>
      </w:r>
      <w:r w:rsidRPr="007F4376">
        <w:rPr>
          <w:position w:val="4"/>
        </w:rPr>
        <w:instrText xml:space="preserve"> PAGEREF _Toc361754139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Multi-Language Pack 2013</w:t>
      </w:r>
      <w:r w:rsidRPr="007F4376">
        <w:rPr>
          <w:position w:val="4"/>
        </w:rPr>
        <w:tab/>
      </w:r>
      <w:r w:rsidRPr="007F4376">
        <w:rPr>
          <w:position w:val="4"/>
        </w:rPr>
        <w:fldChar w:fldCharType="begin"/>
      </w:r>
      <w:r w:rsidRPr="007F4376">
        <w:rPr>
          <w:position w:val="4"/>
        </w:rPr>
        <w:instrText xml:space="preserve"> PAGEREF _Toc361754140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E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Professional Plus 2013</w:t>
      </w:r>
      <w:r w:rsidRPr="007F4376">
        <w:rPr>
          <w:position w:val="4"/>
        </w:rPr>
        <w:tab/>
      </w:r>
      <w:r w:rsidRPr="007F4376">
        <w:rPr>
          <w:position w:val="4"/>
        </w:rPr>
        <w:fldChar w:fldCharType="begin"/>
      </w:r>
      <w:r w:rsidRPr="007F4376">
        <w:rPr>
          <w:position w:val="4"/>
        </w:rPr>
        <w:instrText xml:space="preserve"> PAGEREF _Toc361754141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F0"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Office Standard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_Toc361754142 \h </w:instrText>
      </w:r>
      <w:r w:rsidRPr="007F4376">
        <w:rPr>
          <w:color w:val="auto"/>
          <w:position w:val="4"/>
        </w:rPr>
      </w:r>
      <w:r w:rsidRPr="007F4376">
        <w:rPr>
          <w:color w:val="auto"/>
          <w:position w:val="4"/>
        </w:rPr>
        <w:fldChar w:fldCharType="separate"/>
      </w:r>
      <w:r w:rsidR="00EB727E">
        <w:rPr>
          <w:color w:val="auto"/>
          <w:position w:val="4"/>
        </w:rPr>
        <w:t>16</w:t>
      </w:r>
      <w:r w:rsidRPr="007F4376">
        <w:rPr>
          <w:color w:val="auto"/>
          <w:position w:val="4"/>
        </w:rPr>
        <w:fldChar w:fldCharType="end"/>
      </w:r>
    </w:p>
    <w:p w14:paraId="59DB66F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ProPlus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_Toc361754143 \h </w:instrText>
      </w:r>
      <w:r w:rsidRPr="007F4376">
        <w:rPr>
          <w:position w:val="4"/>
        </w:rPr>
      </w:r>
      <w:r w:rsidRPr="007F4376">
        <w:rPr>
          <w:position w:val="4"/>
        </w:rPr>
        <w:fldChar w:fldCharType="separate"/>
      </w:r>
      <w:r w:rsidR="00EB727E">
        <w:rPr>
          <w:position w:val="4"/>
        </w:rPr>
        <w:t>16</w:t>
      </w:r>
      <w:r w:rsidRPr="007F4376">
        <w:rPr>
          <w:position w:val="4"/>
        </w:rPr>
        <w:fldChar w:fldCharType="end"/>
      </w:r>
    </w:p>
    <w:p w14:paraId="59DB66F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ProPlus SA Transition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_Toc361754144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6F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Office Professional Plus </w:t>
      </w:r>
      <w:r w:rsidRPr="007F4376">
        <w:rPr>
          <w:rFonts w:eastAsia="PMingLiU" w:cs="Tahoma" w:hint="eastAsia"/>
          <w:position w:val="4"/>
        </w:rPr>
        <w:t>訂閱</w:t>
      </w:r>
      <w:r w:rsidRPr="007F4376">
        <w:rPr>
          <w:rFonts w:eastAsia="PMingLiU" w:cs="Tahoma"/>
          <w:position w:val="4"/>
        </w:rPr>
        <w:t xml:space="preserve"> A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_Toc361754145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6F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OneNote</w:t>
      </w:r>
      <w:r w:rsidRPr="007F4376">
        <w:rPr>
          <w:rFonts w:eastAsia="PMingLiU" w:cs="Tahoma"/>
          <w:position w:val="4"/>
          <w:vertAlign w:val="superscript"/>
        </w:rPr>
        <w:t>®</w:t>
      </w:r>
      <w:r w:rsidRPr="007F4376">
        <w:rPr>
          <w:rFonts w:eastAsia="PMingLiU" w:cs="Tahoma"/>
          <w:position w:val="4"/>
        </w:rPr>
        <w:t xml:space="preserve"> 2013</w:t>
      </w:r>
      <w:r w:rsidRPr="007F4376">
        <w:rPr>
          <w:position w:val="4"/>
        </w:rPr>
        <w:tab/>
      </w:r>
      <w:r w:rsidRPr="007F4376">
        <w:rPr>
          <w:position w:val="4"/>
        </w:rPr>
        <w:fldChar w:fldCharType="begin"/>
      </w:r>
      <w:r w:rsidRPr="007F4376">
        <w:rPr>
          <w:position w:val="4"/>
        </w:rPr>
        <w:instrText xml:space="preserve"> PAGEREF _Toc361754146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6F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Outlook</w:t>
      </w:r>
      <w:r w:rsidRPr="007F4376">
        <w:rPr>
          <w:rFonts w:eastAsia="PMingLiU" w:cs="Tahoma"/>
          <w:position w:val="4"/>
          <w:vertAlign w:val="superscript"/>
        </w:rPr>
        <w:t>®</w:t>
      </w:r>
      <w:r w:rsidRPr="007F4376">
        <w:rPr>
          <w:rFonts w:eastAsia="PMingLiU" w:cs="Tahoma"/>
          <w:position w:val="4"/>
        </w:rPr>
        <w:t xml:space="preserve"> 2013</w:t>
      </w:r>
      <w:r w:rsidRPr="007F4376">
        <w:rPr>
          <w:position w:val="4"/>
        </w:rPr>
        <w:tab/>
      </w:r>
      <w:r w:rsidRPr="007F4376">
        <w:rPr>
          <w:position w:val="4"/>
        </w:rPr>
        <w:fldChar w:fldCharType="begin"/>
      </w:r>
      <w:r w:rsidRPr="007F4376">
        <w:rPr>
          <w:position w:val="4"/>
        </w:rPr>
        <w:instrText xml:space="preserve"> PAGEREF _Toc361754147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6F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Outlook for Mac 2011</w:t>
      </w:r>
      <w:r w:rsidRPr="007F4376">
        <w:rPr>
          <w:position w:val="4"/>
        </w:rPr>
        <w:tab/>
      </w:r>
      <w:r w:rsidRPr="007F4376">
        <w:rPr>
          <w:position w:val="4"/>
        </w:rPr>
        <w:fldChar w:fldCharType="begin"/>
      </w:r>
      <w:r w:rsidRPr="007F4376">
        <w:rPr>
          <w:position w:val="4"/>
        </w:rPr>
        <w:instrText xml:space="preserve"> PAGEREF _Toc361754148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6F7"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PowerPoint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_Toc361754149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8"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PowerPoint for Mac 2011</w:t>
      </w:r>
      <w:r w:rsidRPr="007F4376">
        <w:rPr>
          <w:color w:val="auto"/>
          <w:position w:val="4"/>
        </w:rPr>
        <w:tab/>
      </w:r>
      <w:r w:rsidRPr="007F4376">
        <w:rPr>
          <w:color w:val="auto"/>
          <w:position w:val="4"/>
        </w:rPr>
        <w:fldChar w:fldCharType="begin"/>
      </w:r>
      <w:r w:rsidRPr="007F4376">
        <w:rPr>
          <w:color w:val="auto"/>
          <w:position w:val="4"/>
        </w:rPr>
        <w:instrText xml:space="preserve"> PAGEREF _Toc361754150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9"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Project Standard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_Toc361754151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A"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Project Professional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_Toc361754152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B"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Project Pro for Office 365</w:t>
      </w:r>
      <w:r w:rsidRPr="007F4376">
        <w:rPr>
          <w:color w:val="auto"/>
          <w:position w:val="4"/>
        </w:rPr>
        <w:tab/>
      </w:r>
      <w:r w:rsidRPr="007F4376">
        <w:rPr>
          <w:color w:val="auto"/>
          <w:position w:val="4"/>
        </w:rPr>
        <w:fldChar w:fldCharType="begin"/>
      </w:r>
      <w:r w:rsidRPr="007F4376">
        <w:rPr>
          <w:color w:val="auto"/>
          <w:position w:val="4"/>
        </w:rPr>
        <w:instrText xml:space="preserve"> PAGEREF _Toc361754153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C"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Project Pro for Office 365 A</w:t>
      </w:r>
      <w:r w:rsidRPr="007F4376">
        <w:rPr>
          <w:color w:val="auto"/>
          <w:position w:val="4"/>
        </w:rPr>
        <w:tab/>
      </w:r>
      <w:r w:rsidRPr="007F4376">
        <w:rPr>
          <w:color w:val="auto"/>
          <w:position w:val="4"/>
        </w:rPr>
        <w:fldChar w:fldCharType="begin"/>
      </w:r>
      <w:r w:rsidRPr="007F4376">
        <w:rPr>
          <w:color w:val="auto"/>
          <w:position w:val="4"/>
        </w:rPr>
        <w:instrText xml:space="preserve"> PAGEREF _Toc361754154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D"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Publisher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_Toc361754155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E"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 xml:space="preserve">Office Standard </w:t>
      </w:r>
      <w:r w:rsidRPr="007F4376">
        <w:rPr>
          <w:rFonts w:eastAsia="PMingLiU" w:hint="eastAsia"/>
          <w:color w:val="auto"/>
          <w:position w:val="4"/>
        </w:rPr>
        <w:t>的出租權</w:t>
      </w:r>
      <w:r w:rsidRPr="007F4376">
        <w:rPr>
          <w:color w:val="auto"/>
          <w:position w:val="4"/>
        </w:rPr>
        <w:tab/>
      </w:r>
      <w:r w:rsidRPr="007F4376">
        <w:rPr>
          <w:color w:val="auto"/>
          <w:position w:val="4"/>
        </w:rPr>
        <w:fldChar w:fldCharType="begin"/>
      </w:r>
      <w:r w:rsidRPr="007F4376">
        <w:rPr>
          <w:color w:val="auto"/>
          <w:position w:val="4"/>
        </w:rPr>
        <w:instrText xml:space="preserve"> PAGEREF _Toc361754156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6FF"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 xml:space="preserve">Office Professional Plus </w:t>
      </w:r>
      <w:r w:rsidRPr="007F4376">
        <w:rPr>
          <w:rFonts w:eastAsia="PMingLiU" w:hint="eastAsia"/>
          <w:color w:val="auto"/>
          <w:position w:val="4"/>
        </w:rPr>
        <w:t>的出租權</w:t>
      </w:r>
      <w:r w:rsidRPr="007F4376">
        <w:rPr>
          <w:color w:val="auto"/>
          <w:position w:val="4"/>
        </w:rPr>
        <w:tab/>
      </w:r>
      <w:r w:rsidRPr="007F4376">
        <w:rPr>
          <w:color w:val="auto"/>
          <w:position w:val="4"/>
        </w:rPr>
        <w:fldChar w:fldCharType="begin"/>
      </w:r>
      <w:r w:rsidRPr="007F4376">
        <w:rPr>
          <w:color w:val="auto"/>
          <w:position w:val="4"/>
        </w:rPr>
        <w:instrText xml:space="preserve"> PAGEREF _Toc361754157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700"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Streets and Trips 2013</w:t>
      </w:r>
      <w:r w:rsidRPr="007F4376">
        <w:rPr>
          <w:color w:val="auto"/>
          <w:position w:val="4"/>
        </w:rPr>
        <w:tab/>
      </w:r>
      <w:r w:rsidRPr="007F4376">
        <w:rPr>
          <w:color w:val="auto"/>
          <w:position w:val="4"/>
        </w:rPr>
        <w:fldChar w:fldCharType="begin"/>
      </w:r>
      <w:r w:rsidRPr="007F4376">
        <w:rPr>
          <w:color w:val="auto"/>
          <w:position w:val="4"/>
        </w:rPr>
        <w:instrText xml:space="preserve"> PAGEREF _Toc361754158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701"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TechNet Plus Direct</w:t>
      </w:r>
      <w:r w:rsidRPr="007F4376">
        <w:rPr>
          <w:color w:val="auto"/>
          <w:position w:val="4"/>
        </w:rPr>
        <w:tab/>
      </w:r>
      <w:r w:rsidRPr="007F4376">
        <w:rPr>
          <w:color w:val="auto"/>
          <w:position w:val="4"/>
        </w:rPr>
        <w:fldChar w:fldCharType="begin"/>
      </w:r>
      <w:r w:rsidRPr="007F4376">
        <w:rPr>
          <w:color w:val="auto"/>
          <w:position w:val="4"/>
        </w:rPr>
        <w:instrText xml:space="preserve"> PAGEREF _Toc361754159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702"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Visio</w:t>
      </w:r>
      <w:r w:rsidRPr="007F4376">
        <w:rPr>
          <w:rFonts w:eastAsia="PMingLiU"/>
          <w:color w:val="auto"/>
          <w:position w:val="4"/>
          <w:vertAlign w:val="superscript"/>
        </w:rPr>
        <w:t>®</w:t>
      </w:r>
      <w:r w:rsidRPr="007F4376">
        <w:rPr>
          <w:rFonts w:eastAsia="PMingLiU"/>
          <w:color w:val="auto"/>
          <w:position w:val="4"/>
        </w:rPr>
        <w:t xml:space="preserve"> 2013 Professional</w:t>
      </w:r>
      <w:r w:rsidRPr="007F4376">
        <w:rPr>
          <w:color w:val="auto"/>
          <w:position w:val="4"/>
        </w:rPr>
        <w:tab/>
      </w:r>
      <w:r w:rsidRPr="007F4376">
        <w:rPr>
          <w:color w:val="auto"/>
          <w:position w:val="4"/>
        </w:rPr>
        <w:fldChar w:fldCharType="begin"/>
      </w:r>
      <w:r w:rsidRPr="007F4376">
        <w:rPr>
          <w:color w:val="auto"/>
          <w:position w:val="4"/>
        </w:rPr>
        <w:instrText xml:space="preserve"> PAGEREF _Toc361754160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703"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color w:val="auto"/>
          <w:position w:val="4"/>
        </w:rPr>
        <w:t>Visio</w:t>
      </w:r>
      <w:r w:rsidRPr="007F4376">
        <w:rPr>
          <w:rFonts w:eastAsia="PMingLiU"/>
          <w:color w:val="auto"/>
          <w:position w:val="4"/>
          <w:vertAlign w:val="superscript"/>
        </w:rPr>
        <w:t>®</w:t>
      </w:r>
      <w:r w:rsidRPr="007F4376">
        <w:rPr>
          <w:rFonts w:eastAsia="PMingLiU"/>
          <w:color w:val="auto"/>
          <w:position w:val="4"/>
        </w:rPr>
        <w:t xml:space="preserve"> 2013 Standard</w:t>
      </w:r>
      <w:r w:rsidRPr="007F4376">
        <w:rPr>
          <w:color w:val="auto"/>
          <w:position w:val="4"/>
        </w:rPr>
        <w:tab/>
      </w:r>
      <w:r w:rsidRPr="007F4376">
        <w:rPr>
          <w:color w:val="auto"/>
          <w:position w:val="4"/>
        </w:rPr>
        <w:fldChar w:fldCharType="begin"/>
      </w:r>
      <w:r w:rsidRPr="007F4376">
        <w:rPr>
          <w:color w:val="auto"/>
          <w:position w:val="4"/>
        </w:rPr>
        <w:instrText xml:space="preserve"> PAGEREF _Toc361754161 \h </w:instrText>
      </w:r>
      <w:r w:rsidRPr="007F4376">
        <w:rPr>
          <w:color w:val="auto"/>
          <w:position w:val="4"/>
        </w:rPr>
      </w:r>
      <w:r w:rsidRPr="007F4376">
        <w:rPr>
          <w:color w:val="auto"/>
          <w:position w:val="4"/>
        </w:rPr>
        <w:fldChar w:fldCharType="separate"/>
      </w:r>
      <w:r w:rsidR="00EB727E">
        <w:rPr>
          <w:color w:val="auto"/>
          <w:position w:val="4"/>
        </w:rPr>
        <w:t>17</w:t>
      </w:r>
      <w:r w:rsidRPr="007F4376">
        <w:rPr>
          <w:color w:val="auto"/>
          <w:position w:val="4"/>
        </w:rPr>
        <w:fldChar w:fldCharType="end"/>
      </w:r>
    </w:p>
    <w:p w14:paraId="59DB670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Visio Pro for Office 365</w:t>
      </w:r>
      <w:r w:rsidRPr="007F4376">
        <w:rPr>
          <w:position w:val="4"/>
        </w:rPr>
        <w:tab/>
      </w:r>
      <w:r w:rsidRPr="007F4376">
        <w:rPr>
          <w:position w:val="4"/>
        </w:rPr>
        <w:fldChar w:fldCharType="begin"/>
      </w:r>
      <w:r w:rsidRPr="007F4376">
        <w:rPr>
          <w:position w:val="4"/>
        </w:rPr>
        <w:instrText xml:space="preserve"> PAGEREF _Toc361754162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Visio Pro for Office 365 A</w:t>
      </w:r>
      <w:r w:rsidRPr="007F4376">
        <w:rPr>
          <w:position w:val="4"/>
        </w:rPr>
        <w:tab/>
      </w:r>
      <w:r w:rsidRPr="007F4376">
        <w:rPr>
          <w:position w:val="4"/>
        </w:rPr>
        <w:fldChar w:fldCharType="begin"/>
      </w:r>
      <w:r w:rsidRPr="007F4376">
        <w:rPr>
          <w:position w:val="4"/>
        </w:rPr>
        <w:instrText xml:space="preserve"> PAGEREF _Toc361754163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Professional 2012</w:t>
      </w:r>
      <w:r w:rsidRPr="007F4376">
        <w:rPr>
          <w:position w:val="4"/>
        </w:rPr>
        <w:tab/>
      </w:r>
      <w:r w:rsidRPr="007F4376">
        <w:rPr>
          <w:position w:val="4"/>
        </w:rPr>
        <w:fldChar w:fldCharType="begin"/>
      </w:r>
      <w:r w:rsidRPr="007F4376">
        <w:rPr>
          <w:position w:val="4"/>
        </w:rPr>
        <w:instrText xml:space="preserve"> PAGEREF _Toc361754164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Professional 2012 with MSDN</w:t>
      </w:r>
      <w:r w:rsidRPr="007F4376">
        <w:rPr>
          <w:position w:val="4"/>
        </w:rPr>
        <w:tab/>
      </w:r>
      <w:r w:rsidRPr="007F4376">
        <w:rPr>
          <w:position w:val="4"/>
        </w:rPr>
        <w:fldChar w:fldCharType="begin"/>
      </w:r>
      <w:r w:rsidRPr="007F4376">
        <w:rPr>
          <w:position w:val="4"/>
        </w:rPr>
        <w:instrText xml:space="preserve"> PAGEREF _Toc361754165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Premium 2012 (</w:t>
      </w:r>
      <w:r w:rsidRPr="007F4376">
        <w:rPr>
          <w:rFonts w:eastAsia="PMingLiU" w:cs="Tahoma" w:hint="eastAsia"/>
          <w:position w:val="4"/>
        </w:rPr>
        <w:t>含</w:t>
      </w:r>
      <w:r w:rsidRPr="007F4376">
        <w:rPr>
          <w:rFonts w:eastAsia="PMingLiU" w:cs="Tahoma"/>
          <w:position w:val="4"/>
        </w:rPr>
        <w:t xml:space="preserve"> MSDN)</w:t>
      </w:r>
      <w:r w:rsidRPr="007F4376">
        <w:rPr>
          <w:position w:val="4"/>
        </w:rPr>
        <w:tab/>
      </w:r>
      <w:r w:rsidRPr="007F4376">
        <w:rPr>
          <w:position w:val="4"/>
        </w:rPr>
        <w:fldChar w:fldCharType="begin"/>
      </w:r>
      <w:r w:rsidRPr="007F4376">
        <w:rPr>
          <w:position w:val="4"/>
        </w:rPr>
        <w:instrText xml:space="preserve"> PAGEREF _Toc361754166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lastRenderedPageBreak/>
        <w:t>Visual Studio</w:t>
      </w:r>
      <w:r w:rsidRPr="007F4376">
        <w:rPr>
          <w:rFonts w:eastAsia="PMingLiU" w:cs="Tahoma"/>
          <w:position w:val="4"/>
          <w:vertAlign w:val="superscript"/>
        </w:rPr>
        <w:t>®</w:t>
      </w:r>
      <w:r w:rsidRPr="007F4376">
        <w:rPr>
          <w:rFonts w:eastAsia="PMingLiU" w:cs="Tahoma"/>
          <w:position w:val="4"/>
        </w:rPr>
        <w:t xml:space="preserve"> Ultimate 2012 (</w:t>
      </w:r>
      <w:r w:rsidRPr="007F4376">
        <w:rPr>
          <w:rFonts w:eastAsia="PMingLiU" w:cs="Tahoma" w:hint="eastAsia"/>
          <w:position w:val="4"/>
        </w:rPr>
        <w:t>含</w:t>
      </w:r>
      <w:r w:rsidRPr="007F4376">
        <w:rPr>
          <w:rFonts w:eastAsia="PMingLiU" w:cs="Tahoma"/>
          <w:position w:val="4"/>
        </w:rPr>
        <w:t xml:space="preserve"> MSDN)</w:t>
      </w:r>
      <w:r w:rsidRPr="007F4376">
        <w:rPr>
          <w:position w:val="4"/>
        </w:rPr>
        <w:tab/>
      </w:r>
      <w:r w:rsidRPr="007F4376">
        <w:rPr>
          <w:position w:val="4"/>
        </w:rPr>
        <w:fldChar w:fldCharType="begin"/>
      </w:r>
      <w:r w:rsidRPr="007F4376">
        <w:rPr>
          <w:position w:val="4"/>
        </w:rPr>
        <w:instrText xml:space="preserve"> PAGEREF _Toc361754167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Test Professional 2012</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含</w:t>
      </w:r>
      <w:r w:rsidRPr="007F4376">
        <w:rPr>
          <w:rFonts w:eastAsia="PMingLiU" w:cs="Tahoma"/>
          <w:position w:val="4"/>
        </w:rPr>
        <w:t xml:space="preserve"> MSDN)</w:t>
      </w:r>
      <w:r w:rsidRPr="007F4376">
        <w:rPr>
          <w:position w:val="4"/>
        </w:rPr>
        <w:tab/>
      </w:r>
      <w:r w:rsidRPr="007F4376">
        <w:rPr>
          <w:position w:val="4"/>
        </w:rPr>
        <w:fldChar w:fldCharType="begin"/>
      </w:r>
      <w:r w:rsidRPr="007F4376">
        <w:rPr>
          <w:position w:val="4"/>
        </w:rPr>
        <w:instrText xml:space="preserve"> PAGEREF _Toc361754168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Word 2013</w:t>
      </w:r>
      <w:r w:rsidRPr="007F4376">
        <w:rPr>
          <w:position w:val="4"/>
        </w:rPr>
        <w:tab/>
      </w:r>
      <w:r w:rsidRPr="007F4376">
        <w:rPr>
          <w:position w:val="4"/>
        </w:rPr>
        <w:fldChar w:fldCharType="begin"/>
      </w:r>
      <w:r w:rsidRPr="007F4376">
        <w:rPr>
          <w:position w:val="4"/>
        </w:rPr>
        <w:instrText xml:space="preserve"> PAGEREF _Toc361754169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Word for Mac 2011</w:t>
      </w:r>
      <w:r w:rsidRPr="007F4376">
        <w:rPr>
          <w:position w:val="4"/>
        </w:rPr>
        <w:tab/>
      </w:r>
      <w:r w:rsidRPr="007F4376">
        <w:rPr>
          <w:position w:val="4"/>
        </w:rPr>
        <w:fldChar w:fldCharType="begin"/>
      </w:r>
      <w:r w:rsidRPr="007F4376">
        <w:rPr>
          <w:position w:val="4"/>
        </w:rPr>
        <w:instrText xml:space="preserve"> PAGEREF _Toc361754170 \h </w:instrText>
      </w:r>
      <w:r w:rsidRPr="007F4376">
        <w:rPr>
          <w:position w:val="4"/>
        </w:rPr>
      </w:r>
      <w:r w:rsidRPr="007F4376">
        <w:rPr>
          <w:position w:val="4"/>
        </w:rPr>
        <w:fldChar w:fldCharType="separate"/>
      </w:r>
      <w:r w:rsidR="00EB727E">
        <w:rPr>
          <w:position w:val="4"/>
        </w:rPr>
        <w:t>17</w:t>
      </w:r>
      <w:r w:rsidRPr="007F4376">
        <w:rPr>
          <w:position w:val="4"/>
        </w:rPr>
        <w:fldChar w:fldCharType="end"/>
      </w:r>
    </w:p>
    <w:p w14:paraId="59DB670D"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hint="eastAsia"/>
          <w:color w:val="auto"/>
          <w:position w:val="4"/>
        </w:rPr>
        <w:t>系統組合</w:t>
      </w:r>
      <w:r w:rsidRPr="007F4376">
        <w:rPr>
          <w:color w:val="auto"/>
          <w:position w:val="4"/>
        </w:rPr>
        <w:tab/>
      </w:r>
      <w:r w:rsidRPr="007F4376">
        <w:rPr>
          <w:color w:val="auto"/>
          <w:position w:val="4"/>
        </w:rPr>
        <w:fldChar w:fldCharType="begin"/>
      </w:r>
      <w:r w:rsidRPr="007F4376">
        <w:rPr>
          <w:color w:val="auto"/>
          <w:position w:val="4"/>
        </w:rPr>
        <w:instrText xml:space="preserve"> PAGEREF _Toc361754171 \h </w:instrText>
      </w:r>
      <w:r w:rsidRPr="007F4376">
        <w:rPr>
          <w:color w:val="auto"/>
          <w:position w:val="4"/>
        </w:rPr>
      </w:r>
      <w:r w:rsidRPr="007F4376">
        <w:rPr>
          <w:color w:val="auto"/>
          <w:position w:val="4"/>
        </w:rPr>
        <w:fldChar w:fldCharType="separate"/>
      </w:r>
      <w:r w:rsidR="00EB727E">
        <w:rPr>
          <w:color w:val="auto"/>
          <w:position w:val="4"/>
        </w:rPr>
        <w:t>18</w:t>
      </w:r>
      <w:r w:rsidRPr="007F4376">
        <w:rPr>
          <w:color w:val="auto"/>
          <w:position w:val="4"/>
        </w:rPr>
        <w:fldChar w:fldCharType="end"/>
      </w:r>
    </w:p>
    <w:p w14:paraId="59DB670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Desktop Optimization Pack for Software Assurance</w:t>
      </w:r>
      <w:r w:rsidRPr="007F4376">
        <w:rPr>
          <w:position w:val="4"/>
        </w:rPr>
        <w:tab/>
      </w:r>
      <w:r w:rsidRPr="007F4376">
        <w:rPr>
          <w:position w:val="4"/>
        </w:rPr>
        <w:fldChar w:fldCharType="begin"/>
      </w:r>
      <w:r w:rsidRPr="007F4376">
        <w:rPr>
          <w:position w:val="4"/>
        </w:rPr>
        <w:instrText xml:space="preserve"> PAGEREF _Toc361754172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0F" w14:textId="77777777" w:rsidR="004A50D0" w:rsidRPr="007F4376" w:rsidRDefault="004A50D0">
      <w:pPr>
        <w:pStyle w:val="TOC2"/>
        <w:rPr>
          <w:rFonts w:asciiTheme="minorHAnsi" w:eastAsiaTheme="minorEastAsia" w:hAnsiTheme="minorHAnsi" w:cstheme="minorBidi"/>
          <w:position w:val="4"/>
          <w:sz w:val="22"/>
          <w:szCs w:val="22"/>
          <w:lang w:eastAsia="zh-TW"/>
        </w:rPr>
      </w:pPr>
      <w:r w:rsidRPr="007F4376">
        <w:rPr>
          <w:rFonts w:eastAsia="PMingLiU" w:cs="Tahoma"/>
          <w:position w:val="4"/>
          <w:lang w:eastAsia="zh-TW"/>
        </w:rPr>
        <w:t xml:space="preserve">Windows </w:t>
      </w:r>
      <w:r w:rsidRPr="007F4376">
        <w:rPr>
          <w:rFonts w:eastAsia="PMingLiU" w:cs="Tahoma" w:hint="eastAsia"/>
          <w:position w:val="4"/>
          <w:lang w:eastAsia="zh-TW"/>
        </w:rPr>
        <w:t>附贈訂閱使用權</w:t>
      </w:r>
      <w:r w:rsidRPr="007F4376">
        <w:rPr>
          <w:position w:val="4"/>
          <w:lang w:eastAsia="zh-TW"/>
        </w:rPr>
        <w:tab/>
      </w:r>
      <w:r w:rsidRPr="007F4376">
        <w:rPr>
          <w:position w:val="4"/>
        </w:rPr>
        <w:fldChar w:fldCharType="begin"/>
      </w:r>
      <w:r w:rsidRPr="007F4376">
        <w:rPr>
          <w:position w:val="4"/>
          <w:lang w:eastAsia="zh-TW"/>
        </w:rPr>
        <w:instrText xml:space="preserve"> PAGEREF _Toc361754173 \h </w:instrText>
      </w:r>
      <w:r w:rsidRPr="007F4376">
        <w:rPr>
          <w:position w:val="4"/>
        </w:rPr>
      </w:r>
      <w:r w:rsidRPr="007F4376">
        <w:rPr>
          <w:position w:val="4"/>
        </w:rPr>
        <w:fldChar w:fldCharType="separate"/>
      </w:r>
      <w:r w:rsidR="00EB727E">
        <w:rPr>
          <w:position w:val="4"/>
          <w:lang w:eastAsia="zh-TW"/>
        </w:rPr>
        <w:t>18</w:t>
      </w:r>
      <w:r w:rsidRPr="007F4376">
        <w:rPr>
          <w:position w:val="4"/>
        </w:rPr>
        <w:fldChar w:fldCharType="end"/>
      </w:r>
    </w:p>
    <w:p w14:paraId="59DB671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8 Industry Pro</w:t>
      </w:r>
      <w:r w:rsidRPr="007F4376">
        <w:rPr>
          <w:position w:val="4"/>
        </w:rPr>
        <w:tab/>
      </w:r>
      <w:r w:rsidRPr="007F4376">
        <w:rPr>
          <w:position w:val="4"/>
        </w:rPr>
        <w:fldChar w:fldCharType="begin"/>
      </w:r>
      <w:r w:rsidRPr="007F4376">
        <w:rPr>
          <w:position w:val="4"/>
        </w:rPr>
        <w:instrText xml:space="preserve"> PAGEREF _Toc361754174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8 Industry Pro Sideloading</w:t>
      </w:r>
      <w:r w:rsidRPr="007F4376">
        <w:rPr>
          <w:position w:val="4"/>
        </w:rPr>
        <w:tab/>
      </w:r>
      <w:r w:rsidRPr="007F4376">
        <w:rPr>
          <w:position w:val="4"/>
        </w:rPr>
        <w:fldChar w:fldCharType="begin"/>
      </w:r>
      <w:r w:rsidRPr="007F4376">
        <w:rPr>
          <w:position w:val="4"/>
        </w:rPr>
        <w:instrText xml:space="preserve"> PAGEREF _Toc361754175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8 Standard</w:t>
      </w:r>
      <w:r w:rsidR="007C3220" w:rsidRPr="007F4376">
        <w:rPr>
          <w:rFonts w:eastAsia="PMingLiU" w:cs="Tahoma"/>
          <w:position w:val="4"/>
        </w:rPr>
        <w:t xml:space="preserve"> </w:t>
      </w:r>
      <w:r w:rsidRPr="007F4376">
        <w:rPr>
          <w:rFonts w:eastAsia="PMingLiU" w:cs="Tahoma" w:hint="eastAsia"/>
          <w:position w:val="4"/>
        </w:rPr>
        <w:t>企業套件</w:t>
      </w:r>
      <w:r w:rsidRPr="007F4376">
        <w:rPr>
          <w:position w:val="4"/>
        </w:rPr>
        <w:tab/>
      </w:r>
      <w:r w:rsidRPr="007F4376">
        <w:rPr>
          <w:position w:val="4"/>
        </w:rPr>
        <w:fldChar w:fldCharType="begin"/>
      </w:r>
      <w:r w:rsidRPr="007F4376">
        <w:rPr>
          <w:position w:val="4"/>
        </w:rPr>
        <w:instrText xml:space="preserve"> PAGEREF _Toc361754176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Vista DVD Playback Pack</w:t>
      </w:r>
      <w:r w:rsidRPr="007F4376">
        <w:rPr>
          <w:position w:val="4"/>
        </w:rPr>
        <w:tab/>
      </w:r>
      <w:r w:rsidRPr="007F4376">
        <w:rPr>
          <w:position w:val="4"/>
        </w:rPr>
        <w:fldChar w:fldCharType="begin"/>
      </w:r>
      <w:r w:rsidRPr="007F4376">
        <w:rPr>
          <w:position w:val="4"/>
        </w:rPr>
        <w:instrText xml:space="preserve"> PAGEREF _Toc361754177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w:t>
      </w:r>
      <w:r w:rsidRPr="007F4376">
        <w:rPr>
          <w:rFonts w:eastAsia="PMingLiU" w:cs="Tahoma" w:hint="eastAsia"/>
          <w:position w:val="4"/>
        </w:rPr>
        <w:t>的出租權</w:t>
      </w:r>
      <w:r w:rsidRPr="007F4376">
        <w:rPr>
          <w:position w:val="4"/>
        </w:rPr>
        <w:tab/>
      </w:r>
      <w:r w:rsidRPr="007F4376">
        <w:rPr>
          <w:position w:val="4"/>
        </w:rPr>
        <w:fldChar w:fldCharType="begin"/>
      </w:r>
      <w:r w:rsidRPr="007F4376">
        <w:rPr>
          <w:position w:val="4"/>
        </w:rPr>
        <w:instrText xml:space="preserve"> PAGEREF _Toc361754178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7 Partners in Learning</w:t>
      </w:r>
      <w:r w:rsidRPr="007F4376">
        <w:rPr>
          <w:position w:val="4"/>
        </w:rPr>
        <w:tab/>
      </w:r>
      <w:r w:rsidRPr="007F4376">
        <w:rPr>
          <w:position w:val="4"/>
        </w:rPr>
        <w:fldChar w:fldCharType="begin"/>
      </w:r>
      <w:r w:rsidRPr="007F4376">
        <w:rPr>
          <w:position w:val="4"/>
        </w:rPr>
        <w:instrText xml:space="preserve"> PAGEREF _Toc361754179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8 Enterprise Sideloading (100 </w:t>
      </w:r>
      <w:r w:rsidRPr="007F4376">
        <w:rPr>
          <w:rFonts w:eastAsia="PMingLiU" w:cs="Tahoma" w:hint="eastAsia"/>
          <w:position w:val="4"/>
        </w:rPr>
        <w:t>組</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_Toc361754180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8 </w:t>
      </w:r>
      <w:r w:rsidRPr="007F4376">
        <w:rPr>
          <w:rFonts w:eastAsia="PMingLiU" w:cs="Tahoma" w:hint="eastAsia"/>
          <w:position w:val="4"/>
        </w:rPr>
        <w:t>專業版</w:t>
      </w:r>
      <w:r w:rsidRPr="007F4376">
        <w:rPr>
          <w:position w:val="4"/>
        </w:rPr>
        <w:tab/>
      </w:r>
      <w:r w:rsidRPr="007F4376">
        <w:rPr>
          <w:position w:val="4"/>
        </w:rPr>
        <w:fldChar w:fldCharType="begin"/>
      </w:r>
      <w:r w:rsidRPr="007F4376">
        <w:rPr>
          <w:position w:val="4"/>
        </w:rPr>
        <w:instrText xml:space="preserve"> PAGEREF _Toc361754181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8 </w:t>
      </w:r>
      <w:r w:rsidRPr="007F4376">
        <w:rPr>
          <w:rFonts w:eastAsia="PMingLiU" w:cs="Tahoma" w:hint="eastAsia"/>
          <w:position w:val="4"/>
        </w:rPr>
        <w:t>專業版</w:t>
      </w:r>
      <w:r w:rsidRPr="007F4376">
        <w:rPr>
          <w:rFonts w:eastAsia="PMingLiU" w:cs="Tahoma"/>
          <w:position w:val="4"/>
        </w:rPr>
        <w:t xml:space="preserve"> (</w:t>
      </w:r>
      <w:r w:rsidRPr="007F4376">
        <w:rPr>
          <w:rFonts w:eastAsia="PMingLiU" w:cs="Tahoma" w:hint="eastAsia"/>
          <w:position w:val="4"/>
        </w:rPr>
        <w:t>含</w:t>
      </w:r>
      <w:r w:rsidRPr="007F4376">
        <w:rPr>
          <w:rFonts w:eastAsia="PMingLiU" w:cs="Tahoma"/>
          <w:position w:val="4"/>
        </w:rPr>
        <w:t xml:space="preserve"> MDOP)</w:t>
      </w:r>
      <w:r w:rsidRPr="007F4376">
        <w:rPr>
          <w:position w:val="4"/>
        </w:rPr>
        <w:tab/>
      </w:r>
      <w:r w:rsidRPr="007F4376">
        <w:rPr>
          <w:position w:val="4"/>
        </w:rPr>
        <w:fldChar w:fldCharType="begin"/>
      </w:r>
      <w:r w:rsidRPr="007F4376">
        <w:rPr>
          <w:position w:val="4"/>
        </w:rPr>
        <w:instrText xml:space="preserve"> PAGEREF _Toc361754182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w:t>
      </w:r>
      <w:r w:rsidRPr="007F4376">
        <w:rPr>
          <w:rFonts w:eastAsia="PMingLiU" w:cs="Tahoma" w:hint="eastAsia"/>
          <w:position w:val="4"/>
        </w:rPr>
        <w:t>虛擬桌面存取</w:t>
      </w:r>
      <w:r w:rsidRPr="007F4376">
        <w:rPr>
          <w:rFonts w:eastAsia="PMingLiU" w:cs="Tahoma"/>
          <w:position w:val="4"/>
        </w:rPr>
        <w:t xml:space="preserve"> (VDA)</w:t>
      </w:r>
      <w:r w:rsidRPr="007F4376">
        <w:rPr>
          <w:position w:val="4"/>
        </w:rPr>
        <w:tab/>
      </w:r>
      <w:r w:rsidRPr="007F4376">
        <w:rPr>
          <w:position w:val="4"/>
        </w:rPr>
        <w:fldChar w:fldCharType="begin"/>
      </w:r>
      <w:r w:rsidRPr="007F4376">
        <w:rPr>
          <w:position w:val="4"/>
        </w:rPr>
        <w:instrText xml:space="preserve"> PAGEREF _Toc361754183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Intune (</w:t>
      </w:r>
      <w:r w:rsidRPr="007F4376">
        <w:rPr>
          <w:rFonts w:eastAsia="PMingLiU" w:cs="Tahoma" w:hint="eastAsia"/>
          <w:position w:val="4"/>
        </w:rPr>
        <w:t>每一裝置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_Toc361754184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Intune </w:t>
      </w:r>
      <w:r w:rsidRPr="007F4376">
        <w:rPr>
          <w:rFonts w:eastAsia="PMingLiU" w:cs="Tahoma" w:hint="eastAsia"/>
          <w:position w:val="4"/>
        </w:rPr>
        <w:t>附加元件</w:t>
      </w:r>
      <w:r w:rsidRPr="007F4376">
        <w:rPr>
          <w:rFonts w:eastAsia="PMingLiU" w:cs="Tahoma"/>
          <w:position w:val="4"/>
        </w:rPr>
        <w:t xml:space="preserve"> (</w:t>
      </w:r>
      <w:r w:rsidRPr="007F4376">
        <w:rPr>
          <w:rFonts w:eastAsia="PMingLiU" w:cs="Tahoma" w:hint="eastAsia"/>
          <w:position w:val="4"/>
        </w:rPr>
        <w:t>每一裝置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_Toc361754185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C" w14:textId="77777777" w:rsidR="004A50D0" w:rsidRPr="007F4376" w:rsidRDefault="004A50D0">
      <w:pPr>
        <w:pStyle w:val="TOC3"/>
        <w:rPr>
          <w:rFonts w:asciiTheme="minorHAnsi" w:eastAsiaTheme="minorEastAsia" w:hAnsiTheme="minorHAnsi" w:cstheme="minorBidi"/>
          <w:bCs w:val="0"/>
          <w:color w:val="auto"/>
          <w:position w:val="4"/>
          <w:sz w:val="22"/>
          <w:szCs w:val="22"/>
          <w:lang w:eastAsia="ja-JP"/>
        </w:rPr>
      </w:pPr>
      <w:r w:rsidRPr="007F4376">
        <w:rPr>
          <w:rFonts w:eastAsia="PMingLiU" w:hint="eastAsia"/>
          <w:color w:val="auto"/>
          <w:position w:val="4"/>
        </w:rPr>
        <w:t>伺服器組合</w:t>
      </w:r>
      <w:r w:rsidRPr="007F4376">
        <w:rPr>
          <w:color w:val="auto"/>
          <w:position w:val="4"/>
        </w:rPr>
        <w:tab/>
      </w:r>
      <w:r w:rsidRPr="007F4376">
        <w:rPr>
          <w:color w:val="auto"/>
          <w:position w:val="4"/>
        </w:rPr>
        <w:fldChar w:fldCharType="begin"/>
      </w:r>
      <w:r w:rsidRPr="007F4376">
        <w:rPr>
          <w:color w:val="auto"/>
          <w:position w:val="4"/>
        </w:rPr>
        <w:instrText xml:space="preserve"> PAGEREF _Toc361754187 \h </w:instrText>
      </w:r>
      <w:r w:rsidRPr="007F4376">
        <w:rPr>
          <w:color w:val="auto"/>
          <w:position w:val="4"/>
        </w:rPr>
      </w:r>
      <w:r w:rsidRPr="007F4376">
        <w:rPr>
          <w:color w:val="auto"/>
          <w:position w:val="4"/>
        </w:rPr>
        <w:fldChar w:fldCharType="separate"/>
      </w:r>
      <w:r w:rsidR="00EB727E">
        <w:rPr>
          <w:color w:val="auto"/>
          <w:position w:val="4"/>
        </w:rPr>
        <w:t>18</w:t>
      </w:r>
      <w:r w:rsidRPr="007F4376">
        <w:rPr>
          <w:color w:val="auto"/>
          <w:position w:val="4"/>
        </w:rPr>
        <w:fldChar w:fldCharType="end"/>
      </w:r>
    </w:p>
    <w:p w14:paraId="59DB671D" w14:textId="77777777" w:rsidR="004A50D0" w:rsidRPr="007F4376" w:rsidRDefault="004A50D0">
      <w:pPr>
        <w:pStyle w:val="TOC2"/>
        <w:rPr>
          <w:rFonts w:asciiTheme="minorHAnsi" w:eastAsiaTheme="minorEastAsia" w:hAnsiTheme="minorHAnsi" w:cstheme="minorBidi"/>
          <w:position w:val="4"/>
          <w:sz w:val="22"/>
          <w:szCs w:val="22"/>
          <w:lang w:eastAsia="zh-TW"/>
        </w:rPr>
      </w:pPr>
      <w:r w:rsidRPr="007F4376">
        <w:rPr>
          <w:rFonts w:eastAsia="PMingLiU" w:cs="Tahoma"/>
          <w:position w:val="4"/>
          <w:lang w:eastAsia="zh-TW"/>
        </w:rPr>
        <w:t xml:space="preserve">Bing Maps </w:t>
      </w:r>
      <w:r w:rsidRPr="007F4376">
        <w:rPr>
          <w:rFonts w:eastAsia="PMingLiU" w:cs="Tahoma" w:hint="eastAsia"/>
          <w:position w:val="4"/>
          <w:lang w:eastAsia="zh-TW"/>
        </w:rPr>
        <w:t>追蹤客戶每一資產每月訂閱</w:t>
      </w:r>
      <w:r w:rsidRPr="007F4376">
        <w:rPr>
          <w:position w:val="4"/>
          <w:lang w:eastAsia="zh-TW"/>
        </w:rPr>
        <w:tab/>
      </w:r>
      <w:r w:rsidRPr="007F4376">
        <w:rPr>
          <w:position w:val="4"/>
        </w:rPr>
        <w:fldChar w:fldCharType="begin"/>
      </w:r>
      <w:r w:rsidRPr="007F4376">
        <w:rPr>
          <w:position w:val="4"/>
          <w:lang w:eastAsia="zh-TW"/>
        </w:rPr>
        <w:instrText xml:space="preserve"> PAGEREF _Toc361754188 \h </w:instrText>
      </w:r>
      <w:r w:rsidRPr="007F4376">
        <w:rPr>
          <w:position w:val="4"/>
        </w:rPr>
      </w:r>
      <w:r w:rsidRPr="007F4376">
        <w:rPr>
          <w:position w:val="4"/>
        </w:rPr>
        <w:fldChar w:fldCharType="separate"/>
      </w:r>
      <w:r w:rsidR="00EB727E">
        <w:rPr>
          <w:position w:val="4"/>
          <w:lang w:eastAsia="zh-TW"/>
        </w:rPr>
        <w:t>18</w:t>
      </w:r>
      <w:r w:rsidRPr="007F4376">
        <w:rPr>
          <w:position w:val="4"/>
        </w:rPr>
        <w:fldChar w:fldCharType="end"/>
      </w:r>
    </w:p>
    <w:p w14:paraId="59DB671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Enterprise </w:t>
      </w:r>
      <w:r w:rsidRPr="007F4376">
        <w:rPr>
          <w:rFonts w:eastAsia="PMingLiU" w:cs="Tahoma" w:hint="eastAsia"/>
          <w:position w:val="4"/>
        </w:rPr>
        <w:t>平台費用每月訂閱</w:t>
      </w:r>
      <w:r w:rsidRPr="007F4376">
        <w:rPr>
          <w:position w:val="4"/>
        </w:rPr>
        <w:tab/>
      </w:r>
      <w:r w:rsidRPr="007F4376">
        <w:rPr>
          <w:position w:val="4"/>
        </w:rPr>
        <w:fldChar w:fldCharType="begin"/>
      </w:r>
      <w:r w:rsidRPr="007F4376">
        <w:rPr>
          <w:position w:val="4"/>
        </w:rPr>
        <w:instrText xml:space="preserve"> PAGEREF _Toc361754189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1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公開網站使用量</w:t>
      </w:r>
      <w:r w:rsidRPr="007F4376">
        <w:rPr>
          <w:rFonts w:eastAsia="PMingLiU" w:cs="Tahoma"/>
          <w:position w:val="4"/>
        </w:rPr>
        <w:t xml:space="preserve"> 100K </w:t>
      </w:r>
      <w:r w:rsidRPr="007F4376">
        <w:rPr>
          <w:rFonts w:eastAsia="PMingLiU" w:cs="Tahoma" w:hint="eastAsia"/>
          <w:position w:val="4"/>
        </w:rPr>
        <w:t>交易每月訂閱</w:t>
      </w:r>
      <w:r w:rsidRPr="007F4376">
        <w:rPr>
          <w:position w:val="4"/>
        </w:rPr>
        <w:tab/>
      </w:r>
      <w:r w:rsidRPr="007F4376">
        <w:rPr>
          <w:position w:val="4"/>
        </w:rPr>
        <w:fldChar w:fldCharType="begin"/>
      </w:r>
      <w:r w:rsidRPr="007F4376">
        <w:rPr>
          <w:position w:val="4"/>
        </w:rPr>
        <w:instrText xml:space="preserve"> PAGEREF _Toc361754190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公開網站使用量</w:t>
      </w:r>
      <w:r w:rsidRPr="007F4376">
        <w:rPr>
          <w:rFonts w:eastAsia="PMingLiU" w:cs="Tahoma"/>
          <w:position w:val="4"/>
        </w:rPr>
        <w:t xml:space="preserve"> 250K </w:t>
      </w:r>
      <w:r w:rsidRPr="007F4376">
        <w:rPr>
          <w:rFonts w:eastAsia="PMingLiU" w:cs="Tahoma" w:hint="eastAsia"/>
          <w:position w:val="4"/>
        </w:rPr>
        <w:t>交易每月訂閱</w:t>
      </w:r>
      <w:r w:rsidRPr="007F4376">
        <w:rPr>
          <w:position w:val="4"/>
        </w:rPr>
        <w:tab/>
      </w:r>
      <w:r w:rsidRPr="007F4376">
        <w:rPr>
          <w:position w:val="4"/>
        </w:rPr>
        <w:fldChar w:fldCharType="begin"/>
      </w:r>
      <w:r w:rsidRPr="007F4376">
        <w:rPr>
          <w:position w:val="4"/>
        </w:rPr>
        <w:instrText xml:space="preserve"> PAGEREF _Toc361754191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公開網站使用量</w:t>
      </w:r>
      <w:r w:rsidRPr="007F4376">
        <w:rPr>
          <w:rFonts w:eastAsia="PMingLiU" w:cs="Tahoma"/>
          <w:position w:val="4"/>
        </w:rPr>
        <w:t xml:space="preserve"> 420K (</w:t>
      </w:r>
      <w:r w:rsidRPr="007F4376">
        <w:rPr>
          <w:rFonts w:eastAsia="PMingLiU" w:cs="Tahoma" w:hint="eastAsia"/>
          <w:position w:val="4"/>
        </w:rPr>
        <w:t>及更高使用量</w:t>
      </w:r>
      <w:r w:rsidRPr="007F4376">
        <w:rPr>
          <w:rFonts w:eastAsia="PMingLiU" w:cs="Tahoma"/>
          <w:position w:val="4"/>
        </w:rPr>
        <w:t xml:space="preserve">) </w:t>
      </w:r>
      <w:r w:rsidRPr="007F4376">
        <w:rPr>
          <w:rFonts w:eastAsia="PMingLiU" w:cs="Tahoma" w:hint="eastAsia"/>
          <w:position w:val="4"/>
        </w:rPr>
        <w:t>交易每月訂閱</w:t>
      </w:r>
      <w:r w:rsidRPr="007F4376">
        <w:rPr>
          <w:position w:val="4"/>
        </w:rPr>
        <w:tab/>
      </w:r>
      <w:r w:rsidRPr="007F4376">
        <w:rPr>
          <w:position w:val="4"/>
        </w:rPr>
        <w:fldChar w:fldCharType="begin"/>
      </w:r>
      <w:r w:rsidRPr="007F4376">
        <w:rPr>
          <w:position w:val="4"/>
        </w:rPr>
        <w:instrText xml:space="preserve"> PAGEREF _Toc361754192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內部網站使用量</w:t>
      </w:r>
      <w:r w:rsidRPr="007F4376">
        <w:rPr>
          <w:rFonts w:eastAsia="PMingLiU" w:cs="Tahoma"/>
          <w:position w:val="4"/>
        </w:rPr>
        <w:t xml:space="preserve"> 100K </w:t>
      </w:r>
      <w:r w:rsidRPr="007F4376">
        <w:rPr>
          <w:rFonts w:eastAsia="PMingLiU" w:cs="Tahoma" w:hint="eastAsia"/>
          <w:position w:val="4"/>
        </w:rPr>
        <w:t>交易每月訂閱</w:t>
      </w:r>
      <w:r w:rsidRPr="007F4376">
        <w:rPr>
          <w:position w:val="4"/>
        </w:rPr>
        <w:tab/>
      </w:r>
      <w:r w:rsidRPr="007F4376">
        <w:rPr>
          <w:position w:val="4"/>
        </w:rPr>
        <w:fldChar w:fldCharType="begin"/>
      </w:r>
      <w:r w:rsidRPr="007F4376">
        <w:rPr>
          <w:position w:val="4"/>
        </w:rPr>
        <w:instrText xml:space="preserve"> PAGEREF _Toc361754193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內部網站使用量</w:t>
      </w:r>
      <w:r w:rsidRPr="007F4376">
        <w:rPr>
          <w:rFonts w:eastAsia="PMingLiU" w:cs="Tahoma"/>
          <w:position w:val="4"/>
        </w:rPr>
        <w:t xml:space="preserve"> 250K (</w:t>
      </w:r>
      <w:r w:rsidRPr="007F4376">
        <w:rPr>
          <w:rFonts w:eastAsia="PMingLiU" w:cs="Tahoma" w:hint="eastAsia"/>
          <w:position w:val="4"/>
        </w:rPr>
        <w:t>及更高使用量</w:t>
      </w:r>
      <w:r w:rsidRPr="007F4376">
        <w:rPr>
          <w:rFonts w:eastAsia="PMingLiU" w:cs="Tahoma"/>
          <w:position w:val="4"/>
        </w:rPr>
        <w:t xml:space="preserve">) </w:t>
      </w:r>
      <w:r w:rsidRPr="007F4376">
        <w:rPr>
          <w:rFonts w:eastAsia="PMingLiU" w:cs="Tahoma" w:hint="eastAsia"/>
          <w:position w:val="4"/>
        </w:rPr>
        <w:t>交易每月訂閱</w:t>
      </w:r>
      <w:r w:rsidRPr="007F4376">
        <w:rPr>
          <w:position w:val="4"/>
        </w:rPr>
        <w:tab/>
      </w:r>
      <w:r w:rsidRPr="007F4376">
        <w:rPr>
          <w:position w:val="4"/>
        </w:rPr>
        <w:fldChar w:fldCharType="begin"/>
      </w:r>
      <w:r w:rsidRPr="007F4376">
        <w:rPr>
          <w:position w:val="4"/>
        </w:rPr>
        <w:instrText xml:space="preserve"> PAGEREF _Toc361754194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每一已知使用者每月訂閱</w:t>
      </w:r>
      <w:r w:rsidRPr="007F4376">
        <w:rPr>
          <w:position w:val="4"/>
        </w:rPr>
        <w:tab/>
      </w:r>
      <w:r w:rsidRPr="007F4376">
        <w:rPr>
          <w:position w:val="4"/>
        </w:rPr>
        <w:fldChar w:fldCharType="begin"/>
      </w:r>
      <w:r w:rsidRPr="007F4376">
        <w:rPr>
          <w:position w:val="4"/>
        </w:rPr>
        <w:instrText xml:space="preserve"> PAGEREF _Toc361754195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w:t>
      </w:r>
      <w:r w:rsidRPr="007F4376">
        <w:rPr>
          <w:rFonts w:eastAsia="PMingLiU" w:cs="Tahoma" w:hint="eastAsia"/>
          <w:position w:val="4"/>
        </w:rPr>
        <w:t>已知使用者</w:t>
      </w:r>
      <w:r w:rsidRPr="007F4376">
        <w:rPr>
          <w:rFonts w:eastAsia="PMingLiU" w:cs="Tahoma"/>
          <w:position w:val="4"/>
        </w:rPr>
        <w:t xml:space="preserve"> 5K </w:t>
      </w:r>
      <w:r w:rsidRPr="007F4376">
        <w:rPr>
          <w:rFonts w:eastAsia="PMingLiU" w:cs="Tahoma" w:hint="eastAsia"/>
          <w:position w:val="4"/>
        </w:rPr>
        <w:t>包裝每月訂閱</w:t>
      </w:r>
      <w:r w:rsidRPr="007F4376">
        <w:rPr>
          <w:position w:val="4"/>
        </w:rPr>
        <w:tab/>
      </w:r>
      <w:r w:rsidRPr="007F4376">
        <w:rPr>
          <w:position w:val="4"/>
        </w:rPr>
        <w:fldChar w:fldCharType="begin"/>
      </w:r>
      <w:r w:rsidRPr="007F4376">
        <w:rPr>
          <w:position w:val="4"/>
        </w:rPr>
        <w:instrText xml:space="preserve"> PAGEREF _Toc361754196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Light </w:t>
      </w:r>
      <w:r w:rsidRPr="007F4376">
        <w:rPr>
          <w:rFonts w:eastAsia="PMingLiU" w:cs="Tahoma" w:hint="eastAsia"/>
          <w:position w:val="4"/>
        </w:rPr>
        <w:t>每一已知使用者每月訂閱</w:t>
      </w:r>
      <w:r w:rsidRPr="007F4376">
        <w:rPr>
          <w:position w:val="4"/>
        </w:rPr>
        <w:tab/>
      </w:r>
      <w:r w:rsidRPr="007F4376">
        <w:rPr>
          <w:position w:val="4"/>
        </w:rPr>
        <w:fldChar w:fldCharType="begin"/>
      </w:r>
      <w:r w:rsidRPr="007F4376">
        <w:rPr>
          <w:position w:val="4"/>
        </w:rPr>
        <w:instrText xml:space="preserve"> PAGEREF _Toc361754197 \h </w:instrText>
      </w:r>
      <w:r w:rsidRPr="007F4376">
        <w:rPr>
          <w:position w:val="4"/>
        </w:rPr>
      </w:r>
      <w:r w:rsidRPr="007F4376">
        <w:rPr>
          <w:position w:val="4"/>
        </w:rPr>
        <w:fldChar w:fldCharType="separate"/>
      </w:r>
      <w:r w:rsidR="00EB727E">
        <w:rPr>
          <w:position w:val="4"/>
        </w:rPr>
        <w:t>18</w:t>
      </w:r>
      <w:r w:rsidRPr="007F4376">
        <w:rPr>
          <w:position w:val="4"/>
        </w:rPr>
        <w:fldChar w:fldCharType="end"/>
      </w:r>
    </w:p>
    <w:p w14:paraId="59DB672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Light </w:t>
      </w:r>
      <w:r w:rsidRPr="007F4376">
        <w:rPr>
          <w:rFonts w:eastAsia="PMingLiU" w:cs="Tahoma" w:hint="eastAsia"/>
          <w:position w:val="4"/>
        </w:rPr>
        <w:t>已知使用者</w:t>
      </w:r>
      <w:r w:rsidRPr="007F4376">
        <w:rPr>
          <w:rFonts w:eastAsia="PMingLiU" w:cs="Tahoma"/>
          <w:position w:val="4"/>
        </w:rPr>
        <w:t xml:space="preserve"> 5K </w:t>
      </w:r>
      <w:r w:rsidRPr="007F4376">
        <w:rPr>
          <w:rFonts w:eastAsia="PMingLiU" w:cs="Tahoma" w:hint="eastAsia"/>
          <w:position w:val="4"/>
        </w:rPr>
        <w:t>包裝每</w:t>
      </w:r>
      <w:r w:rsidRPr="007F4376">
        <w:rPr>
          <w:rFonts w:eastAsia="PMingLiU" w:cs="Tahoma"/>
          <w:position w:val="4"/>
        </w:rPr>
        <w:t xml:space="preserve"> </w:t>
      </w:r>
      <w:r w:rsidRPr="007F4376">
        <w:rPr>
          <w:rFonts w:eastAsia="PMingLiU" w:cs="Tahoma" w:hint="eastAsia"/>
          <w:position w:val="4"/>
        </w:rPr>
        <w:t>月訂閱</w:t>
      </w:r>
      <w:r w:rsidRPr="007F4376">
        <w:rPr>
          <w:position w:val="4"/>
        </w:rPr>
        <w:tab/>
      </w:r>
      <w:r w:rsidRPr="007F4376">
        <w:rPr>
          <w:position w:val="4"/>
        </w:rPr>
        <w:fldChar w:fldCharType="begin"/>
      </w:r>
      <w:r w:rsidRPr="007F4376">
        <w:rPr>
          <w:position w:val="4"/>
        </w:rPr>
        <w:instrText xml:space="preserve"> PAGEREF _Toc361754198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Mobile </w:t>
      </w:r>
      <w:r w:rsidRPr="007F4376">
        <w:rPr>
          <w:rFonts w:eastAsia="PMingLiU" w:cs="Tahoma" w:hint="eastAsia"/>
          <w:position w:val="4"/>
        </w:rPr>
        <w:t>資產管理平台費用</w:t>
      </w:r>
      <w:r w:rsidRPr="007F4376">
        <w:rPr>
          <w:rFonts w:eastAsia="PMingLiU" w:cs="Tahoma"/>
          <w:position w:val="4"/>
        </w:rPr>
        <w:t xml:space="preserve"> </w:t>
      </w:r>
      <w:r w:rsidRPr="007F4376">
        <w:rPr>
          <w:rFonts w:eastAsia="PMingLiU" w:cs="Tahoma" w:hint="eastAsia"/>
          <w:position w:val="4"/>
        </w:rPr>
        <w:t>每月訂閱</w:t>
      </w:r>
      <w:r w:rsidRPr="007F4376">
        <w:rPr>
          <w:position w:val="4"/>
        </w:rPr>
        <w:tab/>
      </w:r>
      <w:r w:rsidRPr="007F4376">
        <w:rPr>
          <w:position w:val="4"/>
        </w:rPr>
        <w:fldChar w:fldCharType="begin"/>
      </w:r>
      <w:r w:rsidRPr="007F4376">
        <w:rPr>
          <w:position w:val="4"/>
        </w:rPr>
        <w:instrText xml:space="preserve"> PAGEREF _Toc361754199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Mobile </w:t>
      </w:r>
      <w:r w:rsidRPr="007F4376">
        <w:rPr>
          <w:rFonts w:eastAsia="PMingLiU" w:cs="Tahoma" w:hint="eastAsia"/>
          <w:position w:val="4"/>
        </w:rPr>
        <w:t>資產管理</w:t>
      </w:r>
      <w:r w:rsidRPr="007F4376">
        <w:rPr>
          <w:rFonts w:eastAsia="PMingLiU" w:cs="Tahoma"/>
          <w:position w:val="4"/>
        </w:rPr>
        <w:t xml:space="preserve"> (</w:t>
      </w:r>
      <w:r w:rsidRPr="007F4376">
        <w:rPr>
          <w:rFonts w:eastAsia="PMingLiU" w:cs="Tahoma" w:hint="eastAsia"/>
          <w:position w:val="4"/>
        </w:rPr>
        <w:t>北美版</w:t>
      </w:r>
      <w:r w:rsidRPr="007F4376">
        <w:rPr>
          <w:rFonts w:eastAsia="PMingLiU" w:cs="Tahoma"/>
          <w:position w:val="4"/>
        </w:rPr>
        <w:t xml:space="preserve">) </w:t>
      </w:r>
      <w:r w:rsidRPr="007F4376">
        <w:rPr>
          <w:rFonts w:eastAsia="PMingLiU" w:cs="Tahoma" w:hint="eastAsia"/>
          <w:position w:val="4"/>
        </w:rPr>
        <w:t>含路由之每一資產每月訂閱</w:t>
      </w:r>
      <w:r w:rsidRPr="007F4376">
        <w:rPr>
          <w:position w:val="4"/>
        </w:rPr>
        <w:tab/>
      </w:r>
      <w:r w:rsidRPr="007F4376">
        <w:rPr>
          <w:position w:val="4"/>
        </w:rPr>
        <w:fldChar w:fldCharType="begin"/>
      </w:r>
      <w:r w:rsidRPr="007F4376">
        <w:rPr>
          <w:position w:val="4"/>
        </w:rPr>
        <w:instrText xml:space="preserve"> PAGEREF _Toc361754200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Mobile </w:t>
      </w:r>
      <w:r w:rsidRPr="007F4376">
        <w:rPr>
          <w:rFonts w:eastAsia="PMingLiU" w:cs="Tahoma" w:hint="eastAsia"/>
          <w:position w:val="4"/>
        </w:rPr>
        <w:t>資產管理</w:t>
      </w:r>
      <w:r w:rsidRPr="007F4376">
        <w:rPr>
          <w:rFonts w:eastAsia="PMingLiU" w:cs="Tahoma"/>
          <w:position w:val="4"/>
        </w:rPr>
        <w:t xml:space="preserve"> (</w:t>
      </w:r>
      <w:r w:rsidRPr="007F4376">
        <w:rPr>
          <w:rFonts w:eastAsia="PMingLiU" w:cs="Tahoma" w:hint="eastAsia"/>
          <w:position w:val="4"/>
        </w:rPr>
        <w:t>北美版</w:t>
      </w:r>
      <w:r w:rsidRPr="007F4376">
        <w:rPr>
          <w:rFonts w:eastAsia="PMingLiU" w:cs="Tahoma"/>
          <w:position w:val="4"/>
        </w:rPr>
        <w:t xml:space="preserve">) </w:t>
      </w:r>
      <w:r w:rsidRPr="007F4376">
        <w:rPr>
          <w:rFonts w:eastAsia="PMingLiU" w:cs="Tahoma" w:hint="eastAsia"/>
          <w:position w:val="4"/>
        </w:rPr>
        <w:t>含</w:t>
      </w:r>
      <w:r w:rsidRPr="007F4376">
        <w:rPr>
          <w:rFonts w:eastAsia="PMingLiU" w:cs="Tahoma"/>
          <w:position w:val="4"/>
        </w:rPr>
        <w:t>/</w:t>
      </w:r>
      <w:r w:rsidRPr="007F4376">
        <w:rPr>
          <w:rFonts w:eastAsia="PMingLiU" w:cs="Tahoma" w:hint="eastAsia"/>
          <w:position w:val="4"/>
        </w:rPr>
        <w:t>不含路由之每一資產每月訂閱</w:t>
      </w:r>
      <w:r w:rsidRPr="007F4376">
        <w:rPr>
          <w:position w:val="4"/>
        </w:rPr>
        <w:tab/>
      </w:r>
      <w:r w:rsidRPr="007F4376">
        <w:rPr>
          <w:position w:val="4"/>
        </w:rPr>
        <w:fldChar w:fldCharType="begin"/>
      </w:r>
      <w:r w:rsidRPr="007F4376">
        <w:rPr>
          <w:position w:val="4"/>
        </w:rPr>
        <w:instrText xml:space="preserve"> PAGEREF _Toc361754201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Mobile </w:t>
      </w:r>
      <w:r w:rsidRPr="007F4376">
        <w:rPr>
          <w:rFonts w:eastAsia="PMingLiU" w:cs="Tahoma" w:hint="eastAsia"/>
          <w:position w:val="4"/>
        </w:rPr>
        <w:t>資產管理</w:t>
      </w:r>
      <w:r w:rsidRPr="007F4376">
        <w:rPr>
          <w:rFonts w:eastAsia="PMingLiU" w:cs="Tahoma"/>
          <w:position w:val="4"/>
        </w:rPr>
        <w:t xml:space="preserve"> (</w:t>
      </w:r>
      <w:r w:rsidRPr="007F4376">
        <w:rPr>
          <w:rFonts w:eastAsia="PMingLiU" w:cs="Tahoma" w:hint="eastAsia"/>
          <w:position w:val="4"/>
        </w:rPr>
        <w:t>歐洲版</w:t>
      </w:r>
      <w:r w:rsidRPr="007F4376">
        <w:rPr>
          <w:rFonts w:eastAsia="PMingLiU" w:cs="Tahoma"/>
          <w:position w:val="4"/>
        </w:rPr>
        <w:t xml:space="preserve">) </w:t>
      </w:r>
      <w:r w:rsidRPr="007F4376">
        <w:rPr>
          <w:rFonts w:eastAsia="PMingLiU" w:cs="Tahoma" w:hint="eastAsia"/>
          <w:position w:val="4"/>
        </w:rPr>
        <w:t>含路由之每一資產每月訂閱</w:t>
      </w:r>
      <w:r w:rsidRPr="007F4376">
        <w:rPr>
          <w:position w:val="4"/>
        </w:rPr>
        <w:tab/>
      </w:r>
      <w:r w:rsidRPr="007F4376">
        <w:rPr>
          <w:position w:val="4"/>
        </w:rPr>
        <w:fldChar w:fldCharType="begin"/>
      </w:r>
      <w:r w:rsidRPr="007F4376">
        <w:rPr>
          <w:position w:val="4"/>
        </w:rPr>
        <w:instrText xml:space="preserve"> PAGEREF _Toc361754202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Bing Maps Mobile </w:t>
      </w:r>
      <w:r w:rsidRPr="007F4376">
        <w:rPr>
          <w:rFonts w:eastAsia="PMingLiU" w:cs="Tahoma" w:hint="eastAsia"/>
          <w:position w:val="4"/>
        </w:rPr>
        <w:t>資產管理</w:t>
      </w:r>
      <w:r w:rsidRPr="007F4376">
        <w:rPr>
          <w:rFonts w:eastAsia="PMingLiU" w:cs="Tahoma"/>
          <w:position w:val="4"/>
        </w:rPr>
        <w:t xml:space="preserve"> (</w:t>
      </w:r>
      <w:r w:rsidRPr="007F4376">
        <w:rPr>
          <w:rFonts w:eastAsia="PMingLiU" w:cs="Tahoma" w:hint="eastAsia"/>
          <w:position w:val="4"/>
        </w:rPr>
        <w:t>歐洲版</w:t>
      </w:r>
      <w:r w:rsidRPr="007F4376">
        <w:rPr>
          <w:rFonts w:eastAsia="PMingLiU" w:cs="Tahoma"/>
          <w:position w:val="4"/>
        </w:rPr>
        <w:t xml:space="preserve">) </w:t>
      </w:r>
      <w:r w:rsidRPr="007F4376">
        <w:rPr>
          <w:rFonts w:eastAsia="PMingLiU" w:cs="Tahoma" w:hint="eastAsia"/>
          <w:position w:val="4"/>
        </w:rPr>
        <w:t>含</w:t>
      </w:r>
      <w:r w:rsidRPr="007F4376">
        <w:rPr>
          <w:rFonts w:eastAsia="PMingLiU" w:cs="Tahoma"/>
          <w:position w:val="4"/>
        </w:rPr>
        <w:t>/</w:t>
      </w:r>
      <w:r w:rsidRPr="007F4376">
        <w:rPr>
          <w:rFonts w:eastAsia="PMingLiU" w:cs="Tahoma" w:hint="eastAsia"/>
          <w:position w:val="4"/>
        </w:rPr>
        <w:t>不含路由之每一資產每月訂閱</w:t>
      </w:r>
      <w:r w:rsidRPr="007F4376">
        <w:rPr>
          <w:position w:val="4"/>
        </w:rPr>
        <w:tab/>
      </w:r>
      <w:r w:rsidRPr="007F4376">
        <w:rPr>
          <w:position w:val="4"/>
        </w:rPr>
        <w:fldChar w:fldCharType="begin"/>
      </w:r>
      <w:r w:rsidRPr="007F4376">
        <w:rPr>
          <w:position w:val="4"/>
        </w:rPr>
        <w:instrText xml:space="preserve"> PAGEREF _Toc361754203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BizTalk</w:t>
      </w:r>
      <w:r w:rsidRPr="007F4376">
        <w:rPr>
          <w:rFonts w:eastAsia="PMingLiU" w:cs="Tahoma"/>
          <w:position w:val="4"/>
          <w:vertAlign w:val="superscript"/>
        </w:rPr>
        <w:t>®</w:t>
      </w:r>
      <w:r w:rsidRPr="007F4376">
        <w:rPr>
          <w:rFonts w:eastAsia="PMingLiU" w:cs="Tahoma"/>
          <w:position w:val="4"/>
        </w:rPr>
        <w:t xml:space="preserve"> Server 2013 Branch Edition</w:t>
      </w:r>
      <w:r w:rsidRPr="007F4376">
        <w:rPr>
          <w:position w:val="4"/>
        </w:rPr>
        <w:tab/>
      </w:r>
      <w:r w:rsidRPr="007F4376">
        <w:rPr>
          <w:position w:val="4"/>
        </w:rPr>
        <w:fldChar w:fldCharType="begin"/>
      </w:r>
      <w:r w:rsidRPr="007F4376">
        <w:rPr>
          <w:position w:val="4"/>
        </w:rPr>
        <w:instrText xml:space="preserve"> PAGEREF _Toc361754204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BizTalk</w:t>
      </w:r>
      <w:r w:rsidRPr="007F4376">
        <w:rPr>
          <w:rFonts w:eastAsia="PMingLiU" w:cs="Tahoma"/>
          <w:position w:val="4"/>
          <w:vertAlign w:val="superscript"/>
        </w:rPr>
        <w:t>®</w:t>
      </w:r>
      <w:r w:rsidRPr="007F4376">
        <w:rPr>
          <w:rFonts w:eastAsia="PMingLiU" w:cs="Tahoma"/>
          <w:position w:val="4"/>
        </w:rPr>
        <w:t xml:space="preserve"> Server 2013 Enterprise Edition</w:t>
      </w:r>
      <w:r w:rsidRPr="007F4376">
        <w:rPr>
          <w:position w:val="4"/>
        </w:rPr>
        <w:tab/>
      </w:r>
      <w:r w:rsidRPr="007F4376">
        <w:rPr>
          <w:position w:val="4"/>
        </w:rPr>
        <w:fldChar w:fldCharType="begin"/>
      </w:r>
      <w:r w:rsidRPr="007F4376">
        <w:rPr>
          <w:position w:val="4"/>
        </w:rPr>
        <w:instrText xml:space="preserve"> PAGEREF _Toc361754205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2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BizTalk</w:t>
      </w:r>
      <w:r w:rsidRPr="007F4376">
        <w:rPr>
          <w:rFonts w:eastAsia="PMingLiU" w:cs="Tahoma"/>
          <w:position w:val="4"/>
          <w:vertAlign w:val="superscript"/>
        </w:rPr>
        <w:t>®</w:t>
      </w:r>
      <w:r w:rsidRPr="007F4376">
        <w:rPr>
          <w:rFonts w:eastAsia="PMingLiU" w:cs="Tahoma"/>
          <w:position w:val="4"/>
        </w:rPr>
        <w:t xml:space="preserve"> Server 2013 Branch IDC</w:t>
      </w:r>
      <w:r w:rsidRPr="007F4376">
        <w:rPr>
          <w:position w:val="4"/>
        </w:rPr>
        <w:tab/>
      </w:r>
      <w:r w:rsidRPr="007F4376">
        <w:rPr>
          <w:position w:val="4"/>
        </w:rPr>
        <w:fldChar w:fldCharType="begin"/>
      </w:r>
      <w:r w:rsidRPr="007F4376">
        <w:rPr>
          <w:position w:val="4"/>
        </w:rPr>
        <w:instrText xml:space="preserve"> PAGEREF _Toc361754206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BizTalk</w:t>
      </w:r>
      <w:r w:rsidRPr="007F4376">
        <w:rPr>
          <w:rFonts w:eastAsia="PMingLiU" w:cs="Tahoma"/>
          <w:position w:val="4"/>
          <w:vertAlign w:val="superscript"/>
        </w:rPr>
        <w:t>®</w:t>
      </w:r>
      <w:r w:rsidRPr="007F4376">
        <w:rPr>
          <w:rFonts w:eastAsia="PMingLiU" w:cs="Tahoma"/>
          <w:position w:val="4"/>
        </w:rPr>
        <w:t xml:space="preserve"> Server 2013 Standard Edition</w:t>
      </w:r>
      <w:r w:rsidRPr="007F4376">
        <w:rPr>
          <w:position w:val="4"/>
        </w:rPr>
        <w:tab/>
      </w:r>
      <w:r w:rsidRPr="007F4376">
        <w:rPr>
          <w:position w:val="4"/>
        </w:rPr>
        <w:fldChar w:fldCharType="begin"/>
      </w:r>
      <w:r w:rsidRPr="007F4376">
        <w:rPr>
          <w:position w:val="4"/>
        </w:rPr>
        <w:instrText xml:space="preserve"> PAGEREF _Toc361754207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BizTalk</w:t>
      </w:r>
      <w:r w:rsidRPr="007F4376">
        <w:rPr>
          <w:rFonts w:eastAsia="PMingLiU" w:cs="Tahoma"/>
          <w:position w:val="4"/>
          <w:vertAlign w:val="superscript"/>
        </w:rPr>
        <w:t>®</w:t>
      </w:r>
      <w:r w:rsidRPr="007F4376">
        <w:rPr>
          <w:rFonts w:eastAsia="PMingLiU" w:cs="Tahoma"/>
          <w:position w:val="4"/>
        </w:rPr>
        <w:t xml:space="preserve"> Server 2013 Standard Edition IDC</w:t>
      </w:r>
      <w:r w:rsidRPr="007F4376">
        <w:rPr>
          <w:position w:val="4"/>
        </w:rPr>
        <w:tab/>
      </w:r>
      <w:r w:rsidRPr="007F4376">
        <w:rPr>
          <w:position w:val="4"/>
        </w:rPr>
        <w:fldChar w:fldCharType="begin"/>
      </w:r>
      <w:r w:rsidRPr="007F4376">
        <w:rPr>
          <w:position w:val="4"/>
        </w:rPr>
        <w:instrText xml:space="preserve"> PAGEREF _Toc361754208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Business Intelligence Appliance 2012</w:t>
      </w:r>
      <w:r w:rsidRPr="007F4376">
        <w:rPr>
          <w:position w:val="4"/>
        </w:rPr>
        <w:tab/>
      </w:r>
      <w:r w:rsidRPr="007F4376">
        <w:rPr>
          <w:position w:val="4"/>
        </w:rPr>
        <w:fldChar w:fldCharType="begin"/>
      </w:r>
      <w:r w:rsidRPr="007F4376">
        <w:rPr>
          <w:position w:val="4"/>
        </w:rPr>
        <w:instrText xml:space="preserve"> PAGEREF _Toc361754209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Core CAL Suite Bridge for Office 365</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_Toc361754210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Core CAL Suite Bridge for Office 365 </w:t>
      </w:r>
      <w:r w:rsidRPr="007F4376">
        <w:rPr>
          <w:rFonts w:eastAsia="PMingLiU" w:cs="Tahoma" w:hint="eastAsia"/>
          <w:position w:val="4"/>
        </w:rPr>
        <w:t>及</w:t>
      </w:r>
      <w:r w:rsidRPr="007F4376">
        <w:rPr>
          <w:rFonts w:eastAsia="PMingLiU" w:cs="Tahoma"/>
          <w:position w:val="4"/>
        </w:rPr>
        <w:t xml:space="preserve"> Windows</w:t>
      </w:r>
      <w:r w:rsidRPr="007F4376">
        <w:rPr>
          <w:rFonts w:eastAsia="PMingLiU" w:cs="Tahoma"/>
          <w:position w:val="4"/>
          <w:vertAlign w:val="superscript"/>
        </w:rPr>
        <w:t>®</w:t>
      </w:r>
      <w:r w:rsidRPr="007F4376">
        <w:rPr>
          <w:rFonts w:eastAsia="PMingLiU" w:cs="Tahoma"/>
          <w:position w:val="4"/>
        </w:rPr>
        <w:t xml:space="preserve"> Intune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_Toc361754211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Core CAL Suite Bridge for Windows</w:t>
      </w:r>
      <w:r w:rsidRPr="007F4376">
        <w:rPr>
          <w:rFonts w:eastAsia="PMingLiU" w:cs="Tahoma"/>
          <w:position w:val="4"/>
          <w:vertAlign w:val="superscript"/>
        </w:rPr>
        <w:t>®</w:t>
      </w:r>
      <w:r w:rsidRPr="007F4376">
        <w:rPr>
          <w:rFonts w:eastAsia="PMingLiU" w:cs="Tahoma"/>
          <w:position w:val="4"/>
        </w:rPr>
        <w:t xml:space="preserve"> Intune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_Toc361754212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Core CAL </w:t>
      </w:r>
      <w:r w:rsidRPr="007F4376">
        <w:rPr>
          <w:rFonts w:eastAsia="PMingLiU" w:cs="Tahoma" w:hint="eastAsia"/>
          <w:position w:val="4"/>
        </w:rPr>
        <w:t>套件</w:t>
      </w:r>
      <w:r w:rsidRPr="007F4376">
        <w:rPr>
          <w:rFonts w:eastAsia="PMingLiU" w:cs="Tahoma"/>
          <w:position w:val="4"/>
        </w:rPr>
        <w:t xml:space="preserve">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_Toc361754213 \h </w:instrText>
      </w:r>
      <w:r w:rsidRPr="007F4376">
        <w:rPr>
          <w:position w:val="4"/>
        </w:rPr>
      </w:r>
      <w:r w:rsidRPr="007F4376">
        <w:rPr>
          <w:position w:val="4"/>
        </w:rPr>
        <w:fldChar w:fldCharType="separate"/>
      </w:r>
      <w:r w:rsidR="00EB727E">
        <w:rPr>
          <w:position w:val="4"/>
        </w:rPr>
        <w:t>19</w:t>
      </w:r>
      <w:r w:rsidRPr="007F4376">
        <w:rPr>
          <w:position w:val="4"/>
        </w:rPr>
        <w:fldChar w:fldCharType="end"/>
      </w:r>
    </w:p>
    <w:p w14:paraId="59DB6737"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Core Infrastructure Server Suite Standard</w:t>
      </w:r>
      <w:r w:rsidRPr="007F4376">
        <w:rPr>
          <w:position w:val="4"/>
          <w:lang w:val="fr-FR"/>
        </w:rPr>
        <w:tab/>
      </w:r>
      <w:r w:rsidRPr="007F4376">
        <w:rPr>
          <w:position w:val="4"/>
        </w:rPr>
        <w:fldChar w:fldCharType="begin"/>
      </w:r>
      <w:r w:rsidRPr="007F4376">
        <w:rPr>
          <w:position w:val="4"/>
          <w:lang w:val="fr-FR"/>
        </w:rPr>
        <w:instrText xml:space="preserve"> PAGEREF _Toc361754214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8"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Core Infrastructure Server Suite Enterprise</w:t>
      </w:r>
      <w:r w:rsidRPr="007F4376">
        <w:rPr>
          <w:position w:val="4"/>
          <w:lang w:val="fr-FR"/>
        </w:rPr>
        <w:tab/>
      </w:r>
      <w:r w:rsidRPr="007F4376">
        <w:rPr>
          <w:position w:val="4"/>
        </w:rPr>
        <w:fldChar w:fldCharType="begin"/>
      </w:r>
      <w:r w:rsidRPr="007F4376">
        <w:rPr>
          <w:position w:val="4"/>
          <w:lang w:val="fr-FR"/>
        </w:rPr>
        <w:instrText xml:space="preserve"> PAGEREF _Toc361754215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9"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Core Infrastructure Server Suite Datacenter</w:t>
      </w:r>
      <w:r w:rsidRPr="007F4376">
        <w:rPr>
          <w:position w:val="4"/>
          <w:lang w:val="fr-FR"/>
        </w:rPr>
        <w:tab/>
      </w:r>
      <w:r w:rsidRPr="007F4376">
        <w:rPr>
          <w:position w:val="4"/>
        </w:rPr>
        <w:fldChar w:fldCharType="begin"/>
      </w:r>
      <w:r w:rsidRPr="007F4376">
        <w:rPr>
          <w:position w:val="4"/>
          <w:lang w:val="fr-FR"/>
        </w:rPr>
        <w:instrText xml:space="preserve"> PAGEREF _Toc361754216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A"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Duet Enterprise 2.0</w:t>
      </w:r>
      <w:r w:rsidRPr="007F4376">
        <w:rPr>
          <w:position w:val="4"/>
          <w:lang w:val="fr-FR"/>
        </w:rPr>
        <w:tab/>
      </w:r>
      <w:r w:rsidRPr="007F4376">
        <w:rPr>
          <w:position w:val="4"/>
        </w:rPr>
        <w:fldChar w:fldCharType="begin"/>
      </w:r>
      <w:r w:rsidRPr="007F4376">
        <w:rPr>
          <w:position w:val="4"/>
          <w:lang w:val="fr-FR"/>
        </w:rPr>
        <w:instrText xml:space="preserve"> PAGEREF _Toc361754217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B"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Microsoft Dynamics CRM Online Extra Storage</w:t>
      </w:r>
      <w:r w:rsidRPr="007F4376">
        <w:rPr>
          <w:position w:val="4"/>
          <w:lang w:val="fr-FR"/>
        </w:rPr>
        <w:tab/>
      </w:r>
      <w:r w:rsidRPr="007F4376">
        <w:rPr>
          <w:position w:val="4"/>
        </w:rPr>
        <w:fldChar w:fldCharType="begin"/>
      </w:r>
      <w:r w:rsidRPr="007F4376">
        <w:rPr>
          <w:position w:val="4"/>
          <w:lang w:val="fr-FR"/>
        </w:rPr>
        <w:instrText xml:space="preserve"> PAGEREF _Toc361754218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C"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Microsoft Dynamics CRM Online</w:t>
      </w:r>
      <w:r w:rsidR="007C3220" w:rsidRPr="007F4376">
        <w:rPr>
          <w:rFonts w:eastAsia="PMingLiU" w:cs="Tahoma"/>
          <w:position w:val="4"/>
          <w:lang w:val="fr-FR"/>
        </w:rPr>
        <w:t xml:space="preserve"> </w:t>
      </w:r>
      <w:r w:rsidRPr="007F4376">
        <w:rPr>
          <w:rFonts w:eastAsia="PMingLiU" w:cs="Tahoma"/>
          <w:position w:val="4"/>
          <w:lang w:val="fr-FR"/>
        </w:rPr>
        <w:t>(</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_Toc361754219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D"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Microsoft Dynamics CRM Online for SA</w:t>
      </w:r>
      <w:r w:rsidRPr="007F4376">
        <w:rPr>
          <w:position w:val="4"/>
          <w:lang w:val="fr-FR"/>
        </w:rPr>
        <w:tab/>
      </w:r>
      <w:r w:rsidRPr="007F4376">
        <w:rPr>
          <w:position w:val="4"/>
        </w:rPr>
        <w:fldChar w:fldCharType="begin"/>
      </w:r>
      <w:r w:rsidRPr="007F4376">
        <w:rPr>
          <w:position w:val="4"/>
          <w:lang w:val="fr-FR"/>
        </w:rPr>
        <w:instrText xml:space="preserve"> PAGEREF _Toc361754220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E"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Enterprise CAL Suite Bridge for Office 365 (</w:t>
      </w:r>
      <w:r w:rsidRPr="007F4376">
        <w:rPr>
          <w:rFonts w:eastAsia="PMingLiU" w:cs="Tahoma" w:hint="eastAsia"/>
          <w:position w:val="4"/>
        </w:rPr>
        <w:t>使用者及裝置</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_Toc361754221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3F"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Enterprise CAL Suite Bridge for Office 365 </w:t>
      </w:r>
      <w:r w:rsidRPr="007F4376">
        <w:rPr>
          <w:rFonts w:eastAsia="PMingLiU" w:cs="Tahoma" w:hint="eastAsia"/>
          <w:position w:val="4"/>
        </w:rPr>
        <w:t>及</w:t>
      </w:r>
      <w:r w:rsidRPr="007F4376">
        <w:rPr>
          <w:rFonts w:eastAsia="PMingLiU" w:cs="Tahoma"/>
          <w:position w:val="4"/>
          <w:lang w:val="fr-FR"/>
        </w:rPr>
        <w:t xml:space="preserve"> Windows</w:t>
      </w:r>
      <w:r w:rsidRPr="007F4376">
        <w:rPr>
          <w:rFonts w:eastAsia="PMingLiU" w:cs="Tahoma"/>
          <w:position w:val="4"/>
          <w:vertAlign w:val="superscript"/>
          <w:lang w:val="fr-FR"/>
        </w:rPr>
        <w:t>®</w:t>
      </w:r>
      <w:r w:rsidRPr="007F4376">
        <w:rPr>
          <w:rFonts w:eastAsia="PMingLiU" w:cs="Tahoma"/>
          <w:position w:val="4"/>
          <w:lang w:val="fr-FR"/>
        </w:rPr>
        <w:t xml:space="preserve"> Intune (</w:t>
      </w:r>
      <w:r w:rsidRPr="007F4376">
        <w:rPr>
          <w:rFonts w:eastAsia="PMingLiU" w:cs="Tahoma" w:hint="eastAsia"/>
          <w:position w:val="4"/>
        </w:rPr>
        <w:t>使用者及裝置</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_Toc361754222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0"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lastRenderedPageBreak/>
        <w:t>Enterprise CAL Suite Bridge for Windows</w:t>
      </w:r>
      <w:r w:rsidRPr="007F4376">
        <w:rPr>
          <w:rFonts w:eastAsia="PMingLiU" w:cs="Tahoma"/>
          <w:position w:val="4"/>
          <w:vertAlign w:val="superscript"/>
          <w:lang w:val="fr-FR"/>
        </w:rPr>
        <w:t>®</w:t>
      </w:r>
      <w:r w:rsidRPr="007F4376">
        <w:rPr>
          <w:rFonts w:eastAsia="PMingLiU" w:cs="Tahoma"/>
          <w:position w:val="4"/>
          <w:lang w:val="fr-FR"/>
        </w:rPr>
        <w:t xml:space="preserve"> Intune (</w:t>
      </w:r>
      <w:r w:rsidRPr="007F4376">
        <w:rPr>
          <w:rFonts w:eastAsia="PMingLiU" w:cs="Tahoma" w:hint="eastAsia"/>
          <w:position w:val="4"/>
        </w:rPr>
        <w:t>使用者及裝置</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_Toc361754223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1"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Enterprise CAL </w:t>
      </w:r>
      <w:r w:rsidRPr="007F4376">
        <w:rPr>
          <w:rFonts w:eastAsia="PMingLiU" w:cs="Tahoma" w:hint="eastAsia"/>
          <w:position w:val="4"/>
        </w:rPr>
        <w:t>套件</w:t>
      </w:r>
      <w:r w:rsidRPr="007F4376">
        <w:rPr>
          <w:rFonts w:eastAsia="PMingLiU" w:cs="Tahoma"/>
          <w:position w:val="4"/>
          <w:lang w:val="fr-FR"/>
        </w:rPr>
        <w:t xml:space="preserve"> (</w:t>
      </w:r>
      <w:r w:rsidRPr="007F4376">
        <w:rPr>
          <w:rFonts w:eastAsia="PMingLiU" w:cs="Tahoma" w:hint="eastAsia"/>
          <w:position w:val="4"/>
        </w:rPr>
        <w:t>使用者及裝置</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_Toc361754224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2"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Enterprise CAL (</w:t>
      </w:r>
      <w:r w:rsidRPr="007F4376">
        <w:rPr>
          <w:rFonts w:eastAsia="PMingLiU" w:cs="Tahoma" w:hint="eastAsia"/>
          <w:position w:val="4"/>
        </w:rPr>
        <w:t>含服務</w:t>
      </w:r>
      <w:r w:rsidRPr="007F4376">
        <w:rPr>
          <w:rFonts w:eastAsia="PMingLiU" w:cs="Tahoma"/>
          <w:position w:val="4"/>
          <w:lang w:val="fr-FR"/>
        </w:rPr>
        <w:t>) 2013</w:t>
      </w:r>
      <w:r w:rsidRPr="007F4376">
        <w:rPr>
          <w:position w:val="4"/>
          <w:lang w:val="fr-FR"/>
        </w:rPr>
        <w:tab/>
      </w:r>
      <w:r w:rsidRPr="007F4376">
        <w:rPr>
          <w:position w:val="4"/>
        </w:rPr>
        <w:fldChar w:fldCharType="begin"/>
      </w:r>
      <w:r w:rsidRPr="007F4376">
        <w:rPr>
          <w:position w:val="4"/>
          <w:lang w:val="fr-FR"/>
        </w:rPr>
        <w:instrText xml:space="preserve"> PAGEREF _Toc361754225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3"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Enterprise CAL (</w:t>
      </w:r>
      <w:r w:rsidRPr="007F4376">
        <w:rPr>
          <w:rFonts w:eastAsia="PMingLiU" w:cs="Tahoma" w:hint="eastAsia"/>
          <w:position w:val="4"/>
        </w:rPr>
        <w:t>不含服務</w:t>
      </w:r>
      <w:r w:rsidRPr="007F4376">
        <w:rPr>
          <w:rFonts w:eastAsia="PMingLiU" w:cs="Tahoma"/>
          <w:position w:val="4"/>
          <w:lang w:val="fr-FR"/>
        </w:rPr>
        <w:t>) 2013</w:t>
      </w:r>
      <w:r w:rsidRPr="007F4376">
        <w:rPr>
          <w:position w:val="4"/>
          <w:lang w:val="fr-FR"/>
        </w:rPr>
        <w:tab/>
      </w:r>
      <w:r w:rsidRPr="007F4376">
        <w:rPr>
          <w:position w:val="4"/>
        </w:rPr>
        <w:fldChar w:fldCharType="begin"/>
      </w:r>
      <w:r w:rsidRPr="007F4376">
        <w:rPr>
          <w:position w:val="4"/>
          <w:lang w:val="fr-FR"/>
        </w:rPr>
        <w:instrText xml:space="preserve"> PAGEREF _Toc361754226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4"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Online Archiving for Exchange Server (</w:t>
      </w:r>
      <w:r w:rsidRPr="007F4376">
        <w:rPr>
          <w:rFonts w:eastAsia="PMingLiU" w:cs="Tahoma" w:hint="eastAsia"/>
          <w:position w:val="4"/>
        </w:rPr>
        <w:t>使用者訂閱使用權</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_Toc361754227 \h </w:instrText>
      </w:r>
      <w:r w:rsidRPr="007F4376">
        <w:rPr>
          <w:position w:val="4"/>
        </w:rPr>
      </w:r>
      <w:r w:rsidRPr="007F4376">
        <w:rPr>
          <w:position w:val="4"/>
        </w:rPr>
        <w:fldChar w:fldCharType="separate"/>
      </w:r>
      <w:r w:rsidR="00EB727E">
        <w:rPr>
          <w:position w:val="4"/>
          <w:lang w:val="fr-FR"/>
        </w:rPr>
        <w:t>19</w:t>
      </w:r>
      <w:r w:rsidRPr="007F4376">
        <w:rPr>
          <w:position w:val="4"/>
        </w:rPr>
        <w:fldChar w:fldCharType="end"/>
      </w:r>
    </w:p>
    <w:p w14:paraId="59DB6745" w14:textId="77777777" w:rsidR="004A50D0" w:rsidRPr="007F4376" w:rsidRDefault="004A50D0">
      <w:pPr>
        <w:pStyle w:val="TOC3"/>
        <w:rPr>
          <w:rFonts w:asciiTheme="minorHAnsi" w:eastAsiaTheme="minorEastAsia" w:hAnsiTheme="minorHAnsi" w:cstheme="minorBidi"/>
          <w:bCs w:val="0"/>
          <w:color w:val="auto"/>
          <w:position w:val="4"/>
          <w:sz w:val="22"/>
          <w:szCs w:val="22"/>
          <w:lang w:val="fr-FR" w:eastAsia="ja-JP"/>
        </w:rPr>
      </w:pPr>
      <w:r w:rsidRPr="007F4376">
        <w:rPr>
          <w:rFonts w:eastAsia="PMingLiU"/>
          <w:color w:val="auto"/>
          <w:position w:val="4"/>
          <w:lang w:val="fr-FR"/>
        </w:rPr>
        <w:t>Exchange Online Archiving for Exchange Server A (</w:t>
      </w:r>
      <w:r w:rsidRPr="007F4376">
        <w:rPr>
          <w:rFonts w:eastAsia="PMingLiU" w:hint="eastAsia"/>
          <w:color w:val="auto"/>
          <w:position w:val="4"/>
        </w:rPr>
        <w:t>使用者訂閱使用權</w:t>
      </w:r>
      <w:r w:rsidRPr="007F4376">
        <w:rPr>
          <w:rFonts w:eastAsia="PMingLiU"/>
          <w:color w:val="auto"/>
          <w:position w:val="4"/>
          <w:lang w:val="fr-FR"/>
        </w:rPr>
        <w:t>)</w:t>
      </w:r>
      <w:r w:rsidRPr="007F4376">
        <w:rPr>
          <w:color w:val="auto"/>
          <w:position w:val="4"/>
          <w:lang w:val="fr-FR"/>
        </w:rPr>
        <w:tab/>
      </w:r>
      <w:r w:rsidRPr="007F4376">
        <w:rPr>
          <w:color w:val="auto"/>
          <w:position w:val="4"/>
        </w:rPr>
        <w:fldChar w:fldCharType="begin"/>
      </w:r>
      <w:r w:rsidRPr="007F4376">
        <w:rPr>
          <w:color w:val="auto"/>
          <w:position w:val="4"/>
          <w:lang w:val="fr-FR"/>
        </w:rPr>
        <w:instrText xml:space="preserve"> PAGEREF _Toc361754228 \h </w:instrText>
      </w:r>
      <w:r w:rsidRPr="007F4376">
        <w:rPr>
          <w:color w:val="auto"/>
          <w:position w:val="4"/>
        </w:rPr>
      </w:r>
      <w:r w:rsidRPr="007F4376">
        <w:rPr>
          <w:color w:val="auto"/>
          <w:position w:val="4"/>
        </w:rPr>
        <w:fldChar w:fldCharType="separate"/>
      </w:r>
      <w:r w:rsidR="00EB727E">
        <w:rPr>
          <w:color w:val="auto"/>
          <w:position w:val="4"/>
          <w:lang w:val="fr-FR"/>
        </w:rPr>
        <w:t>20</w:t>
      </w:r>
      <w:r w:rsidRPr="007F4376">
        <w:rPr>
          <w:color w:val="auto"/>
          <w:position w:val="4"/>
        </w:rPr>
        <w:fldChar w:fldCharType="end"/>
      </w:r>
    </w:p>
    <w:p w14:paraId="59DB6746"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Hosted Archive (</w:t>
      </w:r>
      <w:r w:rsidRPr="007F4376">
        <w:rPr>
          <w:rFonts w:eastAsia="PMingLiU" w:cs="Tahoma" w:hint="eastAsia"/>
          <w:position w:val="4"/>
        </w:rPr>
        <w:t>使用者訂閱</w:t>
      </w:r>
      <w:r w:rsidRPr="007F4376">
        <w:rPr>
          <w:rFonts w:eastAsia="PMingLiU" w:cs="Tahoma"/>
          <w:position w:val="4"/>
          <w:lang w:val="fr-FR"/>
        </w:rPr>
        <w:t xml:space="preserve"> </w:t>
      </w:r>
      <w:r w:rsidRPr="007F4376">
        <w:rPr>
          <w:rFonts w:eastAsia="PMingLiU" w:cs="Tahoma" w:hint="eastAsia"/>
          <w:position w:val="4"/>
        </w:rPr>
        <w:t>使用權</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_Toc361754229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7"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Hosted Archive Extra Storage</w:t>
      </w:r>
      <w:r w:rsidR="007C3220" w:rsidRPr="007F4376">
        <w:rPr>
          <w:rFonts w:eastAsia="PMingLiU" w:cs="Tahoma"/>
          <w:position w:val="4"/>
          <w:lang w:val="fr-FR"/>
        </w:rPr>
        <w:t xml:space="preserve"> </w:t>
      </w:r>
      <w:r w:rsidRPr="007F4376">
        <w:rPr>
          <w:rFonts w:eastAsia="PMingLiU" w:cs="Tahoma"/>
          <w:position w:val="4"/>
          <w:lang w:val="fr-FR"/>
        </w:rPr>
        <w:t>(</w:t>
      </w:r>
      <w:r w:rsidRPr="007F4376">
        <w:rPr>
          <w:rFonts w:eastAsia="PMingLiU" w:cs="Tahoma" w:hint="eastAsia"/>
          <w:position w:val="4"/>
        </w:rPr>
        <w:t>使用者訂閱使用權</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_Toc361754230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8"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Hosted Encryption (</w:t>
      </w:r>
      <w:r w:rsidRPr="007F4376">
        <w:rPr>
          <w:rFonts w:eastAsia="PMingLiU" w:cs="Tahoma" w:hint="eastAsia"/>
          <w:position w:val="4"/>
        </w:rPr>
        <w:t>使用者訂閱使用權</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_Toc361754231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9"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Exchange Online Archiving for Exchange Online A</w:t>
      </w:r>
      <w:r w:rsidRPr="007F4376">
        <w:rPr>
          <w:position w:val="4"/>
          <w:lang w:val="fr-FR"/>
        </w:rPr>
        <w:tab/>
      </w:r>
      <w:r w:rsidRPr="007F4376">
        <w:rPr>
          <w:position w:val="4"/>
        </w:rPr>
        <w:fldChar w:fldCharType="begin"/>
      </w:r>
      <w:r w:rsidRPr="007F4376">
        <w:rPr>
          <w:position w:val="4"/>
          <w:lang w:val="fr-FR"/>
        </w:rPr>
        <w:instrText xml:space="preserve"> PAGEREF _Toc361754232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A"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Online Archiving for Exchange Online</w:t>
      </w:r>
      <w:r w:rsidRPr="00C43A41">
        <w:rPr>
          <w:position w:val="4"/>
          <w:lang w:val="fr-FR"/>
        </w:rPr>
        <w:tab/>
      </w:r>
      <w:r w:rsidRPr="007F4376">
        <w:rPr>
          <w:position w:val="4"/>
        </w:rPr>
        <w:fldChar w:fldCharType="begin"/>
      </w:r>
      <w:r w:rsidRPr="00C43A41">
        <w:rPr>
          <w:position w:val="4"/>
          <w:lang w:val="fr-FR"/>
        </w:rPr>
        <w:instrText xml:space="preserve"> PAGEREF _Toc361754233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B"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Online Kiosk (</w:t>
      </w:r>
      <w:r w:rsidRPr="007F4376">
        <w:rPr>
          <w:rFonts w:eastAsia="PMingLiU" w:cs="Tahoma" w:hint="eastAsia"/>
          <w:position w:val="4"/>
        </w:rPr>
        <w:t>使用者訂閱使用權</w:t>
      </w:r>
      <w:r w:rsidRPr="00C43A41">
        <w:rPr>
          <w:rFonts w:eastAsia="PMingLiU" w:cs="Tahoma"/>
          <w:position w:val="4"/>
          <w:lang w:val="fr-FR"/>
        </w:rPr>
        <w:t>)</w:t>
      </w:r>
      <w:r w:rsidRPr="00C43A41">
        <w:rPr>
          <w:position w:val="4"/>
          <w:lang w:val="fr-FR"/>
        </w:rPr>
        <w:tab/>
      </w:r>
      <w:r w:rsidRPr="007F4376">
        <w:rPr>
          <w:position w:val="4"/>
        </w:rPr>
        <w:fldChar w:fldCharType="begin"/>
      </w:r>
      <w:r w:rsidRPr="00C43A41">
        <w:rPr>
          <w:position w:val="4"/>
          <w:lang w:val="fr-FR"/>
        </w:rPr>
        <w:instrText xml:space="preserve"> PAGEREF _Toc361754234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C"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 xml:space="preserve">Exchange Online Plan 1 </w:t>
      </w:r>
      <w:r w:rsidRPr="007F4376">
        <w:rPr>
          <w:rFonts w:eastAsia="PMingLiU" w:cs="Tahoma" w:hint="eastAsia"/>
          <w:position w:val="4"/>
        </w:rPr>
        <w:t>加值</w:t>
      </w:r>
      <w:r w:rsidRPr="00C43A41">
        <w:rPr>
          <w:rFonts w:eastAsia="PMingLiU" w:cs="Tahoma"/>
          <w:position w:val="4"/>
          <w:lang w:val="fr-FR"/>
        </w:rPr>
        <w:t xml:space="preserve"> (</w:t>
      </w:r>
      <w:r w:rsidRPr="007F4376">
        <w:rPr>
          <w:rFonts w:eastAsia="PMingLiU" w:cs="Tahoma" w:hint="eastAsia"/>
          <w:position w:val="4"/>
        </w:rPr>
        <w:t>使用者訂閱使用權</w:t>
      </w:r>
      <w:r w:rsidRPr="00C43A41">
        <w:rPr>
          <w:rFonts w:eastAsia="PMingLiU" w:cs="Tahoma"/>
          <w:position w:val="4"/>
          <w:lang w:val="fr-FR"/>
        </w:rPr>
        <w:t>)</w:t>
      </w:r>
      <w:r w:rsidRPr="00C43A41">
        <w:rPr>
          <w:position w:val="4"/>
          <w:lang w:val="fr-FR"/>
        </w:rPr>
        <w:tab/>
      </w:r>
      <w:r w:rsidRPr="007F4376">
        <w:rPr>
          <w:position w:val="4"/>
        </w:rPr>
        <w:fldChar w:fldCharType="begin"/>
      </w:r>
      <w:r w:rsidRPr="00C43A41">
        <w:rPr>
          <w:position w:val="4"/>
          <w:lang w:val="fr-FR"/>
        </w:rPr>
        <w:instrText xml:space="preserve"> PAGEREF _Toc361754235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D"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Online Plan 1 (</w:t>
      </w:r>
      <w:r w:rsidRPr="007F4376">
        <w:rPr>
          <w:rFonts w:eastAsia="PMingLiU" w:cs="Tahoma" w:hint="eastAsia"/>
          <w:position w:val="4"/>
        </w:rPr>
        <w:t>使用者訂閱</w:t>
      </w:r>
      <w:r w:rsidRPr="00C43A41">
        <w:rPr>
          <w:rFonts w:eastAsia="PMingLiU" w:cs="Tahoma"/>
          <w:position w:val="4"/>
          <w:lang w:val="fr-FR"/>
        </w:rPr>
        <w:t xml:space="preserve"> </w:t>
      </w:r>
      <w:r w:rsidRPr="007F4376">
        <w:rPr>
          <w:rFonts w:eastAsia="PMingLiU" w:cs="Tahoma" w:hint="eastAsia"/>
          <w:position w:val="4"/>
        </w:rPr>
        <w:t>使用權</w:t>
      </w:r>
      <w:r w:rsidRPr="00C43A41">
        <w:rPr>
          <w:rFonts w:eastAsia="PMingLiU" w:cs="Tahoma"/>
          <w:position w:val="4"/>
          <w:lang w:val="fr-FR"/>
        </w:rPr>
        <w:t>)</w:t>
      </w:r>
      <w:r w:rsidRPr="00C43A41">
        <w:rPr>
          <w:position w:val="4"/>
          <w:lang w:val="fr-FR"/>
        </w:rPr>
        <w:tab/>
      </w:r>
      <w:r w:rsidRPr="007F4376">
        <w:rPr>
          <w:position w:val="4"/>
        </w:rPr>
        <w:fldChar w:fldCharType="begin"/>
      </w:r>
      <w:r w:rsidRPr="00C43A41">
        <w:rPr>
          <w:position w:val="4"/>
          <w:lang w:val="fr-FR"/>
        </w:rPr>
        <w:instrText xml:space="preserve"> PAGEREF _Toc361754236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E"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Online Plan 2 (</w:t>
      </w:r>
      <w:r w:rsidRPr="007F4376">
        <w:rPr>
          <w:rFonts w:eastAsia="PMingLiU" w:cs="Tahoma" w:hint="eastAsia"/>
          <w:position w:val="4"/>
        </w:rPr>
        <w:t>使用者訂閱</w:t>
      </w:r>
      <w:r w:rsidRPr="00C43A41">
        <w:rPr>
          <w:rFonts w:eastAsia="PMingLiU" w:cs="Tahoma"/>
          <w:position w:val="4"/>
          <w:lang w:val="fr-FR"/>
        </w:rPr>
        <w:t xml:space="preserve"> </w:t>
      </w:r>
      <w:r w:rsidRPr="007F4376">
        <w:rPr>
          <w:rFonts w:eastAsia="PMingLiU" w:cs="Tahoma" w:hint="eastAsia"/>
          <w:position w:val="4"/>
        </w:rPr>
        <w:t>使用權</w:t>
      </w:r>
      <w:r w:rsidRPr="00C43A41">
        <w:rPr>
          <w:rFonts w:eastAsia="PMingLiU" w:cs="Tahoma"/>
          <w:position w:val="4"/>
          <w:lang w:val="fr-FR"/>
        </w:rPr>
        <w:t>)</w:t>
      </w:r>
      <w:r w:rsidRPr="00C43A41">
        <w:rPr>
          <w:position w:val="4"/>
          <w:lang w:val="fr-FR"/>
        </w:rPr>
        <w:tab/>
      </w:r>
      <w:r w:rsidRPr="007F4376">
        <w:rPr>
          <w:position w:val="4"/>
        </w:rPr>
        <w:fldChar w:fldCharType="begin"/>
      </w:r>
      <w:r w:rsidRPr="00C43A41">
        <w:rPr>
          <w:position w:val="4"/>
          <w:lang w:val="fr-FR"/>
        </w:rPr>
        <w:instrText xml:space="preserve"> PAGEREF _Toc361754237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4F" w14:textId="77777777" w:rsidR="004A50D0" w:rsidRPr="00C43A41" w:rsidRDefault="004A50D0">
      <w:pPr>
        <w:pStyle w:val="TOC3"/>
        <w:rPr>
          <w:rFonts w:asciiTheme="minorHAnsi" w:eastAsiaTheme="minorEastAsia" w:hAnsiTheme="minorHAnsi" w:cstheme="minorBidi"/>
          <w:bCs w:val="0"/>
          <w:color w:val="auto"/>
          <w:position w:val="4"/>
          <w:sz w:val="22"/>
          <w:szCs w:val="22"/>
          <w:lang w:val="fr-FR" w:eastAsia="ja-JP"/>
        </w:rPr>
      </w:pPr>
      <w:r w:rsidRPr="00C43A41">
        <w:rPr>
          <w:rFonts w:eastAsia="PMingLiU"/>
          <w:color w:val="auto"/>
          <w:position w:val="4"/>
          <w:lang w:val="fr-FR"/>
        </w:rPr>
        <w:t>Exchange Online Plan 1A for Alumni</w:t>
      </w:r>
      <w:r w:rsidR="007C3220" w:rsidRPr="00C43A41">
        <w:rPr>
          <w:rFonts w:eastAsia="PMingLiU"/>
          <w:color w:val="auto"/>
          <w:position w:val="4"/>
          <w:lang w:val="fr-FR"/>
        </w:rPr>
        <w:t xml:space="preserve"> </w:t>
      </w:r>
      <w:r w:rsidRPr="00C43A41">
        <w:rPr>
          <w:rFonts w:eastAsia="PMingLiU"/>
          <w:color w:val="auto"/>
          <w:position w:val="4"/>
          <w:lang w:val="fr-FR"/>
        </w:rPr>
        <w:t>(</w:t>
      </w:r>
      <w:r w:rsidRPr="007F4376">
        <w:rPr>
          <w:rFonts w:eastAsia="PMingLiU" w:hint="eastAsia"/>
          <w:color w:val="auto"/>
          <w:position w:val="4"/>
        </w:rPr>
        <w:t>使用者訂閱使用權</w:t>
      </w:r>
      <w:r w:rsidRPr="00C43A41">
        <w:rPr>
          <w:rFonts w:eastAsia="PMingLiU"/>
          <w:color w:val="auto"/>
          <w:position w:val="4"/>
          <w:lang w:val="fr-FR"/>
        </w:rPr>
        <w:t>)</w:t>
      </w:r>
      <w:r w:rsidRPr="00C43A41">
        <w:rPr>
          <w:color w:val="auto"/>
          <w:position w:val="4"/>
          <w:lang w:val="fr-FR"/>
        </w:rPr>
        <w:tab/>
      </w:r>
      <w:r w:rsidRPr="007F4376">
        <w:rPr>
          <w:color w:val="auto"/>
          <w:position w:val="4"/>
        </w:rPr>
        <w:fldChar w:fldCharType="begin"/>
      </w:r>
      <w:r w:rsidRPr="00C43A41">
        <w:rPr>
          <w:color w:val="auto"/>
          <w:position w:val="4"/>
          <w:lang w:val="fr-FR"/>
        </w:rPr>
        <w:instrText xml:space="preserve"> PAGEREF _Toc361754238 \h </w:instrText>
      </w:r>
      <w:r w:rsidRPr="007F4376">
        <w:rPr>
          <w:color w:val="auto"/>
          <w:position w:val="4"/>
        </w:rPr>
      </w:r>
      <w:r w:rsidRPr="007F4376">
        <w:rPr>
          <w:color w:val="auto"/>
          <w:position w:val="4"/>
        </w:rPr>
        <w:fldChar w:fldCharType="separate"/>
      </w:r>
      <w:r w:rsidR="00EB727E">
        <w:rPr>
          <w:color w:val="auto"/>
          <w:position w:val="4"/>
          <w:lang w:val="fr-FR"/>
        </w:rPr>
        <w:t>20</w:t>
      </w:r>
      <w:r w:rsidRPr="007F4376">
        <w:rPr>
          <w:color w:val="auto"/>
          <w:position w:val="4"/>
        </w:rPr>
        <w:fldChar w:fldCharType="end"/>
      </w:r>
    </w:p>
    <w:p w14:paraId="59DB6750" w14:textId="77777777" w:rsidR="004A50D0" w:rsidRPr="00C43A41" w:rsidRDefault="004A50D0">
      <w:pPr>
        <w:pStyle w:val="TOC3"/>
        <w:rPr>
          <w:rFonts w:asciiTheme="minorHAnsi" w:eastAsiaTheme="minorEastAsia" w:hAnsiTheme="minorHAnsi" w:cstheme="minorBidi"/>
          <w:bCs w:val="0"/>
          <w:color w:val="auto"/>
          <w:position w:val="4"/>
          <w:sz w:val="22"/>
          <w:szCs w:val="22"/>
          <w:lang w:val="fr-FR" w:eastAsia="ja-JP"/>
        </w:rPr>
      </w:pPr>
      <w:r w:rsidRPr="00C43A41">
        <w:rPr>
          <w:rFonts w:eastAsia="PMingLiU"/>
          <w:color w:val="auto"/>
          <w:position w:val="4"/>
          <w:lang w:val="fr-FR"/>
        </w:rPr>
        <w:t>Exchange Online Plan 2A (</w:t>
      </w:r>
      <w:r w:rsidRPr="007F4376">
        <w:rPr>
          <w:rFonts w:eastAsia="PMingLiU" w:hint="eastAsia"/>
          <w:color w:val="auto"/>
          <w:position w:val="4"/>
        </w:rPr>
        <w:t>使用者訂閱</w:t>
      </w:r>
      <w:r w:rsidRPr="00C43A41">
        <w:rPr>
          <w:rFonts w:eastAsia="PMingLiU"/>
          <w:color w:val="auto"/>
          <w:position w:val="4"/>
          <w:lang w:val="fr-FR"/>
        </w:rPr>
        <w:t xml:space="preserve"> </w:t>
      </w:r>
      <w:r w:rsidRPr="007F4376">
        <w:rPr>
          <w:rFonts w:eastAsia="PMingLiU" w:hint="eastAsia"/>
          <w:color w:val="auto"/>
          <w:position w:val="4"/>
        </w:rPr>
        <w:t>使用權</w:t>
      </w:r>
      <w:r w:rsidRPr="00C43A41">
        <w:rPr>
          <w:rFonts w:eastAsia="PMingLiU"/>
          <w:color w:val="auto"/>
          <w:position w:val="4"/>
          <w:lang w:val="fr-FR"/>
        </w:rPr>
        <w:t>)</w:t>
      </w:r>
      <w:r w:rsidRPr="00C43A41">
        <w:rPr>
          <w:color w:val="auto"/>
          <w:position w:val="4"/>
          <w:lang w:val="fr-FR"/>
        </w:rPr>
        <w:tab/>
      </w:r>
      <w:r w:rsidRPr="007F4376">
        <w:rPr>
          <w:color w:val="auto"/>
          <w:position w:val="4"/>
        </w:rPr>
        <w:fldChar w:fldCharType="begin"/>
      </w:r>
      <w:r w:rsidRPr="00C43A41">
        <w:rPr>
          <w:color w:val="auto"/>
          <w:position w:val="4"/>
          <w:lang w:val="fr-FR"/>
        </w:rPr>
        <w:instrText xml:space="preserve"> PAGEREF _Toc361754239 \h </w:instrText>
      </w:r>
      <w:r w:rsidRPr="007F4376">
        <w:rPr>
          <w:color w:val="auto"/>
          <w:position w:val="4"/>
        </w:rPr>
      </w:r>
      <w:r w:rsidRPr="007F4376">
        <w:rPr>
          <w:color w:val="auto"/>
          <w:position w:val="4"/>
        </w:rPr>
        <w:fldChar w:fldCharType="separate"/>
      </w:r>
      <w:r w:rsidR="00EB727E">
        <w:rPr>
          <w:color w:val="auto"/>
          <w:position w:val="4"/>
          <w:lang w:val="fr-FR"/>
        </w:rPr>
        <w:t>20</w:t>
      </w:r>
      <w:r w:rsidRPr="007F4376">
        <w:rPr>
          <w:color w:val="auto"/>
          <w:position w:val="4"/>
        </w:rPr>
        <w:fldChar w:fldCharType="end"/>
      </w:r>
    </w:p>
    <w:p w14:paraId="59DB6751"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Online Protection (</w:t>
      </w:r>
      <w:r w:rsidRPr="007F4376">
        <w:rPr>
          <w:rFonts w:eastAsia="PMingLiU" w:cs="Tahoma" w:hint="eastAsia"/>
          <w:position w:val="4"/>
        </w:rPr>
        <w:t>使用者訂閱</w:t>
      </w:r>
      <w:r w:rsidRPr="00C43A41">
        <w:rPr>
          <w:rFonts w:eastAsia="PMingLiU" w:cs="Tahoma"/>
          <w:position w:val="4"/>
          <w:lang w:val="fr-FR"/>
        </w:rPr>
        <w:t xml:space="preserve"> </w:t>
      </w:r>
      <w:r w:rsidRPr="007F4376">
        <w:rPr>
          <w:rFonts w:eastAsia="PMingLiU" w:cs="Tahoma" w:hint="eastAsia"/>
          <w:position w:val="4"/>
        </w:rPr>
        <w:t>使用權</w:t>
      </w:r>
      <w:r w:rsidRPr="00C43A41">
        <w:rPr>
          <w:rFonts w:eastAsia="PMingLiU" w:cs="Tahoma"/>
          <w:position w:val="4"/>
          <w:lang w:val="fr-FR"/>
        </w:rPr>
        <w:t>)</w:t>
      </w:r>
      <w:r w:rsidRPr="00C43A41">
        <w:rPr>
          <w:position w:val="4"/>
          <w:lang w:val="fr-FR"/>
        </w:rPr>
        <w:tab/>
      </w:r>
      <w:r w:rsidRPr="007F4376">
        <w:rPr>
          <w:position w:val="4"/>
        </w:rPr>
        <w:fldChar w:fldCharType="begin"/>
      </w:r>
      <w:r w:rsidRPr="00C43A41">
        <w:rPr>
          <w:position w:val="4"/>
          <w:lang w:val="fr-FR"/>
        </w:rPr>
        <w:instrText xml:space="preserve"> PAGEREF _Toc361754240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52"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Server Enterprise 2013</w:t>
      </w:r>
      <w:r w:rsidRPr="00C43A41">
        <w:rPr>
          <w:position w:val="4"/>
          <w:lang w:val="fr-FR"/>
        </w:rPr>
        <w:tab/>
      </w:r>
      <w:r w:rsidRPr="007F4376">
        <w:rPr>
          <w:position w:val="4"/>
        </w:rPr>
        <w:fldChar w:fldCharType="begin"/>
      </w:r>
      <w:r w:rsidRPr="00C43A41">
        <w:rPr>
          <w:position w:val="4"/>
          <w:lang w:val="fr-FR"/>
        </w:rPr>
        <w:instrText xml:space="preserve"> PAGEREF _Toc361754241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53"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Server Standard 2013</w:t>
      </w:r>
      <w:r w:rsidRPr="00C43A41">
        <w:rPr>
          <w:position w:val="4"/>
          <w:lang w:val="fr-FR"/>
        </w:rPr>
        <w:tab/>
      </w:r>
      <w:r w:rsidRPr="007F4376">
        <w:rPr>
          <w:position w:val="4"/>
        </w:rPr>
        <w:fldChar w:fldCharType="begin"/>
      </w:r>
      <w:r w:rsidRPr="00C43A41">
        <w:rPr>
          <w:position w:val="4"/>
          <w:lang w:val="fr-FR"/>
        </w:rPr>
        <w:instrText xml:space="preserve"> PAGEREF _Toc361754242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54" w14:textId="77777777" w:rsidR="004A50D0" w:rsidRPr="00C43A41" w:rsidRDefault="004A50D0">
      <w:pPr>
        <w:pStyle w:val="TOC2"/>
        <w:rPr>
          <w:rFonts w:asciiTheme="minorHAnsi" w:eastAsiaTheme="minorEastAsia" w:hAnsiTheme="minorHAnsi" w:cstheme="minorBidi"/>
          <w:position w:val="4"/>
          <w:sz w:val="22"/>
          <w:szCs w:val="22"/>
          <w:lang w:val="fr-FR" w:eastAsia="ja-JP"/>
        </w:rPr>
      </w:pPr>
      <w:r w:rsidRPr="00C43A41">
        <w:rPr>
          <w:rFonts w:eastAsia="PMingLiU" w:cs="Tahoma"/>
          <w:position w:val="4"/>
          <w:lang w:val="fr-FR"/>
        </w:rPr>
        <w:t>Exchange Server 2007 Standard for Small Business</w:t>
      </w:r>
      <w:r w:rsidRPr="00C43A41">
        <w:rPr>
          <w:position w:val="4"/>
          <w:lang w:val="fr-FR"/>
        </w:rPr>
        <w:tab/>
      </w:r>
      <w:r w:rsidRPr="007F4376">
        <w:rPr>
          <w:position w:val="4"/>
        </w:rPr>
        <w:fldChar w:fldCharType="begin"/>
      </w:r>
      <w:r w:rsidRPr="00C43A41">
        <w:rPr>
          <w:position w:val="4"/>
          <w:lang w:val="fr-FR"/>
        </w:rPr>
        <w:instrText xml:space="preserve"> PAGEREF _Toc361754243 \h </w:instrText>
      </w:r>
      <w:r w:rsidRPr="007F4376">
        <w:rPr>
          <w:position w:val="4"/>
        </w:rPr>
      </w:r>
      <w:r w:rsidRPr="007F4376">
        <w:rPr>
          <w:position w:val="4"/>
        </w:rPr>
        <w:fldChar w:fldCharType="separate"/>
      </w:r>
      <w:r w:rsidR="00EB727E">
        <w:rPr>
          <w:position w:val="4"/>
          <w:lang w:val="fr-FR"/>
        </w:rPr>
        <w:t>20</w:t>
      </w:r>
      <w:r w:rsidRPr="007F4376">
        <w:rPr>
          <w:position w:val="4"/>
        </w:rPr>
        <w:fldChar w:fldCharType="end"/>
      </w:r>
    </w:p>
    <w:p w14:paraId="59DB675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Exchange Server 2007 Standard for Small Business CAL</w:t>
      </w:r>
      <w:r w:rsidRPr="007F4376">
        <w:rPr>
          <w:position w:val="4"/>
        </w:rPr>
        <w:tab/>
      </w:r>
      <w:r w:rsidRPr="007F4376">
        <w:rPr>
          <w:position w:val="4"/>
        </w:rPr>
        <w:fldChar w:fldCharType="begin"/>
      </w:r>
      <w:r w:rsidRPr="007F4376">
        <w:rPr>
          <w:position w:val="4"/>
        </w:rPr>
        <w:instrText xml:space="preserve"> PAGEREF _Toc361754244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Exchange Server 2010 Standard CAL</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裝置及使用者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_Toc361754245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Endpoint Protection</w:t>
      </w:r>
      <w:r w:rsidRPr="007F4376">
        <w:rPr>
          <w:position w:val="4"/>
        </w:rPr>
        <w:tab/>
      </w:r>
      <w:r w:rsidRPr="007F4376">
        <w:rPr>
          <w:position w:val="4"/>
        </w:rPr>
        <w:fldChar w:fldCharType="begin"/>
      </w:r>
      <w:r w:rsidRPr="007F4376">
        <w:rPr>
          <w:position w:val="4"/>
        </w:rPr>
        <w:instrText xml:space="preserve"> PAGEREF _Toc361754246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Identity Manager 2010 R2 CAL</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僅限使用者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_Toc361754247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Identity Manager 2010 R2 External Connector</w:t>
      </w:r>
      <w:r w:rsidRPr="007F4376">
        <w:rPr>
          <w:position w:val="4"/>
        </w:rPr>
        <w:tab/>
      </w:r>
      <w:r w:rsidRPr="007F4376">
        <w:rPr>
          <w:position w:val="4"/>
        </w:rPr>
        <w:fldChar w:fldCharType="begin"/>
      </w:r>
      <w:r w:rsidRPr="007F4376">
        <w:rPr>
          <w:position w:val="4"/>
        </w:rPr>
        <w:instrText xml:space="preserve"> PAGEREF _Toc361754248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Identity Manager 2010 R2 Server</w:t>
      </w:r>
      <w:r w:rsidRPr="007F4376">
        <w:rPr>
          <w:position w:val="4"/>
        </w:rPr>
        <w:tab/>
      </w:r>
      <w:r w:rsidRPr="007F4376">
        <w:rPr>
          <w:position w:val="4"/>
        </w:rPr>
        <w:fldChar w:fldCharType="begin"/>
      </w:r>
      <w:r w:rsidRPr="007F4376">
        <w:rPr>
          <w:position w:val="4"/>
        </w:rPr>
        <w:instrText xml:space="preserve"> PAGEREF _Toc361754249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Identity Manager 2010 R2 – Windows Live Edition</w:t>
      </w:r>
      <w:r w:rsidRPr="007F4376">
        <w:rPr>
          <w:position w:val="4"/>
        </w:rPr>
        <w:tab/>
      </w:r>
      <w:r w:rsidRPr="007F4376">
        <w:rPr>
          <w:position w:val="4"/>
        </w:rPr>
        <w:fldChar w:fldCharType="begin"/>
      </w:r>
      <w:r w:rsidRPr="007F4376">
        <w:rPr>
          <w:position w:val="4"/>
        </w:rPr>
        <w:instrText xml:space="preserve"> PAGEREF _Toc361754250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Online Protection for Exchange</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_Toc361754251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Protection 2010 for Exchange Server (</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_Toc361754252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Forefront Protection </w:t>
      </w:r>
      <w:r w:rsidRPr="007F4376">
        <w:rPr>
          <w:rFonts w:eastAsia="PMingLiU" w:cs="Tahoma" w:hint="eastAsia"/>
          <w:position w:val="4"/>
        </w:rPr>
        <w:t>套件</w:t>
      </w:r>
      <w:r w:rsidRPr="007F4376">
        <w:rPr>
          <w:rFonts w:eastAsia="PMingLiU" w:cs="Tahoma"/>
          <w:position w:val="4"/>
        </w:rPr>
        <w:t xml:space="preserve"> (</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_Toc361754253 \h </w:instrText>
      </w:r>
      <w:r w:rsidRPr="007F4376">
        <w:rPr>
          <w:position w:val="4"/>
        </w:rPr>
      </w:r>
      <w:r w:rsidRPr="007F4376">
        <w:rPr>
          <w:position w:val="4"/>
        </w:rPr>
        <w:fldChar w:fldCharType="separate"/>
      </w:r>
      <w:r w:rsidR="00EB727E">
        <w:rPr>
          <w:position w:val="4"/>
        </w:rPr>
        <w:t>20</w:t>
      </w:r>
      <w:r w:rsidRPr="007F4376">
        <w:rPr>
          <w:position w:val="4"/>
        </w:rPr>
        <w:fldChar w:fldCharType="end"/>
      </w:r>
    </w:p>
    <w:p w14:paraId="59DB675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Security for Office Communications Server (</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_Toc361754254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Protection 2010 for SharePoint</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_Toc361754255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Protection 2010 for SharePoint for Internet Sites (</w:t>
      </w:r>
      <w:r w:rsidRPr="007F4376">
        <w:rPr>
          <w:rFonts w:eastAsia="PMingLiU" w:cs="Tahoma" w:hint="eastAsia"/>
          <w:position w:val="4"/>
        </w:rPr>
        <w:t>加值訂閱使用權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_Toc361754256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Threat Management Gateway Web Protection Services</w:t>
      </w:r>
      <w:r w:rsidRPr="007F4376">
        <w:rPr>
          <w:position w:val="4"/>
        </w:rPr>
        <w:tab/>
      </w:r>
      <w:r w:rsidRPr="007F4376">
        <w:rPr>
          <w:position w:val="4"/>
        </w:rPr>
        <w:fldChar w:fldCharType="begin"/>
      </w:r>
      <w:r w:rsidRPr="007F4376">
        <w:rPr>
          <w:position w:val="4"/>
        </w:rPr>
        <w:instrText xml:space="preserve"> PAGEREF _Toc361754257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Unified Access Gateway Server 2010</w:t>
      </w:r>
      <w:r w:rsidRPr="007F4376">
        <w:rPr>
          <w:position w:val="4"/>
        </w:rPr>
        <w:tab/>
      </w:r>
      <w:r w:rsidRPr="007F4376">
        <w:rPr>
          <w:position w:val="4"/>
        </w:rPr>
        <w:fldChar w:fldCharType="begin"/>
      </w:r>
      <w:r w:rsidRPr="007F4376">
        <w:rPr>
          <w:position w:val="4"/>
        </w:rPr>
        <w:instrText xml:space="preserve"> PAGEREF _Toc361754258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Unified Access Gateway External</w:t>
      </w:r>
      <w:r w:rsidR="007C3220" w:rsidRPr="007F4376">
        <w:rPr>
          <w:rFonts w:eastAsia="PMingLiU" w:cs="Tahoma"/>
          <w:position w:val="4"/>
        </w:rPr>
        <w:t xml:space="preserve"> </w:t>
      </w:r>
      <w:r w:rsidRPr="007F4376">
        <w:rPr>
          <w:rFonts w:eastAsia="PMingLiU" w:cs="Tahoma"/>
          <w:position w:val="4"/>
        </w:rPr>
        <w:t>Connector 2010</w:t>
      </w:r>
      <w:r w:rsidRPr="007F4376">
        <w:rPr>
          <w:position w:val="4"/>
        </w:rPr>
        <w:tab/>
      </w:r>
      <w:r w:rsidRPr="007F4376">
        <w:rPr>
          <w:position w:val="4"/>
        </w:rPr>
        <w:fldChar w:fldCharType="begin"/>
      </w:r>
      <w:r w:rsidRPr="007F4376">
        <w:rPr>
          <w:position w:val="4"/>
        </w:rPr>
        <w:instrText xml:space="preserve"> PAGEREF _Toc361754259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Unified Access Gateway 2010 CAL</w:t>
      </w:r>
      <w:r w:rsidRPr="007F4376">
        <w:rPr>
          <w:position w:val="4"/>
        </w:rPr>
        <w:tab/>
      </w:r>
      <w:r w:rsidRPr="007F4376">
        <w:rPr>
          <w:position w:val="4"/>
        </w:rPr>
        <w:fldChar w:fldCharType="begin"/>
      </w:r>
      <w:r w:rsidRPr="007F4376">
        <w:rPr>
          <w:position w:val="4"/>
        </w:rPr>
        <w:instrText xml:space="preserve"> PAGEREF _Toc361754260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Forefront Unified Access Gateway 2010 10K CAL Pack</w:t>
      </w:r>
      <w:r w:rsidRPr="007F4376">
        <w:rPr>
          <w:position w:val="4"/>
        </w:rPr>
        <w:tab/>
      </w:r>
      <w:r w:rsidRPr="007F4376">
        <w:rPr>
          <w:position w:val="4"/>
        </w:rPr>
        <w:fldChar w:fldCharType="begin"/>
      </w:r>
      <w:r w:rsidRPr="007F4376">
        <w:rPr>
          <w:position w:val="4"/>
        </w:rPr>
        <w:instrText xml:space="preserve"> PAGEREF _Toc361754261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HPC Pack 2008 R2 Enterprise</w:t>
      </w:r>
      <w:r w:rsidRPr="007F4376">
        <w:rPr>
          <w:position w:val="4"/>
        </w:rPr>
        <w:tab/>
      </w:r>
      <w:r w:rsidRPr="007F4376">
        <w:rPr>
          <w:position w:val="4"/>
        </w:rPr>
        <w:fldChar w:fldCharType="begin"/>
      </w:r>
      <w:r w:rsidRPr="007F4376">
        <w:rPr>
          <w:position w:val="4"/>
        </w:rPr>
        <w:instrText xml:space="preserve"> PAGEREF _Toc361754262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HPC Pack 2008 R2 for Workstation</w:t>
      </w:r>
      <w:r w:rsidRPr="007F4376">
        <w:rPr>
          <w:position w:val="4"/>
        </w:rPr>
        <w:tab/>
      </w:r>
      <w:r w:rsidRPr="007F4376">
        <w:rPr>
          <w:position w:val="4"/>
        </w:rPr>
        <w:fldChar w:fldCharType="begin"/>
      </w:r>
      <w:r w:rsidRPr="007F4376">
        <w:rPr>
          <w:position w:val="4"/>
        </w:rPr>
        <w:instrText xml:space="preserve"> PAGEREF _Toc361754263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Learning Solutions Combination</w:t>
      </w:r>
      <w:r w:rsidR="007C3220" w:rsidRPr="007F4376">
        <w:rPr>
          <w:rFonts w:eastAsia="PMingLiU" w:cs="Tahoma"/>
          <w:position w:val="4"/>
        </w:rPr>
        <w:t xml:space="preserve"> </w:t>
      </w:r>
      <w:r w:rsidRPr="007F4376">
        <w:rPr>
          <w:rFonts w:eastAsia="PMingLiU" w:cs="Tahoma"/>
          <w:position w:val="4"/>
        </w:rPr>
        <w:t>E-Reference Library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_Toc361754264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Learning Solutions IT Academy (</w:t>
      </w:r>
      <w:r w:rsidRPr="007F4376">
        <w:rPr>
          <w:rFonts w:eastAsia="PMingLiU" w:cs="Tahoma" w:hint="eastAsia"/>
          <w:position w:val="4"/>
        </w:rPr>
        <w:t>服務訂閱使用權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_Toc361754265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Learning Solutions MCP 1 Exam Vouchers</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服務訂閱使用權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_Toc361754266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Learning Solutions MCP 30 Exam Vouchers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_Toc361754267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Learning Solutions MOS 500 </w:t>
      </w:r>
      <w:r w:rsidRPr="007F4376">
        <w:rPr>
          <w:rFonts w:eastAsia="PMingLiU" w:cs="Tahoma" w:hint="eastAsia"/>
          <w:position w:val="4"/>
        </w:rPr>
        <w:t>測驗網站</w:t>
      </w:r>
      <w:r w:rsidRPr="007F4376">
        <w:rPr>
          <w:rFonts w:eastAsia="PMingLiU" w:cs="Tahoma"/>
          <w:position w:val="4"/>
        </w:rPr>
        <w:t xml:space="preserve"> </w:t>
      </w:r>
      <w:r w:rsidRPr="007F4376">
        <w:rPr>
          <w:rFonts w:eastAsia="PMingLiU" w:cs="Tahoma" w:hint="eastAsia"/>
          <w:position w:val="4"/>
        </w:rPr>
        <w:t>使用權</w:t>
      </w:r>
      <w:r w:rsidRPr="007F4376">
        <w:rPr>
          <w:rFonts w:eastAsia="PMingLiU" w:cs="Tahoma"/>
          <w:position w:val="4"/>
        </w:rPr>
        <w:t xml:space="preserve"> (</w:t>
      </w:r>
      <w:r w:rsidRPr="007F4376">
        <w:rPr>
          <w:rFonts w:eastAsia="PMingLiU" w:cs="Tahoma" w:hint="eastAsia"/>
          <w:position w:val="4"/>
        </w:rPr>
        <w:t>服務訂閱使用權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_Toc361754268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Learning Solutions MTA 250 </w:t>
      </w:r>
      <w:r w:rsidRPr="007F4376">
        <w:rPr>
          <w:rFonts w:eastAsia="PMingLiU" w:cs="Tahoma" w:hint="eastAsia"/>
          <w:position w:val="4"/>
        </w:rPr>
        <w:t>測驗網站</w:t>
      </w:r>
      <w:r w:rsidRPr="007F4376">
        <w:rPr>
          <w:rFonts w:eastAsia="PMingLiU" w:cs="Tahoma"/>
          <w:position w:val="4"/>
        </w:rPr>
        <w:t xml:space="preserve"> </w:t>
      </w:r>
      <w:r w:rsidRPr="007F4376">
        <w:rPr>
          <w:rFonts w:eastAsia="PMingLiU" w:cs="Tahoma" w:hint="eastAsia"/>
          <w:position w:val="4"/>
        </w:rPr>
        <w:t>使用權</w:t>
      </w:r>
      <w:r w:rsidRPr="007F4376">
        <w:rPr>
          <w:rFonts w:eastAsia="PMingLiU" w:cs="Tahoma"/>
          <w:position w:val="4"/>
        </w:rPr>
        <w:t xml:space="preserve"> (</w:t>
      </w:r>
      <w:r w:rsidRPr="007F4376">
        <w:rPr>
          <w:rFonts w:eastAsia="PMingLiU" w:cs="Tahoma" w:hint="eastAsia"/>
          <w:position w:val="4"/>
        </w:rPr>
        <w:t>服務訂閱使用權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_Toc361754269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6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Lync Online Plan 1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w:t>
      </w:r>
      <w:r w:rsidRPr="007F4376">
        <w:rPr>
          <w:rFonts w:eastAsia="PMingLiU" w:cs="Tahoma"/>
          <w:position w:val="4"/>
        </w:rPr>
        <w:t xml:space="preserve"> </w:t>
      </w:r>
      <w:r w:rsidRPr="007F4376">
        <w:rPr>
          <w:rFonts w:eastAsia="PMingLiU" w:cs="Tahoma" w:hint="eastAsia"/>
          <w:position w:val="4"/>
        </w:rPr>
        <w:t>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_Toc361754270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Online Plan 1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_Toc361754271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Online Plan 2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_Toc361754272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Online Plan 3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_Toc361754273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Online Plan 3A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_Toc361754274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Server 2013</w:t>
      </w:r>
      <w:r w:rsidRPr="007F4376">
        <w:rPr>
          <w:position w:val="4"/>
        </w:rPr>
        <w:tab/>
      </w:r>
      <w:r w:rsidRPr="007F4376">
        <w:rPr>
          <w:position w:val="4"/>
        </w:rPr>
        <w:fldChar w:fldCharType="begin"/>
      </w:r>
      <w:r w:rsidRPr="007F4376">
        <w:rPr>
          <w:position w:val="4"/>
        </w:rPr>
        <w:instrText xml:space="preserve"> PAGEREF _Toc361754275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Server Enterprise CAL 2013</w:t>
      </w:r>
      <w:r w:rsidRPr="007F4376">
        <w:rPr>
          <w:position w:val="4"/>
        </w:rPr>
        <w:tab/>
      </w:r>
      <w:r w:rsidRPr="007F4376">
        <w:rPr>
          <w:position w:val="4"/>
        </w:rPr>
        <w:fldChar w:fldCharType="begin"/>
      </w:r>
      <w:r w:rsidRPr="007F4376">
        <w:rPr>
          <w:position w:val="4"/>
        </w:rPr>
        <w:instrText xml:space="preserve"> PAGEREF _Toc361754276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Lync Server Plus CAL 2013</w:t>
      </w:r>
      <w:r w:rsidRPr="007F4376">
        <w:rPr>
          <w:position w:val="4"/>
        </w:rPr>
        <w:tab/>
      </w:r>
      <w:r w:rsidRPr="007F4376">
        <w:rPr>
          <w:position w:val="4"/>
        </w:rPr>
        <w:fldChar w:fldCharType="begin"/>
      </w:r>
      <w:r w:rsidRPr="007F4376">
        <w:rPr>
          <w:position w:val="4"/>
        </w:rPr>
        <w:instrText xml:space="preserve"> PAGEREF _Toc361754277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lastRenderedPageBreak/>
        <w:t>Lync Server Standard CAL 2013</w:t>
      </w:r>
      <w:r w:rsidRPr="007F4376">
        <w:rPr>
          <w:position w:val="4"/>
        </w:rPr>
        <w:tab/>
      </w:r>
      <w:r w:rsidRPr="007F4376">
        <w:rPr>
          <w:position w:val="4"/>
        </w:rPr>
        <w:fldChar w:fldCharType="begin"/>
      </w:r>
      <w:r w:rsidRPr="007F4376">
        <w:rPr>
          <w:position w:val="4"/>
        </w:rPr>
        <w:instrText xml:space="preserve"> PAGEREF _Toc361754278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AX 2012 R2 Enterprise </w:t>
      </w:r>
      <w:r w:rsidRPr="007F4376">
        <w:rPr>
          <w:rFonts w:eastAsia="PMingLiU" w:cs="Tahoma" w:hint="eastAsia"/>
          <w:position w:val="4"/>
        </w:rPr>
        <w:t>累加</w:t>
      </w:r>
      <w:r w:rsidRPr="007F4376">
        <w:rPr>
          <w:rFonts w:eastAsia="PMingLiU" w:cs="Tahoma"/>
          <w:position w:val="4"/>
        </w:rPr>
        <w:t xml:space="pre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_Toc361754279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AX 2012 R2 Enterprise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_Toc361754280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AX 2012 R2 Functional </w:t>
      </w:r>
      <w:r w:rsidRPr="007F4376">
        <w:rPr>
          <w:rFonts w:eastAsia="PMingLiU" w:cs="Tahoma" w:hint="eastAsia"/>
          <w:position w:val="4"/>
        </w:rPr>
        <w:t>累加</w:t>
      </w:r>
      <w:r w:rsidRPr="007F4376">
        <w:rPr>
          <w:rFonts w:eastAsia="PMingLiU" w:cs="Tahoma"/>
          <w:position w:val="4"/>
        </w:rPr>
        <w:t xml:space="pre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_Toc361754281 \h </w:instrText>
      </w:r>
      <w:r w:rsidRPr="007F4376">
        <w:rPr>
          <w:position w:val="4"/>
        </w:rPr>
      </w:r>
      <w:r w:rsidRPr="007F4376">
        <w:rPr>
          <w:position w:val="4"/>
        </w:rPr>
        <w:fldChar w:fldCharType="separate"/>
      </w:r>
      <w:r w:rsidR="00EB727E">
        <w:rPr>
          <w:position w:val="4"/>
        </w:rPr>
        <w:t>21</w:t>
      </w:r>
      <w:r w:rsidRPr="007F4376">
        <w:rPr>
          <w:position w:val="4"/>
        </w:rPr>
        <w:fldChar w:fldCharType="end"/>
      </w:r>
    </w:p>
    <w:p w14:paraId="59DB677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AX 2012 R2 Functional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_Toc361754282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7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AX 2012 R2 Self 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_Toc361754283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7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AX 2012 R2 Server</w:t>
      </w:r>
      <w:r w:rsidRPr="007F4376">
        <w:rPr>
          <w:position w:val="4"/>
        </w:rPr>
        <w:tab/>
      </w:r>
      <w:r w:rsidRPr="007F4376">
        <w:rPr>
          <w:position w:val="4"/>
        </w:rPr>
        <w:fldChar w:fldCharType="begin"/>
      </w:r>
      <w:r w:rsidRPr="007F4376">
        <w:rPr>
          <w:position w:val="4"/>
        </w:rPr>
        <w:instrText xml:space="preserve"> PAGEREF _Toc361754284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7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AX 2012 R2 Task </w:t>
      </w:r>
      <w:r w:rsidRPr="007F4376">
        <w:rPr>
          <w:rFonts w:eastAsia="PMingLiU" w:cs="Tahoma" w:hint="eastAsia"/>
          <w:position w:val="4"/>
        </w:rPr>
        <w:t>累加</w:t>
      </w:r>
      <w:r w:rsidRPr="007F4376">
        <w:rPr>
          <w:rFonts w:eastAsia="PMingLiU" w:cs="Tahoma"/>
          <w:position w:val="4"/>
        </w:rPr>
        <w:t xml:space="pre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_Toc361754285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7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AX 2012 R2 Task CAL</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_Toc361754286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CRM 2011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_Toc361754287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CRM 2011 Employee Self Service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_Toc361754288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CRM 2011 </w:t>
      </w:r>
      <w:r w:rsidRPr="007F4376">
        <w:rPr>
          <w:rFonts w:eastAsia="PMingLiU" w:cs="Tahoma" w:hint="eastAsia"/>
          <w:position w:val="4"/>
        </w:rPr>
        <w:t>外部連接器</w:t>
      </w:r>
      <w:r w:rsidRPr="007F4376">
        <w:rPr>
          <w:position w:val="4"/>
        </w:rPr>
        <w:tab/>
      </w:r>
      <w:r w:rsidRPr="007F4376">
        <w:rPr>
          <w:position w:val="4"/>
        </w:rPr>
        <w:fldChar w:fldCharType="begin"/>
      </w:r>
      <w:r w:rsidRPr="007F4376">
        <w:rPr>
          <w:position w:val="4"/>
        </w:rPr>
        <w:instrText xml:space="preserve"> PAGEREF _Toc361754289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CRM 2011 </w:t>
      </w:r>
      <w:r w:rsidRPr="007F4376">
        <w:rPr>
          <w:rFonts w:eastAsia="PMingLiU" w:cs="Tahoma" w:hint="eastAsia"/>
          <w:position w:val="4"/>
        </w:rPr>
        <w:t>完整使用累加</w:t>
      </w:r>
      <w:r w:rsidRPr="007F4376">
        <w:rPr>
          <w:rFonts w:eastAsia="PMingLiU" w:cs="Tahoma"/>
          <w:position w:val="4"/>
        </w:rPr>
        <w:t xml:space="pre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_Toc361754290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CRM 2011 </w:t>
      </w:r>
      <w:r w:rsidRPr="007F4376">
        <w:rPr>
          <w:rFonts w:eastAsia="PMingLiU" w:cs="Tahoma" w:hint="eastAsia"/>
          <w:position w:val="4"/>
        </w:rPr>
        <w:t>限制</w:t>
      </w:r>
      <w:r w:rsidRPr="007F4376">
        <w:rPr>
          <w:rFonts w:eastAsia="PMingLiU" w:cs="Tahoma"/>
          <w:position w:val="4"/>
        </w:rPr>
        <w:t xml:space="preserve"> CAL</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_Toc361754291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Dynamics CRM 2011 </w:t>
      </w:r>
      <w:r w:rsidRPr="007F4376">
        <w:rPr>
          <w:rFonts w:eastAsia="PMingLiU" w:cs="Tahoma" w:hint="eastAsia"/>
          <w:position w:val="4"/>
        </w:rPr>
        <w:t>限制使用累加</w:t>
      </w:r>
      <w:r w:rsidRPr="007F4376">
        <w:rPr>
          <w:rFonts w:eastAsia="PMingLiU" w:cs="Tahoma"/>
          <w:position w:val="4"/>
        </w:rPr>
        <w:t xml:space="preserve"> CAL (</w:t>
      </w:r>
      <w:r w:rsidRPr="007F4376">
        <w:rPr>
          <w:rFonts w:eastAsia="PMingLiU" w:cs="Tahoma" w:hint="eastAsia"/>
          <w:position w:val="4"/>
        </w:rPr>
        <w:t>使用者及裝置</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_Toc361754292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CRM Server 2011</w:t>
      </w:r>
      <w:r w:rsidRPr="007F4376">
        <w:rPr>
          <w:position w:val="4"/>
        </w:rPr>
        <w:tab/>
      </w:r>
      <w:r w:rsidRPr="007F4376">
        <w:rPr>
          <w:position w:val="4"/>
        </w:rPr>
        <w:fldChar w:fldCharType="begin"/>
      </w:r>
      <w:r w:rsidRPr="007F4376">
        <w:rPr>
          <w:position w:val="4"/>
        </w:rPr>
        <w:instrText xml:space="preserve"> PAGEREF _Toc361754293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Dynamics CRM Workgroup Server 2011</w:t>
      </w:r>
      <w:r w:rsidRPr="007F4376">
        <w:rPr>
          <w:position w:val="4"/>
        </w:rPr>
        <w:tab/>
      </w:r>
      <w:r w:rsidRPr="007F4376">
        <w:rPr>
          <w:position w:val="4"/>
        </w:rPr>
        <w:fldChar w:fldCharType="begin"/>
      </w:r>
      <w:r w:rsidRPr="007F4376">
        <w:rPr>
          <w:position w:val="4"/>
        </w:rPr>
        <w:instrText xml:space="preserve"> PAGEREF _Toc361754294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Microsoft Office </w:t>
      </w:r>
      <w:r w:rsidRPr="007F4376">
        <w:rPr>
          <w:rFonts w:eastAsia="PMingLiU" w:cs="Tahoma" w:hint="eastAsia"/>
          <w:position w:val="4"/>
        </w:rPr>
        <w:t>稽核與控制管理伺服器</w:t>
      </w:r>
      <w:r w:rsidRPr="007F4376">
        <w:rPr>
          <w:position w:val="4"/>
        </w:rPr>
        <w:tab/>
      </w:r>
      <w:r w:rsidRPr="007F4376">
        <w:rPr>
          <w:position w:val="4"/>
        </w:rPr>
        <w:fldChar w:fldCharType="begin"/>
      </w:r>
      <w:r w:rsidRPr="007F4376">
        <w:rPr>
          <w:position w:val="4"/>
        </w:rPr>
        <w:instrText xml:space="preserve"> PAGEREF _Toc361754295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Microsoft Translator API</w:t>
      </w:r>
      <w:r w:rsidRPr="007F4376">
        <w:rPr>
          <w:position w:val="4"/>
        </w:rPr>
        <w:tab/>
      </w:r>
      <w:r w:rsidRPr="007F4376">
        <w:rPr>
          <w:position w:val="4"/>
        </w:rPr>
        <w:fldChar w:fldCharType="begin"/>
      </w:r>
      <w:r w:rsidRPr="007F4376">
        <w:rPr>
          <w:position w:val="4"/>
        </w:rPr>
        <w:instrText xml:space="preserve"> PAGEREF _Toc361754296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Midsize Business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_Toc361754297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Education A2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_Toc361754298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Education A3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_Toc361754299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Education A4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_Toc361754300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E1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_Toc361754301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8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E2 – E4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_Toc361754302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E1</w:t>
      </w:r>
      <w:r w:rsidRPr="007F4376">
        <w:rPr>
          <w:rFonts w:eastAsia="PMingLiU" w:cs="Tahoma" w:hint="eastAsia"/>
          <w:position w:val="4"/>
        </w:rPr>
        <w:t>、</w:t>
      </w:r>
      <w:r w:rsidRPr="007F4376">
        <w:rPr>
          <w:rFonts w:eastAsia="PMingLiU" w:cs="Tahoma"/>
          <w:position w:val="4"/>
        </w:rPr>
        <w:t>E3</w:t>
      </w:r>
      <w:r w:rsidRPr="007F4376">
        <w:rPr>
          <w:rFonts w:eastAsia="PMingLiU" w:cs="Tahoma" w:hint="eastAsia"/>
          <w:position w:val="4"/>
        </w:rPr>
        <w:t>、</w:t>
      </w:r>
      <w:r w:rsidRPr="007F4376">
        <w:rPr>
          <w:rFonts w:eastAsia="PMingLiU" w:cs="Tahoma"/>
          <w:position w:val="4"/>
        </w:rPr>
        <w:t xml:space="preserve">E4 </w:t>
      </w:r>
      <w:r w:rsidRPr="007F4376">
        <w:rPr>
          <w:rFonts w:eastAsia="PMingLiU" w:cs="Tahoma" w:hint="eastAsia"/>
          <w:position w:val="4"/>
        </w:rPr>
        <w:t>加值</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_Toc361754303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E3</w:t>
      </w:r>
      <w:r w:rsidRPr="007F4376">
        <w:rPr>
          <w:rFonts w:eastAsia="PMingLiU" w:cs="Tahoma" w:hint="eastAsia"/>
          <w:position w:val="4"/>
        </w:rPr>
        <w:t>、</w:t>
      </w:r>
      <w:r w:rsidRPr="007F4376">
        <w:rPr>
          <w:rFonts w:eastAsia="PMingLiU" w:cs="Tahoma"/>
          <w:position w:val="4"/>
        </w:rPr>
        <w:t>E4 (</w:t>
      </w:r>
      <w:r w:rsidRPr="007F4376">
        <w:rPr>
          <w:rFonts w:eastAsia="PMingLiU" w:cs="Tahoma" w:hint="eastAsia"/>
          <w:position w:val="4"/>
        </w:rPr>
        <w:t>不含</w:t>
      </w:r>
      <w:r w:rsidRPr="007F4376">
        <w:rPr>
          <w:rFonts w:eastAsia="PMingLiU" w:cs="Tahoma"/>
          <w:position w:val="4"/>
        </w:rPr>
        <w:t xml:space="preserve"> Office Pro Plus)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_Toc361754304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K1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_Toc361754305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Enterprise K2 (</w:t>
      </w:r>
      <w:r w:rsidRPr="007F4376">
        <w:rPr>
          <w:rFonts w:eastAsia="PMingLiU" w:cs="Tahoma" w:hint="eastAsia"/>
          <w:position w:val="4"/>
        </w:rPr>
        <w:t>使用者訂閱使</w:t>
      </w:r>
      <w:r w:rsidRPr="007F4376">
        <w:rPr>
          <w:rFonts w:eastAsia="PMingLiU" w:cs="Tahoma"/>
          <w:position w:val="4"/>
        </w:rPr>
        <w:t xml:space="preserve"> </w:t>
      </w:r>
      <w:r w:rsidRPr="007F4376">
        <w:rPr>
          <w:rFonts w:eastAsia="PMingLiU" w:cs="Tahoma" w:hint="eastAsia"/>
          <w:position w:val="4"/>
        </w:rPr>
        <w:t>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_Toc361754306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Government G1 – G4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_Toc361754307 \h </w:instrText>
      </w:r>
      <w:r w:rsidRPr="007F4376">
        <w:rPr>
          <w:position w:val="4"/>
        </w:rPr>
      </w:r>
      <w:r w:rsidRPr="007F4376">
        <w:rPr>
          <w:position w:val="4"/>
        </w:rPr>
        <w:fldChar w:fldCharType="separate"/>
      </w:r>
      <w:r w:rsidR="00EB727E">
        <w:rPr>
          <w:position w:val="4"/>
        </w:rPr>
        <w:t>22</w:t>
      </w:r>
      <w:r w:rsidRPr="007F4376">
        <w:rPr>
          <w:position w:val="4"/>
        </w:rPr>
        <w:fldChar w:fldCharType="end"/>
      </w:r>
    </w:p>
    <w:p w14:paraId="59DB679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Government G1</w:t>
      </w:r>
      <w:r w:rsidRPr="007F4376">
        <w:rPr>
          <w:rFonts w:eastAsia="PMingLiU" w:cs="Tahoma" w:hint="eastAsia"/>
          <w:position w:val="4"/>
        </w:rPr>
        <w:t>、</w:t>
      </w:r>
      <w:r w:rsidRPr="007F4376">
        <w:rPr>
          <w:rFonts w:eastAsia="PMingLiU" w:cs="Tahoma"/>
          <w:position w:val="4"/>
        </w:rPr>
        <w:t>G3</w:t>
      </w:r>
      <w:r w:rsidRPr="007F4376">
        <w:rPr>
          <w:rFonts w:eastAsia="PMingLiU" w:cs="Tahoma" w:hint="eastAsia"/>
          <w:position w:val="4"/>
        </w:rPr>
        <w:t>、</w:t>
      </w:r>
      <w:r w:rsidRPr="007F4376">
        <w:rPr>
          <w:rFonts w:eastAsia="PMingLiU" w:cs="Tahoma"/>
          <w:position w:val="4"/>
        </w:rPr>
        <w:t xml:space="preserve">G4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_Toc361754308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Office 365 Government G3</w:t>
      </w:r>
      <w:r w:rsidRPr="007F4376">
        <w:rPr>
          <w:rFonts w:eastAsia="PMingLiU" w:cs="Tahoma" w:hint="eastAsia"/>
          <w:position w:val="4"/>
        </w:rPr>
        <w:t>、</w:t>
      </w:r>
      <w:r w:rsidRPr="007F4376">
        <w:rPr>
          <w:rFonts w:eastAsia="PMingLiU" w:cs="Tahoma"/>
          <w:position w:val="4"/>
        </w:rPr>
        <w:t>G4 (</w:t>
      </w:r>
      <w:r w:rsidRPr="007F4376">
        <w:rPr>
          <w:rFonts w:eastAsia="PMingLiU" w:cs="Tahoma" w:hint="eastAsia"/>
          <w:position w:val="4"/>
        </w:rPr>
        <w:t>不含</w:t>
      </w:r>
      <w:r w:rsidRPr="007F4376">
        <w:rPr>
          <w:rFonts w:eastAsia="PMingLiU" w:cs="Tahoma"/>
          <w:position w:val="4"/>
        </w:rPr>
        <w:t xml:space="preserve"> Office Pro Plus)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_Toc361754309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Office Web </w:t>
      </w:r>
      <w:r w:rsidRPr="007F4376">
        <w:rPr>
          <w:rFonts w:eastAsia="PMingLiU" w:cs="Tahoma" w:hint="eastAsia"/>
          <w:position w:val="4"/>
        </w:rPr>
        <w:t>應用程式含</w:t>
      </w:r>
      <w:r w:rsidRPr="007F4376">
        <w:rPr>
          <w:rFonts w:eastAsia="PMingLiU" w:cs="Tahoma"/>
          <w:position w:val="4"/>
        </w:rPr>
        <w:t xml:space="preserve"> SharePoint Plan 2A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_Toc361754310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Project Online</w:t>
      </w:r>
      <w:r w:rsidRPr="007F4376">
        <w:rPr>
          <w:position w:val="4"/>
        </w:rPr>
        <w:tab/>
      </w:r>
      <w:r w:rsidRPr="007F4376">
        <w:rPr>
          <w:position w:val="4"/>
        </w:rPr>
        <w:fldChar w:fldCharType="begin"/>
      </w:r>
      <w:r w:rsidRPr="007F4376">
        <w:rPr>
          <w:position w:val="4"/>
        </w:rPr>
        <w:instrText xml:space="preserve"> PAGEREF _Toc361754311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Project Online A</w:t>
      </w:r>
      <w:r w:rsidRPr="007F4376">
        <w:rPr>
          <w:position w:val="4"/>
        </w:rPr>
        <w:tab/>
      </w:r>
      <w:r w:rsidRPr="007F4376">
        <w:rPr>
          <w:position w:val="4"/>
        </w:rPr>
        <w:fldChar w:fldCharType="begin"/>
      </w:r>
      <w:r w:rsidRPr="007F4376">
        <w:rPr>
          <w:position w:val="4"/>
        </w:rPr>
        <w:instrText xml:space="preserve"> PAGEREF _Toc361754312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Project Server 2013</w:t>
      </w:r>
      <w:r w:rsidRPr="007F4376">
        <w:rPr>
          <w:position w:val="4"/>
        </w:rPr>
        <w:tab/>
      </w:r>
      <w:r w:rsidRPr="007F4376">
        <w:rPr>
          <w:position w:val="4"/>
        </w:rPr>
        <w:fldChar w:fldCharType="begin"/>
      </w:r>
      <w:r w:rsidRPr="007F4376">
        <w:rPr>
          <w:position w:val="4"/>
        </w:rPr>
        <w:instrText xml:space="preserve"> PAGEREF _Toc361754313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Project Server CAL 2013</w:t>
      </w:r>
      <w:r w:rsidRPr="007F4376">
        <w:rPr>
          <w:position w:val="4"/>
        </w:rPr>
        <w:tab/>
      </w:r>
      <w:r w:rsidRPr="007F4376">
        <w:rPr>
          <w:position w:val="4"/>
        </w:rPr>
        <w:fldChar w:fldCharType="begin"/>
      </w:r>
      <w:r w:rsidRPr="007F4376">
        <w:rPr>
          <w:position w:val="4"/>
        </w:rPr>
        <w:instrText xml:space="preserve"> PAGEREF _Toc361754314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Online Extra Storage 1 GB</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加值訂閱使用權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_Toc361754315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Online Extra Storage 1 GB A (</w:t>
      </w:r>
      <w:r w:rsidRPr="007F4376">
        <w:rPr>
          <w:rFonts w:eastAsia="PMingLiU" w:cs="Tahoma" w:hint="eastAsia"/>
          <w:position w:val="4"/>
        </w:rPr>
        <w:t>加值訂閱使用權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_Toc361754316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SharePoint™ Online Plan 1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_Toc361754317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9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Online Plan 1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_Toc361754318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Online Plan 1 (</w:t>
      </w:r>
      <w:r w:rsidRPr="007F4376">
        <w:rPr>
          <w:rFonts w:eastAsia="PMingLiU" w:cs="Tahoma" w:hint="eastAsia"/>
          <w:position w:val="4"/>
        </w:rPr>
        <w:t>含</w:t>
      </w:r>
      <w:r w:rsidRPr="007F4376">
        <w:rPr>
          <w:rFonts w:eastAsia="PMingLiU" w:cs="Tahoma"/>
          <w:position w:val="4"/>
        </w:rPr>
        <w:t xml:space="preserve"> Yammer) </w:t>
      </w:r>
      <w:r w:rsidRPr="007F4376">
        <w:rPr>
          <w:rFonts w:eastAsia="PMingLiU" w:cs="Tahoma" w:hint="eastAsia"/>
          <w:position w:val="4"/>
        </w:rPr>
        <w:t>加值</w:t>
      </w:r>
      <w:r w:rsidRPr="007F4376">
        <w:rPr>
          <w:rFonts w:eastAsia="PMingLiU" w:cs="Tahoma"/>
          <w:position w:val="4"/>
        </w:rPr>
        <w:t xml:space="preserve">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_Toc361754319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Online Plan 2 (</w:t>
      </w:r>
      <w:r w:rsidRPr="007F4376">
        <w:rPr>
          <w:rFonts w:eastAsia="PMingLiU" w:cs="Tahoma" w:hint="eastAsia"/>
          <w:position w:val="4"/>
        </w:rPr>
        <w:t>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_Toc361754320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Server 2013</w:t>
      </w:r>
      <w:r w:rsidRPr="007F4376">
        <w:rPr>
          <w:position w:val="4"/>
        </w:rPr>
        <w:tab/>
      </w:r>
      <w:r w:rsidRPr="007F4376">
        <w:rPr>
          <w:position w:val="4"/>
        </w:rPr>
        <w:fldChar w:fldCharType="begin"/>
      </w:r>
      <w:r w:rsidRPr="007F4376">
        <w:rPr>
          <w:position w:val="4"/>
        </w:rPr>
        <w:instrText xml:space="preserve"> PAGEREF _Toc361754321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Server Enterprise CAL 2013</w:t>
      </w:r>
      <w:r w:rsidRPr="007F4376">
        <w:rPr>
          <w:position w:val="4"/>
        </w:rPr>
        <w:tab/>
      </w:r>
      <w:r w:rsidRPr="007F4376">
        <w:rPr>
          <w:position w:val="4"/>
        </w:rPr>
        <w:fldChar w:fldCharType="begin"/>
      </w:r>
      <w:r w:rsidRPr="007F4376">
        <w:rPr>
          <w:position w:val="4"/>
        </w:rPr>
        <w:instrText xml:space="preserve"> PAGEREF _Toc361754322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SharePoint™ Server Standard CAL 2013</w:t>
      </w:r>
      <w:r w:rsidRPr="007F4376">
        <w:rPr>
          <w:position w:val="4"/>
        </w:rPr>
        <w:tab/>
      </w:r>
      <w:r w:rsidRPr="007F4376">
        <w:rPr>
          <w:position w:val="4"/>
        </w:rPr>
        <w:fldChar w:fldCharType="begin"/>
      </w:r>
      <w:r w:rsidRPr="007F4376">
        <w:rPr>
          <w:position w:val="4"/>
        </w:rPr>
        <w:instrText xml:space="preserve"> PAGEREF _Toc361754323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Datacenter 1 </w:t>
      </w:r>
      <w:r w:rsidRPr="007F4376">
        <w:rPr>
          <w:rFonts w:eastAsia="PMingLiU" w:cs="Tahoma" w:hint="eastAsia"/>
          <w:position w:val="4"/>
        </w:rPr>
        <w:t>個處理器使用權</w:t>
      </w:r>
      <w:r w:rsidRPr="007F4376">
        <w:rPr>
          <w:position w:val="4"/>
        </w:rPr>
        <w:tab/>
      </w:r>
      <w:r w:rsidRPr="007F4376">
        <w:rPr>
          <w:position w:val="4"/>
        </w:rPr>
        <w:fldChar w:fldCharType="begin"/>
      </w:r>
      <w:r w:rsidRPr="007F4376">
        <w:rPr>
          <w:position w:val="4"/>
        </w:rPr>
        <w:instrText xml:space="preserve"> PAGEREF _Toc361754324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Small Business</w:t>
      </w:r>
      <w:r w:rsidRPr="007F4376">
        <w:rPr>
          <w:position w:val="4"/>
        </w:rPr>
        <w:tab/>
      </w:r>
      <w:r w:rsidRPr="007F4376">
        <w:rPr>
          <w:position w:val="4"/>
        </w:rPr>
        <w:fldChar w:fldCharType="begin"/>
      </w:r>
      <w:r w:rsidRPr="007F4376">
        <w:rPr>
          <w:position w:val="4"/>
        </w:rPr>
        <w:instrText xml:space="preserve"> PAGEREF _Toc361754325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Small Business CAL</w:t>
      </w:r>
      <w:r w:rsidRPr="007F4376">
        <w:rPr>
          <w:position w:val="4"/>
        </w:rPr>
        <w:tab/>
      </w:r>
      <w:r w:rsidRPr="007F4376">
        <w:rPr>
          <w:position w:val="4"/>
        </w:rPr>
        <w:fldChar w:fldCharType="begin"/>
      </w:r>
      <w:r w:rsidRPr="007F4376">
        <w:rPr>
          <w:position w:val="4"/>
        </w:rPr>
        <w:instrText xml:space="preserve"> PAGEREF _Toc361754326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Web (</w:t>
      </w:r>
      <w:r w:rsidRPr="007F4376">
        <w:rPr>
          <w:rFonts w:eastAsia="PMingLiU" w:cs="Tahoma" w:hint="eastAsia"/>
          <w:position w:val="4"/>
        </w:rPr>
        <w:t>每一處理器</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_Toc361754327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Workgroup CAL</w:t>
      </w:r>
      <w:r w:rsidRPr="007F4376">
        <w:rPr>
          <w:position w:val="4"/>
        </w:rPr>
        <w:tab/>
      </w:r>
      <w:r w:rsidRPr="007F4376">
        <w:rPr>
          <w:position w:val="4"/>
        </w:rPr>
        <w:fldChar w:fldCharType="begin"/>
      </w:r>
      <w:r w:rsidRPr="007F4376">
        <w:rPr>
          <w:position w:val="4"/>
        </w:rPr>
        <w:instrText xml:space="preserve"> PAGEREF _Toc361754328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Workgroup (5 </w:t>
      </w:r>
      <w:r w:rsidRPr="007F4376">
        <w:rPr>
          <w:rFonts w:eastAsia="PMingLiU" w:cs="Tahoma" w:hint="eastAsia"/>
          <w:position w:val="4"/>
        </w:rPr>
        <w:t>個用戶端加值</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_Toc361754329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2008 R2 Workgroup 1 </w:t>
      </w:r>
      <w:r w:rsidRPr="007F4376">
        <w:rPr>
          <w:rFonts w:eastAsia="PMingLiU" w:cs="Tahoma" w:hint="eastAsia"/>
          <w:position w:val="4"/>
        </w:rPr>
        <w:t>個處理器使用權</w:t>
      </w:r>
      <w:r w:rsidRPr="007F4376">
        <w:rPr>
          <w:position w:val="4"/>
        </w:rPr>
        <w:tab/>
      </w:r>
      <w:r w:rsidRPr="007F4376">
        <w:rPr>
          <w:position w:val="4"/>
        </w:rPr>
        <w:fldChar w:fldCharType="begin"/>
      </w:r>
      <w:r w:rsidRPr="007F4376">
        <w:rPr>
          <w:position w:val="4"/>
        </w:rPr>
        <w:instrText xml:space="preserve"> PAGEREF _Toc361754330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Business Intelligence</w:t>
      </w:r>
      <w:r w:rsidRPr="007F4376">
        <w:rPr>
          <w:position w:val="4"/>
        </w:rPr>
        <w:tab/>
      </w:r>
      <w:r w:rsidRPr="007F4376">
        <w:rPr>
          <w:position w:val="4"/>
        </w:rPr>
        <w:fldChar w:fldCharType="begin"/>
      </w:r>
      <w:r w:rsidRPr="007F4376">
        <w:rPr>
          <w:position w:val="4"/>
        </w:rPr>
        <w:instrText xml:space="preserve"> PAGEREF _Toc361754331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lastRenderedPageBreak/>
        <w:t>SQL Server</w:t>
      </w:r>
      <w:r w:rsidRPr="007F4376">
        <w:rPr>
          <w:rFonts w:eastAsia="PMingLiU" w:cs="Tahoma"/>
          <w:position w:val="4"/>
          <w:vertAlign w:val="superscript"/>
        </w:rPr>
        <w:t>®</w:t>
      </w:r>
      <w:r w:rsidRPr="007F4376">
        <w:rPr>
          <w:rFonts w:eastAsia="PMingLiU" w:cs="Tahoma"/>
          <w:position w:val="4"/>
        </w:rPr>
        <w:t xml:space="preserve"> 2012 CAL (</w:t>
      </w:r>
      <w:r w:rsidRPr="007F4376">
        <w:rPr>
          <w:rFonts w:eastAsia="PMingLiU" w:cs="Tahoma" w:hint="eastAsia"/>
          <w:position w:val="4"/>
        </w:rPr>
        <w:t>裝置及使用者訂閱使用權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_Toc361754332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Developer</w:t>
      </w:r>
      <w:r w:rsidRPr="007F4376">
        <w:rPr>
          <w:position w:val="4"/>
        </w:rPr>
        <w:tab/>
      </w:r>
      <w:r w:rsidRPr="007F4376">
        <w:rPr>
          <w:position w:val="4"/>
        </w:rPr>
        <w:fldChar w:fldCharType="begin"/>
      </w:r>
      <w:r w:rsidRPr="007F4376">
        <w:rPr>
          <w:position w:val="4"/>
        </w:rPr>
        <w:instrText xml:space="preserve"> PAGEREF _Toc361754333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A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Enterprise</w:t>
      </w:r>
      <w:r w:rsidRPr="007F4376">
        <w:rPr>
          <w:position w:val="4"/>
        </w:rPr>
        <w:tab/>
      </w:r>
      <w:r w:rsidRPr="007F4376">
        <w:rPr>
          <w:position w:val="4"/>
        </w:rPr>
        <w:fldChar w:fldCharType="begin"/>
      </w:r>
      <w:r w:rsidRPr="007F4376">
        <w:rPr>
          <w:position w:val="4"/>
        </w:rPr>
        <w:instrText xml:space="preserve"> PAGEREF _Toc361754334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B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Enterprise Core</w:t>
      </w:r>
      <w:r w:rsidR="007C3220" w:rsidRPr="007F4376">
        <w:rPr>
          <w:rFonts w:eastAsia="PMingLiU" w:cs="Tahoma"/>
          <w:position w:val="4"/>
        </w:rPr>
        <w:t xml:space="preserve"> </w:t>
      </w:r>
      <w:r w:rsidRPr="007F4376">
        <w:rPr>
          <w:rFonts w:eastAsia="PMingLiU" w:cs="Tahoma"/>
          <w:position w:val="4"/>
        </w:rPr>
        <w:t xml:space="preserve">(2 </w:t>
      </w:r>
      <w:r w:rsidRPr="007F4376">
        <w:rPr>
          <w:rFonts w:eastAsia="PMingLiU" w:cs="Tahoma" w:hint="eastAsia"/>
          <w:position w:val="4"/>
        </w:rPr>
        <w:t>組核心使用權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_Toc361754335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B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Parallel Data Warehouse</w:t>
      </w:r>
      <w:r w:rsidRPr="007F4376">
        <w:rPr>
          <w:position w:val="4"/>
        </w:rPr>
        <w:tab/>
      </w:r>
      <w:r w:rsidRPr="007F4376">
        <w:rPr>
          <w:position w:val="4"/>
        </w:rPr>
        <w:fldChar w:fldCharType="begin"/>
      </w:r>
      <w:r w:rsidRPr="007F4376">
        <w:rPr>
          <w:position w:val="4"/>
        </w:rPr>
        <w:instrText xml:space="preserve"> PAGEREF _Toc361754336 \h </w:instrText>
      </w:r>
      <w:r w:rsidRPr="007F4376">
        <w:rPr>
          <w:position w:val="4"/>
        </w:rPr>
      </w:r>
      <w:r w:rsidRPr="007F4376">
        <w:rPr>
          <w:position w:val="4"/>
        </w:rPr>
        <w:fldChar w:fldCharType="separate"/>
      </w:r>
      <w:r w:rsidR="00EB727E">
        <w:rPr>
          <w:position w:val="4"/>
        </w:rPr>
        <w:t>23</w:t>
      </w:r>
      <w:r w:rsidRPr="007F4376">
        <w:rPr>
          <w:position w:val="4"/>
        </w:rPr>
        <w:fldChar w:fldCharType="end"/>
      </w:r>
    </w:p>
    <w:p w14:paraId="59DB67B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Parallel Data Warehouse Developer</w:t>
      </w:r>
      <w:r w:rsidRPr="007F4376">
        <w:rPr>
          <w:position w:val="4"/>
        </w:rPr>
        <w:tab/>
      </w:r>
      <w:r w:rsidRPr="007F4376">
        <w:rPr>
          <w:position w:val="4"/>
        </w:rPr>
        <w:fldChar w:fldCharType="begin"/>
      </w:r>
      <w:r w:rsidRPr="007F4376">
        <w:rPr>
          <w:position w:val="4"/>
        </w:rPr>
        <w:instrText xml:space="preserve"> PAGEREF _Toc361754337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Standard</w:t>
      </w:r>
      <w:r w:rsidRPr="007F4376">
        <w:rPr>
          <w:position w:val="4"/>
        </w:rPr>
        <w:tab/>
      </w:r>
      <w:r w:rsidRPr="007F4376">
        <w:rPr>
          <w:position w:val="4"/>
        </w:rPr>
        <w:fldChar w:fldCharType="begin"/>
      </w:r>
      <w:r w:rsidRPr="007F4376">
        <w:rPr>
          <w:position w:val="4"/>
        </w:rPr>
        <w:instrText xml:space="preserve"> PAGEREF _Toc361754338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SQL Server</w:t>
      </w:r>
      <w:r w:rsidRPr="007F4376">
        <w:rPr>
          <w:rFonts w:eastAsia="PMingLiU" w:cs="Tahoma"/>
          <w:position w:val="4"/>
          <w:vertAlign w:val="superscript"/>
        </w:rPr>
        <w:t>®</w:t>
      </w:r>
      <w:r w:rsidRPr="007F4376">
        <w:rPr>
          <w:rFonts w:eastAsia="PMingLiU" w:cs="Tahoma"/>
          <w:position w:val="4"/>
        </w:rPr>
        <w:t xml:space="preserve"> 2012 Standard Core</w:t>
      </w:r>
      <w:r w:rsidR="007C3220" w:rsidRPr="007F4376">
        <w:rPr>
          <w:rFonts w:eastAsia="PMingLiU" w:cs="Tahoma"/>
          <w:position w:val="4"/>
        </w:rPr>
        <w:t xml:space="preserve"> </w:t>
      </w:r>
      <w:r w:rsidRPr="007F4376">
        <w:rPr>
          <w:rFonts w:eastAsia="PMingLiU" w:cs="Tahoma"/>
          <w:position w:val="4"/>
        </w:rPr>
        <w:t xml:space="preserve">(2 </w:t>
      </w:r>
      <w:r w:rsidRPr="007F4376">
        <w:rPr>
          <w:rFonts w:eastAsia="PMingLiU" w:cs="Tahoma" w:hint="eastAsia"/>
          <w:position w:val="4"/>
        </w:rPr>
        <w:t>組核心使用權</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_Toc361754339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Configuration Manager 2007 R3 Enterprise </w:t>
      </w:r>
      <w:r w:rsidRPr="007F4376">
        <w:rPr>
          <w:rFonts w:eastAsia="PMingLiU" w:cs="Tahoma" w:hint="eastAsia"/>
          <w:position w:val="4"/>
        </w:rPr>
        <w:t>伺服器管理使用權</w:t>
      </w:r>
      <w:r w:rsidRPr="007F4376">
        <w:rPr>
          <w:position w:val="4"/>
        </w:rPr>
        <w:tab/>
      </w:r>
      <w:r w:rsidRPr="007F4376">
        <w:rPr>
          <w:position w:val="4"/>
        </w:rPr>
        <w:fldChar w:fldCharType="begin"/>
      </w:r>
      <w:r w:rsidRPr="007F4376">
        <w:rPr>
          <w:position w:val="4"/>
        </w:rPr>
        <w:instrText xml:space="preserve"> PAGEREF _Toc361754340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Configuration Manager 2007 R3 Standard </w:t>
      </w:r>
      <w:r w:rsidRPr="007F4376">
        <w:rPr>
          <w:rFonts w:eastAsia="PMingLiU" w:cs="Tahoma" w:hint="eastAsia"/>
          <w:position w:val="4"/>
        </w:rPr>
        <w:t>伺服器管理使用權</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標準伺服器</w:t>
      </w:r>
      <w:r w:rsidRPr="007F4376">
        <w:rPr>
          <w:rFonts w:eastAsia="PMingLiU" w:cs="Tahoma"/>
          <w:position w:val="4"/>
        </w:rPr>
        <w:t xml:space="preserve"> ML)</w:t>
      </w:r>
      <w:r w:rsidRPr="007F4376">
        <w:rPr>
          <w:position w:val="4"/>
        </w:rPr>
        <w:tab/>
      </w:r>
      <w:r w:rsidRPr="007F4376">
        <w:rPr>
          <w:position w:val="4"/>
        </w:rPr>
        <w:fldChar w:fldCharType="begin"/>
      </w:r>
      <w:r w:rsidRPr="007F4376">
        <w:rPr>
          <w:position w:val="4"/>
        </w:rPr>
        <w:instrText xml:space="preserve"> PAGEREF _Toc361754341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Data Protection Manager 2010 Enterprise </w:t>
      </w:r>
      <w:r w:rsidRPr="007F4376">
        <w:rPr>
          <w:rFonts w:eastAsia="PMingLiU" w:cs="Tahoma" w:hint="eastAsia"/>
          <w:position w:val="4"/>
        </w:rPr>
        <w:t>伺服器管理使用權</w:t>
      </w:r>
      <w:r w:rsidRPr="007F4376">
        <w:rPr>
          <w:position w:val="4"/>
        </w:rPr>
        <w:tab/>
      </w:r>
      <w:r w:rsidRPr="007F4376">
        <w:rPr>
          <w:position w:val="4"/>
        </w:rPr>
        <w:fldChar w:fldCharType="begin"/>
      </w:r>
      <w:r w:rsidRPr="007F4376">
        <w:rPr>
          <w:position w:val="4"/>
        </w:rPr>
        <w:instrText xml:space="preserve"> PAGEREF _Toc361754342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Data Protection Manager 2010 Standard </w:t>
      </w:r>
      <w:r w:rsidRPr="007F4376">
        <w:rPr>
          <w:rFonts w:eastAsia="PMingLiU" w:cs="Tahoma" w:hint="eastAsia"/>
          <w:position w:val="4"/>
        </w:rPr>
        <w:t>伺服器管理使用權</w:t>
      </w:r>
      <w:r w:rsidRPr="007F4376">
        <w:rPr>
          <w:position w:val="4"/>
        </w:rPr>
        <w:tab/>
      </w:r>
      <w:r w:rsidRPr="007F4376">
        <w:rPr>
          <w:position w:val="4"/>
        </w:rPr>
        <w:fldChar w:fldCharType="begin"/>
      </w:r>
      <w:r w:rsidRPr="007F4376">
        <w:rPr>
          <w:position w:val="4"/>
        </w:rPr>
        <w:instrText xml:space="preserve"> PAGEREF _Toc361754343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System Center Essentials 2010</w:t>
      </w:r>
      <w:r w:rsidRPr="007F4376">
        <w:rPr>
          <w:position w:val="4"/>
        </w:rPr>
        <w:tab/>
      </w:r>
      <w:r w:rsidRPr="007F4376">
        <w:rPr>
          <w:position w:val="4"/>
        </w:rPr>
        <w:fldChar w:fldCharType="begin"/>
      </w:r>
      <w:r w:rsidRPr="007F4376">
        <w:rPr>
          <w:position w:val="4"/>
        </w:rPr>
        <w:instrText xml:space="preserve"> PAGEREF _Toc361754344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Essentials 2010 </w:t>
      </w:r>
      <w:r w:rsidRPr="007F4376">
        <w:rPr>
          <w:rFonts w:eastAsia="PMingLiU" w:cs="Tahoma" w:hint="eastAsia"/>
          <w:position w:val="4"/>
        </w:rPr>
        <w:t>用戶端</w:t>
      </w:r>
      <w:r w:rsidRPr="007F4376">
        <w:rPr>
          <w:rFonts w:eastAsia="PMingLiU" w:cs="Tahoma"/>
          <w:position w:val="4"/>
        </w:rPr>
        <w:t xml:space="preserve"> ML</w:t>
      </w:r>
      <w:r w:rsidRPr="007F4376">
        <w:rPr>
          <w:position w:val="4"/>
        </w:rPr>
        <w:tab/>
      </w:r>
      <w:r w:rsidRPr="007F4376">
        <w:rPr>
          <w:position w:val="4"/>
        </w:rPr>
        <w:fldChar w:fldCharType="begin"/>
      </w:r>
      <w:r w:rsidRPr="007F4376">
        <w:rPr>
          <w:position w:val="4"/>
        </w:rPr>
        <w:instrText xml:space="preserve"> PAGEREF _Toc361754345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Essentials 2010 </w:t>
      </w:r>
      <w:r w:rsidRPr="007F4376">
        <w:rPr>
          <w:rFonts w:eastAsia="PMingLiU" w:cs="Tahoma" w:hint="eastAsia"/>
          <w:position w:val="4"/>
        </w:rPr>
        <w:t>伺服器</w:t>
      </w:r>
      <w:r w:rsidRPr="007F4376">
        <w:rPr>
          <w:rFonts w:eastAsia="PMingLiU" w:cs="Tahoma"/>
          <w:position w:val="4"/>
        </w:rPr>
        <w:t xml:space="preserve"> ML</w:t>
      </w:r>
      <w:r w:rsidRPr="007F4376">
        <w:rPr>
          <w:position w:val="4"/>
        </w:rPr>
        <w:tab/>
      </w:r>
      <w:r w:rsidRPr="007F4376">
        <w:rPr>
          <w:position w:val="4"/>
        </w:rPr>
        <w:fldChar w:fldCharType="begin"/>
      </w:r>
      <w:r w:rsidRPr="007F4376">
        <w:rPr>
          <w:position w:val="4"/>
        </w:rPr>
        <w:instrText xml:space="preserve"> PAGEREF _Toc361754346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System Center Essentials 2010 with SQL Server 2008 Technology</w:t>
      </w:r>
      <w:r w:rsidRPr="007F4376">
        <w:rPr>
          <w:position w:val="4"/>
        </w:rPr>
        <w:tab/>
      </w:r>
      <w:r w:rsidRPr="007F4376">
        <w:rPr>
          <w:position w:val="4"/>
        </w:rPr>
        <w:fldChar w:fldCharType="begin"/>
      </w:r>
      <w:r w:rsidRPr="007F4376">
        <w:rPr>
          <w:position w:val="4"/>
        </w:rPr>
        <w:instrText xml:space="preserve"> PAGEREF _Toc361754347 \h </w:instrText>
      </w:r>
      <w:r w:rsidRPr="007F4376">
        <w:rPr>
          <w:position w:val="4"/>
        </w:rPr>
      </w:r>
      <w:r w:rsidRPr="007F4376">
        <w:rPr>
          <w:position w:val="4"/>
        </w:rPr>
        <w:fldChar w:fldCharType="separate"/>
      </w:r>
      <w:r w:rsidR="00EB727E">
        <w:rPr>
          <w:position w:val="4"/>
        </w:rPr>
        <w:t>24</w:t>
      </w:r>
      <w:r w:rsidRPr="007F4376">
        <w:rPr>
          <w:position w:val="4"/>
        </w:rPr>
        <w:fldChar w:fldCharType="end"/>
      </w:r>
    </w:p>
    <w:p w14:paraId="59DB67BD"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Essentials Plus 2010 Client Management License Suite</w:t>
      </w:r>
      <w:r w:rsidRPr="007F4376">
        <w:rPr>
          <w:position w:val="4"/>
          <w:lang w:val="fr-FR"/>
        </w:rPr>
        <w:tab/>
      </w:r>
      <w:r w:rsidRPr="007F4376">
        <w:rPr>
          <w:position w:val="4"/>
        </w:rPr>
        <w:fldChar w:fldCharType="begin"/>
      </w:r>
      <w:r w:rsidRPr="007F4376">
        <w:rPr>
          <w:position w:val="4"/>
          <w:lang w:val="fr-FR"/>
        </w:rPr>
        <w:instrText xml:space="preserve"> PAGEREF _Toc361754348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BE"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Operations Manager 2007 R2 Standard </w:t>
      </w:r>
      <w:r w:rsidRPr="007F4376">
        <w:rPr>
          <w:rFonts w:eastAsia="PMingLiU" w:cs="Tahoma" w:hint="eastAsia"/>
          <w:position w:val="4"/>
        </w:rPr>
        <w:t>伺服器管理使用權</w:t>
      </w:r>
      <w:r w:rsidRPr="007F4376">
        <w:rPr>
          <w:position w:val="4"/>
          <w:lang w:val="fr-FR"/>
        </w:rPr>
        <w:tab/>
      </w:r>
      <w:r w:rsidRPr="007F4376">
        <w:rPr>
          <w:position w:val="4"/>
        </w:rPr>
        <w:fldChar w:fldCharType="begin"/>
      </w:r>
      <w:r w:rsidRPr="007F4376">
        <w:rPr>
          <w:position w:val="4"/>
          <w:lang w:val="fr-FR"/>
        </w:rPr>
        <w:instrText xml:space="preserve"> PAGEREF _Toc361754349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BF"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Operations Manager 2007 R2 Enterprise </w:t>
      </w:r>
      <w:r w:rsidRPr="007F4376">
        <w:rPr>
          <w:rFonts w:eastAsia="PMingLiU" w:cs="Tahoma" w:hint="eastAsia"/>
          <w:position w:val="4"/>
        </w:rPr>
        <w:t>伺服器管理使用權</w:t>
      </w:r>
      <w:r w:rsidRPr="007F4376">
        <w:rPr>
          <w:position w:val="4"/>
          <w:lang w:val="fr-FR"/>
        </w:rPr>
        <w:tab/>
      </w:r>
      <w:r w:rsidRPr="007F4376">
        <w:rPr>
          <w:position w:val="4"/>
        </w:rPr>
        <w:fldChar w:fldCharType="begin"/>
      </w:r>
      <w:r w:rsidRPr="007F4376">
        <w:rPr>
          <w:position w:val="4"/>
          <w:lang w:val="fr-FR"/>
        </w:rPr>
        <w:instrText xml:space="preserve"> PAGEREF _Toc361754350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0"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Operations Manager 2007 R2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w:t>
      </w:r>
      <w:r w:rsidRPr="007F4376">
        <w:rPr>
          <w:rFonts w:eastAsia="PMingLiU" w:cs="Tahoma"/>
          <w:position w:val="4"/>
          <w:lang w:val="fr-FR"/>
        </w:rPr>
        <w:t xml:space="preserve"> OSE)</w:t>
      </w:r>
      <w:r w:rsidRPr="007F4376">
        <w:rPr>
          <w:position w:val="4"/>
          <w:lang w:val="fr-FR"/>
        </w:rPr>
        <w:tab/>
      </w:r>
      <w:r w:rsidRPr="007F4376">
        <w:rPr>
          <w:position w:val="4"/>
        </w:rPr>
        <w:fldChar w:fldCharType="begin"/>
      </w:r>
      <w:r w:rsidRPr="007F4376">
        <w:rPr>
          <w:position w:val="4"/>
          <w:lang w:val="fr-FR"/>
        </w:rPr>
        <w:instrText xml:space="preserve"> PAGEREF _Toc361754351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1"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Operations Manager 2007 R2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_Toc361754352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2"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Reporting Manager 2006</w:t>
      </w:r>
      <w:r w:rsidRPr="007F4376">
        <w:rPr>
          <w:position w:val="4"/>
          <w:lang w:val="fr-FR"/>
        </w:rPr>
        <w:tab/>
      </w:r>
      <w:r w:rsidRPr="007F4376">
        <w:rPr>
          <w:position w:val="4"/>
        </w:rPr>
        <w:fldChar w:fldCharType="begin"/>
      </w:r>
      <w:r w:rsidRPr="007F4376">
        <w:rPr>
          <w:position w:val="4"/>
          <w:lang w:val="fr-FR"/>
        </w:rPr>
        <w:instrText xml:space="preserve"> PAGEREF _Toc361754353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3"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Server Management Suite Enterprise</w:t>
      </w:r>
      <w:r w:rsidRPr="007F4376">
        <w:rPr>
          <w:position w:val="4"/>
          <w:lang w:val="fr-FR"/>
        </w:rPr>
        <w:tab/>
      </w:r>
      <w:r w:rsidRPr="007F4376">
        <w:rPr>
          <w:position w:val="4"/>
        </w:rPr>
        <w:fldChar w:fldCharType="begin"/>
      </w:r>
      <w:r w:rsidRPr="007F4376">
        <w:rPr>
          <w:position w:val="4"/>
          <w:lang w:val="fr-FR"/>
        </w:rPr>
        <w:instrText xml:space="preserve"> PAGEREF _Toc361754354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4" w14:textId="77777777" w:rsidR="004A50D0" w:rsidRPr="007F4376" w:rsidRDefault="004A50D0">
      <w:pPr>
        <w:pStyle w:val="TOC4"/>
        <w:rPr>
          <w:rFonts w:asciiTheme="minorHAnsi" w:eastAsiaTheme="minorEastAsia" w:hAnsiTheme="minorHAnsi" w:cstheme="minorBidi"/>
          <w:noProof/>
          <w:position w:val="4"/>
          <w:sz w:val="22"/>
          <w:szCs w:val="22"/>
          <w:lang w:val="fr-FR" w:eastAsia="ja-JP"/>
        </w:rPr>
      </w:pPr>
      <w:r w:rsidRPr="007F4376">
        <w:rPr>
          <w:rFonts w:eastAsia="PMingLiU" w:cs="Tahoma"/>
          <w:noProof/>
          <w:position w:val="4"/>
          <w:lang w:val="fr-FR"/>
        </w:rPr>
        <w:t>System Center Server Management Suite Datacenter</w:t>
      </w:r>
      <w:r w:rsidRPr="007F4376">
        <w:rPr>
          <w:noProof/>
          <w:position w:val="4"/>
          <w:lang w:val="fr-FR"/>
        </w:rPr>
        <w:tab/>
      </w:r>
      <w:r w:rsidRPr="007F4376">
        <w:rPr>
          <w:noProof/>
          <w:position w:val="4"/>
        </w:rPr>
        <w:fldChar w:fldCharType="begin"/>
      </w:r>
      <w:r w:rsidRPr="007F4376">
        <w:rPr>
          <w:noProof/>
          <w:position w:val="4"/>
          <w:lang w:val="fr-FR"/>
        </w:rPr>
        <w:instrText xml:space="preserve"> PAGEREF _Toc361754355 \h </w:instrText>
      </w:r>
      <w:r w:rsidRPr="007F4376">
        <w:rPr>
          <w:noProof/>
          <w:position w:val="4"/>
        </w:rPr>
      </w:r>
      <w:r w:rsidRPr="007F4376">
        <w:rPr>
          <w:noProof/>
          <w:position w:val="4"/>
        </w:rPr>
        <w:fldChar w:fldCharType="separate"/>
      </w:r>
      <w:r w:rsidR="00EB727E">
        <w:rPr>
          <w:noProof/>
          <w:position w:val="4"/>
          <w:lang w:val="fr-FR"/>
        </w:rPr>
        <w:t>24</w:t>
      </w:r>
      <w:r w:rsidRPr="007F4376">
        <w:rPr>
          <w:noProof/>
          <w:position w:val="4"/>
        </w:rPr>
        <w:fldChar w:fldCharType="end"/>
      </w:r>
    </w:p>
    <w:p w14:paraId="59DB67C5"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Service Manager 2010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用戶端</w:t>
      </w:r>
      <w:r w:rsidRPr="007F4376">
        <w:rPr>
          <w:rFonts w:eastAsia="PMingLiU" w:cs="Tahoma"/>
          <w:position w:val="4"/>
          <w:lang w:val="fr-FR"/>
        </w:rPr>
        <w:t xml:space="preserve"> ML) (</w:t>
      </w:r>
      <w:r w:rsidRPr="007F4376">
        <w:rPr>
          <w:rFonts w:eastAsia="PMingLiU" w:cs="Tahoma" w:hint="eastAsia"/>
          <w:position w:val="4"/>
        </w:rPr>
        <w:t>每一</w:t>
      </w:r>
      <w:r w:rsidRPr="007F4376">
        <w:rPr>
          <w:rFonts w:eastAsia="PMingLiU" w:cs="Tahoma"/>
          <w:position w:val="4"/>
          <w:lang w:val="fr-FR"/>
        </w:rPr>
        <w:t xml:space="preserve"> OSE)</w:t>
      </w:r>
      <w:r w:rsidRPr="007F4376">
        <w:rPr>
          <w:position w:val="4"/>
          <w:lang w:val="fr-FR"/>
        </w:rPr>
        <w:tab/>
      </w:r>
      <w:r w:rsidRPr="007F4376">
        <w:rPr>
          <w:position w:val="4"/>
        </w:rPr>
        <w:fldChar w:fldCharType="begin"/>
      </w:r>
      <w:r w:rsidRPr="007F4376">
        <w:rPr>
          <w:position w:val="4"/>
          <w:lang w:val="fr-FR"/>
        </w:rPr>
        <w:instrText xml:space="preserve"> PAGEREF _Toc361754356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6"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Service Manager 2010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用戶端</w:t>
      </w:r>
      <w:r w:rsidRPr="007F4376">
        <w:rPr>
          <w:rFonts w:eastAsia="PMingLiU" w:cs="Tahoma"/>
          <w:position w:val="4"/>
          <w:lang w:val="fr-FR"/>
        </w:rPr>
        <w:t xml:space="preserve"> ML) (</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_Toc361754357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7" w14:textId="77777777" w:rsidR="004A50D0" w:rsidRPr="007F4376" w:rsidRDefault="004A50D0">
      <w:pPr>
        <w:pStyle w:val="TOC3"/>
        <w:rPr>
          <w:rFonts w:asciiTheme="minorHAnsi" w:eastAsiaTheme="minorEastAsia" w:hAnsiTheme="minorHAnsi" w:cstheme="minorBidi"/>
          <w:bCs w:val="0"/>
          <w:color w:val="auto"/>
          <w:position w:val="4"/>
          <w:sz w:val="22"/>
          <w:szCs w:val="22"/>
          <w:lang w:val="fr-FR" w:eastAsia="ja-JP"/>
        </w:rPr>
      </w:pPr>
      <w:r w:rsidRPr="007F4376">
        <w:rPr>
          <w:rFonts w:eastAsia="PMingLiU"/>
          <w:color w:val="auto"/>
          <w:position w:val="4"/>
          <w:lang w:val="fr-FR"/>
        </w:rPr>
        <w:t xml:space="preserve">System Center Service Manager 2010 </w:t>
      </w:r>
      <w:r w:rsidRPr="007F4376">
        <w:rPr>
          <w:rFonts w:eastAsia="PMingLiU" w:hint="eastAsia"/>
          <w:color w:val="auto"/>
          <w:position w:val="4"/>
        </w:rPr>
        <w:t>伺服器管理使用權</w:t>
      </w:r>
      <w:r w:rsidRPr="007F4376">
        <w:rPr>
          <w:rFonts w:eastAsia="PMingLiU"/>
          <w:color w:val="auto"/>
          <w:position w:val="4"/>
          <w:lang w:val="fr-FR"/>
        </w:rPr>
        <w:t xml:space="preserve"> (</w:t>
      </w:r>
      <w:r w:rsidRPr="007F4376">
        <w:rPr>
          <w:rFonts w:eastAsia="PMingLiU" w:hint="eastAsia"/>
          <w:color w:val="auto"/>
          <w:position w:val="4"/>
        </w:rPr>
        <w:t>伺服器</w:t>
      </w:r>
      <w:r w:rsidRPr="007F4376">
        <w:rPr>
          <w:rFonts w:eastAsia="PMingLiU"/>
          <w:color w:val="auto"/>
          <w:position w:val="4"/>
          <w:lang w:val="fr-FR"/>
        </w:rPr>
        <w:t xml:space="preserve"> ML) (</w:t>
      </w:r>
      <w:r w:rsidRPr="007F4376">
        <w:rPr>
          <w:rFonts w:eastAsia="PMingLiU" w:hint="eastAsia"/>
          <w:color w:val="auto"/>
          <w:position w:val="4"/>
        </w:rPr>
        <w:t>每一</w:t>
      </w:r>
      <w:r w:rsidRPr="007F4376">
        <w:rPr>
          <w:rFonts w:eastAsia="PMingLiU"/>
          <w:color w:val="auto"/>
          <w:position w:val="4"/>
          <w:lang w:val="fr-FR"/>
        </w:rPr>
        <w:t xml:space="preserve"> OSE)</w:t>
      </w:r>
      <w:r w:rsidRPr="007F4376">
        <w:rPr>
          <w:color w:val="auto"/>
          <w:position w:val="4"/>
          <w:lang w:val="fr-FR"/>
        </w:rPr>
        <w:tab/>
      </w:r>
      <w:r w:rsidRPr="007F4376">
        <w:rPr>
          <w:color w:val="auto"/>
          <w:position w:val="4"/>
        </w:rPr>
        <w:fldChar w:fldCharType="begin"/>
      </w:r>
      <w:r w:rsidRPr="007F4376">
        <w:rPr>
          <w:color w:val="auto"/>
          <w:position w:val="4"/>
          <w:lang w:val="fr-FR"/>
        </w:rPr>
        <w:instrText xml:space="preserve"> PAGEREF _Toc361754358 \h </w:instrText>
      </w:r>
      <w:r w:rsidRPr="007F4376">
        <w:rPr>
          <w:color w:val="auto"/>
          <w:position w:val="4"/>
        </w:rPr>
      </w:r>
      <w:r w:rsidRPr="007F4376">
        <w:rPr>
          <w:color w:val="auto"/>
          <w:position w:val="4"/>
        </w:rPr>
        <w:fldChar w:fldCharType="separate"/>
      </w:r>
      <w:r w:rsidR="00EB727E">
        <w:rPr>
          <w:color w:val="auto"/>
          <w:position w:val="4"/>
          <w:lang w:val="fr-FR"/>
        </w:rPr>
        <w:t>24</w:t>
      </w:r>
      <w:r w:rsidRPr="007F4376">
        <w:rPr>
          <w:color w:val="auto"/>
          <w:position w:val="4"/>
        </w:rPr>
        <w:fldChar w:fldCharType="end"/>
      </w:r>
    </w:p>
    <w:p w14:paraId="59DB67C8"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Virtual Machine Manager 2008 R2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w:t>
      </w:r>
      <w:r w:rsidRPr="007F4376">
        <w:rPr>
          <w:rFonts w:eastAsia="PMingLiU" w:cs="Tahoma"/>
          <w:position w:val="4"/>
          <w:lang w:val="fr-FR"/>
        </w:rPr>
        <w:t xml:space="preserve"> OSE)</w:t>
      </w:r>
      <w:r w:rsidRPr="007F4376">
        <w:rPr>
          <w:position w:val="4"/>
          <w:lang w:val="fr-FR"/>
        </w:rPr>
        <w:tab/>
      </w:r>
      <w:r w:rsidRPr="007F4376">
        <w:rPr>
          <w:position w:val="4"/>
        </w:rPr>
        <w:fldChar w:fldCharType="begin"/>
      </w:r>
      <w:r w:rsidRPr="007F4376">
        <w:rPr>
          <w:position w:val="4"/>
          <w:lang w:val="fr-FR"/>
        </w:rPr>
        <w:instrText xml:space="preserve"> PAGEREF _Toc361754359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9"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Virtual Machine Manager 2008 R2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_Toc361754360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A"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Virtual Machine Manager 2008 R2 Enterprise </w:t>
      </w:r>
      <w:r w:rsidRPr="007F4376">
        <w:rPr>
          <w:rFonts w:eastAsia="PMingLiU" w:cs="Tahoma" w:hint="eastAsia"/>
          <w:position w:val="4"/>
        </w:rPr>
        <w:t>伺服器管理使用權</w:t>
      </w:r>
      <w:r w:rsidRPr="007F4376">
        <w:rPr>
          <w:position w:val="4"/>
          <w:lang w:val="fr-FR"/>
        </w:rPr>
        <w:tab/>
      </w:r>
      <w:r w:rsidRPr="007F4376">
        <w:rPr>
          <w:position w:val="4"/>
        </w:rPr>
        <w:fldChar w:fldCharType="begin"/>
      </w:r>
      <w:r w:rsidRPr="007F4376">
        <w:rPr>
          <w:position w:val="4"/>
          <w:lang w:val="fr-FR"/>
        </w:rPr>
        <w:instrText xml:space="preserve"> PAGEREF _Toc361754361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B"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2012 Client Management Suite (</w:t>
      </w:r>
      <w:r w:rsidRPr="007F4376">
        <w:rPr>
          <w:rFonts w:eastAsia="PMingLiU" w:cs="Tahoma" w:hint="eastAsia"/>
          <w:position w:val="4"/>
        </w:rPr>
        <w:t>用戶端</w:t>
      </w:r>
      <w:r w:rsidRPr="007F4376">
        <w:rPr>
          <w:rFonts w:eastAsia="PMingLiU" w:cs="Tahoma"/>
          <w:position w:val="4"/>
          <w:lang w:val="fr-FR"/>
        </w:rPr>
        <w:t xml:space="preserve"> ML) (</w:t>
      </w:r>
      <w:r w:rsidRPr="007F4376">
        <w:rPr>
          <w:rFonts w:eastAsia="PMingLiU" w:cs="Tahoma" w:hint="eastAsia"/>
          <w:position w:val="4"/>
        </w:rPr>
        <w:t>每一</w:t>
      </w:r>
      <w:r w:rsidRPr="007F4376">
        <w:rPr>
          <w:rFonts w:eastAsia="PMingLiU" w:cs="Tahoma"/>
          <w:position w:val="4"/>
          <w:lang w:val="fr-FR"/>
        </w:rPr>
        <w:t xml:space="preserve"> OSE)</w:t>
      </w:r>
      <w:r w:rsidRPr="007F4376">
        <w:rPr>
          <w:position w:val="4"/>
          <w:lang w:val="fr-FR"/>
        </w:rPr>
        <w:tab/>
      </w:r>
      <w:r w:rsidRPr="007F4376">
        <w:rPr>
          <w:position w:val="4"/>
        </w:rPr>
        <w:fldChar w:fldCharType="begin"/>
      </w:r>
      <w:r w:rsidRPr="007F4376">
        <w:rPr>
          <w:position w:val="4"/>
          <w:lang w:val="fr-FR"/>
        </w:rPr>
        <w:instrText xml:space="preserve"> PAGEREF _Toc361754362 \h </w:instrText>
      </w:r>
      <w:r w:rsidRPr="007F4376">
        <w:rPr>
          <w:position w:val="4"/>
        </w:rPr>
      </w:r>
      <w:r w:rsidRPr="007F4376">
        <w:rPr>
          <w:position w:val="4"/>
        </w:rPr>
        <w:fldChar w:fldCharType="separate"/>
      </w:r>
      <w:r w:rsidR="00EB727E">
        <w:rPr>
          <w:position w:val="4"/>
          <w:lang w:val="fr-FR"/>
        </w:rPr>
        <w:t>24</w:t>
      </w:r>
      <w:r w:rsidRPr="007F4376">
        <w:rPr>
          <w:position w:val="4"/>
        </w:rPr>
        <w:fldChar w:fldCharType="end"/>
      </w:r>
    </w:p>
    <w:p w14:paraId="59DB67CC"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2012 Client Management Suite (</w:t>
      </w:r>
      <w:r w:rsidRPr="007F4376">
        <w:rPr>
          <w:rFonts w:eastAsia="PMingLiU" w:cs="Tahoma" w:hint="eastAsia"/>
          <w:position w:val="4"/>
        </w:rPr>
        <w:t>用戶端</w:t>
      </w:r>
      <w:r w:rsidRPr="007F4376">
        <w:rPr>
          <w:rFonts w:eastAsia="PMingLiU" w:cs="Tahoma"/>
          <w:position w:val="4"/>
          <w:lang w:val="fr-FR"/>
        </w:rPr>
        <w:t xml:space="preserve"> ML) (</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_Toc361754363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CD"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2012 Configuration Manager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用戶端</w:t>
      </w:r>
      <w:r w:rsidRPr="007F4376">
        <w:rPr>
          <w:rFonts w:eastAsia="PMingLiU" w:cs="Tahoma"/>
          <w:position w:val="4"/>
          <w:lang w:val="fr-FR"/>
        </w:rPr>
        <w:t xml:space="preserve"> ML)</w:t>
      </w:r>
      <w:r w:rsidR="007C3220" w:rsidRPr="007F4376">
        <w:rPr>
          <w:rFonts w:eastAsia="PMingLiU" w:cs="Tahoma"/>
          <w:position w:val="4"/>
          <w:lang w:val="fr-FR"/>
        </w:rPr>
        <w:t xml:space="preserve"> </w:t>
      </w:r>
      <w:r w:rsidRPr="007F4376">
        <w:rPr>
          <w:rFonts w:eastAsia="PMingLiU" w:cs="Tahoma"/>
          <w:position w:val="4"/>
          <w:lang w:val="fr-FR"/>
        </w:rPr>
        <w:t>(</w:t>
      </w:r>
      <w:r w:rsidRPr="007F4376">
        <w:rPr>
          <w:rFonts w:eastAsia="PMingLiU" w:cs="Tahoma" w:hint="eastAsia"/>
          <w:position w:val="4"/>
        </w:rPr>
        <w:t>僅學生適用</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_Toc361754364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CE"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2012 Configuration Manager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w:t>
      </w:r>
      <w:r w:rsidRPr="007F4376">
        <w:rPr>
          <w:rFonts w:eastAsia="PMingLiU" w:cs="Tahoma"/>
          <w:position w:val="4"/>
          <w:lang w:val="fr-FR"/>
        </w:rPr>
        <w:t xml:space="preserve"> OSE)</w:t>
      </w:r>
      <w:r w:rsidRPr="007F4376">
        <w:rPr>
          <w:position w:val="4"/>
          <w:lang w:val="fr-FR"/>
        </w:rPr>
        <w:tab/>
      </w:r>
      <w:r w:rsidRPr="007F4376">
        <w:rPr>
          <w:position w:val="4"/>
        </w:rPr>
        <w:fldChar w:fldCharType="begin"/>
      </w:r>
      <w:r w:rsidRPr="007F4376">
        <w:rPr>
          <w:position w:val="4"/>
          <w:lang w:val="fr-FR"/>
        </w:rPr>
        <w:instrText xml:space="preserve"> PAGEREF _Toc361754365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CF"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2012 Configuration Manager </w:t>
      </w:r>
      <w:r w:rsidRPr="007F4376">
        <w:rPr>
          <w:rFonts w:eastAsia="PMingLiU" w:cs="Tahoma" w:hint="eastAsia"/>
          <w:position w:val="4"/>
        </w:rPr>
        <w:t>用戶端管理使用權</w:t>
      </w:r>
      <w:r w:rsidRPr="007F4376">
        <w:rPr>
          <w:rFonts w:eastAsia="PMingLiU" w:cs="Tahoma"/>
          <w:position w:val="4"/>
          <w:lang w:val="fr-FR"/>
        </w:rPr>
        <w:t xml:space="preserve"> (</w:t>
      </w:r>
      <w:r w:rsidRPr="007F4376">
        <w:rPr>
          <w:rFonts w:eastAsia="PMingLiU" w:cs="Tahoma" w:hint="eastAsia"/>
          <w:position w:val="4"/>
        </w:rPr>
        <w:t>每一使用者</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_Toc361754366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0"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2012 Datacenter </w:t>
      </w:r>
      <w:r w:rsidRPr="007F4376">
        <w:rPr>
          <w:rFonts w:eastAsia="PMingLiU" w:cs="Tahoma" w:hint="eastAsia"/>
          <w:position w:val="4"/>
        </w:rPr>
        <w:t>伺服器管理使用權</w:t>
      </w:r>
      <w:r w:rsidRPr="007F4376">
        <w:rPr>
          <w:rFonts w:eastAsia="PMingLiU" w:cs="Tahoma"/>
          <w:position w:val="4"/>
          <w:lang w:val="fr-FR"/>
        </w:rPr>
        <w:t xml:space="preserve"> (2 </w:t>
      </w:r>
      <w:r w:rsidRPr="007F4376">
        <w:rPr>
          <w:rFonts w:eastAsia="PMingLiU" w:cs="Tahoma" w:hint="eastAsia"/>
          <w:position w:val="4"/>
        </w:rPr>
        <w:t>個處理器</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_Toc361754367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1"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System Center 2012 Endpoint Protection</w:t>
      </w:r>
      <w:r w:rsidRPr="007F4376">
        <w:rPr>
          <w:position w:val="4"/>
          <w:lang w:val="fr-FR"/>
        </w:rPr>
        <w:tab/>
      </w:r>
      <w:r w:rsidRPr="007F4376">
        <w:rPr>
          <w:position w:val="4"/>
        </w:rPr>
        <w:fldChar w:fldCharType="begin"/>
      </w:r>
      <w:r w:rsidRPr="007F4376">
        <w:rPr>
          <w:position w:val="4"/>
          <w:lang w:val="fr-FR"/>
        </w:rPr>
        <w:instrText xml:space="preserve"> PAGEREF _Toc361754368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2"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System Center 2012 Standard </w:t>
      </w:r>
      <w:r w:rsidRPr="007F4376">
        <w:rPr>
          <w:rFonts w:eastAsia="PMingLiU" w:cs="Tahoma" w:hint="eastAsia"/>
          <w:position w:val="4"/>
        </w:rPr>
        <w:t>伺服器管理使用權</w:t>
      </w:r>
      <w:r w:rsidRPr="007F4376">
        <w:rPr>
          <w:rFonts w:eastAsia="PMingLiU" w:cs="Tahoma"/>
          <w:position w:val="4"/>
          <w:lang w:val="fr-FR"/>
        </w:rPr>
        <w:t xml:space="preserve"> (2 </w:t>
      </w:r>
      <w:r w:rsidRPr="007F4376">
        <w:rPr>
          <w:rFonts w:eastAsia="PMingLiU" w:cs="Tahoma" w:hint="eastAsia"/>
          <w:position w:val="4"/>
        </w:rPr>
        <w:t>個處理器</w:t>
      </w:r>
      <w:r w:rsidRPr="007F4376">
        <w:rPr>
          <w:rFonts w:eastAsia="PMingLiU" w:cs="Tahoma"/>
          <w:position w:val="4"/>
          <w:lang w:val="fr-FR"/>
        </w:rPr>
        <w:t>)</w:t>
      </w:r>
      <w:r w:rsidRPr="007F4376">
        <w:rPr>
          <w:position w:val="4"/>
          <w:lang w:val="fr-FR"/>
        </w:rPr>
        <w:tab/>
      </w:r>
      <w:r w:rsidRPr="007F4376">
        <w:rPr>
          <w:position w:val="4"/>
        </w:rPr>
        <w:fldChar w:fldCharType="begin"/>
      </w:r>
      <w:r w:rsidRPr="007F4376">
        <w:rPr>
          <w:position w:val="4"/>
          <w:lang w:val="fr-FR"/>
        </w:rPr>
        <w:instrText xml:space="preserve"> PAGEREF _Toc361754369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3"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 xml:space="preserve">TechNet Plus </w:t>
      </w:r>
      <w:r w:rsidRPr="007F4376">
        <w:rPr>
          <w:rFonts w:eastAsia="PMingLiU" w:cs="Tahoma" w:hint="eastAsia"/>
          <w:position w:val="4"/>
        </w:rPr>
        <w:t>單一使用者</w:t>
      </w:r>
      <w:r w:rsidRPr="007F4376">
        <w:rPr>
          <w:position w:val="4"/>
          <w:lang w:val="fr-FR"/>
        </w:rPr>
        <w:tab/>
      </w:r>
      <w:r w:rsidRPr="007F4376">
        <w:rPr>
          <w:position w:val="4"/>
        </w:rPr>
        <w:fldChar w:fldCharType="begin"/>
      </w:r>
      <w:r w:rsidRPr="007F4376">
        <w:rPr>
          <w:position w:val="4"/>
          <w:lang w:val="fr-FR"/>
        </w:rPr>
        <w:instrText xml:space="preserve"> PAGEREF _Toc361754370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4"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VDI Suite</w:t>
      </w:r>
      <w:r w:rsidRPr="007F4376">
        <w:rPr>
          <w:position w:val="4"/>
          <w:lang w:val="fr-FR"/>
        </w:rPr>
        <w:tab/>
      </w:r>
      <w:r w:rsidRPr="007F4376">
        <w:rPr>
          <w:position w:val="4"/>
        </w:rPr>
        <w:fldChar w:fldCharType="begin"/>
      </w:r>
      <w:r w:rsidRPr="007F4376">
        <w:rPr>
          <w:position w:val="4"/>
          <w:lang w:val="fr-FR"/>
        </w:rPr>
        <w:instrText xml:space="preserve"> PAGEREF _Toc361754371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5"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hint="eastAsia"/>
          <w:position w:val="4"/>
        </w:rPr>
        <w:t>含</w:t>
      </w:r>
      <w:r w:rsidRPr="007F4376">
        <w:rPr>
          <w:rFonts w:eastAsia="PMingLiU" w:cs="Tahoma"/>
          <w:position w:val="4"/>
          <w:lang w:val="fr-FR"/>
        </w:rPr>
        <w:t xml:space="preserve"> MDOP </w:t>
      </w:r>
      <w:r w:rsidRPr="007F4376">
        <w:rPr>
          <w:rFonts w:eastAsia="PMingLiU" w:cs="Tahoma" w:hint="eastAsia"/>
          <w:position w:val="4"/>
        </w:rPr>
        <w:t>之</w:t>
      </w:r>
      <w:r w:rsidRPr="007F4376">
        <w:rPr>
          <w:rFonts w:eastAsia="PMingLiU" w:cs="Tahoma"/>
          <w:position w:val="4"/>
          <w:lang w:val="fr-FR"/>
        </w:rPr>
        <w:t xml:space="preserve"> VDI Suite</w:t>
      </w:r>
      <w:r w:rsidRPr="007F4376">
        <w:rPr>
          <w:position w:val="4"/>
          <w:lang w:val="fr-FR"/>
        </w:rPr>
        <w:tab/>
      </w:r>
      <w:r w:rsidRPr="007F4376">
        <w:rPr>
          <w:position w:val="4"/>
        </w:rPr>
        <w:fldChar w:fldCharType="begin"/>
      </w:r>
      <w:r w:rsidRPr="007F4376">
        <w:rPr>
          <w:position w:val="4"/>
          <w:lang w:val="fr-FR"/>
        </w:rPr>
        <w:instrText xml:space="preserve"> PAGEREF _Toc361754372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6"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VDI Standard Suite</w:t>
      </w:r>
      <w:r w:rsidRPr="007F4376">
        <w:rPr>
          <w:position w:val="4"/>
          <w:lang w:val="fr-FR"/>
        </w:rPr>
        <w:tab/>
      </w:r>
      <w:r w:rsidRPr="007F4376">
        <w:rPr>
          <w:position w:val="4"/>
        </w:rPr>
        <w:fldChar w:fldCharType="begin"/>
      </w:r>
      <w:r w:rsidRPr="007F4376">
        <w:rPr>
          <w:position w:val="4"/>
          <w:lang w:val="fr-FR"/>
        </w:rPr>
        <w:instrText xml:space="preserve"> PAGEREF _Toc361754373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7"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hint="eastAsia"/>
          <w:position w:val="4"/>
        </w:rPr>
        <w:t>含</w:t>
      </w:r>
      <w:r w:rsidRPr="007F4376">
        <w:rPr>
          <w:rFonts w:eastAsia="PMingLiU" w:cs="Tahoma"/>
          <w:position w:val="4"/>
          <w:lang w:val="fr-FR"/>
        </w:rPr>
        <w:t xml:space="preserve"> MDOP </w:t>
      </w:r>
      <w:r w:rsidRPr="007F4376">
        <w:rPr>
          <w:rFonts w:eastAsia="PMingLiU" w:cs="Tahoma" w:hint="eastAsia"/>
          <w:position w:val="4"/>
        </w:rPr>
        <w:t>之</w:t>
      </w:r>
      <w:r w:rsidRPr="007F4376">
        <w:rPr>
          <w:rFonts w:eastAsia="PMingLiU" w:cs="Tahoma"/>
          <w:position w:val="4"/>
          <w:lang w:val="fr-FR"/>
        </w:rPr>
        <w:t xml:space="preserve"> VDI Standard Suite</w:t>
      </w:r>
      <w:r w:rsidRPr="007F4376">
        <w:rPr>
          <w:position w:val="4"/>
          <w:lang w:val="fr-FR"/>
        </w:rPr>
        <w:tab/>
      </w:r>
      <w:r w:rsidRPr="007F4376">
        <w:rPr>
          <w:position w:val="4"/>
        </w:rPr>
        <w:fldChar w:fldCharType="begin"/>
      </w:r>
      <w:r w:rsidRPr="007F4376">
        <w:rPr>
          <w:position w:val="4"/>
          <w:lang w:val="fr-FR"/>
        </w:rPr>
        <w:instrText xml:space="preserve"> PAGEREF _Toc361754374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8"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position w:val="4"/>
          <w:lang w:val="fr-FR"/>
        </w:rPr>
        <w:t>VDI Premium Suite</w:t>
      </w:r>
      <w:r w:rsidRPr="007F4376">
        <w:rPr>
          <w:position w:val="4"/>
          <w:lang w:val="fr-FR"/>
        </w:rPr>
        <w:tab/>
      </w:r>
      <w:r w:rsidRPr="007F4376">
        <w:rPr>
          <w:position w:val="4"/>
        </w:rPr>
        <w:fldChar w:fldCharType="begin"/>
      </w:r>
      <w:r w:rsidRPr="007F4376">
        <w:rPr>
          <w:position w:val="4"/>
          <w:lang w:val="fr-FR"/>
        </w:rPr>
        <w:instrText xml:space="preserve"> PAGEREF _Toc361754375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9" w14:textId="77777777" w:rsidR="004A50D0" w:rsidRPr="007F4376" w:rsidRDefault="004A50D0">
      <w:pPr>
        <w:pStyle w:val="TOC2"/>
        <w:rPr>
          <w:rFonts w:asciiTheme="minorHAnsi" w:eastAsiaTheme="minorEastAsia" w:hAnsiTheme="minorHAnsi" w:cstheme="minorBidi"/>
          <w:position w:val="4"/>
          <w:sz w:val="22"/>
          <w:szCs w:val="22"/>
          <w:lang w:val="fr-FR" w:eastAsia="ja-JP"/>
        </w:rPr>
      </w:pPr>
      <w:r w:rsidRPr="007F4376">
        <w:rPr>
          <w:rFonts w:eastAsia="PMingLiU" w:cs="Tahoma" w:hint="eastAsia"/>
          <w:position w:val="4"/>
        </w:rPr>
        <w:t>含</w:t>
      </w:r>
      <w:r w:rsidRPr="007F4376">
        <w:rPr>
          <w:rFonts w:eastAsia="PMingLiU" w:cs="Tahoma"/>
          <w:position w:val="4"/>
          <w:lang w:val="fr-FR"/>
        </w:rPr>
        <w:t xml:space="preserve"> MDOP </w:t>
      </w:r>
      <w:r w:rsidRPr="007F4376">
        <w:rPr>
          <w:rFonts w:eastAsia="PMingLiU" w:cs="Tahoma" w:hint="eastAsia"/>
          <w:position w:val="4"/>
        </w:rPr>
        <w:t>之</w:t>
      </w:r>
      <w:r w:rsidRPr="007F4376">
        <w:rPr>
          <w:rFonts w:eastAsia="PMingLiU" w:cs="Tahoma"/>
          <w:position w:val="4"/>
          <w:lang w:val="fr-FR"/>
        </w:rPr>
        <w:t xml:space="preserve"> VDI Premium Suite</w:t>
      </w:r>
      <w:r w:rsidRPr="007F4376">
        <w:rPr>
          <w:position w:val="4"/>
          <w:lang w:val="fr-FR"/>
        </w:rPr>
        <w:tab/>
      </w:r>
      <w:r w:rsidRPr="007F4376">
        <w:rPr>
          <w:position w:val="4"/>
        </w:rPr>
        <w:fldChar w:fldCharType="begin"/>
      </w:r>
      <w:r w:rsidRPr="007F4376">
        <w:rPr>
          <w:position w:val="4"/>
          <w:lang w:val="fr-FR"/>
        </w:rPr>
        <w:instrText xml:space="preserve"> PAGEREF _Toc361754376 \h </w:instrText>
      </w:r>
      <w:r w:rsidRPr="007F4376">
        <w:rPr>
          <w:position w:val="4"/>
        </w:rPr>
      </w:r>
      <w:r w:rsidRPr="007F4376">
        <w:rPr>
          <w:position w:val="4"/>
        </w:rPr>
        <w:fldChar w:fldCharType="separate"/>
      </w:r>
      <w:r w:rsidR="00EB727E">
        <w:rPr>
          <w:position w:val="4"/>
          <w:lang w:val="fr-FR"/>
        </w:rPr>
        <w:t>25</w:t>
      </w:r>
      <w:r w:rsidRPr="007F4376">
        <w:rPr>
          <w:position w:val="4"/>
        </w:rPr>
        <w:fldChar w:fldCharType="end"/>
      </w:r>
    </w:p>
    <w:p w14:paraId="59DB67DA" w14:textId="77777777" w:rsidR="004A50D0" w:rsidRPr="007F4376" w:rsidRDefault="004A50D0">
      <w:pPr>
        <w:pStyle w:val="TOC2"/>
        <w:rPr>
          <w:rFonts w:asciiTheme="minorHAnsi" w:eastAsiaTheme="minorEastAsia" w:hAnsiTheme="minorHAnsi" w:cstheme="minorBidi"/>
          <w:position w:val="4"/>
          <w:sz w:val="22"/>
          <w:szCs w:val="22"/>
          <w:lang w:val="pt-BR" w:eastAsia="ja-JP"/>
        </w:rPr>
      </w:pPr>
      <w:r w:rsidRPr="007F4376">
        <w:rPr>
          <w:rFonts w:eastAsia="PMingLiU" w:cs="Tahoma"/>
          <w:position w:val="4"/>
          <w:lang w:val="pt-BR"/>
        </w:rPr>
        <w:t>Virtual Server 2005 R2 Enterprise Edition</w:t>
      </w:r>
      <w:r w:rsidRPr="007F4376">
        <w:rPr>
          <w:position w:val="4"/>
          <w:lang w:val="pt-BR"/>
        </w:rPr>
        <w:tab/>
      </w:r>
      <w:r w:rsidRPr="007F4376">
        <w:rPr>
          <w:position w:val="4"/>
        </w:rPr>
        <w:fldChar w:fldCharType="begin"/>
      </w:r>
      <w:r w:rsidRPr="007F4376">
        <w:rPr>
          <w:position w:val="4"/>
          <w:lang w:val="pt-BR"/>
        </w:rPr>
        <w:instrText xml:space="preserve"> PAGEREF _Toc361754377 \h </w:instrText>
      </w:r>
      <w:r w:rsidRPr="007F4376">
        <w:rPr>
          <w:position w:val="4"/>
        </w:rPr>
      </w:r>
      <w:r w:rsidRPr="007F4376">
        <w:rPr>
          <w:position w:val="4"/>
        </w:rPr>
        <w:fldChar w:fldCharType="separate"/>
      </w:r>
      <w:r w:rsidR="00EB727E">
        <w:rPr>
          <w:position w:val="4"/>
          <w:lang w:val="pt-BR"/>
        </w:rPr>
        <w:t>25</w:t>
      </w:r>
      <w:r w:rsidRPr="007F4376">
        <w:rPr>
          <w:position w:val="4"/>
        </w:rPr>
        <w:fldChar w:fldCharType="end"/>
      </w:r>
    </w:p>
    <w:p w14:paraId="59DB67D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Team Foundation Server 2012 with SQL Server 2012 Technology</w:t>
      </w:r>
      <w:r w:rsidRPr="007F4376">
        <w:rPr>
          <w:position w:val="4"/>
        </w:rPr>
        <w:tab/>
      </w:r>
      <w:r w:rsidRPr="007F4376">
        <w:rPr>
          <w:position w:val="4"/>
        </w:rPr>
        <w:fldChar w:fldCharType="begin"/>
      </w:r>
      <w:r w:rsidRPr="007F4376">
        <w:rPr>
          <w:position w:val="4"/>
        </w:rPr>
        <w:instrText xml:space="preserve"> PAGEREF _Toc361754378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D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Team Foundation Server 2012 </w:t>
      </w:r>
      <w:r w:rsidRPr="007F4376">
        <w:rPr>
          <w:rFonts w:eastAsia="PMingLiU" w:cs="Tahoma" w:hint="eastAsia"/>
          <w:position w:val="4"/>
        </w:rPr>
        <w:t>裝置</w:t>
      </w:r>
      <w:r w:rsidRPr="007F4376">
        <w:rPr>
          <w:rFonts w:eastAsia="PMingLiU" w:cs="Tahoma"/>
          <w:position w:val="4"/>
        </w:rPr>
        <w:t xml:space="preserve"> CAL</w:t>
      </w:r>
      <w:r w:rsidRPr="007F4376">
        <w:rPr>
          <w:position w:val="4"/>
        </w:rPr>
        <w:tab/>
      </w:r>
      <w:r w:rsidRPr="007F4376">
        <w:rPr>
          <w:position w:val="4"/>
        </w:rPr>
        <w:fldChar w:fldCharType="begin"/>
      </w:r>
      <w:r w:rsidRPr="007F4376">
        <w:rPr>
          <w:position w:val="4"/>
        </w:rPr>
        <w:instrText xml:space="preserve"> PAGEREF _Toc361754379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D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Visual Studio</w:t>
      </w:r>
      <w:r w:rsidRPr="007F4376">
        <w:rPr>
          <w:rFonts w:eastAsia="PMingLiU" w:cs="Tahoma"/>
          <w:position w:val="4"/>
          <w:vertAlign w:val="superscript"/>
        </w:rPr>
        <w:t>®</w:t>
      </w:r>
      <w:r w:rsidRPr="007F4376">
        <w:rPr>
          <w:rFonts w:eastAsia="PMingLiU" w:cs="Tahoma"/>
          <w:position w:val="4"/>
        </w:rPr>
        <w:t xml:space="preserve"> Team Foundation Server 2012 </w:t>
      </w:r>
      <w:r w:rsidRPr="007F4376">
        <w:rPr>
          <w:rFonts w:eastAsia="PMingLiU" w:cs="Tahoma" w:hint="eastAsia"/>
          <w:position w:val="4"/>
        </w:rPr>
        <w:t>使用者</w:t>
      </w:r>
      <w:r w:rsidRPr="007F4376">
        <w:rPr>
          <w:rFonts w:eastAsia="PMingLiU" w:cs="Tahoma"/>
          <w:position w:val="4"/>
        </w:rPr>
        <w:t xml:space="preserve"> CAL</w:t>
      </w:r>
      <w:r w:rsidRPr="007F4376">
        <w:rPr>
          <w:position w:val="4"/>
        </w:rPr>
        <w:tab/>
      </w:r>
      <w:r w:rsidRPr="007F4376">
        <w:rPr>
          <w:position w:val="4"/>
        </w:rPr>
        <w:fldChar w:fldCharType="begin"/>
      </w:r>
      <w:r w:rsidRPr="007F4376">
        <w:rPr>
          <w:position w:val="4"/>
        </w:rPr>
        <w:instrText xml:space="preserve"> PAGEREF _Toc361754380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D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Azure </w:t>
      </w:r>
      <w:r w:rsidRPr="007F4376">
        <w:rPr>
          <w:rFonts w:eastAsia="PMingLiU" w:cs="Tahoma" w:hint="eastAsia"/>
          <w:position w:val="4"/>
        </w:rPr>
        <w:t>服務</w:t>
      </w:r>
      <w:r w:rsidRPr="007F4376">
        <w:rPr>
          <w:position w:val="4"/>
        </w:rPr>
        <w:tab/>
      </w:r>
      <w:r w:rsidRPr="007F4376">
        <w:rPr>
          <w:position w:val="4"/>
        </w:rPr>
        <w:fldChar w:fldCharType="begin"/>
      </w:r>
      <w:r w:rsidRPr="007F4376">
        <w:rPr>
          <w:position w:val="4"/>
        </w:rPr>
        <w:instrText xml:space="preserve"> PAGEREF _Toc361754381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D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Device Manager 2011</w:t>
      </w:r>
      <w:r w:rsidRPr="007F4376">
        <w:rPr>
          <w:position w:val="4"/>
        </w:rPr>
        <w:tab/>
      </w:r>
      <w:r w:rsidRPr="007F4376">
        <w:rPr>
          <w:position w:val="4"/>
        </w:rPr>
        <w:fldChar w:fldCharType="begin"/>
      </w:r>
      <w:r w:rsidRPr="007F4376">
        <w:rPr>
          <w:position w:val="4"/>
        </w:rPr>
        <w:instrText xml:space="preserve"> PAGEREF _Toc361754382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Device Manager 2011 </w:t>
      </w:r>
      <w:r w:rsidRPr="007F4376">
        <w:rPr>
          <w:rFonts w:eastAsia="PMingLiU" w:cs="Tahoma" w:hint="eastAsia"/>
          <w:position w:val="4"/>
        </w:rPr>
        <w:t>用戶端管理使用權</w:t>
      </w:r>
      <w:r w:rsidRPr="007F4376">
        <w:rPr>
          <w:rFonts w:eastAsia="PMingLiU" w:cs="Tahoma"/>
          <w:position w:val="4"/>
        </w:rPr>
        <w:t xml:space="preserve"> (</w:t>
      </w:r>
      <w:r w:rsidRPr="007F4376">
        <w:rPr>
          <w:rFonts w:eastAsia="PMingLiU" w:cs="Tahoma" w:hint="eastAsia"/>
          <w:position w:val="4"/>
        </w:rPr>
        <w:t>每一</w:t>
      </w:r>
      <w:r w:rsidRPr="007F4376">
        <w:rPr>
          <w:rFonts w:eastAsia="PMingLiU" w:cs="Tahoma"/>
          <w:position w:val="4"/>
        </w:rPr>
        <w:t xml:space="preserve"> OSE)</w:t>
      </w:r>
      <w:r w:rsidRPr="007F4376">
        <w:rPr>
          <w:position w:val="4"/>
        </w:rPr>
        <w:tab/>
      </w:r>
      <w:r w:rsidRPr="007F4376">
        <w:rPr>
          <w:position w:val="4"/>
        </w:rPr>
        <w:fldChar w:fldCharType="begin"/>
      </w:r>
      <w:r w:rsidRPr="007F4376">
        <w:rPr>
          <w:position w:val="4"/>
        </w:rPr>
        <w:instrText xml:space="preserve"> PAGEREF _Toc361754383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Device Manager 2011 </w:t>
      </w:r>
      <w:r w:rsidRPr="007F4376">
        <w:rPr>
          <w:rFonts w:eastAsia="PMingLiU" w:cs="Tahoma" w:hint="eastAsia"/>
          <w:position w:val="4"/>
        </w:rPr>
        <w:t>用戶端管理使用權</w:t>
      </w:r>
      <w:r w:rsidRPr="007F4376">
        <w:rPr>
          <w:rFonts w:eastAsia="PMingLiU" w:cs="Tahoma"/>
          <w:position w:val="4"/>
        </w:rPr>
        <w:t xml:space="preserve"> (</w:t>
      </w:r>
      <w:r w:rsidRPr="007F4376">
        <w:rPr>
          <w:rFonts w:eastAsia="PMingLiU" w:cs="Tahoma" w:hint="eastAsia"/>
          <w:position w:val="4"/>
        </w:rPr>
        <w:t>每一使用者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_Toc361754384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w:t>
      </w:r>
      <w:r w:rsidRPr="007F4376">
        <w:rPr>
          <w:rFonts w:eastAsia="PMingLiU" w:cs="Tahoma"/>
          <w:position w:val="4"/>
          <w:vertAlign w:val="superscript"/>
        </w:rPr>
        <w:t>®</w:t>
      </w:r>
      <w:r w:rsidRPr="007F4376">
        <w:rPr>
          <w:rFonts w:eastAsia="PMingLiU" w:cs="Tahoma"/>
          <w:position w:val="4"/>
        </w:rPr>
        <w:t xml:space="preserve"> Embedded Device Manager 2011 with SQL Server</w:t>
      </w:r>
      <w:r w:rsidRPr="007F4376">
        <w:rPr>
          <w:rFonts w:eastAsia="PMingLiU" w:cs="Tahoma"/>
          <w:position w:val="4"/>
          <w:vertAlign w:val="superscript"/>
        </w:rPr>
        <w:t>®</w:t>
      </w:r>
      <w:r w:rsidRPr="007F4376">
        <w:rPr>
          <w:rFonts w:eastAsia="PMingLiU" w:cs="Tahoma"/>
          <w:position w:val="4"/>
        </w:rPr>
        <w:t xml:space="preserve"> 2008 Technology</w:t>
      </w:r>
      <w:r w:rsidRPr="007F4376">
        <w:rPr>
          <w:position w:val="4"/>
        </w:rPr>
        <w:tab/>
      </w:r>
      <w:r w:rsidRPr="007F4376">
        <w:rPr>
          <w:position w:val="4"/>
        </w:rPr>
        <w:fldChar w:fldCharType="begin"/>
      </w:r>
      <w:r w:rsidRPr="007F4376">
        <w:rPr>
          <w:position w:val="4"/>
        </w:rPr>
        <w:instrText xml:space="preserve"> PAGEREF _Toc361754385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Essential Business Server 2008 Standard</w:t>
      </w:r>
      <w:r w:rsidRPr="007F4376">
        <w:rPr>
          <w:position w:val="4"/>
        </w:rPr>
        <w:tab/>
      </w:r>
      <w:r w:rsidRPr="007F4376">
        <w:rPr>
          <w:position w:val="4"/>
        </w:rPr>
        <w:fldChar w:fldCharType="begin"/>
      </w:r>
      <w:r w:rsidRPr="007F4376">
        <w:rPr>
          <w:position w:val="4"/>
        </w:rPr>
        <w:instrText xml:space="preserve"> PAGEREF _Toc361754386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lastRenderedPageBreak/>
        <w:t xml:space="preserve">Windows Essential Business Server 2008 CAL </w:t>
      </w:r>
      <w:r w:rsidRPr="007F4376">
        <w:rPr>
          <w:rFonts w:eastAsia="PMingLiU" w:cs="Tahoma" w:hint="eastAsia"/>
          <w:position w:val="4"/>
        </w:rPr>
        <w:t>套件</w:t>
      </w:r>
      <w:r w:rsidRPr="007F4376">
        <w:rPr>
          <w:position w:val="4"/>
        </w:rPr>
        <w:tab/>
      </w:r>
      <w:r w:rsidRPr="007F4376">
        <w:rPr>
          <w:position w:val="4"/>
        </w:rPr>
        <w:fldChar w:fldCharType="begin"/>
      </w:r>
      <w:r w:rsidRPr="007F4376">
        <w:rPr>
          <w:position w:val="4"/>
        </w:rPr>
        <w:instrText xml:space="preserve"> PAGEREF _Toc361754387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Essential Business Server 2008 CAL </w:t>
      </w:r>
      <w:r w:rsidRPr="007F4376">
        <w:rPr>
          <w:rFonts w:eastAsia="PMingLiU" w:cs="Tahoma" w:hint="eastAsia"/>
          <w:position w:val="4"/>
        </w:rPr>
        <w:t>套件</w:t>
      </w:r>
      <w:r w:rsidRPr="007F4376">
        <w:rPr>
          <w:rFonts w:eastAsia="PMingLiU" w:cs="Tahoma"/>
          <w:position w:val="4"/>
        </w:rPr>
        <w:t xml:space="preserve">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_Toc361754388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Essential Business Server 2008 CAL </w:t>
      </w:r>
      <w:r w:rsidRPr="007F4376">
        <w:rPr>
          <w:rFonts w:eastAsia="PMingLiU" w:cs="Tahoma" w:hint="eastAsia"/>
          <w:position w:val="4"/>
        </w:rPr>
        <w:t>套件</w:t>
      </w:r>
      <w:r w:rsidRPr="007F4376">
        <w:rPr>
          <w:rFonts w:eastAsia="PMingLiU" w:cs="Tahoma"/>
          <w:position w:val="4"/>
        </w:rPr>
        <w:t xml:space="preserve"> (20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_Toc361754389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Essential Business Server 2008 CAL </w:t>
      </w:r>
      <w:r w:rsidRPr="007F4376">
        <w:rPr>
          <w:rFonts w:eastAsia="PMingLiU" w:cs="Tahoma" w:hint="eastAsia"/>
          <w:position w:val="4"/>
        </w:rPr>
        <w:t>套件</w:t>
      </w:r>
      <w:r w:rsidRPr="007F4376">
        <w:rPr>
          <w:rFonts w:eastAsia="PMingLiU" w:cs="Tahoma"/>
          <w:position w:val="4"/>
        </w:rPr>
        <w:t xml:space="preserve"> (50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_Toc361754390 \h </w:instrText>
      </w:r>
      <w:r w:rsidRPr="007F4376">
        <w:rPr>
          <w:position w:val="4"/>
        </w:rPr>
      </w:r>
      <w:r w:rsidRPr="007F4376">
        <w:rPr>
          <w:position w:val="4"/>
        </w:rPr>
        <w:fldChar w:fldCharType="separate"/>
      </w:r>
      <w:r w:rsidR="00EB727E">
        <w:rPr>
          <w:position w:val="4"/>
        </w:rPr>
        <w:t>25</w:t>
      </w:r>
      <w:r w:rsidRPr="007F4376">
        <w:rPr>
          <w:position w:val="4"/>
        </w:rPr>
        <w:fldChar w:fldCharType="end"/>
      </w:r>
    </w:p>
    <w:p w14:paraId="59DB67E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Essential Business Server 2008 Premium</w:t>
      </w:r>
      <w:r w:rsidRPr="007F4376">
        <w:rPr>
          <w:position w:val="4"/>
        </w:rPr>
        <w:tab/>
      </w:r>
      <w:r w:rsidRPr="007F4376">
        <w:rPr>
          <w:position w:val="4"/>
        </w:rPr>
        <w:fldChar w:fldCharType="begin"/>
      </w:r>
      <w:r w:rsidRPr="007F4376">
        <w:rPr>
          <w:position w:val="4"/>
        </w:rPr>
        <w:instrText xml:space="preserve"> PAGEREF _Toc361754391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hint="eastAsia"/>
          <w:position w:val="4"/>
        </w:rPr>
        <w:t>高階使用者或裝置適用之</w:t>
      </w:r>
      <w:r w:rsidRPr="007F4376">
        <w:rPr>
          <w:rFonts w:eastAsia="PMingLiU" w:cs="Tahoma"/>
          <w:position w:val="4"/>
        </w:rPr>
        <w:t xml:space="preserve"> Windows Essential Business Server 2008 CAL </w:t>
      </w:r>
      <w:r w:rsidRPr="007F4376">
        <w:rPr>
          <w:rFonts w:eastAsia="PMingLiU" w:cs="Tahoma" w:hint="eastAsia"/>
          <w:position w:val="4"/>
        </w:rPr>
        <w:t>套件</w:t>
      </w:r>
      <w:r w:rsidRPr="007F4376">
        <w:rPr>
          <w:position w:val="4"/>
        </w:rPr>
        <w:tab/>
      </w:r>
      <w:r w:rsidRPr="007F4376">
        <w:rPr>
          <w:position w:val="4"/>
        </w:rPr>
        <w:fldChar w:fldCharType="begin"/>
      </w:r>
      <w:r w:rsidRPr="007F4376">
        <w:rPr>
          <w:position w:val="4"/>
        </w:rPr>
        <w:instrText xml:space="preserve"> PAGEREF _Toc361754392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hint="eastAsia"/>
          <w:position w:val="4"/>
        </w:rPr>
        <w:t>高階使用者或裝置適用之</w:t>
      </w:r>
      <w:r w:rsidRPr="007F4376">
        <w:rPr>
          <w:rFonts w:eastAsia="PMingLiU" w:cs="Tahoma"/>
          <w:position w:val="4"/>
        </w:rPr>
        <w:t xml:space="preserve"> Windows Essential Business Server 2008 CAL </w:t>
      </w:r>
      <w:r w:rsidRPr="007F4376">
        <w:rPr>
          <w:rFonts w:eastAsia="PMingLiU" w:cs="Tahoma" w:hint="eastAsia"/>
          <w:position w:val="4"/>
        </w:rPr>
        <w:t>套件</w:t>
      </w:r>
      <w:r w:rsidRPr="007F4376">
        <w:rPr>
          <w:rFonts w:eastAsia="PMingLiU" w:cs="Tahoma"/>
          <w:position w:val="4"/>
        </w:rPr>
        <w:t xml:space="preserve">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_Toc361754393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hint="eastAsia"/>
          <w:position w:val="4"/>
        </w:rPr>
        <w:t>高階使用者或裝置適用之</w:t>
      </w:r>
      <w:r w:rsidRPr="007F4376">
        <w:rPr>
          <w:rFonts w:eastAsia="PMingLiU" w:cs="Tahoma"/>
          <w:position w:val="4"/>
        </w:rPr>
        <w:t xml:space="preserve"> Windows Essential Business Server 2008 CAL </w:t>
      </w:r>
      <w:r w:rsidRPr="007F4376">
        <w:rPr>
          <w:rFonts w:eastAsia="PMingLiU" w:cs="Tahoma" w:hint="eastAsia"/>
          <w:position w:val="4"/>
        </w:rPr>
        <w:t>套件</w:t>
      </w:r>
      <w:r w:rsidRPr="007F4376">
        <w:rPr>
          <w:rFonts w:eastAsia="PMingLiU" w:cs="Tahoma"/>
          <w:position w:val="4"/>
        </w:rPr>
        <w:t xml:space="preserve"> (20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_Toc361754394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hint="eastAsia"/>
          <w:position w:val="4"/>
        </w:rPr>
        <w:t>高階使用者或裝置適用之</w:t>
      </w:r>
      <w:r w:rsidRPr="007F4376">
        <w:rPr>
          <w:rFonts w:eastAsia="PMingLiU" w:cs="Tahoma"/>
          <w:position w:val="4"/>
        </w:rPr>
        <w:t xml:space="preserve"> Windows Essential Business Server 2008 CAL </w:t>
      </w:r>
      <w:r w:rsidRPr="007F4376">
        <w:rPr>
          <w:rFonts w:eastAsia="PMingLiU" w:cs="Tahoma" w:hint="eastAsia"/>
          <w:position w:val="4"/>
        </w:rPr>
        <w:t>套件</w:t>
      </w:r>
      <w:r w:rsidRPr="007F4376">
        <w:rPr>
          <w:rFonts w:eastAsia="PMingLiU" w:cs="Tahoma"/>
          <w:position w:val="4"/>
        </w:rPr>
        <w:t xml:space="preserve"> (50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_Toc361754395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HPC Server 2008 R2 Suite</w:t>
      </w:r>
      <w:r w:rsidRPr="007F4376">
        <w:rPr>
          <w:position w:val="4"/>
        </w:rPr>
        <w:tab/>
      </w:r>
      <w:r w:rsidRPr="007F4376">
        <w:rPr>
          <w:position w:val="4"/>
        </w:rPr>
        <w:fldChar w:fldCharType="begin"/>
      </w:r>
      <w:r w:rsidRPr="007F4376">
        <w:rPr>
          <w:position w:val="4"/>
        </w:rPr>
        <w:instrText xml:space="preserve"> PAGEREF _Toc361754396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System Center Configuration Manager </w:t>
      </w:r>
      <w:r w:rsidRPr="007F4376">
        <w:rPr>
          <w:rFonts w:eastAsia="PMingLiU" w:cs="Tahoma" w:hint="eastAsia"/>
          <w:position w:val="4"/>
        </w:rPr>
        <w:t>及</w:t>
      </w:r>
      <w:r w:rsidRPr="007F4376">
        <w:rPr>
          <w:rFonts w:eastAsia="PMingLiU" w:cs="Tahoma"/>
          <w:position w:val="4"/>
        </w:rPr>
        <w:t xml:space="preserve"> System Center Endppoint Protection </w:t>
      </w:r>
      <w:r w:rsidRPr="007F4376">
        <w:rPr>
          <w:rFonts w:eastAsia="PMingLiU" w:cs="Tahoma" w:hint="eastAsia"/>
          <w:position w:val="4"/>
        </w:rPr>
        <w:t>的</w:t>
      </w:r>
      <w:r w:rsidRPr="007F4376">
        <w:rPr>
          <w:rFonts w:eastAsia="PMingLiU" w:cs="Tahoma"/>
          <w:position w:val="4"/>
        </w:rPr>
        <w:t xml:space="preserve"> Windows Intune </w:t>
      </w:r>
      <w:r w:rsidRPr="007F4376">
        <w:rPr>
          <w:rFonts w:eastAsia="PMingLiU" w:cs="Tahoma"/>
          <w:position w:val="4"/>
        </w:rPr>
        <w:br/>
      </w:r>
      <w:r w:rsidRPr="007F4376">
        <w:rPr>
          <w:rFonts w:eastAsia="PMingLiU" w:cs="Tahoma" w:hint="eastAsia"/>
          <w:position w:val="4"/>
        </w:rPr>
        <w:t>附加元件</w:t>
      </w:r>
      <w:r w:rsidRPr="007F4376">
        <w:rPr>
          <w:rFonts w:eastAsia="PMingLiU" w:cs="Tahoma"/>
          <w:position w:val="4"/>
        </w:rPr>
        <w:t xml:space="preserve"> (</w:t>
      </w:r>
      <w:r w:rsidRPr="007F4376">
        <w:rPr>
          <w:rFonts w:eastAsia="PMingLiU" w:cs="Tahoma" w:hint="eastAsia"/>
          <w:position w:val="4"/>
        </w:rPr>
        <w:t>每一使用者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_Toc361754397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E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Intune (</w:t>
      </w:r>
      <w:r w:rsidRPr="007F4376">
        <w:rPr>
          <w:rFonts w:eastAsia="PMingLiU" w:cs="Tahoma" w:hint="eastAsia"/>
          <w:position w:val="4"/>
        </w:rPr>
        <w:t>每一使用者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_Toc361754398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Intune USL </w:t>
      </w:r>
      <w:r w:rsidRPr="007F4376">
        <w:rPr>
          <w:rFonts w:eastAsia="PMingLiU" w:cs="Tahoma" w:hint="eastAsia"/>
          <w:position w:val="4"/>
        </w:rPr>
        <w:t>加值</w:t>
      </w:r>
      <w:r w:rsidRPr="007F4376">
        <w:rPr>
          <w:rFonts w:eastAsia="PMingLiU" w:cs="Tahoma"/>
          <w:position w:val="4"/>
        </w:rPr>
        <w:t xml:space="preserve"> Extra Storage 1 GB</w:t>
      </w:r>
      <w:r w:rsidRPr="007F4376">
        <w:rPr>
          <w:position w:val="4"/>
        </w:rPr>
        <w:tab/>
      </w:r>
      <w:r w:rsidRPr="007F4376">
        <w:rPr>
          <w:position w:val="4"/>
        </w:rPr>
        <w:fldChar w:fldCharType="begin"/>
      </w:r>
      <w:r w:rsidRPr="007F4376">
        <w:rPr>
          <w:position w:val="4"/>
        </w:rPr>
        <w:instrText xml:space="preserve"> PAGEREF _Toc361754399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MultiPoint Server 2012 Standard</w:t>
      </w:r>
      <w:r w:rsidRPr="007F4376">
        <w:rPr>
          <w:position w:val="4"/>
        </w:rPr>
        <w:tab/>
      </w:r>
      <w:r w:rsidRPr="007F4376">
        <w:rPr>
          <w:position w:val="4"/>
        </w:rPr>
        <w:fldChar w:fldCharType="begin"/>
      </w:r>
      <w:r w:rsidRPr="007F4376">
        <w:rPr>
          <w:position w:val="4"/>
        </w:rPr>
        <w:instrText xml:space="preserve"> PAGEREF _Toc361754400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MultiPoint Server 2012 Premium</w:t>
      </w:r>
      <w:r w:rsidRPr="007F4376">
        <w:rPr>
          <w:position w:val="4"/>
        </w:rPr>
        <w:tab/>
      </w:r>
      <w:r w:rsidRPr="007F4376">
        <w:rPr>
          <w:position w:val="4"/>
        </w:rPr>
        <w:fldChar w:fldCharType="begin"/>
      </w:r>
      <w:r w:rsidRPr="007F4376">
        <w:rPr>
          <w:position w:val="4"/>
        </w:rPr>
        <w:instrText xml:space="preserve"> PAGEREF _Toc361754401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MultiPoint Server 2012 CAL</w:t>
      </w:r>
      <w:r w:rsidRPr="007F4376">
        <w:rPr>
          <w:position w:val="4"/>
        </w:rPr>
        <w:tab/>
      </w:r>
      <w:r w:rsidRPr="007F4376">
        <w:rPr>
          <w:position w:val="4"/>
        </w:rPr>
        <w:fldChar w:fldCharType="begin"/>
      </w:r>
      <w:r w:rsidRPr="007F4376">
        <w:rPr>
          <w:position w:val="4"/>
        </w:rPr>
        <w:instrText xml:space="preserve"> PAGEREF _Toc361754402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MultiPoint Server 2012 CAL with Windows Server 2012 CAL</w:t>
      </w:r>
      <w:r w:rsidRPr="007F4376">
        <w:rPr>
          <w:position w:val="4"/>
        </w:rPr>
        <w:tab/>
      </w:r>
      <w:r w:rsidRPr="007F4376">
        <w:rPr>
          <w:position w:val="4"/>
        </w:rPr>
        <w:fldChar w:fldCharType="begin"/>
      </w:r>
      <w:r w:rsidRPr="007F4376">
        <w:rPr>
          <w:position w:val="4"/>
        </w:rPr>
        <w:instrText xml:space="preserve"> PAGEREF _Toc361754403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MultiPoint Server 2012 Premium with Windows MultiPoint Server 2012 (CAL)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_Toc361754404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MultiPoint Server 2012 Premium with Windows MultiPoint Server 2012 (CAL) (5 </w:t>
      </w:r>
      <w:r w:rsidRPr="007F4376">
        <w:rPr>
          <w:rFonts w:eastAsia="PMingLiU" w:cs="Tahoma" w:hint="eastAsia"/>
          <w:position w:val="4"/>
        </w:rPr>
        <w:t>個用戶端</w:t>
      </w:r>
      <w:r w:rsidRPr="007F4376">
        <w:rPr>
          <w:rFonts w:eastAsia="PMingLiU" w:cs="Tahoma"/>
          <w:position w:val="4"/>
        </w:rPr>
        <w:t xml:space="preserve">) </w:t>
      </w:r>
      <w:r w:rsidRPr="007F4376">
        <w:rPr>
          <w:rFonts w:eastAsia="PMingLiU" w:cs="Tahoma"/>
          <w:position w:val="4"/>
        </w:rPr>
        <w:br/>
        <w:t xml:space="preserve">with Windows Server 2012 CAL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_Toc361754405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2008 R2 HPC Edition</w:t>
      </w:r>
      <w:r w:rsidRPr="007F4376">
        <w:rPr>
          <w:position w:val="4"/>
        </w:rPr>
        <w:tab/>
      </w:r>
      <w:r w:rsidRPr="007F4376">
        <w:rPr>
          <w:position w:val="4"/>
        </w:rPr>
        <w:fldChar w:fldCharType="begin"/>
      </w:r>
      <w:r w:rsidRPr="007F4376">
        <w:rPr>
          <w:position w:val="4"/>
        </w:rPr>
        <w:instrText xml:space="preserve"> PAGEREF _Toc361754406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2008 R2 Enterprise</w:t>
      </w:r>
      <w:r w:rsidRPr="007F4376">
        <w:rPr>
          <w:position w:val="4"/>
        </w:rPr>
        <w:tab/>
      </w:r>
      <w:r w:rsidRPr="007F4376">
        <w:rPr>
          <w:position w:val="4"/>
        </w:rPr>
        <w:fldChar w:fldCharType="begin"/>
      </w:r>
      <w:r w:rsidRPr="007F4376">
        <w:rPr>
          <w:position w:val="4"/>
        </w:rPr>
        <w:instrText xml:space="preserve"> PAGEREF _Toc361754407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2008 R2 Itanium Based Systems</w:t>
      </w:r>
      <w:r w:rsidRPr="007F4376">
        <w:rPr>
          <w:position w:val="4"/>
        </w:rPr>
        <w:tab/>
      </w:r>
      <w:r w:rsidRPr="007F4376">
        <w:rPr>
          <w:position w:val="4"/>
        </w:rPr>
        <w:fldChar w:fldCharType="begin"/>
      </w:r>
      <w:r w:rsidRPr="007F4376">
        <w:rPr>
          <w:position w:val="4"/>
        </w:rPr>
        <w:instrText xml:space="preserve"> PAGEREF _Toc361754408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2012 CAL</w:t>
      </w:r>
      <w:r w:rsidR="007C3220" w:rsidRPr="007F4376">
        <w:rPr>
          <w:rFonts w:eastAsia="PMingLiU" w:cs="Tahoma"/>
          <w:position w:val="4"/>
        </w:rPr>
        <w:t xml:space="preserve"> </w:t>
      </w:r>
      <w:r w:rsidRPr="007F4376">
        <w:rPr>
          <w:rFonts w:eastAsia="PMingLiU" w:cs="Tahoma"/>
          <w:position w:val="4"/>
        </w:rPr>
        <w:t>(</w:t>
      </w:r>
      <w:r w:rsidRPr="007F4376">
        <w:rPr>
          <w:rFonts w:eastAsia="PMingLiU" w:cs="Tahoma" w:hint="eastAsia"/>
          <w:position w:val="4"/>
        </w:rPr>
        <w:t>裝置及使用者</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_Toc361754409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2012 Datacenter</w:t>
      </w:r>
      <w:r w:rsidRPr="007F4376">
        <w:rPr>
          <w:position w:val="4"/>
        </w:rPr>
        <w:tab/>
      </w:r>
      <w:r w:rsidRPr="007F4376">
        <w:rPr>
          <w:position w:val="4"/>
        </w:rPr>
        <w:fldChar w:fldCharType="begin"/>
      </w:r>
      <w:r w:rsidRPr="007F4376">
        <w:rPr>
          <w:position w:val="4"/>
        </w:rPr>
        <w:instrText xml:space="preserve"> PAGEREF _Toc361754410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2012 Standard</w:t>
      </w:r>
      <w:r w:rsidRPr="007F4376">
        <w:rPr>
          <w:position w:val="4"/>
        </w:rPr>
        <w:tab/>
      </w:r>
      <w:r w:rsidRPr="007F4376">
        <w:rPr>
          <w:position w:val="4"/>
        </w:rPr>
        <w:fldChar w:fldCharType="begin"/>
      </w:r>
      <w:r w:rsidRPr="007F4376">
        <w:rPr>
          <w:position w:val="4"/>
        </w:rPr>
        <w:instrText xml:space="preserve"> PAGEREF _Toc361754411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D"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Server™ </w:t>
      </w:r>
      <w:r w:rsidRPr="007F4376">
        <w:rPr>
          <w:rFonts w:eastAsia="PMingLiU" w:cs="Tahoma" w:hint="eastAsia"/>
          <w:position w:val="4"/>
        </w:rPr>
        <w:t>外部連接器</w:t>
      </w:r>
      <w:r w:rsidRPr="007F4376">
        <w:rPr>
          <w:position w:val="4"/>
        </w:rPr>
        <w:tab/>
      </w:r>
      <w:r w:rsidRPr="007F4376">
        <w:rPr>
          <w:position w:val="4"/>
        </w:rPr>
        <w:fldChar w:fldCharType="begin"/>
      </w:r>
      <w:r w:rsidRPr="007F4376">
        <w:rPr>
          <w:position w:val="4"/>
        </w:rPr>
        <w:instrText xml:space="preserve"> PAGEREF _Toc361754412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E"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Server™ 2012 </w:t>
      </w:r>
      <w:r w:rsidRPr="007F4376">
        <w:rPr>
          <w:rFonts w:eastAsia="PMingLiU" w:cs="Tahoma" w:hint="eastAsia"/>
          <w:position w:val="4"/>
        </w:rPr>
        <w:t>遠端桌面服務</w:t>
      </w:r>
      <w:r w:rsidRPr="007F4376">
        <w:rPr>
          <w:rFonts w:eastAsia="PMingLiU" w:cs="Tahoma"/>
          <w:position w:val="4"/>
        </w:rPr>
        <w:t xml:space="preserve"> CAL</w:t>
      </w:r>
      <w:r w:rsidRPr="007F4376">
        <w:rPr>
          <w:position w:val="4"/>
        </w:rPr>
        <w:tab/>
      </w:r>
      <w:r w:rsidRPr="007F4376">
        <w:rPr>
          <w:position w:val="4"/>
        </w:rPr>
        <w:fldChar w:fldCharType="begin"/>
      </w:r>
      <w:r w:rsidRPr="007F4376">
        <w:rPr>
          <w:position w:val="4"/>
        </w:rPr>
        <w:instrText xml:space="preserve"> PAGEREF _Toc361754413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7FF"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Server™ 2012 </w:t>
      </w:r>
      <w:r w:rsidRPr="007F4376">
        <w:rPr>
          <w:rFonts w:eastAsia="PMingLiU" w:cs="Tahoma" w:hint="eastAsia"/>
          <w:position w:val="4"/>
        </w:rPr>
        <w:t>遠端桌面服務外部連接器</w:t>
      </w:r>
      <w:r w:rsidRPr="007F4376">
        <w:rPr>
          <w:position w:val="4"/>
        </w:rPr>
        <w:tab/>
      </w:r>
      <w:r w:rsidRPr="007F4376">
        <w:rPr>
          <w:position w:val="4"/>
        </w:rPr>
        <w:fldChar w:fldCharType="begin"/>
      </w:r>
      <w:r w:rsidRPr="007F4376">
        <w:rPr>
          <w:position w:val="4"/>
        </w:rPr>
        <w:instrText xml:space="preserve"> PAGEREF _Toc361754414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800"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2012 Active Directory Rights Management Services CAL</w:t>
      </w:r>
      <w:r w:rsidRPr="007F4376">
        <w:rPr>
          <w:position w:val="4"/>
        </w:rPr>
        <w:tab/>
      </w:r>
      <w:r w:rsidRPr="007F4376">
        <w:rPr>
          <w:position w:val="4"/>
        </w:rPr>
        <w:fldChar w:fldCharType="begin"/>
      </w:r>
      <w:r w:rsidRPr="007F4376">
        <w:rPr>
          <w:position w:val="4"/>
        </w:rPr>
        <w:instrText xml:space="preserve"> PAGEREF _Toc361754415 \h </w:instrText>
      </w:r>
      <w:r w:rsidRPr="007F4376">
        <w:rPr>
          <w:position w:val="4"/>
        </w:rPr>
      </w:r>
      <w:r w:rsidRPr="007F4376">
        <w:rPr>
          <w:position w:val="4"/>
        </w:rPr>
        <w:fldChar w:fldCharType="separate"/>
      </w:r>
      <w:r w:rsidR="00EB727E">
        <w:rPr>
          <w:position w:val="4"/>
        </w:rPr>
        <w:t>26</w:t>
      </w:r>
      <w:r w:rsidRPr="007F4376">
        <w:rPr>
          <w:position w:val="4"/>
        </w:rPr>
        <w:fldChar w:fldCharType="end"/>
      </w:r>
    </w:p>
    <w:p w14:paraId="59DB6801"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w:t>
      </w:r>
      <w:r w:rsidR="00177B23" w:rsidRPr="007F4376">
        <w:rPr>
          <w:rFonts w:eastAsia="PMingLiU" w:cs="Tahoma"/>
          <w:position w:val="4"/>
        </w:rPr>
        <w:t xml:space="preserve"> </w:t>
      </w:r>
      <w:r w:rsidRPr="007F4376">
        <w:rPr>
          <w:rFonts w:eastAsia="PMingLiU" w:cs="Tahoma"/>
          <w:position w:val="4"/>
        </w:rPr>
        <w:t xml:space="preserve">Active Directory Rights Management Services </w:t>
      </w:r>
      <w:r w:rsidRPr="007F4376">
        <w:rPr>
          <w:rFonts w:eastAsia="PMingLiU" w:cs="Tahoma" w:hint="eastAsia"/>
          <w:position w:val="4"/>
        </w:rPr>
        <w:t>外部連接器</w:t>
      </w:r>
      <w:r w:rsidRPr="007F4376">
        <w:rPr>
          <w:position w:val="4"/>
        </w:rPr>
        <w:tab/>
      </w:r>
      <w:r w:rsidRPr="007F4376">
        <w:rPr>
          <w:position w:val="4"/>
        </w:rPr>
        <w:fldChar w:fldCharType="begin"/>
      </w:r>
      <w:r w:rsidRPr="007F4376">
        <w:rPr>
          <w:position w:val="4"/>
        </w:rPr>
        <w:instrText xml:space="preserve"> PAGEREF _Toc361754416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2"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Small Business Server 2008 Premium</w:t>
      </w:r>
      <w:r w:rsidRPr="007F4376">
        <w:rPr>
          <w:position w:val="4"/>
        </w:rPr>
        <w:tab/>
      </w:r>
      <w:r w:rsidRPr="007F4376">
        <w:rPr>
          <w:position w:val="4"/>
        </w:rPr>
        <w:fldChar w:fldCharType="begin"/>
      </w:r>
      <w:r w:rsidRPr="007F4376">
        <w:rPr>
          <w:position w:val="4"/>
        </w:rPr>
        <w:instrText xml:space="preserve"> PAGEREF _Toc361754417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3"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CAL </w:t>
      </w:r>
      <w:r w:rsidRPr="007F4376">
        <w:rPr>
          <w:rFonts w:eastAsia="PMingLiU" w:cs="Tahoma" w:hint="eastAsia"/>
          <w:position w:val="4"/>
        </w:rPr>
        <w:t>套件</w:t>
      </w:r>
      <w:r w:rsidRPr="007F4376">
        <w:rPr>
          <w:rFonts w:eastAsia="PMingLiU" w:cs="Tahoma"/>
          <w:position w:val="4"/>
        </w:rPr>
        <w:t xml:space="preserve"> (1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_Toc361754418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4"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CAL </w:t>
      </w:r>
      <w:r w:rsidRPr="007F4376">
        <w:rPr>
          <w:rFonts w:eastAsia="PMingLiU" w:cs="Tahoma" w:hint="eastAsia"/>
          <w:position w:val="4"/>
        </w:rPr>
        <w:t>套件</w:t>
      </w:r>
      <w:r w:rsidRPr="007F4376">
        <w:rPr>
          <w:rFonts w:eastAsia="PMingLiU" w:cs="Tahoma"/>
          <w:position w:val="4"/>
        </w:rPr>
        <w:t xml:space="preserve">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_Toc361754419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5"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CAL </w:t>
      </w:r>
      <w:r w:rsidRPr="007F4376">
        <w:rPr>
          <w:rFonts w:eastAsia="PMingLiU" w:cs="Tahoma" w:hint="eastAsia"/>
          <w:position w:val="4"/>
        </w:rPr>
        <w:t>套件</w:t>
      </w:r>
      <w:r w:rsidRPr="007F4376">
        <w:rPr>
          <w:rFonts w:eastAsia="PMingLiU" w:cs="Tahoma"/>
          <w:position w:val="4"/>
        </w:rPr>
        <w:t xml:space="preserve"> (20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_Toc361754420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6"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Premium </w:t>
      </w:r>
      <w:r w:rsidRPr="007F4376">
        <w:rPr>
          <w:rFonts w:eastAsia="PMingLiU" w:cs="Tahoma" w:hint="eastAsia"/>
          <w:position w:val="4"/>
        </w:rPr>
        <w:t>附加元件</w:t>
      </w:r>
      <w:r w:rsidRPr="007F4376">
        <w:rPr>
          <w:rFonts w:eastAsia="PMingLiU" w:cs="Tahoma"/>
          <w:position w:val="4"/>
        </w:rPr>
        <w:t xml:space="preserve"> CAL </w:t>
      </w:r>
      <w:r w:rsidRPr="007F4376">
        <w:rPr>
          <w:rFonts w:eastAsia="PMingLiU" w:cs="Tahoma" w:hint="eastAsia"/>
          <w:position w:val="4"/>
        </w:rPr>
        <w:t>套件</w:t>
      </w:r>
      <w:r w:rsidRPr="007F4376">
        <w:rPr>
          <w:position w:val="4"/>
        </w:rPr>
        <w:tab/>
      </w:r>
      <w:r w:rsidRPr="007F4376">
        <w:rPr>
          <w:position w:val="4"/>
        </w:rPr>
        <w:fldChar w:fldCharType="begin"/>
      </w:r>
      <w:r w:rsidRPr="007F4376">
        <w:rPr>
          <w:position w:val="4"/>
        </w:rPr>
        <w:instrText xml:space="preserve"> PAGEREF _Toc361754421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7"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Premium </w:t>
      </w:r>
      <w:r w:rsidRPr="007F4376">
        <w:rPr>
          <w:rFonts w:eastAsia="PMingLiU" w:cs="Tahoma" w:hint="eastAsia"/>
          <w:position w:val="4"/>
        </w:rPr>
        <w:t>附加元件</w:t>
      </w:r>
      <w:r w:rsidRPr="007F4376">
        <w:rPr>
          <w:rFonts w:eastAsia="PMingLiU" w:cs="Tahoma"/>
          <w:position w:val="4"/>
        </w:rPr>
        <w:t xml:space="preserve"> CAL </w:t>
      </w:r>
      <w:r w:rsidRPr="007F4376">
        <w:rPr>
          <w:rFonts w:eastAsia="PMingLiU" w:cs="Tahoma" w:hint="eastAsia"/>
          <w:position w:val="4"/>
        </w:rPr>
        <w:t>套件</w:t>
      </w:r>
      <w:r w:rsidRPr="007F4376">
        <w:rPr>
          <w:rFonts w:eastAsia="PMingLiU" w:cs="Tahoma"/>
          <w:position w:val="4"/>
        </w:rPr>
        <w:t xml:space="preserve"> (5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_Toc361754422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8"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 xml:space="preserve">Windows Small Business Server 2011 Premium </w:t>
      </w:r>
      <w:r w:rsidRPr="007F4376">
        <w:rPr>
          <w:rFonts w:eastAsia="PMingLiU" w:cs="Tahoma" w:hint="eastAsia"/>
          <w:position w:val="4"/>
        </w:rPr>
        <w:t>附加元件</w:t>
      </w:r>
      <w:r w:rsidRPr="007F4376">
        <w:rPr>
          <w:rFonts w:eastAsia="PMingLiU" w:cs="Tahoma"/>
          <w:position w:val="4"/>
        </w:rPr>
        <w:t xml:space="preserve"> CAL </w:t>
      </w:r>
      <w:r w:rsidRPr="007F4376">
        <w:rPr>
          <w:rFonts w:eastAsia="PMingLiU" w:cs="Tahoma" w:hint="eastAsia"/>
          <w:position w:val="4"/>
        </w:rPr>
        <w:t>套件</w:t>
      </w:r>
      <w:r w:rsidR="007C3220" w:rsidRPr="007F4376">
        <w:rPr>
          <w:rFonts w:eastAsia="PMingLiU" w:cs="Tahoma"/>
          <w:position w:val="4"/>
        </w:rPr>
        <w:t xml:space="preserve"> </w:t>
      </w:r>
      <w:r w:rsidRPr="007F4376">
        <w:rPr>
          <w:rFonts w:eastAsia="PMingLiU" w:cs="Tahoma"/>
          <w:position w:val="4"/>
        </w:rPr>
        <w:t xml:space="preserve">(20 </w:t>
      </w:r>
      <w:r w:rsidRPr="007F4376">
        <w:rPr>
          <w:rFonts w:eastAsia="PMingLiU" w:cs="Tahoma" w:hint="eastAsia"/>
          <w:position w:val="4"/>
        </w:rPr>
        <w:t>個用戶端</w:t>
      </w:r>
      <w:r w:rsidRPr="007F4376">
        <w:rPr>
          <w:rFonts w:eastAsia="PMingLiU" w:cs="Tahoma"/>
          <w:position w:val="4"/>
        </w:rPr>
        <w:t>)</w:t>
      </w:r>
      <w:r w:rsidRPr="007F4376">
        <w:rPr>
          <w:position w:val="4"/>
        </w:rPr>
        <w:tab/>
      </w:r>
      <w:r w:rsidRPr="007F4376">
        <w:rPr>
          <w:position w:val="4"/>
        </w:rPr>
        <w:fldChar w:fldCharType="begin"/>
      </w:r>
      <w:r w:rsidRPr="007F4376">
        <w:rPr>
          <w:position w:val="4"/>
        </w:rPr>
        <w:instrText xml:space="preserve"> PAGEREF _Toc361754423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9"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Server Essentials 2012</w:t>
      </w:r>
      <w:r w:rsidRPr="007F4376">
        <w:rPr>
          <w:position w:val="4"/>
        </w:rPr>
        <w:tab/>
      </w:r>
      <w:r w:rsidRPr="007F4376">
        <w:rPr>
          <w:position w:val="4"/>
        </w:rPr>
        <w:fldChar w:fldCharType="begin"/>
      </w:r>
      <w:r w:rsidRPr="007F4376">
        <w:rPr>
          <w:position w:val="4"/>
        </w:rPr>
        <w:instrText xml:space="preserve"> PAGEREF _Toc361754424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A"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Small Business Server 2011 Essentials</w:t>
      </w:r>
      <w:r w:rsidRPr="007F4376">
        <w:rPr>
          <w:position w:val="4"/>
        </w:rPr>
        <w:tab/>
      </w:r>
      <w:r w:rsidRPr="007F4376">
        <w:rPr>
          <w:position w:val="4"/>
        </w:rPr>
        <w:fldChar w:fldCharType="begin"/>
      </w:r>
      <w:r w:rsidRPr="007F4376">
        <w:rPr>
          <w:position w:val="4"/>
        </w:rPr>
        <w:instrText xml:space="preserve"> PAGEREF _Toc361754425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B"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Windows Web Server 2008 R2</w:t>
      </w:r>
      <w:r w:rsidRPr="007F4376">
        <w:rPr>
          <w:position w:val="4"/>
        </w:rPr>
        <w:tab/>
      </w:r>
      <w:r w:rsidRPr="007F4376">
        <w:rPr>
          <w:position w:val="4"/>
        </w:rPr>
        <w:fldChar w:fldCharType="begin"/>
      </w:r>
      <w:r w:rsidRPr="007F4376">
        <w:rPr>
          <w:position w:val="4"/>
        </w:rPr>
        <w:instrText xml:space="preserve"> PAGEREF _Toc361754426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C" w14:textId="77777777" w:rsidR="004A50D0" w:rsidRPr="007F4376" w:rsidRDefault="004A50D0">
      <w:pPr>
        <w:pStyle w:val="TOC2"/>
        <w:rPr>
          <w:rFonts w:asciiTheme="minorHAnsi" w:eastAsiaTheme="minorEastAsia" w:hAnsiTheme="minorHAnsi" w:cstheme="minorBidi"/>
          <w:position w:val="4"/>
          <w:sz w:val="22"/>
          <w:szCs w:val="22"/>
          <w:lang w:eastAsia="ja-JP"/>
        </w:rPr>
      </w:pPr>
      <w:r w:rsidRPr="007F4376">
        <w:rPr>
          <w:rFonts w:eastAsia="PMingLiU" w:cs="Tahoma"/>
          <w:position w:val="4"/>
        </w:rPr>
        <w:t>Yammer Enterprise</w:t>
      </w:r>
      <w:r w:rsidRPr="007F4376">
        <w:rPr>
          <w:position w:val="4"/>
        </w:rPr>
        <w:tab/>
      </w:r>
      <w:r w:rsidRPr="007F4376">
        <w:rPr>
          <w:position w:val="4"/>
        </w:rPr>
        <w:fldChar w:fldCharType="begin"/>
      </w:r>
      <w:r w:rsidRPr="007F4376">
        <w:rPr>
          <w:position w:val="4"/>
        </w:rPr>
        <w:instrText xml:space="preserve"> PAGEREF _Toc361754427 \h </w:instrText>
      </w:r>
      <w:r w:rsidRPr="007F4376">
        <w:rPr>
          <w:position w:val="4"/>
        </w:rPr>
      </w:r>
      <w:r w:rsidRPr="007F4376">
        <w:rPr>
          <w:position w:val="4"/>
        </w:rPr>
        <w:fldChar w:fldCharType="separate"/>
      </w:r>
      <w:r w:rsidR="00EB727E">
        <w:rPr>
          <w:position w:val="4"/>
        </w:rPr>
        <w:t>27</w:t>
      </w:r>
      <w:r w:rsidRPr="007F4376">
        <w:rPr>
          <w:position w:val="4"/>
        </w:rPr>
        <w:fldChar w:fldCharType="end"/>
      </w:r>
    </w:p>
    <w:p w14:paraId="59DB680D"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1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過去</w:t>
      </w:r>
      <w:r w:rsidRPr="004A50D0">
        <w:rPr>
          <w:rFonts w:eastAsia="PMingLiU"/>
          <w:lang w:eastAsia="zh-TW"/>
        </w:rPr>
        <w:t xml:space="preserve"> 12 </w:t>
      </w:r>
      <w:r w:rsidRPr="004A50D0">
        <w:rPr>
          <w:rFonts w:eastAsia="PMingLiU" w:hint="eastAsia"/>
          <w:lang w:eastAsia="zh-TW"/>
        </w:rPr>
        <w:t>個月之產品清單變更</w:t>
      </w:r>
      <w:r w:rsidRPr="004A50D0">
        <w:rPr>
          <w:lang w:eastAsia="zh-TW"/>
        </w:rPr>
        <w:tab/>
      </w:r>
      <w:r w:rsidRPr="004A50D0">
        <w:fldChar w:fldCharType="begin"/>
      </w:r>
      <w:r w:rsidRPr="004A50D0">
        <w:rPr>
          <w:lang w:eastAsia="zh-TW"/>
        </w:rPr>
        <w:instrText xml:space="preserve"> PAGEREF _Toc361754429 \h </w:instrText>
      </w:r>
      <w:r w:rsidRPr="004A50D0">
        <w:fldChar w:fldCharType="separate"/>
      </w:r>
      <w:r w:rsidR="00EB727E">
        <w:rPr>
          <w:lang w:eastAsia="zh-TW"/>
        </w:rPr>
        <w:t>28</w:t>
      </w:r>
      <w:r w:rsidRPr="004A50D0">
        <w:fldChar w:fldCharType="end"/>
      </w:r>
    </w:p>
    <w:p w14:paraId="59DB680E"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8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_Toc361754430 \h </w:instrText>
      </w:r>
      <w:r w:rsidRPr="004A50D0">
        <w:fldChar w:fldCharType="separate"/>
      </w:r>
      <w:r w:rsidR="00EB727E">
        <w:rPr>
          <w:lang w:eastAsia="zh-TW"/>
        </w:rPr>
        <w:t>28</w:t>
      </w:r>
      <w:r w:rsidRPr="004A50D0">
        <w:fldChar w:fldCharType="end"/>
      </w:r>
    </w:p>
    <w:p w14:paraId="59DB680F"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7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_Toc361754431 \h </w:instrText>
      </w:r>
      <w:r w:rsidRPr="004A50D0">
        <w:fldChar w:fldCharType="separate"/>
      </w:r>
      <w:r w:rsidR="00EB727E">
        <w:rPr>
          <w:lang w:eastAsia="zh-TW"/>
        </w:rPr>
        <w:t>28</w:t>
      </w:r>
      <w:r w:rsidRPr="004A50D0">
        <w:fldChar w:fldCharType="end"/>
      </w:r>
    </w:p>
    <w:p w14:paraId="59DB6810"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6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_Toc361754432 \h </w:instrText>
      </w:r>
      <w:r w:rsidRPr="004A50D0">
        <w:fldChar w:fldCharType="separate"/>
      </w:r>
      <w:r w:rsidR="00EB727E">
        <w:rPr>
          <w:lang w:eastAsia="zh-TW"/>
        </w:rPr>
        <w:t>29</w:t>
      </w:r>
      <w:r w:rsidRPr="004A50D0">
        <w:fldChar w:fldCharType="end"/>
      </w:r>
    </w:p>
    <w:p w14:paraId="59DB6811"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5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_Toc361754433 \h </w:instrText>
      </w:r>
      <w:r w:rsidRPr="004A50D0">
        <w:fldChar w:fldCharType="separate"/>
      </w:r>
      <w:r w:rsidR="00EB727E">
        <w:rPr>
          <w:lang w:eastAsia="zh-TW"/>
        </w:rPr>
        <w:t>29</w:t>
      </w:r>
      <w:r w:rsidRPr="004A50D0">
        <w:fldChar w:fldCharType="end"/>
      </w:r>
    </w:p>
    <w:p w14:paraId="59DB6812"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4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_Toc361754434 \h </w:instrText>
      </w:r>
      <w:r w:rsidRPr="004A50D0">
        <w:fldChar w:fldCharType="separate"/>
      </w:r>
      <w:r w:rsidR="00EB727E">
        <w:rPr>
          <w:lang w:eastAsia="zh-TW"/>
        </w:rPr>
        <w:t>29</w:t>
      </w:r>
      <w:r w:rsidRPr="004A50D0">
        <w:fldChar w:fldCharType="end"/>
      </w:r>
    </w:p>
    <w:p w14:paraId="59DB6813"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3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_Toc361754435 \h </w:instrText>
      </w:r>
      <w:r w:rsidRPr="004A50D0">
        <w:fldChar w:fldCharType="separate"/>
      </w:r>
      <w:r w:rsidR="00EB727E">
        <w:rPr>
          <w:lang w:eastAsia="zh-TW"/>
        </w:rPr>
        <w:t>32</w:t>
      </w:r>
      <w:r w:rsidRPr="004A50D0">
        <w:fldChar w:fldCharType="end"/>
      </w:r>
    </w:p>
    <w:p w14:paraId="59DB6814"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2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_Toc361754436 \h </w:instrText>
      </w:r>
      <w:r w:rsidRPr="004A50D0">
        <w:fldChar w:fldCharType="separate"/>
      </w:r>
      <w:r w:rsidR="00EB727E">
        <w:rPr>
          <w:lang w:eastAsia="zh-TW"/>
        </w:rPr>
        <w:t>33</w:t>
      </w:r>
      <w:r w:rsidRPr="004A50D0">
        <w:fldChar w:fldCharType="end"/>
      </w:r>
    </w:p>
    <w:p w14:paraId="59DB6815"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2013 </w:t>
      </w:r>
      <w:r w:rsidRPr="004A50D0">
        <w:rPr>
          <w:rFonts w:eastAsia="PMingLiU" w:cs="Tahoma" w:hint="eastAsia"/>
          <w:lang w:eastAsia="zh-TW"/>
        </w:rPr>
        <w:t>年</w:t>
      </w:r>
      <w:r w:rsidRPr="004A50D0">
        <w:rPr>
          <w:rFonts w:eastAsia="PMingLiU" w:cs="Tahoma"/>
          <w:lang w:eastAsia="zh-TW"/>
        </w:rPr>
        <w:t xml:space="preserve"> 1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_Toc361754437 \h </w:instrText>
      </w:r>
      <w:r w:rsidRPr="004A50D0">
        <w:fldChar w:fldCharType="separate"/>
      </w:r>
      <w:r w:rsidR="00EB727E">
        <w:rPr>
          <w:lang w:eastAsia="zh-TW"/>
        </w:rPr>
        <w:t>34</w:t>
      </w:r>
      <w:r w:rsidRPr="004A50D0">
        <w:fldChar w:fldCharType="end"/>
      </w:r>
    </w:p>
    <w:p w14:paraId="59DB6816"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2012 </w:t>
      </w:r>
      <w:r w:rsidRPr="004A50D0">
        <w:rPr>
          <w:rFonts w:eastAsia="PMingLiU" w:cs="Tahoma" w:hint="eastAsia"/>
          <w:lang w:eastAsia="zh-TW"/>
        </w:rPr>
        <w:t>年</w:t>
      </w:r>
      <w:r w:rsidRPr="004A50D0">
        <w:rPr>
          <w:rFonts w:eastAsia="PMingLiU" w:cs="Tahoma"/>
          <w:lang w:eastAsia="zh-TW"/>
        </w:rPr>
        <w:t xml:space="preserve"> 12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_Toc361754438 \h </w:instrText>
      </w:r>
      <w:r w:rsidRPr="004A50D0">
        <w:fldChar w:fldCharType="separate"/>
      </w:r>
      <w:r w:rsidR="00EB727E">
        <w:rPr>
          <w:lang w:eastAsia="zh-TW"/>
        </w:rPr>
        <w:t>34</w:t>
      </w:r>
      <w:r w:rsidRPr="004A50D0">
        <w:fldChar w:fldCharType="end"/>
      </w:r>
    </w:p>
    <w:p w14:paraId="59DB6817"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2012 </w:t>
      </w:r>
      <w:r w:rsidRPr="004A50D0">
        <w:rPr>
          <w:rFonts w:eastAsia="PMingLiU" w:cs="Tahoma" w:hint="eastAsia"/>
          <w:lang w:eastAsia="zh-TW"/>
        </w:rPr>
        <w:t>年</w:t>
      </w:r>
      <w:r w:rsidRPr="004A50D0">
        <w:rPr>
          <w:rFonts w:eastAsia="PMingLiU" w:cs="Tahoma"/>
          <w:lang w:eastAsia="zh-TW"/>
        </w:rPr>
        <w:t xml:space="preserve"> 11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_Toc361754439 \h </w:instrText>
      </w:r>
      <w:r w:rsidRPr="004A50D0">
        <w:fldChar w:fldCharType="separate"/>
      </w:r>
      <w:r w:rsidR="00EB727E">
        <w:rPr>
          <w:lang w:eastAsia="zh-TW"/>
        </w:rPr>
        <w:t>36</w:t>
      </w:r>
      <w:r w:rsidRPr="004A50D0">
        <w:fldChar w:fldCharType="end"/>
      </w:r>
    </w:p>
    <w:p w14:paraId="59DB6818"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lastRenderedPageBreak/>
        <w:t xml:space="preserve">2012 </w:t>
      </w:r>
      <w:r w:rsidRPr="004A50D0">
        <w:rPr>
          <w:rFonts w:eastAsia="PMingLiU" w:cs="Tahoma" w:hint="eastAsia"/>
          <w:lang w:eastAsia="zh-TW"/>
        </w:rPr>
        <w:t>年</w:t>
      </w:r>
      <w:r w:rsidRPr="004A50D0">
        <w:rPr>
          <w:rFonts w:eastAsia="PMingLiU" w:cs="Tahoma"/>
          <w:lang w:eastAsia="zh-TW"/>
        </w:rPr>
        <w:t xml:space="preserve"> 10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_Toc361754440 \h </w:instrText>
      </w:r>
      <w:r w:rsidRPr="004A50D0">
        <w:fldChar w:fldCharType="separate"/>
      </w:r>
      <w:r w:rsidR="00EB727E">
        <w:rPr>
          <w:lang w:eastAsia="zh-TW"/>
        </w:rPr>
        <w:t>37</w:t>
      </w:r>
      <w:r w:rsidRPr="004A50D0">
        <w:fldChar w:fldCharType="end"/>
      </w:r>
    </w:p>
    <w:p w14:paraId="59DB6819"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2012 </w:t>
      </w:r>
      <w:r w:rsidRPr="004A50D0">
        <w:rPr>
          <w:rFonts w:eastAsia="PMingLiU" w:cs="Tahoma" w:hint="eastAsia"/>
          <w:lang w:eastAsia="zh-TW"/>
        </w:rPr>
        <w:t>年</w:t>
      </w:r>
      <w:r w:rsidRPr="004A50D0">
        <w:rPr>
          <w:rFonts w:eastAsia="PMingLiU" w:cs="Tahoma"/>
          <w:lang w:eastAsia="zh-TW"/>
        </w:rPr>
        <w:t xml:space="preserve"> 9 </w:t>
      </w:r>
      <w:r w:rsidRPr="004A50D0">
        <w:rPr>
          <w:rFonts w:eastAsia="PMingLiU" w:cs="Tahoma" w:hint="eastAsia"/>
          <w:lang w:eastAsia="zh-TW"/>
        </w:rPr>
        <w:t>月變更</w:t>
      </w:r>
      <w:r w:rsidRPr="004A50D0">
        <w:rPr>
          <w:lang w:eastAsia="zh-TW"/>
        </w:rPr>
        <w:tab/>
      </w:r>
      <w:r w:rsidRPr="004A50D0">
        <w:fldChar w:fldCharType="begin"/>
      </w:r>
      <w:r w:rsidRPr="004A50D0">
        <w:rPr>
          <w:lang w:eastAsia="zh-TW"/>
        </w:rPr>
        <w:instrText xml:space="preserve"> PAGEREF _Toc361754441 \h </w:instrText>
      </w:r>
      <w:r w:rsidRPr="004A50D0">
        <w:fldChar w:fldCharType="separate"/>
      </w:r>
      <w:r w:rsidR="00EB727E">
        <w:rPr>
          <w:lang w:eastAsia="zh-TW"/>
        </w:rPr>
        <w:t>37</w:t>
      </w:r>
      <w:r w:rsidRPr="004A50D0">
        <w:fldChar w:fldCharType="end"/>
      </w:r>
    </w:p>
    <w:p w14:paraId="59DB681A"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2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產品促銷</w:t>
      </w:r>
      <w:r w:rsidRPr="004A50D0">
        <w:rPr>
          <w:lang w:eastAsia="zh-TW"/>
        </w:rPr>
        <w:tab/>
      </w:r>
      <w:r w:rsidRPr="004A50D0">
        <w:fldChar w:fldCharType="begin"/>
      </w:r>
      <w:r w:rsidRPr="004A50D0">
        <w:rPr>
          <w:lang w:eastAsia="zh-TW"/>
        </w:rPr>
        <w:instrText xml:space="preserve"> PAGEREF _Toc361754442 \h </w:instrText>
      </w:r>
      <w:r w:rsidRPr="004A50D0">
        <w:fldChar w:fldCharType="separate"/>
      </w:r>
      <w:r w:rsidR="00EB727E">
        <w:rPr>
          <w:lang w:eastAsia="zh-TW"/>
        </w:rPr>
        <w:t>40</w:t>
      </w:r>
      <w:r w:rsidRPr="004A50D0">
        <w:fldChar w:fldCharType="end"/>
      </w:r>
    </w:p>
    <w:p w14:paraId="59DB681B"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lang w:eastAsia="zh-TW"/>
        </w:rPr>
        <w:t xml:space="preserve">Microsoft Dynamics AX 2012 R2 - EA Starter </w:t>
      </w:r>
      <w:r w:rsidRPr="004A50D0">
        <w:rPr>
          <w:rFonts w:eastAsia="PMingLiU" w:cs="Tahoma" w:hint="eastAsia"/>
          <w:lang w:eastAsia="zh-TW"/>
        </w:rPr>
        <w:t>促銷</w:t>
      </w:r>
      <w:r w:rsidRPr="004A50D0">
        <w:rPr>
          <w:lang w:eastAsia="zh-TW"/>
        </w:rPr>
        <w:tab/>
      </w:r>
      <w:r w:rsidRPr="004A50D0">
        <w:fldChar w:fldCharType="begin"/>
      </w:r>
      <w:r w:rsidRPr="004A50D0">
        <w:rPr>
          <w:lang w:eastAsia="zh-TW"/>
        </w:rPr>
        <w:instrText xml:space="preserve"> PAGEREF _Toc361754443 \h </w:instrText>
      </w:r>
      <w:r w:rsidRPr="004A50D0">
        <w:fldChar w:fldCharType="separate"/>
      </w:r>
      <w:r w:rsidR="00EB727E">
        <w:rPr>
          <w:lang w:eastAsia="zh-TW"/>
        </w:rPr>
        <w:t>40</w:t>
      </w:r>
      <w:r w:rsidRPr="004A50D0">
        <w:fldChar w:fldCharType="end"/>
      </w:r>
    </w:p>
    <w:p w14:paraId="59DB681C"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3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大量授權方案條款</w:t>
      </w:r>
      <w:r w:rsidRPr="004A50D0">
        <w:rPr>
          <w:lang w:eastAsia="zh-TW"/>
        </w:rPr>
        <w:tab/>
      </w:r>
      <w:r w:rsidRPr="004A50D0">
        <w:fldChar w:fldCharType="begin"/>
      </w:r>
      <w:r w:rsidRPr="004A50D0">
        <w:rPr>
          <w:lang w:eastAsia="zh-TW"/>
        </w:rPr>
        <w:instrText xml:space="preserve"> PAGEREF _Toc361754444 \h </w:instrText>
      </w:r>
      <w:r w:rsidRPr="004A50D0">
        <w:fldChar w:fldCharType="separate"/>
      </w:r>
      <w:r w:rsidR="00EB727E">
        <w:rPr>
          <w:lang w:eastAsia="zh-TW"/>
        </w:rPr>
        <w:t>41</w:t>
      </w:r>
      <w:r w:rsidRPr="004A50D0">
        <w:fldChar w:fldCharType="end"/>
      </w:r>
    </w:p>
    <w:p w14:paraId="59DB681D"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適用大量授權方案</w:t>
      </w:r>
      <w:r w:rsidRPr="004A50D0">
        <w:rPr>
          <w:color w:val="auto"/>
          <w:lang w:eastAsia="zh-TW"/>
        </w:rPr>
        <w:tab/>
      </w:r>
      <w:r w:rsidRPr="004A50D0">
        <w:rPr>
          <w:color w:val="auto"/>
        </w:rPr>
        <w:fldChar w:fldCharType="begin"/>
      </w:r>
      <w:r w:rsidRPr="004A50D0">
        <w:rPr>
          <w:color w:val="auto"/>
          <w:lang w:eastAsia="zh-TW"/>
        </w:rPr>
        <w:instrText xml:space="preserve"> PAGEREF _Toc361754445 \h </w:instrText>
      </w:r>
      <w:r w:rsidRPr="004A50D0">
        <w:rPr>
          <w:color w:val="auto"/>
        </w:rPr>
      </w:r>
      <w:r w:rsidRPr="004A50D0">
        <w:rPr>
          <w:color w:val="auto"/>
        </w:rPr>
        <w:fldChar w:fldCharType="separate"/>
      </w:r>
      <w:r w:rsidR="00EB727E">
        <w:rPr>
          <w:color w:val="auto"/>
          <w:lang w:eastAsia="zh-TW"/>
        </w:rPr>
        <w:t>41</w:t>
      </w:r>
      <w:r w:rsidRPr="004A50D0">
        <w:rPr>
          <w:color w:val="auto"/>
        </w:rPr>
        <w:fldChar w:fldCharType="end"/>
      </w:r>
    </w:p>
    <w:p w14:paraId="59DB681E"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點數及訂單最低需求</w:t>
      </w:r>
      <w:r w:rsidRPr="004A50D0">
        <w:rPr>
          <w:color w:val="auto"/>
          <w:lang w:eastAsia="zh-TW"/>
        </w:rPr>
        <w:tab/>
      </w:r>
      <w:r w:rsidRPr="004A50D0">
        <w:rPr>
          <w:color w:val="auto"/>
        </w:rPr>
        <w:fldChar w:fldCharType="begin"/>
      </w:r>
      <w:r w:rsidRPr="004A50D0">
        <w:rPr>
          <w:color w:val="auto"/>
          <w:lang w:eastAsia="zh-TW"/>
        </w:rPr>
        <w:instrText xml:space="preserve"> PAGEREF _Toc361754446 \h </w:instrText>
      </w:r>
      <w:r w:rsidRPr="004A50D0">
        <w:rPr>
          <w:color w:val="auto"/>
        </w:rPr>
      </w:r>
      <w:r w:rsidRPr="004A50D0">
        <w:rPr>
          <w:color w:val="auto"/>
        </w:rPr>
        <w:fldChar w:fldCharType="separate"/>
      </w:r>
      <w:r w:rsidR="00EB727E">
        <w:rPr>
          <w:color w:val="auto"/>
          <w:lang w:eastAsia="zh-TW"/>
        </w:rPr>
        <w:t>41</w:t>
      </w:r>
      <w:r w:rsidRPr="004A50D0">
        <w:rPr>
          <w:color w:val="auto"/>
        </w:rPr>
        <w:fldChar w:fldCharType="end"/>
      </w:r>
    </w:p>
    <w:p w14:paraId="59DB681F"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基本訂單要件</w:t>
      </w:r>
      <w:r w:rsidRPr="004A50D0">
        <w:rPr>
          <w:lang w:eastAsia="zh-TW"/>
        </w:rPr>
        <w:tab/>
      </w:r>
      <w:r w:rsidRPr="004A50D0">
        <w:fldChar w:fldCharType="begin"/>
      </w:r>
      <w:r w:rsidRPr="004A50D0">
        <w:rPr>
          <w:lang w:eastAsia="zh-TW"/>
        </w:rPr>
        <w:instrText xml:space="preserve"> PAGEREF _Toc361754447 \h </w:instrText>
      </w:r>
      <w:r w:rsidRPr="004A50D0">
        <w:fldChar w:fldCharType="separate"/>
      </w:r>
      <w:r w:rsidR="00EB727E">
        <w:rPr>
          <w:lang w:eastAsia="zh-TW"/>
        </w:rPr>
        <w:t>41</w:t>
      </w:r>
      <w:r w:rsidRPr="004A50D0">
        <w:fldChar w:fldCharType="end"/>
      </w:r>
    </w:p>
    <w:p w14:paraId="59DB6820"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平台</w:t>
      </w:r>
      <w:r w:rsidRPr="004A50D0">
        <w:rPr>
          <w:color w:val="auto"/>
          <w:lang w:eastAsia="zh-TW"/>
        </w:rPr>
        <w:tab/>
      </w:r>
      <w:r w:rsidRPr="004A50D0">
        <w:rPr>
          <w:color w:val="auto"/>
        </w:rPr>
        <w:fldChar w:fldCharType="begin"/>
      </w:r>
      <w:r w:rsidRPr="004A50D0">
        <w:rPr>
          <w:color w:val="auto"/>
          <w:lang w:eastAsia="zh-TW"/>
        </w:rPr>
        <w:instrText xml:space="preserve"> PAGEREF _Toc361754448 \h </w:instrText>
      </w:r>
      <w:r w:rsidRPr="004A50D0">
        <w:rPr>
          <w:color w:val="auto"/>
        </w:rPr>
      </w:r>
      <w:r w:rsidRPr="004A50D0">
        <w:rPr>
          <w:color w:val="auto"/>
        </w:rPr>
        <w:fldChar w:fldCharType="separate"/>
      </w:r>
      <w:r w:rsidR="00EB727E">
        <w:rPr>
          <w:color w:val="auto"/>
          <w:lang w:eastAsia="zh-TW"/>
        </w:rPr>
        <w:t>44</w:t>
      </w:r>
      <w:r w:rsidRPr="004A50D0">
        <w:rPr>
          <w:color w:val="auto"/>
        </w:rPr>
        <w:fldChar w:fldCharType="end"/>
      </w:r>
    </w:p>
    <w:p w14:paraId="59DB6821"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合格裝置之管理的定義</w:t>
      </w:r>
      <w:r w:rsidRPr="004A50D0">
        <w:rPr>
          <w:color w:val="auto"/>
          <w:lang w:eastAsia="zh-TW"/>
        </w:rPr>
        <w:tab/>
      </w:r>
      <w:r w:rsidRPr="004A50D0">
        <w:rPr>
          <w:color w:val="auto"/>
        </w:rPr>
        <w:fldChar w:fldCharType="begin"/>
      </w:r>
      <w:r w:rsidRPr="004A50D0">
        <w:rPr>
          <w:color w:val="auto"/>
          <w:lang w:eastAsia="zh-TW"/>
        </w:rPr>
        <w:instrText xml:space="preserve"> PAGEREF _Toc361754449 \h </w:instrText>
      </w:r>
      <w:r w:rsidRPr="004A50D0">
        <w:rPr>
          <w:color w:val="auto"/>
        </w:rPr>
      </w:r>
      <w:r w:rsidRPr="004A50D0">
        <w:rPr>
          <w:color w:val="auto"/>
        </w:rPr>
        <w:fldChar w:fldCharType="separate"/>
      </w:r>
      <w:r w:rsidR="00EB727E">
        <w:rPr>
          <w:color w:val="auto"/>
          <w:lang w:eastAsia="zh-TW"/>
        </w:rPr>
        <w:t>45</w:t>
      </w:r>
      <w:r w:rsidRPr="004A50D0">
        <w:rPr>
          <w:color w:val="auto"/>
        </w:rPr>
        <w:fldChar w:fldCharType="end"/>
      </w:r>
    </w:p>
    <w:p w14:paraId="59DB6822"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合格產品之最新</w:t>
      </w:r>
      <w:r w:rsidRPr="004A50D0">
        <w:rPr>
          <w:rFonts w:eastAsia="PMingLiU"/>
          <w:color w:val="auto"/>
          <w:lang w:eastAsia="zh-TW"/>
        </w:rPr>
        <w:t xml:space="preserve"> (UTD) </w:t>
      </w:r>
      <w:r w:rsidRPr="004A50D0">
        <w:rPr>
          <w:rFonts w:eastAsia="PMingLiU" w:hint="eastAsia"/>
          <w:color w:val="auto"/>
          <w:lang w:eastAsia="zh-TW"/>
        </w:rPr>
        <w:t>折扣</w:t>
      </w:r>
      <w:r w:rsidRPr="004A50D0">
        <w:rPr>
          <w:color w:val="auto"/>
          <w:lang w:eastAsia="zh-TW"/>
        </w:rPr>
        <w:tab/>
      </w:r>
      <w:r w:rsidRPr="004A50D0">
        <w:rPr>
          <w:color w:val="auto"/>
        </w:rPr>
        <w:fldChar w:fldCharType="begin"/>
      </w:r>
      <w:r w:rsidRPr="004A50D0">
        <w:rPr>
          <w:color w:val="auto"/>
          <w:lang w:eastAsia="zh-TW"/>
        </w:rPr>
        <w:instrText xml:space="preserve"> PAGEREF _Toc361754450 \h </w:instrText>
      </w:r>
      <w:r w:rsidRPr="004A50D0">
        <w:rPr>
          <w:color w:val="auto"/>
        </w:rPr>
      </w:r>
      <w:r w:rsidRPr="004A50D0">
        <w:rPr>
          <w:color w:val="auto"/>
        </w:rPr>
        <w:fldChar w:fldCharType="separate"/>
      </w:r>
      <w:r w:rsidR="00EB727E">
        <w:rPr>
          <w:color w:val="auto"/>
          <w:lang w:eastAsia="zh-TW"/>
        </w:rPr>
        <w:t>45</w:t>
      </w:r>
      <w:r w:rsidRPr="004A50D0">
        <w:rPr>
          <w:color w:val="auto"/>
        </w:rPr>
        <w:fldChar w:fldCharType="end"/>
      </w:r>
    </w:p>
    <w:p w14:paraId="59DB6823"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更新之</w:t>
      </w:r>
      <w:r w:rsidRPr="004A50D0">
        <w:rPr>
          <w:rFonts w:eastAsia="PMingLiU" w:cs="Tahoma"/>
          <w:lang w:eastAsia="zh-TW"/>
        </w:rPr>
        <w:t xml:space="preserve"> Enterprise </w:t>
      </w:r>
      <w:r w:rsidRPr="004A50D0">
        <w:rPr>
          <w:rFonts w:eastAsia="PMingLiU" w:cs="Tahoma" w:hint="eastAsia"/>
          <w:lang w:eastAsia="zh-TW"/>
        </w:rPr>
        <w:t>合約及</w:t>
      </w:r>
      <w:r w:rsidRPr="004A50D0">
        <w:rPr>
          <w:rFonts w:eastAsia="PMingLiU" w:cs="Tahoma"/>
          <w:lang w:eastAsia="zh-TW"/>
        </w:rPr>
        <w:t xml:space="preserve"> Subscription </w:t>
      </w:r>
      <w:r w:rsidRPr="004A50D0">
        <w:rPr>
          <w:rFonts w:eastAsia="PMingLiU" w:cs="Tahoma" w:hint="eastAsia"/>
          <w:lang w:eastAsia="zh-TW"/>
        </w:rPr>
        <w:t>合約方案條款</w:t>
      </w:r>
      <w:r w:rsidRPr="004A50D0">
        <w:rPr>
          <w:lang w:eastAsia="zh-TW"/>
        </w:rPr>
        <w:tab/>
      </w:r>
      <w:r w:rsidRPr="004A50D0">
        <w:fldChar w:fldCharType="begin"/>
      </w:r>
      <w:r w:rsidRPr="004A50D0">
        <w:rPr>
          <w:lang w:eastAsia="zh-TW"/>
        </w:rPr>
        <w:instrText xml:space="preserve"> PAGEREF _Toc361754451 \h </w:instrText>
      </w:r>
      <w:r w:rsidRPr="004A50D0">
        <w:fldChar w:fldCharType="separate"/>
      </w:r>
      <w:r w:rsidR="00EB727E">
        <w:rPr>
          <w:lang w:eastAsia="zh-TW"/>
        </w:rPr>
        <w:t>46</w:t>
      </w:r>
      <w:r w:rsidRPr="004A50D0">
        <w:fldChar w:fldCharType="end"/>
      </w:r>
    </w:p>
    <w:p w14:paraId="59DB6824"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經由延長的期間繼續服務</w:t>
      </w:r>
      <w:r w:rsidRPr="004A50D0">
        <w:rPr>
          <w:lang w:eastAsia="zh-TW"/>
        </w:rPr>
        <w:tab/>
      </w:r>
      <w:r w:rsidRPr="004A50D0">
        <w:fldChar w:fldCharType="begin"/>
      </w:r>
      <w:r w:rsidRPr="004A50D0">
        <w:rPr>
          <w:lang w:eastAsia="zh-TW"/>
        </w:rPr>
        <w:instrText xml:space="preserve"> PAGEREF _Toc361754452 \h </w:instrText>
      </w:r>
      <w:r w:rsidRPr="004A50D0">
        <w:fldChar w:fldCharType="separate"/>
      </w:r>
      <w:r w:rsidR="00EB727E">
        <w:rPr>
          <w:lang w:eastAsia="zh-TW"/>
        </w:rPr>
        <w:t>50</w:t>
      </w:r>
      <w:r w:rsidRPr="004A50D0">
        <w:fldChar w:fldCharType="end"/>
      </w:r>
    </w:p>
    <w:p w14:paraId="59DB6825"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4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使用權類型及費用</w:t>
      </w:r>
      <w:r w:rsidRPr="004A50D0">
        <w:rPr>
          <w:lang w:eastAsia="zh-TW"/>
        </w:rPr>
        <w:tab/>
      </w:r>
      <w:r w:rsidRPr="004A50D0">
        <w:fldChar w:fldCharType="begin"/>
      </w:r>
      <w:r w:rsidRPr="004A50D0">
        <w:rPr>
          <w:lang w:eastAsia="zh-TW"/>
        </w:rPr>
        <w:instrText xml:space="preserve"> PAGEREF _Toc361754453 \h </w:instrText>
      </w:r>
      <w:r w:rsidRPr="004A50D0">
        <w:fldChar w:fldCharType="separate"/>
      </w:r>
      <w:r w:rsidR="00EB727E">
        <w:rPr>
          <w:lang w:eastAsia="zh-TW"/>
        </w:rPr>
        <w:t>51</w:t>
      </w:r>
      <w:r w:rsidRPr="004A50D0">
        <w:fldChar w:fldCharType="end"/>
      </w:r>
    </w:p>
    <w:p w14:paraId="59DB6826"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費用</w:t>
      </w:r>
      <w:r w:rsidRPr="004A50D0">
        <w:rPr>
          <w:lang w:eastAsia="zh-TW"/>
        </w:rPr>
        <w:tab/>
      </w:r>
      <w:r w:rsidRPr="004A50D0">
        <w:fldChar w:fldCharType="begin"/>
      </w:r>
      <w:r w:rsidRPr="004A50D0">
        <w:rPr>
          <w:lang w:eastAsia="zh-TW"/>
        </w:rPr>
        <w:instrText xml:space="preserve"> PAGEREF _Toc361754454 \h </w:instrText>
      </w:r>
      <w:r w:rsidRPr="004A50D0">
        <w:fldChar w:fldCharType="separate"/>
      </w:r>
      <w:r w:rsidR="00EB727E">
        <w:rPr>
          <w:lang w:eastAsia="zh-TW"/>
        </w:rPr>
        <w:t>51</w:t>
      </w:r>
      <w:r w:rsidRPr="004A50D0">
        <w:fldChar w:fldCharType="end"/>
      </w:r>
    </w:p>
    <w:p w14:paraId="59DB6827"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使用權</w:t>
      </w:r>
      <w:r w:rsidRPr="004A50D0">
        <w:rPr>
          <w:lang w:eastAsia="zh-TW"/>
        </w:rPr>
        <w:tab/>
      </w:r>
      <w:r w:rsidRPr="004A50D0">
        <w:fldChar w:fldCharType="begin"/>
      </w:r>
      <w:r w:rsidRPr="004A50D0">
        <w:rPr>
          <w:lang w:eastAsia="zh-TW"/>
        </w:rPr>
        <w:instrText xml:space="preserve"> PAGEREF _Toc361754455 \h </w:instrText>
      </w:r>
      <w:r w:rsidRPr="004A50D0">
        <w:fldChar w:fldCharType="separate"/>
      </w:r>
      <w:r w:rsidR="00EB727E">
        <w:rPr>
          <w:lang w:eastAsia="zh-TW"/>
        </w:rPr>
        <w:t>51</w:t>
      </w:r>
      <w:r w:rsidRPr="004A50D0">
        <w:fldChar w:fldCharType="end"/>
      </w:r>
    </w:p>
    <w:p w14:paraId="59DB6828"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使用權及軟體保證</w:t>
      </w:r>
      <w:r w:rsidRPr="004A50D0">
        <w:rPr>
          <w:lang w:eastAsia="zh-TW"/>
        </w:rPr>
        <w:tab/>
      </w:r>
      <w:r w:rsidRPr="004A50D0">
        <w:fldChar w:fldCharType="begin"/>
      </w:r>
      <w:r w:rsidRPr="004A50D0">
        <w:rPr>
          <w:lang w:eastAsia="zh-TW"/>
        </w:rPr>
        <w:instrText xml:space="preserve"> PAGEREF _Toc361754456 \h </w:instrText>
      </w:r>
      <w:r w:rsidRPr="004A50D0">
        <w:fldChar w:fldCharType="separate"/>
      </w:r>
      <w:r w:rsidR="00EB727E">
        <w:rPr>
          <w:lang w:eastAsia="zh-TW"/>
        </w:rPr>
        <w:t>51</w:t>
      </w:r>
      <w:r w:rsidRPr="004A50D0">
        <w:fldChar w:fldCharType="end"/>
      </w:r>
    </w:p>
    <w:p w14:paraId="59DB6829"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軟體保證</w:t>
      </w:r>
      <w:r w:rsidRPr="004A50D0">
        <w:rPr>
          <w:lang w:eastAsia="zh-TW"/>
        </w:rPr>
        <w:tab/>
      </w:r>
      <w:r w:rsidRPr="004A50D0">
        <w:fldChar w:fldCharType="begin"/>
      </w:r>
      <w:r w:rsidRPr="004A50D0">
        <w:rPr>
          <w:lang w:eastAsia="zh-TW"/>
        </w:rPr>
        <w:instrText xml:space="preserve"> PAGEREF _Toc361754457 \h </w:instrText>
      </w:r>
      <w:r w:rsidRPr="004A50D0">
        <w:fldChar w:fldCharType="separate"/>
      </w:r>
      <w:r w:rsidR="00EB727E">
        <w:rPr>
          <w:lang w:eastAsia="zh-TW"/>
        </w:rPr>
        <w:t>51</w:t>
      </w:r>
      <w:r w:rsidRPr="004A50D0">
        <w:fldChar w:fldCharType="end"/>
      </w:r>
    </w:p>
    <w:p w14:paraId="59DB682A"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升級使用權</w:t>
      </w:r>
      <w:r w:rsidRPr="004A50D0">
        <w:rPr>
          <w:rFonts w:eastAsia="PMingLiU" w:cs="Tahoma"/>
          <w:lang w:eastAsia="zh-TW"/>
        </w:rPr>
        <w:t xml:space="preserve"> (Step-Up License)</w:t>
      </w:r>
      <w:r w:rsidRPr="004A50D0">
        <w:rPr>
          <w:lang w:eastAsia="zh-TW"/>
        </w:rPr>
        <w:tab/>
      </w:r>
      <w:r w:rsidRPr="004A50D0">
        <w:fldChar w:fldCharType="begin"/>
      </w:r>
      <w:r w:rsidRPr="004A50D0">
        <w:rPr>
          <w:lang w:eastAsia="zh-TW"/>
        </w:rPr>
        <w:instrText xml:space="preserve"> PAGEREF _Toc361754458 \h </w:instrText>
      </w:r>
      <w:r w:rsidRPr="004A50D0">
        <w:fldChar w:fldCharType="separate"/>
      </w:r>
      <w:r w:rsidR="00EB727E">
        <w:rPr>
          <w:lang w:eastAsia="zh-TW"/>
        </w:rPr>
        <w:t>53</w:t>
      </w:r>
      <w:r w:rsidRPr="004A50D0">
        <w:fldChar w:fldCharType="end"/>
      </w:r>
    </w:p>
    <w:p w14:paraId="59DB682B"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訂閱使用權</w:t>
      </w:r>
      <w:r w:rsidRPr="004A50D0">
        <w:rPr>
          <w:lang w:eastAsia="zh-TW"/>
        </w:rPr>
        <w:tab/>
      </w:r>
      <w:r w:rsidRPr="004A50D0">
        <w:fldChar w:fldCharType="begin"/>
      </w:r>
      <w:r w:rsidRPr="004A50D0">
        <w:rPr>
          <w:lang w:eastAsia="zh-TW"/>
        </w:rPr>
        <w:instrText xml:space="preserve"> PAGEREF _Toc361754459 \h </w:instrText>
      </w:r>
      <w:r w:rsidRPr="004A50D0">
        <w:fldChar w:fldCharType="separate"/>
      </w:r>
      <w:r w:rsidR="00EB727E">
        <w:rPr>
          <w:lang w:eastAsia="zh-TW"/>
        </w:rPr>
        <w:t>53</w:t>
      </w:r>
      <w:r w:rsidRPr="004A50D0">
        <w:fldChar w:fldCharType="end"/>
      </w:r>
    </w:p>
    <w:p w14:paraId="59DB682C"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升級</w:t>
      </w:r>
      <w:r w:rsidRPr="004A50D0">
        <w:rPr>
          <w:lang w:eastAsia="zh-TW"/>
        </w:rPr>
        <w:tab/>
      </w:r>
      <w:r w:rsidRPr="004A50D0">
        <w:fldChar w:fldCharType="begin"/>
      </w:r>
      <w:r w:rsidRPr="004A50D0">
        <w:rPr>
          <w:lang w:eastAsia="zh-TW"/>
        </w:rPr>
        <w:instrText xml:space="preserve"> PAGEREF _Toc361754460 \h </w:instrText>
      </w:r>
      <w:r w:rsidRPr="004A50D0">
        <w:fldChar w:fldCharType="separate"/>
      </w:r>
      <w:r w:rsidR="00EB727E">
        <w:rPr>
          <w:lang w:eastAsia="zh-TW"/>
        </w:rPr>
        <w:t>53</w:t>
      </w:r>
      <w:r w:rsidRPr="004A50D0">
        <w:fldChar w:fldCharType="end"/>
      </w:r>
    </w:p>
    <w:p w14:paraId="59DB682D"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升級與軟體保證</w:t>
      </w:r>
      <w:r w:rsidRPr="004A50D0">
        <w:rPr>
          <w:lang w:eastAsia="zh-TW"/>
        </w:rPr>
        <w:tab/>
      </w:r>
      <w:r w:rsidRPr="004A50D0">
        <w:fldChar w:fldCharType="begin"/>
      </w:r>
      <w:r w:rsidRPr="004A50D0">
        <w:rPr>
          <w:lang w:eastAsia="zh-TW"/>
        </w:rPr>
        <w:instrText xml:space="preserve"> PAGEREF _Toc361754461 \h </w:instrText>
      </w:r>
      <w:r w:rsidRPr="004A50D0">
        <w:fldChar w:fldCharType="separate"/>
      </w:r>
      <w:r w:rsidR="00EB727E">
        <w:rPr>
          <w:lang w:eastAsia="zh-TW"/>
        </w:rPr>
        <w:t>54</w:t>
      </w:r>
      <w:r w:rsidRPr="004A50D0">
        <w:fldChar w:fldCharType="end"/>
      </w:r>
    </w:p>
    <w:p w14:paraId="59DB682E"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在家工作使用權</w:t>
      </w:r>
      <w:r w:rsidRPr="004A50D0">
        <w:rPr>
          <w:lang w:eastAsia="zh-TW"/>
        </w:rPr>
        <w:tab/>
      </w:r>
      <w:r w:rsidRPr="004A50D0">
        <w:fldChar w:fldCharType="begin"/>
      </w:r>
      <w:r w:rsidRPr="004A50D0">
        <w:rPr>
          <w:lang w:eastAsia="zh-TW"/>
        </w:rPr>
        <w:instrText xml:space="preserve"> PAGEREF _Toc361754462 \h </w:instrText>
      </w:r>
      <w:r w:rsidRPr="004A50D0">
        <w:fldChar w:fldCharType="separate"/>
      </w:r>
      <w:r w:rsidR="00EB727E">
        <w:rPr>
          <w:lang w:eastAsia="zh-TW"/>
        </w:rPr>
        <w:t>54</w:t>
      </w:r>
      <w:r w:rsidRPr="004A50D0">
        <w:fldChar w:fldCharType="end"/>
      </w:r>
    </w:p>
    <w:p w14:paraId="59DB682F"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5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線上服務價格、付款及增補條款</w:t>
      </w:r>
      <w:r w:rsidRPr="004A50D0">
        <w:rPr>
          <w:lang w:eastAsia="zh-TW"/>
        </w:rPr>
        <w:tab/>
      </w:r>
      <w:r w:rsidRPr="004A50D0">
        <w:fldChar w:fldCharType="begin"/>
      </w:r>
      <w:r w:rsidRPr="004A50D0">
        <w:rPr>
          <w:lang w:eastAsia="zh-TW"/>
        </w:rPr>
        <w:instrText xml:space="preserve"> PAGEREF _Toc361754463 \h </w:instrText>
      </w:r>
      <w:r w:rsidRPr="004A50D0">
        <w:fldChar w:fldCharType="separate"/>
      </w:r>
      <w:r w:rsidR="00EB727E">
        <w:rPr>
          <w:lang w:eastAsia="zh-TW"/>
        </w:rPr>
        <w:t>55</w:t>
      </w:r>
      <w:r w:rsidRPr="004A50D0">
        <w:fldChar w:fldCharType="end"/>
      </w:r>
    </w:p>
    <w:p w14:paraId="59DB6830"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線上服務價格及付款條件</w:t>
      </w:r>
      <w:r w:rsidRPr="004A50D0">
        <w:rPr>
          <w:lang w:eastAsia="zh-TW"/>
        </w:rPr>
        <w:tab/>
      </w:r>
      <w:r w:rsidRPr="004A50D0">
        <w:fldChar w:fldCharType="begin"/>
      </w:r>
      <w:r w:rsidRPr="004A50D0">
        <w:rPr>
          <w:lang w:eastAsia="zh-TW"/>
        </w:rPr>
        <w:instrText xml:space="preserve"> PAGEREF _Toc361754464 \h </w:instrText>
      </w:r>
      <w:r w:rsidRPr="004A50D0">
        <w:fldChar w:fldCharType="separate"/>
      </w:r>
      <w:r w:rsidR="00EB727E">
        <w:rPr>
          <w:lang w:eastAsia="zh-TW"/>
        </w:rPr>
        <w:t>55</w:t>
      </w:r>
      <w:r w:rsidRPr="004A50D0">
        <w:fldChar w:fldCharType="end"/>
      </w:r>
    </w:p>
    <w:p w14:paraId="59DB6831"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線上服務訂閱期間</w:t>
      </w:r>
      <w:r w:rsidRPr="004A50D0">
        <w:rPr>
          <w:lang w:eastAsia="zh-TW"/>
        </w:rPr>
        <w:tab/>
      </w:r>
      <w:r w:rsidRPr="004A50D0">
        <w:fldChar w:fldCharType="begin"/>
      </w:r>
      <w:r w:rsidRPr="004A50D0">
        <w:rPr>
          <w:lang w:eastAsia="zh-TW"/>
        </w:rPr>
        <w:instrText xml:space="preserve"> PAGEREF _Toc361754465 \h </w:instrText>
      </w:r>
      <w:r w:rsidRPr="004A50D0">
        <w:fldChar w:fldCharType="separate"/>
      </w:r>
      <w:r w:rsidR="00EB727E">
        <w:rPr>
          <w:lang w:eastAsia="zh-TW"/>
        </w:rPr>
        <w:t>55</w:t>
      </w:r>
      <w:r w:rsidRPr="004A50D0">
        <w:fldChar w:fldCharType="end"/>
      </w:r>
    </w:p>
    <w:p w14:paraId="59DB6832"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線上服務訂購及自動續約</w:t>
      </w:r>
      <w:r w:rsidRPr="004A50D0">
        <w:rPr>
          <w:lang w:eastAsia="zh-TW"/>
        </w:rPr>
        <w:tab/>
      </w:r>
      <w:r w:rsidRPr="004A50D0">
        <w:fldChar w:fldCharType="begin"/>
      </w:r>
      <w:r w:rsidRPr="004A50D0">
        <w:rPr>
          <w:lang w:eastAsia="zh-TW"/>
        </w:rPr>
        <w:instrText xml:space="preserve"> PAGEREF _Toc361754466 \h </w:instrText>
      </w:r>
      <w:r w:rsidRPr="004A50D0">
        <w:fldChar w:fldCharType="separate"/>
      </w:r>
      <w:r w:rsidR="00EB727E">
        <w:rPr>
          <w:lang w:eastAsia="zh-TW"/>
        </w:rPr>
        <w:t>56</w:t>
      </w:r>
      <w:r w:rsidRPr="004A50D0">
        <w:fldChar w:fldCharType="end"/>
      </w:r>
    </w:p>
    <w:p w14:paraId="59DB6833"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管理續約及自動續約狀態</w:t>
      </w:r>
      <w:r w:rsidRPr="004A50D0">
        <w:rPr>
          <w:lang w:eastAsia="zh-TW"/>
        </w:rPr>
        <w:tab/>
      </w:r>
      <w:r w:rsidRPr="004A50D0">
        <w:fldChar w:fldCharType="begin"/>
      </w:r>
      <w:r w:rsidRPr="004A50D0">
        <w:rPr>
          <w:lang w:eastAsia="zh-TW"/>
        </w:rPr>
        <w:instrText xml:space="preserve"> PAGEREF _Toc361754467 \h </w:instrText>
      </w:r>
      <w:r w:rsidRPr="004A50D0">
        <w:fldChar w:fldCharType="separate"/>
      </w:r>
      <w:r w:rsidR="00EB727E">
        <w:rPr>
          <w:lang w:eastAsia="zh-TW"/>
        </w:rPr>
        <w:t>56</w:t>
      </w:r>
      <w:r w:rsidRPr="004A50D0">
        <w:fldChar w:fldCharType="end"/>
      </w:r>
    </w:p>
    <w:p w14:paraId="59DB6834"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線上服務取消</w:t>
      </w:r>
      <w:r w:rsidRPr="004A50D0">
        <w:rPr>
          <w:lang w:eastAsia="zh-TW"/>
        </w:rPr>
        <w:tab/>
      </w:r>
      <w:r w:rsidRPr="004A50D0">
        <w:fldChar w:fldCharType="begin"/>
      </w:r>
      <w:r w:rsidRPr="004A50D0">
        <w:rPr>
          <w:lang w:eastAsia="zh-TW"/>
        </w:rPr>
        <w:instrText xml:space="preserve"> PAGEREF _Toc361754468 \h </w:instrText>
      </w:r>
      <w:r w:rsidRPr="004A50D0">
        <w:fldChar w:fldCharType="separate"/>
      </w:r>
      <w:r w:rsidR="00EB727E">
        <w:rPr>
          <w:lang w:eastAsia="zh-TW"/>
        </w:rPr>
        <w:t>57</w:t>
      </w:r>
      <w:r w:rsidRPr="004A50D0">
        <w:fldChar w:fldCharType="end"/>
      </w:r>
    </w:p>
    <w:p w14:paraId="59DB6835"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線上服務付款條件選擇方案</w:t>
      </w:r>
      <w:r w:rsidRPr="004A50D0">
        <w:rPr>
          <w:lang w:eastAsia="zh-TW"/>
        </w:rPr>
        <w:tab/>
      </w:r>
      <w:r w:rsidRPr="004A50D0">
        <w:fldChar w:fldCharType="begin"/>
      </w:r>
      <w:r w:rsidRPr="004A50D0">
        <w:rPr>
          <w:lang w:eastAsia="zh-TW"/>
        </w:rPr>
        <w:instrText xml:space="preserve"> PAGEREF _Toc361754469 \h </w:instrText>
      </w:r>
      <w:r w:rsidRPr="004A50D0">
        <w:fldChar w:fldCharType="separate"/>
      </w:r>
      <w:r w:rsidR="00EB727E">
        <w:rPr>
          <w:lang w:eastAsia="zh-TW"/>
        </w:rPr>
        <w:t>57</w:t>
      </w:r>
      <w:r w:rsidRPr="004A50D0">
        <w:fldChar w:fldCharType="end"/>
      </w:r>
    </w:p>
    <w:p w14:paraId="59DB6836"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大量授權中</w:t>
      </w:r>
      <w:r w:rsidRPr="004A50D0">
        <w:rPr>
          <w:rFonts w:eastAsia="PMingLiU" w:cs="Tahoma"/>
          <w:lang w:eastAsia="zh-TW"/>
        </w:rPr>
        <w:t xml:space="preserve"> Online Service </w:t>
      </w:r>
      <w:r w:rsidRPr="004A50D0">
        <w:rPr>
          <w:rFonts w:eastAsia="PMingLiU" w:cs="Tahoma" w:hint="eastAsia"/>
          <w:lang w:eastAsia="zh-TW"/>
        </w:rPr>
        <w:t>之最基本訂購需求</w:t>
      </w:r>
      <w:r w:rsidRPr="004A50D0">
        <w:rPr>
          <w:lang w:eastAsia="zh-TW"/>
        </w:rPr>
        <w:tab/>
      </w:r>
      <w:r w:rsidRPr="004A50D0">
        <w:fldChar w:fldCharType="begin"/>
      </w:r>
      <w:r w:rsidRPr="004A50D0">
        <w:rPr>
          <w:lang w:eastAsia="zh-TW"/>
        </w:rPr>
        <w:instrText xml:space="preserve"> PAGEREF _Toc361754470 \h </w:instrText>
      </w:r>
      <w:r w:rsidRPr="004A50D0">
        <w:fldChar w:fldCharType="separate"/>
      </w:r>
      <w:r w:rsidR="00EB727E">
        <w:rPr>
          <w:lang w:eastAsia="zh-TW"/>
        </w:rPr>
        <w:t>57</w:t>
      </w:r>
      <w:r w:rsidRPr="004A50D0">
        <w:fldChar w:fldCharType="end"/>
      </w:r>
    </w:p>
    <w:p w14:paraId="59DB6837"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olor w:val="auto"/>
          <w:lang w:eastAsia="zh-TW"/>
        </w:rPr>
        <w:t xml:space="preserve">Windows Azure </w:t>
      </w:r>
      <w:r w:rsidRPr="004A50D0">
        <w:rPr>
          <w:rFonts w:eastAsia="PMingLiU" w:hint="eastAsia"/>
          <w:color w:val="auto"/>
          <w:lang w:eastAsia="zh-TW"/>
        </w:rPr>
        <w:t>服務</w:t>
      </w:r>
      <w:r w:rsidRPr="004A50D0">
        <w:rPr>
          <w:color w:val="auto"/>
          <w:lang w:eastAsia="zh-TW"/>
        </w:rPr>
        <w:tab/>
      </w:r>
      <w:r w:rsidRPr="004A50D0">
        <w:rPr>
          <w:color w:val="auto"/>
        </w:rPr>
        <w:fldChar w:fldCharType="begin"/>
      </w:r>
      <w:r w:rsidRPr="004A50D0">
        <w:rPr>
          <w:color w:val="auto"/>
          <w:lang w:eastAsia="zh-TW"/>
        </w:rPr>
        <w:instrText xml:space="preserve"> PAGEREF _Toc361754471 \h </w:instrText>
      </w:r>
      <w:r w:rsidRPr="004A50D0">
        <w:rPr>
          <w:color w:val="auto"/>
        </w:rPr>
      </w:r>
      <w:r w:rsidRPr="004A50D0">
        <w:rPr>
          <w:color w:val="auto"/>
        </w:rPr>
        <w:fldChar w:fldCharType="separate"/>
      </w:r>
      <w:r w:rsidR="00EB727E">
        <w:rPr>
          <w:color w:val="auto"/>
          <w:lang w:eastAsia="zh-TW"/>
        </w:rPr>
        <w:t>57</w:t>
      </w:r>
      <w:r w:rsidRPr="004A50D0">
        <w:rPr>
          <w:color w:val="auto"/>
        </w:rPr>
        <w:fldChar w:fldCharType="end"/>
      </w:r>
    </w:p>
    <w:p w14:paraId="59DB6838"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線上服務之區域可用性</w:t>
      </w:r>
      <w:r w:rsidRPr="004A50D0">
        <w:rPr>
          <w:lang w:eastAsia="zh-TW"/>
        </w:rPr>
        <w:tab/>
      </w:r>
      <w:r w:rsidRPr="004A50D0">
        <w:fldChar w:fldCharType="begin"/>
      </w:r>
      <w:r w:rsidRPr="004A50D0">
        <w:rPr>
          <w:lang w:eastAsia="zh-TW"/>
        </w:rPr>
        <w:instrText xml:space="preserve"> PAGEREF _Toc361754472 \h </w:instrText>
      </w:r>
      <w:r w:rsidRPr="004A50D0">
        <w:fldChar w:fldCharType="separate"/>
      </w:r>
      <w:r w:rsidR="00EB727E">
        <w:rPr>
          <w:lang w:eastAsia="zh-TW"/>
        </w:rPr>
        <w:t>59</w:t>
      </w:r>
      <w:r w:rsidRPr="004A50D0">
        <w:fldChar w:fldCharType="end"/>
      </w:r>
    </w:p>
    <w:p w14:paraId="59DB6839"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額外的線上服務條款</w:t>
      </w:r>
      <w:r w:rsidRPr="004A50D0">
        <w:rPr>
          <w:lang w:eastAsia="zh-TW"/>
        </w:rPr>
        <w:tab/>
      </w:r>
      <w:r w:rsidRPr="004A50D0">
        <w:fldChar w:fldCharType="begin"/>
      </w:r>
      <w:r w:rsidRPr="004A50D0">
        <w:rPr>
          <w:lang w:eastAsia="zh-TW"/>
        </w:rPr>
        <w:instrText xml:space="preserve"> PAGEREF _Toc361754473 \h </w:instrText>
      </w:r>
      <w:r w:rsidRPr="004A50D0">
        <w:fldChar w:fldCharType="separate"/>
      </w:r>
      <w:r w:rsidR="00EB727E">
        <w:rPr>
          <w:lang w:eastAsia="zh-TW"/>
        </w:rPr>
        <w:t>59</w:t>
      </w:r>
      <w:r w:rsidRPr="004A50D0">
        <w:fldChar w:fldCharType="end"/>
      </w:r>
    </w:p>
    <w:p w14:paraId="59DB683A"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6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軟體保證續約規則</w:t>
      </w:r>
      <w:r w:rsidRPr="004A50D0">
        <w:rPr>
          <w:lang w:eastAsia="zh-TW"/>
        </w:rPr>
        <w:tab/>
      </w:r>
      <w:r w:rsidRPr="004A50D0">
        <w:fldChar w:fldCharType="begin"/>
      </w:r>
      <w:r w:rsidRPr="004A50D0">
        <w:rPr>
          <w:lang w:eastAsia="zh-TW"/>
        </w:rPr>
        <w:instrText xml:space="preserve"> PAGEREF _Toc361754474 \h </w:instrText>
      </w:r>
      <w:r w:rsidRPr="004A50D0">
        <w:fldChar w:fldCharType="separate"/>
      </w:r>
      <w:r w:rsidR="00EB727E">
        <w:rPr>
          <w:lang w:eastAsia="zh-TW"/>
        </w:rPr>
        <w:t>60</w:t>
      </w:r>
      <w:r w:rsidRPr="004A50D0">
        <w:fldChar w:fldCharType="end"/>
      </w:r>
    </w:p>
    <w:p w14:paraId="59DB683B" w14:textId="77777777" w:rsidR="004A50D0" w:rsidRPr="004A50D0" w:rsidRDefault="004A50D0">
      <w:pPr>
        <w:pStyle w:val="TOC4"/>
        <w:rPr>
          <w:rFonts w:asciiTheme="minorHAnsi" w:eastAsiaTheme="minorEastAsia" w:hAnsiTheme="minorHAnsi" w:cstheme="minorBidi"/>
          <w:noProof/>
          <w:sz w:val="22"/>
          <w:szCs w:val="22"/>
          <w:lang w:eastAsia="ja-JP"/>
        </w:rPr>
      </w:pPr>
      <w:r w:rsidRPr="004A50D0">
        <w:rPr>
          <w:rFonts w:eastAsia="PMingLiU" w:cs="Tahoma"/>
          <w:noProof/>
        </w:rPr>
        <w:t>Open License</w:t>
      </w:r>
      <w:r w:rsidRPr="004A50D0">
        <w:rPr>
          <w:noProof/>
        </w:rPr>
        <w:tab/>
      </w:r>
      <w:r w:rsidRPr="004A50D0">
        <w:rPr>
          <w:noProof/>
        </w:rPr>
        <w:fldChar w:fldCharType="begin"/>
      </w:r>
      <w:r w:rsidRPr="004A50D0">
        <w:rPr>
          <w:noProof/>
        </w:rPr>
        <w:instrText xml:space="preserve"> PAGEREF _Toc361754475 \h </w:instrText>
      </w:r>
      <w:r w:rsidRPr="004A50D0">
        <w:rPr>
          <w:noProof/>
        </w:rPr>
      </w:r>
      <w:r w:rsidRPr="004A50D0">
        <w:rPr>
          <w:noProof/>
        </w:rPr>
        <w:fldChar w:fldCharType="separate"/>
      </w:r>
      <w:r w:rsidR="00EB727E">
        <w:rPr>
          <w:noProof/>
        </w:rPr>
        <w:t>60</w:t>
      </w:r>
      <w:r w:rsidRPr="004A50D0">
        <w:rPr>
          <w:noProof/>
        </w:rPr>
        <w:fldChar w:fldCharType="end"/>
      </w:r>
    </w:p>
    <w:p w14:paraId="59DB683C" w14:textId="77777777" w:rsidR="004A50D0" w:rsidRPr="004A50D0" w:rsidRDefault="004A50D0">
      <w:pPr>
        <w:pStyle w:val="TOC4"/>
        <w:rPr>
          <w:rFonts w:asciiTheme="minorHAnsi" w:eastAsiaTheme="minorEastAsia" w:hAnsiTheme="minorHAnsi" w:cstheme="minorBidi"/>
          <w:noProof/>
          <w:sz w:val="22"/>
          <w:szCs w:val="22"/>
          <w:lang w:eastAsia="ja-JP"/>
        </w:rPr>
      </w:pPr>
      <w:r w:rsidRPr="004A50D0">
        <w:rPr>
          <w:rFonts w:eastAsia="PMingLiU" w:cs="Tahoma"/>
          <w:noProof/>
        </w:rPr>
        <w:t>Open Value 20xx</w:t>
      </w:r>
      <w:r w:rsidRPr="004A50D0">
        <w:rPr>
          <w:noProof/>
        </w:rPr>
        <w:tab/>
      </w:r>
      <w:r w:rsidRPr="004A50D0">
        <w:rPr>
          <w:noProof/>
        </w:rPr>
        <w:fldChar w:fldCharType="begin"/>
      </w:r>
      <w:r w:rsidRPr="004A50D0">
        <w:rPr>
          <w:noProof/>
        </w:rPr>
        <w:instrText xml:space="preserve"> PAGEREF _Toc361754476 \h </w:instrText>
      </w:r>
      <w:r w:rsidRPr="004A50D0">
        <w:rPr>
          <w:noProof/>
        </w:rPr>
      </w:r>
      <w:r w:rsidRPr="004A50D0">
        <w:rPr>
          <w:noProof/>
        </w:rPr>
        <w:fldChar w:fldCharType="separate"/>
      </w:r>
      <w:r w:rsidR="00EB727E">
        <w:rPr>
          <w:noProof/>
        </w:rPr>
        <w:t>60</w:t>
      </w:r>
      <w:r w:rsidRPr="004A50D0">
        <w:rPr>
          <w:noProof/>
        </w:rPr>
        <w:fldChar w:fldCharType="end"/>
      </w:r>
    </w:p>
    <w:p w14:paraId="59DB683D" w14:textId="77777777" w:rsidR="004A50D0" w:rsidRPr="004A50D0" w:rsidRDefault="004A50D0">
      <w:pPr>
        <w:pStyle w:val="TOC4"/>
        <w:rPr>
          <w:rFonts w:asciiTheme="minorHAnsi" w:eastAsiaTheme="minorEastAsia" w:hAnsiTheme="minorHAnsi" w:cstheme="minorBidi"/>
          <w:noProof/>
          <w:sz w:val="22"/>
          <w:szCs w:val="22"/>
          <w:lang w:eastAsia="zh-TW"/>
        </w:rPr>
      </w:pPr>
      <w:r w:rsidRPr="004A50D0">
        <w:rPr>
          <w:rFonts w:eastAsia="PMingLiU" w:cs="Tahoma"/>
          <w:noProof/>
          <w:lang w:eastAsia="zh-TW"/>
        </w:rPr>
        <w:t>Select 20xx</w:t>
      </w:r>
      <w:r w:rsidRPr="004A50D0">
        <w:rPr>
          <w:noProof/>
          <w:lang w:eastAsia="zh-TW"/>
        </w:rPr>
        <w:tab/>
      </w:r>
      <w:r w:rsidRPr="004A50D0">
        <w:rPr>
          <w:noProof/>
        </w:rPr>
        <w:fldChar w:fldCharType="begin"/>
      </w:r>
      <w:r w:rsidRPr="004A50D0">
        <w:rPr>
          <w:noProof/>
          <w:lang w:eastAsia="zh-TW"/>
        </w:rPr>
        <w:instrText xml:space="preserve"> PAGEREF _Toc361754477 \h </w:instrText>
      </w:r>
      <w:r w:rsidRPr="004A50D0">
        <w:rPr>
          <w:noProof/>
        </w:rPr>
      </w:r>
      <w:r w:rsidRPr="004A50D0">
        <w:rPr>
          <w:noProof/>
        </w:rPr>
        <w:fldChar w:fldCharType="separate"/>
      </w:r>
      <w:r w:rsidR="00EB727E">
        <w:rPr>
          <w:noProof/>
          <w:lang w:eastAsia="zh-TW"/>
        </w:rPr>
        <w:t>60</w:t>
      </w:r>
      <w:r w:rsidRPr="004A50D0">
        <w:rPr>
          <w:noProof/>
        </w:rPr>
        <w:fldChar w:fldCharType="end"/>
      </w:r>
    </w:p>
    <w:p w14:paraId="59DB683E" w14:textId="77777777" w:rsidR="004A50D0" w:rsidRPr="004A50D0" w:rsidRDefault="004A50D0">
      <w:pPr>
        <w:pStyle w:val="TOC4"/>
        <w:rPr>
          <w:rFonts w:asciiTheme="minorHAnsi" w:eastAsiaTheme="minorEastAsia" w:hAnsiTheme="minorHAnsi" w:cstheme="minorBidi"/>
          <w:noProof/>
          <w:sz w:val="22"/>
          <w:szCs w:val="22"/>
          <w:lang w:eastAsia="zh-TW"/>
        </w:rPr>
      </w:pPr>
      <w:r w:rsidRPr="004A50D0">
        <w:rPr>
          <w:rFonts w:eastAsia="PMingLiU" w:cs="Tahoma" w:hint="eastAsia"/>
          <w:noProof/>
          <w:lang w:eastAsia="zh-TW"/>
        </w:rPr>
        <w:t>依相同合約續約範圍</w:t>
      </w:r>
      <w:r w:rsidRPr="004A50D0">
        <w:rPr>
          <w:noProof/>
          <w:lang w:eastAsia="zh-TW"/>
        </w:rPr>
        <w:tab/>
      </w:r>
      <w:r w:rsidRPr="004A50D0">
        <w:rPr>
          <w:noProof/>
        </w:rPr>
        <w:fldChar w:fldCharType="begin"/>
      </w:r>
      <w:r w:rsidRPr="004A50D0">
        <w:rPr>
          <w:noProof/>
          <w:lang w:eastAsia="zh-TW"/>
        </w:rPr>
        <w:instrText xml:space="preserve"> PAGEREF _Toc361754478 \h </w:instrText>
      </w:r>
      <w:r w:rsidRPr="004A50D0">
        <w:rPr>
          <w:noProof/>
        </w:rPr>
      </w:r>
      <w:r w:rsidRPr="004A50D0">
        <w:rPr>
          <w:noProof/>
        </w:rPr>
        <w:fldChar w:fldCharType="separate"/>
      </w:r>
      <w:r w:rsidR="00EB727E">
        <w:rPr>
          <w:noProof/>
          <w:lang w:eastAsia="zh-TW"/>
        </w:rPr>
        <w:t>60</w:t>
      </w:r>
      <w:r w:rsidRPr="004A50D0">
        <w:rPr>
          <w:noProof/>
        </w:rPr>
        <w:fldChar w:fldCharType="end"/>
      </w:r>
    </w:p>
    <w:p w14:paraId="59DB683F" w14:textId="77777777" w:rsidR="004A50D0" w:rsidRPr="004A50D0" w:rsidRDefault="004A50D0">
      <w:pPr>
        <w:pStyle w:val="TOC4"/>
        <w:rPr>
          <w:rFonts w:asciiTheme="minorHAnsi" w:eastAsiaTheme="minorEastAsia" w:hAnsiTheme="minorHAnsi" w:cstheme="minorBidi"/>
          <w:noProof/>
          <w:sz w:val="22"/>
          <w:szCs w:val="22"/>
          <w:lang w:eastAsia="zh-TW"/>
        </w:rPr>
      </w:pPr>
      <w:r w:rsidRPr="004A50D0">
        <w:rPr>
          <w:rFonts w:eastAsia="PMingLiU" w:cs="Tahoma" w:hint="eastAsia"/>
          <w:noProof/>
          <w:lang w:eastAsia="zh-TW"/>
        </w:rPr>
        <w:t>從單獨合約續約範圍</w:t>
      </w:r>
      <w:r w:rsidRPr="004A50D0">
        <w:rPr>
          <w:noProof/>
          <w:lang w:eastAsia="zh-TW"/>
        </w:rPr>
        <w:tab/>
      </w:r>
      <w:r w:rsidRPr="004A50D0">
        <w:rPr>
          <w:noProof/>
        </w:rPr>
        <w:fldChar w:fldCharType="begin"/>
      </w:r>
      <w:r w:rsidRPr="004A50D0">
        <w:rPr>
          <w:noProof/>
          <w:lang w:eastAsia="zh-TW"/>
        </w:rPr>
        <w:instrText xml:space="preserve"> PAGEREF _Toc361754479 \h </w:instrText>
      </w:r>
      <w:r w:rsidRPr="004A50D0">
        <w:rPr>
          <w:noProof/>
        </w:rPr>
      </w:r>
      <w:r w:rsidRPr="004A50D0">
        <w:rPr>
          <w:noProof/>
        </w:rPr>
        <w:fldChar w:fldCharType="separate"/>
      </w:r>
      <w:r w:rsidR="00EB727E">
        <w:rPr>
          <w:noProof/>
          <w:lang w:eastAsia="zh-TW"/>
        </w:rPr>
        <w:t>60</w:t>
      </w:r>
      <w:r w:rsidRPr="004A50D0">
        <w:rPr>
          <w:noProof/>
        </w:rPr>
        <w:fldChar w:fldCharType="end"/>
      </w:r>
    </w:p>
    <w:p w14:paraId="59DB6840" w14:textId="77777777" w:rsidR="004A50D0" w:rsidRPr="004A50D0" w:rsidRDefault="004A50D0">
      <w:pPr>
        <w:pStyle w:val="TOC4"/>
        <w:rPr>
          <w:rFonts w:asciiTheme="minorHAnsi" w:eastAsiaTheme="minorEastAsia" w:hAnsiTheme="minorHAnsi" w:cstheme="minorBidi"/>
          <w:noProof/>
          <w:sz w:val="22"/>
          <w:szCs w:val="22"/>
          <w:lang w:eastAsia="zh-TW"/>
        </w:rPr>
      </w:pPr>
      <w:r w:rsidRPr="004A50D0">
        <w:rPr>
          <w:rFonts w:eastAsia="PMingLiU" w:cs="Tahoma"/>
          <w:noProof/>
          <w:lang w:eastAsia="zh-TW"/>
        </w:rPr>
        <w:t>Select Plus 20xx</w:t>
      </w:r>
      <w:r w:rsidRPr="004A50D0">
        <w:rPr>
          <w:noProof/>
          <w:lang w:eastAsia="zh-TW"/>
        </w:rPr>
        <w:tab/>
      </w:r>
      <w:r w:rsidRPr="004A50D0">
        <w:rPr>
          <w:noProof/>
        </w:rPr>
        <w:fldChar w:fldCharType="begin"/>
      </w:r>
      <w:r w:rsidRPr="004A50D0">
        <w:rPr>
          <w:noProof/>
          <w:lang w:eastAsia="zh-TW"/>
        </w:rPr>
        <w:instrText xml:space="preserve"> PAGEREF _Toc361754480 \h </w:instrText>
      </w:r>
      <w:r w:rsidRPr="004A50D0">
        <w:rPr>
          <w:noProof/>
        </w:rPr>
      </w:r>
      <w:r w:rsidRPr="004A50D0">
        <w:rPr>
          <w:noProof/>
        </w:rPr>
        <w:fldChar w:fldCharType="separate"/>
      </w:r>
      <w:r w:rsidR="00EB727E">
        <w:rPr>
          <w:noProof/>
          <w:lang w:eastAsia="zh-TW"/>
        </w:rPr>
        <w:t>60</w:t>
      </w:r>
      <w:r w:rsidRPr="004A50D0">
        <w:rPr>
          <w:noProof/>
        </w:rPr>
        <w:fldChar w:fldCharType="end"/>
      </w:r>
    </w:p>
    <w:p w14:paraId="59DB6841" w14:textId="77777777" w:rsidR="004A50D0" w:rsidRPr="004A50D0" w:rsidRDefault="004A50D0">
      <w:pPr>
        <w:pStyle w:val="TOC4"/>
        <w:rPr>
          <w:rFonts w:asciiTheme="minorHAnsi" w:eastAsiaTheme="minorEastAsia" w:hAnsiTheme="minorHAnsi" w:cstheme="minorBidi"/>
          <w:noProof/>
          <w:sz w:val="22"/>
          <w:szCs w:val="22"/>
          <w:lang w:eastAsia="ja-JP"/>
        </w:rPr>
      </w:pPr>
      <w:r w:rsidRPr="004A50D0">
        <w:rPr>
          <w:rFonts w:eastAsia="PMingLiU" w:cs="Tahoma"/>
          <w:noProof/>
        </w:rPr>
        <w:t xml:space="preserve">Enterprise </w:t>
      </w:r>
      <w:r w:rsidRPr="004A50D0">
        <w:rPr>
          <w:rFonts w:eastAsia="PMingLiU" w:cs="Tahoma" w:hint="eastAsia"/>
          <w:noProof/>
        </w:rPr>
        <w:t>合約</w:t>
      </w:r>
      <w:r w:rsidRPr="004A50D0">
        <w:rPr>
          <w:rFonts w:eastAsia="PMingLiU" w:cs="Tahoma"/>
          <w:noProof/>
        </w:rPr>
        <w:t xml:space="preserve"> 2011 </w:t>
      </w:r>
      <w:r w:rsidRPr="004A50D0">
        <w:rPr>
          <w:rFonts w:eastAsia="PMingLiU" w:cs="Tahoma" w:hint="eastAsia"/>
          <w:noProof/>
        </w:rPr>
        <w:t>或更新版本</w:t>
      </w:r>
      <w:r w:rsidRPr="004A50D0">
        <w:rPr>
          <w:noProof/>
        </w:rPr>
        <w:tab/>
      </w:r>
      <w:r w:rsidRPr="004A50D0">
        <w:rPr>
          <w:noProof/>
        </w:rPr>
        <w:fldChar w:fldCharType="begin"/>
      </w:r>
      <w:r w:rsidRPr="004A50D0">
        <w:rPr>
          <w:noProof/>
        </w:rPr>
        <w:instrText xml:space="preserve"> PAGEREF _Toc361754481 \h </w:instrText>
      </w:r>
      <w:r w:rsidRPr="004A50D0">
        <w:rPr>
          <w:noProof/>
        </w:rPr>
      </w:r>
      <w:r w:rsidRPr="004A50D0">
        <w:rPr>
          <w:noProof/>
        </w:rPr>
        <w:fldChar w:fldCharType="separate"/>
      </w:r>
      <w:r w:rsidR="00EB727E">
        <w:rPr>
          <w:noProof/>
        </w:rPr>
        <w:t>61</w:t>
      </w:r>
      <w:r w:rsidRPr="004A50D0">
        <w:rPr>
          <w:noProof/>
        </w:rPr>
        <w:fldChar w:fldCharType="end"/>
      </w:r>
    </w:p>
    <w:p w14:paraId="59DB6842" w14:textId="77777777" w:rsidR="004A50D0" w:rsidRPr="004A50D0" w:rsidRDefault="004A50D0">
      <w:pPr>
        <w:pStyle w:val="TOC4"/>
        <w:rPr>
          <w:rFonts w:asciiTheme="minorHAnsi" w:eastAsiaTheme="minorEastAsia" w:hAnsiTheme="minorHAnsi" w:cstheme="minorBidi"/>
          <w:noProof/>
          <w:sz w:val="22"/>
          <w:szCs w:val="22"/>
          <w:lang w:eastAsia="ja-JP"/>
        </w:rPr>
      </w:pPr>
      <w:r w:rsidRPr="004A50D0">
        <w:rPr>
          <w:rFonts w:eastAsia="PMingLiU" w:cs="Tahoma"/>
          <w:noProof/>
        </w:rPr>
        <w:t xml:space="preserve">2011 </w:t>
      </w:r>
      <w:r w:rsidRPr="004A50D0">
        <w:rPr>
          <w:rFonts w:eastAsia="PMingLiU" w:cs="Tahoma" w:hint="eastAsia"/>
          <w:noProof/>
        </w:rPr>
        <w:t>年以前之</w:t>
      </w:r>
      <w:r w:rsidRPr="004A50D0">
        <w:rPr>
          <w:rFonts w:eastAsia="PMingLiU" w:cs="Tahoma"/>
          <w:noProof/>
        </w:rPr>
        <w:t xml:space="preserve"> Enterprise </w:t>
      </w:r>
      <w:r w:rsidRPr="004A50D0">
        <w:rPr>
          <w:rFonts w:eastAsia="PMingLiU" w:cs="Tahoma" w:hint="eastAsia"/>
          <w:noProof/>
        </w:rPr>
        <w:t>合約</w:t>
      </w:r>
      <w:r w:rsidRPr="004A50D0">
        <w:rPr>
          <w:noProof/>
        </w:rPr>
        <w:tab/>
      </w:r>
      <w:r w:rsidRPr="004A50D0">
        <w:rPr>
          <w:noProof/>
        </w:rPr>
        <w:fldChar w:fldCharType="begin"/>
      </w:r>
      <w:r w:rsidRPr="004A50D0">
        <w:rPr>
          <w:noProof/>
        </w:rPr>
        <w:instrText xml:space="preserve"> PAGEREF _Toc361754482 \h </w:instrText>
      </w:r>
      <w:r w:rsidRPr="004A50D0">
        <w:rPr>
          <w:noProof/>
        </w:rPr>
      </w:r>
      <w:r w:rsidRPr="004A50D0">
        <w:rPr>
          <w:noProof/>
        </w:rPr>
        <w:fldChar w:fldCharType="separate"/>
      </w:r>
      <w:r w:rsidR="00EB727E">
        <w:rPr>
          <w:noProof/>
        </w:rPr>
        <w:t>61</w:t>
      </w:r>
      <w:r w:rsidRPr="004A50D0">
        <w:rPr>
          <w:noProof/>
        </w:rPr>
        <w:fldChar w:fldCharType="end"/>
      </w:r>
    </w:p>
    <w:p w14:paraId="59DB6843" w14:textId="77777777" w:rsidR="004A50D0" w:rsidRPr="004A50D0" w:rsidRDefault="004A50D0">
      <w:pPr>
        <w:pStyle w:val="TOC4"/>
        <w:rPr>
          <w:rFonts w:asciiTheme="minorHAnsi" w:eastAsiaTheme="minorEastAsia" w:hAnsiTheme="minorHAnsi" w:cstheme="minorBidi"/>
          <w:noProof/>
          <w:sz w:val="22"/>
          <w:szCs w:val="22"/>
          <w:lang w:eastAsia="zh-TW"/>
        </w:rPr>
      </w:pPr>
      <w:r w:rsidRPr="004A50D0">
        <w:rPr>
          <w:rFonts w:eastAsia="PMingLiU" w:cs="Tahoma" w:hint="eastAsia"/>
          <w:noProof/>
          <w:lang w:eastAsia="zh-TW"/>
        </w:rPr>
        <w:t>跨方案的續約</w:t>
      </w:r>
      <w:r w:rsidRPr="004A50D0">
        <w:rPr>
          <w:noProof/>
          <w:lang w:eastAsia="zh-TW"/>
        </w:rPr>
        <w:tab/>
      </w:r>
      <w:r w:rsidRPr="004A50D0">
        <w:rPr>
          <w:noProof/>
        </w:rPr>
        <w:fldChar w:fldCharType="begin"/>
      </w:r>
      <w:r w:rsidRPr="004A50D0">
        <w:rPr>
          <w:noProof/>
          <w:lang w:eastAsia="zh-TW"/>
        </w:rPr>
        <w:instrText xml:space="preserve"> PAGEREF _Toc361754483 \h </w:instrText>
      </w:r>
      <w:r w:rsidRPr="004A50D0">
        <w:rPr>
          <w:noProof/>
        </w:rPr>
      </w:r>
      <w:r w:rsidRPr="004A50D0">
        <w:rPr>
          <w:noProof/>
        </w:rPr>
        <w:fldChar w:fldCharType="separate"/>
      </w:r>
      <w:r w:rsidR="00EB727E">
        <w:rPr>
          <w:noProof/>
          <w:lang w:eastAsia="zh-TW"/>
        </w:rPr>
        <w:t>61</w:t>
      </w:r>
      <w:r w:rsidRPr="004A50D0">
        <w:rPr>
          <w:noProof/>
        </w:rPr>
        <w:fldChar w:fldCharType="end"/>
      </w:r>
    </w:p>
    <w:p w14:paraId="59DB6844"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hint="eastAsia"/>
          <w:lang w:eastAsia="zh-TW"/>
        </w:rPr>
        <w:t>第</w:t>
      </w:r>
      <w:r w:rsidRPr="004A50D0">
        <w:rPr>
          <w:lang w:eastAsia="zh-TW"/>
        </w:rPr>
        <w:t xml:space="preserve"> 7 </w:t>
      </w:r>
      <w:r w:rsidRPr="004A50D0">
        <w:rPr>
          <w:rFonts w:hint="eastAsia"/>
          <w:lang w:eastAsia="zh-TW"/>
        </w:rPr>
        <w:t>節</w:t>
      </w:r>
      <w:r w:rsidRPr="004A50D0">
        <w:rPr>
          <w:lang w:eastAsia="zh-TW"/>
        </w:rPr>
        <w:t xml:space="preserve"> – </w:t>
      </w:r>
      <w:r w:rsidRPr="004A50D0">
        <w:rPr>
          <w:rFonts w:hint="eastAsia"/>
          <w:lang w:eastAsia="zh-TW"/>
        </w:rPr>
        <w:t>軟體保證</w:t>
      </w:r>
      <w:r w:rsidRPr="004A50D0">
        <w:rPr>
          <w:lang w:eastAsia="zh-TW"/>
        </w:rPr>
        <w:t xml:space="preserve"> (SA) </w:t>
      </w:r>
      <w:r w:rsidRPr="004A50D0">
        <w:rPr>
          <w:rFonts w:hint="eastAsia"/>
          <w:lang w:eastAsia="zh-TW"/>
        </w:rPr>
        <w:t>利益及線上服務</w:t>
      </w:r>
      <w:r w:rsidRPr="004A50D0">
        <w:rPr>
          <w:lang w:eastAsia="zh-TW"/>
        </w:rPr>
        <w:t xml:space="preserve"> (OLS) </w:t>
      </w:r>
      <w:r w:rsidRPr="004A50D0">
        <w:rPr>
          <w:rFonts w:hint="eastAsia"/>
          <w:lang w:eastAsia="zh-TW"/>
        </w:rPr>
        <w:t>利益</w:t>
      </w:r>
      <w:r w:rsidRPr="004A50D0">
        <w:rPr>
          <w:lang w:eastAsia="zh-TW"/>
        </w:rPr>
        <w:tab/>
      </w:r>
      <w:r w:rsidRPr="004A50D0">
        <w:fldChar w:fldCharType="begin"/>
      </w:r>
      <w:r w:rsidRPr="004A50D0">
        <w:rPr>
          <w:lang w:eastAsia="zh-TW"/>
        </w:rPr>
        <w:instrText xml:space="preserve"> PAGEREF _Toc361754484 \h </w:instrText>
      </w:r>
      <w:r w:rsidRPr="004A50D0">
        <w:fldChar w:fldCharType="separate"/>
      </w:r>
      <w:r w:rsidR="00EB727E">
        <w:rPr>
          <w:lang w:eastAsia="zh-TW"/>
        </w:rPr>
        <w:t>62</w:t>
      </w:r>
      <w:r w:rsidRPr="004A50D0">
        <w:fldChar w:fldCharType="end"/>
      </w:r>
    </w:p>
    <w:p w14:paraId="59DB6845"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hint="eastAsia"/>
        </w:rPr>
        <w:t>新版本權利</w:t>
      </w:r>
      <w:r w:rsidRPr="004A50D0">
        <w:tab/>
      </w:r>
      <w:r w:rsidRPr="004A50D0">
        <w:fldChar w:fldCharType="begin"/>
      </w:r>
      <w:r w:rsidRPr="004A50D0">
        <w:instrText xml:space="preserve"> PAGEREF _Toc361754485 \h </w:instrText>
      </w:r>
      <w:r w:rsidRPr="004A50D0">
        <w:fldChar w:fldCharType="separate"/>
      </w:r>
      <w:r w:rsidR="00EB727E">
        <w:t>64</w:t>
      </w:r>
      <w:r w:rsidRPr="004A50D0">
        <w:fldChar w:fldCharType="end"/>
      </w:r>
    </w:p>
    <w:p w14:paraId="59DB6846"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rPr>
        <w:t>Office Multi Language Pack</w:t>
      </w:r>
      <w:r w:rsidRPr="004A50D0">
        <w:tab/>
      </w:r>
      <w:r w:rsidRPr="004A50D0">
        <w:fldChar w:fldCharType="begin"/>
      </w:r>
      <w:r w:rsidRPr="004A50D0">
        <w:instrText xml:space="preserve"> PAGEREF _Toc361754486 \h </w:instrText>
      </w:r>
      <w:r w:rsidRPr="004A50D0">
        <w:fldChar w:fldCharType="separate"/>
      </w:r>
      <w:r w:rsidR="00EB727E">
        <w:t>64</w:t>
      </w:r>
      <w:r w:rsidRPr="004A50D0">
        <w:fldChar w:fldCharType="end"/>
      </w:r>
    </w:p>
    <w:p w14:paraId="59DB684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 xml:space="preserve">Windows 8 </w:t>
      </w:r>
      <w:r w:rsidRPr="004A50D0">
        <w:rPr>
          <w:rFonts w:eastAsia="PMingLiU" w:hint="eastAsia"/>
          <w:color w:val="auto"/>
        </w:rPr>
        <w:t>企業版</w:t>
      </w:r>
      <w:r w:rsidRPr="004A50D0">
        <w:rPr>
          <w:color w:val="auto"/>
        </w:rPr>
        <w:tab/>
      </w:r>
      <w:r w:rsidRPr="004A50D0">
        <w:rPr>
          <w:color w:val="auto"/>
        </w:rPr>
        <w:fldChar w:fldCharType="begin"/>
      </w:r>
      <w:r w:rsidRPr="004A50D0">
        <w:rPr>
          <w:color w:val="auto"/>
        </w:rPr>
        <w:instrText xml:space="preserve"> PAGEREF _Toc361754487 \h </w:instrText>
      </w:r>
      <w:r w:rsidRPr="004A50D0">
        <w:rPr>
          <w:color w:val="auto"/>
        </w:rPr>
      </w:r>
      <w:r w:rsidRPr="004A50D0">
        <w:rPr>
          <w:color w:val="auto"/>
        </w:rPr>
        <w:fldChar w:fldCharType="separate"/>
      </w:r>
      <w:r w:rsidR="00EB727E">
        <w:rPr>
          <w:color w:val="auto"/>
        </w:rPr>
        <w:t>68</w:t>
      </w:r>
      <w:r w:rsidRPr="004A50D0">
        <w:rPr>
          <w:color w:val="auto"/>
        </w:rPr>
        <w:fldChar w:fldCharType="end"/>
      </w:r>
    </w:p>
    <w:p w14:paraId="59DB6848"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Windows 8 Enterprise Sideloading</w:t>
      </w:r>
      <w:r w:rsidRPr="004A50D0">
        <w:rPr>
          <w:color w:val="auto"/>
        </w:rPr>
        <w:tab/>
      </w:r>
      <w:r w:rsidRPr="004A50D0">
        <w:rPr>
          <w:color w:val="auto"/>
        </w:rPr>
        <w:fldChar w:fldCharType="begin"/>
      </w:r>
      <w:r w:rsidRPr="004A50D0">
        <w:rPr>
          <w:color w:val="auto"/>
        </w:rPr>
        <w:instrText xml:space="preserve"> PAGEREF _Toc361754488 \h </w:instrText>
      </w:r>
      <w:r w:rsidRPr="004A50D0">
        <w:rPr>
          <w:color w:val="auto"/>
        </w:rPr>
      </w:r>
      <w:r w:rsidRPr="004A50D0">
        <w:rPr>
          <w:color w:val="auto"/>
        </w:rPr>
        <w:fldChar w:fldCharType="separate"/>
      </w:r>
      <w:r w:rsidR="00EB727E">
        <w:rPr>
          <w:color w:val="auto"/>
        </w:rPr>
        <w:t>68</w:t>
      </w:r>
      <w:r w:rsidRPr="004A50D0">
        <w:rPr>
          <w:color w:val="auto"/>
        </w:rPr>
        <w:fldChar w:fldCharType="end"/>
      </w:r>
    </w:p>
    <w:p w14:paraId="59DB6849"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olor w:val="auto"/>
          <w:lang w:eastAsia="zh-TW"/>
        </w:rPr>
        <w:lastRenderedPageBreak/>
        <w:t xml:space="preserve">Windows </w:t>
      </w:r>
      <w:r w:rsidRPr="004A50D0">
        <w:rPr>
          <w:rFonts w:eastAsia="PMingLiU" w:hint="eastAsia"/>
          <w:color w:val="auto"/>
          <w:lang w:eastAsia="zh-TW"/>
        </w:rPr>
        <w:t>附贈訂閱使用權</w:t>
      </w:r>
      <w:r w:rsidRPr="004A50D0">
        <w:rPr>
          <w:color w:val="auto"/>
          <w:lang w:eastAsia="zh-TW"/>
        </w:rPr>
        <w:tab/>
      </w:r>
      <w:r w:rsidRPr="004A50D0">
        <w:rPr>
          <w:color w:val="auto"/>
        </w:rPr>
        <w:fldChar w:fldCharType="begin"/>
      </w:r>
      <w:r w:rsidRPr="004A50D0">
        <w:rPr>
          <w:color w:val="auto"/>
          <w:lang w:eastAsia="zh-TW"/>
        </w:rPr>
        <w:instrText xml:space="preserve"> PAGEREF _Toc361754489 \h </w:instrText>
      </w:r>
      <w:r w:rsidRPr="004A50D0">
        <w:rPr>
          <w:color w:val="auto"/>
        </w:rPr>
      </w:r>
      <w:r w:rsidRPr="004A50D0">
        <w:rPr>
          <w:color w:val="auto"/>
        </w:rPr>
        <w:fldChar w:fldCharType="separate"/>
      </w:r>
      <w:r w:rsidR="00EB727E">
        <w:rPr>
          <w:color w:val="auto"/>
          <w:lang w:eastAsia="zh-TW"/>
        </w:rPr>
        <w:t>68</w:t>
      </w:r>
      <w:r w:rsidRPr="004A50D0">
        <w:rPr>
          <w:color w:val="auto"/>
        </w:rPr>
        <w:fldChar w:fldCharType="end"/>
      </w:r>
    </w:p>
    <w:p w14:paraId="59DB684A"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訓練券</w:t>
      </w:r>
      <w:r w:rsidRPr="004A50D0">
        <w:rPr>
          <w:color w:val="auto"/>
          <w:lang w:eastAsia="zh-TW"/>
        </w:rPr>
        <w:tab/>
      </w:r>
      <w:r w:rsidRPr="004A50D0">
        <w:rPr>
          <w:color w:val="auto"/>
        </w:rPr>
        <w:fldChar w:fldCharType="begin"/>
      </w:r>
      <w:r w:rsidRPr="004A50D0">
        <w:rPr>
          <w:color w:val="auto"/>
          <w:lang w:eastAsia="zh-TW"/>
        </w:rPr>
        <w:instrText xml:space="preserve"> PAGEREF _Toc361754490 \h </w:instrText>
      </w:r>
      <w:r w:rsidRPr="004A50D0">
        <w:rPr>
          <w:color w:val="auto"/>
        </w:rPr>
      </w:r>
      <w:r w:rsidRPr="004A50D0">
        <w:rPr>
          <w:color w:val="auto"/>
        </w:rPr>
        <w:fldChar w:fldCharType="separate"/>
      </w:r>
      <w:r w:rsidR="00EB727E">
        <w:rPr>
          <w:color w:val="auto"/>
          <w:lang w:eastAsia="zh-TW"/>
        </w:rPr>
        <w:t>68</w:t>
      </w:r>
      <w:r w:rsidRPr="004A50D0">
        <w:rPr>
          <w:color w:val="auto"/>
        </w:rPr>
        <w:fldChar w:fldCharType="end"/>
      </w:r>
    </w:p>
    <w:p w14:paraId="59DB684B"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E-Learning</w:t>
      </w:r>
      <w:r w:rsidRPr="004A50D0">
        <w:rPr>
          <w:color w:val="auto"/>
        </w:rPr>
        <w:tab/>
      </w:r>
      <w:r w:rsidRPr="004A50D0">
        <w:rPr>
          <w:color w:val="auto"/>
        </w:rPr>
        <w:fldChar w:fldCharType="begin"/>
      </w:r>
      <w:r w:rsidRPr="004A50D0">
        <w:rPr>
          <w:color w:val="auto"/>
        </w:rPr>
        <w:instrText xml:space="preserve"> PAGEREF _Toc361754491 \h </w:instrText>
      </w:r>
      <w:r w:rsidRPr="004A50D0">
        <w:rPr>
          <w:color w:val="auto"/>
        </w:rPr>
      </w:r>
      <w:r w:rsidRPr="004A50D0">
        <w:rPr>
          <w:color w:val="auto"/>
        </w:rPr>
        <w:fldChar w:fldCharType="separate"/>
      </w:r>
      <w:r w:rsidR="00EB727E">
        <w:rPr>
          <w:color w:val="auto"/>
        </w:rPr>
        <w:t>70</w:t>
      </w:r>
      <w:r w:rsidRPr="004A50D0">
        <w:rPr>
          <w:color w:val="auto"/>
        </w:rPr>
        <w:fldChar w:fldCharType="end"/>
      </w:r>
    </w:p>
    <w:p w14:paraId="59DB684C"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家庭使用方案</w:t>
      </w:r>
      <w:r w:rsidRPr="004A50D0">
        <w:rPr>
          <w:color w:val="auto"/>
          <w:lang w:eastAsia="zh-TW"/>
        </w:rPr>
        <w:tab/>
      </w:r>
      <w:r w:rsidRPr="004A50D0">
        <w:rPr>
          <w:color w:val="auto"/>
        </w:rPr>
        <w:fldChar w:fldCharType="begin"/>
      </w:r>
      <w:r w:rsidRPr="004A50D0">
        <w:rPr>
          <w:color w:val="auto"/>
          <w:lang w:eastAsia="zh-TW"/>
        </w:rPr>
        <w:instrText xml:space="preserve"> PAGEREF _Toc361754492 \h </w:instrText>
      </w:r>
      <w:r w:rsidRPr="004A50D0">
        <w:rPr>
          <w:color w:val="auto"/>
        </w:rPr>
      </w:r>
      <w:r w:rsidRPr="004A50D0">
        <w:rPr>
          <w:color w:val="auto"/>
        </w:rPr>
        <w:fldChar w:fldCharType="separate"/>
      </w:r>
      <w:r w:rsidR="00EB727E">
        <w:rPr>
          <w:color w:val="auto"/>
          <w:lang w:eastAsia="zh-TW"/>
        </w:rPr>
        <w:t>71</w:t>
      </w:r>
      <w:r w:rsidRPr="004A50D0">
        <w:rPr>
          <w:color w:val="auto"/>
        </w:rPr>
        <w:fldChar w:fldCharType="end"/>
      </w:r>
    </w:p>
    <w:p w14:paraId="59DB684D"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全天候問題解決支援</w:t>
      </w:r>
      <w:r w:rsidRPr="004A50D0">
        <w:rPr>
          <w:color w:val="auto"/>
          <w:lang w:eastAsia="zh-TW"/>
        </w:rPr>
        <w:tab/>
      </w:r>
      <w:r w:rsidRPr="004A50D0">
        <w:rPr>
          <w:color w:val="auto"/>
        </w:rPr>
        <w:fldChar w:fldCharType="begin"/>
      </w:r>
      <w:r w:rsidRPr="004A50D0">
        <w:rPr>
          <w:color w:val="auto"/>
          <w:lang w:eastAsia="zh-TW"/>
        </w:rPr>
        <w:instrText xml:space="preserve"> PAGEREF _Toc361754493 \h </w:instrText>
      </w:r>
      <w:r w:rsidRPr="004A50D0">
        <w:rPr>
          <w:color w:val="auto"/>
        </w:rPr>
      </w:r>
      <w:r w:rsidRPr="004A50D0">
        <w:rPr>
          <w:color w:val="auto"/>
        </w:rPr>
        <w:fldChar w:fldCharType="separate"/>
      </w:r>
      <w:r w:rsidR="00EB727E">
        <w:rPr>
          <w:color w:val="auto"/>
          <w:lang w:eastAsia="zh-TW"/>
        </w:rPr>
        <w:t>73</w:t>
      </w:r>
      <w:r w:rsidRPr="004A50D0">
        <w:rPr>
          <w:color w:val="auto"/>
        </w:rPr>
        <w:fldChar w:fldCharType="end"/>
      </w:r>
    </w:p>
    <w:p w14:paraId="59DB684E"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無限制全天候問題解決支援</w:t>
      </w:r>
      <w:r w:rsidRPr="004A50D0">
        <w:rPr>
          <w:color w:val="auto"/>
          <w:lang w:eastAsia="zh-TW"/>
        </w:rPr>
        <w:tab/>
      </w:r>
      <w:r w:rsidRPr="004A50D0">
        <w:rPr>
          <w:color w:val="auto"/>
        </w:rPr>
        <w:fldChar w:fldCharType="begin"/>
      </w:r>
      <w:r w:rsidRPr="004A50D0">
        <w:rPr>
          <w:color w:val="auto"/>
          <w:lang w:eastAsia="zh-TW"/>
        </w:rPr>
        <w:instrText xml:space="preserve"> PAGEREF _Toc361754494 \h </w:instrText>
      </w:r>
      <w:r w:rsidRPr="004A50D0">
        <w:rPr>
          <w:color w:val="auto"/>
        </w:rPr>
      </w:r>
      <w:r w:rsidRPr="004A50D0">
        <w:rPr>
          <w:color w:val="auto"/>
        </w:rPr>
        <w:fldChar w:fldCharType="separate"/>
      </w:r>
      <w:r w:rsidR="00EB727E">
        <w:rPr>
          <w:color w:val="auto"/>
          <w:lang w:eastAsia="zh-TW"/>
        </w:rPr>
        <w:t>76</w:t>
      </w:r>
      <w:r w:rsidRPr="004A50D0">
        <w:rPr>
          <w:color w:val="auto"/>
        </w:rPr>
        <w:fldChar w:fldCharType="end"/>
      </w:r>
    </w:p>
    <w:p w14:paraId="59DB684F"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System Center Advisor</w:t>
      </w:r>
      <w:r w:rsidRPr="004A50D0">
        <w:rPr>
          <w:color w:val="auto"/>
        </w:rPr>
        <w:tab/>
      </w:r>
      <w:r w:rsidRPr="004A50D0">
        <w:rPr>
          <w:color w:val="auto"/>
        </w:rPr>
        <w:fldChar w:fldCharType="begin"/>
      </w:r>
      <w:r w:rsidRPr="004A50D0">
        <w:rPr>
          <w:color w:val="auto"/>
        </w:rPr>
        <w:instrText xml:space="preserve"> PAGEREF _Toc361754495 \h </w:instrText>
      </w:r>
      <w:r w:rsidRPr="004A50D0">
        <w:rPr>
          <w:color w:val="auto"/>
        </w:rPr>
      </w:r>
      <w:r w:rsidRPr="004A50D0">
        <w:rPr>
          <w:color w:val="auto"/>
        </w:rPr>
        <w:fldChar w:fldCharType="separate"/>
      </w:r>
      <w:r w:rsidR="00EB727E">
        <w:rPr>
          <w:color w:val="auto"/>
        </w:rPr>
        <w:t>79</w:t>
      </w:r>
      <w:r w:rsidRPr="004A50D0">
        <w:rPr>
          <w:color w:val="auto"/>
        </w:rPr>
        <w:fldChar w:fldCharType="end"/>
      </w:r>
    </w:p>
    <w:p w14:paraId="59DB6850"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hint="eastAsia"/>
          <w:color w:val="auto"/>
        </w:rPr>
        <w:t>災害回復的冷備份</w:t>
      </w:r>
      <w:r w:rsidRPr="004A50D0">
        <w:rPr>
          <w:color w:val="auto"/>
        </w:rPr>
        <w:tab/>
      </w:r>
      <w:r w:rsidRPr="004A50D0">
        <w:rPr>
          <w:color w:val="auto"/>
        </w:rPr>
        <w:fldChar w:fldCharType="begin"/>
      </w:r>
      <w:r w:rsidRPr="004A50D0">
        <w:rPr>
          <w:color w:val="auto"/>
        </w:rPr>
        <w:instrText xml:space="preserve"> PAGEREF _Toc361754496 \h </w:instrText>
      </w:r>
      <w:r w:rsidRPr="004A50D0">
        <w:rPr>
          <w:color w:val="auto"/>
        </w:rPr>
      </w:r>
      <w:r w:rsidRPr="004A50D0">
        <w:rPr>
          <w:color w:val="auto"/>
        </w:rPr>
        <w:fldChar w:fldCharType="separate"/>
      </w:r>
      <w:r w:rsidR="00EB727E">
        <w:rPr>
          <w:color w:val="auto"/>
        </w:rPr>
        <w:t>80</w:t>
      </w:r>
      <w:r w:rsidRPr="004A50D0">
        <w:rPr>
          <w:color w:val="auto"/>
        </w:rPr>
        <w:fldChar w:fldCharType="end"/>
      </w:r>
    </w:p>
    <w:p w14:paraId="59DB6851"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 xml:space="preserve">TechNet SA </w:t>
      </w:r>
      <w:r w:rsidRPr="004A50D0">
        <w:rPr>
          <w:rFonts w:eastAsia="PMingLiU" w:hint="eastAsia"/>
          <w:color w:val="auto"/>
        </w:rPr>
        <w:t>訂閱服務</w:t>
      </w:r>
      <w:r w:rsidRPr="004A50D0">
        <w:rPr>
          <w:color w:val="auto"/>
        </w:rPr>
        <w:tab/>
      </w:r>
      <w:r w:rsidRPr="004A50D0">
        <w:rPr>
          <w:color w:val="auto"/>
        </w:rPr>
        <w:fldChar w:fldCharType="begin"/>
      </w:r>
      <w:r w:rsidRPr="004A50D0">
        <w:rPr>
          <w:color w:val="auto"/>
        </w:rPr>
        <w:instrText xml:space="preserve"> PAGEREF _Toc361754497 \h </w:instrText>
      </w:r>
      <w:r w:rsidRPr="004A50D0">
        <w:rPr>
          <w:color w:val="auto"/>
        </w:rPr>
      </w:r>
      <w:r w:rsidRPr="004A50D0">
        <w:rPr>
          <w:color w:val="auto"/>
        </w:rPr>
        <w:fldChar w:fldCharType="separate"/>
      </w:r>
      <w:r w:rsidR="00EB727E">
        <w:rPr>
          <w:color w:val="auto"/>
        </w:rPr>
        <w:t>80</w:t>
      </w:r>
      <w:r w:rsidRPr="004A50D0">
        <w:rPr>
          <w:color w:val="auto"/>
        </w:rPr>
        <w:fldChar w:fldCharType="end"/>
      </w:r>
    </w:p>
    <w:p w14:paraId="59DB6852"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TechNet Plus Direct</w:t>
      </w:r>
      <w:r w:rsidRPr="004A50D0">
        <w:rPr>
          <w:color w:val="auto"/>
        </w:rPr>
        <w:tab/>
      </w:r>
      <w:r w:rsidRPr="004A50D0">
        <w:rPr>
          <w:color w:val="auto"/>
        </w:rPr>
        <w:fldChar w:fldCharType="begin"/>
      </w:r>
      <w:r w:rsidRPr="004A50D0">
        <w:rPr>
          <w:color w:val="auto"/>
        </w:rPr>
        <w:instrText xml:space="preserve"> PAGEREF _Toc361754498 \h </w:instrText>
      </w:r>
      <w:r w:rsidRPr="004A50D0">
        <w:rPr>
          <w:color w:val="auto"/>
        </w:rPr>
      </w:r>
      <w:r w:rsidRPr="004A50D0">
        <w:rPr>
          <w:color w:val="auto"/>
        </w:rPr>
        <w:fldChar w:fldCharType="separate"/>
      </w:r>
      <w:r w:rsidR="00EB727E">
        <w:rPr>
          <w:color w:val="auto"/>
        </w:rPr>
        <w:t>81</w:t>
      </w:r>
      <w:r w:rsidRPr="004A50D0">
        <w:rPr>
          <w:color w:val="auto"/>
        </w:rPr>
        <w:fldChar w:fldCharType="end"/>
      </w:r>
    </w:p>
    <w:p w14:paraId="59DB6853"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透過軟體保證取得使用權行動性</w:t>
      </w:r>
      <w:r w:rsidRPr="004A50D0">
        <w:rPr>
          <w:color w:val="auto"/>
          <w:lang w:eastAsia="zh-TW"/>
        </w:rPr>
        <w:tab/>
      </w:r>
      <w:r w:rsidRPr="004A50D0">
        <w:rPr>
          <w:color w:val="auto"/>
        </w:rPr>
        <w:fldChar w:fldCharType="begin"/>
      </w:r>
      <w:r w:rsidRPr="004A50D0">
        <w:rPr>
          <w:color w:val="auto"/>
          <w:lang w:eastAsia="zh-TW"/>
        </w:rPr>
        <w:instrText xml:space="preserve"> PAGEREF _Toc361754499 \h </w:instrText>
      </w:r>
      <w:r w:rsidRPr="004A50D0">
        <w:rPr>
          <w:color w:val="auto"/>
        </w:rPr>
      </w:r>
      <w:r w:rsidRPr="004A50D0">
        <w:rPr>
          <w:color w:val="auto"/>
        </w:rPr>
        <w:fldChar w:fldCharType="separate"/>
      </w:r>
      <w:r w:rsidR="00EB727E">
        <w:rPr>
          <w:color w:val="auto"/>
          <w:lang w:eastAsia="zh-TW"/>
        </w:rPr>
        <w:t>82</w:t>
      </w:r>
      <w:r w:rsidRPr="004A50D0">
        <w:rPr>
          <w:color w:val="auto"/>
        </w:rPr>
        <w:fldChar w:fldCharType="end"/>
      </w:r>
    </w:p>
    <w:p w14:paraId="59DB685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Windows Thin PC</w:t>
      </w:r>
      <w:r w:rsidRPr="004A50D0">
        <w:rPr>
          <w:color w:val="auto"/>
        </w:rPr>
        <w:tab/>
      </w:r>
      <w:r w:rsidRPr="004A50D0">
        <w:rPr>
          <w:color w:val="auto"/>
        </w:rPr>
        <w:fldChar w:fldCharType="begin"/>
      </w:r>
      <w:r w:rsidRPr="004A50D0">
        <w:rPr>
          <w:color w:val="auto"/>
        </w:rPr>
        <w:instrText xml:space="preserve"> PAGEREF _Toc361754500 \h </w:instrText>
      </w:r>
      <w:r w:rsidRPr="004A50D0">
        <w:rPr>
          <w:color w:val="auto"/>
        </w:rPr>
      </w:r>
      <w:r w:rsidRPr="004A50D0">
        <w:rPr>
          <w:color w:val="auto"/>
        </w:rPr>
        <w:fldChar w:fldCharType="separate"/>
      </w:r>
      <w:r w:rsidR="00EB727E">
        <w:rPr>
          <w:color w:val="auto"/>
        </w:rPr>
        <w:t>82</w:t>
      </w:r>
      <w:r w:rsidRPr="004A50D0">
        <w:rPr>
          <w:color w:val="auto"/>
        </w:rPr>
        <w:fldChar w:fldCharType="end"/>
      </w:r>
    </w:p>
    <w:p w14:paraId="59DB685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rPr>
        <w:t>Microsoft Desktop Optimization Pack for Software Assurance</w:t>
      </w:r>
      <w:r w:rsidRPr="004A50D0">
        <w:rPr>
          <w:color w:val="auto"/>
        </w:rPr>
        <w:tab/>
      </w:r>
      <w:r w:rsidRPr="004A50D0">
        <w:rPr>
          <w:color w:val="auto"/>
        </w:rPr>
        <w:fldChar w:fldCharType="begin"/>
      </w:r>
      <w:r w:rsidRPr="004A50D0">
        <w:rPr>
          <w:color w:val="auto"/>
        </w:rPr>
        <w:instrText xml:space="preserve"> PAGEREF _Toc361754501 \h </w:instrText>
      </w:r>
      <w:r w:rsidRPr="004A50D0">
        <w:rPr>
          <w:color w:val="auto"/>
        </w:rPr>
      </w:r>
      <w:r w:rsidRPr="004A50D0">
        <w:rPr>
          <w:color w:val="auto"/>
        </w:rPr>
        <w:fldChar w:fldCharType="separate"/>
      </w:r>
      <w:r w:rsidR="00EB727E">
        <w:rPr>
          <w:color w:val="auto"/>
        </w:rPr>
        <w:t>83</w:t>
      </w:r>
      <w:r w:rsidRPr="004A50D0">
        <w:rPr>
          <w:color w:val="auto"/>
        </w:rPr>
        <w:fldChar w:fldCharType="end"/>
      </w:r>
    </w:p>
    <w:p w14:paraId="59DB6856"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olor w:val="auto"/>
          <w:lang w:eastAsia="zh-TW"/>
        </w:rPr>
        <w:t xml:space="preserve">Windows </w:t>
      </w:r>
      <w:r w:rsidRPr="004A50D0">
        <w:rPr>
          <w:rFonts w:eastAsia="PMingLiU" w:hint="eastAsia"/>
          <w:color w:val="auto"/>
          <w:lang w:eastAsia="zh-TW"/>
        </w:rPr>
        <w:t>虛擬桌面存取</w:t>
      </w:r>
      <w:r w:rsidRPr="004A50D0">
        <w:rPr>
          <w:rFonts w:eastAsia="PMingLiU"/>
          <w:color w:val="auto"/>
          <w:lang w:eastAsia="zh-TW"/>
        </w:rPr>
        <w:t xml:space="preserve"> (VDA) </w:t>
      </w:r>
      <w:r w:rsidRPr="004A50D0">
        <w:rPr>
          <w:rFonts w:eastAsia="PMingLiU" w:hint="eastAsia"/>
          <w:color w:val="auto"/>
          <w:lang w:eastAsia="zh-TW"/>
        </w:rPr>
        <w:t>權利</w:t>
      </w:r>
      <w:r w:rsidRPr="004A50D0">
        <w:rPr>
          <w:color w:val="auto"/>
          <w:lang w:eastAsia="zh-TW"/>
        </w:rPr>
        <w:tab/>
      </w:r>
      <w:r w:rsidRPr="004A50D0">
        <w:rPr>
          <w:color w:val="auto"/>
        </w:rPr>
        <w:fldChar w:fldCharType="begin"/>
      </w:r>
      <w:r w:rsidRPr="004A50D0">
        <w:rPr>
          <w:color w:val="auto"/>
          <w:lang w:eastAsia="zh-TW"/>
        </w:rPr>
        <w:instrText xml:space="preserve"> PAGEREF _Toc361754502 \h </w:instrText>
      </w:r>
      <w:r w:rsidRPr="004A50D0">
        <w:rPr>
          <w:color w:val="auto"/>
        </w:rPr>
      </w:r>
      <w:r w:rsidRPr="004A50D0">
        <w:rPr>
          <w:color w:val="auto"/>
        </w:rPr>
        <w:fldChar w:fldCharType="separate"/>
      </w:r>
      <w:r w:rsidR="00EB727E">
        <w:rPr>
          <w:color w:val="auto"/>
          <w:lang w:eastAsia="zh-TW"/>
        </w:rPr>
        <w:t>83</w:t>
      </w:r>
      <w:r w:rsidRPr="004A50D0">
        <w:rPr>
          <w:color w:val="auto"/>
        </w:rPr>
        <w:fldChar w:fldCharType="end"/>
      </w:r>
    </w:p>
    <w:p w14:paraId="59DB6857"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升級使用權可用性</w:t>
      </w:r>
      <w:r w:rsidRPr="004A50D0">
        <w:rPr>
          <w:color w:val="auto"/>
          <w:lang w:eastAsia="zh-TW"/>
        </w:rPr>
        <w:tab/>
      </w:r>
      <w:r w:rsidRPr="004A50D0">
        <w:rPr>
          <w:color w:val="auto"/>
        </w:rPr>
        <w:fldChar w:fldCharType="begin"/>
      </w:r>
      <w:r w:rsidRPr="004A50D0">
        <w:rPr>
          <w:color w:val="auto"/>
          <w:lang w:eastAsia="zh-TW"/>
        </w:rPr>
        <w:instrText xml:space="preserve"> PAGEREF _Toc361754503 \h </w:instrText>
      </w:r>
      <w:r w:rsidRPr="004A50D0">
        <w:rPr>
          <w:color w:val="auto"/>
        </w:rPr>
      </w:r>
      <w:r w:rsidRPr="004A50D0">
        <w:rPr>
          <w:color w:val="auto"/>
        </w:rPr>
        <w:fldChar w:fldCharType="separate"/>
      </w:r>
      <w:r w:rsidR="00EB727E">
        <w:rPr>
          <w:color w:val="auto"/>
          <w:lang w:eastAsia="zh-TW"/>
        </w:rPr>
        <w:t>84</w:t>
      </w:r>
      <w:r w:rsidRPr="004A50D0">
        <w:rPr>
          <w:color w:val="auto"/>
        </w:rPr>
        <w:fldChar w:fldCharType="end"/>
      </w:r>
    </w:p>
    <w:p w14:paraId="59DB6858"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8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服務</w:t>
      </w:r>
      <w:r w:rsidRPr="004A50D0">
        <w:rPr>
          <w:lang w:eastAsia="zh-TW"/>
        </w:rPr>
        <w:tab/>
      </w:r>
      <w:r w:rsidRPr="004A50D0">
        <w:fldChar w:fldCharType="begin"/>
      </w:r>
      <w:r w:rsidRPr="004A50D0">
        <w:rPr>
          <w:lang w:eastAsia="zh-TW"/>
        </w:rPr>
        <w:instrText xml:space="preserve"> PAGEREF _Toc361754504 \h </w:instrText>
      </w:r>
      <w:r w:rsidRPr="004A50D0">
        <w:fldChar w:fldCharType="separate"/>
      </w:r>
      <w:r w:rsidR="00EB727E">
        <w:rPr>
          <w:lang w:eastAsia="zh-TW"/>
        </w:rPr>
        <w:t>85</w:t>
      </w:r>
      <w:r w:rsidRPr="004A50D0">
        <w:fldChar w:fldCharType="end"/>
      </w:r>
    </w:p>
    <w:p w14:paraId="59DB6859"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使用、所有權與使用權權利</w:t>
      </w:r>
      <w:r w:rsidRPr="004A50D0">
        <w:rPr>
          <w:lang w:eastAsia="zh-TW"/>
        </w:rPr>
        <w:tab/>
      </w:r>
      <w:r w:rsidRPr="004A50D0">
        <w:fldChar w:fldCharType="begin"/>
      </w:r>
      <w:r w:rsidRPr="004A50D0">
        <w:rPr>
          <w:lang w:eastAsia="zh-TW"/>
        </w:rPr>
        <w:instrText xml:space="preserve"> PAGEREF _Toc361754505 \h </w:instrText>
      </w:r>
      <w:r w:rsidRPr="004A50D0">
        <w:fldChar w:fldCharType="separate"/>
      </w:r>
      <w:r w:rsidR="00EB727E">
        <w:rPr>
          <w:lang w:eastAsia="zh-TW"/>
        </w:rPr>
        <w:t>91</w:t>
      </w:r>
      <w:r w:rsidRPr="004A50D0">
        <w:fldChar w:fldCharType="end"/>
      </w:r>
    </w:p>
    <w:p w14:paraId="59DB685A"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9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其他條款</w:t>
      </w:r>
      <w:r w:rsidRPr="004A50D0">
        <w:rPr>
          <w:lang w:eastAsia="zh-TW"/>
        </w:rPr>
        <w:tab/>
      </w:r>
      <w:r w:rsidRPr="004A50D0">
        <w:fldChar w:fldCharType="begin"/>
      </w:r>
      <w:r w:rsidRPr="004A50D0">
        <w:rPr>
          <w:lang w:eastAsia="zh-TW"/>
        </w:rPr>
        <w:instrText xml:space="preserve"> PAGEREF _Toc361754506 \h </w:instrText>
      </w:r>
      <w:r w:rsidRPr="004A50D0">
        <w:fldChar w:fldCharType="separate"/>
      </w:r>
      <w:r w:rsidR="00EB727E">
        <w:rPr>
          <w:lang w:eastAsia="zh-TW"/>
        </w:rPr>
        <w:t>93</w:t>
      </w:r>
      <w:r w:rsidRPr="004A50D0">
        <w:fldChar w:fldCharType="end"/>
      </w:r>
    </w:p>
    <w:p w14:paraId="59DB685B"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hint="eastAsia"/>
          <w:color w:val="auto"/>
          <w:lang w:eastAsia="zh-TW"/>
        </w:rPr>
        <w:t>用戶端存取使用權</w:t>
      </w:r>
      <w:r w:rsidRPr="004A50D0">
        <w:rPr>
          <w:rFonts w:eastAsia="PMingLiU"/>
          <w:color w:val="auto"/>
          <w:lang w:eastAsia="zh-TW"/>
        </w:rPr>
        <w:t xml:space="preserve"> (CAL) </w:t>
      </w:r>
      <w:r w:rsidRPr="004A50D0">
        <w:rPr>
          <w:rFonts w:eastAsia="PMingLiU" w:hint="eastAsia"/>
          <w:color w:val="auto"/>
          <w:lang w:eastAsia="zh-TW"/>
        </w:rPr>
        <w:t>及用戶端管理使用權</w:t>
      </w:r>
      <w:r w:rsidRPr="004A50D0">
        <w:rPr>
          <w:rFonts w:eastAsia="PMingLiU"/>
          <w:color w:val="auto"/>
          <w:lang w:eastAsia="zh-TW"/>
        </w:rPr>
        <w:t xml:space="preserve"> (ML)</w:t>
      </w:r>
      <w:r w:rsidRPr="004A50D0">
        <w:rPr>
          <w:color w:val="auto"/>
          <w:lang w:eastAsia="zh-TW"/>
        </w:rPr>
        <w:tab/>
      </w:r>
      <w:r w:rsidRPr="004A50D0">
        <w:rPr>
          <w:color w:val="auto"/>
        </w:rPr>
        <w:fldChar w:fldCharType="begin"/>
      </w:r>
      <w:r w:rsidRPr="004A50D0">
        <w:rPr>
          <w:color w:val="auto"/>
          <w:lang w:eastAsia="zh-TW"/>
        </w:rPr>
        <w:instrText xml:space="preserve"> PAGEREF _Toc361754507 \h </w:instrText>
      </w:r>
      <w:r w:rsidRPr="004A50D0">
        <w:rPr>
          <w:color w:val="auto"/>
        </w:rPr>
      </w:r>
      <w:r w:rsidRPr="004A50D0">
        <w:rPr>
          <w:color w:val="auto"/>
        </w:rPr>
        <w:fldChar w:fldCharType="separate"/>
      </w:r>
      <w:r w:rsidR="00EB727E">
        <w:rPr>
          <w:color w:val="auto"/>
          <w:lang w:eastAsia="zh-TW"/>
        </w:rPr>
        <w:t>93</w:t>
      </w:r>
      <w:r w:rsidRPr="004A50D0">
        <w:rPr>
          <w:color w:val="auto"/>
        </w:rPr>
        <w:fldChar w:fldCharType="end"/>
      </w:r>
    </w:p>
    <w:p w14:paraId="59DB685C"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olor w:val="auto"/>
          <w:lang w:eastAsia="zh-TW"/>
        </w:rPr>
        <w:t xml:space="preserve">EI </w:t>
      </w:r>
      <w:r w:rsidRPr="004A50D0">
        <w:rPr>
          <w:rFonts w:eastAsia="PMingLiU" w:hint="eastAsia"/>
          <w:color w:val="auto"/>
          <w:lang w:eastAsia="zh-TW"/>
        </w:rPr>
        <w:t>管制限制</w:t>
      </w:r>
      <w:r w:rsidRPr="004A50D0">
        <w:rPr>
          <w:color w:val="auto"/>
          <w:lang w:eastAsia="zh-TW"/>
        </w:rPr>
        <w:tab/>
      </w:r>
      <w:r w:rsidRPr="004A50D0">
        <w:rPr>
          <w:color w:val="auto"/>
        </w:rPr>
        <w:fldChar w:fldCharType="begin"/>
      </w:r>
      <w:r w:rsidRPr="004A50D0">
        <w:rPr>
          <w:color w:val="auto"/>
          <w:lang w:eastAsia="zh-TW"/>
        </w:rPr>
        <w:instrText xml:space="preserve"> PAGEREF _Toc361754508 \h </w:instrText>
      </w:r>
      <w:r w:rsidRPr="004A50D0">
        <w:rPr>
          <w:color w:val="auto"/>
        </w:rPr>
      </w:r>
      <w:r w:rsidRPr="004A50D0">
        <w:rPr>
          <w:color w:val="auto"/>
        </w:rPr>
        <w:fldChar w:fldCharType="separate"/>
      </w:r>
      <w:r w:rsidR="00EB727E">
        <w:rPr>
          <w:color w:val="auto"/>
          <w:lang w:eastAsia="zh-TW"/>
        </w:rPr>
        <w:t>93</w:t>
      </w:r>
      <w:r w:rsidRPr="004A50D0">
        <w:rPr>
          <w:color w:val="auto"/>
        </w:rPr>
        <w:fldChar w:fldCharType="end"/>
      </w:r>
    </w:p>
    <w:p w14:paraId="59DB685D"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olor w:val="auto"/>
          <w:lang w:eastAsia="zh-TW"/>
        </w:rPr>
        <w:t>Multilanguage Pack (MLP)</w:t>
      </w:r>
      <w:r w:rsidRPr="004A50D0">
        <w:rPr>
          <w:rFonts w:eastAsia="PMingLiU" w:hint="eastAsia"/>
          <w:color w:val="auto"/>
          <w:lang w:eastAsia="zh-TW"/>
        </w:rPr>
        <w:t>、多語言使用者介面</w:t>
      </w:r>
      <w:r w:rsidRPr="004A50D0">
        <w:rPr>
          <w:rFonts w:eastAsia="PMingLiU"/>
          <w:color w:val="auto"/>
          <w:lang w:eastAsia="zh-TW"/>
        </w:rPr>
        <w:t xml:space="preserve"> (MUI) </w:t>
      </w:r>
      <w:r w:rsidRPr="004A50D0">
        <w:rPr>
          <w:rFonts w:eastAsia="PMingLiU" w:hint="eastAsia"/>
          <w:color w:val="auto"/>
          <w:lang w:eastAsia="zh-TW"/>
        </w:rPr>
        <w:t>功能及新的語言權利</w:t>
      </w:r>
      <w:r w:rsidRPr="004A50D0">
        <w:rPr>
          <w:color w:val="auto"/>
          <w:lang w:eastAsia="zh-TW"/>
        </w:rPr>
        <w:tab/>
      </w:r>
      <w:r w:rsidRPr="004A50D0">
        <w:rPr>
          <w:color w:val="auto"/>
        </w:rPr>
        <w:fldChar w:fldCharType="begin"/>
      </w:r>
      <w:r w:rsidRPr="004A50D0">
        <w:rPr>
          <w:color w:val="auto"/>
          <w:lang w:eastAsia="zh-TW"/>
        </w:rPr>
        <w:instrText xml:space="preserve"> PAGEREF _Toc361754509 \h </w:instrText>
      </w:r>
      <w:r w:rsidRPr="004A50D0">
        <w:rPr>
          <w:color w:val="auto"/>
        </w:rPr>
      </w:r>
      <w:r w:rsidRPr="004A50D0">
        <w:rPr>
          <w:color w:val="auto"/>
        </w:rPr>
        <w:fldChar w:fldCharType="separate"/>
      </w:r>
      <w:r w:rsidR="00EB727E">
        <w:rPr>
          <w:color w:val="auto"/>
          <w:lang w:eastAsia="zh-TW"/>
        </w:rPr>
        <w:t>93</w:t>
      </w:r>
      <w:r w:rsidRPr="004A50D0">
        <w:rPr>
          <w:color w:val="auto"/>
        </w:rPr>
        <w:fldChar w:fldCharType="end"/>
      </w:r>
    </w:p>
    <w:p w14:paraId="59DB685E"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與平台無關之使用權</w:t>
      </w:r>
      <w:r w:rsidRPr="004A50D0">
        <w:rPr>
          <w:lang w:eastAsia="zh-TW"/>
        </w:rPr>
        <w:tab/>
      </w:r>
      <w:r w:rsidRPr="004A50D0">
        <w:fldChar w:fldCharType="begin"/>
      </w:r>
      <w:r w:rsidRPr="004A50D0">
        <w:rPr>
          <w:lang w:eastAsia="zh-TW"/>
        </w:rPr>
        <w:instrText xml:space="preserve"> PAGEREF _Toc361754510 \h </w:instrText>
      </w:r>
      <w:r w:rsidRPr="004A50D0">
        <w:fldChar w:fldCharType="separate"/>
      </w:r>
      <w:r w:rsidR="00EB727E">
        <w:rPr>
          <w:lang w:eastAsia="zh-TW"/>
        </w:rPr>
        <w:t>94</w:t>
      </w:r>
      <w:r w:rsidRPr="004A50D0">
        <w:fldChar w:fldCharType="end"/>
      </w:r>
    </w:p>
    <w:p w14:paraId="59DB685F"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大量授權產品金鑰</w:t>
      </w:r>
      <w:r w:rsidRPr="004A50D0">
        <w:rPr>
          <w:lang w:eastAsia="zh-TW"/>
        </w:rPr>
        <w:tab/>
      </w:r>
      <w:r w:rsidRPr="004A50D0">
        <w:fldChar w:fldCharType="begin"/>
      </w:r>
      <w:r w:rsidRPr="004A50D0">
        <w:rPr>
          <w:lang w:eastAsia="zh-TW"/>
        </w:rPr>
        <w:instrText xml:space="preserve"> PAGEREF _Toc361754511 \h </w:instrText>
      </w:r>
      <w:r w:rsidRPr="004A50D0">
        <w:fldChar w:fldCharType="separate"/>
      </w:r>
      <w:r w:rsidR="00EB727E">
        <w:rPr>
          <w:lang w:eastAsia="zh-TW"/>
        </w:rPr>
        <w:t>94</w:t>
      </w:r>
      <w:r w:rsidRPr="004A50D0">
        <w:fldChar w:fldCharType="end"/>
      </w:r>
    </w:p>
    <w:p w14:paraId="59DB6860"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第</w:t>
      </w:r>
      <w:r w:rsidRPr="004A50D0">
        <w:rPr>
          <w:rFonts w:eastAsia="PMingLiU"/>
          <w:lang w:eastAsia="zh-TW"/>
        </w:rPr>
        <w:t xml:space="preserve"> 10 </w:t>
      </w:r>
      <w:r w:rsidRPr="004A50D0">
        <w:rPr>
          <w:rFonts w:eastAsia="PMingLiU" w:hint="eastAsia"/>
          <w:lang w:eastAsia="zh-TW"/>
        </w:rPr>
        <w:t>節</w:t>
      </w:r>
      <w:r w:rsidRPr="004A50D0">
        <w:rPr>
          <w:rFonts w:eastAsia="PMingLiU"/>
          <w:lang w:eastAsia="zh-TW"/>
        </w:rPr>
        <w:t xml:space="preserve"> – </w:t>
      </w:r>
      <w:r w:rsidRPr="004A50D0">
        <w:rPr>
          <w:rFonts w:eastAsia="PMingLiU" w:hint="eastAsia"/>
          <w:lang w:eastAsia="zh-TW"/>
        </w:rPr>
        <w:t>隨附於內部部署軟體之線上服務增補條款</w:t>
      </w:r>
      <w:r w:rsidRPr="004A50D0">
        <w:rPr>
          <w:lang w:eastAsia="zh-TW"/>
        </w:rPr>
        <w:tab/>
      </w:r>
      <w:r w:rsidRPr="004A50D0">
        <w:fldChar w:fldCharType="begin"/>
      </w:r>
      <w:r w:rsidRPr="004A50D0">
        <w:rPr>
          <w:lang w:eastAsia="zh-TW"/>
        </w:rPr>
        <w:instrText xml:space="preserve"> PAGEREF _Toc361754512 \h </w:instrText>
      </w:r>
      <w:r w:rsidRPr="004A50D0">
        <w:fldChar w:fldCharType="separate"/>
      </w:r>
      <w:r w:rsidR="00EB727E">
        <w:rPr>
          <w:lang w:eastAsia="zh-TW"/>
        </w:rPr>
        <w:t>95</w:t>
      </w:r>
      <w:r w:rsidRPr="004A50D0">
        <w:fldChar w:fldCharType="end"/>
      </w:r>
    </w:p>
    <w:p w14:paraId="59DB6861" w14:textId="77777777" w:rsidR="004A50D0" w:rsidRPr="004A50D0" w:rsidRDefault="004A50D0" w:rsidP="00EA74BC">
      <w:pPr>
        <w:pStyle w:val="TOC1"/>
        <w:rPr>
          <w:rFonts w:asciiTheme="minorHAnsi" w:eastAsiaTheme="minorEastAsia" w:hAnsiTheme="minorHAnsi" w:cstheme="minorBidi"/>
          <w:szCs w:val="22"/>
          <w:lang w:eastAsia="zh-TW"/>
        </w:rPr>
      </w:pPr>
      <w:r w:rsidRPr="004A50D0">
        <w:rPr>
          <w:rFonts w:eastAsia="PMingLiU" w:hint="eastAsia"/>
          <w:lang w:eastAsia="zh-TW"/>
        </w:rPr>
        <w:t>產品注意事項</w:t>
      </w:r>
      <w:r w:rsidRPr="004A50D0">
        <w:rPr>
          <w:lang w:eastAsia="zh-TW"/>
        </w:rPr>
        <w:tab/>
      </w:r>
      <w:r w:rsidRPr="004A50D0">
        <w:fldChar w:fldCharType="begin"/>
      </w:r>
      <w:r w:rsidRPr="004A50D0">
        <w:rPr>
          <w:lang w:eastAsia="zh-TW"/>
        </w:rPr>
        <w:instrText xml:space="preserve"> PAGEREF _Toc361754513 \h </w:instrText>
      </w:r>
      <w:r w:rsidRPr="004A50D0">
        <w:fldChar w:fldCharType="separate"/>
      </w:r>
      <w:r w:rsidR="00EB727E">
        <w:rPr>
          <w:lang w:eastAsia="zh-TW"/>
        </w:rPr>
        <w:t>97</w:t>
      </w:r>
      <w:r w:rsidRPr="004A50D0">
        <w:fldChar w:fldCharType="end"/>
      </w:r>
    </w:p>
    <w:p w14:paraId="59DB6862" w14:textId="77777777" w:rsidR="004A50D0" w:rsidRPr="004A50D0" w:rsidRDefault="004A50D0">
      <w:pPr>
        <w:pStyle w:val="TOC2"/>
        <w:rPr>
          <w:rFonts w:asciiTheme="minorHAnsi" w:eastAsiaTheme="minorEastAsia" w:hAnsiTheme="minorHAnsi" w:cstheme="minorBidi"/>
          <w:sz w:val="22"/>
          <w:szCs w:val="22"/>
          <w:lang w:eastAsia="zh-TW"/>
        </w:rPr>
      </w:pPr>
      <w:r w:rsidRPr="004A50D0">
        <w:rPr>
          <w:rFonts w:eastAsia="PMingLiU" w:cs="Tahoma" w:hint="eastAsia"/>
          <w:lang w:eastAsia="zh-TW"/>
        </w:rPr>
        <w:t>應用程式組合</w:t>
      </w:r>
      <w:r w:rsidRPr="004A50D0">
        <w:rPr>
          <w:lang w:eastAsia="zh-TW"/>
        </w:rPr>
        <w:tab/>
      </w:r>
      <w:r w:rsidRPr="004A50D0">
        <w:fldChar w:fldCharType="begin"/>
      </w:r>
      <w:r w:rsidRPr="004A50D0">
        <w:rPr>
          <w:lang w:eastAsia="zh-TW"/>
        </w:rPr>
        <w:instrText xml:space="preserve"> PAGEREF _Toc361754514 \h </w:instrText>
      </w:r>
      <w:r w:rsidRPr="004A50D0">
        <w:fldChar w:fldCharType="separate"/>
      </w:r>
      <w:r w:rsidR="00EB727E">
        <w:rPr>
          <w:lang w:eastAsia="zh-TW"/>
        </w:rPr>
        <w:t>97</w:t>
      </w:r>
      <w:r w:rsidRPr="004A50D0">
        <w:fldChar w:fldCharType="end"/>
      </w:r>
    </w:p>
    <w:p w14:paraId="59DB686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w:t>
      </w:r>
      <w:r w:rsidRPr="004A50D0">
        <w:rPr>
          <w:rFonts w:eastAsia="PMingLiU"/>
          <w:color w:val="auto"/>
        </w:rPr>
        <w:t xml:space="preserve"> Expression Encoder Pro 4</w:t>
      </w:r>
      <w:r w:rsidRPr="004A50D0">
        <w:rPr>
          <w:color w:val="auto"/>
        </w:rPr>
        <w:tab/>
      </w:r>
      <w:r w:rsidRPr="004A50D0">
        <w:rPr>
          <w:color w:val="auto"/>
        </w:rPr>
        <w:fldChar w:fldCharType="begin"/>
      </w:r>
      <w:r w:rsidRPr="004A50D0">
        <w:rPr>
          <w:color w:val="auto"/>
        </w:rPr>
        <w:instrText xml:space="preserve"> PAGEREF _Toc361754515 \h </w:instrText>
      </w:r>
      <w:r w:rsidRPr="004A50D0">
        <w:rPr>
          <w:color w:val="auto"/>
        </w:rPr>
      </w:r>
      <w:r w:rsidRPr="004A50D0">
        <w:rPr>
          <w:color w:val="auto"/>
        </w:rPr>
        <w:fldChar w:fldCharType="separate"/>
      </w:r>
      <w:r w:rsidR="00EB727E">
        <w:rPr>
          <w:color w:val="auto"/>
        </w:rPr>
        <w:t>97</w:t>
      </w:r>
      <w:r w:rsidRPr="004A50D0">
        <w:rPr>
          <w:color w:val="auto"/>
        </w:rPr>
        <w:fldChar w:fldCharType="end"/>
      </w:r>
    </w:p>
    <w:p w14:paraId="59DB686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w:t>
      </w:r>
      <w:r w:rsidRPr="004A50D0">
        <w:rPr>
          <w:rFonts w:eastAsia="PMingLiU"/>
          <w:color w:val="auto"/>
        </w:rPr>
        <w:t xml:space="preserve"> Lync for Mac 2011</w:t>
      </w:r>
      <w:r w:rsidRPr="004A50D0">
        <w:rPr>
          <w:color w:val="auto"/>
        </w:rPr>
        <w:tab/>
      </w:r>
      <w:r w:rsidRPr="004A50D0">
        <w:rPr>
          <w:color w:val="auto"/>
        </w:rPr>
        <w:fldChar w:fldCharType="begin"/>
      </w:r>
      <w:r w:rsidRPr="004A50D0">
        <w:rPr>
          <w:color w:val="auto"/>
        </w:rPr>
        <w:instrText xml:space="preserve"> PAGEREF _Toc361754516 \h </w:instrText>
      </w:r>
      <w:r w:rsidRPr="004A50D0">
        <w:rPr>
          <w:color w:val="auto"/>
        </w:rPr>
      </w:r>
      <w:r w:rsidRPr="004A50D0">
        <w:rPr>
          <w:color w:val="auto"/>
        </w:rPr>
        <w:fldChar w:fldCharType="separate"/>
      </w:r>
      <w:r w:rsidR="00EB727E">
        <w:rPr>
          <w:color w:val="auto"/>
        </w:rPr>
        <w:t>97</w:t>
      </w:r>
      <w:r w:rsidRPr="004A50D0">
        <w:rPr>
          <w:color w:val="auto"/>
        </w:rPr>
        <w:fldChar w:fldCharType="end"/>
      </w:r>
    </w:p>
    <w:p w14:paraId="59DB686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w:t>
      </w:r>
      <w:r w:rsidRPr="004A50D0">
        <w:rPr>
          <w:rFonts w:eastAsia="PMingLiU"/>
          <w:color w:val="auto"/>
        </w:rPr>
        <w:t xml:space="preserve"> MSDN </w:t>
      </w:r>
      <w:r w:rsidRPr="004A50D0">
        <w:rPr>
          <w:rFonts w:eastAsia="PMingLiU" w:hint="eastAsia"/>
          <w:color w:val="auto"/>
        </w:rPr>
        <w:t>作業系統</w:t>
      </w:r>
      <w:r w:rsidRPr="004A50D0">
        <w:rPr>
          <w:color w:val="auto"/>
        </w:rPr>
        <w:tab/>
      </w:r>
      <w:r w:rsidRPr="004A50D0">
        <w:rPr>
          <w:color w:val="auto"/>
        </w:rPr>
        <w:fldChar w:fldCharType="begin"/>
      </w:r>
      <w:r w:rsidRPr="004A50D0">
        <w:rPr>
          <w:color w:val="auto"/>
        </w:rPr>
        <w:instrText xml:space="preserve"> PAGEREF _Toc361754517 \h </w:instrText>
      </w:r>
      <w:r w:rsidRPr="004A50D0">
        <w:rPr>
          <w:color w:val="auto"/>
        </w:rPr>
      </w:r>
      <w:r w:rsidRPr="004A50D0">
        <w:rPr>
          <w:color w:val="auto"/>
        </w:rPr>
        <w:fldChar w:fldCharType="separate"/>
      </w:r>
      <w:r w:rsidR="00EB727E">
        <w:rPr>
          <w:color w:val="auto"/>
        </w:rPr>
        <w:t>97</w:t>
      </w:r>
      <w:r w:rsidRPr="004A50D0">
        <w:rPr>
          <w:color w:val="auto"/>
        </w:rPr>
        <w:fldChar w:fldCharType="end"/>
      </w:r>
    </w:p>
    <w:p w14:paraId="59DB6866"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4</w:t>
      </w:r>
      <w:r w:rsidRPr="004A50D0">
        <w:rPr>
          <w:rFonts w:eastAsia="PMingLiU" w:cs="Tahoma"/>
        </w:rPr>
        <w:t xml:space="preserve"> MSDN </w:t>
      </w:r>
      <w:r w:rsidRPr="004A50D0">
        <w:rPr>
          <w:rFonts w:eastAsia="PMingLiU" w:cs="Tahoma" w:hint="eastAsia"/>
        </w:rPr>
        <w:t>平台</w:t>
      </w:r>
      <w:r w:rsidRPr="004A50D0">
        <w:tab/>
      </w:r>
      <w:r w:rsidRPr="004A50D0">
        <w:fldChar w:fldCharType="begin"/>
      </w:r>
      <w:r w:rsidRPr="004A50D0">
        <w:instrText xml:space="preserve"> PAGEREF _Toc361754518 \h </w:instrText>
      </w:r>
      <w:r w:rsidRPr="004A50D0">
        <w:fldChar w:fldCharType="separate"/>
      </w:r>
      <w:r w:rsidR="00EB727E">
        <w:t>98</w:t>
      </w:r>
      <w:r w:rsidRPr="004A50D0">
        <w:fldChar w:fldCharType="end"/>
      </w:r>
    </w:p>
    <w:p w14:paraId="59DB6867"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5</w:t>
      </w:r>
      <w:r w:rsidRPr="004A50D0">
        <w:rPr>
          <w:rFonts w:eastAsia="PMingLiU" w:cs="Tahoma"/>
        </w:rPr>
        <w:t xml:space="preserve"> Office 365 Education A2-A4 (</w:t>
      </w:r>
      <w:r w:rsidRPr="004A50D0">
        <w:rPr>
          <w:rFonts w:eastAsia="PMingLiU" w:cs="Tahoma" w:hint="eastAsia"/>
        </w:rPr>
        <w:t>使用者訂閱使用權</w:t>
      </w:r>
      <w:r w:rsidRPr="004A50D0">
        <w:rPr>
          <w:rFonts w:eastAsia="PMingLiU" w:cs="Tahoma"/>
        </w:rPr>
        <w:t>)</w:t>
      </w:r>
      <w:r w:rsidRPr="004A50D0">
        <w:tab/>
      </w:r>
      <w:r w:rsidRPr="004A50D0">
        <w:fldChar w:fldCharType="begin"/>
      </w:r>
      <w:r w:rsidRPr="004A50D0">
        <w:instrText xml:space="preserve"> PAGEREF _Toc361754519 \h </w:instrText>
      </w:r>
      <w:r w:rsidRPr="004A50D0">
        <w:fldChar w:fldCharType="separate"/>
      </w:r>
      <w:r w:rsidR="00EB727E">
        <w:t>98</w:t>
      </w:r>
      <w:r w:rsidRPr="004A50D0">
        <w:fldChar w:fldCharType="end"/>
      </w:r>
    </w:p>
    <w:p w14:paraId="59DB6868"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6</w:t>
      </w:r>
      <w:r w:rsidRPr="004A50D0">
        <w:rPr>
          <w:rFonts w:eastAsia="PMingLiU" w:cs="Tahoma"/>
        </w:rPr>
        <w:t xml:space="preserve"> Office 365 Midsize Business</w:t>
      </w:r>
      <w:r w:rsidRPr="004A50D0">
        <w:tab/>
      </w:r>
      <w:r w:rsidRPr="004A50D0">
        <w:fldChar w:fldCharType="begin"/>
      </w:r>
      <w:r w:rsidRPr="004A50D0">
        <w:instrText xml:space="preserve"> PAGEREF _Toc361754520 \h </w:instrText>
      </w:r>
      <w:r w:rsidRPr="004A50D0">
        <w:fldChar w:fldCharType="separate"/>
      </w:r>
      <w:r w:rsidR="00EB727E">
        <w:t>99</w:t>
      </w:r>
      <w:r w:rsidRPr="004A50D0">
        <w:fldChar w:fldCharType="end"/>
      </w:r>
    </w:p>
    <w:p w14:paraId="59DB6869"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w:t>
      </w:r>
      <w:r w:rsidRPr="004A50D0">
        <w:rPr>
          <w:rFonts w:eastAsia="PMingLiU" w:cs="Tahoma"/>
          <w:caps/>
        </w:rPr>
        <w:t xml:space="preserve"> </w:t>
      </w:r>
      <w:r w:rsidRPr="004A50D0">
        <w:rPr>
          <w:rFonts w:eastAsia="PMingLiU" w:cs="Tahoma" w:hint="eastAsia"/>
        </w:rPr>
        <w:t>適用於</w:t>
      </w:r>
      <w:r w:rsidRPr="004A50D0">
        <w:rPr>
          <w:rFonts w:eastAsia="PMingLiU" w:cs="Tahoma"/>
        </w:rPr>
        <w:t xml:space="preserve"> Office 365 </w:t>
      </w:r>
      <w:r w:rsidRPr="004A50D0">
        <w:rPr>
          <w:rFonts w:eastAsia="PMingLiU" w:cs="Tahoma" w:hint="eastAsia"/>
        </w:rPr>
        <w:t>和</w:t>
      </w:r>
      <w:r w:rsidRPr="004A50D0">
        <w:rPr>
          <w:rFonts w:eastAsia="PMingLiU" w:cs="Tahoma"/>
        </w:rPr>
        <w:t xml:space="preserve"> Enterprise </w:t>
      </w:r>
      <w:r w:rsidRPr="004A50D0">
        <w:rPr>
          <w:rFonts w:eastAsia="PMingLiU" w:cs="Tahoma" w:hint="eastAsia"/>
        </w:rPr>
        <w:t>工作負載的加值使用者訂閱使用權</w:t>
      </w:r>
      <w:r w:rsidRPr="004A50D0">
        <w:tab/>
      </w:r>
      <w:r w:rsidRPr="004A50D0">
        <w:fldChar w:fldCharType="begin"/>
      </w:r>
      <w:r w:rsidRPr="004A50D0">
        <w:instrText xml:space="preserve"> PAGEREF _Toc361754521 \h </w:instrText>
      </w:r>
      <w:r w:rsidRPr="004A50D0">
        <w:fldChar w:fldCharType="separate"/>
      </w:r>
      <w:r w:rsidR="00EB727E">
        <w:t>99</w:t>
      </w:r>
      <w:r w:rsidRPr="004A50D0">
        <w:fldChar w:fldCharType="end"/>
      </w:r>
    </w:p>
    <w:p w14:paraId="59DB686A"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8</w:t>
      </w:r>
      <w:r w:rsidRPr="004A50D0">
        <w:rPr>
          <w:rFonts w:eastAsia="PMingLiU" w:cs="Tahoma"/>
          <w:caps/>
        </w:rPr>
        <w:t xml:space="preserve"> </w:t>
      </w:r>
      <w:r w:rsidRPr="004A50D0">
        <w:rPr>
          <w:rFonts w:eastAsia="PMingLiU" w:cs="Tahoma"/>
        </w:rPr>
        <w:t>Office 365 Enterprise E2-E4</w:t>
      </w:r>
      <w:r w:rsidRPr="004A50D0">
        <w:tab/>
      </w:r>
      <w:r w:rsidRPr="004A50D0">
        <w:fldChar w:fldCharType="begin"/>
      </w:r>
      <w:r w:rsidRPr="004A50D0">
        <w:instrText xml:space="preserve"> PAGEREF _Toc361754522 \h </w:instrText>
      </w:r>
      <w:r w:rsidRPr="004A50D0">
        <w:fldChar w:fldCharType="separate"/>
      </w:r>
      <w:r w:rsidR="00EB727E">
        <w:t>101</w:t>
      </w:r>
      <w:r w:rsidRPr="004A50D0">
        <w:fldChar w:fldCharType="end"/>
      </w:r>
    </w:p>
    <w:p w14:paraId="59DB686B"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w:t>
      </w:r>
      <w:r w:rsidRPr="004A50D0">
        <w:rPr>
          <w:rFonts w:eastAsia="PMingLiU"/>
          <w:caps/>
          <w:color w:val="auto"/>
        </w:rPr>
        <w:t xml:space="preserve"> </w:t>
      </w:r>
      <w:r w:rsidRPr="004A50D0">
        <w:rPr>
          <w:rFonts w:eastAsia="PMingLiU"/>
          <w:color w:val="auto"/>
        </w:rPr>
        <w:t>Office for Mac Standard 2011</w:t>
      </w:r>
      <w:r w:rsidRPr="004A50D0">
        <w:rPr>
          <w:color w:val="auto"/>
        </w:rPr>
        <w:tab/>
      </w:r>
      <w:r w:rsidRPr="004A50D0">
        <w:rPr>
          <w:color w:val="auto"/>
        </w:rPr>
        <w:fldChar w:fldCharType="begin"/>
      </w:r>
      <w:r w:rsidRPr="004A50D0">
        <w:rPr>
          <w:color w:val="auto"/>
        </w:rPr>
        <w:instrText xml:space="preserve"> PAGEREF _Toc361754523 \h </w:instrText>
      </w:r>
      <w:r w:rsidRPr="004A50D0">
        <w:rPr>
          <w:color w:val="auto"/>
        </w:rPr>
      </w:r>
      <w:r w:rsidRPr="004A50D0">
        <w:rPr>
          <w:color w:val="auto"/>
        </w:rPr>
        <w:fldChar w:fldCharType="separate"/>
      </w:r>
      <w:r w:rsidR="00EB727E">
        <w:rPr>
          <w:color w:val="auto"/>
        </w:rPr>
        <w:t>101</w:t>
      </w:r>
      <w:r w:rsidRPr="004A50D0">
        <w:rPr>
          <w:color w:val="auto"/>
        </w:rPr>
        <w:fldChar w:fldCharType="end"/>
      </w:r>
    </w:p>
    <w:p w14:paraId="59DB686C"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10</w:t>
      </w:r>
      <w:r w:rsidRPr="004A50D0">
        <w:rPr>
          <w:rFonts w:eastAsia="PMingLiU"/>
          <w:color w:val="auto"/>
        </w:rPr>
        <w:t xml:space="preserve"> Office Multi-Language Pack 2013</w:t>
      </w:r>
      <w:r w:rsidRPr="004A50D0">
        <w:rPr>
          <w:color w:val="auto"/>
        </w:rPr>
        <w:tab/>
      </w:r>
      <w:r w:rsidRPr="004A50D0">
        <w:rPr>
          <w:color w:val="auto"/>
        </w:rPr>
        <w:fldChar w:fldCharType="begin"/>
      </w:r>
      <w:r w:rsidRPr="004A50D0">
        <w:rPr>
          <w:color w:val="auto"/>
        </w:rPr>
        <w:instrText xml:space="preserve"> PAGEREF _Toc361754524 \h </w:instrText>
      </w:r>
      <w:r w:rsidRPr="004A50D0">
        <w:rPr>
          <w:color w:val="auto"/>
        </w:rPr>
      </w:r>
      <w:r w:rsidRPr="004A50D0">
        <w:rPr>
          <w:color w:val="auto"/>
        </w:rPr>
        <w:fldChar w:fldCharType="separate"/>
      </w:r>
      <w:r w:rsidR="00EB727E">
        <w:rPr>
          <w:color w:val="auto"/>
        </w:rPr>
        <w:t>102</w:t>
      </w:r>
      <w:r w:rsidRPr="004A50D0">
        <w:rPr>
          <w:color w:val="auto"/>
        </w:rPr>
        <w:fldChar w:fldCharType="end"/>
      </w:r>
    </w:p>
    <w:p w14:paraId="59DB686D"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w:t>
      </w:r>
      <w:r w:rsidRPr="004A50D0">
        <w:rPr>
          <w:rFonts w:eastAsia="PMingLiU"/>
          <w:color w:val="auto"/>
        </w:rPr>
        <w:t xml:space="preserve"> Office Professional Plus 2013</w:t>
      </w:r>
      <w:r w:rsidRPr="004A50D0">
        <w:rPr>
          <w:color w:val="auto"/>
        </w:rPr>
        <w:tab/>
      </w:r>
      <w:r w:rsidRPr="004A50D0">
        <w:rPr>
          <w:color w:val="auto"/>
        </w:rPr>
        <w:fldChar w:fldCharType="begin"/>
      </w:r>
      <w:r w:rsidRPr="004A50D0">
        <w:rPr>
          <w:color w:val="auto"/>
        </w:rPr>
        <w:instrText xml:space="preserve"> PAGEREF _Toc361754525 \h </w:instrText>
      </w:r>
      <w:r w:rsidRPr="004A50D0">
        <w:rPr>
          <w:color w:val="auto"/>
        </w:rPr>
      </w:r>
      <w:r w:rsidRPr="004A50D0">
        <w:rPr>
          <w:color w:val="auto"/>
        </w:rPr>
        <w:fldChar w:fldCharType="separate"/>
      </w:r>
      <w:r w:rsidR="00EB727E">
        <w:rPr>
          <w:color w:val="auto"/>
        </w:rPr>
        <w:t>102</w:t>
      </w:r>
      <w:r w:rsidRPr="004A50D0">
        <w:rPr>
          <w:color w:val="auto"/>
        </w:rPr>
        <w:fldChar w:fldCharType="end"/>
      </w:r>
    </w:p>
    <w:p w14:paraId="59DB686E"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12</w:t>
      </w:r>
      <w:r w:rsidRPr="004A50D0">
        <w:rPr>
          <w:rFonts w:eastAsia="PMingLiU"/>
          <w:color w:val="auto"/>
        </w:rPr>
        <w:t xml:space="preserve"> Office Standard 2013</w:t>
      </w:r>
      <w:r w:rsidRPr="004A50D0">
        <w:rPr>
          <w:color w:val="auto"/>
        </w:rPr>
        <w:tab/>
      </w:r>
      <w:r w:rsidRPr="004A50D0">
        <w:rPr>
          <w:color w:val="auto"/>
        </w:rPr>
        <w:fldChar w:fldCharType="begin"/>
      </w:r>
      <w:r w:rsidRPr="004A50D0">
        <w:rPr>
          <w:color w:val="auto"/>
        </w:rPr>
        <w:instrText xml:space="preserve"> PAGEREF _Toc361754526 \h </w:instrText>
      </w:r>
      <w:r w:rsidRPr="004A50D0">
        <w:rPr>
          <w:color w:val="auto"/>
        </w:rPr>
      </w:r>
      <w:r w:rsidRPr="004A50D0">
        <w:rPr>
          <w:color w:val="auto"/>
        </w:rPr>
        <w:fldChar w:fldCharType="separate"/>
      </w:r>
      <w:r w:rsidR="00EB727E">
        <w:rPr>
          <w:color w:val="auto"/>
        </w:rPr>
        <w:t>102</w:t>
      </w:r>
      <w:r w:rsidRPr="004A50D0">
        <w:rPr>
          <w:color w:val="auto"/>
        </w:rPr>
        <w:fldChar w:fldCharType="end"/>
      </w:r>
    </w:p>
    <w:p w14:paraId="59DB686F"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13</w:t>
      </w:r>
      <w:r w:rsidRPr="004A50D0">
        <w:rPr>
          <w:rFonts w:eastAsia="PMingLiU"/>
          <w:color w:val="auto"/>
        </w:rPr>
        <w:t xml:space="preserve"> Office 365 ProPlus (</w:t>
      </w:r>
      <w:r w:rsidRPr="004A50D0">
        <w:rPr>
          <w:rFonts w:eastAsia="PMingLiU" w:hint="eastAsia"/>
          <w:color w:val="auto"/>
        </w:rPr>
        <w:t>使用者訂閱使用權</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_Toc361754527 \h </w:instrText>
      </w:r>
      <w:r w:rsidRPr="004A50D0">
        <w:rPr>
          <w:color w:val="auto"/>
        </w:rPr>
      </w:r>
      <w:r w:rsidRPr="004A50D0">
        <w:rPr>
          <w:color w:val="auto"/>
        </w:rPr>
        <w:fldChar w:fldCharType="separate"/>
      </w:r>
      <w:r w:rsidR="00EB727E">
        <w:rPr>
          <w:color w:val="auto"/>
        </w:rPr>
        <w:t>103</w:t>
      </w:r>
      <w:r w:rsidRPr="004A50D0">
        <w:rPr>
          <w:color w:val="auto"/>
        </w:rPr>
        <w:fldChar w:fldCharType="end"/>
      </w:r>
    </w:p>
    <w:p w14:paraId="59DB6870"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14</w:t>
      </w:r>
      <w:r w:rsidRPr="004A50D0">
        <w:rPr>
          <w:rFonts w:eastAsia="PMingLiU"/>
          <w:color w:val="auto"/>
        </w:rPr>
        <w:t xml:space="preserve"> Outlook for Mac 2011</w:t>
      </w:r>
      <w:r w:rsidRPr="004A50D0">
        <w:rPr>
          <w:color w:val="auto"/>
        </w:rPr>
        <w:tab/>
      </w:r>
      <w:r w:rsidRPr="004A50D0">
        <w:rPr>
          <w:color w:val="auto"/>
        </w:rPr>
        <w:fldChar w:fldCharType="begin"/>
      </w:r>
      <w:r w:rsidRPr="004A50D0">
        <w:rPr>
          <w:color w:val="auto"/>
        </w:rPr>
        <w:instrText xml:space="preserve"> PAGEREF _Toc361754528 \h </w:instrText>
      </w:r>
      <w:r w:rsidRPr="004A50D0">
        <w:rPr>
          <w:color w:val="auto"/>
        </w:rPr>
      </w:r>
      <w:r w:rsidRPr="004A50D0">
        <w:rPr>
          <w:color w:val="auto"/>
        </w:rPr>
        <w:fldChar w:fldCharType="separate"/>
      </w:r>
      <w:r w:rsidR="00EB727E">
        <w:rPr>
          <w:color w:val="auto"/>
        </w:rPr>
        <w:t>103</w:t>
      </w:r>
      <w:r w:rsidRPr="004A50D0">
        <w:rPr>
          <w:color w:val="auto"/>
        </w:rPr>
        <w:fldChar w:fldCharType="end"/>
      </w:r>
    </w:p>
    <w:p w14:paraId="59DB6871"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15</w:t>
      </w:r>
      <w:r w:rsidRPr="004A50D0">
        <w:rPr>
          <w:rFonts w:eastAsia="PMingLiU"/>
          <w:color w:val="auto"/>
        </w:rPr>
        <w:t xml:space="preserve"> Project Professional 2013</w:t>
      </w:r>
      <w:r w:rsidRPr="004A50D0">
        <w:rPr>
          <w:color w:val="auto"/>
        </w:rPr>
        <w:tab/>
      </w:r>
      <w:r w:rsidRPr="004A50D0">
        <w:rPr>
          <w:color w:val="auto"/>
        </w:rPr>
        <w:fldChar w:fldCharType="begin"/>
      </w:r>
      <w:r w:rsidRPr="004A50D0">
        <w:rPr>
          <w:color w:val="auto"/>
        </w:rPr>
        <w:instrText xml:space="preserve"> PAGEREF _Toc361754529 \h </w:instrText>
      </w:r>
      <w:r w:rsidRPr="004A50D0">
        <w:rPr>
          <w:color w:val="auto"/>
        </w:rPr>
      </w:r>
      <w:r w:rsidRPr="004A50D0">
        <w:rPr>
          <w:color w:val="auto"/>
        </w:rPr>
        <w:fldChar w:fldCharType="separate"/>
      </w:r>
      <w:r w:rsidR="00EB727E">
        <w:rPr>
          <w:color w:val="auto"/>
        </w:rPr>
        <w:t>103</w:t>
      </w:r>
      <w:r w:rsidRPr="004A50D0">
        <w:rPr>
          <w:color w:val="auto"/>
        </w:rPr>
        <w:fldChar w:fldCharType="end"/>
      </w:r>
    </w:p>
    <w:p w14:paraId="59DB6872"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16</w:t>
      </w:r>
      <w:r w:rsidRPr="004A50D0">
        <w:rPr>
          <w:rFonts w:eastAsia="PMingLiU"/>
          <w:caps/>
          <w:color w:val="auto"/>
        </w:rPr>
        <w:t xml:space="preserve"> </w:t>
      </w:r>
      <w:r w:rsidRPr="004A50D0">
        <w:rPr>
          <w:rFonts w:eastAsia="PMingLiU"/>
          <w:color w:val="auto"/>
        </w:rPr>
        <w:t>Project Pro for Office 365</w:t>
      </w:r>
      <w:r w:rsidRPr="004A50D0">
        <w:rPr>
          <w:color w:val="auto"/>
        </w:rPr>
        <w:tab/>
      </w:r>
      <w:r w:rsidRPr="004A50D0">
        <w:rPr>
          <w:color w:val="auto"/>
        </w:rPr>
        <w:fldChar w:fldCharType="begin"/>
      </w:r>
      <w:r w:rsidRPr="004A50D0">
        <w:rPr>
          <w:color w:val="auto"/>
        </w:rPr>
        <w:instrText xml:space="preserve"> PAGEREF _Toc361754530 \h </w:instrText>
      </w:r>
      <w:r w:rsidRPr="004A50D0">
        <w:rPr>
          <w:color w:val="auto"/>
        </w:rPr>
      </w:r>
      <w:r w:rsidRPr="004A50D0">
        <w:rPr>
          <w:color w:val="auto"/>
        </w:rPr>
        <w:fldChar w:fldCharType="separate"/>
      </w:r>
      <w:r w:rsidR="00EB727E">
        <w:rPr>
          <w:color w:val="auto"/>
        </w:rPr>
        <w:t>104</w:t>
      </w:r>
      <w:r w:rsidRPr="004A50D0">
        <w:rPr>
          <w:color w:val="auto"/>
        </w:rPr>
        <w:fldChar w:fldCharType="end"/>
      </w:r>
    </w:p>
    <w:p w14:paraId="59DB687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17</w:t>
      </w:r>
      <w:r w:rsidRPr="004A50D0">
        <w:rPr>
          <w:rFonts w:eastAsia="PMingLiU"/>
          <w:color w:val="auto"/>
        </w:rPr>
        <w:t xml:space="preserve"> Office </w:t>
      </w:r>
      <w:r w:rsidRPr="004A50D0">
        <w:rPr>
          <w:rFonts w:eastAsia="PMingLiU" w:hint="eastAsia"/>
          <w:color w:val="auto"/>
        </w:rPr>
        <w:t>的出租權</w:t>
      </w:r>
      <w:r w:rsidRPr="004A50D0">
        <w:rPr>
          <w:color w:val="auto"/>
        </w:rPr>
        <w:tab/>
      </w:r>
      <w:r w:rsidRPr="004A50D0">
        <w:rPr>
          <w:color w:val="auto"/>
        </w:rPr>
        <w:fldChar w:fldCharType="begin"/>
      </w:r>
      <w:r w:rsidRPr="004A50D0">
        <w:rPr>
          <w:color w:val="auto"/>
        </w:rPr>
        <w:instrText xml:space="preserve"> PAGEREF _Toc361754531 \h </w:instrText>
      </w:r>
      <w:r w:rsidRPr="004A50D0">
        <w:rPr>
          <w:color w:val="auto"/>
        </w:rPr>
      </w:r>
      <w:r w:rsidRPr="004A50D0">
        <w:rPr>
          <w:color w:val="auto"/>
        </w:rPr>
        <w:fldChar w:fldCharType="separate"/>
      </w:r>
      <w:r w:rsidR="00EB727E">
        <w:rPr>
          <w:color w:val="auto"/>
        </w:rPr>
        <w:t>104</w:t>
      </w:r>
      <w:r w:rsidRPr="004A50D0">
        <w:rPr>
          <w:color w:val="auto"/>
        </w:rPr>
        <w:fldChar w:fldCharType="end"/>
      </w:r>
    </w:p>
    <w:p w14:paraId="59DB687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18</w:t>
      </w:r>
      <w:r w:rsidRPr="004A50D0">
        <w:rPr>
          <w:rFonts w:eastAsia="PMingLiU"/>
          <w:color w:val="auto"/>
        </w:rPr>
        <w:t xml:space="preserve"> Visio Professional 2013</w:t>
      </w:r>
      <w:r w:rsidRPr="004A50D0">
        <w:rPr>
          <w:color w:val="auto"/>
        </w:rPr>
        <w:tab/>
      </w:r>
      <w:r w:rsidRPr="004A50D0">
        <w:rPr>
          <w:color w:val="auto"/>
        </w:rPr>
        <w:fldChar w:fldCharType="begin"/>
      </w:r>
      <w:r w:rsidRPr="004A50D0">
        <w:rPr>
          <w:color w:val="auto"/>
        </w:rPr>
        <w:instrText xml:space="preserve"> PAGEREF _Toc361754532 \h </w:instrText>
      </w:r>
      <w:r w:rsidRPr="004A50D0">
        <w:rPr>
          <w:color w:val="auto"/>
        </w:rPr>
      </w:r>
      <w:r w:rsidRPr="004A50D0">
        <w:rPr>
          <w:color w:val="auto"/>
        </w:rPr>
        <w:fldChar w:fldCharType="separate"/>
      </w:r>
      <w:r w:rsidR="00EB727E">
        <w:rPr>
          <w:color w:val="auto"/>
        </w:rPr>
        <w:t>105</w:t>
      </w:r>
      <w:r w:rsidRPr="004A50D0">
        <w:rPr>
          <w:color w:val="auto"/>
        </w:rPr>
        <w:fldChar w:fldCharType="end"/>
      </w:r>
    </w:p>
    <w:p w14:paraId="59DB687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19</w:t>
      </w:r>
      <w:r w:rsidRPr="004A50D0">
        <w:rPr>
          <w:rFonts w:eastAsia="PMingLiU"/>
          <w:color w:val="auto"/>
        </w:rPr>
        <w:t xml:space="preserve"> Visio Pro for Office 365</w:t>
      </w:r>
      <w:r w:rsidRPr="004A50D0">
        <w:rPr>
          <w:color w:val="auto"/>
        </w:rPr>
        <w:tab/>
      </w:r>
      <w:r w:rsidRPr="004A50D0">
        <w:rPr>
          <w:color w:val="auto"/>
        </w:rPr>
        <w:fldChar w:fldCharType="begin"/>
      </w:r>
      <w:r w:rsidRPr="004A50D0">
        <w:rPr>
          <w:color w:val="auto"/>
        </w:rPr>
        <w:instrText xml:space="preserve"> PAGEREF _Toc361754533 \h </w:instrText>
      </w:r>
      <w:r w:rsidRPr="004A50D0">
        <w:rPr>
          <w:color w:val="auto"/>
        </w:rPr>
      </w:r>
      <w:r w:rsidRPr="004A50D0">
        <w:rPr>
          <w:color w:val="auto"/>
        </w:rPr>
        <w:fldChar w:fldCharType="separate"/>
      </w:r>
      <w:r w:rsidR="00EB727E">
        <w:rPr>
          <w:color w:val="auto"/>
        </w:rPr>
        <w:t>105</w:t>
      </w:r>
      <w:r w:rsidRPr="004A50D0">
        <w:rPr>
          <w:color w:val="auto"/>
        </w:rPr>
        <w:fldChar w:fldCharType="end"/>
      </w:r>
    </w:p>
    <w:p w14:paraId="59DB6876"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20</w:t>
      </w:r>
      <w:r w:rsidRPr="004A50D0">
        <w:rPr>
          <w:rFonts w:eastAsia="PMingLiU"/>
          <w:color w:val="auto"/>
        </w:rPr>
        <w:t xml:space="preserve"> Visual Studio Professional 2012</w:t>
      </w:r>
      <w:r w:rsidRPr="004A50D0">
        <w:rPr>
          <w:color w:val="auto"/>
        </w:rPr>
        <w:tab/>
      </w:r>
      <w:r w:rsidRPr="004A50D0">
        <w:rPr>
          <w:color w:val="auto"/>
        </w:rPr>
        <w:fldChar w:fldCharType="begin"/>
      </w:r>
      <w:r w:rsidRPr="004A50D0">
        <w:rPr>
          <w:color w:val="auto"/>
        </w:rPr>
        <w:instrText xml:space="preserve"> PAGEREF _Toc361754534 \h </w:instrText>
      </w:r>
      <w:r w:rsidRPr="004A50D0">
        <w:rPr>
          <w:color w:val="auto"/>
        </w:rPr>
      </w:r>
      <w:r w:rsidRPr="004A50D0">
        <w:rPr>
          <w:color w:val="auto"/>
        </w:rPr>
        <w:fldChar w:fldCharType="separate"/>
      </w:r>
      <w:r w:rsidR="00EB727E">
        <w:rPr>
          <w:color w:val="auto"/>
        </w:rPr>
        <w:t>105</w:t>
      </w:r>
      <w:r w:rsidRPr="004A50D0">
        <w:rPr>
          <w:color w:val="auto"/>
        </w:rPr>
        <w:fldChar w:fldCharType="end"/>
      </w:r>
    </w:p>
    <w:p w14:paraId="59DB687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21</w:t>
      </w:r>
      <w:r w:rsidRPr="004A50D0">
        <w:rPr>
          <w:rFonts w:eastAsia="PMingLiU"/>
          <w:color w:val="auto"/>
        </w:rPr>
        <w:t xml:space="preserve"> Visual Studio Professional 2012 with MSDN</w:t>
      </w:r>
      <w:r w:rsidRPr="004A50D0">
        <w:rPr>
          <w:color w:val="auto"/>
        </w:rPr>
        <w:tab/>
      </w:r>
      <w:r w:rsidRPr="004A50D0">
        <w:rPr>
          <w:color w:val="auto"/>
        </w:rPr>
        <w:fldChar w:fldCharType="begin"/>
      </w:r>
      <w:r w:rsidRPr="004A50D0">
        <w:rPr>
          <w:color w:val="auto"/>
        </w:rPr>
        <w:instrText xml:space="preserve"> PAGEREF _Toc361754535 \h </w:instrText>
      </w:r>
      <w:r w:rsidRPr="004A50D0">
        <w:rPr>
          <w:color w:val="auto"/>
        </w:rPr>
      </w:r>
      <w:r w:rsidRPr="004A50D0">
        <w:rPr>
          <w:color w:val="auto"/>
        </w:rPr>
        <w:fldChar w:fldCharType="separate"/>
      </w:r>
      <w:r w:rsidR="00EB727E">
        <w:rPr>
          <w:color w:val="auto"/>
        </w:rPr>
        <w:t>106</w:t>
      </w:r>
      <w:r w:rsidRPr="004A50D0">
        <w:rPr>
          <w:color w:val="auto"/>
        </w:rPr>
        <w:fldChar w:fldCharType="end"/>
      </w:r>
    </w:p>
    <w:p w14:paraId="59DB6878"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22</w:t>
      </w:r>
      <w:r w:rsidRPr="004A50D0">
        <w:rPr>
          <w:rFonts w:eastAsia="PMingLiU"/>
          <w:color w:val="auto"/>
        </w:rPr>
        <w:t xml:space="preserve"> Visual Studio Premium 2012 with MSDN</w:t>
      </w:r>
      <w:r w:rsidRPr="004A50D0">
        <w:rPr>
          <w:color w:val="auto"/>
        </w:rPr>
        <w:tab/>
      </w:r>
      <w:r w:rsidRPr="004A50D0">
        <w:rPr>
          <w:color w:val="auto"/>
        </w:rPr>
        <w:fldChar w:fldCharType="begin"/>
      </w:r>
      <w:r w:rsidRPr="004A50D0">
        <w:rPr>
          <w:color w:val="auto"/>
        </w:rPr>
        <w:instrText xml:space="preserve"> PAGEREF _Toc361754536 \h </w:instrText>
      </w:r>
      <w:r w:rsidRPr="004A50D0">
        <w:rPr>
          <w:color w:val="auto"/>
        </w:rPr>
      </w:r>
      <w:r w:rsidRPr="004A50D0">
        <w:rPr>
          <w:color w:val="auto"/>
        </w:rPr>
        <w:fldChar w:fldCharType="separate"/>
      </w:r>
      <w:r w:rsidR="00EB727E">
        <w:rPr>
          <w:color w:val="auto"/>
        </w:rPr>
        <w:t>107</w:t>
      </w:r>
      <w:r w:rsidRPr="004A50D0">
        <w:rPr>
          <w:color w:val="auto"/>
        </w:rPr>
        <w:fldChar w:fldCharType="end"/>
      </w:r>
    </w:p>
    <w:p w14:paraId="59DB6879"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23</w:t>
      </w:r>
      <w:r w:rsidRPr="004A50D0">
        <w:rPr>
          <w:rFonts w:eastAsia="PMingLiU"/>
          <w:color w:val="auto"/>
        </w:rPr>
        <w:t xml:space="preserve"> Visual Studio Ultimate 2012 with MSDN</w:t>
      </w:r>
      <w:r w:rsidRPr="004A50D0">
        <w:rPr>
          <w:color w:val="auto"/>
        </w:rPr>
        <w:tab/>
      </w:r>
      <w:r w:rsidRPr="004A50D0">
        <w:rPr>
          <w:color w:val="auto"/>
        </w:rPr>
        <w:fldChar w:fldCharType="begin"/>
      </w:r>
      <w:r w:rsidRPr="004A50D0">
        <w:rPr>
          <w:color w:val="auto"/>
        </w:rPr>
        <w:instrText xml:space="preserve"> PAGEREF _Toc361754537 \h </w:instrText>
      </w:r>
      <w:r w:rsidRPr="004A50D0">
        <w:rPr>
          <w:color w:val="auto"/>
        </w:rPr>
      </w:r>
      <w:r w:rsidRPr="004A50D0">
        <w:rPr>
          <w:color w:val="auto"/>
        </w:rPr>
        <w:fldChar w:fldCharType="separate"/>
      </w:r>
      <w:r w:rsidR="00EB727E">
        <w:rPr>
          <w:color w:val="auto"/>
        </w:rPr>
        <w:t>108</w:t>
      </w:r>
      <w:r w:rsidRPr="004A50D0">
        <w:rPr>
          <w:color w:val="auto"/>
        </w:rPr>
        <w:fldChar w:fldCharType="end"/>
      </w:r>
    </w:p>
    <w:p w14:paraId="59DB687A"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24</w:t>
      </w:r>
      <w:r w:rsidRPr="004A50D0">
        <w:rPr>
          <w:rFonts w:eastAsia="PMingLiU"/>
          <w:color w:val="auto"/>
        </w:rPr>
        <w:t xml:space="preserve"> Visual Studio Test Professional 2012 with MSDN</w:t>
      </w:r>
      <w:r w:rsidRPr="004A50D0">
        <w:rPr>
          <w:color w:val="auto"/>
        </w:rPr>
        <w:tab/>
      </w:r>
      <w:r w:rsidRPr="004A50D0">
        <w:rPr>
          <w:color w:val="auto"/>
        </w:rPr>
        <w:fldChar w:fldCharType="begin"/>
      </w:r>
      <w:r w:rsidRPr="004A50D0">
        <w:rPr>
          <w:color w:val="auto"/>
        </w:rPr>
        <w:instrText xml:space="preserve"> PAGEREF _Toc361754538 \h </w:instrText>
      </w:r>
      <w:r w:rsidRPr="004A50D0">
        <w:rPr>
          <w:color w:val="auto"/>
        </w:rPr>
      </w:r>
      <w:r w:rsidRPr="004A50D0">
        <w:rPr>
          <w:color w:val="auto"/>
        </w:rPr>
        <w:fldChar w:fldCharType="separate"/>
      </w:r>
      <w:r w:rsidR="00EB727E">
        <w:rPr>
          <w:color w:val="auto"/>
        </w:rPr>
        <w:t>109</w:t>
      </w:r>
      <w:r w:rsidRPr="004A50D0">
        <w:rPr>
          <w:color w:val="auto"/>
        </w:rPr>
        <w:fldChar w:fldCharType="end"/>
      </w:r>
    </w:p>
    <w:p w14:paraId="59DB687B" w14:textId="77777777" w:rsidR="004A50D0" w:rsidRPr="004A50D0" w:rsidRDefault="004A50D0" w:rsidP="007F4376">
      <w:pPr>
        <w:pStyle w:val="TOC2"/>
        <w:keepNext/>
        <w:rPr>
          <w:rFonts w:asciiTheme="minorHAnsi" w:eastAsiaTheme="minorEastAsia" w:hAnsiTheme="minorHAnsi" w:cstheme="minorBidi"/>
          <w:sz w:val="22"/>
          <w:szCs w:val="22"/>
          <w:lang w:eastAsia="ja-JP"/>
        </w:rPr>
      </w:pPr>
      <w:r w:rsidRPr="004A50D0">
        <w:rPr>
          <w:rFonts w:eastAsia="PMingLiU" w:cs="Tahoma" w:hint="eastAsia"/>
        </w:rPr>
        <w:lastRenderedPageBreak/>
        <w:t>系統組合</w:t>
      </w:r>
      <w:r w:rsidRPr="004A50D0">
        <w:tab/>
      </w:r>
      <w:r w:rsidRPr="004A50D0">
        <w:fldChar w:fldCharType="begin"/>
      </w:r>
      <w:r w:rsidRPr="004A50D0">
        <w:instrText xml:space="preserve"> PAGEREF _Toc361754539 \h </w:instrText>
      </w:r>
      <w:r w:rsidRPr="004A50D0">
        <w:fldChar w:fldCharType="separate"/>
      </w:r>
      <w:r w:rsidR="00EB727E">
        <w:t>110</w:t>
      </w:r>
      <w:r w:rsidRPr="004A50D0">
        <w:fldChar w:fldCharType="end"/>
      </w:r>
    </w:p>
    <w:p w14:paraId="59DB687C" w14:textId="77777777" w:rsidR="004A50D0" w:rsidRPr="004A50D0" w:rsidRDefault="004A50D0" w:rsidP="007F4376">
      <w:pPr>
        <w:pStyle w:val="TOC3"/>
        <w:keepNext/>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25</w:t>
      </w:r>
      <w:r w:rsidRPr="004A50D0">
        <w:rPr>
          <w:rFonts w:eastAsia="PMingLiU"/>
          <w:color w:val="auto"/>
        </w:rPr>
        <w:t xml:space="preserve"> Microsoft Desktop Optimization Pack for Software Assurance</w:t>
      </w:r>
      <w:r w:rsidRPr="004A50D0">
        <w:rPr>
          <w:color w:val="auto"/>
        </w:rPr>
        <w:tab/>
      </w:r>
      <w:r w:rsidRPr="004A50D0">
        <w:rPr>
          <w:color w:val="auto"/>
        </w:rPr>
        <w:fldChar w:fldCharType="begin"/>
      </w:r>
      <w:r w:rsidRPr="004A50D0">
        <w:rPr>
          <w:color w:val="auto"/>
        </w:rPr>
        <w:instrText xml:space="preserve"> PAGEREF _Toc361754540 \h </w:instrText>
      </w:r>
      <w:r w:rsidRPr="004A50D0">
        <w:rPr>
          <w:color w:val="auto"/>
        </w:rPr>
      </w:r>
      <w:r w:rsidRPr="004A50D0">
        <w:rPr>
          <w:color w:val="auto"/>
        </w:rPr>
        <w:fldChar w:fldCharType="separate"/>
      </w:r>
      <w:r w:rsidR="00EB727E">
        <w:rPr>
          <w:color w:val="auto"/>
        </w:rPr>
        <w:t>110</w:t>
      </w:r>
      <w:r w:rsidRPr="004A50D0">
        <w:rPr>
          <w:color w:val="auto"/>
        </w:rPr>
        <w:fldChar w:fldCharType="end"/>
      </w:r>
    </w:p>
    <w:p w14:paraId="59DB687D" w14:textId="77777777" w:rsidR="004A50D0" w:rsidRPr="004A50D0" w:rsidRDefault="004A50D0" w:rsidP="007F4376">
      <w:pPr>
        <w:pStyle w:val="TOC3"/>
        <w:keepNext/>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26</w:t>
      </w:r>
      <w:r w:rsidRPr="004A50D0">
        <w:rPr>
          <w:rFonts w:eastAsia="PMingLiU"/>
          <w:caps/>
          <w:color w:val="auto"/>
        </w:rPr>
        <w:t xml:space="preserve"> </w:t>
      </w:r>
      <w:r w:rsidRPr="004A50D0">
        <w:rPr>
          <w:rFonts w:eastAsia="PMingLiU"/>
          <w:color w:val="auto"/>
        </w:rPr>
        <w:t xml:space="preserve">Windows Embedded 8 Standard </w:t>
      </w:r>
      <w:r w:rsidRPr="004A50D0">
        <w:rPr>
          <w:rFonts w:eastAsia="PMingLiU" w:hint="eastAsia"/>
          <w:color w:val="auto"/>
        </w:rPr>
        <w:t>企業套件</w:t>
      </w:r>
      <w:r w:rsidRPr="004A50D0">
        <w:rPr>
          <w:color w:val="auto"/>
        </w:rPr>
        <w:tab/>
      </w:r>
      <w:r w:rsidRPr="004A50D0">
        <w:rPr>
          <w:color w:val="auto"/>
        </w:rPr>
        <w:fldChar w:fldCharType="begin"/>
      </w:r>
      <w:r w:rsidRPr="004A50D0">
        <w:rPr>
          <w:color w:val="auto"/>
        </w:rPr>
        <w:instrText xml:space="preserve"> PAGEREF _Toc361754541 \h </w:instrText>
      </w:r>
      <w:r w:rsidRPr="004A50D0">
        <w:rPr>
          <w:color w:val="auto"/>
        </w:rPr>
      </w:r>
      <w:r w:rsidRPr="004A50D0">
        <w:rPr>
          <w:color w:val="auto"/>
        </w:rPr>
        <w:fldChar w:fldCharType="separate"/>
      </w:r>
      <w:r w:rsidR="00EB727E">
        <w:rPr>
          <w:color w:val="auto"/>
        </w:rPr>
        <w:t>111</w:t>
      </w:r>
      <w:r w:rsidRPr="004A50D0">
        <w:rPr>
          <w:color w:val="auto"/>
        </w:rPr>
        <w:fldChar w:fldCharType="end"/>
      </w:r>
    </w:p>
    <w:p w14:paraId="59DB687E"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27</w:t>
      </w:r>
      <w:r w:rsidRPr="004A50D0">
        <w:rPr>
          <w:rFonts w:eastAsia="PMingLiU"/>
          <w:caps/>
          <w:color w:val="auto"/>
        </w:rPr>
        <w:t xml:space="preserve"> </w:t>
      </w:r>
      <w:r w:rsidRPr="004A50D0">
        <w:rPr>
          <w:rFonts w:eastAsia="PMingLiU"/>
          <w:color w:val="auto"/>
        </w:rPr>
        <w:t>Windows Embedded 8 Industry Pro Sideloading</w:t>
      </w:r>
      <w:r w:rsidRPr="004A50D0">
        <w:rPr>
          <w:color w:val="auto"/>
        </w:rPr>
        <w:tab/>
      </w:r>
      <w:r w:rsidRPr="004A50D0">
        <w:rPr>
          <w:color w:val="auto"/>
        </w:rPr>
        <w:fldChar w:fldCharType="begin"/>
      </w:r>
      <w:r w:rsidRPr="004A50D0">
        <w:rPr>
          <w:color w:val="auto"/>
        </w:rPr>
        <w:instrText xml:space="preserve"> PAGEREF _Toc361754542 \h </w:instrText>
      </w:r>
      <w:r w:rsidRPr="004A50D0">
        <w:rPr>
          <w:color w:val="auto"/>
        </w:rPr>
      </w:r>
      <w:r w:rsidRPr="004A50D0">
        <w:rPr>
          <w:color w:val="auto"/>
        </w:rPr>
        <w:fldChar w:fldCharType="separate"/>
      </w:r>
      <w:r w:rsidR="00EB727E">
        <w:rPr>
          <w:color w:val="auto"/>
        </w:rPr>
        <w:t>111</w:t>
      </w:r>
      <w:r w:rsidRPr="004A50D0">
        <w:rPr>
          <w:color w:val="auto"/>
        </w:rPr>
        <w:fldChar w:fldCharType="end"/>
      </w:r>
    </w:p>
    <w:p w14:paraId="59DB687F"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28</w:t>
      </w:r>
      <w:r w:rsidRPr="004A50D0">
        <w:rPr>
          <w:rFonts w:eastAsia="PMingLiU"/>
          <w:caps/>
          <w:color w:val="auto"/>
        </w:rPr>
        <w:t xml:space="preserve"> </w:t>
      </w:r>
      <w:r w:rsidRPr="004A50D0">
        <w:rPr>
          <w:rFonts w:eastAsia="PMingLiU"/>
          <w:color w:val="auto"/>
        </w:rPr>
        <w:t>Windows</w:t>
      </w:r>
      <w:r w:rsidRPr="004A50D0">
        <w:rPr>
          <w:rFonts w:eastAsia="PMingLiU"/>
          <w:color w:val="auto"/>
          <w:vertAlign w:val="superscript"/>
        </w:rPr>
        <w:t>®</w:t>
      </w:r>
      <w:r w:rsidRPr="004A50D0">
        <w:rPr>
          <w:rFonts w:eastAsia="PMingLiU"/>
          <w:color w:val="auto"/>
        </w:rPr>
        <w:t xml:space="preserve"> Embedded 8 Industry Pro </w:t>
      </w:r>
      <w:r w:rsidRPr="004A50D0">
        <w:rPr>
          <w:rFonts w:eastAsia="PMingLiU" w:hint="eastAsia"/>
          <w:color w:val="auto"/>
        </w:rPr>
        <w:t>升級</w:t>
      </w:r>
      <w:r w:rsidRPr="004A50D0">
        <w:rPr>
          <w:color w:val="auto"/>
        </w:rPr>
        <w:tab/>
      </w:r>
      <w:r w:rsidRPr="004A50D0">
        <w:rPr>
          <w:color w:val="auto"/>
        </w:rPr>
        <w:fldChar w:fldCharType="begin"/>
      </w:r>
      <w:r w:rsidRPr="004A50D0">
        <w:rPr>
          <w:color w:val="auto"/>
        </w:rPr>
        <w:instrText xml:space="preserve"> PAGEREF _Toc361754543 \h </w:instrText>
      </w:r>
      <w:r w:rsidRPr="004A50D0">
        <w:rPr>
          <w:color w:val="auto"/>
        </w:rPr>
      </w:r>
      <w:r w:rsidRPr="004A50D0">
        <w:rPr>
          <w:color w:val="auto"/>
        </w:rPr>
        <w:fldChar w:fldCharType="separate"/>
      </w:r>
      <w:r w:rsidR="00EB727E">
        <w:rPr>
          <w:color w:val="auto"/>
        </w:rPr>
        <w:t>111</w:t>
      </w:r>
      <w:r w:rsidRPr="004A50D0">
        <w:rPr>
          <w:color w:val="auto"/>
        </w:rPr>
        <w:fldChar w:fldCharType="end"/>
      </w:r>
    </w:p>
    <w:p w14:paraId="59DB6880" w14:textId="77777777" w:rsidR="004A50D0" w:rsidRPr="004A50D0" w:rsidRDefault="004A50D0">
      <w:pPr>
        <w:pStyle w:val="TOC3"/>
        <w:rPr>
          <w:rFonts w:asciiTheme="minorHAnsi" w:eastAsiaTheme="minorEastAsia" w:hAnsiTheme="minorHAnsi" w:cstheme="minorBidi"/>
          <w:bCs w:val="0"/>
          <w:color w:val="auto"/>
          <w:sz w:val="22"/>
          <w:szCs w:val="22"/>
          <w:lang w:eastAsia="zh-TW"/>
        </w:rPr>
      </w:pPr>
      <w:r w:rsidRPr="004A50D0">
        <w:rPr>
          <w:rFonts w:eastAsia="PMingLiU"/>
          <w:caps/>
          <w:color w:val="auto"/>
          <w:vertAlign w:val="superscript"/>
          <w:lang w:eastAsia="zh-TW"/>
        </w:rPr>
        <w:t>29</w:t>
      </w:r>
      <w:r w:rsidRPr="004A50D0">
        <w:rPr>
          <w:rFonts w:eastAsia="PMingLiU"/>
          <w:caps/>
          <w:color w:val="auto"/>
          <w:lang w:eastAsia="zh-TW"/>
        </w:rPr>
        <w:t xml:space="preserve"> </w:t>
      </w:r>
      <w:r w:rsidRPr="004A50D0">
        <w:rPr>
          <w:rFonts w:eastAsia="PMingLiU"/>
          <w:color w:val="auto"/>
          <w:lang w:eastAsia="zh-TW"/>
        </w:rPr>
        <w:t>Windows</w:t>
      </w:r>
      <w:r w:rsidRPr="004A50D0">
        <w:rPr>
          <w:rFonts w:eastAsia="PMingLiU"/>
          <w:color w:val="auto"/>
          <w:vertAlign w:val="superscript"/>
          <w:lang w:eastAsia="zh-TW"/>
        </w:rPr>
        <w:t>®</w:t>
      </w:r>
      <w:r w:rsidRPr="004A50D0">
        <w:rPr>
          <w:rFonts w:eastAsia="PMingLiU"/>
          <w:color w:val="auto"/>
          <w:lang w:eastAsia="zh-TW"/>
        </w:rPr>
        <w:t xml:space="preserve"> </w:t>
      </w:r>
      <w:r w:rsidRPr="004A50D0">
        <w:rPr>
          <w:rFonts w:eastAsia="PMingLiU" w:hint="eastAsia"/>
          <w:color w:val="auto"/>
          <w:lang w:eastAsia="zh-TW"/>
        </w:rPr>
        <w:t>附贈訂閱使用權</w:t>
      </w:r>
      <w:r w:rsidRPr="004A50D0">
        <w:rPr>
          <w:color w:val="auto"/>
          <w:lang w:eastAsia="zh-TW"/>
        </w:rPr>
        <w:tab/>
      </w:r>
      <w:r w:rsidRPr="004A50D0">
        <w:rPr>
          <w:color w:val="auto"/>
        </w:rPr>
        <w:fldChar w:fldCharType="begin"/>
      </w:r>
      <w:r w:rsidRPr="004A50D0">
        <w:rPr>
          <w:color w:val="auto"/>
          <w:lang w:eastAsia="zh-TW"/>
        </w:rPr>
        <w:instrText xml:space="preserve"> PAGEREF _Toc361754544 \h </w:instrText>
      </w:r>
      <w:r w:rsidRPr="004A50D0">
        <w:rPr>
          <w:color w:val="auto"/>
        </w:rPr>
      </w:r>
      <w:r w:rsidRPr="004A50D0">
        <w:rPr>
          <w:color w:val="auto"/>
        </w:rPr>
        <w:fldChar w:fldCharType="separate"/>
      </w:r>
      <w:r w:rsidR="00EB727E">
        <w:rPr>
          <w:color w:val="auto"/>
          <w:lang w:eastAsia="zh-TW"/>
        </w:rPr>
        <w:t>112</w:t>
      </w:r>
      <w:r w:rsidRPr="004A50D0">
        <w:rPr>
          <w:color w:val="auto"/>
        </w:rPr>
        <w:fldChar w:fldCharType="end"/>
      </w:r>
    </w:p>
    <w:p w14:paraId="59DB6881"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30</w:t>
      </w:r>
      <w:r w:rsidRPr="004A50D0">
        <w:rPr>
          <w:rFonts w:eastAsia="PMingLiU"/>
          <w:color w:val="auto"/>
        </w:rPr>
        <w:t xml:space="preserve"> Windows Vista DVD Playback Pack</w:t>
      </w:r>
      <w:r w:rsidRPr="004A50D0">
        <w:rPr>
          <w:color w:val="auto"/>
        </w:rPr>
        <w:tab/>
      </w:r>
      <w:r w:rsidRPr="004A50D0">
        <w:rPr>
          <w:color w:val="auto"/>
        </w:rPr>
        <w:fldChar w:fldCharType="begin"/>
      </w:r>
      <w:r w:rsidRPr="004A50D0">
        <w:rPr>
          <w:color w:val="auto"/>
        </w:rPr>
        <w:instrText xml:space="preserve"> PAGEREF _Toc361754545 \h </w:instrText>
      </w:r>
      <w:r w:rsidRPr="004A50D0">
        <w:rPr>
          <w:color w:val="auto"/>
        </w:rPr>
      </w:r>
      <w:r w:rsidRPr="004A50D0">
        <w:rPr>
          <w:color w:val="auto"/>
        </w:rPr>
        <w:fldChar w:fldCharType="separate"/>
      </w:r>
      <w:r w:rsidR="00EB727E">
        <w:rPr>
          <w:color w:val="auto"/>
        </w:rPr>
        <w:t>113</w:t>
      </w:r>
      <w:r w:rsidRPr="004A50D0">
        <w:rPr>
          <w:color w:val="auto"/>
        </w:rPr>
        <w:fldChar w:fldCharType="end"/>
      </w:r>
    </w:p>
    <w:p w14:paraId="59DB6882"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31</w:t>
      </w:r>
      <w:r w:rsidRPr="004A50D0">
        <w:rPr>
          <w:rFonts w:eastAsia="PMingLiU"/>
          <w:color w:val="auto"/>
        </w:rPr>
        <w:t xml:space="preserve"> Windows</w:t>
      </w:r>
      <w:r w:rsidRPr="004A50D0">
        <w:rPr>
          <w:rFonts w:eastAsia="PMingLiU"/>
          <w:color w:val="auto"/>
          <w:vertAlign w:val="superscript"/>
        </w:rPr>
        <w:t>®</w:t>
      </w:r>
      <w:r w:rsidRPr="004A50D0">
        <w:rPr>
          <w:rFonts w:eastAsia="PMingLiU"/>
          <w:color w:val="auto"/>
        </w:rPr>
        <w:t xml:space="preserve"> 7 Partners in Learning</w:t>
      </w:r>
      <w:r w:rsidRPr="004A50D0">
        <w:rPr>
          <w:color w:val="auto"/>
        </w:rPr>
        <w:tab/>
      </w:r>
      <w:r w:rsidRPr="004A50D0">
        <w:rPr>
          <w:color w:val="auto"/>
        </w:rPr>
        <w:fldChar w:fldCharType="begin"/>
      </w:r>
      <w:r w:rsidRPr="004A50D0">
        <w:rPr>
          <w:color w:val="auto"/>
        </w:rPr>
        <w:instrText xml:space="preserve"> PAGEREF _Toc361754546 \h </w:instrText>
      </w:r>
      <w:r w:rsidRPr="004A50D0">
        <w:rPr>
          <w:color w:val="auto"/>
        </w:rPr>
      </w:r>
      <w:r w:rsidRPr="004A50D0">
        <w:rPr>
          <w:color w:val="auto"/>
        </w:rPr>
        <w:fldChar w:fldCharType="separate"/>
      </w:r>
      <w:r w:rsidR="00EB727E">
        <w:rPr>
          <w:color w:val="auto"/>
        </w:rPr>
        <w:t>113</w:t>
      </w:r>
      <w:r w:rsidRPr="004A50D0">
        <w:rPr>
          <w:color w:val="auto"/>
        </w:rPr>
        <w:fldChar w:fldCharType="end"/>
      </w:r>
    </w:p>
    <w:p w14:paraId="59DB688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32</w:t>
      </w:r>
      <w:r w:rsidRPr="004A50D0">
        <w:rPr>
          <w:rFonts w:eastAsia="PMingLiU"/>
          <w:color w:val="auto"/>
        </w:rPr>
        <w:t xml:space="preserve"> Windows</w:t>
      </w:r>
      <w:r w:rsidRPr="004A50D0">
        <w:rPr>
          <w:rFonts w:eastAsia="PMingLiU"/>
          <w:color w:val="auto"/>
          <w:vertAlign w:val="superscript"/>
        </w:rPr>
        <w:t>®</w:t>
      </w:r>
      <w:r w:rsidRPr="004A50D0">
        <w:rPr>
          <w:rFonts w:eastAsia="PMingLiU"/>
          <w:color w:val="auto"/>
        </w:rPr>
        <w:t xml:space="preserve"> 8 Enterprise Sideloading</w:t>
      </w:r>
      <w:r w:rsidRPr="004A50D0">
        <w:rPr>
          <w:color w:val="auto"/>
        </w:rPr>
        <w:tab/>
      </w:r>
      <w:r w:rsidRPr="004A50D0">
        <w:rPr>
          <w:color w:val="auto"/>
        </w:rPr>
        <w:fldChar w:fldCharType="begin"/>
      </w:r>
      <w:r w:rsidRPr="004A50D0">
        <w:rPr>
          <w:color w:val="auto"/>
        </w:rPr>
        <w:instrText xml:space="preserve"> PAGEREF _Toc361754547 \h </w:instrText>
      </w:r>
      <w:r w:rsidRPr="004A50D0">
        <w:rPr>
          <w:color w:val="auto"/>
        </w:rPr>
      </w:r>
      <w:r w:rsidRPr="004A50D0">
        <w:rPr>
          <w:color w:val="auto"/>
        </w:rPr>
        <w:fldChar w:fldCharType="separate"/>
      </w:r>
      <w:r w:rsidR="00EB727E">
        <w:rPr>
          <w:color w:val="auto"/>
        </w:rPr>
        <w:t>113</w:t>
      </w:r>
      <w:r w:rsidRPr="004A50D0">
        <w:rPr>
          <w:color w:val="auto"/>
        </w:rPr>
        <w:fldChar w:fldCharType="end"/>
      </w:r>
    </w:p>
    <w:p w14:paraId="59DB688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33</w:t>
      </w:r>
      <w:r w:rsidRPr="004A50D0">
        <w:rPr>
          <w:rFonts w:eastAsia="PMingLiU"/>
          <w:color w:val="auto"/>
        </w:rPr>
        <w:t xml:space="preserve"> Windows</w:t>
      </w:r>
      <w:r w:rsidRPr="004A50D0">
        <w:rPr>
          <w:rFonts w:eastAsia="PMingLiU"/>
          <w:color w:val="auto"/>
          <w:vertAlign w:val="superscript"/>
        </w:rPr>
        <w:t>®</w:t>
      </w:r>
      <w:r w:rsidRPr="004A50D0">
        <w:rPr>
          <w:rFonts w:eastAsia="PMingLiU"/>
          <w:color w:val="auto"/>
        </w:rPr>
        <w:t xml:space="preserve"> 8 </w:t>
      </w:r>
      <w:r w:rsidRPr="004A50D0">
        <w:rPr>
          <w:rFonts w:eastAsia="PMingLiU" w:hint="eastAsia"/>
          <w:color w:val="auto"/>
        </w:rPr>
        <w:t>專業版升級與</w:t>
      </w:r>
      <w:r w:rsidRPr="004A50D0">
        <w:rPr>
          <w:rFonts w:eastAsia="PMingLiU"/>
          <w:color w:val="auto"/>
        </w:rPr>
        <w:t xml:space="preserve"> Windows Intune (</w:t>
      </w:r>
      <w:r w:rsidRPr="004A50D0">
        <w:rPr>
          <w:rFonts w:eastAsia="PMingLiU" w:hint="eastAsia"/>
          <w:color w:val="auto"/>
        </w:rPr>
        <w:t>每一裝置</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_Toc361754548 \h </w:instrText>
      </w:r>
      <w:r w:rsidRPr="004A50D0">
        <w:rPr>
          <w:color w:val="auto"/>
        </w:rPr>
      </w:r>
      <w:r w:rsidRPr="004A50D0">
        <w:rPr>
          <w:color w:val="auto"/>
        </w:rPr>
        <w:fldChar w:fldCharType="separate"/>
      </w:r>
      <w:r w:rsidR="00EB727E">
        <w:rPr>
          <w:color w:val="auto"/>
        </w:rPr>
        <w:t>114</w:t>
      </w:r>
      <w:r w:rsidRPr="004A50D0">
        <w:rPr>
          <w:color w:val="auto"/>
        </w:rPr>
        <w:fldChar w:fldCharType="end"/>
      </w:r>
    </w:p>
    <w:p w14:paraId="59DB6885"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34</w:t>
      </w:r>
      <w:r w:rsidRPr="004A50D0">
        <w:rPr>
          <w:rFonts w:eastAsia="PMingLiU" w:cs="Tahoma"/>
          <w:caps/>
        </w:rPr>
        <w:t xml:space="preserve"> </w:t>
      </w:r>
      <w:r w:rsidRPr="004A50D0">
        <w:rPr>
          <w:rFonts w:eastAsia="PMingLiU" w:cs="Tahoma"/>
        </w:rPr>
        <w:t xml:space="preserve">Windows Intune </w:t>
      </w:r>
      <w:r w:rsidRPr="004A50D0">
        <w:rPr>
          <w:rFonts w:eastAsia="PMingLiU" w:cs="Tahoma" w:hint="eastAsia"/>
        </w:rPr>
        <w:t>附加元件</w:t>
      </w:r>
      <w:r w:rsidRPr="004A50D0">
        <w:rPr>
          <w:rFonts w:eastAsia="PMingLiU" w:cs="Tahoma"/>
        </w:rPr>
        <w:t xml:space="preserve"> (</w:t>
      </w:r>
      <w:r w:rsidRPr="004A50D0">
        <w:rPr>
          <w:rFonts w:eastAsia="PMingLiU" w:cs="Tahoma" w:hint="eastAsia"/>
        </w:rPr>
        <w:t>每一裝置</w:t>
      </w:r>
      <w:r w:rsidRPr="004A50D0">
        <w:rPr>
          <w:rFonts w:eastAsia="PMingLiU" w:cs="Tahoma"/>
        </w:rPr>
        <w:t>)</w:t>
      </w:r>
      <w:r w:rsidRPr="004A50D0">
        <w:tab/>
      </w:r>
      <w:r w:rsidRPr="004A50D0">
        <w:fldChar w:fldCharType="begin"/>
      </w:r>
      <w:r w:rsidRPr="004A50D0">
        <w:instrText xml:space="preserve"> PAGEREF _Toc361754549 \h </w:instrText>
      </w:r>
      <w:r w:rsidRPr="004A50D0">
        <w:fldChar w:fldCharType="separate"/>
      </w:r>
      <w:r w:rsidR="00EB727E">
        <w:t>120</w:t>
      </w:r>
      <w:r w:rsidRPr="004A50D0">
        <w:fldChar w:fldCharType="end"/>
      </w:r>
    </w:p>
    <w:p w14:paraId="59DB6886"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hint="eastAsia"/>
        </w:rPr>
        <w:t>伺服器組合</w:t>
      </w:r>
      <w:r w:rsidRPr="004A50D0">
        <w:tab/>
      </w:r>
      <w:r w:rsidRPr="004A50D0">
        <w:fldChar w:fldCharType="begin"/>
      </w:r>
      <w:r w:rsidRPr="004A50D0">
        <w:instrText xml:space="preserve"> PAGEREF _Toc361754550 \h </w:instrText>
      </w:r>
      <w:r w:rsidRPr="004A50D0">
        <w:fldChar w:fldCharType="separate"/>
      </w:r>
      <w:r w:rsidR="00EB727E">
        <w:t>121</w:t>
      </w:r>
      <w:r w:rsidRPr="004A50D0">
        <w:fldChar w:fldCharType="end"/>
      </w:r>
    </w:p>
    <w:p w14:paraId="59DB6887"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35</w:t>
      </w:r>
      <w:r w:rsidRPr="004A50D0">
        <w:rPr>
          <w:rFonts w:eastAsia="PMingLiU" w:cs="Tahoma"/>
        </w:rPr>
        <w:t xml:space="preserve"> Bing Maps </w:t>
      </w:r>
      <w:r w:rsidRPr="004A50D0">
        <w:rPr>
          <w:rFonts w:eastAsia="PMingLiU" w:cs="Tahoma" w:hint="eastAsia"/>
        </w:rPr>
        <w:t>公開網站使用量加值及</w:t>
      </w:r>
      <w:r w:rsidRPr="004A50D0">
        <w:rPr>
          <w:rFonts w:eastAsia="PMingLiU" w:cs="Tahoma"/>
        </w:rPr>
        <w:t xml:space="preserve"> Bing Maps </w:t>
      </w:r>
      <w:r w:rsidRPr="004A50D0">
        <w:rPr>
          <w:rFonts w:eastAsia="PMingLiU" w:cs="Tahoma" w:hint="eastAsia"/>
        </w:rPr>
        <w:t>內部網站使用量加值訂閱使用權</w:t>
      </w:r>
      <w:r w:rsidRPr="004A50D0">
        <w:tab/>
      </w:r>
      <w:r w:rsidRPr="004A50D0">
        <w:fldChar w:fldCharType="begin"/>
      </w:r>
      <w:r w:rsidRPr="004A50D0">
        <w:instrText xml:space="preserve"> PAGEREF _Toc361754551 \h </w:instrText>
      </w:r>
      <w:r w:rsidRPr="004A50D0">
        <w:fldChar w:fldCharType="separate"/>
      </w:r>
      <w:r w:rsidR="00EB727E">
        <w:t>121</w:t>
      </w:r>
      <w:r w:rsidRPr="004A50D0">
        <w:fldChar w:fldCharType="end"/>
      </w:r>
    </w:p>
    <w:p w14:paraId="59DB6888"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36</w:t>
      </w:r>
      <w:r w:rsidRPr="004A50D0">
        <w:rPr>
          <w:rFonts w:eastAsia="PMingLiU"/>
          <w:caps/>
          <w:color w:val="auto"/>
        </w:rPr>
        <w:t xml:space="preserve"> </w:t>
      </w:r>
      <w:r w:rsidRPr="004A50D0">
        <w:rPr>
          <w:rFonts w:eastAsia="PMingLiU"/>
          <w:color w:val="auto"/>
        </w:rPr>
        <w:t>BizTalk Server</w:t>
      </w:r>
      <w:r w:rsidRPr="004A50D0">
        <w:rPr>
          <w:rFonts w:eastAsia="PMingLiU"/>
          <w:color w:val="auto"/>
          <w:vertAlign w:val="superscript"/>
        </w:rPr>
        <w:t>®</w:t>
      </w:r>
      <w:r w:rsidRPr="004A50D0">
        <w:rPr>
          <w:rFonts w:eastAsia="PMingLiU"/>
          <w:color w:val="auto"/>
        </w:rPr>
        <w:t xml:space="preserve"> 2013 Branch</w:t>
      </w:r>
      <w:r w:rsidRPr="004A50D0">
        <w:rPr>
          <w:color w:val="auto"/>
        </w:rPr>
        <w:tab/>
      </w:r>
      <w:r w:rsidRPr="004A50D0">
        <w:rPr>
          <w:color w:val="auto"/>
        </w:rPr>
        <w:fldChar w:fldCharType="begin"/>
      </w:r>
      <w:r w:rsidRPr="004A50D0">
        <w:rPr>
          <w:color w:val="auto"/>
        </w:rPr>
        <w:instrText xml:space="preserve"> PAGEREF _Toc361754552 \h </w:instrText>
      </w:r>
      <w:r w:rsidRPr="004A50D0">
        <w:rPr>
          <w:color w:val="auto"/>
        </w:rPr>
      </w:r>
      <w:r w:rsidRPr="004A50D0">
        <w:rPr>
          <w:color w:val="auto"/>
        </w:rPr>
        <w:fldChar w:fldCharType="separate"/>
      </w:r>
      <w:r w:rsidR="00EB727E">
        <w:rPr>
          <w:color w:val="auto"/>
        </w:rPr>
        <w:t>123</w:t>
      </w:r>
      <w:r w:rsidRPr="004A50D0">
        <w:rPr>
          <w:color w:val="auto"/>
        </w:rPr>
        <w:fldChar w:fldCharType="end"/>
      </w:r>
    </w:p>
    <w:p w14:paraId="59DB6889" w14:textId="77777777" w:rsidR="004A50D0" w:rsidRPr="00BE148F" w:rsidRDefault="004A50D0">
      <w:pPr>
        <w:pStyle w:val="TOC3"/>
        <w:rPr>
          <w:rFonts w:asciiTheme="minorHAnsi" w:eastAsiaTheme="minorEastAsia" w:hAnsiTheme="minorHAnsi" w:cstheme="minorBidi"/>
          <w:bCs w:val="0"/>
          <w:color w:val="auto"/>
          <w:sz w:val="22"/>
          <w:szCs w:val="22"/>
          <w:lang w:val="nb-NO" w:eastAsia="ja-JP"/>
        </w:rPr>
      </w:pPr>
      <w:r w:rsidRPr="00BE148F">
        <w:rPr>
          <w:rFonts w:eastAsia="PMingLiU"/>
          <w:caps/>
          <w:color w:val="auto"/>
          <w:vertAlign w:val="superscript"/>
          <w:lang w:val="nb-NO"/>
        </w:rPr>
        <w:t>37</w:t>
      </w:r>
      <w:r w:rsidRPr="00BE148F">
        <w:rPr>
          <w:rFonts w:eastAsia="PMingLiU"/>
          <w:caps/>
          <w:color w:val="auto"/>
          <w:lang w:val="nb-NO"/>
        </w:rPr>
        <w:t xml:space="preserve"> </w:t>
      </w:r>
      <w:r w:rsidRPr="00BE148F">
        <w:rPr>
          <w:rFonts w:eastAsia="PMingLiU"/>
          <w:color w:val="auto"/>
          <w:lang w:val="nb-NO"/>
        </w:rPr>
        <w:t>BizTalk Server</w:t>
      </w:r>
      <w:r w:rsidRPr="00BE148F">
        <w:rPr>
          <w:rFonts w:eastAsia="PMingLiU"/>
          <w:color w:val="auto"/>
          <w:vertAlign w:val="superscript"/>
          <w:lang w:val="nb-NO"/>
        </w:rPr>
        <w:t>®</w:t>
      </w:r>
      <w:r w:rsidRPr="00BE148F">
        <w:rPr>
          <w:rFonts w:eastAsia="PMingLiU"/>
          <w:color w:val="auto"/>
          <w:lang w:val="nb-NO"/>
        </w:rPr>
        <w:t xml:space="preserve"> 2013 Enterprise</w:t>
      </w:r>
      <w:r w:rsidRPr="00BE148F">
        <w:rPr>
          <w:color w:val="auto"/>
          <w:lang w:val="nb-NO"/>
        </w:rPr>
        <w:tab/>
      </w:r>
      <w:r w:rsidRPr="004A50D0">
        <w:rPr>
          <w:color w:val="auto"/>
        </w:rPr>
        <w:fldChar w:fldCharType="begin"/>
      </w:r>
      <w:r w:rsidRPr="00BE148F">
        <w:rPr>
          <w:color w:val="auto"/>
          <w:lang w:val="nb-NO"/>
        </w:rPr>
        <w:instrText xml:space="preserve"> PAGEREF _Toc361754553 \h </w:instrText>
      </w:r>
      <w:r w:rsidRPr="004A50D0">
        <w:rPr>
          <w:color w:val="auto"/>
        </w:rPr>
      </w:r>
      <w:r w:rsidRPr="004A50D0">
        <w:rPr>
          <w:color w:val="auto"/>
        </w:rPr>
        <w:fldChar w:fldCharType="separate"/>
      </w:r>
      <w:r w:rsidR="00EB727E">
        <w:rPr>
          <w:color w:val="auto"/>
          <w:lang w:val="nb-NO"/>
        </w:rPr>
        <w:t>124</w:t>
      </w:r>
      <w:r w:rsidRPr="004A50D0">
        <w:rPr>
          <w:color w:val="auto"/>
        </w:rPr>
        <w:fldChar w:fldCharType="end"/>
      </w:r>
    </w:p>
    <w:p w14:paraId="59DB688A" w14:textId="77777777" w:rsidR="004A50D0" w:rsidRPr="00BE148F" w:rsidRDefault="004A50D0">
      <w:pPr>
        <w:pStyle w:val="TOC3"/>
        <w:rPr>
          <w:rFonts w:asciiTheme="minorHAnsi" w:eastAsiaTheme="minorEastAsia" w:hAnsiTheme="minorHAnsi" w:cstheme="minorBidi"/>
          <w:bCs w:val="0"/>
          <w:color w:val="auto"/>
          <w:sz w:val="22"/>
          <w:szCs w:val="22"/>
          <w:lang w:val="nb-NO" w:eastAsia="ja-JP"/>
        </w:rPr>
      </w:pPr>
      <w:r w:rsidRPr="00BE148F">
        <w:rPr>
          <w:rFonts w:eastAsia="PMingLiU"/>
          <w:caps/>
          <w:color w:val="auto"/>
          <w:vertAlign w:val="superscript"/>
          <w:lang w:val="nb-NO"/>
        </w:rPr>
        <w:t>38</w:t>
      </w:r>
      <w:r w:rsidRPr="00BE148F">
        <w:rPr>
          <w:rFonts w:eastAsia="PMingLiU"/>
          <w:color w:val="auto"/>
          <w:lang w:val="nb-NO"/>
        </w:rPr>
        <w:t xml:space="preserve"> BizTalk Server</w:t>
      </w:r>
      <w:r w:rsidRPr="00BE148F">
        <w:rPr>
          <w:rFonts w:eastAsia="PMingLiU"/>
          <w:color w:val="auto"/>
          <w:vertAlign w:val="superscript"/>
          <w:lang w:val="nb-NO"/>
        </w:rPr>
        <w:t>®</w:t>
      </w:r>
      <w:r w:rsidRPr="00BE148F">
        <w:rPr>
          <w:rFonts w:eastAsia="PMingLiU"/>
          <w:color w:val="auto"/>
          <w:lang w:val="nb-NO"/>
        </w:rPr>
        <w:t xml:space="preserve"> 2013 Standard</w:t>
      </w:r>
      <w:r w:rsidRPr="00BE148F">
        <w:rPr>
          <w:color w:val="auto"/>
          <w:lang w:val="nb-NO"/>
        </w:rPr>
        <w:tab/>
      </w:r>
      <w:r w:rsidRPr="004A50D0">
        <w:rPr>
          <w:color w:val="auto"/>
        </w:rPr>
        <w:fldChar w:fldCharType="begin"/>
      </w:r>
      <w:r w:rsidRPr="00BE148F">
        <w:rPr>
          <w:color w:val="auto"/>
          <w:lang w:val="nb-NO"/>
        </w:rPr>
        <w:instrText xml:space="preserve"> PAGEREF _Toc361754554 \h </w:instrText>
      </w:r>
      <w:r w:rsidRPr="004A50D0">
        <w:rPr>
          <w:color w:val="auto"/>
        </w:rPr>
      </w:r>
      <w:r w:rsidRPr="004A50D0">
        <w:rPr>
          <w:color w:val="auto"/>
        </w:rPr>
        <w:fldChar w:fldCharType="separate"/>
      </w:r>
      <w:r w:rsidR="00EB727E">
        <w:rPr>
          <w:color w:val="auto"/>
          <w:lang w:val="nb-NO"/>
        </w:rPr>
        <w:t>125</w:t>
      </w:r>
      <w:r w:rsidRPr="004A50D0">
        <w:rPr>
          <w:color w:val="auto"/>
        </w:rPr>
        <w:fldChar w:fldCharType="end"/>
      </w:r>
    </w:p>
    <w:p w14:paraId="59DB688B"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39</w:t>
      </w:r>
      <w:r w:rsidRPr="004A50D0">
        <w:rPr>
          <w:rFonts w:eastAsia="PMingLiU"/>
          <w:caps/>
          <w:color w:val="auto"/>
        </w:rPr>
        <w:t xml:space="preserve"> </w:t>
      </w:r>
      <w:r w:rsidRPr="004A50D0">
        <w:rPr>
          <w:rFonts w:eastAsia="PMingLiU"/>
          <w:color w:val="auto"/>
        </w:rPr>
        <w:t>Business Intelligence Appliance 2012</w:t>
      </w:r>
      <w:r w:rsidRPr="004A50D0">
        <w:rPr>
          <w:color w:val="auto"/>
        </w:rPr>
        <w:tab/>
      </w:r>
      <w:r w:rsidRPr="004A50D0">
        <w:rPr>
          <w:color w:val="auto"/>
        </w:rPr>
        <w:fldChar w:fldCharType="begin"/>
      </w:r>
      <w:r w:rsidRPr="004A50D0">
        <w:rPr>
          <w:color w:val="auto"/>
        </w:rPr>
        <w:instrText xml:space="preserve"> PAGEREF _Toc361754555 \h </w:instrText>
      </w:r>
      <w:r w:rsidRPr="004A50D0">
        <w:rPr>
          <w:color w:val="auto"/>
        </w:rPr>
      </w:r>
      <w:r w:rsidRPr="004A50D0">
        <w:rPr>
          <w:color w:val="auto"/>
        </w:rPr>
        <w:fldChar w:fldCharType="separate"/>
      </w:r>
      <w:r w:rsidR="00EB727E">
        <w:rPr>
          <w:color w:val="auto"/>
        </w:rPr>
        <w:t>126</w:t>
      </w:r>
      <w:r w:rsidRPr="004A50D0">
        <w:rPr>
          <w:color w:val="auto"/>
        </w:rPr>
        <w:fldChar w:fldCharType="end"/>
      </w:r>
    </w:p>
    <w:p w14:paraId="59DB688C" w14:textId="77777777" w:rsidR="004A50D0" w:rsidRPr="004A50D0" w:rsidRDefault="004A50D0" w:rsidP="004A50D0">
      <w:pPr>
        <w:pStyle w:val="TOC3"/>
        <w:ind w:left="187" w:hanging="187"/>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40</w:t>
      </w:r>
      <w:r w:rsidRPr="004A50D0">
        <w:rPr>
          <w:rFonts w:eastAsia="PMingLiU"/>
          <w:color w:val="auto"/>
        </w:rPr>
        <w:t xml:space="preserve"> Core CAL Suite Bridge for Office 365</w:t>
      </w:r>
      <w:r w:rsidRPr="004A50D0">
        <w:rPr>
          <w:rFonts w:eastAsia="PMingLiU" w:hint="eastAsia"/>
          <w:color w:val="auto"/>
        </w:rPr>
        <w:t>、</w:t>
      </w:r>
      <w:r w:rsidRPr="004A50D0">
        <w:rPr>
          <w:rFonts w:eastAsia="PMingLiU"/>
          <w:color w:val="auto"/>
        </w:rPr>
        <w:t xml:space="preserve">Core CAL Suite Bridge for Office 365 </w:t>
      </w:r>
      <w:r w:rsidRPr="004A50D0">
        <w:rPr>
          <w:rFonts w:eastAsia="PMingLiU" w:hint="eastAsia"/>
          <w:color w:val="auto"/>
        </w:rPr>
        <w:t>及</w:t>
      </w:r>
      <w:r w:rsidRPr="004A50D0">
        <w:rPr>
          <w:rFonts w:eastAsia="PMingLiU"/>
          <w:color w:val="auto"/>
        </w:rPr>
        <w:t xml:space="preserve"> Windows Intune </w:t>
      </w:r>
      <w:r w:rsidRPr="004A50D0">
        <w:rPr>
          <w:rFonts w:eastAsia="PMingLiU" w:hint="eastAsia"/>
          <w:color w:val="auto"/>
        </w:rPr>
        <w:t>和</w:t>
      </w:r>
      <w:r w:rsidRPr="004A50D0">
        <w:rPr>
          <w:rFonts w:eastAsia="PMingLiU"/>
          <w:color w:val="auto"/>
        </w:rPr>
        <w:t xml:space="preserve"> </w:t>
      </w:r>
      <w:r>
        <w:rPr>
          <w:rFonts w:eastAsia="PMingLiU"/>
          <w:color w:val="auto"/>
        </w:rPr>
        <w:br/>
      </w:r>
      <w:r w:rsidRPr="004A50D0">
        <w:rPr>
          <w:rFonts w:eastAsia="PMingLiU"/>
          <w:color w:val="auto"/>
        </w:rPr>
        <w:t>Core CAL Suite Bridge for Windows Intune</w:t>
      </w:r>
      <w:r w:rsidRPr="004A50D0">
        <w:rPr>
          <w:color w:val="auto"/>
        </w:rPr>
        <w:tab/>
      </w:r>
      <w:r w:rsidRPr="004A50D0">
        <w:rPr>
          <w:color w:val="auto"/>
        </w:rPr>
        <w:fldChar w:fldCharType="begin"/>
      </w:r>
      <w:r w:rsidRPr="004A50D0">
        <w:rPr>
          <w:color w:val="auto"/>
        </w:rPr>
        <w:instrText xml:space="preserve"> PAGEREF _Toc361754556 \h </w:instrText>
      </w:r>
      <w:r w:rsidRPr="004A50D0">
        <w:rPr>
          <w:color w:val="auto"/>
        </w:rPr>
      </w:r>
      <w:r w:rsidRPr="004A50D0">
        <w:rPr>
          <w:color w:val="auto"/>
        </w:rPr>
        <w:fldChar w:fldCharType="separate"/>
      </w:r>
      <w:r w:rsidR="00EB727E">
        <w:rPr>
          <w:color w:val="auto"/>
        </w:rPr>
        <w:t>126</w:t>
      </w:r>
      <w:r w:rsidRPr="004A50D0">
        <w:rPr>
          <w:color w:val="auto"/>
        </w:rPr>
        <w:fldChar w:fldCharType="end"/>
      </w:r>
    </w:p>
    <w:p w14:paraId="59DB688D"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41</w:t>
      </w:r>
      <w:r w:rsidRPr="00612AEA">
        <w:rPr>
          <w:rFonts w:eastAsia="PMingLiU"/>
          <w:color w:val="auto"/>
          <w:lang w:val="fr-FR"/>
        </w:rPr>
        <w:t xml:space="preserve"> Core CAL </w:t>
      </w:r>
      <w:r w:rsidRPr="004A50D0">
        <w:rPr>
          <w:rFonts w:eastAsia="PMingLiU" w:hint="eastAsia"/>
          <w:color w:val="auto"/>
        </w:rPr>
        <w:t>套件</w:t>
      </w:r>
      <w:r w:rsidRPr="00612AEA">
        <w:rPr>
          <w:color w:val="auto"/>
          <w:lang w:val="fr-FR"/>
        </w:rPr>
        <w:tab/>
      </w:r>
      <w:r w:rsidRPr="004A50D0">
        <w:rPr>
          <w:color w:val="auto"/>
        </w:rPr>
        <w:fldChar w:fldCharType="begin"/>
      </w:r>
      <w:r w:rsidRPr="00612AEA">
        <w:rPr>
          <w:color w:val="auto"/>
          <w:lang w:val="fr-FR"/>
        </w:rPr>
        <w:instrText xml:space="preserve"> PAGEREF _Toc361754557 \h </w:instrText>
      </w:r>
      <w:r w:rsidRPr="004A50D0">
        <w:rPr>
          <w:color w:val="auto"/>
        </w:rPr>
      </w:r>
      <w:r w:rsidRPr="004A50D0">
        <w:rPr>
          <w:color w:val="auto"/>
        </w:rPr>
        <w:fldChar w:fldCharType="separate"/>
      </w:r>
      <w:r w:rsidR="00EB727E">
        <w:rPr>
          <w:color w:val="auto"/>
          <w:lang w:val="fr-FR"/>
        </w:rPr>
        <w:t>127</w:t>
      </w:r>
      <w:r w:rsidRPr="004A50D0">
        <w:rPr>
          <w:color w:val="auto"/>
        </w:rPr>
        <w:fldChar w:fldCharType="end"/>
      </w:r>
    </w:p>
    <w:p w14:paraId="59DB688E"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42</w:t>
      </w:r>
      <w:r w:rsidRPr="00612AEA">
        <w:rPr>
          <w:rFonts w:eastAsia="PMingLiU"/>
          <w:color w:val="auto"/>
          <w:lang w:val="fr-FR"/>
        </w:rPr>
        <w:t xml:space="preserve"> Core Infrastructure Server Suite Standard</w:t>
      </w:r>
      <w:r w:rsidRPr="00612AEA">
        <w:rPr>
          <w:color w:val="auto"/>
          <w:lang w:val="fr-FR"/>
        </w:rPr>
        <w:tab/>
      </w:r>
      <w:r w:rsidRPr="004A50D0">
        <w:rPr>
          <w:color w:val="auto"/>
        </w:rPr>
        <w:fldChar w:fldCharType="begin"/>
      </w:r>
      <w:r w:rsidRPr="00612AEA">
        <w:rPr>
          <w:color w:val="auto"/>
          <w:lang w:val="fr-FR"/>
        </w:rPr>
        <w:instrText xml:space="preserve"> PAGEREF _Toc361754558 \h </w:instrText>
      </w:r>
      <w:r w:rsidRPr="004A50D0">
        <w:rPr>
          <w:color w:val="auto"/>
        </w:rPr>
      </w:r>
      <w:r w:rsidRPr="004A50D0">
        <w:rPr>
          <w:color w:val="auto"/>
        </w:rPr>
        <w:fldChar w:fldCharType="separate"/>
      </w:r>
      <w:r w:rsidR="00EB727E">
        <w:rPr>
          <w:color w:val="auto"/>
          <w:lang w:val="fr-FR"/>
        </w:rPr>
        <w:t>127</w:t>
      </w:r>
      <w:r w:rsidRPr="004A50D0">
        <w:rPr>
          <w:color w:val="auto"/>
        </w:rPr>
        <w:fldChar w:fldCharType="end"/>
      </w:r>
    </w:p>
    <w:p w14:paraId="59DB688F"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43</w:t>
      </w:r>
      <w:r w:rsidRPr="00612AEA">
        <w:rPr>
          <w:rFonts w:eastAsia="PMingLiU"/>
          <w:color w:val="auto"/>
          <w:lang w:val="fr-FR"/>
        </w:rPr>
        <w:t xml:space="preserve"> Core Infrastructure Server Suite Enterprise</w:t>
      </w:r>
      <w:r w:rsidRPr="00612AEA">
        <w:rPr>
          <w:color w:val="auto"/>
          <w:lang w:val="fr-FR"/>
        </w:rPr>
        <w:tab/>
      </w:r>
      <w:r w:rsidRPr="004A50D0">
        <w:rPr>
          <w:color w:val="auto"/>
        </w:rPr>
        <w:fldChar w:fldCharType="begin"/>
      </w:r>
      <w:r w:rsidRPr="00612AEA">
        <w:rPr>
          <w:color w:val="auto"/>
          <w:lang w:val="fr-FR"/>
        </w:rPr>
        <w:instrText xml:space="preserve"> PAGEREF _Toc361754559 \h </w:instrText>
      </w:r>
      <w:r w:rsidRPr="004A50D0">
        <w:rPr>
          <w:color w:val="auto"/>
        </w:rPr>
      </w:r>
      <w:r w:rsidRPr="004A50D0">
        <w:rPr>
          <w:color w:val="auto"/>
        </w:rPr>
        <w:fldChar w:fldCharType="separate"/>
      </w:r>
      <w:r w:rsidR="00EB727E">
        <w:rPr>
          <w:color w:val="auto"/>
          <w:lang w:val="fr-FR"/>
        </w:rPr>
        <w:t>129</w:t>
      </w:r>
      <w:r w:rsidRPr="004A50D0">
        <w:rPr>
          <w:color w:val="auto"/>
        </w:rPr>
        <w:fldChar w:fldCharType="end"/>
      </w:r>
    </w:p>
    <w:p w14:paraId="59DB6890"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44</w:t>
      </w:r>
      <w:r w:rsidRPr="00612AEA">
        <w:rPr>
          <w:rFonts w:eastAsia="PMingLiU"/>
          <w:color w:val="auto"/>
          <w:lang w:val="fr-FR"/>
        </w:rPr>
        <w:t xml:space="preserve"> Core Infrastructure Server Suite Datacenter</w:t>
      </w:r>
      <w:r w:rsidRPr="00612AEA">
        <w:rPr>
          <w:color w:val="auto"/>
          <w:lang w:val="fr-FR"/>
        </w:rPr>
        <w:tab/>
      </w:r>
      <w:r w:rsidRPr="004A50D0">
        <w:rPr>
          <w:color w:val="auto"/>
        </w:rPr>
        <w:fldChar w:fldCharType="begin"/>
      </w:r>
      <w:r w:rsidRPr="00612AEA">
        <w:rPr>
          <w:color w:val="auto"/>
          <w:lang w:val="fr-FR"/>
        </w:rPr>
        <w:instrText xml:space="preserve"> PAGEREF _Toc361754560 \h </w:instrText>
      </w:r>
      <w:r w:rsidRPr="004A50D0">
        <w:rPr>
          <w:color w:val="auto"/>
        </w:rPr>
      </w:r>
      <w:r w:rsidRPr="004A50D0">
        <w:rPr>
          <w:color w:val="auto"/>
        </w:rPr>
        <w:fldChar w:fldCharType="separate"/>
      </w:r>
      <w:r w:rsidR="00EB727E">
        <w:rPr>
          <w:color w:val="auto"/>
          <w:lang w:val="fr-FR"/>
        </w:rPr>
        <w:t>129</w:t>
      </w:r>
      <w:r w:rsidRPr="004A50D0">
        <w:rPr>
          <w:color w:val="auto"/>
        </w:rPr>
        <w:fldChar w:fldCharType="end"/>
      </w:r>
    </w:p>
    <w:p w14:paraId="59DB6891"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caps/>
          <w:vertAlign w:val="superscript"/>
          <w:lang w:val="fr-FR"/>
        </w:rPr>
        <w:t>45</w:t>
      </w:r>
      <w:r w:rsidRPr="00612AEA">
        <w:rPr>
          <w:rFonts w:eastAsia="PMingLiU" w:cs="Tahoma"/>
          <w:caps/>
          <w:lang w:val="fr-FR"/>
        </w:rPr>
        <w:t xml:space="preserve"> </w:t>
      </w:r>
      <w:r w:rsidRPr="00612AEA">
        <w:rPr>
          <w:rFonts w:eastAsia="PMingLiU" w:cs="Tahoma"/>
          <w:lang w:val="fr-FR"/>
        </w:rPr>
        <w:t>Duet Enterprise 2.0</w:t>
      </w:r>
      <w:r w:rsidRPr="00612AEA">
        <w:rPr>
          <w:lang w:val="fr-FR"/>
        </w:rPr>
        <w:tab/>
      </w:r>
      <w:r w:rsidRPr="004A50D0">
        <w:fldChar w:fldCharType="begin"/>
      </w:r>
      <w:r w:rsidRPr="00612AEA">
        <w:rPr>
          <w:lang w:val="fr-FR"/>
        </w:rPr>
        <w:instrText xml:space="preserve"> PAGEREF _Toc361754561 \h </w:instrText>
      </w:r>
      <w:r w:rsidRPr="004A50D0">
        <w:fldChar w:fldCharType="separate"/>
      </w:r>
      <w:r w:rsidR="00EB727E">
        <w:rPr>
          <w:lang w:val="fr-FR"/>
        </w:rPr>
        <w:t>130</w:t>
      </w:r>
      <w:r w:rsidRPr="004A50D0">
        <w:fldChar w:fldCharType="end"/>
      </w:r>
    </w:p>
    <w:p w14:paraId="59DB6892"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46</w:t>
      </w:r>
      <w:r w:rsidRPr="00612AEA">
        <w:rPr>
          <w:rFonts w:eastAsia="PMingLiU"/>
          <w:color w:val="auto"/>
          <w:lang w:val="fr-FR"/>
        </w:rPr>
        <w:t xml:space="preserve"> Microsoft Dynamics CRM Online</w:t>
      </w:r>
      <w:r w:rsidRPr="00612AEA">
        <w:rPr>
          <w:color w:val="auto"/>
          <w:lang w:val="fr-FR"/>
        </w:rPr>
        <w:tab/>
      </w:r>
      <w:r w:rsidRPr="004A50D0">
        <w:rPr>
          <w:color w:val="auto"/>
        </w:rPr>
        <w:fldChar w:fldCharType="begin"/>
      </w:r>
      <w:r w:rsidRPr="00612AEA">
        <w:rPr>
          <w:color w:val="auto"/>
          <w:lang w:val="fr-FR"/>
        </w:rPr>
        <w:instrText xml:space="preserve"> PAGEREF _Toc361754562 \h </w:instrText>
      </w:r>
      <w:r w:rsidRPr="004A50D0">
        <w:rPr>
          <w:color w:val="auto"/>
        </w:rPr>
      </w:r>
      <w:r w:rsidRPr="004A50D0">
        <w:rPr>
          <w:color w:val="auto"/>
        </w:rPr>
        <w:fldChar w:fldCharType="separate"/>
      </w:r>
      <w:r w:rsidR="00EB727E">
        <w:rPr>
          <w:color w:val="auto"/>
          <w:lang w:val="fr-FR"/>
        </w:rPr>
        <w:t>130</w:t>
      </w:r>
      <w:r w:rsidRPr="004A50D0">
        <w:rPr>
          <w:color w:val="auto"/>
        </w:rPr>
        <w:fldChar w:fldCharType="end"/>
      </w:r>
    </w:p>
    <w:p w14:paraId="59DB6893" w14:textId="77777777" w:rsidR="004A50D0" w:rsidRPr="00612AEA" w:rsidRDefault="004A50D0" w:rsidP="004A50D0">
      <w:pPr>
        <w:pStyle w:val="TOC3"/>
        <w:ind w:left="187" w:hanging="187"/>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47</w:t>
      </w:r>
      <w:r w:rsidRPr="00612AEA">
        <w:rPr>
          <w:rFonts w:eastAsia="PMingLiU"/>
          <w:caps/>
          <w:color w:val="auto"/>
          <w:lang w:val="fr-FR"/>
        </w:rPr>
        <w:t xml:space="preserve"> </w:t>
      </w:r>
      <w:r w:rsidRPr="00612AEA">
        <w:rPr>
          <w:rFonts w:eastAsia="PMingLiU"/>
          <w:color w:val="auto"/>
          <w:lang w:val="fr-FR"/>
        </w:rPr>
        <w:t>Enterprise CAL Suite Bridge for Office 365</w:t>
      </w:r>
      <w:r w:rsidRPr="004A50D0">
        <w:rPr>
          <w:rFonts w:eastAsia="PMingLiU" w:hint="eastAsia"/>
          <w:color w:val="auto"/>
        </w:rPr>
        <w:t>、</w:t>
      </w:r>
      <w:r w:rsidRPr="00612AEA">
        <w:rPr>
          <w:rFonts w:eastAsia="PMingLiU"/>
          <w:color w:val="auto"/>
          <w:lang w:val="fr-FR"/>
        </w:rPr>
        <w:t xml:space="preserve">Enterprise CAL Suite Bridge for Office 365 </w:t>
      </w:r>
      <w:r w:rsidRPr="004A50D0">
        <w:rPr>
          <w:rFonts w:eastAsia="PMingLiU" w:hint="eastAsia"/>
          <w:color w:val="auto"/>
        </w:rPr>
        <w:t>及</w:t>
      </w:r>
      <w:r w:rsidRPr="00612AEA">
        <w:rPr>
          <w:rFonts w:eastAsia="PMingLiU"/>
          <w:color w:val="auto"/>
          <w:lang w:val="fr-FR"/>
        </w:rPr>
        <w:t xml:space="preserve"> Windows Intune </w:t>
      </w:r>
      <w:r w:rsidRPr="00612AEA">
        <w:rPr>
          <w:rFonts w:eastAsia="PMingLiU"/>
          <w:color w:val="auto"/>
          <w:lang w:val="fr-FR"/>
        </w:rPr>
        <w:br/>
      </w:r>
      <w:r w:rsidRPr="004A50D0">
        <w:rPr>
          <w:rFonts w:eastAsia="PMingLiU" w:hint="eastAsia"/>
          <w:color w:val="auto"/>
        </w:rPr>
        <w:t>和</w:t>
      </w:r>
      <w:r w:rsidRPr="00612AEA">
        <w:rPr>
          <w:rFonts w:eastAsia="PMingLiU"/>
          <w:color w:val="auto"/>
          <w:lang w:val="fr-FR"/>
        </w:rPr>
        <w:t xml:space="preserve"> Enterprise CAL Suite Bridge for Windows Intune</w:t>
      </w:r>
      <w:r w:rsidRPr="00612AEA">
        <w:rPr>
          <w:color w:val="auto"/>
          <w:lang w:val="fr-FR"/>
        </w:rPr>
        <w:tab/>
      </w:r>
      <w:r w:rsidRPr="004A50D0">
        <w:rPr>
          <w:color w:val="auto"/>
        </w:rPr>
        <w:fldChar w:fldCharType="begin"/>
      </w:r>
      <w:r w:rsidRPr="00612AEA">
        <w:rPr>
          <w:color w:val="auto"/>
          <w:lang w:val="fr-FR"/>
        </w:rPr>
        <w:instrText xml:space="preserve"> PAGEREF _Toc361754563 \h </w:instrText>
      </w:r>
      <w:r w:rsidRPr="004A50D0">
        <w:rPr>
          <w:color w:val="auto"/>
        </w:rPr>
      </w:r>
      <w:r w:rsidRPr="004A50D0">
        <w:rPr>
          <w:color w:val="auto"/>
        </w:rPr>
        <w:fldChar w:fldCharType="separate"/>
      </w:r>
      <w:r w:rsidR="00EB727E">
        <w:rPr>
          <w:color w:val="auto"/>
          <w:lang w:val="fr-FR"/>
        </w:rPr>
        <w:t>131</w:t>
      </w:r>
      <w:r w:rsidRPr="004A50D0">
        <w:rPr>
          <w:color w:val="auto"/>
        </w:rPr>
        <w:fldChar w:fldCharType="end"/>
      </w:r>
    </w:p>
    <w:p w14:paraId="59DB6894"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48</w:t>
      </w:r>
      <w:r w:rsidRPr="00612AEA">
        <w:rPr>
          <w:rFonts w:eastAsia="PMingLiU"/>
          <w:color w:val="auto"/>
          <w:lang w:val="fr-FR"/>
        </w:rPr>
        <w:t xml:space="preserve"> Enterprise CAL </w:t>
      </w:r>
      <w:r w:rsidRPr="004A50D0">
        <w:rPr>
          <w:rFonts w:eastAsia="PMingLiU" w:hint="eastAsia"/>
          <w:color w:val="auto"/>
        </w:rPr>
        <w:t>套件</w:t>
      </w:r>
      <w:r w:rsidRPr="00612AEA">
        <w:rPr>
          <w:color w:val="auto"/>
          <w:lang w:val="fr-FR"/>
        </w:rPr>
        <w:tab/>
      </w:r>
      <w:r w:rsidRPr="004A50D0">
        <w:rPr>
          <w:color w:val="auto"/>
        </w:rPr>
        <w:fldChar w:fldCharType="begin"/>
      </w:r>
      <w:r w:rsidRPr="00612AEA">
        <w:rPr>
          <w:color w:val="auto"/>
          <w:lang w:val="fr-FR"/>
        </w:rPr>
        <w:instrText xml:space="preserve"> PAGEREF _Toc361754564 \h </w:instrText>
      </w:r>
      <w:r w:rsidRPr="004A50D0">
        <w:rPr>
          <w:color w:val="auto"/>
        </w:rPr>
      </w:r>
      <w:r w:rsidRPr="004A50D0">
        <w:rPr>
          <w:color w:val="auto"/>
        </w:rPr>
        <w:fldChar w:fldCharType="separate"/>
      </w:r>
      <w:r w:rsidR="00EB727E">
        <w:rPr>
          <w:color w:val="auto"/>
          <w:lang w:val="fr-FR"/>
        </w:rPr>
        <w:t>132</w:t>
      </w:r>
      <w:r w:rsidRPr="004A50D0">
        <w:rPr>
          <w:color w:val="auto"/>
        </w:rPr>
        <w:fldChar w:fldCharType="end"/>
      </w:r>
    </w:p>
    <w:p w14:paraId="59DB6895"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49</w:t>
      </w:r>
      <w:r w:rsidRPr="00612AEA">
        <w:rPr>
          <w:rFonts w:eastAsia="PMingLiU"/>
          <w:color w:val="auto"/>
          <w:lang w:val="fr-FR"/>
        </w:rPr>
        <w:t xml:space="preserve"> Exchange Enterprise CAL (</w:t>
      </w:r>
      <w:r w:rsidRPr="004A50D0">
        <w:rPr>
          <w:rFonts w:eastAsia="PMingLiU" w:hint="eastAsia"/>
          <w:color w:val="auto"/>
        </w:rPr>
        <w:t>含服務</w:t>
      </w:r>
      <w:r w:rsidRPr="00612AEA">
        <w:rPr>
          <w:rFonts w:eastAsia="PMingLiU"/>
          <w:color w:val="auto"/>
          <w:lang w:val="fr-FR"/>
        </w:rPr>
        <w:t>) 2013</w:t>
      </w:r>
      <w:r w:rsidRPr="00612AEA">
        <w:rPr>
          <w:color w:val="auto"/>
          <w:lang w:val="fr-FR"/>
        </w:rPr>
        <w:tab/>
      </w:r>
      <w:r w:rsidRPr="004A50D0">
        <w:rPr>
          <w:color w:val="auto"/>
        </w:rPr>
        <w:fldChar w:fldCharType="begin"/>
      </w:r>
      <w:r w:rsidRPr="00612AEA">
        <w:rPr>
          <w:color w:val="auto"/>
          <w:lang w:val="fr-FR"/>
        </w:rPr>
        <w:instrText xml:space="preserve"> PAGEREF _Toc361754565 \h </w:instrText>
      </w:r>
      <w:r w:rsidRPr="004A50D0">
        <w:rPr>
          <w:color w:val="auto"/>
        </w:rPr>
      </w:r>
      <w:r w:rsidRPr="004A50D0">
        <w:rPr>
          <w:color w:val="auto"/>
        </w:rPr>
        <w:fldChar w:fldCharType="separate"/>
      </w:r>
      <w:r w:rsidR="00EB727E">
        <w:rPr>
          <w:color w:val="auto"/>
          <w:lang w:val="fr-FR"/>
        </w:rPr>
        <w:t>133</w:t>
      </w:r>
      <w:r w:rsidRPr="004A50D0">
        <w:rPr>
          <w:color w:val="auto"/>
        </w:rPr>
        <w:fldChar w:fldCharType="end"/>
      </w:r>
    </w:p>
    <w:p w14:paraId="59DB6896"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vertAlign w:val="superscript"/>
          <w:lang w:val="fr-FR"/>
        </w:rPr>
        <w:t>50</w:t>
      </w:r>
      <w:r w:rsidRPr="00612AEA">
        <w:rPr>
          <w:rFonts w:eastAsia="PMingLiU" w:cs="Tahoma"/>
          <w:lang w:val="fr-FR"/>
        </w:rPr>
        <w:t xml:space="preserve"> Exchange Online Archiving for Exchange Server (</w:t>
      </w:r>
      <w:r w:rsidRPr="004A50D0">
        <w:rPr>
          <w:rFonts w:eastAsia="PMingLiU" w:cs="Tahoma" w:hint="eastAsia"/>
        </w:rPr>
        <w:t>使用者訂閱使用權</w:t>
      </w:r>
      <w:r w:rsidRPr="00612AEA">
        <w:rPr>
          <w:rFonts w:eastAsia="PMingLiU" w:cs="Tahoma"/>
          <w:lang w:val="fr-FR"/>
        </w:rPr>
        <w:t>)</w:t>
      </w:r>
      <w:r w:rsidRPr="00612AEA">
        <w:rPr>
          <w:lang w:val="fr-FR"/>
        </w:rPr>
        <w:tab/>
      </w:r>
      <w:r w:rsidRPr="004A50D0">
        <w:fldChar w:fldCharType="begin"/>
      </w:r>
      <w:r w:rsidRPr="00612AEA">
        <w:rPr>
          <w:lang w:val="fr-FR"/>
        </w:rPr>
        <w:instrText xml:space="preserve"> PAGEREF _Toc361754566 \h </w:instrText>
      </w:r>
      <w:r w:rsidRPr="004A50D0">
        <w:fldChar w:fldCharType="separate"/>
      </w:r>
      <w:r w:rsidR="00EB727E">
        <w:rPr>
          <w:lang w:val="fr-FR"/>
        </w:rPr>
        <w:t>133</w:t>
      </w:r>
      <w:r w:rsidRPr="004A50D0">
        <w:fldChar w:fldCharType="end"/>
      </w:r>
    </w:p>
    <w:p w14:paraId="59DB6897"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vertAlign w:val="superscript"/>
          <w:lang w:val="fr-FR"/>
        </w:rPr>
        <w:t>51</w:t>
      </w:r>
      <w:r w:rsidRPr="00612AEA">
        <w:rPr>
          <w:rFonts w:eastAsia="PMingLiU" w:cs="Tahoma"/>
          <w:lang w:val="fr-FR"/>
        </w:rPr>
        <w:t xml:space="preserve"> Exchange Online Archiving for Exchange Server A (</w:t>
      </w:r>
      <w:r w:rsidRPr="004A50D0">
        <w:rPr>
          <w:rFonts w:eastAsia="PMingLiU" w:cs="Tahoma" w:hint="eastAsia"/>
        </w:rPr>
        <w:t>使用者訂閱使用權</w:t>
      </w:r>
      <w:r w:rsidRPr="00612AEA">
        <w:rPr>
          <w:rFonts w:eastAsia="PMingLiU" w:cs="Tahoma"/>
          <w:lang w:val="fr-FR"/>
        </w:rPr>
        <w:t>)</w:t>
      </w:r>
      <w:r w:rsidRPr="00612AEA">
        <w:rPr>
          <w:lang w:val="fr-FR"/>
        </w:rPr>
        <w:tab/>
      </w:r>
      <w:r w:rsidRPr="004A50D0">
        <w:fldChar w:fldCharType="begin"/>
      </w:r>
      <w:r w:rsidRPr="00612AEA">
        <w:rPr>
          <w:lang w:val="fr-FR"/>
        </w:rPr>
        <w:instrText xml:space="preserve"> PAGEREF _Toc361754567 \h </w:instrText>
      </w:r>
      <w:r w:rsidRPr="004A50D0">
        <w:fldChar w:fldCharType="separate"/>
      </w:r>
      <w:r w:rsidR="00EB727E">
        <w:rPr>
          <w:lang w:val="fr-FR"/>
        </w:rPr>
        <w:t>134</w:t>
      </w:r>
      <w:r w:rsidRPr="004A50D0">
        <w:fldChar w:fldCharType="end"/>
      </w:r>
    </w:p>
    <w:p w14:paraId="59DB6898" w14:textId="77777777" w:rsidR="004A50D0" w:rsidRPr="00612AEA" w:rsidRDefault="004A50D0" w:rsidP="004A50D0">
      <w:pPr>
        <w:pStyle w:val="TOC2"/>
        <w:ind w:left="187" w:hanging="187"/>
        <w:rPr>
          <w:rFonts w:asciiTheme="minorHAnsi" w:eastAsiaTheme="minorEastAsia" w:hAnsiTheme="minorHAnsi" w:cstheme="minorBidi"/>
          <w:sz w:val="22"/>
          <w:szCs w:val="22"/>
          <w:lang w:val="fr-FR" w:eastAsia="ja-JP"/>
        </w:rPr>
      </w:pPr>
      <w:r w:rsidRPr="00612AEA">
        <w:rPr>
          <w:rFonts w:eastAsia="PMingLiU" w:cs="Tahoma"/>
          <w:vertAlign w:val="superscript"/>
          <w:lang w:val="fr-FR"/>
        </w:rPr>
        <w:t>52</w:t>
      </w:r>
      <w:r w:rsidRPr="00612AEA">
        <w:rPr>
          <w:rFonts w:eastAsia="PMingLiU" w:cs="Tahoma"/>
          <w:lang w:val="fr-FR"/>
        </w:rPr>
        <w:t xml:space="preserve"> Exchange Hosted Archive (</w:t>
      </w:r>
      <w:r w:rsidRPr="004A50D0">
        <w:rPr>
          <w:rFonts w:eastAsia="PMingLiU" w:cs="Tahoma" w:hint="eastAsia"/>
        </w:rPr>
        <w:t>使用者訂閱使用權</w:t>
      </w:r>
      <w:r w:rsidRPr="00612AEA">
        <w:rPr>
          <w:rFonts w:eastAsia="PMingLiU" w:cs="Tahoma"/>
          <w:lang w:val="fr-FR"/>
        </w:rPr>
        <w:t>)</w:t>
      </w:r>
      <w:r w:rsidRPr="004A50D0">
        <w:rPr>
          <w:rFonts w:eastAsia="PMingLiU" w:cs="Tahoma" w:hint="eastAsia"/>
        </w:rPr>
        <w:t>、</w:t>
      </w:r>
      <w:r w:rsidRPr="00612AEA">
        <w:rPr>
          <w:rFonts w:eastAsia="PMingLiU" w:cs="Tahoma"/>
          <w:lang w:val="fr-FR"/>
        </w:rPr>
        <w:t xml:space="preserve">Exchange Hosted Archive Extra Storage </w:t>
      </w:r>
      <w:r w:rsidRPr="00612AEA">
        <w:rPr>
          <w:rFonts w:eastAsia="PMingLiU" w:cs="Tahoma"/>
          <w:lang w:val="fr-FR"/>
        </w:rPr>
        <w:br/>
        <w:t>(</w:t>
      </w:r>
      <w:r w:rsidRPr="004A50D0">
        <w:rPr>
          <w:rFonts w:eastAsia="PMingLiU" w:cs="Tahoma" w:hint="eastAsia"/>
        </w:rPr>
        <w:t>加值訂閱使用權</w:t>
      </w:r>
      <w:r w:rsidRPr="00612AEA">
        <w:rPr>
          <w:rFonts w:eastAsia="PMingLiU" w:cs="Tahoma"/>
          <w:lang w:val="fr-FR"/>
        </w:rPr>
        <w:t>)</w:t>
      </w:r>
      <w:r w:rsidRPr="00612AEA">
        <w:rPr>
          <w:lang w:val="fr-FR"/>
        </w:rPr>
        <w:tab/>
      </w:r>
      <w:r w:rsidRPr="004A50D0">
        <w:fldChar w:fldCharType="begin"/>
      </w:r>
      <w:r w:rsidRPr="00612AEA">
        <w:rPr>
          <w:lang w:val="fr-FR"/>
        </w:rPr>
        <w:instrText xml:space="preserve"> PAGEREF _Toc361754568 \h </w:instrText>
      </w:r>
      <w:r w:rsidRPr="004A50D0">
        <w:fldChar w:fldCharType="separate"/>
      </w:r>
      <w:r w:rsidR="00EB727E">
        <w:rPr>
          <w:lang w:val="fr-FR"/>
        </w:rPr>
        <w:t>134</w:t>
      </w:r>
      <w:r w:rsidRPr="004A50D0">
        <w:fldChar w:fldCharType="end"/>
      </w:r>
    </w:p>
    <w:p w14:paraId="59DB6899"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vertAlign w:val="superscript"/>
          <w:lang w:val="fr-FR"/>
        </w:rPr>
        <w:t>53</w:t>
      </w:r>
      <w:r w:rsidRPr="00612AEA">
        <w:rPr>
          <w:rFonts w:eastAsia="PMingLiU" w:cs="Tahoma"/>
          <w:lang w:val="fr-FR"/>
        </w:rPr>
        <w:t xml:space="preserve"> Exchange Hosted Encryption (</w:t>
      </w:r>
      <w:r w:rsidRPr="004A50D0">
        <w:rPr>
          <w:rFonts w:eastAsia="PMingLiU" w:cs="Tahoma" w:hint="eastAsia"/>
        </w:rPr>
        <w:t>使用者訂閱使用權</w:t>
      </w:r>
      <w:r w:rsidRPr="00612AEA">
        <w:rPr>
          <w:rFonts w:eastAsia="PMingLiU" w:cs="Tahoma"/>
          <w:lang w:val="fr-FR"/>
        </w:rPr>
        <w:t>)</w:t>
      </w:r>
      <w:r w:rsidRPr="00612AEA">
        <w:rPr>
          <w:lang w:val="fr-FR"/>
        </w:rPr>
        <w:tab/>
      </w:r>
      <w:r w:rsidRPr="004A50D0">
        <w:fldChar w:fldCharType="begin"/>
      </w:r>
      <w:r w:rsidRPr="00612AEA">
        <w:rPr>
          <w:lang w:val="fr-FR"/>
        </w:rPr>
        <w:instrText xml:space="preserve"> PAGEREF _Toc361754569 \h </w:instrText>
      </w:r>
      <w:r w:rsidRPr="004A50D0">
        <w:fldChar w:fldCharType="separate"/>
      </w:r>
      <w:r w:rsidR="00EB727E">
        <w:rPr>
          <w:lang w:val="fr-FR"/>
        </w:rPr>
        <w:t>135</w:t>
      </w:r>
      <w:r w:rsidRPr="004A50D0">
        <w:fldChar w:fldCharType="end"/>
      </w:r>
    </w:p>
    <w:p w14:paraId="59DB689A"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54</w:t>
      </w:r>
      <w:r w:rsidRPr="00612AEA">
        <w:rPr>
          <w:rFonts w:eastAsia="PMingLiU"/>
          <w:color w:val="auto"/>
          <w:lang w:val="fr-FR"/>
        </w:rPr>
        <w:t xml:space="preserve"> Exchange Online Kiosk (</w:t>
      </w:r>
      <w:r w:rsidRPr="004A50D0">
        <w:rPr>
          <w:rFonts w:eastAsia="PMingLiU" w:hint="eastAsia"/>
          <w:color w:val="auto"/>
        </w:rPr>
        <w:t>使用者訂閱使用權</w:t>
      </w:r>
      <w:r w:rsidRPr="00612AEA">
        <w:rPr>
          <w:rFonts w:eastAsia="PMingLiU"/>
          <w:color w:val="auto"/>
          <w:lang w:val="fr-FR"/>
        </w:rPr>
        <w:t>)</w:t>
      </w:r>
      <w:r w:rsidRPr="00612AEA">
        <w:rPr>
          <w:color w:val="auto"/>
          <w:lang w:val="fr-FR"/>
        </w:rPr>
        <w:tab/>
      </w:r>
      <w:r w:rsidRPr="004A50D0">
        <w:rPr>
          <w:color w:val="auto"/>
        </w:rPr>
        <w:fldChar w:fldCharType="begin"/>
      </w:r>
      <w:r w:rsidRPr="00612AEA">
        <w:rPr>
          <w:color w:val="auto"/>
          <w:lang w:val="fr-FR"/>
        </w:rPr>
        <w:instrText xml:space="preserve"> PAGEREF _Toc361754570 \h </w:instrText>
      </w:r>
      <w:r w:rsidRPr="004A50D0">
        <w:rPr>
          <w:color w:val="auto"/>
        </w:rPr>
      </w:r>
      <w:r w:rsidRPr="004A50D0">
        <w:rPr>
          <w:color w:val="auto"/>
        </w:rPr>
        <w:fldChar w:fldCharType="separate"/>
      </w:r>
      <w:r w:rsidR="00EB727E">
        <w:rPr>
          <w:color w:val="auto"/>
          <w:lang w:val="fr-FR"/>
        </w:rPr>
        <w:t>135</w:t>
      </w:r>
      <w:r w:rsidRPr="004A50D0">
        <w:rPr>
          <w:color w:val="auto"/>
        </w:rPr>
        <w:fldChar w:fldCharType="end"/>
      </w:r>
    </w:p>
    <w:p w14:paraId="59DB689B" w14:textId="77777777" w:rsidR="004A50D0" w:rsidRPr="00612AEA" w:rsidRDefault="004A50D0">
      <w:pPr>
        <w:pStyle w:val="TOC3"/>
        <w:rPr>
          <w:rFonts w:asciiTheme="minorHAnsi" w:eastAsiaTheme="minorEastAsia" w:hAnsiTheme="minorHAnsi" w:cstheme="minorBidi"/>
          <w:bCs w:val="0"/>
          <w:color w:val="auto"/>
          <w:sz w:val="22"/>
          <w:szCs w:val="22"/>
          <w:lang w:val="fr-FR" w:eastAsia="ja-JP"/>
        </w:rPr>
      </w:pPr>
      <w:r w:rsidRPr="00612AEA">
        <w:rPr>
          <w:rFonts w:eastAsia="PMingLiU"/>
          <w:caps/>
          <w:color w:val="auto"/>
          <w:vertAlign w:val="superscript"/>
          <w:lang w:val="fr-FR"/>
        </w:rPr>
        <w:t>55</w:t>
      </w:r>
      <w:r w:rsidRPr="00612AEA">
        <w:rPr>
          <w:rFonts w:eastAsia="PMingLiU"/>
          <w:color w:val="auto"/>
          <w:lang w:val="fr-FR"/>
        </w:rPr>
        <w:t xml:space="preserve"> Exchange Online Plan 1</w:t>
      </w:r>
      <w:r w:rsidRPr="00612AEA">
        <w:rPr>
          <w:color w:val="auto"/>
          <w:lang w:val="fr-FR"/>
        </w:rPr>
        <w:tab/>
      </w:r>
      <w:r w:rsidRPr="004A50D0">
        <w:rPr>
          <w:color w:val="auto"/>
        </w:rPr>
        <w:fldChar w:fldCharType="begin"/>
      </w:r>
      <w:r w:rsidRPr="00612AEA">
        <w:rPr>
          <w:color w:val="auto"/>
          <w:lang w:val="fr-FR"/>
        </w:rPr>
        <w:instrText xml:space="preserve"> PAGEREF _Toc361754571 \h </w:instrText>
      </w:r>
      <w:r w:rsidRPr="004A50D0">
        <w:rPr>
          <w:color w:val="auto"/>
        </w:rPr>
      </w:r>
      <w:r w:rsidRPr="004A50D0">
        <w:rPr>
          <w:color w:val="auto"/>
        </w:rPr>
        <w:fldChar w:fldCharType="separate"/>
      </w:r>
      <w:r w:rsidR="00EB727E">
        <w:rPr>
          <w:color w:val="auto"/>
          <w:lang w:val="fr-FR"/>
        </w:rPr>
        <w:t>135</w:t>
      </w:r>
      <w:r w:rsidRPr="004A50D0">
        <w:rPr>
          <w:color w:val="auto"/>
        </w:rPr>
        <w:fldChar w:fldCharType="end"/>
      </w:r>
    </w:p>
    <w:p w14:paraId="59DB689C"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caps/>
          <w:vertAlign w:val="superscript"/>
          <w:lang w:val="fr-FR"/>
        </w:rPr>
        <w:t>56</w:t>
      </w:r>
      <w:r w:rsidRPr="00612AEA">
        <w:rPr>
          <w:rFonts w:eastAsia="PMingLiU" w:cs="Tahoma"/>
          <w:lang w:val="fr-FR"/>
        </w:rPr>
        <w:t xml:space="preserve"> Exchange Online Plan 2</w:t>
      </w:r>
      <w:r w:rsidRPr="00612AEA">
        <w:rPr>
          <w:lang w:val="fr-FR"/>
        </w:rPr>
        <w:tab/>
      </w:r>
      <w:r w:rsidRPr="004A50D0">
        <w:fldChar w:fldCharType="begin"/>
      </w:r>
      <w:r w:rsidRPr="00612AEA">
        <w:rPr>
          <w:lang w:val="fr-FR"/>
        </w:rPr>
        <w:instrText xml:space="preserve"> PAGEREF _Toc361754572 \h </w:instrText>
      </w:r>
      <w:r w:rsidRPr="004A50D0">
        <w:fldChar w:fldCharType="separate"/>
      </w:r>
      <w:r w:rsidR="00EB727E">
        <w:rPr>
          <w:lang w:val="fr-FR"/>
        </w:rPr>
        <w:t>136</w:t>
      </w:r>
      <w:r w:rsidRPr="004A50D0">
        <w:fldChar w:fldCharType="end"/>
      </w:r>
    </w:p>
    <w:p w14:paraId="59DB689D"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caps/>
          <w:vertAlign w:val="superscript"/>
          <w:lang w:val="fr-FR"/>
        </w:rPr>
        <w:t>57</w:t>
      </w:r>
      <w:r w:rsidRPr="00612AEA">
        <w:rPr>
          <w:rFonts w:eastAsia="PMingLiU" w:cs="Tahoma"/>
          <w:lang w:val="fr-FR"/>
        </w:rPr>
        <w:t xml:space="preserve"> Exchange Online Protection (</w:t>
      </w:r>
      <w:r w:rsidRPr="004A50D0">
        <w:rPr>
          <w:rFonts w:eastAsia="PMingLiU" w:cs="Tahoma" w:hint="eastAsia"/>
        </w:rPr>
        <w:t>使用者訂閱使用權</w:t>
      </w:r>
      <w:r w:rsidRPr="00612AEA">
        <w:rPr>
          <w:rFonts w:eastAsia="PMingLiU" w:cs="Tahoma"/>
          <w:lang w:val="fr-FR"/>
        </w:rPr>
        <w:t>)</w:t>
      </w:r>
      <w:r w:rsidRPr="00612AEA">
        <w:rPr>
          <w:lang w:val="fr-FR"/>
        </w:rPr>
        <w:tab/>
      </w:r>
      <w:r w:rsidRPr="004A50D0">
        <w:fldChar w:fldCharType="begin"/>
      </w:r>
      <w:r w:rsidRPr="00612AEA">
        <w:rPr>
          <w:lang w:val="fr-FR"/>
        </w:rPr>
        <w:instrText xml:space="preserve"> PAGEREF _Toc361754573 \h </w:instrText>
      </w:r>
      <w:r w:rsidRPr="004A50D0">
        <w:fldChar w:fldCharType="separate"/>
      </w:r>
      <w:r w:rsidR="00EB727E">
        <w:rPr>
          <w:lang w:val="fr-FR"/>
        </w:rPr>
        <w:t>136</w:t>
      </w:r>
      <w:r w:rsidRPr="004A50D0">
        <w:fldChar w:fldCharType="end"/>
      </w:r>
    </w:p>
    <w:p w14:paraId="59DB689E" w14:textId="77777777" w:rsidR="004A50D0" w:rsidRPr="00612AEA" w:rsidRDefault="004A50D0">
      <w:pPr>
        <w:pStyle w:val="TOC2"/>
        <w:rPr>
          <w:rFonts w:asciiTheme="minorHAnsi" w:eastAsiaTheme="minorEastAsia" w:hAnsiTheme="minorHAnsi" w:cstheme="minorBidi"/>
          <w:sz w:val="22"/>
          <w:szCs w:val="22"/>
          <w:lang w:val="fr-FR" w:eastAsia="ja-JP"/>
        </w:rPr>
      </w:pPr>
      <w:r w:rsidRPr="00612AEA">
        <w:rPr>
          <w:rFonts w:eastAsia="PMingLiU" w:cs="Tahoma"/>
          <w:caps/>
          <w:vertAlign w:val="superscript"/>
          <w:lang w:val="fr-FR"/>
        </w:rPr>
        <w:t>58</w:t>
      </w:r>
      <w:r w:rsidRPr="00612AEA">
        <w:rPr>
          <w:rFonts w:eastAsia="PMingLiU" w:cs="Tahoma"/>
          <w:lang w:val="fr-FR"/>
        </w:rPr>
        <w:t xml:space="preserve"> Exchange Server 2013 Enterprise </w:t>
      </w:r>
      <w:r w:rsidRPr="004A50D0">
        <w:rPr>
          <w:rFonts w:eastAsia="PMingLiU" w:cs="Tahoma" w:hint="eastAsia"/>
        </w:rPr>
        <w:t>和</w:t>
      </w:r>
      <w:r w:rsidRPr="00612AEA">
        <w:rPr>
          <w:rFonts w:eastAsia="PMingLiU" w:cs="Tahoma"/>
          <w:lang w:val="fr-FR"/>
        </w:rPr>
        <w:t xml:space="preserve"> Standard Editions</w:t>
      </w:r>
      <w:r w:rsidRPr="00612AEA">
        <w:rPr>
          <w:lang w:val="fr-FR"/>
        </w:rPr>
        <w:tab/>
      </w:r>
      <w:r w:rsidRPr="004A50D0">
        <w:fldChar w:fldCharType="begin"/>
      </w:r>
      <w:r w:rsidRPr="00612AEA">
        <w:rPr>
          <w:lang w:val="fr-FR"/>
        </w:rPr>
        <w:instrText xml:space="preserve"> PAGEREF _Toc361754574 \h </w:instrText>
      </w:r>
      <w:r w:rsidRPr="004A50D0">
        <w:fldChar w:fldCharType="separate"/>
      </w:r>
      <w:r w:rsidR="00EB727E">
        <w:rPr>
          <w:lang w:val="fr-FR"/>
        </w:rPr>
        <w:t>136</w:t>
      </w:r>
      <w:r w:rsidRPr="004A50D0">
        <w:fldChar w:fldCharType="end"/>
      </w:r>
    </w:p>
    <w:p w14:paraId="59DB689F" w14:textId="77777777" w:rsidR="004A50D0" w:rsidRPr="000B7845" w:rsidRDefault="004A50D0">
      <w:pPr>
        <w:pStyle w:val="TOC3"/>
        <w:rPr>
          <w:rFonts w:asciiTheme="minorHAnsi" w:eastAsiaTheme="minorEastAsia" w:hAnsiTheme="minorHAnsi" w:cstheme="minorBidi"/>
          <w:bCs w:val="0"/>
          <w:color w:val="auto"/>
          <w:sz w:val="22"/>
          <w:szCs w:val="22"/>
          <w:lang w:val="fr-FR" w:eastAsia="ja-JP"/>
        </w:rPr>
      </w:pPr>
      <w:r w:rsidRPr="000B7845">
        <w:rPr>
          <w:rFonts w:eastAsia="PMingLiU"/>
          <w:caps/>
          <w:color w:val="auto"/>
          <w:vertAlign w:val="superscript"/>
          <w:lang w:val="fr-FR"/>
        </w:rPr>
        <w:t>59</w:t>
      </w:r>
      <w:r w:rsidRPr="000B7845">
        <w:rPr>
          <w:rFonts w:eastAsia="PMingLiU"/>
          <w:color w:val="auto"/>
          <w:lang w:val="fr-FR"/>
        </w:rPr>
        <w:t xml:space="preserve"> Exchange Server 2010 Standard CAL</w:t>
      </w:r>
      <w:r w:rsidRPr="000B7845">
        <w:rPr>
          <w:color w:val="auto"/>
          <w:lang w:val="fr-FR"/>
        </w:rPr>
        <w:tab/>
      </w:r>
      <w:r w:rsidRPr="004A50D0">
        <w:rPr>
          <w:color w:val="auto"/>
        </w:rPr>
        <w:fldChar w:fldCharType="begin"/>
      </w:r>
      <w:r w:rsidRPr="000B7845">
        <w:rPr>
          <w:color w:val="auto"/>
          <w:lang w:val="fr-FR"/>
        </w:rPr>
        <w:instrText xml:space="preserve"> PAGEREF _Toc361754575 \h </w:instrText>
      </w:r>
      <w:r w:rsidRPr="004A50D0">
        <w:rPr>
          <w:color w:val="auto"/>
        </w:rPr>
      </w:r>
      <w:r w:rsidRPr="004A50D0">
        <w:rPr>
          <w:color w:val="auto"/>
        </w:rPr>
        <w:fldChar w:fldCharType="separate"/>
      </w:r>
      <w:r w:rsidR="00EB727E">
        <w:rPr>
          <w:color w:val="auto"/>
          <w:lang w:val="fr-FR"/>
        </w:rPr>
        <w:t>137</w:t>
      </w:r>
      <w:r w:rsidRPr="004A50D0">
        <w:rPr>
          <w:color w:val="auto"/>
        </w:rPr>
        <w:fldChar w:fldCharType="end"/>
      </w:r>
    </w:p>
    <w:p w14:paraId="59DB68A0" w14:textId="77777777" w:rsidR="004A50D0" w:rsidRPr="000B7845" w:rsidRDefault="004A50D0">
      <w:pPr>
        <w:pStyle w:val="TOC3"/>
        <w:rPr>
          <w:rFonts w:asciiTheme="minorHAnsi" w:eastAsiaTheme="minorEastAsia" w:hAnsiTheme="minorHAnsi" w:cstheme="minorBidi"/>
          <w:bCs w:val="0"/>
          <w:color w:val="auto"/>
          <w:sz w:val="22"/>
          <w:szCs w:val="22"/>
          <w:lang w:val="fr-FR" w:eastAsia="ja-JP"/>
        </w:rPr>
      </w:pPr>
      <w:r w:rsidRPr="000B7845">
        <w:rPr>
          <w:rFonts w:eastAsia="PMingLiU"/>
          <w:caps/>
          <w:color w:val="auto"/>
          <w:vertAlign w:val="superscript"/>
          <w:lang w:val="fr-FR"/>
        </w:rPr>
        <w:t>60</w:t>
      </w:r>
      <w:r w:rsidRPr="000B7845">
        <w:rPr>
          <w:rFonts w:eastAsia="PMingLiU"/>
          <w:color w:val="auto"/>
          <w:lang w:val="fr-FR"/>
        </w:rPr>
        <w:t xml:space="preserve"> Forefront Endpoint Protection</w:t>
      </w:r>
      <w:r w:rsidRPr="000B7845">
        <w:rPr>
          <w:color w:val="auto"/>
          <w:lang w:val="fr-FR"/>
        </w:rPr>
        <w:tab/>
      </w:r>
      <w:r w:rsidRPr="004A50D0">
        <w:rPr>
          <w:color w:val="auto"/>
        </w:rPr>
        <w:fldChar w:fldCharType="begin"/>
      </w:r>
      <w:r w:rsidRPr="000B7845">
        <w:rPr>
          <w:color w:val="auto"/>
          <w:lang w:val="fr-FR"/>
        </w:rPr>
        <w:instrText xml:space="preserve"> PAGEREF _Toc361754576 \h </w:instrText>
      </w:r>
      <w:r w:rsidRPr="004A50D0">
        <w:rPr>
          <w:color w:val="auto"/>
        </w:rPr>
      </w:r>
      <w:r w:rsidRPr="004A50D0">
        <w:rPr>
          <w:color w:val="auto"/>
        </w:rPr>
        <w:fldChar w:fldCharType="separate"/>
      </w:r>
      <w:r w:rsidR="00EB727E">
        <w:rPr>
          <w:color w:val="auto"/>
          <w:lang w:val="fr-FR"/>
        </w:rPr>
        <w:t>137</w:t>
      </w:r>
      <w:r w:rsidRPr="004A50D0">
        <w:rPr>
          <w:color w:val="auto"/>
        </w:rPr>
        <w:fldChar w:fldCharType="end"/>
      </w:r>
    </w:p>
    <w:p w14:paraId="59DB68A1" w14:textId="77777777" w:rsidR="004A50D0" w:rsidRPr="00BE148F" w:rsidRDefault="004A50D0">
      <w:pPr>
        <w:pStyle w:val="TOC3"/>
        <w:rPr>
          <w:rFonts w:asciiTheme="minorHAnsi" w:eastAsiaTheme="minorEastAsia" w:hAnsiTheme="minorHAnsi" w:cstheme="minorBidi"/>
          <w:bCs w:val="0"/>
          <w:color w:val="auto"/>
          <w:sz w:val="22"/>
          <w:szCs w:val="22"/>
          <w:lang w:val="fr-FR" w:eastAsia="ja-JP"/>
        </w:rPr>
      </w:pPr>
      <w:r w:rsidRPr="00BE148F">
        <w:rPr>
          <w:rFonts w:eastAsia="PMingLiU"/>
          <w:caps/>
          <w:color w:val="auto"/>
          <w:vertAlign w:val="superscript"/>
          <w:lang w:val="fr-FR"/>
        </w:rPr>
        <w:t>61</w:t>
      </w:r>
      <w:r w:rsidRPr="00BE148F">
        <w:rPr>
          <w:rFonts w:eastAsia="PMingLiU"/>
          <w:caps/>
          <w:color w:val="auto"/>
          <w:lang w:val="fr-FR"/>
        </w:rPr>
        <w:t xml:space="preserve"> </w:t>
      </w:r>
      <w:r w:rsidRPr="00BE148F">
        <w:rPr>
          <w:rFonts w:eastAsia="PMingLiU"/>
          <w:color w:val="auto"/>
          <w:lang w:val="fr-FR"/>
        </w:rPr>
        <w:t>Forefront Identity Manager 2010 R2</w:t>
      </w:r>
      <w:r w:rsidRPr="00BE148F">
        <w:rPr>
          <w:color w:val="auto"/>
          <w:lang w:val="fr-FR"/>
        </w:rPr>
        <w:tab/>
      </w:r>
      <w:r w:rsidRPr="004A50D0">
        <w:rPr>
          <w:color w:val="auto"/>
        </w:rPr>
        <w:fldChar w:fldCharType="begin"/>
      </w:r>
      <w:r w:rsidRPr="00BE148F">
        <w:rPr>
          <w:color w:val="auto"/>
          <w:lang w:val="fr-FR"/>
        </w:rPr>
        <w:instrText xml:space="preserve"> PAGEREF _Toc361754577 \h </w:instrText>
      </w:r>
      <w:r w:rsidRPr="004A50D0">
        <w:rPr>
          <w:color w:val="auto"/>
        </w:rPr>
      </w:r>
      <w:r w:rsidRPr="004A50D0">
        <w:rPr>
          <w:color w:val="auto"/>
        </w:rPr>
        <w:fldChar w:fldCharType="separate"/>
      </w:r>
      <w:r w:rsidR="00EB727E">
        <w:rPr>
          <w:color w:val="auto"/>
          <w:lang w:val="fr-FR"/>
        </w:rPr>
        <w:t>138</w:t>
      </w:r>
      <w:r w:rsidRPr="004A50D0">
        <w:rPr>
          <w:color w:val="auto"/>
        </w:rPr>
        <w:fldChar w:fldCharType="end"/>
      </w:r>
    </w:p>
    <w:p w14:paraId="59DB68A2"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62</w:t>
      </w:r>
      <w:r w:rsidRPr="004A50D0">
        <w:rPr>
          <w:rFonts w:eastAsia="PMingLiU" w:cs="Tahoma"/>
        </w:rPr>
        <w:t xml:space="preserve"> Forefront Identity Manager 2010 – Windows Live Edition</w:t>
      </w:r>
      <w:r w:rsidRPr="004A50D0">
        <w:tab/>
      </w:r>
      <w:r w:rsidRPr="004A50D0">
        <w:fldChar w:fldCharType="begin"/>
      </w:r>
      <w:r w:rsidRPr="004A50D0">
        <w:instrText xml:space="preserve"> PAGEREF _Toc361754578 \h </w:instrText>
      </w:r>
      <w:r w:rsidRPr="004A50D0">
        <w:fldChar w:fldCharType="separate"/>
      </w:r>
      <w:r w:rsidR="00EB727E">
        <w:t>138</w:t>
      </w:r>
      <w:r w:rsidRPr="004A50D0">
        <w:fldChar w:fldCharType="end"/>
      </w:r>
    </w:p>
    <w:p w14:paraId="59DB68A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63</w:t>
      </w:r>
      <w:r w:rsidRPr="004A50D0">
        <w:rPr>
          <w:rFonts w:eastAsia="PMingLiU"/>
          <w:color w:val="auto"/>
        </w:rPr>
        <w:t xml:space="preserve"> Forefront Online Protection for Exchange (</w:t>
      </w:r>
      <w:r w:rsidRPr="004A50D0">
        <w:rPr>
          <w:rFonts w:eastAsia="PMingLiU" w:hint="eastAsia"/>
          <w:color w:val="auto"/>
        </w:rPr>
        <w:t>裝置及使用者訂閱使用權</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_Toc361754579 \h </w:instrText>
      </w:r>
      <w:r w:rsidRPr="004A50D0">
        <w:rPr>
          <w:color w:val="auto"/>
        </w:rPr>
      </w:r>
      <w:r w:rsidRPr="004A50D0">
        <w:rPr>
          <w:color w:val="auto"/>
        </w:rPr>
        <w:fldChar w:fldCharType="separate"/>
      </w:r>
      <w:r w:rsidR="00EB727E">
        <w:rPr>
          <w:color w:val="auto"/>
        </w:rPr>
        <w:t>138</w:t>
      </w:r>
      <w:r w:rsidRPr="004A50D0">
        <w:rPr>
          <w:color w:val="auto"/>
        </w:rPr>
        <w:fldChar w:fldCharType="end"/>
      </w:r>
    </w:p>
    <w:p w14:paraId="59DB68A4" w14:textId="77777777" w:rsidR="004A50D0" w:rsidRPr="004A50D0" w:rsidRDefault="004A50D0" w:rsidP="004A50D0">
      <w:pPr>
        <w:pStyle w:val="TOC3"/>
        <w:ind w:left="187" w:hanging="187"/>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64</w:t>
      </w:r>
      <w:r w:rsidRPr="004A50D0">
        <w:rPr>
          <w:rFonts w:eastAsia="PMingLiU"/>
          <w:color w:val="auto"/>
        </w:rPr>
        <w:t xml:space="preserve"> Forefront Protection 2010 for Exchange Server (</w:t>
      </w:r>
      <w:r w:rsidRPr="004A50D0">
        <w:rPr>
          <w:rFonts w:eastAsia="PMingLiU" w:hint="eastAsia"/>
          <w:color w:val="auto"/>
        </w:rPr>
        <w:t>裝置及使用者訂閱使用權</w:t>
      </w:r>
      <w:r w:rsidRPr="004A50D0">
        <w:rPr>
          <w:rFonts w:eastAsia="PMingLiU"/>
          <w:color w:val="auto"/>
        </w:rPr>
        <w:t>)</w:t>
      </w:r>
      <w:r w:rsidRPr="004A50D0">
        <w:rPr>
          <w:rFonts w:eastAsia="PMingLiU" w:hint="eastAsia"/>
          <w:color w:val="auto"/>
        </w:rPr>
        <w:t>、</w:t>
      </w:r>
      <w:r w:rsidRPr="004A50D0">
        <w:rPr>
          <w:rFonts w:eastAsia="PMingLiU"/>
          <w:color w:val="auto"/>
        </w:rPr>
        <w:t>Forefront Protection 2010 for SharePoint (</w:t>
      </w:r>
      <w:r w:rsidRPr="004A50D0">
        <w:rPr>
          <w:rFonts w:eastAsia="PMingLiU" w:hint="eastAsia"/>
          <w:color w:val="auto"/>
        </w:rPr>
        <w:t>裝置及使用者訂閱使用權</w:t>
      </w:r>
      <w:r w:rsidRPr="004A50D0">
        <w:rPr>
          <w:rFonts w:eastAsia="PMingLiU"/>
          <w:color w:val="auto"/>
        </w:rPr>
        <w:t xml:space="preserve">) </w:t>
      </w:r>
      <w:r w:rsidRPr="004A50D0">
        <w:rPr>
          <w:rFonts w:eastAsia="PMingLiU" w:hint="eastAsia"/>
          <w:color w:val="auto"/>
        </w:rPr>
        <w:t>及</w:t>
      </w:r>
      <w:r w:rsidRPr="004A50D0">
        <w:rPr>
          <w:rFonts w:eastAsia="PMingLiU"/>
          <w:color w:val="auto"/>
        </w:rPr>
        <w:t xml:space="preserve"> Forefront Protection 2010 for Internet Sites (</w:t>
      </w:r>
      <w:r w:rsidRPr="004A50D0">
        <w:rPr>
          <w:rFonts w:eastAsia="PMingLiU" w:hint="eastAsia"/>
          <w:color w:val="auto"/>
        </w:rPr>
        <w:t>加值訂閱使用權</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_Toc361754580 \h </w:instrText>
      </w:r>
      <w:r w:rsidRPr="004A50D0">
        <w:rPr>
          <w:color w:val="auto"/>
        </w:rPr>
      </w:r>
      <w:r w:rsidRPr="004A50D0">
        <w:rPr>
          <w:color w:val="auto"/>
        </w:rPr>
        <w:fldChar w:fldCharType="separate"/>
      </w:r>
      <w:r w:rsidR="00EB727E">
        <w:rPr>
          <w:color w:val="auto"/>
        </w:rPr>
        <w:t>138</w:t>
      </w:r>
      <w:r w:rsidRPr="004A50D0">
        <w:rPr>
          <w:color w:val="auto"/>
        </w:rPr>
        <w:fldChar w:fldCharType="end"/>
      </w:r>
    </w:p>
    <w:p w14:paraId="59DB68A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65</w:t>
      </w:r>
      <w:r w:rsidRPr="004A50D0">
        <w:rPr>
          <w:rFonts w:eastAsia="PMingLiU"/>
          <w:color w:val="auto"/>
        </w:rPr>
        <w:t xml:space="preserve"> Forefront Protection </w:t>
      </w:r>
      <w:r w:rsidRPr="004A50D0">
        <w:rPr>
          <w:rFonts w:eastAsia="PMingLiU" w:hint="eastAsia"/>
          <w:color w:val="auto"/>
        </w:rPr>
        <w:t>套件</w:t>
      </w:r>
      <w:r w:rsidRPr="004A50D0">
        <w:rPr>
          <w:rFonts w:eastAsia="PMingLiU"/>
          <w:color w:val="auto"/>
        </w:rPr>
        <w:t xml:space="preserve"> (</w:t>
      </w:r>
      <w:r w:rsidRPr="004A50D0">
        <w:rPr>
          <w:rFonts w:eastAsia="PMingLiU" w:hint="eastAsia"/>
          <w:color w:val="auto"/>
        </w:rPr>
        <w:t>裝置及使用者</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_Toc361754581 \h </w:instrText>
      </w:r>
      <w:r w:rsidRPr="004A50D0">
        <w:rPr>
          <w:color w:val="auto"/>
        </w:rPr>
      </w:r>
      <w:r w:rsidRPr="004A50D0">
        <w:rPr>
          <w:color w:val="auto"/>
        </w:rPr>
        <w:fldChar w:fldCharType="separate"/>
      </w:r>
      <w:r w:rsidR="00EB727E">
        <w:rPr>
          <w:color w:val="auto"/>
        </w:rPr>
        <w:t>139</w:t>
      </w:r>
      <w:r w:rsidRPr="004A50D0">
        <w:rPr>
          <w:color w:val="auto"/>
        </w:rPr>
        <w:fldChar w:fldCharType="end"/>
      </w:r>
    </w:p>
    <w:p w14:paraId="59DB68A6"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66</w:t>
      </w:r>
      <w:r w:rsidRPr="004A50D0">
        <w:rPr>
          <w:rFonts w:eastAsia="PMingLiU"/>
          <w:caps/>
          <w:color w:val="auto"/>
        </w:rPr>
        <w:t xml:space="preserve"> </w:t>
      </w:r>
      <w:r w:rsidRPr="004A50D0">
        <w:rPr>
          <w:rFonts w:eastAsia="PMingLiU"/>
          <w:color w:val="auto"/>
        </w:rPr>
        <w:t>Forefront Security for Office Communications Server (</w:t>
      </w:r>
      <w:r w:rsidRPr="004A50D0">
        <w:rPr>
          <w:rFonts w:eastAsia="PMingLiU" w:hint="eastAsia"/>
          <w:color w:val="auto"/>
        </w:rPr>
        <w:t>使用者及裝置訂閱使用權</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_Toc361754582 \h </w:instrText>
      </w:r>
      <w:r w:rsidRPr="004A50D0">
        <w:rPr>
          <w:color w:val="auto"/>
        </w:rPr>
      </w:r>
      <w:r w:rsidRPr="004A50D0">
        <w:rPr>
          <w:color w:val="auto"/>
        </w:rPr>
        <w:fldChar w:fldCharType="separate"/>
      </w:r>
      <w:r w:rsidR="00EB727E">
        <w:rPr>
          <w:color w:val="auto"/>
        </w:rPr>
        <w:t>140</w:t>
      </w:r>
      <w:r w:rsidRPr="004A50D0">
        <w:rPr>
          <w:color w:val="auto"/>
        </w:rPr>
        <w:fldChar w:fldCharType="end"/>
      </w:r>
    </w:p>
    <w:p w14:paraId="59DB68A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67</w:t>
      </w:r>
      <w:r w:rsidRPr="004A50D0">
        <w:rPr>
          <w:rFonts w:eastAsia="PMingLiU"/>
          <w:caps/>
          <w:color w:val="auto"/>
        </w:rPr>
        <w:t xml:space="preserve"> </w:t>
      </w:r>
      <w:r w:rsidRPr="004A50D0">
        <w:rPr>
          <w:rFonts w:eastAsia="PMingLiU"/>
          <w:color w:val="auto"/>
        </w:rPr>
        <w:t>Forefront Threat Management Gateway Web Protection Service</w:t>
      </w:r>
      <w:r w:rsidRPr="004A50D0">
        <w:rPr>
          <w:color w:val="auto"/>
        </w:rPr>
        <w:tab/>
      </w:r>
      <w:r w:rsidRPr="004A50D0">
        <w:rPr>
          <w:color w:val="auto"/>
        </w:rPr>
        <w:fldChar w:fldCharType="begin"/>
      </w:r>
      <w:r w:rsidRPr="004A50D0">
        <w:rPr>
          <w:color w:val="auto"/>
        </w:rPr>
        <w:instrText xml:space="preserve"> PAGEREF _Toc361754583 \h </w:instrText>
      </w:r>
      <w:r w:rsidRPr="004A50D0">
        <w:rPr>
          <w:color w:val="auto"/>
        </w:rPr>
      </w:r>
      <w:r w:rsidRPr="004A50D0">
        <w:rPr>
          <w:color w:val="auto"/>
        </w:rPr>
        <w:fldChar w:fldCharType="separate"/>
      </w:r>
      <w:r w:rsidR="00EB727E">
        <w:rPr>
          <w:color w:val="auto"/>
        </w:rPr>
        <w:t>140</w:t>
      </w:r>
      <w:r w:rsidRPr="004A50D0">
        <w:rPr>
          <w:color w:val="auto"/>
        </w:rPr>
        <w:fldChar w:fldCharType="end"/>
      </w:r>
    </w:p>
    <w:p w14:paraId="59DB68A8"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68</w:t>
      </w:r>
      <w:r w:rsidRPr="004A50D0">
        <w:rPr>
          <w:rFonts w:eastAsia="PMingLiU"/>
          <w:caps/>
          <w:color w:val="auto"/>
        </w:rPr>
        <w:t xml:space="preserve"> </w:t>
      </w:r>
      <w:r w:rsidRPr="004A50D0">
        <w:rPr>
          <w:rFonts w:eastAsia="PMingLiU"/>
          <w:color w:val="auto"/>
        </w:rPr>
        <w:t>Forefront Unified Access Gateway 2010</w:t>
      </w:r>
      <w:r w:rsidRPr="004A50D0">
        <w:rPr>
          <w:color w:val="auto"/>
        </w:rPr>
        <w:tab/>
      </w:r>
      <w:r w:rsidRPr="004A50D0">
        <w:rPr>
          <w:color w:val="auto"/>
        </w:rPr>
        <w:fldChar w:fldCharType="begin"/>
      </w:r>
      <w:r w:rsidRPr="004A50D0">
        <w:rPr>
          <w:color w:val="auto"/>
        </w:rPr>
        <w:instrText xml:space="preserve"> PAGEREF _Toc361754584 \h </w:instrText>
      </w:r>
      <w:r w:rsidRPr="004A50D0">
        <w:rPr>
          <w:color w:val="auto"/>
        </w:rPr>
      </w:r>
      <w:r w:rsidRPr="004A50D0">
        <w:rPr>
          <w:color w:val="auto"/>
        </w:rPr>
        <w:fldChar w:fldCharType="separate"/>
      </w:r>
      <w:r w:rsidR="00EB727E">
        <w:rPr>
          <w:color w:val="auto"/>
        </w:rPr>
        <w:t>140</w:t>
      </w:r>
      <w:r w:rsidRPr="004A50D0">
        <w:rPr>
          <w:color w:val="auto"/>
        </w:rPr>
        <w:fldChar w:fldCharType="end"/>
      </w:r>
    </w:p>
    <w:p w14:paraId="59DB68A9"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69</w:t>
      </w:r>
      <w:r w:rsidRPr="004A50D0">
        <w:rPr>
          <w:rFonts w:eastAsia="PMingLiU"/>
          <w:caps/>
          <w:color w:val="auto"/>
        </w:rPr>
        <w:t xml:space="preserve"> </w:t>
      </w:r>
      <w:r w:rsidRPr="004A50D0">
        <w:rPr>
          <w:rFonts w:eastAsia="PMingLiU"/>
          <w:color w:val="auto"/>
        </w:rPr>
        <w:t>HPC Pack 2008 R2 Enterprise</w:t>
      </w:r>
      <w:r w:rsidRPr="004A50D0">
        <w:rPr>
          <w:color w:val="auto"/>
        </w:rPr>
        <w:tab/>
      </w:r>
      <w:r w:rsidRPr="004A50D0">
        <w:rPr>
          <w:color w:val="auto"/>
        </w:rPr>
        <w:fldChar w:fldCharType="begin"/>
      </w:r>
      <w:r w:rsidRPr="004A50D0">
        <w:rPr>
          <w:color w:val="auto"/>
        </w:rPr>
        <w:instrText xml:space="preserve"> PAGEREF _Toc361754585 \h </w:instrText>
      </w:r>
      <w:r w:rsidRPr="004A50D0">
        <w:rPr>
          <w:color w:val="auto"/>
        </w:rPr>
      </w:r>
      <w:r w:rsidRPr="004A50D0">
        <w:rPr>
          <w:color w:val="auto"/>
        </w:rPr>
        <w:fldChar w:fldCharType="separate"/>
      </w:r>
      <w:r w:rsidR="00EB727E">
        <w:rPr>
          <w:color w:val="auto"/>
        </w:rPr>
        <w:t>140</w:t>
      </w:r>
      <w:r w:rsidRPr="004A50D0">
        <w:rPr>
          <w:color w:val="auto"/>
        </w:rPr>
        <w:fldChar w:fldCharType="end"/>
      </w:r>
    </w:p>
    <w:p w14:paraId="59DB68AA"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70</w:t>
      </w:r>
      <w:r w:rsidRPr="004A50D0">
        <w:rPr>
          <w:rFonts w:eastAsia="PMingLiU"/>
          <w:color w:val="auto"/>
        </w:rPr>
        <w:t xml:space="preserve"> Learning Solutions MCP Exam Vouchers</w:t>
      </w:r>
      <w:r w:rsidRPr="004A50D0">
        <w:rPr>
          <w:color w:val="auto"/>
        </w:rPr>
        <w:tab/>
      </w:r>
      <w:r w:rsidRPr="004A50D0">
        <w:rPr>
          <w:color w:val="auto"/>
        </w:rPr>
        <w:fldChar w:fldCharType="begin"/>
      </w:r>
      <w:r w:rsidRPr="004A50D0">
        <w:rPr>
          <w:color w:val="auto"/>
        </w:rPr>
        <w:instrText xml:space="preserve"> PAGEREF _Toc361754586 \h </w:instrText>
      </w:r>
      <w:r w:rsidRPr="004A50D0">
        <w:rPr>
          <w:color w:val="auto"/>
        </w:rPr>
      </w:r>
      <w:r w:rsidRPr="004A50D0">
        <w:rPr>
          <w:color w:val="auto"/>
        </w:rPr>
        <w:fldChar w:fldCharType="separate"/>
      </w:r>
      <w:r w:rsidR="00EB727E">
        <w:rPr>
          <w:color w:val="auto"/>
        </w:rPr>
        <w:t>141</w:t>
      </w:r>
      <w:r w:rsidRPr="004A50D0">
        <w:rPr>
          <w:color w:val="auto"/>
        </w:rPr>
        <w:fldChar w:fldCharType="end"/>
      </w:r>
    </w:p>
    <w:p w14:paraId="59DB68AB"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71</w:t>
      </w:r>
      <w:r w:rsidRPr="004A50D0">
        <w:rPr>
          <w:rFonts w:eastAsia="PMingLiU" w:cs="Tahoma"/>
        </w:rPr>
        <w:t xml:space="preserve"> Lync Online Plan 1</w:t>
      </w:r>
      <w:r w:rsidRPr="004A50D0">
        <w:rPr>
          <w:rFonts w:eastAsia="PMingLiU" w:cs="Tahoma" w:hint="eastAsia"/>
        </w:rPr>
        <w:t>、</w:t>
      </w:r>
      <w:r w:rsidRPr="004A50D0">
        <w:rPr>
          <w:rFonts w:eastAsia="PMingLiU" w:cs="Tahoma"/>
        </w:rPr>
        <w:t xml:space="preserve">2 </w:t>
      </w:r>
      <w:r w:rsidRPr="004A50D0">
        <w:rPr>
          <w:rFonts w:eastAsia="PMingLiU" w:cs="Tahoma" w:hint="eastAsia"/>
        </w:rPr>
        <w:t>及</w:t>
      </w:r>
      <w:r w:rsidRPr="004A50D0">
        <w:rPr>
          <w:rFonts w:eastAsia="PMingLiU" w:cs="Tahoma"/>
        </w:rPr>
        <w:t xml:space="preserve"> 3</w:t>
      </w:r>
      <w:r w:rsidRPr="004A50D0">
        <w:tab/>
      </w:r>
      <w:r w:rsidRPr="004A50D0">
        <w:fldChar w:fldCharType="begin"/>
      </w:r>
      <w:r w:rsidRPr="004A50D0">
        <w:instrText xml:space="preserve"> PAGEREF _Toc361754587 \h </w:instrText>
      </w:r>
      <w:r w:rsidRPr="004A50D0">
        <w:fldChar w:fldCharType="separate"/>
      </w:r>
      <w:r w:rsidR="00EB727E">
        <w:t>141</w:t>
      </w:r>
      <w:r w:rsidRPr="004A50D0">
        <w:fldChar w:fldCharType="end"/>
      </w:r>
    </w:p>
    <w:p w14:paraId="59DB68AC"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72</w:t>
      </w:r>
      <w:r w:rsidRPr="004A50D0">
        <w:rPr>
          <w:rFonts w:eastAsia="PMingLiU" w:cs="Tahoma"/>
          <w:caps/>
        </w:rPr>
        <w:t xml:space="preserve"> </w:t>
      </w:r>
      <w:r w:rsidRPr="004A50D0">
        <w:rPr>
          <w:rFonts w:eastAsia="PMingLiU" w:cs="Tahoma"/>
        </w:rPr>
        <w:t>Lync Server 2013</w:t>
      </w:r>
      <w:r w:rsidRPr="004A50D0">
        <w:tab/>
      </w:r>
      <w:r w:rsidRPr="004A50D0">
        <w:fldChar w:fldCharType="begin"/>
      </w:r>
      <w:r w:rsidRPr="004A50D0">
        <w:instrText xml:space="preserve"> PAGEREF _Toc361754588 \h </w:instrText>
      </w:r>
      <w:r w:rsidRPr="004A50D0">
        <w:fldChar w:fldCharType="separate"/>
      </w:r>
      <w:r w:rsidR="00EB727E">
        <w:t>141</w:t>
      </w:r>
      <w:r w:rsidRPr="004A50D0">
        <w:fldChar w:fldCharType="end"/>
      </w:r>
    </w:p>
    <w:p w14:paraId="59DB68AD"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73</w:t>
      </w:r>
      <w:r w:rsidRPr="004A50D0">
        <w:rPr>
          <w:rFonts w:eastAsia="PMingLiU"/>
          <w:color w:val="auto"/>
        </w:rPr>
        <w:t xml:space="preserve"> Microsoft Dynamics AX 2012 R2</w:t>
      </w:r>
      <w:r w:rsidRPr="004A50D0">
        <w:rPr>
          <w:color w:val="auto"/>
        </w:rPr>
        <w:tab/>
      </w:r>
      <w:r w:rsidRPr="004A50D0">
        <w:rPr>
          <w:color w:val="auto"/>
        </w:rPr>
        <w:fldChar w:fldCharType="begin"/>
      </w:r>
      <w:r w:rsidRPr="004A50D0">
        <w:rPr>
          <w:color w:val="auto"/>
        </w:rPr>
        <w:instrText xml:space="preserve"> PAGEREF _Toc361754589 \h </w:instrText>
      </w:r>
      <w:r w:rsidRPr="004A50D0">
        <w:rPr>
          <w:color w:val="auto"/>
        </w:rPr>
      </w:r>
      <w:r w:rsidRPr="004A50D0">
        <w:rPr>
          <w:color w:val="auto"/>
        </w:rPr>
        <w:fldChar w:fldCharType="separate"/>
      </w:r>
      <w:r w:rsidR="00EB727E">
        <w:rPr>
          <w:color w:val="auto"/>
        </w:rPr>
        <w:t>143</w:t>
      </w:r>
      <w:r w:rsidRPr="004A50D0">
        <w:rPr>
          <w:color w:val="auto"/>
        </w:rPr>
        <w:fldChar w:fldCharType="end"/>
      </w:r>
    </w:p>
    <w:p w14:paraId="59DB68AE"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74</w:t>
      </w:r>
      <w:r w:rsidRPr="004A50D0">
        <w:rPr>
          <w:rFonts w:eastAsia="PMingLiU"/>
          <w:color w:val="auto"/>
        </w:rPr>
        <w:t xml:space="preserve"> Microsoft Dynamics CRM 2011</w:t>
      </w:r>
      <w:r w:rsidRPr="004A50D0">
        <w:rPr>
          <w:color w:val="auto"/>
        </w:rPr>
        <w:tab/>
      </w:r>
      <w:r w:rsidRPr="004A50D0">
        <w:rPr>
          <w:color w:val="auto"/>
        </w:rPr>
        <w:fldChar w:fldCharType="begin"/>
      </w:r>
      <w:r w:rsidRPr="004A50D0">
        <w:rPr>
          <w:color w:val="auto"/>
        </w:rPr>
        <w:instrText xml:space="preserve"> PAGEREF _Toc361754590 \h </w:instrText>
      </w:r>
      <w:r w:rsidRPr="004A50D0">
        <w:rPr>
          <w:color w:val="auto"/>
        </w:rPr>
      </w:r>
      <w:r w:rsidRPr="004A50D0">
        <w:rPr>
          <w:color w:val="auto"/>
        </w:rPr>
        <w:fldChar w:fldCharType="separate"/>
      </w:r>
      <w:r w:rsidR="00EB727E">
        <w:rPr>
          <w:color w:val="auto"/>
        </w:rPr>
        <w:t>144</w:t>
      </w:r>
      <w:r w:rsidRPr="004A50D0">
        <w:rPr>
          <w:color w:val="auto"/>
        </w:rPr>
        <w:fldChar w:fldCharType="end"/>
      </w:r>
    </w:p>
    <w:p w14:paraId="59DB68AF"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lastRenderedPageBreak/>
        <w:t>75</w:t>
      </w:r>
      <w:r w:rsidRPr="004A50D0">
        <w:rPr>
          <w:rFonts w:eastAsia="PMingLiU" w:cs="Tahoma"/>
          <w:caps/>
        </w:rPr>
        <w:t xml:space="preserve"> </w:t>
      </w:r>
      <w:r w:rsidRPr="004A50D0">
        <w:rPr>
          <w:rFonts w:eastAsia="PMingLiU" w:cs="Tahoma"/>
        </w:rPr>
        <w:t>Microsoft Dynamics CRM 2011 Server</w:t>
      </w:r>
      <w:r w:rsidRPr="004A50D0">
        <w:tab/>
      </w:r>
      <w:r w:rsidRPr="004A50D0">
        <w:fldChar w:fldCharType="begin"/>
      </w:r>
      <w:r w:rsidRPr="004A50D0">
        <w:instrText xml:space="preserve"> PAGEREF _Toc361754591 \h </w:instrText>
      </w:r>
      <w:r w:rsidRPr="004A50D0">
        <w:fldChar w:fldCharType="separate"/>
      </w:r>
      <w:r w:rsidR="00EB727E">
        <w:t>149</w:t>
      </w:r>
      <w:r w:rsidRPr="004A50D0">
        <w:fldChar w:fldCharType="end"/>
      </w:r>
    </w:p>
    <w:p w14:paraId="59DB68B0"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76</w:t>
      </w:r>
      <w:r w:rsidRPr="004A50D0">
        <w:rPr>
          <w:rFonts w:eastAsia="PMingLiU" w:cs="Tahoma"/>
        </w:rPr>
        <w:t xml:space="preserve"> Office 365 Enterprise E1</w:t>
      </w:r>
      <w:r w:rsidRPr="004A50D0">
        <w:tab/>
      </w:r>
      <w:r w:rsidRPr="004A50D0">
        <w:fldChar w:fldCharType="begin"/>
      </w:r>
      <w:r w:rsidRPr="004A50D0">
        <w:instrText xml:space="preserve"> PAGEREF _Toc361754592 \h </w:instrText>
      </w:r>
      <w:r w:rsidRPr="004A50D0">
        <w:fldChar w:fldCharType="separate"/>
      </w:r>
      <w:r w:rsidR="00EB727E">
        <w:t>149</w:t>
      </w:r>
      <w:r w:rsidRPr="004A50D0">
        <w:fldChar w:fldCharType="end"/>
      </w:r>
    </w:p>
    <w:p w14:paraId="59DB68B1"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77</w:t>
      </w:r>
      <w:r w:rsidRPr="004A50D0">
        <w:rPr>
          <w:rFonts w:eastAsia="PMingLiU" w:cs="Tahoma"/>
          <w:caps/>
        </w:rPr>
        <w:t xml:space="preserve"> </w:t>
      </w:r>
      <w:r w:rsidRPr="004A50D0">
        <w:rPr>
          <w:rFonts w:eastAsia="PMingLiU" w:cs="Tahoma"/>
        </w:rPr>
        <w:t xml:space="preserve">Office 365 Enterprise K1 </w:t>
      </w:r>
      <w:r w:rsidRPr="004A50D0">
        <w:rPr>
          <w:rFonts w:eastAsia="PMingLiU" w:cs="Tahoma" w:hint="eastAsia"/>
        </w:rPr>
        <w:t>和</w:t>
      </w:r>
      <w:r w:rsidRPr="004A50D0">
        <w:rPr>
          <w:rFonts w:eastAsia="PMingLiU" w:cs="Tahoma"/>
        </w:rPr>
        <w:t xml:space="preserve"> K2 (</w:t>
      </w:r>
      <w:r w:rsidRPr="004A50D0">
        <w:rPr>
          <w:rFonts w:eastAsia="PMingLiU" w:cs="Tahoma" w:hint="eastAsia"/>
        </w:rPr>
        <w:t>使用者訂閱使用權</w:t>
      </w:r>
      <w:r w:rsidRPr="004A50D0">
        <w:rPr>
          <w:rFonts w:eastAsia="PMingLiU" w:cs="Tahoma"/>
        </w:rPr>
        <w:t>)</w:t>
      </w:r>
      <w:r w:rsidRPr="004A50D0">
        <w:tab/>
      </w:r>
      <w:r w:rsidRPr="004A50D0">
        <w:fldChar w:fldCharType="begin"/>
      </w:r>
      <w:r w:rsidRPr="004A50D0">
        <w:instrText xml:space="preserve"> PAGEREF _Toc361754593 \h </w:instrText>
      </w:r>
      <w:r w:rsidRPr="004A50D0">
        <w:fldChar w:fldCharType="separate"/>
      </w:r>
      <w:r w:rsidR="00EB727E">
        <w:t>150</w:t>
      </w:r>
      <w:r w:rsidRPr="004A50D0">
        <w:fldChar w:fldCharType="end"/>
      </w:r>
    </w:p>
    <w:p w14:paraId="59DB68B2"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78</w:t>
      </w:r>
      <w:r w:rsidRPr="004A50D0">
        <w:rPr>
          <w:rFonts w:eastAsia="PMingLiU" w:cs="Tahoma"/>
        </w:rPr>
        <w:t xml:space="preserve"> Office 365 Government G1-G4</w:t>
      </w:r>
      <w:r w:rsidRPr="004A50D0">
        <w:tab/>
      </w:r>
      <w:r w:rsidRPr="004A50D0">
        <w:fldChar w:fldCharType="begin"/>
      </w:r>
      <w:r w:rsidRPr="004A50D0">
        <w:instrText xml:space="preserve"> PAGEREF _Toc361754594 \h </w:instrText>
      </w:r>
      <w:r w:rsidRPr="004A50D0">
        <w:fldChar w:fldCharType="separate"/>
      </w:r>
      <w:r w:rsidR="00EB727E">
        <w:t>150</w:t>
      </w:r>
      <w:r w:rsidRPr="004A50D0">
        <w:fldChar w:fldCharType="end"/>
      </w:r>
    </w:p>
    <w:p w14:paraId="59DB68B3"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79</w:t>
      </w:r>
      <w:r w:rsidRPr="004A50D0">
        <w:rPr>
          <w:rFonts w:eastAsia="PMingLiU" w:cs="Tahoma"/>
        </w:rPr>
        <w:t xml:space="preserve"> SharePoint Online Plan 1 </w:t>
      </w:r>
      <w:r w:rsidRPr="004A50D0">
        <w:rPr>
          <w:rFonts w:eastAsia="PMingLiU" w:cs="Tahoma" w:hint="eastAsia"/>
        </w:rPr>
        <w:t>和</w:t>
      </w:r>
      <w:r w:rsidRPr="004A50D0">
        <w:rPr>
          <w:rFonts w:eastAsia="PMingLiU" w:cs="Tahoma"/>
        </w:rPr>
        <w:t xml:space="preserve"> 2</w:t>
      </w:r>
      <w:r w:rsidRPr="004A50D0">
        <w:tab/>
      </w:r>
      <w:r w:rsidRPr="004A50D0">
        <w:fldChar w:fldCharType="begin"/>
      </w:r>
      <w:r w:rsidRPr="004A50D0">
        <w:instrText xml:space="preserve"> PAGEREF _Toc361754595 \h </w:instrText>
      </w:r>
      <w:r w:rsidRPr="004A50D0">
        <w:fldChar w:fldCharType="separate"/>
      </w:r>
      <w:r w:rsidR="00EB727E">
        <w:t>151</w:t>
      </w:r>
      <w:r w:rsidRPr="004A50D0">
        <w:fldChar w:fldCharType="end"/>
      </w:r>
    </w:p>
    <w:p w14:paraId="59DB68B4"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80</w:t>
      </w:r>
      <w:r w:rsidRPr="004A50D0">
        <w:rPr>
          <w:rFonts w:eastAsia="PMingLiU" w:cs="Tahoma"/>
          <w:caps/>
        </w:rPr>
        <w:t xml:space="preserve"> </w:t>
      </w:r>
      <w:r w:rsidRPr="004A50D0">
        <w:rPr>
          <w:rFonts w:eastAsia="PMingLiU" w:cs="Tahoma"/>
        </w:rPr>
        <w:t>SharePoint Server 2013</w:t>
      </w:r>
      <w:r w:rsidRPr="004A50D0">
        <w:tab/>
      </w:r>
      <w:r w:rsidRPr="004A50D0">
        <w:fldChar w:fldCharType="begin"/>
      </w:r>
      <w:r w:rsidRPr="004A50D0">
        <w:instrText xml:space="preserve"> PAGEREF _Toc361754596 \h </w:instrText>
      </w:r>
      <w:r w:rsidRPr="004A50D0">
        <w:fldChar w:fldCharType="separate"/>
      </w:r>
      <w:r w:rsidR="00EB727E">
        <w:t>151</w:t>
      </w:r>
      <w:r w:rsidRPr="004A50D0">
        <w:fldChar w:fldCharType="end"/>
      </w:r>
    </w:p>
    <w:p w14:paraId="59DB68B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81</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2008 R2 Datacenter</w:t>
      </w:r>
      <w:r w:rsidRPr="004A50D0">
        <w:rPr>
          <w:color w:val="auto"/>
        </w:rPr>
        <w:tab/>
      </w:r>
      <w:r w:rsidRPr="004A50D0">
        <w:rPr>
          <w:color w:val="auto"/>
        </w:rPr>
        <w:fldChar w:fldCharType="begin"/>
      </w:r>
      <w:r w:rsidRPr="004A50D0">
        <w:rPr>
          <w:color w:val="auto"/>
        </w:rPr>
        <w:instrText xml:space="preserve"> PAGEREF _Toc361754597 \h </w:instrText>
      </w:r>
      <w:r w:rsidRPr="004A50D0">
        <w:rPr>
          <w:color w:val="auto"/>
        </w:rPr>
      </w:r>
      <w:r w:rsidRPr="004A50D0">
        <w:rPr>
          <w:color w:val="auto"/>
        </w:rPr>
        <w:fldChar w:fldCharType="separate"/>
      </w:r>
      <w:r w:rsidR="00EB727E">
        <w:rPr>
          <w:color w:val="auto"/>
        </w:rPr>
        <w:t>153</w:t>
      </w:r>
      <w:r w:rsidRPr="004A50D0">
        <w:rPr>
          <w:color w:val="auto"/>
        </w:rPr>
        <w:fldChar w:fldCharType="end"/>
      </w:r>
    </w:p>
    <w:p w14:paraId="59DB68B6"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82</w:t>
      </w:r>
      <w:r w:rsidRPr="004A50D0">
        <w:rPr>
          <w:rFonts w:eastAsia="PMingLiU"/>
          <w:caps/>
          <w:color w:val="auto"/>
        </w:rPr>
        <w:t xml:space="preserve"> </w:t>
      </w:r>
      <w:r w:rsidRPr="004A50D0">
        <w:rPr>
          <w:rFonts w:eastAsia="PMingLiU"/>
          <w:color w:val="auto"/>
        </w:rPr>
        <w:t>SQL Server</w:t>
      </w:r>
      <w:r w:rsidRPr="004A50D0">
        <w:rPr>
          <w:rFonts w:eastAsia="PMingLiU"/>
          <w:color w:val="auto"/>
          <w:vertAlign w:val="superscript"/>
        </w:rPr>
        <w:t>®</w:t>
      </w:r>
      <w:r w:rsidRPr="004A50D0">
        <w:rPr>
          <w:rFonts w:eastAsia="PMingLiU"/>
          <w:color w:val="auto"/>
        </w:rPr>
        <w:t xml:space="preserve"> 2008 R2 Small Business</w:t>
      </w:r>
      <w:r w:rsidRPr="004A50D0">
        <w:rPr>
          <w:color w:val="auto"/>
        </w:rPr>
        <w:tab/>
      </w:r>
      <w:r w:rsidRPr="004A50D0">
        <w:rPr>
          <w:color w:val="auto"/>
        </w:rPr>
        <w:fldChar w:fldCharType="begin"/>
      </w:r>
      <w:r w:rsidRPr="004A50D0">
        <w:rPr>
          <w:color w:val="auto"/>
        </w:rPr>
        <w:instrText xml:space="preserve"> PAGEREF _Toc361754598 \h </w:instrText>
      </w:r>
      <w:r w:rsidRPr="004A50D0">
        <w:rPr>
          <w:color w:val="auto"/>
        </w:rPr>
      </w:r>
      <w:r w:rsidRPr="004A50D0">
        <w:rPr>
          <w:color w:val="auto"/>
        </w:rPr>
        <w:fldChar w:fldCharType="separate"/>
      </w:r>
      <w:r w:rsidR="00EB727E">
        <w:rPr>
          <w:color w:val="auto"/>
        </w:rPr>
        <w:t>155</w:t>
      </w:r>
      <w:r w:rsidRPr="004A50D0">
        <w:rPr>
          <w:color w:val="auto"/>
        </w:rPr>
        <w:fldChar w:fldCharType="end"/>
      </w:r>
    </w:p>
    <w:p w14:paraId="59DB68B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83</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2008 R2 Web </w:t>
      </w:r>
      <w:r w:rsidRPr="004A50D0">
        <w:rPr>
          <w:rFonts w:eastAsia="PMingLiU" w:hint="eastAsia"/>
          <w:color w:val="auto"/>
        </w:rPr>
        <w:t>處理器</w:t>
      </w:r>
      <w:r w:rsidRPr="004A50D0">
        <w:rPr>
          <w:color w:val="auto"/>
        </w:rPr>
        <w:tab/>
      </w:r>
      <w:r w:rsidRPr="004A50D0">
        <w:rPr>
          <w:color w:val="auto"/>
        </w:rPr>
        <w:fldChar w:fldCharType="begin"/>
      </w:r>
      <w:r w:rsidRPr="004A50D0">
        <w:rPr>
          <w:color w:val="auto"/>
        </w:rPr>
        <w:instrText xml:space="preserve"> PAGEREF _Toc361754599 \h </w:instrText>
      </w:r>
      <w:r w:rsidRPr="004A50D0">
        <w:rPr>
          <w:color w:val="auto"/>
        </w:rPr>
      </w:r>
      <w:r w:rsidRPr="004A50D0">
        <w:rPr>
          <w:color w:val="auto"/>
        </w:rPr>
        <w:fldChar w:fldCharType="separate"/>
      </w:r>
      <w:r w:rsidR="00EB727E">
        <w:rPr>
          <w:color w:val="auto"/>
        </w:rPr>
        <w:t>155</w:t>
      </w:r>
      <w:r w:rsidRPr="004A50D0">
        <w:rPr>
          <w:color w:val="auto"/>
        </w:rPr>
        <w:fldChar w:fldCharType="end"/>
      </w:r>
    </w:p>
    <w:p w14:paraId="59DB68B8"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84</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2008 R2 Workgroup (5 </w:t>
      </w:r>
      <w:r w:rsidRPr="004A50D0">
        <w:rPr>
          <w:rFonts w:eastAsia="PMingLiU" w:hint="eastAsia"/>
          <w:color w:val="auto"/>
        </w:rPr>
        <w:t>個用戶端加值</w:t>
      </w:r>
      <w:r w:rsidRPr="004A50D0">
        <w:rPr>
          <w:rFonts w:eastAsia="PMingLiU"/>
          <w:color w:val="auto"/>
        </w:rPr>
        <w:t>)</w:t>
      </w:r>
      <w:r w:rsidRPr="004A50D0">
        <w:rPr>
          <w:color w:val="auto"/>
        </w:rPr>
        <w:tab/>
      </w:r>
      <w:r w:rsidRPr="004A50D0">
        <w:rPr>
          <w:color w:val="auto"/>
        </w:rPr>
        <w:fldChar w:fldCharType="begin"/>
      </w:r>
      <w:r w:rsidRPr="004A50D0">
        <w:rPr>
          <w:color w:val="auto"/>
        </w:rPr>
        <w:instrText xml:space="preserve"> PAGEREF _Toc361754600 \h </w:instrText>
      </w:r>
      <w:r w:rsidRPr="004A50D0">
        <w:rPr>
          <w:color w:val="auto"/>
        </w:rPr>
      </w:r>
      <w:r w:rsidRPr="004A50D0">
        <w:rPr>
          <w:color w:val="auto"/>
        </w:rPr>
        <w:fldChar w:fldCharType="separate"/>
      </w:r>
      <w:r w:rsidR="00EB727E">
        <w:rPr>
          <w:color w:val="auto"/>
        </w:rPr>
        <w:t>157</w:t>
      </w:r>
      <w:r w:rsidRPr="004A50D0">
        <w:rPr>
          <w:color w:val="auto"/>
        </w:rPr>
        <w:fldChar w:fldCharType="end"/>
      </w:r>
    </w:p>
    <w:p w14:paraId="59DB68B9"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85</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2008 R2 Workgroup </w:t>
      </w:r>
      <w:r w:rsidRPr="004A50D0">
        <w:rPr>
          <w:rFonts w:eastAsia="PMingLiU" w:hint="eastAsia"/>
          <w:color w:val="auto"/>
        </w:rPr>
        <w:t>處理器</w:t>
      </w:r>
      <w:r w:rsidRPr="004A50D0">
        <w:rPr>
          <w:color w:val="auto"/>
        </w:rPr>
        <w:tab/>
      </w:r>
      <w:r w:rsidRPr="004A50D0">
        <w:rPr>
          <w:color w:val="auto"/>
        </w:rPr>
        <w:fldChar w:fldCharType="begin"/>
      </w:r>
      <w:r w:rsidRPr="004A50D0">
        <w:rPr>
          <w:color w:val="auto"/>
        </w:rPr>
        <w:instrText xml:space="preserve"> PAGEREF _Toc361754601 \h </w:instrText>
      </w:r>
      <w:r w:rsidRPr="004A50D0">
        <w:rPr>
          <w:color w:val="auto"/>
        </w:rPr>
      </w:r>
      <w:r w:rsidRPr="004A50D0">
        <w:rPr>
          <w:color w:val="auto"/>
        </w:rPr>
        <w:fldChar w:fldCharType="separate"/>
      </w:r>
      <w:r w:rsidR="00EB727E">
        <w:rPr>
          <w:color w:val="auto"/>
        </w:rPr>
        <w:t>157</w:t>
      </w:r>
      <w:r w:rsidRPr="004A50D0">
        <w:rPr>
          <w:color w:val="auto"/>
        </w:rPr>
        <w:fldChar w:fldCharType="end"/>
      </w:r>
    </w:p>
    <w:p w14:paraId="59DB68BA"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86</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2012 Developer</w:t>
      </w:r>
      <w:r w:rsidRPr="004A50D0">
        <w:rPr>
          <w:color w:val="auto"/>
        </w:rPr>
        <w:tab/>
      </w:r>
      <w:r w:rsidRPr="004A50D0">
        <w:rPr>
          <w:color w:val="auto"/>
        </w:rPr>
        <w:fldChar w:fldCharType="begin"/>
      </w:r>
      <w:r w:rsidRPr="004A50D0">
        <w:rPr>
          <w:color w:val="auto"/>
        </w:rPr>
        <w:instrText xml:space="preserve"> PAGEREF _Toc361754602 \h </w:instrText>
      </w:r>
      <w:r w:rsidRPr="004A50D0">
        <w:rPr>
          <w:color w:val="auto"/>
        </w:rPr>
      </w:r>
      <w:r w:rsidRPr="004A50D0">
        <w:rPr>
          <w:color w:val="auto"/>
        </w:rPr>
        <w:fldChar w:fldCharType="separate"/>
      </w:r>
      <w:r w:rsidR="00EB727E">
        <w:rPr>
          <w:color w:val="auto"/>
        </w:rPr>
        <w:t>159</w:t>
      </w:r>
      <w:r w:rsidRPr="004A50D0">
        <w:rPr>
          <w:color w:val="auto"/>
        </w:rPr>
        <w:fldChar w:fldCharType="end"/>
      </w:r>
    </w:p>
    <w:p w14:paraId="59DB68BB"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olor w:val="auto"/>
          <w:vertAlign w:val="superscript"/>
        </w:rPr>
        <w:t>87</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2012 Enterprise</w:t>
      </w:r>
      <w:r w:rsidRPr="004A50D0">
        <w:rPr>
          <w:color w:val="auto"/>
        </w:rPr>
        <w:tab/>
      </w:r>
      <w:r w:rsidRPr="004A50D0">
        <w:rPr>
          <w:color w:val="auto"/>
        </w:rPr>
        <w:fldChar w:fldCharType="begin"/>
      </w:r>
      <w:r w:rsidRPr="004A50D0">
        <w:rPr>
          <w:color w:val="auto"/>
        </w:rPr>
        <w:instrText xml:space="preserve"> PAGEREF _Toc361754603 \h </w:instrText>
      </w:r>
      <w:r w:rsidRPr="004A50D0">
        <w:rPr>
          <w:color w:val="auto"/>
        </w:rPr>
      </w:r>
      <w:r w:rsidRPr="004A50D0">
        <w:rPr>
          <w:color w:val="auto"/>
        </w:rPr>
        <w:fldChar w:fldCharType="separate"/>
      </w:r>
      <w:r w:rsidR="00EB727E">
        <w:rPr>
          <w:color w:val="auto"/>
        </w:rPr>
        <w:t>159</w:t>
      </w:r>
      <w:r w:rsidRPr="004A50D0">
        <w:rPr>
          <w:color w:val="auto"/>
        </w:rPr>
        <w:fldChar w:fldCharType="end"/>
      </w:r>
    </w:p>
    <w:p w14:paraId="59DB68BC"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88</w:t>
      </w:r>
      <w:r w:rsidRPr="004A50D0">
        <w:rPr>
          <w:rFonts w:eastAsia="PMingLiU"/>
          <w:caps/>
          <w:color w:val="auto"/>
        </w:rPr>
        <w:t xml:space="preserve"> </w:t>
      </w:r>
      <w:r w:rsidRPr="004A50D0">
        <w:rPr>
          <w:rFonts w:eastAsia="PMingLiU"/>
          <w:color w:val="auto"/>
        </w:rPr>
        <w:t>SQL Server</w:t>
      </w:r>
      <w:r w:rsidRPr="004A50D0">
        <w:rPr>
          <w:rFonts w:eastAsia="PMingLiU"/>
          <w:color w:val="auto"/>
          <w:vertAlign w:val="superscript"/>
        </w:rPr>
        <w:t>®</w:t>
      </w:r>
      <w:r w:rsidRPr="004A50D0">
        <w:rPr>
          <w:rFonts w:eastAsia="PMingLiU"/>
          <w:color w:val="auto"/>
        </w:rPr>
        <w:t xml:space="preserve"> 2012 Enterprise Core</w:t>
      </w:r>
      <w:r w:rsidRPr="004A50D0">
        <w:rPr>
          <w:color w:val="auto"/>
        </w:rPr>
        <w:tab/>
      </w:r>
      <w:r w:rsidRPr="004A50D0">
        <w:rPr>
          <w:color w:val="auto"/>
        </w:rPr>
        <w:fldChar w:fldCharType="begin"/>
      </w:r>
      <w:r w:rsidRPr="004A50D0">
        <w:rPr>
          <w:color w:val="auto"/>
        </w:rPr>
        <w:instrText xml:space="preserve"> PAGEREF _Toc361754604 \h </w:instrText>
      </w:r>
      <w:r w:rsidRPr="004A50D0">
        <w:rPr>
          <w:color w:val="auto"/>
        </w:rPr>
      </w:r>
      <w:r w:rsidRPr="004A50D0">
        <w:rPr>
          <w:color w:val="auto"/>
        </w:rPr>
        <w:fldChar w:fldCharType="separate"/>
      </w:r>
      <w:r w:rsidR="00EB727E">
        <w:rPr>
          <w:color w:val="auto"/>
        </w:rPr>
        <w:t>160</w:t>
      </w:r>
      <w:r w:rsidRPr="004A50D0">
        <w:rPr>
          <w:color w:val="auto"/>
        </w:rPr>
        <w:fldChar w:fldCharType="end"/>
      </w:r>
    </w:p>
    <w:p w14:paraId="59DB68BD"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89</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2012 Parallel Data Warehouse</w:t>
      </w:r>
      <w:r w:rsidRPr="004A50D0">
        <w:rPr>
          <w:color w:val="auto"/>
        </w:rPr>
        <w:tab/>
      </w:r>
      <w:r w:rsidRPr="004A50D0">
        <w:rPr>
          <w:color w:val="auto"/>
        </w:rPr>
        <w:fldChar w:fldCharType="begin"/>
      </w:r>
      <w:r w:rsidRPr="004A50D0">
        <w:rPr>
          <w:color w:val="auto"/>
        </w:rPr>
        <w:instrText xml:space="preserve"> PAGEREF _Toc361754605 \h </w:instrText>
      </w:r>
      <w:r w:rsidRPr="004A50D0">
        <w:rPr>
          <w:color w:val="auto"/>
        </w:rPr>
      </w:r>
      <w:r w:rsidRPr="004A50D0">
        <w:rPr>
          <w:color w:val="auto"/>
        </w:rPr>
        <w:fldChar w:fldCharType="separate"/>
      </w:r>
      <w:r w:rsidR="00EB727E">
        <w:rPr>
          <w:color w:val="auto"/>
        </w:rPr>
        <w:t>162</w:t>
      </w:r>
      <w:r w:rsidRPr="004A50D0">
        <w:rPr>
          <w:color w:val="auto"/>
        </w:rPr>
        <w:fldChar w:fldCharType="end"/>
      </w:r>
    </w:p>
    <w:p w14:paraId="59DB68BE"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90</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2012 Standard</w:t>
      </w:r>
      <w:r w:rsidRPr="004A50D0">
        <w:rPr>
          <w:color w:val="auto"/>
        </w:rPr>
        <w:tab/>
      </w:r>
      <w:r w:rsidRPr="004A50D0">
        <w:rPr>
          <w:color w:val="auto"/>
        </w:rPr>
        <w:fldChar w:fldCharType="begin"/>
      </w:r>
      <w:r w:rsidRPr="004A50D0">
        <w:rPr>
          <w:color w:val="auto"/>
        </w:rPr>
        <w:instrText xml:space="preserve"> PAGEREF _Toc361754606 \h </w:instrText>
      </w:r>
      <w:r w:rsidRPr="004A50D0">
        <w:rPr>
          <w:color w:val="auto"/>
        </w:rPr>
      </w:r>
      <w:r w:rsidRPr="004A50D0">
        <w:rPr>
          <w:color w:val="auto"/>
        </w:rPr>
        <w:fldChar w:fldCharType="separate"/>
      </w:r>
      <w:r w:rsidR="00EB727E">
        <w:rPr>
          <w:color w:val="auto"/>
        </w:rPr>
        <w:t>163</w:t>
      </w:r>
      <w:r w:rsidRPr="004A50D0">
        <w:rPr>
          <w:color w:val="auto"/>
        </w:rPr>
        <w:fldChar w:fldCharType="end"/>
      </w:r>
    </w:p>
    <w:p w14:paraId="59DB68BF"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91</w:t>
      </w:r>
      <w:r w:rsidRPr="004A50D0">
        <w:rPr>
          <w:rFonts w:eastAsia="PMingLiU"/>
          <w:color w:val="auto"/>
        </w:rPr>
        <w:t xml:space="preserve"> SQL Server</w:t>
      </w:r>
      <w:r w:rsidRPr="004A50D0">
        <w:rPr>
          <w:rFonts w:eastAsia="PMingLiU"/>
          <w:color w:val="auto"/>
          <w:vertAlign w:val="superscript"/>
        </w:rPr>
        <w:t>®</w:t>
      </w:r>
      <w:r w:rsidRPr="004A50D0">
        <w:rPr>
          <w:rFonts w:eastAsia="PMingLiU"/>
          <w:color w:val="auto"/>
        </w:rPr>
        <w:t xml:space="preserve"> 2012 Standard Core</w:t>
      </w:r>
      <w:r w:rsidRPr="004A50D0">
        <w:rPr>
          <w:color w:val="auto"/>
        </w:rPr>
        <w:tab/>
      </w:r>
      <w:r w:rsidRPr="004A50D0">
        <w:rPr>
          <w:color w:val="auto"/>
        </w:rPr>
        <w:fldChar w:fldCharType="begin"/>
      </w:r>
      <w:r w:rsidRPr="004A50D0">
        <w:rPr>
          <w:color w:val="auto"/>
        </w:rPr>
        <w:instrText xml:space="preserve"> PAGEREF _Toc361754607 \h </w:instrText>
      </w:r>
      <w:r w:rsidRPr="004A50D0">
        <w:rPr>
          <w:color w:val="auto"/>
        </w:rPr>
      </w:r>
      <w:r w:rsidRPr="004A50D0">
        <w:rPr>
          <w:color w:val="auto"/>
        </w:rPr>
        <w:fldChar w:fldCharType="separate"/>
      </w:r>
      <w:r w:rsidR="00EB727E">
        <w:rPr>
          <w:color w:val="auto"/>
        </w:rPr>
        <w:t>163</w:t>
      </w:r>
      <w:r w:rsidRPr="004A50D0">
        <w:rPr>
          <w:color w:val="auto"/>
        </w:rPr>
        <w:fldChar w:fldCharType="end"/>
      </w:r>
    </w:p>
    <w:p w14:paraId="59DB68C0"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92</w:t>
      </w:r>
      <w:r w:rsidRPr="004A50D0">
        <w:rPr>
          <w:rFonts w:eastAsia="PMingLiU"/>
          <w:color w:val="auto"/>
        </w:rPr>
        <w:t xml:space="preserve"> System Center Essentials 2010</w:t>
      </w:r>
      <w:r w:rsidRPr="004A50D0">
        <w:rPr>
          <w:color w:val="auto"/>
        </w:rPr>
        <w:tab/>
      </w:r>
      <w:r w:rsidRPr="004A50D0">
        <w:rPr>
          <w:color w:val="auto"/>
        </w:rPr>
        <w:fldChar w:fldCharType="begin"/>
      </w:r>
      <w:r w:rsidRPr="004A50D0">
        <w:rPr>
          <w:color w:val="auto"/>
        </w:rPr>
        <w:instrText xml:space="preserve"> PAGEREF _Toc361754608 \h </w:instrText>
      </w:r>
      <w:r w:rsidRPr="004A50D0">
        <w:rPr>
          <w:color w:val="auto"/>
        </w:rPr>
      </w:r>
      <w:r w:rsidRPr="004A50D0">
        <w:rPr>
          <w:color w:val="auto"/>
        </w:rPr>
        <w:fldChar w:fldCharType="separate"/>
      </w:r>
      <w:r w:rsidR="00EB727E">
        <w:rPr>
          <w:color w:val="auto"/>
        </w:rPr>
        <w:t>165</w:t>
      </w:r>
      <w:r w:rsidRPr="004A50D0">
        <w:rPr>
          <w:color w:val="auto"/>
        </w:rPr>
        <w:fldChar w:fldCharType="end"/>
      </w:r>
    </w:p>
    <w:p w14:paraId="59DB68C1"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93</w:t>
      </w:r>
      <w:r w:rsidRPr="004A50D0">
        <w:rPr>
          <w:rFonts w:eastAsia="PMingLiU"/>
          <w:color w:val="auto"/>
        </w:rPr>
        <w:t xml:space="preserve"> System Center Reporting Manager 2006</w:t>
      </w:r>
      <w:r w:rsidRPr="004A50D0">
        <w:rPr>
          <w:color w:val="auto"/>
        </w:rPr>
        <w:tab/>
      </w:r>
      <w:r w:rsidRPr="004A50D0">
        <w:rPr>
          <w:color w:val="auto"/>
        </w:rPr>
        <w:fldChar w:fldCharType="begin"/>
      </w:r>
      <w:r w:rsidRPr="004A50D0">
        <w:rPr>
          <w:color w:val="auto"/>
        </w:rPr>
        <w:instrText xml:space="preserve"> PAGEREF _Toc361754609 \h </w:instrText>
      </w:r>
      <w:r w:rsidRPr="004A50D0">
        <w:rPr>
          <w:color w:val="auto"/>
        </w:rPr>
      </w:r>
      <w:r w:rsidRPr="004A50D0">
        <w:rPr>
          <w:color w:val="auto"/>
        </w:rPr>
        <w:fldChar w:fldCharType="separate"/>
      </w:r>
      <w:r w:rsidR="00EB727E">
        <w:rPr>
          <w:color w:val="auto"/>
        </w:rPr>
        <w:t>166</w:t>
      </w:r>
      <w:r w:rsidRPr="004A50D0">
        <w:rPr>
          <w:color w:val="auto"/>
        </w:rPr>
        <w:fldChar w:fldCharType="end"/>
      </w:r>
    </w:p>
    <w:p w14:paraId="59DB68C2"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94</w:t>
      </w:r>
      <w:r w:rsidRPr="004A50D0">
        <w:rPr>
          <w:rFonts w:eastAsia="PMingLiU"/>
          <w:caps/>
          <w:color w:val="auto"/>
        </w:rPr>
        <w:t xml:space="preserve"> </w:t>
      </w:r>
      <w:r w:rsidRPr="004A50D0">
        <w:rPr>
          <w:rFonts w:eastAsia="PMingLiU"/>
          <w:color w:val="auto"/>
        </w:rPr>
        <w:t>System Center Server Management Suite Enterprise</w:t>
      </w:r>
      <w:r w:rsidRPr="004A50D0">
        <w:rPr>
          <w:color w:val="auto"/>
        </w:rPr>
        <w:tab/>
      </w:r>
      <w:r w:rsidRPr="004A50D0">
        <w:rPr>
          <w:color w:val="auto"/>
        </w:rPr>
        <w:fldChar w:fldCharType="begin"/>
      </w:r>
      <w:r w:rsidRPr="004A50D0">
        <w:rPr>
          <w:color w:val="auto"/>
        </w:rPr>
        <w:instrText xml:space="preserve"> PAGEREF _Toc361754610 \h </w:instrText>
      </w:r>
      <w:r w:rsidRPr="004A50D0">
        <w:rPr>
          <w:color w:val="auto"/>
        </w:rPr>
      </w:r>
      <w:r w:rsidRPr="004A50D0">
        <w:rPr>
          <w:color w:val="auto"/>
        </w:rPr>
        <w:fldChar w:fldCharType="separate"/>
      </w:r>
      <w:r w:rsidR="00EB727E">
        <w:rPr>
          <w:color w:val="auto"/>
        </w:rPr>
        <w:t>167</w:t>
      </w:r>
      <w:r w:rsidRPr="004A50D0">
        <w:rPr>
          <w:color w:val="auto"/>
        </w:rPr>
        <w:fldChar w:fldCharType="end"/>
      </w:r>
    </w:p>
    <w:p w14:paraId="59DB68C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95</w:t>
      </w:r>
      <w:r w:rsidRPr="004A50D0">
        <w:rPr>
          <w:rFonts w:eastAsia="PMingLiU"/>
          <w:caps/>
          <w:color w:val="auto"/>
        </w:rPr>
        <w:t xml:space="preserve"> </w:t>
      </w:r>
      <w:r w:rsidRPr="004A50D0">
        <w:rPr>
          <w:rFonts w:eastAsia="PMingLiU"/>
          <w:color w:val="auto"/>
        </w:rPr>
        <w:t>System Center Server Management Suite Datacenter</w:t>
      </w:r>
      <w:r w:rsidRPr="004A50D0">
        <w:rPr>
          <w:color w:val="auto"/>
        </w:rPr>
        <w:tab/>
      </w:r>
      <w:r w:rsidRPr="004A50D0">
        <w:rPr>
          <w:color w:val="auto"/>
        </w:rPr>
        <w:fldChar w:fldCharType="begin"/>
      </w:r>
      <w:r w:rsidRPr="004A50D0">
        <w:rPr>
          <w:color w:val="auto"/>
        </w:rPr>
        <w:instrText xml:space="preserve"> PAGEREF _Toc361754611 \h </w:instrText>
      </w:r>
      <w:r w:rsidRPr="004A50D0">
        <w:rPr>
          <w:color w:val="auto"/>
        </w:rPr>
      </w:r>
      <w:r w:rsidRPr="004A50D0">
        <w:rPr>
          <w:color w:val="auto"/>
        </w:rPr>
        <w:fldChar w:fldCharType="separate"/>
      </w:r>
      <w:r w:rsidR="00EB727E">
        <w:rPr>
          <w:color w:val="auto"/>
        </w:rPr>
        <w:t>168</w:t>
      </w:r>
      <w:r w:rsidRPr="004A50D0">
        <w:rPr>
          <w:color w:val="auto"/>
        </w:rPr>
        <w:fldChar w:fldCharType="end"/>
      </w:r>
    </w:p>
    <w:p w14:paraId="59DB68C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96</w:t>
      </w:r>
      <w:r w:rsidRPr="004A50D0">
        <w:rPr>
          <w:rFonts w:eastAsia="PMingLiU"/>
          <w:color w:val="auto"/>
        </w:rPr>
        <w:t xml:space="preserve"> System Center Virtual Machine Manager 2008 R2 – </w:t>
      </w:r>
      <w:r w:rsidRPr="004A50D0">
        <w:rPr>
          <w:rFonts w:eastAsia="PMingLiU" w:hint="eastAsia"/>
          <w:color w:val="auto"/>
        </w:rPr>
        <w:t>用戶端及伺服器管理使用權</w:t>
      </w:r>
      <w:r w:rsidRPr="004A50D0">
        <w:rPr>
          <w:color w:val="auto"/>
        </w:rPr>
        <w:tab/>
      </w:r>
      <w:r w:rsidRPr="004A50D0">
        <w:rPr>
          <w:color w:val="auto"/>
        </w:rPr>
        <w:fldChar w:fldCharType="begin"/>
      </w:r>
      <w:r w:rsidRPr="004A50D0">
        <w:rPr>
          <w:color w:val="auto"/>
        </w:rPr>
        <w:instrText xml:space="preserve"> PAGEREF _Toc361754612 \h </w:instrText>
      </w:r>
      <w:r w:rsidRPr="004A50D0">
        <w:rPr>
          <w:color w:val="auto"/>
        </w:rPr>
      </w:r>
      <w:r w:rsidRPr="004A50D0">
        <w:rPr>
          <w:color w:val="auto"/>
        </w:rPr>
        <w:fldChar w:fldCharType="separate"/>
      </w:r>
      <w:r w:rsidR="00EB727E">
        <w:rPr>
          <w:color w:val="auto"/>
        </w:rPr>
        <w:t>168</w:t>
      </w:r>
      <w:r w:rsidRPr="004A50D0">
        <w:rPr>
          <w:color w:val="auto"/>
        </w:rPr>
        <w:fldChar w:fldCharType="end"/>
      </w:r>
    </w:p>
    <w:p w14:paraId="59DB68C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97</w:t>
      </w:r>
      <w:r w:rsidRPr="004A50D0">
        <w:rPr>
          <w:rFonts w:eastAsia="PMingLiU"/>
          <w:color w:val="auto"/>
        </w:rPr>
        <w:t xml:space="preserve"> System Center 2012</w:t>
      </w:r>
      <w:r w:rsidRPr="004A50D0">
        <w:rPr>
          <w:color w:val="auto"/>
        </w:rPr>
        <w:tab/>
      </w:r>
      <w:r w:rsidRPr="004A50D0">
        <w:rPr>
          <w:color w:val="auto"/>
        </w:rPr>
        <w:fldChar w:fldCharType="begin"/>
      </w:r>
      <w:r w:rsidRPr="004A50D0">
        <w:rPr>
          <w:color w:val="auto"/>
        </w:rPr>
        <w:instrText xml:space="preserve"> PAGEREF _Toc361754613 \h </w:instrText>
      </w:r>
      <w:r w:rsidRPr="004A50D0">
        <w:rPr>
          <w:color w:val="auto"/>
        </w:rPr>
      </w:r>
      <w:r w:rsidRPr="004A50D0">
        <w:rPr>
          <w:color w:val="auto"/>
        </w:rPr>
        <w:fldChar w:fldCharType="separate"/>
      </w:r>
      <w:r w:rsidR="00EB727E">
        <w:rPr>
          <w:color w:val="auto"/>
        </w:rPr>
        <w:t>168</w:t>
      </w:r>
      <w:r w:rsidRPr="004A50D0">
        <w:rPr>
          <w:color w:val="auto"/>
        </w:rPr>
        <w:fldChar w:fldCharType="end"/>
      </w:r>
    </w:p>
    <w:p w14:paraId="59DB68C6"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98</w:t>
      </w:r>
      <w:r w:rsidRPr="004A50D0">
        <w:rPr>
          <w:rFonts w:eastAsia="PMingLiU"/>
          <w:color w:val="auto"/>
        </w:rPr>
        <w:t xml:space="preserve"> System Center 2012 Endpoint Protection</w:t>
      </w:r>
      <w:r w:rsidRPr="004A50D0">
        <w:rPr>
          <w:color w:val="auto"/>
        </w:rPr>
        <w:tab/>
      </w:r>
      <w:r w:rsidRPr="004A50D0">
        <w:rPr>
          <w:color w:val="auto"/>
        </w:rPr>
        <w:fldChar w:fldCharType="begin"/>
      </w:r>
      <w:r w:rsidRPr="004A50D0">
        <w:rPr>
          <w:color w:val="auto"/>
        </w:rPr>
        <w:instrText xml:space="preserve"> PAGEREF _Toc361754614 \h </w:instrText>
      </w:r>
      <w:r w:rsidRPr="004A50D0">
        <w:rPr>
          <w:color w:val="auto"/>
        </w:rPr>
      </w:r>
      <w:r w:rsidRPr="004A50D0">
        <w:rPr>
          <w:color w:val="auto"/>
        </w:rPr>
        <w:fldChar w:fldCharType="separate"/>
      </w:r>
      <w:r w:rsidR="00EB727E">
        <w:rPr>
          <w:color w:val="auto"/>
        </w:rPr>
        <w:t>171</w:t>
      </w:r>
      <w:r w:rsidRPr="004A50D0">
        <w:rPr>
          <w:color w:val="auto"/>
        </w:rPr>
        <w:fldChar w:fldCharType="end"/>
      </w:r>
    </w:p>
    <w:p w14:paraId="59DB68C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99</w:t>
      </w:r>
      <w:r w:rsidRPr="004A50D0">
        <w:rPr>
          <w:rFonts w:eastAsia="PMingLiU"/>
          <w:color w:val="auto"/>
        </w:rPr>
        <w:t xml:space="preserve"> TechNet Plus </w:t>
      </w:r>
      <w:r w:rsidRPr="004A50D0">
        <w:rPr>
          <w:rFonts w:eastAsia="PMingLiU" w:hint="eastAsia"/>
          <w:color w:val="auto"/>
        </w:rPr>
        <w:t>單一使用者</w:t>
      </w:r>
      <w:r w:rsidRPr="004A50D0">
        <w:rPr>
          <w:color w:val="auto"/>
        </w:rPr>
        <w:tab/>
      </w:r>
      <w:r w:rsidRPr="004A50D0">
        <w:rPr>
          <w:color w:val="auto"/>
        </w:rPr>
        <w:fldChar w:fldCharType="begin"/>
      </w:r>
      <w:r w:rsidRPr="004A50D0">
        <w:rPr>
          <w:color w:val="auto"/>
        </w:rPr>
        <w:instrText xml:space="preserve"> PAGEREF _Toc361754615 \h </w:instrText>
      </w:r>
      <w:r w:rsidRPr="004A50D0">
        <w:rPr>
          <w:color w:val="auto"/>
        </w:rPr>
      </w:r>
      <w:r w:rsidRPr="004A50D0">
        <w:rPr>
          <w:color w:val="auto"/>
        </w:rPr>
        <w:fldChar w:fldCharType="separate"/>
      </w:r>
      <w:r w:rsidR="00EB727E">
        <w:rPr>
          <w:color w:val="auto"/>
        </w:rPr>
        <w:t>172</w:t>
      </w:r>
      <w:r w:rsidRPr="004A50D0">
        <w:rPr>
          <w:color w:val="auto"/>
        </w:rPr>
        <w:fldChar w:fldCharType="end"/>
      </w:r>
    </w:p>
    <w:p w14:paraId="59DB68C8" w14:textId="77777777" w:rsidR="004A50D0" w:rsidRPr="00BE148F" w:rsidRDefault="004A50D0">
      <w:pPr>
        <w:pStyle w:val="TOC3"/>
        <w:rPr>
          <w:rFonts w:asciiTheme="minorHAnsi" w:eastAsiaTheme="minorEastAsia" w:hAnsiTheme="minorHAnsi" w:cstheme="minorBidi"/>
          <w:bCs w:val="0"/>
          <w:color w:val="auto"/>
          <w:sz w:val="22"/>
          <w:szCs w:val="22"/>
          <w:lang w:eastAsia="ja-JP"/>
        </w:rPr>
      </w:pPr>
      <w:r w:rsidRPr="00BE148F">
        <w:rPr>
          <w:rFonts w:eastAsia="PMingLiU"/>
          <w:caps/>
          <w:color w:val="auto"/>
          <w:vertAlign w:val="superscript"/>
        </w:rPr>
        <w:t>100</w:t>
      </w:r>
      <w:r w:rsidRPr="00BE148F">
        <w:rPr>
          <w:rFonts w:eastAsia="PMingLiU"/>
          <w:caps/>
          <w:color w:val="auto"/>
        </w:rPr>
        <w:t xml:space="preserve"> </w:t>
      </w:r>
      <w:r w:rsidRPr="00BE148F">
        <w:rPr>
          <w:rFonts w:eastAsia="PMingLiU"/>
          <w:color w:val="auto"/>
        </w:rPr>
        <w:t xml:space="preserve">VDI Standard Suite </w:t>
      </w:r>
      <w:r w:rsidRPr="004A50D0">
        <w:rPr>
          <w:rFonts w:eastAsia="PMingLiU" w:hint="eastAsia"/>
          <w:color w:val="auto"/>
        </w:rPr>
        <w:t>及</w:t>
      </w:r>
      <w:r w:rsidRPr="00BE148F">
        <w:rPr>
          <w:rFonts w:eastAsia="PMingLiU"/>
          <w:color w:val="auto"/>
        </w:rPr>
        <w:t xml:space="preserve"> Premium Suite</w:t>
      </w:r>
      <w:r w:rsidRPr="00BE148F">
        <w:rPr>
          <w:color w:val="auto"/>
        </w:rPr>
        <w:tab/>
      </w:r>
      <w:r w:rsidRPr="004A50D0">
        <w:rPr>
          <w:color w:val="auto"/>
        </w:rPr>
        <w:fldChar w:fldCharType="begin"/>
      </w:r>
      <w:r w:rsidRPr="00BE148F">
        <w:rPr>
          <w:color w:val="auto"/>
        </w:rPr>
        <w:instrText xml:space="preserve"> PAGEREF _Toc361754616 \h </w:instrText>
      </w:r>
      <w:r w:rsidRPr="004A50D0">
        <w:rPr>
          <w:color w:val="auto"/>
        </w:rPr>
      </w:r>
      <w:r w:rsidRPr="004A50D0">
        <w:rPr>
          <w:color w:val="auto"/>
        </w:rPr>
        <w:fldChar w:fldCharType="separate"/>
      </w:r>
      <w:r w:rsidR="00EB727E">
        <w:rPr>
          <w:color w:val="auto"/>
        </w:rPr>
        <w:t>172</w:t>
      </w:r>
      <w:r w:rsidRPr="004A50D0">
        <w:rPr>
          <w:color w:val="auto"/>
        </w:rPr>
        <w:fldChar w:fldCharType="end"/>
      </w:r>
    </w:p>
    <w:p w14:paraId="59DB68C9" w14:textId="77777777" w:rsidR="004A50D0" w:rsidRPr="000B7845" w:rsidRDefault="004A50D0">
      <w:pPr>
        <w:pStyle w:val="TOC2"/>
        <w:rPr>
          <w:rFonts w:asciiTheme="minorHAnsi" w:eastAsiaTheme="minorEastAsia" w:hAnsiTheme="minorHAnsi" w:cstheme="minorBidi"/>
          <w:sz w:val="22"/>
          <w:szCs w:val="22"/>
          <w:lang w:val="fr-FR" w:eastAsia="ja-JP"/>
        </w:rPr>
      </w:pPr>
      <w:r w:rsidRPr="000B7845">
        <w:rPr>
          <w:rFonts w:eastAsia="PMingLiU" w:cs="Tahoma"/>
          <w:caps/>
          <w:vertAlign w:val="superscript"/>
          <w:lang w:val="fr-FR"/>
        </w:rPr>
        <w:t>101</w:t>
      </w:r>
      <w:r w:rsidRPr="000B7845">
        <w:rPr>
          <w:rFonts w:eastAsia="PMingLiU" w:cs="Tahoma"/>
          <w:caps/>
          <w:lang w:val="fr-FR"/>
        </w:rPr>
        <w:t xml:space="preserve"> </w:t>
      </w:r>
      <w:r w:rsidRPr="000B7845">
        <w:rPr>
          <w:rFonts w:eastAsia="PMingLiU" w:cs="Tahoma"/>
          <w:lang w:val="fr-FR"/>
        </w:rPr>
        <w:t xml:space="preserve">Windows Azure </w:t>
      </w:r>
      <w:r w:rsidRPr="004A50D0">
        <w:rPr>
          <w:rFonts w:eastAsia="PMingLiU" w:cs="Tahoma" w:hint="eastAsia"/>
        </w:rPr>
        <w:t>服務</w:t>
      </w:r>
      <w:r w:rsidRPr="000B7845">
        <w:rPr>
          <w:lang w:val="fr-FR"/>
        </w:rPr>
        <w:tab/>
      </w:r>
      <w:r w:rsidRPr="004A50D0">
        <w:fldChar w:fldCharType="begin"/>
      </w:r>
      <w:r w:rsidRPr="000B7845">
        <w:rPr>
          <w:lang w:val="fr-FR"/>
        </w:rPr>
        <w:instrText xml:space="preserve"> PAGEREF _Toc361754617 \h </w:instrText>
      </w:r>
      <w:r w:rsidRPr="004A50D0">
        <w:fldChar w:fldCharType="separate"/>
      </w:r>
      <w:r w:rsidR="00EB727E">
        <w:rPr>
          <w:lang w:val="fr-FR"/>
        </w:rPr>
        <w:t>172</w:t>
      </w:r>
      <w:r w:rsidRPr="004A50D0">
        <w:fldChar w:fldCharType="end"/>
      </w:r>
    </w:p>
    <w:p w14:paraId="59DB68CA" w14:textId="77777777" w:rsidR="004A50D0" w:rsidRPr="000B7845" w:rsidRDefault="004A50D0">
      <w:pPr>
        <w:pStyle w:val="TOC2"/>
        <w:rPr>
          <w:rFonts w:asciiTheme="minorHAnsi" w:eastAsiaTheme="minorEastAsia" w:hAnsiTheme="minorHAnsi" w:cstheme="minorBidi"/>
          <w:sz w:val="22"/>
          <w:szCs w:val="22"/>
          <w:lang w:val="fr-FR" w:eastAsia="ja-JP"/>
        </w:rPr>
      </w:pPr>
      <w:r w:rsidRPr="000B7845">
        <w:rPr>
          <w:rFonts w:eastAsia="PMingLiU" w:cs="Tahoma"/>
          <w:caps/>
          <w:vertAlign w:val="superscript"/>
          <w:lang w:val="fr-FR"/>
        </w:rPr>
        <w:t>102</w:t>
      </w:r>
      <w:r w:rsidRPr="000B7845">
        <w:rPr>
          <w:rFonts w:eastAsia="PMingLiU" w:cs="Tahoma"/>
          <w:lang w:val="fr-FR"/>
        </w:rPr>
        <w:t xml:space="preserve"> Windows Embedded Device Manager 2011 – </w:t>
      </w:r>
      <w:r w:rsidRPr="004A50D0">
        <w:rPr>
          <w:rFonts w:eastAsia="PMingLiU" w:cs="Tahoma" w:hint="eastAsia"/>
        </w:rPr>
        <w:t>管理伺服器使用權</w:t>
      </w:r>
      <w:r w:rsidRPr="000B7845">
        <w:rPr>
          <w:lang w:val="fr-FR"/>
        </w:rPr>
        <w:tab/>
      </w:r>
      <w:r w:rsidRPr="004A50D0">
        <w:fldChar w:fldCharType="begin"/>
      </w:r>
      <w:r w:rsidRPr="000B7845">
        <w:rPr>
          <w:lang w:val="fr-FR"/>
        </w:rPr>
        <w:instrText xml:space="preserve"> PAGEREF _Toc361754618 \h </w:instrText>
      </w:r>
      <w:r w:rsidRPr="004A50D0">
        <w:fldChar w:fldCharType="separate"/>
      </w:r>
      <w:r w:rsidR="00EB727E">
        <w:rPr>
          <w:lang w:val="fr-FR"/>
        </w:rPr>
        <w:t>172</w:t>
      </w:r>
      <w:r w:rsidRPr="004A50D0">
        <w:fldChar w:fldCharType="end"/>
      </w:r>
    </w:p>
    <w:p w14:paraId="59DB68CB" w14:textId="77777777" w:rsidR="004A50D0" w:rsidRPr="000B7845" w:rsidRDefault="004A50D0">
      <w:pPr>
        <w:pStyle w:val="TOC2"/>
        <w:rPr>
          <w:rFonts w:asciiTheme="minorHAnsi" w:eastAsiaTheme="minorEastAsia" w:hAnsiTheme="minorHAnsi" w:cstheme="minorBidi"/>
          <w:sz w:val="22"/>
          <w:szCs w:val="22"/>
          <w:lang w:val="fr-FR" w:eastAsia="ja-JP"/>
        </w:rPr>
      </w:pPr>
      <w:r w:rsidRPr="000B7845">
        <w:rPr>
          <w:rFonts w:eastAsia="PMingLiU" w:cs="Tahoma"/>
          <w:caps/>
          <w:vertAlign w:val="superscript"/>
          <w:lang w:val="fr-FR"/>
        </w:rPr>
        <w:t>103</w:t>
      </w:r>
      <w:r w:rsidRPr="000B7845">
        <w:rPr>
          <w:rFonts w:eastAsia="PMingLiU" w:cs="Tahoma"/>
          <w:lang w:val="fr-FR"/>
        </w:rPr>
        <w:t xml:space="preserve"> Windows Embedded Device Manager 2011 – </w:t>
      </w:r>
      <w:r w:rsidRPr="004A50D0">
        <w:rPr>
          <w:rFonts w:eastAsia="PMingLiU" w:cs="Tahoma" w:hint="eastAsia"/>
        </w:rPr>
        <w:t>用戶端管理使用權</w:t>
      </w:r>
      <w:r w:rsidRPr="000B7845">
        <w:rPr>
          <w:lang w:val="fr-FR"/>
        </w:rPr>
        <w:tab/>
      </w:r>
      <w:r w:rsidRPr="004A50D0">
        <w:fldChar w:fldCharType="begin"/>
      </w:r>
      <w:r w:rsidRPr="000B7845">
        <w:rPr>
          <w:lang w:val="fr-FR"/>
        </w:rPr>
        <w:instrText xml:space="preserve"> PAGEREF _Toc361754619 \h </w:instrText>
      </w:r>
      <w:r w:rsidRPr="004A50D0">
        <w:fldChar w:fldCharType="separate"/>
      </w:r>
      <w:r w:rsidR="00EB727E">
        <w:rPr>
          <w:lang w:val="fr-FR"/>
        </w:rPr>
        <w:t>173</w:t>
      </w:r>
      <w:r w:rsidRPr="004A50D0">
        <w:fldChar w:fldCharType="end"/>
      </w:r>
    </w:p>
    <w:p w14:paraId="59DB68CC" w14:textId="77777777" w:rsidR="004A50D0" w:rsidRPr="000B7845" w:rsidRDefault="004A50D0">
      <w:pPr>
        <w:pStyle w:val="TOC3"/>
        <w:rPr>
          <w:rFonts w:asciiTheme="minorHAnsi" w:eastAsiaTheme="minorEastAsia" w:hAnsiTheme="minorHAnsi" w:cstheme="minorBidi"/>
          <w:bCs w:val="0"/>
          <w:color w:val="auto"/>
          <w:sz w:val="22"/>
          <w:szCs w:val="22"/>
          <w:lang w:val="fr-FR" w:eastAsia="ja-JP"/>
        </w:rPr>
      </w:pPr>
      <w:r w:rsidRPr="000B7845">
        <w:rPr>
          <w:rFonts w:eastAsia="PMingLiU"/>
          <w:caps/>
          <w:color w:val="auto"/>
          <w:vertAlign w:val="superscript"/>
          <w:lang w:val="fr-FR"/>
        </w:rPr>
        <w:t>104</w:t>
      </w:r>
      <w:r w:rsidRPr="000B7845">
        <w:rPr>
          <w:rFonts w:eastAsia="PMingLiU"/>
          <w:caps/>
          <w:color w:val="auto"/>
          <w:lang w:val="fr-FR"/>
        </w:rPr>
        <w:t xml:space="preserve"> </w:t>
      </w:r>
      <w:r w:rsidRPr="000B7845">
        <w:rPr>
          <w:rFonts w:eastAsia="PMingLiU"/>
          <w:color w:val="auto"/>
          <w:lang w:val="fr-FR"/>
        </w:rPr>
        <w:t xml:space="preserve">Windows EBS 2008 Standard </w:t>
      </w:r>
      <w:r w:rsidRPr="004A50D0">
        <w:rPr>
          <w:rFonts w:eastAsia="PMingLiU" w:hint="eastAsia"/>
          <w:color w:val="auto"/>
        </w:rPr>
        <w:t>和</w:t>
      </w:r>
      <w:r w:rsidRPr="000B7845">
        <w:rPr>
          <w:rFonts w:eastAsia="PMingLiU"/>
          <w:color w:val="auto"/>
          <w:lang w:val="fr-FR"/>
        </w:rPr>
        <w:t xml:space="preserve"> EBS 2008 Premium</w:t>
      </w:r>
      <w:r w:rsidRPr="000B7845">
        <w:rPr>
          <w:color w:val="auto"/>
          <w:lang w:val="fr-FR"/>
        </w:rPr>
        <w:tab/>
      </w:r>
      <w:r w:rsidRPr="004A50D0">
        <w:rPr>
          <w:color w:val="auto"/>
        </w:rPr>
        <w:fldChar w:fldCharType="begin"/>
      </w:r>
      <w:r w:rsidRPr="000B7845">
        <w:rPr>
          <w:color w:val="auto"/>
          <w:lang w:val="fr-FR"/>
        </w:rPr>
        <w:instrText xml:space="preserve"> PAGEREF _Toc361754620 \h </w:instrText>
      </w:r>
      <w:r w:rsidRPr="004A50D0">
        <w:rPr>
          <w:color w:val="auto"/>
        </w:rPr>
      </w:r>
      <w:r w:rsidRPr="004A50D0">
        <w:rPr>
          <w:color w:val="auto"/>
        </w:rPr>
        <w:fldChar w:fldCharType="separate"/>
      </w:r>
      <w:r w:rsidR="00EB727E">
        <w:rPr>
          <w:color w:val="auto"/>
          <w:lang w:val="fr-FR"/>
        </w:rPr>
        <w:t>174</w:t>
      </w:r>
      <w:r w:rsidRPr="004A50D0">
        <w:rPr>
          <w:color w:val="auto"/>
        </w:rPr>
        <w:fldChar w:fldCharType="end"/>
      </w:r>
    </w:p>
    <w:p w14:paraId="59DB68CD" w14:textId="77777777" w:rsidR="004A50D0" w:rsidRPr="000B7845" w:rsidRDefault="004A50D0">
      <w:pPr>
        <w:pStyle w:val="TOC3"/>
        <w:rPr>
          <w:rFonts w:asciiTheme="minorHAnsi" w:eastAsiaTheme="minorEastAsia" w:hAnsiTheme="minorHAnsi" w:cstheme="minorBidi"/>
          <w:bCs w:val="0"/>
          <w:color w:val="auto"/>
          <w:sz w:val="22"/>
          <w:szCs w:val="22"/>
          <w:lang w:val="fr-FR" w:eastAsia="ja-JP"/>
        </w:rPr>
      </w:pPr>
      <w:r w:rsidRPr="000B7845">
        <w:rPr>
          <w:rFonts w:eastAsia="PMingLiU"/>
          <w:caps/>
          <w:color w:val="auto"/>
          <w:vertAlign w:val="superscript"/>
          <w:lang w:val="fr-FR"/>
        </w:rPr>
        <w:t>105</w:t>
      </w:r>
      <w:r w:rsidRPr="000B7845">
        <w:rPr>
          <w:rFonts w:eastAsia="PMingLiU"/>
          <w:caps/>
          <w:color w:val="auto"/>
          <w:lang w:val="fr-FR"/>
        </w:rPr>
        <w:t xml:space="preserve"> </w:t>
      </w:r>
      <w:r w:rsidRPr="000B7845">
        <w:rPr>
          <w:rFonts w:eastAsia="PMingLiU"/>
          <w:color w:val="auto"/>
          <w:lang w:val="fr-FR"/>
        </w:rPr>
        <w:t>Windows HPC Server 2008 R2 Suite</w:t>
      </w:r>
      <w:r w:rsidRPr="000B7845">
        <w:rPr>
          <w:color w:val="auto"/>
          <w:lang w:val="fr-FR"/>
        </w:rPr>
        <w:tab/>
      </w:r>
      <w:r w:rsidRPr="004A50D0">
        <w:rPr>
          <w:color w:val="auto"/>
        </w:rPr>
        <w:fldChar w:fldCharType="begin"/>
      </w:r>
      <w:r w:rsidRPr="000B7845">
        <w:rPr>
          <w:color w:val="auto"/>
          <w:lang w:val="fr-FR"/>
        </w:rPr>
        <w:instrText xml:space="preserve"> PAGEREF _Toc361754621 \h </w:instrText>
      </w:r>
      <w:r w:rsidRPr="004A50D0">
        <w:rPr>
          <w:color w:val="auto"/>
        </w:rPr>
      </w:r>
      <w:r w:rsidRPr="004A50D0">
        <w:rPr>
          <w:color w:val="auto"/>
        </w:rPr>
        <w:fldChar w:fldCharType="separate"/>
      </w:r>
      <w:r w:rsidR="00EB727E">
        <w:rPr>
          <w:color w:val="auto"/>
          <w:lang w:val="fr-FR"/>
        </w:rPr>
        <w:t>175</w:t>
      </w:r>
      <w:r w:rsidRPr="004A50D0">
        <w:rPr>
          <w:color w:val="auto"/>
        </w:rPr>
        <w:fldChar w:fldCharType="end"/>
      </w:r>
    </w:p>
    <w:p w14:paraId="59DB68CE"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106</w:t>
      </w:r>
      <w:r w:rsidRPr="004A50D0">
        <w:rPr>
          <w:rFonts w:eastAsia="PMingLiU" w:cs="Tahoma"/>
          <w:caps/>
        </w:rPr>
        <w:t xml:space="preserve"> </w:t>
      </w:r>
      <w:r w:rsidRPr="004A50D0">
        <w:rPr>
          <w:rFonts w:eastAsia="PMingLiU" w:cs="Tahoma"/>
        </w:rPr>
        <w:t>Windows Multipoint Server 2012 Standard</w:t>
      </w:r>
      <w:r w:rsidRPr="004A50D0">
        <w:tab/>
      </w:r>
      <w:r w:rsidRPr="004A50D0">
        <w:fldChar w:fldCharType="begin"/>
      </w:r>
      <w:r w:rsidRPr="004A50D0">
        <w:instrText xml:space="preserve"> PAGEREF _Toc361754622 \h </w:instrText>
      </w:r>
      <w:r w:rsidRPr="004A50D0">
        <w:fldChar w:fldCharType="separate"/>
      </w:r>
      <w:r w:rsidR="00EB727E">
        <w:t>176</w:t>
      </w:r>
      <w:r w:rsidRPr="004A50D0">
        <w:fldChar w:fldCharType="end"/>
      </w:r>
    </w:p>
    <w:p w14:paraId="59DB68CF"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107</w:t>
      </w:r>
      <w:r w:rsidRPr="004A50D0">
        <w:rPr>
          <w:rFonts w:eastAsia="PMingLiU" w:cs="Tahoma"/>
          <w:caps/>
        </w:rPr>
        <w:t xml:space="preserve"> </w:t>
      </w:r>
      <w:r w:rsidRPr="004A50D0">
        <w:rPr>
          <w:rFonts w:eastAsia="PMingLiU" w:cs="Tahoma"/>
        </w:rPr>
        <w:t>Windows Multipoint Server 2012 Premium</w:t>
      </w:r>
      <w:r w:rsidRPr="004A50D0">
        <w:tab/>
      </w:r>
      <w:r w:rsidRPr="004A50D0">
        <w:fldChar w:fldCharType="begin"/>
      </w:r>
      <w:r w:rsidRPr="004A50D0">
        <w:instrText xml:space="preserve"> PAGEREF _Toc361754623 \h </w:instrText>
      </w:r>
      <w:r w:rsidRPr="004A50D0">
        <w:fldChar w:fldCharType="separate"/>
      </w:r>
      <w:r w:rsidR="00EB727E">
        <w:t>176</w:t>
      </w:r>
      <w:r w:rsidRPr="004A50D0">
        <w:fldChar w:fldCharType="end"/>
      </w:r>
    </w:p>
    <w:p w14:paraId="59DB68D0"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108</w:t>
      </w:r>
      <w:r w:rsidRPr="004A50D0">
        <w:rPr>
          <w:rFonts w:eastAsia="PMingLiU" w:cs="Tahoma"/>
        </w:rPr>
        <w:t xml:space="preserve"> Windows Multipoint Server 2012 CAL</w:t>
      </w:r>
      <w:r w:rsidRPr="004A50D0">
        <w:tab/>
      </w:r>
      <w:r w:rsidRPr="004A50D0">
        <w:fldChar w:fldCharType="begin"/>
      </w:r>
      <w:r w:rsidRPr="004A50D0">
        <w:instrText xml:space="preserve"> PAGEREF _Toc361754624 \h </w:instrText>
      </w:r>
      <w:r w:rsidRPr="004A50D0">
        <w:fldChar w:fldCharType="separate"/>
      </w:r>
      <w:r w:rsidR="00EB727E">
        <w:t>176</w:t>
      </w:r>
      <w:r w:rsidRPr="004A50D0">
        <w:fldChar w:fldCharType="end"/>
      </w:r>
    </w:p>
    <w:p w14:paraId="59DB68D1"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109</w:t>
      </w:r>
      <w:r w:rsidRPr="004A50D0">
        <w:rPr>
          <w:rFonts w:eastAsia="PMingLiU"/>
          <w:color w:val="auto"/>
        </w:rPr>
        <w:t xml:space="preserve"> Windows Server 2008 R2 HPC Edition</w:t>
      </w:r>
      <w:r w:rsidRPr="004A50D0">
        <w:rPr>
          <w:color w:val="auto"/>
        </w:rPr>
        <w:tab/>
      </w:r>
      <w:r w:rsidRPr="004A50D0">
        <w:rPr>
          <w:color w:val="auto"/>
        </w:rPr>
        <w:fldChar w:fldCharType="begin"/>
      </w:r>
      <w:r w:rsidRPr="004A50D0">
        <w:rPr>
          <w:color w:val="auto"/>
        </w:rPr>
        <w:instrText xml:space="preserve"> PAGEREF _Toc361754625 \h </w:instrText>
      </w:r>
      <w:r w:rsidRPr="004A50D0">
        <w:rPr>
          <w:color w:val="auto"/>
        </w:rPr>
      </w:r>
      <w:r w:rsidRPr="004A50D0">
        <w:rPr>
          <w:color w:val="auto"/>
        </w:rPr>
        <w:fldChar w:fldCharType="separate"/>
      </w:r>
      <w:r w:rsidR="00EB727E">
        <w:rPr>
          <w:color w:val="auto"/>
        </w:rPr>
        <w:t>176</w:t>
      </w:r>
      <w:r w:rsidRPr="004A50D0">
        <w:rPr>
          <w:color w:val="auto"/>
        </w:rPr>
        <w:fldChar w:fldCharType="end"/>
      </w:r>
    </w:p>
    <w:p w14:paraId="59DB68D2"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110</w:t>
      </w:r>
      <w:r w:rsidRPr="004A50D0">
        <w:rPr>
          <w:rFonts w:eastAsia="PMingLiU"/>
          <w:color w:val="auto"/>
        </w:rPr>
        <w:t xml:space="preserve"> Windows Server 2008 R2 Enterprise</w:t>
      </w:r>
      <w:r w:rsidRPr="004A50D0">
        <w:rPr>
          <w:color w:val="auto"/>
        </w:rPr>
        <w:tab/>
      </w:r>
      <w:r w:rsidRPr="004A50D0">
        <w:rPr>
          <w:color w:val="auto"/>
        </w:rPr>
        <w:fldChar w:fldCharType="begin"/>
      </w:r>
      <w:r w:rsidRPr="004A50D0">
        <w:rPr>
          <w:color w:val="auto"/>
        </w:rPr>
        <w:instrText xml:space="preserve"> PAGEREF _Toc361754626 \h </w:instrText>
      </w:r>
      <w:r w:rsidRPr="004A50D0">
        <w:rPr>
          <w:color w:val="auto"/>
        </w:rPr>
      </w:r>
      <w:r w:rsidRPr="004A50D0">
        <w:rPr>
          <w:color w:val="auto"/>
        </w:rPr>
        <w:fldChar w:fldCharType="separate"/>
      </w:r>
      <w:r w:rsidR="00EB727E">
        <w:rPr>
          <w:color w:val="auto"/>
        </w:rPr>
        <w:t>177</w:t>
      </w:r>
      <w:r w:rsidRPr="004A50D0">
        <w:rPr>
          <w:color w:val="auto"/>
        </w:rPr>
        <w:fldChar w:fldCharType="end"/>
      </w:r>
    </w:p>
    <w:p w14:paraId="59DB68D3"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111</w:t>
      </w:r>
      <w:r w:rsidRPr="004A50D0">
        <w:rPr>
          <w:rFonts w:eastAsia="PMingLiU"/>
          <w:color w:val="auto"/>
        </w:rPr>
        <w:t xml:space="preserve"> Windows Server 2008 R2 for Itanium Based Systems</w:t>
      </w:r>
      <w:r w:rsidRPr="004A50D0">
        <w:rPr>
          <w:color w:val="auto"/>
        </w:rPr>
        <w:tab/>
      </w:r>
      <w:r w:rsidRPr="004A50D0">
        <w:rPr>
          <w:color w:val="auto"/>
        </w:rPr>
        <w:fldChar w:fldCharType="begin"/>
      </w:r>
      <w:r w:rsidRPr="004A50D0">
        <w:rPr>
          <w:color w:val="auto"/>
        </w:rPr>
        <w:instrText xml:space="preserve"> PAGEREF _Toc361754627 \h </w:instrText>
      </w:r>
      <w:r w:rsidRPr="004A50D0">
        <w:rPr>
          <w:color w:val="auto"/>
        </w:rPr>
      </w:r>
      <w:r w:rsidRPr="004A50D0">
        <w:rPr>
          <w:color w:val="auto"/>
        </w:rPr>
        <w:fldChar w:fldCharType="separate"/>
      </w:r>
      <w:r w:rsidR="00EB727E">
        <w:rPr>
          <w:color w:val="auto"/>
        </w:rPr>
        <w:t>177</w:t>
      </w:r>
      <w:r w:rsidRPr="004A50D0">
        <w:rPr>
          <w:color w:val="auto"/>
        </w:rPr>
        <w:fldChar w:fldCharType="end"/>
      </w:r>
    </w:p>
    <w:p w14:paraId="59DB68D4"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112</w:t>
      </w:r>
      <w:r w:rsidRPr="004A50D0">
        <w:rPr>
          <w:rFonts w:eastAsia="PMingLiU"/>
          <w:caps/>
          <w:color w:val="auto"/>
        </w:rPr>
        <w:t xml:space="preserve"> </w:t>
      </w:r>
      <w:r w:rsidRPr="004A50D0">
        <w:rPr>
          <w:rFonts w:eastAsia="PMingLiU"/>
          <w:color w:val="auto"/>
        </w:rPr>
        <w:t>Windows Server 2012 CAL</w:t>
      </w:r>
      <w:r w:rsidRPr="004A50D0">
        <w:rPr>
          <w:color w:val="auto"/>
        </w:rPr>
        <w:tab/>
      </w:r>
      <w:r w:rsidRPr="004A50D0">
        <w:rPr>
          <w:color w:val="auto"/>
        </w:rPr>
        <w:fldChar w:fldCharType="begin"/>
      </w:r>
      <w:r w:rsidRPr="004A50D0">
        <w:rPr>
          <w:color w:val="auto"/>
        </w:rPr>
        <w:instrText xml:space="preserve"> PAGEREF _Toc361754628 \h </w:instrText>
      </w:r>
      <w:r w:rsidRPr="004A50D0">
        <w:rPr>
          <w:color w:val="auto"/>
        </w:rPr>
      </w:r>
      <w:r w:rsidRPr="004A50D0">
        <w:rPr>
          <w:color w:val="auto"/>
        </w:rPr>
        <w:fldChar w:fldCharType="separate"/>
      </w:r>
      <w:r w:rsidR="00EB727E">
        <w:rPr>
          <w:color w:val="auto"/>
        </w:rPr>
        <w:t>178</w:t>
      </w:r>
      <w:r w:rsidRPr="004A50D0">
        <w:rPr>
          <w:color w:val="auto"/>
        </w:rPr>
        <w:fldChar w:fldCharType="end"/>
      </w:r>
    </w:p>
    <w:p w14:paraId="59DB68D5"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113</w:t>
      </w:r>
      <w:r w:rsidRPr="004A50D0">
        <w:rPr>
          <w:rFonts w:eastAsia="PMingLiU"/>
          <w:caps/>
          <w:color w:val="auto"/>
        </w:rPr>
        <w:t xml:space="preserve"> </w:t>
      </w:r>
      <w:r w:rsidRPr="004A50D0">
        <w:rPr>
          <w:rFonts w:eastAsia="PMingLiU"/>
          <w:color w:val="auto"/>
        </w:rPr>
        <w:t>Windows Server 2008 R2 Datacenter</w:t>
      </w:r>
      <w:r w:rsidRPr="004A50D0">
        <w:rPr>
          <w:color w:val="auto"/>
        </w:rPr>
        <w:tab/>
      </w:r>
      <w:r w:rsidRPr="004A50D0">
        <w:rPr>
          <w:color w:val="auto"/>
        </w:rPr>
        <w:fldChar w:fldCharType="begin"/>
      </w:r>
      <w:r w:rsidRPr="004A50D0">
        <w:rPr>
          <w:color w:val="auto"/>
        </w:rPr>
        <w:instrText xml:space="preserve"> PAGEREF _Toc361754629 \h </w:instrText>
      </w:r>
      <w:r w:rsidRPr="004A50D0">
        <w:rPr>
          <w:color w:val="auto"/>
        </w:rPr>
      </w:r>
      <w:r w:rsidRPr="004A50D0">
        <w:rPr>
          <w:color w:val="auto"/>
        </w:rPr>
        <w:fldChar w:fldCharType="separate"/>
      </w:r>
      <w:r w:rsidR="00EB727E">
        <w:rPr>
          <w:color w:val="auto"/>
        </w:rPr>
        <w:t>178</w:t>
      </w:r>
      <w:r w:rsidRPr="004A50D0">
        <w:rPr>
          <w:color w:val="auto"/>
        </w:rPr>
        <w:fldChar w:fldCharType="end"/>
      </w:r>
    </w:p>
    <w:p w14:paraId="59DB68D6"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114</w:t>
      </w:r>
      <w:r w:rsidRPr="004A50D0">
        <w:rPr>
          <w:rFonts w:eastAsia="PMingLiU"/>
          <w:caps/>
          <w:color w:val="auto"/>
        </w:rPr>
        <w:t xml:space="preserve"> </w:t>
      </w:r>
      <w:r w:rsidRPr="004A50D0">
        <w:rPr>
          <w:rFonts w:eastAsia="PMingLiU"/>
          <w:color w:val="auto"/>
        </w:rPr>
        <w:t>Windows Server 2008 R2 Standard</w:t>
      </w:r>
      <w:r w:rsidRPr="004A50D0">
        <w:rPr>
          <w:color w:val="auto"/>
        </w:rPr>
        <w:tab/>
      </w:r>
      <w:r w:rsidRPr="004A50D0">
        <w:rPr>
          <w:color w:val="auto"/>
        </w:rPr>
        <w:fldChar w:fldCharType="begin"/>
      </w:r>
      <w:r w:rsidRPr="004A50D0">
        <w:rPr>
          <w:color w:val="auto"/>
        </w:rPr>
        <w:instrText xml:space="preserve"> PAGEREF _Toc361754630 \h </w:instrText>
      </w:r>
      <w:r w:rsidRPr="004A50D0">
        <w:rPr>
          <w:color w:val="auto"/>
        </w:rPr>
      </w:r>
      <w:r w:rsidRPr="004A50D0">
        <w:rPr>
          <w:color w:val="auto"/>
        </w:rPr>
        <w:fldChar w:fldCharType="separate"/>
      </w:r>
      <w:r w:rsidR="00EB727E">
        <w:rPr>
          <w:color w:val="auto"/>
        </w:rPr>
        <w:t>179</w:t>
      </w:r>
      <w:r w:rsidRPr="004A50D0">
        <w:rPr>
          <w:color w:val="auto"/>
        </w:rPr>
        <w:fldChar w:fldCharType="end"/>
      </w:r>
    </w:p>
    <w:p w14:paraId="59DB68D7" w14:textId="77777777" w:rsidR="004A50D0" w:rsidRPr="004A50D0" w:rsidRDefault="004A50D0">
      <w:pPr>
        <w:pStyle w:val="TOC3"/>
        <w:rPr>
          <w:rFonts w:asciiTheme="minorHAnsi" w:eastAsiaTheme="minorEastAsia" w:hAnsiTheme="minorHAnsi" w:cstheme="minorBidi"/>
          <w:bCs w:val="0"/>
          <w:color w:val="auto"/>
          <w:sz w:val="22"/>
          <w:szCs w:val="22"/>
          <w:lang w:eastAsia="ja-JP"/>
        </w:rPr>
      </w:pPr>
      <w:r w:rsidRPr="004A50D0">
        <w:rPr>
          <w:rFonts w:eastAsia="PMingLiU"/>
          <w:caps/>
          <w:color w:val="auto"/>
          <w:vertAlign w:val="superscript"/>
        </w:rPr>
        <w:t>115</w:t>
      </w:r>
      <w:r w:rsidRPr="004A50D0">
        <w:rPr>
          <w:rFonts w:eastAsia="PMingLiU"/>
          <w:color w:val="auto"/>
        </w:rPr>
        <w:t xml:space="preserve"> Windows Web Server</w:t>
      </w:r>
      <w:r w:rsidRPr="004A50D0">
        <w:rPr>
          <w:rFonts w:eastAsia="PMingLiU"/>
          <w:color w:val="auto"/>
          <w:vertAlign w:val="superscript"/>
        </w:rPr>
        <w:t>®</w:t>
      </w:r>
      <w:r w:rsidRPr="004A50D0">
        <w:rPr>
          <w:rFonts w:eastAsia="PMingLiU"/>
          <w:color w:val="auto"/>
        </w:rPr>
        <w:t xml:space="preserve"> 2008 R2</w:t>
      </w:r>
      <w:r w:rsidRPr="004A50D0">
        <w:rPr>
          <w:color w:val="auto"/>
        </w:rPr>
        <w:tab/>
      </w:r>
      <w:r w:rsidRPr="004A50D0">
        <w:rPr>
          <w:color w:val="auto"/>
        </w:rPr>
        <w:fldChar w:fldCharType="begin"/>
      </w:r>
      <w:r w:rsidRPr="004A50D0">
        <w:rPr>
          <w:color w:val="auto"/>
        </w:rPr>
        <w:instrText xml:space="preserve"> PAGEREF _Toc361754631 \h </w:instrText>
      </w:r>
      <w:r w:rsidRPr="004A50D0">
        <w:rPr>
          <w:color w:val="auto"/>
        </w:rPr>
      </w:r>
      <w:r w:rsidRPr="004A50D0">
        <w:rPr>
          <w:color w:val="auto"/>
        </w:rPr>
        <w:fldChar w:fldCharType="separate"/>
      </w:r>
      <w:r w:rsidR="00EB727E">
        <w:rPr>
          <w:color w:val="auto"/>
        </w:rPr>
        <w:t>180</w:t>
      </w:r>
      <w:r w:rsidRPr="004A50D0">
        <w:rPr>
          <w:color w:val="auto"/>
        </w:rPr>
        <w:fldChar w:fldCharType="end"/>
      </w:r>
    </w:p>
    <w:p w14:paraId="59DB68D8"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116</w:t>
      </w:r>
      <w:r w:rsidRPr="004A50D0">
        <w:rPr>
          <w:rFonts w:eastAsia="PMingLiU" w:cs="Tahoma"/>
        </w:rPr>
        <w:t xml:space="preserve"> Windows Small Business Server (SBS) 2008 Premium</w:t>
      </w:r>
      <w:r w:rsidRPr="004A50D0">
        <w:tab/>
      </w:r>
      <w:r w:rsidRPr="004A50D0">
        <w:fldChar w:fldCharType="begin"/>
      </w:r>
      <w:r w:rsidRPr="004A50D0">
        <w:instrText xml:space="preserve"> PAGEREF _Toc361754632 \h </w:instrText>
      </w:r>
      <w:r w:rsidRPr="004A50D0">
        <w:fldChar w:fldCharType="separate"/>
      </w:r>
      <w:r w:rsidR="00EB727E">
        <w:t>180</w:t>
      </w:r>
      <w:r w:rsidRPr="004A50D0">
        <w:fldChar w:fldCharType="end"/>
      </w:r>
    </w:p>
    <w:p w14:paraId="59DB68D9"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117</w:t>
      </w:r>
      <w:r w:rsidRPr="004A50D0">
        <w:rPr>
          <w:rFonts w:eastAsia="PMingLiU" w:cs="Tahoma"/>
          <w:caps/>
        </w:rPr>
        <w:t xml:space="preserve"> </w:t>
      </w:r>
      <w:r w:rsidRPr="004A50D0">
        <w:rPr>
          <w:rFonts w:eastAsia="PMingLiU" w:cs="Tahoma"/>
        </w:rPr>
        <w:t xml:space="preserve">Windows Small Business Server (SBS) 2011 CAL </w:t>
      </w:r>
      <w:r w:rsidRPr="004A50D0">
        <w:rPr>
          <w:rFonts w:eastAsia="PMingLiU" w:cs="Tahoma" w:hint="eastAsia"/>
        </w:rPr>
        <w:t>套件</w:t>
      </w:r>
      <w:r w:rsidRPr="004A50D0">
        <w:tab/>
      </w:r>
      <w:r w:rsidRPr="004A50D0">
        <w:fldChar w:fldCharType="begin"/>
      </w:r>
      <w:r w:rsidRPr="004A50D0">
        <w:instrText xml:space="preserve"> PAGEREF _Toc361754633 \h </w:instrText>
      </w:r>
      <w:r w:rsidRPr="004A50D0">
        <w:fldChar w:fldCharType="separate"/>
      </w:r>
      <w:r w:rsidR="00EB727E">
        <w:t>181</w:t>
      </w:r>
      <w:r w:rsidRPr="004A50D0">
        <w:fldChar w:fldCharType="end"/>
      </w:r>
    </w:p>
    <w:p w14:paraId="59DB68DA"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caps/>
          <w:vertAlign w:val="superscript"/>
        </w:rPr>
        <w:t>118</w:t>
      </w:r>
      <w:r w:rsidRPr="004A50D0">
        <w:rPr>
          <w:rFonts w:eastAsia="PMingLiU" w:cs="Tahoma"/>
        </w:rPr>
        <w:t xml:space="preserve"> Windows Small Business Server (SBS) 2011 Premium </w:t>
      </w:r>
      <w:r w:rsidRPr="004A50D0">
        <w:rPr>
          <w:rFonts w:eastAsia="PMingLiU" w:cs="Tahoma" w:hint="eastAsia"/>
        </w:rPr>
        <w:t>附加元件</w:t>
      </w:r>
      <w:r w:rsidRPr="004A50D0">
        <w:rPr>
          <w:rFonts w:eastAsia="PMingLiU" w:cs="Tahoma"/>
        </w:rPr>
        <w:t xml:space="preserve"> CAL </w:t>
      </w:r>
      <w:r w:rsidRPr="004A50D0">
        <w:rPr>
          <w:rFonts w:eastAsia="PMingLiU" w:cs="Tahoma" w:hint="eastAsia"/>
        </w:rPr>
        <w:t>套件</w:t>
      </w:r>
      <w:r w:rsidRPr="004A50D0">
        <w:tab/>
      </w:r>
      <w:r w:rsidRPr="004A50D0">
        <w:fldChar w:fldCharType="begin"/>
      </w:r>
      <w:r w:rsidRPr="004A50D0">
        <w:instrText xml:space="preserve"> PAGEREF _Toc361754634 \h </w:instrText>
      </w:r>
      <w:r w:rsidRPr="004A50D0">
        <w:fldChar w:fldCharType="separate"/>
      </w:r>
      <w:r w:rsidR="00EB727E">
        <w:t>181</w:t>
      </w:r>
      <w:r w:rsidRPr="004A50D0">
        <w:fldChar w:fldCharType="end"/>
      </w:r>
    </w:p>
    <w:p w14:paraId="59DB68DB" w14:textId="77777777" w:rsidR="004A50D0" w:rsidRPr="004A50D0" w:rsidRDefault="004A50D0">
      <w:pPr>
        <w:pStyle w:val="TOC2"/>
        <w:rPr>
          <w:rFonts w:asciiTheme="minorHAnsi" w:eastAsiaTheme="minorEastAsia" w:hAnsiTheme="minorHAnsi" w:cstheme="minorBidi"/>
          <w:sz w:val="22"/>
          <w:szCs w:val="22"/>
          <w:lang w:eastAsia="ja-JP"/>
        </w:rPr>
      </w:pPr>
      <w:r w:rsidRPr="004A50D0">
        <w:rPr>
          <w:rFonts w:eastAsia="PMingLiU" w:cs="Tahoma"/>
          <w:vertAlign w:val="superscript"/>
        </w:rPr>
        <w:t>119</w:t>
      </w:r>
      <w:r w:rsidRPr="004A50D0">
        <w:rPr>
          <w:rFonts w:eastAsia="PMingLiU" w:cs="Tahoma"/>
        </w:rPr>
        <w:t xml:space="preserve"> Windows Small Business Server 2011 Essentials</w:t>
      </w:r>
      <w:r w:rsidRPr="004A50D0">
        <w:tab/>
      </w:r>
      <w:r w:rsidRPr="004A50D0">
        <w:fldChar w:fldCharType="begin"/>
      </w:r>
      <w:r w:rsidRPr="004A50D0">
        <w:instrText xml:space="preserve"> PAGEREF _Toc361754635 \h </w:instrText>
      </w:r>
      <w:r w:rsidRPr="004A50D0">
        <w:fldChar w:fldCharType="separate"/>
      </w:r>
      <w:r w:rsidR="00EB727E">
        <w:t>182</w:t>
      </w:r>
      <w:r w:rsidRPr="004A50D0">
        <w:fldChar w:fldCharType="end"/>
      </w:r>
    </w:p>
    <w:p w14:paraId="59DB68DC" w14:textId="77777777" w:rsidR="007E0CC6" w:rsidRPr="004A50D0" w:rsidRDefault="003D47E7" w:rsidP="00461CA9">
      <w:pPr>
        <w:pStyle w:val="TOC4"/>
        <w:tabs>
          <w:tab w:val="clear" w:pos="9360"/>
          <w:tab w:val="center" w:pos="4680"/>
        </w:tabs>
        <w:rPr>
          <w:rFonts w:eastAsia="PMingLiU" w:cs="Tahoma"/>
        </w:rPr>
      </w:pPr>
      <w:r w:rsidRPr="004A50D0">
        <w:rPr>
          <w:rFonts w:eastAsia="PMingLiU" w:cs="Tahoma"/>
          <w:szCs w:val="18"/>
        </w:rPr>
        <w:fldChar w:fldCharType="end"/>
      </w:r>
    </w:p>
    <w:p w14:paraId="59DB68DD" w14:textId="77777777" w:rsidR="00023FE7" w:rsidRPr="007F456A" w:rsidRDefault="00ED3854" w:rsidP="007E0CC6">
      <w:pPr>
        <w:pStyle w:val="Heading2"/>
        <w:rPr>
          <w:rFonts w:ascii="Tahoma" w:eastAsia="PMingLiU" w:hAnsi="Tahoma" w:cs="Tahoma"/>
          <w:lang w:eastAsia="zh-TW"/>
        </w:rPr>
      </w:pPr>
      <w:bookmarkStart w:id="6" w:name="_Toc246850065"/>
      <w:r w:rsidRPr="007F456A">
        <w:rPr>
          <w:rFonts w:ascii="Tahoma" w:eastAsia="PMingLiU" w:hAnsi="Tahoma" w:cs="Tahoma"/>
          <w:sz w:val="36"/>
          <w:lang w:eastAsia="zh-TW"/>
        </w:rPr>
        <w:br w:type="page"/>
      </w:r>
      <w:bookmarkStart w:id="7" w:name="_Toc336337840"/>
      <w:bookmarkStart w:id="8" w:name="_Toc361754116"/>
      <w:r w:rsidRPr="007F456A">
        <w:rPr>
          <w:rFonts w:ascii="Tahoma" w:eastAsia="PMingLiU" w:hAnsi="Tahoma" w:cs="Tahoma"/>
          <w:sz w:val="36"/>
          <w:lang w:eastAsia="zh-TW"/>
        </w:rPr>
        <w:lastRenderedPageBreak/>
        <w:t>列表索引鍵</w:t>
      </w:r>
      <w:bookmarkEnd w:id="6"/>
      <w:bookmarkEnd w:id="7"/>
      <w:bookmarkEnd w:id="8"/>
    </w:p>
    <w:p w14:paraId="59DB68DE" w14:textId="77777777" w:rsidR="00023FE7" w:rsidRPr="005268F5" w:rsidRDefault="00023FE7">
      <w:pPr>
        <w:pStyle w:val="ChartKeyHeadings"/>
        <w:ind w:right="-180"/>
        <w:rPr>
          <w:rFonts w:ascii="Tahoma" w:eastAsia="PMingLiU" w:hAnsi="Tahoma" w:cs="Tahoma"/>
          <w:sz w:val="18"/>
          <w:szCs w:val="18"/>
          <w:lang w:eastAsia="zh-TW"/>
        </w:rPr>
      </w:pPr>
    </w:p>
    <w:p w14:paraId="59DB68DF" w14:textId="77777777" w:rsidR="00023FE7" w:rsidRPr="007F456A" w:rsidRDefault="00023FE7">
      <w:pPr>
        <w:pStyle w:val="ChartKeyHeadings"/>
        <w:ind w:right="-180"/>
        <w:rPr>
          <w:rFonts w:ascii="Tahoma" w:eastAsia="PMingLiU" w:hAnsi="Tahoma" w:cs="Tahoma"/>
          <w:lang w:eastAsia="zh-TW"/>
        </w:rPr>
      </w:pPr>
      <w:r w:rsidRPr="007F456A">
        <w:rPr>
          <w:rFonts w:ascii="Tahoma" w:eastAsia="PMingLiU" w:hAnsi="Tahoma" w:cs="Tahoma"/>
          <w:szCs w:val="24"/>
          <w:lang w:eastAsia="zh-TW"/>
        </w:rPr>
        <w:t>欄標題</w:t>
      </w:r>
    </w:p>
    <w:p w14:paraId="59DB68E0" w14:textId="77777777" w:rsidR="00023FE7" w:rsidRPr="005268F5" w:rsidRDefault="00023FE7">
      <w:pPr>
        <w:pStyle w:val="ChartKeyHeadings"/>
        <w:ind w:right="-180"/>
        <w:rPr>
          <w:rFonts w:ascii="Tahoma" w:eastAsia="PMingLiU" w:hAnsi="Tahoma" w:cs="Tahoma"/>
          <w:sz w:val="18"/>
          <w:szCs w:val="18"/>
          <w:lang w:eastAsia="zh-TW"/>
        </w:rPr>
      </w:pPr>
    </w:p>
    <w:p w14:paraId="59DB68E1" w14:textId="77777777" w:rsidR="00664EE9" w:rsidRPr="007F456A" w:rsidRDefault="00664EE9"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color w:val="000000"/>
          <w:sz w:val="18"/>
          <w:szCs w:val="18"/>
          <w:lang w:eastAsia="zh-TW"/>
        </w:rPr>
        <w:t xml:space="preserve">Campus </w:t>
      </w:r>
      <w:r w:rsidRPr="007F456A">
        <w:rPr>
          <w:rStyle w:val="BodyChar"/>
          <w:rFonts w:ascii="Tahoma" w:eastAsia="PMingLiU" w:hAnsi="Tahoma" w:cs="Tahoma"/>
          <w:b/>
          <w:color w:val="000000"/>
          <w:sz w:val="18"/>
          <w:szCs w:val="18"/>
          <w:lang w:eastAsia="zh-TW"/>
        </w:rPr>
        <w:t>及</w:t>
      </w:r>
      <w:r w:rsidRPr="007F456A">
        <w:rPr>
          <w:rStyle w:val="BodyChar"/>
          <w:rFonts w:ascii="Tahoma" w:eastAsia="PMingLiU" w:hAnsi="Tahoma" w:cs="Tahoma"/>
          <w:b/>
          <w:color w:val="000000"/>
          <w:sz w:val="18"/>
          <w:szCs w:val="18"/>
          <w:lang w:eastAsia="zh-TW"/>
        </w:rPr>
        <w:t xml:space="preserve"> School </w:t>
      </w:r>
      <w:r w:rsidRPr="007F456A">
        <w:rPr>
          <w:rStyle w:val="BodyChar"/>
          <w:rFonts w:ascii="Tahoma" w:eastAsia="PMingLiU" w:hAnsi="Tahoma" w:cs="Tahoma"/>
          <w:b/>
          <w:color w:val="000000"/>
          <w:sz w:val="18"/>
          <w:szCs w:val="18"/>
          <w:lang w:eastAsia="zh-TW"/>
        </w:rPr>
        <w:t>單位</w:t>
      </w:r>
      <w:r w:rsidRPr="007F456A">
        <w:rPr>
          <w:rStyle w:val="BodyChar"/>
          <w:rFonts w:ascii="Tahoma" w:eastAsia="PMingLiU" w:hAnsi="Tahoma" w:cs="Tahoma"/>
          <w:b/>
          <w:color w:val="000000"/>
          <w:sz w:val="18"/>
          <w:szCs w:val="18"/>
          <w:lang w:eastAsia="zh-TW"/>
        </w:rPr>
        <w:t xml:space="preserve"> =</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此欄中所示之數字代表依據</w:t>
      </w:r>
      <w:r w:rsidRPr="007F456A">
        <w:rPr>
          <w:rFonts w:ascii="Tahoma" w:eastAsia="PMingLiU" w:hAnsi="Tahoma" w:cs="Tahoma"/>
          <w:color w:val="000000"/>
          <w:sz w:val="18"/>
          <w:szCs w:val="18"/>
          <w:lang w:eastAsia="zh-TW"/>
        </w:rPr>
        <w:t xml:space="preserve"> Campus </w:t>
      </w:r>
      <w:r w:rsidRPr="007F456A">
        <w:rPr>
          <w:rFonts w:ascii="Tahoma" w:eastAsia="PMingLiU" w:hAnsi="Tahoma" w:cs="Tahoma"/>
          <w:color w:val="000000"/>
          <w:sz w:val="18"/>
          <w:szCs w:val="18"/>
          <w:lang w:eastAsia="zh-TW"/>
        </w:rPr>
        <w:t>和</w:t>
      </w:r>
      <w:r w:rsidRPr="007F456A">
        <w:rPr>
          <w:rFonts w:ascii="Tahoma" w:eastAsia="PMingLiU" w:hAnsi="Tahoma" w:cs="Tahoma"/>
          <w:color w:val="000000"/>
          <w:sz w:val="18"/>
          <w:szCs w:val="18"/>
          <w:lang w:eastAsia="zh-TW"/>
        </w:rPr>
        <w:t xml:space="preserve"> School </w:t>
      </w:r>
      <w:r w:rsidRPr="007F456A">
        <w:rPr>
          <w:rFonts w:ascii="Tahoma" w:eastAsia="PMingLiU" w:hAnsi="Tahoma" w:cs="Tahoma"/>
          <w:color w:val="000000"/>
          <w:sz w:val="18"/>
          <w:szCs w:val="18"/>
          <w:lang w:eastAsia="zh-TW"/>
        </w:rPr>
        <w:t>合約透過</w:t>
      </w:r>
      <w:r w:rsidRPr="007F456A">
        <w:rPr>
          <w:rFonts w:ascii="Tahoma" w:eastAsia="PMingLiU" w:hAnsi="Tahoma" w:cs="Tahoma"/>
          <w:color w:val="000000"/>
          <w:sz w:val="18"/>
          <w:szCs w:val="18"/>
          <w:lang w:eastAsia="zh-TW"/>
        </w:rPr>
        <w:t xml:space="preserve"> School </w:t>
      </w:r>
      <w:r w:rsidRPr="007F456A">
        <w:rPr>
          <w:rFonts w:ascii="Tahoma" w:eastAsia="PMingLiU" w:hAnsi="Tahoma" w:cs="Tahoma"/>
          <w:color w:val="000000"/>
          <w:sz w:val="18"/>
          <w:szCs w:val="18"/>
          <w:lang w:eastAsia="zh-TW"/>
        </w:rPr>
        <w:t>註冊提供軟體時所指定之單位。若清除</w:t>
      </w:r>
      <w:r w:rsidRPr="007F456A">
        <w:rPr>
          <w:rFonts w:ascii="Tahoma" w:eastAsia="PMingLiU" w:hAnsi="Tahoma" w:cs="Tahoma"/>
          <w:color w:val="000000"/>
          <w:sz w:val="18"/>
          <w:szCs w:val="18"/>
          <w:lang w:eastAsia="zh-TW"/>
        </w:rPr>
        <w:t xml:space="preserve"> CA/SA </w:t>
      </w:r>
      <w:r w:rsidRPr="007F456A">
        <w:rPr>
          <w:rFonts w:ascii="Tahoma" w:eastAsia="PMingLiU" w:hAnsi="Tahoma" w:cs="Tahoma"/>
          <w:color w:val="000000"/>
          <w:sz w:val="18"/>
          <w:szCs w:val="18"/>
          <w:lang w:eastAsia="zh-TW"/>
        </w:rPr>
        <w:t>欄，這些方案便不會提供產品。</w:t>
      </w:r>
    </w:p>
    <w:p w14:paraId="59DB68E2"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可提供之日期</w:t>
      </w:r>
      <w:r w:rsidRPr="007F456A">
        <w:rPr>
          <w:rStyle w:val="BodyChar"/>
          <w:rFonts w:ascii="Tahoma" w:eastAsia="PMingLiU" w:hAnsi="Tahoma" w:cs="Tahoma"/>
          <w:b/>
          <w:sz w:val="18"/>
          <w:szCs w:val="18"/>
          <w:lang w:eastAsia="zh-TW"/>
        </w:rPr>
        <w:t xml:space="preserve"> = </w:t>
      </w:r>
      <w:r w:rsidRPr="007F456A">
        <w:rPr>
          <w:rStyle w:val="BodyChar"/>
          <w:rFonts w:ascii="Tahoma" w:eastAsia="PMingLiU" w:hAnsi="Tahoma" w:cs="Tahoma"/>
          <w:sz w:val="18"/>
          <w:szCs w:val="18"/>
          <w:lang w:eastAsia="zh-TW"/>
        </w:rPr>
        <w:t>這是第一次可提供產品之日期，</w:t>
      </w:r>
      <w:r w:rsidRPr="007F456A">
        <w:rPr>
          <w:rStyle w:val="BodyChar"/>
          <w:rFonts w:ascii="Tahoma" w:eastAsia="PMingLiU" w:hAnsi="Tahoma" w:cs="Tahoma"/>
          <w:color w:val="000000"/>
          <w:sz w:val="18"/>
          <w:szCs w:val="18"/>
          <w:lang w:eastAsia="zh-TW"/>
        </w:rPr>
        <w:t>依月</w:t>
      </w:r>
      <w:r w:rsidRPr="007F456A">
        <w:rPr>
          <w:rStyle w:val="BodyChar"/>
          <w:rFonts w:ascii="Tahoma" w:eastAsia="PMingLiU" w:hAnsi="Tahoma" w:cs="Tahoma"/>
          <w:color w:val="000000"/>
          <w:sz w:val="18"/>
          <w:szCs w:val="18"/>
          <w:lang w:eastAsia="zh-TW"/>
        </w:rPr>
        <w:t>/</w:t>
      </w:r>
      <w:r w:rsidRPr="007F456A">
        <w:rPr>
          <w:rStyle w:val="BodyChar"/>
          <w:rFonts w:ascii="Tahoma" w:eastAsia="PMingLiU" w:hAnsi="Tahoma" w:cs="Tahoma"/>
          <w:color w:val="000000"/>
          <w:sz w:val="18"/>
          <w:szCs w:val="18"/>
          <w:lang w:eastAsia="zh-TW"/>
        </w:rPr>
        <w:t>年指定。</w:t>
      </w:r>
      <w:r w:rsidRPr="007F456A">
        <w:rPr>
          <w:rStyle w:val="BodyChar"/>
          <w:rFonts w:ascii="Tahoma" w:eastAsia="PMingLiU" w:hAnsi="Tahoma" w:cs="Tahoma"/>
          <w:sz w:val="18"/>
          <w:szCs w:val="18"/>
          <w:lang w:eastAsia="zh-TW"/>
        </w:rPr>
        <w:t>此日期係在</w:t>
      </w:r>
      <w:r w:rsidRPr="007F456A">
        <w:rPr>
          <w:rStyle w:val="BodyChar"/>
          <w:rFonts w:ascii="Tahoma" w:eastAsia="PMingLiU" w:hAnsi="Tahoma" w:cs="Tahoma"/>
          <w:sz w:val="18"/>
          <w:szCs w:val="18"/>
          <w:lang w:eastAsia="zh-TW"/>
        </w:rPr>
        <w:t xml:space="preserve"> Microsoft </w:t>
      </w:r>
      <w:r w:rsidRPr="007F456A">
        <w:rPr>
          <w:rStyle w:val="BodyChar"/>
          <w:rFonts w:ascii="Tahoma" w:eastAsia="PMingLiU" w:hAnsi="Tahoma" w:cs="Tahoma"/>
          <w:sz w:val="18"/>
          <w:szCs w:val="18"/>
          <w:lang w:eastAsia="zh-TW"/>
        </w:rPr>
        <w:t>讓該產品之使用權可供訂購或讓該產品之軟體可供從大量授權服務中心</w:t>
      </w:r>
      <w:r w:rsidRPr="007F456A">
        <w:rPr>
          <w:rStyle w:val="BodyChar"/>
          <w:rFonts w:ascii="Tahoma" w:eastAsia="PMingLiU" w:hAnsi="Tahoma" w:cs="Tahoma"/>
          <w:sz w:val="18"/>
          <w:szCs w:val="18"/>
          <w:lang w:eastAsia="zh-TW"/>
        </w:rPr>
        <w:t xml:space="preserve"> (VLSC) </w:t>
      </w:r>
      <w:r w:rsidRPr="007F456A">
        <w:rPr>
          <w:rStyle w:val="BodyChar"/>
          <w:rFonts w:ascii="Tahoma" w:eastAsia="PMingLiU" w:hAnsi="Tahoma" w:cs="Tahoma"/>
          <w:sz w:val="18"/>
          <w:szCs w:val="18"/>
          <w:lang w:eastAsia="zh-TW"/>
        </w:rPr>
        <w:t>下載取得之日期之前。</w:t>
      </w:r>
    </w:p>
    <w:p w14:paraId="59DB68E3" w14:textId="77777777" w:rsidR="00023FE7" w:rsidRPr="007F456A" w:rsidRDefault="00023FE7"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EA (Enterprise </w:t>
      </w:r>
      <w:r w:rsidRPr="007F456A">
        <w:rPr>
          <w:rStyle w:val="BodyChar"/>
          <w:rFonts w:ascii="Tahoma" w:eastAsia="PMingLiU" w:hAnsi="Tahoma" w:cs="Tahoma"/>
          <w:b/>
          <w:sz w:val="18"/>
          <w:szCs w:val="18"/>
        </w:rPr>
        <w:t>合約</w:t>
      </w:r>
      <w:r w:rsidRPr="007F456A">
        <w:rPr>
          <w:rStyle w:val="BodyChar"/>
          <w:rFonts w:ascii="Tahoma" w:eastAsia="PMingLiU" w:hAnsi="Tahoma" w:cs="Tahoma"/>
          <w:b/>
          <w:sz w:val="18"/>
          <w:szCs w:val="18"/>
        </w:rPr>
        <w:t xml:space="preserve">) = </w:t>
      </w:r>
      <w:r w:rsidRPr="007F456A">
        <w:rPr>
          <w:rFonts w:ascii="Tahoma" w:eastAsia="PMingLiU" w:hAnsi="Tahoma" w:cs="Tahoma"/>
          <w:sz w:val="18"/>
          <w:szCs w:val="18"/>
        </w:rPr>
        <w:t xml:space="preserve">Enterprise </w:t>
      </w:r>
      <w:r w:rsidRPr="007F456A">
        <w:rPr>
          <w:rFonts w:ascii="Tahoma" w:eastAsia="PMingLiU" w:hAnsi="Tahoma" w:cs="Tahoma"/>
          <w:sz w:val="18"/>
          <w:szCs w:val="18"/>
        </w:rPr>
        <w:t>合約</w:t>
      </w:r>
      <w:r w:rsidRPr="007F456A">
        <w:rPr>
          <w:rFonts w:ascii="Tahoma" w:eastAsia="PMingLiU" w:hAnsi="Tahoma" w:cs="Tahoma"/>
          <w:sz w:val="18"/>
          <w:szCs w:val="18"/>
        </w:rPr>
        <w:t xml:space="preserve"> 20xx</w:t>
      </w:r>
      <w:r w:rsidRPr="007F456A">
        <w:rPr>
          <w:rFonts w:ascii="Tahoma" w:eastAsia="PMingLiU" w:hAnsi="Tahoma" w:cs="Tahoma"/>
          <w:sz w:val="18"/>
          <w:szCs w:val="18"/>
        </w:rPr>
        <w:t>。</w:t>
      </w:r>
    </w:p>
    <w:p w14:paraId="59DB68E4" w14:textId="77777777" w:rsidR="00023FE7" w:rsidRPr="007F456A" w:rsidRDefault="00023FE7"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EA Sub (Enterprise Subscription </w:t>
      </w:r>
      <w:r w:rsidRPr="007F456A">
        <w:rPr>
          <w:rStyle w:val="BodyChar"/>
          <w:rFonts w:ascii="Tahoma" w:eastAsia="PMingLiU" w:hAnsi="Tahoma" w:cs="Tahoma"/>
          <w:b/>
          <w:sz w:val="18"/>
          <w:szCs w:val="18"/>
        </w:rPr>
        <w:t>合約</w:t>
      </w:r>
      <w:r w:rsidRPr="007F456A">
        <w:rPr>
          <w:rStyle w:val="BodyChar"/>
          <w:rFonts w:ascii="Tahoma" w:eastAsia="PMingLiU" w:hAnsi="Tahoma" w:cs="Tahoma"/>
          <w:b/>
          <w:sz w:val="18"/>
          <w:szCs w:val="18"/>
        </w:rPr>
        <w:t xml:space="preserve">) = </w:t>
      </w:r>
      <w:r w:rsidRPr="007F456A">
        <w:rPr>
          <w:rFonts w:ascii="Tahoma" w:eastAsia="PMingLiU" w:hAnsi="Tahoma" w:cs="Tahoma"/>
          <w:sz w:val="18"/>
          <w:szCs w:val="18"/>
        </w:rPr>
        <w:t xml:space="preserve">Enterprise Subscription </w:t>
      </w:r>
      <w:r w:rsidRPr="007F456A">
        <w:rPr>
          <w:rFonts w:ascii="Tahoma" w:eastAsia="PMingLiU" w:hAnsi="Tahoma" w:cs="Tahoma"/>
          <w:sz w:val="18"/>
          <w:szCs w:val="18"/>
        </w:rPr>
        <w:t>合約</w:t>
      </w:r>
      <w:r w:rsidRPr="007F456A">
        <w:rPr>
          <w:rFonts w:ascii="Tahoma" w:eastAsia="PMingLiU" w:hAnsi="Tahoma" w:cs="Tahoma"/>
          <w:sz w:val="18"/>
          <w:szCs w:val="18"/>
        </w:rPr>
        <w:t xml:space="preserve"> 200x</w:t>
      </w:r>
      <w:r w:rsidRPr="007F456A">
        <w:rPr>
          <w:rFonts w:ascii="Tahoma" w:eastAsia="PMingLiU" w:hAnsi="Tahoma" w:cs="Tahoma"/>
          <w:sz w:val="18"/>
          <w:szCs w:val="18"/>
        </w:rPr>
        <w:t>。</w:t>
      </w:r>
    </w:p>
    <w:p w14:paraId="59DB68E5"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Open </w:t>
      </w:r>
      <w:r w:rsidRPr="007F456A">
        <w:rPr>
          <w:rStyle w:val="BodyChar"/>
          <w:rFonts w:ascii="Tahoma" w:eastAsia="PMingLiU" w:hAnsi="Tahoma" w:cs="Tahoma"/>
          <w:b/>
          <w:sz w:val="18"/>
          <w:szCs w:val="18"/>
        </w:rPr>
        <w:t>基本要件</w:t>
      </w:r>
      <w:r w:rsidRPr="007F456A">
        <w:rPr>
          <w:rStyle w:val="BodyChar"/>
          <w:rFonts w:ascii="Tahoma" w:eastAsia="PMingLiU" w:hAnsi="Tahoma" w:cs="Tahoma"/>
          <w:b/>
          <w:sz w:val="18"/>
          <w:szCs w:val="18"/>
        </w:rPr>
        <w:t xml:space="preserve"> = </w:t>
      </w:r>
      <w:r w:rsidRPr="007F456A">
        <w:rPr>
          <w:rFonts w:ascii="Tahoma" w:eastAsia="PMingLiU" w:hAnsi="Tahoma" w:cs="Tahoma"/>
          <w:sz w:val="18"/>
          <w:szCs w:val="18"/>
        </w:rPr>
        <w:t>基於</w:t>
      </w:r>
      <w:r w:rsidRPr="007F456A">
        <w:rPr>
          <w:rFonts w:ascii="Tahoma" w:eastAsia="PMingLiU" w:hAnsi="Tahoma" w:cs="Tahoma"/>
          <w:sz w:val="18"/>
          <w:szCs w:val="18"/>
        </w:rPr>
        <w:t xml:space="preserve"> Open License </w:t>
      </w:r>
      <w:r w:rsidRPr="007F456A">
        <w:rPr>
          <w:rFonts w:ascii="Tahoma" w:eastAsia="PMingLiU" w:hAnsi="Tahoma" w:cs="Tahoma"/>
          <w:sz w:val="18"/>
          <w:szCs w:val="18"/>
        </w:rPr>
        <w:t>及</w:t>
      </w:r>
      <w:r w:rsidRPr="007F456A">
        <w:rPr>
          <w:rFonts w:ascii="Tahoma" w:eastAsia="PMingLiU" w:hAnsi="Tahoma" w:cs="Tahoma"/>
          <w:sz w:val="18"/>
          <w:szCs w:val="18"/>
        </w:rPr>
        <w:t>/</w:t>
      </w:r>
      <w:r w:rsidRPr="007F456A">
        <w:rPr>
          <w:rFonts w:ascii="Tahoma" w:eastAsia="PMingLiU" w:hAnsi="Tahoma" w:cs="Tahoma"/>
          <w:sz w:val="18"/>
          <w:szCs w:val="18"/>
        </w:rPr>
        <w:t>或</w:t>
      </w:r>
      <w:r w:rsidRPr="007F456A">
        <w:rPr>
          <w:rFonts w:ascii="Tahoma" w:eastAsia="PMingLiU" w:hAnsi="Tahoma" w:cs="Tahoma"/>
          <w:sz w:val="18"/>
          <w:szCs w:val="18"/>
        </w:rPr>
        <w:t xml:space="preserve"> Open Value </w:t>
      </w:r>
      <w:r w:rsidRPr="007F456A">
        <w:rPr>
          <w:rFonts w:ascii="Tahoma" w:eastAsia="PMingLiU" w:hAnsi="Tahoma" w:cs="Tahoma"/>
          <w:sz w:val="18"/>
          <w:szCs w:val="18"/>
        </w:rPr>
        <w:t>方案中之最初訂單基本要件之目的，每項使用權數目僅為</w:t>
      </w:r>
      <w:r w:rsidRPr="007F456A">
        <w:rPr>
          <w:rFonts w:ascii="Tahoma" w:eastAsia="PMingLiU" w:hAnsi="Tahoma" w:cs="Tahoma"/>
          <w:sz w:val="18"/>
          <w:szCs w:val="18"/>
        </w:rPr>
        <w:t xml:space="preserve"> 5 </w:t>
      </w:r>
      <w:r w:rsidRPr="007F456A">
        <w:rPr>
          <w:rFonts w:ascii="Tahoma" w:eastAsia="PMingLiU" w:hAnsi="Tahoma" w:cs="Tahoma"/>
          <w:sz w:val="18"/>
          <w:szCs w:val="18"/>
        </w:rPr>
        <w:t>個使用權。此值會指示哪一個方案有效。</w:t>
      </w:r>
    </w:p>
    <w:p w14:paraId="59DB68E6"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Open License = </w:t>
      </w:r>
      <w:r w:rsidRPr="007F456A">
        <w:rPr>
          <w:rFonts w:ascii="Tahoma" w:eastAsia="PMingLiU" w:hAnsi="Tahoma" w:cs="Tahoma"/>
          <w:sz w:val="18"/>
          <w:szCs w:val="18"/>
        </w:rPr>
        <w:t xml:space="preserve">Open </w:t>
      </w:r>
      <w:r w:rsidRPr="007F456A">
        <w:rPr>
          <w:rFonts w:ascii="Tahoma" w:eastAsia="PMingLiU" w:hAnsi="Tahoma" w:cs="Tahoma"/>
          <w:sz w:val="18"/>
          <w:szCs w:val="18"/>
        </w:rPr>
        <w:t>方案內僅屬</w:t>
      </w:r>
      <w:r w:rsidRPr="007F456A">
        <w:rPr>
          <w:rFonts w:ascii="Tahoma" w:eastAsia="PMingLiU" w:hAnsi="Tahoma" w:cs="Tahoma"/>
          <w:sz w:val="18"/>
          <w:szCs w:val="18"/>
        </w:rPr>
        <w:t xml:space="preserve"> Open License </w:t>
      </w:r>
      <w:r w:rsidRPr="007F456A">
        <w:rPr>
          <w:rFonts w:ascii="Tahoma" w:eastAsia="PMingLiU" w:hAnsi="Tahoma" w:cs="Tahoma"/>
          <w:sz w:val="18"/>
          <w:szCs w:val="18"/>
        </w:rPr>
        <w:t>之元件。</w:t>
      </w:r>
      <w:r w:rsidRPr="007F456A">
        <w:rPr>
          <w:rFonts w:ascii="Tahoma" w:eastAsia="PMingLiU" w:hAnsi="Tahoma" w:cs="Tahoma"/>
          <w:sz w:val="18"/>
          <w:szCs w:val="18"/>
        </w:rPr>
        <w:t xml:space="preserve">Open License </w:t>
      </w:r>
      <w:r w:rsidRPr="007F456A">
        <w:rPr>
          <w:rFonts w:ascii="Tahoma" w:eastAsia="PMingLiU" w:hAnsi="Tahoma" w:cs="Tahoma"/>
          <w:sz w:val="18"/>
          <w:szCs w:val="18"/>
        </w:rPr>
        <w:t>包括</w:t>
      </w:r>
      <w:r w:rsidRPr="007F456A">
        <w:rPr>
          <w:rFonts w:ascii="Tahoma" w:eastAsia="PMingLiU" w:hAnsi="Tahoma" w:cs="Tahoma"/>
          <w:sz w:val="18"/>
          <w:szCs w:val="18"/>
        </w:rPr>
        <w:t xml:space="preserve"> Open License</w:t>
      </w:r>
      <w:r w:rsidRPr="007F456A">
        <w:rPr>
          <w:rFonts w:ascii="Tahoma" w:eastAsia="PMingLiU" w:hAnsi="Tahoma" w:cs="Tahoma"/>
          <w:sz w:val="18"/>
          <w:szCs w:val="18"/>
        </w:rPr>
        <w:t>、</w:t>
      </w:r>
      <w:r w:rsidRPr="007F456A">
        <w:rPr>
          <w:rFonts w:ascii="Tahoma" w:eastAsia="PMingLiU" w:hAnsi="Tahoma" w:cs="Tahoma"/>
          <w:sz w:val="18"/>
          <w:szCs w:val="18"/>
        </w:rPr>
        <w:t>Open License for Academic</w:t>
      </w:r>
      <w:r w:rsidRPr="007F456A">
        <w:rPr>
          <w:rFonts w:ascii="Tahoma" w:eastAsia="PMingLiU" w:hAnsi="Tahoma" w:cs="Tahoma"/>
          <w:sz w:val="18"/>
          <w:szCs w:val="18"/>
        </w:rPr>
        <w:t>、</w:t>
      </w:r>
      <w:r w:rsidRPr="007F456A">
        <w:rPr>
          <w:rFonts w:ascii="Tahoma" w:eastAsia="PMingLiU" w:hAnsi="Tahoma" w:cs="Tahoma"/>
          <w:sz w:val="18"/>
          <w:szCs w:val="18"/>
        </w:rPr>
        <w:t xml:space="preserve">Open License for Government </w:t>
      </w:r>
      <w:r w:rsidRPr="007F456A">
        <w:rPr>
          <w:rFonts w:ascii="Tahoma" w:eastAsia="PMingLiU" w:hAnsi="Tahoma" w:cs="Tahoma"/>
          <w:sz w:val="18"/>
          <w:szCs w:val="18"/>
        </w:rPr>
        <w:t>和</w:t>
      </w:r>
      <w:r w:rsidRPr="007F456A">
        <w:rPr>
          <w:rFonts w:ascii="Tahoma" w:eastAsia="PMingLiU" w:hAnsi="Tahoma" w:cs="Tahoma"/>
          <w:sz w:val="18"/>
          <w:szCs w:val="18"/>
        </w:rPr>
        <w:t xml:space="preserve"> Open License for Charity (</w:t>
      </w:r>
      <w:r w:rsidRPr="007F456A">
        <w:rPr>
          <w:rFonts w:ascii="Tahoma" w:eastAsia="PMingLiU" w:hAnsi="Tahoma" w:cs="Tahoma"/>
          <w:sz w:val="18"/>
          <w:szCs w:val="18"/>
        </w:rPr>
        <w:t>視適用情況</w:t>
      </w:r>
      <w:r w:rsidRPr="007F456A">
        <w:rPr>
          <w:rFonts w:ascii="Tahoma" w:eastAsia="PMingLiU" w:hAnsi="Tahoma" w:cs="Tahoma"/>
          <w:sz w:val="18"/>
          <w:szCs w:val="18"/>
        </w:rPr>
        <w:t>)</w:t>
      </w:r>
      <w:r w:rsidRPr="007F456A">
        <w:rPr>
          <w:rFonts w:ascii="Tahoma" w:eastAsia="PMingLiU" w:hAnsi="Tahoma" w:cs="Tahoma"/>
          <w:sz w:val="18"/>
          <w:szCs w:val="18"/>
        </w:rPr>
        <w:t>。</w:t>
      </w:r>
    </w:p>
    <w:p w14:paraId="59DB68E7"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Open Value (OV)</w:t>
      </w:r>
      <w:r w:rsidR="00EA74BC">
        <w:rPr>
          <w:rStyle w:val="BodyChar"/>
          <w:rFonts w:ascii="Tahoma" w:eastAsia="PMingLiU" w:hAnsi="Tahoma" w:cs="Tahoma"/>
          <w:b/>
          <w:sz w:val="18"/>
          <w:szCs w:val="18"/>
        </w:rPr>
        <w:t xml:space="preserve"> </w:t>
      </w:r>
      <w:r w:rsidRPr="007F456A">
        <w:rPr>
          <w:rStyle w:val="BodyChar"/>
          <w:rFonts w:ascii="Tahoma" w:eastAsia="PMingLiU" w:hAnsi="Tahoma" w:cs="Tahoma"/>
          <w:b/>
          <w:sz w:val="18"/>
          <w:szCs w:val="18"/>
        </w:rPr>
        <w:t xml:space="preserve">= </w:t>
      </w:r>
      <w:r w:rsidRPr="007F456A">
        <w:rPr>
          <w:rFonts w:ascii="Tahoma" w:eastAsia="PMingLiU" w:hAnsi="Tahoma" w:cs="Tahoma"/>
          <w:sz w:val="18"/>
          <w:szCs w:val="18"/>
        </w:rPr>
        <w:t xml:space="preserve">Open Value </w:t>
      </w:r>
      <w:r w:rsidRPr="007F456A">
        <w:rPr>
          <w:rFonts w:ascii="Tahoma" w:eastAsia="PMingLiU" w:hAnsi="Tahoma" w:cs="Tahoma"/>
          <w:sz w:val="18"/>
          <w:szCs w:val="18"/>
        </w:rPr>
        <w:t>包括</w:t>
      </w:r>
      <w:r w:rsidRPr="007F456A">
        <w:rPr>
          <w:rFonts w:ascii="Tahoma" w:eastAsia="PMingLiU" w:hAnsi="Tahoma" w:cs="Tahoma"/>
          <w:sz w:val="18"/>
          <w:szCs w:val="18"/>
        </w:rPr>
        <w:t xml:space="preserve"> Open Value </w:t>
      </w:r>
      <w:r w:rsidRPr="007F456A">
        <w:rPr>
          <w:rFonts w:ascii="Tahoma" w:eastAsia="PMingLiU" w:hAnsi="Tahoma" w:cs="Tahoma"/>
          <w:sz w:val="18"/>
          <w:szCs w:val="18"/>
        </w:rPr>
        <w:t>和</w:t>
      </w:r>
      <w:r w:rsidRPr="007F456A">
        <w:rPr>
          <w:rFonts w:ascii="Tahoma" w:eastAsia="PMingLiU" w:hAnsi="Tahoma" w:cs="Tahoma"/>
          <w:sz w:val="18"/>
          <w:szCs w:val="18"/>
        </w:rPr>
        <w:t xml:space="preserve"> Open Value for Government</w:t>
      </w:r>
      <w:r w:rsidRPr="007F456A">
        <w:rPr>
          <w:rFonts w:ascii="Tahoma" w:eastAsia="PMingLiU" w:hAnsi="Tahoma" w:cs="Tahoma"/>
          <w:sz w:val="18"/>
          <w:szCs w:val="18"/>
        </w:rPr>
        <w:t>。</w:t>
      </w:r>
    </w:p>
    <w:p w14:paraId="59DB68E8"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Open Value Subscription (OVS)</w:t>
      </w:r>
      <w:r w:rsidR="00EA74BC">
        <w:rPr>
          <w:rStyle w:val="BodyChar"/>
          <w:rFonts w:ascii="Tahoma" w:eastAsia="PMingLiU" w:hAnsi="Tahoma" w:cs="Tahoma"/>
          <w:b/>
          <w:sz w:val="18"/>
          <w:szCs w:val="18"/>
        </w:rPr>
        <w:t xml:space="preserve"> </w:t>
      </w:r>
      <w:r w:rsidRPr="007F456A">
        <w:rPr>
          <w:rStyle w:val="BodyChar"/>
          <w:rFonts w:ascii="Tahoma" w:eastAsia="PMingLiU" w:hAnsi="Tahoma" w:cs="Tahoma"/>
          <w:b/>
          <w:sz w:val="18"/>
          <w:szCs w:val="18"/>
        </w:rPr>
        <w:t xml:space="preserve">= </w:t>
      </w:r>
      <w:r w:rsidRPr="007F456A">
        <w:rPr>
          <w:rFonts w:ascii="Tahoma" w:eastAsia="PMingLiU" w:hAnsi="Tahoma" w:cs="Tahoma"/>
          <w:sz w:val="18"/>
          <w:szCs w:val="18"/>
        </w:rPr>
        <w:t xml:space="preserve">Open Value Subscription </w:t>
      </w:r>
      <w:r w:rsidRPr="007F456A">
        <w:rPr>
          <w:rFonts w:ascii="Tahoma" w:eastAsia="PMingLiU" w:hAnsi="Tahoma" w:cs="Tahoma"/>
          <w:sz w:val="18"/>
          <w:szCs w:val="18"/>
        </w:rPr>
        <w:t>包括</w:t>
      </w:r>
      <w:r w:rsidRPr="007F456A">
        <w:rPr>
          <w:rFonts w:ascii="Tahoma" w:eastAsia="PMingLiU" w:hAnsi="Tahoma" w:cs="Tahoma"/>
          <w:sz w:val="18"/>
          <w:szCs w:val="18"/>
        </w:rPr>
        <w:t xml:space="preserve"> Open Value Subscription </w:t>
      </w:r>
      <w:r w:rsidRPr="007F456A">
        <w:rPr>
          <w:rFonts w:ascii="Tahoma" w:eastAsia="PMingLiU" w:hAnsi="Tahoma" w:cs="Tahoma"/>
          <w:sz w:val="18"/>
          <w:szCs w:val="18"/>
        </w:rPr>
        <w:t>和</w:t>
      </w:r>
      <w:r w:rsidRPr="007F456A">
        <w:rPr>
          <w:rFonts w:ascii="Tahoma" w:eastAsia="PMingLiU" w:hAnsi="Tahoma" w:cs="Tahoma"/>
          <w:sz w:val="18"/>
          <w:szCs w:val="18"/>
        </w:rPr>
        <w:t xml:space="preserve"> Open Value Subecription for Government</w:t>
      </w:r>
      <w:r w:rsidRPr="007F456A">
        <w:rPr>
          <w:rFonts w:ascii="Tahoma" w:eastAsia="PMingLiU" w:hAnsi="Tahoma" w:cs="Tahoma"/>
          <w:sz w:val="18"/>
          <w:szCs w:val="18"/>
        </w:rPr>
        <w:t>。</w:t>
      </w:r>
    </w:p>
    <w:p w14:paraId="59DB68E9"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EES/OVS-ES = </w:t>
      </w:r>
      <w:r w:rsidRPr="007F456A">
        <w:rPr>
          <w:rStyle w:val="BodyChar"/>
          <w:rFonts w:ascii="Tahoma" w:eastAsia="PMingLiU" w:hAnsi="Tahoma" w:cs="Tahoma"/>
          <w:sz w:val="18"/>
          <w:szCs w:val="18"/>
        </w:rPr>
        <w:t xml:space="preserve">Enrollment for Education Solutions/Open Value Subscription – </w:t>
      </w:r>
      <w:r w:rsidRPr="007F456A">
        <w:rPr>
          <w:rStyle w:val="BodyChar"/>
          <w:rFonts w:ascii="Tahoma" w:eastAsia="PMingLiU" w:hAnsi="Tahoma" w:cs="Tahoma"/>
          <w:sz w:val="18"/>
          <w:szCs w:val="18"/>
        </w:rPr>
        <w:t>教育解決方案</w:t>
      </w:r>
      <w:r w:rsidR="003B4FD6" w:rsidRPr="007F456A">
        <w:rPr>
          <w:rStyle w:val="BodyChar"/>
          <w:rFonts w:ascii="Tahoma" w:eastAsia="PMingLiU" w:hAnsi="Tahoma" w:cs="Tahoma"/>
          <w:sz w:val="18"/>
          <w:szCs w:val="18"/>
        </w:rPr>
        <w:t>。</w:t>
      </w:r>
    </w:p>
    <w:p w14:paraId="59DB68EA"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促銷及移轉</w:t>
      </w:r>
      <w:r w:rsidRPr="007F456A">
        <w:rPr>
          <w:rStyle w:val="BodyChar"/>
          <w:rFonts w:ascii="Tahoma" w:eastAsia="PMingLiU" w:hAnsi="Tahoma" w:cs="Tahoma"/>
          <w:b/>
          <w:sz w:val="18"/>
          <w:szCs w:val="18"/>
        </w:rPr>
        <w:t xml:space="preserve"> = </w:t>
      </w:r>
      <w:r w:rsidRPr="007F456A">
        <w:rPr>
          <w:rFonts w:ascii="Tahoma" w:eastAsia="PMingLiU" w:hAnsi="Tahoma" w:cs="Tahoma"/>
          <w:sz w:val="18"/>
          <w:szCs w:val="18"/>
        </w:rPr>
        <w:t>有現存之促銷或軟體移轉可供使用。</w:t>
      </w:r>
    </w:p>
    <w:p w14:paraId="59DB68EB"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SAB = </w:t>
      </w:r>
      <w:r w:rsidRPr="007F456A">
        <w:rPr>
          <w:rFonts w:ascii="Tahoma" w:eastAsia="PMingLiU" w:hAnsi="Tahoma" w:cs="Tahoma"/>
          <w:sz w:val="18"/>
          <w:szCs w:val="18"/>
        </w:rPr>
        <w:t>此軟體之合格客戶現有之軟體保證利益。</w:t>
      </w:r>
    </w:p>
    <w:p w14:paraId="59DB68EC" w14:textId="77777777" w:rsidR="00456002" w:rsidRPr="007F456A" w:rsidRDefault="00456002"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sz w:val="18"/>
          <w:szCs w:val="18"/>
        </w:rPr>
        <w:t xml:space="preserve">Select = </w:t>
      </w:r>
      <w:r w:rsidRPr="007F456A">
        <w:rPr>
          <w:rFonts w:ascii="Tahoma" w:eastAsia="PMingLiU" w:hAnsi="Tahoma" w:cs="Tahoma"/>
          <w:sz w:val="18"/>
          <w:szCs w:val="18"/>
        </w:rPr>
        <w:t>Select 20xx</w:t>
      </w:r>
      <w:r w:rsidRPr="007F456A">
        <w:rPr>
          <w:rFonts w:ascii="Tahoma" w:eastAsia="PMingLiU" w:hAnsi="Tahoma" w:cs="Tahoma"/>
          <w:sz w:val="18"/>
          <w:szCs w:val="18"/>
        </w:rPr>
        <w:t>。其中也包括</w:t>
      </w:r>
      <w:r w:rsidRPr="007F456A">
        <w:rPr>
          <w:rFonts w:ascii="Tahoma" w:eastAsia="PMingLiU" w:hAnsi="Tahoma" w:cs="Tahoma"/>
          <w:sz w:val="18"/>
          <w:szCs w:val="18"/>
        </w:rPr>
        <w:t xml:space="preserve"> Select for Academic </w:t>
      </w:r>
      <w:r w:rsidRPr="007F456A">
        <w:rPr>
          <w:rFonts w:ascii="Tahoma" w:eastAsia="PMingLiU" w:hAnsi="Tahoma" w:cs="Tahoma"/>
          <w:sz w:val="18"/>
          <w:szCs w:val="18"/>
        </w:rPr>
        <w:t>和</w:t>
      </w:r>
      <w:r w:rsidRPr="007F456A">
        <w:rPr>
          <w:rFonts w:ascii="Tahoma" w:eastAsia="PMingLiU" w:hAnsi="Tahoma" w:cs="Tahoma"/>
          <w:sz w:val="18"/>
          <w:szCs w:val="18"/>
        </w:rPr>
        <w:t xml:space="preserve"> Select for Government</w:t>
      </w:r>
      <w:r w:rsidRPr="007F456A">
        <w:rPr>
          <w:rFonts w:ascii="Tahoma" w:eastAsia="PMingLiU" w:hAnsi="Tahoma" w:cs="Tahoma"/>
          <w:sz w:val="18"/>
          <w:szCs w:val="18"/>
        </w:rPr>
        <w:t>。</w:t>
      </w:r>
    </w:p>
    <w:p w14:paraId="59DB68ED" w14:textId="77777777" w:rsidR="00456002" w:rsidRPr="007F456A" w:rsidRDefault="00456002" w:rsidP="005268F5">
      <w:pPr>
        <w:pStyle w:val="Bodywithspace"/>
        <w:spacing w:before="0" w:after="0" w:line="276" w:lineRule="auto"/>
        <w:rPr>
          <w:rFonts w:ascii="Tahoma" w:eastAsia="PMingLiU" w:hAnsi="Tahoma" w:cs="Tahoma"/>
        </w:rPr>
      </w:pPr>
      <w:r w:rsidRPr="00CF682E">
        <w:rPr>
          <w:rStyle w:val="BodyChar"/>
          <w:rFonts w:ascii="Tahoma" w:eastAsia="PMingLiU" w:hAnsi="Tahoma" w:cs="Tahoma"/>
          <w:b/>
          <w:sz w:val="18"/>
          <w:szCs w:val="18"/>
          <w:lang w:val="fr-FR"/>
        </w:rPr>
        <w:t xml:space="preserve">Select Plus </w:t>
      </w:r>
      <w:r w:rsidRPr="00CF682E">
        <w:rPr>
          <w:rStyle w:val="BodyChar"/>
          <w:rFonts w:ascii="Tahoma" w:eastAsia="PMingLiU" w:hAnsi="Tahoma" w:cs="Tahoma"/>
          <w:b/>
          <w:bCs/>
          <w:sz w:val="18"/>
          <w:szCs w:val="18"/>
          <w:lang w:val="fr-FR"/>
        </w:rPr>
        <w:t>=</w:t>
      </w:r>
      <w:r w:rsidRPr="00CF682E">
        <w:rPr>
          <w:rStyle w:val="BodyChar"/>
          <w:rFonts w:ascii="Tahoma" w:eastAsia="PMingLiU" w:hAnsi="Tahoma" w:cs="Tahoma"/>
          <w:sz w:val="18"/>
          <w:szCs w:val="18"/>
          <w:lang w:val="fr-FR"/>
        </w:rPr>
        <w:t xml:space="preserve"> Select Plus 20xx</w:t>
      </w:r>
      <w:r w:rsidRPr="007F456A">
        <w:rPr>
          <w:rStyle w:val="BodyChar"/>
          <w:rFonts w:ascii="Tahoma" w:eastAsia="PMingLiU" w:hAnsi="Tahoma" w:cs="Tahoma"/>
          <w:sz w:val="18"/>
          <w:szCs w:val="18"/>
        </w:rPr>
        <w:t>。其中也包括</w:t>
      </w:r>
      <w:r w:rsidRPr="007F456A">
        <w:rPr>
          <w:rStyle w:val="BodyChar"/>
          <w:rFonts w:ascii="Tahoma" w:eastAsia="PMingLiU" w:hAnsi="Tahoma" w:cs="Tahoma"/>
          <w:sz w:val="18"/>
          <w:szCs w:val="18"/>
        </w:rPr>
        <w:t xml:space="preserve"> Select Plus for Academic </w:t>
      </w:r>
      <w:r w:rsidRPr="007F456A">
        <w:rPr>
          <w:rStyle w:val="BodyChar"/>
          <w:rFonts w:ascii="Tahoma" w:eastAsia="PMingLiU" w:hAnsi="Tahoma" w:cs="Tahoma"/>
          <w:sz w:val="18"/>
          <w:szCs w:val="18"/>
        </w:rPr>
        <w:t>和</w:t>
      </w:r>
      <w:r w:rsidRPr="007F456A">
        <w:rPr>
          <w:rStyle w:val="BodyChar"/>
          <w:rFonts w:ascii="Tahoma" w:eastAsia="PMingLiU" w:hAnsi="Tahoma" w:cs="Tahoma"/>
          <w:sz w:val="18"/>
          <w:szCs w:val="18"/>
        </w:rPr>
        <w:t xml:space="preserve"> Select Plus for Government</w:t>
      </w:r>
      <w:r w:rsidRPr="007F456A">
        <w:rPr>
          <w:rStyle w:val="BodyChar"/>
          <w:rFonts w:ascii="Tahoma" w:eastAsia="PMingLiU" w:hAnsi="Tahoma" w:cs="Tahoma"/>
          <w:sz w:val="18"/>
          <w:szCs w:val="18"/>
        </w:rPr>
        <w:t>。</w:t>
      </w:r>
    </w:p>
    <w:p w14:paraId="59DB68EE" w14:textId="77777777" w:rsidR="00023FE7" w:rsidRPr="007F456A" w:rsidRDefault="00023FE7">
      <w:pPr>
        <w:pStyle w:val="Bodywithspace"/>
        <w:spacing w:before="0" w:after="0"/>
        <w:ind w:right="-180"/>
        <w:rPr>
          <w:rFonts w:ascii="Tahoma" w:eastAsia="PMingLiU" w:hAnsi="Tahoma" w:cs="Tahoma"/>
        </w:rPr>
      </w:pPr>
    </w:p>
    <w:p w14:paraId="59DB68EF" w14:textId="77777777" w:rsidR="00023FE7" w:rsidRPr="007F456A" w:rsidRDefault="00023FE7">
      <w:pPr>
        <w:pStyle w:val="ChartKeyHeadings"/>
        <w:ind w:right="-180"/>
        <w:rPr>
          <w:rFonts w:ascii="Tahoma" w:eastAsia="PMingLiU" w:hAnsi="Tahoma" w:cs="Tahoma"/>
          <w:lang w:eastAsia="zh-TW"/>
        </w:rPr>
      </w:pPr>
      <w:r w:rsidRPr="007F456A">
        <w:rPr>
          <w:rFonts w:ascii="Tahoma" w:eastAsia="PMingLiU" w:hAnsi="Tahoma" w:cs="Tahoma"/>
          <w:szCs w:val="28"/>
          <w:lang w:eastAsia="zh-TW"/>
        </w:rPr>
        <w:t>欄值</w:t>
      </w:r>
    </w:p>
    <w:p w14:paraId="59DB68F0" w14:textId="77777777" w:rsidR="00023FE7" w:rsidRPr="005268F5" w:rsidRDefault="00023FE7">
      <w:pPr>
        <w:pStyle w:val="ChartKeyHeadings"/>
        <w:ind w:right="-180"/>
        <w:rPr>
          <w:rFonts w:ascii="Tahoma" w:eastAsia="PMingLiU" w:hAnsi="Tahoma" w:cs="Tahoma"/>
          <w:sz w:val="18"/>
          <w:szCs w:val="18"/>
          <w:lang w:eastAsia="zh-TW"/>
        </w:rPr>
      </w:pPr>
    </w:p>
    <w:p w14:paraId="59DB68F1"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 xml:space="preserve">1 </w:t>
      </w:r>
      <w:r w:rsidRPr="007F456A">
        <w:rPr>
          <w:rStyle w:val="BodyChar"/>
          <w:rFonts w:ascii="Tahoma" w:eastAsia="PMingLiU" w:hAnsi="Tahoma" w:cs="Tahoma"/>
          <w:b/>
          <w:sz w:val="18"/>
          <w:szCs w:val="18"/>
          <w:lang w:eastAsia="zh-TW"/>
        </w:rPr>
        <w:t>年</w:t>
      </w:r>
      <w:r w:rsidRPr="007F456A">
        <w:rPr>
          <w:rStyle w:val="BodyChar"/>
          <w:rFonts w:ascii="Tahoma" w:eastAsia="PMingLiU" w:hAnsi="Tahoma" w:cs="Tahoma"/>
          <w:b/>
          <w:sz w:val="18"/>
          <w:szCs w:val="18"/>
          <w:lang w:eastAsia="zh-TW"/>
        </w:rPr>
        <w:t xml:space="preserve"> = </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合約期間剩餘</w:t>
      </w:r>
      <w:r w:rsidRPr="007F456A">
        <w:rPr>
          <w:rFonts w:ascii="Tahoma" w:eastAsia="PMingLiU" w:hAnsi="Tahoma" w:cs="Tahoma"/>
          <w:sz w:val="18"/>
          <w:szCs w:val="18"/>
          <w:lang w:eastAsia="zh-TW"/>
        </w:rPr>
        <w:t xml:space="preserve"> 1 </w:t>
      </w:r>
      <w:r w:rsidRPr="007F456A">
        <w:rPr>
          <w:rFonts w:ascii="Tahoma" w:eastAsia="PMingLiU" w:hAnsi="Tahoma" w:cs="Tahoma"/>
          <w:sz w:val="18"/>
          <w:szCs w:val="18"/>
          <w:lang w:eastAsia="zh-TW"/>
        </w:rPr>
        <w:t>年</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p>
    <w:p w14:paraId="59DB68F2"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 xml:space="preserve">2 </w:t>
      </w:r>
      <w:r w:rsidRPr="007F456A">
        <w:rPr>
          <w:rStyle w:val="BodyChar"/>
          <w:rFonts w:ascii="Tahoma" w:eastAsia="PMingLiU" w:hAnsi="Tahoma" w:cs="Tahoma"/>
          <w:b/>
          <w:sz w:val="18"/>
          <w:szCs w:val="18"/>
          <w:lang w:eastAsia="zh-TW"/>
        </w:rPr>
        <w:t>年</w:t>
      </w:r>
      <w:r w:rsidRPr="007F456A">
        <w:rPr>
          <w:rStyle w:val="BodyChar"/>
          <w:rFonts w:ascii="Tahoma" w:eastAsia="PMingLiU" w:hAnsi="Tahoma" w:cs="Tahoma"/>
          <w:b/>
          <w:sz w:val="18"/>
          <w:szCs w:val="18"/>
          <w:lang w:eastAsia="zh-TW"/>
        </w:rPr>
        <w:t xml:space="preserve"> = </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合約期間剩餘</w:t>
      </w:r>
      <w:r w:rsidRPr="007F456A">
        <w:rPr>
          <w:rFonts w:ascii="Tahoma" w:eastAsia="PMingLiU" w:hAnsi="Tahoma" w:cs="Tahoma"/>
          <w:sz w:val="18"/>
          <w:szCs w:val="18"/>
          <w:lang w:eastAsia="zh-TW"/>
        </w:rPr>
        <w:t xml:space="preserve"> 2 </w:t>
      </w:r>
      <w:r w:rsidRPr="007F456A">
        <w:rPr>
          <w:rFonts w:ascii="Tahoma" w:eastAsia="PMingLiU" w:hAnsi="Tahoma" w:cs="Tahoma"/>
          <w:sz w:val="18"/>
          <w:szCs w:val="18"/>
          <w:lang w:eastAsia="zh-TW"/>
        </w:rPr>
        <w:t>年</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p>
    <w:p w14:paraId="59DB68F3"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 xml:space="preserve">3 </w:t>
      </w:r>
      <w:r w:rsidRPr="007F456A">
        <w:rPr>
          <w:rStyle w:val="BodyChar"/>
          <w:rFonts w:ascii="Tahoma" w:eastAsia="PMingLiU" w:hAnsi="Tahoma" w:cs="Tahoma"/>
          <w:b/>
          <w:sz w:val="18"/>
          <w:szCs w:val="18"/>
          <w:lang w:eastAsia="zh-TW"/>
        </w:rPr>
        <w:t>年</w:t>
      </w:r>
      <w:r w:rsidRPr="007F456A">
        <w:rPr>
          <w:rStyle w:val="BodyChar"/>
          <w:rFonts w:ascii="Tahoma" w:eastAsia="PMingLiU" w:hAnsi="Tahoma" w:cs="Tahoma"/>
          <w:b/>
          <w:sz w:val="18"/>
          <w:szCs w:val="18"/>
          <w:lang w:eastAsia="zh-TW"/>
        </w:rPr>
        <w:t xml:space="preserve"> = </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合約期間剩餘</w:t>
      </w:r>
      <w:r w:rsidRPr="007F456A">
        <w:rPr>
          <w:rFonts w:ascii="Tahoma" w:eastAsia="PMingLiU" w:hAnsi="Tahoma" w:cs="Tahoma"/>
          <w:sz w:val="18"/>
          <w:szCs w:val="18"/>
          <w:lang w:eastAsia="zh-TW"/>
        </w:rPr>
        <w:t xml:space="preserve"> 3 </w:t>
      </w:r>
      <w:r w:rsidRPr="007F456A">
        <w:rPr>
          <w:rFonts w:ascii="Tahoma" w:eastAsia="PMingLiU" w:hAnsi="Tahoma" w:cs="Tahoma"/>
          <w:sz w:val="18"/>
          <w:szCs w:val="18"/>
          <w:lang w:eastAsia="zh-TW"/>
        </w:rPr>
        <w:t>年</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p>
    <w:p w14:paraId="59DB68F4"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A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表示將軟體視為額外產品提供。</w:t>
      </w:r>
    </w:p>
    <w:p w14:paraId="59DB68F5" w14:textId="77777777" w:rsidR="009E22D0" w:rsidRPr="007F456A" w:rsidRDefault="009E22D0"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AO</w:t>
      </w:r>
      <w:r w:rsidRPr="007F456A">
        <w:rPr>
          <w:rStyle w:val="BodyChar"/>
          <w:rFonts w:ascii="Tahoma" w:eastAsia="PMingLiU" w:hAnsi="Tahoma" w:cs="Tahoma"/>
          <w:sz w:val="18"/>
          <w:szCs w:val="18"/>
          <w:lang w:eastAsia="zh-TW"/>
        </w:rPr>
        <w:t xml:space="preserve"> </w:t>
      </w:r>
      <w:r w:rsidR="005268F5" w:rsidRPr="007F456A">
        <w:rPr>
          <w:rStyle w:val="BodyChar"/>
          <w:rFonts w:ascii="Tahoma" w:eastAsia="PMingLiU" w:hAnsi="Tahoma" w:cs="Tahoma"/>
          <w:b/>
          <w:sz w:val="18"/>
          <w:szCs w:val="18"/>
          <w:lang w:eastAsia="zh-TW"/>
        </w:rPr>
        <w:t>=</w:t>
      </w:r>
      <w:r w:rsidRPr="007F456A">
        <w:rPr>
          <w:rStyle w:val="BodyChar"/>
          <w:rFonts w:ascii="Tahoma" w:eastAsia="PMingLiU" w:hAnsi="Tahoma" w:cs="Tahoma"/>
          <w:b/>
          <w:sz w:val="18"/>
          <w:szCs w:val="18"/>
          <w:lang w:eastAsia="zh-TW"/>
        </w:rPr>
        <w:t xml:space="preserve"> </w:t>
      </w:r>
      <w:r w:rsidRPr="007F456A">
        <w:rPr>
          <w:rFonts w:ascii="Tahoma" w:eastAsia="PMingLiU" w:hAnsi="Tahoma" w:cs="Tahoma"/>
          <w:sz w:val="18"/>
          <w:szCs w:val="18"/>
          <w:lang w:eastAsia="zh-TW"/>
        </w:rPr>
        <w:t>表示將軟體視為可供全組織訂購之額外產品提供。</w:t>
      </w:r>
    </w:p>
    <w:p w14:paraId="59DB68F6" w14:textId="77777777" w:rsidR="009F5F37" w:rsidRPr="007F456A" w:rsidRDefault="009F5F3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 xml:space="preserve">C = </w:t>
      </w:r>
      <w:r w:rsidRPr="007F456A">
        <w:rPr>
          <w:rFonts w:ascii="Tahoma" w:eastAsia="PMingLiU" w:hAnsi="Tahoma" w:cs="Tahoma"/>
          <w:sz w:val="18"/>
          <w:szCs w:val="18"/>
          <w:lang w:eastAsia="zh-TW"/>
        </w:rPr>
        <w:t>表示將軟體視為核心基礎架構產品提供。</w:t>
      </w:r>
    </w:p>
    <w:p w14:paraId="59DB68F7" w14:textId="77777777" w:rsidR="009F5F37" w:rsidRPr="007F456A" w:rsidRDefault="009F5F37" w:rsidP="005268F5">
      <w:pPr>
        <w:pStyle w:val="ListParagraph"/>
        <w:rPr>
          <w:rFonts w:ascii="Tahoma" w:eastAsia="PMingLiU" w:hAnsi="Tahoma" w:cs="Tahoma"/>
          <w:lang w:eastAsia="zh-TW"/>
        </w:rPr>
      </w:pPr>
      <w:r w:rsidRPr="007F456A">
        <w:rPr>
          <w:rStyle w:val="BodyChar"/>
          <w:rFonts w:ascii="Tahoma" w:eastAsia="PMingLiU" w:hAnsi="Tahoma" w:cs="Tahoma"/>
          <w:b/>
          <w:sz w:val="18"/>
          <w:szCs w:val="18"/>
          <w:lang w:eastAsia="zh-TW"/>
        </w:rPr>
        <w:t xml:space="preserve">D = </w:t>
      </w:r>
      <w:r w:rsidRPr="007F456A">
        <w:rPr>
          <w:rFonts w:ascii="Tahoma" w:eastAsia="PMingLiU" w:hAnsi="Tahoma" w:cs="Tahoma"/>
          <w:sz w:val="18"/>
          <w:szCs w:val="18"/>
          <w:lang w:eastAsia="zh-TW"/>
        </w:rPr>
        <w:t>表示將軟體視為</w:t>
      </w:r>
      <w:r w:rsidRPr="007F456A">
        <w:rPr>
          <w:rFonts w:ascii="Tahoma" w:eastAsia="PMingLiU" w:hAnsi="Tahoma" w:cs="Tahoma"/>
          <w:sz w:val="18"/>
          <w:szCs w:val="18"/>
          <w:lang w:eastAsia="zh-TW"/>
        </w:rPr>
        <w:t xml:space="preserve"> Industry Device </w:t>
      </w:r>
      <w:r w:rsidRPr="007F456A">
        <w:rPr>
          <w:rFonts w:ascii="Tahoma" w:eastAsia="PMingLiU" w:hAnsi="Tahoma" w:cs="Tahoma"/>
          <w:sz w:val="18"/>
          <w:szCs w:val="18"/>
          <w:lang w:eastAsia="zh-TW"/>
        </w:rPr>
        <w:t>方案產品提供。</w:t>
      </w:r>
    </w:p>
    <w:p w14:paraId="59DB68F8"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DT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桌面裝置方案之軟體保證利益。</w:t>
      </w:r>
    </w:p>
    <w:p w14:paraId="59DB68F9" w14:textId="77777777" w:rsidR="00F90F21" w:rsidRPr="007F456A" w:rsidRDefault="009055B7" w:rsidP="005268F5">
      <w:pPr>
        <w:pStyle w:val="Bodywithspace"/>
        <w:spacing w:before="0" w:after="0" w:line="276" w:lineRule="auto"/>
        <w:rPr>
          <w:rFonts w:ascii="Tahoma" w:eastAsia="PMingLiU" w:hAnsi="Tahoma" w:cs="Tahoma"/>
          <w:lang w:eastAsia="zh-TW"/>
        </w:rPr>
      </w:pPr>
      <w:r w:rsidRPr="007F456A">
        <w:rPr>
          <w:rFonts w:ascii="Tahoma" w:eastAsia="PMingLiU" w:hAnsi="Tahoma" w:cs="Tahoma"/>
          <w:b/>
          <w:color w:val="000000"/>
          <w:sz w:val="18"/>
          <w:szCs w:val="22"/>
          <w:lang w:eastAsia="zh-TW"/>
        </w:rPr>
        <w:t>E</w:t>
      </w:r>
      <w:r w:rsidRPr="007F456A">
        <w:rPr>
          <w:rFonts w:ascii="Tahoma" w:eastAsia="PMingLiU" w:hAnsi="Tahoma" w:cs="Tahoma"/>
          <w:color w:val="000000"/>
          <w:sz w:val="18"/>
          <w:szCs w:val="22"/>
          <w:lang w:eastAsia="zh-TW"/>
        </w:rPr>
        <w:t xml:space="preserve"> = </w:t>
      </w:r>
      <w:r w:rsidRPr="007F456A">
        <w:rPr>
          <w:rFonts w:ascii="Tahoma" w:eastAsia="PMingLiU" w:hAnsi="Tahoma" w:cs="Tahoma"/>
          <w:color w:val="000000"/>
          <w:sz w:val="18"/>
          <w:szCs w:val="22"/>
          <w:lang w:eastAsia="zh-TW"/>
        </w:rPr>
        <w:t>表示將產品視為</w:t>
      </w:r>
      <w:r w:rsidRPr="007F456A">
        <w:rPr>
          <w:rFonts w:ascii="Tahoma" w:eastAsia="PMingLiU" w:hAnsi="Tahoma" w:cs="Tahoma"/>
          <w:color w:val="000000"/>
          <w:sz w:val="18"/>
          <w:szCs w:val="22"/>
          <w:lang w:eastAsia="zh-TW"/>
        </w:rPr>
        <w:t xml:space="preserve"> Enterprise </w:t>
      </w:r>
      <w:r w:rsidRPr="007F456A">
        <w:rPr>
          <w:rFonts w:ascii="Tahoma" w:eastAsia="PMingLiU" w:hAnsi="Tahoma" w:cs="Tahoma"/>
          <w:color w:val="000000"/>
          <w:sz w:val="18"/>
          <w:szCs w:val="22"/>
          <w:lang w:eastAsia="zh-TW"/>
        </w:rPr>
        <w:t>產品或桌面平台產品提供。</w:t>
      </w:r>
    </w:p>
    <w:p w14:paraId="59DB68FA" w14:textId="77777777" w:rsidR="00B23BE6" w:rsidRPr="007F456A" w:rsidRDefault="00B23BE6" w:rsidP="005268F5">
      <w:pPr>
        <w:spacing w:line="276" w:lineRule="auto"/>
        <w:ind w:left="720"/>
        <w:rPr>
          <w:rFonts w:eastAsia="PMingLiU" w:cs="Tahoma"/>
          <w:lang w:eastAsia="zh-TW"/>
        </w:rPr>
      </w:pPr>
      <w:r w:rsidRPr="007F456A">
        <w:rPr>
          <w:rFonts w:eastAsia="PMingLiU" w:cs="Tahoma"/>
          <w:b/>
          <w:color w:val="000000"/>
          <w:lang w:eastAsia="zh-TW"/>
        </w:rPr>
        <w:t>EOLS =</w:t>
      </w:r>
      <w:r w:rsidRPr="007F456A">
        <w:rPr>
          <w:rFonts w:eastAsia="PMingLiU" w:cs="Tahoma"/>
          <w:color w:val="000000"/>
          <w:lang w:eastAsia="zh-TW"/>
        </w:rPr>
        <w:t xml:space="preserve"> </w:t>
      </w:r>
      <w:r w:rsidRPr="007F456A">
        <w:rPr>
          <w:rFonts w:eastAsia="PMingLiU" w:cs="Tahoma"/>
          <w:color w:val="000000"/>
          <w:lang w:eastAsia="zh-TW"/>
        </w:rPr>
        <w:t>表示將產品視為</w:t>
      </w:r>
      <w:r w:rsidRPr="007F456A">
        <w:rPr>
          <w:rFonts w:eastAsia="PMingLiU" w:cs="Tahoma"/>
          <w:color w:val="000000"/>
          <w:lang w:eastAsia="zh-TW"/>
        </w:rPr>
        <w:t xml:space="preserve"> Enterprise </w:t>
      </w:r>
      <w:r w:rsidRPr="007F456A">
        <w:rPr>
          <w:rFonts w:eastAsia="PMingLiU" w:cs="Tahoma"/>
          <w:color w:val="000000"/>
          <w:lang w:eastAsia="zh-TW"/>
        </w:rPr>
        <w:t>線上服務或平台線上服務提供。</w:t>
      </w:r>
    </w:p>
    <w:p w14:paraId="59DB68FB" w14:textId="77777777" w:rsidR="00E97819" w:rsidRPr="007F456A" w:rsidRDefault="00E97819" w:rsidP="005268F5">
      <w:pPr>
        <w:pStyle w:val="Bodywithspace"/>
        <w:spacing w:before="0" w:after="0" w:line="276" w:lineRule="auto"/>
        <w:rPr>
          <w:rFonts w:ascii="Tahoma" w:eastAsia="PMingLiU" w:hAnsi="Tahoma" w:cs="Tahoma"/>
          <w:lang w:eastAsia="zh-TW"/>
        </w:rPr>
      </w:pPr>
      <w:r w:rsidRPr="007F456A">
        <w:rPr>
          <w:rFonts w:ascii="Tahoma" w:eastAsia="PMingLiU" w:hAnsi="Tahoma" w:cs="Tahoma"/>
          <w:b/>
          <w:color w:val="000000"/>
          <w:sz w:val="18"/>
          <w:szCs w:val="22"/>
          <w:lang w:eastAsia="zh-TW"/>
        </w:rPr>
        <w:t xml:space="preserve">ST = </w:t>
      </w:r>
      <w:r w:rsidRPr="007F456A">
        <w:rPr>
          <w:rFonts w:ascii="Tahoma" w:eastAsia="PMingLiU" w:hAnsi="Tahoma" w:cs="Tahoma"/>
          <w:color w:val="000000"/>
          <w:sz w:val="18"/>
          <w:szCs w:val="22"/>
          <w:lang w:eastAsia="zh-TW"/>
        </w:rPr>
        <w:t>表示將軟體視為學生方案提供，同時必須為完整學生計數訂購。</w:t>
      </w:r>
    </w:p>
    <w:p w14:paraId="59DB68FC"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L (</w:t>
      </w:r>
      <w:r w:rsidRPr="007F456A">
        <w:rPr>
          <w:rStyle w:val="BodyChar"/>
          <w:rFonts w:ascii="Tahoma" w:eastAsia="PMingLiU" w:hAnsi="Tahoma" w:cs="Tahoma"/>
          <w:b/>
          <w:sz w:val="18"/>
          <w:szCs w:val="18"/>
          <w:lang w:eastAsia="zh-TW"/>
        </w:rPr>
        <w:t>使用權</w:t>
      </w:r>
      <w:r w:rsidRPr="007F456A">
        <w:rPr>
          <w:rStyle w:val="BodyChar"/>
          <w:rFonts w:ascii="Tahoma" w:eastAsia="PMingLiU" w:hAnsi="Tahoma" w:cs="Tahoma"/>
          <w:b/>
          <w:sz w:val="18"/>
          <w:szCs w:val="18"/>
          <w:lang w:eastAsia="zh-TW"/>
        </w:rPr>
        <w:t>)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在為指定之軟體提供標準使用權時指定之點數。</w:t>
      </w:r>
    </w:p>
    <w:p w14:paraId="59DB68FD"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L&amp;SA (</w:t>
      </w:r>
      <w:r w:rsidRPr="007F456A">
        <w:rPr>
          <w:rStyle w:val="BodyChar"/>
          <w:rFonts w:ascii="Tahoma" w:eastAsia="PMingLiU" w:hAnsi="Tahoma" w:cs="Tahoma"/>
          <w:b/>
          <w:sz w:val="18"/>
          <w:szCs w:val="18"/>
          <w:lang w:eastAsia="zh-TW"/>
        </w:rPr>
        <w:t>使用權及軟體保證</w:t>
      </w:r>
      <w:r w:rsidRPr="007F456A">
        <w:rPr>
          <w:rStyle w:val="BodyChar"/>
          <w:rFonts w:ascii="Tahoma" w:eastAsia="PMingLiU" w:hAnsi="Tahoma" w:cs="Tahoma"/>
          <w:b/>
          <w:sz w:val="18"/>
          <w:szCs w:val="18"/>
          <w:lang w:eastAsia="zh-TW"/>
        </w:rPr>
        <w:t>)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在為指定之軟體提供使用權及軟體保證時指定之點數。</w:t>
      </w:r>
    </w:p>
    <w:p w14:paraId="59DB68FE"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bCs/>
          <w:color w:val="000000"/>
          <w:sz w:val="18"/>
          <w:szCs w:val="18"/>
          <w:lang w:eastAsia="zh-TW"/>
        </w:rPr>
        <w:t>OL =</w:t>
      </w:r>
      <w:r w:rsidRPr="007F456A">
        <w:rPr>
          <w:rFonts w:ascii="Tahoma" w:eastAsia="PMingLiU" w:hAnsi="Tahoma" w:cs="Tahoma"/>
          <w:color w:val="000000"/>
          <w:sz w:val="18"/>
          <w:szCs w:val="18"/>
          <w:lang w:eastAsia="zh-TW"/>
        </w:rPr>
        <w:t xml:space="preserve"> Open License </w:t>
      </w:r>
      <w:r w:rsidRPr="007F456A">
        <w:rPr>
          <w:rFonts w:ascii="Tahoma" w:eastAsia="PMingLiU" w:hAnsi="Tahoma" w:cs="Tahoma"/>
          <w:color w:val="000000"/>
          <w:sz w:val="18"/>
          <w:szCs w:val="18"/>
          <w:lang w:eastAsia="zh-TW"/>
        </w:rPr>
        <w:t>中可提供。</w:t>
      </w:r>
    </w:p>
    <w:p w14:paraId="59DB68FF" w14:textId="77777777" w:rsidR="001D3F04" w:rsidRPr="007F456A" w:rsidRDefault="001D3F04"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 xml:space="preserve">OSB </w:t>
      </w:r>
      <w:r w:rsidRPr="005268F5">
        <w:rPr>
          <w:rStyle w:val="BodyChar"/>
          <w:rFonts w:ascii="Tahoma" w:eastAsia="PMingLiU" w:hAnsi="Tahoma" w:cs="Tahoma"/>
          <w:b/>
          <w:bCs/>
          <w:sz w:val="18"/>
          <w:szCs w:val="18"/>
          <w:lang w:eastAsia="zh-TW"/>
        </w:rPr>
        <w:t>=</w:t>
      </w:r>
      <w:r w:rsidRPr="007F456A">
        <w:rPr>
          <w:rStyle w:val="BodyChar"/>
          <w:rFonts w:ascii="Tahoma" w:eastAsia="PMingLiU" w:hAnsi="Tahoma" w:cs="Tahoma"/>
          <w:sz w:val="18"/>
          <w:szCs w:val="18"/>
          <w:lang w:eastAsia="zh-TW"/>
        </w:rPr>
        <w:t xml:space="preserve"> </w:t>
      </w:r>
      <w:r w:rsidRPr="007F456A">
        <w:rPr>
          <w:rStyle w:val="BodyChar"/>
          <w:rFonts w:ascii="Tahoma" w:eastAsia="PMingLiU" w:hAnsi="Tahoma" w:cs="Tahoma"/>
          <w:sz w:val="18"/>
          <w:szCs w:val="18"/>
          <w:lang w:eastAsia="zh-TW"/>
        </w:rPr>
        <w:t>為合格客戶提供之線上服務利益。請注意，具備線上服務利益之資格的</w:t>
      </w:r>
      <w:r w:rsidRPr="007F456A">
        <w:rPr>
          <w:rFonts w:ascii="Tahoma" w:eastAsia="PMingLiU" w:hAnsi="Tahoma" w:cs="Tahoma"/>
          <w:sz w:val="18"/>
          <w:szCs w:val="18"/>
          <w:lang w:eastAsia="zh-TW"/>
        </w:rPr>
        <w:t>產品可能出現於一份以上的產品組合表中。此狀況僅反映這些方案可能具備與一種以上產品組合相關聯的軟體保證利益之資格，並非代表　貴用戶需要針對不同組合之利益進行選擇。</w:t>
      </w:r>
    </w:p>
    <w:p w14:paraId="59DB6900" w14:textId="77777777" w:rsidR="00023FE7" w:rsidRPr="00CF682E" w:rsidRDefault="00023FE7" w:rsidP="005268F5">
      <w:pPr>
        <w:pStyle w:val="Bodywithspace"/>
        <w:spacing w:before="0" w:after="0" w:line="276" w:lineRule="auto"/>
        <w:rPr>
          <w:rFonts w:ascii="Tahoma" w:eastAsia="PMingLiU" w:hAnsi="Tahoma" w:cs="Tahoma"/>
          <w:lang w:val="fr-FR"/>
        </w:rPr>
      </w:pPr>
      <w:r w:rsidRPr="00CF682E">
        <w:rPr>
          <w:rStyle w:val="BodyChar"/>
          <w:rFonts w:ascii="Tahoma" w:eastAsia="PMingLiU" w:hAnsi="Tahoma" w:cs="Tahoma"/>
          <w:b/>
          <w:bCs/>
          <w:color w:val="000000"/>
          <w:sz w:val="18"/>
          <w:szCs w:val="18"/>
          <w:lang w:val="fr-FR"/>
        </w:rPr>
        <w:t xml:space="preserve">OL/SA = </w:t>
      </w:r>
      <w:r w:rsidRPr="007F456A">
        <w:rPr>
          <w:rStyle w:val="BodyChar"/>
          <w:rFonts w:ascii="Tahoma" w:eastAsia="PMingLiU" w:hAnsi="Tahoma" w:cs="Tahoma"/>
          <w:color w:val="000000"/>
          <w:sz w:val="18"/>
          <w:szCs w:val="18"/>
        </w:rPr>
        <w:t>只有</w:t>
      </w:r>
      <w:r w:rsidRPr="00CF682E">
        <w:rPr>
          <w:rStyle w:val="BodyChar"/>
          <w:rFonts w:ascii="Tahoma" w:eastAsia="PMingLiU" w:hAnsi="Tahoma" w:cs="Tahoma"/>
          <w:color w:val="000000"/>
          <w:sz w:val="18"/>
          <w:szCs w:val="18"/>
          <w:lang w:val="fr-FR"/>
        </w:rPr>
        <w:t xml:space="preserve"> L&amp;SA </w:t>
      </w:r>
      <w:r w:rsidRPr="007F456A">
        <w:rPr>
          <w:rStyle w:val="BodyChar"/>
          <w:rFonts w:ascii="Tahoma" w:eastAsia="PMingLiU" w:hAnsi="Tahoma" w:cs="Tahoma"/>
          <w:color w:val="000000"/>
          <w:sz w:val="18"/>
          <w:szCs w:val="18"/>
        </w:rPr>
        <w:t>及</w:t>
      </w:r>
      <w:r w:rsidRPr="00CF682E">
        <w:rPr>
          <w:rStyle w:val="BodyChar"/>
          <w:rFonts w:ascii="Tahoma" w:eastAsia="PMingLiU" w:hAnsi="Tahoma" w:cs="Tahoma"/>
          <w:color w:val="000000"/>
          <w:sz w:val="18"/>
          <w:szCs w:val="18"/>
          <w:lang w:val="fr-FR"/>
        </w:rPr>
        <w:t xml:space="preserve"> SA </w:t>
      </w:r>
      <w:r w:rsidRPr="007F456A">
        <w:rPr>
          <w:rStyle w:val="BodyChar"/>
          <w:rFonts w:ascii="Tahoma" w:eastAsia="PMingLiU" w:hAnsi="Tahoma" w:cs="Tahoma"/>
          <w:color w:val="000000"/>
          <w:sz w:val="18"/>
          <w:szCs w:val="18"/>
        </w:rPr>
        <w:t>之</w:t>
      </w:r>
      <w:r w:rsidRPr="00CF682E">
        <w:rPr>
          <w:rStyle w:val="BodyChar"/>
          <w:rFonts w:ascii="Tahoma" w:eastAsia="PMingLiU" w:hAnsi="Tahoma" w:cs="Tahoma"/>
          <w:color w:val="000000"/>
          <w:sz w:val="18"/>
          <w:szCs w:val="18"/>
          <w:lang w:val="fr-FR"/>
        </w:rPr>
        <w:t xml:space="preserve"> Open License </w:t>
      </w:r>
      <w:r w:rsidRPr="007F456A">
        <w:rPr>
          <w:rStyle w:val="BodyChar"/>
          <w:rFonts w:ascii="Tahoma" w:eastAsia="PMingLiU" w:hAnsi="Tahoma" w:cs="Tahoma"/>
          <w:color w:val="000000"/>
          <w:sz w:val="18"/>
          <w:szCs w:val="18"/>
        </w:rPr>
        <w:t>中可提供。</w:t>
      </w:r>
    </w:p>
    <w:p w14:paraId="59DB6901"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bCs/>
          <w:color w:val="000000"/>
          <w:sz w:val="18"/>
          <w:szCs w:val="18"/>
          <w:lang w:eastAsia="zh-TW"/>
        </w:rPr>
        <w:t xml:space="preserve">OSP = </w:t>
      </w:r>
      <w:r w:rsidRPr="007F456A">
        <w:rPr>
          <w:rStyle w:val="BodyChar"/>
          <w:rFonts w:ascii="Tahoma" w:eastAsia="PMingLiU" w:hAnsi="Tahoma" w:cs="Tahoma"/>
          <w:bCs/>
          <w:color w:val="000000"/>
          <w:sz w:val="18"/>
          <w:szCs w:val="18"/>
          <w:lang w:eastAsia="zh-TW"/>
        </w:rPr>
        <w:t>線上訂閱方案中可提供。</w:t>
      </w:r>
    </w:p>
    <w:p w14:paraId="59DB6902" w14:textId="77777777" w:rsidR="00023FE7" w:rsidRPr="007F456A" w:rsidRDefault="00023FE7" w:rsidP="005268F5">
      <w:pPr>
        <w:pStyle w:val="Bodywithspace"/>
        <w:spacing w:before="0" w:after="0" w:line="276" w:lineRule="auto"/>
        <w:rPr>
          <w:rFonts w:ascii="Tahoma" w:eastAsia="PMingLiU" w:hAnsi="Tahoma" w:cs="Tahoma"/>
        </w:rPr>
      </w:pPr>
      <w:r w:rsidRPr="007F456A">
        <w:rPr>
          <w:rStyle w:val="BodyChar"/>
          <w:rFonts w:ascii="Tahoma" w:eastAsia="PMingLiU" w:hAnsi="Tahoma" w:cs="Tahoma"/>
          <w:b/>
          <w:bCs/>
          <w:color w:val="000000"/>
          <w:sz w:val="18"/>
          <w:szCs w:val="18"/>
        </w:rPr>
        <w:t>OV/OVS =</w:t>
      </w:r>
      <w:r w:rsidRPr="007F456A">
        <w:rPr>
          <w:rFonts w:ascii="Tahoma" w:eastAsia="PMingLiU" w:hAnsi="Tahoma" w:cs="Tahoma"/>
          <w:color w:val="000000"/>
          <w:sz w:val="18"/>
          <w:szCs w:val="18"/>
        </w:rPr>
        <w:t xml:space="preserve"> Open Value </w:t>
      </w:r>
      <w:r w:rsidRPr="007F456A">
        <w:rPr>
          <w:rFonts w:ascii="Tahoma" w:eastAsia="PMingLiU" w:hAnsi="Tahoma" w:cs="Tahoma"/>
          <w:color w:val="000000"/>
          <w:sz w:val="18"/>
          <w:szCs w:val="18"/>
        </w:rPr>
        <w:t>及</w:t>
      </w:r>
      <w:r w:rsidRPr="007F456A">
        <w:rPr>
          <w:rFonts w:ascii="Tahoma" w:eastAsia="PMingLiU" w:hAnsi="Tahoma" w:cs="Tahoma"/>
          <w:color w:val="000000"/>
          <w:sz w:val="18"/>
          <w:szCs w:val="18"/>
        </w:rPr>
        <w:t xml:space="preserve"> Open Value Subscription </w:t>
      </w:r>
      <w:r w:rsidRPr="007F456A">
        <w:rPr>
          <w:rFonts w:ascii="Tahoma" w:eastAsia="PMingLiU" w:hAnsi="Tahoma" w:cs="Tahoma"/>
          <w:color w:val="000000"/>
          <w:sz w:val="18"/>
          <w:szCs w:val="18"/>
        </w:rPr>
        <w:t>方案中可提供。</w:t>
      </w:r>
    </w:p>
    <w:p w14:paraId="59DB6903"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P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表示</w:t>
      </w:r>
      <w:r w:rsidRPr="007F456A">
        <w:rPr>
          <w:rFonts w:ascii="Tahoma" w:eastAsia="PMingLiU" w:hAnsi="Tahoma" w:cs="Tahoma"/>
          <w:sz w:val="18"/>
          <w:szCs w:val="18"/>
          <w:lang w:eastAsia="zh-TW"/>
        </w:rPr>
        <w:t xml:space="preserve"> Open Value </w:t>
      </w:r>
      <w:r w:rsidRPr="007F456A">
        <w:rPr>
          <w:rFonts w:ascii="Tahoma" w:eastAsia="PMingLiU" w:hAnsi="Tahoma" w:cs="Tahoma"/>
          <w:sz w:val="18"/>
          <w:szCs w:val="18"/>
          <w:lang w:eastAsia="zh-TW"/>
        </w:rPr>
        <w:t>中以非全公司為基礎而提供之軟體。</w:t>
      </w:r>
    </w:p>
    <w:p w14:paraId="59DB6904" w14:textId="77777777" w:rsidR="009F5F37" w:rsidRPr="007F456A" w:rsidRDefault="009F5F3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lastRenderedPageBreak/>
        <w:t xml:space="preserve">S = </w:t>
      </w:r>
      <w:r w:rsidRPr="007F456A">
        <w:rPr>
          <w:rFonts w:ascii="Tahoma" w:eastAsia="PMingLiU" w:hAnsi="Tahoma" w:cs="Tahoma"/>
          <w:sz w:val="18"/>
          <w:szCs w:val="18"/>
          <w:lang w:eastAsia="zh-TW"/>
        </w:rPr>
        <w:t>表示將軟體視為應用程式平台產品提供。</w:t>
      </w:r>
    </w:p>
    <w:p w14:paraId="59DB6905"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SA (</w:t>
      </w:r>
      <w:r w:rsidRPr="007F456A">
        <w:rPr>
          <w:rStyle w:val="BodyChar"/>
          <w:rFonts w:ascii="Tahoma" w:eastAsia="PMingLiU" w:hAnsi="Tahoma" w:cs="Tahoma"/>
          <w:b/>
          <w:sz w:val="18"/>
          <w:szCs w:val="18"/>
          <w:lang w:eastAsia="zh-TW"/>
        </w:rPr>
        <w:t>軟體保證</w:t>
      </w:r>
      <w:r w:rsidRPr="007F456A">
        <w:rPr>
          <w:rStyle w:val="BodyChar"/>
          <w:rFonts w:ascii="Tahoma" w:eastAsia="PMingLiU" w:hAnsi="Tahoma" w:cs="Tahoma"/>
          <w:b/>
          <w:sz w:val="18"/>
          <w:szCs w:val="18"/>
          <w:lang w:eastAsia="zh-TW"/>
        </w:rPr>
        <w:t>)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在為指定之軟體提供軟體保證時指定之點數。</w:t>
      </w:r>
    </w:p>
    <w:p w14:paraId="59DB6906"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SRV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伺服器組合方案之軟體保證利益。</w:t>
      </w:r>
    </w:p>
    <w:p w14:paraId="59DB6907" w14:textId="77777777" w:rsidR="00023FE7" w:rsidRPr="007F456A" w:rsidRDefault="00023FE7" w:rsidP="005268F5">
      <w:pPr>
        <w:pStyle w:val="Bodywithspace"/>
        <w:tabs>
          <w:tab w:val="left" w:pos="9360"/>
        </w:tabs>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U (</w:t>
      </w:r>
      <w:r w:rsidRPr="007F456A">
        <w:rPr>
          <w:rStyle w:val="BodyChar"/>
          <w:rFonts w:ascii="Tahoma" w:eastAsia="PMingLiU" w:hAnsi="Tahoma" w:cs="Tahoma"/>
          <w:b/>
          <w:sz w:val="18"/>
          <w:szCs w:val="18"/>
          <w:lang w:eastAsia="zh-TW"/>
        </w:rPr>
        <w:t>升級使用權</w:t>
      </w:r>
      <w:r w:rsidRPr="007F456A">
        <w:rPr>
          <w:rStyle w:val="BodyChar"/>
          <w:rFonts w:ascii="Tahoma" w:eastAsia="PMingLiU" w:hAnsi="Tahoma" w:cs="Tahoma"/>
          <w:b/>
          <w:sz w:val="18"/>
          <w:szCs w:val="18"/>
          <w:lang w:eastAsia="zh-TW"/>
        </w:rPr>
        <w:t>) =</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在為指定之軟體提供升級時指定之點數。</w:t>
      </w:r>
    </w:p>
    <w:p w14:paraId="59DB6908" w14:textId="77777777" w:rsidR="00023FE7" w:rsidRPr="007F456A" w:rsidRDefault="00023FE7" w:rsidP="005268F5">
      <w:pPr>
        <w:pStyle w:val="Bodywithspace"/>
        <w:spacing w:before="0" w:after="0" w:line="276" w:lineRule="auto"/>
        <w:rPr>
          <w:rFonts w:ascii="Tahoma" w:eastAsia="PMingLiU" w:hAnsi="Tahoma" w:cs="Tahoma"/>
          <w:lang w:eastAsia="zh-TW"/>
        </w:rPr>
      </w:pPr>
      <w:r w:rsidRPr="007F456A">
        <w:rPr>
          <w:rStyle w:val="BodyChar"/>
          <w:rFonts w:ascii="Tahoma" w:eastAsia="PMingLiU" w:hAnsi="Tahoma" w:cs="Tahoma"/>
          <w:b/>
          <w:sz w:val="18"/>
          <w:szCs w:val="18"/>
          <w:lang w:eastAsia="zh-TW"/>
        </w:rPr>
        <w:t>U &amp; SA (</w:t>
      </w:r>
      <w:r w:rsidRPr="007F456A">
        <w:rPr>
          <w:rStyle w:val="BodyChar"/>
          <w:rFonts w:ascii="Tahoma" w:eastAsia="PMingLiU" w:hAnsi="Tahoma" w:cs="Tahoma"/>
          <w:b/>
          <w:sz w:val="18"/>
          <w:szCs w:val="18"/>
          <w:lang w:eastAsia="zh-TW"/>
        </w:rPr>
        <w:t>升級及軟體保證</w:t>
      </w:r>
      <w:r w:rsidRPr="007F456A">
        <w:rPr>
          <w:rStyle w:val="BodyChar"/>
          <w:rFonts w:ascii="Tahoma" w:eastAsia="PMingLiU" w:hAnsi="Tahoma" w:cs="Tahoma"/>
          <w:b/>
          <w:sz w:val="18"/>
          <w:szCs w:val="18"/>
          <w:lang w:eastAsia="zh-TW"/>
        </w:rPr>
        <w:t xml:space="preserve">) </w:t>
      </w:r>
      <w:r w:rsidRPr="005268F5">
        <w:rPr>
          <w:rFonts w:ascii="Tahoma" w:eastAsia="PMingLiU" w:hAnsi="Tahoma" w:cs="Tahoma"/>
          <w:b/>
          <w:bCs/>
          <w:sz w:val="18"/>
          <w:szCs w:val="18"/>
          <w:lang w:eastAsia="zh-TW"/>
        </w:rPr>
        <w:t>=</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在為指定之軟體提供升級及軟體保證時指定之點數。</w:t>
      </w:r>
    </w:p>
    <w:p w14:paraId="59DB6909" w14:textId="77777777" w:rsidR="00023FE7" w:rsidRPr="007F456A" w:rsidRDefault="00023FE7" w:rsidP="008B0639">
      <w:pPr>
        <w:pStyle w:val="Heading1"/>
        <w:spacing w:before="0"/>
        <w:rPr>
          <w:rFonts w:eastAsia="PMingLiU" w:cs="Tahoma"/>
        </w:rPr>
      </w:pPr>
      <w:r w:rsidRPr="007F456A">
        <w:rPr>
          <w:rFonts w:eastAsia="PMingLiU" w:cs="Tahoma"/>
          <w:lang w:eastAsia="zh-TW"/>
        </w:rPr>
        <w:br w:type="page"/>
      </w:r>
      <w:bookmarkStart w:id="9" w:name="_Toc336337841"/>
      <w:bookmarkStart w:id="10" w:name="_Toc361754117"/>
      <w:r w:rsidRPr="007F456A">
        <w:rPr>
          <w:rFonts w:eastAsia="PMingLiU" w:cs="Tahoma"/>
        </w:rPr>
        <w:lastRenderedPageBreak/>
        <w:t>產品清單</w:t>
      </w:r>
      <w:bookmarkEnd w:id="9"/>
      <w:bookmarkEnd w:id="10"/>
    </w:p>
    <w:p w14:paraId="59DB690A" w14:textId="77777777" w:rsidR="000E5145" w:rsidRPr="005268F5" w:rsidRDefault="000E5145" w:rsidP="004E292A">
      <w:pPr>
        <w:pStyle w:val="Heading3"/>
        <w:rPr>
          <w:rFonts w:ascii="Tahoma" w:eastAsia="PMingLiU" w:hAnsi="Tahoma" w:cs="Tahoma"/>
          <w:b w:val="0"/>
          <w:bCs/>
          <w:sz w:val="18"/>
          <w:szCs w:val="18"/>
        </w:rPr>
      </w:pPr>
      <w:bookmarkStart w:id="11" w:name="_Toc300391149"/>
      <w:bookmarkStart w:id="12" w:name="_Toc312398873"/>
      <w:bookmarkStart w:id="13" w:name="_Toc336337842"/>
    </w:p>
    <w:p w14:paraId="59DB690B" w14:textId="77777777" w:rsidR="00F70479" w:rsidRPr="005268F5" w:rsidRDefault="00F70479" w:rsidP="00F70479">
      <w:pPr>
        <w:rPr>
          <w:rFonts w:eastAsia="PMingLiU" w:cs="Tahoma"/>
          <w:bCs/>
          <w:szCs w:val="18"/>
        </w:rPr>
      </w:pPr>
    </w:p>
    <w:p w14:paraId="59DB690C" w14:textId="77777777" w:rsidR="00023FE7" w:rsidRPr="007F456A" w:rsidRDefault="00023FE7" w:rsidP="004E292A">
      <w:pPr>
        <w:pStyle w:val="Heading3"/>
        <w:rPr>
          <w:rFonts w:ascii="Tahoma" w:eastAsia="PMingLiU" w:hAnsi="Tahoma" w:cs="Tahoma"/>
        </w:rPr>
      </w:pPr>
      <w:bookmarkStart w:id="14" w:name="_Toc361754118"/>
      <w:r w:rsidRPr="007F456A">
        <w:rPr>
          <w:rFonts w:ascii="Tahoma" w:eastAsia="PMingLiU" w:hAnsi="Tahoma" w:cs="Tahoma"/>
          <w:sz w:val="22"/>
          <w:szCs w:val="22"/>
        </w:rPr>
        <w:t>應用程式組合</w:t>
      </w:r>
      <w:bookmarkEnd w:id="11"/>
      <w:bookmarkEnd w:id="12"/>
      <w:bookmarkEnd w:id="13"/>
      <w:bookmarkEnd w:id="14"/>
    </w:p>
    <w:p w14:paraId="59DB690D" w14:textId="77777777" w:rsidR="006949F0" w:rsidRPr="007F456A" w:rsidRDefault="006949F0" w:rsidP="006949F0">
      <w:pPr>
        <w:rPr>
          <w:rFonts w:eastAsia="PMingLiU"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7F456A" w14:paraId="59DB6919" w14:textId="77777777" w:rsidTr="002F2EFA">
        <w:trPr>
          <w:cantSplit/>
          <w:trHeight w:val="1070"/>
          <w:tblHeader/>
        </w:trPr>
        <w:tc>
          <w:tcPr>
            <w:tcW w:w="2638" w:type="dxa"/>
            <w:tcBorders>
              <w:top w:val="single" w:sz="4" w:space="0" w:color="FFFFFF"/>
              <w:left w:val="nil"/>
              <w:bottom w:val="nil"/>
            </w:tcBorders>
          </w:tcPr>
          <w:p w14:paraId="59DB690E" w14:textId="77777777" w:rsidR="00B27742" w:rsidRPr="007F456A" w:rsidRDefault="00B27742" w:rsidP="002F2EFA">
            <w:pPr>
              <w:widowControl w:val="0"/>
              <w:spacing w:before="40" w:after="40"/>
              <w:ind w:left="-360"/>
              <w:rPr>
                <w:rFonts w:eastAsia="PMingLiU" w:cs="Tahoma"/>
              </w:rPr>
            </w:pPr>
          </w:p>
        </w:tc>
        <w:tc>
          <w:tcPr>
            <w:tcW w:w="429" w:type="dxa"/>
            <w:textDirection w:val="btLr"/>
            <w:vAlign w:val="center"/>
          </w:tcPr>
          <w:p w14:paraId="59DB690F"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產品注意事項</w:t>
            </w:r>
          </w:p>
        </w:tc>
        <w:tc>
          <w:tcPr>
            <w:tcW w:w="429" w:type="dxa"/>
            <w:textDirection w:val="btLr"/>
            <w:vAlign w:val="center"/>
          </w:tcPr>
          <w:p w14:paraId="59DB6910"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可提供之日期</w:t>
            </w:r>
          </w:p>
        </w:tc>
        <w:tc>
          <w:tcPr>
            <w:tcW w:w="429" w:type="dxa"/>
            <w:tcBorders>
              <w:right w:val="single" w:sz="18" w:space="0" w:color="auto"/>
            </w:tcBorders>
            <w:textDirection w:val="btLr"/>
            <w:vAlign w:val="center"/>
          </w:tcPr>
          <w:p w14:paraId="59DB6911"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59DB6912" w14:textId="77777777" w:rsidR="00B27742" w:rsidRPr="007F456A" w:rsidRDefault="00B27742" w:rsidP="002F2EFA">
            <w:pPr>
              <w:pStyle w:val="TableHeadingsBlack"/>
              <w:widowControl w:val="0"/>
              <w:spacing w:after="40"/>
              <w:rPr>
                <w:rFonts w:ascii="Tahoma" w:eastAsia="PMingLiU" w:hAnsi="Tahoma" w:cs="Tahoma"/>
              </w:rPr>
            </w:pPr>
            <w:r w:rsidRPr="007F456A">
              <w:rPr>
                <w:rFonts w:ascii="Tahoma" w:eastAsia="PMingLiU" w:hAnsi="Tahoma" w:cs="Tahoma"/>
              </w:rPr>
              <w:t>Select / Select Plus*</w:t>
            </w:r>
          </w:p>
        </w:tc>
        <w:tc>
          <w:tcPr>
            <w:tcW w:w="1287" w:type="dxa"/>
            <w:gridSpan w:val="3"/>
            <w:tcBorders>
              <w:left w:val="single" w:sz="18" w:space="0" w:color="auto"/>
              <w:right w:val="single" w:sz="18" w:space="0" w:color="auto"/>
            </w:tcBorders>
            <w:vAlign w:val="center"/>
          </w:tcPr>
          <w:p w14:paraId="59DB6913" w14:textId="77777777" w:rsidR="00B27742" w:rsidRPr="007F456A" w:rsidRDefault="00B27742" w:rsidP="002F2EFA">
            <w:pPr>
              <w:pStyle w:val="TableHeadingsBlack"/>
              <w:widowControl w:val="0"/>
              <w:spacing w:after="40"/>
              <w:rPr>
                <w:rFonts w:ascii="Tahoma" w:eastAsia="PMingLiU" w:hAnsi="Tahoma" w:cs="Tahoma"/>
              </w:rPr>
            </w:pPr>
            <w:r w:rsidRPr="007F456A">
              <w:rPr>
                <w:rFonts w:ascii="Tahoma" w:eastAsia="PMingLiU" w:hAnsi="Tahoma" w:cs="Tahoma"/>
              </w:rPr>
              <w:t>Open License</w:t>
            </w:r>
          </w:p>
        </w:tc>
        <w:tc>
          <w:tcPr>
            <w:tcW w:w="429" w:type="dxa"/>
            <w:tcBorders>
              <w:left w:val="single" w:sz="18" w:space="0" w:color="auto"/>
            </w:tcBorders>
            <w:textDirection w:val="btLr"/>
            <w:vAlign w:val="center"/>
          </w:tcPr>
          <w:p w14:paraId="59DB6914"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 xml:space="preserve">Campus &amp; School </w:t>
            </w:r>
            <w:r w:rsidRPr="007F456A">
              <w:rPr>
                <w:rFonts w:ascii="Tahoma" w:eastAsia="PMingLiU" w:hAnsi="Tahoma" w:cs="Tahoma"/>
              </w:rPr>
              <w:t>單位</w:t>
            </w:r>
          </w:p>
        </w:tc>
        <w:tc>
          <w:tcPr>
            <w:tcW w:w="429" w:type="dxa"/>
            <w:tcBorders>
              <w:right w:val="single" w:sz="18" w:space="0" w:color="auto"/>
            </w:tcBorders>
            <w:textDirection w:val="btLr"/>
            <w:vAlign w:val="center"/>
          </w:tcPr>
          <w:p w14:paraId="59DB6915"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EA &amp; EA Sub</w:t>
            </w:r>
          </w:p>
        </w:tc>
        <w:tc>
          <w:tcPr>
            <w:tcW w:w="429" w:type="dxa"/>
            <w:tcBorders>
              <w:left w:val="single" w:sz="18" w:space="0" w:color="auto"/>
              <w:right w:val="single" w:sz="18" w:space="0" w:color="auto"/>
            </w:tcBorders>
            <w:textDirection w:val="btLr"/>
            <w:vAlign w:val="center"/>
          </w:tcPr>
          <w:p w14:paraId="59DB6916"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OV / OVS</w:t>
            </w:r>
          </w:p>
        </w:tc>
        <w:tc>
          <w:tcPr>
            <w:tcW w:w="514" w:type="dxa"/>
            <w:textDirection w:val="btLr"/>
            <w:vAlign w:val="center"/>
          </w:tcPr>
          <w:p w14:paraId="59DB6917" w14:textId="77777777" w:rsidR="00B27742" w:rsidRPr="007F456A" w:rsidRDefault="00B0036E" w:rsidP="002F2EFA">
            <w:pPr>
              <w:pStyle w:val="TableVerticalText"/>
              <w:widowControl w:val="0"/>
              <w:spacing w:before="40" w:after="40"/>
              <w:rPr>
                <w:rFonts w:ascii="Tahoma" w:eastAsia="PMingLiU" w:hAnsi="Tahoma" w:cs="Tahoma"/>
              </w:rPr>
            </w:pPr>
            <w:r w:rsidRPr="007F456A">
              <w:rPr>
                <w:rFonts w:ascii="Tahoma" w:eastAsia="PMingLiU" w:hAnsi="Tahoma" w:cs="Tahoma"/>
              </w:rPr>
              <w:t>EES / OVS -ES</w:t>
            </w:r>
          </w:p>
        </w:tc>
        <w:tc>
          <w:tcPr>
            <w:tcW w:w="514" w:type="dxa"/>
            <w:textDirection w:val="btLr"/>
            <w:vAlign w:val="center"/>
          </w:tcPr>
          <w:p w14:paraId="59DB6918" w14:textId="77777777" w:rsidR="00B27742" w:rsidRPr="007F456A" w:rsidRDefault="00B27742" w:rsidP="002F2EFA">
            <w:pPr>
              <w:pStyle w:val="TableVerticalText"/>
              <w:widowControl w:val="0"/>
              <w:spacing w:before="40" w:after="40"/>
              <w:rPr>
                <w:rFonts w:ascii="Tahoma" w:eastAsia="PMingLiU" w:hAnsi="Tahoma" w:cs="Tahoma"/>
              </w:rPr>
            </w:pPr>
            <w:r w:rsidRPr="007F456A">
              <w:rPr>
                <w:rFonts w:ascii="Tahoma" w:eastAsia="PMingLiU" w:hAnsi="Tahoma" w:cs="Tahoma"/>
              </w:rPr>
              <w:t xml:space="preserve">Open </w:t>
            </w:r>
            <w:r w:rsidRPr="007F456A">
              <w:rPr>
                <w:rFonts w:ascii="Tahoma" w:eastAsia="PMingLiU" w:hAnsi="Tahoma" w:cs="Tahoma"/>
              </w:rPr>
              <w:t>基本要件</w:t>
            </w:r>
          </w:p>
        </w:tc>
      </w:tr>
      <w:tr w:rsidR="00B27742" w:rsidRPr="007F456A" w14:paraId="59DB6929" w14:textId="77777777" w:rsidTr="002F2EFA">
        <w:trPr>
          <w:cantSplit/>
          <w:trHeight w:val="271"/>
          <w:tblHeader/>
        </w:trPr>
        <w:tc>
          <w:tcPr>
            <w:tcW w:w="2638" w:type="dxa"/>
            <w:vMerge w:val="restart"/>
            <w:tcBorders>
              <w:top w:val="nil"/>
              <w:left w:val="nil"/>
            </w:tcBorders>
          </w:tcPr>
          <w:p w14:paraId="59DB691A" w14:textId="77777777" w:rsidR="00B27742" w:rsidRPr="007F456A" w:rsidRDefault="00B27742" w:rsidP="002F2EFA">
            <w:pPr>
              <w:widowControl w:val="0"/>
              <w:spacing w:before="40" w:after="40"/>
              <w:rPr>
                <w:rFonts w:eastAsia="PMingLiU" w:cs="Tahoma"/>
                <w:b/>
              </w:rPr>
            </w:pPr>
          </w:p>
        </w:tc>
        <w:tc>
          <w:tcPr>
            <w:tcW w:w="429" w:type="dxa"/>
            <w:vMerge w:val="restart"/>
            <w:vAlign w:val="center"/>
          </w:tcPr>
          <w:p w14:paraId="59DB691B" w14:textId="77777777" w:rsidR="00B27742" w:rsidRPr="007F456A" w:rsidRDefault="00B27742" w:rsidP="002F2EFA">
            <w:pPr>
              <w:keepNext/>
              <w:widowControl w:val="0"/>
              <w:spacing w:before="40" w:after="40"/>
              <w:jc w:val="center"/>
              <w:outlineLvl w:val="0"/>
              <w:rPr>
                <w:rFonts w:eastAsia="PMingLiU" w:cs="Tahoma"/>
                <w:b/>
                <w:color w:val="0000FF"/>
                <w:sz w:val="10"/>
              </w:rPr>
            </w:pPr>
            <w:r w:rsidRPr="007F456A">
              <w:rPr>
                <w:rFonts w:eastAsia="PMingLiU" w:cs="Tahoma"/>
                <w:b/>
                <w:color w:val="0000FF"/>
                <w:sz w:val="10"/>
              </w:rPr>
              <w:t xml:space="preserve">(Ctrl + </w:t>
            </w:r>
            <w:r w:rsidRPr="007F456A">
              <w:rPr>
                <w:rFonts w:eastAsia="PMingLiU" w:cs="Tahoma"/>
                <w:b/>
                <w:color w:val="0000FF"/>
                <w:sz w:val="10"/>
              </w:rPr>
              <w:t>按一下</w:t>
            </w:r>
            <w:r w:rsidRPr="007F456A">
              <w:rPr>
                <w:rFonts w:eastAsia="PMingLiU" w:cs="Tahoma"/>
                <w:b/>
                <w:color w:val="0000FF"/>
                <w:sz w:val="10"/>
              </w:rPr>
              <w:t>)</w:t>
            </w:r>
          </w:p>
        </w:tc>
        <w:tc>
          <w:tcPr>
            <w:tcW w:w="429" w:type="dxa"/>
            <w:vMerge w:val="restart"/>
            <w:vAlign w:val="center"/>
          </w:tcPr>
          <w:p w14:paraId="59DB691C" w14:textId="77777777" w:rsidR="00B27742" w:rsidRPr="007F456A" w:rsidRDefault="00B27742" w:rsidP="002F2EFA">
            <w:pPr>
              <w:widowControl w:val="0"/>
              <w:spacing w:before="40" w:after="40"/>
              <w:jc w:val="center"/>
              <w:rPr>
                <w:rFonts w:eastAsia="PMingLiU" w:cs="Tahoma"/>
              </w:rPr>
            </w:pPr>
          </w:p>
        </w:tc>
        <w:tc>
          <w:tcPr>
            <w:tcW w:w="429" w:type="dxa"/>
            <w:vMerge w:val="restart"/>
            <w:tcBorders>
              <w:right w:val="single" w:sz="18" w:space="0" w:color="auto"/>
            </w:tcBorders>
            <w:vAlign w:val="center"/>
          </w:tcPr>
          <w:p w14:paraId="59DB691D" w14:textId="77777777" w:rsidR="00B27742" w:rsidRPr="007F456A" w:rsidRDefault="00B27742" w:rsidP="002F2EFA">
            <w:pPr>
              <w:widowControl w:val="0"/>
              <w:spacing w:before="40" w:after="40"/>
              <w:jc w:val="center"/>
              <w:rPr>
                <w:rFonts w:eastAsia="PMingLiU" w:cs="Tahoma"/>
              </w:rPr>
            </w:pPr>
          </w:p>
        </w:tc>
        <w:tc>
          <w:tcPr>
            <w:tcW w:w="429" w:type="dxa"/>
            <w:vMerge w:val="restart"/>
            <w:tcBorders>
              <w:left w:val="single" w:sz="18" w:space="0" w:color="auto"/>
            </w:tcBorders>
            <w:vAlign w:val="center"/>
          </w:tcPr>
          <w:p w14:paraId="59DB691E" w14:textId="77777777" w:rsidR="00B27742" w:rsidRPr="007F456A" w:rsidRDefault="00B27742" w:rsidP="002F2EFA">
            <w:pPr>
              <w:pStyle w:val="TableHeadingsRed"/>
              <w:widowControl w:val="0"/>
              <w:spacing w:after="40"/>
              <w:rPr>
                <w:rFonts w:ascii="Tahoma" w:eastAsia="PMingLiU" w:hAnsi="Tahoma" w:cs="Tahoma"/>
              </w:rPr>
            </w:pPr>
            <w:r w:rsidRPr="007F456A">
              <w:rPr>
                <w:rFonts w:ascii="Tahoma" w:eastAsia="PMingLiU" w:hAnsi="Tahoma" w:cs="Tahoma"/>
              </w:rPr>
              <w:t>L</w:t>
            </w:r>
          </w:p>
        </w:tc>
        <w:tc>
          <w:tcPr>
            <w:tcW w:w="1287" w:type="dxa"/>
            <w:gridSpan w:val="3"/>
            <w:vAlign w:val="center"/>
          </w:tcPr>
          <w:p w14:paraId="59DB691F"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L&amp;SA</w:t>
            </w:r>
          </w:p>
        </w:tc>
        <w:tc>
          <w:tcPr>
            <w:tcW w:w="1287" w:type="dxa"/>
            <w:gridSpan w:val="3"/>
            <w:tcBorders>
              <w:right w:val="single" w:sz="18" w:space="0" w:color="auto"/>
            </w:tcBorders>
            <w:vAlign w:val="center"/>
          </w:tcPr>
          <w:p w14:paraId="59DB6920" w14:textId="77777777" w:rsidR="00B27742" w:rsidRPr="007F456A" w:rsidRDefault="00B27742" w:rsidP="002F2EFA">
            <w:pPr>
              <w:pStyle w:val="TableHeadingsBlue"/>
              <w:widowControl w:val="0"/>
              <w:spacing w:after="40"/>
              <w:rPr>
                <w:rFonts w:ascii="Tahoma" w:eastAsia="PMingLiU" w:hAnsi="Tahoma" w:cs="Tahoma"/>
              </w:rPr>
            </w:pPr>
            <w:r w:rsidRPr="007F456A">
              <w:rPr>
                <w:rFonts w:ascii="Tahoma" w:eastAsia="PMingLiU" w:hAnsi="Tahoma" w:cs="Tahoma"/>
              </w:rPr>
              <w:t>SA</w:t>
            </w:r>
          </w:p>
        </w:tc>
        <w:tc>
          <w:tcPr>
            <w:tcW w:w="429" w:type="dxa"/>
            <w:vMerge w:val="restart"/>
            <w:tcBorders>
              <w:left w:val="single" w:sz="18" w:space="0" w:color="auto"/>
            </w:tcBorders>
            <w:vAlign w:val="center"/>
          </w:tcPr>
          <w:p w14:paraId="59DB6921" w14:textId="77777777" w:rsidR="00B27742" w:rsidRPr="007F456A" w:rsidRDefault="00B27742" w:rsidP="002F2EFA">
            <w:pPr>
              <w:pStyle w:val="TableHeadingsRed"/>
              <w:widowControl w:val="0"/>
              <w:spacing w:after="40"/>
              <w:rPr>
                <w:rFonts w:ascii="Tahoma" w:eastAsia="PMingLiU" w:hAnsi="Tahoma" w:cs="Tahoma"/>
              </w:rPr>
            </w:pPr>
            <w:r w:rsidRPr="007F456A">
              <w:rPr>
                <w:rFonts w:ascii="Tahoma" w:eastAsia="PMingLiU" w:hAnsi="Tahoma" w:cs="Tahoma"/>
              </w:rPr>
              <w:t>L</w:t>
            </w:r>
          </w:p>
        </w:tc>
        <w:tc>
          <w:tcPr>
            <w:tcW w:w="429" w:type="dxa"/>
            <w:vAlign w:val="center"/>
          </w:tcPr>
          <w:p w14:paraId="59DB6922"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L&amp;SA</w:t>
            </w:r>
          </w:p>
        </w:tc>
        <w:tc>
          <w:tcPr>
            <w:tcW w:w="429" w:type="dxa"/>
            <w:vMerge w:val="restart"/>
            <w:tcBorders>
              <w:right w:val="single" w:sz="18" w:space="0" w:color="auto"/>
            </w:tcBorders>
            <w:vAlign w:val="center"/>
          </w:tcPr>
          <w:p w14:paraId="59DB6923" w14:textId="77777777" w:rsidR="00B27742" w:rsidRPr="007F456A" w:rsidRDefault="00B27742" w:rsidP="002F2EFA">
            <w:pPr>
              <w:pStyle w:val="TableHeadingsBlue"/>
              <w:widowControl w:val="0"/>
              <w:spacing w:after="40"/>
              <w:rPr>
                <w:rFonts w:ascii="Tahoma" w:eastAsia="PMingLiU" w:hAnsi="Tahoma" w:cs="Tahoma"/>
              </w:rPr>
            </w:pPr>
            <w:r w:rsidRPr="007F456A">
              <w:rPr>
                <w:rFonts w:ascii="Tahoma" w:eastAsia="PMingLiU" w:hAnsi="Tahoma" w:cs="Tahoma"/>
              </w:rPr>
              <w:t>SA</w:t>
            </w:r>
          </w:p>
        </w:tc>
        <w:tc>
          <w:tcPr>
            <w:tcW w:w="429" w:type="dxa"/>
            <w:vMerge w:val="restart"/>
            <w:tcBorders>
              <w:left w:val="single" w:sz="18" w:space="0" w:color="auto"/>
            </w:tcBorders>
            <w:vAlign w:val="center"/>
          </w:tcPr>
          <w:p w14:paraId="59DB6924" w14:textId="77777777" w:rsidR="00B27742" w:rsidRPr="007F456A" w:rsidRDefault="00B27742" w:rsidP="002F2EFA">
            <w:pPr>
              <w:widowControl w:val="0"/>
              <w:spacing w:before="40" w:after="40"/>
              <w:jc w:val="center"/>
              <w:rPr>
                <w:rFonts w:eastAsia="PMingLiU" w:cs="Tahoma"/>
              </w:rPr>
            </w:pPr>
          </w:p>
        </w:tc>
        <w:tc>
          <w:tcPr>
            <w:tcW w:w="429" w:type="dxa"/>
            <w:vMerge w:val="restart"/>
            <w:tcBorders>
              <w:right w:val="single" w:sz="18" w:space="0" w:color="auto"/>
            </w:tcBorders>
            <w:vAlign w:val="center"/>
          </w:tcPr>
          <w:p w14:paraId="59DB6925" w14:textId="77777777" w:rsidR="00B27742" w:rsidRPr="007F456A" w:rsidRDefault="00B27742" w:rsidP="002F2EFA">
            <w:pPr>
              <w:widowControl w:val="0"/>
              <w:spacing w:before="40" w:after="40"/>
              <w:jc w:val="center"/>
              <w:rPr>
                <w:rFonts w:eastAsia="PMingLiU" w:cs="Tahoma"/>
              </w:rPr>
            </w:pPr>
          </w:p>
        </w:tc>
        <w:tc>
          <w:tcPr>
            <w:tcW w:w="429" w:type="dxa"/>
            <w:vMerge w:val="restart"/>
            <w:tcBorders>
              <w:left w:val="single" w:sz="18" w:space="0" w:color="auto"/>
              <w:right w:val="single" w:sz="18" w:space="0" w:color="auto"/>
            </w:tcBorders>
            <w:vAlign w:val="center"/>
          </w:tcPr>
          <w:p w14:paraId="59DB6926" w14:textId="77777777" w:rsidR="00B27742" w:rsidRPr="007F456A" w:rsidRDefault="00B27742" w:rsidP="002F2EFA">
            <w:pPr>
              <w:widowControl w:val="0"/>
              <w:spacing w:before="40" w:after="40"/>
              <w:jc w:val="center"/>
              <w:rPr>
                <w:rFonts w:eastAsia="PMingLiU" w:cs="Tahoma"/>
              </w:rPr>
            </w:pPr>
          </w:p>
        </w:tc>
        <w:tc>
          <w:tcPr>
            <w:tcW w:w="514" w:type="dxa"/>
            <w:vMerge w:val="restart"/>
            <w:vAlign w:val="center"/>
          </w:tcPr>
          <w:p w14:paraId="59DB6927" w14:textId="77777777" w:rsidR="00B27742" w:rsidRPr="007F456A" w:rsidRDefault="00B27742" w:rsidP="002F2EFA">
            <w:pPr>
              <w:widowControl w:val="0"/>
              <w:spacing w:before="40" w:after="40"/>
              <w:jc w:val="center"/>
              <w:rPr>
                <w:rFonts w:eastAsia="PMingLiU" w:cs="Tahoma"/>
              </w:rPr>
            </w:pPr>
          </w:p>
        </w:tc>
        <w:tc>
          <w:tcPr>
            <w:tcW w:w="514" w:type="dxa"/>
            <w:vMerge w:val="restart"/>
            <w:vAlign w:val="center"/>
          </w:tcPr>
          <w:p w14:paraId="59DB6928" w14:textId="77777777" w:rsidR="00B27742" w:rsidRPr="007F456A" w:rsidRDefault="00B27742" w:rsidP="002F2EFA">
            <w:pPr>
              <w:widowControl w:val="0"/>
              <w:spacing w:before="40" w:after="40"/>
              <w:jc w:val="center"/>
              <w:rPr>
                <w:rFonts w:eastAsia="PMingLiU" w:cs="Tahoma"/>
              </w:rPr>
            </w:pPr>
          </w:p>
        </w:tc>
      </w:tr>
      <w:tr w:rsidR="00B27742" w:rsidRPr="007F456A" w14:paraId="59DB693D" w14:textId="77777777" w:rsidTr="002F2EFA">
        <w:trPr>
          <w:cantSplit/>
          <w:trHeight w:val="262"/>
          <w:tblHeader/>
        </w:trPr>
        <w:tc>
          <w:tcPr>
            <w:tcW w:w="2638" w:type="dxa"/>
            <w:vMerge/>
            <w:tcBorders>
              <w:top w:val="single" w:sz="4" w:space="0" w:color="auto"/>
              <w:left w:val="nil"/>
              <w:bottom w:val="single" w:sz="4" w:space="0" w:color="auto"/>
            </w:tcBorders>
          </w:tcPr>
          <w:p w14:paraId="59DB692A" w14:textId="77777777" w:rsidR="00B27742" w:rsidRPr="007F456A" w:rsidRDefault="00B27742" w:rsidP="002F2EFA">
            <w:pPr>
              <w:widowControl w:val="0"/>
              <w:spacing w:before="40" w:after="40"/>
              <w:rPr>
                <w:rFonts w:eastAsia="PMingLiU" w:cs="Tahoma"/>
              </w:rPr>
            </w:pPr>
          </w:p>
        </w:tc>
        <w:tc>
          <w:tcPr>
            <w:tcW w:w="429" w:type="dxa"/>
            <w:vMerge/>
            <w:tcBorders>
              <w:bottom w:val="single" w:sz="4" w:space="0" w:color="auto"/>
            </w:tcBorders>
            <w:vAlign w:val="center"/>
          </w:tcPr>
          <w:p w14:paraId="59DB692B" w14:textId="77777777" w:rsidR="00B27742" w:rsidRPr="007F456A" w:rsidRDefault="00B27742" w:rsidP="002F2EFA">
            <w:pPr>
              <w:keepNext/>
              <w:widowControl w:val="0"/>
              <w:spacing w:before="40" w:after="40"/>
              <w:jc w:val="center"/>
              <w:outlineLvl w:val="0"/>
              <w:rPr>
                <w:rFonts w:eastAsia="PMingLiU" w:cs="Tahoma"/>
                <w:b/>
              </w:rPr>
            </w:pPr>
          </w:p>
        </w:tc>
        <w:tc>
          <w:tcPr>
            <w:tcW w:w="429" w:type="dxa"/>
            <w:vMerge/>
            <w:tcBorders>
              <w:bottom w:val="single" w:sz="4" w:space="0" w:color="auto"/>
            </w:tcBorders>
            <w:vAlign w:val="center"/>
          </w:tcPr>
          <w:p w14:paraId="59DB692C" w14:textId="77777777" w:rsidR="00B27742" w:rsidRPr="007F456A" w:rsidRDefault="00B27742" w:rsidP="002F2EFA">
            <w:pPr>
              <w:widowControl w:val="0"/>
              <w:spacing w:before="40" w:after="40"/>
              <w:jc w:val="center"/>
              <w:rPr>
                <w:rFonts w:eastAsia="PMingLiU" w:cs="Tahoma"/>
              </w:rPr>
            </w:pPr>
          </w:p>
        </w:tc>
        <w:tc>
          <w:tcPr>
            <w:tcW w:w="429" w:type="dxa"/>
            <w:vMerge/>
            <w:tcBorders>
              <w:bottom w:val="single" w:sz="4" w:space="0" w:color="auto"/>
              <w:right w:val="single" w:sz="18" w:space="0" w:color="auto"/>
            </w:tcBorders>
            <w:vAlign w:val="center"/>
          </w:tcPr>
          <w:p w14:paraId="59DB692D" w14:textId="77777777" w:rsidR="00B27742" w:rsidRPr="007F456A" w:rsidRDefault="00B27742" w:rsidP="002F2EFA">
            <w:pPr>
              <w:widowControl w:val="0"/>
              <w:spacing w:before="40" w:after="40"/>
              <w:jc w:val="center"/>
              <w:rPr>
                <w:rFonts w:eastAsia="PMingLiU" w:cs="Tahoma"/>
              </w:rPr>
            </w:pPr>
          </w:p>
        </w:tc>
        <w:tc>
          <w:tcPr>
            <w:tcW w:w="429" w:type="dxa"/>
            <w:vMerge/>
            <w:tcBorders>
              <w:left w:val="single" w:sz="18" w:space="0" w:color="auto"/>
              <w:bottom w:val="single" w:sz="4" w:space="0" w:color="auto"/>
            </w:tcBorders>
            <w:vAlign w:val="center"/>
          </w:tcPr>
          <w:p w14:paraId="59DB692E" w14:textId="77777777" w:rsidR="00B27742" w:rsidRPr="007F456A" w:rsidRDefault="00B27742" w:rsidP="002F2EFA">
            <w:pPr>
              <w:widowControl w:val="0"/>
              <w:spacing w:before="40" w:after="40"/>
              <w:jc w:val="center"/>
              <w:rPr>
                <w:rFonts w:eastAsia="PMingLiU" w:cs="Tahoma"/>
              </w:rPr>
            </w:pPr>
          </w:p>
        </w:tc>
        <w:tc>
          <w:tcPr>
            <w:tcW w:w="429" w:type="dxa"/>
            <w:tcBorders>
              <w:bottom w:val="single" w:sz="4" w:space="0" w:color="auto"/>
            </w:tcBorders>
            <w:vAlign w:val="center"/>
          </w:tcPr>
          <w:p w14:paraId="59DB692F"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 xml:space="preserve">3 </w:t>
            </w:r>
            <w:r w:rsidRPr="007F456A">
              <w:rPr>
                <w:rFonts w:ascii="Tahoma" w:eastAsia="PMingLiU" w:hAnsi="Tahoma" w:cs="Tahoma"/>
              </w:rPr>
              <w:t>年</w:t>
            </w:r>
          </w:p>
        </w:tc>
        <w:tc>
          <w:tcPr>
            <w:tcW w:w="429" w:type="dxa"/>
            <w:tcBorders>
              <w:bottom w:val="single" w:sz="4" w:space="0" w:color="auto"/>
            </w:tcBorders>
            <w:vAlign w:val="center"/>
          </w:tcPr>
          <w:p w14:paraId="59DB6930"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 xml:space="preserve">2 </w:t>
            </w:r>
            <w:r w:rsidRPr="007F456A">
              <w:rPr>
                <w:rFonts w:ascii="Tahoma" w:eastAsia="PMingLiU" w:hAnsi="Tahoma" w:cs="Tahoma"/>
              </w:rPr>
              <w:t>年</w:t>
            </w:r>
          </w:p>
        </w:tc>
        <w:tc>
          <w:tcPr>
            <w:tcW w:w="429" w:type="dxa"/>
            <w:tcBorders>
              <w:bottom w:val="single" w:sz="4" w:space="0" w:color="auto"/>
            </w:tcBorders>
            <w:vAlign w:val="center"/>
          </w:tcPr>
          <w:p w14:paraId="59DB6931"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 xml:space="preserve">1 </w:t>
            </w:r>
            <w:r w:rsidRPr="007F456A">
              <w:rPr>
                <w:rFonts w:ascii="Tahoma" w:eastAsia="PMingLiU" w:hAnsi="Tahoma" w:cs="Tahoma"/>
              </w:rPr>
              <w:t>年</w:t>
            </w:r>
          </w:p>
        </w:tc>
        <w:tc>
          <w:tcPr>
            <w:tcW w:w="429" w:type="dxa"/>
            <w:tcBorders>
              <w:bottom w:val="single" w:sz="4" w:space="0" w:color="auto"/>
            </w:tcBorders>
            <w:vAlign w:val="center"/>
          </w:tcPr>
          <w:p w14:paraId="59DB6932" w14:textId="77777777" w:rsidR="00B27742" w:rsidRPr="007F456A" w:rsidRDefault="00B27742" w:rsidP="002F2EFA">
            <w:pPr>
              <w:pStyle w:val="TableHeadingsBlue"/>
              <w:widowControl w:val="0"/>
              <w:spacing w:after="40"/>
              <w:rPr>
                <w:rFonts w:ascii="Tahoma" w:eastAsia="PMingLiU" w:hAnsi="Tahoma" w:cs="Tahoma"/>
              </w:rPr>
            </w:pPr>
            <w:r w:rsidRPr="007F456A">
              <w:rPr>
                <w:rFonts w:ascii="Tahoma" w:eastAsia="PMingLiU" w:hAnsi="Tahoma" w:cs="Tahoma"/>
              </w:rPr>
              <w:t xml:space="preserve">3 </w:t>
            </w:r>
            <w:r w:rsidRPr="007F456A">
              <w:rPr>
                <w:rFonts w:ascii="Tahoma" w:eastAsia="PMingLiU" w:hAnsi="Tahoma" w:cs="Tahoma"/>
              </w:rPr>
              <w:t>年</w:t>
            </w:r>
          </w:p>
        </w:tc>
        <w:tc>
          <w:tcPr>
            <w:tcW w:w="429" w:type="dxa"/>
            <w:tcBorders>
              <w:bottom w:val="single" w:sz="4" w:space="0" w:color="auto"/>
            </w:tcBorders>
            <w:vAlign w:val="center"/>
          </w:tcPr>
          <w:p w14:paraId="59DB6933" w14:textId="77777777" w:rsidR="00B27742" w:rsidRPr="007F456A" w:rsidRDefault="00B27742" w:rsidP="002F2EFA">
            <w:pPr>
              <w:pStyle w:val="TableHeadingsBlue"/>
              <w:widowControl w:val="0"/>
              <w:spacing w:after="40"/>
              <w:rPr>
                <w:rFonts w:ascii="Tahoma" w:eastAsia="PMingLiU" w:hAnsi="Tahoma" w:cs="Tahoma"/>
              </w:rPr>
            </w:pPr>
            <w:r w:rsidRPr="007F456A">
              <w:rPr>
                <w:rFonts w:ascii="Tahoma" w:eastAsia="PMingLiU" w:hAnsi="Tahoma" w:cs="Tahoma"/>
              </w:rPr>
              <w:t xml:space="preserve">2 </w:t>
            </w:r>
            <w:r w:rsidRPr="007F456A">
              <w:rPr>
                <w:rFonts w:ascii="Tahoma" w:eastAsia="PMingLiU" w:hAnsi="Tahoma" w:cs="Tahoma"/>
              </w:rPr>
              <w:t>年</w:t>
            </w:r>
          </w:p>
        </w:tc>
        <w:tc>
          <w:tcPr>
            <w:tcW w:w="429" w:type="dxa"/>
            <w:tcBorders>
              <w:bottom w:val="single" w:sz="4" w:space="0" w:color="auto"/>
              <w:right w:val="single" w:sz="18" w:space="0" w:color="auto"/>
            </w:tcBorders>
            <w:vAlign w:val="center"/>
          </w:tcPr>
          <w:p w14:paraId="59DB6934" w14:textId="77777777" w:rsidR="00B27742" w:rsidRPr="007F456A" w:rsidRDefault="00B27742" w:rsidP="002F2EFA">
            <w:pPr>
              <w:pStyle w:val="TableHeadingsBlue"/>
              <w:widowControl w:val="0"/>
              <w:spacing w:after="40"/>
              <w:rPr>
                <w:rFonts w:ascii="Tahoma" w:eastAsia="PMingLiU" w:hAnsi="Tahoma" w:cs="Tahoma"/>
              </w:rPr>
            </w:pPr>
            <w:r w:rsidRPr="007F456A">
              <w:rPr>
                <w:rFonts w:ascii="Tahoma" w:eastAsia="PMingLiU" w:hAnsi="Tahoma" w:cs="Tahoma"/>
              </w:rPr>
              <w:t xml:space="preserve">1 </w:t>
            </w:r>
            <w:r w:rsidRPr="007F456A">
              <w:rPr>
                <w:rFonts w:ascii="Tahoma" w:eastAsia="PMingLiU" w:hAnsi="Tahoma" w:cs="Tahoma"/>
              </w:rPr>
              <w:t>年</w:t>
            </w:r>
          </w:p>
        </w:tc>
        <w:tc>
          <w:tcPr>
            <w:tcW w:w="429" w:type="dxa"/>
            <w:vMerge/>
            <w:tcBorders>
              <w:left w:val="single" w:sz="18" w:space="0" w:color="auto"/>
              <w:bottom w:val="single" w:sz="4" w:space="0" w:color="auto"/>
            </w:tcBorders>
            <w:vAlign w:val="center"/>
          </w:tcPr>
          <w:p w14:paraId="59DB6935" w14:textId="77777777" w:rsidR="00B27742" w:rsidRPr="007F456A" w:rsidRDefault="00B27742" w:rsidP="002F2EFA">
            <w:pPr>
              <w:widowControl w:val="0"/>
              <w:spacing w:before="40" w:after="40"/>
              <w:jc w:val="center"/>
              <w:rPr>
                <w:rFonts w:eastAsia="PMingLiU" w:cs="Tahoma"/>
              </w:rPr>
            </w:pPr>
          </w:p>
        </w:tc>
        <w:tc>
          <w:tcPr>
            <w:tcW w:w="429" w:type="dxa"/>
            <w:tcBorders>
              <w:bottom w:val="single" w:sz="4" w:space="0" w:color="auto"/>
            </w:tcBorders>
            <w:vAlign w:val="center"/>
          </w:tcPr>
          <w:p w14:paraId="59DB6936" w14:textId="77777777" w:rsidR="00B27742" w:rsidRPr="007F456A" w:rsidRDefault="00B27742" w:rsidP="002F2EFA">
            <w:pPr>
              <w:pStyle w:val="TableHeadingsGreen"/>
              <w:widowControl w:val="0"/>
              <w:spacing w:after="40"/>
              <w:rPr>
                <w:rFonts w:ascii="Tahoma" w:eastAsia="PMingLiU" w:hAnsi="Tahoma" w:cs="Tahoma"/>
              </w:rPr>
            </w:pPr>
            <w:r w:rsidRPr="007F456A">
              <w:rPr>
                <w:rFonts w:ascii="Tahoma" w:eastAsia="PMingLiU" w:hAnsi="Tahoma" w:cs="Tahoma"/>
              </w:rPr>
              <w:t>P</w:t>
            </w:r>
          </w:p>
        </w:tc>
        <w:tc>
          <w:tcPr>
            <w:tcW w:w="429" w:type="dxa"/>
            <w:vMerge/>
            <w:tcBorders>
              <w:bottom w:val="single" w:sz="4" w:space="0" w:color="auto"/>
              <w:right w:val="single" w:sz="18" w:space="0" w:color="auto"/>
            </w:tcBorders>
            <w:vAlign w:val="center"/>
          </w:tcPr>
          <w:p w14:paraId="59DB6937" w14:textId="77777777" w:rsidR="00B27742" w:rsidRPr="007F456A" w:rsidRDefault="00B27742" w:rsidP="002F2EFA">
            <w:pPr>
              <w:widowControl w:val="0"/>
              <w:spacing w:before="40" w:after="40"/>
              <w:jc w:val="center"/>
              <w:rPr>
                <w:rFonts w:eastAsia="PMingLiU" w:cs="Tahoma"/>
              </w:rPr>
            </w:pPr>
          </w:p>
        </w:tc>
        <w:tc>
          <w:tcPr>
            <w:tcW w:w="429" w:type="dxa"/>
            <w:vMerge/>
            <w:tcBorders>
              <w:left w:val="single" w:sz="18" w:space="0" w:color="auto"/>
              <w:bottom w:val="single" w:sz="4" w:space="0" w:color="auto"/>
            </w:tcBorders>
            <w:vAlign w:val="center"/>
          </w:tcPr>
          <w:p w14:paraId="59DB6938" w14:textId="77777777" w:rsidR="00B27742" w:rsidRPr="007F456A" w:rsidRDefault="00B27742" w:rsidP="002F2EFA">
            <w:pPr>
              <w:widowControl w:val="0"/>
              <w:spacing w:before="40" w:after="40"/>
              <w:jc w:val="center"/>
              <w:rPr>
                <w:rFonts w:eastAsia="PMingLiU" w:cs="Tahoma"/>
              </w:rPr>
            </w:pPr>
          </w:p>
        </w:tc>
        <w:tc>
          <w:tcPr>
            <w:tcW w:w="429" w:type="dxa"/>
            <w:vMerge/>
            <w:tcBorders>
              <w:bottom w:val="single" w:sz="4" w:space="0" w:color="auto"/>
              <w:right w:val="single" w:sz="18" w:space="0" w:color="auto"/>
            </w:tcBorders>
            <w:vAlign w:val="center"/>
          </w:tcPr>
          <w:p w14:paraId="59DB6939" w14:textId="77777777" w:rsidR="00B27742" w:rsidRPr="007F456A" w:rsidRDefault="00B27742" w:rsidP="002F2EFA">
            <w:pPr>
              <w:widowControl w:val="0"/>
              <w:spacing w:before="40" w:after="40"/>
              <w:jc w:val="center"/>
              <w:rPr>
                <w:rFonts w:eastAsia="PMingLiU" w:cs="Tahoma"/>
              </w:rPr>
            </w:pPr>
          </w:p>
        </w:tc>
        <w:tc>
          <w:tcPr>
            <w:tcW w:w="429" w:type="dxa"/>
            <w:vMerge/>
            <w:tcBorders>
              <w:left w:val="single" w:sz="18" w:space="0" w:color="auto"/>
              <w:bottom w:val="single" w:sz="4" w:space="0" w:color="auto"/>
              <w:right w:val="single" w:sz="18" w:space="0" w:color="auto"/>
            </w:tcBorders>
            <w:vAlign w:val="center"/>
          </w:tcPr>
          <w:p w14:paraId="59DB693A" w14:textId="77777777" w:rsidR="00B27742" w:rsidRPr="007F456A" w:rsidRDefault="00B27742" w:rsidP="002F2EFA">
            <w:pPr>
              <w:widowControl w:val="0"/>
              <w:spacing w:before="40" w:after="40"/>
              <w:jc w:val="center"/>
              <w:rPr>
                <w:rFonts w:eastAsia="PMingLiU" w:cs="Tahoma"/>
              </w:rPr>
            </w:pPr>
          </w:p>
        </w:tc>
        <w:tc>
          <w:tcPr>
            <w:tcW w:w="514" w:type="dxa"/>
            <w:vMerge/>
            <w:tcBorders>
              <w:bottom w:val="single" w:sz="4" w:space="0" w:color="auto"/>
            </w:tcBorders>
            <w:vAlign w:val="center"/>
          </w:tcPr>
          <w:p w14:paraId="59DB693B" w14:textId="77777777" w:rsidR="00B27742" w:rsidRPr="007F456A" w:rsidRDefault="00B27742" w:rsidP="002F2EFA">
            <w:pPr>
              <w:widowControl w:val="0"/>
              <w:spacing w:before="40" w:after="40"/>
              <w:jc w:val="center"/>
              <w:rPr>
                <w:rFonts w:eastAsia="PMingLiU" w:cs="Tahoma"/>
              </w:rPr>
            </w:pPr>
          </w:p>
        </w:tc>
        <w:tc>
          <w:tcPr>
            <w:tcW w:w="514" w:type="dxa"/>
            <w:vMerge/>
            <w:tcBorders>
              <w:bottom w:val="single" w:sz="4" w:space="0" w:color="auto"/>
            </w:tcBorders>
            <w:vAlign w:val="center"/>
          </w:tcPr>
          <w:p w14:paraId="59DB693C" w14:textId="77777777" w:rsidR="00B27742" w:rsidRPr="007F456A" w:rsidRDefault="00B27742" w:rsidP="002F2EFA">
            <w:pPr>
              <w:widowControl w:val="0"/>
              <w:spacing w:before="40" w:after="40"/>
              <w:jc w:val="center"/>
              <w:rPr>
                <w:rFonts w:eastAsia="PMingLiU" w:cs="Tahoma"/>
              </w:rPr>
            </w:pPr>
          </w:p>
        </w:tc>
      </w:tr>
      <w:tr w:rsidR="009F0AB2" w:rsidRPr="007F456A" w14:paraId="59DB6951" w14:textId="77777777" w:rsidTr="000F7725">
        <w:trPr>
          <w:cantSplit/>
          <w:trHeight w:val="287"/>
        </w:trPr>
        <w:tc>
          <w:tcPr>
            <w:tcW w:w="2638" w:type="dxa"/>
            <w:tcBorders>
              <w:bottom w:val="single" w:sz="4" w:space="0" w:color="auto"/>
            </w:tcBorders>
            <w:shd w:val="clear" w:color="auto" w:fill="FABF8F"/>
            <w:vAlign w:val="center"/>
          </w:tcPr>
          <w:p w14:paraId="59DB693E" w14:textId="77777777" w:rsidR="00B27742" w:rsidRPr="007F456A" w:rsidRDefault="00B27742" w:rsidP="000F7725">
            <w:pPr>
              <w:pStyle w:val="ProductNames"/>
              <w:spacing w:beforeLines="20" w:before="48" w:afterLines="20" w:after="48"/>
              <w:rPr>
                <w:rFonts w:ascii="Tahoma" w:eastAsia="PMingLiU" w:hAnsi="Tahoma" w:cs="Tahoma"/>
                <w:sz w:val="14"/>
              </w:rPr>
            </w:pPr>
            <w:bookmarkStart w:id="15" w:name="_Toc336337843"/>
            <w:bookmarkStart w:id="16" w:name="_Toc361754119"/>
            <w:r w:rsidRPr="007F456A">
              <w:rPr>
                <w:rFonts w:ascii="Tahoma" w:eastAsia="PMingLiU" w:hAnsi="Tahoma" w:cs="Tahoma"/>
                <w:sz w:val="14"/>
              </w:rPr>
              <w:t xml:space="preserve">Access </w:t>
            </w:r>
            <w:bookmarkEnd w:id="15"/>
            <w:r w:rsidRPr="007F456A">
              <w:rPr>
                <w:rFonts w:ascii="Tahoma" w:eastAsia="PMingLiU" w:hAnsi="Tahoma" w:cs="Tahoma"/>
                <w:sz w:val="14"/>
              </w:rPr>
              <w:t>2013</w:t>
            </w:r>
            <w:bookmarkEnd w:id="16"/>
          </w:p>
        </w:tc>
        <w:tc>
          <w:tcPr>
            <w:tcW w:w="429" w:type="dxa"/>
            <w:tcBorders>
              <w:bottom w:val="single" w:sz="4" w:space="0" w:color="auto"/>
            </w:tcBorders>
            <w:shd w:val="clear" w:color="auto" w:fill="FABF8F"/>
            <w:vAlign w:val="center"/>
          </w:tcPr>
          <w:p w14:paraId="59DB693F"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FABF8F"/>
            <w:vAlign w:val="center"/>
          </w:tcPr>
          <w:p w14:paraId="59DB6940" w14:textId="77777777" w:rsidR="00B27742" w:rsidRPr="007F456A" w:rsidRDefault="00014EAD"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9DB6941" w14:textId="77777777" w:rsidR="00B27742" w:rsidRPr="007F456A" w:rsidRDefault="00B27742"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9DB694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4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94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4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4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4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94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4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4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94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4C"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94D"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94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94F"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950" w14:textId="77777777" w:rsidR="00B27742" w:rsidRPr="007F456A" w:rsidRDefault="00B27742" w:rsidP="002F2EFA">
            <w:pPr>
              <w:pStyle w:val="TableText"/>
              <w:widowControl w:val="0"/>
              <w:spacing w:before="40" w:after="40"/>
              <w:rPr>
                <w:rFonts w:ascii="Tahoma" w:eastAsia="PMingLiU" w:hAnsi="Tahoma" w:cs="Tahoma"/>
                <w:sz w:val="13"/>
              </w:rPr>
            </w:pPr>
          </w:p>
        </w:tc>
      </w:tr>
      <w:tr w:rsidR="009F0AB2" w:rsidRPr="007F456A" w14:paraId="59DB6965" w14:textId="77777777" w:rsidTr="000F7725">
        <w:trPr>
          <w:cantSplit/>
          <w:trHeight w:val="287"/>
        </w:trPr>
        <w:tc>
          <w:tcPr>
            <w:tcW w:w="2638" w:type="dxa"/>
            <w:tcBorders>
              <w:bottom w:val="single" w:sz="4" w:space="0" w:color="auto"/>
            </w:tcBorders>
            <w:shd w:val="clear" w:color="auto" w:fill="FFFFFF"/>
            <w:vAlign w:val="center"/>
          </w:tcPr>
          <w:p w14:paraId="59DB6952" w14:textId="77777777" w:rsidR="00B27742" w:rsidRPr="007F456A" w:rsidRDefault="00B27742" w:rsidP="000F7725">
            <w:pPr>
              <w:pStyle w:val="ProductNames"/>
              <w:spacing w:beforeLines="20" w:before="48" w:afterLines="20" w:after="48"/>
              <w:rPr>
                <w:rFonts w:ascii="Tahoma" w:eastAsia="PMingLiU" w:hAnsi="Tahoma" w:cs="Tahoma"/>
                <w:sz w:val="14"/>
              </w:rPr>
            </w:pPr>
            <w:bookmarkStart w:id="17" w:name="_Toc336337844"/>
            <w:bookmarkStart w:id="18" w:name="_Toc361754120"/>
            <w:r w:rsidRPr="007F456A">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59DB6953" w14:textId="77777777" w:rsidR="00B27742" w:rsidRPr="007F456A" w:rsidRDefault="00B27742" w:rsidP="002F2EFA">
            <w:pPr>
              <w:pStyle w:val="TableText"/>
              <w:widowControl w:val="0"/>
              <w:spacing w:before="40" w:after="40"/>
              <w:rPr>
                <w:rFonts w:eastAsia="PMingLiU" w:cs="Trebuchet MS"/>
                <w:bCs/>
                <w:color w:val="0000FF"/>
                <w:sz w:val="13"/>
                <w:szCs w:val="13"/>
                <w:u w:val="single"/>
              </w:rPr>
            </w:pPr>
          </w:p>
        </w:tc>
        <w:tc>
          <w:tcPr>
            <w:tcW w:w="429" w:type="dxa"/>
            <w:tcBorders>
              <w:bottom w:val="single" w:sz="4" w:space="0" w:color="auto"/>
            </w:tcBorders>
            <w:shd w:val="clear" w:color="auto" w:fill="FFFFFF"/>
            <w:vAlign w:val="center"/>
          </w:tcPr>
          <w:p w14:paraId="59DB6954" w14:textId="77777777" w:rsidR="00B27742" w:rsidRPr="007F456A" w:rsidRDefault="00E64830"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59DB6955"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59DB695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vAlign w:val="center"/>
          </w:tcPr>
          <w:p w14:paraId="59DB695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vAlign w:val="center"/>
          </w:tcPr>
          <w:p w14:paraId="59DB695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vAlign w:val="center"/>
          </w:tcPr>
          <w:p w14:paraId="59DB695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vAlign w:val="center"/>
          </w:tcPr>
          <w:p w14:paraId="59DB695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vAlign w:val="center"/>
          </w:tcPr>
          <w:p w14:paraId="59DB695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59DB695C"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59DB695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vAlign w:val="center"/>
          </w:tcPr>
          <w:p w14:paraId="59DB695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vAlign w:val="center"/>
          </w:tcPr>
          <w:p w14:paraId="59DB695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59DB6960"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59DB696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9DB696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FFFFF"/>
            <w:vAlign w:val="center"/>
          </w:tcPr>
          <w:p w14:paraId="59DB6963" w14:textId="77777777" w:rsidR="00B27742" w:rsidRPr="007F456A" w:rsidRDefault="00F440FF"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FFFFFF"/>
            <w:vAlign w:val="center"/>
          </w:tcPr>
          <w:p w14:paraId="59DB6964" w14:textId="77777777" w:rsidR="00B27742" w:rsidRPr="007F456A" w:rsidRDefault="00B27742" w:rsidP="002F2EFA">
            <w:pPr>
              <w:pStyle w:val="TableText"/>
              <w:widowControl w:val="0"/>
              <w:spacing w:before="40" w:after="40"/>
              <w:rPr>
                <w:rFonts w:ascii="Tahoma" w:eastAsia="PMingLiU" w:hAnsi="Tahoma" w:cs="Tahoma"/>
                <w:sz w:val="13"/>
              </w:rPr>
            </w:pPr>
          </w:p>
        </w:tc>
      </w:tr>
      <w:tr w:rsidR="009F0AB2" w:rsidRPr="007F456A" w14:paraId="59DB6979" w14:textId="77777777" w:rsidTr="000F7725">
        <w:trPr>
          <w:cantSplit/>
          <w:trHeight w:val="287"/>
        </w:trPr>
        <w:tc>
          <w:tcPr>
            <w:tcW w:w="2638" w:type="dxa"/>
            <w:tcBorders>
              <w:bottom w:val="single" w:sz="4" w:space="0" w:color="auto"/>
            </w:tcBorders>
            <w:shd w:val="clear" w:color="auto" w:fill="FABF8F"/>
            <w:vAlign w:val="center"/>
          </w:tcPr>
          <w:p w14:paraId="59DB6966" w14:textId="77777777" w:rsidR="00B27742" w:rsidRPr="007F456A" w:rsidRDefault="00B27742" w:rsidP="000F7725">
            <w:pPr>
              <w:pStyle w:val="ProductNames"/>
              <w:spacing w:beforeLines="20" w:before="48" w:afterLines="20" w:after="48"/>
              <w:rPr>
                <w:rFonts w:ascii="Tahoma" w:eastAsia="PMingLiU" w:hAnsi="Tahoma" w:cs="Tahoma"/>
                <w:sz w:val="14"/>
              </w:rPr>
            </w:pPr>
            <w:bookmarkStart w:id="19" w:name="_Toc336337846"/>
            <w:bookmarkStart w:id="20" w:name="_Toc361754121"/>
            <w:r w:rsidRPr="007F456A">
              <w:rPr>
                <w:rFonts w:ascii="Tahoma" w:eastAsia="PMingLiU" w:hAnsi="Tahoma" w:cs="Tahoma"/>
                <w:sz w:val="14"/>
              </w:rPr>
              <w:t xml:space="preserve">Excel </w:t>
            </w:r>
            <w:bookmarkEnd w:id="19"/>
            <w:r w:rsidRPr="007F456A">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14:paraId="59DB6967"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FABF8F"/>
            <w:vAlign w:val="center"/>
          </w:tcPr>
          <w:p w14:paraId="59DB6968" w14:textId="77777777" w:rsidR="00B27742" w:rsidRPr="007F456A" w:rsidRDefault="00014EAD"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9DB6969" w14:textId="77777777" w:rsidR="00B27742" w:rsidRPr="007F456A" w:rsidRDefault="00B27742"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9DB696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6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96C"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6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6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6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970"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7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7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97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74"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975"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97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977"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978" w14:textId="77777777" w:rsidR="00B27742" w:rsidRPr="007F456A" w:rsidRDefault="00B27742" w:rsidP="002F2EFA">
            <w:pPr>
              <w:pStyle w:val="TableText"/>
              <w:widowControl w:val="0"/>
              <w:spacing w:before="40" w:after="40"/>
              <w:rPr>
                <w:rFonts w:ascii="Tahoma" w:eastAsia="PMingLiU" w:hAnsi="Tahoma" w:cs="Tahoma"/>
                <w:sz w:val="13"/>
              </w:rPr>
            </w:pPr>
          </w:p>
        </w:tc>
      </w:tr>
      <w:tr w:rsidR="00B33D0E" w:rsidRPr="007F456A" w14:paraId="59DB698D" w14:textId="77777777" w:rsidTr="000F7725">
        <w:trPr>
          <w:cantSplit/>
          <w:trHeight w:val="278"/>
        </w:trPr>
        <w:tc>
          <w:tcPr>
            <w:tcW w:w="2638" w:type="dxa"/>
            <w:tcBorders>
              <w:bottom w:val="single" w:sz="4" w:space="0" w:color="auto"/>
            </w:tcBorders>
            <w:shd w:val="clear" w:color="auto" w:fill="auto"/>
            <w:vAlign w:val="center"/>
          </w:tcPr>
          <w:p w14:paraId="59DB697A" w14:textId="77777777" w:rsidR="00B27742" w:rsidRPr="007F456A" w:rsidRDefault="00B27742" w:rsidP="000F7725">
            <w:pPr>
              <w:pStyle w:val="ProductNames"/>
              <w:spacing w:beforeLines="20" w:before="48" w:afterLines="20" w:after="48"/>
              <w:rPr>
                <w:rFonts w:ascii="Tahoma" w:eastAsia="PMingLiU" w:hAnsi="Tahoma" w:cs="Tahoma"/>
                <w:sz w:val="14"/>
              </w:rPr>
            </w:pPr>
            <w:bookmarkStart w:id="21" w:name="_Toc336337847"/>
            <w:bookmarkStart w:id="22" w:name="_Toc361754122"/>
            <w:r w:rsidRPr="007F456A">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14:paraId="59DB697B"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auto"/>
            <w:vAlign w:val="center"/>
          </w:tcPr>
          <w:p w14:paraId="59DB697C" w14:textId="77777777" w:rsidR="00B27742" w:rsidRPr="007F456A" w:rsidRDefault="00B27742"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59DB697D" w14:textId="77777777" w:rsidR="00B27742" w:rsidRPr="007F456A" w:rsidRDefault="00B27742"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9DB697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7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980"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8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8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8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98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8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8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98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88"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989"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98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98B"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98C" w14:textId="77777777" w:rsidR="00B27742" w:rsidRPr="007F456A" w:rsidRDefault="00B27742" w:rsidP="002F2EFA">
            <w:pPr>
              <w:pStyle w:val="TableText"/>
              <w:widowControl w:val="0"/>
              <w:spacing w:before="40" w:after="40"/>
              <w:rPr>
                <w:rFonts w:ascii="Tahoma" w:eastAsia="PMingLiU" w:hAnsi="Tahoma" w:cs="Tahoma"/>
                <w:sz w:val="13"/>
              </w:rPr>
            </w:pPr>
          </w:p>
        </w:tc>
      </w:tr>
      <w:tr w:rsidR="009F0AB2" w:rsidRPr="007F456A" w14:paraId="59DB69A1" w14:textId="77777777" w:rsidTr="000F7725">
        <w:trPr>
          <w:cantSplit/>
          <w:trHeight w:val="287"/>
        </w:trPr>
        <w:tc>
          <w:tcPr>
            <w:tcW w:w="2638" w:type="dxa"/>
            <w:tcBorders>
              <w:bottom w:val="single" w:sz="4" w:space="0" w:color="auto"/>
            </w:tcBorders>
            <w:shd w:val="clear" w:color="auto" w:fill="FABF8F"/>
            <w:vAlign w:val="center"/>
          </w:tcPr>
          <w:p w14:paraId="59DB698E"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23" w:name="_Toc336337850"/>
            <w:bookmarkStart w:id="24" w:name="_Toc361754123"/>
            <w:r w:rsidRPr="007F456A">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59DB698F" w14:textId="77777777" w:rsidR="00B27742"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2_Expression_Encoder" w:history="1">
              <w:r w:rsidR="003D47E7" w:rsidRPr="007F456A">
                <w:rPr>
                  <w:rStyle w:val="Hyperlink"/>
                  <w:rFonts w:eastAsia="PMingLiU" w:cs="Trebuchet MS"/>
                  <w:b/>
                  <w:bCs/>
                  <w:sz w:val="13"/>
                  <w:szCs w:val="13"/>
                </w:rPr>
                <w:t>1</w:t>
              </w:r>
            </w:hyperlink>
          </w:p>
        </w:tc>
        <w:tc>
          <w:tcPr>
            <w:tcW w:w="429" w:type="dxa"/>
            <w:tcBorders>
              <w:bottom w:val="single" w:sz="4" w:space="0" w:color="auto"/>
            </w:tcBorders>
            <w:shd w:val="clear" w:color="auto" w:fill="FABF8F"/>
            <w:vAlign w:val="center"/>
          </w:tcPr>
          <w:p w14:paraId="59DB6990" w14:textId="77777777" w:rsidR="00B27742" w:rsidRPr="007F456A" w:rsidRDefault="00913F3F"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59DB699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99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9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99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9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9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9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99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9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9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99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9C"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99D"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99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99F"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9A0" w14:textId="77777777" w:rsidR="00B27742" w:rsidRPr="007F456A" w:rsidRDefault="00B27742" w:rsidP="002F2EFA">
            <w:pPr>
              <w:pStyle w:val="TableText"/>
              <w:widowControl w:val="0"/>
              <w:spacing w:before="40" w:after="40"/>
              <w:rPr>
                <w:rFonts w:ascii="Tahoma" w:eastAsia="PMingLiU" w:hAnsi="Tahoma" w:cs="Tahoma"/>
                <w:sz w:val="13"/>
              </w:rPr>
            </w:pPr>
          </w:p>
        </w:tc>
      </w:tr>
      <w:tr w:rsidR="00B33D0E" w:rsidRPr="007F456A" w14:paraId="59DB69B5" w14:textId="77777777" w:rsidTr="000F7725">
        <w:trPr>
          <w:cantSplit/>
          <w:trHeight w:val="287"/>
        </w:trPr>
        <w:tc>
          <w:tcPr>
            <w:tcW w:w="2638" w:type="dxa"/>
            <w:tcBorders>
              <w:bottom w:val="single" w:sz="4" w:space="0" w:color="auto"/>
            </w:tcBorders>
            <w:shd w:val="clear" w:color="auto" w:fill="auto"/>
            <w:vAlign w:val="center"/>
          </w:tcPr>
          <w:p w14:paraId="59DB69A2"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25" w:name="_Toc336337853"/>
            <w:bookmarkStart w:id="26" w:name="_Toc361754124"/>
            <w:r w:rsidRPr="007F456A">
              <w:rPr>
                <w:rFonts w:ascii="Tahoma" w:eastAsia="PMingLiU" w:hAnsi="Tahoma" w:cs="Tahoma"/>
                <w:b w:val="0"/>
                <w:sz w:val="14"/>
              </w:rPr>
              <w:t>InfoPath</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w:t>
            </w:r>
            <w:bookmarkEnd w:id="25"/>
            <w:r w:rsidRPr="007F456A">
              <w:rPr>
                <w:rFonts w:ascii="Tahoma" w:eastAsia="PMingLiU" w:hAnsi="Tahoma" w:cs="Tahoma"/>
                <w:b w:val="0"/>
                <w:sz w:val="14"/>
              </w:rPr>
              <w:t>2013</w:t>
            </w:r>
            <w:bookmarkEnd w:id="26"/>
          </w:p>
        </w:tc>
        <w:tc>
          <w:tcPr>
            <w:tcW w:w="429" w:type="dxa"/>
            <w:tcBorders>
              <w:bottom w:val="single" w:sz="4" w:space="0" w:color="auto"/>
            </w:tcBorders>
            <w:shd w:val="clear" w:color="auto" w:fill="auto"/>
            <w:vAlign w:val="center"/>
          </w:tcPr>
          <w:p w14:paraId="59DB69A3"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auto"/>
            <w:vAlign w:val="center"/>
          </w:tcPr>
          <w:p w14:paraId="59DB69A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59DB69A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9A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A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9A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A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A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A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9AC"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A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A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9A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B0"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9B1"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9B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9B3"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9B4" w14:textId="77777777" w:rsidR="00B27742" w:rsidRPr="007F456A" w:rsidRDefault="00B27742" w:rsidP="002F2EFA">
            <w:pPr>
              <w:pStyle w:val="TableText"/>
              <w:widowControl w:val="0"/>
              <w:spacing w:before="40" w:after="40"/>
              <w:rPr>
                <w:rFonts w:ascii="Tahoma" w:eastAsia="PMingLiU" w:hAnsi="Tahoma" w:cs="Tahoma"/>
                <w:sz w:val="13"/>
              </w:rPr>
            </w:pPr>
          </w:p>
        </w:tc>
      </w:tr>
      <w:tr w:rsidR="009F0AB2" w:rsidRPr="007F456A" w14:paraId="59DB69C9" w14:textId="77777777" w:rsidTr="000F7725">
        <w:trPr>
          <w:cantSplit/>
          <w:trHeight w:val="287"/>
        </w:trPr>
        <w:tc>
          <w:tcPr>
            <w:tcW w:w="2638" w:type="dxa"/>
            <w:tcBorders>
              <w:bottom w:val="single" w:sz="4" w:space="0" w:color="auto"/>
            </w:tcBorders>
            <w:shd w:val="clear" w:color="auto" w:fill="FABF8F"/>
            <w:vAlign w:val="center"/>
          </w:tcPr>
          <w:p w14:paraId="59DB69B6"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27" w:name="_Toc336337854"/>
            <w:bookmarkStart w:id="28" w:name="_Toc361754125"/>
            <w:r w:rsidRPr="007F456A">
              <w:rPr>
                <w:rFonts w:ascii="Tahoma" w:eastAsia="PMingLiU" w:hAnsi="Tahoma" w:cs="Tahoma"/>
                <w:b w:val="0"/>
                <w:sz w:val="14"/>
              </w:rPr>
              <w:t xml:space="preserve">Lync </w:t>
            </w:r>
            <w:bookmarkEnd w:id="27"/>
            <w:r w:rsidRPr="007F456A">
              <w:rPr>
                <w:rFonts w:ascii="Tahoma" w:eastAsia="PMingLiU" w:hAnsi="Tahoma" w:cs="Tahoma"/>
                <w:b w:val="0"/>
                <w:sz w:val="14"/>
              </w:rPr>
              <w:t>2013</w:t>
            </w:r>
            <w:bookmarkEnd w:id="28"/>
          </w:p>
        </w:tc>
        <w:tc>
          <w:tcPr>
            <w:tcW w:w="429" w:type="dxa"/>
            <w:tcBorders>
              <w:bottom w:val="single" w:sz="4" w:space="0" w:color="auto"/>
            </w:tcBorders>
            <w:shd w:val="clear" w:color="auto" w:fill="FABF8F"/>
            <w:vAlign w:val="center"/>
          </w:tcPr>
          <w:p w14:paraId="59DB69B7"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59DB69B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9DB69B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9B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B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9BC"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B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B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9B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9C0"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C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9C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9C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9C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9C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9C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9C7" w14:textId="77777777" w:rsidR="00B27742" w:rsidRPr="007F456A" w:rsidRDefault="00F440FF"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14" w:type="dxa"/>
            <w:tcBorders>
              <w:bottom w:val="single" w:sz="4" w:space="0" w:color="auto"/>
            </w:tcBorders>
            <w:shd w:val="clear" w:color="auto" w:fill="FABF8F"/>
            <w:vAlign w:val="center"/>
          </w:tcPr>
          <w:p w14:paraId="59DB69C8" w14:textId="77777777" w:rsidR="00B27742" w:rsidRPr="007F456A" w:rsidRDefault="00B27742" w:rsidP="002F2EFA">
            <w:pPr>
              <w:pStyle w:val="TableText"/>
              <w:widowControl w:val="0"/>
              <w:spacing w:before="40" w:after="40"/>
              <w:rPr>
                <w:rFonts w:ascii="Tahoma" w:eastAsia="PMingLiU" w:hAnsi="Tahoma" w:cs="Tahoma"/>
                <w:sz w:val="13"/>
              </w:rPr>
            </w:pPr>
          </w:p>
        </w:tc>
      </w:tr>
      <w:tr w:rsidR="00B33D0E" w:rsidRPr="007F456A" w14:paraId="59DB69DD" w14:textId="77777777" w:rsidTr="000F7725">
        <w:trPr>
          <w:cantSplit/>
          <w:trHeight w:val="287"/>
        </w:trPr>
        <w:tc>
          <w:tcPr>
            <w:tcW w:w="2638" w:type="dxa"/>
            <w:tcBorders>
              <w:bottom w:val="single" w:sz="4" w:space="0" w:color="auto"/>
            </w:tcBorders>
            <w:shd w:val="clear" w:color="auto" w:fill="auto"/>
            <w:vAlign w:val="center"/>
          </w:tcPr>
          <w:p w14:paraId="59DB69CA" w14:textId="77777777" w:rsidR="00CA606E" w:rsidRPr="007F456A" w:rsidRDefault="00CA606E" w:rsidP="000F7725">
            <w:pPr>
              <w:pStyle w:val="Heading2"/>
              <w:spacing w:beforeLines="20" w:before="48" w:afterLines="20" w:after="48"/>
              <w:ind w:left="0"/>
              <w:rPr>
                <w:rFonts w:ascii="Tahoma" w:eastAsia="PMingLiU" w:hAnsi="Tahoma" w:cs="Tahoma"/>
                <w:b w:val="0"/>
                <w:sz w:val="14"/>
              </w:rPr>
            </w:pPr>
            <w:bookmarkStart w:id="31" w:name="_Toc336337855"/>
            <w:bookmarkStart w:id="32" w:name="_Toc361754126"/>
            <w:r w:rsidRPr="007F456A">
              <w:rPr>
                <w:rFonts w:ascii="Tahoma" w:eastAsia="PMingLiU" w:hAnsi="Tahoma" w:cs="Tahoma"/>
                <w:b w:val="0"/>
                <w:sz w:val="14"/>
              </w:rPr>
              <w:t>Lync for Mac 2011</w:t>
            </w:r>
            <w:bookmarkEnd w:id="31"/>
            <w:bookmarkEnd w:id="32"/>
          </w:p>
        </w:tc>
        <w:tc>
          <w:tcPr>
            <w:tcW w:w="429" w:type="dxa"/>
            <w:tcBorders>
              <w:bottom w:val="single" w:sz="4" w:space="0" w:color="auto"/>
            </w:tcBorders>
            <w:shd w:val="clear" w:color="auto" w:fill="auto"/>
            <w:vAlign w:val="center"/>
          </w:tcPr>
          <w:p w14:paraId="59DB69CB" w14:textId="77777777" w:rsidR="00CA606E"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23_Lync_for" w:history="1">
              <w:r w:rsidR="003D47E7" w:rsidRPr="007F456A">
                <w:rPr>
                  <w:rStyle w:val="Hyperlink"/>
                  <w:rFonts w:eastAsia="PMingLiU" w:cs="Trebuchet MS"/>
                  <w:b/>
                  <w:bCs/>
                  <w:sz w:val="13"/>
                  <w:szCs w:val="13"/>
                </w:rPr>
                <w:t>2</w:t>
              </w:r>
            </w:hyperlink>
          </w:p>
        </w:tc>
        <w:tc>
          <w:tcPr>
            <w:tcW w:w="429" w:type="dxa"/>
            <w:tcBorders>
              <w:bottom w:val="single" w:sz="4" w:space="0" w:color="auto"/>
            </w:tcBorders>
            <w:shd w:val="clear" w:color="auto" w:fill="auto"/>
            <w:vAlign w:val="center"/>
          </w:tcPr>
          <w:p w14:paraId="59DB69CC" w14:textId="77777777" w:rsidR="00CA606E" w:rsidRPr="007F456A" w:rsidRDefault="00C4684B"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59DB69CD"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9CE"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CF"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9D0"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D1"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D2"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D3"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9D4"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D5"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D6"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9D7"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D8"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9D9" w14:textId="77777777" w:rsidR="00CA606E" w:rsidRPr="007F456A" w:rsidRDefault="00CA606E"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9DA" w14:textId="77777777" w:rsidR="00CA606E" w:rsidRPr="007F456A" w:rsidRDefault="00CA606E"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9DB" w14:textId="77777777" w:rsidR="00CA606E" w:rsidRPr="007F456A" w:rsidRDefault="00CA606E"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9DC" w14:textId="77777777" w:rsidR="00CA606E" w:rsidRPr="007F456A" w:rsidRDefault="00CA606E" w:rsidP="002F2EFA">
            <w:pPr>
              <w:pStyle w:val="TableText"/>
              <w:widowControl w:val="0"/>
              <w:spacing w:before="40" w:after="40"/>
              <w:rPr>
                <w:rFonts w:ascii="Tahoma" w:eastAsia="PMingLiU" w:hAnsi="Tahoma" w:cs="Tahoma"/>
                <w:sz w:val="13"/>
              </w:rPr>
            </w:pPr>
          </w:p>
        </w:tc>
      </w:tr>
      <w:tr w:rsidR="009F0AB2" w:rsidRPr="007F456A" w14:paraId="59DB69F1" w14:textId="77777777" w:rsidTr="000F7725">
        <w:trPr>
          <w:cantSplit/>
          <w:trHeight w:val="287"/>
        </w:trPr>
        <w:tc>
          <w:tcPr>
            <w:tcW w:w="2638" w:type="dxa"/>
            <w:tcBorders>
              <w:bottom w:val="single" w:sz="4" w:space="0" w:color="auto"/>
            </w:tcBorders>
            <w:shd w:val="clear" w:color="auto" w:fill="FABF8F"/>
            <w:vAlign w:val="center"/>
          </w:tcPr>
          <w:p w14:paraId="59DB69DE"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33" w:name="_Toc235859737"/>
            <w:bookmarkStart w:id="34" w:name="_Toc336337856"/>
            <w:bookmarkStart w:id="35" w:name="_Toc361754127"/>
            <w:r w:rsidRPr="007F456A">
              <w:rPr>
                <w:rFonts w:ascii="Tahoma" w:eastAsia="PMingLiU" w:hAnsi="Tahoma" w:cs="Tahoma"/>
                <w:b w:val="0"/>
                <w:sz w:val="14"/>
              </w:rPr>
              <w:t>MapPoint</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Fleet Edition </w:t>
            </w:r>
            <w:bookmarkEnd w:id="33"/>
            <w:r w:rsidRPr="007F456A">
              <w:rPr>
                <w:rFonts w:ascii="Tahoma" w:eastAsia="PMingLiU" w:hAnsi="Tahoma" w:cs="Tahoma"/>
                <w:b w:val="0"/>
                <w:sz w:val="14"/>
              </w:rPr>
              <w:t>2013</w:t>
            </w:r>
            <w:bookmarkEnd w:id="34"/>
            <w:bookmarkEnd w:id="35"/>
          </w:p>
        </w:tc>
        <w:tc>
          <w:tcPr>
            <w:tcW w:w="429" w:type="dxa"/>
            <w:tcBorders>
              <w:bottom w:val="single" w:sz="4" w:space="0" w:color="auto"/>
            </w:tcBorders>
            <w:shd w:val="clear" w:color="auto" w:fill="FABF8F"/>
            <w:vAlign w:val="center"/>
          </w:tcPr>
          <w:p w14:paraId="59DB69DF"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FABF8F"/>
            <w:vAlign w:val="center"/>
          </w:tcPr>
          <w:p w14:paraId="59DB69E0" w14:textId="77777777" w:rsidR="00B27742" w:rsidRPr="007F456A" w:rsidRDefault="00097B90"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59DB69E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9E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9E3"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29" w:type="dxa"/>
            <w:tcBorders>
              <w:bottom w:val="single" w:sz="4" w:space="0" w:color="auto"/>
            </w:tcBorders>
            <w:shd w:val="clear" w:color="auto" w:fill="FABF8F"/>
            <w:vAlign w:val="center"/>
          </w:tcPr>
          <w:p w14:paraId="59DB69E4"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29" w:type="dxa"/>
            <w:tcBorders>
              <w:bottom w:val="single" w:sz="4" w:space="0" w:color="auto"/>
            </w:tcBorders>
            <w:shd w:val="clear" w:color="auto" w:fill="FABF8F"/>
            <w:vAlign w:val="center"/>
          </w:tcPr>
          <w:p w14:paraId="59DB69E5"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6</w:t>
            </w:r>
          </w:p>
        </w:tc>
        <w:tc>
          <w:tcPr>
            <w:tcW w:w="429" w:type="dxa"/>
            <w:tcBorders>
              <w:bottom w:val="single" w:sz="4" w:space="0" w:color="auto"/>
            </w:tcBorders>
            <w:shd w:val="clear" w:color="auto" w:fill="FABF8F"/>
            <w:vAlign w:val="center"/>
          </w:tcPr>
          <w:p w14:paraId="59DB69E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6</w:t>
            </w:r>
          </w:p>
        </w:tc>
        <w:tc>
          <w:tcPr>
            <w:tcW w:w="429" w:type="dxa"/>
            <w:tcBorders>
              <w:bottom w:val="single" w:sz="4" w:space="0" w:color="auto"/>
            </w:tcBorders>
            <w:shd w:val="clear" w:color="auto" w:fill="FABF8F"/>
            <w:vAlign w:val="center"/>
          </w:tcPr>
          <w:p w14:paraId="59DB69E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9DB69E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9DB69E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9E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29" w:type="dxa"/>
            <w:tcBorders>
              <w:bottom w:val="single" w:sz="4" w:space="0" w:color="auto"/>
              <w:right w:val="single" w:sz="18" w:space="0" w:color="auto"/>
            </w:tcBorders>
            <w:shd w:val="clear" w:color="auto" w:fill="FABF8F"/>
            <w:vAlign w:val="center"/>
          </w:tcPr>
          <w:p w14:paraId="59DB69E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left w:val="single" w:sz="18" w:space="0" w:color="auto"/>
              <w:bottom w:val="single" w:sz="4" w:space="0" w:color="auto"/>
            </w:tcBorders>
            <w:shd w:val="clear" w:color="auto" w:fill="FABF8F"/>
            <w:vAlign w:val="center"/>
          </w:tcPr>
          <w:p w14:paraId="59DB69EC" w14:textId="77777777" w:rsidR="00B27742" w:rsidRPr="007F456A" w:rsidRDefault="00B2774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9E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9E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9EF" w14:textId="77777777" w:rsidR="00B27742" w:rsidRPr="007F456A" w:rsidRDefault="00B2774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9F0" w14:textId="77777777" w:rsidR="00B27742" w:rsidRPr="007F456A" w:rsidRDefault="00B27742" w:rsidP="002F2EFA">
            <w:pPr>
              <w:pStyle w:val="TableText"/>
              <w:widowControl w:val="0"/>
              <w:spacing w:before="40" w:after="40"/>
              <w:rPr>
                <w:rFonts w:ascii="Tahoma" w:eastAsia="PMingLiU" w:hAnsi="Tahoma" w:cs="Tahoma"/>
                <w:sz w:val="13"/>
              </w:rPr>
            </w:pPr>
          </w:p>
        </w:tc>
      </w:tr>
      <w:tr w:rsidR="00B33D0E" w:rsidRPr="007F456A" w14:paraId="59DB6A05" w14:textId="77777777" w:rsidTr="000F7725">
        <w:trPr>
          <w:cantSplit/>
          <w:trHeight w:val="323"/>
        </w:trPr>
        <w:tc>
          <w:tcPr>
            <w:tcW w:w="2638" w:type="dxa"/>
            <w:tcBorders>
              <w:bottom w:val="single" w:sz="4" w:space="0" w:color="auto"/>
            </w:tcBorders>
            <w:shd w:val="clear" w:color="auto" w:fill="auto"/>
            <w:vAlign w:val="center"/>
          </w:tcPr>
          <w:p w14:paraId="59DB69F2"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36" w:name="_Toc235859738"/>
            <w:bookmarkStart w:id="37" w:name="_Toc336337857"/>
            <w:bookmarkStart w:id="38" w:name="_Toc361754128"/>
            <w:r w:rsidRPr="007F456A">
              <w:rPr>
                <w:rFonts w:ascii="Tahoma" w:eastAsia="PMingLiU" w:hAnsi="Tahoma" w:cs="Tahoma"/>
                <w:b w:val="0"/>
                <w:sz w:val="14"/>
              </w:rPr>
              <w:t>MapPoint</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2013 for Windows</w:t>
            </w:r>
            <w:bookmarkEnd w:id="36"/>
            <w:bookmarkEnd w:id="37"/>
            <w:bookmarkEnd w:id="38"/>
          </w:p>
        </w:tc>
        <w:tc>
          <w:tcPr>
            <w:tcW w:w="429" w:type="dxa"/>
            <w:tcBorders>
              <w:bottom w:val="single" w:sz="4" w:space="0" w:color="auto"/>
            </w:tcBorders>
            <w:shd w:val="clear" w:color="auto" w:fill="auto"/>
            <w:vAlign w:val="center"/>
          </w:tcPr>
          <w:p w14:paraId="59DB69F3" w14:textId="77777777" w:rsidR="00B27742" w:rsidRPr="007F456A" w:rsidRDefault="00B27742"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auto"/>
            <w:vAlign w:val="center"/>
          </w:tcPr>
          <w:p w14:paraId="59DB69F4" w14:textId="77777777" w:rsidR="00B27742" w:rsidRPr="007F456A" w:rsidRDefault="00097B90"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9DB69F5" w14:textId="77777777" w:rsidR="00B27742" w:rsidRPr="007F456A" w:rsidRDefault="00B27742" w:rsidP="002F2EFA">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9DB69F6"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F7"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9F8"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F9"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FA"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9FB"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9FC"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9FD"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9FE"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9FF"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A00"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A01"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A02" w14:textId="77777777" w:rsidR="00B27742" w:rsidRPr="007F456A" w:rsidRDefault="00B2774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A03" w14:textId="77777777" w:rsidR="00B27742" w:rsidRPr="007F456A" w:rsidRDefault="00612AEA" w:rsidP="002F2EFA">
            <w:pPr>
              <w:pStyle w:val="TableText"/>
              <w:widowControl w:val="0"/>
              <w:spacing w:before="40" w:after="40"/>
              <w:rPr>
                <w:rFonts w:ascii="Tahoma" w:eastAsia="PMingLiU" w:hAnsi="Tahoma" w:cs="Tahoma"/>
                <w:sz w:val="13"/>
              </w:rPr>
            </w:pPr>
            <w:r>
              <w:rPr>
                <w:rFonts w:ascii="Tahoma" w:eastAsia="PMingLiU" w:hAnsi="Tahoma" w:cs="Tahoma"/>
                <w:sz w:val="13"/>
              </w:rPr>
              <w:t>A</w:t>
            </w:r>
            <w:r w:rsidR="00F440FF" w:rsidRPr="007F456A">
              <w:rPr>
                <w:rFonts w:ascii="Tahoma" w:eastAsia="PMingLiU" w:hAnsi="Tahoma" w:cs="Tahoma"/>
                <w:sz w:val="13"/>
              </w:rPr>
              <w:t>,</w:t>
            </w:r>
            <w:r>
              <w:rPr>
                <w:rFonts w:ascii="Tahoma" w:eastAsia="PMingLiU" w:hAnsi="Tahoma" w:cs="Tahoma"/>
                <w:sz w:val="13"/>
              </w:rPr>
              <w:t xml:space="preserve"> </w:t>
            </w:r>
            <w:r w:rsidR="00F440FF" w:rsidRPr="007F456A">
              <w:rPr>
                <w:rFonts w:ascii="Tahoma" w:eastAsia="PMingLiU" w:hAnsi="Tahoma" w:cs="Tahoma"/>
                <w:sz w:val="13"/>
              </w:rPr>
              <w:t>AO, ST</w:t>
            </w:r>
          </w:p>
        </w:tc>
        <w:tc>
          <w:tcPr>
            <w:tcW w:w="514" w:type="dxa"/>
            <w:tcBorders>
              <w:bottom w:val="single" w:sz="4" w:space="0" w:color="auto"/>
            </w:tcBorders>
            <w:shd w:val="clear" w:color="auto" w:fill="auto"/>
            <w:vAlign w:val="center"/>
          </w:tcPr>
          <w:p w14:paraId="59DB6A04" w14:textId="77777777" w:rsidR="00B27742" w:rsidRPr="007F456A" w:rsidRDefault="00B27742" w:rsidP="002F2EFA">
            <w:pPr>
              <w:pStyle w:val="TableText"/>
              <w:widowControl w:val="0"/>
              <w:spacing w:before="40" w:after="40"/>
              <w:rPr>
                <w:rFonts w:ascii="Tahoma" w:eastAsia="PMingLiU" w:hAnsi="Tahoma" w:cs="Tahoma"/>
                <w:sz w:val="13"/>
              </w:rPr>
            </w:pPr>
          </w:p>
        </w:tc>
      </w:tr>
      <w:tr w:rsidR="009F0AB2" w:rsidRPr="007F456A" w14:paraId="59DB6A1A" w14:textId="77777777" w:rsidTr="000F7725">
        <w:trPr>
          <w:cantSplit/>
          <w:trHeight w:val="145"/>
        </w:trPr>
        <w:tc>
          <w:tcPr>
            <w:tcW w:w="2638" w:type="dxa"/>
            <w:tcBorders>
              <w:bottom w:val="single" w:sz="4" w:space="0" w:color="auto"/>
            </w:tcBorders>
            <w:shd w:val="clear" w:color="auto" w:fill="FABF8F"/>
            <w:vAlign w:val="center"/>
          </w:tcPr>
          <w:p w14:paraId="59DB6A06" w14:textId="77777777" w:rsidR="00B27742" w:rsidRPr="007F456A" w:rsidRDefault="00B27742" w:rsidP="000F7725">
            <w:pPr>
              <w:pStyle w:val="Heading2"/>
              <w:spacing w:beforeLines="20" w:before="48" w:afterLines="20" w:after="48"/>
              <w:ind w:left="0"/>
              <w:rPr>
                <w:rFonts w:ascii="Tahoma" w:eastAsia="PMingLiU" w:hAnsi="Tahoma" w:cs="Tahoma"/>
                <w:b w:val="0"/>
                <w:sz w:val="14"/>
              </w:rPr>
            </w:pPr>
            <w:bookmarkStart w:id="39" w:name="_Toc336337858"/>
            <w:bookmarkStart w:id="40" w:name="_Toc361754129"/>
            <w:r w:rsidRPr="007F456A">
              <w:rPr>
                <w:rFonts w:ascii="Tahoma" w:eastAsia="PMingLiU" w:hAnsi="Tahoma" w:cs="Tahoma"/>
                <w:b w:val="0"/>
                <w:sz w:val="14"/>
              </w:rPr>
              <w:t xml:space="preserve">MSDN </w:t>
            </w:r>
            <w:r w:rsidRPr="007F456A">
              <w:rPr>
                <w:rFonts w:ascii="Tahoma" w:eastAsia="PMingLiU" w:hAnsi="Tahoma" w:cs="Tahoma"/>
                <w:b w:val="0"/>
                <w:sz w:val="14"/>
              </w:rPr>
              <w:t>作業系統</w:t>
            </w:r>
            <w:bookmarkEnd w:id="39"/>
            <w:bookmarkEnd w:id="40"/>
          </w:p>
        </w:tc>
        <w:tc>
          <w:tcPr>
            <w:tcW w:w="429" w:type="dxa"/>
            <w:tcBorders>
              <w:bottom w:val="single" w:sz="4" w:space="0" w:color="auto"/>
            </w:tcBorders>
            <w:shd w:val="clear" w:color="auto" w:fill="FABF8F"/>
            <w:vAlign w:val="center"/>
          </w:tcPr>
          <w:p w14:paraId="59DB6A07" w14:textId="77777777" w:rsidR="00B27742"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3_MSDN_作業系統" w:history="1">
              <w:r w:rsidR="003D47E7" w:rsidRPr="007F456A">
                <w:rPr>
                  <w:rStyle w:val="Hyperlink"/>
                  <w:rFonts w:eastAsia="PMingLiU" w:cs="Trebuchet MS"/>
                  <w:b/>
                  <w:bCs/>
                  <w:sz w:val="13"/>
                  <w:szCs w:val="13"/>
                </w:rPr>
                <w:t>3</w:t>
              </w:r>
            </w:hyperlink>
          </w:p>
        </w:tc>
        <w:tc>
          <w:tcPr>
            <w:tcW w:w="429" w:type="dxa"/>
            <w:tcBorders>
              <w:bottom w:val="single" w:sz="4" w:space="0" w:color="auto"/>
            </w:tcBorders>
            <w:shd w:val="clear" w:color="auto" w:fill="FABF8F"/>
            <w:vAlign w:val="center"/>
          </w:tcPr>
          <w:p w14:paraId="59DB6A08"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59DB6A09" w14:textId="77777777" w:rsidR="00B27742" w:rsidRPr="007F456A" w:rsidRDefault="00B27742"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0A" w14:textId="77777777" w:rsidR="00B27742" w:rsidRPr="007F456A" w:rsidRDefault="00B27742"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0B"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FABF8F"/>
            <w:vAlign w:val="center"/>
          </w:tcPr>
          <w:p w14:paraId="59DB6A0C"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A0D"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0E"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0F"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A10"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A11" w14:textId="77777777" w:rsidR="00B27742" w:rsidRPr="007F456A" w:rsidRDefault="00B27742"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12"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9DB6A13"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9DB6A14"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A15" w14:textId="77777777" w:rsidR="00B27742" w:rsidRPr="007F456A" w:rsidRDefault="00B27742"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A16"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A17" w14:textId="77777777" w:rsidR="00B27742" w:rsidRPr="007F456A" w:rsidRDefault="00052BF4"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FABF8F"/>
            <w:vAlign w:val="center"/>
          </w:tcPr>
          <w:p w14:paraId="59DB6A18" w14:textId="77777777" w:rsidR="00B27742" w:rsidRPr="007F456A" w:rsidRDefault="00B27742" w:rsidP="002F2EFA">
            <w:pPr>
              <w:pStyle w:val="TableText"/>
              <w:spacing w:before="40" w:after="40"/>
              <w:rPr>
                <w:rFonts w:ascii="Tahoma" w:eastAsia="PMingLiU" w:hAnsi="Tahoma" w:cs="Tahoma"/>
              </w:rPr>
            </w:pPr>
            <w:r w:rsidRPr="007F456A">
              <w:rPr>
                <w:rFonts w:ascii="Tahoma" w:eastAsia="PMingLiU" w:hAnsi="Tahoma" w:cs="Tahoma"/>
                <w:sz w:val="13"/>
              </w:rPr>
              <w:t>OL/SA/</w:t>
            </w:r>
          </w:p>
          <w:p w14:paraId="59DB6A19"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OV</w:t>
            </w:r>
          </w:p>
        </w:tc>
      </w:tr>
      <w:tr w:rsidR="00A4054A" w:rsidRPr="007F456A" w14:paraId="59DB6A2E" w14:textId="77777777" w:rsidTr="000F7725">
        <w:trPr>
          <w:cantSplit/>
          <w:trHeight w:val="287"/>
        </w:trPr>
        <w:tc>
          <w:tcPr>
            <w:tcW w:w="2638" w:type="dxa"/>
            <w:tcBorders>
              <w:bottom w:val="single" w:sz="4" w:space="0" w:color="auto"/>
            </w:tcBorders>
            <w:shd w:val="clear" w:color="auto" w:fill="auto"/>
            <w:vAlign w:val="center"/>
          </w:tcPr>
          <w:p w14:paraId="59DB6A1B" w14:textId="77777777" w:rsidR="00A4054A" w:rsidRPr="007F456A" w:rsidRDefault="00A4054A" w:rsidP="000F7725">
            <w:pPr>
              <w:pStyle w:val="Heading2"/>
              <w:spacing w:beforeLines="20" w:before="48" w:afterLines="20" w:after="48"/>
              <w:ind w:left="0"/>
              <w:rPr>
                <w:rFonts w:ascii="Tahoma" w:eastAsia="PMingLiU" w:hAnsi="Tahoma" w:cs="Tahoma"/>
                <w:b w:val="0"/>
                <w:sz w:val="14"/>
              </w:rPr>
            </w:pPr>
            <w:bookmarkStart w:id="41" w:name="_Toc361754130"/>
            <w:r w:rsidRPr="007F456A">
              <w:rPr>
                <w:rFonts w:ascii="Tahoma" w:eastAsia="PMingLiU" w:hAnsi="Tahoma" w:cs="Tahoma"/>
                <w:b w:val="0"/>
                <w:sz w:val="14"/>
              </w:rPr>
              <w:t xml:space="preserve">MSDN </w:t>
            </w:r>
            <w:r w:rsidRPr="007F456A">
              <w:rPr>
                <w:rFonts w:ascii="Tahoma" w:eastAsia="PMingLiU" w:hAnsi="Tahoma" w:cs="Tahoma"/>
                <w:b w:val="0"/>
                <w:sz w:val="14"/>
              </w:rPr>
              <w:t>平台</w:t>
            </w:r>
            <w:bookmarkEnd w:id="41"/>
          </w:p>
        </w:tc>
        <w:tc>
          <w:tcPr>
            <w:tcW w:w="429" w:type="dxa"/>
            <w:tcBorders>
              <w:bottom w:val="single" w:sz="4" w:space="0" w:color="auto"/>
            </w:tcBorders>
            <w:shd w:val="clear" w:color="auto" w:fill="auto"/>
            <w:vAlign w:val="center"/>
          </w:tcPr>
          <w:p w14:paraId="59DB6A1C" w14:textId="77777777" w:rsidR="00A4054A" w:rsidRPr="007F456A" w:rsidRDefault="007A71C2" w:rsidP="002F2EFA">
            <w:pPr>
              <w:pStyle w:val="TableText"/>
              <w:widowControl w:val="0"/>
              <w:spacing w:before="40" w:after="40"/>
              <w:rPr>
                <w:rFonts w:eastAsia="PMingLiU" w:cs="Trebuchet MS"/>
                <w:bCs/>
                <w:szCs w:val="13"/>
              </w:rPr>
            </w:pPr>
            <w:hyperlink w:anchor="_4_MSDN_平台" w:history="1">
              <w:r w:rsidR="003D47E7" w:rsidRPr="007F456A">
                <w:rPr>
                  <w:rStyle w:val="Hyperlink"/>
                  <w:rFonts w:eastAsia="PMingLiU" w:cs="Trebuchet MS"/>
                  <w:b/>
                  <w:bCs/>
                  <w:sz w:val="13"/>
                  <w:szCs w:val="13"/>
                </w:rPr>
                <w:t>4</w:t>
              </w:r>
            </w:hyperlink>
          </w:p>
        </w:tc>
        <w:tc>
          <w:tcPr>
            <w:tcW w:w="429" w:type="dxa"/>
            <w:tcBorders>
              <w:bottom w:val="single" w:sz="4" w:space="0" w:color="auto"/>
            </w:tcBorders>
            <w:shd w:val="clear" w:color="auto" w:fill="auto"/>
            <w:vAlign w:val="center"/>
          </w:tcPr>
          <w:p w14:paraId="59DB6A1D" w14:textId="77777777" w:rsidR="00A4054A" w:rsidRPr="007F456A" w:rsidRDefault="00A4054A"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59DB6A1E" w14:textId="77777777" w:rsidR="00A4054A" w:rsidRPr="007F456A" w:rsidRDefault="00A4054A"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A1F" w14:textId="77777777" w:rsidR="00A4054A" w:rsidRPr="007F456A" w:rsidRDefault="00A4054A"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20"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29" w:type="dxa"/>
            <w:tcBorders>
              <w:bottom w:val="single" w:sz="4" w:space="0" w:color="auto"/>
            </w:tcBorders>
            <w:shd w:val="clear" w:color="auto" w:fill="auto"/>
            <w:vAlign w:val="center"/>
          </w:tcPr>
          <w:p w14:paraId="59DB6A21"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12</w:t>
            </w:r>
          </w:p>
        </w:tc>
        <w:tc>
          <w:tcPr>
            <w:tcW w:w="429" w:type="dxa"/>
            <w:tcBorders>
              <w:bottom w:val="single" w:sz="4" w:space="0" w:color="auto"/>
            </w:tcBorders>
            <w:shd w:val="clear" w:color="auto" w:fill="auto"/>
            <w:vAlign w:val="center"/>
          </w:tcPr>
          <w:p w14:paraId="59DB6A22"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9</w:t>
            </w:r>
          </w:p>
        </w:tc>
        <w:tc>
          <w:tcPr>
            <w:tcW w:w="429" w:type="dxa"/>
            <w:tcBorders>
              <w:bottom w:val="single" w:sz="4" w:space="0" w:color="auto"/>
            </w:tcBorders>
            <w:shd w:val="clear" w:color="auto" w:fill="auto"/>
            <w:vAlign w:val="center"/>
          </w:tcPr>
          <w:p w14:paraId="59DB6A23"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9</w:t>
            </w:r>
          </w:p>
        </w:tc>
        <w:tc>
          <w:tcPr>
            <w:tcW w:w="429" w:type="dxa"/>
            <w:tcBorders>
              <w:bottom w:val="single" w:sz="4" w:space="0" w:color="auto"/>
            </w:tcBorders>
            <w:shd w:val="clear" w:color="auto" w:fill="auto"/>
            <w:vAlign w:val="center"/>
          </w:tcPr>
          <w:p w14:paraId="59DB6A24"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59DB6A25"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59DB6A26" w14:textId="77777777" w:rsidR="00A4054A" w:rsidRPr="007F456A" w:rsidRDefault="00A4054A"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27"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12</w:t>
            </w:r>
          </w:p>
        </w:tc>
        <w:tc>
          <w:tcPr>
            <w:tcW w:w="429" w:type="dxa"/>
            <w:tcBorders>
              <w:bottom w:val="single" w:sz="4" w:space="0" w:color="auto"/>
              <w:right w:val="single" w:sz="18" w:space="0" w:color="auto"/>
            </w:tcBorders>
            <w:shd w:val="clear" w:color="auto" w:fill="auto"/>
            <w:vAlign w:val="center"/>
          </w:tcPr>
          <w:p w14:paraId="59DB6A28"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6</w:t>
            </w:r>
          </w:p>
        </w:tc>
        <w:tc>
          <w:tcPr>
            <w:tcW w:w="429" w:type="dxa"/>
            <w:tcBorders>
              <w:left w:val="single" w:sz="18" w:space="0" w:color="auto"/>
              <w:bottom w:val="single" w:sz="4" w:space="0" w:color="auto"/>
            </w:tcBorders>
            <w:shd w:val="clear" w:color="auto" w:fill="auto"/>
            <w:vAlign w:val="center"/>
          </w:tcPr>
          <w:p w14:paraId="59DB6A29" w14:textId="77777777" w:rsidR="00A4054A" w:rsidRPr="007F456A" w:rsidRDefault="007C0DA4"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A2A" w14:textId="77777777" w:rsidR="00A4054A" w:rsidRPr="007F456A" w:rsidDel="000365B0" w:rsidRDefault="000C676D"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9DB6A2B" w14:textId="77777777" w:rsidR="00A4054A" w:rsidRPr="007F456A" w:rsidRDefault="000C676D"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A2C" w14:textId="77777777" w:rsidR="00A4054A" w:rsidRPr="007F456A" w:rsidRDefault="000C676D"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59DB6A2D" w14:textId="77777777" w:rsidR="00A4054A" w:rsidRPr="007F456A" w:rsidRDefault="00406C4D"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OL/SA/OV</w:t>
            </w:r>
          </w:p>
        </w:tc>
      </w:tr>
      <w:tr w:rsidR="009F0AB2" w:rsidRPr="007F456A" w14:paraId="59DB6A42" w14:textId="77777777" w:rsidTr="000F7725">
        <w:trPr>
          <w:cantSplit/>
          <w:trHeight w:val="287"/>
        </w:trPr>
        <w:tc>
          <w:tcPr>
            <w:tcW w:w="2638" w:type="dxa"/>
            <w:tcBorders>
              <w:bottom w:val="single" w:sz="4" w:space="0" w:color="auto"/>
            </w:tcBorders>
            <w:shd w:val="clear" w:color="auto" w:fill="FABF8F"/>
            <w:vAlign w:val="center"/>
          </w:tcPr>
          <w:p w14:paraId="59DB6A2F" w14:textId="77777777" w:rsidR="007B2C93" w:rsidRPr="007F456A" w:rsidRDefault="007B2C93" w:rsidP="000F7725">
            <w:pPr>
              <w:pStyle w:val="Heading2"/>
              <w:spacing w:beforeLines="20" w:before="48" w:afterLines="20" w:after="48"/>
              <w:ind w:left="0"/>
              <w:rPr>
                <w:rFonts w:ascii="Tahoma" w:eastAsia="PMingLiU" w:hAnsi="Tahoma" w:cs="Tahoma"/>
                <w:b w:val="0"/>
                <w:sz w:val="14"/>
              </w:rPr>
            </w:pPr>
            <w:bookmarkStart w:id="42" w:name="_Toc336337859"/>
            <w:bookmarkStart w:id="43" w:name="_Toc361754131"/>
            <w:r w:rsidRPr="007F456A">
              <w:rPr>
                <w:rFonts w:ascii="Tahoma" w:eastAsia="PMingLiU" w:hAnsi="Tahoma" w:cs="Tahoma"/>
                <w:b w:val="0"/>
                <w:sz w:val="14"/>
              </w:rPr>
              <w:t>Office 365 A2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42"/>
            <w:bookmarkEnd w:id="43"/>
          </w:p>
        </w:tc>
        <w:tc>
          <w:tcPr>
            <w:tcW w:w="429" w:type="dxa"/>
            <w:tcBorders>
              <w:bottom w:val="single" w:sz="4" w:space="0" w:color="auto"/>
            </w:tcBorders>
            <w:shd w:val="clear" w:color="auto" w:fill="FABF8F"/>
            <w:vAlign w:val="center"/>
          </w:tcPr>
          <w:p w14:paraId="59DB6A30" w14:textId="77777777" w:rsidR="007B2C93" w:rsidRPr="007F456A" w:rsidRDefault="007A71C2" w:rsidP="002F2EFA">
            <w:pPr>
              <w:pStyle w:val="TableText"/>
              <w:widowControl w:val="0"/>
              <w:spacing w:before="40" w:after="40"/>
              <w:rPr>
                <w:rFonts w:eastAsia="PMingLiU" w:cs="Trebuchet MS"/>
                <w:b/>
                <w:bCs/>
                <w:color w:val="0000FF"/>
                <w:sz w:val="13"/>
                <w:szCs w:val="13"/>
                <w:u w:val="single"/>
              </w:rPr>
            </w:pPr>
            <w:hyperlink w:anchor="_5_Office_365_1" w:history="1">
              <w:r w:rsidR="003D47E7" w:rsidRPr="007F456A">
                <w:rPr>
                  <w:rStyle w:val="Hyperlink"/>
                  <w:rFonts w:eastAsia="PMingLiU" w:cs="Trebuchet MS"/>
                  <w:b/>
                  <w:bCs/>
                  <w:sz w:val="13"/>
                  <w:szCs w:val="13"/>
                </w:rPr>
                <w:t>5</w:t>
              </w:r>
            </w:hyperlink>
          </w:p>
        </w:tc>
        <w:tc>
          <w:tcPr>
            <w:tcW w:w="429" w:type="dxa"/>
            <w:tcBorders>
              <w:bottom w:val="single" w:sz="4" w:space="0" w:color="auto"/>
            </w:tcBorders>
            <w:shd w:val="clear" w:color="auto" w:fill="FABF8F"/>
            <w:vAlign w:val="center"/>
          </w:tcPr>
          <w:p w14:paraId="59DB6A31"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59DB6A32"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59DB6A33"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4"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5"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6"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7"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8"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39"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3A"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3B"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3C"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3D"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3E" w14:textId="77777777" w:rsidR="007B2C93" w:rsidRPr="007F456A" w:rsidDel="000365B0"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A3F" w14:textId="77777777" w:rsidR="007B2C93" w:rsidRPr="007F456A" w:rsidRDefault="007B2C93"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40"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EOLS </w:t>
            </w:r>
            <w:r w:rsidR="008B0639" w:rsidRPr="007F456A">
              <w:rPr>
                <w:rFonts w:ascii="Tahoma" w:eastAsia="PMingLiU" w:hAnsi="Tahoma" w:cs="Tahoma"/>
                <w:sz w:val="13"/>
              </w:rPr>
              <w:br/>
            </w:r>
            <w:r w:rsidRPr="007F456A">
              <w:rPr>
                <w:rFonts w:ascii="Tahoma" w:eastAsia="PMingLiU" w:hAnsi="Tahoma" w:cs="Tahoma"/>
                <w:sz w:val="13"/>
              </w:rPr>
              <w:t>(</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59DB6A41" w14:textId="77777777" w:rsidR="007B2C93" w:rsidRPr="007F456A" w:rsidRDefault="007B2C93" w:rsidP="002F2EFA">
            <w:pPr>
              <w:pStyle w:val="TableText"/>
              <w:widowControl w:val="0"/>
              <w:spacing w:before="40" w:after="40"/>
              <w:rPr>
                <w:rFonts w:ascii="Tahoma" w:eastAsia="PMingLiU" w:hAnsi="Tahoma" w:cs="Tahoma"/>
                <w:sz w:val="13"/>
              </w:rPr>
            </w:pPr>
          </w:p>
        </w:tc>
      </w:tr>
      <w:tr w:rsidR="003D5C46" w:rsidRPr="007F456A" w14:paraId="59DB6A56" w14:textId="77777777" w:rsidTr="000F7725">
        <w:trPr>
          <w:cantSplit/>
          <w:trHeight w:val="287"/>
        </w:trPr>
        <w:tc>
          <w:tcPr>
            <w:tcW w:w="2638" w:type="dxa"/>
            <w:tcBorders>
              <w:bottom w:val="single" w:sz="4" w:space="0" w:color="auto"/>
            </w:tcBorders>
            <w:shd w:val="clear" w:color="auto" w:fill="auto"/>
            <w:vAlign w:val="center"/>
          </w:tcPr>
          <w:p w14:paraId="59DB6A43" w14:textId="77777777" w:rsidR="007B2C93" w:rsidRPr="007F456A" w:rsidRDefault="007B2C93" w:rsidP="000F7725">
            <w:pPr>
              <w:pStyle w:val="Heading2"/>
              <w:spacing w:beforeLines="20" w:before="48" w:afterLines="20" w:after="48"/>
              <w:ind w:left="0"/>
              <w:rPr>
                <w:rFonts w:ascii="Tahoma" w:eastAsia="PMingLiU" w:hAnsi="Tahoma" w:cs="Tahoma"/>
                <w:b w:val="0"/>
                <w:sz w:val="14"/>
              </w:rPr>
            </w:pPr>
            <w:bookmarkStart w:id="44" w:name="_Toc336337860"/>
            <w:bookmarkStart w:id="45" w:name="_Toc361754132"/>
            <w:r w:rsidRPr="007F456A">
              <w:rPr>
                <w:rFonts w:ascii="Tahoma" w:eastAsia="PMingLiU" w:hAnsi="Tahoma" w:cs="Tahoma"/>
                <w:b w:val="0"/>
                <w:sz w:val="14"/>
              </w:rPr>
              <w:t>Office 365 A3</w:t>
            </w:r>
            <w:r w:rsidRPr="007F456A">
              <w:rPr>
                <w:rFonts w:ascii="Tahoma" w:eastAsia="PMingLiU" w:hAnsi="Tahoma" w:cs="Tahoma"/>
                <w:b w:val="0"/>
                <w:sz w:val="14"/>
              </w:rPr>
              <w:t>、</w:t>
            </w:r>
            <w:r w:rsidRPr="007F456A">
              <w:rPr>
                <w:rFonts w:ascii="Tahoma" w:eastAsia="PMingLiU" w:hAnsi="Tahoma" w:cs="Tahoma"/>
                <w:b w:val="0"/>
                <w:sz w:val="14"/>
              </w:rPr>
              <w:t>A4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44"/>
            <w:bookmarkEnd w:id="45"/>
          </w:p>
        </w:tc>
        <w:tc>
          <w:tcPr>
            <w:tcW w:w="429" w:type="dxa"/>
            <w:tcBorders>
              <w:bottom w:val="single" w:sz="4" w:space="0" w:color="auto"/>
            </w:tcBorders>
            <w:shd w:val="clear" w:color="auto" w:fill="auto"/>
            <w:vAlign w:val="center"/>
          </w:tcPr>
          <w:p w14:paraId="59DB6A44" w14:textId="77777777" w:rsidR="007B2C93" w:rsidRPr="007F456A" w:rsidRDefault="007A71C2" w:rsidP="002F2EFA">
            <w:pPr>
              <w:pStyle w:val="TableText"/>
              <w:widowControl w:val="0"/>
              <w:spacing w:before="40" w:after="40"/>
              <w:rPr>
                <w:rFonts w:eastAsia="PMingLiU" w:cs="Trebuchet MS"/>
                <w:b/>
                <w:bCs/>
                <w:color w:val="0000FF"/>
                <w:sz w:val="13"/>
                <w:szCs w:val="13"/>
                <w:u w:val="single"/>
              </w:rPr>
            </w:pPr>
            <w:hyperlink w:anchor="_5_Office_365_1" w:history="1">
              <w:r w:rsidR="008E6246" w:rsidRPr="007F456A">
                <w:rPr>
                  <w:rStyle w:val="Hyperlink"/>
                  <w:rFonts w:eastAsia="PMingLiU" w:cs="Trebuchet MS"/>
                  <w:b/>
                  <w:bCs/>
                  <w:sz w:val="13"/>
                  <w:szCs w:val="13"/>
                </w:rPr>
                <w:t>5</w:t>
              </w:r>
            </w:hyperlink>
          </w:p>
        </w:tc>
        <w:tc>
          <w:tcPr>
            <w:tcW w:w="429" w:type="dxa"/>
            <w:tcBorders>
              <w:bottom w:val="single" w:sz="4" w:space="0" w:color="auto"/>
            </w:tcBorders>
            <w:shd w:val="clear" w:color="auto" w:fill="auto"/>
            <w:vAlign w:val="center"/>
          </w:tcPr>
          <w:p w14:paraId="59DB6A45"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59DB6A46"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59DB6A47"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8"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9"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A"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B"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C"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A4D"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A4E"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A4F"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A50" w14:textId="77777777" w:rsidR="007B2C93" w:rsidRPr="007F456A"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A51"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A52" w14:textId="77777777" w:rsidR="007B2C93" w:rsidRPr="007F456A" w:rsidDel="000365B0" w:rsidRDefault="007B2C93"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A53" w14:textId="77777777" w:rsidR="007B2C93" w:rsidRPr="007F456A" w:rsidRDefault="007B2C93"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A54" w14:textId="77777777" w:rsidR="007B2C93" w:rsidRPr="007F456A" w:rsidRDefault="007B2C93"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EOLS </w:t>
            </w:r>
            <w:r w:rsidR="008B0639" w:rsidRPr="007F456A">
              <w:rPr>
                <w:rFonts w:ascii="Tahoma" w:eastAsia="PMingLiU" w:hAnsi="Tahoma" w:cs="Tahoma"/>
                <w:sz w:val="13"/>
              </w:rPr>
              <w:br/>
            </w:r>
            <w:r w:rsidRPr="007F456A">
              <w:rPr>
                <w:rFonts w:ascii="Tahoma" w:eastAsia="PMingLiU" w:hAnsi="Tahoma" w:cs="Tahoma"/>
                <w:sz w:val="13"/>
              </w:rPr>
              <w:t>(</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59DB6A55" w14:textId="77777777" w:rsidR="007B2C93" w:rsidRPr="007F456A" w:rsidRDefault="007B2C93" w:rsidP="002F2EFA">
            <w:pPr>
              <w:pStyle w:val="TableText"/>
              <w:widowControl w:val="0"/>
              <w:spacing w:before="40" w:after="40"/>
              <w:rPr>
                <w:rFonts w:ascii="Tahoma" w:eastAsia="PMingLiU" w:hAnsi="Tahoma" w:cs="Tahoma"/>
                <w:sz w:val="13"/>
              </w:rPr>
            </w:pPr>
          </w:p>
        </w:tc>
      </w:tr>
      <w:tr w:rsidR="00EF228F" w:rsidRPr="007F456A" w14:paraId="59DB6A68" w14:textId="77777777" w:rsidTr="000F7725">
        <w:trPr>
          <w:cantSplit/>
          <w:trHeight w:val="287"/>
        </w:trPr>
        <w:tc>
          <w:tcPr>
            <w:tcW w:w="2638" w:type="dxa"/>
            <w:tcBorders>
              <w:bottom w:val="single" w:sz="4" w:space="0" w:color="auto"/>
            </w:tcBorders>
            <w:shd w:val="clear" w:color="auto" w:fill="FABF8F"/>
            <w:vAlign w:val="center"/>
          </w:tcPr>
          <w:p w14:paraId="59DB6A57" w14:textId="77777777" w:rsidR="003E5902" w:rsidRPr="007F456A" w:rsidRDefault="003E5902" w:rsidP="000F7725">
            <w:pPr>
              <w:pStyle w:val="Heading2"/>
              <w:spacing w:beforeLines="20" w:before="48" w:afterLines="20" w:after="48"/>
              <w:ind w:left="0"/>
              <w:rPr>
                <w:rFonts w:ascii="Tahoma" w:eastAsia="PMingLiU" w:hAnsi="Tahoma" w:cs="Tahoma"/>
                <w:b w:val="0"/>
                <w:sz w:val="14"/>
              </w:rPr>
            </w:pPr>
            <w:bookmarkStart w:id="46" w:name="_Toc361754133"/>
            <w:r w:rsidRPr="007F456A">
              <w:rPr>
                <w:rFonts w:ascii="Tahoma" w:eastAsia="PMingLiU" w:hAnsi="Tahoma" w:cs="Tahoma"/>
                <w:b w:val="0"/>
                <w:sz w:val="14"/>
              </w:rPr>
              <w:t xml:space="preserve">Office 365 Midsize Business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46"/>
          </w:p>
        </w:tc>
        <w:tc>
          <w:tcPr>
            <w:tcW w:w="429" w:type="dxa"/>
            <w:tcBorders>
              <w:bottom w:val="single" w:sz="4" w:space="0" w:color="auto"/>
            </w:tcBorders>
            <w:shd w:val="clear" w:color="auto" w:fill="FABF8F"/>
            <w:vAlign w:val="center"/>
          </w:tcPr>
          <w:p w14:paraId="59DB6A58" w14:textId="77777777" w:rsidR="003E5902" w:rsidRPr="007F456A" w:rsidRDefault="007A71C2" w:rsidP="002F2EFA">
            <w:pPr>
              <w:pStyle w:val="TableText"/>
              <w:widowControl w:val="0"/>
              <w:spacing w:before="40" w:after="40"/>
              <w:rPr>
                <w:rFonts w:eastAsia="PMingLiU" w:cs="Trebuchet MS"/>
                <w:b/>
                <w:bCs/>
                <w:sz w:val="13"/>
                <w:szCs w:val="13"/>
              </w:rPr>
            </w:pPr>
            <w:hyperlink w:anchor="_7_Office_365" w:history="1">
              <w:r w:rsidR="003D47E7" w:rsidRPr="007F456A">
                <w:rPr>
                  <w:rStyle w:val="Hyperlink"/>
                  <w:rFonts w:eastAsia="PMingLiU" w:cs="Trebuchet MS"/>
                  <w:b/>
                  <w:bCs/>
                  <w:sz w:val="13"/>
                  <w:szCs w:val="13"/>
                </w:rPr>
                <w:t>6</w:t>
              </w:r>
            </w:hyperlink>
          </w:p>
        </w:tc>
        <w:tc>
          <w:tcPr>
            <w:tcW w:w="429" w:type="dxa"/>
            <w:tcBorders>
              <w:bottom w:val="single" w:sz="4" w:space="0" w:color="auto"/>
            </w:tcBorders>
            <w:shd w:val="clear" w:color="auto" w:fill="FABF8F"/>
            <w:vAlign w:val="center"/>
          </w:tcPr>
          <w:p w14:paraId="59DB6A59" w14:textId="77777777" w:rsidR="003E5902" w:rsidRPr="007F456A" w:rsidRDefault="003E590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9DB6A5A"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5B"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5C"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5D"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5E"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5F"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60"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61" w14:textId="77777777" w:rsidR="003E5902" w:rsidRPr="007F456A" w:rsidRDefault="003E5902" w:rsidP="002F2EFA">
            <w:pPr>
              <w:pStyle w:val="TableText"/>
              <w:widowControl w:val="0"/>
              <w:spacing w:before="40" w:after="40"/>
              <w:rPr>
                <w:rFonts w:ascii="Tahoma" w:eastAsia="PMingLiU"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9DB6A62" w14:textId="77777777" w:rsidR="003E5902" w:rsidRPr="007F456A" w:rsidRDefault="003E590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A63"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64" w14:textId="77777777" w:rsidR="003E5902" w:rsidRPr="007F456A" w:rsidRDefault="003E5902"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A65" w14:textId="77777777" w:rsidR="003E5902" w:rsidRPr="007F456A" w:rsidRDefault="003E590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A66" w14:textId="77777777" w:rsidR="003E5902" w:rsidRPr="007F456A" w:rsidRDefault="003E5902"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67" w14:textId="77777777" w:rsidR="003E5902" w:rsidRPr="007F456A" w:rsidRDefault="003E5902"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9F0AB2" w:rsidRPr="007F456A" w14:paraId="59DB6A7C" w14:textId="77777777" w:rsidTr="000F7725">
        <w:trPr>
          <w:cantSplit/>
          <w:trHeight w:val="287"/>
        </w:trPr>
        <w:tc>
          <w:tcPr>
            <w:tcW w:w="2638" w:type="dxa"/>
            <w:tcBorders>
              <w:bottom w:val="single" w:sz="4" w:space="0" w:color="auto"/>
            </w:tcBorders>
            <w:shd w:val="clear" w:color="auto" w:fill="FFFFFF" w:themeFill="background1"/>
            <w:vAlign w:val="center"/>
          </w:tcPr>
          <w:p w14:paraId="59DB6A69" w14:textId="77777777" w:rsidR="000F1BE7" w:rsidRPr="007F456A" w:rsidRDefault="00541ED5" w:rsidP="000F7725">
            <w:pPr>
              <w:pStyle w:val="Heading2"/>
              <w:spacing w:beforeLines="20" w:before="48" w:afterLines="20" w:after="48"/>
              <w:ind w:left="0"/>
              <w:rPr>
                <w:rFonts w:ascii="Tahoma" w:eastAsia="PMingLiU" w:hAnsi="Tahoma" w:cs="Tahoma"/>
                <w:b w:val="0"/>
                <w:sz w:val="14"/>
              </w:rPr>
            </w:pPr>
            <w:bookmarkStart w:id="47" w:name="_Toc361754134"/>
            <w:r w:rsidRPr="007F456A">
              <w:rPr>
                <w:rFonts w:ascii="Tahoma" w:eastAsia="PMingLiU" w:hAnsi="Tahoma" w:cs="Tahoma"/>
                <w:b w:val="0"/>
                <w:sz w:val="14"/>
              </w:rPr>
              <w:t>Office 365 Enterprise E3</w:t>
            </w:r>
            <w:r w:rsidRPr="007F456A">
              <w:rPr>
                <w:rFonts w:ascii="Tahoma" w:eastAsia="PMingLiU" w:hAnsi="Tahoma" w:cs="Tahoma"/>
                <w:b w:val="0"/>
                <w:sz w:val="14"/>
              </w:rPr>
              <w:t>、</w:t>
            </w:r>
            <w:r w:rsidRPr="007F456A">
              <w:rPr>
                <w:rFonts w:ascii="Tahoma" w:eastAsia="PMingLiU" w:hAnsi="Tahoma" w:cs="Tahoma"/>
                <w:b w:val="0"/>
                <w:sz w:val="14"/>
              </w:rPr>
              <w:t xml:space="preserve">E4 </w:t>
            </w:r>
            <w:r w:rsidRPr="007F456A">
              <w:rPr>
                <w:rFonts w:ascii="Tahoma" w:eastAsia="PMingLiU" w:hAnsi="Tahoma" w:cs="Tahoma"/>
                <w:b w:val="0"/>
                <w:sz w:val="14"/>
              </w:rPr>
              <w:t>加值</w:t>
            </w:r>
            <w:r w:rsidRPr="007F456A">
              <w:rPr>
                <w:rFonts w:ascii="Tahoma" w:eastAsia="PMingLiU" w:hAnsi="Tahoma" w:cs="Tahoma"/>
                <w:b w:val="0"/>
                <w:sz w:val="14"/>
              </w:rPr>
              <w:t xml:space="preserve">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47"/>
          </w:p>
        </w:tc>
        <w:tc>
          <w:tcPr>
            <w:tcW w:w="429" w:type="dxa"/>
            <w:tcBorders>
              <w:bottom w:val="single" w:sz="4" w:space="0" w:color="auto"/>
            </w:tcBorders>
            <w:shd w:val="clear" w:color="auto" w:fill="FFFFFF" w:themeFill="background1"/>
            <w:vAlign w:val="center"/>
          </w:tcPr>
          <w:p w14:paraId="59DB6A6A" w14:textId="77777777" w:rsidR="000F1BE7" w:rsidRPr="007F456A" w:rsidRDefault="007A71C2" w:rsidP="002F2EFA">
            <w:pPr>
              <w:pStyle w:val="TableText"/>
              <w:widowControl w:val="0"/>
              <w:spacing w:before="40" w:after="40"/>
              <w:rPr>
                <w:rFonts w:eastAsia="PMingLiU" w:cs="Trebuchet MS"/>
                <w:b/>
                <w:bCs/>
                <w:sz w:val="13"/>
                <w:szCs w:val="13"/>
              </w:rPr>
            </w:pPr>
            <w:hyperlink w:anchor="_7_Add-on_User" w:history="1">
              <w:r w:rsidR="003D47E7" w:rsidRPr="007F456A">
                <w:rPr>
                  <w:rStyle w:val="Hyperlink"/>
                  <w:rFonts w:eastAsia="PMingLiU" w:cs="Trebuchet MS"/>
                  <w:b/>
                  <w:bCs/>
                  <w:sz w:val="13"/>
                  <w:szCs w:val="13"/>
                </w:rPr>
                <w:t>7</w:t>
              </w:r>
            </w:hyperlink>
          </w:p>
        </w:tc>
        <w:tc>
          <w:tcPr>
            <w:tcW w:w="429" w:type="dxa"/>
            <w:tcBorders>
              <w:bottom w:val="single" w:sz="4" w:space="0" w:color="auto"/>
            </w:tcBorders>
            <w:shd w:val="clear" w:color="auto" w:fill="FFFFFF" w:themeFill="background1"/>
            <w:vAlign w:val="center"/>
          </w:tcPr>
          <w:p w14:paraId="59DB6A6B" w14:textId="77777777" w:rsidR="000F1BE7" w:rsidRPr="007F456A" w:rsidRDefault="000F1BE7"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9DB6A6C"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6D"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6E"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6F"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70"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71"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72"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73"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74"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75"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76"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77"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78" w14:textId="77777777" w:rsidR="000F1BE7" w:rsidRPr="007F456A" w:rsidRDefault="000F1BE7"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A79" w14:textId="77777777" w:rsidR="000F1BE7" w:rsidRPr="007F456A" w:rsidRDefault="000F1BE7"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7A" w14:textId="77777777" w:rsidR="000F1BE7" w:rsidRPr="007F456A" w:rsidRDefault="000F1BE7"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7B" w14:textId="77777777" w:rsidR="000F1BE7" w:rsidRPr="007F456A" w:rsidRDefault="000F1BE7" w:rsidP="002F2EFA">
            <w:pPr>
              <w:pStyle w:val="TableText"/>
              <w:widowControl w:val="0"/>
              <w:spacing w:before="40" w:after="40"/>
              <w:rPr>
                <w:rFonts w:ascii="Tahoma" w:eastAsia="PMingLiU" w:hAnsi="Tahoma" w:cs="Tahoma"/>
                <w:sz w:val="13"/>
              </w:rPr>
            </w:pPr>
          </w:p>
        </w:tc>
      </w:tr>
      <w:tr w:rsidR="003D5C46" w:rsidRPr="007F456A" w14:paraId="59DB6A90" w14:textId="77777777" w:rsidTr="000F7725">
        <w:trPr>
          <w:cantSplit/>
          <w:trHeight w:val="287"/>
        </w:trPr>
        <w:tc>
          <w:tcPr>
            <w:tcW w:w="2638" w:type="dxa"/>
            <w:tcBorders>
              <w:bottom w:val="single" w:sz="4" w:space="0" w:color="auto"/>
            </w:tcBorders>
            <w:shd w:val="clear" w:color="auto" w:fill="FABF8F"/>
            <w:vAlign w:val="center"/>
          </w:tcPr>
          <w:p w14:paraId="59DB6A7D"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48" w:name="_Toc291024473"/>
            <w:bookmarkStart w:id="49" w:name="_Toc336337862"/>
            <w:bookmarkStart w:id="50" w:name="_Toc361754135"/>
            <w:r w:rsidRPr="007F456A">
              <w:rPr>
                <w:rFonts w:ascii="Tahoma" w:eastAsia="PMingLiU" w:hAnsi="Tahoma" w:cs="Tahoma"/>
                <w:b w:val="0"/>
                <w:sz w:val="14"/>
              </w:rPr>
              <w:t xml:space="preserve">Office 365 Enterprise E2-E4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48"/>
            <w:bookmarkEnd w:id="49"/>
            <w:bookmarkEnd w:id="50"/>
          </w:p>
        </w:tc>
        <w:tc>
          <w:tcPr>
            <w:tcW w:w="429" w:type="dxa"/>
            <w:tcBorders>
              <w:bottom w:val="single" w:sz="4" w:space="0" w:color="auto"/>
            </w:tcBorders>
            <w:shd w:val="clear" w:color="auto" w:fill="FABF8F"/>
            <w:vAlign w:val="center"/>
          </w:tcPr>
          <w:p w14:paraId="59DB6A7E" w14:textId="77777777" w:rsidR="00CC19FC" w:rsidRPr="007F456A" w:rsidRDefault="007A71C2" w:rsidP="002F2EFA">
            <w:pPr>
              <w:pStyle w:val="TableText"/>
              <w:widowControl w:val="0"/>
              <w:spacing w:before="40" w:after="40"/>
              <w:rPr>
                <w:rFonts w:eastAsia="PMingLiU" w:cs="Trebuchet MS"/>
                <w:b/>
                <w:bCs/>
                <w:color w:val="0000FF"/>
                <w:sz w:val="13"/>
                <w:szCs w:val="13"/>
                <w:u w:val="single"/>
              </w:rPr>
            </w:pPr>
            <w:hyperlink w:anchor="_7_Office_365_1" w:history="1">
              <w:r w:rsidR="003D47E7" w:rsidRPr="007F456A">
                <w:rPr>
                  <w:rStyle w:val="Hyperlink"/>
                  <w:rFonts w:eastAsia="PMingLiU" w:cs="Trebuchet MS"/>
                  <w:b/>
                  <w:bCs/>
                  <w:sz w:val="13"/>
                  <w:szCs w:val="13"/>
                </w:rPr>
                <w:t>8</w:t>
              </w:r>
            </w:hyperlink>
            <w:hyperlink w:anchor="_65_Office_365" w:history="1"/>
          </w:p>
        </w:tc>
        <w:tc>
          <w:tcPr>
            <w:tcW w:w="429" w:type="dxa"/>
            <w:tcBorders>
              <w:bottom w:val="single" w:sz="4" w:space="0" w:color="auto"/>
            </w:tcBorders>
            <w:shd w:val="clear" w:color="auto" w:fill="FABF8F"/>
            <w:vAlign w:val="center"/>
          </w:tcPr>
          <w:p w14:paraId="59DB6A7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59DB6A8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59DB6A81"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2"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3"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4"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5"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6"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87"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88"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89"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8A"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8B"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8C"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9DB6A8D"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8E"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8F" w14:textId="77777777" w:rsidR="00CC19FC" w:rsidRPr="007F456A" w:rsidRDefault="00CC19FC" w:rsidP="002F2EFA">
            <w:pPr>
              <w:pStyle w:val="TableText"/>
              <w:widowControl w:val="0"/>
              <w:spacing w:before="40" w:after="40"/>
              <w:rPr>
                <w:rFonts w:ascii="Tahoma" w:eastAsia="PMingLiU" w:hAnsi="Tahoma" w:cs="Tahoma"/>
                <w:sz w:val="13"/>
              </w:rPr>
            </w:pPr>
          </w:p>
        </w:tc>
      </w:tr>
      <w:tr w:rsidR="003F1A34" w:rsidRPr="007F456A" w14:paraId="59DB6AA4" w14:textId="77777777" w:rsidTr="000F7725">
        <w:trPr>
          <w:cantSplit/>
          <w:trHeight w:val="287"/>
        </w:trPr>
        <w:tc>
          <w:tcPr>
            <w:tcW w:w="2638" w:type="dxa"/>
            <w:tcBorders>
              <w:bottom w:val="single" w:sz="4" w:space="0" w:color="auto"/>
            </w:tcBorders>
            <w:shd w:val="clear" w:color="auto" w:fill="FFFFFF" w:themeFill="background1"/>
            <w:vAlign w:val="center"/>
          </w:tcPr>
          <w:p w14:paraId="59DB6A91" w14:textId="77777777" w:rsidR="000F1BE7" w:rsidRPr="007F456A" w:rsidRDefault="000F1BE7" w:rsidP="000F7725">
            <w:pPr>
              <w:pStyle w:val="Heading2"/>
              <w:spacing w:beforeLines="20" w:before="48" w:afterLines="20" w:after="48"/>
              <w:ind w:left="0"/>
              <w:rPr>
                <w:rFonts w:ascii="Tahoma" w:eastAsia="PMingLiU" w:hAnsi="Tahoma" w:cs="Tahoma"/>
                <w:b w:val="0"/>
                <w:sz w:val="14"/>
              </w:rPr>
            </w:pPr>
            <w:bookmarkStart w:id="51" w:name="_Toc361754136"/>
            <w:r w:rsidRPr="007F456A">
              <w:rPr>
                <w:rFonts w:ascii="Tahoma" w:eastAsia="PMingLiU" w:hAnsi="Tahoma" w:cs="Tahoma"/>
                <w:b w:val="0"/>
                <w:sz w:val="14"/>
              </w:rPr>
              <w:t>Office 365 Government G3</w:t>
            </w:r>
            <w:r w:rsidRPr="007F456A">
              <w:rPr>
                <w:rFonts w:ascii="Tahoma" w:eastAsia="PMingLiU" w:hAnsi="Tahoma" w:cs="Tahoma"/>
                <w:b w:val="0"/>
                <w:sz w:val="14"/>
              </w:rPr>
              <w:t>、</w:t>
            </w:r>
            <w:r w:rsidRPr="007F456A">
              <w:rPr>
                <w:rFonts w:ascii="Tahoma" w:eastAsia="PMingLiU" w:hAnsi="Tahoma" w:cs="Tahoma"/>
                <w:b w:val="0"/>
                <w:sz w:val="14"/>
              </w:rPr>
              <w:t xml:space="preserve">G4 </w:t>
            </w:r>
            <w:r w:rsidRPr="007F456A">
              <w:rPr>
                <w:rFonts w:ascii="Tahoma" w:eastAsia="PMingLiU" w:hAnsi="Tahoma" w:cs="Tahoma"/>
                <w:b w:val="0"/>
                <w:sz w:val="14"/>
              </w:rPr>
              <w:t>加值</w:t>
            </w:r>
            <w:r w:rsidRPr="007F456A">
              <w:rPr>
                <w:rFonts w:ascii="Tahoma" w:eastAsia="PMingLiU" w:hAnsi="Tahoma" w:cs="Tahoma"/>
                <w:b w:val="0"/>
                <w:sz w:val="14"/>
              </w:rPr>
              <w:t xml:space="preserve"> </w:t>
            </w:r>
            <w:r w:rsidR="00863E0E" w:rsidRPr="007F456A">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51"/>
          </w:p>
        </w:tc>
        <w:tc>
          <w:tcPr>
            <w:tcW w:w="429" w:type="dxa"/>
            <w:tcBorders>
              <w:bottom w:val="single" w:sz="4" w:space="0" w:color="auto"/>
            </w:tcBorders>
            <w:shd w:val="clear" w:color="auto" w:fill="FFFFFF" w:themeFill="background1"/>
            <w:vAlign w:val="center"/>
          </w:tcPr>
          <w:p w14:paraId="59DB6A92" w14:textId="77777777" w:rsidR="000F1BE7" w:rsidRPr="007F456A" w:rsidRDefault="007A71C2" w:rsidP="002F2EFA">
            <w:pPr>
              <w:pStyle w:val="TableText"/>
              <w:widowControl w:val="0"/>
              <w:spacing w:before="40" w:after="40"/>
              <w:rPr>
                <w:rFonts w:eastAsia="PMingLiU" w:cs="Trebuchet MS"/>
                <w:bCs/>
                <w:szCs w:val="13"/>
              </w:rPr>
            </w:pPr>
            <w:hyperlink w:anchor="_7_Add-on_User" w:history="1">
              <w:r w:rsidR="00EB578B" w:rsidRPr="007F456A">
                <w:rPr>
                  <w:rStyle w:val="Hyperlink"/>
                  <w:rFonts w:eastAsia="PMingLiU" w:cs="Trebuchet MS"/>
                  <w:b/>
                  <w:bCs/>
                  <w:sz w:val="13"/>
                  <w:szCs w:val="13"/>
                </w:rPr>
                <w:t>7</w:t>
              </w:r>
            </w:hyperlink>
          </w:p>
        </w:tc>
        <w:tc>
          <w:tcPr>
            <w:tcW w:w="429" w:type="dxa"/>
            <w:tcBorders>
              <w:bottom w:val="single" w:sz="4" w:space="0" w:color="auto"/>
            </w:tcBorders>
            <w:shd w:val="clear" w:color="auto" w:fill="FFFFFF" w:themeFill="background1"/>
            <w:vAlign w:val="center"/>
          </w:tcPr>
          <w:p w14:paraId="59DB6A93" w14:textId="77777777" w:rsidR="000F1BE7" w:rsidRPr="007F456A" w:rsidRDefault="000F1BE7"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59DB6A94"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95"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6"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7"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8"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9"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A"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9B"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9C"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A9D"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9E"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9F" w14:textId="77777777" w:rsidR="000F1BE7" w:rsidRPr="007F456A" w:rsidRDefault="000F1BE7"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A0" w14:textId="77777777" w:rsidR="000F1BE7" w:rsidRPr="007F456A" w:rsidRDefault="000F1BE7"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AA1" w14:textId="77777777" w:rsidR="000F1BE7" w:rsidRPr="007F456A" w:rsidRDefault="000F1BE7"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A2" w14:textId="77777777" w:rsidR="000F1BE7" w:rsidRPr="007F456A" w:rsidRDefault="000F1BE7"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A3" w14:textId="77777777" w:rsidR="000F1BE7" w:rsidRPr="007F456A" w:rsidRDefault="000F1BE7" w:rsidP="002F2EFA">
            <w:pPr>
              <w:pStyle w:val="TableText"/>
              <w:widowControl w:val="0"/>
              <w:spacing w:before="40" w:after="40"/>
              <w:rPr>
                <w:rFonts w:ascii="Tahoma" w:eastAsia="PMingLiU" w:hAnsi="Tahoma" w:cs="Tahoma"/>
                <w:sz w:val="13"/>
              </w:rPr>
            </w:pPr>
          </w:p>
        </w:tc>
      </w:tr>
      <w:tr w:rsidR="009F0AB2" w:rsidRPr="007F456A" w14:paraId="59DB6AB8" w14:textId="77777777" w:rsidTr="000F7725">
        <w:trPr>
          <w:cantSplit/>
          <w:trHeight w:val="287"/>
        </w:trPr>
        <w:tc>
          <w:tcPr>
            <w:tcW w:w="2638" w:type="dxa"/>
            <w:tcBorders>
              <w:bottom w:val="single" w:sz="4" w:space="0" w:color="auto"/>
            </w:tcBorders>
            <w:shd w:val="clear" w:color="auto" w:fill="FABF8F"/>
            <w:vAlign w:val="center"/>
          </w:tcPr>
          <w:p w14:paraId="59DB6AA5"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52" w:name="_Toc291024474"/>
            <w:bookmarkStart w:id="53" w:name="_Toc336337863"/>
            <w:bookmarkStart w:id="54" w:name="_Toc361754137"/>
            <w:r w:rsidRPr="007F456A">
              <w:rPr>
                <w:rFonts w:ascii="Tahoma" w:eastAsia="PMingLiU" w:hAnsi="Tahoma" w:cs="Tahoma"/>
                <w:b w:val="0"/>
                <w:sz w:val="14"/>
              </w:rPr>
              <w:t xml:space="preserve">Office 365 </w:t>
            </w:r>
            <w:bookmarkEnd w:id="52"/>
            <w:bookmarkEnd w:id="53"/>
            <w:r w:rsidRPr="007F456A">
              <w:rPr>
                <w:rFonts w:ascii="Tahoma" w:eastAsia="PMingLiU" w:hAnsi="Tahoma" w:cs="Tahoma"/>
                <w:b w:val="0"/>
                <w:sz w:val="14"/>
              </w:rPr>
              <w:t xml:space="preserve">Government G2-G4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54"/>
          </w:p>
        </w:tc>
        <w:tc>
          <w:tcPr>
            <w:tcW w:w="429" w:type="dxa"/>
            <w:tcBorders>
              <w:bottom w:val="single" w:sz="4" w:space="0" w:color="auto"/>
            </w:tcBorders>
            <w:shd w:val="clear" w:color="auto" w:fill="FABF8F"/>
            <w:vAlign w:val="center"/>
          </w:tcPr>
          <w:p w14:paraId="59DB6AA6" w14:textId="77777777" w:rsidR="00CC19FC" w:rsidRPr="007F456A" w:rsidRDefault="007A71C2" w:rsidP="002F2EFA">
            <w:pPr>
              <w:pStyle w:val="TableText"/>
              <w:widowControl w:val="0"/>
              <w:spacing w:before="40" w:after="40"/>
              <w:rPr>
                <w:rFonts w:eastAsia="PMingLiU" w:cs="Trebuchet MS"/>
                <w:b/>
                <w:bCs/>
                <w:color w:val="0000FF"/>
                <w:sz w:val="13"/>
                <w:szCs w:val="13"/>
                <w:u w:val="single"/>
              </w:rPr>
            </w:pPr>
            <w:hyperlink w:anchor="_7_Add-on_User" w:history="1">
              <w:r w:rsidR="00EB578B" w:rsidRPr="007F456A">
                <w:rPr>
                  <w:rStyle w:val="Hyperlink"/>
                  <w:rFonts w:eastAsia="PMingLiU" w:cs="Trebuchet MS"/>
                  <w:b/>
                  <w:bCs/>
                  <w:sz w:val="13"/>
                  <w:szCs w:val="13"/>
                </w:rPr>
                <w:t>7</w:t>
              </w:r>
            </w:hyperlink>
            <w:hyperlink w:anchor="_65_Office_365" w:history="1"/>
          </w:p>
        </w:tc>
        <w:tc>
          <w:tcPr>
            <w:tcW w:w="429" w:type="dxa"/>
            <w:tcBorders>
              <w:bottom w:val="single" w:sz="4" w:space="0" w:color="auto"/>
            </w:tcBorders>
            <w:shd w:val="clear" w:color="auto" w:fill="FABF8F"/>
            <w:vAlign w:val="center"/>
          </w:tcPr>
          <w:p w14:paraId="59DB6AA7" w14:textId="77777777" w:rsidR="00CC19FC" w:rsidRPr="007F456A" w:rsidRDefault="00541ED5"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14:paraId="59DB6AA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59DB6AA9"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AA"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AB"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AC"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AD"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AE"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AF"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B0"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AB1"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B2"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AB3"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AB4" w14:textId="77777777" w:rsidR="00CC19FC" w:rsidRPr="007F456A" w:rsidRDefault="00541ED5"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AB5"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B6"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AB7" w14:textId="77777777" w:rsidR="00CC19FC" w:rsidRPr="007F456A" w:rsidRDefault="00CC19FC" w:rsidP="002F2EFA">
            <w:pPr>
              <w:pStyle w:val="TableText"/>
              <w:widowControl w:val="0"/>
              <w:spacing w:before="40" w:after="40"/>
              <w:rPr>
                <w:rFonts w:ascii="Tahoma" w:eastAsia="PMingLiU" w:hAnsi="Tahoma" w:cs="Tahoma"/>
                <w:sz w:val="13"/>
              </w:rPr>
            </w:pPr>
          </w:p>
        </w:tc>
      </w:tr>
      <w:tr w:rsidR="009F0AB2" w:rsidRPr="007F456A" w14:paraId="59DB6ACC" w14:textId="77777777" w:rsidTr="000F7725">
        <w:trPr>
          <w:cantSplit/>
          <w:trHeight w:val="287"/>
        </w:trPr>
        <w:tc>
          <w:tcPr>
            <w:tcW w:w="2638" w:type="dxa"/>
            <w:tcBorders>
              <w:bottom w:val="single" w:sz="4" w:space="0" w:color="auto"/>
            </w:tcBorders>
            <w:shd w:val="clear" w:color="auto" w:fill="FFFFFF" w:themeFill="background1"/>
            <w:vAlign w:val="center"/>
          </w:tcPr>
          <w:p w14:paraId="59DB6AB9"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55" w:name="_Toc361754138"/>
            <w:r w:rsidRPr="007F456A">
              <w:rPr>
                <w:rFonts w:ascii="Tahoma" w:eastAsia="PMingLiU" w:hAnsi="Tahoma" w:cs="Tahoma"/>
                <w:b w:val="0"/>
                <w:sz w:val="14"/>
              </w:rPr>
              <w:t xml:space="preserve">Office Home and Student RT 2013 </w:t>
            </w:r>
            <w:r w:rsidR="00674554">
              <w:rPr>
                <w:rFonts w:ascii="Tahoma" w:eastAsia="PMingLiU" w:hAnsi="Tahoma" w:cs="Tahoma"/>
                <w:b w:val="0"/>
                <w:sz w:val="14"/>
              </w:rPr>
              <w:br/>
            </w:r>
            <w:r w:rsidRPr="007F456A">
              <w:rPr>
                <w:rFonts w:ascii="Tahoma" w:eastAsia="PMingLiU" w:hAnsi="Tahoma" w:cs="Tahoma"/>
                <w:b w:val="0"/>
                <w:sz w:val="14"/>
              </w:rPr>
              <w:t>商業使用權利</w:t>
            </w:r>
            <w:bookmarkEnd w:id="55"/>
          </w:p>
        </w:tc>
        <w:tc>
          <w:tcPr>
            <w:tcW w:w="429" w:type="dxa"/>
            <w:tcBorders>
              <w:bottom w:val="single" w:sz="4" w:space="0" w:color="auto"/>
            </w:tcBorders>
            <w:shd w:val="clear" w:color="auto" w:fill="FFFFFF" w:themeFill="background1"/>
            <w:vAlign w:val="center"/>
          </w:tcPr>
          <w:p w14:paraId="59DB6ABA" w14:textId="77777777" w:rsidR="00CC19FC" w:rsidRPr="007F456A" w:rsidRDefault="00CC19FC" w:rsidP="002F2EFA">
            <w:pPr>
              <w:pStyle w:val="TableText"/>
              <w:widowControl w:val="0"/>
              <w:spacing w:before="40" w:after="40"/>
              <w:rPr>
                <w:rFonts w:eastAsia="PMingLiU" w:cs="Trebuchet MS"/>
                <w:b/>
                <w:bCs/>
                <w:color w:val="0000FF"/>
                <w:sz w:val="13"/>
                <w:szCs w:val="13"/>
                <w:u w:val="single"/>
              </w:rPr>
            </w:pPr>
          </w:p>
        </w:tc>
        <w:tc>
          <w:tcPr>
            <w:tcW w:w="429" w:type="dxa"/>
            <w:tcBorders>
              <w:bottom w:val="single" w:sz="4" w:space="0" w:color="auto"/>
            </w:tcBorders>
            <w:shd w:val="clear" w:color="auto" w:fill="FFFFFF" w:themeFill="background1"/>
            <w:vAlign w:val="center"/>
          </w:tcPr>
          <w:p w14:paraId="59DB6AB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14:paraId="59DB6ABC"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B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AB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AB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C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C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C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59DB6AC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AC4"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AC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59DB6AC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AC7"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AC8"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AC9"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CA"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CB" w14:textId="77777777" w:rsidR="00CC19FC" w:rsidRPr="007F456A" w:rsidRDefault="00CC19FC" w:rsidP="002F2EFA">
            <w:pPr>
              <w:pStyle w:val="TableText"/>
              <w:widowControl w:val="0"/>
              <w:spacing w:before="40" w:after="40"/>
              <w:rPr>
                <w:rFonts w:ascii="Tahoma" w:eastAsia="PMingLiU" w:hAnsi="Tahoma" w:cs="Tahoma"/>
                <w:sz w:val="13"/>
              </w:rPr>
            </w:pPr>
          </w:p>
        </w:tc>
      </w:tr>
      <w:tr w:rsidR="003D5C46" w:rsidRPr="007F456A" w14:paraId="59DB6AE0" w14:textId="77777777" w:rsidTr="000F7725">
        <w:trPr>
          <w:cantSplit/>
          <w:trHeight w:val="287"/>
        </w:trPr>
        <w:tc>
          <w:tcPr>
            <w:tcW w:w="2638" w:type="dxa"/>
            <w:tcBorders>
              <w:bottom w:val="single" w:sz="4" w:space="0" w:color="auto"/>
            </w:tcBorders>
            <w:shd w:val="clear" w:color="auto" w:fill="FABF8F"/>
            <w:vAlign w:val="center"/>
          </w:tcPr>
          <w:p w14:paraId="59DB6ACD"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56" w:name="_Toc336337865"/>
            <w:bookmarkStart w:id="57" w:name="_Toc361754139"/>
            <w:r w:rsidRPr="007F456A">
              <w:rPr>
                <w:rFonts w:ascii="Tahoma" w:eastAsia="PMingLiU" w:hAnsi="Tahoma" w:cs="Tahoma"/>
                <w:b w:val="0"/>
                <w:sz w:val="14"/>
              </w:rPr>
              <w:t>Office for Mac Standard 2011</w:t>
            </w:r>
            <w:bookmarkEnd w:id="56"/>
            <w:bookmarkEnd w:id="57"/>
            <w:r w:rsidRPr="007F456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9DB6ACE"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9_Office_for" w:history="1">
              <w:r w:rsidR="003D47E7" w:rsidRPr="007F456A">
                <w:rPr>
                  <w:rStyle w:val="Hyperlink"/>
                  <w:rFonts w:eastAsia="PMingLiU" w:cs="Trebuchet MS"/>
                  <w:b/>
                  <w:bCs/>
                  <w:sz w:val="13"/>
                  <w:szCs w:val="13"/>
                </w:rPr>
                <w:t>9</w:t>
              </w:r>
            </w:hyperlink>
            <w:hyperlink w:anchor="_76_Office_for" w:history="1"/>
          </w:p>
        </w:tc>
        <w:tc>
          <w:tcPr>
            <w:tcW w:w="429" w:type="dxa"/>
            <w:tcBorders>
              <w:bottom w:val="single" w:sz="4" w:space="0" w:color="auto"/>
            </w:tcBorders>
            <w:shd w:val="clear" w:color="auto" w:fill="FABF8F"/>
            <w:vAlign w:val="center"/>
          </w:tcPr>
          <w:p w14:paraId="59DB6AC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59DB6AD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AD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AD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FABF8F"/>
            <w:vAlign w:val="center"/>
          </w:tcPr>
          <w:p w14:paraId="59DB6AD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AD4"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D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D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AD7"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AD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AD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9DB6ADA"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9DB6AD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ADC"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AD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AD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514" w:type="dxa"/>
            <w:tcBorders>
              <w:bottom w:val="single" w:sz="4" w:space="0" w:color="auto"/>
            </w:tcBorders>
            <w:shd w:val="clear" w:color="auto" w:fill="FABF8F"/>
            <w:vAlign w:val="center"/>
          </w:tcPr>
          <w:p w14:paraId="59DB6ADF" w14:textId="77777777" w:rsidR="00CC19FC" w:rsidRPr="007F456A" w:rsidRDefault="00CC19FC" w:rsidP="002F2EFA">
            <w:pPr>
              <w:pStyle w:val="TableText"/>
              <w:widowControl w:val="0"/>
              <w:spacing w:before="40" w:after="40"/>
              <w:rPr>
                <w:rFonts w:ascii="Tahoma" w:eastAsia="PMingLiU" w:hAnsi="Tahoma" w:cs="Tahoma"/>
                <w:sz w:val="13"/>
              </w:rPr>
            </w:pPr>
          </w:p>
        </w:tc>
      </w:tr>
      <w:tr w:rsidR="009F0AB2" w:rsidRPr="007F456A" w14:paraId="59DB6AF4" w14:textId="77777777" w:rsidTr="000F7725">
        <w:trPr>
          <w:cantSplit/>
          <w:trHeight w:val="287"/>
        </w:trPr>
        <w:tc>
          <w:tcPr>
            <w:tcW w:w="2638" w:type="dxa"/>
            <w:tcBorders>
              <w:bottom w:val="single" w:sz="4" w:space="0" w:color="auto"/>
            </w:tcBorders>
            <w:shd w:val="clear" w:color="auto" w:fill="FFFFFF" w:themeFill="background1"/>
            <w:vAlign w:val="center"/>
          </w:tcPr>
          <w:p w14:paraId="59DB6AE1"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58" w:name="_Office_Multi-Language_Pack"/>
            <w:bookmarkStart w:id="59" w:name="_Toc336337866"/>
            <w:bookmarkStart w:id="60" w:name="_Toc361754140"/>
            <w:bookmarkEnd w:id="58"/>
            <w:r w:rsidRPr="007F456A">
              <w:rPr>
                <w:rFonts w:ascii="Tahoma" w:eastAsia="PMingLiU" w:hAnsi="Tahoma" w:cs="Tahoma"/>
                <w:b w:val="0"/>
                <w:sz w:val="14"/>
              </w:rPr>
              <w:t xml:space="preserve">Office Multi-Language Pack </w:t>
            </w:r>
            <w:bookmarkEnd w:id="59"/>
            <w:r w:rsidRPr="007F456A">
              <w:rPr>
                <w:rFonts w:ascii="Tahoma" w:eastAsia="PMingLiU" w:hAnsi="Tahoma" w:cs="Tahoma"/>
                <w:b w:val="0"/>
                <w:sz w:val="14"/>
              </w:rPr>
              <w:t>2013</w:t>
            </w:r>
            <w:bookmarkEnd w:id="60"/>
          </w:p>
        </w:tc>
        <w:tc>
          <w:tcPr>
            <w:tcW w:w="429" w:type="dxa"/>
            <w:tcBorders>
              <w:bottom w:val="single" w:sz="4" w:space="0" w:color="auto"/>
            </w:tcBorders>
            <w:shd w:val="clear" w:color="auto" w:fill="FFFFFF" w:themeFill="background1"/>
            <w:vAlign w:val="center"/>
          </w:tcPr>
          <w:p w14:paraId="59DB6AE2"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0_Office_Multi-Language" w:history="1">
              <w:r w:rsidR="003D47E7" w:rsidRPr="007F456A">
                <w:rPr>
                  <w:rStyle w:val="Hyperlink"/>
                  <w:rFonts w:eastAsia="PMingLiU" w:cs="Trebuchet MS"/>
                  <w:b/>
                  <w:bCs/>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14:paraId="59DB6AE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59DB6AE4"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AE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AE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AE7"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E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E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AEA"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59DB6AE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AEC"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AE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59DB6AE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AE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59DB6AF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AF1"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AF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FFFFFF" w:themeFill="background1"/>
            <w:vAlign w:val="center"/>
          </w:tcPr>
          <w:p w14:paraId="59DB6AF3" w14:textId="77777777" w:rsidR="00CC19FC" w:rsidRPr="007F456A" w:rsidRDefault="00CC19FC" w:rsidP="002F2EFA">
            <w:pPr>
              <w:pStyle w:val="TableText"/>
              <w:widowControl w:val="0"/>
              <w:spacing w:before="40" w:after="40"/>
              <w:rPr>
                <w:rFonts w:ascii="Tahoma" w:eastAsia="PMingLiU" w:hAnsi="Tahoma" w:cs="Tahoma"/>
                <w:sz w:val="13"/>
              </w:rPr>
            </w:pPr>
          </w:p>
        </w:tc>
      </w:tr>
      <w:tr w:rsidR="003D5C46" w:rsidRPr="007F456A" w14:paraId="59DB6B08" w14:textId="77777777" w:rsidTr="000F7725">
        <w:trPr>
          <w:cantSplit/>
          <w:trHeight w:val="422"/>
        </w:trPr>
        <w:tc>
          <w:tcPr>
            <w:tcW w:w="2638" w:type="dxa"/>
            <w:tcBorders>
              <w:bottom w:val="single" w:sz="4" w:space="0" w:color="auto"/>
            </w:tcBorders>
            <w:shd w:val="clear" w:color="auto" w:fill="FABF8F"/>
            <w:vAlign w:val="center"/>
          </w:tcPr>
          <w:p w14:paraId="59DB6AF5" w14:textId="77777777" w:rsidR="00CC19FC" w:rsidRPr="007F456A" w:rsidRDefault="00CC19FC" w:rsidP="000F7725">
            <w:pPr>
              <w:pStyle w:val="ProductNames"/>
              <w:spacing w:beforeLines="20" w:before="48" w:afterLines="20" w:after="48"/>
              <w:rPr>
                <w:rFonts w:ascii="Tahoma" w:eastAsia="PMingLiU" w:hAnsi="Tahoma" w:cs="Tahoma"/>
                <w:sz w:val="14"/>
              </w:rPr>
            </w:pPr>
            <w:bookmarkStart w:id="61" w:name="_Toc336337867"/>
            <w:bookmarkStart w:id="62" w:name="_Toc361754141"/>
            <w:r w:rsidRPr="007F456A">
              <w:rPr>
                <w:rFonts w:ascii="Tahoma" w:eastAsia="PMingLiU" w:hAnsi="Tahoma" w:cs="Tahoma"/>
                <w:sz w:val="14"/>
              </w:rPr>
              <w:t xml:space="preserve">Office Professional Plus </w:t>
            </w:r>
            <w:bookmarkEnd w:id="61"/>
            <w:r w:rsidRPr="007F456A">
              <w:rPr>
                <w:rFonts w:ascii="Tahoma" w:eastAsia="PMingLiU" w:hAnsi="Tahoma" w:cs="Tahoma"/>
                <w:sz w:val="14"/>
              </w:rPr>
              <w:t>2013</w:t>
            </w:r>
            <w:bookmarkEnd w:id="62"/>
          </w:p>
        </w:tc>
        <w:tc>
          <w:tcPr>
            <w:tcW w:w="429" w:type="dxa"/>
            <w:tcBorders>
              <w:bottom w:val="single" w:sz="4" w:space="0" w:color="auto"/>
            </w:tcBorders>
            <w:shd w:val="clear" w:color="auto" w:fill="FABF8F"/>
            <w:vAlign w:val="center"/>
          </w:tcPr>
          <w:p w14:paraId="59DB6AF6"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1_Office_Professional" w:history="1">
              <w:r w:rsidR="003D47E7" w:rsidRPr="007F456A">
                <w:rPr>
                  <w:rStyle w:val="Hyperlink"/>
                  <w:rFonts w:eastAsia="PMingLiU" w:cs="Trebuchet MS"/>
                  <w:b/>
                  <w:bCs/>
                  <w:sz w:val="13"/>
                  <w:szCs w:val="13"/>
                </w:rPr>
                <w:t>11</w:t>
              </w:r>
            </w:hyperlink>
            <w:hyperlink w:anchor="_98_Office_Professional" w:history="1"/>
          </w:p>
        </w:tc>
        <w:tc>
          <w:tcPr>
            <w:tcW w:w="429" w:type="dxa"/>
            <w:tcBorders>
              <w:bottom w:val="single" w:sz="4" w:space="0" w:color="auto"/>
            </w:tcBorders>
            <w:shd w:val="clear" w:color="auto" w:fill="FABF8F"/>
            <w:vAlign w:val="center"/>
          </w:tcPr>
          <w:p w14:paraId="59DB6AF7"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9DB6AF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AF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AFA"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FABF8F"/>
            <w:vAlign w:val="center"/>
          </w:tcPr>
          <w:p w14:paraId="59DB6AF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AFC"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F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AF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AF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B0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0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9DB6B0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9DB6B0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B04"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9DB6B0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E, P</w:t>
            </w:r>
          </w:p>
        </w:tc>
        <w:tc>
          <w:tcPr>
            <w:tcW w:w="514" w:type="dxa"/>
            <w:tcBorders>
              <w:bottom w:val="single" w:sz="4" w:space="0" w:color="auto"/>
            </w:tcBorders>
            <w:shd w:val="clear" w:color="auto" w:fill="FABF8F"/>
            <w:vAlign w:val="center"/>
          </w:tcPr>
          <w:p w14:paraId="59DB6B0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E,ST</w:t>
            </w:r>
          </w:p>
        </w:tc>
        <w:tc>
          <w:tcPr>
            <w:tcW w:w="514" w:type="dxa"/>
            <w:tcBorders>
              <w:bottom w:val="single" w:sz="4" w:space="0" w:color="auto"/>
            </w:tcBorders>
            <w:shd w:val="clear" w:color="auto" w:fill="FABF8F"/>
            <w:vAlign w:val="center"/>
          </w:tcPr>
          <w:p w14:paraId="59DB6B07" w14:textId="77777777" w:rsidR="00CC19FC" w:rsidRPr="007F456A" w:rsidRDefault="00CC19FC" w:rsidP="002F2EFA">
            <w:pPr>
              <w:pStyle w:val="TableText"/>
              <w:widowControl w:val="0"/>
              <w:spacing w:before="40" w:after="40"/>
              <w:rPr>
                <w:rFonts w:ascii="Tahoma" w:eastAsia="PMingLiU" w:hAnsi="Tahoma" w:cs="Tahoma"/>
                <w:sz w:val="13"/>
              </w:rPr>
            </w:pPr>
          </w:p>
        </w:tc>
      </w:tr>
      <w:tr w:rsidR="009F0AB2" w:rsidRPr="007F456A" w14:paraId="59DB6B1C" w14:textId="77777777" w:rsidTr="000F7725">
        <w:trPr>
          <w:cantSplit/>
          <w:trHeight w:val="278"/>
        </w:trPr>
        <w:tc>
          <w:tcPr>
            <w:tcW w:w="2638" w:type="dxa"/>
            <w:tcBorders>
              <w:bottom w:val="single" w:sz="4" w:space="0" w:color="auto"/>
            </w:tcBorders>
            <w:shd w:val="clear" w:color="auto" w:fill="FFFFFF" w:themeFill="background1"/>
            <w:vAlign w:val="center"/>
          </w:tcPr>
          <w:p w14:paraId="59DB6B09"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63" w:name="_Toc336337868"/>
            <w:bookmarkStart w:id="64" w:name="_Toc361754142"/>
            <w:r w:rsidRPr="007F456A">
              <w:rPr>
                <w:rFonts w:ascii="Tahoma" w:eastAsia="PMingLiU" w:hAnsi="Tahoma" w:cs="Tahoma"/>
                <w:b w:val="0"/>
                <w:sz w:val="14"/>
              </w:rPr>
              <w:t xml:space="preserve">Office Standard </w:t>
            </w:r>
            <w:bookmarkEnd w:id="63"/>
            <w:r w:rsidRPr="007F456A">
              <w:rPr>
                <w:rFonts w:ascii="Tahoma" w:eastAsia="PMingLiU" w:hAnsi="Tahoma" w:cs="Tahoma"/>
                <w:b w:val="0"/>
                <w:sz w:val="14"/>
              </w:rPr>
              <w:t>2013</w:t>
            </w:r>
            <w:bookmarkEnd w:id="64"/>
            <w:r w:rsidRPr="007F456A">
              <w:rPr>
                <w:rFonts w:ascii="Tahoma" w:eastAsia="PMingLiU" w:hAnsi="Tahoma" w:cs="Tahoma"/>
                <w:b w:val="0"/>
                <w:sz w:val="14"/>
              </w:rPr>
              <w:t xml:space="preserve"> </w:t>
            </w:r>
          </w:p>
        </w:tc>
        <w:tc>
          <w:tcPr>
            <w:tcW w:w="429" w:type="dxa"/>
            <w:tcBorders>
              <w:bottom w:val="single" w:sz="4" w:space="0" w:color="auto"/>
            </w:tcBorders>
            <w:shd w:val="clear" w:color="auto" w:fill="FFFFFF" w:themeFill="background1"/>
            <w:vAlign w:val="center"/>
          </w:tcPr>
          <w:p w14:paraId="59DB6B0A"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2_Office_Standard" w:history="1">
              <w:r w:rsidR="003D47E7" w:rsidRPr="007F456A">
                <w:rPr>
                  <w:rStyle w:val="Hyperlink"/>
                  <w:rFonts w:eastAsia="PMingLiU" w:cs="Trebuchet MS"/>
                  <w:b/>
                  <w:bCs/>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14:paraId="59DB6B0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59DB6B0C" w14:textId="77777777" w:rsidR="00CC19FC" w:rsidRPr="007F456A" w:rsidRDefault="00CC19FC" w:rsidP="002F2EFA">
            <w:pPr>
              <w:pStyle w:val="TableText"/>
              <w:widowControl w:val="0"/>
              <w:spacing w:before="40" w:after="40"/>
              <w:rPr>
                <w:rFonts w:ascii="Tahoma" w:eastAsia="PMingLiU" w:hAnsi="Tahoma" w:cs="Tahoma"/>
                <w:b/>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59DB6B0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0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FFFFFF" w:themeFill="background1"/>
            <w:vAlign w:val="center"/>
          </w:tcPr>
          <w:p w14:paraId="59DB6B0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FFFFF" w:themeFill="background1"/>
            <w:vAlign w:val="center"/>
          </w:tcPr>
          <w:p w14:paraId="59DB6B1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B1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B1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59DB6B1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B14"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1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14:paraId="59DB6B1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59DB6B17"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18"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B1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59DB6B1A"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B1B" w14:textId="77777777" w:rsidR="00CC19FC" w:rsidRPr="007F456A" w:rsidRDefault="00CC19FC" w:rsidP="002F2EFA">
            <w:pPr>
              <w:pStyle w:val="TableText"/>
              <w:widowControl w:val="0"/>
              <w:spacing w:before="40" w:after="40"/>
              <w:rPr>
                <w:rFonts w:ascii="Tahoma" w:eastAsia="PMingLiU" w:hAnsi="Tahoma" w:cs="Tahoma"/>
                <w:sz w:val="13"/>
              </w:rPr>
            </w:pPr>
          </w:p>
        </w:tc>
      </w:tr>
      <w:tr w:rsidR="003D5C46" w:rsidRPr="007F456A" w14:paraId="59DB6B30" w14:textId="77777777" w:rsidTr="000F7725">
        <w:trPr>
          <w:cantSplit/>
          <w:trHeight w:val="305"/>
        </w:trPr>
        <w:tc>
          <w:tcPr>
            <w:tcW w:w="2638" w:type="dxa"/>
            <w:tcBorders>
              <w:bottom w:val="single" w:sz="4" w:space="0" w:color="auto"/>
            </w:tcBorders>
            <w:shd w:val="clear" w:color="auto" w:fill="FABF8F"/>
            <w:vAlign w:val="center"/>
          </w:tcPr>
          <w:p w14:paraId="59DB6B1D"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65" w:name="_Toc336337869"/>
            <w:bookmarkStart w:id="66" w:name="_Toc361754143"/>
            <w:r w:rsidRPr="007F456A">
              <w:rPr>
                <w:rFonts w:ascii="Tahoma" w:eastAsia="PMingLiU" w:hAnsi="Tahoma" w:cs="Tahoma"/>
                <w:b w:val="0"/>
                <w:sz w:val="14"/>
              </w:rPr>
              <w:t>Office 365 ProPlus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65"/>
            <w:bookmarkEnd w:id="66"/>
          </w:p>
        </w:tc>
        <w:tc>
          <w:tcPr>
            <w:tcW w:w="429" w:type="dxa"/>
            <w:tcBorders>
              <w:bottom w:val="single" w:sz="4" w:space="0" w:color="auto"/>
            </w:tcBorders>
            <w:shd w:val="clear" w:color="auto" w:fill="FABF8F"/>
            <w:vAlign w:val="center"/>
          </w:tcPr>
          <w:p w14:paraId="59DB6B1E" w14:textId="77777777" w:rsidR="00CC19FC" w:rsidRPr="007F456A" w:rsidRDefault="007A71C2" w:rsidP="002F2EFA">
            <w:pPr>
              <w:pStyle w:val="TableText"/>
              <w:widowControl w:val="0"/>
              <w:spacing w:before="40" w:after="40"/>
              <w:rPr>
                <w:rFonts w:eastAsia="PMingLiU" w:cs="Trebuchet MS"/>
                <w:b/>
                <w:bCs/>
                <w:color w:val="0000FF"/>
                <w:sz w:val="13"/>
                <w:szCs w:val="13"/>
                <w:u w:val="single"/>
              </w:rPr>
            </w:pPr>
            <w:hyperlink w:anchor="_13_Office_365" w:history="1">
              <w:r w:rsidR="003D47E7" w:rsidRPr="007F456A">
                <w:rPr>
                  <w:rStyle w:val="Hyperlink"/>
                  <w:rFonts w:eastAsia="PMingLiU" w:cs="Trebuchet MS"/>
                  <w:b/>
                  <w:bCs/>
                  <w:sz w:val="13"/>
                  <w:szCs w:val="13"/>
                </w:rPr>
                <w:t>13</w:t>
              </w:r>
            </w:hyperlink>
            <w:hyperlink w:anchor="Aps_9OfficeProPlusSubUserSL" w:history="1"/>
          </w:p>
        </w:tc>
        <w:tc>
          <w:tcPr>
            <w:tcW w:w="429" w:type="dxa"/>
            <w:tcBorders>
              <w:bottom w:val="single" w:sz="4" w:space="0" w:color="auto"/>
            </w:tcBorders>
            <w:shd w:val="clear" w:color="auto" w:fill="FABF8F"/>
            <w:vAlign w:val="center"/>
          </w:tcPr>
          <w:p w14:paraId="59DB6B1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59DB6B2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21"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2"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4"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5"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6"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2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2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2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2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2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2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14:paraId="59DB6B2D"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B2E"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B2F"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B44" w14:textId="77777777" w:rsidTr="000F7725">
        <w:trPr>
          <w:cantSplit/>
          <w:trHeight w:val="305"/>
        </w:trPr>
        <w:tc>
          <w:tcPr>
            <w:tcW w:w="2638" w:type="dxa"/>
            <w:tcBorders>
              <w:bottom w:val="single" w:sz="4" w:space="0" w:color="auto"/>
            </w:tcBorders>
            <w:shd w:val="clear" w:color="auto" w:fill="FFFFFF" w:themeFill="background1"/>
            <w:vAlign w:val="center"/>
          </w:tcPr>
          <w:p w14:paraId="59DB6B31" w14:textId="77777777" w:rsidR="003418C5" w:rsidRPr="007F456A" w:rsidRDefault="003418C5" w:rsidP="000F7725">
            <w:pPr>
              <w:pStyle w:val="Heading2"/>
              <w:spacing w:beforeLines="20" w:before="48" w:afterLines="20" w:after="48"/>
              <w:ind w:left="0"/>
              <w:rPr>
                <w:rFonts w:ascii="Tahoma" w:eastAsia="PMingLiU" w:hAnsi="Tahoma" w:cs="Tahoma"/>
                <w:b w:val="0"/>
                <w:sz w:val="14"/>
              </w:rPr>
            </w:pPr>
            <w:bookmarkStart w:id="67" w:name="_Toc361754144"/>
            <w:r w:rsidRPr="007F456A">
              <w:rPr>
                <w:rFonts w:ascii="Tahoma" w:eastAsia="PMingLiU" w:hAnsi="Tahoma" w:cs="Tahoma"/>
                <w:b w:val="0"/>
                <w:sz w:val="14"/>
              </w:rPr>
              <w:lastRenderedPageBreak/>
              <w:t xml:space="preserve">Office 365 ProPlus SA Transition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67"/>
          </w:p>
        </w:tc>
        <w:tc>
          <w:tcPr>
            <w:tcW w:w="429" w:type="dxa"/>
            <w:tcBorders>
              <w:bottom w:val="single" w:sz="4" w:space="0" w:color="auto"/>
            </w:tcBorders>
            <w:shd w:val="clear" w:color="auto" w:fill="FFFFFF" w:themeFill="background1"/>
            <w:vAlign w:val="center"/>
          </w:tcPr>
          <w:p w14:paraId="59DB6B32" w14:textId="77777777" w:rsidR="003418C5" w:rsidRPr="007F456A" w:rsidRDefault="007A71C2" w:rsidP="002F2EFA">
            <w:pPr>
              <w:pStyle w:val="TableText"/>
              <w:widowControl w:val="0"/>
              <w:spacing w:before="40" w:after="40"/>
              <w:rPr>
                <w:rFonts w:eastAsia="PMingLiU" w:cs="Trebuchet MS"/>
                <w:b/>
                <w:bCs/>
                <w:color w:val="0000FF"/>
                <w:sz w:val="13"/>
                <w:szCs w:val="13"/>
                <w:u w:val="single"/>
              </w:rPr>
            </w:pPr>
            <w:hyperlink w:anchor="_13_Office_365" w:history="1">
              <w:r w:rsidR="00681BC2" w:rsidRPr="007F456A">
                <w:rPr>
                  <w:rStyle w:val="Hyperlink"/>
                  <w:rFonts w:eastAsia="PMingLiU" w:cs="Trebuchet MS"/>
                  <w:b/>
                  <w:bCs/>
                  <w:sz w:val="13"/>
                  <w:szCs w:val="13"/>
                </w:rPr>
                <w:t>13</w:t>
              </w:r>
            </w:hyperlink>
          </w:p>
        </w:tc>
        <w:tc>
          <w:tcPr>
            <w:tcW w:w="429" w:type="dxa"/>
            <w:tcBorders>
              <w:bottom w:val="single" w:sz="4" w:space="0" w:color="auto"/>
            </w:tcBorders>
            <w:shd w:val="clear" w:color="auto" w:fill="FFFFFF" w:themeFill="background1"/>
            <w:vAlign w:val="center"/>
          </w:tcPr>
          <w:p w14:paraId="59DB6B33" w14:textId="77777777" w:rsidR="003418C5" w:rsidRPr="007F456A" w:rsidRDefault="003418C5" w:rsidP="002F2EFA">
            <w:pPr>
              <w:pStyle w:val="TableText"/>
              <w:spacing w:before="40" w:after="40"/>
              <w:rPr>
                <w:rFonts w:ascii="Tahoma" w:eastAsia="PMingLiU" w:hAnsi="Tahoma" w:cs="Tahoma"/>
                <w:sz w:val="13"/>
              </w:rPr>
            </w:pPr>
            <w:r w:rsidRPr="007F456A">
              <w:rPr>
                <w:rFonts w:ascii="Tahoma" w:eastAsia="PMingLiU"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14:paraId="59DB6B34"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B35"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6"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7"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8"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9"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A"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3B"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B3C"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FFFFF" w:themeFill="background1"/>
            <w:vAlign w:val="center"/>
          </w:tcPr>
          <w:p w14:paraId="59DB6B3D"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3E"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9DB6B3F" w14:textId="77777777" w:rsidR="003418C5" w:rsidRPr="007F456A" w:rsidRDefault="003418C5"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40" w14:textId="77777777" w:rsidR="003418C5" w:rsidRPr="007F456A" w:rsidRDefault="003418C5" w:rsidP="002F2EFA">
            <w:pPr>
              <w:pStyle w:val="TableText"/>
              <w:spacing w:before="40" w:after="40"/>
              <w:rPr>
                <w:rFonts w:ascii="Tahoma" w:eastAsia="PMingLiU" w:hAnsi="Tahoma" w:cs="Tahoma"/>
                <w:sz w:val="13"/>
              </w:rPr>
            </w:pPr>
            <w:r w:rsidRPr="007F456A">
              <w:rPr>
                <w:rFonts w:ascii="Tahoma" w:eastAsia="PMingLiU"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B41" w14:textId="77777777" w:rsidR="003418C5" w:rsidRPr="007F456A" w:rsidRDefault="003418C5"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B42" w14:textId="77777777" w:rsidR="003418C5" w:rsidRPr="007F456A" w:rsidRDefault="003418C5"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B43" w14:textId="77777777" w:rsidR="003418C5" w:rsidRPr="007F456A" w:rsidRDefault="003418C5" w:rsidP="002F2EFA">
            <w:pPr>
              <w:pStyle w:val="TableText"/>
              <w:spacing w:before="40" w:after="40"/>
              <w:rPr>
                <w:rFonts w:ascii="Tahoma" w:eastAsia="PMingLiU" w:hAnsi="Tahoma" w:cs="Tahoma"/>
                <w:sz w:val="13"/>
              </w:rPr>
            </w:pPr>
          </w:p>
        </w:tc>
      </w:tr>
      <w:tr w:rsidR="003D5C46" w:rsidRPr="007F456A" w14:paraId="59DB6B58" w14:textId="77777777" w:rsidTr="000F7725">
        <w:trPr>
          <w:cantSplit/>
          <w:trHeight w:val="305"/>
        </w:trPr>
        <w:tc>
          <w:tcPr>
            <w:tcW w:w="2638" w:type="dxa"/>
            <w:tcBorders>
              <w:bottom w:val="single" w:sz="4" w:space="0" w:color="auto"/>
            </w:tcBorders>
            <w:shd w:val="clear" w:color="auto" w:fill="FABF8F"/>
            <w:vAlign w:val="center"/>
          </w:tcPr>
          <w:p w14:paraId="59DB6B45"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68" w:name="_Toc336337870"/>
            <w:bookmarkStart w:id="69" w:name="_Toc361754145"/>
            <w:r w:rsidRPr="007F456A">
              <w:rPr>
                <w:rFonts w:ascii="Tahoma" w:eastAsia="PMingLiU" w:hAnsi="Tahoma" w:cs="Tahoma"/>
                <w:b w:val="0"/>
                <w:sz w:val="14"/>
              </w:rPr>
              <w:t xml:space="preserve">Office Professional Plus </w:t>
            </w:r>
            <w:r w:rsidRPr="007F456A">
              <w:rPr>
                <w:rFonts w:ascii="Tahoma" w:eastAsia="PMingLiU" w:hAnsi="Tahoma" w:cs="Tahoma"/>
                <w:b w:val="0"/>
                <w:sz w:val="14"/>
              </w:rPr>
              <w:t>訂閱</w:t>
            </w:r>
            <w:r w:rsidRPr="007F456A">
              <w:rPr>
                <w:rFonts w:ascii="Tahoma" w:eastAsia="PMingLiU" w:hAnsi="Tahoma" w:cs="Tahoma"/>
                <w:b w:val="0"/>
                <w:sz w:val="14"/>
              </w:rPr>
              <w:t xml:space="preserve"> A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68"/>
            <w:bookmarkEnd w:id="69"/>
          </w:p>
        </w:tc>
        <w:tc>
          <w:tcPr>
            <w:tcW w:w="429" w:type="dxa"/>
            <w:tcBorders>
              <w:bottom w:val="single" w:sz="4" w:space="0" w:color="auto"/>
            </w:tcBorders>
            <w:shd w:val="clear" w:color="auto" w:fill="FABF8F"/>
            <w:vAlign w:val="center"/>
          </w:tcPr>
          <w:p w14:paraId="59DB6B46" w14:textId="77777777" w:rsidR="00CC19FC" w:rsidRPr="007F456A" w:rsidRDefault="00CC19FC" w:rsidP="002F2EFA">
            <w:pPr>
              <w:pStyle w:val="TableText"/>
              <w:widowControl w:val="0"/>
              <w:spacing w:before="40" w:after="40"/>
              <w:rPr>
                <w:rFonts w:eastAsia="PMingLiU" w:cs="Trebuchet MS"/>
                <w:bCs/>
                <w:color w:val="0000FF"/>
                <w:sz w:val="13"/>
                <w:szCs w:val="13"/>
                <w:u w:val="single"/>
              </w:rPr>
            </w:pPr>
          </w:p>
        </w:tc>
        <w:tc>
          <w:tcPr>
            <w:tcW w:w="429" w:type="dxa"/>
            <w:tcBorders>
              <w:bottom w:val="single" w:sz="4" w:space="0" w:color="auto"/>
            </w:tcBorders>
            <w:shd w:val="clear" w:color="auto" w:fill="FABF8F"/>
            <w:vAlign w:val="center"/>
          </w:tcPr>
          <w:p w14:paraId="59DB6B4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59DB6B4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4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4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4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4C"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4D"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4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4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5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B51"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52"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B5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B5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9DB6B55"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B5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E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59DB6B57"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B6C" w14:textId="77777777" w:rsidTr="000F7725">
        <w:trPr>
          <w:cantSplit/>
          <w:trHeight w:val="305"/>
        </w:trPr>
        <w:tc>
          <w:tcPr>
            <w:tcW w:w="2638" w:type="dxa"/>
            <w:tcBorders>
              <w:bottom w:val="single" w:sz="4" w:space="0" w:color="auto"/>
            </w:tcBorders>
            <w:shd w:val="clear" w:color="auto" w:fill="FFFFFF" w:themeFill="background1"/>
            <w:vAlign w:val="center"/>
          </w:tcPr>
          <w:p w14:paraId="59DB6B59"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70" w:name="_Toc336337873"/>
            <w:bookmarkStart w:id="71" w:name="_Toc361754146"/>
            <w:r w:rsidRPr="007F456A">
              <w:rPr>
                <w:rFonts w:ascii="Tahoma" w:eastAsia="PMingLiU" w:hAnsi="Tahoma" w:cs="Tahoma"/>
                <w:b w:val="0"/>
                <w:sz w:val="14"/>
              </w:rPr>
              <w:t>OneNote</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w:t>
            </w:r>
            <w:bookmarkEnd w:id="70"/>
            <w:r w:rsidRPr="007F456A">
              <w:rPr>
                <w:rFonts w:ascii="Tahoma" w:eastAsia="PMingLiU" w:hAnsi="Tahoma" w:cs="Tahoma"/>
                <w:b w:val="0"/>
                <w:sz w:val="14"/>
              </w:rPr>
              <w:t>2013</w:t>
            </w:r>
            <w:bookmarkEnd w:id="71"/>
          </w:p>
        </w:tc>
        <w:tc>
          <w:tcPr>
            <w:tcW w:w="429" w:type="dxa"/>
            <w:tcBorders>
              <w:bottom w:val="single" w:sz="4" w:space="0" w:color="auto"/>
            </w:tcBorders>
            <w:shd w:val="clear" w:color="auto" w:fill="FFFFFF" w:themeFill="background1"/>
            <w:vAlign w:val="center"/>
          </w:tcPr>
          <w:p w14:paraId="59DB6B5A" w14:textId="77777777" w:rsidR="00CC19FC" w:rsidRPr="007F456A" w:rsidRDefault="00CC19FC"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FFFFFF" w:themeFill="background1"/>
            <w:vAlign w:val="center"/>
          </w:tcPr>
          <w:p w14:paraId="59DB6B5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59DB6B5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59DB6B5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B5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B5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6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6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6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59DB6B6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B6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B6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59DB6B6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B6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6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B6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59DB6B6A"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B6B"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B80" w14:textId="77777777" w:rsidTr="000F7725">
        <w:trPr>
          <w:cantSplit/>
          <w:trHeight w:val="350"/>
        </w:trPr>
        <w:tc>
          <w:tcPr>
            <w:tcW w:w="2638" w:type="dxa"/>
            <w:tcBorders>
              <w:bottom w:val="single" w:sz="4" w:space="0" w:color="auto"/>
            </w:tcBorders>
            <w:shd w:val="clear" w:color="auto" w:fill="FABF8F"/>
            <w:vAlign w:val="center"/>
          </w:tcPr>
          <w:p w14:paraId="59DB6B6D"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72" w:name="_Toc336337874"/>
            <w:bookmarkStart w:id="73" w:name="_Toc361754147"/>
            <w:r w:rsidRPr="007F456A">
              <w:rPr>
                <w:rFonts w:ascii="Tahoma" w:eastAsia="PMingLiU" w:hAnsi="Tahoma" w:cs="Tahoma"/>
                <w:b w:val="0"/>
                <w:sz w:val="14"/>
              </w:rPr>
              <w:t>Outlook</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w:t>
            </w:r>
            <w:bookmarkEnd w:id="72"/>
            <w:r w:rsidRPr="007F456A">
              <w:rPr>
                <w:rFonts w:ascii="Tahoma" w:eastAsia="PMingLiU" w:hAnsi="Tahoma" w:cs="Tahoma"/>
                <w:b w:val="0"/>
                <w:sz w:val="14"/>
              </w:rPr>
              <w:t>2013</w:t>
            </w:r>
            <w:bookmarkEnd w:id="73"/>
          </w:p>
        </w:tc>
        <w:tc>
          <w:tcPr>
            <w:tcW w:w="429" w:type="dxa"/>
            <w:tcBorders>
              <w:bottom w:val="single" w:sz="4" w:space="0" w:color="auto"/>
            </w:tcBorders>
            <w:shd w:val="clear" w:color="auto" w:fill="FABF8F"/>
            <w:vAlign w:val="center"/>
          </w:tcPr>
          <w:p w14:paraId="59DB6B6E" w14:textId="77777777" w:rsidR="00CC19FC" w:rsidRPr="007F456A" w:rsidRDefault="00CC19FC" w:rsidP="002F2EFA">
            <w:pPr>
              <w:pStyle w:val="TableText"/>
              <w:widowControl w:val="0"/>
              <w:spacing w:before="40" w:after="40"/>
              <w:rPr>
                <w:rStyle w:val="EndnoteReference"/>
                <w:rFonts w:eastAsia="PMingLiU" w:cs="Trebuchet MS"/>
                <w:b w:val="0"/>
                <w:bCs/>
                <w:color w:val="0000FF"/>
                <w:sz w:val="13"/>
                <w:szCs w:val="13"/>
                <w:u w:val="single"/>
              </w:rPr>
            </w:pPr>
          </w:p>
        </w:tc>
        <w:tc>
          <w:tcPr>
            <w:tcW w:w="429" w:type="dxa"/>
            <w:tcBorders>
              <w:bottom w:val="single" w:sz="4" w:space="0" w:color="auto"/>
            </w:tcBorders>
            <w:shd w:val="clear" w:color="auto" w:fill="FABF8F"/>
            <w:vAlign w:val="center"/>
          </w:tcPr>
          <w:p w14:paraId="59DB6B6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9DB6B7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B7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B7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B7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7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7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7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B7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B7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B7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B7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B7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7C"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B7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B7E"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B7F"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B94" w14:textId="77777777" w:rsidTr="000F7725">
        <w:trPr>
          <w:cantSplit/>
          <w:trHeight w:val="305"/>
        </w:trPr>
        <w:tc>
          <w:tcPr>
            <w:tcW w:w="2638" w:type="dxa"/>
            <w:tcBorders>
              <w:bottom w:val="single" w:sz="4" w:space="0" w:color="auto"/>
            </w:tcBorders>
            <w:shd w:val="clear" w:color="auto" w:fill="FFFFFF" w:themeFill="background1"/>
            <w:vAlign w:val="center"/>
          </w:tcPr>
          <w:p w14:paraId="59DB6B81" w14:textId="77777777" w:rsidR="00CC19FC" w:rsidRPr="007F456A" w:rsidRDefault="00CC19FC" w:rsidP="000F7725">
            <w:pPr>
              <w:pStyle w:val="Heading2"/>
              <w:spacing w:beforeLines="20" w:before="48" w:afterLines="20" w:after="48"/>
              <w:ind w:left="0"/>
              <w:rPr>
                <w:rFonts w:ascii="Tahoma" w:eastAsia="PMingLiU" w:hAnsi="Tahoma" w:cs="Tahoma"/>
                <w:b w:val="0"/>
                <w:sz w:val="16"/>
                <w:szCs w:val="16"/>
              </w:rPr>
            </w:pPr>
            <w:bookmarkStart w:id="74" w:name="_Toc336337875"/>
            <w:bookmarkStart w:id="75" w:name="_Toc361754148"/>
            <w:r w:rsidRPr="007F456A">
              <w:rPr>
                <w:rFonts w:ascii="Tahoma" w:eastAsia="PMingLiU" w:hAnsi="Tahoma" w:cs="Tahoma"/>
                <w:b w:val="0"/>
                <w:sz w:val="14"/>
                <w:szCs w:val="16"/>
              </w:rPr>
              <w:t xml:space="preserve">Outlook </w:t>
            </w:r>
            <w:bookmarkEnd w:id="74"/>
            <w:r w:rsidRPr="007F456A">
              <w:rPr>
                <w:rFonts w:ascii="Tahoma" w:eastAsia="PMingLiU" w:hAnsi="Tahoma" w:cs="Tahoma"/>
                <w:b w:val="0"/>
                <w:sz w:val="14"/>
                <w:szCs w:val="16"/>
              </w:rPr>
              <w:t>for Mac 2011</w:t>
            </w:r>
            <w:bookmarkEnd w:id="75"/>
          </w:p>
        </w:tc>
        <w:tc>
          <w:tcPr>
            <w:tcW w:w="429" w:type="dxa"/>
            <w:tcBorders>
              <w:bottom w:val="single" w:sz="4" w:space="0" w:color="auto"/>
            </w:tcBorders>
            <w:shd w:val="clear" w:color="auto" w:fill="FFFFFF" w:themeFill="background1"/>
            <w:vAlign w:val="center"/>
          </w:tcPr>
          <w:p w14:paraId="59DB6B82"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4_Outlook_for" w:history="1">
              <w:r w:rsidR="003D47E7" w:rsidRPr="007F456A">
                <w:rPr>
                  <w:rStyle w:val="Hyperlink"/>
                  <w:rFonts w:eastAsia="PMingLiU" w:cs="Trebuchet MS"/>
                  <w:b/>
                  <w:bCs/>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14:paraId="59DB6B83"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14:paraId="59DB6B84"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59DB6B8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B86"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FFFFF" w:themeFill="background1"/>
            <w:vAlign w:val="center"/>
          </w:tcPr>
          <w:p w14:paraId="59DB6B87"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8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8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FFFFF" w:themeFill="background1"/>
            <w:vAlign w:val="center"/>
          </w:tcPr>
          <w:p w14:paraId="59DB6B8A"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59DB6B8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B8C"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FFFFF" w:themeFill="background1"/>
            <w:vAlign w:val="center"/>
          </w:tcPr>
          <w:p w14:paraId="59DB6B8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59DB6B8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59DB6B8F"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9DB6B90"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9DB6B9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FFFFF" w:themeFill="background1"/>
            <w:vAlign w:val="center"/>
          </w:tcPr>
          <w:p w14:paraId="59DB6B92"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FFFFFF" w:themeFill="background1"/>
            <w:vAlign w:val="center"/>
          </w:tcPr>
          <w:p w14:paraId="59DB6B93" w14:textId="77777777" w:rsidR="00CC19FC" w:rsidRPr="007F456A" w:rsidRDefault="00CC19FC" w:rsidP="002F2EFA">
            <w:pPr>
              <w:pStyle w:val="TableText"/>
              <w:widowControl w:val="0"/>
              <w:spacing w:before="40" w:after="40"/>
              <w:rPr>
                <w:rFonts w:ascii="Tahoma" w:eastAsia="PMingLiU" w:hAnsi="Tahoma" w:cs="Tahoma"/>
                <w:sz w:val="13"/>
              </w:rPr>
            </w:pPr>
          </w:p>
        </w:tc>
      </w:tr>
      <w:tr w:rsidR="001C61C9" w:rsidRPr="007F456A" w14:paraId="59DB6BA8" w14:textId="77777777" w:rsidTr="000F7725">
        <w:trPr>
          <w:cantSplit/>
          <w:trHeight w:val="305"/>
        </w:trPr>
        <w:tc>
          <w:tcPr>
            <w:tcW w:w="2638" w:type="dxa"/>
            <w:tcBorders>
              <w:bottom w:val="single" w:sz="4" w:space="0" w:color="auto"/>
            </w:tcBorders>
            <w:shd w:val="clear" w:color="auto" w:fill="auto"/>
            <w:vAlign w:val="center"/>
          </w:tcPr>
          <w:p w14:paraId="59DB6B95"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76" w:name="_Toc361754149"/>
            <w:r w:rsidRPr="007F456A">
              <w:rPr>
                <w:rFonts w:ascii="Tahoma" w:eastAsia="PMingLiU" w:hAnsi="Tahoma" w:cs="Tahoma"/>
                <w:b w:val="0"/>
                <w:sz w:val="14"/>
              </w:rPr>
              <w:t>PowerPoint 2013</w:t>
            </w:r>
            <w:bookmarkEnd w:id="76"/>
          </w:p>
        </w:tc>
        <w:tc>
          <w:tcPr>
            <w:tcW w:w="429" w:type="dxa"/>
            <w:tcBorders>
              <w:bottom w:val="single" w:sz="4" w:space="0" w:color="auto"/>
            </w:tcBorders>
            <w:shd w:val="clear" w:color="auto" w:fill="auto"/>
            <w:vAlign w:val="center"/>
          </w:tcPr>
          <w:p w14:paraId="59DB6B96"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auto"/>
            <w:vAlign w:val="center"/>
          </w:tcPr>
          <w:p w14:paraId="59DB6B97"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9DB6B98"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B99"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B9A"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B9B"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B9C"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B9D"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B9E"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B9F"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BA0"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BA1"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BA2"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BA3"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BA4" w14:textId="77777777" w:rsidR="00CC19FC" w:rsidRPr="007F456A" w:rsidRDefault="00CC19FC" w:rsidP="002F2EFA">
            <w:pPr>
              <w:pStyle w:val="TableText"/>
              <w:widowControl w:val="0"/>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BA5" w14:textId="77777777" w:rsidR="00CC19FC" w:rsidRPr="007F456A" w:rsidRDefault="00CC19FC" w:rsidP="002F2EFA">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BA6" w14:textId="77777777" w:rsidR="00CC19FC" w:rsidRPr="007F456A" w:rsidRDefault="00CC19FC" w:rsidP="002F2EFA">
            <w:pPr>
              <w:pStyle w:val="TableText"/>
              <w:widowControl w:val="0"/>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BA7" w14:textId="77777777" w:rsidR="00CC19FC" w:rsidRPr="007F456A" w:rsidRDefault="00CC19FC" w:rsidP="002F2EFA">
            <w:pPr>
              <w:pStyle w:val="TableText"/>
              <w:widowControl w:val="0"/>
              <w:spacing w:before="40" w:after="40"/>
              <w:rPr>
                <w:rFonts w:ascii="Tahoma" w:eastAsia="PMingLiU" w:hAnsi="Tahoma" w:cs="Tahoma"/>
                <w:sz w:val="13"/>
              </w:rPr>
            </w:pPr>
          </w:p>
        </w:tc>
      </w:tr>
      <w:tr w:rsidR="009F0AB2" w:rsidRPr="007F456A" w14:paraId="59DB6BBC" w14:textId="77777777" w:rsidTr="000F7725">
        <w:trPr>
          <w:cantSplit/>
          <w:trHeight w:val="145"/>
        </w:trPr>
        <w:tc>
          <w:tcPr>
            <w:tcW w:w="2638" w:type="dxa"/>
            <w:tcBorders>
              <w:bottom w:val="single" w:sz="4" w:space="0" w:color="auto"/>
            </w:tcBorders>
            <w:shd w:val="clear" w:color="auto" w:fill="FABF8F"/>
            <w:vAlign w:val="center"/>
          </w:tcPr>
          <w:p w14:paraId="59DB6BA9"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77" w:name="_Toc336337878"/>
            <w:bookmarkStart w:id="78" w:name="_Toc361754150"/>
            <w:r w:rsidRPr="007F456A">
              <w:rPr>
                <w:rFonts w:ascii="Tahoma" w:eastAsia="PMingLiU" w:hAnsi="Tahoma" w:cs="Tahoma"/>
                <w:b w:val="0"/>
                <w:sz w:val="14"/>
              </w:rPr>
              <w:t>PowerPoint for Mac 2011</w:t>
            </w:r>
            <w:bookmarkEnd w:id="77"/>
            <w:bookmarkEnd w:id="78"/>
          </w:p>
        </w:tc>
        <w:tc>
          <w:tcPr>
            <w:tcW w:w="429" w:type="dxa"/>
            <w:tcBorders>
              <w:bottom w:val="single" w:sz="4" w:space="0" w:color="auto"/>
            </w:tcBorders>
            <w:shd w:val="clear" w:color="auto" w:fill="FABF8F"/>
            <w:vAlign w:val="center"/>
          </w:tcPr>
          <w:p w14:paraId="59DB6BAA"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FABF8F"/>
            <w:vAlign w:val="center"/>
          </w:tcPr>
          <w:p w14:paraId="59DB6BA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59DB6BA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BA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BA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BA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B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B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BB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BB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BB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BB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BB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BB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BB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BB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BBA"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BBB"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BD0" w14:textId="77777777" w:rsidTr="000F7725">
        <w:trPr>
          <w:cantSplit/>
          <w:trHeight w:val="145"/>
        </w:trPr>
        <w:tc>
          <w:tcPr>
            <w:tcW w:w="2638" w:type="dxa"/>
            <w:tcBorders>
              <w:bottom w:val="single" w:sz="4" w:space="0" w:color="auto"/>
            </w:tcBorders>
            <w:shd w:val="clear" w:color="auto" w:fill="auto"/>
            <w:vAlign w:val="center"/>
          </w:tcPr>
          <w:p w14:paraId="59DB6BBD" w14:textId="77777777" w:rsidR="00CC19FC" w:rsidRPr="007F456A" w:rsidRDefault="001B413E" w:rsidP="000F7725">
            <w:pPr>
              <w:pStyle w:val="Heading3"/>
              <w:spacing w:beforeLines="20" w:before="48" w:afterLines="20" w:after="48"/>
              <w:rPr>
                <w:rFonts w:ascii="Tahoma" w:eastAsia="PMingLiU" w:hAnsi="Tahoma" w:cs="Tahoma"/>
                <w:b w:val="0"/>
                <w:sz w:val="14"/>
              </w:rPr>
            </w:pPr>
            <w:bookmarkStart w:id="79" w:name="_Toc336337879"/>
            <w:bookmarkStart w:id="80" w:name="_Toc361754151"/>
            <w:r w:rsidRPr="007F456A">
              <w:rPr>
                <w:rFonts w:ascii="Tahoma" w:eastAsia="PMingLiU" w:hAnsi="Tahoma" w:cs="Tahoma"/>
                <w:b w:val="0"/>
                <w:sz w:val="14"/>
              </w:rPr>
              <w:t>Project Standard</w:t>
            </w:r>
            <w:bookmarkEnd w:id="79"/>
            <w:r w:rsidRPr="007F456A">
              <w:rPr>
                <w:rFonts w:ascii="Tahoma" w:eastAsia="PMingLiU" w:hAnsi="Tahoma" w:cs="Tahoma"/>
                <w:b w:val="0"/>
                <w:sz w:val="14"/>
              </w:rPr>
              <w:t xml:space="preserve"> 2013</w:t>
            </w:r>
            <w:bookmarkEnd w:id="80"/>
            <w:r w:rsidRPr="007F456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9DB6BBE"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auto"/>
            <w:vAlign w:val="center"/>
          </w:tcPr>
          <w:p w14:paraId="59DB6BB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9DB6BC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BC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BC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auto"/>
            <w:vAlign w:val="center"/>
          </w:tcPr>
          <w:p w14:paraId="59DB6BC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auto"/>
            <w:vAlign w:val="center"/>
          </w:tcPr>
          <w:p w14:paraId="59DB6BC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BC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BC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BC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BC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BC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59DB6BC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auto"/>
            <w:vAlign w:val="center"/>
          </w:tcPr>
          <w:p w14:paraId="59DB6BC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BC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BC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BCE"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BCF"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BE4" w14:textId="77777777" w:rsidTr="000F7725">
        <w:trPr>
          <w:cantSplit/>
          <w:trHeight w:val="145"/>
        </w:trPr>
        <w:tc>
          <w:tcPr>
            <w:tcW w:w="2638" w:type="dxa"/>
            <w:tcBorders>
              <w:bottom w:val="single" w:sz="4" w:space="0" w:color="auto"/>
            </w:tcBorders>
            <w:shd w:val="clear" w:color="auto" w:fill="FABF8F"/>
            <w:vAlign w:val="center"/>
          </w:tcPr>
          <w:p w14:paraId="59DB6BD1"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81" w:name="_Toc336337880"/>
            <w:bookmarkStart w:id="82" w:name="_Toc361754152"/>
            <w:r w:rsidRPr="007F456A">
              <w:rPr>
                <w:rFonts w:ascii="Tahoma" w:eastAsia="PMingLiU" w:hAnsi="Tahoma" w:cs="Tahoma"/>
                <w:b w:val="0"/>
                <w:sz w:val="14"/>
              </w:rPr>
              <w:t>Project Professional 2013</w:t>
            </w:r>
            <w:bookmarkEnd w:id="81"/>
            <w:bookmarkEnd w:id="82"/>
            <w:r w:rsidRPr="007F456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9DB6BD2"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5_Project_Professional" w:history="1">
              <w:r w:rsidR="003D47E7" w:rsidRPr="007F456A">
                <w:rPr>
                  <w:rStyle w:val="Hyperlink"/>
                  <w:rFonts w:eastAsia="PMingLiU" w:cs="Trebuchet MS"/>
                  <w:b/>
                  <w:bCs/>
                  <w:sz w:val="13"/>
                  <w:szCs w:val="13"/>
                </w:rPr>
                <w:t>15</w:t>
              </w:r>
            </w:hyperlink>
          </w:p>
        </w:tc>
        <w:tc>
          <w:tcPr>
            <w:tcW w:w="429" w:type="dxa"/>
            <w:tcBorders>
              <w:bottom w:val="single" w:sz="4" w:space="0" w:color="auto"/>
            </w:tcBorders>
            <w:shd w:val="clear" w:color="auto" w:fill="FABF8F"/>
            <w:vAlign w:val="center"/>
          </w:tcPr>
          <w:p w14:paraId="59DB6BD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9DB6BD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BD5"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59DB6BD6"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29" w:type="dxa"/>
            <w:tcBorders>
              <w:bottom w:val="single" w:sz="4" w:space="0" w:color="auto"/>
            </w:tcBorders>
            <w:shd w:val="clear" w:color="auto" w:fill="FABF8F"/>
            <w:vAlign w:val="center"/>
          </w:tcPr>
          <w:p w14:paraId="59DB6BD7"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29" w:type="dxa"/>
            <w:tcBorders>
              <w:bottom w:val="single" w:sz="4" w:space="0" w:color="auto"/>
            </w:tcBorders>
            <w:shd w:val="clear" w:color="auto" w:fill="FABF8F"/>
            <w:vAlign w:val="center"/>
          </w:tcPr>
          <w:p w14:paraId="59DB6BD8"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59DB6BD9"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6</w:t>
            </w:r>
          </w:p>
        </w:tc>
        <w:tc>
          <w:tcPr>
            <w:tcW w:w="429" w:type="dxa"/>
            <w:tcBorders>
              <w:bottom w:val="single" w:sz="4" w:space="0" w:color="auto"/>
            </w:tcBorders>
            <w:shd w:val="clear" w:color="auto" w:fill="FABF8F"/>
            <w:vAlign w:val="center"/>
          </w:tcPr>
          <w:p w14:paraId="59DB6BDA"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9DB6BDB"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9DB6BDC"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4</w:t>
            </w:r>
          </w:p>
        </w:tc>
        <w:tc>
          <w:tcPr>
            <w:tcW w:w="429" w:type="dxa"/>
            <w:tcBorders>
              <w:bottom w:val="single" w:sz="4" w:space="0" w:color="auto"/>
            </w:tcBorders>
            <w:shd w:val="clear" w:color="auto" w:fill="FABF8F"/>
            <w:vAlign w:val="center"/>
          </w:tcPr>
          <w:p w14:paraId="59DB6BDD"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59DB6BDE"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59DB6BDF"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9DB6BE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BE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BE2" w14:textId="77777777" w:rsidR="00CC19FC" w:rsidRPr="007F456A" w:rsidRDefault="00612AEA" w:rsidP="002F2EFA">
            <w:pPr>
              <w:pStyle w:val="TableText"/>
              <w:spacing w:before="40" w:after="40"/>
              <w:rPr>
                <w:rFonts w:ascii="Tahoma" w:eastAsia="PMingLiU" w:hAnsi="Tahoma" w:cs="Tahoma"/>
                <w:sz w:val="13"/>
              </w:rPr>
            </w:pPr>
            <w:r>
              <w:rPr>
                <w:rFonts w:ascii="Tahoma" w:eastAsia="PMingLiU" w:hAnsi="Tahoma" w:cs="Tahoma"/>
                <w:sz w:val="13"/>
              </w:rPr>
              <w:t>A</w:t>
            </w:r>
            <w:r w:rsidR="00CC19FC" w:rsidRPr="007F456A">
              <w:rPr>
                <w:rFonts w:ascii="Tahoma" w:eastAsia="PMingLiU" w:hAnsi="Tahoma" w:cs="Tahoma"/>
                <w:sz w:val="13"/>
              </w:rPr>
              <w:t>,</w:t>
            </w:r>
            <w:r>
              <w:rPr>
                <w:rFonts w:ascii="Tahoma" w:eastAsia="PMingLiU" w:hAnsi="Tahoma" w:cs="Tahoma"/>
                <w:sz w:val="13"/>
              </w:rPr>
              <w:t xml:space="preserve"> </w:t>
            </w:r>
            <w:r w:rsidR="00CC19FC" w:rsidRPr="007F456A">
              <w:rPr>
                <w:rFonts w:ascii="Tahoma" w:eastAsia="PMingLiU" w:hAnsi="Tahoma" w:cs="Tahoma"/>
                <w:sz w:val="13"/>
              </w:rPr>
              <w:t>AO, ST</w:t>
            </w:r>
          </w:p>
        </w:tc>
        <w:tc>
          <w:tcPr>
            <w:tcW w:w="514" w:type="dxa"/>
            <w:tcBorders>
              <w:bottom w:val="single" w:sz="4" w:space="0" w:color="auto"/>
            </w:tcBorders>
            <w:shd w:val="clear" w:color="auto" w:fill="FABF8F"/>
            <w:vAlign w:val="center"/>
          </w:tcPr>
          <w:p w14:paraId="59DB6BE3"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BF8" w14:textId="77777777" w:rsidTr="000F7725">
        <w:trPr>
          <w:cantSplit/>
          <w:trHeight w:val="145"/>
        </w:trPr>
        <w:tc>
          <w:tcPr>
            <w:tcW w:w="2638" w:type="dxa"/>
            <w:tcBorders>
              <w:bottom w:val="single" w:sz="4" w:space="0" w:color="auto"/>
            </w:tcBorders>
            <w:shd w:val="clear" w:color="auto" w:fill="auto"/>
            <w:vAlign w:val="center"/>
          </w:tcPr>
          <w:p w14:paraId="59DB6BE5" w14:textId="77777777" w:rsidR="00CC19FC" w:rsidRPr="007F456A" w:rsidRDefault="00C24CBE" w:rsidP="000F7725">
            <w:pPr>
              <w:pStyle w:val="Heading3"/>
              <w:spacing w:beforeLines="20" w:before="48" w:afterLines="20" w:after="48"/>
              <w:rPr>
                <w:rFonts w:ascii="Tahoma" w:eastAsia="PMingLiU" w:hAnsi="Tahoma" w:cs="Tahoma"/>
                <w:b w:val="0"/>
                <w:sz w:val="14"/>
              </w:rPr>
            </w:pPr>
            <w:bookmarkStart w:id="83" w:name="_Toc361754153"/>
            <w:r w:rsidRPr="007F456A">
              <w:rPr>
                <w:rFonts w:ascii="Tahoma" w:eastAsia="PMingLiU" w:hAnsi="Tahoma" w:cs="Tahoma"/>
                <w:b w:val="0"/>
                <w:sz w:val="14"/>
              </w:rPr>
              <w:t>Project Pro for Office 365</w:t>
            </w:r>
            <w:bookmarkEnd w:id="83"/>
            <w:r w:rsidR="002F2EFA" w:rsidRPr="007F456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9DB6BE6" w14:textId="77777777" w:rsidR="00CC19FC" w:rsidRPr="007F456A" w:rsidRDefault="007A71C2" w:rsidP="002F2EFA">
            <w:pPr>
              <w:pStyle w:val="TableText"/>
              <w:widowControl w:val="0"/>
              <w:spacing w:before="40" w:after="40"/>
              <w:rPr>
                <w:rFonts w:eastAsia="PMingLiU" w:cs="Trebuchet MS"/>
                <w:b/>
                <w:bCs/>
                <w:color w:val="0000FF"/>
                <w:sz w:val="13"/>
                <w:szCs w:val="13"/>
                <w:u w:val="single"/>
              </w:rPr>
            </w:pPr>
            <w:hyperlink w:anchor="_16_Project_Pro" w:history="1">
              <w:r w:rsidR="003D47E7" w:rsidRPr="007F456A">
                <w:rPr>
                  <w:rStyle w:val="Hyperlink"/>
                  <w:rFonts w:eastAsia="PMingLiU" w:cs="Trebuchet MS"/>
                  <w:b/>
                  <w:bCs/>
                  <w:sz w:val="13"/>
                  <w:szCs w:val="13"/>
                </w:rPr>
                <w:t>16</w:t>
              </w:r>
            </w:hyperlink>
          </w:p>
        </w:tc>
        <w:tc>
          <w:tcPr>
            <w:tcW w:w="429" w:type="dxa"/>
            <w:tcBorders>
              <w:bottom w:val="single" w:sz="4" w:space="0" w:color="auto"/>
            </w:tcBorders>
            <w:shd w:val="clear" w:color="auto" w:fill="auto"/>
            <w:vAlign w:val="center"/>
          </w:tcPr>
          <w:p w14:paraId="59DB6BE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59DB6BE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BE9"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EA"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EB"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EC"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ED"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EE"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59DB6BEF"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14:paraId="59DB6BF0"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auto"/>
            <w:vAlign w:val="center"/>
          </w:tcPr>
          <w:p w14:paraId="59DB6BF1"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59DB6BF2"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14:paraId="59DB6BF3"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59DB6BF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BF5"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BF6"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BF7"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C0C" w14:textId="77777777" w:rsidTr="000F7725">
        <w:trPr>
          <w:cantSplit/>
          <w:trHeight w:val="145"/>
        </w:trPr>
        <w:tc>
          <w:tcPr>
            <w:tcW w:w="2638" w:type="dxa"/>
            <w:tcBorders>
              <w:bottom w:val="single" w:sz="4" w:space="0" w:color="auto"/>
            </w:tcBorders>
            <w:shd w:val="clear" w:color="auto" w:fill="FABF8F"/>
            <w:vAlign w:val="center"/>
          </w:tcPr>
          <w:p w14:paraId="59DB6BF9"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84" w:name="_Toc361754154"/>
            <w:r w:rsidRPr="007F456A">
              <w:rPr>
                <w:rFonts w:ascii="Tahoma" w:eastAsia="PMingLiU" w:hAnsi="Tahoma" w:cs="Tahoma"/>
                <w:b w:val="0"/>
                <w:sz w:val="14"/>
              </w:rPr>
              <w:t>Project Pro for Office 365 A</w:t>
            </w:r>
            <w:bookmarkEnd w:id="84"/>
          </w:p>
        </w:tc>
        <w:tc>
          <w:tcPr>
            <w:tcW w:w="429" w:type="dxa"/>
            <w:tcBorders>
              <w:bottom w:val="single" w:sz="4" w:space="0" w:color="auto"/>
            </w:tcBorders>
            <w:shd w:val="clear" w:color="auto" w:fill="FABF8F"/>
            <w:vAlign w:val="center"/>
          </w:tcPr>
          <w:p w14:paraId="59DB6BFA" w14:textId="77777777" w:rsidR="00CC19FC" w:rsidRPr="007F456A" w:rsidRDefault="00CC19FC" w:rsidP="002F2EFA">
            <w:pPr>
              <w:pStyle w:val="TableText"/>
              <w:widowControl w:val="0"/>
              <w:spacing w:before="40" w:after="40"/>
              <w:rPr>
                <w:rFonts w:eastAsia="PMingLiU" w:cs="Trebuchet MS"/>
                <w:b/>
                <w:bCs/>
                <w:color w:val="0000FF"/>
                <w:sz w:val="13"/>
                <w:szCs w:val="13"/>
                <w:u w:val="single"/>
              </w:rPr>
            </w:pPr>
          </w:p>
        </w:tc>
        <w:tc>
          <w:tcPr>
            <w:tcW w:w="429" w:type="dxa"/>
            <w:tcBorders>
              <w:bottom w:val="single" w:sz="4" w:space="0" w:color="auto"/>
            </w:tcBorders>
            <w:shd w:val="clear" w:color="auto" w:fill="FABF8F"/>
            <w:vAlign w:val="center"/>
          </w:tcPr>
          <w:p w14:paraId="59DB6BF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9DB6BF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BFD"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BFE"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BFF"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C00"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C01"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C02"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59DB6C03"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14:paraId="59DB6C04"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59DB6C05"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59DB6C06"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14:paraId="59DB6C07" w14:textId="77777777" w:rsidR="00CC19FC" w:rsidRPr="007F456A" w:rsidRDefault="00C24CBE"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9DB6C0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C09"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0A" w14:textId="77777777" w:rsidR="00CC19FC" w:rsidRPr="007F456A" w:rsidRDefault="00573BA8" w:rsidP="002F2EFA">
            <w:pPr>
              <w:pStyle w:val="TableText"/>
              <w:spacing w:before="40" w:after="40"/>
              <w:rPr>
                <w:rFonts w:ascii="Tahoma" w:eastAsia="PMingLiU" w:hAnsi="Tahoma" w:cs="Tahoma"/>
                <w:sz w:val="13"/>
              </w:rPr>
            </w:pPr>
            <w:r w:rsidRPr="007F456A">
              <w:rPr>
                <w:rFonts w:ascii="Tahoma" w:eastAsia="PMingLiU" w:hAnsi="Tahoma" w:cs="Tahoma"/>
                <w:sz w:val="13"/>
              </w:rPr>
              <w:t xml:space="preserve">A, ST </w:t>
            </w:r>
            <w:r w:rsidR="008B0639" w:rsidRPr="007F456A">
              <w:rPr>
                <w:rFonts w:ascii="Tahoma" w:eastAsia="PMingLiU" w:hAnsi="Tahoma" w:cs="Tahoma"/>
                <w:sz w:val="13"/>
              </w:rPr>
              <w:br/>
            </w:r>
            <w:r w:rsidRPr="007F456A">
              <w:rPr>
                <w:rFonts w:ascii="Tahoma" w:eastAsia="PMingLiU" w:hAnsi="Tahoma" w:cs="Tahoma"/>
                <w:sz w:val="13"/>
              </w:rPr>
              <w:t>(</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59DB6C0B"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C20" w14:textId="77777777" w:rsidTr="000F7725">
        <w:trPr>
          <w:cantSplit/>
          <w:trHeight w:val="145"/>
        </w:trPr>
        <w:tc>
          <w:tcPr>
            <w:tcW w:w="2638" w:type="dxa"/>
            <w:tcBorders>
              <w:bottom w:val="single" w:sz="4" w:space="0" w:color="auto"/>
            </w:tcBorders>
            <w:shd w:val="clear" w:color="auto" w:fill="auto"/>
            <w:vAlign w:val="center"/>
          </w:tcPr>
          <w:p w14:paraId="59DB6C0D"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85" w:name="_Toc361754155"/>
            <w:r w:rsidRPr="007F456A">
              <w:rPr>
                <w:rFonts w:ascii="Tahoma" w:eastAsia="PMingLiU" w:hAnsi="Tahoma" w:cs="Tahoma"/>
                <w:b w:val="0"/>
                <w:sz w:val="14"/>
              </w:rPr>
              <w:t>Publisher 2013</w:t>
            </w:r>
            <w:bookmarkEnd w:id="85"/>
          </w:p>
        </w:tc>
        <w:tc>
          <w:tcPr>
            <w:tcW w:w="429" w:type="dxa"/>
            <w:tcBorders>
              <w:bottom w:val="single" w:sz="4" w:space="0" w:color="auto"/>
            </w:tcBorders>
            <w:shd w:val="clear" w:color="auto" w:fill="auto"/>
            <w:vAlign w:val="center"/>
          </w:tcPr>
          <w:p w14:paraId="59DB6C0E" w14:textId="77777777" w:rsidR="00CC19FC" w:rsidRPr="007F456A" w:rsidRDefault="00CC19FC" w:rsidP="002F2EFA">
            <w:pPr>
              <w:pStyle w:val="TableText"/>
              <w:widowControl w:val="0"/>
              <w:spacing w:before="40" w:after="40"/>
              <w:rPr>
                <w:rFonts w:eastAsia="PMingLiU" w:cs="Trebuchet MS"/>
                <w:b/>
                <w:bCs/>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59DB6C0F" w14:textId="77777777" w:rsidR="00CC19FC" w:rsidRPr="007F456A" w:rsidDel="00527D48"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9DB6C1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C11"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59DB6C12"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29" w:type="dxa"/>
            <w:tcBorders>
              <w:bottom w:val="single" w:sz="4" w:space="0" w:color="auto"/>
            </w:tcBorders>
            <w:shd w:val="clear" w:color="auto" w:fill="auto"/>
            <w:vAlign w:val="center"/>
          </w:tcPr>
          <w:p w14:paraId="59DB6C13"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59DB6C14"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59DB6C15"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29" w:type="dxa"/>
            <w:tcBorders>
              <w:bottom w:val="single" w:sz="4" w:space="0" w:color="auto"/>
            </w:tcBorders>
            <w:shd w:val="clear" w:color="auto" w:fill="auto"/>
            <w:vAlign w:val="center"/>
          </w:tcPr>
          <w:p w14:paraId="59DB6C16"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9DB6C17"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9DB6C18"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bottom w:val="single" w:sz="4" w:space="0" w:color="auto"/>
            </w:tcBorders>
            <w:shd w:val="clear" w:color="auto" w:fill="auto"/>
            <w:vAlign w:val="center"/>
          </w:tcPr>
          <w:p w14:paraId="59DB6C19"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9DB6C1A" w14:textId="77777777" w:rsidR="00CC19FC" w:rsidRPr="007F456A" w:rsidRDefault="00CC19FC" w:rsidP="002F2EFA">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auto"/>
            <w:vAlign w:val="center"/>
          </w:tcPr>
          <w:p w14:paraId="59DB6C1B" w14:textId="77777777" w:rsidR="00CC19FC" w:rsidRPr="007F456A" w:rsidRDefault="00CC19FC" w:rsidP="002F2EFA">
            <w:pPr>
              <w:pStyle w:val="TableText"/>
              <w:spacing w:before="40" w:after="4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59DB6C1C"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C1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C1E"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C1F"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C34" w14:textId="77777777" w:rsidTr="000F7725">
        <w:trPr>
          <w:cantSplit/>
          <w:trHeight w:val="145"/>
        </w:trPr>
        <w:tc>
          <w:tcPr>
            <w:tcW w:w="2638" w:type="dxa"/>
            <w:tcBorders>
              <w:bottom w:val="single" w:sz="4" w:space="0" w:color="auto"/>
            </w:tcBorders>
            <w:shd w:val="clear" w:color="auto" w:fill="FABF8F"/>
            <w:vAlign w:val="center"/>
          </w:tcPr>
          <w:p w14:paraId="59DB6C21"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87" w:name="_Toc336337882"/>
            <w:bookmarkStart w:id="88" w:name="_Toc361754156"/>
            <w:r w:rsidRPr="007F456A">
              <w:rPr>
                <w:rFonts w:ascii="Tahoma" w:eastAsia="PMingLiU" w:hAnsi="Tahoma" w:cs="Tahoma"/>
                <w:b w:val="0"/>
                <w:sz w:val="14"/>
              </w:rPr>
              <w:t xml:space="preserve">Office </w:t>
            </w:r>
            <w:bookmarkEnd w:id="87"/>
            <w:r w:rsidRPr="007F456A">
              <w:rPr>
                <w:rFonts w:ascii="Tahoma" w:eastAsia="PMingLiU" w:hAnsi="Tahoma" w:cs="Tahoma"/>
                <w:b w:val="0"/>
                <w:sz w:val="14"/>
              </w:rPr>
              <w:t xml:space="preserve">Standard </w:t>
            </w:r>
            <w:r w:rsidRPr="007F456A">
              <w:rPr>
                <w:rFonts w:ascii="Tahoma" w:eastAsia="PMingLiU" w:hAnsi="Tahoma" w:cs="Tahoma"/>
                <w:b w:val="0"/>
                <w:sz w:val="14"/>
              </w:rPr>
              <w:t>的出租權</w:t>
            </w:r>
            <w:bookmarkEnd w:id="88"/>
          </w:p>
        </w:tc>
        <w:tc>
          <w:tcPr>
            <w:tcW w:w="429" w:type="dxa"/>
            <w:tcBorders>
              <w:bottom w:val="single" w:sz="4" w:space="0" w:color="auto"/>
            </w:tcBorders>
            <w:shd w:val="clear" w:color="auto" w:fill="FABF8F"/>
            <w:vAlign w:val="center"/>
          </w:tcPr>
          <w:p w14:paraId="59DB6C22"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7_Office_的出租權" w:history="1">
              <w:r w:rsidR="003D47E7" w:rsidRPr="007F456A">
                <w:rPr>
                  <w:rStyle w:val="Hyperlink"/>
                  <w:rFonts w:eastAsia="PMingLiU" w:cs="Trebuchet MS"/>
                  <w:b/>
                  <w:bCs/>
                  <w:sz w:val="13"/>
                  <w:szCs w:val="13"/>
                </w:rPr>
                <w:t>17</w:t>
              </w:r>
            </w:hyperlink>
          </w:p>
        </w:tc>
        <w:tc>
          <w:tcPr>
            <w:tcW w:w="429" w:type="dxa"/>
            <w:tcBorders>
              <w:bottom w:val="single" w:sz="4" w:space="0" w:color="auto"/>
            </w:tcBorders>
            <w:shd w:val="clear" w:color="auto" w:fill="FABF8F"/>
            <w:vAlign w:val="center"/>
          </w:tcPr>
          <w:p w14:paraId="59DB6C2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59DB6C2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C2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C26"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2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2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2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2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2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2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C2D"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2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2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3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C31"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32"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33"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C48" w14:textId="77777777" w:rsidTr="000F7725">
        <w:trPr>
          <w:cantSplit/>
          <w:trHeight w:val="145"/>
        </w:trPr>
        <w:tc>
          <w:tcPr>
            <w:tcW w:w="2638" w:type="dxa"/>
            <w:tcBorders>
              <w:bottom w:val="single" w:sz="4" w:space="0" w:color="auto"/>
            </w:tcBorders>
            <w:shd w:val="clear" w:color="auto" w:fill="auto"/>
            <w:vAlign w:val="center"/>
          </w:tcPr>
          <w:p w14:paraId="59DB6C35"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89" w:name="_Toc361754157"/>
            <w:r w:rsidRPr="007F456A">
              <w:rPr>
                <w:rFonts w:ascii="Tahoma" w:eastAsia="PMingLiU" w:hAnsi="Tahoma" w:cs="Tahoma"/>
                <w:b w:val="0"/>
                <w:sz w:val="14"/>
              </w:rPr>
              <w:t xml:space="preserve">Office Professional Plus </w:t>
            </w:r>
            <w:r w:rsidRPr="007F456A">
              <w:rPr>
                <w:rFonts w:ascii="Tahoma" w:eastAsia="PMingLiU" w:hAnsi="Tahoma" w:cs="Tahoma"/>
                <w:b w:val="0"/>
                <w:sz w:val="14"/>
              </w:rPr>
              <w:t>的出租權</w:t>
            </w:r>
            <w:bookmarkEnd w:id="89"/>
          </w:p>
        </w:tc>
        <w:tc>
          <w:tcPr>
            <w:tcW w:w="429" w:type="dxa"/>
            <w:tcBorders>
              <w:bottom w:val="single" w:sz="4" w:space="0" w:color="auto"/>
            </w:tcBorders>
            <w:shd w:val="clear" w:color="auto" w:fill="auto"/>
            <w:vAlign w:val="center"/>
          </w:tcPr>
          <w:p w14:paraId="59DB6C36"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7_Office_的出租權" w:history="1">
              <w:r w:rsidR="00681BC2" w:rsidRPr="007F456A">
                <w:rPr>
                  <w:rStyle w:val="Hyperlink"/>
                  <w:rFonts w:eastAsia="PMingLiU" w:cs="Trebuchet MS"/>
                  <w:b/>
                  <w:bCs/>
                  <w:sz w:val="13"/>
                  <w:szCs w:val="13"/>
                </w:rPr>
                <w:t>17</w:t>
              </w:r>
            </w:hyperlink>
          </w:p>
        </w:tc>
        <w:tc>
          <w:tcPr>
            <w:tcW w:w="429" w:type="dxa"/>
            <w:tcBorders>
              <w:bottom w:val="single" w:sz="4" w:space="0" w:color="auto"/>
            </w:tcBorders>
            <w:shd w:val="clear" w:color="auto" w:fill="auto"/>
            <w:vAlign w:val="center"/>
          </w:tcPr>
          <w:p w14:paraId="59DB6C3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59DB6C3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C3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C3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3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3C"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3D"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3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3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C4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C41"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42"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C4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44"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C45"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C46"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C47"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C5C" w14:textId="77777777" w:rsidTr="000F7725">
        <w:trPr>
          <w:cantSplit/>
          <w:trHeight w:val="145"/>
        </w:trPr>
        <w:tc>
          <w:tcPr>
            <w:tcW w:w="2638" w:type="dxa"/>
            <w:tcBorders>
              <w:bottom w:val="single" w:sz="4" w:space="0" w:color="auto"/>
            </w:tcBorders>
            <w:shd w:val="clear" w:color="auto" w:fill="FABF8F"/>
            <w:vAlign w:val="center"/>
          </w:tcPr>
          <w:p w14:paraId="59DB6C49"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90" w:name="_Toc336337884"/>
            <w:bookmarkStart w:id="91" w:name="_Toc361754158"/>
            <w:r w:rsidRPr="007F456A">
              <w:rPr>
                <w:rFonts w:ascii="Tahoma" w:eastAsia="PMingLiU"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59DB6C4A"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FABF8F"/>
            <w:vAlign w:val="center"/>
          </w:tcPr>
          <w:p w14:paraId="59DB6C4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59DB6C4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C4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C4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C4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5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5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5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C5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C5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C5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C5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C5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C5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C5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C5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A,ST</w:t>
            </w:r>
          </w:p>
        </w:tc>
        <w:tc>
          <w:tcPr>
            <w:tcW w:w="514" w:type="dxa"/>
            <w:tcBorders>
              <w:bottom w:val="single" w:sz="4" w:space="0" w:color="auto"/>
            </w:tcBorders>
            <w:shd w:val="clear" w:color="auto" w:fill="FABF8F"/>
            <w:vAlign w:val="center"/>
          </w:tcPr>
          <w:p w14:paraId="59DB6C5B" w14:textId="77777777" w:rsidR="00CC19FC" w:rsidRPr="007F456A" w:rsidRDefault="00CC19FC" w:rsidP="002F2EFA">
            <w:pPr>
              <w:pStyle w:val="TableText"/>
              <w:spacing w:before="40" w:after="40"/>
              <w:rPr>
                <w:rFonts w:ascii="Tahoma" w:eastAsia="PMingLiU" w:hAnsi="Tahoma" w:cs="Tahoma"/>
                <w:sz w:val="13"/>
              </w:rPr>
            </w:pPr>
          </w:p>
        </w:tc>
      </w:tr>
      <w:tr w:rsidR="001C61C9" w:rsidRPr="007F456A" w14:paraId="59DB6C70" w14:textId="77777777" w:rsidTr="000F7725">
        <w:trPr>
          <w:cantSplit/>
          <w:trHeight w:val="145"/>
        </w:trPr>
        <w:tc>
          <w:tcPr>
            <w:tcW w:w="2638" w:type="dxa"/>
            <w:tcBorders>
              <w:bottom w:val="single" w:sz="4" w:space="0" w:color="auto"/>
            </w:tcBorders>
            <w:shd w:val="clear" w:color="auto" w:fill="auto"/>
            <w:vAlign w:val="center"/>
          </w:tcPr>
          <w:p w14:paraId="59DB6C5D" w14:textId="77777777" w:rsidR="005F584F" w:rsidRPr="007F456A" w:rsidRDefault="005F584F" w:rsidP="000F7725">
            <w:pPr>
              <w:pStyle w:val="Heading3"/>
              <w:spacing w:beforeLines="20" w:before="48" w:afterLines="20" w:after="48"/>
              <w:rPr>
                <w:rFonts w:ascii="Tahoma" w:eastAsia="PMingLiU" w:hAnsi="Tahoma" w:cs="Tahoma"/>
                <w:b w:val="0"/>
                <w:sz w:val="14"/>
              </w:rPr>
            </w:pPr>
            <w:bookmarkStart w:id="92" w:name="_Toc361754159"/>
            <w:r w:rsidRPr="007F456A">
              <w:rPr>
                <w:rFonts w:ascii="Tahoma" w:eastAsia="PMingLiU" w:hAnsi="Tahoma" w:cs="Tahoma"/>
                <w:b w:val="0"/>
                <w:sz w:val="14"/>
              </w:rPr>
              <w:t>TechNet Plus Direct</w:t>
            </w:r>
            <w:bookmarkEnd w:id="92"/>
            <w:r w:rsidRPr="007F456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9DB6C5E" w14:textId="77777777" w:rsidR="005F584F" w:rsidRPr="007F456A" w:rsidRDefault="005F584F" w:rsidP="002F2EFA">
            <w:pPr>
              <w:pStyle w:val="TableText"/>
              <w:widowControl w:val="0"/>
              <w:spacing w:before="40" w:after="40"/>
              <w:rPr>
                <w:rFonts w:eastAsia="PMingLiU" w:cs="Trebuchet MS"/>
                <w:b/>
                <w:bCs/>
                <w:sz w:val="13"/>
                <w:szCs w:val="13"/>
              </w:rPr>
            </w:pPr>
          </w:p>
        </w:tc>
        <w:tc>
          <w:tcPr>
            <w:tcW w:w="429" w:type="dxa"/>
            <w:tcBorders>
              <w:bottom w:val="single" w:sz="4" w:space="0" w:color="auto"/>
            </w:tcBorders>
            <w:shd w:val="clear" w:color="auto" w:fill="auto"/>
            <w:vAlign w:val="center"/>
          </w:tcPr>
          <w:p w14:paraId="59DB6C5F"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08/06</w:t>
            </w:r>
          </w:p>
        </w:tc>
        <w:tc>
          <w:tcPr>
            <w:tcW w:w="429" w:type="dxa"/>
            <w:tcBorders>
              <w:bottom w:val="single" w:sz="4" w:space="0" w:color="auto"/>
              <w:right w:val="single" w:sz="18" w:space="0" w:color="auto"/>
            </w:tcBorders>
            <w:shd w:val="clear" w:color="auto" w:fill="auto"/>
            <w:vAlign w:val="center"/>
          </w:tcPr>
          <w:p w14:paraId="59DB6C60"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C61" w14:textId="77777777" w:rsidR="005F584F" w:rsidRPr="007F456A" w:rsidRDefault="005F584F"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62"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auto"/>
            <w:vAlign w:val="center"/>
          </w:tcPr>
          <w:p w14:paraId="59DB6C63"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auto"/>
            <w:vAlign w:val="center"/>
          </w:tcPr>
          <w:p w14:paraId="59DB6C64"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C65"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C66"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C67"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68" w14:textId="77777777" w:rsidR="005F584F" w:rsidRPr="007F456A" w:rsidRDefault="005F584F"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69"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C6A"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6B" w14:textId="77777777" w:rsidR="005F584F" w:rsidRPr="007F456A" w:rsidRDefault="005F584F"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6C"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C6D"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C6E"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auto"/>
            <w:vAlign w:val="center"/>
          </w:tcPr>
          <w:p w14:paraId="59DB6C6F" w14:textId="77777777" w:rsidR="005F584F" w:rsidRPr="007F456A" w:rsidRDefault="005F584F" w:rsidP="002F2EFA">
            <w:pPr>
              <w:pStyle w:val="TableText"/>
              <w:spacing w:before="40" w:after="40"/>
              <w:rPr>
                <w:rFonts w:ascii="Tahoma" w:eastAsia="PMingLiU" w:hAnsi="Tahoma" w:cs="Tahoma"/>
                <w:sz w:val="13"/>
              </w:rPr>
            </w:pPr>
            <w:r w:rsidRPr="007F456A">
              <w:rPr>
                <w:rFonts w:ascii="Tahoma" w:eastAsia="PMingLiU" w:hAnsi="Tahoma" w:cs="Tahoma"/>
                <w:sz w:val="13"/>
              </w:rPr>
              <w:t>OL</w:t>
            </w:r>
          </w:p>
        </w:tc>
      </w:tr>
      <w:tr w:rsidR="009F0AB2" w:rsidRPr="007F456A" w14:paraId="59DB6C84" w14:textId="77777777" w:rsidTr="000F7725">
        <w:trPr>
          <w:cantSplit/>
          <w:trHeight w:val="145"/>
        </w:trPr>
        <w:tc>
          <w:tcPr>
            <w:tcW w:w="2638" w:type="dxa"/>
            <w:tcBorders>
              <w:bottom w:val="single" w:sz="4" w:space="0" w:color="auto"/>
            </w:tcBorders>
            <w:shd w:val="clear" w:color="auto" w:fill="FABF8F"/>
            <w:vAlign w:val="center"/>
          </w:tcPr>
          <w:p w14:paraId="59DB6C71"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93" w:name="_Toc336337886"/>
            <w:bookmarkStart w:id="94" w:name="_Toc361754160"/>
            <w:r w:rsidRPr="007F456A">
              <w:rPr>
                <w:rFonts w:ascii="Tahoma" w:eastAsia="PMingLiU" w:hAnsi="Tahoma" w:cs="Tahoma"/>
                <w:b w:val="0"/>
                <w:sz w:val="14"/>
              </w:rPr>
              <w:t>Visio</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2013 Professional</w:t>
            </w:r>
            <w:bookmarkEnd w:id="93"/>
            <w:bookmarkEnd w:id="94"/>
            <w:r w:rsidR="002F2EFA" w:rsidRPr="007F456A">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59DB6C72"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8_Visio_Professional" w:history="1">
              <w:r w:rsidR="003D47E7" w:rsidRPr="007F456A">
                <w:rPr>
                  <w:rStyle w:val="Hyperlink"/>
                  <w:rFonts w:eastAsia="PMingLiU" w:cs="Trebuchet MS"/>
                  <w:b/>
                  <w:bCs/>
                  <w:sz w:val="13"/>
                  <w:szCs w:val="13"/>
                </w:rPr>
                <w:t>18</w:t>
              </w:r>
            </w:hyperlink>
          </w:p>
        </w:tc>
        <w:tc>
          <w:tcPr>
            <w:tcW w:w="429" w:type="dxa"/>
            <w:tcBorders>
              <w:bottom w:val="single" w:sz="4" w:space="0" w:color="auto"/>
            </w:tcBorders>
            <w:shd w:val="clear" w:color="auto" w:fill="FABF8F"/>
            <w:vAlign w:val="center"/>
          </w:tcPr>
          <w:p w14:paraId="59DB6C7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59DB6C7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C7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7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29" w:type="dxa"/>
            <w:tcBorders>
              <w:bottom w:val="single" w:sz="4" w:space="0" w:color="auto"/>
            </w:tcBorders>
            <w:shd w:val="clear" w:color="auto" w:fill="FABF8F"/>
            <w:vAlign w:val="center"/>
          </w:tcPr>
          <w:p w14:paraId="59DB6C7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tcBorders>
            <w:shd w:val="clear" w:color="auto" w:fill="FABF8F"/>
            <w:vAlign w:val="center"/>
          </w:tcPr>
          <w:p w14:paraId="59DB6C7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C7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C7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C7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C7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7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59DB6C7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59DB6C7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C8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C8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C82"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83" w14:textId="77777777" w:rsidR="00CC19FC" w:rsidRPr="007F456A" w:rsidRDefault="00CC19FC" w:rsidP="002F2EFA">
            <w:pPr>
              <w:pStyle w:val="TableText"/>
              <w:spacing w:before="40" w:after="40"/>
              <w:rPr>
                <w:rFonts w:ascii="Tahoma" w:eastAsia="PMingLiU" w:hAnsi="Tahoma" w:cs="Tahoma"/>
                <w:sz w:val="13"/>
              </w:rPr>
            </w:pPr>
          </w:p>
        </w:tc>
      </w:tr>
      <w:tr w:rsidR="00CC19FC" w:rsidRPr="007F456A" w14:paraId="59DB6C98" w14:textId="77777777" w:rsidTr="000F7725">
        <w:trPr>
          <w:cantSplit/>
          <w:trHeight w:val="145"/>
        </w:trPr>
        <w:tc>
          <w:tcPr>
            <w:tcW w:w="2638" w:type="dxa"/>
            <w:tcBorders>
              <w:bottom w:val="single" w:sz="4" w:space="0" w:color="auto"/>
            </w:tcBorders>
            <w:shd w:val="clear" w:color="auto" w:fill="auto"/>
            <w:vAlign w:val="center"/>
          </w:tcPr>
          <w:p w14:paraId="59DB6C85" w14:textId="77777777" w:rsidR="00CC19FC" w:rsidRPr="007F456A" w:rsidRDefault="00CC19FC" w:rsidP="000F7725">
            <w:pPr>
              <w:pStyle w:val="Heading3"/>
              <w:spacing w:beforeLines="20" w:before="48" w:afterLines="20" w:after="48"/>
              <w:rPr>
                <w:rFonts w:ascii="Tahoma" w:eastAsia="PMingLiU" w:hAnsi="Tahoma" w:cs="Tahoma"/>
                <w:b w:val="0"/>
                <w:sz w:val="14"/>
              </w:rPr>
            </w:pPr>
            <w:bookmarkStart w:id="95" w:name="_Toc336337887"/>
            <w:bookmarkStart w:id="96" w:name="_Toc361754161"/>
            <w:r w:rsidRPr="007F456A">
              <w:rPr>
                <w:rFonts w:ascii="Tahoma" w:eastAsia="PMingLiU" w:hAnsi="Tahoma" w:cs="Tahoma"/>
                <w:b w:val="0"/>
                <w:sz w:val="14"/>
              </w:rPr>
              <w:t>Visio</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2013 Standard</w:t>
            </w:r>
            <w:bookmarkEnd w:id="95"/>
            <w:bookmarkEnd w:id="96"/>
            <w:r w:rsidRPr="007F456A">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59DB6C86"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auto"/>
            <w:vAlign w:val="center"/>
          </w:tcPr>
          <w:p w14:paraId="59DB6C8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9DB6C8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C8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C8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C8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8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8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8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C8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9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C9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C9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9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9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C9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C96"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C97"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CAC" w14:textId="77777777" w:rsidTr="000F7725">
        <w:trPr>
          <w:cantSplit/>
          <w:trHeight w:val="145"/>
        </w:trPr>
        <w:tc>
          <w:tcPr>
            <w:tcW w:w="2638" w:type="dxa"/>
            <w:tcBorders>
              <w:bottom w:val="single" w:sz="4" w:space="0" w:color="auto"/>
            </w:tcBorders>
            <w:shd w:val="clear" w:color="auto" w:fill="FABF8F"/>
            <w:vAlign w:val="center"/>
          </w:tcPr>
          <w:p w14:paraId="59DB6C99" w14:textId="77777777" w:rsidR="00CC19FC" w:rsidRPr="007F456A" w:rsidRDefault="00C24CBE" w:rsidP="000F7725">
            <w:pPr>
              <w:pStyle w:val="ProductNames"/>
              <w:spacing w:beforeLines="20" w:before="48" w:afterLines="20" w:after="48"/>
              <w:rPr>
                <w:rFonts w:ascii="Tahoma" w:eastAsia="PMingLiU" w:hAnsi="Tahoma" w:cs="Tahoma"/>
                <w:sz w:val="14"/>
              </w:rPr>
            </w:pPr>
            <w:bookmarkStart w:id="97" w:name="_Toc361754162"/>
            <w:r w:rsidRPr="007F456A">
              <w:rPr>
                <w:rFonts w:ascii="Tahoma" w:eastAsia="PMingLiU" w:hAnsi="Tahoma" w:cs="Tahoma"/>
                <w:sz w:val="14"/>
              </w:rPr>
              <w:t>Visio Pro for Office 365</w:t>
            </w:r>
            <w:bookmarkEnd w:id="97"/>
          </w:p>
        </w:tc>
        <w:tc>
          <w:tcPr>
            <w:tcW w:w="429" w:type="dxa"/>
            <w:tcBorders>
              <w:bottom w:val="single" w:sz="4" w:space="0" w:color="auto"/>
            </w:tcBorders>
            <w:shd w:val="clear" w:color="auto" w:fill="FABF8F"/>
            <w:vAlign w:val="center"/>
          </w:tcPr>
          <w:p w14:paraId="59DB6C9A"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19_Visio_Pro" w:history="1">
              <w:r w:rsidR="003D47E7" w:rsidRPr="007F456A">
                <w:rPr>
                  <w:rStyle w:val="Hyperlink"/>
                  <w:rFonts w:eastAsia="PMingLiU" w:cs="Trebuchet MS"/>
                  <w:b/>
                  <w:bCs/>
                  <w:sz w:val="13"/>
                  <w:szCs w:val="13"/>
                </w:rPr>
                <w:t>19</w:t>
              </w:r>
            </w:hyperlink>
          </w:p>
        </w:tc>
        <w:tc>
          <w:tcPr>
            <w:tcW w:w="429" w:type="dxa"/>
            <w:tcBorders>
              <w:bottom w:val="single" w:sz="4" w:space="0" w:color="auto"/>
            </w:tcBorders>
            <w:shd w:val="clear" w:color="auto" w:fill="FABF8F"/>
            <w:vAlign w:val="center"/>
          </w:tcPr>
          <w:p w14:paraId="59DB6C9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59DB6C9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C9D"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9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9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A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A1"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A2"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A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A4"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A5"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A6"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A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A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DB6CA9"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AA"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AB" w14:textId="77777777" w:rsidR="00CC19FC" w:rsidRPr="007F456A" w:rsidRDefault="00CC19FC" w:rsidP="002F2EFA">
            <w:pPr>
              <w:pStyle w:val="TableText"/>
              <w:spacing w:before="40" w:after="40"/>
              <w:rPr>
                <w:rFonts w:ascii="Tahoma" w:eastAsia="PMingLiU" w:hAnsi="Tahoma" w:cs="Tahoma"/>
                <w:sz w:val="13"/>
              </w:rPr>
            </w:pPr>
          </w:p>
        </w:tc>
      </w:tr>
      <w:tr w:rsidR="00CC19FC" w:rsidRPr="007F456A" w14:paraId="59DB6CC0" w14:textId="77777777" w:rsidTr="000F7725">
        <w:trPr>
          <w:cantSplit/>
          <w:trHeight w:val="145"/>
        </w:trPr>
        <w:tc>
          <w:tcPr>
            <w:tcW w:w="2638" w:type="dxa"/>
            <w:tcBorders>
              <w:bottom w:val="single" w:sz="4" w:space="0" w:color="auto"/>
            </w:tcBorders>
            <w:shd w:val="clear" w:color="auto" w:fill="auto"/>
            <w:vAlign w:val="center"/>
          </w:tcPr>
          <w:p w14:paraId="59DB6CAD" w14:textId="77777777" w:rsidR="00CC19FC" w:rsidRPr="007F456A" w:rsidRDefault="00CC19FC" w:rsidP="000F7725">
            <w:pPr>
              <w:pStyle w:val="ProductNames"/>
              <w:spacing w:beforeLines="20" w:before="48" w:afterLines="20" w:after="48"/>
              <w:rPr>
                <w:rFonts w:ascii="Tahoma" w:eastAsia="PMingLiU" w:hAnsi="Tahoma" w:cs="Tahoma"/>
                <w:sz w:val="14"/>
              </w:rPr>
            </w:pPr>
            <w:bookmarkStart w:id="98" w:name="_Toc361754163"/>
            <w:r w:rsidRPr="007F456A">
              <w:rPr>
                <w:rFonts w:ascii="Tahoma" w:eastAsia="PMingLiU" w:hAnsi="Tahoma" w:cs="Tahoma"/>
                <w:sz w:val="14"/>
              </w:rPr>
              <w:t>Visio Pro for Office 365 A</w:t>
            </w:r>
            <w:bookmarkEnd w:id="98"/>
          </w:p>
        </w:tc>
        <w:tc>
          <w:tcPr>
            <w:tcW w:w="429" w:type="dxa"/>
            <w:tcBorders>
              <w:bottom w:val="single" w:sz="4" w:space="0" w:color="auto"/>
            </w:tcBorders>
            <w:shd w:val="clear" w:color="auto" w:fill="auto"/>
            <w:vAlign w:val="center"/>
          </w:tcPr>
          <w:p w14:paraId="59DB6CAE"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auto"/>
            <w:vAlign w:val="center"/>
          </w:tcPr>
          <w:p w14:paraId="59DB6CA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59DB6CB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CB1"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2"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4"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5"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6"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B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CB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B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CB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59DB6CBB" w14:textId="77777777" w:rsidR="00CC19FC" w:rsidRPr="007F456A" w:rsidRDefault="00C24CBE"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CB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9DB6CBD"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CBE" w14:textId="77777777" w:rsidR="00CC19FC" w:rsidRPr="007F456A" w:rsidRDefault="00573BA8" w:rsidP="002F2EFA">
            <w:pPr>
              <w:pStyle w:val="TableText"/>
              <w:spacing w:before="40" w:after="40"/>
              <w:rPr>
                <w:rFonts w:ascii="Tahoma" w:eastAsia="PMingLiU" w:hAnsi="Tahoma" w:cs="Tahoma"/>
                <w:sz w:val="13"/>
              </w:rPr>
            </w:pPr>
            <w:r w:rsidRPr="007F456A">
              <w:rPr>
                <w:rFonts w:ascii="Tahoma" w:eastAsia="PMingLiU" w:hAnsi="Tahoma" w:cs="Tahoma"/>
                <w:sz w:val="13"/>
              </w:rPr>
              <w:t xml:space="preserve">A, ST </w:t>
            </w:r>
            <w:r w:rsidR="008B0639" w:rsidRPr="007F456A">
              <w:rPr>
                <w:rFonts w:ascii="Tahoma" w:eastAsia="PMingLiU" w:hAnsi="Tahoma" w:cs="Tahoma"/>
                <w:sz w:val="13"/>
              </w:rPr>
              <w:br/>
            </w:r>
            <w:r w:rsidRPr="007F456A">
              <w:rPr>
                <w:rFonts w:ascii="Tahoma" w:eastAsia="PMingLiU" w:hAnsi="Tahoma" w:cs="Tahoma"/>
                <w:sz w:val="13"/>
              </w:rPr>
              <w:t>(</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59DB6CBF"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CD4" w14:textId="77777777" w:rsidTr="000F7725">
        <w:trPr>
          <w:cantSplit/>
          <w:trHeight w:val="145"/>
        </w:trPr>
        <w:tc>
          <w:tcPr>
            <w:tcW w:w="2638" w:type="dxa"/>
            <w:tcBorders>
              <w:bottom w:val="single" w:sz="4" w:space="0" w:color="auto"/>
            </w:tcBorders>
            <w:shd w:val="clear" w:color="auto" w:fill="FABF8F"/>
            <w:vAlign w:val="center"/>
          </w:tcPr>
          <w:p w14:paraId="59DB6CC1" w14:textId="77777777" w:rsidR="00CC19FC" w:rsidRPr="007F456A" w:rsidRDefault="00CC19FC" w:rsidP="000F7725">
            <w:pPr>
              <w:pStyle w:val="ProductNames"/>
              <w:spacing w:beforeLines="20" w:before="48" w:afterLines="20" w:after="48"/>
              <w:rPr>
                <w:rFonts w:ascii="Tahoma" w:eastAsia="PMingLiU" w:hAnsi="Tahoma" w:cs="Tahoma"/>
                <w:sz w:val="14"/>
              </w:rPr>
            </w:pPr>
            <w:bookmarkStart w:id="99" w:name="_Toc336337889"/>
            <w:bookmarkStart w:id="100" w:name="_Toc361754164"/>
            <w:r w:rsidRPr="007F456A">
              <w:rPr>
                <w:rFonts w:ascii="Tahoma" w:eastAsia="PMingLiU" w:hAnsi="Tahoma" w:cs="Tahoma"/>
                <w:sz w:val="14"/>
              </w:rPr>
              <w:t>Visual Studio</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Professional 2012</w:t>
            </w:r>
            <w:bookmarkEnd w:id="99"/>
            <w:bookmarkEnd w:id="100"/>
          </w:p>
        </w:tc>
        <w:tc>
          <w:tcPr>
            <w:tcW w:w="429" w:type="dxa"/>
            <w:tcBorders>
              <w:bottom w:val="single" w:sz="4" w:space="0" w:color="auto"/>
            </w:tcBorders>
            <w:shd w:val="clear" w:color="auto" w:fill="FABF8F"/>
            <w:vAlign w:val="center"/>
          </w:tcPr>
          <w:p w14:paraId="59DB6CC2" w14:textId="77777777" w:rsidR="00CC19FC" w:rsidRPr="007F456A" w:rsidRDefault="007A71C2" w:rsidP="002F2EFA">
            <w:pPr>
              <w:pStyle w:val="TableText"/>
              <w:widowControl w:val="0"/>
              <w:spacing w:before="40" w:after="40"/>
              <w:rPr>
                <w:rFonts w:eastAsia="PMingLiU" w:cs="Trebuchet MS"/>
                <w:b/>
                <w:bCs/>
                <w:color w:val="0000FF"/>
                <w:sz w:val="13"/>
                <w:szCs w:val="13"/>
                <w:u w:val="single"/>
              </w:rPr>
            </w:pPr>
            <w:hyperlink w:anchor="_20_Visual_Studio_1" w:history="1">
              <w:r w:rsidR="003D47E7" w:rsidRPr="007F456A">
                <w:rPr>
                  <w:rStyle w:val="Hyperlink"/>
                  <w:rFonts w:eastAsia="PMingLiU" w:cs="Trebuchet MS"/>
                  <w:b/>
                  <w:bCs/>
                  <w:sz w:val="13"/>
                  <w:szCs w:val="13"/>
                </w:rPr>
                <w:t>20</w:t>
              </w:r>
            </w:hyperlink>
          </w:p>
        </w:tc>
        <w:tc>
          <w:tcPr>
            <w:tcW w:w="429" w:type="dxa"/>
            <w:tcBorders>
              <w:bottom w:val="single" w:sz="4" w:space="0" w:color="auto"/>
            </w:tcBorders>
            <w:shd w:val="clear" w:color="auto" w:fill="FABF8F"/>
            <w:vAlign w:val="center"/>
          </w:tcPr>
          <w:p w14:paraId="59DB6CC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14:paraId="59DB6CC4"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C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C6"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C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C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C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C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C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C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CCD"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C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59DB6CC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CD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CD1"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D2"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CD3" w14:textId="77777777" w:rsidR="00CC19FC" w:rsidRPr="007F456A" w:rsidRDefault="00CC19FC" w:rsidP="002F2EFA">
            <w:pPr>
              <w:pStyle w:val="TableText"/>
              <w:spacing w:before="40" w:after="40"/>
              <w:rPr>
                <w:rFonts w:ascii="Tahoma" w:eastAsia="PMingLiU" w:hAnsi="Tahoma" w:cs="Tahoma"/>
                <w:sz w:val="13"/>
              </w:rPr>
            </w:pPr>
          </w:p>
        </w:tc>
      </w:tr>
      <w:tr w:rsidR="00B33D0E" w:rsidRPr="007F456A" w14:paraId="59DB6CE9" w14:textId="77777777" w:rsidTr="000F7725">
        <w:trPr>
          <w:cantSplit/>
          <w:trHeight w:val="145"/>
        </w:trPr>
        <w:tc>
          <w:tcPr>
            <w:tcW w:w="2638" w:type="dxa"/>
            <w:tcBorders>
              <w:bottom w:val="single" w:sz="4" w:space="0" w:color="auto"/>
            </w:tcBorders>
            <w:shd w:val="clear" w:color="auto" w:fill="auto"/>
            <w:vAlign w:val="center"/>
          </w:tcPr>
          <w:p w14:paraId="59DB6CD5" w14:textId="77777777" w:rsidR="00CC19FC" w:rsidRPr="007F456A" w:rsidRDefault="00CC19FC" w:rsidP="005268F5">
            <w:pPr>
              <w:pStyle w:val="ProductNames"/>
              <w:spacing w:beforeLines="20" w:before="48" w:afterLines="20" w:after="48"/>
              <w:rPr>
                <w:rFonts w:ascii="Tahoma" w:eastAsia="PMingLiU" w:hAnsi="Tahoma" w:cs="Tahoma"/>
                <w:sz w:val="14"/>
              </w:rPr>
            </w:pPr>
            <w:bookmarkStart w:id="101" w:name="_Toc336337890"/>
            <w:bookmarkStart w:id="102" w:name="_Toc361754165"/>
            <w:r w:rsidRPr="007F456A">
              <w:rPr>
                <w:rFonts w:ascii="Tahoma" w:eastAsia="PMingLiU" w:hAnsi="Tahoma" w:cs="Tahoma"/>
                <w:sz w:val="14"/>
              </w:rPr>
              <w:t>Visual Studio</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Professional 2012 with</w:t>
            </w:r>
            <w:r w:rsidR="005268F5">
              <w:rPr>
                <w:rFonts w:ascii="Tahoma" w:eastAsia="PMingLiU" w:hAnsi="Tahoma" w:cs="Tahoma"/>
                <w:sz w:val="14"/>
              </w:rPr>
              <w:t> </w:t>
            </w:r>
            <w:r w:rsidRPr="007F456A">
              <w:rPr>
                <w:rFonts w:ascii="Tahoma" w:eastAsia="PMingLiU" w:hAnsi="Tahoma" w:cs="Tahoma"/>
                <w:sz w:val="14"/>
              </w:rPr>
              <w:t>MSDN</w:t>
            </w:r>
            <w:bookmarkEnd w:id="101"/>
            <w:bookmarkEnd w:id="102"/>
            <w:r w:rsidRPr="007F456A">
              <w:rPr>
                <w:rFonts w:ascii="Tahoma" w:eastAsia="PMingLiU" w:hAnsi="Tahoma" w:cs="Tahoma"/>
                <w:sz w:val="14"/>
              </w:rPr>
              <w:t xml:space="preserve"> </w:t>
            </w:r>
          </w:p>
        </w:tc>
        <w:tc>
          <w:tcPr>
            <w:tcW w:w="429" w:type="dxa"/>
            <w:tcBorders>
              <w:bottom w:val="single" w:sz="4" w:space="0" w:color="auto"/>
            </w:tcBorders>
            <w:shd w:val="clear" w:color="auto" w:fill="auto"/>
            <w:vAlign w:val="center"/>
          </w:tcPr>
          <w:p w14:paraId="59DB6CD6" w14:textId="77777777" w:rsidR="00CC19FC" w:rsidRPr="007F456A" w:rsidRDefault="007A71C2" w:rsidP="002F2EFA">
            <w:pPr>
              <w:pStyle w:val="TableText"/>
              <w:widowControl w:val="0"/>
              <w:spacing w:before="40" w:after="40"/>
              <w:rPr>
                <w:rStyle w:val="EndnoteReference"/>
                <w:rFonts w:eastAsia="PMingLiU" w:cs="Trebuchet MS"/>
                <w:b w:val="0"/>
                <w:bCs/>
                <w:color w:val="0000FF"/>
                <w:sz w:val="13"/>
                <w:szCs w:val="13"/>
                <w:u w:val="single"/>
              </w:rPr>
            </w:pPr>
            <w:hyperlink w:anchor="_20_Visual_Studio" w:history="1">
              <w:r w:rsidR="003D47E7" w:rsidRPr="007F456A">
                <w:rPr>
                  <w:rStyle w:val="Hyperlink"/>
                  <w:rFonts w:eastAsia="PMingLiU" w:cs="Trebuchet MS"/>
                  <w:b/>
                  <w:bCs/>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59DB6CD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59DB6CD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CD9"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D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CD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D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D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CD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CD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E0"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CE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CE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CE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CE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9DB6CE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CE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auto"/>
            <w:vAlign w:val="center"/>
          </w:tcPr>
          <w:p w14:paraId="59DB6CE7" w14:textId="77777777" w:rsidR="00CC19FC" w:rsidRPr="007F456A" w:rsidRDefault="00CC19FC" w:rsidP="002F2EFA">
            <w:pPr>
              <w:pStyle w:val="TableText"/>
              <w:spacing w:before="40" w:after="40"/>
              <w:rPr>
                <w:rFonts w:ascii="Tahoma" w:eastAsia="PMingLiU" w:hAnsi="Tahoma" w:cs="Tahoma"/>
              </w:rPr>
            </w:pPr>
            <w:r w:rsidRPr="007F456A">
              <w:rPr>
                <w:rFonts w:ascii="Tahoma" w:eastAsia="PMingLiU" w:hAnsi="Tahoma" w:cs="Tahoma"/>
                <w:sz w:val="13"/>
              </w:rPr>
              <w:t>OL/SA/</w:t>
            </w:r>
          </w:p>
          <w:p w14:paraId="59DB6CE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OV</w:t>
            </w:r>
          </w:p>
        </w:tc>
      </w:tr>
      <w:tr w:rsidR="009F0AB2" w:rsidRPr="007F456A" w14:paraId="59DB6CFE" w14:textId="77777777" w:rsidTr="000F7725">
        <w:trPr>
          <w:cantSplit/>
          <w:trHeight w:val="145"/>
        </w:trPr>
        <w:tc>
          <w:tcPr>
            <w:tcW w:w="2638" w:type="dxa"/>
            <w:tcBorders>
              <w:bottom w:val="single" w:sz="4" w:space="0" w:color="auto"/>
            </w:tcBorders>
            <w:shd w:val="clear" w:color="auto" w:fill="FABF8F"/>
            <w:vAlign w:val="center"/>
          </w:tcPr>
          <w:p w14:paraId="59DB6CEA"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103" w:name="_Toc336337891"/>
            <w:bookmarkStart w:id="104" w:name="_Toc361754166"/>
            <w:r w:rsidRPr="007F456A">
              <w:rPr>
                <w:rFonts w:ascii="Tahoma" w:eastAsia="PMingLiU" w:hAnsi="Tahoma" w:cs="Tahoma"/>
                <w:b w:val="0"/>
                <w:sz w:val="14"/>
              </w:rPr>
              <w:t>Visual Studio</w:t>
            </w:r>
            <w:r w:rsidR="002F2EFA" w:rsidRPr="007F456A">
              <w:rPr>
                <w:rFonts w:ascii="Tahoma" w:eastAsia="PMingLiU" w:hAnsi="Tahoma" w:cs="Tahoma"/>
                <w:sz w:val="14"/>
                <w:vertAlign w:val="superscript"/>
              </w:rPr>
              <w:t>®</w:t>
            </w:r>
            <w:r w:rsidRPr="007F456A">
              <w:rPr>
                <w:rFonts w:ascii="Tahoma" w:eastAsia="PMingLiU" w:hAnsi="Tahoma" w:cs="Tahoma"/>
                <w:b w:val="0"/>
                <w:sz w:val="14"/>
              </w:rPr>
              <w:t xml:space="preserve"> Premium 2012 (</w:t>
            </w:r>
            <w:r w:rsidRPr="007F456A">
              <w:rPr>
                <w:rFonts w:ascii="Tahoma" w:eastAsia="PMingLiU" w:hAnsi="Tahoma" w:cs="Tahoma"/>
                <w:b w:val="0"/>
                <w:sz w:val="14"/>
              </w:rPr>
              <w:t>含</w:t>
            </w:r>
            <w:r w:rsidRPr="007F456A">
              <w:rPr>
                <w:rFonts w:ascii="Tahoma" w:eastAsia="PMingLiU" w:hAnsi="Tahoma" w:cs="Tahoma"/>
                <w:b w:val="0"/>
                <w:sz w:val="14"/>
              </w:rPr>
              <w:t xml:space="preserve"> MSDN)</w:t>
            </w:r>
            <w:bookmarkEnd w:id="103"/>
            <w:bookmarkEnd w:id="104"/>
          </w:p>
        </w:tc>
        <w:tc>
          <w:tcPr>
            <w:tcW w:w="429" w:type="dxa"/>
            <w:tcBorders>
              <w:bottom w:val="single" w:sz="4" w:space="0" w:color="auto"/>
            </w:tcBorders>
            <w:shd w:val="clear" w:color="auto" w:fill="FABF8F"/>
            <w:vAlign w:val="center"/>
          </w:tcPr>
          <w:p w14:paraId="59DB6CEB" w14:textId="77777777" w:rsidR="00CC19FC" w:rsidRPr="007F456A" w:rsidRDefault="007A71C2" w:rsidP="002F2EFA">
            <w:pPr>
              <w:pStyle w:val="TableText"/>
              <w:widowControl w:val="0"/>
              <w:spacing w:before="40" w:after="40"/>
              <w:rPr>
                <w:rFonts w:eastAsia="PMingLiU" w:cs="Trebuchet MS"/>
                <w:b/>
                <w:bCs/>
                <w:sz w:val="13"/>
                <w:szCs w:val="13"/>
                <w:u w:val="single"/>
              </w:rPr>
            </w:pPr>
            <w:hyperlink w:anchor="_21_Visual_Studio" w:history="1">
              <w:r w:rsidR="003D47E7" w:rsidRPr="007F456A">
                <w:rPr>
                  <w:rStyle w:val="Hyperlink"/>
                  <w:rFonts w:eastAsia="PMingLiU" w:cs="Trebuchet MS"/>
                  <w:b/>
                  <w:bCs/>
                  <w:sz w:val="13"/>
                  <w:szCs w:val="13"/>
                </w:rPr>
                <w:t>22</w:t>
              </w:r>
            </w:hyperlink>
          </w:p>
        </w:tc>
        <w:tc>
          <w:tcPr>
            <w:tcW w:w="429" w:type="dxa"/>
            <w:tcBorders>
              <w:bottom w:val="single" w:sz="4" w:space="0" w:color="auto"/>
            </w:tcBorders>
            <w:shd w:val="clear" w:color="auto" w:fill="FABF8F"/>
            <w:vAlign w:val="center"/>
          </w:tcPr>
          <w:p w14:paraId="59DB6CE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59DB6CE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CEE"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EF"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40</w:t>
            </w:r>
          </w:p>
        </w:tc>
        <w:tc>
          <w:tcPr>
            <w:tcW w:w="429" w:type="dxa"/>
            <w:tcBorders>
              <w:bottom w:val="single" w:sz="4" w:space="0" w:color="auto"/>
            </w:tcBorders>
            <w:shd w:val="clear" w:color="auto" w:fill="FABF8F"/>
            <w:vAlign w:val="center"/>
          </w:tcPr>
          <w:p w14:paraId="59DB6CF0"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32</w:t>
            </w:r>
          </w:p>
        </w:tc>
        <w:tc>
          <w:tcPr>
            <w:tcW w:w="429" w:type="dxa"/>
            <w:tcBorders>
              <w:bottom w:val="single" w:sz="4" w:space="0" w:color="auto"/>
            </w:tcBorders>
            <w:shd w:val="clear" w:color="auto" w:fill="FABF8F"/>
            <w:vAlign w:val="center"/>
          </w:tcPr>
          <w:p w14:paraId="59DB6CF1"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24</w:t>
            </w:r>
          </w:p>
        </w:tc>
        <w:tc>
          <w:tcPr>
            <w:tcW w:w="429" w:type="dxa"/>
            <w:tcBorders>
              <w:bottom w:val="single" w:sz="4" w:space="0" w:color="auto"/>
            </w:tcBorders>
            <w:shd w:val="clear" w:color="auto" w:fill="FABF8F"/>
            <w:vAlign w:val="center"/>
          </w:tcPr>
          <w:p w14:paraId="59DB6CF2"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24</w:t>
            </w:r>
          </w:p>
        </w:tc>
        <w:tc>
          <w:tcPr>
            <w:tcW w:w="429" w:type="dxa"/>
            <w:tcBorders>
              <w:bottom w:val="single" w:sz="4" w:space="0" w:color="auto"/>
            </w:tcBorders>
            <w:shd w:val="clear" w:color="auto" w:fill="FABF8F"/>
            <w:vAlign w:val="center"/>
          </w:tcPr>
          <w:p w14:paraId="59DB6CF3"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16</w:t>
            </w:r>
          </w:p>
        </w:tc>
        <w:tc>
          <w:tcPr>
            <w:tcW w:w="429" w:type="dxa"/>
            <w:tcBorders>
              <w:bottom w:val="single" w:sz="4" w:space="0" w:color="auto"/>
              <w:right w:val="single" w:sz="18" w:space="0" w:color="auto"/>
            </w:tcBorders>
            <w:shd w:val="clear" w:color="auto" w:fill="FABF8F"/>
            <w:vAlign w:val="center"/>
          </w:tcPr>
          <w:p w14:paraId="59DB6CF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8</w:t>
            </w:r>
          </w:p>
        </w:tc>
        <w:tc>
          <w:tcPr>
            <w:tcW w:w="429" w:type="dxa"/>
            <w:tcBorders>
              <w:left w:val="single" w:sz="18" w:space="0" w:color="auto"/>
              <w:bottom w:val="single" w:sz="4" w:space="0" w:color="auto"/>
            </w:tcBorders>
            <w:shd w:val="clear" w:color="auto" w:fill="FABF8F"/>
            <w:vAlign w:val="center"/>
          </w:tcPr>
          <w:p w14:paraId="59DB6CF5"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CF6"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32</w:t>
            </w:r>
          </w:p>
        </w:tc>
        <w:tc>
          <w:tcPr>
            <w:tcW w:w="429" w:type="dxa"/>
            <w:tcBorders>
              <w:bottom w:val="single" w:sz="4" w:space="0" w:color="auto"/>
              <w:right w:val="single" w:sz="18" w:space="0" w:color="auto"/>
            </w:tcBorders>
            <w:shd w:val="clear" w:color="auto" w:fill="FABF8F"/>
            <w:vAlign w:val="center"/>
          </w:tcPr>
          <w:p w14:paraId="59DB6CF7"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16</w:t>
            </w:r>
          </w:p>
        </w:tc>
        <w:tc>
          <w:tcPr>
            <w:tcW w:w="429" w:type="dxa"/>
            <w:tcBorders>
              <w:left w:val="single" w:sz="18" w:space="0" w:color="auto"/>
              <w:bottom w:val="single" w:sz="4" w:space="0" w:color="auto"/>
            </w:tcBorders>
            <w:shd w:val="clear" w:color="auto" w:fill="FABF8F"/>
            <w:vAlign w:val="center"/>
          </w:tcPr>
          <w:p w14:paraId="59DB6CF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CF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9DB6CF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CF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FABF8F"/>
            <w:vAlign w:val="center"/>
          </w:tcPr>
          <w:p w14:paraId="59DB6CFC" w14:textId="77777777" w:rsidR="00CC19FC" w:rsidRPr="007F456A" w:rsidRDefault="00CC19FC" w:rsidP="002F2EFA">
            <w:pPr>
              <w:pStyle w:val="TableText"/>
              <w:spacing w:before="40" w:after="40"/>
              <w:rPr>
                <w:rFonts w:ascii="Tahoma" w:eastAsia="PMingLiU" w:hAnsi="Tahoma" w:cs="Tahoma"/>
              </w:rPr>
            </w:pPr>
            <w:r w:rsidRPr="007F456A">
              <w:rPr>
                <w:rFonts w:ascii="Tahoma" w:eastAsia="PMingLiU" w:hAnsi="Tahoma" w:cs="Tahoma"/>
                <w:sz w:val="13"/>
              </w:rPr>
              <w:t>OL/SA/</w:t>
            </w:r>
          </w:p>
          <w:p w14:paraId="59DB6CF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OV</w:t>
            </w:r>
          </w:p>
        </w:tc>
      </w:tr>
      <w:tr w:rsidR="00B33D0E" w:rsidRPr="007F456A" w14:paraId="59DB6D13" w14:textId="77777777" w:rsidTr="000F7725">
        <w:trPr>
          <w:cantSplit/>
          <w:trHeight w:val="145"/>
        </w:trPr>
        <w:tc>
          <w:tcPr>
            <w:tcW w:w="2638" w:type="dxa"/>
            <w:tcBorders>
              <w:bottom w:val="single" w:sz="4" w:space="0" w:color="auto"/>
            </w:tcBorders>
            <w:shd w:val="clear" w:color="auto" w:fill="auto"/>
            <w:vAlign w:val="center"/>
          </w:tcPr>
          <w:p w14:paraId="59DB6CFF"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105" w:name="_Toc336337892"/>
            <w:bookmarkStart w:id="106" w:name="_Toc361754167"/>
            <w:r w:rsidRPr="007F456A">
              <w:rPr>
                <w:rFonts w:ascii="Tahoma" w:eastAsia="PMingLiU" w:hAnsi="Tahoma" w:cs="Tahoma"/>
                <w:b w:val="0"/>
                <w:sz w:val="14"/>
              </w:rPr>
              <w:t>Visual Studio</w:t>
            </w:r>
            <w:r w:rsidR="002F2EFA" w:rsidRPr="007F456A">
              <w:rPr>
                <w:rFonts w:ascii="Tahoma" w:eastAsia="PMingLiU" w:hAnsi="Tahoma" w:cs="Tahoma"/>
                <w:sz w:val="14"/>
                <w:vertAlign w:val="superscript"/>
              </w:rPr>
              <w:t>®</w:t>
            </w:r>
            <w:r w:rsidRPr="007F456A">
              <w:rPr>
                <w:rFonts w:ascii="Tahoma" w:eastAsia="PMingLiU" w:hAnsi="Tahoma" w:cs="Tahoma"/>
                <w:b w:val="0"/>
                <w:sz w:val="14"/>
              </w:rPr>
              <w:t xml:space="preserve"> Ultimate 2012 (</w:t>
            </w:r>
            <w:r w:rsidRPr="007F456A">
              <w:rPr>
                <w:rFonts w:ascii="Tahoma" w:eastAsia="PMingLiU" w:hAnsi="Tahoma" w:cs="Tahoma"/>
                <w:b w:val="0"/>
                <w:sz w:val="14"/>
              </w:rPr>
              <w:t>含</w:t>
            </w:r>
            <w:r w:rsidRPr="007F456A">
              <w:rPr>
                <w:rFonts w:ascii="Tahoma" w:eastAsia="PMingLiU" w:hAnsi="Tahoma" w:cs="Tahoma"/>
                <w:b w:val="0"/>
                <w:sz w:val="14"/>
              </w:rPr>
              <w:t xml:space="preserve"> MSDN)</w:t>
            </w:r>
            <w:bookmarkEnd w:id="105"/>
            <w:bookmarkEnd w:id="106"/>
          </w:p>
        </w:tc>
        <w:tc>
          <w:tcPr>
            <w:tcW w:w="429" w:type="dxa"/>
            <w:tcBorders>
              <w:bottom w:val="single" w:sz="4" w:space="0" w:color="auto"/>
            </w:tcBorders>
            <w:shd w:val="clear" w:color="auto" w:fill="auto"/>
            <w:vAlign w:val="center"/>
          </w:tcPr>
          <w:p w14:paraId="59DB6D00" w14:textId="77777777" w:rsidR="00CC19FC" w:rsidRPr="007F456A" w:rsidRDefault="007A71C2" w:rsidP="002F2EFA">
            <w:pPr>
              <w:pStyle w:val="TableText"/>
              <w:widowControl w:val="0"/>
              <w:spacing w:before="40" w:after="40"/>
              <w:rPr>
                <w:rFonts w:eastAsia="PMingLiU" w:cs="Trebuchet MS"/>
                <w:b/>
                <w:bCs/>
                <w:sz w:val="13"/>
                <w:szCs w:val="13"/>
                <w:u w:val="single"/>
              </w:rPr>
            </w:pPr>
            <w:hyperlink w:anchor="_22_Visual_Studio" w:history="1">
              <w:r w:rsidR="003D47E7" w:rsidRPr="007F456A">
                <w:rPr>
                  <w:rStyle w:val="Hyperlink"/>
                  <w:rFonts w:eastAsia="PMingLiU" w:cs="Trebuchet MS"/>
                  <w:b/>
                  <w:bCs/>
                  <w:sz w:val="13"/>
                  <w:szCs w:val="13"/>
                </w:rPr>
                <w:t>23</w:t>
              </w:r>
            </w:hyperlink>
          </w:p>
        </w:tc>
        <w:tc>
          <w:tcPr>
            <w:tcW w:w="429" w:type="dxa"/>
            <w:tcBorders>
              <w:bottom w:val="single" w:sz="4" w:space="0" w:color="auto"/>
            </w:tcBorders>
            <w:shd w:val="clear" w:color="auto" w:fill="auto"/>
            <w:vAlign w:val="center"/>
          </w:tcPr>
          <w:p w14:paraId="59DB6D0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59DB6D0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D03"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D04"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85</w:t>
            </w:r>
          </w:p>
        </w:tc>
        <w:tc>
          <w:tcPr>
            <w:tcW w:w="429" w:type="dxa"/>
            <w:tcBorders>
              <w:bottom w:val="single" w:sz="4" w:space="0" w:color="auto"/>
            </w:tcBorders>
            <w:shd w:val="clear" w:color="auto" w:fill="auto"/>
            <w:vAlign w:val="center"/>
          </w:tcPr>
          <w:p w14:paraId="59DB6D05"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68</w:t>
            </w:r>
          </w:p>
        </w:tc>
        <w:tc>
          <w:tcPr>
            <w:tcW w:w="429" w:type="dxa"/>
            <w:tcBorders>
              <w:bottom w:val="single" w:sz="4" w:space="0" w:color="auto"/>
            </w:tcBorders>
            <w:shd w:val="clear" w:color="auto" w:fill="auto"/>
            <w:vAlign w:val="center"/>
          </w:tcPr>
          <w:p w14:paraId="59DB6D06"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51</w:t>
            </w:r>
          </w:p>
        </w:tc>
        <w:tc>
          <w:tcPr>
            <w:tcW w:w="429" w:type="dxa"/>
            <w:tcBorders>
              <w:bottom w:val="single" w:sz="4" w:space="0" w:color="auto"/>
            </w:tcBorders>
            <w:shd w:val="clear" w:color="auto" w:fill="auto"/>
            <w:vAlign w:val="center"/>
          </w:tcPr>
          <w:p w14:paraId="59DB6D07"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51</w:t>
            </w:r>
          </w:p>
        </w:tc>
        <w:tc>
          <w:tcPr>
            <w:tcW w:w="429" w:type="dxa"/>
            <w:tcBorders>
              <w:bottom w:val="single" w:sz="4" w:space="0" w:color="auto"/>
            </w:tcBorders>
            <w:shd w:val="clear" w:color="auto" w:fill="auto"/>
            <w:vAlign w:val="center"/>
          </w:tcPr>
          <w:p w14:paraId="59DB6D08"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34</w:t>
            </w:r>
          </w:p>
        </w:tc>
        <w:tc>
          <w:tcPr>
            <w:tcW w:w="429" w:type="dxa"/>
            <w:tcBorders>
              <w:bottom w:val="single" w:sz="4" w:space="0" w:color="auto"/>
              <w:right w:val="single" w:sz="18" w:space="0" w:color="auto"/>
            </w:tcBorders>
            <w:shd w:val="clear" w:color="auto" w:fill="auto"/>
            <w:vAlign w:val="center"/>
          </w:tcPr>
          <w:p w14:paraId="59DB6D0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14:paraId="59DB6D0A"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auto"/>
            <w:vAlign w:val="center"/>
          </w:tcPr>
          <w:p w14:paraId="59DB6D0B"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68</w:t>
            </w:r>
          </w:p>
        </w:tc>
        <w:tc>
          <w:tcPr>
            <w:tcW w:w="429" w:type="dxa"/>
            <w:tcBorders>
              <w:bottom w:val="single" w:sz="4" w:space="0" w:color="auto"/>
              <w:right w:val="single" w:sz="18" w:space="0" w:color="auto"/>
            </w:tcBorders>
            <w:shd w:val="clear" w:color="auto" w:fill="auto"/>
            <w:vAlign w:val="center"/>
          </w:tcPr>
          <w:p w14:paraId="59DB6D0C" w14:textId="77777777" w:rsidR="00CC19FC" w:rsidRPr="007F456A" w:rsidRDefault="002B5C31" w:rsidP="002F2EFA">
            <w:pPr>
              <w:pStyle w:val="TableText"/>
              <w:spacing w:before="40" w:after="40"/>
              <w:rPr>
                <w:rFonts w:ascii="Tahoma" w:eastAsia="PMingLiU" w:hAnsi="Tahoma" w:cs="Tahoma"/>
                <w:sz w:val="13"/>
              </w:rPr>
            </w:pPr>
            <w:r w:rsidRPr="007F456A">
              <w:rPr>
                <w:rFonts w:ascii="Tahoma" w:eastAsia="PMingLiU" w:hAnsi="Tahoma" w:cs="Tahoma"/>
                <w:sz w:val="13"/>
              </w:rPr>
              <w:t>34</w:t>
            </w:r>
          </w:p>
        </w:tc>
        <w:tc>
          <w:tcPr>
            <w:tcW w:w="429" w:type="dxa"/>
            <w:tcBorders>
              <w:left w:val="single" w:sz="18" w:space="0" w:color="auto"/>
              <w:bottom w:val="single" w:sz="4" w:space="0" w:color="auto"/>
            </w:tcBorders>
            <w:shd w:val="clear" w:color="auto" w:fill="auto"/>
            <w:vAlign w:val="center"/>
          </w:tcPr>
          <w:p w14:paraId="59DB6D0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D0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59DB6D0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D1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auto"/>
            <w:vAlign w:val="center"/>
          </w:tcPr>
          <w:p w14:paraId="59DB6D11" w14:textId="77777777" w:rsidR="00CC19FC" w:rsidRPr="007F456A" w:rsidRDefault="00CC19FC" w:rsidP="002F2EFA">
            <w:pPr>
              <w:pStyle w:val="TableText"/>
              <w:spacing w:before="40" w:after="40"/>
              <w:rPr>
                <w:rFonts w:ascii="Tahoma" w:eastAsia="PMingLiU" w:hAnsi="Tahoma" w:cs="Tahoma"/>
              </w:rPr>
            </w:pPr>
            <w:r w:rsidRPr="007F456A">
              <w:rPr>
                <w:rFonts w:ascii="Tahoma" w:eastAsia="PMingLiU" w:hAnsi="Tahoma" w:cs="Tahoma"/>
                <w:sz w:val="13"/>
              </w:rPr>
              <w:t>OL/SA/</w:t>
            </w:r>
          </w:p>
          <w:p w14:paraId="59DB6D1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OV</w:t>
            </w:r>
          </w:p>
        </w:tc>
      </w:tr>
      <w:tr w:rsidR="009F0AB2" w:rsidRPr="007F456A" w14:paraId="59DB6D28" w14:textId="77777777" w:rsidTr="000F7725">
        <w:trPr>
          <w:cantSplit/>
          <w:trHeight w:val="145"/>
        </w:trPr>
        <w:tc>
          <w:tcPr>
            <w:tcW w:w="2638" w:type="dxa"/>
            <w:tcBorders>
              <w:bottom w:val="single" w:sz="4" w:space="0" w:color="auto"/>
            </w:tcBorders>
            <w:shd w:val="clear" w:color="auto" w:fill="FABF8F"/>
            <w:vAlign w:val="center"/>
          </w:tcPr>
          <w:p w14:paraId="59DB6D14"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107" w:name="_Toc336337893"/>
            <w:bookmarkStart w:id="108" w:name="_Toc361754168"/>
            <w:r w:rsidRPr="007F456A">
              <w:rPr>
                <w:rFonts w:ascii="Tahoma" w:eastAsia="PMingLiU" w:hAnsi="Tahoma" w:cs="Tahoma"/>
                <w:b w:val="0"/>
                <w:sz w:val="14"/>
              </w:rPr>
              <w:t>Visual Studio</w:t>
            </w:r>
            <w:r w:rsidR="002F2EFA" w:rsidRPr="007F456A">
              <w:rPr>
                <w:rFonts w:ascii="Tahoma" w:eastAsia="PMingLiU" w:hAnsi="Tahoma" w:cs="Tahoma"/>
                <w:sz w:val="14"/>
                <w:vertAlign w:val="superscript"/>
              </w:rPr>
              <w:t>®</w:t>
            </w:r>
            <w:r w:rsidRPr="007F456A">
              <w:rPr>
                <w:rFonts w:ascii="Tahoma" w:eastAsia="PMingLiU" w:hAnsi="Tahoma" w:cs="Tahoma"/>
                <w:b w:val="0"/>
                <w:sz w:val="14"/>
              </w:rPr>
              <w:t xml:space="preserve"> Test Professional 2012 </w:t>
            </w:r>
            <w:r w:rsidR="000F7725" w:rsidRPr="007F456A">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含</w:t>
            </w:r>
            <w:r w:rsidRPr="007F456A">
              <w:rPr>
                <w:rFonts w:ascii="Tahoma" w:eastAsia="PMingLiU" w:hAnsi="Tahoma" w:cs="Tahoma"/>
                <w:b w:val="0"/>
                <w:sz w:val="14"/>
              </w:rPr>
              <w:t xml:space="preserve"> MSDN)</w:t>
            </w:r>
            <w:bookmarkEnd w:id="107"/>
            <w:bookmarkEnd w:id="108"/>
          </w:p>
        </w:tc>
        <w:tc>
          <w:tcPr>
            <w:tcW w:w="429" w:type="dxa"/>
            <w:tcBorders>
              <w:bottom w:val="single" w:sz="4" w:space="0" w:color="auto"/>
            </w:tcBorders>
            <w:shd w:val="clear" w:color="auto" w:fill="FABF8F"/>
            <w:vAlign w:val="center"/>
          </w:tcPr>
          <w:p w14:paraId="59DB6D15" w14:textId="77777777" w:rsidR="00CC19FC" w:rsidRPr="007F456A" w:rsidRDefault="007A71C2" w:rsidP="002F2EFA">
            <w:pPr>
              <w:pStyle w:val="TableText"/>
              <w:widowControl w:val="0"/>
              <w:spacing w:before="40" w:after="40"/>
              <w:rPr>
                <w:rFonts w:eastAsia="PMingLiU" w:cs="Trebuchet MS"/>
                <w:b/>
                <w:bCs/>
                <w:sz w:val="13"/>
                <w:szCs w:val="13"/>
                <w:u w:val="single"/>
              </w:rPr>
            </w:pPr>
            <w:hyperlink w:anchor="_24_Visual_Studio" w:history="1">
              <w:r w:rsidR="003D47E7" w:rsidRPr="007F456A">
                <w:rPr>
                  <w:rStyle w:val="Hyperlink"/>
                  <w:rFonts w:eastAsia="PMingLiU" w:cs="Trebuchet MS"/>
                  <w:b/>
                  <w:bCs/>
                  <w:sz w:val="13"/>
                  <w:szCs w:val="13"/>
                </w:rPr>
                <w:t>24</w:t>
              </w:r>
            </w:hyperlink>
          </w:p>
        </w:tc>
        <w:tc>
          <w:tcPr>
            <w:tcW w:w="429" w:type="dxa"/>
            <w:tcBorders>
              <w:bottom w:val="single" w:sz="4" w:space="0" w:color="auto"/>
            </w:tcBorders>
            <w:shd w:val="clear" w:color="auto" w:fill="FABF8F"/>
            <w:vAlign w:val="center"/>
          </w:tcPr>
          <w:p w14:paraId="59DB6D1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59DB6D1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D1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D1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15</w:t>
            </w:r>
          </w:p>
        </w:tc>
        <w:tc>
          <w:tcPr>
            <w:tcW w:w="429" w:type="dxa"/>
            <w:tcBorders>
              <w:bottom w:val="single" w:sz="4" w:space="0" w:color="auto"/>
            </w:tcBorders>
            <w:shd w:val="clear" w:color="auto" w:fill="FABF8F"/>
            <w:vAlign w:val="center"/>
          </w:tcPr>
          <w:p w14:paraId="59DB6D1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12</w:t>
            </w:r>
          </w:p>
        </w:tc>
        <w:tc>
          <w:tcPr>
            <w:tcW w:w="429" w:type="dxa"/>
            <w:tcBorders>
              <w:bottom w:val="single" w:sz="4" w:space="0" w:color="auto"/>
            </w:tcBorders>
            <w:shd w:val="clear" w:color="auto" w:fill="FABF8F"/>
            <w:vAlign w:val="center"/>
          </w:tcPr>
          <w:p w14:paraId="59DB6D1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9</w:t>
            </w:r>
          </w:p>
        </w:tc>
        <w:tc>
          <w:tcPr>
            <w:tcW w:w="429" w:type="dxa"/>
            <w:tcBorders>
              <w:bottom w:val="single" w:sz="4" w:space="0" w:color="auto"/>
            </w:tcBorders>
            <w:shd w:val="clear" w:color="auto" w:fill="FABF8F"/>
            <w:vAlign w:val="center"/>
          </w:tcPr>
          <w:p w14:paraId="59DB6D1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9</w:t>
            </w:r>
          </w:p>
        </w:tc>
        <w:tc>
          <w:tcPr>
            <w:tcW w:w="429" w:type="dxa"/>
            <w:tcBorders>
              <w:bottom w:val="single" w:sz="4" w:space="0" w:color="auto"/>
            </w:tcBorders>
            <w:shd w:val="clear" w:color="auto" w:fill="FABF8F"/>
            <w:vAlign w:val="center"/>
          </w:tcPr>
          <w:p w14:paraId="59DB6D1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14:paraId="59DB6D1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left w:val="single" w:sz="18" w:space="0" w:color="auto"/>
              <w:bottom w:val="single" w:sz="4" w:space="0" w:color="auto"/>
            </w:tcBorders>
            <w:shd w:val="clear" w:color="auto" w:fill="FABF8F"/>
            <w:vAlign w:val="center"/>
          </w:tcPr>
          <w:p w14:paraId="59DB6D1F"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tcBorders>
            <w:shd w:val="clear" w:color="auto" w:fill="FABF8F"/>
            <w:vAlign w:val="center"/>
          </w:tcPr>
          <w:p w14:paraId="59DB6D2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12</w:t>
            </w:r>
          </w:p>
        </w:tc>
        <w:tc>
          <w:tcPr>
            <w:tcW w:w="429" w:type="dxa"/>
            <w:tcBorders>
              <w:bottom w:val="single" w:sz="4" w:space="0" w:color="auto"/>
              <w:right w:val="single" w:sz="18" w:space="0" w:color="auto"/>
            </w:tcBorders>
            <w:shd w:val="clear" w:color="auto" w:fill="FABF8F"/>
            <w:vAlign w:val="center"/>
          </w:tcPr>
          <w:p w14:paraId="59DB6D2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6</w:t>
            </w:r>
          </w:p>
        </w:tc>
        <w:tc>
          <w:tcPr>
            <w:tcW w:w="429" w:type="dxa"/>
            <w:tcBorders>
              <w:left w:val="single" w:sz="18" w:space="0" w:color="auto"/>
              <w:bottom w:val="single" w:sz="4" w:space="0" w:color="auto"/>
            </w:tcBorders>
            <w:shd w:val="clear" w:color="auto" w:fill="FABF8F"/>
            <w:vAlign w:val="center"/>
          </w:tcPr>
          <w:p w14:paraId="59DB6D2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D2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9DB6D2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D2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514" w:type="dxa"/>
            <w:tcBorders>
              <w:bottom w:val="single" w:sz="4" w:space="0" w:color="auto"/>
            </w:tcBorders>
            <w:shd w:val="clear" w:color="auto" w:fill="FABF8F"/>
            <w:vAlign w:val="center"/>
          </w:tcPr>
          <w:p w14:paraId="59DB6D26" w14:textId="77777777" w:rsidR="00CC19FC" w:rsidRPr="007F456A" w:rsidRDefault="00CC19FC" w:rsidP="002F2EFA">
            <w:pPr>
              <w:pStyle w:val="TableText"/>
              <w:spacing w:before="40" w:after="40"/>
              <w:rPr>
                <w:rFonts w:ascii="Tahoma" w:eastAsia="PMingLiU" w:hAnsi="Tahoma" w:cs="Tahoma"/>
              </w:rPr>
            </w:pPr>
            <w:r w:rsidRPr="007F456A">
              <w:rPr>
                <w:rFonts w:ascii="Tahoma" w:eastAsia="PMingLiU" w:hAnsi="Tahoma" w:cs="Tahoma"/>
                <w:sz w:val="13"/>
              </w:rPr>
              <w:t>OL/SA/</w:t>
            </w:r>
          </w:p>
          <w:p w14:paraId="59DB6D2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OV</w:t>
            </w:r>
          </w:p>
        </w:tc>
      </w:tr>
      <w:tr w:rsidR="00B33D0E" w:rsidRPr="007F456A" w14:paraId="59DB6D3C" w14:textId="77777777" w:rsidTr="000F7725">
        <w:trPr>
          <w:cantSplit/>
          <w:trHeight w:val="70"/>
        </w:trPr>
        <w:tc>
          <w:tcPr>
            <w:tcW w:w="2638" w:type="dxa"/>
            <w:tcBorders>
              <w:bottom w:val="single" w:sz="4" w:space="0" w:color="auto"/>
            </w:tcBorders>
            <w:shd w:val="clear" w:color="auto" w:fill="auto"/>
            <w:vAlign w:val="center"/>
          </w:tcPr>
          <w:p w14:paraId="59DB6D29"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109" w:name="_Toc336337894"/>
            <w:bookmarkStart w:id="110" w:name="_Toc361754169"/>
            <w:r w:rsidRPr="007F456A">
              <w:rPr>
                <w:rFonts w:ascii="Tahoma" w:eastAsia="PMingLiU" w:hAnsi="Tahoma" w:cs="Tahoma"/>
                <w:b w:val="0"/>
                <w:sz w:val="14"/>
              </w:rPr>
              <w:t xml:space="preserve">Word </w:t>
            </w:r>
            <w:bookmarkEnd w:id="109"/>
            <w:r w:rsidRPr="007F456A">
              <w:rPr>
                <w:rFonts w:ascii="Tahoma" w:eastAsia="PMingLiU" w:hAnsi="Tahoma" w:cs="Tahoma"/>
                <w:b w:val="0"/>
                <w:sz w:val="14"/>
              </w:rPr>
              <w:t>2013</w:t>
            </w:r>
            <w:bookmarkEnd w:id="110"/>
          </w:p>
        </w:tc>
        <w:tc>
          <w:tcPr>
            <w:tcW w:w="429" w:type="dxa"/>
            <w:tcBorders>
              <w:bottom w:val="single" w:sz="4" w:space="0" w:color="auto"/>
            </w:tcBorders>
            <w:shd w:val="clear" w:color="auto" w:fill="auto"/>
            <w:vAlign w:val="center"/>
          </w:tcPr>
          <w:p w14:paraId="59DB6D2A" w14:textId="77777777" w:rsidR="00CC19FC" w:rsidRPr="007F456A" w:rsidRDefault="00CC19FC" w:rsidP="002F2EFA">
            <w:pPr>
              <w:pStyle w:val="TableText"/>
              <w:widowControl w:val="0"/>
              <w:spacing w:before="40" w:after="40"/>
              <w:rPr>
                <w:rStyle w:val="EndnoteReference"/>
                <w:rFonts w:eastAsia="PMingLiU" w:cs="Trebuchet MS"/>
                <w:bCs/>
                <w:color w:val="0000FF"/>
                <w:sz w:val="13"/>
                <w:szCs w:val="13"/>
                <w:u w:val="single"/>
              </w:rPr>
            </w:pPr>
          </w:p>
        </w:tc>
        <w:tc>
          <w:tcPr>
            <w:tcW w:w="429" w:type="dxa"/>
            <w:tcBorders>
              <w:bottom w:val="single" w:sz="4" w:space="0" w:color="auto"/>
            </w:tcBorders>
            <w:shd w:val="clear" w:color="auto" w:fill="auto"/>
            <w:vAlign w:val="center"/>
          </w:tcPr>
          <w:p w14:paraId="59DB6D2B"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59DB6D2C"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59DB6D2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D2E"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auto"/>
            <w:vAlign w:val="center"/>
          </w:tcPr>
          <w:p w14:paraId="59DB6D2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D3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D3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auto"/>
            <w:vAlign w:val="center"/>
          </w:tcPr>
          <w:p w14:paraId="59DB6D3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59DB6D3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D3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auto"/>
            <w:vAlign w:val="center"/>
          </w:tcPr>
          <w:p w14:paraId="59DB6D3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59DB6D3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59DB6D37"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59DB6D38"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9DB6D3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auto"/>
            <w:vAlign w:val="center"/>
          </w:tcPr>
          <w:p w14:paraId="59DB6D3A"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auto"/>
            <w:vAlign w:val="center"/>
          </w:tcPr>
          <w:p w14:paraId="59DB6D3B" w14:textId="77777777" w:rsidR="00CC19FC" w:rsidRPr="007F456A" w:rsidRDefault="00CC19FC" w:rsidP="002F2EFA">
            <w:pPr>
              <w:pStyle w:val="TableText"/>
              <w:spacing w:before="40" w:after="40"/>
              <w:rPr>
                <w:rFonts w:ascii="Tahoma" w:eastAsia="PMingLiU" w:hAnsi="Tahoma" w:cs="Tahoma"/>
                <w:sz w:val="13"/>
              </w:rPr>
            </w:pPr>
          </w:p>
        </w:tc>
      </w:tr>
      <w:tr w:rsidR="009F0AB2" w:rsidRPr="007F456A" w14:paraId="59DB6D50" w14:textId="77777777" w:rsidTr="000F7725">
        <w:trPr>
          <w:cantSplit/>
          <w:trHeight w:val="323"/>
        </w:trPr>
        <w:tc>
          <w:tcPr>
            <w:tcW w:w="2638" w:type="dxa"/>
            <w:tcBorders>
              <w:bottom w:val="single" w:sz="4" w:space="0" w:color="auto"/>
            </w:tcBorders>
            <w:shd w:val="clear" w:color="auto" w:fill="FABF8F"/>
            <w:vAlign w:val="center"/>
          </w:tcPr>
          <w:p w14:paraId="59DB6D3D" w14:textId="77777777" w:rsidR="00CC19FC" w:rsidRPr="007F456A" w:rsidRDefault="00CC19FC" w:rsidP="000F7725">
            <w:pPr>
              <w:pStyle w:val="Heading2"/>
              <w:spacing w:beforeLines="20" w:before="48" w:afterLines="20" w:after="48"/>
              <w:ind w:left="0"/>
              <w:rPr>
                <w:rFonts w:ascii="Tahoma" w:eastAsia="PMingLiU" w:hAnsi="Tahoma" w:cs="Tahoma"/>
                <w:b w:val="0"/>
                <w:sz w:val="14"/>
              </w:rPr>
            </w:pPr>
            <w:bookmarkStart w:id="111" w:name="_Toc336337895"/>
            <w:bookmarkStart w:id="112" w:name="_Toc361754170"/>
            <w:r w:rsidRPr="007F456A">
              <w:rPr>
                <w:rFonts w:ascii="Tahoma" w:eastAsia="PMingLiU" w:hAnsi="Tahoma" w:cs="Tahoma"/>
                <w:b w:val="0"/>
                <w:sz w:val="14"/>
              </w:rPr>
              <w:t>Word for Mac 2011</w:t>
            </w:r>
            <w:bookmarkEnd w:id="111"/>
            <w:bookmarkEnd w:id="112"/>
          </w:p>
        </w:tc>
        <w:tc>
          <w:tcPr>
            <w:tcW w:w="429" w:type="dxa"/>
            <w:tcBorders>
              <w:bottom w:val="single" w:sz="4" w:space="0" w:color="auto"/>
            </w:tcBorders>
            <w:shd w:val="clear" w:color="auto" w:fill="FABF8F"/>
            <w:vAlign w:val="center"/>
          </w:tcPr>
          <w:p w14:paraId="59DB6D3E" w14:textId="77777777" w:rsidR="00CC19FC" w:rsidRPr="007F456A" w:rsidRDefault="00CC19FC" w:rsidP="002F2EFA">
            <w:pPr>
              <w:pStyle w:val="TableText"/>
              <w:widowControl w:val="0"/>
              <w:spacing w:before="40" w:after="40"/>
              <w:rPr>
                <w:rStyle w:val="EndnoteReference"/>
                <w:rFonts w:eastAsia="PMingLiU" w:cs="Trebuchet MS"/>
                <w:bCs/>
                <w:color w:val="0000FF"/>
                <w:sz w:val="14"/>
                <w:szCs w:val="13"/>
              </w:rPr>
            </w:pPr>
          </w:p>
        </w:tc>
        <w:tc>
          <w:tcPr>
            <w:tcW w:w="429" w:type="dxa"/>
            <w:tcBorders>
              <w:bottom w:val="single" w:sz="4" w:space="0" w:color="auto"/>
            </w:tcBorders>
            <w:shd w:val="clear" w:color="auto" w:fill="FABF8F"/>
            <w:vAlign w:val="center"/>
          </w:tcPr>
          <w:p w14:paraId="59DB6D3F"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59DB6D40"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59DB6D41"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D42"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29" w:type="dxa"/>
            <w:tcBorders>
              <w:bottom w:val="single" w:sz="4" w:space="0" w:color="auto"/>
            </w:tcBorders>
            <w:shd w:val="clear" w:color="auto" w:fill="FABF8F"/>
            <w:vAlign w:val="center"/>
          </w:tcPr>
          <w:p w14:paraId="59DB6D43"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D44"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D45"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tcBorders>
            <w:shd w:val="clear" w:color="auto" w:fill="FABF8F"/>
            <w:vAlign w:val="center"/>
          </w:tcPr>
          <w:p w14:paraId="59DB6D46"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59DB6D47"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D48"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bottom w:val="single" w:sz="4" w:space="0" w:color="auto"/>
            </w:tcBorders>
            <w:shd w:val="clear" w:color="auto" w:fill="FABF8F"/>
            <w:vAlign w:val="center"/>
          </w:tcPr>
          <w:p w14:paraId="59DB6D49"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59DB6D4A"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59DB6D4B"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59DB6D4C" w14:textId="77777777" w:rsidR="00CC19FC" w:rsidRPr="007F456A" w:rsidRDefault="00CC19FC" w:rsidP="002F2EFA">
            <w:pPr>
              <w:pStyle w:val="TableText"/>
              <w:spacing w:before="40" w:after="40"/>
              <w:rPr>
                <w:rFonts w:ascii="Tahoma" w:eastAsia="PMingLiU"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DB6D4D" w14:textId="77777777" w:rsidR="00CC19FC" w:rsidRPr="007F456A" w:rsidRDefault="00CC19FC"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14" w:type="dxa"/>
            <w:tcBorders>
              <w:bottom w:val="single" w:sz="4" w:space="0" w:color="auto"/>
            </w:tcBorders>
            <w:shd w:val="clear" w:color="auto" w:fill="FABF8F"/>
            <w:vAlign w:val="center"/>
          </w:tcPr>
          <w:p w14:paraId="59DB6D4E" w14:textId="77777777" w:rsidR="00CC19FC" w:rsidRPr="007F456A" w:rsidRDefault="00CC19FC" w:rsidP="002F2EFA">
            <w:pPr>
              <w:pStyle w:val="TableText"/>
              <w:spacing w:before="40" w:after="40"/>
              <w:rPr>
                <w:rFonts w:ascii="Tahoma" w:eastAsia="PMingLiU" w:hAnsi="Tahoma" w:cs="Tahoma"/>
                <w:sz w:val="13"/>
              </w:rPr>
            </w:pPr>
          </w:p>
        </w:tc>
        <w:tc>
          <w:tcPr>
            <w:tcW w:w="514" w:type="dxa"/>
            <w:tcBorders>
              <w:bottom w:val="single" w:sz="4" w:space="0" w:color="auto"/>
            </w:tcBorders>
            <w:shd w:val="clear" w:color="auto" w:fill="FABF8F"/>
            <w:vAlign w:val="center"/>
          </w:tcPr>
          <w:p w14:paraId="59DB6D4F" w14:textId="77777777" w:rsidR="00CC19FC" w:rsidRPr="007F456A" w:rsidRDefault="00CC19FC" w:rsidP="002F2EFA">
            <w:pPr>
              <w:pStyle w:val="TableText"/>
              <w:spacing w:before="40" w:after="40"/>
              <w:rPr>
                <w:rFonts w:ascii="Tahoma" w:eastAsia="PMingLiU" w:hAnsi="Tahoma" w:cs="Tahoma"/>
                <w:sz w:val="13"/>
              </w:rPr>
            </w:pPr>
          </w:p>
        </w:tc>
      </w:tr>
    </w:tbl>
    <w:p w14:paraId="59DB6D51" w14:textId="77777777" w:rsidR="00023FE7" w:rsidRPr="007F456A" w:rsidRDefault="003D0910">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14:anchorId="59DB9EE9" wp14:editId="59DB9EEA">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4" w14:textId="77777777" w:rsidR="00721144" w:rsidRPr="000F7725" w:rsidRDefault="00721144">
                            <w:pPr>
                              <w:rPr>
                                <w:rFonts w:eastAsia="SimSun" w:cs="Tahoma"/>
                                <w:i/>
                                <w:color w:val="000000"/>
                                <w:sz w:val="14"/>
                                <w:szCs w:val="14"/>
                                <w:lang w:eastAsia="zh-TW"/>
                              </w:rPr>
                            </w:pPr>
                            <w:r w:rsidRPr="000F7725">
                              <w:rPr>
                                <w:rFonts w:eastAsia="SimSun" w:cs="Tahoma"/>
                                <w:i/>
                                <w:color w:val="000000"/>
                                <w:sz w:val="14"/>
                                <w:szCs w:val="14"/>
                                <w:lang w:eastAsia="zh-TW"/>
                              </w:rPr>
                              <w:t>注意事項：若產品儲存格為空白，則目前計劃並不提供該項產品。</w:t>
                            </w:r>
                          </w:p>
                          <w:p w14:paraId="59DB9F15" w14:textId="77777777" w:rsidR="00721144" w:rsidRPr="000F7725" w:rsidRDefault="00721144">
                            <w:pPr>
                              <w:rPr>
                                <w:rFonts w:eastAsia="SimSun" w:cs="Tahoma"/>
                                <w:i/>
                                <w:color w:val="000000"/>
                                <w:sz w:val="14"/>
                                <w:szCs w:val="14"/>
                              </w:rPr>
                            </w:pPr>
                            <w:r w:rsidRPr="000F7725">
                              <w:rPr>
                                <w:rFonts w:eastAsia="SimSun" w:cs="Tahoma"/>
                                <w:i/>
                                <w:color w:val="000000"/>
                                <w:sz w:val="14"/>
                                <w:szCs w:val="14"/>
                              </w:rPr>
                              <w:t xml:space="preserve">*Select Plus </w:t>
                            </w:r>
                            <w:r w:rsidRPr="000F7725">
                              <w:rPr>
                                <w:rFonts w:eastAsia="SimSun" w:cs="Tahoma"/>
                                <w:i/>
                                <w:color w:val="000000"/>
                                <w:sz w:val="14"/>
                                <w:szCs w:val="14"/>
                              </w:rPr>
                              <w:t>只適用「</w:t>
                            </w:r>
                            <w:r w:rsidRPr="000F7725">
                              <w:rPr>
                                <w:rFonts w:eastAsia="SimSun" w:cs="Tahoma"/>
                                <w:i/>
                                <w:color w:val="000000"/>
                                <w:sz w:val="14"/>
                                <w:szCs w:val="14"/>
                              </w:rPr>
                              <w:t>L</w:t>
                            </w:r>
                            <w:r w:rsidRPr="000F7725">
                              <w:rPr>
                                <w:rFonts w:eastAsia="SimSun" w:cs="Tahoma"/>
                                <w:i/>
                                <w:color w:val="000000"/>
                                <w:sz w:val="14"/>
                                <w:szCs w:val="14"/>
                              </w:rPr>
                              <w:t>」和「</w:t>
                            </w:r>
                            <w:r w:rsidRPr="000F7725">
                              <w:rPr>
                                <w:rFonts w:eastAsia="SimSun" w:cs="Tahoma"/>
                                <w:i/>
                                <w:color w:val="000000"/>
                                <w:sz w:val="14"/>
                                <w:szCs w:val="14"/>
                              </w:rPr>
                              <w:t>L&amp;SA</w:t>
                            </w:r>
                            <w:r w:rsidRPr="000F7725">
                              <w:rPr>
                                <w:rFonts w:eastAsia="SimSun" w:cs="Tahoma"/>
                                <w:i/>
                                <w:color w:val="000000"/>
                                <w:sz w:val="14"/>
                                <w:szCs w:val="14"/>
                              </w:rPr>
                              <w:t>」</w:t>
                            </w:r>
                            <w:r w:rsidRPr="000F7725">
                              <w:rPr>
                                <w:rFonts w:eastAsia="SimSun" w:cs="Tahoma"/>
                                <w:i/>
                                <w:color w:val="000000"/>
                                <w:sz w:val="14"/>
                                <w:szCs w:val="14"/>
                              </w:rPr>
                              <w:t>/</w:t>
                            </w:r>
                            <w:r w:rsidRPr="000F7725">
                              <w:rPr>
                                <w:rFonts w:eastAsia="SimSun" w:cs="Tahoma"/>
                                <w:i/>
                                <w:color w:val="000000"/>
                                <w:sz w:val="14"/>
                                <w:szCs w:val="14"/>
                              </w:rPr>
                              <w:t>「</w:t>
                            </w:r>
                            <w:r w:rsidRPr="000F7725">
                              <w:rPr>
                                <w:rFonts w:eastAsia="SimSun" w:cs="Tahoma"/>
                                <w:i/>
                                <w:color w:val="000000"/>
                                <w:sz w:val="14"/>
                                <w:szCs w:val="14"/>
                              </w:rPr>
                              <w:t>SA</w:t>
                            </w:r>
                            <w:r w:rsidRPr="000F7725">
                              <w:rPr>
                                <w:rFonts w:eastAsia="SimSun" w:cs="Tahoma"/>
                                <w:i/>
                                <w:color w:val="000000"/>
                                <w:sz w:val="14"/>
                                <w:szCs w:val="14"/>
                              </w:rPr>
                              <w:t>」的三年值。</w:t>
                            </w:r>
                          </w:p>
                          <w:p w14:paraId="59DB9F16" w14:textId="77777777" w:rsidR="00721144" w:rsidRDefault="0072114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DB9EE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59DB9F14" w14:textId="77777777" w:rsidR="00721144" w:rsidRPr="000F7725" w:rsidRDefault="00721144">
                      <w:pPr>
                        <w:rPr>
                          <w:rFonts w:eastAsia="SimSun" w:cs="Tahoma"/>
                          <w:i/>
                          <w:color w:val="000000"/>
                          <w:sz w:val="14"/>
                          <w:szCs w:val="14"/>
                          <w:lang w:eastAsia="zh-TW"/>
                        </w:rPr>
                      </w:pPr>
                      <w:r w:rsidRPr="000F7725">
                        <w:rPr>
                          <w:rFonts w:eastAsia="SimSun" w:cs="Tahoma"/>
                          <w:i/>
                          <w:color w:val="000000"/>
                          <w:sz w:val="14"/>
                          <w:szCs w:val="14"/>
                          <w:lang w:eastAsia="zh-TW"/>
                        </w:rPr>
                        <w:t>注意事項：若產品儲存格為空白，則目前計劃並不提供該項產品。</w:t>
                      </w:r>
                    </w:p>
                    <w:p w14:paraId="59DB9F15" w14:textId="77777777" w:rsidR="00721144" w:rsidRPr="000F7725" w:rsidRDefault="00721144">
                      <w:pPr>
                        <w:rPr>
                          <w:rFonts w:eastAsia="SimSun" w:cs="Tahoma"/>
                          <w:i/>
                          <w:color w:val="000000"/>
                          <w:sz w:val="14"/>
                          <w:szCs w:val="14"/>
                        </w:rPr>
                      </w:pPr>
                      <w:r w:rsidRPr="000F7725">
                        <w:rPr>
                          <w:rFonts w:eastAsia="SimSun" w:cs="Tahoma"/>
                          <w:i/>
                          <w:color w:val="000000"/>
                          <w:sz w:val="14"/>
                          <w:szCs w:val="14"/>
                        </w:rPr>
                        <w:t xml:space="preserve">*Select Plus </w:t>
                      </w:r>
                      <w:r w:rsidRPr="000F7725">
                        <w:rPr>
                          <w:rFonts w:eastAsia="SimSun" w:cs="Tahoma"/>
                          <w:i/>
                          <w:color w:val="000000"/>
                          <w:sz w:val="14"/>
                          <w:szCs w:val="14"/>
                        </w:rPr>
                        <w:t>只適用「</w:t>
                      </w:r>
                      <w:r w:rsidRPr="000F7725">
                        <w:rPr>
                          <w:rFonts w:eastAsia="SimSun" w:cs="Tahoma"/>
                          <w:i/>
                          <w:color w:val="000000"/>
                          <w:sz w:val="14"/>
                          <w:szCs w:val="14"/>
                        </w:rPr>
                        <w:t>L</w:t>
                      </w:r>
                      <w:r w:rsidRPr="000F7725">
                        <w:rPr>
                          <w:rFonts w:eastAsia="SimSun" w:cs="Tahoma"/>
                          <w:i/>
                          <w:color w:val="000000"/>
                          <w:sz w:val="14"/>
                          <w:szCs w:val="14"/>
                        </w:rPr>
                        <w:t>」和「</w:t>
                      </w:r>
                      <w:r w:rsidRPr="000F7725">
                        <w:rPr>
                          <w:rFonts w:eastAsia="SimSun" w:cs="Tahoma"/>
                          <w:i/>
                          <w:color w:val="000000"/>
                          <w:sz w:val="14"/>
                          <w:szCs w:val="14"/>
                        </w:rPr>
                        <w:t>L&amp;SA</w:t>
                      </w:r>
                      <w:r w:rsidRPr="000F7725">
                        <w:rPr>
                          <w:rFonts w:eastAsia="SimSun" w:cs="Tahoma"/>
                          <w:i/>
                          <w:color w:val="000000"/>
                          <w:sz w:val="14"/>
                          <w:szCs w:val="14"/>
                        </w:rPr>
                        <w:t>」</w:t>
                      </w:r>
                      <w:r w:rsidRPr="000F7725">
                        <w:rPr>
                          <w:rFonts w:eastAsia="SimSun" w:cs="Tahoma"/>
                          <w:i/>
                          <w:color w:val="000000"/>
                          <w:sz w:val="14"/>
                          <w:szCs w:val="14"/>
                        </w:rPr>
                        <w:t>/</w:t>
                      </w:r>
                      <w:r w:rsidRPr="000F7725">
                        <w:rPr>
                          <w:rFonts w:eastAsia="SimSun" w:cs="Tahoma"/>
                          <w:i/>
                          <w:color w:val="000000"/>
                          <w:sz w:val="14"/>
                          <w:szCs w:val="14"/>
                        </w:rPr>
                        <w:t>「</w:t>
                      </w:r>
                      <w:r w:rsidRPr="000F7725">
                        <w:rPr>
                          <w:rFonts w:eastAsia="SimSun" w:cs="Tahoma"/>
                          <w:i/>
                          <w:color w:val="000000"/>
                          <w:sz w:val="14"/>
                          <w:szCs w:val="14"/>
                        </w:rPr>
                        <w:t>SA</w:t>
                      </w:r>
                      <w:r w:rsidRPr="000F7725">
                        <w:rPr>
                          <w:rFonts w:eastAsia="SimSun" w:cs="Tahoma"/>
                          <w:i/>
                          <w:color w:val="000000"/>
                          <w:sz w:val="14"/>
                          <w:szCs w:val="14"/>
                        </w:rPr>
                        <w:t>」的三年值。</w:t>
                      </w:r>
                    </w:p>
                    <w:p w14:paraId="59DB9F16" w14:textId="77777777" w:rsidR="00721144" w:rsidRDefault="00721144"/>
                  </w:txbxContent>
                </v:textbox>
              </v:shape>
            </w:pict>
          </mc:Fallback>
        </mc:AlternateContent>
      </w:r>
    </w:p>
    <w:p w14:paraId="59DB6D52" w14:textId="77777777" w:rsidR="00023FE7" w:rsidRPr="007F456A" w:rsidRDefault="00023FE7">
      <w:pPr>
        <w:pStyle w:val="ProductPool"/>
        <w:rPr>
          <w:rFonts w:ascii="Tahoma" w:eastAsia="PMingLiU" w:hAnsi="Tahoma" w:cs="Tahoma"/>
        </w:rPr>
      </w:pPr>
    </w:p>
    <w:p w14:paraId="59DB6D53" w14:textId="77777777" w:rsidR="00E5334D" w:rsidRPr="007F456A" w:rsidRDefault="00E5334D">
      <w:pPr>
        <w:rPr>
          <w:rFonts w:eastAsia="PMingLiU" w:cs="Tahoma"/>
        </w:rPr>
      </w:pPr>
      <w:r w:rsidRPr="007F456A">
        <w:rPr>
          <w:rFonts w:eastAsia="PMingLiU" w:cs="Tahoma"/>
        </w:rPr>
        <w:br w:type="page"/>
      </w:r>
    </w:p>
    <w:p w14:paraId="59DB6D54" w14:textId="77777777" w:rsidR="00023FE7" w:rsidRPr="007F456A" w:rsidRDefault="00023FE7" w:rsidP="004E292A">
      <w:pPr>
        <w:pStyle w:val="Heading3"/>
        <w:rPr>
          <w:rFonts w:ascii="Tahoma" w:eastAsia="PMingLiU" w:hAnsi="Tahoma" w:cs="Tahoma"/>
        </w:rPr>
      </w:pPr>
      <w:bookmarkStart w:id="113" w:name="_Toc336337896"/>
      <w:bookmarkStart w:id="114" w:name="_Toc361754171"/>
      <w:r w:rsidRPr="007F456A">
        <w:rPr>
          <w:rFonts w:ascii="Tahoma" w:eastAsia="PMingLiU" w:hAnsi="Tahoma" w:cs="Tahoma"/>
          <w:sz w:val="22"/>
        </w:rPr>
        <w:lastRenderedPageBreak/>
        <w:t>系統組合</w:t>
      </w:r>
      <w:bookmarkEnd w:id="113"/>
      <w:bookmarkEnd w:id="114"/>
    </w:p>
    <w:p w14:paraId="59DB6D55" w14:textId="77777777" w:rsidR="00023FE7" w:rsidRPr="007F456A"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540"/>
        <w:gridCol w:w="450"/>
      </w:tblGrid>
      <w:tr w:rsidR="00AF4B30" w:rsidRPr="007F456A" w14:paraId="59DB6D61" w14:textId="77777777" w:rsidTr="002F2EFA">
        <w:trPr>
          <w:cantSplit/>
          <w:trHeight w:val="389"/>
          <w:tblHeader/>
        </w:trPr>
        <w:tc>
          <w:tcPr>
            <w:tcW w:w="2610" w:type="dxa"/>
            <w:vMerge w:val="restart"/>
            <w:tcBorders>
              <w:top w:val="single" w:sz="4" w:space="0" w:color="FFFFFF"/>
              <w:left w:val="single" w:sz="4" w:space="0" w:color="FFFFFF"/>
            </w:tcBorders>
          </w:tcPr>
          <w:p w14:paraId="59DB6D56" w14:textId="77777777" w:rsidR="00B27742" w:rsidRPr="007F456A" w:rsidRDefault="003D0910" w:rsidP="002F2EFA">
            <w:pPr>
              <w:spacing w:before="40" w:after="40"/>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14:anchorId="59DB9EEB" wp14:editId="59DB9EEC">
                      <wp:simplePos x="0" y="0"/>
                      <wp:positionH relativeFrom="column">
                        <wp:posOffset>1547495</wp:posOffset>
                      </wp:positionH>
                      <wp:positionV relativeFrom="paragraph">
                        <wp:posOffset>577850</wp:posOffset>
                      </wp:positionV>
                      <wp:extent cx="367030" cy="218440"/>
                      <wp:effectExtent l="0" t="0" r="0" b="0"/>
                      <wp:wrapNone/>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7" w14:textId="77777777" w:rsidR="00721144" w:rsidRDefault="00721144">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9DB9EEB" id="Text Box 61" o:spid="_x0000_s1027" type="#_x0000_t202" style="position:absolute;margin-left:121.85pt;margin-top:45.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QVmtwIAAMA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" filled="f" stroked="f">
                      <v:textbox style="mso-fit-shape-to-text:t">
                        <w:txbxContent>
                          <w:p w14:paraId="59DB9F17" w14:textId="77777777" w:rsidR="00721144" w:rsidRDefault="00721144">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14:paraId="59DB6D57"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59DB6D58"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59DB6D59"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59DB6D5A" w14:textId="77777777" w:rsidR="00B27742" w:rsidRPr="007F456A" w:rsidRDefault="00B27742" w:rsidP="002F2EFA">
            <w:pPr>
              <w:pStyle w:val="TableHeadingsBlack"/>
              <w:spacing w:after="40"/>
              <w:rPr>
                <w:rFonts w:ascii="Tahoma" w:eastAsia="PMingLiU" w:hAnsi="Tahoma" w:cs="Tahoma"/>
                <w:sz w:val="9"/>
              </w:rPr>
            </w:pPr>
            <w:r w:rsidRPr="007F456A">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9DB6D5B" w14:textId="77777777" w:rsidR="00B27742" w:rsidRPr="007F456A" w:rsidRDefault="00B27742" w:rsidP="002F2EFA">
            <w:pPr>
              <w:pStyle w:val="TableHeadingsBlack"/>
              <w:spacing w:after="40"/>
              <w:rPr>
                <w:rFonts w:ascii="Tahoma" w:eastAsia="PMingLiU" w:hAnsi="Tahoma" w:cs="Tahoma"/>
                <w:sz w:val="9"/>
              </w:rPr>
            </w:pPr>
            <w:r w:rsidRPr="007F456A">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59DB6D5C"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 xml:space="preserve">Campus &amp; School </w:t>
            </w:r>
            <w:r w:rsidRPr="007F456A">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59DB6D5D" w14:textId="77777777" w:rsidR="00B27742" w:rsidRPr="007F456A" w:rsidRDefault="005268F5" w:rsidP="002F2EFA">
            <w:pPr>
              <w:pStyle w:val="TableVerticalText"/>
              <w:spacing w:before="40" w:after="40"/>
              <w:rPr>
                <w:rFonts w:ascii="Tahoma" w:eastAsia="PMingLiU" w:hAnsi="Tahoma" w:cs="Tahoma"/>
                <w:sz w:val="9"/>
              </w:rPr>
            </w:pPr>
            <w:r>
              <w:rPr>
                <w:rFonts w:ascii="Tahoma" w:eastAsia="PMingLiU" w:hAnsi="Tahoma" w:cs="Tahoma"/>
                <w:sz w:val="9"/>
              </w:rPr>
              <w:t xml:space="preserve">EA &amp; </w:t>
            </w:r>
            <w:r w:rsidR="00B27742" w:rsidRPr="007F456A">
              <w:rPr>
                <w:rFonts w:ascii="Tahoma" w:eastAsia="PMingLiU"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9DB6D5E"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OV / OVS</w:t>
            </w:r>
          </w:p>
        </w:tc>
        <w:tc>
          <w:tcPr>
            <w:tcW w:w="540" w:type="dxa"/>
            <w:vMerge w:val="restart"/>
            <w:tcBorders>
              <w:top w:val="single" w:sz="12" w:space="0" w:color="auto"/>
            </w:tcBorders>
            <w:textDirection w:val="btLr"/>
            <w:vAlign w:val="center"/>
          </w:tcPr>
          <w:p w14:paraId="59DB6D5F" w14:textId="77777777" w:rsidR="00B27742" w:rsidRPr="007F456A" w:rsidRDefault="00B0036E" w:rsidP="002F2EFA">
            <w:pPr>
              <w:pStyle w:val="TableVerticalText"/>
              <w:spacing w:before="40" w:after="40"/>
              <w:rPr>
                <w:rFonts w:ascii="Tahoma" w:eastAsia="PMingLiU" w:hAnsi="Tahoma" w:cs="Tahoma"/>
                <w:sz w:val="9"/>
              </w:rPr>
            </w:pPr>
            <w:r w:rsidRPr="007F456A">
              <w:rPr>
                <w:rFonts w:ascii="Tahoma" w:eastAsia="PMingLiU" w:hAnsi="Tahoma" w:cs="Tahoma"/>
                <w:sz w:val="9"/>
              </w:rPr>
              <w:t>EES / OVS</w:t>
            </w:r>
            <w:r w:rsidR="002F2EFA" w:rsidRPr="007F456A">
              <w:rPr>
                <w:rFonts w:ascii="Tahoma" w:eastAsia="PMingLiU" w:hAnsi="Tahoma" w:cs="Tahoma"/>
                <w:sz w:val="9"/>
              </w:rPr>
              <w:t xml:space="preserve"> </w:t>
            </w:r>
            <w:r w:rsidRPr="007F456A">
              <w:rPr>
                <w:rFonts w:ascii="Tahoma" w:eastAsia="PMingLiU" w:hAnsi="Tahoma" w:cs="Tahoma"/>
                <w:sz w:val="9"/>
              </w:rPr>
              <w:t>ES</w:t>
            </w:r>
          </w:p>
        </w:tc>
        <w:tc>
          <w:tcPr>
            <w:tcW w:w="450" w:type="dxa"/>
            <w:vMerge w:val="restart"/>
            <w:tcBorders>
              <w:top w:val="single" w:sz="12" w:space="0" w:color="auto"/>
            </w:tcBorders>
            <w:textDirection w:val="btLr"/>
            <w:vAlign w:val="center"/>
          </w:tcPr>
          <w:p w14:paraId="59DB6D60" w14:textId="77777777" w:rsidR="00B27742" w:rsidRPr="007F456A" w:rsidRDefault="00B27742" w:rsidP="002F2EFA">
            <w:pPr>
              <w:pStyle w:val="TableVerticalText"/>
              <w:spacing w:before="40" w:after="40"/>
              <w:rPr>
                <w:rFonts w:ascii="Tahoma" w:eastAsia="PMingLiU" w:hAnsi="Tahoma" w:cs="Tahoma"/>
                <w:sz w:val="9"/>
              </w:rPr>
            </w:pPr>
            <w:r w:rsidRPr="007F456A">
              <w:rPr>
                <w:rFonts w:ascii="Tahoma" w:eastAsia="PMingLiU" w:hAnsi="Tahoma" w:cs="Tahoma"/>
                <w:sz w:val="9"/>
              </w:rPr>
              <w:t xml:space="preserve">Open </w:t>
            </w:r>
            <w:r w:rsidRPr="007F456A">
              <w:rPr>
                <w:rFonts w:ascii="Tahoma" w:eastAsia="PMingLiU" w:hAnsi="Tahoma" w:cs="Tahoma"/>
                <w:sz w:val="9"/>
              </w:rPr>
              <w:t>基本要件</w:t>
            </w:r>
          </w:p>
        </w:tc>
      </w:tr>
      <w:tr w:rsidR="00CE5AB1" w:rsidRPr="007F456A" w14:paraId="59DB6D71" w14:textId="77777777" w:rsidTr="002F2EFA">
        <w:trPr>
          <w:cantSplit/>
          <w:trHeight w:val="262"/>
          <w:tblHeader/>
        </w:trPr>
        <w:tc>
          <w:tcPr>
            <w:tcW w:w="2610" w:type="dxa"/>
            <w:vMerge/>
            <w:tcBorders>
              <w:left w:val="single" w:sz="4" w:space="0" w:color="FFFFFF"/>
            </w:tcBorders>
          </w:tcPr>
          <w:p w14:paraId="59DB6D62" w14:textId="77777777" w:rsidR="00B27742" w:rsidRPr="007F456A" w:rsidRDefault="00B27742" w:rsidP="002F2EFA">
            <w:pPr>
              <w:spacing w:before="40" w:after="40"/>
              <w:rPr>
                <w:rFonts w:eastAsia="PMingLiU" w:cs="Tahoma"/>
                <w:sz w:val="20"/>
              </w:rPr>
            </w:pPr>
          </w:p>
        </w:tc>
        <w:tc>
          <w:tcPr>
            <w:tcW w:w="360" w:type="dxa"/>
            <w:vMerge/>
            <w:vAlign w:val="center"/>
          </w:tcPr>
          <w:p w14:paraId="59DB6D63" w14:textId="77777777" w:rsidR="00B27742" w:rsidRPr="007F456A" w:rsidRDefault="00B27742" w:rsidP="002F2EFA">
            <w:pPr>
              <w:spacing w:before="40" w:after="40"/>
              <w:jc w:val="center"/>
              <w:rPr>
                <w:rFonts w:eastAsia="PMingLiU" w:cs="Tahoma"/>
                <w:b/>
                <w:sz w:val="20"/>
              </w:rPr>
            </w:pPr>
          </w:p>
        </w:tc>
        <w:tc>
          <w:tcPr>
            <w:tcW w:w="450" w:type="dxa"/>
            <w:vMerge/>
            <w:vAlign w:val="center"/>
          </w:tcPr>
          <w:p w14:paraId="59DB6D64" w14:textId="77777777" w:rsidR="00B27742" w:rsidRPr="007F456A" w:rsidRDefault="00B27742" w:rsidP="002F2EFA">
            <w:pPr>
              <w:spacing w:before="40" w:after="40"/>
              <w:jc w:val="center"/>
              <w:rPr>
                <w:rFonts w:eastAsia="PMingLiU" w:cs="Tahoma"/>
                <w:sz w:val="20"/>
              </w:rPr>
            </w:pPr>
          </w:p>
        </w:tc>
        <w:tc>
          <w:tcPr>
            <w:tcW w:w="360" w:type="dxa"/>
            <w:vMerge/>
            <w:tcBorders>
              <w:right w:val="single" w:sz="18" w:space="0" w:color="auto"/>
            </w:tcBorders>
            <w:vAlign w:val="center"/>
          </w:tcPr>
          <w:p w14:paraId="59DB6D65" w14:textId="77777777" w:rsidR="00B27742" w:rsidRPr="007F456A" w:rsidRDefault="00B27742" w:rsidP="002F2EFA">
            <w:pPr>
              <w:spacing w:before="40" w:after="40"/>
              <w:jc w:val="center"/>
              <w:rPr>
                <w:rFonts w:eastAsia="PMingLiU" w:cs="Tahoma"/>
                <w:sz w:val="20"/>
              </w:rPr>
            </w:pPr>
          </w:p>
        </w:tc>
        <w:tc>
          <w:tcPr>
            <w:tcW w:w="416" w:type="dxa"/>
            <w:vMerge w:val="restart"/>
            <w:tcBorders>
              <w:left w:val="single" w:sz="18" w:space="0" w:color="auto"/>
            </w:tcBorders>
            <w:vAlign w:val="center"/>
          </w:tcPr>
          <w:p w14:paraId="59DB6D66" w14:textId="77777777" w:rsidR="00B27742" w:rsidRPr="007F456A" w:rsidRDefault="00B27742" w:rsidP="002F2EFA">
            <w:pPr>
              <w:pStyle w:val="TableHeadingsRed"/>
              <w:spacing w:after="40"/>
              <w:rPr>
                <w:rFonts w:ascii="Tahoma" w:eastAsia="PMingLiU" w:hAnsi="Tahoma" w:cs="Tahoma"/>
                <w:sz w:val="9"/>
              </w:rPr>
            </w:pPr>
            <w:r w:rsidRPr="007F456A">
              <w:rPr>
                <w:rFonts w:ascii="Tahoma" w:eastAsia="PMingLiU" w:hAnsi="Tahoma" w:cs="Tahoma"/>
                <w:sz w:val="9"/>
              </w:rPr>
              <w:t>L</w:t>
            </w:r>
          </w:p>
        </w:tc>
        <w:tc>
          <w:tcPr>
            <w:tcW w:w="1350" w:type="dxa"/>
            <w:gridSpan w:val="3"/>
            <w:vAlign w:val="center"/>
          </w:tcPr>
          <w:p w14:paraId="59DB6D67"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L&amp;SA</w:t>
            </w:r>
          </w:p>
        </w:tc>
        <w:tc>
          <w:tcPr>
            <w:tcW w:w="1294" w:type="dxa"/>
            <w:gridSpan w:val="3"/>
            <w:tcBorders>
              <w:right w:val="single" w:sz="18" w:space="0" w:color="auto"/>
            </w:tcBorders>
            <w:vAlign w:val="center"/>
          </w:tcPr>
          <w:p w14:paraId="59DB6D68" w14:textId="77777777" w:rsidR="00B27742" w:rsidRPr="007F456A" w:rsidRDefault="00B27742" w:rsidP="002F2EFA">
            <w:pPr>
              <w:pStyle w:val="TableHeadingsBlue"/>
              <w:spacing w:after="40"/>
              <w:rPr>
                <w:rFonts w:ascii="Tahoma" w:eastAsia="PMingLiU" w:hAnsi="Tahoma" w:cs="Tahoma"/>
                <w:sz w:val="9"/>
              </w:rPr>
            </w:pPr>
            <w:r w:rsidRPr="007F456A">
              <w:rPr>
                <w:rFonts w:ascii="Tahoma" w:eastAsia="PMingLiU" w:hAnsi="Tahoma" w:cs="Tahoma"/>
                <w:sz w:val="9"/>
              </w:rPr>
              <w:t>SA</w:t>
            </w:r>
          </w:p>
        </w:tc>
        <w:tc>
          <w:tcPr>
            <w:tcW w:w="450" w:type="dxa"/>
            <w:vMerge w:val="restart"/>
            <w:tcBorders>
              <w:left w:val="single" w:sz="18" w:space="0" w:color="auto"/>
            </w:tcBorders>
            <w:vAlign w:val="center"/>
          </w:tcPr>
          <w:p w14:paraId="59DB6D69" w14:textId="77777777" w:rsidR="00B27742" w:rsidRPr="007F456A" w:rsidRDefault="00B27742" w:rsidP="002F2EFA">
            <w:pPr>
              <w:pStyle w:val="TableHeadingsRed"/>
              <w:spacing w:after="40"/>
              <w:rPr>
                <w:rFonts w:ascii="Tahoma" w:eastAsia="PMingLiU" w:hAnsi="Tahoma" w:cs="Tahoma"/>
                <w:sz w:val="9"/>
              </w:rPr>
            </w:pPr>
            <w:r w:rsidRPr="007F456A">
              <w:rPr>
                <w:rFonts w:ascii="Tahoma" w:eastAsia="PMingLiU" w:hAnsi="Tahoma" w:cs="Tahoma"/>
                <w:sz w:val="9"/>
              </w:rPr>
              <w:t>L</w:t>
            </w:r>
          </w:p>
        </w:tc>
        <w:tc>
          <w:tcPr>
            <w:tcW w:w="450" w:type="dxa"/>
            <w:vAlign w:val="center"/>
          </w:tcPr>
          <w:p w14:paraId="59DB6D6A"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L&amp;SA</w:t>
            </w:r>
          </w:p>
        </w:tc>
        <w:tc>
          <w:tcPr>
            <w:tcW w:w="450" w:type="dxa"/>
            <w:vMerge w:val="restart"/>
            <w:tcBorders>
              <w:right w:val="single" w:sz="18" w:space="0" w:color="auto"/>
            </w:tcBorders>
            <w:vAlign w:val="center"/>
          </w:tcPr>
          <w:p w14:paraId="59DB6D6B" w14:textId="77777777" w:rsidR="00B27742" w:rsidRPr="007F456A" w:rsidRDefault="00B27742" w:rsidP="002F2EFA">
            <w:pPr>
              <w:pStyle w:val="TableHeadingsBlue"/>
              <w:spacing w:after="40"/>
              <w:rPr>
                <w:rFonts w:ascii="Tahoma" w:eastAsia="PMingLiU" w:hAnsi="Tahoma" w:cs="Tahoma"/>
                <w:sz w:val="9"/>
              </w:rPr>
            </w:pPr>
            <w:r w:rsidRPr="007F456A">
              <w:rPr>
                <w:rFonts w:ascii="Tahoma" w:eastAsia="PMingLiU" w:hAnsi="Tahoma" w:cs="Tahoma"/>
                <w:sz w:val="9"/>
              </w:rPr>
              <w:t>SA</w:t>
            </w:r>
          </w:p>
        </w:tc>
        <w:tc>
          <w:tcPr>
            <w:tcW w:w="450" w:type="dxa"/>
            <w:vMerge/>
            <w:tcBorders>
              <w:left w:val="single" w:sz="18" w:space="0" w:color="auto"/>
            </w:tcBorders>
            <w:vAlign w:val="center"/>
          </w:tcPr>
          <w:p w14:paraId="59DB6D6C" w14:textId="77777777" w:rsidR="00B27742" w:rsidRPr="007F456A" w:rsidRDefault="00B27742" w:rsidP="002F2EFA">
            <w:pPr>
              <w:spacing w:before="40" w:after="40"/>
              <w:jc w:val="center"/>
              <w:rPr>
                <w:rFonts w:eastAsia="PMingLiU" w:cs="Tahoma"/>
                <w:sz w:val="20"/>
              </w:rPr>
            </w:pPr>
          </w:p>
        </w:tc>
        <w:tc>
          <w:tcPr>
            <w:tcW w:w="450" w:type="dxa"/>
            <w:vMerge/>
            <w:tcBorders>
              <w:right w:val="single" w:sz="18" w:space="0" w:color="auto"/>
            </w:tcBorders>
            <w:vAlign w:val="center"/>
          </w:tcPr>
          <w:p w14:paraId="59DB6D6D" w14:textId="77777777" w:rsidR="00B27742" w:rsidRPr="007F456A" w:rsidRDefault="00B27742" w:rsidP="002F2EFA">
            <w:pPr>
              <w:spacing w:before="40" w:after="40"/>
              <w:jc w:val="center"/>
              <w:rPr>
                <w:rFonts w:eastAsia="PMingLiU" w:cs="Tahoma"/>
                <w:sz w:val="20"/>
              </w:rPr>
            </w:pPr>
          </w:p>
        </w:tc>
        <w:tc>
          <w:tcPr>
            <w:tcW w:w="450" w:type="dxa"/>
            <w:vMerge/>
            <w:tcBorders>
              <w:left w:val="single" w:sz="18" w:space="0" w:color="auto"/>
              <w:right w:val="single" w:sz="18" w:space="0" w:color="auto"/>
            </w:tcBorders>
            <w:vAlign w:val="center"/>
          </w:tcPr>
          <w:p w14:paraId="59DB6D6E" w14:textId="77777777" w:rsidR="00B27742" w:rsidRPr="007F456A" w:rsidRDefault="00B27742" w:rsidP="002F2EFA">
            <w:pPr>
              <w:spacing w:before="40" w:after="40"/>
              <w:jc w:val="center"/>
              <w:rPr>
                <w:rFonts w:eastAsia="PMingLiU" w:cs="Tahoma"/>
                <w:sz w:val="20"/>
              </w:rPr>
            </w:pPr>
          </w:p>
        </w:tc>
        <w:tc>
          <w:tcPr>
            <w:tcW w:w="540" w:type="dxa"/>
            <w:vMerge/>
            <w:vAlign w:val="center"/>
          </w:tcPr>
          <w:p w14:paraId="59DB6D6F" w14:textId="77777777" w:rsidR="00B27742" w:rsidRPr="007F456A" w:rsidRDefault="00B27742" w:rsidP="002F2EFA">
            <w:pPr>
              <w:spacing w:before="40" w:after="40"/>
              <w:jc w:val="center"/>
              <w:rPr>
                <w:rFonts w:eastAsia="PMingLiU" w:cs="Tahoma"/>
                <w:sz w:val="20"/>
              </w:rPr>
            </w:pPr>
          </w:p>
        </w:tc>
        <w:tc>
          <w:tcPr>
            <w:tcW w:w="450" w:type="dxa"/>
            <w:vMerge/>
            <w:vAlign w:val="center"/>
          </w:tcPr>
          <w:p w14:paraId="59DB6D70" w14:textId="77777777" w:rsidR="00B27742" w:rsidRPr="007F456A" w:rsidRDefault="00B27742" w:rsidP="002F2EFA">
            <w:pPr>
              <w:spacing w:before="40" w:after="40"/>
              <w:jc w:val="center"/>
              <w:rPr>
                <w:rFonts w:eastAsia="PMingLiU" w:cs="Tahoma"/>
                <w:sz w:val="20"/>
              </w:rPr>
            </w:pPr>
          </w:p>
        </w:tc>
      </w:tr>
      <w:tr w:rsidR="00AF4B30" w:rsidRPr="007F456A" w14:paraId="59DB6D85" w14:textId="77777777" w:rsidTr="000F7725">
        <w:trPr>
          <w:cantSplit/>
          <w:trHeight w:val="620"/>
          <w:tblHeader/>
        </w:trPr>
        <w:tc>
          <w:tcPr>
            <w:tcW w:w="2610" w:type="dxa"/>
            <w:vMerge/>
            <w:tcBorders>
              <w:left w:val="single" w:sz="4" w:space="0" w:color="FFFFFF"/>
              <w:bottom w:val="single" w:sz="4" w:space="0" w:color="auto"/>
            </w:tcBorders>
          </w:tcPr>
          <w:p w14:paraId="59DB6D72" w14:textId="77777777" w:rsidR="00B27742" w:rsidRPr="007F456A" w:rsidRDefault="00B27742" w:rsidP="002F2EFA">
            <w:pPr>
              <w:spacing w:before="40" w:after="40"/>
              <w:rPr>
                <w:rFonts w:eastAsia="PMingLiU" w:cs="Tahoma"/>
                <w:sz w:val="20"/>
              </w:rPr>
            </w:pPr>
          </w:p>
        </w:tc>
        <w:tc>
          <w:tcPr>
            <w:tcW w:w="360" w:type="dxa"/>
            <w:vMerge/>
            <w:tcBorders>
              <w:bottom w:val="single" w:sz="4" w:space="0" w:color="auto"/>
            </w:tcBorders>
            <w:vAlign w:val="center"/>
          </w:tcPr>
          <w:p w14:paraId="59DB6D73" w14:textId="77777777" w:rsidR="00B27742" w:rsidRPr="007F456A" w:rsidRDefault="00B27742" w:rsidP="002F2EFA">
            <w:pPr>
              <w:spacing w:before="40" w:after="40"/>
              <w:jc w:val="center"/>
              <w:rPr>
                <w:rFonts w:eastAsia="PMingLiU" w:cs="Tahoma"/>
                <w:b/>
                <w:sz w:val="20"/>
              </w:rPr>
            </w:pPr>
          </w:p>
        </w:tc>
        <w:tc>
          <w:tcPr>
            <w:tcW w:w="450" w:type="dxa"/>
            <w:vMerge/>
            <w:tcBorders>
              <w:bottom w:val="single" w:sz="4" w:space="0" w:color="auto"/>
            </w:tcBorders>
            <w:vAlign w:val="center"/>
          </w:tcPr>
          <w:p w14:paraId="59DB6D74" w14:textId="77777777" w:rsidR="00B27742" w:rsidRPr="007F456A" w:rsidRDefault="00B27742" w:rsidP="002F2EFA">
            <w:pPr>
              <w:spacing w:before="40" w:after="40"/>
              <w:jc w:val="center"/>
              <w:rPr>
                <w:rFonts w:eastAsia="PMingLiU" w:cs="Tahoma"/>
                <w:sz w:val="20"/>
              </w:rPr>
            </w:pPr>
          </w:p>
        </w:tc>
        <w:tc>
          <w:tcPr>
            <w:tcW w:w="360" w:type="dxa"/>
            <w:vMerge/>
            <w:tcBorders>
              <w:bottom w:val="single" w:sz="4" w:space="0" w:color="auto"/>
              <w:right w:val="single" w:sz="18" w:space="0" w:color="auto"/>
            </w:tcBorders>
            <w:vAlign w:val="center"/>
          </w:tcPr>
          <w:p w14:paraId="59DB6D75" w14:textId="77777777" w:rsidR="00B27742" w:rsidRPr="007F456A" w:rsidRDefault="00B27742" w:rsidP="002F2EFA">
            <w:pPr>
              <w:spacing w:before="40" w:after="40"/>
              <w:jc w:val="center"/>
              <w:rPr>
                <w:rFonts w:eastAsia="PMingLiU" w:cs="Tahoma"/>
                <w:sz w:val="20"/>
              </w:rPr>
            </w:pPr>
          </w:p>
        </w:tc>
        <w:tc>
          <w:tcPr>
            <w:tcW w:w="416" w:type="dxa"/>
            <w:vMerge/>
            <w:tcBorders>
              <w:left w:val="single" w:sz="18" w:space="0" w:color="auto"/>
              <w:bottom w:val="single" w:sz="4" w:space="0" w:color="auto"/>
            </w:tcBorders>
            <w:vAlign w:val="center"/>
          </w:tcPr>
          <w:p w14:paraId="59DB6D76" w14:textId="77777777" w:rsidR="00B27742" w:rsidRPr="007F456A" w:rsidRDefault="00B27742" w:rsidP="002F2EFA">
            <w:pPr>
              <w:spacing w:before="40" w:after="40"/>
              <w:jc w:val="center"/>
              <w:rPr>
                <w:rFonts w:eastAsia="PMingLiU" w:cs="Tahoma"/>
                <w:sz w:val="20"/>
              </w:rPr>
            </w:pPr>
          </w:p>
        </w:tc>
        <w:tc>
          <w:tcPr>
            <w:tcW w:w="450" w:type="dxa"/>
            <w:tcBorders>
              <w:bottom w:val="single" w:sz="4" w:space="0" w:color="auto"/>
            </w:tcBorders>
            <w:vAlign w:val="center"/>
          </w:tcPr>
          <w:p w14:paraId="59DB6D77"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 xml:space="preserve">3 </w:t>
            </w:r>
            <w:r w:rsidRPr="007F456A">
              <w:rPr>
                <w:rFonts w:ascii="Tahoma" w:eastAsia="PMingLiU" w:hAnsi="Tahoma" w:cs="Tahoma"/>
                <w:sz w:val="9"/>
              </w:rPr>
              <w:t>年</w:t>
            </w:r>
          </w:p>
        </w:tc>
        <w:tc>
          <w:tcPr>
            <w:tcW w:w="450" w:type="dxa"/>
            <w:tcBorders>
              <w:bottom w:val="single" w:sz="4" w:space="0" w:color="auto"/>
            </w:tcBorders>
            <w:vAlign w:val="center"/>
          </w:tcPr>
          <w:p w14:paraId="59DB6D78"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 xml:space="preserve">2 </w:t>
            </w:r>
            <w:r w:rsidRPr="007F456A">
              <w:rPr>
                <w:rFonts w:ascii="Tahoma" w:eastAsia="PMingLiU" w:hAnsi="Tahoma" w:cs="Tahoma"/>
                <w:sz w:val="9"/>
              </w:rPr>
              <w:t>年</w:t>
            </w:r>
          </w:p>
        </w:tc>
        <w:tc>
          <w:tcPr>
            <w:tcW w:w="450" w:type="dxa"/>
            <w:tcBorders>
              <w:bottom w:val="single" w:sz="4" w:space="0" w:color="auto"/>
            </w:tcBorders>
            <w:vAlign w:val="center"/>
          </w:tcPr>
          <w:p w14:paraId="59DB6D79"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 xml:space="preserve">1 </w:t>
            </w:r>
            <w:r w:rsidRPr="007F456A">
              <w:rPr>
                <w:rFonts w:ascii="Tahoma" w:eastAsia="PMingLiU" w:hAnsi="Tahoma" w:cs="Tahoma"/>
                <w:sz w:val="9"/>
              </w:rPr>
              <w:t>年</w:t>
            </w:r>
          </w:p>
        </w:tc>
        <w:tc>
          <w:tcPr>
            <w:tcW w:w="450" w:type="dxa"/>
            <w:tcBorders>
              <w:bottom w:val="single" w:sz="4" w:space="0" w:color="auto"/>
            </w:tcBorders>
            <w:vAlign w:val="center"/>
          </w:tcPr>
          <w:p w14:paraId="59DB6D7A" w14:textId="77777777" w:rsidR="00B27742" w:rsidRPr="007F456A" w:rsidRDefault="00B27742" w:rsidP="002F2EFA">
            <w:pPr>
              <w:pStyle w:val="TableHeadingsBlue"/>
              <w:spacing w:after="40"/>
              <w:rPr>
                <w:rFonts w:ascii="Tahoma" w:eastAsia="PMingLiU" w:hAnsi="Tahoma" w:cs="Tahoma"/>
                <w:sz w:val="9"/>
              </w:rPr>
            </w:pPr>
            <w:r w:rsidRPr="007F456A">
              <w:rPr>
                <w:rFonts w:ascii="Tahoma" w:eastAsia="PMingLiU" w:hAnsi="Tahoma" w:cs="Tahoma"/>
                <w:sz w:val="9"/>
              </w:rPr>
              <w:t xml:space="preserve">3 </w:t>
            </w:r>
            <w:r w:rsidRPr="007F456A">
              <w:rPr>
                <w:rFonts w:ascii="Tahoma" w:eastAsia="PMingLiU" w:hAnsi="Tahoma" w:cs="Tahoma"/>
                <w:sz w:val="9"/>
              </w:rPr>
              <w:t>年</w:t>
            </w:r>
          </w:p>
        </w:tc>
        <w:tc>
          <w:tcPr>
            <w:tcW w:w="450" w:type="dxa"/>
            <w:tcBorders>
              <w:bottom w:val="single" w:sz="4" w:space="0" w:color="auto"/>
            </w:tcBorders>
            <w:vAlign w:val="center"/>
          </w:tcPr>
          <w:p w14:paraId="59DB6D7B" w14:textId="77777777" w:rsidR="00B27742" w:rsidRPr="007F456A" w:rsidRDefault="00B27742" w:rsidP="002F2EFA">
            <w:pPr>
              <w:pStyle w:val="TableHeadingsBlue"/>
              <w:spacing w:after="40"/>
              <w:rPr>
                <w:rFonts w:ascii="Tahoma" w:eastAsia="PMingLiU" w:hAnsi="Tahoma" w:cs="Tahoma"/>
                <w:sz w:val="9"/>
              </w:rPr>
            </w:pPr>
            <w:r w:rsidRPr="007F456A">
              <w:rPr>
                <w:rFonts w:ascii="Tahoma" w:eastAsia="PMingLiU" w:hAnsi="Tahoma" w:cs="Tahoma"/>
                <w:sz w:val="9"/>
              </w:rPr>
              <w:t xml:space="preserve">2 </w:t>
            </w:r>
            <w:r w:rsidRPr="007F456A">
              <w:rPr>
                <w:rFonts w:ascii="Tahoma" w:eastAsia="PMingLiU" w:hAnsi="Tahoma" w:cs="Tahoma"/>
                <w:sz w:val="9"/>
              </w:rPr>
              <w:t>年</w:t>
            </w:r>
          </w:p>
        </w:tc>
        <w:tc>
          <w:tcPr>
            <w:tcW w:w="394" w:type="dxa"/>
            <w:tcBorders>
              <w:bottom w:val="single" w:sz="4" w:space="0" w:color="auto"/>
              <w:right w:val="single" w:sz="18" w:space="0" w:color="auto"/>
            </w:tcBorders>
            <w:vAlign w:val="center"/>
          </w:tcPr>
          <w:p w14:paraId="59DB6D7C" w14:textId="77777777" w:rsidR="00B27742" w:rsidRPr="007F456A" w:rsidRDefault="00B27742" w:rsidP="002F2EFA">
            <w:pPr>
              <w:pStyle w:val="TableHeadingsBlue"/>
              <w:spacing w:after="40"/>
              <w:rPr>
                <w:rFonts w:ascii="Tahoma" w:eastAsia="PMingLiU" w:hAnsi="Tahoma" w:cs="Tahoma"/>
                <w:sz w:val="9"/>
              </w:rPr>
            </w:pPr>
            <w:r w:rsidRPr="007F456A">
              <w:rPr>
                <w:rFonts w:ascii="Tahoma" w:eastAsia="PMingLiU" w:hAnsi="Tahoma" w:cs="Tahoma"/>
                <w:sz w:val="9"/>
              </w:rPr>
              <w:t xml:space="preserve">1 </w:t>
            </w:r>
            <w:r w:rsidRPr="007F456A">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59DB6D7D" w14:textId="77777777" w:rsidR="00B27742" w:rsidRPr="007F456A" w:rsidRDefault="00B27742" w:rsidP="002F2EFA">
            <w:pPr>
              <w:spacing w:before="40" w:after="40"/>
              <w:jc w:val="center"/>
              <w:rPr>
                <w:rFonts w:eastAsia="PMingLiU" w:cs="Tahoma"/>
                <w:sz w:val="20"/>
              </w:rPr>
            </w:pPr>
          </w:p>
        </w:tc>
        <w:tc>
          <w:tcPr>
            <w:tcW w:w="450" w:type="dxa"/>
            <w:tcBorders>
              <w:bottom w:val="single" w:sz="4" w:space="0" w:color="auto"/>
            </w:tcBorders>
            <w:vAlign w:val="center"/>
          </w:tcPr>
          <w:p w14:paraId="59DB6D7E" w14:textId="77777777" w:rsidR="00B27742" w:rsidRPr="007F456A" w:rsidRDefault="00B27742" w:rsidP="002F2EFA">
            <w:pPr>
              <w:pStyle w:val="TableHeadingsGreen"/>
              <w:spacing w:after="40"/>
              <w:rPr>
                <w:rFonts w:ascii="Tahoma" w:eastAsia="PMingLiU" w:hAnsi="Tahoma" w:cs="Tahoma"/>
                <w:sz w:val="9"/>
              </w:rPr>
            </w:pPr>
            <w:r w:rsidRPr="007F456A">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59DB6D7F" w14:textId="77777777" w:rsidR="00B27742" w:rsidRPr="007F456A" w:rsidRDefault="00B27742" w:rsidP="002F2EFA">
            <w:pPr>
              <w:spacing w:before="40" w:after="40"/>
              <w:jc w:val="center"/>
              <w:rPr>
                <w:rFonts w:eastAsia="PMingLiU" w:cs="Tahoma"/>
                <w:sz w:val="20"/>
              </w:rPr>
            </w:pPr>
          </w:p>
        </w:tc>
        <w:tc>
          <w:tcPr>
            <w:tcW w:w="450" w:type="dxa"/>
            <w:vMerge/>
            <w:tcBorders>
              <w:left w:val="single" w:sz="18" w:space="0" w:color="auto"/>
              <w:bottom w:val="single" w:sz="4" w:space="0" w:color="auto"/>
            </w:tcBorders>
            <w:vAlign w:val="center"/>
          </w:tcPr>
          <w:p w14:paraId="59DB6D80" w14:textId="77777777" w:rsidR="00B27742" w:rsidRPr="007F456A" w:rsidRDefault="00B27742" w:rsidP="002F2EFA">
            <w:pPr>
              <w:spacing w:before="40" w:after="40"/>
              <w:jc w:val="center"/>
              <w:rPr>
                <w:rFonts w:eastAsia="PMingLiU" w:cs="Tahoma"/>
                <w:sz w:val="20"/>
              </w:rPr>
            </w:pPr>
          </w:p>
        </w:tc>
        <w:tc>
          <w:tcPr>
            <w:tcW w:w="450" w:type="dxa"/>
            <w:vMerge/>
            <w:tcBorders>
              <w:bottom w:val="single" w:sz="4" w:space="0" w:color="auto"/>
              <w:right w:val="single" w:sz="18" w:space="0" w:color="auto"/>
            </w:tcBorders>
            <w:vAlign w:val="center"/>
          </w:tcPr>
          <w:p w14:paraId="59DB6D81" w14:textId="77777777" w:rsidR="00B27742" w:rsidRPr="007F456A" w:rsidRDefault="00B27742" w:rsidP="002F2EFA">
            <w:pPr>
              <w:spacing w:before="40" w:after="40"/>
              <w:jc w:val="center"/>
              <w:rPr>
                <w:rFonts w:eastAsia="PMingLiU" w:cs="Tahoma"/>
                <w:sz w:val="20"/>
              </w:rPr>
            </w:pPr>
          </w:p>
        </w:tc>
        <w:tc>
          <w:tcPr>
            <w:tcW w:w="450" w:type="dxa"/>
            <w:vMerge/>
            <w:tcBorders>
              <w:left w:val="single" w:sz="18" w:space="0" w:color="auto"/>
              <w:bottom w:val="single" w:sz="4" w:space="0" w:color="auto"/>
              <w:right w:val="single" w:sz="18" w:space="0" w:color="auto"/>
            </w:tcBorders>
            <w:vAlign w:val="center"/>
          </w:tcPr>
          <w:p w14:paraId="59DB6D82" w14:textId="77777777" w:rsidR="00B27742" w:rsidRPr="007F456A" w:rsidRDefault="00B27742" w:rsidP="002F2EFA">
            <w:pPr>
              <w:spacing w:before="40" w:after="40"/>
              <w:jc w:val="center"/>
              <w:rPr>
                <w:rFonts w:eastAsia="PMingLiU" w:cs="Tahoma"/>
                <w:sz w:val="20"/>
              </w:rPr>
            </w:pPr>
          </w:p>
        </w:tc>
        <w:tc>
          <w:tcPr>
            <w:tcW w:w="540" w:type="dxa"/>
            <w:vMerge/>
            <w:tcBorders>
              <w:bottom w:val="single" w:sz="4" w:space="0" w:color="auto"/>
            </w:tcBorders>
            <w:vAlign w:val="center"/>
          </w:tcPr>
          <w:p w14:paraId="59DB6D83" w14:textId="77777777" w:rsidR="00B27742" w:rsidRPr="007F456A" w:rsidRDefault="00B27742" w:rsidP="002F2EFA">
            <w:pPr>
              <w:spacing w:before="40" w:after="40"/>
              <w:jc w:val="center"/>
              <w:rPr>
                <w:rFonts w:eastAsia="PMingLiU" w:cs="Tahoma"/>
                <w:sz w:val="20"/>
              </w:rPr>
            </w:pPr>
          </w:p>
        </w:tc>
        <w:tc>
          <w:tcPr>
            <w:tcW w:w="450" w:type="dxa"/>
            <w:vMerge/>
            <w:tcBorders>
              <w:bottom w:val="single" w:sz="4" w:space="0" w:color="auto"/>
            </w:tcBorders>
            <w:vAlign w:val="center"/>
          </w:tcPr>
          <w:p w14:paraId="59DB6D84" w14:textId="77777777" w:rsidR="00B27742" w:rsidRPr="007F456A" w:rsidRDefault="00B27742" w:rsidP="002F2EFA">
            <w:pPr>
              <w:spacing w:before="40" w:after="40"/>
              <w:jc w:val="center"/>
              <w:rPr>
                <w:rFonts w:eastAsia="PMingLiU" w:cs="Tahoma"/>
                <w:sz w:val="20"/>
              </w:rPr>
            </w:pPr>
          </w:p>
        </w:tc>
      </w:tr>
      <w:tr w:rsidR="001A63C6" w:rsidRPr="007F456A" w14:paraId="59DB6D93" w14:textId="77777777" w:rsidTr="000F7725">
        <w:trPr>
          <w:trHeight w:val="145"/>
        </w:trPr>
        <w:tc>
          <w:tcPr>
            <w:tcW w:w="2610" w:type="dxa"/>
            <w:tcBorders>
              <w:bottom w:val="single" w:sz="4" w:space="0" w:color="auto"/>
            </w:tcBorders>
            <w:shd w:val="clear" w:color="auto" w:fill="FABF8F"/>
            <w:vAlign w:val="center"/>
          </w:tcPr>
          <w:p w14:paraId="59DB6D86" w14:textId="77777777" w:rsidR="001A63C6" w:rsidRPr="007F456A" w:rsidRDefault="001A63C6" w:rsidP="000F7725">
            <w:pPr>
              <w:pStyle w:val="ProductNames"/>
              <w:spacing w:before="40" w:after="40"/>
              <w:rPr>
                <w:rFonts w:ascii="Tahoma" w:eastAsia="PMingLiU" w:hAnsi="Tahoma" w:cs="Tahoma"/>
                <w:sz w:val="14"/>
              </w:rPr>
            </w:pPr>
            <w:bookmarkStart w:id="115" w:name="_Toc361754172"/>
            <w:r w:rsidRPr="007F456A">
              <w:rPr>
                <w:rFonts w:ascii="Tahoma" w:eastAsia="PMingLiU" w:hAnsi="Tahoma" w:cs="Tahoma"/>
                <w:sz w:val="14"/>
              </w:rPr>
              <w:t>Microsoft Desktop Optimization Pack for</w:t>
            </w:r>
            <w:r w:rsidR="000F7725" w:rsidRPr="007F456A">
              <w:rPr>
                <w:rFonts w:ascii="Tahoma" w:eastAsia="PMingLiU" w:hAnsi="Tahoma" w:cs="Tahoma"/>
                <w:sz w:val="14"/>
              </w:rPr>
              <w:t> </w:t>
            </w:r>
            <w:r w:rsidRPr="007F456A">
              <w:rPr>
                <w:rFonts w:ascii="Tahoma" w:eastAsia="PMingLiU" w:hAnsi="Tahoma" w:cs="Tahoma"/>
                <w:sz w:val="14"/>
              </w:rPr>
              <w:t>Software Assurance</w:t>
            </w:r>
            <w:bookmarkEnd w:id="115"/>
          </w:p>
        </w:tc>
        <w:tc>
          <w:tcPr>
            <w:tcW w:w="360" w:type="dxa"/>
            <w:tcBorders>
              <w:bottom w:val="single" w:sz="4" w:space="0" w:color="auto"/>
            </w:tcBorders>
            <w:shd w:val="clear" w:color="auto" w:fill="FABF8F"/>
            <w:vAlign w:val="center"/>
          </w:tcPr>
          <w:p w14:paraId="59DB6D87" w14:textId="77777777" w:rsidR="001A63C6" w:rsidRPr="007F456A" w:rsidRDefault="007A71C2" w:rsidP="002F2EFA">
            <w:pPr>
              <w:pStyle w:val="TableText"/>
              <w:widowControl w:val="0"/>
              <w:spacing w:before="40" w:after="40"/>
              <w:rPr>
                <w:rFonts w:eastAsia="PMingLiU" w:cs="Tahoma"/>
                <w:b/>
                <w:color w:val="0000FF"/>
                <w:sz w:val="13"/>
                <w:szCs w:val="13"/>
                <w:u w:val="single"/>
              </w:rPr>
            </w:pPr>
            <w:hyperlink w:anchor="_25_Microsoft_Desktop" w:history="1">
              <w:r w:rsidR="003D47E7" w:rsidRPr="007F456A">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14:paraId="59DB6D88" w14:textId="77777777" w:rsidR="001A63C6" w:rsidRPr="007F456A" w:rsidRDefault="004D199A" w:rsidP="002F2EFA">
            <w:pPr>
              <w:pStyle w:val="TableText"/>
              <w:spacing w:before="40" w:after="40"/>
              <w:rPr>
                <w:rFonts w:ascii="Tahoma" w:eastAsia="PMingLiU" w:hAnsi="Tahoma" w:cs="Tahoma"/>
                <w:sz w:val="13"/>
              </w:rPr>
            </w:pPr>
            <w:r w:rsidRPr="007F456A">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14:paraId="59DB6D89" w14:textId="77777777" w:rsidR="001A63C6" w:rsidRPr="007F456A" w:rsidRDefault="001A63C6" w:rsidP="002F2EFA">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9DB6D8A" w14:textId="77777777" w:rsidR="001A63C6" w:rsidRPr="007F456A" w:rsidRDefault="009A015E"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6D8B" w14:textId="77777777" w:rsidR="001A63C6" w:rsidRPr="007F456A" w:rsidRDefault="001A63C6"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8C" w14:textId="77777777" w:rsidR="001A63C6" w:rsidRPr="007F456A" w:rsidRDefault="001A63C6"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D8D" w14:textId="77777777" w:rsidR="001A63C6" w:rsidRPr="007F456A" w:rsidRDefault="001A63C6"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D8E" w14:textId="77777777" w:rsidR="001A63C6" w:rsidRPr="007F456A" w:rsidRDefault="004D199A" w:rsidP="002F2EFA">
            <w:pPr>
              <w:pStyle w:val="TableText"/>
              <w:spacing w:before="40" w:after="40"/>
              <w:rPr>
                <w:rFonts w:ascii="Tahoma" w:eastAsia="PMingLiU" w:hAnsi="Tahoma" w:cs="Tahoma"/>
                <w:sz w:val="13"/>
              </w:rPr>
            </w:pPr>
            <w:r w:rsidRPr="007F456A">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14:paraId="59DB6D8F" w14:textId="77777777" w:rsidR="001A63C6" w:rsidRPr="007F456A" w:rsidRDefault="004D199A" w:rsidP="002F2EFA">
            <w:pPr>
              <w:pStyle w:val="TableText"/>
              <w:spacing w:before="40" w:after="40"/>
              <w:rPr>
                <w:rFonts w:ascii="Tahoma" w:eastAsia="PMingLiU" w:hAnsi="Tahoma" w:cs="Tahoma"/>
                <w:sz w:val="13"/>
              </w:rPr>
            </w:pPr>
            <w:r w:rsidRPr="007F456A">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59DB6D90" w14:textId="77777777" w:rsidR="001A63C6" w:rsidRPr="007F456A" w:rsidRDefault="004D199A"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40" w:type="dxa"/>
            <w:tcBorders>
              <w:bottom w:val="single" w:sz="4" w:space="0" w:color="auto"/>
            </w:tcBorders>
            <w:shd w:val="clear" w:color="auto" w:fill="FABF8F"/>
            <w:vAlign w:val="center"/>
          </w:tcPr>
          <w:p w14:paraId="59DB6D91" w14:textId="77777777" w:rsidR="001A63C6" w:rsidRPr="007F456A" w:rsidRDefault="009A015E" w:rsidP="002F2EFA">
            <w:pPr>
              <w:pStyle w:val="TableText"/>
              <w:spacing w:before="40" w:after="40"/>
              <w:rPr>
                <w:rFonts w:ascii="Tahoma" w:eastAsia="PMingLiU" w:hAnsi="Tahoma" w:cs="Tahoma"/>
                <w:sz w:val="13"/>
              </w:rPr>
            </w:pPr>
            <w:r w:rsidRPr="007F456A">
              <w:rPr>
                <w:rFonts w:ascii="Tahoma" w:eastAsia="PMingLiU" w:hAnsi="Tahoma" w:cs="Tahoma"/>
                <w:sz w:val="13"/>
              </w:rPr>
              <w:t>A,ST</w:t>
            </w:r>
          </w:p>
        </w:tc>
        <w:tc>
          <w:tcPr>
            <w:tcW w:w="450" w:type="dxa"/>
            <w:tcBorders>
              <w:bottom w:val="single" w:sz="4" w:space="0" w:color="auto"/>
            </w:tcBorders>
            <w:shd w:val="clear" w:color="auto" w:fill="FABF8F"/>
            <w:vAlign w:val="center"/>
          </w:tcPr>
          <w:p w14:paraId="59DB6D92" w14:textId="77777777" w:rsidR="001A63C6" w:rsidRPr="007F456A" w:rsidRDefault="001A63C6" w:rsidP="002F2EFA">
            <w:pPr>
              <w:pStyle w:val="TableText"/>
              <w:spacing w:before="40" w:after="40"/>
              <w:rPr>
                <w:rFonts w:ascii="Tahoma" w:eastAsia="PMingLiU" w:hAnsi="Tahoma" w:cs="Tahoma"/>
                <w:sz w:val="13"/>
              </w:rPr>
            </w:pPr>
          </w:p>
        </w:tc>
      </w:tr>
      <w:tr w:rsidR="002854D4" w:rsidRPr="007F456A" w14:paraId="59DB6DA1" w14:textId="77777777" w:rsidTr="000F7725">
        <w:trPr>
          <w:trHeight w:val="145"/>
        </w:trPr>
        <w:tc>
          <w:tcPr>
            <w:tcW w:w="2610" w:type="dxa"/>
            <w:tcBorders>
              <w:bottom w:val="single" w:sz="4" w:space="0" w:color="auto"/>
            </w:tcBorders>
            <w:shd w:val="clear" w:color="auto" w:fill="auto"/>
            <w:vAlign w:val="center"/>
          </w:tcPr>
          <w:p w14:paraId="59DB6D94" w14:textId="77777777" w:rsidR="002854D4" w:rsidRPr="007F456A" w:rsidRDefault="002854D4" w:rsidP="000F7725">
            <w:pPr>
              <w:pStyle w:val="ProductNames"/>
              <w:spacing w:before="40" w:after="40"/>
              <w:rPr>
                <w:rFonts w:ascii="Tahoma" w:eastAsia="PMingLiU" w:hAnsi="Tahoma" w:cs="Tahoma"/>
                <w:sz w:val="14"/>
                <w:lang w:eastAsia="zh-TW"/>
              </w:rPr>
            </w:pPr>
            <w:bookmarkStart w:id="116" w:name="_Toc336337897"/>
            <w:bookmarkStart w:id="117" w:name="_Toc361754173"/>
            <w:r w:rsidRPr="007F456A">
              <w:rPr>
                <w:rFonts w:ascii="Tahoma" w:eastAsia="PMingLiU" w:hAnsi="Tahoma" w:cs="Tahoma"/>
                <w:sz w:val="14"/>
                <w:lang w:eastAsia="zh-TW"/>
              </w:rPr>
              <w:t xml:space="preserve">Windows </w:t>
            </w:r>
            <w:r w:rsidRPr="007F456A">
              <w:rPr>
                <w:rFonts w:ascii="Tahoma" w:eastAsia="PMingLiU" w:hAnsi="Tahoma" w:cs="Tahoma"/>
                <w:sz w:val="14"/>
                <w:lang w:eastAsia="zh-TW"/>
              </w:rPr>
              <w:t>附贈訂閱使用權</w:t>
            </w:r>
            <w:bookmarkEnd w:id="116"/>
            <w:bookmarkEnd w:id="117"/>
          </w:p>
        </w:tc>
        <w:tc>
          <w:tcPr>
            <w:tcW w:w="360" w:type="dxa"/>
            <w:tcBorders>
              <w:bottom w:val="single" w:sz="4" w:space="0" w:color="auto"/>
            </w:tcBorders>
            <w:shd w:val="clear" w:color="auto" w:fill="auto"/>
            <w:vAlign w:val="center"/>
          </w:tcPr>
          <w:p w14:paraId="59DB6D95" w14:textId="77777777" w:rsidR="002854D4" w:rsidRPr="007F456A" w:rsidRDefault="007A71C2" w:rsidP="002F2EFA">
            <w:pPr>
              <w:pStyle w:val="TableText"/>
              <w:widowControl w:val="0"/>
              <w:spacing w:before="40" w:after="40"/>
              <w:rPr>
                <w:rFonts w:eastAsia="PMingLiU" w:cs="Tahoma"/>
                <w:b/>
                <w:color w:val="0000FF"/>
                <w:sz w:val="13"/>
                <w:szCs w:val="13"/>
                <w:u w:val="single"/>
              </w:rPr>
            </w:pPr>
            <w:hyperlink w:anchor="_29_Windows®_附贈訂閱使用權" w:history="1">
              <w:r w:rsidR="003D47E7" w:rsidRPr="007F456A">
                <w:rPr>
                  <w:rStyle w:val="Hyperlink"/>
                  <w:rFonts w:eastAsia="PMingLiU"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14:paraId="59DB6D96" w14:textId="77777777" w:rsidR="002854D4" w:rsidRPr="007F456A" w:rsidRDefault="002854D4" w:rsidP="002F2EFA">
            <w:pPr>
              <w:pStyle w:val="TableText"/>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59DB6D97" w14:textId="77777777" w:rsidR="002854D4" w:rsidRPr="007F456A" w:rsidRDefault="002854D4" w:rsidP="002F2EFA">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9DB6D98" w14:textId="77777777" w:rsidR="002854D4" w:rsidRPr="007F456A" w:rsidRDefault="002854D4"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59DB6D99" w14:textId="77777777" w:rsidR="002854D4" w:rsidRPr="007F456A" w:rsidRDefault="002854D4"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9A" w14:textId="77777777" w:rsidR="002854D4" w:rsidRPr="007F456A" w:rsidRDefault="002854D4"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D9B" w14:textId="77777777" w:rsidR="002854D4" w:rsidRPr="007F456A" w:rsidRDefault="002854D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D9C" w14:textId="77777777" w:rsidR="002854D4" w:rsidRPr="007F456A" w:rsidRDefault="002854D4"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6D9D" w14:textId="77777777" w:rsidR="002854D4" w:rsidRPr="007F456A" w:rsidRDefault="002854D4" w:rsidP="002F2EFA">
            <w:pPr>
              <w:pStyle w:val="TableText"/>
              <w:spacing w:before="40" w:after="40"/>
              <w:rPr>
                <w:rFonts w:ascii="Tahoma" w:eastAsia="PMingLiU" w:hAnsi="Tahoma" w:cs="Tahoma"/>
                <w:sz w:val="13"/>
              </w:rPr>
            </w:pPr>
            <w:r w:rsidRPr="007F456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9DB6D9E" w14:textId="77777777" w:rsidR="002854D4" w:rsidRPr="007F456A" w:rsidRDefault="002854D4"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6D9F" w14:textId="77777777" w:rsidR="002854D4" w:rsidRPr="007F456A" w:rsidRDefault="002854D4" w:rsidP="002F2EFA">
            <w:pPr>
              <w:pStyle w:val="TableText"/>
              <w:spacing w:before="40" w:after="40"/>
              <w:rPr>
                <w:rFonts w:ascii="Tahoma" w:eastAsia="PMingLiU" w:hAnsi="Tahoma" w:cs="Tahoma"/>
                <w:sz w:val="13"/>
              </w:rPr>
            </w:pPr>
            <w:r w:rsidRPr="007F456A">
              <w:rPr>
                <w:rFonts w:ascii="Tahoma" w:eastAsia="PMingLiU" w:hAnsi="Tahoma" w:cs="Tahoma"/>
                <w:sz w:val="13"/>
              </w:rPr>
              <w:t>A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450" w:type="dxa"/>
            <w:tcBorders>
              <w:bottom w:val="single" w:sz="4" w:space="0" w:color="auto"/>
            </w:tcBorders>
            <w:shd w:val="clear" w:color="auto" w:fill="auto"/>
            <w:vAlign w:val="center"/>
          </w:tcPr>
          <w:p w14:paraId="59DB6DA0" w14:textId="77777777" w:rsidR="002854D4" w:rsidRPr="007F456A" w:rsidRDefault="002854D4" w:rsidP="002F2EFA">
            <w:pPr>
              <w:pStyle w:val="TableText"/>
              <w:spacing w:before="40" w:after="40"/>
              <w:rPr>
                <w:rFonts w:ascii="Tahoma" w:eastAsia="PMingLiU" w:hAnsi="Tahoma" w:cs="Tahoma"/>
                <w:sz w:val="13"/>
              </w:rPr>
            </w:pPr>
          </w:p>
        </w:tc>
      </w:tr>
      <w:tr w:rsidR="00365DF7" w:rsidRPr="007F456A" w14:paraId="59DB6DB5" w14:textId="77777777" w:rsidTr="000F7725">
        <w:trPr>
          <w:trHeight w:val="145"/>
        </w:trPr>
        <w:tc>
          <w:tcPr>
            <w:tcW w:w="2610" w:type="dxa"/>
            <w:tcBorders>
              <w:bottom w:val="single" w:sz="4" w:space="0" w:color="auto"/>
            </w:tcBorders>
            <w:shd w:val="clear" w:color="auto" w:fill="FABF8F"/>
            <w:vAlign w:val="center"/>
          </w:tcPr>
          <w:p w14:paraId="59DB6DA2" w14:textId="77777777" w:rsidR="00365DF7" w:rsidRPr="007F456A" w:rsidRDefault="00365DF7" w:rsidP="000F7725">
            <w:pPr>
              <w:pStyle w:val="ProductNames"/>
              <w:spacing w:before="40" w:after="40"/>
              <w:rPr>
                <w:rFonts w:ascii="Tahoma" w:eastAsia="PMingLiU" w:hAnsi="Tahoma" w:cs="Tahoma"/>
                <w:sz w:val="14"/>
              </w:rPr>
            </w:pPr>
            <w:bookmarkStart w:id="118" w:name="_Toc361754174"/>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Embedded 8 Industry Pro</w:t>
            </w:r>
            <w:bookmarkEnd w:id="118"/>
          </w:p>
        </w:tc>
        <w:tc>
          <w:tcPr>
            <w:tcW w:w="360" w:type="dxa"/>
            <w:tcBorders>
              <w:bottom w:val="single" w:sz="4" w:space="0" w:color="auto"/>
            </w:tcBorders>
            <w:shd w:val="clear" w:color="auto" w:fill="FABF8F"/>
            <w:vAlign w:val="center"/>
          </w:tcPr>
          <w:p w14:paraId="59DB6DA3" w14:textId="77777777" w:rsidR="00365DF7" w:rsidRPr="007F456A" w:rsidRDefault="007A71C2" w:rsidP="002F2EFA">
            <w:pPr>
              <w:pStyle w:val="TableText"/>
              <w:widowControl w:val="0"/>
              <w:spacing w:before="40" w:after="40"/>
              <w:rPr>
                <w:rFonts w:eastAsia="PMingLiU" w:cs="Tahoma"/>
                <w:b/>
                <w:sz w:val="13"/>
                <w:szCs w:val="13"/>
              </w:rPr>
            </w:pPr>
            <w:hyperlink w:anchor="_28_Windows®_Embedded" w:history="1">
              <w:r w:rsidR="003D47E7" w:rsidRPr="007F456A">
                <w:rPr>
                  <w:rStyle w:val="Hyperlink"/>
                  <w:rFonts w:eastAsia="PMingLiU" w:cs="Tahoma"/>
                  <w:b/>
                  <w:sz w:val="13"/>
                  <w:szCs w:val="13"/>
                </w:rPr>
                <w:t>28</w:t>
              </w:r>
            </w:hyperlink>
          </w:p>
        </w:tc>
        <w:tc>
          <w:tcPr>
            <w:tcW w:w="450" w:type="dxa"/>
            <w:tcBorders>
              <w:bottom w:val="single" w:sz="4" w:space="0" w:color="auto"/>
            </w:tcBorders>
            <w:shd w:val="clear" w:color="auto" w:fill="FABF8F"/>
            <w:vAlign w:val="center"/>
          </w:tcPr>
          <w:p w14:paraId="59DB6DA4"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59DB6DA5" w14:textId="77777777" w:rsidR="00365DF7" w:rsidRPr="007F456A" w:rsidRDefault="00365DF7"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59DB6DA6"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59DB6DA7"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14:paraId="59DB6DA8"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14:paraId="59DB6DA9"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59DB6DAA"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59DB6DAB"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14:paraId="59DB6DAC"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6DAD"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6DAE"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59DB6DAF"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59DB6DB0"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6DB1"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DB2"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40" w:type="dxa"/>
            <w:tcBorders>
              <w:bottom w:val="single" w:sz="4" w:space="0" w:color="auto"/>
            </w:tcBorders>
            <w:shd w:val="clear" w:color="auto" w:fill="FABF8F"/>
            <w:vAlign w:val="center"/>
          </w:tcPr>
          <w:p w14:paraId="59DB6DB3"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B4" w14:textId="77777777" w:rsidR="00365DF7" w:rsidRPr="007F456A" w:rsidRDefault="00365DF7" w:rsidP="002F2EFA">
            <w:pPr>
              <w:pStyle w:val="TableText"/>
              <w:spacing w:before="40" w:after="40"/>
              <w:rPr>
                <w:rFonts w:ascii="Tahoma" w:eastAsia="PMingLiU" w:hAnsi="Tahoma" w:cs="Tahoma"/>
                <w:sz w:val="13"/>
              </w:rPr>
            </w:pPr>
          </w:p>
        </w:tc>
      </w:tr>
      <w:tr w:rsidR="00365DF7" w:rsidRPr="007F456A" w14:paraId="59DB6DC9" w14:textId="77777777" w:rsidTr="000F7725">
        <w:trPr>
          <w:trHeight w:val="145"/>
        </w:trPr>
        <w:tc>
          <w:tcPr>
            <w:tcW w:w="2610" w:type="dxa"/>
            <w:tcBorders>
              <w:bottom w:val="single" w:sz="4" w:space="0" w:color="auto"/>
            </w:tcBorders>
            <w:shd w:val="clear" w:color="auto" w:fill="auto"/>
            <w:vAlign w:val="center"/>
          </w:tcPr>
          <w:p w14:paraId="59DB6DB6" w14:textId="77777777" w:rsidR="00365DF7" w:rsidRPr="007F456A" w:rsidRDefault="003234A7" w:rsidP="000F7725">
            <w:pPr>
              <w:pStyle w:val="ProductNames"/>
              <w:spacing w:before="40" w:after="40"/>
              <w:rPr>
                <w:rFonts w:ascii="Tahoma" w:eastAsia="PMingLiU" w:hAnsi="Tahoma" w:cs="Tahoma"/>
                <w:sz w:val="14"/>
              </w:rPr>
            </w:pPr>
            <w:bookmarkStart w:id="119" w:name="_Toc361754175"/>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14:paraId="59DB6DB7" w14:textId="77777777" w:rsidR="00365DF7" w:rsidRPr="007F456A" w:rsidRDefault="007A71C2" w:rsidP="002F2EFA">
            <w:pPr>
              <w:pStyle w:val="TableText"/>
              <w:widowControl w:val="0"/>
              <w:spacing w:before="40" w:after="40"/>
              <w:rPr>
                <w:rFonts w:eastAsia="PMingLiU" w:cs="Tahoma"/>
                <w:b/>
                <w:sz w:val="13"/>
                <w:szCs w:val="13"/>
              </w:rPr>
            </w:pPr>
            <w:hyperlink w:anchor="_27_Windows_Embedded" w:history="1">
              <w:r w:rsidR="003D47E7" w:rsidRPr="007F456A">
                <w:rPr>
                  <w:rStyle w:val="Hyperlink"/>
                  <w:rFonts w:eastAsia="PMingLiU" w:cs="Tahoma"/>
                  <w:b/>
                  <w:sz w:val="13"/>
                  <w:szCs w:val="13"/>
                </w:rPr>
                <w:t>27</w:t>
              </w:r>
            </w:hyperlink>
          </w:p>
        </w:tc>
        <w:tc>
          <w:tcPr>
            <w:tcW w:w="450" w:type="dxa"/>
            <w:tcBorders>
              <w:bottom w:val="single" w:sz="4" w:space="0" w:color="auto"/>
            </w:tcBorders>
            <w:shd w:val="clear" w:color="auto" w:fill="auto"/>
            <w:vAlign w:val="center"/>
          </w:tcPr>
          <w:p w14:paraId="59DB6DB8"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07/13</w:t>
            </w:r>
          </w:p>
        </w:tc>
        <w:tc>
          <w:tcPr>
            <w:tcW w:w="360" w:type="dxa"/>
            <w:tcBorders>
              <w:bottom w:val="single" w:sz="4" w:space="0" w:color="auto"/>
              <w:right w:val="single" w:sz="18" w:space="0" w:color="auto"/>
            </w:tcBorders>
            <w:shd w:val="clear" w:color="auto" w:fill="auto"/>
            <w:vAlign w:val="center"/>
          </w:tcPr>
          <w:p w14:paraId="59DB6DB9" w14:textId="77777777" w:rsidR="00365DF7" w:rsidRPr="007F456A" w:rsidRDefault="00365DF7"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14:paraId="59DB6DBA"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14:paraId="59DB6DBB"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9DB6DBC"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9DB6DBD"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9DB6DBE"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9DB6DBF" w14:textId="77777777" w:rsidR="00365DF7" w:rsidRPr="007F456A" w:rsidRDefault="00365DF7" w:rsidP="002F2EFA">
            <w:pPr>
              <w:pStyle w:val="TableText"/>
              <w:spacing w:before="40" w:after="40"/>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59DB6DC0"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DC1" w14:textId="77777777" w:rsidR="00365DF7" w:rsidRPr="007F456A" w:rsidRDefault="00365DF7"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6DC2"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DC3"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DC4"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DC5"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6DC6" w14:textId="77777777" w:rsidR="00365DF7" w:rsidRPr="007F456A" w:rsidRDefault="00365DF7"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6DC7" w14:textId="77777777" w:rsidR="00365DF7" w:rsidRPr="007F456A" w:rsidRDefault="00365DF7"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C8" w14:textId="77777777" w:rsidR="00365DF7" w:rsidRPr="007F456A" w:rsidRDefault="00365DF7" w:rsidP="002F2EFA">
            <w:pPr>
              <w:pStyle w:val="TableText"/>
              <w:spacing w:before="40" w:after="40"/>
              <w:rPr>
                <w:rFonts w:ascii="Tahoma" w:eastAsia="PMingLiU" w:hAnsi="Tahoma" w:cs="Tahoma"/>
                <w:sz w:val="13"/>
              </w:rPr>
            </w:pPr>
          </w:p>
        </w:tc>
      </w:tr>
      <w:tr w:rsidR="00637914" w:rsidRPr="007F456A" w14:paraId="59DB6DDD" w14:textId="77777777" w:rsidTr="000F7725">
        <w:trPr>
          <w:trHeight w:val="145"/>
        </w:trPr>
        <w:tc>
          <w:tcPr>
            <w:tcW w:w="2610" w:type="dxa"/>
            <w:tcBorders>
              <w:bottom w:val="single" w:sz="4" w:space="0" w:color="auto"/>
            </w:tcBorders>
            <w:shd w:val="clear" w:color="auto" w:fill="FABF8F"/>
            <w:vAlign w:val="center"/>
          </w:tcPr>
          <w:p w14:paraId="59DB6DCA" w14:textId="77777777" w:rsidR="00637914" w:rsidRPr="007F456A" w:rsidRDefault="00637914" w:rsidP="000F7725">
            <w:pPr>
              <w:pStyle w:val="ProductNames"/>
              <w:spacing w:before="40" w:after="40"/>
              <w:rPr>
                <w:rFonts w:ascii="Tahoma" w:eastAsia="PMingLiU" w:hAnsi="Tahoma" w:cs="Tahoma"/>
                <w:sz w:val="14"/>
              </w:rPr>
            </w:pPr>
            <w:bookmarkStart w:id="120" w:name="_Toc361754176"/>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Embedded 8 Standard </w:t>
            </w:r>
            <w:r w:rsidR="008B0639" w:rsidRPr="007F456A">
              <w:rPr>
                <w:rFonts w:ascii="Tahoma" w:eastAsia="PMingLiU" w:hAnsi="Tahoma" w:cs="Tahoma"/>
                <w:sz w:val="14"/>
              </w:rPr>
              <w:br/>
            </w:r>
            <w:r w:rsidRPr="007F456A">
              <w:rPr>
                <w:rFonts w:ascii="Tahoma" w:eastAsia="PMingLiU" w:hAnsi="Tahoma" w:cs="Tahoma"/>
                <w:sz w:val="14"/>
              </w:rPr>
              <w:t>企業套件</w:t>
            </w:r>
            <w:bookmarkEnd w:id="120"/>
          </w:p>
        </w:tc>
        <w:tc>
          <w:tcPr>
            <w:tcW w:w="360" w:type="dxa"/>
            <w:tcBorders>
              <w:bottom w:val="single" w:sz="4" w:space="0" w:color="auto"/>
            </w:tcBorders>
            <w:shd w:val="clear" w:color="auto" w:fill="FABF8F"/>
            <w:vAlign w:val="center"/>
          </w:tcPr>
          <w:p w14:paraId="59DB6DCB" w14:textId="77777777" w:rsidR="00637914" w:rsidRPr="007F456A" w:rsidRDefault="007A71C2" w:rsidP="002F2EFA">
            <w:pPr>
              <w:pStyle w:val="TableText"/>
              <w:widowControl w:val="0"/>
              <w:spacing w:before="40" w:after="40"/>
              <w:rPr>
                <w:rFonts w:eastAsia="PMingLiU" w:cs="Tahoma"/>
                <w:b/>
                <w:sz w:val="13"/>
                <w:szCs w:val="13"/>
              </w:rPr>
            </w:pPr>
            <w:hyperlink w:anchor="_25_Windows_Embedded" w:history="1">
              <w:r w:rsidR="003D47E7" w:rsidRPr="007F456A">
                <w:rPr>
                  <w:rStyle w:val="Hyperlink"/>
                  <w:rFonts w:eastAsia="PMingLiU" w:cs="Tahoma"/>
                  <w:b/>
                  <w:sz w:val="13"/>
                  <w:szCs w:val="13"/>
                </w:rPr>
                <w:t>26</w:t>
              </w:r>
            </w:hyperlink>
          </w:p>
        </w:tc>
        <w:tc>
          <w:tcPr>
            <w:tcW w:w="450" w:type="dxa"/>
            <w:tcBorders>
              <w:bottom w:val="single" w:sz="4" w:space="0" w:color="auto"/>
            </w:tcBorders>
            <w:shd w:val="clear" w:color="auto" w:fill="FABF8F"/>
            <w:vAlign w:val="center"/>
          </w:tcPr>
          <w:p w14:paraId="59DB6DCC" w14:textId="77777777" w:rsidR="00637914" w:rsidRPr="007F456A" w:rsidRDefault="00637914" w:rsidP="002F2EFA">
            <w:pPr>
              <w:pStyle w:val="TableText"/>
              <w:spacing w:before="40" w:after="40"/>
              <w:rPr>
                <w:rFonts w:ascii="Tahoma" w:eastAsia="PMingLiU" w:hAnsi="Tahoma" w:cs="Tahoma"/>
                <w:sz w:val="13"/>
              </w:rPr>
            </w:pPr>
            <w:r w:rsidRPr="007F456A">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59DB6DCD" w14:textId="77777777" w:rsidR="00637914" w:rsidRPr="007F456A" w:rsidRDefault="00637914"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59DB6DCE" w14:textId="77777777" w:rsidR="00637914" w:rsidRPr="007F456A" w:rsidRDefault="00637914"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59DB6DCF"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9DB6DD0"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9DB6DD1"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9DB6DD2"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9DB6DD3" w14:textId="77777777" w:rsidR="00637914" w:rsidRPr="007F456A" w:rsidRDefault="00637914" w:rsidP="002F2EFA">
            <w:pPr>
              <w:pStyle w:val="TableText"/>
              <w:spacing w:before="40" w:after="40"/>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59DB6DD4"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DD5" w14:textId="77777777" w:rsidR="00637914" w:rsidRPr="007F456A" w:rsidRDefault="00637914"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6DD6"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DD7"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DD8"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DD9"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6DDA" w14:textId="77777777" w:rsidR="00637914" w:rsidRPr="007F456A" w:rsidRDefault="00637914"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6DDB" w14:textId="77777777" w:rsidR="00637914" w:rsidRPr="007F456A" w:rsidRDefault="00637914"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DC" w14:textId="77777777" w:rsidR="00637914" w:rsidRPr="007F456A" w:rsidRDefault="00637914" w:rsidP="002F2EFA">
            <w:pPr>
              <w:pStyle w:val="TableText"/>
              <w:spacing w:before="40" w:after="40"/>
              <w:rPr>
                <w:rFonts w:ascii="Tahoma" w:eastAsia="PMingLiU" w:hAnsi="Tahoma" w:cs="Tahoma"/>
                <w:sz w:val="13"/>
              </w:rPr>
            </w:pPr>
          </w:p>
        </w:tc>
      </w:tr>
      <w:tr w:rsidR="001C61C9" w:rsidRPr="007F456A" w14:paraId="59DB6DF1" w14:textId="77777777" w:rsidTr="000F7725">
        <w:trPr>
          <w:trHeight w:val="145"/>
        </w:trPr>
        <w:tc>
          <w:tcPr>
            <w:tcW w:w="2610" w:type="dxa"/>
            <w:tcBorders>
              <w:bottom w:val="single" w:sz="4" w:space="0" w:color="auto"/>
            </w:tcBorders>
            <w:shd w:val="clear" w:color="auto" w:fill="auto"/>
            <w:vAlign w:val="center"/>
          </w:tcPr>
          <w:p w14:paraId="59DB6DDE" w14:textId="77777777" w:rsidR="001C61C9" w:rsidRPr="007F456A" w:rsidRDefault="001C61C9" w:rsidP="000F7725">
            <w:pPr>
              <w:pStyle w:val="ProductNames"/>
              <w:spacing w:before="40" w:after="40"/>
              <w:rPr>
                <w:rFonts w:ascii="Tahoma" w:eastAsia="PMingLiU" w:hAnsi="Tahoma" w:cs="Tahoma"/>
                <w:sz w:val="14"/>
              </w:rPr>
            </w:pPr>
            <w:bookmarkStart w:id="121" w:name="_Toc361754177"/>
            <w:r w:rsidRPr="007F456A">
              <w:rPr>
                <w:rFonts w:ascii="Tahoma" w:eastAsia="PMingLiU" w:hAnsi="Tahoma" w:cs="Tahoma"/>
                <w:sz w:val="14"/>
              </w:rPr>
              <w:t>Windows Vista DVD Playback Pack</w:t>
            </w:r>
            <w:bookmarkEnd w:id="121"/>
          </w:p>
        </w:tc>
        <w:tc>
          <w:tcPr>
            <w:tcW w:w="360" w:type="dxa"/>
            <w:tcBorders>
              <w:bottom w:val="single" w:sz="4" w:space="0" w:color="auto"/>
            </w:tcBorders>
            <w:shd w:val="clear" w:color="auto" w:fill="auto"/>
            <w:vAlign w:val="center"/>
          </w:tcPr>
          <w:p w14:paraId="59DB6DDF" w14:textId="77777777" w:rsidR="001C61C9" w:rsidRPr="007F456A" w:rsidRDefault="007A71C2" w:rsidP="002F2EFA">
            <w:pPr>
              <w:pStyle w:val="TableText"/>
              <w:widowControl w:val="0"/>
              <w:spacing w:before="40" w:after="40"/>
              <w:rPr>
                <w:rFonts w:eastAsia="PMingLiU" w:cs="Tahoma"/>
                <w:sz w:val="13"/>
                <w:szCs w:val="13"/>
              </w:rPr>
            </w:pPr>
            <w:hyperlink w:anchor="_30_Windows_Vista" w:history="1">
              <w:r w:rsidR="003D47E7" w:rsidRPr="007F456A">
                <w:rPr>
                  <w:rStyle w:val="Hyperlink"/>
                  <w:rFonts w:eastAsia="PMingLiU" w:cs="Tahoma"/>
                  <w:b/>
                  <w:sz w:val="13"/>
                  <w:szCs w:val="13"/>
                </w:rPr>
                <w:t>30</w:t>
              </w:r>
            </w:hyperlink>
          </w:p>
        </w:tc>
        <w:tc>
          <w:tcPr>
            <w:tcW w:w="450" w:type="dxa"/>
            <w:tcBorders>
              <w:bottom w:val="single" w:sz="4" w:space="0" w:color="auto"/>
            </w:tcBorders>
            <w:shd w:val="clear" w:color="auto" w:fill="auto"/>
            <w:vAlign w:val="center"/>
          </w:tcPr>
          <w:p w14:paraId="59DB6DE0"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03/11</w:t>
            </w:r>
          </w:p>
        </w:tc>
        <w:tc>
          <w:tcPr>
            <w:tcW w:w="360" w:type="dxa"/>
            <w:tcBorders>
              <w:bottom w:val="single" w:sz="4" w:space="0" w:color="auto"/>
              <w:right w:val="single" w:sz="18" w:space="0" w:color="auto"/>
            </w:tcBorders>
            <w:shd w:val="clear" w:color="auto" w:fill="auto"/>
            <w:vAlign w:val="center"/>
          </w:tcPr>
          <w:p w14:paraId="59DB6DE1" w14:textId="77777777" w:rsidR="001C61C9" w:rsidRPr="007F456A" w:rsidRDefault="001C61C9"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14:paraId="59DB6DE2"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6DE3"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E4"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E5"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E6"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E7" w14:textId="77777777" w:rsidR="001C61C9" w:rsidRPr="007F456A" w:rsidRDefault="001C61C9" w:rsidP="002F2EFA">
            <w:pPr>
              <w:pStyle w:val="TableText"/>
              <w:spacing w:before="40" w:after="40"/>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14:paraId="59DB6DE8"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DE9"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6DEA"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DEB"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DEC"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DED"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6DEE" w14:textId="77777777" w:rsidR="001C61C9" w:rsidRPr="007F456A" w:rsidRDefault="001C61C9"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6DEF"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DF0" w14:textId="77777777" w:rsidR="001C61C9" w:rsidRPr="007F456A" w:rsidRDefault="001C61C9" w:rsidP="002F2EFA">
            <w:pPr>
              <w:pStyle w:val="TableText"/>
              <w:spacing w:before="40" w:after="40"/>
              <w:rPr>
                <w:rFonts w:ascii="Tahoma" w:eastAsia="PMingLiU" w:hAnsi="Tahoma" w:cs="Tahoma"/>
                <w:sz w:val="13"/>
              </w:rPr>
            </w:pPr>
          </w:p>
        </w:tc>
      </w:tr>
      <w:tr w:rsidR="00B50A5B" w:rsidRPr="007F456A" w14:paraId="59DB6E05" w14:textId="77777777" w:rsidTr="000F7725">
        <w:trPr>
          <w:trHeight w:val="145"/>
        </w:trPr>
        <w:tc>
          <w:tcPr>
            <w:tcW w:w="2610" w:type="dxa"/>
            <w:tcBorders>
              <w:bottom w:val="single" w:sz="4" w:space="0" w:color="auto"/>
            </w:tcBorders>
            <w:shd w:val="clear" w:color="auto" w:fill="FABF8F"/>
            <w:vAlign w:val="center"/>
          </w:tcPr>
          <w:p w14:paraId="59DB6DF2" w14:textId="77777777" w:rsidR="00B27742" w:rsidRPr="007F456A" w:rsidRDefault="00B27742" w:rsidP="000F7725">
            <w:pPr>
              <w:pStyle w:val="ProductNames"/>
              <w:spacing w:before="40" w:after="40"/>
              <w:rPr>
                <w:rFonts w:ascii="Tahoma" w:eastAsia="PMingLiU" w:hAnsi="Tahoma" w:cs="Tahoma"/>
                <w:sz w:val="14"/>
              </w:rPr>
            </w:pPr>
            <w:bookmarkStart w:id="122" w:name="_Toc336337901"/>
            <w:bookmarkStart w:id="123" w:name="_Toc361754178"/>
            <w:r w:rsidRPr="007F456A">
              <w:rPr>
                <w:rFonts w:ascii="Tahoma" w:eastAsia="PMingLiU" w:hAnsi="Tahoma" w:cs="Tahoma"/>
                <w:sz w:val="14"/>
              </w:rPr>
              <w:t xml:space="preserve">Windows </w:t>
            </w:r>
            <w:r w:rsidRPr="007F456A">
              <w:rPr>
                <w:rFonts w:ascii="Tahoma" w:eastAsia="PMingLiU" w:hAnsi="Tahoma" w:cs="Tahoma"/>
                <w:sz w:val="14"/>
              </w:rPr>
              <w:t>的出租權</w:t>
            </w:r>
            <w:bookmarkEnd w:id="122"/>
            <w:bookmarkEnd w:id="123"/>
          </w:p>
        </w:tc>
        <w:tc>
          <w:tcPr>
            <w:tcW w:w="360" w:type="dxa"/>
            <w:tcBorders>
              <w:bottom w:val="single" w:sz="4" w:space="0" w:color="auto"/>
            </w:tcBorders>
            <w:shd w:val="clear" w:color="auto" w:fill="FABF8F"/>
            <w:vAlign w:val="center"/>
          </w:tcPr>
          <w:p w14:paraId="59DB6DF3" w14:textId="77777777" w:rsidR="00B27742" w:rsidRPr="007F456A" w:rsidRDefault="007A71C2" w:rsidP="002F2EFA">
            <w:pPr>
              <w:pStyle w:val="TableText"/>
              <w:widowControl w:val="0"/>
              <w:spacing w:before="40" w:after="40"/>
              <w:rPr>
                <w:rFonts w:eastAsia="PMingLiU" w:cs="Tahoma"/>
                <w:b/>
                <w:sz w:val="13"/>
                <w:szCs w:val="13"/>
              </w:rPr>
            </w:pPr>
            <w:hyperlink w:anchor="_30_Windows_Vista" w:history="1">
              <w:r w:rsidR="00D42E3E" w:rsidRPr="007F456A">
                <w:rPr>
                  <w:rStyle w:val="Hyperlink"/>
                  <w:rFonts w:eastAsia="PMingLiU" w:cs="Tahoma"/>
                  <w:b/>
                  <w:sz w:val="13"/>
                  <w:szCs w:val="13"/>
                </w:rPr>
                <w:t>30</w:t>
              </w:r>
            </w:hyperlink>
          </w:p>
        </w:tc>
        <w:tc>
          <w:tcPr>
            <w:tcW w:w="450" w:type="dxa"/>
            <w:tcBorders>
              <w:bottom w:val="single" w:sz="4" w:space="0" w:color="auto"/>
            </w:tcBorders>
            <w:shd w:val="clear" w:color="auto" w:fill="FABF8F"/>
            <w:vAlign w:val="center"/>
          </w:tcPr>
          <w:p w14:paraId="59DB6DF4"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04/09</w:t>
            </w:r>
          </w:p>
        </w:tc>
        <w:tc>
          <w:tcPr>
            <w:tcW w:w="360" w:type="dxa"/>
            <w:tcBorders>
              <w:bottom w:val="single" w:sz="4" w:space="0" w:color="auto"/>
              <w:right w:val="single" w:sz="18" w:space="0" w:color="auto"/>
            </w:tcBorders>
            <w:shd w:val="clear" w:color="auto" w:fill="FABF8F"/>
            <w:vAlign w:val="center"/>
          </w:tcPr>
          <w:p w14:paraId="59DB6DF5" w14:textId="77777777" w:rsidR="00B27742" w:rsidRPr="007F456A" w:rsidRDefault="00B27742"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14:paraId="59DB6DF6" w14:textId="77777777" w:rsidR="00B27742" w:rsidRPr="007F456A" w:rsidRDefault="0039158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6DF7"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F8"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F9"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FA"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DFB" w14:textId="77777777" w:rsidR="00B27742" w:rsidRPr="007F456A" w:rsidRDefault="00B27742" w:rsidP="002F2EFA">
            <w:pPr>
              <w:pStyle w:val="TableText"/>
              <w:spacing w:before="40" w:after="40"/>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14:paraId="59DB6DFC"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DFD" w14:textId="77777777" w:rsidR="00B27742" w:rsidRPr="007F456A" w:rsidRDefault="0039158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6DFE"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DFF"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E00"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E01"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6E02" w14:textId="77777777" w:rsidR="00B27742" w:rsidRPr="007F456A" w:rsidRDefault="00B27742"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6E03"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04" w14:textId="77777777" w:rsidR="00B27742" w:rsidRPr="007F456A" w:rsidRDefault="00B27742" w:rsidP="002F2EFA">
            <w:pPr>
              <w:pStyle w:val="TableText"/>
              <w:spacing w:before="40" w:after="40"/>
              <w:rPr>
                <w:rFonts w:ascii="Tahoma" w:eastAsia="PMingLiU" w:hAnsi="Tahoma" w:cs="Tahoma"/>
                <w:sz w:val="13"/>
              </w:rPr>
            </w:pPr>
          </w:p>
        </w:tc>
      </w:tr>
      <w:tr w:rsidR="00024DF4" w:rsidRPr="007F456A" w14:paraId="59DB6E13" w14:textId="77777777" w:rsidTr="000F7725">
        <w:trPr>
          <w:trHeight w:val="145"/>
        </w:trPr>
        <w:tc>
          <w:tcPr>
            <w:tcW w:w="2610" w:type="dxa"/>
            <w:tcBorders>
              <w:bottom w:val="single" w:sz="4" w:space="0" w:color="auto"/>
            </w:tcBorders>
            <w:shd w:val="clear" w:color="auto" w:fill="auto"/>
            <w:vAlign w:val="center"/>
          </w:tcPr>
          <w:p w14:paraId="59DB6E06" w14:textId="77777777" w:rsidR="00024DF4" w:rsidRPr="007F456A" w:rsidRDefault="00D513A8" w:rsidP="000F7725">
            <w:pPr>
              <w:pStyle w:val="ProductNames"/>
              <w:spacing w:before="40" w:after="40"/>
              <w:rPr>
                <w:rFonts w:ascii="Tahoma" w:eastAsia="PMingLiU" w:hAnsi="Tahoma" w:cs="Tahoma"/>
                <w:sz w:val="14"/>
              </w:rPr>
            </w:pPr>
            <w:bookmarkStart w:id="124" w:name="_Toc336337903"/>
            <w:bookmarkStart w:id="125" w:name="_Toc361754179"/>
            <w:bookmarkStart w:id="126" w:name="_Toc336337902"/>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7 Partners in Learning</w:t>
            </w:r>
            <w:bookmarkEnd w:id="124"/>
            <w:bookmarkEnd w:id="125"/>
            <w:r w:rsidRPr="007F456A">
              <w:rPr>
                <w:rFonts w:ascii="Tahoma" w:eastAsia="PMingLiU" w:hAnsi="Tahoma" w:cs="Tahoma"/>
                <w:sz w:val="14"/>
              </w:rPr>
              <w:t xml:space="preserve"> </w:t>
            </w:r>
            <w:bookmarkEnd w:id="126"/>
          </w:p>
        </w:tc>
        <w:tc>
          <w:tcPr>
            <w:tcW w:w="360" w:type="dxa"/>
            <w:tcBorders>
              <w:bottom w:val="single" w:sz="4" w:space="0" w:color="auto"/>
            </w:tcBorders>
            <w:shd w:val="clear" w:color="auto" w:fill="auto"/>
            <w:vAlign w:val="center"/>
          </w:tcPr>
          <w:p w14:paraId="59DB6E07" w14:textId="77777777" w:rsidR="00024DF4" w:rsidRPr="007F456A" w:rsidRDefault="007A71C2" w:rsidP="002F2EFA">
            <w:pPr>
              <w:pStyle w:val="TableText"/>
              <w:widowControl w:val="0"/>
              <w:spacing w:before="40" w:after="40"/>
              <w:rPr>
                <w:rFonts w:eastAsia="PMingLiU" w:cs="Tahoma"/>
                <w:b/>
                <w:sz w:val="13"/>
                <w:szCs w:val="13"/>
                <w:u w:val="single"/>
              </w:rPr>
            </w:pPr>
            <w:hyperlink w:anchor="_31_Windows®_7" w:history="1">
              <w:r w:rsidR="003D47E7" w:rsidRPr="007F456A">
                <w:rPr>
                  <w:rStyle w:val="Hyperlink"/>
                  <w:rFonts w:eastAsia="PMingLiU" w:cs="Tahoma"/>
                  <w:b/>
                  <w:sz w:val="13"/>
                  <w:szCs w:val="13"/>
                </w:rPr>
                <w:t>31</w:t>
              </w:r>
            </w:hyperlink>
          </w:p>
        </w:tc>
        <w:tc>
          <w:tcPr>
            <w:tcW w:w="450" w:type="dxa"/>
            <w:tcBorders>
              <w:bottom w:val="single" w:sz="4" w:space="0" w:color="auto"/>
            </w:tcBorders>
            <w:shd w:val="clear" w:color="auto" w:fill="auto"/>
            <w:vAlign w:val="center"/>
          </w:tcPr>
          <w:p w14:paraId="59DB6E08" w14:textId="77777777" w:rsidR="00024DF4" w:rsidRPr="007F456A" w:rsidRDefault="00D513A8" w:rsidP="002F2EFA">
            <w:pPr>
              <w:pStyle w:val="TableText"/>
              <w:spacing w:before="40" w:after="40"/>
              <w:rPr>
                <w:rFonts w:ascii="Tahoma" w:eastAsia="PMingLiU" w:hAnsi="Tahoma" w:cs="Tahoma"/>
                <w:sz w:val="13"/>
              </w:rPr>
            </w:pPr>
            <w:r w:rsidRPr="007F456A">
              <w:rPr>
                <w:rFonts w:ascii="Tahoma" w:eastAsia="PMingLiU" w:hAnsi="Tahoma" w:cs="Tahoma"/>
                <w:sz w:val="13"/>
              </w:rPr>
              <w:t>11/09</w:t>
            </w:r>
          </w:p>
        </w:tc>
        <w:tc>
          <w:tcPr>
            <w:tcW w:w="360" w:type="dxa"/>
            <w:tcBorders>
              <w:bottom w:val="single" w:sz="4" w:space="0" w:color="auto"/>
              <w:right w:val="single" w:sz="18" w:space="0" w:color="auto"/>
            </w:tcBorders>
            <w:shd w:val="clear" w:color="auto" w:fill="auto"/>
            <w:vAlign w:val="center"/>
          </w:tcPr>
          <w:p w14:paraId="59DB6E09" w14:textId="77777777" w:rsidR="00024DF4" w:rsidRPr="007F456A" w:rsidRDefault="00024DF4"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9DB6E0A"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E0B"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E0C"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E0D"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E0E" w14:textId="77777777" w:rsidR="00024DF4" w:rsidRPr="007F456A" w:rsidRDefault="00D513A8" w:rsidP="002F2EFA">
            <w:pPr>
              <w:pStyle w:val="TableText"/>
              <w:spacing w:before="40" w:after="40"/>
              <w:rPr>
                <w:rFonts w:ascii="Tahoma" w:eastAsia="PMingLiU" w:hAnsi="Tahoma" w:cs="Tahoma"/>
                <w:sz w:val="13"/>
              </w:rPr>
            </w:pPr>
            <w:r w:rsidRPr="007F456A">
              <w:rPr>
                <w:rFonts w:ascii="Tahoma" w:eastAsia="PMingLiU" w:hAnsi="Tahoma" w:cs="Tahoma"/>
                <w:sz w:val="13"/>
              </w:rPr>
              <w:t xml:space="preserve">2 </w:t>
            </w:r>
            <w:r w:rsidRPr="007F456A">
              <w:rPr>
                <w:rFonts w:ascii="Tahoma" w:eastAsia="PMingLiU" w:hAnsi="Tahoma" w:cs="Tahoma"/>
                <w:sz w:val="10"/>
                <w:szCs w:val="12"/>
              </w:rPr>
              <w:t>(</w:t>
            </w:r>
            <w:r w:rsidRPr="007F456A">
              <w:rPr>
                <w:rFonts w:ascii="Tahoma" w:eastAsia="PMingLiU" w:hAnsi="Tahoma" w:cs="Tahoma"/>
                <w:sz w:val="10"/>
                <w:szCs w:val="12"/>
              </w:rPr>
              <w:t>僅限</w:t>
            </w:r>
            <w:r w:rsidRPr="007F456A">
              <w:rPr>
                <w:rFonts w:ascii="Tahoma" w:eastAsia="PMingLiU" w:hAnsi="Tahoma" w:cs="Tahoma"/>
                <w:sz w:val="10"/>
                <w:szCs w:val="12"/>
              </w:rPr>
              <w:t xml:space="preserve"> School</w:t>
            </w:r>
          </w:p>
        </w:tc>
        <w:tc>
          <w:tcPr>
            <w:tcW w:w="450" w:type="dxa"/>
            <w:tcBorders>
              <w:bottom w:val="single" w:sz="4" w:space="0" w:color="auto"/>
              <w:right w:val="single" w:sz="18" w:space="0" w:color="auto"/>
            </w:tcBorders>
            <w:shd w:val="clear" w:color="auto" w:fill="auto"/>
            <w:vAlign w:val="center"/>
          </w:tcPr>
          <w:p w14:paraId="59DB6E0F"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6E10" w14:textId="77777777" w:rsidR="00024DF4" w:rsidRPr="007F456A" w:rsidRDefault="00024DF4"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6E11" w14:textId="77777777" w:rsidR="00024DF4" w:rsidRPr="007F456A" w:rsidRDefault="00024DF4"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E12" w14:textId="77777777" w:rsidR="00024DF4" w:rsidRPr="007F456A" w:rsidRDefault="00024DF4" w:rsidP="002F2EFA">
            <w:pPr>
              <w:pStyle w:val="TableText"/>
              <w:spacing w:before="40" w:after="40"/>
              <w:rPr>
                <w:rFonts w:ascii="Tahoma" w:eastAsia="PMingLiU" w:hAnsi="Tahoma" w:cs="Tahoma"/>
                <w:sz w:val="13"/>
              </w:rPr>
            </w:pPr>
          </w:p>
        </w:tc>
      </w:tr>
      <w:tr w:rsidR="00F23DD6" w:rsidRPr="007F456A" w14:paraId="59DB6E27" w14:textId="77777777" w:rsidTr="000F7725">
        <w:trPr>
          <w:trHeight w:val="145"/>
        </w:trPr>
        <w:tc>
          <w:tcPr>
            <w:tcW w:w="2610" w:type="dxa"/>
            <w:tcBorders>
              <w:bottom w:val="single" w:sz="4" w:space="0" w:color="auto"/>
            </w:tcBorders>
            <w:shd w:val="clear" w:color="auto" w:fill="FABF8F"/>
            <w:vAlign w:val="center"/>
          </w:tcPr>
          <w:p w14:paraId="59DB6E14" w14:textId="77777777" w:rsidR="001C61C9" w:rsidRPr="007F456A" w:rsidRDefault="001C61C9" w:rsidP="000F7725">
            <w:pPr>
              <w:pStyle w:val="ProductNames"/>
              <w:spacing w:before="40" w:after="40"/>
              <w:rPr>
                <w:rFonts w:ascii="Tahoma" w:eastAsia="PMingLiU" w:hAnsi="Tahoma" w:cs="Tahoma"/>
                <w:sz w:val="14"/>
              </w:rPr>
            </w:pPr>
            <w:bookmarkStart w:id="127" w:name="_Toc361754180"/>
            <w:r w:rsidRPr="007F456A">
              <w:rPr>
                <w:rFonts w:ascii="Tahoma" w:eastAsia="PMingLiU" w:hAnsi="Tahoma" w:cs="Tahoma"/>
                <w:sz w:val="14"/>
              </w:rPr>
              <w:t>Windows 8 Enterprise Sideloading (100</w:t>
            </w:r>
            <w:r w:rsidR="008B0639" w:rsidRPr="007F456A">
              <w:rPr>
                <w:rFonts w:ascii="Tahoma" w:eastAsia="PMingLiU" w:hAnsi="Tahoma" w:cs="Tahoma"/>
                <w:sz w:val="14"/>
              </w:rPr>
              <w:t> </w:t>
            </w:r>
            <w:r w:rsidRPr="007F456A">
              <w:rPr>
                <w:rFonts w:ascii="Tahoma" w:eastAsia="PMingLiU" w:hAnsi="Tahoma" w:cs="Tahoma"/>
                <w:sz w:val="14"/>
              </w:rPr>
              <w:t>組</w:t>
            </w:r>
            <w:r w:rsidRPr="007F456A">
              <w:rPr>
                <w:rFonts w:ascii="Tahoma" w:eastAsia="PMingLiU" w:hAnsi="Tahoma" w:cs="Tahoma"/>
                <w:sz w:val="14"/>
              </w:rPr>
              <w:t>)</w:t>
            </w:r>
            <w:bookmarkEnd w:id="127"/>
          </w:p>
        </w:tc>
        <w:tc>
          <w:tcPr>
            <w:tcW w:w="360" w:type="dxa"/>
            <w:tcBorders>
              <w:bottom w:val="single" w:sz="4" w:space="0" w:color="auto"/>
            </w:tcBorders>
            <w:shd w:val="clear" w:color="auto" w:fill="FABF8F"/>
            <w:vAlign w:val="center"/>
          </w:tcPr>
          <w:p w14:paraId="59DB6E15" w14:textId="77777777" w:rsidR="001C61C9" w:rsidRPr="007F456A" w:rsidRDefault="007A71C2" w:rsidP="002F2EFA">
            <w:pPr>
              <w:pStyle w:val="TableText"/>
              <w:widowControl w:val="0"/>
              <w:spacing w:before="40" w:after="40"/>
              <w:rPr>
                <w:rFonts w:eastAsia="PMingLiU" w:cs="Tahoma"/>
                <w:sz w:val="13"/>
                <w:szCs w:val="13"/>
              </w:rPr>
            </w:pPr>
            <w:hyperlink w:anchor="_28_Windows®_8" w:history="1">
              <w:r w:rsidR="003D47E7" w:rsidRPr="007F456A">
                <w:rPr>
                  <w:rStyle w:val="Hyperlink"/>
                  <w:rFonts w:eastAsia="PMingLiU" w:cs="Tahoma"/>
                  <w:b/>
                  <w:sz w:val="13"/>
                  <w:szCs w:val="13"/>
                </w:rPr>
                <w:t>32</w:t>
              </w:r>
            </w:hyperlink>
          </w:p>
        </w:tc>
        <w:tc>
          <w:tcPr>
            <w:tcW w:w="450" w:type="dxa"/>
            <w:tcBorders>
              <w:bottom w:val="single" w:sz="4" w:space="0" w:color="auto"/>
            </w:tcBorders>
            <w:shd w:val="clear" w:color="auto" w:fill="FABF8F"/>
            <w:vAlign w:val="center"/>
          </w:tcPr>
          <w:p w14:paraId="59DB6E16"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59DB6E17" w14:textId="77777777" w:rsidR="001C61C9" w:rsidRPr="007F456A" w:rsidRDefault="001C61C9" w:rsidP="002F2EFA">
            <w:pPr>
              <w:pStyle w:val="TableText"/>
              <w:spacing w:before="40" w:after="40"/>
              <w:rPr>
                <w:rFonts w:ascii="Tahoma" w:eastAsia="PMingLiU" w:hAnsi="Tahoma" w:cs="Tahoma"/>
                <w:sz w:val="13"/>
              </w:rPr>
            </w:pPr>
          </w:p>
        </w:tc>
        <w:tc>
          <w:tcPr>
            <w:tcW w:w="416" w:type="dxa"/>
            <w:tcBorders>
              <w:left w:val="single" w:sz="18" w:space="0" w:color="auto"/>
              <w:bottom w:val="single" w:sz="4" w:space="0" w:color="auto"/>
            </w:tcBorders>
            <w:shd w:val="clear" w:color="auto" w:fill="FABF8F"/>
            <w:vAlign w:val="center"/>
          </w:tcPr>
          <w:p w14:paraId="59DB6E18"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12</w:t>
            </w:r>
          </w:p>
        </w:tc>
        <w:tc>
          <w:tcPr>
            <w:tcW w:w="450" w:type="dxa"/>
            <w:tcBorders>
              <w:bottom w:val="single" w:sz="4" w:space="0" w:color="auto"/>
            </w:tcBorders>
            <w:shd w:val="clear" w:color="auto" w:fill="FABF8F"/>
            <w:vAlign w:val="center"/>
          </w:tcPr>
          <w:p w14:paraId="59DB6E19"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1A"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1B"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1C"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1D" w14:textId="77777777" w:rsidR="001C61C9" w:rsidRPr="007F456A" w:rsidRDefault="001C61C9" w:rsidP="002F2EFA">
            <w:pPr>
              <w:pStyle w:val="TableText"/>
              <w:spacing w:before="40" w:after="40"/>
              <w:rPr>
                <w:rFonts w:ascii="Tahoma" w:eastAsia="PMingLiU" w:hAnsi="Tahoma" w:cs="Tahoma"/>
                <w:sz w:val="13"/>
              </w:rPr>
            </w:pPr>
          </w:p>
        </w:tc>
        <w:tc>
          <w:tcPr>
            <w:tcW w:w="394" w:type="dxa"/>
            <w:tcBorders>
              <w:bottom w:val="single" w:sz="4" w:space="0" w:color="auto"/>
              <w:right w:val="single" w:sz="18" w:space="0" w:color="auto"/>
            </w:tcBorders>
            <w:shd w:val="clear" w:color="auto" w:fill="FABF8F"/>
            <w:vAlign w:val="center"/>
          </w:tcPr>
          <w:p w14:paraId="59DB6E1E"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E1F" w14:textId="77777777" w:rsidR="001C61C9" w:rsidRPr="007F456A" w:rsidRDefault="001C61C9" w:rsidP="002F2EFA">
            <w:pPr>
              <w:pStyle w:val="TableText"/>
              <w:spacing w:before="40" w:after="40"/>
              <w:rPr>
                <w:rFonts w:ascii="Tahoma" w:eastAsia="PMingLiU" w:hAnsi="Tahoma" w:cs="Tahoma"/>
                <w:sz w:val="13"/>
              </w:rPr>
            </w:pPr>
            <w:r w:rsidRPr="007F456A">
              <w:rPr>
                <w:rFonts w:ascii="Tahoma" w:eastAsia="PMingLiU" w:hAnsi="Tahoma" w:cs="Tahoma"/>
                <w:sz w:val="13"/>
              </w:rPr>
              <w:t>12</w:t>
            </w:r>
          </w:p>
        </w:tc>
        <w:tc>
          <w:tcPr>
            <w:tcW w:w="450" w:type="dxa"/>
            <w:tcBorders>
              <w:bottom w:val="single" w:sz="4" w:space="0" w:color="auto"/>
            </w:tcBorders>
            <w:shd w:val="clear" w:color="auto" w:fill="FABF8F"/>
            <w:vAlign w:val="center"/>
          </w:tcPr>
          <w:p w14:paraId="59DB6E20"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E21"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E22"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E23"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6E24" w14:textId="77777777" w:rsidR="001C61C9" w:rsidRPr="007F456A" w:rsidRDefault="001C61C9"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6E25" w14:textId="77777777" w:rsidR="001C61C9" w:rsidRPr="007F456A" w:rsidRDefault="001C61C9"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26" w14:textId="77777777" w:rsidR="001C61C9" w:rsidRPr="007F456A" w:rsidRDefault="009D43FB" w:rsidP="002F2EFA">
            <w:pPr>
              <w:pStyle w:val="TableText"/>
              <w:spacing w:before="40" w:after="40"/>
              <w:rPr>
                <w:rFonts w:ascii="Tahoma" w:eastAsia="PMingLiU" w:hAnsi="Tahoma" w:cs="Tahoma"/>
                <w:sz w:val="13"/>
              </w:rPr>
            </w:pPr>
            <w:r w:rsidRPr="007F456A">
              <w:rPr>
                <w:rFonts w:ascii="Tahoma" w:eastAsia="PMingLiU" w:hAnsi="Tahoma" w:cs="Tahoma"/>
                <w:sz w:val="13"/>
              </w:rPr>
              <w:t>OL</w:t>
            </w:r>
          </w:p>
        </w:tc>
      </w:tr>
      <w:tr w:rsidR="00B50A5B" w:rsidRPr="007F456A" w14:paraId="59DB6E3B" w14:textId="77777777" w:rsidTr="000F7725">
        <w:trPr>
          <w:trHeight w:val="145"/>
        </w:trPr>
        <w:tc>
          <w:tcPr>
            <w:tcW w:w="2610" w:type="dxa"/>
            <w:tcBorders>
              <w:bottom w:val="single" w:sz="4" w:space="0" w:color="auto"/>
            </w:tcBorders>
            <w:shd w:val="clear" w:color="auto" w:fill="auto"/>
            <w:vAlign w:val="center"/>
          </w:tcPr>
          <w:p w14:paraId="59DB6E28" w14:textId="77777777" w:rsidR="00B27742" w:rsidRPr="007F456A" w:rsidRDefault="00B27742" w:rsidP="000F7725">
            <w:pPr>
              <w:pStyle w:val="ProductNames"/>
              <w:spacing w:before="40" w:after="40"/>
              <w:rPr>
                <w:rFonts w:ascii="Tahoma" w:eastAsia="PMingLiU" w:hAnsi="Tahoma" w:cs="Tahoma"/>
                <w:sz w:val="14"/>
              </w:rPr>
            </w:pPr>
            <w:bookmarkStart w:id="128" w:name="_Toc336337904"/>
            <w:bookmarkStart w:id="129" w:name="_Toc361754181"/>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8 </w:t>
            </w:r>
            <w:r w:rsidRPr="007F456A">
              <w:rPr>
                <w:rFonts w:ascii="Tahoma" w:eastAsia="PMingLiU" w:hAnsi="Tahoma" w:cs="Tahoma"/>
                <w:sz w:val="14"/>
              </w:rPr>
              <w:t>專業版</w:t>
            </w:r>
            <w:bookmarkEnd w:id="128"/>
            <w:bookmarkEnd w:id="129"/>
            <w:r w:rsidRPr="007F456A">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59DB6E29" w14:textId="77777777" w:rsidR="00B27742" w:rsidRPr="007F456A" w:rsidRDefault="007A71C2" w:rsidP="002F2EFA">
            <w:pPr>
              <w:pStyle w:val="TableText"/>
              <w:widowControl w:val="0"/>
              <w:spacing w:before="40" w:after="40"/>
              <w:rPr>
                <w:rStyle w:val="EndnoteReference"/>
                <w:rFonts w:eastAsia="PMingLiU" w:cs="Tahoma"/>
                <w:b w:val="0"/>
                <w:color w:val="0000FF"/>
                <w:sz w:val="13"/>
                <w:szCs w:val="13"/>
                <w:u w:val="single"/>
              </w:rPr>
            </w:pPr>
            <w:hyperlink w:anchor="_33_Windows®_8" w:history="1">
              <w:r w:rsidR="003D47E7" w:rsidRPr="007F456A">
                <w:rPr>
                  <w:rStyle w:val="Hyperlink"/>
                  <w:rFonts w:eastAsia="PMingLiU" w:cs="Tahoma"/>
                  <w:b/>
                  <w:sz w:val="13"/>
                  <w:szCs w:val="13"/>
                </w:rPr>
                <w:t>33</w:t>
              </w:r>
            </w:hyperlink>
            <w:hyperlink w:anchor="_29_Windows®_8" w:history="1"/>
          </w:p>
        </w:tc>
        <w:tc>
          <w:tcPr>
            <w:tcW w:w="450" w:type="dxa"/>
            <w:tcBorders>
              <w:bottom w:val="single" w:sz="4" w:space="0" w:color="auto"/>
            </w:tcBorders>
            <w:shd w:val="clear" w:color="auto" w:fill="auto"/>
            <w:vAlign w:val="center"/>
          </w:tcPr>
          <w:p w14:paraId="59DB6E2A"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08/12</w:t>
            </w:r>
          </w:p>
        </w:tc>
        <w:tc>
          <w:tcPr>
            <w:tcW w:w="360" w:type="dxa"/>
            <w:tcBorders>
              <w:bottom w:val="single" w:sz="4" w:space="0" w:color="auto"/>
              <w:right w:val="single" w:sz="18" w:space="0" w:color="auto"/>
            </w:tcBorders>
            <w:shd w:val="clear" w:color="auto" w:fill="auto"/>
            <w:vAlign w:val="center"/>
          </w:tcPr>
          <w:p w14:paraId="59DB6E2B"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14:paraId="59DB6E2C"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6E2D"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auto"/>
            <w:vAlign w:val="center"/>
          </w:tcPr>
          <w:p w14:paraId="59DB6E2E"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50" w:type="dxa"/>
            <w:tcBorders>
              <w:bottom w:val="single" w:sz="4" w:space="0" w:color="auto"/>
            </w:tcBorders>
            <w:shd w:val="clear" w:color="auto" w:fill="auto"/>
            <w:vAlign w:val="center"/>
          </w:tcPr>
          <w:p w14:paraId="59DB6E2F"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6E30"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6E31"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14:paraId="59DB6E32"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6E33"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6E34"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50" w:type="dxa"/>
            <w:tcBorders>
              <w:bottom w:val="single" w:sz="4" w:space="0" w:color="auto"/>
              <w:right w:val="single" w:sz="18" w:space="0" w:color="auto"/>
            </w:tcBorders>
            <w:shd w:val="clear" w:color="auto" w:fill="auto"/>
            <w:vAlign w:val="center"/>
          </w:tcPr>
          <w:p w14:paraId="59DB6E35"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59DB6E36" w14:textId="77777777" w:rsidR="00B27742" w:rsidRPr="007F456A" w:rsidRDefault="00664EE9"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6E37"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9DB6E38"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 P</w:t>
            </w:r>
          </w:p>
        </w:tc>
        <w:tc>
          <w:tcPr>
            <w:tcW w:w="540" w:type="dxa"/>
            <w:tcBorders>
              <w:bottom w:val="single" w:sz="4" w:space="0" w:color="auto"/>
            </w:tcBorders>
            <w:shd w:val="clear" w:color="auto" w:fill="auto"/>
            <w:vAlign w:val="center"/>
          </w:tcPr>
          <w:p w14:paraId="59DB6E39"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E,ST</w:t>
            </w:r>
          </w:p>
        </w:tc>
        <w:tc>
          <w:tcPr>
            <w:tcW w:w="450" w:type="dxa"/>
            <w:tcBorders>
              <w:bottom w:val="single" w:sz="4" w:space="0" w:color="auto"/>
            </w:tcBorders>
            <w:shd w:val="clear" w:color="auto" w:fill="auto"/>
            <w:vAlign w:val="center"/>
          </w:tcPr>
          <w:p w14:paraId="59DB6E3A" w14:textId="77777777" w:rsidR="00B27742" w:rsidRPr="007F456A" w:rsidRDefault="00B27742" w:rsidP="002F2EFA">
            <w:pPr>
              <w:pStyle w:val="TableText"/>
              <w:spacing w:before="40" w:after="40"/>
              <w:rPr>
                <w:rFonts w:ascii="Tahoma" w:eastAsia="PMingLiU" w:hAnsi="Tahoma" w:cs="Tahoma"/>
                <w:sz w:val="13"/>
              </w:rPr>
            </w:pPr>
          </w:p>
        </w:tc>
      </w:tr>
      <w:tr w:rsidR="00B50A5B" w:rsidRPr="007F456A" w14:paraId="59DB6E4F" w14:textId="77777777" w:rsidTr="000F7725">
        <w:trPr>
          <w:trHeight w:val="145"/>
        </w:trPr>
        <w:tc>
          <w:tcPr>
            <w:tcW w:w="2610" w:type="dxa"/>
            <w:tcBorders>
              <w:bottom w:val="single" w:sz="4" w:space="0" w:color="auto"/>
            </w:tcBorders>
            <w:shd w:val="clear" w:color="auto" w:fill="FABF8F"/>
            <w:vAlign w:val="center"/>
          </w:tcPr>
          <w:p w14:paraId="59DB6E3C" w14:textId="77777777" w:rsidR="00B27742" w:rsidRPr="007F456A" w:rsidRDefault="00B27742" w:rsidP="000F7725">
            <w:pPr>
              <w:pStyle w:val="ProductNames"/>
              <w:spacing w:before="40" w:after="40"/>
              <w:rPr>
                <w:rFonts w:ascii="Tahoma" w:eastAsia="PMingLiU" w:hAnsi="Tahoma" w:cs="Tahoma"/>
                <w:sz w:val="14"/>
              </w:rPr>
            </w:pPr>
            <w:bookmarkStart w:id="130" w:name="_Toc336337905"/>
            <w:bookmarkStart w:id="131" w:name="_Toc361754182"/>
            <w:r w:rsidRPr="007F456A">
              <w:rPr>
                <w:rFonts w:ascii="Tahoma" w:eastAsia="PMingLiU" w:hAnsi="Tahoma" w:cs="Tahoma"/>
                <w:sz w:val="14"/>
              </w:rPr>
              <w:t>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8 </w:t>
            </w:r>
            <w:r w:rsidRPr="007F456A">
              <w:rPr>
                <w:rFonts w:ascii="Tahoma" w:eastAsia="PMingLiU" w:hAnsi="Tahoma" w:cs="Tahoma"/>
                <w:sz w:val="14"/>
              </w:rPr>
              <w:t>專業版</w:t>
            </w:r>
            <w:r w:rsidRPr="007F456A">
              <w:rPr>
                <w:rFonts w:ascii="Tahoma" w:eastAsia="PMingLiU" w:hAnsi="Tahoma" w:cs="Tahoma"/>
                <w:sz w:val="14"/>
              </w:rPr>
              <w:t xml:space="preserve"> (</w:t>
            </w:r>
            <w:r w:rsidRPr="007F456A">
              <w:rPr>
                <w:rFonts w:ascii="Tahoma" w:eastAsia="PMingLiU" w:hAnsi="Tahoma" w:cs="Tahoma"/>
                <w:sz w:val="14"/>
              </w:rPr>
              <w:t>含</w:t>
            </w:r>
            <w:r w:rsidRPr="007F456A">
              <w:rPr>
                <w:rFonts w:ascii="Tahoma" w:eastAsia="PMingLiU" w:hAnsi="Tahoma" w:cs="Tahoma"/>
                <w:sz w:val="14"/>
              </w:rPr>
              <w:t xml:space="preserve"> MDOP)</w:t>
            </w:r>
            <w:bookmarkEnd w:id="130"/>
            <w:bookmarkEnd w:id="131"/>
            <w:r w:rsidRPr="007F456A">
              <w:rPr>
                <w:rFonts w:ascii="Tahoma" w:eastAsia="PMingLiU" w:hAnsi="Tahoma" w:cs="Tahoma"/>
                <w:sz w:val="14"/>
              </w:rPr>
              <w:t xml:space="preserve"> </w:t>
            </w:r>
          </w:p>
        </w:tc>
        <w:tc>
          <w:tcPr>
            <w:tcW w:w="360" w:type="dxa"/>
            <w:tcBorders>
              <w:bottom w:val="single" w:sz="4" w:space="0" w:color="auto"/>
            </w:tcBorders>
            <w:shd w:val="clear" w:color="auto" w:fill="FABF8F"/>
            <w:vAlign w:val="center"/>
          </w:tcPr>
          <w:p w14:paraId="59DB6E3D" w14:textId="77777777" w:rsidR="00B27742" w:rsidRPr="007F456A" w:rsidRDefault="00B27742" w:rsidP="002F2EFA">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9DB6E3E" w14:textId="77777777" w:rsidR="00B27742" w:rsidRPr="007F456A" w:rsidRDefault="001327D3" w:rsidP="002F2EFA">
            <w:pPr>
              <w:pStyle w:val="TableText"/>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6E3F"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14:paraId="59DB6E40"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6E41" w14:textId="77777777" w:rsidR="00B27742" w:rsidRPr="007F456A" w:rsidRDefault="00287725" w:rsidP="002F2EFA">
            <w:pPr>
              <w:pStyle w:val="TableText"/>
              <w:spacing w:before="40" w:after="40"/>
              <w:rPr>
                <w:rFonts w:ascii="Tahoma" w:eastAsia="PMingLiU" w:hAnsi="Tahoma" w:cs="Tahoma"/>
                <w:sz w:val="13"/>
              </w:rPr>
            </w:pPr>
            <w:r w:rsidRPr="007F456A">
              <w:rPr>
                <w:rFonts w:ascii="Tahoma" w:eastAsia="PMingLiU" w:hAnsi="Tahoma" w:cs="Tahoma"/>
                <w:sz w:val="13"/>
              </w:rPr>
              <w:t>6</w:t>
            </w:r>
          </w:p>
        </w:tc>
        <w:tc>
          <w:tcPr>
            <w:tcW w:w="450" w:type="dxa"/>
            <w:tcBorders>
              <w:bottom w:val="single" w:sz="4" w:space="0" w:color="auto"/>
            </w:tcBorders>
            <w:shd w:val="clear" w:color="auto" w:fill="FABF8F"/>
            <w:vAlign w:val="center"/>
          </w:tcPr>
          <w:p w14:paraId="59DB6E42" w14:textId="77777777" w:rsidR="00B27742" w:rsidRPr="007F456A" w:rsidRDefault="00287725" w:rsidP="002F2EFA">
            <w:pPr>
              <w:pStyle w:val="TableText"/>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6E43" w14:textId="77777777" w:rsidR="00B27742" w:rsidRPr="007F456A" w:rsidRDefault="00287725" w:rsidP="002F2EFA">
            <w:pPr>
              <w:pStyle w:val="TableText"/>
              <w:spacing w:before="40" w:after="40"/>
              <w:rPr>
                <w:rFonts w:ascii="Tahoma" w:eastAsia="PMingLiU" w:hAnsi="Tahoma" w:cs="Tahoma"/>
                <w:sz w:val="13"/>
              </w:rPr>
            </w:pPr>
            <w:r w:rsidRPr="007F456A">
              <w:rPr>
                <w:rFonts w:ascii="Tahoma" w:eastAsia="PMingLiU" w:hAnsi="Tahoma" w:cs="Tahoma"/>
                <w:sz w:val="13"/>
              </w:rPr>
              <w:t>4</w:t>
            </w:r>
          </w:p>
        </w:tc>
        <w:tc>
          <w:tcPr>
            <w:tcW w:w="450" w:type="dxa"/>
            <w:tcBorders>
              <w:bottom w:val="single" w:sz="4" w:space="0" w:color="auto"/>
            </w:tcBorders>
            <w:shd w:val="clear" w:color="auto" w:fill="FABF8F"/>
            <w:vAlign w:val="center"/>
          </w:tcPr>
          <w:p w14:paraId="59DB6E44"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6E45"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14:paraId="59DB6E46"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6E47"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E48"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E49"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E4A" w14:textId="77777777" w:rsidR="00B27742" w:rsidRPr="007F456A" w:rsidRDefault="00664EE9"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6E4B"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9DB6E4C"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 P</w:t>
            </w:r>
          </w:p>
        </w:tc>
        <w:tc>
          <w:tcPr>
            <w:tcW w:w="540" w:type="dxa"/>
            <w:tcBorders>
              <w:bottom w:val="single" w:sz="4" w:space="0" w:color="auto"/>
            </w:tcBorders>
            <w:shd w:val="clear" w:color="auto" w:fill="FABF8F"/>
            <w:vAlign w:val="center"/>
          </w:tcPr>
          <w:p w14:paraId="59DB6E4D"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E,ST</w:t>
            </w:r>
          </w:p>
        </w:tc>
        <w:tc>
          <w:tcPr>
            <w:tcW w:w="450" w:type="dxa"/>
            <w:tcBorders>
              <w:bottom w:val="single" w:sz="4" w:space="0" w:color="auto"/>
            </w:tcBorders>
            <w:shd w:val="clear" w:color="auto" w:fill="FABF8F"/>
            <w:vAlign w:val="center"/>
          </w:tcPr>
          <w:p w14:paraId="59DB6E4E" w14:textId="77777777" w:rsidR="00B27742" w:rsidRPr="007F456A" w:rsidRDefault="00B27742" w:rsidP="002F2EFA">
            <w:pPr>
              <w:pStyle w:val="TableText"/>
              <w:spacing w:before="40" w:after="40"/>
              <w:rPr>
                <w:rFonts w:ascii="Tahoma" w:eastAsia="PMingLiU" w:hAnsi="Tahoma" w:cs="Tahoma"/>
                <w:sz w:val="13"/>
              </w:rPr>
            </w:pPr>
          </w:p>
        </w:tc>
      </w:tr>
      <w:tr w:rsidR="00B50A5B" w:rsidRPr="007F456A" w14:paraId="59DB6E5D" w14:textId="77777777" w:rsidTr="000F7725">
        <w:trPr>
          <w:trHeight w:val="123"/>
        </w:trPr>
        <w:tc>
          <w:tcPr>
            <w:tcW w:w="2610" w:type="dxa"/>
            <w:shd w:val="clear" w:color="auto" w:fill="auto"/>
            <w:vAlign w:val="center"/>
          </w:tcPr>
          <w:p w14:paraId="59DB6E50" w14:textId="77777777" w:rsidR="00B27742" w:rsidRPr="007F456A" w:rsidRDefault="00B27742" w:rsidP="000F7725">
            <w:pPr>
              <w:pStyle w:val="ProductNames"/>
              <w:spacing w:before="40" w:after="40"/>
              <w:rPr>
                <w:rFonts w:ascii="Tahoma" w:eastAsia="PMingLiU" w:hAnsi="Tahoma" w:cs="Tahoma"/>
                <w:sz w:val="14"/>
              </w:rPr>
            </w:pPr>
            <w:bookmarkStart w:id="132" w:name="_Toc336337906"/>
            <w:bookmarkStart w:id="133" w:name="_Toc361754183"/>
            <w:r w:rsidRPr="007F456A">
              <w:rPr>
                <w:rFonts w:ascii="Tahoma" w:eastAsia="PMingLiU" w:hAnsi="Tahoma" w:cs="Tahoma"/>
                <w:sz w:val="14"/>
              </w:rPr>
              <w:t xml:space="preserve">Windows </w:t>
            </w:r>
            <w:r w:rsidRPr="007F456A">
              <w:rPr>
                <w:rFonts w:ascii="Tahoma" w:eastAsia="PMingLiU" w:hAnsi="Tahoma" w:cs="Tahoma"/>
                <w:sz w:val="14"/>
              </w:rPr>
              <w:t>虛擬桌面存取</w:t>
            </w:r>
            <w:r w:rsidRPr="007F456A">
              <w:rPr>
                <w:rFonts w:ascii="Tahoma" w:eastAsia="PMingLiU" w:hAnsi="Tahoma" w:cs="Tahoma"/>
                <w:sz w:val="14"/>
              </w:rPr>
              <w:t xml:space="preserve"> (VDA)</w:t>
            </w:r>
            <w:bookmarkEnd w:id="132"/>
            <w:bookmarkEnd w:id="133"/>
          </w:p>
        </w:tc>
        <w:tc>
          <w:tcPr>
            <w:tcW w:w="360" w:type="dxa"/>
            <w:shd w:val="clear" w:color="auto" w:fill="auto"/>
            <w:vAlign w:val="center"/>
          </w:tcPr>
          <w:p w14:paraId="59DB6E51" w14:textId="77777777" w:rsidR="00B27742" w:rsidRPr="007F456A" w:rsidRDefault="00B27742" w:rsidP="002F2EFA">
            <w:pPr>
              <w:pStyle w:val="TableText"/>
              <w:widowControl w:val="0"/>
              <w:spacing w:before="40" w:after="40"/>
              <w:rPr>
                <w:rStyle w:val="EndnoteReference"/>
                <w:rFonts w:eastAsia="PMingLiU" w:cs="Tahoma"/>
                <w:color w:val="0000FF"/>
                <w:sz w:val="13"/>
                <w:szCs w:val="13"/>
              </w:rPr>
            </w:pPr>
          </w:p>
        </w:tc>
        <w:tc>
          <w:tcPr>
            <w:tcW w:w="450" w:type="dxa"/>
            <w:shd w:val="clear" w:color="auto" w:fill="auto"/>
            <w:vAlign w:val="center"/>
          </w:tcPr>
          <w:p w14:paraId="59DB6E52"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07/10</w:t>
            </w:r>
          </w:p>
        </w:tc>
        <w:tc>
          <w:tcPr>
            <w:tcW w:w="360" w:type="dxa"/>
            <w:tcBorders>
              <w:right w:val="single" w:sz="18" w:space="0" w:color="auto"/>
            </w:tcBorders>
            <w:shd w:val="clear" w:color="auto" w:fill="auto"/>
            <w:vAlign w:val="center"/>
          </w:tcPr>
          <w:p w14:paraId="59DB6E53"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auto"/>
            <w:vAlign w:val="center"/>
          </w:tcPr>
          <w:p w14:paraId="59DB6E54"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2</w:t>
            </w:r>
          </w:p>
        </w:tc>
        <w:tc>
          <w:tcPr>
            <w:tcW w:w="450" w:type="dxa"/>
            <w:tcBorders>
              <w:left w:val="single" w:sz="18" w:space="0" w:color="auto"/>
            </w:tcBorders>
            <w:shd w:val="clear" w:color="auto" w:fill="auto"/>
            <w:vAlign w:val="center"/>
          </w:tcPr>
          <w:p w14:paraId="59DB6E55" w14:textId="77777777" w:rsidR="00B27742" w:rsidRPr="007F456A" w:rsidRDefault="00B27742" w:rsidP="002F2EFA">
            <w:pPr>
              <w:pStyle w:val="TableText"/>
              <w:spacing w:before="40" w:after="40"/>
              <w:rPr>
                <w:rFonts w:ascii="Tahoma" w:eastAsia="PMingLiU" w:hAnsi="Tahoma" w:cs="Tahoma"/>
                <w:sz w:val="13"/>
              </w:rPr>
            </w:pPr>
          </w:p>
        </w:tc>
        <w:tc>
          <w:tcPr>
            <w:tcW w:w="450" w:type="dxa"/>
            <w:shd w:val="clear" w:color="auto" w:fill="auto"/>
            <w:vAlign w:val="center"/>
          </w:tcPr>
          <w:p w14:paraId="59DB6E56"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14:paraId="59DB6E57" w14:textId="77777777" w:rsidR="00B27742" w:rsidRPr="007F456A" w:rsidRDefault="00B27742" w:rsidP="002F2EFA">
            <w:pPr>
              <w:pStyle w:val="TableText"/>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14:paraId="59DB6E58" w14:textId="77777777" w:rsidR="00B27742" w:rsidRPr="007F456A" w:rsidRDefault="00751F50" w:rsidP="002F2EFA">
            <w:pPr>
              <w:pStyle w:val="TableText"/>
              <w:spacing w:before="40" w:after="40"/>
              <w:rPr>
                <w:rFonts w:ascii="Tahoma" w:eastAsia="PMingLiU" w:hAnsi="Tahoma" w:cs="Tahoma"/>
                <w:sz w:val="13"/>
              </w:rPr>
            </w:pPr>
            <w:r w:rsidRPr="007F456A">
              <w:rPr>
                <w:rFonts w:ascii="Tahoma" w:eastAsia="PMingLiU" w:hAnsi="Tahoma" w:cs="Tahoma"/>
                <w:sz w:val="13"/>
              </w:rPr>
              <w:t>1)</w:t>
            </w:r>
          </w:p>
        </w:tc>
        <w:tc>
          <w:tcPr>
            <w:tcW w:w="450" w:type="dxa"/>
            <w:tcBorders>
              <w:right w:val="single" w:sz="18" w:space="0" w:color="auto"/>
            </w:tcBorders>
            <w:shd w:val="clear" w:color="auto" w:fill="auto"/>
            <w:vAlign w:val="center"/>
          </w:tcPr>
          <w:p w14:paraId="59DB6E59"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E, A</w:t>
            </w:r>
          </w:p>
        </w:tc>
        <w:tc>
          <w:tcPr>
            <w:tcW w:w="450" w:type="dxa"/>
            <w:tcBorders>
              <w:left w:val="single" w:sz="18" w:space="0" w:color="auto"/>
              <w:right w:val="single" w:sz="18" w:space="0" w:color="auto"/>
            </w:tcBorders>
            <w:shd w:val="clear" w:color="auto" w:fill="auto"/>
            <w:vAlign w:val="center"/>
          </w:tcPr>
          <w:p w14:paraId="59DB6E5A" w14:textId="77777777" w:rsidR="00B27742" w:rsidRPr="007F456A" w:rsidRDefault="00B27742" w:rsidP="002F2EFA">
            <w:pPr>
              <w:pStyle w:val="TableText"/>
              <w:spacing w:before="40" w:after="40"/>
              <w:rPr>
                <w:rFonts w:ascii="Tahoma" w:eastAsia="PMingLiU" w:hAnsi="Tahoma" w:cs="Tahoma"/>
                <w:sz w:val="13"/>
              </w:rPr>
            </w:pPr>
            <w:r w:rsidRPr="007F456A">
              <w:rPr>
                <w:rFonts w:ascii="Tahoma" w:eastAsia="PMingLiU" w:hAnsi="Tahoma" w:cs="Tahoma"/>
                <w:sz w:val="13"/>
              </w:rPr>
              <w:t>P</w:t>
            </w:r>
          </w:p>
        </w:tc>
        <w:tc>
          <w:tcPr>
            <w:tcW w:w="540" w:type="dxa"/>
            <w:shd w:val="clear" w:color="auto" w:fill="auto"/>
            <w:vAlign w:val="center"/>
          </w:tcPr>
          <w:p w14:paraId="59DB6E5B" w14:textId="77777777" w:rsidR="00B27742" w:rsidRPr="007F456A" w:rsidRDefault="00954BF1" w:rsidP="002F2EFA">
            <w:pPr>
              <w:pStyle w:val="TableText"/>
              <w:spacing w:before="40" w:after="40"/>
              <w:rPr>
                <w:rFonts w:ascii="Tahoma" w:eastAsia="PMingLiU" w:hAnsi="Tahoma" w:cs="Tahoma"/>
                <w:sz w:val="13"/>
              </w:rPr>
            </w:pPr>
            <w:r w:rsidRPr="007F456A">
              <w:rPr>
                <w:rFonts w:ascii="Tahoma" w:eastAsia="PMingLiU" w:hAnsi="Tahoma" w:cs="Tahoma"/>
                <w:sz w:val="13"/>
              </w:rPr>
              <w:t>A</w:t>
            </w:r>
          </w:p>
        </w:tc>
        <w:tc>
          <w:tcPr>
            <w:tcW w:w="450" w:type="dxa"/>
            <w:shd w:val="clear" w:color="auto" w:fill="auto"/>
            <w:vAlign w:val="center"/>
          </w:tcPr>
          <w:p w14:paraId="59DB6E5C" w14:textId="77777777" w:rsidR="00B27742" w:rsidRPr="007F456A" w:rsidRDefault="00B27742" w:rsidP="002F2EFA">
            <w:pPr>
              <w:pStyle w:val="TableText"/>
              <w:spacing w:before="40" w:after="40"/>
              <w:rPr>
                <w:rFonts w:ascii="Tahoma" w:eastAsia="PMingLiU" w:hAnsi="Tahoma" w:cs="Tahoma"/>
                <w:sz w:val="13"/>
              </w:rPr>
            </w:pPr>
          </w:p>
        </w:tc>
      </w:tr>
      <w:tr w:rsidR="006F741C" w:rsidRPr="007F456A" w14:paraId="59DB6E6B" w14:textId="77777777" w:rsidTr="000F7725">
        <w:trPr>
          <w:trHeight w:val="123"/>
        </w:trPr>
        <w:tc>
          <w:tcPr>
            <w:tcW w:w="2610" w:type="dxa"/>
            <w:shd w:val="clear" w:color="auto" w:fill="FABF8F"/>
            <w:vAlign w:val="center"/>
          </w:tcPr>
          <w:p w14:paraId="59DB6E5E" w14:textId="77777777" w:rsidR="006F741C" w:rsidRPr="007F456A" w:rsidRDefault="006F741C" w:rsidP="000F7725">
            <w:pPr>
              <w:pStyle w:val="ProductNames"/>
              <w:spacing w:before="40" w:after="40"/>
              <w:rPr>
                <w:rFonts w:ascii="Tahoma" w:eastAsia="PMingLiU" w:hAnsi="Tahoma" w:cs="Tahoma"/>
                <w:sz w:val="14"/>
              </w:rPr>
            </w:pPr>
            <w:bookmarkStart w:id="134" w:name="_Toc361754184"/>
            <w:r w:rsidRPr="007F456A">
              <w:rPr>
                <w:rFonts w:ascii="Tahoma" w:eastAsia="PMingLiU" w:hAnsi="Tahoma" w:cs="Tahoma"/>
                <w:sz w:val="14"/>
              </w:rPr>
              <w:t>Windows Intune (</w:t>
            </w:r>
            <w:r w:rsidRPr="007F456A">
              <w:rPr>
                <w:rFonts w:ascii="Tahoma" w:eastAsia="PMingLiU" w:hAnsi="Tahoma" w:cs="Tahoma"/>
                <w:sz w:val="14"/>
              </w:rPr>
              <w:t>每一裝置</w:t>
            </w:r>
            <w:r w:rsidRPr="007F456A">
              <w:rPr>
                <w:rFonts w:ascii="Tahoma" w:eastAsia="PMingLiU" w:hAnsi="Tahoma" w:cs="Tahoma"/>
                <w:sz w:val="14"/>
              </w:rPr>
              <w:t>)</w:t>
            </w:r>
            <w:bookmarkEnd w:id="134"/>
          </w:p>
        </w:tc>
        <w:tc>
          <w:tcPr>
            <w:tcW w:w="360" w:type="dxa"/>
            <w:shd w:val="clear" w:color="auto" w:fill="FABF8F"/>
            <w:vAlign w:val="center"/>
          </w:tcPr>
          <w:p w14:paraId="59DB6E5F" w14:textId="77777777" w:rsidR="006F741C" w:rsidRPr="007F456A" w:rsidRDefault="007A71C2" w:rsidP="002F2EFA">
            <w:pPr>
              <w:pStyle w:val="TableText"/>
              <w:widowControl w:val="0"/>
              <w:spacing w:before="40" w:after="40"/>
              <w:rPr>
                <w:rStyle w:val="EndnoteReference"/>
                <w:rFonts w:eastAsia="PMingLiU" w:cs="Tahoma"/>
                <w:b w:val="0"/>
                <w:color w:val="0000FF"/>
                <w:sz w:val="13"/>
                <w:szCs w:val="13"/>
              </w:rPr>
            </w:pPr>
            <w:hyperlink w:anchor="_33_Windows®_8" w:history="1">
              <w:r w:rsidR="00D42E3E" w:rsidRPr="007F456A">
                <w:rPr>
                  <w:rStyle w:val="Hyperlink"/>
                  <w:rFonts w:eastAsia="PMingLiU" w:cs="Tahoma"/>
                  <w:b/>
                  <w:sz w:val="13"/>
                  <w:szCs w:val="13"/>
                </w:rPr>
                <w:t>33</w:t>
              </w:r>
            </w:hyperlink>
          </w:p>
        </w:tc>
        <w:tc>
          <w:tcPr>
            <w:tcW w:w="450" w:type="dxa"/>
            <w:shd w:val="clear" w:color="auto" w:fill="FABF8F"/>
            <w:vAlign w:val="center"/>
          </w:tcPr>
          <w:p w14:paraId="59DB6E60" w14:textId="77777777" w:rsidR="006F741C" w:rsidRPr="007F456A" w:rsidRDefault="00DB3ECB" w:rsidP="002F2EFA">
            <w:pPr>
              <w:pStyle w:val="TableText"/>
              <w:spacing w:before="40" w:after="40"/>
              <w:rPr>
                <w:rFonts w:ascii="Tahoma" w:eastAsia="PMingLiU" w:hAnsi="Tahoma" w:cs="Tahoma"/>
                <w:sz w:val="13"/>
              </w:rPr>
            </w:pPr>
            <w:r w:rsidRPr="007F456A">
              <w:rPr>
                <w:rFonts w:ascii="Tahoma" w:eastAsia="PMingLiU" w:hAnsi="Tahoma" w:cs="Tahoma"/>
                <w:sz w:val="13"/>
              </w:rPr>
              <w:t>04/11</w:t>
            </w:r>
          </w:p>
        </w:tc>
        <w:tc>
          <w:tcPr>
            <w:tcW w:w="360" w:type="dxa"/>
            <w:tcBorders>
              <w:right w:val="single" w:sz="18" w:space="0" w:color="auto"/>
            </w:tcBorders>
            <w:shd w:val="clear" w:color="auto" w:fill="FABF8F"/>
            <w:vAlign w:val="center"/>
          </w:tcPr>
          <w:p w14:paraId="59DB6E61" w14:textId="77777777" w:rsidR="006F741C" w:rsidRPr="007F456A" w:rsidRDefault="006F741C" w:rsidP="002F2EFA">
            <w:pPr>
              <w:pStyle w:val="TableText"/>
              <w:spacing w:before="40" w:after="40"/>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59DB6E62" w14:textId="77777777" w:rsidR="006F741C" w:rsidRPr="007F456A" w:rsidRDefault="006F741C" w:rsidP="002F2EFA">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vAlign w:val="center"/>
          </w:tcPr>
          <w:p w14:paraId="59DB6E63" w14:textId="77777777" w:rsidR="006F741C" w:rsidRPr="007F456A" w:rsidRDefault="006F741C" w:rsidP="002F2EFA">
            <w:pPr>
              <w:pStyle w:val="TableText"/>
              <w:spacing w:before="40" w:after="40"/>
              <w:rPr>
                <w:rFonts w:ascii="Tahoma" w:eastAsia="PMingLiU" w:hAnsi="Tahoma" w:cs="Tahoma"/>
                <w:sz w:val="13"/>
              </w:rPr>
            </w:pPr>
          </w:p>
        </w:tc>
        <w:tc>
          <w:tcPr>
            <w:tcW w:w="450" w:type="dxa"/>
            <w:shd w:val="clear" w:color="auto" w:fill="FABF8F"/>
            <w:vAlign w:val="center"/>
          </w:tcPr>
          <w:p w14:paraId="59DB6E64" w14:textId="77777777" w:rsidR="006F741C" w:rsidRPr="007F456A" w:rsidRDefault="006F741C" w:rsidP="002F2EFA">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vAlign w:val="center"/>
          </w:tcPr>
          <w:p w14:paraId="59DB6E65" w14:textId="77777777" w:rsidR="006F741C" w:rsidRPr="007F456A" w:rsidRDefault="006F741C" w:rsidP="002F2EFA">
            <w:pPr>
              <w:pStyle w:val="TableText"/>
              <w:spacing w:before="40" w:after="40"/>
              <w:rPr>
                <w:rFonts w:ascii="Tahoma" w:eastAsia="PMingLiU" w:hAnsi="Tahoma" w:cs="Tahoma"/>
                <w:sz w:val="13"/>
              </w:rPr>
            </w:pPr>
          </w:p>
        </w:tc>
        <w:tc>
          <w:tcPr>
            <w:tcW w:w="450" w:type="dxa"/>
            <w:tcBorders>
              <w:left w:val="single" w:sz="18" w:space="0" w:color="auto"/>
            </w:tcBorders>
            <w:shd w:val="clear" w:color="auto" w:fill="FABF8F"/>
            <w:vAlign w:val="center"/>
          </w:tcPr>
          <w:p w14:paraId="59DB6E66" w14:textId="77777777" w:rsidR="006F741C" w:rsidRPr="007F456A" w:rsidRDefault="006F741C" w:rsidP="002F2EFA">
            <w:pPr>
              <w:pStyle w:val="TableText"/>
              <w:spacing w:before="40" w:after="40"/>
              <w:rPr>
                <w:rFonts w:ascii="Tahoma" w:eastAsia="PMingLiU" w:hAnsi="Tahoma" w:cs="Tahoma"/>
                <w:sz w:val="13"/>
              </w:rPr>
            </w:pPr>
          </w:p>
        </w:tc>
        <w:tc>
          <w:tcPr>
            <w:tcW w:w="450" w:type="dxa"/>
            <w:tcBorders>
              <w:right w:val="single" w:sz="18" w:space="0" w:color="auto"/>
            </w:tcBorders>
            <w:shd w:val="clear" w:color="auto" w:fill="FABF8F"/>
            <w:vAlign w:val="center"/>
          </w:tcPr>
          <w:p w14:paraId="59DB6E67" w14:textId="77777777" w:rsidR="006F741C" w:rsidRPr="007F456A" w:rsidRDefault="006F741C" w:rsidP="002F2EFA">
            <w:pPr>
              <w:pStyle w:val="TableText"/>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59DB6E68" w14:textId="77777777" w:rsidR="006F741C" w:rsidRPr="007F456A" w:rsidRDefault="006F741C" w:rsidP="002F2EFA">
            <w:pPr>
              <w:pStyle w:val="TableText"/>
              <w:spacing w:before="40" w:after="40"/>
              <w:rPr>
                <w:rFonts w:ascii="Tahoma" w:eastAsia="PMingLiU" w:hAnsi="Tahoma" w:cs="Tahoma"/>
                <w:sz w:val="13"/>
              </w:rPr>
            </w:pPr>
          </w:p>
        </w:tc>
        <w:tc>
          <w:tcPr>
            <w:tcW w:w="540" w:type="dxa"/>
            <w:shd w:val="clear" w:color="auto" w:fill="FABF8F"/>
            <w:vAlign w:val="center"/>
          </w:tcPr>
          <w:p w14:paraId="59DB6E69" w14:textId="77777777" w:rsidR="006F741C" w:rsidRPr="007F456A" w:rsidRDefault="006F741C" w:rsidP="002F2EFA">
            <w:pPr>
              <w:pStyle w:val="TableText"/>
              <w:spacing w:before="40" w:after="40"/>
              <w:rPr>
                <w:rFonts w:ascii="Tahoma" w:eastAsia="PMingLiU" w:hAnsi="Tahoma" w:cs="Tahoma"/>
                <w:sz w:val="13"/>
              </w:rPr>
            </w:pPr>
          </w:p>
        </w:tc>
        <w:tc>
          <w:tcPr>
            <w:tcW w:w="450" w:type="dxa"/>
            <w:shd w:val="clear" w:color="auto" w:fill="FABF8F"/>
            <w:vAlign w:val="center"/>
          </w:tcPr>
          <w:p w14:paraId="59DB6E6A" w14:textId="77777777" w:rsidR="006F741C" w:rsidRPr="007F456A" w:rsidRDefault="006F741C" w:rsidP="002F2EFA">
            <w:pPr>
              <w:pStyle w:val="TableText"/>
              <w:spacing w:before="40" w:after="40"/>
              <w:rPr>
                <w:rFonts w:ascii="Tahoma" w:eastAsia="PMingLiU" w:hAnsi="Tahoma" w:cs="Tahoma"/>
                <w:sz w:val="13"/>
              </w:rPr>
            </w:pPr>
          </w:p>
        </w:tc>
      </w:tr>
      <w:tr w:rsidR="00955DF1" w:rsidRPr="007F456A" w14:paraId="59DB6E79" w14:textId="77777777" w:rsidTr="000F7725">
        <w:trPr>
          <w:trHeight w:val="123"/>
        </w:trPr>
        <w:tc>
          <w:tcPr>
            <w:tcW w:w="2610" w:type="dxa"/>
            <w:tcBorders>
              <w:bottom w:val="single" w:sz="4" w:space="0" w:color="auto"/>
            </w:tcBorders>
            <w:shd w:val="clear" w:color="auto" w:fill="auto"/>
            <w:vAlign w:val="center"/>
          </w:tcPr>
          <w:p w14:paraId="59DB6E6C" w14:textId="77777777" w:rsidR="00955DF1" w:rsidRPr="007F456A" w:rsidRDefault="00955DF1" w:rsidP="000F7725">
            <w:pPr>
              <w:pStyle w:val="ProductNames"/>
              <w:spacing w:before="40" w:after="40"/>
              <w:rPr>
                <w:rFonts w:ascii="Tahoma" w:eastAsia="PMingLiU" w:hAnsi="Tahoma" w:cs="Tahoma"/>
                <w:sz w:val="14"/>
              </w:rPr>
            </w:pPr>
            <w:bookmarkStart w:id="135" w:name="_Toc361754185"/>
            <w:r w:rsidRPr="007F456A">
              <w:rPr>
                <w:rFonts w:ascii="Tahoma" w:eastAsia="PMingLiU" w:hAnsi="Tahoma" w:cs="Tahoma"/>
                <w:sz w:val="14"/>
              </w:rPr>
              <w:t xml:space="preserve">Windows Intune </w:t>
            </w:r>
            <w:r w:rsidRPr="007F456A">
              <w:rPr>
                <w:rFonts w:ascii="Tahoma" w:eastAsia="PMingLiU" w:hAnsi="Tahoma" w:cs="Tahoma"/>
                <w:sz w:val="14"/>
              </w:rPr>
              <w:t>附加元件</w:t>
            </w:r>
            <w:r w:rsidRPr="007F456A">
              <w:rPr>
                <w:rFonts w:ascii="Tahoma" w:eastAsia="PMingLiU" w:hAnsi="Tahoma" w:cs="Tahoma"/>
                <w:sz w:val="14"/>
              </w:rPr>
              <w:t xml:space="preserve"> (</w:t>
            </w:r>
            <w:r w:rsidRPr="007F456A">
              <w:rPr>
                <w:rFonts w:ascii="Tahoma" w:eastAsia="PMingLiU" w:hAnsi="Tahoma" w:cs="Tahoma"/>
                <w:sz w:val="14"/>
              </w:rPr>
              <w:t>每一裝置</w:t>
            </w:r>
            <w:r w:rsidRPr="007F456A">
              <w:rPr>
                <w:rFonts w:ascii="Tahoma" w:eastAsia="PMingLiU" w:hAnsi="Tahoma" w:cs="Tahoma"/>
                <w:sz w:val="14"/>
              </w:rPr>
              <w:t>)</w:t>
            </w:r>
            <w:bookmarkEnd w:id="135"/>
          </w:p>
        </w:tc>
        <w:tc>
          <w:tcPr>
            <w:tcW w:w="360" w:type="dxa"/>
            <w:tcBorders>
              <w:bottom w:val="single" w:sz="4" w:space="0" w:color="auto"/>
            </w:tcBorders>
            <w:shd w:val="clear" w:color="auto" w:fill="auto"/>
            <w:vAlign w:val="center"/>
          </w:tcPr>
          <w:p w14:paraId="59DB6E6D" w14:textId="77777777" w:rsidR="00955DF1" w:rsidRPr="007F456A" w:rsidRDefault="007A71C2" w:rsidP="002F2EFA">
            <w:pPr>
              <w:pStyle w:val="TableText"/>
              <w:widowControl w:val="0"/>
              <w:spacing w:before="40" w:after="40"/>
              <w:rPr>
                <w:rStyle w:val="EndnoteReference"/>
                <w:rFonts w:eastAsia="PMingLiU" w:cs="Tahoma"/>
                <w:b w:val="0"/>
                <w:color w:val="0000FF"/>
                <w:sz w:val="13"/>
                <w:szCs w:val="13"/>
              </w:rPr>
            </w:pPr>
            <w:hyperlink w:anchor="_34_Windows_Intune" w:history="1">
              <w:r w:rsidR="003D47E7" w:rsidRPr="007F456A">
                <w:rPr>
                  <w:rStyle w:val="Hyperlink"/>
                  <w:rFonts w:eastAsia="PMingLiU"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14:paraId="59DB6E6E" w14:textId="77777777" w:rsidR="00955DF1" w:rsidRPr="007F456A" w:rsidRDefault="00DB3ECB" w:rsidP="002F2EFA">
            <w:pPr>
              <w:pStyle w:val="TableText"/>
              <w:spacing w:before="40" w:after="40"/>
              <w:rPr>
                <w:rFonts w:ascii="Tahoma" w:eastAsia="PMingLiU" w:hAnsi="Tahoma" w:cs="Tahoma"/>
                <w:sz w:val="13"/>
              </w:rPr>
            </w:pPr>
            <w:r w:rsidRPr="007F456A">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59DB6E6F" w14:textId="77777777" w:rsidR="00955DF1" w:rsidRPr="007F456A" w:rsidRDefault="00955DF1" w:rsidP="002F2EFA">
            <w:pPr>
              <w:pStyle w:val="TableText"/>
              <w:spacing w:before="40" w:after="40"/>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9DB6E70"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E71"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E72"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E73"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6E74"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E75"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6E76" w14:textId="77777777" w:rsidR="00955DF1" w:rsidRPr="007F456A" w:rsidRDefault="00955DF1" w:rsidP="002F2EFA">
            <w:pPr>
              <w:pStyle w:val="TableText"/>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6E77" w14:textId="77777777" w:rsidR="00955DF1" w:rsidRPr="007F456A" w:rsidRDefault="00955DF1" w:rsidP="002F2EFA">
            <w:pPr>
              <w:pStyle w:val="TableText"/>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E78" w14:textId="77777777" w:rsidR="00955DF1" w:rsidRPr="007F456A" w:rsidRDefault="00955DF1" w:rsidP="002F2EFA">
            <w:pPr>
              <w:pStyle w:val="TableText"/>
              <w:spacing w:before="40" w:after="40"/>
              <w:rPr>
                <w:rFonts w:ascii="Tahoma" w:eastAsia="PMingLiU" w:hAnsi="Tahoma" w:cs="Tahoma"/>
                <w:sz w:val="13"/>
              </w:rPr>
            </w:pPr>
          </w:p>
        </w:tc>
      </w:tr>
    </w:tbl>
    <w:p w14:paraId="59DB6E7A" w14:textId="77777777" w:rsidR="00091558" w:rsidRPr="005268F5" w:rsidRDefault="00091558">
      <w:pPr>
        <w:pStyle w:val="ProductPool"/>
        <w:rPr>
          <w:rFonts w:ascii="Tahoma" w:eastAsia="PMingLiU" w:hAnsi="Tahoma" w:cs="Tahoma"/>
          <w:b w:val="0"/>
          <w:bCs/>
          <w:sz w:val="18"/>
          <w:szCs w:val="18"/>
        </w:rPr>
      </w:pPr>
    </w:p>
    <w:p w14:paraId="59DB6E7B" w14:textId="77777777" w:rsidR="0021637C" w:rsidRPr="005268F5" w:rsidRDefault="003D0910" w:rsidP="004E292A">
      <w:pPr>
        <w:pStyle w:val="Heading3"/>
        <w:rPr>
          <w:rFonts w:ascii="Tahoma" w:eastAsia="PMingLiU" w:hAnsi="Tahoma" w:cs="Tahoma"/>
          <w:b w:val="0"/>
          <w:bCs/>
          <w:sz w:val="18"/>
          <w:szCs w:val="18"/>
        </w:rPr>
      </w:pPr>
      <w:bookmarkStart w:id="136" w:name="_Toc361747448"/>
      <w:bookmarkStart w:id="137" w:name="_Toc361754186"/>
      <w:r>
        <w:rPr>
          <w:b w:val="0"/>
          <w:bCs/>
          <w:noProof/>
          <w:sz w:val="18"/>
          <w:szCs w:val="18"/>
        </w:rPr>
        <mc:AlternateContent>
          <mc:Choice Requires="wps">
            <w:drawing>
              <wp:anchor distT="0" distB="0" distL="114300" distR="114300" simplePos="0" relativeHeight="251685376" behindDoc="0" locked="0" layoutInCell="1" allowOverlap="1" wp14:anchorId="59DB9EED" wp14:editId="59DB9EEE">
                <wp:simplePos x="0" y="0"/>
                <wp:positionH relativeFrom="column">
                  <wp:posOffset>2402840</wp:posOffset>
                </wp:positionH>
                <wp:positionV relativeFrom="paragraph">
                  <wp:posOffset>7496810</wp:posOffset>
                </wp:positionV>
                <wp:extent cx="405130" cy="218440"/>
                <wp:effectExtent l="0" t="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8"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9DB9EED" id="Text Box 6" o:spid="_x0000_s1028" type="#_x0000_t202" style="position:absolute;margin-left:189.2pt;margin-top:590.3pt;width:31.9pt;height:17.2pt;z-index:2516853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IM/twIAAL8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" filled="f" stroked="f">
                <v:textbox style="mso-fit-shape-to-text:t">
                  <w:txbxContent>
                    <w:p w14:paraId="59DB9F18"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r>
        <w:rPr>
          <w:b w:val="0"/>
          <w:bCs/>
          <w:noProof/>
          <w:sz w:val="18"/>
          <w:szCs w:val="18"/>
        </w:rPr>
        <mc:AlternateContent>
          <mc:Choice Requires="wps">
            <w:drawing>
              <wp:anchor distT="0" distB="0" distL="114300" distR="114300" simplePos="0" relativeHeight="251683328" behindDoc="0" locked="0" layoutInCell="1" allowOverlap="1" wp14:anchorId="59DB9EEF" wp14:editId="59DB9EF0">
                <wp:simplePos x="0" y="0"/>
                <wp:positionH relativeFrom="column">
                  <wp:posOffset>2402840</wp:posOffset>
                </wp:positionH>
                <wp:positionV relativeFrom="paragraph">
                  <wp:posOffset>7496810</wp:posOffset>
                </wp:positionV>
                <wp:extent cx="405130" cy="21844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9"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9DB9EEF" id="Text Box 2" o:spid="_x0000_s1029" type="#_x0000_t202" style="position:absolute;margin-left:189.2pt;margin-top:590.3pt;width:31.9pt;height:17.2pt;z-index:251683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" filled="f" stroked="f">
                <v:textbox style="mso-fit-shape-to-text:t">
                  <w:txbxContent>
                    <w:p w14:paraId="59DB9F19"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bookmarkEnd w:id="136"/>
      <w:bookmarkEnd w:id="137"/>
    </w:p>
    <w:p w14:paraId="59DB6E7C" w14:textId="77777777" w:rsidR="00023FE7" w:rsidRPr="007F456A" w:rsidRDefault="00023FE7" w:rsidP="004E292A">
      <w:pPr>
        <w:pStyle w:val="Heading3"/>
        <w:rPr>
          <w:rFonts w:ascii="Tahoma" w:eastAsia="PMingLiU" w:hAnsi="Tahoma" w:cs="Tahoma"/>
        </w:rPr>
      </w:pPr>
      <w:bookmarkStart w:id="138" w:name="_Toc336337908"/>
      <w:bookmarkStart w:id="139" w:name="_Toc361754187"/>
      <w:r w:rsidRPr="007F456A">
        <w:rPr>
          <w:rFonts w:ascii="Tahoma" w:eastAsia="PMingLiU" w:hAnsi="Tahoma" w:cs="Tahoma"/>
          <w:sz w:val="22"/>
          <w:szCs w:val="22"/>
        </w:rPr>
        <w:t>伺服器組合</w:t>
      </w:r>
      <w:bookmarkEnd w:id="138"/>
      <w:bookmarkEnd w:id="139"/>
    </w:p>
    <w:p w14:paraId="59DB6E7D" w14:textId="77777777" w:rsidR="00023FE7" w:rsidRPr="007F456A" w:rsidRDefault="00023FE7">
      <w:pPr>
        <w:rPr>
          <w:rFonts w:eastAsia="PMingLiU"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7F456A" w14:paraId="59DB6E89" w14:textId="77777777" w:rsidTr="000F7725">
        <w:trPr>
          <w:cantSplit/>
          <w:trHeight w:val="389"/>
          <w:tblHeader/>
        </w:trPr>
        <w:tc>
          <w:tcPr>
            <w:tcW w:w="2734" w:type="dxa"/>
            <w:gridSpan w:val="2"/>
            <w:vMerge w:val="restart"/>
            <w:tcBorders>
              <w:top w:val="single" w:sz="4" w:space="0" w:color="FFFFFF"/>
              <w:left w:val="single" w:sz="4" w:space="0" w:color="FFFFFF"/>
            </w:tcBorders>
          </w:tcPr>
          <w:p w14:paraId="59DB6E7E" w14:textId="77777777" w:rsidR="00C031FA" w:rsidRPr="007F456A" w:rsidRDefault="003D0910" w:rsidP="002F2EFA">
            <w:pPr>
              <w:spacing w:before="40" w:after="40"/>
              <w:rPr>
                <w:rFonts w:eastAsia="PMingLiU" w:cs="Tahoma"/>
                <w:sz w:val="20"/>
              </w:rPr>
            </w:pPr>
            <w:r>
              <w:rPr>
                <w:noProof/>
              </w:rPr>
              <mc:AlternateContent>
                <mc:Choice Requires="wps">
                  <w:drawing>
                    <wp:anchor distT="0" distB="0" distL="114300" distR="114300" simplePos="0" relativeHeight="251686400" behindDoc="0" locked="0" layoutInCell="1" allowOverlap="1" wp14:anchorId="59DB9EF1" wp14:editId="59DB9EF2">
                      <wp:simplePos x="0" y="0"/>
                      <wp:positionH relativeFrom="column">
                        <wp:posOffset>1642745</wp:posOffset>
                      </wp:positionH>
                      <wp:positionV relativeFrom="paragraph">
                        <wp:posOffset>528955</wp:posOffset>
                      </wp:positionV>
                      <wp:extent cx="367030" cy="21844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A"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9DB9EF1" id="_x0000_s1030" type="#_x0000_t202" style="position:absolute;margin-left:129.35pt;margin-top:41.65pt;width:28.9pt;height:17.2pt;z-index:2516864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r2o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" filled="f" stroked="f">
                      <v:textbox style="mso-fit-shape-to-text:t">
                        <w:txbxContent>
                          <w:p w14:paraId="59DB9F1A" w14:textId="77777777" w:rsidR="00721144" w:rsidRDefault="00721144" w:rsidP="00863E0E">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14:paraId="59DB6E7F"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產品注意事項</w:t>
            </w:r>
          </w:p>
        </w:tc>
        <w:tc>
          <w:tcPr>
            <w:tcW w:w="450" w:type="dxa"/>
            <w:vMerge w:val="restart"/>
            <w:tcBorders>
              <w:top w:val="single" w:sz="12" w:space="0" w:color="auto"/>
            </w:tcBorders>
            <w:textDirection w:val="btLr"/>
            <w:vAlign w:val="center"/>
          </w:tcPr>
          <w:p w14:paraId="59DB6E80"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59DB6E81"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59DB6E82" w14:textId="77777777" w:rsidR="00C031FA" w:rsidRPr="007F456A" w:rsidRDefault="00C031FA" w:rsidP="000F7725">
            <w:pPr>
              <w:pStyle w:val="TableHeadingsBlack"/>
              <w:spacing w:after="40"/>
              <w:rPr>
                <w:rFonts w:ascii="Tahoma" w:eastAsia="PMingLiU" w:hAnsi="Tahoma" w:cs="Tahoma"/>
              </w:rPr>
            </w:pPr>
            <w:r w:rsidRPr="007F456A">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9DB6E83" w14:textId="77777777" w:rsidR="00C031FA" w:rsidRPr="007F456A" w:rsidRDefault="00C031FA" w:rsidP="000F7725">
            <w:pPr>
              <w:pStyle w:val="TableHeadingsBlack"/>
              <w:spacing w:after="40"/>
              <w:rPr>
                <w:rFonts w:ascii="Tahoma" w:eastAsia="PMingLiU" w:hAnsi="Tahoma" w:cs="Tahoma"/>
                <w:szCs w:val="11"/>
              </w:rPr>
            </w:pPr>
            <w:r w:rsidRPr="007F456A">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59DB6E84"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 xml:space="preserve">Campus &amp; School </w:t>
            </w:r>
            <w:r w:rsidRPr="007F456A">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59DB6E85"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 xml:space="preserve">EA &amp; </w:t>
            </w:r>
            <w:r w:rsidRPr="007F456A">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9DB6E86"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OV / OVS</w:t>
            </w:r>
          </w:p>
        </w:tc>
        <w:tc>
          <w:tcPr>
            <w:tcW w:w="450" w:type="dxa"/>
            <w:vMerge w:val="restart"/>
            <w:tcBorders>
              <w:top w:val="single" w:sz="12" w:space="0" w:color="auto"/>
            </w:tcBorders>
            <w:textDirection w:val="btLr"/>
            <w:vAlign w:val="center"/>
          </w:tcPr>
          <w:p w14:paraId="59DB6E87"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EES / OVS - ES</w:t>
            </w:r>
          </w:p>
        </w:tc>
        <w:tc>
          <w:tcPr>
            <w:tcW w:w="540" w:type="dxa"/>
            <w:vMerge w:val="restart"/>
            <w:tcBorders>
              <w:top w:val="single" w:sz="12" w:space="0" w:color="auto"/>
            </w:tcBorders>
            <w:textDirection w:val="btLr"/>
            <w:vAlign w:val="center"/>
          </w:tcPr>
          <w:p w14:paraId="59DB6E88" w14:textId="77777777" w:rsidR="00C031FA" w:rsidRPr="007F456A" w:rsidRDefault="00C031FA" w:rsidP="000F7725">
            <w:pPr>
              <w:pStyle w:val="TableVerticalText"/>
              <w:spacing w:before="40" w:after="40"/>
              <w:rPr>
                <w:rFonts w:ascii="Tahoma" w:eastAsia="PMingLiU" w:hAnsi="Tahoma" w:cs="Tahoma"/>
                <w:sz w:val="9"/>
              </w:rPr>
            </w:pPr>
            <w:r w:rsidRPr="007F456A">
              <w:rPr>
                <w:rFonts w:ascii="Tahoma" w:eastAsia="PMingLiU" w:hAnsi="Tahoma" w:cs="Tahoma"/>
                <w:sz w:val="9"/>
              </w:rPr>
              <w:t xml:space="preserve">Open </w:t>
            </w:r>
            <w:r w:rsidRPr="007F456A">
              <w:rPr>
                <w:rFonts w:ascii="Tahoma" w:eastAsia="PMingLiU" w:hAnsi="Tahoma" w:cs="Tahoma"/>
                <w:sz w:val="9"/>
              </w:rPr>
              <w:t>基本要件</w:t>
            </w:r>
          </w:p>
        </w:tc>
      </w:tr>
      <w:tr w:rsidR="001C38D4" w:rsidRPr="007F456A" w14:paraId="59DB6E99" w14:textId="77777777" w:rsidTr="000F7725">
        <w:trPr>
          <w:cantSplit/>
          <w:trHeight w:val="262"/>
          <w:tblHeader/>
        </w:trPr>
        <w:tc>
          <w:tcPr>
            <w:tcW w:w="2734" w:type="dxa"/>
            <w:gridSpan w:val="2"/>
            <w:vMerge/>
            <w:tcBorders>
              <w:left w:val="single" w:sz="4" w:space="0" w:color="FFFFFF"/>
            </w:tcBorders>
          </w:tcPr>
          <w:p w14:paraId="59DB6E8A" w14:textId="77777777" w:rsidR="00C031FA" w:rsidRPr="007F456A" w:rsidRDefault="00C031FA" w:rsidP="002F2EFA">
            <w:pPr>
              <w:spacing w:before="40" w:after="40"/>
              <w:rPr>
                <w:rFonts w:eastAsia="PMingLiU" w:cs="Tahoma"/>
                <w:sz w:val="20"/>
              </w:rPr>
            </w:pPr>
          </w:p>
        </w:tc>
        <w:tc>
          <w:tcPr>
            <w:tcW w:w="450" w:type="dxa"/>
            <w:vMerge/>
            <w:vAlign w:val="center"/>
          </w:tcPr>
          <w:p w14:paraId="59DB6E8B" w14:textId="77777777" w:rsidR="00C031FA" w:rsidRPr="007F456A" w:rsidRDefault="00C031FA" w:rsidP="000F7725">
            <w:pPr>
              <w:spacing w:before="40" w:after="40"/>
              <w:jc w:val="center"/>
              <w:rPr>
                <w:rFonts w:eastAsia="PMingLiU" w:cs="Tahoma"/>
                <w:b/>
                <w:sz w:val="20"/>
              </w:rPr>
            </w:pPr>
          </w:p>
        </w:tc>
        <w:tc>
          <w:tcPr>
            <w:tcW w:w="450" w:type="dxa"/>
            <w:vMerge/>
            <w:vAlign w:val="center"/>
          </w:tcPr>
          <w:p w14:paraId="59DB6E8C" w14:textId="77777777" w:rsidR="00C031FA" w:rsidRPr="007F456A" w:rsidRDefault="00C031FA" w:rsidP="000F7725">
            <w:pPr>
              <w:spacing w:before="40" w:after="40"/>
              <w:jc w:val="center"/>
              <w:rPr>
                <w:rFonts w:eastAsia="PMingLiU" w:cs="Tahoma"/>
                <w:sz w:val="20"/>
              </w:rPr>
            </w:pPr>
          </w:p>
        </w:tc>
        <w:tc>
          <w:tcPr>
            <w:tcW w:w="360" w:type="dxa"/>
            <w:vMerge/>
            <w:tcBorders>
              <w:right w:val="single" w:sz="18" w:space="0" w:color="auto"/>
            </w:tcBorders>
            <w:vAlign w:val="center"/>
          </w:tcPr>
          <w:p w14:paraId="59DB6E8D" w14:textId="77777777" w:rsidR="00C031FA" w:rsidRPr="007F456A" w:rsidRDefault="00C031FA" w:rsidP="000F7725">
            <w:pPr>
              <w:spacing w:before="40" w:after="40"/>
              <w:jc w:val="center"/>
              <w:rPr>
                <w:rFonts w:eastAsia="PMingLiU" w:cs="Tahoma"/>
                <w:sz w:val="20"/>
              </w:rPr>
            </w:pPr>
          </w:p>
        </w:tc>
        <w:tc>
          <w:tcPr>
            <w:tcW w:w="360" w:type="dxa"/>
            <w:vMerge w:val="restart"/>
            <w:tcBorders>
              <w:left w:val="single" w:sz="18" w:space="0" w:color="auto"/>
            </w:tcBorders>
            <w:vAlign w:val="center"/>
          </w:tcPr>
          <w:p w14:paraId="59DB6E8E" w14:textId="77777777" w:rsidR="00C031FA" w:rsidRPr="007F456A" w:rsidRDefault="00C031FA" w:rsidP="000F7725">
            <w:pPr>
              <w:pStyle w:val="TableHeadingsRed"/>
              <w:spacing w:after="40"/>
              <w:rPr>
                <w:rFonts w:ascii="Tahoma" w:eastAsia="PMingLiU" w:hAnsi="Tahoma" w:cs="Tahoma"/>
                <w:sz w:val="9"/>
              </w:rPr>
            </w:pPr>
            <w:r w:rsidRPr="007F456A">
              <w:rPr>
                <w:rFonts w:ascii="Tahoma" w:eastAsia="PMingLiU" w:hAnsi="Tahoma" w:cs="Tahoma"/>
                <w:sz w:val="9"/>
              </w:rPr>
              <w:t>L</w:t>
            </w:r>
          </w:p>
        </w:tc>
        <w:tc>
          <w:tcPr>
            <w:tcW w:w="1350" w:type="dxa"/>
            <w:gridSpan w:val="3"/>
            <w:vAlign w:val="center"/>
          </w:tcPr>
          <w:p w14:paraId="59DB6E8F"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L&amp;SA</w:t>
            </w:r>
          </w:p>
        </w:tc>
        <w:tc>
          <w:tcPr>
            <w:tcW w:w="1260" w:type="dxa"/>
            <w:gridSpan w:val="3"/>
            <w:tcBorders>
              <w:right w:val="single" w:sz="18" w:space="0" w:color="auto"/>
            </w:tcBorders>
            <w:vAlign w:val="center"/>
          </w:tcPr>
          <w:p w14:paraId="59DB6E90" w14:textId="77777777" w:rsidR="00C031FA" w:rsidRPr="007F456A" w:rsidRDefault="00C031FA" w:rsidP="000F7725">
            <w:pPr>
              <w:pStyle w:val="TableHeadingsBlue"/>
              <w:spacing w:after="40"/>
              <w:rPr>
                <w:rFonts w:ascii="Tahoma" w:eastAsia="PMingLiU" w:hAnsi="Tahoma" w:cs="Tahoma"/>
                <w:sz w:val="9"/>
              </w:rPr>
            </w:pPr>
            <w:r w:rsidRPr="007F456A">
              <w:rPr>
                <w:rFonts w:ascii="Tahoma" w:eastAsia="PMingLiU" w:hAnsi="Tahoma" w:cs="Tahoma"/>
                <w:sz w:val="9"/>
              </w:rPr>
              <w:t>SA</w:t>
            </w:r>
          </w:p>
        </w:tc>
        <w:tc>
          <w:tcPr>
            <w:tcW w:w="450" w:type="dxa"/>
            <w:vMerge w:val="restart"/>
            <w:tcBorders>
              <w:left w:val="single" w:sz="18" w:space="0" w:color="auto"/>
            </w:tcBorders>
            <w:vAlign w:val="center"/>
          </w:tcPr>
          <w:p w14:paraId="59DB6E91" w14:textId="77777777" w:rsidR="00C031FA" w:rsidRPr="007F456A" w:rsidRDefault="00C031FA" w:rsidP="000F7725">
            <w:pPr>
              <w:pStyle w:val="TableHeadingsRed"/>
              <w:spacing w:after="40"/>
              <w:rPr>
                <w:rFonts w:ascii="Tahoma" w:eastAsia="PMingLiU" w:hAnsi="Tahoma" w:cs="Tahoma"/>
                <w:sz w:val="9"/>
              </w:rPr>
            </w:pPr>
            <w:r w:rsidRPr="007F456A">
              <w:rPr>
                <w:rFonts w:ascii="Tahoma" w:eastAsia="PMingLiU" w:hAnsi="Tahoma" w:cs="Tahoma"/>
                <w:sz w:val="9"/>
              </w:rPr>
              <w:t>L</w:t>
            </w:r>
          </w:p>
        </w:tc>
        <w:tc>
          <w:tcPr>
            <w:tcW w:w="450" w:type="dxa"/>
            <w:vAlign w:val="center"/>
          </w:tcPr>
          <w:p w14:paraId="59DB6E92"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L&amp;SA</w:t>
            </w:r>
          </w:p>
        </w:tc>
        <w:tc>
          <w:tcPr>
            <w:tcW w:w="450" w:type="dxa"/>
            <w:vMerge w:val="restart"/>
            <w:tcBorders>
              <w:right w:val="single" w:sz="18" w:space="0" w:color="auto"/>
            </w:tcBorders>
            <w:vAlign w:val="center"/>
          </w:tcPr>
          <w:p w14:paraId="59DB6E93" w14:textId="77777777" w:rsidR="00C031FA" w:rsidRPr="007F456A" w:rsidRDefault="00C031FA" w:rsidP="000F7725">
            <w:pPr>
              <w:pStyle w:val="TableHeadingsBlue"/>
              <w:spacing w:after="40"/>
              <w:rPr>
                <w:rFonts w:ascii="Tahoma" w:eastAsia="PMingLiU" w:hAnsi="Tahoma" w:cs="Tahoma"/>
                <w:sz w:val="9"/>
              </w:rPr>
            </w:pPr>
            <w:r w:rsidRPr="007F456A">
              <w:rPr>
                <w:rFonts w:ascii="Tahoma" w:eastAsia="PMingLiU" w:hAnsi="Tahoma" w:cs="Tahoma"/>
                <w:sz w:val="9"/>
              </w:rPr>
              <w:t>SA</w:t>
            </w:r>
          </w:p>
        </w:tc>
        <w:tc>
          <w:tcPr>
            <w:tcW w:w="450" w:type="dxa"/>
            <w:vMerge/>
            <w:tcBorders>
              <w:left w:val="single" w:sz="18" w:space="0" w:color="auto"/>
            </w:tcBorders>
            <w:vAlign w:val="center"/>
          </w:tcPr>
          <w:p w14:paraId="59DB6E94" w14:textId="77777777" w:rsidR="00C031FA" w:rsidRPr="007F456A" w:rsidRDefault="00C031FA" w:rsidP="000F7725">
            <w:pPr>
              <w:spacing w:before="40" w:after="40"/>
              <w:jc w:val="center"/>
              <w:rPr>
                <w:rFonts w:eastAsia="PMingLiU" w:cs="Tahoma"/>
                <w:sz w:val="20"/>
              </w:rPr>
            </w:pPr>
          </w:p>
        </w:tc>
        <w:tc>
          <w:tcPr>
            <w:tcW w:w="450" w:type="dxa"/>
            <w:vMerge/>
            <w:tcBorders>
              <w:right w:val="single" w:sz="18" w:space="0" w:color="auto"/>
            </w:tcBorders>
            <w:vAlign w:val="center"/>
          </w:tcPr>
          <w:p w14:paraId="59DB6E95" w14:textId="77777777" w:rsidR="00C031FA" w:rsidRPr="007F456A" w:rsidRDefault="00C031FA" w:rsidP="000F7725">
            <w:pPr>
              <w:spacing w:before="40" w:after="40"/>
              <w:jc w:val="center"/>
              <w:rPr>
                <w:rFonts w:eastAsia="PMingLiU" w:cs="Tahoma"/>
                <w:sz w:val="20"/>
              </w:rPr>
            </w:pPr>
          </w:p>
        </w:tc>
        <w:tc>
          <w:tcPr>
            <w:tcW w:w="450" w:type="dxa"/>
            <w:vMerge/>
            <w:tcBorders>
              <w:left w:val="single" w:sz="18" w:space="0" w:color="auto"/>
              <w:right w:val="single" w:sz="18" w:space="0" w:color="auto"/>
            </w:tcBorders>
            <w:vAlign w:val="center"/>
          </w:tcPr>
          <w:p w14:paraId="59DB6E96" w14:textId="77777777" w:rsidR="00C031FA" w:rsidRPr="007F456A" w:rsidRDefault="00C031FA" w:rsidP="000F7725">
            <w:pPr>
              <w:spacing w:before="40" w:after="40"/>
              <w:jc w:val="center"/>
              <w:rPr>
                <w:rFonts w:eastAsia="PMingLiU" w:cs="Tahoma"/>
                <w:sz w:val="20"/>
              </w:rPr>
            </w:pPr>
          </w:p>
        </w:tc>
        <w:tc>
          <w:tcPr>
            <w:tcW w:w="450" w:type="dxa"/>
            <w:vMerge/>
            <w:vAlign w:val="center"/>
          </w:tcPr>
          <w:p w14:paraId="59DB6E97" w14:textId="77777777" w:rsidR="00C031FA" w:rsidRPr="007F456A" w:rsidRDefault="00C031FA" w:rsidP="000F7725">
            <w:pPr>
              <w:spacing w:before="40" w:after="40"/>
              <w:jc w:val="center"/>
              <w:rPr>
                <w:rFonts w:eastAsia="PMingLiU" w:cs="Tahoma"/>
                <w:sz w:val="20"/>
              </w:rPr>
            </w:pPr>
          </w:p>
        </w:tc>
        <w:tc>
          <w:tcPr>
            <w:tcW w:w="540" w:type="dxa"/>
            <w:vMerge/>
            <w:vAlign w:val="center"/>
          </w:tcPr>
          <w:p w14:paraId="59DB6E98" w14:textId="77777777" w:rsidR="00C031FA" w:rsidRPr="007F456A" w:rsidRDefault="00C031FA" w:rsidP="000F7725">
            <w:pPr>
              <w:spacing w:before="40" w:after="40"/>
              <w:jc w:val="center"/>
              <w:rPr>
                <w:rFonts w:eastAsia="PMingLiU" w:cs="Tahoma"/>
                <w:sz w:val="20"/>
              </w:rPr>
            </w:pPr>
          </w:p>
        </w:tc>
      </w:tr>
      <w:tr w:rsidR="001C38D4" w:rsidRPr="007F456A" w14:paraId="59DB6EAD" w14:textId="77777777" w:rsidTr="000F7725">
        <w:trPr>
          <w:cantSplit/>
          <w:trHeight w:val="485"/>
          <w:tblHeader/>
        </w:trPr>
        <w:tc>
          <w:tcPr>
            <w:tcW w:w="2734" w:type="dxa"/>
            <w:gridSpan w:val="2"/>
            <w:vMerge/>
            <w:tcBorders>
              <w:left w:val="single" w:sz="4" w:space="0" w:color="FFFFFF"/>
              <w:bottom w:val="single" w:sz="4" w:space="0" w:color="auto"/>
            </w:tcBorders>
          </w:tcPr>
          <w:p w14:paraId="59DB6E9A" w14:textId="77777777" w:rsidR="00C031FA" w:rsidRPr="007F456A" w:rsidRDefault="00C031FA" w:rsidP="002F2EFA">
            <w:pPr>
              <w:spacing w:before="40" w:after="40"/>
              <w:rPr>
                <w:rFonts w:eastAsia="PMingLiU" w:cs="Tahoma"/>
                <w:sz w:val="20"/>
              </w:rPr>
            </w:pPr>
          </w:p>
        </w:tc>
        <w:tc>
          <w:tcPr>
            <w:tcW w:w="450" w:type="dxa"/>
            <w:vMerge/>
            <w:tcBorders>
              <w:bottom w:val="single" w:sz="4" w:space="0" w:color="auto"/>
            </w:tcBorders>
            <w:vAlign w:val="center"/>
          </w:tcPr>
          <w:p w14:paraId="59DB6E9B" w14:textId="77777777" w:rsidR="00C031FA" w:rsidRPr="007F456A" w:rsidRDefault="00C031FA" w:rsidP="000F7725">
            <w:pPr>
              <w:spacing w:before="40" w:after="40"/>
              <w:jc w:val="center"/>
              <w:rPr>
                <w:rFonts w:eastAsia="PMingLiU" w:cs="Tahoma"/>
                <w:b/>
                <w:sz w:val="20"/>
              </w:rPr>
            </w:pPr>
          </w:p>
        </w:tc>
        <w:tc>
          <w:tcPr>
            <w:tcW w:w="450" w:type="dxa"/>
            <w:vMerge/>
            <w:tcBorders>
              <w:bottom w:val="single" w:sz="4" w:space="0" w:color="auto"/>
            </w:tcBorders>
            <w:vAlign w:val="center"/>
          </w:tcPr>
          <w:p w14:paraId="59DB6E9C" w14:textId="77777777" w:rsidR="00C031FA" w:rsidRPr="007F456A" w:rsidRDefault="00C031FA" w:rsidP="000F7725">
            <w:pPr>
              <w:spacing w:before="40" w:after="40"/>
              <w:jc w:val="center"/>
              <w:rPr>
                <w:rFonts w:eastAsia="PMingLiU" w:cs="Tahoma"/>
                <w:sz w:val="20"/>
              </w:rPr>
            </w:pPr>
          </w:p>
        </w:tc>
        <w:tc>
          <w:tcPr>
            <w:tcW w:w="360" w:type="dxa"/>
            <w:vMerge/>
            <w:tcBorders>
              <w:bottom w:val="single" w:sz="4" w:space="0" w:color="auto"/>
              <w:right w:val="single" w:sz="18" w:space="0" w:color="auto"/>
            </w:tcBorders>
            <w:vAlign w:val="center"/>
          </w:tcPr>
          <w:p w14:paraId="59DB6E9D" w14:textId="77777777" w:rsidR="00C031FA" w:rsidRPr="007F456A" w:rsidRDefault="00C031FA" w:rsidP="000F7725">
            <w:pPr>
              <w:spacing w:before="40" w:after="40"/>
              <w:jc w:val="center"/>
              <w:rPr>
                <w:rFonts w:eastAsia="PMingLiU" w:cs="Tahoma"/>
                <w:sz w:val="20"/>
              </w:rPr>
            </w:pPr>
          </w:p>
        </w:tc>
        <w:tc>
          <w:tcPr>
            <w:tcW w:w="360" w:type="dxa"/>
            <w:vMerge/>
            <w:tcBorders>
              <w:left w:val="single" w:sz="18" w:space="0" w:color="auto"/>
              <w:bottom w:val="single" w:sz="4" w:space="0" w:color="auto"/>
            </w:tcBorders>
            <w:vAlign w:val="center"/>
          </w:tcPr>
          <w:p w14:paraId="59DB6E9E" w14:textId="77777777" w:rsidR="00C031FA" w:rsidRPr="007F456A" w:rsidRDefault="00C031FA" w:rsidP="000F7725">
            <w:pPr>
              <w:spacing w:before="40" w:after="40"/>
              <w:jc w:val="center"/>
              <w:rPr>
                <w:rFonts w:eastAsia="PMingLiU" w:cs="Tahoma"/>
                <w:sz w:val="20"/>
              </w:rPr>
            </w:pPr>
          </w:p>
        </w:tc>
        <w:tc>
          <w:tcPr>
            <w:tcW w:w="450" w:type="dxa"/>
            <w:tcBorders>
              <w:bottom w:val="single" w:sz="4" w:space="0" w:color="auto"/>
            </w:tcBorders>
            <w:vAlign w:val="center"/>
          </w:tcPr>
          <w:p w14:paraId="59DB6E9F"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 xml:space="preserve">3 </w:t>
            </w:r>
            <w:r w:rsidRPr="007F456A">
              <w:rPr>
                <w:rFonts w:ascii="Tahoma" w:eastAsia="PMingLiU" w:hAnsi="Tahoma" w:cs="Tahoma"/>
                <w:sz w:val="9"/>
              </w:rPr>
              <w:t>年</w:t>
            </w:r>
          </w:p>
        </w:tc>
        <w:tc>
          <w:tcPr>
            <w:tcW w:w="450" w:type="dxa"/>
            <w:tcBorders>
              <w:bottom w:val="single" w:sz="4" w:space="0" w:color="auto"/>
            </w:tcBorders>
            <w:vAlign w:val="center"/>
          </w:tcPr>
          <w:p w14:paraId="59DB6EA0"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 xml:space="preserve">2 </w:t>
            </w:r>
            <w:r w:rsidRPr="007F456A">
              <w:rPr>
                <w:rFonts w:ascii="Tahoma" w:eastAsia="PMingLiU" w:hAnsi="Tahoma" w:cs="Tahoma"/>
                <w:sz w:val="9"/>
              </w:rPr>
              <w:t>年</w:t>
            </w:r>
          </w:p>
        </w:tc>
        <w:tc>
          <w:tcPr>
            <w:tcW w:w="450" w:type="dxa"/>
            <w:tcBorders>
              <w:bottom w:val="single" w:sz="4" w:space="0" w:color="auto"/>
            </w:tcBorders>
            <w:vAlign w:val="center"/>
          </w:tcPr>
          <w:p w14:paraId="59DB6EA1"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 xml:space="preserve">1 </w:t>
            </w:r>
            <w:r w:rsidRPr="007F456A">
              <w:rPr>
                <w:rFonts w:ascii="Tahoma" w:eastAsia="PMingLiU" w:hAnsi="Tahoma" w:cs="Tahoma"/>
                <w:sz w:val="9"/>
              </w:rPr>
              <w:t>年</w:t>
            </w:r>
          </w:p>
        </w:tc>
        <w:tc>
          <w:tcPr>
            <w:tcW w:w="450" w:type="dxa"/>
            <w:tcBorders>
              <w:bottom w:val="single" w:sz="4" w:space="0" w:color="auto"/>
            </w:tcBorders>
            <w:vAlign w:val="center"/>
          </w:tcPr>
          <w:p w14:paraId="59DB6EA2" w14:textId="77777777" w:rsidR="00C031FA" w:rsidRPr="007F456A" w:rsidRDefault="00C031FA" w:rsidP="000F7725">
            <w:pPr>
              <w:pStyle w:val="TableHeadingsBlue"/>
              <w:spacing w:after="40"/>
              <w:rPr>
                <w:rFonts w:ascii="Tahoma" w:eastAsia="PMingLiU" w:hAnsi="Tahoma" w:cs="Tahoma"/>
                <w:sz w:val="9"/>
              </w:rPr>
            </w:pPr>
            <w:r w:rsidRPr="007F456A">
              <w:rPr>
                <w:rFonts w:ascii="Tahoma" w:eastAsia="PMingLiU" w:hAnsi="Tahoma" w:cs="Tahoma"/>
                <w:sz w:val="9"/>
              </w:rPr>
              <w:t xml:space="preserve">3 </w:t>
            </w:r>
            <w:r w:rsidRPr="007F456A">
              <w:rPr>
                <w:rFonts w:ascii="Tahoma" w:eastAsia="PMingLiU" w:hAnsi="Tahoma" w:cs="Tahoma"/>
                <w:sz w:val="9"/>
              </w:rPr>
              <w:t>年</w:t>
            </w:r>
          </w:p>
        </w:tc>
        <w:tc>
          <w:tcPr>
            <w:tcW w:w="450" w:type="dxa"/>
            <w:tcBorders>
              <w:bottom w:val="single" w:sz="4" w:space="0" w:color="auto"/>
            </w:tcBorders>
            <w:vAlign w:val="center"/>
          </w:tcPr>
          <w:p w14:paraId="59DB6EA3" w14:textId="77777777" w:rsidR="00C031FA" w:rsidRPr="007F456A" w:rsidRDefault="00C031FA" w:rsidP="000F7725">
            <w:pPr>
              <w:pStyle w:val="TableHeadingsBlue"/>
              <w:spacing w:after="40"/>
              <w:rPr>
                <w:rFonts w:ascii="Tahoma" w:eastAsia="PMingLiU" w:hAnsi="Tahoma" w:cs="Tahoma"/>
                <w:sz w:val="9"/>
              </w:rPr>
            </w:pPr>
            <w:r w:rsidRPr="007F456A">
              <w:rPr>
                <w:rFonts w:ascii="Tahoma" w:eastAsia="PMingLiU" w:hAnsi="Tahoma" w:cs="Tahoma"/>
                <w:sz w:val="9"/>
              </w:rPr>
              <w:t xml:space="preserve">2 </w:t>
            </w:r>
            <w:r w:rsidRPr="007F456A">
              <w:rPr>
                <w:rFonts w:ascii="Tahoma" w:eastAsia="PMingLiU" w:hAnsi="Tahoma" w:cs="Tahoma"/>
                <w:sz w:val="9"/>
              </w:rPr>
              <w:t>年</w:t>
            </w:r>
          </w:p>
        </w:tc>
        <w:tc>
          <w:tcPr>
            <w:tcW w:w="360" w:type="dxa"/>
            <w:tcBorders>
              <w:bottom w:val="single" w:sz="4" w:space="0" w:color="auto"/>
              <w:right w:val="single" w:sz="18" w:space="0" w:color="auto"/>
            </w:tcBorders>
            <w:vAlign w:val="center"/>
          </w:tcPr>
          <w:p w14:paraId="59DB6EA4" w14:textId="77777777" w:rsidR="00C031FA" w:rsidRPr="007F456A" w:rsidRDefault="00C031FA" w:rsidP="000F7725">
            <w:pPr>
              <w:pStyle w:val="TableHeadingsBlue"/>
              <w:spacing w:after="40"/>
              <w:rPr>
                <w:rFonts w:ascii="Tahoma" w:eastAsia="PMingLiU" w:hAnsi="Tahoma" w:cs="Tahoma"/>
                <w:sz w:val="9"/>
              </w:rPr>
            </w:pPr>
            <w:r w:rsidRPr="007F456A">
              <w:rPr>
                <w:rFonts w:ascii="Tahoma" w:eastAsia="PMingLiU" w:hAnsi="Tahoma" w:cs="Tahoma"/>
                <w:sz w:val="9"/>
              </w:rPr>
              <w:t xml:space="preserve">1 </w:t>
            </w:r>
            <w:r w:rsidRPr="007F456A">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59DB6EA5" w14:textId="77777777" w:rsidR="00C031FA" w:rsidRPr="007F456A" w:rsidRDefault="00C031FA" w:rsidP="000F7725">
            <w:pPr>
              <w:spacing w:before="40" w:after="40"/>
              <w:jc w:val="center"/>
              <w:rPr>
                <w:rFonts w:eastAsia="PMingLiU" w:cs="Tahoma"/>
                <w:sz w:val="20"/>
              </w:rPr>
            </w:pPr>
          </w:p>
        </w:tc>
        <w:tc>
          <w:tcPr>
            <w:tcW w:w="450" w:type="dxa"/>
            <w:tcBorders>
              <w:bottom w:val="single" w:sz="4" w:space="0" w:color="auto"/>
            </w:tcBorders>
            <w:vAlign w:val="center"/>
          </w:tcPr>
          <w:p w14:paraId="59DB6EA6" w14:textId="77777777" w:rsidR="00C031FA" w:rsidRPr="007F456A" w:rsidRDefault="00C031FA" w:rsidP="000F7725">
            <w:pPr>
              <w:pStyle w:val="TableHeadingsGreen"/>
              <w:spacing w:after="40"/>
              <w:rPr>
                <w:rFonts w:ascii="Tahoma" w:eastAsia="PMingLiU" w:hAnsi="Tahoma" w:cs="Tahoma"/>
                <w:sz w:val="9"/>
              </w:rPr>
            </w:pPr>
            <w:r w:rsidRPr="007F456A">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59DB6EA7" w14:textId="77777777" w:rsidR="00C031FA" w:rsidRPr="007F456A" w:rsidRDefault="00C031FA" w:rsidP="000F7725">
            <w:pPr>
              <w:spacing w:before="40" w:after="40"/>
              <w:jc w:val="center"/>
              <w:rPr>
                <w:rFonts w:eastAsia="PMingLiU" w:cs="Tahoma"/>
                <w:sz w:val="20"/>
              </w:rPr>
            </w:pPr>
          </w:p>
        </w:tc>
        <w:tc>
          <w:tcPr>
            <w:tcW w:w="450" w:type="dxa"/>
            <w:vMerge/>
            <w:tcBorders>
              <w:left w:val="single" w:sz="18" w:space="0" w:color="auto"/>
              <w:bottom w:val="single" w:sz="4" w:space="0" w:color="auto"/>
            </w:tcBorders>
            <w:vAlign w:val="center"/>
          </w:tcPr>
          <w:p w14:paraId="59DB6EA8" w14:textId="77777777" w:rsidR="00C031FA" w:rsidRPr="007F456A" w:rsidRDefault="00C031FA" w:rsidP="000F7725">
            <w:pPr>
              <w:spacing w:before="40" w:after="40"/>
              <w:jc w:val="center"/>
              <w:rPr>
                <w:rFonts w:eastAsia="PMingLiU" w:cs="Tahoma"/>
                <w:sz w:val="20"/>
              </w:rPr>
            </w:pPr>
          </w:p>
        </w:tc>
        <w:tc>
          <w:tcPr>
            <w:tcW w:w="450" w:type="dxa"/>
            <w:vMerge/>
            <w:tcBorders>
              <w:bottom w:val="single" w:sz="4" w:space="0" w:color="auto"/>
              <w:right w:val="single" w:sz="18" w:space="0" w:color="auto"/>
            </w:tcBorders>
            <w:vAlign w:val="center"/>
          </w:tcPr>
          <w:p w14:paraId="59DB6EA9" w14:textId="77777777" w:rsidR="00C031FA" w:rsidRPr="007F456A" w:rsidRDefault="00C031FA" w:rsidP="000F7725">
            <w:pPr>
              <w:spacing w:before="40" w:after="40"/>
              <w:jc w:val="center"/>
              <w:rPr>
                <w:rFonts w:eastAsia="PMingLiU" w:cs="Tahoma"/>
                <w:sz w:val="20"/>
              </w:rPr>
            </w:pPr>
          </w:p>
        </w:tc>
        <w:tc>
          <w:tcPr>
            <w:tcW w:w="450" w:type="dxa"/>
            <w:vMerge/>
            <w:tcBorders>
              <w:left w:val="single" w:sz="18" w:space="0" w:color="auto"/>
              <w:bottom w:val="single" w:sz="4" w:space="0" w:color="auto"/>
              <w:right w:val="single" w:sz="18" w:space="0" w:color="auto"/>
            </w:tcBorders>
            <w:vAlign w:val="center"/>
          </w:tcPr>
          <w:p w14:paraId="59DB6EAA" w14:textId="77777777" w:rsidR="00C031FA" w:rsidRPr="007F456A" w:rsidRDefault="00C031FA" w:rsidP="000F7725">
            <w:pPr>
              <w:spacing w:before="40" w:after="40"/>
              <w:jc w:val="center"/>
              <w:rPr>
                <w:rFonts w:eastAsia="PMingLiU" w:cs="Tahoma"/>
                <w:sz w:val="20"/>
              </w:rPr>
            </w:pPr>
          </w:p>
        </w:tc>
        <w:tc>
          <w:tcPr>
            <w:tcW w:w="450" w:type="dxa"/>
            <w:vMerge/>
            <w:tcBorders>
              <w:bottom w:val="single" w:sz="4" w:space="0" w:color="auto"/>
            </w:tcBorders>
            <w:vAlign w:val="center"/>
          </w:tcPr>
          <w:p w14:paraId="59DB6EAB" w14:textId="77777777" w:rsidR="00C031FA" w:rsidRPr="007F456A" w:rsidRDefault="00C031FA" w:rsidP="000F7725">
            <w:pPr>
              <w:spacing w:before="40" w:after="40"/>
              <w:jc w:val="center"/>
              <w:rPr>
                <w:rFonts w:eastAsia="PMingLiU" w:cs="Tahoma"/>
                <w:sz w:val="20"/>
              </w:rPr>
            </w:pPr>
          </w:p>
        </w:tc>
        <w:tc>
          <w:tcPr>
            <w:tcW w:w="540" w:type="dxa"/>
            <w:vMerge/>
            <w:tcBorders>
              <w:bottom w:val="single" w:sz="4" w:space="0" w:color="auto"/>
            </w:tcBorders>
            <w:vAlign w:val="center"/>
          </w:tcPr>
          <w:p w14:paraId="59DB6EAC" w14:textId="77777777" w:rsidR="00C031FA" w:rsidRPr="007F456A" w:rsidRDefault="00C031FA" w:rsidP="000F7725">
            <w:pPr>
              <w:spacing w:before="40" w:after="40"/>
              <w:jc w:val="center"/>
              <w:rPr>
                <w:rFonts w:eastAsia="PMingLiU" w:cs="Tahoma"/>
                <w:sz w:val="20"/>
              </w:rPr>
            </w:pPr>
          </w:p>
        </w:tc>
      </w:tr>
      <w:tr w:rsidR="00EF228F" w:rsidRPr="007F456A" w14:paraId="59DB6EBB" w14:textId="77777777" w:rsidTr="00863E0E">
        <w:trPr>
          <w:cantSplit/>
          <w:trHeight w:val="145"/>
        </w:trPr>
        <w:tc>
          <w:tcPr>
            <w:tcW w:w="2734" w:type="dxa"/>
            <w:gridSpan w:val="2"/>
            <w:tcBorders>
              <w:bottom w:val="single" w:sz="4" w:space="0" w:color="auto"/>
            </w:tcBorders>
            <w:shd w:val="clear" w:color="auto" w:fill="auto"/>
            <w:vAlign w:val="center"/>
          </w:tcPr>
          <w:p w14:paraId="59DB6EAE" w14:textId="77777777" w:rsidR="00DC5AE8" w:rsidRPr="007F456A" w:rsidRDefault="00DC5AE8" w:rsidP="000F7725">
            <w:pPr>
              <w:pStyle w:val="ProductNames"/>
              <w:spacing w:before="40" w:after="40"/>
              <w:rPr>
                <w:rFonts w:ascii="Tahoma" w:eastAsia="PMingLiU" w:hAnsi="Tahoma" w:cs="Tahoma"/>
                <w:sz w:val="14"/>
                <w:lang w:eastAsia="zh-TW"/>
              </w:rPr>
            </w:pPr>
            <w:bookmarkStart w:id="140" w:name="_Toc361754188"/>
            <w:r w:rsidRPr="007F456A">
              <w:rPr>
                <w:rFonts w:ascii="Tahoma" w:eastAsia="PMingLiU" w:hAnsi="Tahoma" w:cs="Tahoma"/>
                <w:sz w:val="14"/>
                <w:lang w:eastAsia="zh-TW"/>
              </w:rPr>
              <w:t xml:space="preserve">Bing Maps </w:t>
            </w:r>
            <w:r w:rsidRPr="007F456A">
              <w:rPr>
                <w:rFonts w:ascii="Tahoma" w:eastAsia="PMingLiU" w:hAnsi="Tahoma" w:cs="Tahoma"/>
                <w:sz w:val="14"/>
                <w:lang w:eastAsia="zh-TW"/>
              </w:rPr>
              <w:t>追蹤客戶每一資產每月訂閱</w:t>
            </w:r>
            <w:bookmarkEnd w:id="140"/>
          </w:p>
        </w:tc>
        <w:tc>
          <w:tcPr>
            <w:tcW w:w="450" w:type="dxa"/>
            <w:tcBorders>
              <w:bottom w:val="single" w:sz="4" w:space="0" w:color="auto"/>
            </w:tcBorders>
            <w:shd w:val="clear" w:color="auto" w:fill="auto"/>
            <w:vAlign w:val="center"/>
          </w:tcPr>
          <w:p w14:paraId="59DB6EAF" w14:textId="77777777" w:rsidR="00DC5AE8" w:rsidRPr="007F456A" w:rsidRDefault="007A71C2" w:rsidP="000F7725">
            <w:pPr>
              <w:spacing w:before="40" w:after="40"/>
              <w:jc w:val="center"/>
              <w:rPr>
                <w:rFonts w:ascii="Trebuchet MS" w:eastAsia="PMingLiU" w:hAnsi="Trebuchet MS" w:cs="Tahoma"/>
                <w:b/>
                <w:sz w:val="13"/>
                <w:szCs w:val="13"/>
              </w:rPr>
            </w:pPr>
            <w:hyperlink w:anchor="_35_Bing_Maps" w:history="1">
              <w:r w:rsidR="003D47E7"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EB0" w14:textId="77777777" w:rsidR="00DC5AE8" w:rsidRPr="007F456A" w:rsidRDefault="00DB3ECB" w:rsidP="000F7725">
            <w:pPr>
              <w:spacing w:before="40" w:after="40"/>
              <w:jc w:val="center"/>
              <w:rPr>
                <w:rFonts w:eastAsia="PMingLiU" w:cs="Tahoma"/>
                <w:sz w:val="13"/>
              </w:rPr>
            </w:pPr>
            <w:r w:rsidRPr="007F456A">
              <w:rPr>
                <w:rFonts w:eastAsia="PMingLiU" w:cs="Tahoma"/>
                <w:sz w:val="13"/>
              </w:rPr>
              <w:t>04/13</w:t>
            </w:r>
          </w:p>
        </w:tc>
        <w:tc>
          <w:tcPr>
            <w:tcW w:w="360" w:type="dxa"/>
            <w:tcBorders>
              <w:bottom w:val="single" w:sz="4" w:space="0" w:color="auto"/>
              <w:right w:val="single" w:sz="18" w:space="0" w:color="auto"/>
            </w:tcBorders>
            <w:shd w:val="clear" w:color="auto" w:fill="auto"/>
            <w:vAlign w:val="center"/>
          </w:tcPr>
          <w:p w14:paraId="59DB6EB1" w14:textId="77777777" w:rsidR="00DC5AE8" w:rsidRPr="007F456A" w:rsidRDefault="00DC5AE8"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EB2" w14:textId="77777777" w:rsidR="00DC5AE8" w:rsidRPr="007F456A" w:rsidRDefault="00DC5AE8" w:rsidP="000F7725">
            <w:pPr>
              <w:spacing w:before="40" w:after="40"/>
              <w:jc w:val="center"/>
              <w:rPr>
                <w:rFonts w:eastAsia="PMingLiU" w:cs="Tahoma"/>
                <w:sz w:val="13"/>
              </w:rPr>
            </w:pPr>
            <w:r w:rsidRPr="007F456A">
              <w:rPr>
                <w:rFonts w:eastAsia="PMingLiU" w:cs="Tahoma"/>
                <w:sz w:val="13"/>
              </w:rPr>
              <w:t xml:space="preserve">1 </w:t>
            </w:r>
            <w:r w:rsidRPr="007F456A">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59DB6EB3" w14:textId="77777777" w:rsidR="00DC5AE8" w:rsidRPr="007F456A" w:rsidRDefault="00DC5AE8" w:rsidP="000F7725">
            <w:pPr>
              <w:spacing w:before="40" w:after="40"/>
              <w:jc w:val="center"/>
              <w:rPr>
                <w:rFonts w:eastAsia="PMingLiU" w:cs="Tahoma"/>
                <w:sz w:val="13"/>
              </w:rPr>
            </w:pPr>
            <w:r w:rsidRPr="007F456A">
              <w:rPr>
                <w:rFonts w:eastAsia="PMingLiU" w:cs="Tahoma"/>
                <w:sz w:val="13"/>
              </w:rPr>
              <w:t>1</w:t>
            </w:r>
          </w:p>
        </w:tc>
        <w:tc>
          <w:tcPr>
            <w:tcW w:w="450" w:type="dxa"/>
            <w:tcBorders>
              <w:bottom w:val="single" w:sz="4" w:space="0" w:color="auto"/>
            </w:tcBorders>
            <w:shd w:val="clear" w:color="auto" w:fill="auto"/>
            <w:vAlign w:val="center"/>
          </w:tcPr>
          <w:p w14:paraId="59DB6EB4" w14:textId="77777777" w:rsidR="00DC5AE8" w:rsidRPr="007F456A" w:rsidRDefault="00DC5AE8"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EB5" w14:textId="77777777" w:rsidR="00DC5AE8" w:rsidRPr="007F456A" w:rsidRDefault="00DC5AE8"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EB6" w14:textId="77777777" w:rsidR="00DC5AE8" w:rsidRPr="007F456A" w:rsidRDefault="00DC5AE8"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EB7" w14:textId="77777777" w:rsidR="00DC5AE8" w:rsidRPr="007F456A" w:rsidRDefault="00DC5AE8" w:rsidP="000F7725">
            <w:pPr>
              <w:spacing w:before="40" w:after="40"/>
              <w:jc w:val="center"/>
              <w:rPr>
                <w:rFonts w:eastAsia="PMingLiU" w:cs="Tahoma"/>
                <w:sz w:val="13"/>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EB8" w14:textId="77777777" w:rsidR="00DC5AE8" w:rsidRPr="007F456A" w:rsidRDefault="00DC5AE8" w:rsidP="000F7725">
            <w:pPr>
              <w:spacing w:before="40" w:after="40"/>
              <w:jc w:val="center"/>
              <w:rPr>
                <w:rFonts w:eastAsia="PMingLiU" w:cs="Tahoma"/>
                <w:sz w:val="13"/>
              </w:rPr>
            </w:pPr>
            <w:r w:rsidRPr="007F456A">
              <w:rPr>
                <w:rFonts w:eastAsia="PMingLiU" w:cs="Tahoma"/>
                <w:sz w:val="13"/>
              </w:rPr>
              <w:t>P</w:t>
            </w:r>
          </w:p>
        </w:tc>
        <w:tc>
          <w:tcPr>
            <w:tcW w:w="450" w:type="dxa"/>
            <w:tcBorders>
              <w:bottom w:val="single" w:sz="4" w:space="0" w:color="auto"/>
            </w:tcBorders>
            <w:shd w:val="clear" w:color="auto" w:fill="auto"/>
            <w:vAlign w:val="center"/>
          </w:tcPr>
          <w:p w14:paraId="59DB6EB9" w14:textId="77777777" w:rsidR="00DC5AE8" w:rsidRPr="007F456A" w:rsidRDefault="00DC5AE8"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EBA" w14:textId="77777777" w:rsidR="00DC5AE8" w:rsidRPr="007F456A" w:rsidRDefault="00DC5AE8" w:rsidP="000F7725">
            <w:pPr>
              <w:spacing w:before="40" w:after="40"/>
              <w:jc w:val="center"/>
              <w:rPr>
                <w:rFonts w:eastAsia="PMingLiU" w:cs="Tahoma"/>
                <w:sz w:val="13"/>
              </w:rPr>
            </w:pPr>
            <w:r w:rsidRPr="007F456A">
              <w:rPr>
                <w:rFonts w:eastAsia="PMingLiU" w:cs="Tahoma"/>
                <w:sz w:val="13"/>
              </w:rPr>
              <w:t>OL/OV</w:t>
            </w:r>
          </w:p>
        </w:tc>
      </w:tr>
      <w:tr w:rsidR="001A63C6" w:rsidRPr="007F456A" w14:paraId="59DB6EC9" w14:textId="77777777" w:rsidTr="00863E0E">
        <w:trPr>
          <w:cantSplit/>
          <w:trHeight w:val="145"/>
        </w:trPr>
        <w:tc>
          <w:tcPr>
            <w:tcW w:w="2734" w:type="dxa"/>
            <w:gridSpan w:val="2"/>
            <w:tcBorders>
              <w:bottom w:val="single" w:sz="4" w:space="0" w:color="auto"/>
            </w:tcBorders>
            <w:shd w:val="clear" w:color="auto" w:fill="FABF8F"/>
            <w:vAlign w:val="center"/>
          </w:tcPr>
          <w:p w14:paraId="59DB6EBC" w14:textId="77777777" w:rsidR="001A63C6" w:rsidRPr="007F456A" w:rsidRDefault="001A63C6" w:rsidP="000F7725">
            <w:pPr>
              <w:pStyle w:val="ProductNames"/>
              <w:spacing w:before="40" w:after="40"/>
              <w:rPr>
                <w:rFonts w:ascii="Tahoma" w:eastAsia="PMingLiU" w:hAnsi="Tahoma" w:cs="Tahoma"/>
                <w:sz w:val="14"/>
              </w:rPr>
            </w:pPr>
            <w:bookmarkStart w:id="141" w:name="_Toc361754189"/>
            <w:r w:rsidRPr="007F456A">
              <w:rPr>
                <w:rFonts w:ascii="Tahoma" w:eastAsia="PMingLiU" w:hAnsi="Tahoma" w:cs="Tahoma"/>
                <w:sz w:val="14"/>
              </w:rPr>
              <w:t xml:space="preserve">Bing Maps Enterprise </w:t>
            </w:r>
            <w:r w:rsidRPr="007F456A">
              <w:rPr>
                <w:rFonts w:ascii="Tahoma" w:eastAsia="PMingLiU" w:hAnsi="Tahoma" w:cs="Tahoma"/>
                <w:sz w:val="14"/>
              </w:rPr>
              <w:t>平台費用每月訂閱</w:t>
            </w:r>
            <w:bookmarkEnd w:id="141"/>
          </w:p>
        </w:tc>
        <w:tc>
          <w:tcPr>
            <w:tcW w:w="450" w:type="dxa"/>
            <w:tcBorders>
              <w:bottom w:val="single" w:sz="4" w:space="0" w:color="auto"/>
            </w:tcBorders>
            <w:shd w:val="clear" w:color="auto" w:fill="FABF8F"/>
            <w:vAlign w:val="center"/>
          </w:tcPr>
          <w:p w14:paraId="59DB6EBD"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EBE"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EBF"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EC0"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50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EC1" w14:textId="77777777" w:rsidR="001A63C6" w:rsidRPr="007F456A" w:rsidRDefault="001A63C6" w:rsidP="000F7725">
            <w:pPr>
              <w:spacing w:before="40" w:after="40"/>
              <w:jc w:val="center"/>
              <w:rPr>
                <w:rFonts w:eastAsia="PMingLiU" w:cs="Tahoma"/>
                <w:sz w:val="14"/>
              </w:rPr>
            </w:pPr>
            <w:r w:rsidRPr="007F456A">
              <w:rPr>
                <w:rFonts w:eastAsia="PMingLiU" w:cs="Tahoma"/>
                <w:sz w:val="14"/>
              </w:rPr>
              <w:t>50</w:t>
            </w:r>
          </w:p>
        </w:tc>
        <w:tc>
          <w:tcPr>
            <w:tcW w:w="450" w:type="dxa"/>
            <w:tcBorders>
              <w:bottom w:val="single" w:sz="4" w:space="0" w:color="auto"/>
            </w:tcBorders>
            <w:shd w:val="clear" w:color="auto" w:fill="FABF8F"/>
            <w:vAlign w:val="center"/>
          </w:tcPr>
          <w:p w14:paraId="59DB6EC2"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C3"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59DB6EC4"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C5"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EC6"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EC7"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FABF8F"/>
            <w:vAlign w:val="center"/>
          </w:tcPr>
          <w:p w14:paraId="59DB6EC8"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ED7" w14:textId="77777777" w:rsidTr="00863E0E">
        <w:trPr>
          <w:cantSplit/>
          <w:trHeight w:val="145"/>
        </w:trPr>
        <w:tc>
          <w:tcPr>
            <w:tcW w:w="2734" w:type="dxa"/>
            <w:gridSpan w:val="2"/>
            <w:tcBorders>
              <w:bottom w:val="single" w:sz="4" w:space="0" w:color="auto"/>
            </w:tcBorders>
            <w:shd w:val="clear" w:color="auto" w:fill="auto"/>
            <w:vAlign w:val="center"/>
          </w:tcPr>
          <w:p w14:paraId="59DB6ECA" w14:textId="77777777" w:rsidR="001A63C6" w:rsidRPr="007F456A" w:rsidRDefault="001A63C6" w:rsidP="000F7725">
            <w:pPr>
              <w:pStyle w:val="ProductNames"/>
              <w:spacing w:before="40" w:after="40"/>
              <w:rPr>
                <w:rFonts w:ascii="Tahoma" w:eastAsia="PMingLiU" w:hAnsi="Tahoma" w:cs="Tahoma"/>
                <w:sz w:val="14"/>
              </w:rPr>
            </w:pPr>
            <w:bookmarkStart w:id="142" w:name="_Toc361754190"/>
            <w:r w:rsidRPr="007F456A">
              <w:rPr>
                <w:rFonts w:ascii="Tahoma" w:eastAsia="PMingLiU" w:hAnsi="Tahoma" w:cs="Tahoma"/>
                <w:sz w:val="14"/>
              </w:rPr>
              <w:t xml:space="preserve">Bing Maps </w:t>
            </w:r>
            <w:r w:rsidRPr="007F456A">
              <w:rPr>
                <w:rFonts w:ascii="Tahoma" w:eastAsia="PMingLiU" w:hAnsi="Tahoma" w:cs="Tahoma"/>
                <w:sz w:val="14"/>
              </w:rPr>
              <w:t>公開網站使用量</w:t>
            </w:r>
            <w:r w:rsidRPr="007F456A">
              <w:rPr>
                <w:rFonts w:ascii="Tahoma" w:eastAsia="PMingLiU" w:hAnsi="Tahoma" w:cs="Tahoma"/>
                <w:sz w:val="14"/>
              </w:rPr>
              <w:t xml:space="preserve"> 100K </w:t>
            </w:r>
            <w:r w:rsidR="00674554">
              <w:rPr>
                <w:rFonts w:ascii="Tahoma" w:eastAsia="PMingLiU" w:hAnsi="Tahoma" w:cs="Tahoma"/>
                <w:sz w:val="14"/>
              </w:rPr>
              <w:br/>
            </w:r>
            <w:r w:rsidRPr="007F456A">
              <w:rPr>
                <w:rFonts w:ascii="Tahoma" w:eastAsia="PMingLiU" w:hAnsi="Tahoma" w:cs="Tahoma"/>
                <w:sz w:val="14"/>
              </w:rPr>
              <w:t>交易每月訂閱</w:t>
            </w:r>
            <w:bookmarkEnd w:id="142"/>
          </w:p>
        </w:tc>
        <w:tc>
          <w:tcPr>
            <w:tcW w:w="450" w:type="dxa"/>
            <w:tcBorders>
              <w:bottom w:val="single" w:sz="4" w:space="0" w:color="auto"/>
            </w:tcBorders>
            <w:shd w:val="clear" w:color="auto" w:fill="auto"/>
            <w:vAlign w:val="center"/>
          </w:tcPr>
          <w:p w14:paraId="59DB6ECB"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ECC"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ECD"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ECE"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50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ECF" w14:textId="77777777" w:rsidR="001A63C6" w:rsidRPr="007F456A" w:rsidRDefault="001A63C6" w:rsidP="000F7725">
            <w:pPr>
              <w:spacing w:before="40" w:after="40"/>
              <w:jc w:val="center"/>
              <w:rPr>
                <w:rFonts w:eastAsia="PMingLiU" w:cs="Tahoma"/>
                <w:sz w:val="14"/>
              </w:rPr>
            </w:pPr>
            <w:r w:rsidRPr="007F456A">
              <w:rPr>
                <w:rFonts w:eastAsia="PMingLiU" w:cs="Tahoma"/>
                <w:sz w:val="14"/>
              </w:rPr>
              <w:t>50</w:t>
            </w:r>
          </w:p>
        </w:tc>
        <w:tc>
          <w:tcPr>
            <w:tcW w:w="450" w:type="dxa"/>
            <w:tcBorders>
              <w:bottom w:val="single" w:sz="4" w:space="0" w:color="auto"/>
            </w:tcBorders>
            <w:shd w:val="clear" w:color="auto" w:fill="auto"/>
            <w:vAlign w:val="center"/>
          </w:tcPr>
          <w:p w14:paraId="59DB6ED0"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ED1"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59DB6ED2"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ED3"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ED4"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ED5"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auto"/>
            <w:vAlign w:val="center"/>
          </w:tcPr>
          <w:p w14:paraId="59DB6ED6"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EE5" w14:textId="77777777" w:rsidTr="00863E0E">
        <w:trPr>
          <w:cantSplit/>
          <w:trHeight w:val="145"/>
        </w:trPr>
        <w:tc>
          <w:tcPr>
            <w:tcW w:w="2734" w:type="dxa"/>
            <w:gridSpan w:val="2"/>
            <w:tcBorders>
              <w:bottom w:val="single" w:sz="4" w:space="0" w:color="auto"/>
            </w:tcBorders>
            <w:shd w:val="clear" w:color="auto" w:fill="FABF8F"/>
            <w:vAlign w:val="center"/>
          </w:tcPr>
          <w:p w14:paraId="59DB6ED8" w14:textId="77777777" w:rsidR="001A63C6" w:rsidRPr="007F456A" w:rsidRDefault="001A63C6" w:rsidP="000F7725">
            <w:pPr>
              <w:pStyle w:val="ProductNames"/>
              <w:spacing w:before="40" w:after="40"/>
              <w:rPr>
                <w:rFonts w:ascii="Tahoma" w:eastAsia="PMingLiU" w:hAnsi="Tahoma" w:cs="Tahoma"/>
                <w:sz w:val="14"/>
              </w:rPr>
            </w:pPr>
            <w:bookmarkStart w:id="143" w:name="_Toc361754191"/>
            <w:r w:rsidRPr="007F456A">
              <w:rPr>
                <w:rFonts w:ascii="Tahoma" w:eastAsia="PMingLiU" w:hAnsi="Tahoma" w:cs="Tahoma"/>
                <w:sz w:val="14"/>
              </w:rPr>
              <w:t xml:space="preserve">Bing Maps </w:t>
            </w:r>
            <w:r w:rsidRPr="007F456A">
              <w:rPr>
                <w:rFonts w:ascii="Tahoma" w:eastAsia="PMingLiU" w:hAnsi="Tahoma" w:cs="Tahoma"/>
                <w:sz w:val="14"/>
              </w:rPr>
              <w:t>公開網站使用量</w:t>
            </w:r>
            <w:r w:rsidRPr="007F456A">
              <w:rPr>
                <w:rFonts w:ascii="Tahoma" w:eastAsia="PMingLiU" w:hAnsi="Tahoma" w:cs="Tahoma"/>
                <w:sz w:val="14"/>
              </w:rPr>
              <w:t xml:space="preserve"> 250K </w:t>
            </w:r>
            <w:r w:rsidR="00674554">
              <w:rPr>
                <w:rFonts w:ascii="Tahoma" w:eastAsia="PMingLiU" w:hAnsi="Tahoma" w:cs="Tahoma"/>
                <w:sz w:val="14"/>
              </w:rPr>
              <w:br/>
            </w:r>
            <w:r w:rsidRPr="007F456A">
              <w:rPr>
                <w:rFonts w:ascii="Tahoma" w:eastAsia="PMingLiU" w:hAnsi="Tahoma" w:cs="Tahoma"/>
                <w:sz w:val="14"/>
              </w:rPr>
              <w:t>交易每月訂閱</w:t>
            </w:r>
            <w:bookmarkEnd w:id="143"/>
          </w:p>
        </w:tc>
        <w:tc>
          <w:tcPr>
            <w:tcW w:w="450" w:type="dxa"/>
            <w:tcBorders>
              <w:bottom w:val="single" w:sz="4" w:space="0" w:color="auto"/>
            </w:tcBorders>
            <w:shd w:val="clear" w:color="auto" w:fill="FABF8F"/>
            <w:vAlign w:val="center"/>
          </w:tcPr>
          <w:p w14:paraId="59DB6ED9"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EDA"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EDB"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EDC"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125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EDD" w14:textId="77777777" w:rsidR="001A63C6" w:rsidRPr="007F456A" w:rsidRDefault="001A63C6" w:rsidP="000F7725">
            <w:pPr>
              <w:spacing w:before="40" w:after="40"/>
              <w:jc w:val="center"/>
              <w:rPr>
                <w:rFonts w:eastAsia="PMingLiU" w:cs="Tahoma"/>
                <w:sz w:val="14"/>
              </w:rPr>
            </w:pPr>
            <w:r w:rsidRPr="007F456A">
              <w:rPr>
                <w:rFonts w:eastAsia="PMingLiU" w:cs="Tahoma"/>
                <w:sz w:val="14"/>
              </w:rPr>
              <w:t>125</w:t>
            </w:r>
          </w:p>
        </w:tc>
        <w:tc>
          <w:tcPr>
            <w:tcW w:w="450" w:type="dxa"/>
            <w:tcBorders>
              <w:bottom w:val="single" w:sz="4" w:space="0" w:color="auto"/>
            </w:tcBorders>
            <w:shd w:val="clear" w:color="auto" w:fill="FABF8F"/>
            <w:vAlign w:val="center"/>
          </w:tcPr>
          <w:p w14:paraId="59DB6EDE"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DF"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59DB6EE0"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E1"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EE2"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EE3"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FABF8F"/>
            <w:vAlign w:val="center"/>
          </w:tcPr>
          <w:p w14:paraId="59DB6EE4"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EF3" w14:textId="77777777" w:rsidTr="00863E0E">
        <w:trPr>
          <w:cantSplit/>
          <w:trHeight w:val="145"/>
        </w:trPr>
        <w:tc>
          <w:tcPr>
            <w:tcW w:w="2734" w:type="dxa"/>
            <w:gridSpan w:val="2"/>
            <w:tcBorders>
              <w:bottom w:val="single" w:sz="4" w:space="0" w:color="auto"/>
            </w:tcBorders>
            <w:shd w:val="clear" w:color="auto" w:fill="auto"/>
            <w:vAlign w:val="center"/>
          </w:tcPr>
          <w:p w14:paraId="59DB6EE6" w14:textId="77777777" w:rsidR="001A63C6" w:rsidRPr="007F456A" w:rsidRDefault="001A63C6" w:rsidP="000F7725">
            <w:pPr>
              <w:pStyle w:val="ProductNames"/>
              <w:spacing w:before="40" w:after="40"/>
              <w:rPr>
                <w:rFonts w:ascii="Tahoma" w:eastAsia="PMingLiU" w:hAnsi="Tahoma" w:cs="Tahoma"/>
                <w:sz w:val="14"/>
              </w:rPr>
            </w:pPr>
            <w:bookmarkStart w:id="144" w:name="_Toc361754192"/>
            <w:r w:rsidRPr="007F456A">
              <w:rPr>
                <w:rFonts w:ascii="Tahoma" w:eastAsia="PMingLiU" w:hAnsi="Tahoma" w:cs="Tahoma"/>
                <w:sz w:val="14"/>
              </w:rPr>
              <w:t xml:space="preserve">Bing Maps </w:t>
            </w:r>
            <w:r w:rsidRPr="007F456A">
              <w:rPr>
                <w:rFonts w:ascii="Tahoma" w:eastAsia="PMingLiU" w:hAnsi="Tahoma" w:cs="Tahoma"/>
                <w:sz w:val="14"/>
              </w:rPr>
              <w:t>公開網站使用量</w:t>
            </w:r>
            <w:r w:rsidRPr="007F456A">
              <w:rPr>
                <w:rFonts w:ascii="Tahoma" w:eastAsia="PMingLiU" w:hAnsi="Tahoma" w:cs="Tahoma"/>
                <w:sz w:val="14"/>
              </w:rPr>
              <w:t xml:space="preserve"> 420K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及更高使用量</w:t>
            </w:r>
            <w:r w:rsidRPr="007F456A">
              <w:rPr>
                <w:rFonts w:ascii="Tahoma" w:eastAsia="PMingLiU" w:hAnsi="Tahoma" w:cs="Tahoma"/>
                <w:sz w:val="14"/>
              </w:rPr>
              <w:t xml:space="preserve">) </w:t>
            </w:r>
            <w:r w:rsidRPr="007F456A">
              <w:rPr>
                <w:rFonts w:ascii="Tahoma" w:eastAsia="PMingLiU" w:hAnsi="Tahoma" w:cs="Tahoma"/>
                <w:sz w:val="14"/>
              </w:rPr>
              <w:t>交易每月訂閱</w:t>
            </w:r>
            <w:bookmarkEnd w:id="144"/>
          </w:p>
        </w:tc>
        <w:tc>
          <w:tcPr>
            <w:tcW w:w="450" w:type="dxa"/>
            <w:tcBorders>
              <w:bottom w:val="single" w:sz="4" w:space="0" w:color="auto"/>
            </w:tcBorders>
            <w:shd w:val="clear" w:color="auto" w:fill="auto"/>
            <w:vAlign w:val="center"/>
          </w:tcPr>
          <w:p w14:paraId="59DB6EE7"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EE8"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EE9"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EEA"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200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EEB" w14:textId="77777777" w:rsidR="001A63C6" w:rsidRPr="007F456A" w:rsidRDefault="001A63C6" w:rsidP="000F7725">
            <w:pPr>
              <w:spacing w:before="40" w:after="40"/>
              <w:jc w:val="center"/>
              <w:rPr>
                <w:rFonts w:eastAsia="PMingLiU" w:cs="Tahoma"/>
                <w:sz w:val="14"/>
              </w:rPr>
            </w:pPr>
            <w:r w:rsidRPr="007F456A">
              <w:rPr>
                <w:rFonts w:eastAsia="PMingLiU" w:cs="Tahoma"/>
                <w:sz w:val="14"/>
              </w:rPr>
              <w:t>200</w:t>
            </w:r>
          </w:p>
        </w:tc>
        <w:tc>
          <w:tcPr>
            <w:tcW w:w="450" w:type="dxa"/>
            <w:tcBorders>
              <w:bottom w:val="single" w:sz="4" w:space="0" w:color="auto"/>
            </w:tcBorders>
            <w:shd w:val="clear" w:color="auto" w:fill="auto"/>
            <w:vAlign w:val="center"/>
          </w:tcPr>
          <w:p w14:paraId="59DB6EEC"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EED"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59DB6EEE"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EEF"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EF0"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EF1"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auto"/>
            <w:vAlign w:val="center"/>
          </w:tcPr>
          <w:p w14:paraId="59DB6EF2"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01" w14:textId="77777777" w:rsidTr="00863E0E">
        <w:trPr>
          <w:cantSplit/>
          <w:trHeight w:val="145"/>
        </w:trPr>
        <w:tc>
          <w:tcPr>
            <w:tcW w:w="2734" w:type="dxa"/>
            <w:gridSpan w:val="2"/>
            <w:tcBorders>
              <w:bottom w:val="single" w:sz="4" w:space="0" w:color="auto"/>
            </w:tcBorders>
            <w:shd w:val="clear" w:color="auto" w:fill="FABF8F"/>
            <w:vAlign w:val="center"/>
          </w:tcPr>
          <w:p w14:paraId="59DB6EF4" w14:textId="77777777" w:rsidR="001A63C6" w:rsidRPr="007F456A" w:rsidRDefault="001A63C6" w:rsidP="000F7725">
            <w:pPr>
              <w:pStyle w:val="ProductNames"/>
              <w:spacing w:before="40" w:after="40"/>
              <w:rPr>
                <w:rFonts w:ascii="Tahoma" w:eastAsia="PMingLiU" w:hAnsi="Tahoma" w:cs="Tahoma"/>
                <w:sz w:val="14"/>
              </w:rPr>
            </w:pPr>
            <w:bookmarkStart w:id="145" w:name="_Toc361754193"/>
            <w:r w:rsidRPr="007F456A">
              <w:rPr>
                <w:rFonts w:ascii="Tahoma" w:eastAsia="PMingLiU" w:hAnsi="Tahoma" w:cs="Tahoma"/>
                <w:sz w:val="14"/>
              </w:rPr>
              <w:t xml:space="preserve">Bing Maps </w:t>
            </w:r>
            <w:r w:rsidRPr="007F456A">
              <w:rPr>
                <w:rFonts w:ascii="Tahoma" w:eastAsia="PMingLiU" w:hAnsi="Tahoma" w:cs="Tahoma"/>
                <w:sz w:val="14"/>
              </w:rPr>
              <w:t>內部網站使用量</w:t>
            </w:r>
            <w:r w:rsidRPr="007F456A">
              <w:rPr>
                <w:rFonts w:ascii="Tahoma" w:eastAsia="PMingLiU" w:hAnsi="Tahoma" w:cs="Tahoma"/>
                <w:sz w:val="14"/>
              </w:rPr>
              <w:t xml:space="preserve"> 100K </w:t>
            </w:r>
            <w:r w:rsidR="00674554">
              <w:rPr>
                <w:rFonts w:ascii="Tahoma" w:eastAsia="PMingLiU" w:hAnsi="Tahoma" w:cs="Tahoma"/>
                <w:sz w:val="14"/>
              </w:rPr>
              <w:br/>
            </w:r>
            <w:r w:rsidRPr="007F456A">
              <w:rPr>
                <w:rFonts w:ascii="Tahoma" w:eastAsia="PMingLiU" w:hAnsi="Tahoma" w:cs="Tahoma"/>
                <w:sz w:val="14"/>
              </w:rPr>
              <w:t>交易每月訂閱</w:t>
            </w:r>
            <w:bookmarkEnd w:id="145"/>
          </w:p>
        </w:tc>
        <w:tc>
          <w:tcPr>
            <w:tcW w:w="450" w:type="dxa"/>
            <w:tcBorders>
              <w:bottom w:val="single" w:sz="4" w:space="0" w:color="auto"/>
            </w:tcBorders>
            <w:shd w:val="clear" w:color="auto" w:fill="FABF8F"/>
            <w:vAlign w:val="center"/>
          </w:tcPr>
          <w:p w14:paraId="59DB6EF5"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EF6"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EF7"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EF8"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125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EF9" w14:textId="77777777" w:rsidR="001A63C6" w:rsidRPr="007F456A" w:rsidRDefault="001A63C6" w:rsidP="000F7725">
            <w:pPr>
              <w:spacing w:before="40" w:after="40"/>
              <w:jc w:val="center"/>
              <w:rPr>
                <w:rFonts w:eastAsia="PMingLiU" w:cs="Tahoma"/>
                <w:sz w:val="14"/>
              </w:rPr>
            </w:pPr>
            <w:r w:rsidRPr="007F456A">
              <w:rPr>
                <w:rFonts w:eastAsia="PMingLiU" w:cs="Tahoma"/>
                <w:sz w:val="14"/>
              </w:rPr>
              <w:t>125</w:t>
            </w:r>
          </w:p>
        </w:tc>
        <w:tc>
          <w:tcPr>
            <w:tcW w:w="450" w:type="dxa"/>
            <w:tcBorders>
              <w:bottom w:val="single" w:sz="4" w:space="0" w:color="auto"/>
            </w:tcBorders>
            <w:shd w:val="clear" w:color="auto" w:fill="FABF8F"/>
            <w:vAlign w:val="center"/>
          </w:tcPr>
          <w:p w14:paraId="59DB6EFA"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FB"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59DB6EFC"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59DB6EFD"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EFE"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EFF"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FABF8F"/>
            <w:vAlign w:val="center"/>
          </w:tcPr>
          <w:p w14:paraId="59DB6F00"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0F" w14:textId="77777777" w:rsidTr="00863E0E">
        <w:trPr>
          <w:cantSplit/>
          <w:trHeight w:val="145"/>
        </w:trPr>
        <w:tc>
          <w:tcPr>
            <w:tcW w:w="2734" w:type="dxa"/>
            <w:gridSpan w:val="2"/>
            <w:tcBorders>
              <w:bottom w:val="single" w:sz="4" w:space="0" w:color="auto"/>
            </w:tcBorders>
            <w:shd w:val="clear" w:color="auto" w:fill="auto"/>
            <w:vAlign w:val="center"/>
          </w:tcPr>
          <w:p w14:paraId="59DB6F02" w14:textId="77777777" w:rsidR="001A63C6" w:rsidRPr="007F456A" w:rsidRDefault="001A63C6" w:rsidP="000F7725">
            <w:pPr>
              <w:pStyle w:val="ProductNames"/>
              <w:spacing w:before="40" w:after="40"/>
              <w:rPr>
                <w:rFonts w:ascii="Tahoma" w:eastAsia="PMingLiU" w:hAnsi="Tahoma" w:cs="Tahoma"/>
                <w:sz w:val="14"/>
              </w:rPr>
            </w:pPr>
            <w:bookmarkStart w:id="146" w:name="_Toc361754194"/>
            <w:r w:rsidRPr="007F456A">
              <w:rPr>
                <w:rFonts w:ascii="Tahoma" w:eastAsia="PMingLiU" w:hAnsi="Tahoma" w:cs="Tahoma"/>
                <w:sz w:val="14"/>
              </w:rPr>
              <w:t xml:space="preserve">Bing Maps </w:t>
            </w:r>
            <w:r w:rsidRPr="007F456A">
              <w:rPr>
                <w:rFonts w:ascii="Tahoma" w:eastAsia="PMingLiU" w:hAnsi="Tahoma" w:cs="Tahoma"/>
                <w:sz w:val="14"/>
              </w:rPr>
              <w:t>內部網站使用量</w:t>
            </w:r>
            <w:r w:rsidRPr="007F456A">
              <w:rPr>
                <w:rFonts w:ascii="Tahoma" w:eastAsia="PMingLiU" w:hAnsi="Tahoma" w:cs="Tahoma"/>
                <w:sz w:val="14"/>
              </w:rPr>
              <w:t xml:space="preserve"> 250K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及更高使用量</w:t>
            </w:r>
            <w:r w:rsidRPr="007F456A">
              <w:rPr>
                <w:rFonts w:ascii="Tahoma" w:eastAsia="PMingLiU" w:hAnsi="Tahoma" w:cs="Tahoma"/>
                <w:sz w:val="14"/>
              </w:rPr>
              <w:t xml:space="preserve">) </w:t>
            </w:r>
            <w:r w:rsidRPr="007F456A">
              <w:rPr>
                <w:rFonts w:ascii="Tahoma" w:eastAsia="PMingLiU" w:hAnsi="Tahoma" w:cs="Tahoma"/>
                <w:sz w:val="14"/>
              </w:rPr>
              <w:t>交易每月訂閱</w:t>
            </w:r>
            <w:bookmarkEnd w:id="146"/>
          </w:p>
        </w:tc>
        <w:tc>
          <w:tcPr>
            <w:tcW w:w="450" w:type="dxa"/>
            <w:tcBorders>
              <w:bottom w:val="single" w:sz="4" w:space="0" w:color="auto"/>
            </w:tcBorders>
            <w:shd w:val="clear" w:color="auto" w:fill="auto"/>
            <w:vAlign w:val="center"/>
          </w:tcPr>
          <w:p w14:paraId="59DB6F03"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04"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05" w14:textId="77777777" w:rsidR="001A63C6" w:rsidRPr="007F456A" w:rsidRDefault="001A63C6" w:rsidP="000F7725">
            <w:pPr>
              <w:spacing w:before="40" w:after="40"/>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06"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200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07" w14:textId="77777777" w:rsidR="001A63C6" w:rsidRPr="007F456A" w:rsidRDefault="001A63C6" w:rsidP="000F7725">
            <w:pPr>
              <w:spacing w:before="40" w:after="40"/>
              <w:jc w:val="center"/>
              <w:rPr>
                <w:rFonts w:eastAsia="PMingLiU" w:cs="Tahoma"/>
                <w:sz w:val="14"/>
              </w:rPr>
            </w:pPr>
            <w:r w:rsidRPr="007F456A">
              <w:rPr>
                <w:rFonts w:eastAsia="PMingLiU" w:cs="Tahoma"/>
                <w:sz w:val="14"/>
              </w:rPr>
              <w:t>200</w:t>
            </w:r>
          </w:p>
        </w:tc>
        <w:tc>
          <w:tcPr>
            <w:tcW w:w="450" w:type="dxa"/>
            <w:tcBorders>
              <w:bottom w:val="single" w:sz="4" w:space="0" w:color="auto"/>
            </w:tcBorders>
            <w:shd w:val="clear" w:color="auto" w:fill="auto"/>
            <w:vAlign w:val="center"/>
          </w:tcPr>
          <w:p w14:paraId="59DB6F08"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F09" w14:textId="77777777" w:rsidR="001A63C6" w:rsidRPr="007F456A" w:rsidRDefault="001A63C6" w:rsidP="000F7725">
            <w:pPr>
              <w:spacing w:before="40" w:after="40"/>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59DB6F0A" w14:textId="77777777" w:rsidR="001A63C6" w:rsidRPr="007F456A" w:rsidRDefault="001A63C6" w:rsidP="000F7725">
            <w:pPr>
              <w:spacing w:before="40" w:after="40"/>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59DB6F0B"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0C"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0D" w14:textId="77777777" w:rsidR="001A63C6" w:rsidRPr="007F456A" w:rsidRDefault="001A63C6" w:rsidP="000F7725">
            <w:pPr>
              <w:spacing w:before="40" w:after="40"/>
              <w:jc w:val="center"/>
              <w:rPr>
                <w:rFonts w:eastAsia="PMingLiU" w:cs="Tahoma"/>
                <w:sz w:val="14"/>
              </w:rPr>
            </w:pPr>
          </w:p>
        </w:tc>
        <w:tc>
          <w:tcPr>
            <w:tcW w:w="540" w:type="dxa"/>
            <w:tcBorders>
              <w:bottom w:val="single" w:sz="4" w:space="0" w:color="auto"/>
            </w:tcBorders>
            <w:shd w:val="clear" w:color="auto" w:fill="auto"/>
            <w:vAlign w:val="center"/>
          </w:tcPr>
          <w:p w14:paraId="59DB6F0E"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1D" w14:textId="77777777" w:rsidTr="00863E0E">
        <w:trPr>
          <w:cantSplit/>
          <w:trHeight w:val="145"/>
        </w:trPr>
        <w:tc>
          <w:tcPr>
            <w:tcW w:w="2734" w:type="dxa"/>
            <w:gridSpan w:val="2"/>
            <w:tcBorders>
              <w:bottom w:val="single" w:sz="4" w:space="0" w:color="auto"/>
            </w:tcBorders>
            <w:shd w:val="clear" w:color="auto" w:fill="FABF8F"/>
            <w:vAlign w:val="center"/>
          </w:tcPr>
          <w:p w14:paraId="59DB6F1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47" w:name="_Toc361754195"/>
            <w:r w:rsidRPr="007F456A">
              <w:rPr>
                <w:rFonts w:ascii="Tahoma" w:eastAsia="PMingLiU" w:hAnsi="Tahoma" w:cs="Tahoma"/>
                <w:sz w:val="14"/>
              </w:rPr>
              <w:t xml:space="preserve">Bing Maps </w:t>
            </w:r>
            <w:r w:rsidRPr="007F456A">
              <w:rPr>
                <w:rFonts w:ascii="Tahoma" w:eastAsia="PMingLiU" w:hAnsi="Tahoma" w:cs="Tahoma"/>
                <w:sz w:val="14"/>
              </w:rPr>
              <w:t>每一已知使用者每月訂閱</w:t>
            </w:r>
            <w:bookmarkEnd w:id="147"/>
          </w:p>
        </w:tc>
        <w:tc>
          <w:tcPr>
            <w:tcW w:w="450" w:type="dxa"/>
            <w:tcBorders>
              <w:bottom w:val="single" w:sz="4" w:space="0" w:color="auto"/>
            </w:tcBorders>
            <w:shd w:val="clear" w:color="auto" w:fill="FABF8F"/>
            <w:vAlign w:val="center"/>
          </w:tcPr>
          <w:p w14:paraId="59DB6F11"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F12"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F13"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F14"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F15"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FABF8F"/>
            <w:vAlign w:val="center"/>
          </w:tcPr>
          <w:p w14:paraId="59DB6F16"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17"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9DB6F18"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19"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F1A"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F1B"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14:paraId="59DB6F1C"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2B" w14:textId="77777777" w:rsidTr="00863E0E">
        <w:trPr>
          <w:cantSplit/>
          <w:trHeight w:val="145"/>
        </w:trPr>
        <w:tc>
          <w:tcPr>
            <w:tcW w:w="2734" w:type="dxa"/>
            <w:gridSpan w:val="2"/>
            <w:tcBorders>
              <w:bottom w:val="single" w:sz="4" w:space="0" w:color="auto"/>
            </w:tcBorders>
            <w:shd w:val="clear" w:color="auto" w:fill="auto"/>
            <w:vAlign w:val="center"/>
          </w:tcPr>
          <w:p w14:paraId="59DB6F1E"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48" w:name="_Toc361754196"/>
            <w:r w:rsidRPr="007F456A">
              <w:rPr>
                <w:rFonts w:ascii="Tahoma" w:eastAsia="PMingLiU" w:hAnsi="Tahoma" w:cs="Tahoma"/>
                <w:sz w:val="14"/>
              </w:rPr>
              <w:t xml:space="preserve">Bing Maps </w:t>
            </w:r>
            <w:r w:rsidRPr="007F456A">
              <w:rPr>
                <w:rFonts w:ascii="Tahoma" w:eastAsia="PMingLiU" w:hAnsi="Tahoma" w:cs="Tahoma"/>
                <w:sz w:val="14"/>
              </w:rPr>
              <w:t>已知使用者</w:t>
            </w:r>
            <w:r w:rsidRPr="007F456A">
              <w:rPr>
                <w:rFonts w:ascii="Tahoma" w:eastAsia="PMingLiU" w:hAnsi="Tahoma" w:cs="Tahoma"/>
                <w:sz w:val="14"/>
              </w:rPr>
              <w:t xml:space="preserve"> 5K </w:t>
            </w:r>
            <w:r w:rsidRPr="007F456A">
              <w:rPr>
                <w:rFonts w:ascii="Tahoma" w:eastAsia="PMingLiU" w:hAnsi="Tahoma" w:cs="Tahoma"/>
                <w:sz w:val="14"/>
              </w:rPr>
              <w:t>包裝每月訂閱</w:t>
            </w:r>
            <w:bookmarkEnd w:id="148"/>
          </w:p>
        </w:tc>
        <w:tc>
          <w:tcPr>
            <w:tcW w:w="450" w:type="dxa"/>
            <w:tcBorders>
              <w:bottom w:val="single" w:sz="4" w:space="0" w:color="auto"/>
            </w:tcBorders>
            <w:shd w:val="clear" w:color="auto" w:fill="auto"/>
            <w:vAlign w:val="center"/>
          </w:tcPr>
          <w:p w14:paraId="59DB6F1F"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20"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21"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22"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200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23" w14:textId="77777777" w:rsidR="001A63C6" w:rsidRPr="007F456A" w:rsidRDefault="001A63C6" w:rsidP="000F7725">
            <w:pPr>
              <w:spacing w:before="40" w:after="40"/>
              <w:jc w:val="center"/>
              <w:rPr>
                <w:rFonts w:eastAsia="PMingLiU" w:cs="Tahoma"/>
                <w:sz w:val="14"/>
              </w:rPr>
            </w:pPr>
            <w:r w:rsidRPr="007F456A">
              <w:rPr>
                <w:rFonts w:eastAsia="PMingLiU" w:cs="Tahoma"/>
                <w:sz w:val="14"/>
              </w:rPr>
              <w:t>200</w:t>
            </w:r>
          </w:p>
        </w:tc>
        <w:tc>
          <w:tcPr>
            <w:tcW w:w="450" w:type="dxa"/>
            <w:tcBorders>
              <w:bottom w:val="single" w:sz="4" w:space="0" w:color="auto"/>
            </w:tcBorders>
            <w:shd w:val="clear" w:color="auto" w:fill="auto"/>
            <w:vAlign w:val="center"/>
          </w:tcPr>
          <w:p w14:paraId="59DB6F24"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25"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F26"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27"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28"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29"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F2A"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39" w14:textId="77777777" w:rsidTr="00863E0E">
        <w:trPr>
          <w:cantSplit/>
          <w:trHeight w:val="145"/>
        </w:trPr>
        <w:tc>
          <w:tcPr>
            <w:tcW w:w="2734" w:type="dxa"/>
            <w:gridSpan w:val="2"/>
            <w:tcBorders>
              <w:bottom w:val="single" w:sz="4" w:space="0" w:color="auto"/>
            </w:tcBorders>
            <w:shd w:val="clear" w:color="auto" w:fill="FABF8F"/>
            <w:vAlign w:val="center"/>
          </w:tcPr>
          <w:p w14:paraId="59DB6F2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49" w:name="_Toc361754197"/>
            <w:r w:rsidRPr="007F456A">
              <w:rPr>
                <w:rFonts w:ascii="Tahoma" w:eastAsia="PMingLiU" w:hAnsi="Tahoma" w:cs="Tahoma"/>
                <w:sz w:val="14"/>
              </w:rPr>
              <w:t xml:space="preserve">Bing Maps Light </w:t>
            </w:r>
            <w:r w:rsidRPr="007F456A">
              <w:rPr>
                <w:rFonts w:ascii="Tahoma" w:eastAsia="PMingLiU" w:hAnsi="Tahoma" w:cs="Tahoma"/>
                <w:sz w:val="14"/>
              </w:rPr>
              <w:t>每一已知使用者每月訂閱</w:t>
            </w:r>
            <w:bookmarkEnd w:id="149"/>
          </w:p>
        </w:tc>
        <w:tc>
          <w:tcPr>
            <w:tcW w:w="450" w:type="dxa"/>
            <w:tcBorders>
              <w:bottom w:val="single" w:sz="4" w:space="0" w:color="auto"/>
            </w:tcBorders>
            <w:shd w:val="clear" w:color="auto" w:fill="FABF8F"/>
            <w:vAlign w:val="center"/>
          </w:tcPr>
          <w:p w14:paraId="59DB6F2D"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F2E"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F2F"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F30"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F31"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FABF8F"/>
            <w:vAlign w:val="center"/>
          </w:tcPr>
          <w:p w14:paraId="59DB6F32"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33"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9DB6F34"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35"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F36"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F37"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14:paraId="59DB6F38"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47" w14:textId="77777777" w:rsidTr="00863E0E">
        <w:trPr>
          <w:cantSplit/>
          <w:trHeight w:val="145"/>
        </w:trPr>
        <w:tc>
          <w:tcPr>
            <w:tcW w:w="2734" w:type="dxa"/>
            <w:gridSpan w:val="2"/>
            <w:tcBorders>
              <w:bottom w:val="single" w:sz="4" w:space="0" w:color="auto"/>
            </w:tcBorders>
            <w:shd w:val="clear" w:color="auto" w:fill="auto"/>
            <w:vAlign w:val="center"/>
          </w:tcPr>
          <w:p w14:paraId="59DB6F3A"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0" w:name="_Toc361754198"/>
            <w:r w:rsidRPr="007F456A">
              <w:rPr>
                <w:rFonts w:ascii="Tahoma" w:eastAsia="PMingLiU" w:hAnsi="Tahoma" w:cs="Tahoma"/>
                <w:sz w:val="14"/>
              </w:rPr>
              <w:lastRenderedPageBreak/>
              <w:t xml:space="preserve">Bing Maps Light </w:t>
            </w:r>
            <w:r w:rsidRPr="007F456A">
              <w:rPr>
                <w:rFonts w:ascii="Tahoma" w:eastAsia="PMingLiU" w:hAnsi="Tahoma" w:cs="Tahoma"/>
                <w:sz w:val="14"/>
              </w:rPr>
              <w:t>已知使用者</w:t>
            </w:r>
            <w:r w:rsidRPr="007F456A">
              <w:rPr>
                <w:rFonts w:ascii="Tahoma" w:eastAsia="PMingLiU" w:hAnsi="Tahoma" w:cs="Tahoma"/>
                <w:sz w:val="14"/>
              </w:rPr>
              <w:t xml:space="preserve"> 5K </w:t>
            </w:r>
            <w:r w:rsidRPr="007F456A">
              <w:rPr>
                <w:rFonts w:ascii="Tahoma" w:eastAsia="PMingLiU" w:hAnsi="Tahoma" w:cs="Tahoma"/>
                <w:sz w:val="14"/>
              </w:rPr>
              <w:t>包裝每</w:t>
            </w:r>
            <w:r w:rsidR="00863E0E" w:rsidRPr="007F456A">
              <w:rPr>
                <w:rFonts w:ascii="Tahoma" w:eastAsia="PMingLiU" w:hAnsi="Tahoma" w:cs="Tahoma"/>
                <w:sz w:val="14"/>
              </w:rPr>
              <w:br/>
            </w:r>
            <w:r w:rsidRPr="007F456A">
              <w:rPr>
                <w:rFonts w:ascii="Tahoma" w:eastAsia="PMingLiU" w:hAnsi="Tahoma" w:cs="Tahoma"/>
                <w:sz w:val="14"/>
              </w:rPr>
              <w:t>月訂閱</w:t>
            </w:r>
            <w:bookmarkEnd w:id="150"/>
          </w:p>
        </w:tc>
        <w:tc>
          <w:tcPr>
            <w:tcW w:w="450" w:type="dxa"/>
            <w:tcBorders>
              <w:bottom w:val="single" w:sz="4" w:space="0" w:color="auto"/>
            </w:tcBorders>
            <w:shd w:val="clear" w:color="auto" w:fill="auto"/>
            <w:vAlign w:val="center"/>
          </w:tcPr>
          <w:p w14:paraId="59DB6F3B"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3C"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3D"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3E"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125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3F" w14:textId="77777777" w:rsidR="001A63C6" w:rsidRPr="007F456A" w:rsidRDefault="001A63C6" w:rsidP="000F7725">
            <w:pPr>
              <w:spacing w:before="40" w:after="40"/>
              <w:jc w:val="center"/>
              <w:rPr>
                <w:rFonts w:eastAsia="PMingLiU" w:cs="Tahoma"/>
                <w:sz w:val="14"/>
              </w:rPr>
            </w:pPr>
            <w:r w:rsidRPr="007F456A">
              <w:rPr>
                <w:rFonts w:eastAsia="PMingLiU" w:cs="Tahoma"/>
                <w:sz w:val="14"/>
              </w:rPr>
              <w:t>125</w:t>
            </w:r>
          </w:p>
        </w:tc>
        <w:tc>
          <w:tcPr>
            <w:tcW w:w="450" w:type="dxa"/>
            <w:tcBorders>
              <w:bottom w:val="single" w:sz="4" w:space="0" w:color="auto"/>
            </w:tcBorders>
            <w:shd w:val="clear" w:color="auto" w:fill="auto"/>
            <w:vAlign w:val="center"/>
          </w:tcPr>
          <w:p w14:paraId="59DB6F40"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41"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F42"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43"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44"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45"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F46"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55" w14:textId="77777777" w:rsidTr="00863E0E">
        <w:trPr>
          <w:cantSplit/>
          <w:trHeight w:val="145"/>
        </w:trPr>
        <w:tc>
          <w:tcPr>
            <w:tcW w:w="2734" w:type="dxa"/>
            <w:gridSpan w:val="2"/>
            <w:tcBorders>
              <w:bottom w:val="single" w:sz="4" w:space="0" w:color="auto"/>
            </w:tcBorders>
            <w:shd w:val="clear" w:color="auto" w:fill="FABF8F"/>
            <w:vAlign w:val="center"/>
          </w:tcPr>
          <w:p w14:paraId="59DB6F4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1" w:name="_Toc361754199"/>
            <w:r w:rsidRPr="007F456A">
              <w:rPr>
                <w:rFonts w:ascii="Tahoma" w:eastAsia="PMingLiU" w:hAnsi="Tahoma" w:cs="Tahoma"/>
                <w:sz w:val="14"/>
              </w:rPr>
              <w:t xml:space="preserve">Bing Maps Mobile </w:t>
            </w:r>
            <w:r w:rsidRPr="007F456A">
              <w:rPr>
                <w:rFonts w:ascii="Tahoma" w:eastAsia="PMingLiU" w:hAnsi="Tahoma" w:cs="Tahoma"/>
                <w:sz w:val="14"/>
              </w:rPr>
              <w:t>資產管理平台費用</w:t>
            </w:r>
            <w:r w:rsidR="00863E0E" w:rsidRPr="007F456A">
              <w:rPr>
                <w:rFonts w:ascii="Tahoma" w:eastAsia="PMingLiU" w:hAnsi="Tahoma" w:cs="Tahoma"/>
                <w:sz w:val="14"/>
              </w:rPr>
              <w:br/>
            </w:r>
            <w:r w:rsidRPr="007F456A">
              <w:rPr>
                <w:rFonts w:ascii="Tahoma" w:eastAsia="PMingLiU" w:hAnsi="Tahoma" w:cs="Tahoma"/>
                <w:sz w:val="14"/>
              </w:rPr>
              <w:t>每月訂閱</w:t>
            </w:r>
            <w:bookmarkEnd w:id="151"/>
          </w:p>
        </w:tc>
        <w:tc>
          <w:tcPr>
            <w:tcW w:w="450" w:type="dxa"/>
            <w:tcBorders>
              <w:bottom w:val="single" w:sz="4" w:space="0" w:color="auto"/>
            </w:tcBorders>
            <w:shd w:val="clear" w:color="auto" w:fill="FABF8F"/>
            <w:vAlign w:val="center"/>
          </w:tcPr>
          <w:p w14:paraId="59DB6F49"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F4A"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F4B"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F4C"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50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F4D" w14:textId="77777777" w:rsidR="001A63C6" w:rsidRPr="007F456A" w:rsidRDefault="001A63C6" w:rsidP="000F7725">
            <w:pPr>
              <w:spacing w:before="40" w:after="40"/>
              <w:jc w:val="center"/>
              <w:rPr>
                <w:rFonts w:eastAsia="PMingLiU" w:cs="Tahoma"/>
                <w:sz w:val="14"/>
              </w:rPr>
            </w:pPr>
            <w:r w:rsidRPr="007F456A">
              <w:rPr>
                <w:rFonts w:eastAsia="PMingLiU" w:cs="Tahoma"/>
                <w:sz w:val="14"/>
              </w:rPr>
              <w:t>50</w:t>
            </w:r>
          </w:p>
        </w:tc>
        <w:tc>
          <w:tcPr>
            <w:tcW w:w="450" w:type="dxa"/>
            <w:tcBorders>
              <w:bottom w:val="single" w:sz="4" w:space="0" w:color="auto"/>
            </w:tcBorders>
            <w:shd w:val="clear" w:color="auto" w:fill="FABF8F"/>
            <w:vAlign w:val="center"/>
          </w:tcPr>
          <w:p w14:paraId="59DB6F4E"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4F"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9DB6F50"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51"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F52"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F53"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14:paraId="59DB6F54"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63" w14:textId="77777777" w:rsidTr="00863E0E">
        <w:trPr>
          <w:cantSplit/>
          <w:trHeight w:val="145"/>
        </w:trPr>
        <w:tc>
          <w:tcPr>
            <w:tcW w:w="2734" w:type="dxa"/>
            <w:gridSpan w:val="2"/>
            <w:tcBorders>
              <w:bottom w:val="single" w:sz="4" w:space="0" w:color="auto"/>
            </w:tcBorders>
            <w:shd w:val="clear" w:color="auto" w:fill="auto"/>
            <w:vAlign w:val="center"/>
          </w:tcPr>
          <w:p w14:paraId="59DB6F56"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2" w:name="_Toc361754200"/>
            <w:r w:rsidRPr="007F456A">
              <w:rPr>
                <w:rFonts w:ascii="Tahoma" w:eastAsia="PMingLiU" w:hAnsi="Tahoma" w:cs="Tahoma"/>
                <w:sz w:val="14"/>
              </w:rPr>
              <w:t xml:space="preserve">Bing Maps Mobile </w:t>
            </w:r>
            <w:r w:rsidRPr="007F456A">
              <w:rPr>
                <w:rFonts w:ascii="Tahoma" w:eastAsia="PMingLiU" w:hAnsi="Tahoma" w:cs="Tahoma"/>
                <w:sz w:val="14"/>
              </w:rPr>
              <w:t>資產管理</w:t>
            </w:r>
            <w:r w:rsidRPr="007F456A">
              <w:rPr>
                <w:rFonts w:ascii="Tahoma" w:eastAsia="PMingLiU" w:hAnsi="Tahoma" w:cs="Tahoma"/>
                <w:sz w:val="14"/>
              </w:rPr>
              <w:t xml:space="preserve"> (</w:t>
            </w:r>
            <w:r w:rsidRPr="007F456A">
              <w:rPr>
                <w:rFonts w:ascii="Tahoma" w:eastAsia="PMingLiU" w:hAnsi="Tahoma" w:cs="Tahoma"/>
                <w:sz w:val="14"/>
              </w:rPr>
              <w:t>北美版</w:t>
            </w:r>
            <w:r w:rsidRPr="007F456A">
              <w:rPr>
                <w:rFonts w:ascii="Tahoma" w:eastAsia="PMingLiU" w:hAnsi="Tahoma" w:cs="Tahoma"/>
                <w:sz w:val="14"/>
              </w:rPr>
              <w:t xml:space="preserve">) </w:t>
            </w:r>
            <w:r w:rsidRPr="007F456A">
              <w:rPr>
                <w:rFonts w:ascii="Tahoma" w:eastAsia="PMingLiU" w:hAnsi="Tahoma" w:cs="Tahoma"/>
                <w:sz w:val="14"/>
              </w:rPr>
              <w:t>含路由之每一資產每月訂閱</w:t>
            </w:r>
            <w:bookmarkEnd w:id="152"/>
          </w:p>
        </w:tc>
        <w:tc>
          <w:tcPr>
            <w:tcW w:w="450" w:type="dxa"/>
            <w:tcBorders>
              <w:bottom w:val="single" w:sz="4" w:space="0" w:color="auto"/>
            </w:tcBorders>
            <w:shd w:val="clear" w:color="auto" w:fill="auto"/>
            <w:vAlign w:val="center"/>
          </w:tcPr>
          <w:p w14:paraId="59DB6F57"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58"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59"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5A"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5B"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auto"/>
            <w:vAlign w:val="center"/>
          </w:tcPr>
          <w:p w14:paraId="59DB6F5C"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5D"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F5E"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5F"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60"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61"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F62"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71" w14:textId="77777777" w:rsidTr="00863E0E">
        <w:trPr>
          <w:cantSplit/>
          <w:trHeight w:val="145"/>
        </w:trPr>
        <w:tc>
          <w:tcPr>
            <w:tcW w:w="2734" w:type="dxa"/>
            <w:gridSpan w:val="2"/>
            <w:tcBorders>
              <w:bottom w:val="single" w:sz="4" w:space="0" w:color="auto"/>
            </w:tcBorders>
            <w:shd w:val="clear" w:color="auto" w:fill="auto"/>
            <w:vAlign w:val="center"/>
          </w:tcPr>
          <w:p w14:paraId="59DB6F6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3" w:name="_Toc361754201"/>
            <w:r w:rsidRPr="007F456A">
              <w:rPr>
                <w:rFonts w:ascii="Tahoma" w:eastAsia="PMingLiU" w:hAnsi="Tahoma" w:cs="Tahoma"/>
                <w:sz w:val="14"/>
              </w:rPr>
              <w:t xml:space="preserve">Bing Maps Mobile </w:t>
            </w:r>
            <w:r w:rsidRPr="007F456A">
              <w:rPr>
                <w:rFonts w:ascii="Tahoma" w:eastAsia="PMingLiU" w:hAnsi="Tahoma" w:cs="Tahoma"/>
                <w:sz w:val="14"/>
              </w:rPr>
              <w:t>資產管理</w:t>
            </w:r>
            <w:r w:rsidRPr="007F456A">
              <w:rPr>
                <w:rFonts w:ascii="Tahoma" w:eastAsia="PMingLiU" w:hAnsi="Tahoma" w:cs="Tahoma"/>
                <w:sz w:val="14"/>
              </w:rPr>
              <w:t xml:space="preserve"> (</w:t>
            </w:r>
            <w:r w:rsidRPr="007F456A">
              <w:rPr>
                <w:rFonts w:ascii="Tahoma" w:eastAsia="PMingLiU" w:hAnsi="Tahoma" w:cs="Tahoma"/>
                <w:sz w:val="14"/>
              </w:rPr>
              <w:t>北美版</w:t>
            </w:r>
            <w:r w:rsidRPr="007F456A">
              <w:rPr>
                <w:rFonts w:ascii="Tahoma" w:eastAsia="PMingLiU" w:hAnsi="Tahoma" w:cs="Tahoma"/>
                <w:sz w:val="14"/>
              </w:rPr>
              <w:t xml:space="preserve">) </w:t>
            </w:r>
            <w:r w:rsidRPr="007F456A">
              <w:rPr>
                <w:rFonts w:ascii="Tahoma" w:eastAsia="PMingLiU" w:hAnsi="Tahoma" w:cs="Tahoma"/>
                <w:sz w:val="14"/>
              </w:rPr>
              <w:t>含</w:t>
            </w:r>
            <w:r w:rsidRPr="007F456A">
              <w:rPr>
                <w:rFonts w:ascii="Tahoma" w:eastAsia="PMingLiU" w:hAnsi="Tahoma" w:cs="Tahoma"/>
                <w:sz w:val="14"/>
              </w:rPr>
              <w:t>/</w:t>
            </w:r>
            <w:r w:rsidRPr="007F456A">
              <w:rPr>
                <w:rFonts w:ascii="Tahoma" w:eastAsia="PMingLiU" w:hAnsi="Tahoma" w:cs="Tahoma"/>
                <w:sz w:val="14"/>
              </w:rPr>
              <w:t>不含路由之每一資產每月訂閱</w:t>
            </w:r>
            <w:bookmarkEnd w:id="153"/>
          </w:p>
        </w:tc>
        <w:tc>
          <w:tcPr>
            <w:tcW w:w="450" w:type="dxa"/>
            <w:tcBorders>
              <w:bottom w:val="single" w:sz="4" w:space="0" w:color="auto"/>
            </w:tcBorders>
            <w:shd w:val="clear" w:color="auto" w:fill="auto"/>
            <w:vAlign w:val="center"/>
          </w:tcPr>
          <w:p w14:paraId="59DB6F65"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66"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67"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68"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69"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auto"/>
            <w:vAlign w:val="center"/>
          </w:tcPr>
          <w:p w14:paraId="59DB6F6A"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6B"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F6C"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6D"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6E"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6F"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F70"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7F" w14:textId="77777777" w:rsidTr="00863E0E">
        <w:trPr>
          <w:cantSplit/>
          <w:trHeight w:val="145"/>
        </w:trPr>
        <w:tc>
          <w:tcPr>
            <w:tcW w:w="2734" w:type="dxa"/>
            <w:gridSpan w:val="2"/>
            <w:tcBorders>
              <w:bottom w:val="single" w:sz="4" w:space="0" w:color="auto"/>
            </w:tcBorders>
            <w:shd w:val="clear" w:color="auto" w:fill="FABF8F"/>
            <w:vAlign w:val="center"/>
          </w:tcPr>
          <w:p w14:paraId="59DB6F72"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4" w:name="_Toc361754202"/>
            <w:r w:rsidRPr="007F456A">
              <w:rPr>
                <w:rFonts w:ascii="Tahoma" w:eastAsia="PMingLiU" w:hAnsi="Tahoma" w:cs="Tahoma"/>
                <w:sz w:val="14"/>
              </w:rPr>
              <w:t xml:space="preserve">Bing Maps Mobile </w:t>
            </w:r>
            <w:r w:rsidRPr="007F456A">
              <w:rPr>
                <w:rFonts w:ascii="Tahoma" w:eastAsia="PMingLiU" w:hAnsi="Tahoma" w:cs="Tahoma"/>
                <w:sz w:val="14"/>
              </w:rPr>
              <w:t>資產管理</w:t>
            </w:r>
            <w:r w:rsidRPr="007F456A">
              <w:rPr>
                <w:rFonts w:ascii="Tahoma" w:eastAsia="PMingLiU" w:hAnsi="Tahoma" w:cs="Tahoma"/>
                <w:sz w:val="14"/>
              </w:rPr>
              <w:t xml:space="preserve"> (</w:t>
            </w:r>
            <w:r w:rsidRPr="007F456A">
              <w:rPr>
                <w:rFonts w:ascii="Tahoma" w:eastAsia="PMingLiU" w:hAnsi="Tahoma" w:cs="Tahoma"/>
                <w:sz w:val="14"/>
              </w:rPr>
              <w:t>歐洲版</w:t>
            </w:r>
            <w:r w:rsidRPr="007F456A">
              <w:rPr>
                <w:rFonts w:ascii="Tahoma" w:eastAsia="PMingLiU" w:hAnsi="Tahoma" w:cs="Tahoma"/>
                <w:sz w:val="14"/>
              </w:rPr>
              <w:t xml:space="preserve">) </w:t>
            </w:r>
            <w:r w:rsidRPr="007F456A">
              <w:rPr>
                <w:rFonts w:ascii="Tahoma" w:eastAsia="PMingLiU" w:hAnsi="Tahoma" w:cs="Tahoma"/>
                <w:sz w:val="14"/>
              </w:rPr>
              <w:t>含路由之每一資產每月訂閱</w:t>
            </w:r>
            <w:bookmarkEnd w:id="154"/>
          </w:p>
        </w:tc>
        <w:tc>
          <w:tcPr>
            <w:tcW w:w="450" w:type="dxa"/>
            <w:tcBorders>
              <w:bottom w:val="single" w:sz="4" w:space="0" w:color="auto"/>
            </w:tcBorders>
            <w:shd w:val="clear" w:color="auto" w:fill="FABF8F"/>
            <w:vAlign w:val="center"/>
          </w:tcPr>
          <w:p w14:paraId="59DB6F73"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FABF8F"/>
            <w:vAlign w:val="center"/>
          </w:tcPr>
          <w:p w14:paraId="59DB6F74" w14:textId="77777777" w:rsidR="001A63C6"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FABF8F"/>
            <w:vAlign w:val="center"/>
          </w:tcPr>
          <w:p w14:paraId="59DB6F75"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6F76"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59DB6F77"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FABF8F"/>
            <w:vAlign w:val="center"/>
          </w:tcPr>
          <w:p w14:paraId="59DB6F78"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79"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59DB6F7A"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59DB6F7B"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6F7C"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FABF8F"/>
            <w:vAlign w:val="center"/>
          </w:tcPr>
          <w:p w14:paraId="59DB6F7D"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FABF8F"/>
            <w:vAlign w:val="center"/>
          </w:tcPr>
          <w:p w14:paraId="59DB6F7E"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1A63C6" w:rsidRPr="007F456A" w14:paraId="59DB6F8D" w14:textId="77777777" w:rsidTr="00863E0E">
        <w:trPr>
          <w:cantSplit/>
          <w:trHeight w:val="145"/>
        </w:trPr>
        <w:tc>
          <w:tcPr>
            <w:tcW w:w="2734" w:type="dxa"/>
            <w:gridSpan w:val="2"/>
            <w:tcBorders>
              <w:bottom w:val="single" w:sz="4" w:space="0" w:color="auto"/>
            </w:tcBorders>
            <w:shd w:val="clear" w:color="auto" w:fill="auto"/>
            <w:vAlign w:val="center"/>
          </w:tcPr>
          <w:p w14:paraId="59DB6F8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5" w:name="_Toc361754203"/>
            <w:r w:rsidRPr="007F456A">
              <w:rPr>
                <w:rFonts w:ascii="Tahoma" w:eastAsia="PMingLiU" w:hAnsi="Tahoma" w:cs="Tahoma"/>
                <w:sz w:val="14"/>
              </w:rPr>
              <w:t xml:space="preserve">Bing Maps Mobile </w:t>
            </w:r>
            <w:r w:rsidRPr="007F456A">
              <w:rPr>
                <w:rFonts w:ascii="Tahoma" w:eastAsia="PMingLiU" w:hAnsi="Tahoma" w:cs="Tahoma"/>
                <w:sz w:val="14"/>
              </w:rPr>
              <w:t>資產管理</w:t>
            </w:r>
            <w:r w:rsidRPr="007F456A">
              <w:rPr>
                <w:rFonts w:ascii="Tahoma" w:eastAsia="PMingLiU" w:hAnsi="Tahoma" w:cs="Tahoma"/>
                <w:sz w:val="14"/>
              </w:rPr>
              <w:t xml:space="preserve"> (</w:t>
            </w:r>
            <w:r w:rsidRPr="007F456A">
              <w:rPr>
                <w:rFonts w:ascii="Tahoma" w:eastAsia="PMingLiU" w:hAnsi="Tahoma" w:cs="Tahoma"/>
                <w:sz w:val="14"/>
              </w:rPr>
              <w:t>歐洲版</w:t>
            </w:r>
            <w:r w:rsidRPr="007F456A">
              <w:rPr>
                <w:rFonts w:ascii="Tahoma" w:eastAsia="PMingLiU" w:hAnsi="Tahoma" w:cs="Tahoma"/>
                <w:sz w:val="14"/>
              </w:rPr>
              <w:t xml:space="preserve">) </w:t>
            </w:r>
            <w:r w:rsidRPr="007F456A">
              <w:rPr>
                <w:rFonts w:ascii="Tahoma" w:eastAsia="PMingLiU" w:hAnsi="Tahoma" w:cs="Tahoma"/>
                <w:sz w:val="14"/>
              </w:rPr>
              <w:t>含</w:t>
            </w:r>
            <w:r w:rsidRPr="007F456A">
              <w:rPr>
                <w:rFonts w:ascii="Tahoma" w:eastAsia="PMingLiU" w:hAnsi="Tahoma" w:cs="Tahoma"/>
                <w:sz w:val="14"/>
              </w:rPr>
              <w:t>/</w:t>
            </w:r>
            <w:r w:rsidRPr="007F456A">
              <w:rPr>
                <w:rFonts w:ascii="Tahoma" w:eastAsia="PMingLiU" w:hAnsi="Tahoma" w:cs="Tahoma"/>
                <w:sz w:val="14"/>
              </w:rPr>
              <w:t>不含路由之每一資產每月訂閱</w:t>
            </w:r>
            <w:bookmarkEnd w:id="155"/>
          </w:p>
        </w:tc>
        <w:tc>
          <w:tcPr>
            <w:tcW w:w="450" w:type="dxa"/>
            <w:tcBorders>
              <w:bottom w:val="single" w:sz="4" w:space="0" w:color="auto"/>
            </w:tcBorders>
            <w:shd w:val="clear" w:color="auto" w:fill="auto"/>
            <w:vAlign w:val="center"/>
          </w:tcPr>
          <w:p w14:paraId="59DB6F81" w14:textId="77777777" w:rsidR="001A63C6" w:rsidRPr="007F456A" w:rsidRDefault="007A71C2" w:rsidP="000F7725">
            <w:pPr>
              <w:spacing w:before="40" w:after="40"/>
              <w:jc w:val="center"/>
              <w:rPr>
                <w:rFonts w:ascii="Trebuchet MS" w:eastAsia="PMingLiU" w:hAnsi="Trebuchet MS" w:cs="Tahoma"/>
                <w:b/>
                <w:sz w:val="13"/>
                <w:szCs w:val="13"/>
              </w:rPr>
            </w:pPr>
            <w:hyperlink w:anchor="_35_Bing_Maps" w:history="1">
              <w:r w:rsidR="00C75035" w:rsidRPr="007F456A">
                <w:rPr>
                  <w:rStyle w:val="Hyperlink"/>
                  <w:rFonts w:ascii="Trebuchet MS" w:eastAsia="PMingLiU" w:hAnsi="Trebuchet MS" w:cs="Tahoma"/>
                  <w:b/>
                  <w:sz w:val="13"/>
                  <w:szCs w:val="13"/>
                </w:rPr>
                <w:t>35</w:t>
              </w:r>
            </w:hyperlink>
          </w:p>
        </w:tc>
        <w:tc>
          <w:tcPr>
            <w:tcW w:w="450" w:type="dxa"/>
            <w:tcBorders>
              <w:bottom w:val="single" w:sz="4" w:space="0" w:color="auto"/>
            </w:tcBorders>
            <w:shd w:val="clear" w:color="auto" w:fill="auto"/>
            <w:vAlign w:val="center"/>
          </w:tcPr>
          <w:p w14:paraId="59DB6F82" w14:textId="77777777" w:rsidR="00D15BAA" w:rsidRPr="007F456A" w:rsidRDefault="00DB3ECB" w:rsidP="000F7725">
            <w:pPr>
              <w:spacing w:before="40" w:after="40"/>
              <w:jc w:val="center"/>
              <w:rPr>
                <w:rFonts w:eastAsia="PMingLiU" w:cs="Tahoma"/>
                <w:sz w:val="14"/>
              </w:rPr>
            </w:pPr>
            <w:r w:rsidRPr="007F456A">
              <w:rPr>
                <w:rFonts w:eastAsia="PMingLiU" w:cs="Tahoma"/>
                <w:sz w:val="14"/>
              </w:rPr>
              <w:t>04/13</w:t>
            </w:r>
          </w:p>
        </w:tc>
        <w:tc>
          <w:tcPr>
            <w:tcW w:w="360" w:type="dxa"/>
            <w:tcBorders>
              <w:bottom w:val="single" w:sz="4" w:space="0" w:color="auto"/>
              <w:right w:val="single" w:sz="18" w:space="0" w:color="auto"/>
            </w:tcBorders>
            <w:shd w:val="clear" w:color="auto" w:fill="auto"/>
            <w:vAlign w:val="center"/>
          </w:tcPr>
          <w:p w14:paraId="59DB6F83" w14:textId="77777777" w:rsidR="001A63C6" w:rsidRPr="007F456A" w:rsidRDefault="001A63C6" w:rsidP="000F7725">
            <w:pPr>
              <w:spacing w:before="40" w:after="40"/>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6F84" w14:textId="77777777" w:rsidR="001A63C6" w:rsidRPr="007F456A" w:rsidRDefault="001A63C6" w:rsidP="000F7725">
            <w:pPr>
              <w:spacing w:before="40" w:after="40"/>
              <w:jc w:val="center"/>
              <w:rPr>
                <w:rFonts w:eastAsia="PMingLiU" w:cs="Tahoma"/>
                <w:sz w:val="14"/>
              </w:rPr>
            </w:pPr>
            <w:r w:rsidRPr="007F456A">
              <w:rPr>
                <w:rFonts w:eastAsia="PMingLiU" w:cs="Tahoma"/>
                <w:sz w:val="14"/>
              </w:rPr>
              <w:t xml:space="preserve">1 </w:t>
            </w:r>
            <w:r w:rsidRPr="007F456A">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59DB6F85" w14:textId="77777777" w:rsidR="001A63C6" w:rsidRPr="007F456A" w:rsidRDefault="001A63C6" w:rsidP="000F7725">
            <w:pPr>
              <w:spacing w:before="40" w:after="40"/>
              <w:jc w:val="center"/>
              <w:rPr>
                <w:rFonts w:eastAsia="PMingLiU" w:cs="Tahoma"/>
                <w:sz w:val="14"/>
              </w:rPr>
            </w:pPr>
            <w:r w:rsidRPr="007F456A">
              <w:rPr>
                <w:rFonts w:eastAsia="PMingLiU" w:cs="Tahoma"/>
                <w:sz w:val="14"/>
              </w:rPr>
              <w:t>1</w:t>
            </w:r>
          </w:p>
        </w:tc>
        <w:tc>
          <w:tcPr>
            <w:tcW w:w="450" w:type="dxa"/>
            <w:tcBorders>
              <w:bottom w:val="single" w:sz="4" w:space="0" w:color="auto"/>
            </w:tcBorders>
            <w:shd w:val="clear" w:color="auto" w:fill="auto"/>
            <w:vAlign w:val="center"/>
          </w:tcPr>
          <w:p w14:paraId="59DB6F86"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87" w14:textId="77777777" w:rsidR="001A63C6" w:rsidRPr="007F456A" w:rsidRDefault="001A63C6" w:rsidP="000F7725">
            <w:pPr>
              <w:spacing w:before="40" w:after="40"/>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59DB6F88" w14:textId="77777777" w:rsidR="001A63C6" w:rsidRPr="007F456A" w:rsidRDefault="001A63C6" w:rsidP="000F7725">
            <w:pPr>
              <w:spacing w:before="40" w:after="40"/>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59DB6F89" w14:textId="77777777" w:rsidR="001A63C6" w:rsidRPr="007F456A" w:rsidRDefault="001A63C6" w:rsidP="000F7725">
            <w:pPr>
              <w:spacing w:before="40" w:after="40"/>
              <w:jc w:val="center"/>
              <w:rPr>
                <w:rFonts w:eastAsia="PMingLiU" w:cs="Tahoma"/>
                <w:sz w:val="14"/>
              </w:rPr>
            </w:pPr>
            <w:r w:rsidRPr="007F456A">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6F8A" w14:textId="77777777" w:rsidR="001A63C6" w:rsidRPr="007F456A" w:rsidRDefault="001A63C6" w:rsidP="000F7725">
            <w:pPr>
              <w:spacing w:before="40" w:after="40"/>
              <w:jc w:val="center"/>
              <w:rPr>
                <w:rFonts w:eastAsia="PMingLiU" w:cs="Tahoma"/>
                <w:sz w:val="14"/>
              </w:rPr>
            </w:pPr>
            <w:r w:rsidRPr="007F456A">
              <w:rPr>
                <w:rFonts w:eastAsia="PMingLiU" w:cs="Tahoma"/>
                <w:sz w:val="13"/>
              </w:rPr>
              <w:t>P</w:t>
            </w:r>
          </w:p>
        </w:tc>
        <w:tc>
          <w:tcPr>
            <w:tcW w:w="450" w:type="dxa"/>
            <w:tcBorders>
              <w:bottom w:val="single" w:sz="4" w:space="0" w:color="auto"/>
            </w:tcBorders>
            <w:shd w:val="clear" w:color="auto" w:fill="auto"/>
            <w:vAlign w:val="center"/>
          </w:tcPr>
          <w:p w14:paraId="59DB6F8B" w14:textId="77777777" w:rsidR="001A63C6" w:rsidRPr="007F456A" w:rsidRDefault="001A63C6" w:rsidP="000F7725">
            <w:pPr>
              <w:spacing w:before="40" w:after="40"/>
              <w:jc w:val="center"/>
              <w:rPr>
                <w:rFonts w:eastAsia="PMingLiU" w:cs="Tahoma"/>
                <w:sz w:val="13"/>
              </w:rPr>
            </w:pPr>
          </w:p>
        </w:tc>
        <w:tc>
          <w:tcPr>
            <w:tcW w:w="540" w:type="dxa"/>
            <w:tcBorders>
              <w:bottom w:val="single" w:sz="4" w:space="0" w:color="auto"/>
            </w:tcBorders>
            <w:shd w:val="clear" w:color="auto" w:fill="auto"/>
            <w:vAlign w:val="center"/>
          </w:tcPr>
          <w:p w14:paraId="59DB6F8C" w14:textId="77777777" w:rsidR="001A63C6" w:rsidRPr="007F456A" w:rsidRDefault="001A63C6" w:rsidP="000F7725">
            <w:pPr>
              <w:spacing w:before="40" w:after="40"/>
              <w:jc w:val="center"/>
              <w:rPr>
                <w:rFonts w:eastAsia="PMingLiU" w:cs="Tahoma"/>
                <w:sz w:val="14"/>
              </w:rPr>
            </w:pPr>
            <w:r w:rsidRPr="007F456A">
              <w:rPr>
                <w:rFonts w:eastAsia="PMingLiU" w:cs="Tahoma"/>
                <w:sz w:val="13"/>
              </w:rPr>
              <w:t>OL/OV</w:t>
            </w:r>
          </w:p>
        </w:tc>
      </w:tr>
      <w:tr w:rsidR="00B33D0E" w:rsidRPr="007F456A" w14:paraId="59DB6FA1" w14:textId="77777777" w:rsidTr="00863E0E">
        <w:trPr>
          <w:cantSplit/>
          <w:trHeight w:val="64"/>
        </w:trPr>
        <w:tc>
          <w:tcPr>
            <w:tcW w:w="2734" w:type="dxa"/>
            <w:gridSpan w:val="2"/>
            <w:tcBorders>
              <w:bottom w:val="single" w:sz="4" w:space="0" w:color="auto"/>
            </w:tcBorders>
            <w:shd w:val="clear" w:color="auto" w:fill="FABF8F"/>
            <w:vAlign w:val="center"/>
          </w:tcPr>
          <w:p w14:paraId="59DB6F8E"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6" w:name="_Toc336337919"/>
            <w:bookmarkStart w:id="157" w:name="_Toc361754204"/>
            <w:r w:rsidRPr="007F456A">
              <w:rPr>
                <w:rFonts w:ascii="Tahoma" w:eastAsia="PMingLiU" w:hAnsi="Tahoma" w:cs="Tahoma"/>
                <w:sz w:val="14"/>
              </w:rPr>
              <w:t>BizTalk</w:t>
            </w:r>
            <w:r w:rsidR="002F2EFA" w:rsidRPr="007F456A">
              <w:rPr>
                <w:rFonts w:ascii="Tahoma" w:eastAsia="PMingLiU" w:hAnsi="Tahoma" w:cs="Tahoma"/>
                <w:szCs w:val="18"/>
                <w:vertAlign w:val="superscript"/>
              </w:rPr>
              <w:t>®</w:t>
            </w:r>
            <w:r w:rsidRPr="007F456A">
              <w:rPr>
                <w:rFonts w:ascii="Tahoma" w:eastAsia="PMingLiU" w:hAnsi="Tahoma" w:cs="Tahoma"/>
                <w:sz w:val="14"/>
              </w:rPr>
              <w:t xml:space="preserve"> Server 2013 Branch Edition</w:t>
            </w:r>
            <w:bookmarkEnd w:id="156"/>
            <w:bookmarkEnd w:id="157"/>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6F8F"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29_BizTalk®_Server" w:history="1">
              <w:r w:rsidR="003D47E7" w:rsidRPr="007F456A">
                <w:rPr>
                  <w:rStyle w:val="Hyperlink"/>
                  <w:rFonts w:eastAsia="PMingLiU"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14:paraId="59DB6F90" w14:textId="77777777" w:rsidR="001A63C6" w:rsidRPr="007F456A" w:rsidRDefault="00DB3ECB"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9DB6F9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6F9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6F9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bottom w:val="single" w:sz="4" w:space="0" w:color="auto"/>
            </w:tcBorders>
            <w:shd w:val="clear" w:color="auto" w:fill="FABF8F"/>
            <w:vAlign w:val="center"/>
          </w:tcPr>
          <w:p w14:paraId="59DB6F9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6F9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6F9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6F9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9DB6F9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9DB6F9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6F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6F9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6F9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9DB6F9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9DB6F9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6F9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6FA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1A63C6" w:rsidRPr="007F456A" w14:paraId="59DB6FB5" w14:textId="77777777" w:rsidTr="00863E0E">
        <w:trPr>
          <w:cantSplit/>
          <w:trHeight w:val="145"/>
        </w:trPr>
        <w:tc>
          <w:tcPr>
            <w:tcW w:w="2734" w:type="dxa"/>
            <w:gridSpan w:val="2"/>
            <w:tcBorders>
              <w:bottom w:val="single" w:sz="4" w:space="0" w:color="auto"/>
            </w:tcBorders>
            <w:shd w:val="clear" w:color="auto" w:fill="auto"/>
            <w:vAlign w:val="center"/>
          </w:tcPr>
          <w:p w14:paraId="59DB6FA2"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58" w:name="_Toc336337920"/>
            <w:bookmarkStart w:id="159" w:name="_Toc361754205"/>
            <w:r w:rsidRPr="007F456A">
              <w:rPr>
                <w:rFonts w:ascii="Tahoma" w:eastAsia="PMingLiU" w:hAnsi="Tahoma" w:cs="Tahoma"/>
                <w:sz w:val="14"/>
              </w:rPr>
              <w:t>BizTalk</w:t>
            </w:r>
            <w:r w:rsidR="002F2EFA" w:rsidRPr="007F456A">
              <w:rPr>
                <w:rFonts w:ascii="Tahoma" w:eastAsia="PMingLiU" w:hAnsi="Tahoma" w:cs="Tahoma"/>
                <w:szCs w:val="18"/>
                <w:vertAlign w:val="superscript"/>
              </w:rPr>
              <w:t>®</w:t>
            </w:r>
            <w:r w:rsidRPr="007F456A">
              <w:rPr>
                <w:rFonts w:ascii="Tahoma" w:eastAsia="PMingLiU" w:hAnsi="Tahoma" w:cs="Tahoma"/>
                <w:sz w:val="14"/>
              </w:rPr>
              <w:t xml:space="preserve"> Server 2013 Enterprise Edition</w:t>
            </w:r>
            <w:bookmarkEnd w:id="158"/>
            <w:bookmarkEnd w:id="159"/>
          </w:p>
        </w:tc>
        <w:tc>
          <w:tcPr>
            <w:tcW w:w="450" w:type="dxa"/>
            <w:tcBorders>
              <w:bottom w:val="single" w:sz="4" w:space="0" w:color="auto"/>
            </w:tcBorders>
            <w:shd w:val="clear" w:color="auto" w:fill="auto"/>
            <w:vAlign w:val="center"/>
          </w:tcPr>
          <w:p w14:paraId="59DB6FA3"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36_BizTalk_Server®" w:history="1">
              <w:r w:rsidR="003D47E7" w:rsidRPr="007F456A">
                <w:rPr>
                  <w:rStyle w:val="Hyperlink"/>
                  <w:rFonts w:eastAsia="PMingLiU" w:cs="Tahoma"/>
                  <w:b/>
                  <w:sz w:val="13"/>
                  <w:szCs w:val="13"/>
                </w:rPr>
                <w:t>37</w:t>
              </w:r>
            </w:hyperlink>
          </w:p>
        </w:tc>
        <w:tc>
          <w:tcPr>
            <w:tcW w:w="450" w:type="dxa"/>
            <w:tcBorders>
              <w:bottom w:val="single" w:sz="4" w:space="0" w:color="auto"/>
            </w:tcBorders>
            <w:shd w:val="clear" w:color="auto" w:fill="auto"/>
            <w:vAlign w:val="center"/>
          </w:tcPr>
          <w:p w14:paraId="59DB6FA4" w14:textId="77777777" w:rsidR="001A63C6" w:rsidRPr="007F456A" w:rsidRDefault="00DB3ECB"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9DB6FA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6FA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450" w:type="dxa"/>
            <w:tcBorders>
              <w:bottom w:val="single" w:sz="4" w:space="0" w:color="auto"/>
            </w:tcBorders>
            <w:shd w:val="clear" w:color="auto" w:fill="auto"/>
            <w:vAlign w:val="center"/>
          </w:tcPr>
          <w:p w14:paraId="59DB6FA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500</w:t>
            </w:r>
          </w:p>
        </w:tc>
        <w:tc>
          <w:tcPr>
            <w:tcW w:w="450" w:type="dxa"/>
            <w:tcBorders>
              <w:bottom w:val="single" w:sz="4" w:space="0" w:color="auto"/>
            </w:tcBorders>
            <w:shd w:val="clear" w:color="auto" w:fill="auto"/>
            <w:vAlign w:val="center"/>
          </w:tcPr>
          <w:p w14:paraId="59DB6FA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400</w:t>
            </w:r>
          </w:p>
        </w:tc>
        <w:tc>
          <w:tcPr>
            <w:tcW w:w="450" w:type="dxa"/>
            <w:tcBorders>
              <w:bottom w:val="single" w:sz="4" w:space="0" w:color="auto"/>
            </w:tcBorders>
            <w:shd w:val="clear" w:color="auto" w:fill="auto"/>
            <w:vAlign w:val="center"/>
          </w:tcPr>
          <w:p w14:paraId="59DB6FA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300</w:t>
            </w:r>
          </w:p>
        </w:tc>
        <w:tc>
          <w:tcPr>
            <w:tcW w:w="450" w:type="dxa"/>
            <w:tcBorders>
              <w:bottom w:val="single" w:sz="4" w:space="0" w:color="auto"/>
            </w:tcBorders>
            <w:shd w:val="clear" w:color="auto" w:fill="auto"/>
            <w:vAlign w:val="center"/>
          </w:tcPr>
          <w:p w14:paraId="59DB6FA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300</w:t>
            </w:r>
          </w:p>
        </w:tc>
        <w:tc>
          <w:tcPr>
            <w:tcW w:w="450" w:type="dxa"/>
            <w:tcBorders>
              <w:bottom w:val="single" w:sz="4" w:space="0" w:color="auto"/>
            </w:tcBorders>
            <w:shd w:val="clear" w:color="auto" w:fill="auto"/>
            <w:vAlign w:val="center"/>
          </w:tcPr>
          <w:p w14:paraId="59DB6FA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59DB6FA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59DB6F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450" w:type="dxa"/>
            <w:tcBorders>
              <w:bottom w:val="single" w:sz="4" w:space="0" w:color="auto"/>
            </w:tcBorders>
            <w:shd w:val="clear" w:color="auto" w:fill="auto"/>
            <w:vAlign w:val="center"/>
          </w:tcPr>
          <w:p w14:paraId="59DB6F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14:paraId="59DB6F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14:paraId="59DB6F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59DB6FB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9DB6FB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6FB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6FB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2B327C" w:rsidRPr="007F456A" w14:paraId="59DB6FC9" w14:textId="77777777" w:rsidTr="00863E0E">
        <w:trPr>
          <w:cantSplit/>
          <w:trHeight w:val="145"/>
        </w:trPr>
        <w:tc>
          <w:tcPr>
            <w:tcW w:w="2734" w:type="dxa"/>
            <w:gridSpan w:val="2"/>
            <w:tcBorders>
              <w:bottom w:val="single" w:sz="4" w:space="0" w:color="auto"/>
            </w:tcBorders>
            <w:shd w:val="clear" w:color="auto" w:fill="FABF8F"/>
            <w:vAlign w:val="center"/>
          </w:tcPr>
          <w:p w14:paraId="59DB6FB6" w14:textId="77777777" w:rsidR="002B327C" w:rsidRPr="007F456A" w:rsidRDefault="002B327C" w:rsidP="000F7725">
            <w:pPr>
              <w:pStyle w:val="ProductNames"/>
              <w:spacing w:beforeLines="20" w:before="48" w:afterLines="20" w:after="48"/>
              <w:rPr>
                <w:rFonts w:ascii="Tahoma" w:eastAsia="PMingLiU" w:hAnsi="Tahoma" w:cs="Tahoma"/>
                <w:sz w:val="14"/>
              </w:rPr>
            </w:pPr>
            <w:bookmarkStart w:id="160" w:name="_Toc361754206"/>
            <w:r w:rsidRPr="007F456A">
              <w:rPr>
                <w:rFonts w:ascii="Tahoma" w:eastAsia="PMingLiU" w:hAnsi="Tahoma" w:cs="Tahoma"/>
                <w:sz w:val="14"/>
              </w:rPr>
              <w:t>BizTalk</w:t>
            </w:r>
            <w:r w:rsidR="002F2EFA" w:rsidRPr="007F456A">
              <w:rPr>
                <w:rFonts w:ascii="Tahoma" w:eastAsia="PMingLiU" w:hAnsi="Tahoma" w:cs="Tahoma"/>
                <w:szCs w:val="18"/>
                <w:vertAlign w:val="superscript"/>
              </w:rPr>
              <w:t>®</w:t>
            </w:r>
            <w:r w:rsidRPr="007F456A">
              <w:rPr>
                <w:rFonts w:ascii="Tahoma" w:eastAsia="PMingLiU" w:hAnsi="Tahoma" w:cs="Tahoma"/>
                <w:sz w:val="14"/>
              </w:rPr>
              <w:t xml:space="preserve"> Server 2013 Branch IDC</w:t>
            </w:r>
            <w:bookmarkEnd w:id="160"/>
          </w:p>
        </w:tc>
        <w:tc>
          <w:tcPr>
            <w:tcW w:w="450" w:type="dxa"/>
            <w:tcBorders>
              <w:bottom w:val="single" w:sz="4" w:space="0" w:color="auto"/>
            </w:tcBorders>
            <w:shd w:val="clear" w:color="auto" w:fill="FABF8F"/>
            <w:vAlign w:val="center"/>
          </w:tcPr>
          <w:p w14:paraId="59DB6FB7" w14:textId="77777777" w:rsidR="002B327C" w:rsidRPr="007F456A" w:rsidRDefault="002B327C" w:rsidP="000F7725">
            <w:pPr>
              <w:pStyle w:val="TableText"/>
              <w:widowControl w:val="0"/>
              <w:spacing w:before="40" w:after="40"/>
              <w:rPr>
                <w:rFonts w:eastAsia="PMingLiU" w:cs="Tahoma"/>
                <w:sz w:val="13"/>
                <w:szCs w:val="13"/>
              </w:rPr>
            </w:pPr>
          </w:p>
        </w:tc>
        <w:tc>
          <w:tcPr>
            <w:tcW w:w="450" w:type="dxa"/>
            <w:tcBorders>
              <w:bottom w:val="single" w:sz="4" w:space="0" w:color="auto"/>
            </w:tcBorders>
            <w:shd w:val="clear" w:color="auto" w:fill="FABF8F"/>
            <w:vAlign w:val="center"/>
          </w:tcPr>
          <w:p w14:paraId="59DB6FB8" w14:textId="77777777" w:rsidR="002B327C" w:rsidRPr="007F456A" w:rsidDel="004D199A" w:rsidRDefault="00DB3ECB"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9DB6FB9" w14:textId="77777777" w:rsidR="002B327C" w:rsidRPr="007F456A" w:rsidRDefault="002B327C" w:rsidP="000F7725">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9DB6FBA"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BB"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BC"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BD"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BE"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BF" w14:textId="77777777" w:rsidR="002B327C" w:rsidRPr="007F456A" w:rsidRDefault="002B327C"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6FC0"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FC1"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C2"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FC3"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6FC4"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6FC5" w14:textId="77777777" w:rsidR="002B327C" w:rsidRPr="007F456A" w:rsidRDefault="002B327C"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9DB6FC6" w14:textId="77777777" w:rsidR="002B327C" w:rsidRPr="007F456A" w:rsidRDefault="002B327C"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6FC7" w14:textId="77777777" w:rsidR="002B327C" w:rsidRPr="007F456A" w:rsidRDefault="002B327C"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6FC8" w14:textId="77777777" w:rsidR="002B327C" w:rsidRPr="007F456A" w:rsidRDefault="002B327C" w:rsidP="000F7725">
            <w:pPr>
              <w:pStyle w:val="TableText"/>
              <w:widowControl w:val="0"/>
              <w:spacing w:before="40" w:after="40"/>
              <w:rPr>
                <w:rFonts w:ascii="Tahoma" w:eastAsia="PMingLiU" w:hAnsi="Tahoma" w:cs="Tahoma"/>
                <w:color w:val="000000"/>
                <w:sz w:val="13"/>
              </w:rPr>
            </w:pPr>
          </w:p>
        </w:tc>
      </w:tr>
      <w:tr w:rsidR="001A63C6" w:rsidRPr="007F456A" w14:paraId="59DB6FDD" w14:textId="77777777" w:rsidTr="00863E0E">
        <w:trPr>
          <w:cantSplit/>
          <w:trHeight w:val="145"/>
        </w:trPr>
        <w:tc>
          <w:tcPr>
            <w:tcW w:w="2734" w:type="dxa"/>
            <w:gridSpan w:val="2"/>
            <w:tcBorders>
              <w:bottom w:val="single" w:sz="4" w:space="0" w:color="auto"/>
            </w:tcBorders>
            <w:shd w:val="clear" w:color="auto" w:fill="auto"/>
            <w:vAlign w:val="center"/>
          </w:tcPr>
          <w:p w14:paraId="59DB6FCA"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61" w:name="_Toc336337922"/>
            <w:bookmarkStart w:id="162" w:name="_Toc361754207"/>
            <w:r w:rsidRPr="007F456A">
              <w:rPr>
                <w:rFonts w:ascii="Tahoma" w:eastAsia="PMingLiU" w:hAnsi="Tahoma" w:cs="Tahoma"/>
                <w:sz w:val="14"/>
              </w:rPr>
              <w:t>BizTalk</w:t>
            </w:r>
            <w:r w:rsidR="002F2EFA" w:rsidRPr="007F456A">
              <w:rPr>
                <w:rFonts w:ascii="Tahoma" w:eastAsia="PMingLiU" w:hAnsi="Tahoma" w:cs="Tahoma"/>
                <w:szCs w:val="18"/>
                <w:vertAlign w:val="superscript"/>
              </w:rPr>
              <w:t>®</w:t>
            </w:r>
            <w:r w:rsidRPr="007F456A">
              <w:rPr>
                <w:rFonts w:ascii="Tahoma" w:eastAsia="PMingLiU" w:hAnsi="Tahoma" w:cs="Tahoma"/>
                <w:sz w:val="14"/>
              </w:rPr>
              <w:t xml:space="preserve"> Server 2013 Standard Edition</w:t>
            </w:r>
            <w:bookmarkEnd w:id="161"/>
            <w:bookmarkEnd w:id="162"/>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6FCB"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38_BizTalk_Server®" w:history="1">
              <w:r w:rsidR="003D47E7" w:rsidRPr="007F456A">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14:paraId="59DB6FCC" w14:textId="77777777" w:rsidR="001A63C6" w:rsidRPr="007F456A" w:rsidRDefault="00DB3ECB"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9DB6FC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6FCE"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auto"/>
            <w:vAlign w:val="center"/>
          </w:tcPr>
          <w:p w14:paraId="59DB6FCF"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auto"/>
            <w:vAlign w:val="center"/>
          </w:tcPr>
          <w:p w14:paraId="59DB6FD0"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auto"/>
            <w:vAlign w:val="center"/>
          </w:tcPr>
          <w:p w14:paraId="59DB6FD1"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auto"/>
            <w:vAlign w:val="center"/>
          </w:tcPr>
          <w:p w14:paraId="59DB6FD2"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auto"/>
            <w:vAlign w:val="center"/>
          </w:tcPr>
          <w:p w14:paraId="59DB6FD3"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59DB6FD4"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9DB6FD5"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auto"/>
            <w:vAlign w:val="center"/>
          </w:tcPr>
          <w:p w14:paraId="59DB6FD6"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59DB6FD7"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59DB6FD8" w14:textId="77777777" w:rsidR="001A63C6" w:rsidRPr="007F456A" w:rsidRDefault="004D199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6FD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9DB6FD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6FD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6FD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B33D0E" w:rsidRPr="007F456A" w:rsidDel="00E7100E" w14:paraId="59DB6FF1" w14:textId="77777777" w:rsidTr="00863E0E">
        <w:trPr>
          <w:cantSplit/>
          <w:trHeight w:val="145"/>
        </w:trPr>
        <w:tc>
          <w:tcPr>
            <w:tcW w:w="2734" w:type="dxa"/>
            <w:gridSpan w:val="2"/>
            <w:tcBorders>
              <w:bottom w:val="single" w:sz="4" w:space="0" w:color="auto"/>
            </w:tcBorders>
            <w:shd w:val="clear" w:color="auto" w:fill="FABF8F"/>
            <w:vAlign w:val="center"/>
          </w:tcPr>
          <w:p w14:paraId="59DB6FDE" w14:textId="77777777" w:rsidR="002B327C" w:rsidRPr="007F456A" w:rsidDel="002B327C" w:rsidRDefault="002B327C" w:rsidP="000F7725">
            <w:pPr>
              <w:pStyle w:val="Heading2"/>
              <w:spacing w:beforeLines="20" w:before="48" w:afterLines="20" w:after="48"/>
              <w:ind w:left="0"/>
              <w:rPr>
                <w:rFonts w:ascii="Tahoma" w:eastAsia="PMingLiU" w:hAnsi="Tahoma" w:cs="Tahoma"/>
                <w:b w:val="0"/>
                <w:sz w:val="14"/>
              </w:rPr>
            </w:pPr>
            <w:bookmarkStart w:id="163" w:name="_Toc361754208"/>
            <w:r w:rsidRPr="007F456A">
              <w:rPr>
                <w:rFonts w:ascii="Tahoma" w:eastAsia="PMingLiU" w:hAnsi="Tahoma" w:cs="Tahoma"/>
                <w:b w:val="0"/>
                <w:sz w:val="14"/>
              </w:rPr>
              <w:t>BizTalk</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Server 2013 Standard Edition IDC</w:t>
            </w:r>
            <w:bookmarkEnd w:id="163"/>
          </w:p>
        </w:tc>
        <w:tc>
          <w:tcPr>
            <w:tcW w:w="450" w:type="dxa"/>
            <w:tcBorders>
              <w:bottom w:val="single" w:sz="4" w:space="0" w:color="auto"/>
            </w:tcBorders>
            <w:shd w:val="clear" w:color="auto" w:fill="FABF8F"/>
            <w:vAlign w:val="center"/>
          </w:tcPr>
          <w:p w14:paraId="59DB6FDF" w14:textId="77777777" w:rsidR="002B327C" w:rsidRPr="007F456A" w:rsidDel="00E7100E" w:rsidRDefault="002B327C" w:rsidP="000F7725">
            <w:pPr>
              <w:spacing w:before="40" w:after="40"/>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14:paraId="59DB6FE0" w14:textId="77777777" w:rsidR="002B327C" w:rsidRPr="007F456A" w:rsidDel="00A53269" w:rsidRDefault="00DB3ECB" w:rsidP="000F7725">
            <w:pPr>
              <w:spacing w:before="40" w:after="40"/>
              <w:jc w:val="center"/>
              <w:rPr>
                <w:rFonts w:eastAsia="PMingLiU" w:cs="Tahoma"/>
                <w:color w:val="000000"/>
                <w:sz w:val="13"/>
                <w:szCs w:val="13"/>
              </w:rPr>
            </w:pPr>
            <w:r w:rsidRPr="007F456A">
              <w:rPr>
                <w:rFonts w:eastAsia="PMingLiU"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59DB6FE1" w14:textId="77777777" w:rsidR="002B327C" w:rsidRPr="007F456A" w:rsidDel="00E7100E" w:rsidRDefault="002B327C" w:rsidP="000F7725">
            <w:pPr>
              <w:spacing w:before="40" w:after="40"/>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9DB6FE2"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3"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4"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5"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6"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7" w14:textId="77777777" w:rsidR="002B327C" w:rsidRPr="007F456A" w:rsidDel="00E7100E" w:rsidRDefault="002B327C" w:rsidP="000F7725">
            <w:pPr>
              <w:spacing w:before="40" w:after="40"/>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59DB6FE8" w14:textId="77777777" w:rsidR="002B327C" w:rsidRPr="007F456A" w:rsidDel="00E7100E" w:rsidRDefault="002B327C" w:rsidP="000F7725">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59DB6FE9"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A"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59DB6FEB" w14:textId="77777777" w:rsidR="002B327C" w:rsidRPr="007F456A" w:rsidDel="00E7100E" w:rsidRDefault="002B327C" w:rsidP="000F7725">
            <w:pPr>
              <w:spacing w:before="40" w:after="40"/>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59DB6FEC"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59DB6FED" w14:textId="77777777" w:rsidR="002B327C" w:rsidRPr="007F456A" w:rsidDel="00A53269" w:rsidRDefault="002253A3" w:rsidP="000F7725">
            <w:pPr>
              <w:spacing w:before="40" w:after="40"/>
              <w:jc w:val="center"/>
              <w:rPr>
                <w:rFonts w:eastAsia="PMingLiU" w:cs="Tahoma"/>
                <w:sz w:val="13"/>
                <w:szCs w:val="13"/>
              </w:rPr>
            </w:pPr>
            <w:r w:rsidRPr="007F456A">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9DB6FEE" w14:textId="77777777" w:rsidR="002B327C" w:rsidRPr="007F456A" w:rsidDel="00E7100E" w:rsidRDefault="002B327C" w:rsidP="000F7725">
            <w:pPr>
              <w:spacing w:before="40" w:after="40"/>
              <w:jc w:val="center"/>
              <w:rPr>
                <w:rFonts w:eastAsia="PMingLiU" w:cs="Tahoma"/>
                <w:sz w:val="13"/>
                <w:szCs w:val="13"/>
              </w:rPr>
            </w:pPr>
          </w:p>
        </w:tc>
        <w:tc>
          <w:tcPr>
            <w:tcW w:w="450" w:type="dxa"/>
            <w:tcBorders>
              <w:bottom w:val="single" w:sz="4" w:space="0" w:color="auto"/>
            </w:tcBorders>
            <w:shd w:val="clear" w:color="auto" w:fill="FABF8F"/>
            <w:vAlign w:val="center"/>
          </w:tcPr>
          <w:p w14:paraId="59DB6FEF" w14:textId="77777777" w:rsidR="002B327C" w:rsidRPr="007F456A" w:rsidDel="00E7100E" w:rsidRDefault="002B327C" w:rsidP="000F7725">
            <w:pPr>
              <w:spacing w:before="40" w:after="40"/>
              <w:jc w:val="center"/>
              <w:rPr>
                <w:rFonts w:eastAsia="PMingLiU" w:cs="Tahoma"/>
                <w:sz w:val="13"/>
                <w:szCs w:val="13"/>
              </w:rPr>
            </w:pPr>
          </w:p>
        </w:tc>
        <w:tc>
          <w:tcPr>
            <w:tcW w:w="540" w:type="dxa"/>
            <w:tcBorders>
              <w:bottom w:val="single" w:sz="4" w:space="0" w:color="auto"/>
            </w:tcBorders>
            <w:shd w:val="clear" w:color="auto" w:fill="FABF8F"/>
            <w:vAlign w:val="center"/>
          </w:tcPr>
          <w:p w14:paraId="59DB6FF0" w14:textId="77777777" w:rsidR="002B327C" w:rsidRPr="007F456A" w:rsidDel="00E7100E" w:rsidRDefault="002B327C" w:rsidP="000F7725">
            <w:pPr>
              <w:spacing w:before="40" w:after="40"/>
              <w:jc w:val="center"/>
              <w:rPr>
                <w:rFonts w:eastAsia="PMingLiU" w:cs="Tahoma"/>
                <w:color w:val="000000"/>
                <w:sz w:val="13"/>
                <w:szCs w:val="13"/>
              </w:rPr>
            </w:pPr>
          </w:p>
        </w:tc>
      </w:tr>
      <w:tr w:rsidR="00BE2E58" w:rsidRPr="007F456A" w14:paraId="59DB7005" w14:textId="77777777" w:rsidTr="00863E0E">
        <w:trPr>
          <w:cantSplit/>
          <w:trHeight w:val="145"/>
        </w:trPr>
        <w:tc>
          <w:tcPr>
            <w:tcW w:w="2734" w:type="dxa"/>
            <w:gridSpan w:val="2"/>
            <w:tcBorders>
              <w:bottom w:val="single" w:sz="4" w:space="0" w:color="auto"/>
            </w:tcBorders>
            <w:shd w:val="clear" w:color="auto" w:fill="auto"/>
            <w:vAlign w:val="center"/>
          </w:tcPr>
          <w:p w14:paraId="59DB6FF2" w14:textId="77777777" w:rsidR="001A63C6" w:rsidRPr="007F456A" w:rsidRDefault="001A63C6" w:rsidP="000F7725">
            <w:pPr>
              <w:pStyle w:val="Heading2"/>
              <w:spacing w:beforeLines="20" w:before="48" w:afterLines="20" w:after="48"/>
              <w:ind w:left="0"/>
              <w:rPr>
                <w:rFonts w:ascii="Tahoma" w:eastAsia="PMingLiU" w:hAnsi="Tahoma" w:cs="Tahoma"/>
                <w:b w:val="0"/>
                <w:sz w:val="16"/>
                <w:szCs w:val="16"/>
              </w:rPr>
            </w:pPr>
            <w:bookmarkStart w:id="164" w:name="_Toc336337925"/>
            <w:bookmarkStart w:id="165" w:name="_Toc361754209"/>
            <w:r w:rsidRPr="007F456A">
              <w:rPr>
                <w:rFonts w:ascii="Tahoma" w:eastAsia="PMingLiU" w:hAnsi="Tahoma" w:cs="Tahoma"/>
                <w:b w:val="0"/>
                <w:sz w:val="14"/>
                <w:szCs w:val="16"/>
              </w:rPr>
              <w:t>Business Intelligence Appliance 2012</w:t>
            </w:r>
            <w:bookmarkEnd w:id="164"/>
            <w:bookmarkEnd w:id="165"/>
          </w:p>
        </w:tc>
        <w:tc>
          <w:tcPr>
            <w:tcW w:w="450" w:type="dxa"/>
            <w:tcBorders>
              <w:bottom w:val="single" w:sz="4" w:space="0" w:color="auto"/>
            </w:tcBorders>
            <w:shd w:val="clear" w:color="auto" w:fill="auto"/>
            <w:vAlign w:val="center"/>
          </w:tcPr>
          <w:p w14:paraId="59DB6FF3"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39_Business_Intelligence" w:history="1">
              <w:r w:rsidR="003D47E7" w:rsidRPr="007F456A">
                <w:rPr>
                  <w:rStyle w:val="Hyperlink"/>
                  <w:rFonts w:eastAsia="PMingLiU" w:cs="Tahoma"/>
                  <w:b/>
                  <w:sz w:val="13"/>
                  <w:szCs w:val="13"/>
                </w:rPr>
                <w:t>39</w:t>
              </w:r>
            </w:hyperlink>
          </w:p>
        </w:tc>
        <w:tc>
          <w:tcPr>
            <w:tcW w:w="450" w:type="dxa"/>
            <w:tcBorders>
              <w:bottom w:val="single" w:sz="4" w:space="0" w:color="auto"/>
            </w:tcBorders>
            <w:shd w:val="clear" w:color="auto" w:fill="auto"/>
            <w:vAlign w:val="center"/>
          </w:tcPr>
          <w:p w14:paraId="59DB6FF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9DB6FF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6FF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auto"/>
            <w:vAlign w:val="center"/>
          </w:tcPr>
          <w:p w14:paraId="59DB6FF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313</w:t>
            </w:r>
          </w:p>
        </w:tc>
        <w:tc>
          <w:tcPr>
            <w:tcW w:w="450" w:type="dxa"/>
            <w:tcBorders>
              <w:bottom w:val="single" w:sz="4" w:space="0" w:color="auto"/>
            </w:tcBorders>
            <w:shd w:val="clear" w:color="auto" w:fill="auto"/>
            <w:vAlign w:val="center"/>
          </w:tcPr>
          <w:p w14:paraId="59DB6FF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250</w:t>
            </w:r>
          </w:p>
        </w:tc>
        <w:tc>
          <w:tcPr>
            <w:tcW w:w="450" w:type="dxa"/>
            <w:tcBorders>
              <w:bottom w:val="single" w:sz="4" w:space="0" w:color="auto"/>
            </w:tcBorders>
            <w:shd w:val="clear" w:color="auto" w:fill="auto"/>
            <w:vAlign w:val="center"/>
          </w:tcPr>
          <w:p w14:paraId="59DB6FF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59DB6FF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59DB6FF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9DB6FF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9DB6F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6F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6F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00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00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00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0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004"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EF228F" w:rsidRPr="007F456A" w14:paraId="59DB7019" w14:textId="77777777" w:rsidTr="00863E0E">
        <w:trPr>
          <w:cantSplit/>
          <w:trHeight w:val="145"/>
        </w:trPr>
        <w:tc>
          <w:tcPr>
            <w:tcW w:w="2734" w:type="dxa"/>
            <w:gridSpan w:val="2"/>
            <w:tcBorders>
              <w:bottom w:val="single" w:sz="4" w:space="0" w:color="auto"/>
            </w:tcBorders>
            <w:shd w:val="clear" w:color="auto" w:fill="FABF8F"/>
            <w:vAlign w:val="center"/>
          </w:tcPr>
          <w:p w14:paraId="59DB7006"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66" w:name="_Toc336337926"/>
            <w:bookmarkStart w:id="167" w:name="_Toc361754210"/>
            <w:r w:rsidRPr="007F456A">
              <w:rPr>
                <w:rFonts w:ascii="Tahoma" w:eastAsia="PMingLiU" w:hAnsi="Tahoma" w:cs="Tahoma"/>
                <w:sz w:val="14"/>
              </w:rPr>
              <w:t xml:space="preserve">Core CAL Suite Bridge for Office 365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使用者及裝置</w:t>
            </w:r>
            <w:r w:rsidRPr="007F456A">
              <w:rPr>
                <w:rFonts w:ascii="Tahoma" w:eastAsia="PMingLiU" w:hAnsi="Tahoma" w:cs="Tahoma"/>
                <w:sz w:val="14"/>
              </w:rPr>
              <w:t>)</w:t>
            </w:r>
            <w:bookmarkEnd w:id="166"/>
            <w:bookmarkEnd w:id="167"/>
          </w:p>
        </w:tc>
        <w:tc>
          <w:tcPr>
            <w:tcW w:w="450" w:type="dxa"/>
            <w:tcBorders>
              <w:bottom w:val="single" w:sz="4" w:space="0" w:color="auto"/>
            </w:tcBorders>
            <w:shd w:val="clear" w:color="auto" w:fill="FABF8F"/>
            <w:vAlign w:val="center"/>
          </w:tcPr>
          <w:p w14:paraId="59DB700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39_Core_CAL" w:history="1">
              <w:r w:rsidR="003D47E7" w:rsidRPr="007F456A">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14:paraId="59DB700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9DB700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00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0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0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0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0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0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59DB701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01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1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01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01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0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01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bottom w:val="single" w:sz="4" w:space="0" w:color="auto"/>
            </w:tcBorders>
            <w:shd w:val="clear" w:color="auto" w:fill="FABF8F"/>
            <w:vAlign w:val="center"/>
          </w:tcPr>
          <w:p w14:paraId="59DB701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018"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02D" w14:textId="77777777" w:rsidTr="00863E0E">
        <w:trPr>
          <w:cantSplit/>
          <w:trHeight w:val="145"/>
        </w:trPr>
        <w:tc>
          <w:tcPr>
            <w:tcW w:w="2734" w:type="dxa"/>
            <w:gridSpan w:val="2"/>
            <w:tcBorders>
              <w:bottom w:val="single" w:sz="4" w:space="0" w:color="auto"/>
            </w:tcBorders>
            <w:shd w:val="clear" w:color="auto" w:fill="auto"/>
            <w:vAlign w:val="center"/>
          </w:tcPr>
          <w:p w14:paraId="59DB701A"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68" w:name="_Toc336337927"/>
            <w:bookmarkStart w:id="169" w:name="_Toc361754211"/>
            <w:r w:rsidRPr="007F456A">
              <w:rPr>
                <w:rFonts w:ascii="Tahoma" w:eastAsia="PMingLiU" w:hAnsi="Tahoma" w:cs="Tahoma"/>
                <w:sz w:val="14"/>
              </w:rPr>
              <w:t xml:space="preserve">Core CAL Suite Bridge for Office 365 </w:t>
            </w:r>
            <w:r w:rsidRPr="007F456A">
              <w:rPr>
                <w:rFonts w:ascii="Tahoma" w:eastAsia="PMingLiU" w:hAnsi="Tahoma" w:cs="Tahoma"/>
                <w:sz w:val="14"/>
              </w:rPr>
              <w:t>及</w:t>
            </w:r>
            <w:r w:rsidRPr="007F456A">
              <w:rPr>
                <w:rFonts w:ascii="Tahoma" w:eastAsia="PMingLiU" w:hAnsi="Tahoma" w:cs="Tahoma"/>
                <w:sz w:val="14"/>
              </w:rPr>
              <w:t xml:space="preserve"> 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Intune (</w:t>
            </w:r>
            <w:r w:rsidRPr="007F456A">
              <w:rPr>
                <w:rFonts w:ascii="Tahoma" w:eastAsia="PMingLiU" w:hAnsi="Tahoma" w:cs="Tahoma"/>
                <w:sz w:val="14"/>
              </w:rPr>
              <w:t>使用者及裝置</w:t>
            </w:r>
            <w:r w:rsidRPr="007F456A">
              <w:rPr>
                <w:rFonts w:ascii="Tahoma" w:eastAsia="PMingLiU" w:hAnsi="Tahoma" w:cs="Tahoma"/>
                <w:sz w:val="14"/>
              </w:rPr>
              <w:t>)</w:t>
            </w:r>
            <w:bookmarkEnd w:id="168"/>
            <w:bookmarkEnd w:id="169"/>
          </w:p>
        </w:tc>
        <w:tc>
          <w:tcPr>
            <w:tcW w:w="450" w:type="dxa"/>
            <w:tcBorders>
              <w:bottom w:val="single" w:sz="4" w:space="0" w:color="auto"/>
            </w:tcBorders>
            <w:shd w:val="clear" w:color="auto" w:fill="auto"/>
            <w:vAlign w:val="center"/>
          </w:tcPr>
          <w:p w14:paraId="59DB701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39_Core_CAL" w:history="1">
              <w:r w:rsidR="00223C03" w:rsidRPr="007F456A">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14:paraId="59DB701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9DB701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01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1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2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2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2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2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9DB702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25"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26"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27"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2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02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bottom w:val="single" w:sz="4" w:space="0" w:color="auto"/>
            </w:tcBorders>
            <w:shd w:val="clear" w:color="auto" w:fill="auto"/>
            <w:vAlign w:val="center"/>
          </w:tcPr>
          <w:p w14:paraId="59DB702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02C"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041" w14:textId="77777777" w:rsidTr="00863E0E">
        <w:trPr>
          <w:cantSplit/>
          <w:trHeight w:val="145"/>
        </w:trPr>
        <w:tc>
          <w:tcPr>
            <w:tcW w:w="2734" w:type="dxa"/>
            <w:gridSpan w:val="2"/>
            <w:tcBorders>
              <w:bottom w:val="single" w:sz="4" w:space="0" w:color="auto"/>
            </w:tcBorders>
            <w:shd w:val="clear" w:color="auto" w:fill="FABF8F"/>
            <w:vAlign w:val="center"/>
          </w:tcPr>
          <w:p w14:paraId="59DB702E"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70" w:name="_Toc336337928"/>
            <w:bookmarkStart w:id="171" w:name="_Toc361754212"/>
            <w:r w:rsidRPr="007F456A">
              <w:rPr>
                <w:rFonts w:ascii="Tahoma" w:eastAsia="PMingLiU" w:hAnsi="Tahoma" w:cs="Tahoma"/>
                <w:sz w:val="14"/>
              </w:rPr>
              <w:t>Core CAL Suite Bridge for 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Intune (</w:t>
            </w:r>
            <w:r w:rsidRPr="007F456A">
              <w:rPr>
                <w:rFonts w:ascii="Tahoma" w:eastAsia="PMingLiU" w:hAnsi="Tahoma" w:cs="Tahoma"/>
                <w:sz w:val="14"/>
              </w:rPr>
              <w:t>使用者及裝置</w:t>
            </w:r>
            <w:r w:rsidRPr="007F456A">
              <w:rPr>
                <w:rFonts w:ascii="Tahoma" w:eastAsia="PMingLiU" w:hAnsi="Tahoma" w:cs="Tahoma"/>
                <w:sz w:val="14"/>
              </w:rPr>
              <w:t>)</w:t>
            </w:r>
            <w:bookmarkEnd w:id="170"/>
            <w:bookmarkEnd w:id="171"/>
          </w:p>
        </w:tc>
        <w:tc>
          <w:tcPr>
            <w:tcW w:w="450" w:type="dxa"/>
            <w:tcBorders>
              <w:bottom w:val="single" w:sz="4" w:space="0" w:color="auto"/>
            </w:tcBorders>
            <w:shd w:val="clear" w:color="auto" w:fill="FABF8F"/>
            <w:vAlign w:val="center"/>
          </w:tcPr>
          <w:p w14:paraId="59DB702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39_Core_CAL" w:history="1">
              <w:r w:rsidR="00223C03" w:rsidRPr="007F456A">
                <w:rPr>
                  <w:rStyle w:val="Hyperlink"/>
                  <w:rFonts w:eastAsia="PMingLiU" w:cs="Tahoma"/>
                  <w:b/>
                  <w:sz w:val="13"/>
                  <w:szCs w:val="13"/>
                </w:rPr>
                <w:t>40</w:t>
              </w:r>
            </w:hyperlink>
          </w:p>
        </w:tc>
        <w:tc>
          <w:tcPr>
            <w:tcW w:w="450" w:type="dxa"/>
            <w:tcBorders>
              <w:bottom w:val="single" w:sz="4" w:space="0" w:color="auto"/>
            </w:tcBorders>
            <w:shd w:val="clear" w:color="auto" w:fill="FABF8F"/>
            <w:vAlign w:val="center"/>
          </w:tcPr>
          <w:p w14:paraId="59DB70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59DB703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03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5"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6"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7"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59DB703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039"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3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03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03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0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03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3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040"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055" w14:textId="77777777" w:rsidTr="00863E0E">
        <w:trPr>
          <w:cantSplit/>
          <w:trHeight w:val="145"/>
        </w:trPr>
        <w:tc>
          <w:tcPr>
            <w:tcW w:w="2734" w:type="dxa"/>
            <w:gridSpan w:val="2"/>
            <w:tcBorders>
              <w:bottom w:val="single" w:sz="4" w:space="0" w:color="auto"/>
            </w:tcBorders>
            <w:shd w:val="clear" w:color="auto" w:fill="auto"/>
            <w:vAlign w:val="center"/>
          </w:tcPr>
          <w:p w14:paraId="59DB7042"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72" w:name="_Toc336337929"/>
            <w:bookmarkStart w:id="173" w:name="_Toc361754213"/>
            <w:r w:rsidRPr="007F456A">
              <w:rPr>
                <w:rFonts w:ascii="Tahoma" w:eastAsia="PMingLiU" w:hAnsi="Tahoma" w:cs="Tahoma"/>
                <w:sz w:val="14"/>
              </w:rPr>
              <w:t xml:space="preserve">Core CAL </w:t>
            </w:r>
            <w:r w:rsidRPr="007F456A">
              <w:rPr>
                <w:rFonts w:ascii="Tahoma" w:eastAsia="PMingLiU" w:hAnsi="Tahoma" w:cs="Tahoma"/>
                <w:sz w:val="14"/>
              </w:rPr>
              <w:t>套件</w:t>
            </w:r>
            <w:r w:rsidRPr="007F456A">
              <w:rPr>
                <w:rFonts w:ascii="Tahoma" w:eastAsia="PMingLiU" w:hAnsi="Tahoma" w:cs="Tahoma"/>
                <w:sz w:val="14"/>
              </w:rPr>
              <w:t xml:space="preserve"> (</w:t>
            </w:r>
            <w:r w:rsidRPr="007F456A">
              <w:rPr>
                <w:rFonts w:ascii="Tahoma" w:eastAsia="PMingLiU" w:hAnsi="Tahoma" w:cs="Tahoma"/>
                <w:sz w:val="14"/>
              </w:rPr>
              <w:t>使用者及裝置</w:t>
            </w:r>
            <w:r w:rsidRPr="007F456A">
              <w:rPr>
                <w:rFonts w:ascii="Tahoma" w:eastAsia="PMingLiU" w:hAnsi="Tahoma" w:cs="Tahoma"/>
                <w:sz w:val="14"/>
              </w:rPr>
              <w:t>)</w:t>
            </w:r>
            <w:bookmarkEnd w:id="172"/>
            <w:bookmarkEnd w:id="173"/>
          </w:p>
        </w:tc>
        <w:tc>
          <w:tcPr>
            <w:tcW w:w="450" w:type="dxa"/>
            <w:tcBorders>
              <w:bottom w:val="single" w:sz="4" w:space="0" w:color="auto"/>
            </w:tcBorders>
            <w:shd w:val="clear" w:color="auto" w:fill="auto"/>
            <w:vAlign w:val="center"/>
          </w:tcPr>
          <w:p w14:paraId="59DB7043"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1_Core_CAL" w:history="1">
              <w:r w:rsidR="003D47E7" w:rsidRPr="007F456A">
                <w:rPr>
                  <w:rStyle w:val="Hyperlink"/>
                  <w:rFonts w:eastAsia="PMingLiU" w:cs="Tahoma"/>
                  <w:b/>
                  <w:sz w:val="13"/>
                  <w:szCs w:val="13"/>
                </w:rPr>
                <w:t>41</w:t>
              </w:r>
            </w:hyperlink>
          </w:p>
        </w:tc>
        <w:tc>
          <w:tcPr>
            <w:tcW w:w="450" w:type="dxa"/>
            <w:tcBorders>
              <w:bottom w:val="single" w:sz="4" w:space="0" w:color="auto"/>
            </w:tcBorders>
            <w:shd w:val="clear" w:color="auto" w:fill="auto"/>
            <w:vAlign w:val="center"/>
          </w:tcPr>
          <w:p w14:paraId="59DB704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9DB704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046"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4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59DB704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04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04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04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9DB704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DB704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4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9DB704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DB705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9DB705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9DB705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 P</w:t>
            </w:r>
          </w:p>
        </w:tc>
        <w:tc>
          <w:tcPr>
            <w:tcW w:w="450" w:type="dxa"/>
            <w:tcBorders>
              <w:bottom w:val="single" w:sz="4" w:space="0" w:color="auto"/>
            </w:tcBorders>
            <w:shd w:val="clear" w:color="auto" w:fill="auto"/>
            <w:vAlign w:val="center"/>
          </w:tcPr>
          <w:p w14:paraId="59DB705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E</w:t>
            </w:r>
            <w:r w:rsidRPr="007F456A">
              <w:rPr>
                <w:rFonts w:ascii="Tahoma" w:eastAsia="PMingLiU" w:hAnsi="Tahoma" w:cs="Tahoma"/>
                <w:sz w:val="13"/>
              </w:rPr>
              <w:t>,ST</w:t>
            </w:r>
          </w:p>
        </w:tc>
        <w:tc>
          <w:tcPr>
            <w:tcW w:w="540" w:type="dxa"/>
            <w:tcBorders>
              <w:bottom w:val="single" w:sz="4" w:space="0" w:color="auto"/>
            </w:tcBorders>
            <w:shd w:val="clear" w:color="auto" w:fill="auto"/>
            <w:vAlign w:val="center"/>
          </w:tcPr>
          <w:p w14:paraId="59DB7054"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EF228F" w:rsidRPr="007F456A" w14:paraId="59DB7069" w14:textId="77777777" w:rsidTr="00863E0E">
        <w:trPr>
          <w:cantSplit/>
          <w:trHeight w:val="145"/>
        </w:trPr>
        <w:tc>
          <w:tcPr>
            <w:tcW w:w="2734" w:type="dxa"/>
            <w:gridSpan w:val="2"/>
            <w:tcBorders>
              <w:bottom w:val="single" w:sz="4" w:space="0" w:color="auto"/>
            </w:tcBorders>
            <w:shd w:val="clear" w:color="auto" w:fill="FABF8F"/>
            <w:vAlign w:val="center"/>
          </w:tcPr>
          <w:p w14:paraId="59DB7056" w14:textId="77777777" w:rsidR="001A63C6" w:rsidRPr="00CF682E" w:rsidRDefault="001A63C6" w:rsidP="000F7725">
            <w:pPr>
              <w:pStyle w:val="ProductNames"/>
              <w:spacing w:beforeLines="20" w:before="48" w:afterLines="20" w:after="48"/>
              <w:rPr>
                <w:rFonts w:ascii="Tahoma" w:eastAsia="PMingLiU" w:hAnsi="Tahoma" w:cs="Tahoma"/>
                <w:sz w:val="14"/>
                <w:lang w:val="fr-FR"/>
              </w:rPr>
            </w:pPr>
            <w:bookmarkStart w:id="174" w:name="_Toc336337930"/>
            <w:bookmarkStart w:id="175" w:name="_Toc361754214"/>
            <w:r w:rsidRPr="00CF682E">
              <w:rPr>
                <w:rFonts w:ascii="Tahoma" w:eastAsia="PMingLiU" w:hAnsi="Tahoma" w:cs="Tahoma"/>
                <w:sz w:val="14"/>
                <w:lang w:val="fr-FR"/>
              </w:rPr>
              <w:t>Core Infrastructure Server Suite Standard</w:t>
            </w:r>
            <w:bookmarkEnd w:id="174"/>
            <w:bookmarkEnd w:id="175"/>
          </w:p>
        </w:tc>
        <w:tc>
          <w:tcPr>
            <w:tcW w:w="450" w:type="dxa"/>
            <w:tcBorders>
              <w:bottom w:val="single" w:sz="4" w:space="0" w:color="auto"/>
            </w:tcBorders>
            <w:shd w:val="clear" w:color="auto" w:fill="FABF8F"/>
            <w:vAlign w:val="center"/>
          </w:tcPr>
          <w:p w14:paraId="59DB7057"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1_Core_Infrastructure" w:history="1">
              <w:r w:rsidR="003D47E7" w:rsidRPr="007F456A">
                <w:rPr>
                  <w:rStyle w:val="Hyperlink"/>
                  <w:rFonts w:eastAsia="PMingLiU" w:cs="Tahoma"/>
                  <w:b/>
                  <w:sz w:val="13"/>
                  <w:szCs w:val="13"/>
                </w:rPr>
                <w:t>42</w:t>
              </w:r>
            </w:hyperlink>
          </w:p>
        </w:tc>
        <w:tc>
          <w:tcPr>
            <w:tcW w:w="450" w:type="dxa"/>
            <w:tcBorders>
              <w:bottom w:val="single" w:sz="4" w:space="0" w:color="auto"/>
            </w:tcBorders>
            <w:shd w:val="clear" w:color="auto" w:fill="FABF8F"/>
            <w:vAlign w:val="center"/>
          </w:tcPr>
          <w:p w14:paraId="59DB705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05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05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59DB705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63</w:t>
            </w:r>
          </w:p>
        </w:tc>
        <w:tc>
          <w:tcPr>
            <w:tcW w:w="450" w:type="dxa"/>
            <w:tcBorders>
              <w:bottom w:val="single" w:sz="4" w:space="0" w:color="auto"/>
            </w:tcBorders>
            <w:shd w:val="clear" w:color="auto" w:fill="FABF8F"/>
            <w:vAlign w:val="center"/>
          </w:tcPr>
          <w:p w14:paraId="59DB705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50</w:t>
            </w:r>
          </w:p>
        </w:tc>
        <w:tc>
          <w:tcPr>
            <w:tcW w:w="450" w:type="dxa"/>
            <w:tcBorders>
              <w:bottom w:val="single" w:sz="4" w:space="0" w:color="auto"/>
            </w:tcBorders>
            <w:shd w:val="clear" w:color="auto" w:fill="FABF8F"/>
            <w:vAlign w:val="center"/>
          </w:tcPr>
          <w:p w14:paraId="59DB705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59DB705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59DB705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9DB706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9DB706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59DB706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9DB706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9DB706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9DB706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9DB706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6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0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07D" w14:textId="77777777" w:rsidTr="00863E0E">
        <w:trPr>
          <w:cantSplit/>
          <w:trHeight w:val="145"/>
        </w:trPr>
        <w:tc>
          <w:tcPr>
            <w:tcW w:w="2734" w:type="dxa"/>
            <w:gridSpan w:val="2"/>
            <w:tcBorders>
              <w:bottom w:val="single" w:sz="4" w:space="0" w:color="auto"/>
            </w:tcBorders>
            <w:shd w:val="clear" w:color="auto" w:fill="auto"/>
            <w:vAlign w:val="center"/>
          </w:tcPr>
          <w:p w14:paraId="59DB706A" w14:textId="77777777" w:rsidR="001A63C6" w:rsidRPr="00CF682E" w:rsidRDefault="001A63C6" w:rsidP="000F7725">
            <w:pPr>
              <w:pStyle w:val="ProductNames"/>
              <w:spacing w:beforeLines="20" w:before="48" w:afterLines="20" w:after="48"/>
              <w:rPr>
                <w:rFonts w:ascii="Tahoma" w:eastAsia="PMingLiU" w:hAnsi="Tahoma" w:cs="Tahoma"/>
                <w:sz w:val="14"/>
                <w:lang w:val="fr-FR"/>
              </w:rPr>
            </w:pPr>
            <w:bookmarkStart w:id="176" w:name="_Toc336337931"/>
            <w:bookmarkStart w:id="177" w:name="_Toc361754215"/>
            <w:r w:rsidRPr="00CF682E">
              <w:rPr>
                <w:rFonts w:ascii="Tahoma" w:eastAsia="PMingLiU" w:hAnsi="Tahoma" w:cs="Tahoma"/>
                <w:sz w:val="14"/>
                <w:lang w:val="fr-FR"/>
              </w:rPr>
              <w:t>Core Infrastructure Server Suite Enterprise</w:t>
            </w:r>
            <w:bookmarkEnd w:id="176"/>
            <w:bookmarkEnd w:id="177"/>
          </w:p>
        </w:tc>
        <w:tc>
          <w:tcPr>
            <w:tcW w:w="450" w:type="dxa"/>
            <w:tcBorders>
              <w:bottom w:val="single" w:sz="4" w:space="0" w:color="auto"/>
            </w:tcBorders>
            <w:shd w:val="clear" w:color="auto" w:fill="auto"/>
            <w:vAlign w:val="center"/>
          </w:tcPr>
          <w:p w14:paraId="59DB706B"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38_Core_Infrastructure" w:history="1">
              <w:r w:rsidR="003D47E7" w:rsidRPr="007F456A">
                <w:rPr>
                  <w:rStyle w:val="Hyperlink"/>
                  <w:rFonts w:eastAsia="PMingLiU" w:cs="Tahoma"/>
                  <w:b/>
                  <w:sz w:val="13"/>
                  <w:szCs w:val="13"/>
                </w:rPr>
                <w:t>43</w:t>
              </w:r>
            </w:hyperlink>
          </w:p>
        </w:tc>
        <w:tc>
          <w:tcPr>
            <w:tcW w:w="450" w:type="dxa"/>
            <w:tcBorders>
              <w:bottom w:val="single" w:sz="4" w:space="0" w:color="auto"/>
            </w:tcBorders>
            <w:shd w:val="clear" w:color="auto" w:fill="auto"/>
            <w:vAlign w:val="center"/>
          </w:tcPr>
          <w:p w14:paraId="59DB706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06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06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6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7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7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7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7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9DB707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75"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76"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77"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7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7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07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7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07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091" w14:textId="77777777" w:rsidTr="00863E0E">
        <w:trPr>
          <w:cantSplit/>
          <w:trHeight w:val="145"/>
        </w:trPr>
        <w:tc>
          <w:tcPr>
            <w:tcW w:w="2734" w:type="dxa"/>
            <w:gridSpan w:val="2"/>
            <w:tcBorders>
              <w:bottom w:val="single" w:sz="4" w:space="0" w:color="auto"/>
            </w:tcBorders>
            <w:shd w:val="clear" w:color="auto" w:fill="FABF8F"/>
            <w:vAlign w:val="center"/>
          </w:tcPr>
          <w:p w14:paraId="59DB707E" w14:textId="77777777" w:rsidR="001A63C6" w:rsidRPr="00CF682E" w:rsidRDefault="001A63C6" w:rsidP="000F7725">
            <w:pPr>
              <w:pStyle w:val="ProductNames"/>
              <w:spacing w:beforeLines="20" w:before="48" w:afterLines="20" w:after="48"/>
              <w:rPr>
                <w:rFonts w:ascii="Tahoma" w:eastAsia="PMingLiU" w:hAnsi="Tahoma" w:cs="Tahoma"/>
                <w:sz w:val="14"/>
                <w:lang w:val="fr-FR"/>
              </w:rPr>
            </w:pPr>
            <w:bookmarkStart w:id="178" w:name="_Toc336337932"/>
            <w:bookmarkStart w:id="179" w:name="_Toc361754216"/>
            <w:r w:rsidRPr="00CF682E">
              <w:rPr>
                <w:rFonts w:ascii="Tahoma" w:eastAsia="PMingLiU" w:hAnsi="Tahoma" w:cs="Tahoma"/>
                <w:sz w:val="14"/>
                <w:lang w:val="fr-FR"/>
              </w:rPr>
              <w:t>Core Infrastructure Server Suite Datacenter</w:t>
            </w:r>
            <w:bookmarkEnd w:id="178"/>
            <w:bookmarkEnd w:id="179"/>
          </w:p>
        </w:tc>
        <w:tc>
          <w:tcPr>
            <w:tcW w:w="450" w:type="dxa"/>
            <w:tcBorders>
              <w:bottom w:val="single" w:sz="4" w:space="0" w:color="auto"/>
            </w:tcBorders>
            <w:shd w:val="clear" w:color="auto" w:fill="FABF8F"/>
            <w:vAlign w:val="center"/>
          </w:tcPr>
          <w:p w14:paraId="59DB707F"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4_Core_Infrastructure" w:history="1">
              <w:r w:rsidR="003D47E7" w:rsidRPr="007F456A">
                <w:rPr>
                  <w:rStyle w:val="Hyperlink"/>
                  <w:rFonts w:eastAsia="PMingLiU"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14:paraId="59DB708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08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08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59DB708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59DB708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59DB708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59DB7086"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59DB708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9DB7088"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9DB7089"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59DB708A"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9DB708B"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9DB708C" w14:textId="77777777" w:rsidR="001A63C6" w:rsidRPr="007F456A" w:rsidRDefault="001A63C6" w:rsidP="000F7725">
            <w:pPr>
              <w:pStyle w:val="TableText"/>
              <w:widowControl w:val="0"/>
              <w:spacing w:before="40" w:after="40"/>
              <w:rPr>
                <w:rFonts w:ascii="Tahoma" w:eastAsia="PMingLiU" w:hAnsi="Tahoma" w:cs="Tahoma"/>
                <w:sz w:val="13"/>
                <w:szCs w:val="13"/>
                <w:lang w:eastAsia="ja-JP"/>
              </w:rPr>
            </w:pPr>
            <w:r w:rsidRPr="007F456A">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9DB70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9DB708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8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09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54609D" w:rsidRPr="007F456A" w14:paraId="59DB70A5" w14:textId="77777777" w:rsidTr="00863E0E">
        <w:trPr>
          <w:cantSplit/>
          <w:trHeight w:val="145"/>
        </w:trPr>
        <w:tc>
          <w:tcPr>
            <w:tcW w:w="2734" w:type="dxa"/>
            <w:gridSpan w:val="2"/>
            <w:tcBorders>
              <w:bottom w:val="single" w:sz="4" w:space="0" w:color="auto"/>
            </w:tcBorders>
            <w:shd w:val="clear" w:color="auto" w:fill="auto"/>
            <w:vAlign w:val="center"/>
          </w:tcPr>
          <w:p w14:paraId="59DB7092" w14:textId="77777777" w:rsidR="0054609D" w:rsidRPr="007F456A" w:rsidRDefault="0054609D" w:rsidP="000F7725">
            <w:pPr>
              <w:pStyle w:val="ProductNames"/>
              <w:spacing w:beforeLines="20" w:before="48" w:afterLines="20" w:after="48"/>
              <w:rPr>
                <w:rFonts w:ascii="Tahoma" w:eastAsia="PMingLiU" w:hAnsi="Tahoma" w:cs="Tahoma"/>
                <w:color w:val="000000"/>
                <w:sz w:val="14"/>
                <w:szCs w:val="18"/>
              </w:rPr>
            </w:pPr>
            <w:bookmarkStart w:id="180" w:name="_Toc361754217"/>
            <w:r w:rsidRPr="007F456A">
              <w:rPr>
                <w:rFonts w:ascii="Tahoma" w:eastAsia="PMingLiU" w:hAnsi="Tahoma" w:cs="Tahoma"/>
                <w:color w:val="000000"/>
                <w:sz w:val="14"/>
                <w:szCs w:val="18"/>
              </w:rPr>
              <w:t>Duet Enterprise 2.0</w:t>
            </w:r>
            <w:bookmarkEnd w:id="180"/>
          </w:p>
        </w:tc>
        <w:tc>
          <w:tcPr>
            <w:tcW w:w="450" w:type="dxa"/>
            <w:tcBorders>
              <w:bottom w:val="single" w:sz="4" w:space="0" w:color="auto"/>
            </w:tcBorders>
            <w:shd w:val="clear" w:color="auto" w:fill="auto"/>
            <w:vAlign w:val="center"/>
          </w:tcPr>
          <w:p w14:paraId="59DB7093" w14:textId="77777777" w:rsidR="0054609D" w:rsidRPr="007F456A" w:rsidDel="00132E08" w:rsidRDefault="007A71C2" w:rsidP="000F7725">
            <w:pPr>
              <w:pStyle w:val="TableText"/>
              <w:widowControl w:val="0"/>
              <w:spacing w:before="40" w:after="40"/>
              <w:rPr>
                <w:rFonts w:eastAsia="PMingLiU" w:cs="Tahoma"/>
                <w:b/>
                <w:sz w:val="13"/>
                <w:szCs w:val="13"/>
              </w:rPr>
            </w:pPr>
            <w:hyperlink w:anchor="_45_Duet_Enterprise" w:history="1">
              <w:r w:rsidR="003D47E7" w:rsidRPr="007F456A">
                <w:rPr>
                  <w:rStyle w:val="Hyperlink"/>
                  <w:rFonts w:eastAsia="PMingLiU" w:cs="Tahoma"/>
                  <w:b/>
                  <w:sz w:val="13"/>
                  <w:szCs w:val="13"/>
                </w:rPr>
                <w:t>45</w:t>
              </w:r>
            </w:hyperlink>
          </w:p>
        </w:tc>
        <w:tc>
          <w:tcPr>
            <w:tcW w:w="450" w:type="dxa"/>
            <w:tcBorders>
              <w:bottom w:val="single" w:sz="4" w:space="0" w:color="auto"/>
            </w:tcBorders>
            <w:shd w:val="clear" w:color="auto" w:fill="auto"/>
            <w:vAlign w:val="center"/>
          </w:tcPr>
          <w:p w14:paraId="59DB7094" w14:textId="77777777" w:rsidR="0054609D" w:rsidRPr="007F456A" w:rsidRDefault="0054609D"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095" w14:textId="77777777" w:rsidR="0054609D" w:rsidRPr="007F456A" w:rsidRDefault="0054609D"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096"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7"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8"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9"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A"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B" w14:textId="77777777" w:rsidR="0054609D" w:rsidRPr="007F456A" w:rsidRDefault="0054609D"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09C"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09D"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9E"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09F"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0A0"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0A1"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0A2" w14:textId="77777777" w:rsidR="0054609D" w:rsidRPr="007F456A" w:rsidRDefault="0054609D"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A3" w14:textId="77777777" w:rsidR="0054609D" w:rsidRPr="007F456A" w:rsidRDefault="0054609D"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0A4" w14:textId="77777777" w:rsidR="0054609D" w:rsidRPr="007F456A" w:rsidRDefault="0054609D" w:rsidP="000F7725">
            <w:pPr>
              <w:pStyle w:val="TableText"/>
              <w:widowControl w:val="0"/>
              <w:spacing w:before="40" w:after="40"/>
              <w:rPr>
                <w:rFonts w:ascii="Tahoma" w:eastAsia="PMingLiU" w:hAnsi="Tahoma" w:cs="Tahoma"/>
                <w:sz w:val="13"/>
              </w:rPr>
            </w:pPr>
          </w:p>
        </w:tc>
      </w:tr>
      <w:tr w:rsidR="00B33D0E" w:rsidRPr="007F456A" w14:paraId="59DB70B9" w14:textId="77777777" w:rsidTr="00863E0E">
        <w:trPr>
          <w:cantSplit/>
          <w:trHeight w:val="145"/>
        </w:trPr>
        <w:tc>
          <w:tcPr>
            <w:tcW w:w="2734" w:type="dxa"/>
            <w:gridSpan w:val="2"/>
            <w:tcBorders>
              <w:bottom w:val="single" w:sz="4" w:space="0" w:color="auto"/>
            </w:tcBorders>
            <w:shd w:val="clear" w:color="auto" w:fill="FABF8F"/>
            <w:vAlign w:val="center"/>
          </w:tcPr>
          <w:p w14:paraId="59DB70A6" w14:textId="77777777" w:rsidR="001A63C6" w:rsidRPr="007F456A" w:rsidRDefault="001B413E" w:rsidP="00863E0E">
            <w:pPr>
              <w:pStyle w:val="ProductNames"/>
              <w:spacing w:beforeLines="20" w:before="48" w:afterLines="20" w:after="48"/>
              <w:rPr>
                <w:rFonts w:ascii="Tahoma" w:eastAsia="PMingLiU" w:hAnsi="Tahoma" w:cs="Tahoma"/>
                <w:sz w:val="14"/>
                <w:szCs w:val="18"/>
              </w:rPr>
            </w:pPr>
            <w:bookmarkStart w:id="181" w:name="_Toc336337935"/>
            <w:bookmarkStart w:id="182" w:name="_Toc361754218"/>
            <w:r w:rsidRPr="007F456A">
              <w:rPr>
                <w:rFonts w:ascii="Tahoma" w:eastAsia="PMingLiU" w:hAnsi="Tahoma" w:cs="Tahoma"/>
                <w:color w:val="000000"/>
                <w:sz w:val="14"/>
                <w:szCs w:val="18"/>
              </w:rPr>
              <w:t>Microsoft Dynamics CRM Online Extra</w:t>
            </w:r>
            <w:r w:rsidR="00863E0E" w:rsidRPr="007F456A">
              <w:rPr>
                <w:rFonts w:ascii="Tahoma" w:eastAsia="PMingLiU" w:hAnsi="Tahoma" w:cs="Tahoma"/>
                <w:color w:val="000000"/>
                <w:sz w:val="14"/>
                <w:szCs w:val="18"/>
              </w:rPr>
              <w:t> </w:t>
            </w:r>
            <w:r w:rsidRPr="007F456A">
              <w:rPr>
                <w:rFonts w:ascii="Tahoma" w:eastAsia="PMingLiU" w:hAnsi="Tahoma" w:cs="Tahoma"/>
                <w:color w:val="000000"/>
                <w:sz w:val="14"/>
                <w:szCs w:val="18"/>
              </w:rPr>
              <w:t>Storage</w:t>
            </w:r>
            <w:bookmarkEnd w:id="181"/>
            <w:bookmarkEnd w:id="182"/>
          </w:p>
        </w:tc>
        <w:tc>
          <w:tcPr>
            <w:tcW w:w="450" w:type="dxa"/>
            <w:tcBorders>
              <w:bottom w:val="single" w:sz="4" w:space="0" w:color="auto"/>
            </w:tcBorders>
            <w:shd w:val="clear" w:color="auto" w:fill="FABF8F"/>
            <w:vAlign w:val="center"/>
          </w:tcPr>
          <w:p w14:paraId="59DB70A7"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6_Microsoft_Dynamics" w:history="1">
              <w:r w:rsidR="003D47E7" w:rsidRPr="007F456A">
                <w:rPr>
                  <w:rStyle w:val="Hyperlink"/>
                  <w:rFonts w:eastAsia="PMingLiU" w:cs="Tahoma"/>
                  <w:b/>
                  <w:sz w:val="13"/>
                  <w:szCs w:val="13"/>
                </w:rPr>
                <w:t>46</w:t>
              </w:r>
            </w:hyperlink>
          </w:p>
        </w:tc>
        <w:tc>
          <w:tcPr>
            <w:tcW w:w="450" w:type="dxa"/>
            <w:tcBorders>
              <w:bottom w:val="single" w:sz="4" w:space="0" w:color="auto"/>
            </w:tcBorders>
            <w:shd w:val="clear" w:color="auto" w:fill="FABF8F"/>
            <w:vAlign w:val="center"/>
          </w:tcPr>
          <w:p w14:paraId="59DB70A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59DB70A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0A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A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A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0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0B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B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0B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0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0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0B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B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0B8" w14:textId="77777777" w:rsidR="001A63C6" w:rsidRPr="007F456A" w:rsidRDefault="001A63C6" w:rsidP="000F7725">
            <w:pPr>
              <w:pStyle w:val="TableText"/>
              <w:widowControl w:val="0"/>
              <w:spacing w:before="40" w:after="40"/>
              <w:rPr>
                <w:rFonts w:ascii="Tahoma" w:eastAsia="PMingLiU" w:hAnsi="Tahoma" w:cs="Tahoma"/>
                <w:sz w:val="13"/>
              </w:rPr>
            </w:pPr>
          </w:p>
        </w:tc>
      </w:tr>
      <w:tr w:rsidR="006900D9" w:rsidRPr="007F456A" w14:paraId="59DB70CD" w14:textId="77777777" w:rsidTr="00863E0E">
        <w:trPr>
          <w:cantSplit/>
          <w:trHeight w:val="145"/>
        </w:trPr>
        <w:tc>
          <w:tcPr>
            <w:tcW w:w="2734" w:type="dxa"/>
            <w:gridSpan w:val="2"/>
            <w:tcBorders>
              <w:bottom w:val="single" w:sz="4" w:space="0" w:color="auto"/>
            </w:tcBorders>
            <w:shd w:val="clear" w:color="auto" w:fill="auto"/>
            <w:vAlign w:val="center"/>
          </w:tcPr>
          <w:p w14:paraId="59DB70BA" w14:textId="77777777" w:rsidR="001A63C6" w:rsidRPr="007F456A" w:rsidRDefault="001B413E" w:rsidP="000F7725">
            <w:pPr>
              <w:pStyle w:val="ProductNames"/>
              <w:spacing w:beforeLines="20" w:before="48" w:afterLines="20" w:after="48"/>
              <w:rPr>
                <w:rFonts w:ascii="Tahoma" w:eastAsia="PMingLiU" w:hAnsi="Tahoma" w:cs="Tahoma"/>
                <w:sz w:val="14"/>
                <w:szCs w:val="18"/>
              </w:rPr>
            </w:pPr>
            <w:bookmarkStart w:id="183" w:name="_Toc336337936"/>
            <w:bookmarkStart w:id="184" w:name="_Toc361754219"/>
            <w:r w:rsidRPr="007F456A">
              <w:rPr>
                <w:rFonts w:ascii="Tahoma" w:eastAsia="PMingLiU" w:hAnsi="Tahoma" w:cs="Tahoma"/>
                <w:color w:val="000000"/>
                <w:sz w:val="14"/>
                <w:szCs w:val="18"/>
              </w:rPr>
              <w:t xml:space="preserve">Microsoft Dynamics CRM Online </w:t>
            </w:r>
            <w:r w:rsidR="00863E0E" w:rsidRPr="007F456A">
              <w:rPr>
                <w:rFonts w:ascii="Tahoma" w:eastAsia="PMingLiU" w:hAnsi="Tahoma" w:cs="Tahoma"/>
                <w:sz w:val="14"/>
              </w:rPr>
              <w:br/>
            </w:r>
            <w:r w:rsidRPr="007F456A">
              <w:rPr>
                <w:rFonts w:ascii="Tahoma" w:eastAsia="PMingLiU" w:hAnsi="Tahoma" w:cs="Tahoma"/>
                <w:color w:val="000000"/>
                <w:sz w:val="14"/>
                <w:szCs w:val="18"/>
              </w:rPr>
              <w:t>(</w:t>
            </w:r>
            <w:r w:rsidRPr="007F456A">
              <w:rPr>
                <w:rFonts w:ascii="Tahoma" w:eastAsia="PMingLiU" w:hAnsi="Tahoma" w:cs="Tahoma"/>
                <w:color w:val="000000"/>
                <w:sz w:val="14"/>
                <w:szCs w:val="18"/>
              </w:rPr>
              <w:t>每一使用者</w:t>
            </w:r>
            <w:r w:rsidRPr="007F456A">
              <w:rPr>
                <w:rFonts w:ascii="Tahoma" w:eastAsia="PMingLiU" w:hAnsi="Tahoma" w:cs="Tahoma"/>
                <w:color w:val="000000"/>
                <w:sz w:val="14"/>
                <w:szCs w:val="18"/>
              </w:rPr>
              <w:t>)</w:t>
            </w:r>
            <w:bookmarkEnd w:id="183"/>
            <w:bookmarkEnd w:id="184"/>
          </w:p>
        </w:tc>
        <w:tc>
          <w:tcPr>
            <w:tcW w:w="450" w:type="dxa"/>
            <w:tcBorders>
              <w:bottom w:val="single" w:sz="4" w:space="0" w:color="auto"/>
            </w:tcBorders>
            <w:shd w:val="clear" w:color="auto" w:fill="auto"/>
            <w:vAlign w:val="center"/>
          </w:tcPr>
          <w:p w14:paraId="59DB70BB"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6_Microsoft_Dynamics" w:history="1">
              <w:r w:rsidR="00223C03" w:rsidRPr="007F456A">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14:paraId="59DB70B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14:paraId="59DB70B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0B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B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0C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0C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0C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0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0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0C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0C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0C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0E1" w14:textId="77777777" w:rsidTr="00863E0E">
        <w:trPr>
          <w:cantSplit/>
          <w:trHeight w:val="145"/>
        </w:trPr>
        <w:tc>
          <w:tcPr>
            <w:tcW w:w="2734" w:type="dxa"/>
            <w:gridSpan w:val="2"/>
            <w:tcBorders>
              <w:bottom w:val="single" w:sz="4" w:space="0" w:color="auto"/>
            </w:tcBorders>
            <w:shd w:val="clear" w:color="auto" w:fill="FABF8F"/>
            <w:vAlign w:val="center"/>
          </w:tcPr>
          <w:p w14:paraId="59DB70CE" w14:textId="77777777" w:rsidR="001A63C6" w:rsidRPr="007F456A" w:rsidRDefault="001B413E" w:rsidP="000F7725">
            <w:pPr>
              <w:pStyle w:val="ProductNames"/>
              <w:spacing w:beforeLines="20" w:before="48" w:afterLines="20" w:after="48"/>
              <w:rPr>
                <w:rFonts w:ascii="Tahoma" w:eastAsia="PMingLiU" w:hAnsi="Tahoma" w:cs="Tahoma"/>
                <w:sz w:val="14"/>
                <w:szCs w:val="18"/>
              </w:rPr>
            </w:pPr>
            <w:bookmarkStart w:id="185" w:name="_Toc336337937"/>
            <w:bookmarkStart w:id="186" w:name="_Toc361754220"/>
            <w:r w:rsidRPr="007F456A">
              <w:rPr>
                <w:rFonts w:ascii="Tahoma" w:eastAsia="PMingLiU" w:hAnsi="Tahoma" w:cs="Tahoma"/>
                <w:color w:val="000000"/>
                <w:sz w:val="14"/>
                <w:szCs w:val="18"/>
              </w:rPr>
              <w:t>Microsoft Dynamics CRM Online for SA</w:t>
            </w:r>
            <w:bookmarkEnd w:id="185"/>
            <w:bookmarkEnd w:id="186"/>
          </w:p>
        </w:tc>
        <w:tc>
          <w:tcPr>
            <w:tcW w:w="450" w:type="dxa"/>
            <w:tcBorders>
              <w:bottom w:val="single" w:sz="4" w:space="0" w:color="auto"/>
            </w:tcBorders>
            <w:shd w:val="clear" w:color="auto" w:fill="FABF8F"/>
            <w:vAlign w:val="center"/>
          </w:tcPr>
          <w:p w14:paraId="59DB70CF"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6_Microsoft_Dynamics" w:history="1">
              <w:r w:rsidR="00223C03" w:rsidRPr="007F456A">
                <w:rPr>
                  <w:rStyle w:val="Hyperlink"/>
                  <w:rFonts w:eastAsia="PMingLiU" w:cs="Tahoma"/>
                  <w:b/>
                  <w:sz w:val="13"/>
                  <w:szCs w:val="13"/>
                </w:rPr>
                <w:t>46</w:t>
              </w:r>
            </w:hyperlink>
            <w:hyperlink w:anchor="_40_Dynamics_CRM" w:history="1"/>
          </w:p>
        </w:tc>
        <w:tc>
          <w:tcPr>
            <w:tcW w:w="450" w:type="dxa"/>
            <w:tcBorders>
              <w:bottom w:val="single" w:sz="4" w:space="0" w:color="auto"/>
            </w:tcBorders>
            <w:shd w:val="clear" w:color="auto" w:fill="FABF8F"/>
            <w:vAlign w:val="center"/>
          </w:tcPr>
          <w:p w14:paraId="59DB70D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59DB70D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0D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0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0D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0D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0D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0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0D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0D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0E0" w14:textId="77777777" w:rsidR="001A63C6" w:rsidRPr="007F456A" w:rsidRDefault="001A63C6" w:rsidP="000F7725">
            <w:pPr>
              <w:pStyle w:val="TableText"/>
              <w:widowControl w:val="0"/>
              <w:spacing w:before="40" w:after="40"/>
              <w:rPr>
                <w:rFonts w:ascii="Tahoma" w:eastAsia="PMingLiU" w:hAnsi="Tahoma" w:cs="Tahoma"/>
                <w:sz w:val="13"/>
              </w:rPr>
            </w:pPr>
          </w:p>
        </w:tc>
      </w:tr>
      <w:tr w:rsidR="006900D9" w:rsidRPr="007F456A" w14:paraId="59DB70F5" w14:textId="77777777" w:rsidTr="00863E0E">
        <w:trPr>
          <w:cantSplit/>
          <w:trHeight w:val="145"/>
        </w:trPr>
        <w:tc>
          <w:tcPr>
            <w:tcW w:w="2734" w:type="dxa"/>
            <w:gridSpan w:val="2"/>
            <w:tcBorders>
              <w:bottom w:val="single" w:sz="4" w:space="0" w:color="auto"/>
            </w:tcBorders>
            <w:shd w:val="clear" w:color="auto" w:fill="auto"/>
            <w:vAlign w:val="center"/>
          </w:tcPr>
          <w:p w14:paraId="59DB70E2"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87" w:name="_Toc336337942"/>
            <w:bookmarkStart w:id="188" w:name="_Toc361754221"/>
            <w:r w:rsidRPr="007F456A">
              <w:rPr>
                <w:rFonts w:ascii="Tahoma" w:eastAsia="PMingLiU" w:hAnsi="Tahoma" w:cs="Tahoma"/>
                <w:sz w:val="14"/>
              </w:rPr>
              <w:t>Enterprise CAL Suite Bridge for Office 365 (</w:t>
            </w:r>
            <w:r w:rsidRPr="007F456A">
              <w:rPr>
                <w:rFonts w:ascii="Tahoma" w:eastAsia="PMingLiU" w:hAnsi="Tahoma" w:cs="Tahoma"/>
                <w:sz w:val="14"/>
              </w:rPr>
              <w:t>使用者及裝置</w:t>
            </w:r>
            <w:r w:rsidRPr="007F456A">
              <w:rPr>
                <w:rFonts w:ascii="Tahoma" w:eastAsia="PMingLiU" w:hAnsi="Tahoma" w:cs="Tahoma"/>
                <w:sz w:val="14"/>
              </w:rPr>
              <w:t>)</w:t>
            </w:r>
            <w:bookmarkEnd w:id="187"/>
            <w:bookmarkEnd w:id="188"/>
          </w:p>
        </w:tc>
        <w:tc>
          <w:tcPr>
            <w:tcW w:w="450" w:type="dxa"/>
            <w:tcBorders>
              <w:bottom w:val="single" w:sz="4" w:space="0" w:color="auto"/>
            </w:tcBorders>
            <w:shd w:val="clear" w:color="auto" w:fill="auto"/>
            <w:vAlign w:val="center"/>
          </w:tcPr>
          <w:p w14:paraId="59DB70E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41_Enterprise_CAL" w:history="1">
              <w:r w:rsidR="003D47E7" w:rsidRPr="007F456A">
                <w:rPr>
                  <w:rStyle w:val="Hyperlink"/>
                  <w:rFonts w:eastAsia="PMingLiU" w:cs="Tahoma"/>
                  <w:b/>
                  <w:sz w:val="13"/>
                  <w:szCs w:val="13"/>
                </w:rPr>
                <w:t>47</w:t>
              </w:r>
            </w:hyperlink>
          </w:p>
        </w:tc>
        <w:tc>
          <w:tcPr>
            <w:tcW w:w="450" w:type="dxa"/>
            <w:tcBorders>
              <w:bottom w:val="single" w:sz="4" w:space="0" w:color="auto"/>
            </w:tcBorders>
            <w:shd w:val="clear" w:color="auto" w:fill="auto"/>
            <w:vAlign w:val="center"/>
          </w:tcPr>
          <w:p w14:paraId="59DB70E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9DB70E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0E6"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7"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9"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9DB70E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E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0E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E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0F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0F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0F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bottom w:val="single" w:sz="4" w:space="0" w:color="auto"/>
            </w:tcBorders>
            <w:shd w:val="clear" w:color="auto" w:fill="auto"/>
            <w:vAlign w:val="center"/>
          </w:tcPr>
          <w:p w14:paraId="59DB70F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0F4"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09" w14:textId="77777777" w:rsidTr="00863E0E">
        <w:trPr>
          <w:cantSplit/>
          <w:trHeight w:val="145"/>
        </w:trPr>
        <w:tc>
          <w:tcPr>
            <w:tcW w:w="2734" w:type="dxa"/>
            <w:gridSpan w:val="2"/>
            <w:tcBorders>
              <w:bottom w:val="single" w:sz="4" w:space="0" w:color="auto"/>
            </w:tcBorders>
            <w:shd w:val="clear" w:color="auto" w:fill="FABF8F"/>
            <w:vAlign w:val="center"/>
          </w:tcPr>
          <w:p w14:paraId="59DB70F6"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89" w:name="_Toc336337943"/>
            <w:bookmarkStart w:id="190" w:name="_Toc361754222"/>
            <w:r w:rsidRPr="007F456A">
              <w:rPr>
                <w:rFonts w:ascii="Tahoma" w:eastAsia="PMingLiU" w:hAnsi="Tahoma" w:cs="Tahoma"/>
                <w:sz w:val="14"/>
              </w:rPr>
              <w:t xml:space="preserve">Enterprise CAL Suite Bridge for Office 365 </w:t>
            </w:r>
            <w:r w:rsidRPr="007F456A">
              <w:rPr>
                <w:rFonts w:ascii="Tahoma" w:eastAsia="PMingLiU" w:hAnsi="Tahoma" w:cs="Tahoma"/>
                <w:sz w:val="14"/>
              </w:rPr>
              <w:t>及</w:t>
            </w:r>
            <w:r w:rsidRPr="007F456A">
              <w:rPr>
                <w:rFonts w:ascii="Tahoma" w:eastAsia="PMingLiU" w:hAnsi="Tahoma" w:cs="Tahoma"/>
                <w:sz w:val="14"/>
              </w:rPr>
              <w:t xml:space="preserve"> 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Intune (</w:t>
            </w:r>
            <w:r w:rsidRPr="007F456A">
              <w:rPr>
                <w:rFonts w:ascii="Tahoma" w:eastAsia="PMingLiU" w:hAnsi="Tahoma" w:cs="Tahoma"/>
                <w:sz w:val="14"/>
              </w:rPr>
              <w:t>使用者及裝置</w:t>
            </w:r>
            <w:r w:rsidRPr="007F456A">
              <w:rPr>
                <w:rFonts w:ascii="Tahoma" w:eastAsia="PMingLiU" w:hAnsi="Tahoma" w:cs="Tahoma"/>
                <w:sz w:val="14"/>
              </w:rPr>
              <w:t>)</w:t>
            </w:r>
            <w:bookmarkEnd w:id="189"/>
            <w:bookmarkEnd w:id="190"/>
          </w:p>
        </w:tc>
        <w:tc>
          <w:tcPr>
            <w:tcW w:w="450" w:type="dxa"/>
            <w:tcBorders>
              <w:bottom w:val="single" w:sz="4" w:space="0" w:color="auto"/>
            </w:tcBorders>
            <w:shd w:val="clear" w:color="auto" w:fill="FABF8F"/>
            <w:vAlign w:val="center"/>
          </w:tcPr>
          <w:p w14:paraId="59DB70F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41_Enterprise_CAL" w:history="1">
              <w:r w:rsidR="008E5DD1" w:rsidRPr="007F456A">
                <w:rPr>
                  <w:rStyle w:val="Hyperlink"/>
                  <w:rFonts w:eastAsia="PMingLiU" w:cs="Tahoma"/>
                  <w:b/>
                  <w:sz w:val="13"/>
                  <w:szCs w:val="13"/>
                </w:rPr>
                <w:t>47</w:t>
              </w:r>
            </w:hyperlink>
          </w:p>
        </w:tc>
        <w:tc>
          <w:tcPr>
            <w:tcW w:w="450" w:type="dxa"/>
            <w:tcBorders>
              <w:bottom w:val="single" w:sz="4" w:space="0" w:color="auto"/>
            </w:tcBorders>
            <w:shd w:val="clear" w:color="auto" w:fill="FABF8F"/>
            <w:vAlign w:val="center"/>
          </w:tcPr>
          <w:p w14:paraId="59DB70F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9DB70F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0F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F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F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F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F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0F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59DB710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10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10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10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10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10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10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bottom w:val="single" w:sz="4" w:space="0" w:color="auto"/>
            </w:tcBorders>
            <w:shd w:val="clear" w:color="auto" w:fill="FABF8F"/>
            <w:vAlign w:val="center"/>
          </w:tcPr>
          <w:p w14:paraId="59DB710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108" w14:textId="77777777" w:rsidR="001A63C6" w:rsidRPr="007F456A" w:rsidRDefault="001A63C6" w:rsidP="000F7725">
            <w:pPr>
              <w:pStyle w:val="TableText"/>
              <w:widowControl w:val="0"/>
              <w:spacing w:before="40" w:after="40"/>
              <w:rPr>
                <w:rFonts w:ascii="Tahoma" w:eastAsia="PMingLiU" w:hAnsi="Tahoma" w:cs="Tahoma"/>
                <w:sz w:val="13"/>
              </w:rPr>
            </w:pPr>
          </w:p>
        </w:tc>
      </w:tr>
      <w:tr w:rsidR="006900D9" w:rsidRPr="007F456A" w14:paraId="59DB711D" w14:textId="77777777" w:rsidTr="00863E0E">
        <w:trPr>
          <w:cantSplit/>
          <w:trHeight w:val="278"/>
        </w:trPr>
        <w:tc>
          <w:tcPr>
            <w:tcW w:w="2734" w:type="dxa"/>
            <w:gridSpan w:val="2"/>
            <w:tcBorders>
              <w:bottom w:val="single" w:sz="4" w:space="0" w:color="auto"/>
            </w:tcBorders>
            <w:shd w:val="clear" w:color="auto" w:fill="auto"/>
            <w:vAlign w:val="center"/>
          </w:tcPr>
          <w:p w14:paraId="59DB710A"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91" w:name="_Toc336337944"/>
            <w:bookmarkStart w:id="192" w:name="_Toc361754223"/>
            <w:r w:rsidRPr="007F456A">
              <w:rPr>
                <w:rFonts w:ascii="Tahoma" w:eastAsia="PMingLiU" w:hAnsi="Tahoma" w:cs="Tahoma"/>
                <w:sz w:val="14"/>
              </w:rPr>
              <w:t>Enterprise CAL Suite Bridge for Windows</w:t>
            </w:r>
            <w:r w:rsidR="002F2EFA" w:rsidRPr="007F456A">
              <w:rPr>
                <w:rFonts w:ascii="Tahoma" w:eastAsia="PMingLiU" w:hAnsi="Tahoma" w:cs="Tahoma"/>
                <w:sz w:val="14"/>
                <w:vertAlign w:val="superscript"/>
              </w:rPr>
              <w:t>®</w:t>
            </w:r>
            <w:r w:rsidRPr="007F456A">
              <w:rPr>
                <w:rFonts w:ascii="Tahoma" w:eastAsia="PMingLiU" w:hAnsi="Tahoma" w:cs="Tahoma"/>
                <w:sz w:val="14"/>
              </w:rPr>
              <w:t xml:space="preserve"> Intune (</w:t>
            </w:r>
            <w:r w:rsidRPr="007F456A">
              <w:rPr>
                <w:rFonts w:ascii="Tahoma" w:eastAsia="PMingLiU" w:hAnsi="Tahoma" w:cs="Tahoma"/>
                <w:sz w:val="14"/>
              </w:rPr>
              <w:t>使用者及裝置</w:t>
            </w:r>
            <w:r w:rsidRPr="007F456A">
              <w:rPr>
                <w:rFonts w:ascii="Tahoma" w:eastAsia="PMingLiU" w:hAnsi="Tahoma" w:cs="Tahoma"/>
                <w:sz w:val="14"/>
              </w:rPr>
              <w:t>)</w:t>
            </w:r>
            <w:bookmarkEnd w:id="191"/>
            <w:bookmarkEnd w:id="192"/>
          </w:p>
        </w:tc>
        <w:tc>
          <w:tcPr>
            <w:tcW w:w="450" w:type="dxa"/>
            <w:tcBorders>
              <w:bottom w:val="single" w:sz="4" w:space="0" w:color="auto"/>
            </w:tcBorders>
            <w:shd w:val="clear" w:color="auto" w:fill="auto"/>
            <w:vAlign w:val="center"/>
          </w:tcPr>
          <w:p w14:paraId="59DB710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41_Enterprise_CAL" w:history="1">
              <w:r w:rsidR="008E5DD1" w:rsidRPr="007F456A">
                <w:rPr>
                  <w:rStyle w:val="Hyperlink"/>
                  <w:rFonts w:eastAsia="PMingLiU"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14:paraId="59DB710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59DB710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1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0F" w14:textId="77777777" w:rsidR="001A63C6" w:rsidRPr="007F456A" w:rsidRDefault="001A63C6" w:rsidP="000F7725">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59DB7110" w14:textId="77777777" w:rsidR="001A63C6" w:rsidRPr="007F456A" w:rsidRDefault="001A63C6" w:rsidP="000F7725">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59DB7111" w14:textId="77777777" w:rsidR="001A63C6" w:rsidRPr="007F456A" w:rsidRDefault="001A63C6" w:rsidP="000F7725">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59DB7112" w14:textId="77777777" w:rsidR="001A63C6" w:rsidRPr="007F456A" w:rsidRDefault="001A63C6" w:rsidP="000F7725">
            <w:pPr>
              <w:pStyle w:val="TableText"/>
              <w:widowControl w:val="0"/>
              <w:spacing w:before="40" w:after="4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59DB7113" w14:textId="77777777" w:rsidR="001A63C6" w:rsidRPr="007F456A" w:rsidRDefault="001A63C6" w:rsidP="000F7725">
            <w:pPr>
              <w:pStyle w:val="TableText"/>
              <w:widowControl w:val="0"/>
              <w:spacing w:before="40" w:after="4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9DB711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1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1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1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11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1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1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1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11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31" w14:textId="77777777" w:rsidTr="00863E0E">
        <w:trPr>
          <w:cantSplit/>
          <w:trHeight w:val="145"/>
        </w:trPr>
        <w:tc>
          <w:tcPr>
            <w:tcW w:w="2734" w:type="dxa"/>
            <w:gridSpan w:val="2"/>
            <w:tcBorders>
              <w:bottom w:val="single" w:sz="4" w:space="0" w:color="auto"/>
            </w:tcBorders>
            <w:shd w:val="clear" w:color="auto" w:fill="FABF8F"/>
            <w:vAlign w:val="center"/>
          </w:tcPr>
          <w:p w14:paraId="59DB711E"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193" w:name="_Toc336337945"/>
            <w:bookmarkStart w:id="194" w:name="_Toc361754224"/>
            <w:r w:rsidRPr="007F456A">
              <w:rPr>
                <w:rFonts w:ascii="Tahoma" w:eastAsia="PMingLiU" w:hAnsi="Tahoma" w:cs="Tahoma"/>
                <w:sz w:val="14"/>
              </w:rPr>
              <w:t xml:space="preserve">Enterprise CAL </w:t>
            </w:r>
            <w:r w:rsidRPr="007F456A">
              <w:rPr>
                <w:rFonts w:ascii="Tahoma" w:eastAsia="PMingLiU" w:hAnsi="Tahoma" w:cs="Tahoma"/>
                <w:sz w:val="14"/>
              </w:rPr>
              <w:t>套件</w:t>
            </w:r>
            <w:r w:rsidRPr="007F456A">
              <w:rPr>
                <w:rFonts w:ascii="Tahoma" w:eastAsia="PMingLiU" w:hAnsi="Tahoma" w:cs="Tahoma"/>
                <w:sz w:val="14"/>
              </w:rPr>
              <w:t xml:space="preserve"> (</w:t>
            </w:r>
            <w:r w:rsidRPr="007F456A">
              <w:rPr>
                <w:rFonts w:ascii="Tahoma" w:eastAsia="PMingLiU" w:hAnsi="Tahoma" w:cs="Tahoma"/>
                <w:sz w:val="14"/>
              </w:rPr>
              <w:t>使用者及裝置</w:t>
            </w:r>
            <w:r w:rsidRPr="007F456A">
              <w:rPr>
                <w:rFonts w:ascii="Tahoma" w:eastAsia="PMingLiU" w:hAnsi="Tahoma" w:cs="Tahoma"/>
                <w:sz w:val="14"/>
              </w:rPr>
              <w:t>)</w:t>
            </w:r>
            <w:bookmarkEnd w:id="193"/>
            <w:bookmarkEnd w:id="194"/>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11F"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8_Enterprise_CAL" w:history="1">
              <w:r w:rsidR="003D47E7" w:rsidRPr="007F456A">
                <w:rPr>
                  <w:rStyle w:val="Hyperlink"/>
                  <w:rFonts w:eastAsia="PMingLiU" w:cs="Tahoma"/>
                  <w:b/>
                  <w:sz w:val="13"/>
                  <w:szCs w:val="13"/>
                </w:rPr>
                <w:t>48</w:t>
              </w:r>
            </w:hyperlink>
          </w:p>
        </w:tc>
        <w:tc>
          <w:tcPr>
            <w:tcW w:w="450" w:type="dxa"/>
            <w:tcBorders>
              <w:bottom w:val="single" w:sz="4" w:space="0" w:color="auto"/>
            </w:tcBorders>
            <w:shd w:val="clear" w:color="auto" w:fill="FABF8F"/>
            <w:vAlign w:val="center"/>
          </w:tcPr>
          <w:p w14:paraId="59DB71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14:paraId="59DB712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1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2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14:paraId="59DB712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14:paraId="59DB712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59DB712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59DB712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9DB71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9DB71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2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2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14:paraId="59DB712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9DB712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 P</w:t>
            </w:r>
          </w:p>
        </w:tc>
        <w:tc>
          <w:tcPr>
            <w:tcW w:w="450" w:type="dxa"/>
            <w:tcBorders>
              <w:bottom w:val="single" w:sz="4" w:space="0" w:color="auto"/>
            </w:tcBorders>
            <w:shd w:val="clear" w:color="auto" w:fill="FABF8F"/>
            <w:vAlign w:val="center"/>
          </w:tcPr>
          <w:p w14:paraId="59DB71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E,ST</w:t>
            </w:r>
          </w:p>
        </w:tc>
        <w:tc>
          <w:tcPr>
            <w:tcW w:w="540" w:type="dxa"/>
            <w:tcBorders>
              <w:bottom w:val="single" w:sz="4" w:space="0" w:color="auto"/>
            </w:tcBorders>
            <w:shd w:val="clear" w:color="auto" w:fill="FABF8F"/>
            <w:vAlign w:val="center"/>
          </w:tcPr>
          <w:p w14:paraId="59DB7130" w14:textId="77777777" w:rsidR="001A63C6" w:rsidRPr="007F456A" w:rsidRDefault="001A63C6" w:rsidP="000F7725">
            <w:pPr>
              <w:pStyle w:val="TableText"/>
              <w:widowControl w:val="0"/>
              <w:spacing w:before="40" w:after="40"/>
              <w:rPr>
                <w:rFonts w:ascii="Tahoma" w:eastAsia="PMingLiU" w:hAnsi="Tahoma" w:cs="Tahoma"/>
                <w:sz w:val="13"/>
              </w:rPr>
            </w:pPr>
          </w:p>
        </w:tc>
      </w:tr>
      <w:tr w:rsidR="006900D9" w:rsidRPr="007F456A" w14:paraId="59DB7145" w14:textId="77777777" w:rsidTr="00863E0E">
        <w:trPr>
          <w:cantSplit/>
          <w:trHeight w:val="145"/>
        </w:trPr>
        <w:tc>
          <w:tcPr>
            <w:tcW w:w="2734" w:type="dxa"/>
            <w:gridSpan w:val="2"/>
            <w:tcBorders>
              <w:bottom w:val="single" w:sz="4" w:space="0" w:color="auto"/>
            </w:tcBorders>
            <w:shd w:val="clear" w:color="auto" w:fill="auto"/>
            <w:vAlign w:val="center"/>
          </w:tcPr>
          <w:p w14:paraId="59DB7132" w14:textId="77777777" w:rsidR="001A63C6" w:rsidRPr="007F456A" w:rsidRDefault="001A63C6" w:rsidP="000F7725">
            <w:pPr>
              <w:pStyle w:val="ProductNames"/>
              <w:spacing w:before="40" w:after="40"/>
              <w:rPr>
                <w:rFonts w:ascii="Tahoma" w:eastAsia="PMingLiU" w:hAnsi="Tahoma" w:cs="Tahoma"/>
                <w:sz w:val="14"/>
              </w:rPr>
            </w:pPr>
            <w:bookmarkStart w:id="195" w:name="_Toc361754225"/>
            <w:r w:rsidRPr="007F456A">
              <w:rPr>
                <w:rFonts w:ascii="Tahoma" w:eastAsia="PMingLiU" w:hAnsi="Tahoma" w:cs="Tahoma"/>
                <w:sz w:val="14"/>
              </w:rPr>
              <w:t>Exchange Enterprise CAL (</w:t>
            </w:r>
            <w:r w:rsidRPr="007F456A">
              <w:rPr>
                <w:rFonts w:ascii="Tahoma" w:eastAsia="PMingLiU" w:hAnsi="Tahoma" w:cs="Tahoma"/>
                <w:sz w:val="14"/>
              </w:rPr>
              <w:t>含服務</w:t>
            </w:r>
            <w:r w:rsidRPr="007F456A">
              <w:rPr>
                <w:rFonts w:ascii="Tahoma" w:eastAsia="PMingLiU" w:hAnsi="Tahoma" w:cs="Tahoma"/>
                <w:sz w:val="14"/>
              </w:rPr>
              <w:t>) 2013</w:t>
            </w:r>
            <w:bookmarkEnd w:id="195"/>
          </w:p>
        </w:tc>
        <w:tc>
          <w:tcPr>
            <w:tcW w:w="450" w:type="dxa"/>
            <w:tcBorders>
              <w:bottom w:val="single" w:sz="4" w:space="0" w:color="auto"/>
            </w:tcBorders>
            <w:shd w:val="clear" w:color="auto" w:fill="auto"/>
            <w:vAlign w:val="center"/>
          </w:tcPr>
          <w:p w14:paraId="59DB7133" w14:textId="77777777" w:rsidR="001A63C6" w:rsidRPr="007F456A" w:rsidRDefault="007A71C2" w:rsidP="000F7725">
            <w:pPr>
              <w:pStyle w:val="TableText"/>
              <w:widowControl w:val="0"/>
              <w:spacing w:before="40" w:after="40"/>
              <w:rPr>
                <w:rFonts w:eastAsia="PMingLiU" w:cs="Tahoma"/>
                <w:b/>
                <w:sz w:val="13"/>
                <w:szCs w:val="13"/>
                <w:u w:val="single"/>
              </w:rPr>
            </w:pPr>
            <w:hyperlink w:anchor="_49_Exchange_Enterprise" w:history="1">
              <w:r w:rsidR="003D47E7" w:rsidRPr="007F456A">
                <w:rPr>
                  <w:rStyle w:val="Hyperlink"/>
                  <w:rFonts w:eastAsia="PMingLiU" w:cs="Tahoma"/>
                  <w:b/>
                  <w:sz w:val="13"/>
                  <w:szCs w:val="13"/>
                </w:rPr>
                <w:t>49</w:t>
              </w:r>
            </w:hyperlink>
          </w:p>
        </w:tc>
        <w:tc>
          <w:tcPr>
            <w:tcW w:w="450" w:type="dxa"/>
            <w:tcBorders>
              <w:bottom w:val="single" w:sz="4" w:space="0" w:color="auto"/>
            </w:tcBorders>
            <w:shd w:val="clear" w:color="auto" w:fill="auto"/>
            <w:vAlign w:val="center"/>
          </w:tcPr>
          <w:p w14:paraId="59DB71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59DB713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13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137" w14:textId="77777777" w:rsidR="001A63C6" w:rsidRPr="007F456A" w:rsidRDefault="001A63C6" w:rsidP="000F7725">
            <w:pPr>
              <w:pStyle w:val="TableText"/>
              <w:widowControl w:val="0"/>
              <w:spacing w:before="40" w:after="40"/>
              <w:rPr>
                <w:rFonts w:ascii="Tahoma" w:eastAsia="PMingLiU" w:hAnsi="Tahoma" w:cs="Tahoma"/>
                <w:bCs/>
                <w:color w:val="000000"/>
                <w:sz w:val="13"/>
              </w:rPr>
            </w:pPr>
            <w:r w:rsidRPr="007F456A">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14:paraId="59DB7138" w14:textId="77777777" w:rsidR="001A63C6" w:rsidRPr="007F456A" w:rsidRDefault="001A63C6" w:rsidP="000F7725">
            <w:pPr>
              <w:pStyle w:val="TableText"/>
              <w:widowControl w:val="0"/>
              <w:spacing w:before="40" w:after="40"/>
              <w:rPr>
                <w:rFonts w:ascii="Tahoma" w:eastAsia="PMingLiU" w:hAnsi="Tahoma" w:cs="Tahoma"/>
                <w:bCs/>
                <w:color w:val="000000"/>
                <w:sz w:val="13"/>
              </w:rPr>
            </w:pPr>
            <w:r w:rsidRPr="007F456A">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59DB7139" w14:textId="77777777" w:rsidR="001A63C6" w:rsidRPr="007F456A" w:rsidRDefault="001A63C6" w:rsidP="000F7725">
            <w:pPr>
              <w:pStyle w:val="TableText"/>
              <w:widowControl w:val="0"/>
              <w:spacing w:before="40" w:after="40"/>
              <w:rPr>
                <w:rFonts w:ascii="Tahoma" w:eastAsia="PMingLiU" w:hAnsi="Tahoma" w:cs="Tahoma"/>
                <w:bCs/>
                <w:color w:val="000000"/>
                <w:sz w:val="13"/>
              </w:rPr>
            </w:pPr>
            <w:r w:rsidRPr="007F456A">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59DB713A" w14:textId="77777777" w:rsidR="001A63C6" w:rsidRPr="007F456A" w:rsidRDefault="001A63C6" w:rsidP="000F7725">
            <w:pPr>
              <w:pStyle w:val="TableText"/>
              <w:widowControl w:val="0"/>
              <w:spacing w:before="40" w:after="40"/>
              <w:rPr>
                <w:rFonts w:ascii="Tahoma" w:eastAsia="PMingLiU" w:hAnsi="Tahoma" w:cs="Tahoma"/>
                <w:bCs/>
                <w:color w:val="000000"/>
                <w:sz w:val="13"/>
              </w:rPr>
            </w:pPr>
            <w:r w:rsidRPr="007F456A">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59DB713B" w14:textId="77777777" w:rsidR="001A63C6" w:rsidRPr="007F456A" w:rsidRDefault="001A63C6" w:rsidP="000F7725">
            <w:pPr>
              <w:pStyle w:val="TableText"/>
              <w:widowControl w:val="0"/>
              <w:spacing w:before="40" w:after="40"/>
              <w:rPr>
                <w:rFonts w:ascii="Tahoma" w:eastAsia="PMingLiU" w:hAnsi="Tahoma" w:cs="Tahoma"/>
                <w:bCs/>
                <w:color w:val="000000"/>
                <w:sz w:val="13"/>
              </w:rPr>
            </w:pPr>
            <w:r w:rsidRPr="007F456A">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9DB713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DB71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3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13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14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14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14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14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144"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59" w14:textId="77777777" w:rsidTr="00863E0E">
        <w:trPr>
          <w:cantSplit/>
          <w:trHeight w:val="145"/>
        </w:trPr>
        <w:tc>
          <w:tcPr>
            <w:tcW w:w="2734" w:type="dxa"/>
            <w:gridSpan w:val="2"/>
            <w:tcBorders>
              <w:bottom w:val="single" w:sz="4" w:space="0" w:color="auto"/>
            </w:tcBorders>
            <w:shd w:val="clear" w:color="auto" w:fill="FABF8F"/>
            <w:vAlign w:val="center"/>
          </w:tcPr>
          <w:p w14:paraId="59DB7146" w14:textId="77777777" w:rsidR="001A63C6" w:rsidRPr="007F456A" w:rsidRDefault="001A63C6" w:rsidP="000F7725">
            <w:pPr>
              <w:pStyle w:val="Heading2"/>
              <w:spacing w:before="40" w:after="40"/>
              <w:ind w:left="0"/>
              <w:rPr>
                <w:rFonts w:ascii="Tahoma" w:eastAsia="PMingLiU" w:hAnsi="Tahoma" w:cs="Tahoma"/>
                <w:b w:val="0"/>
                <w:sz w:val="14"/>
              </w:rPr>
            </w:pPr>
            <w:bookmarkStart w:id="196" w:name="_Toc361754226"/>
            <w:r w:rsidRPr="007F456A">
              <w:rPr>
                <w:rFonts w:ascii="Tahoma" w:eastAsia="PMingLiU" w:hAnsi="Tahoma" w:cs="Tahoma"/>
                <w:b w:val="0"/>
                <w:sz w:val="14"/>
              </w:rPr>
              <w:t>Exchange Enterprise CAL (</w:t>
            </w:r>
            <w:r w:rsidRPr="007F456A">
              <w:rPr>
                <w:rFonts w:ascii="Tahoma" w:eastAsia="PMingLiU" w:hAnsi="Tahoma" w:cs="Tahoma"/>
                <w:b w:val="0"/>
                <w:sz w:val="14"/>
              </w:rPr>
              <w:t>不含服務</w:t>
            </w:r>
            <w:r w:rsidRPr="007F456A">
              <w:rPr>
                <w:rFonts w:ascii="Tahoma" w:eastAsia="PMingLiU" w:hAnsi="Tahoma" w:cs="Tahoma"/>
                <w:b w:val="0"/>
                <w:sz w:val="14"/>
              </w:rPr>
              <w:t>) 2013</w:t>
            </w:r>
            <w:bookmarkEnd w:id="196"/>
          </w:p>
        </w:tc>
        <w:tc>
          <w:tcPr>
            <w:tcW w:w="450" w:type="dxa"/>
            <w:tcBorders>
              <w:bottom w:val="single" w:sz="4" w:space="0" w:color="auto"/>
            </w:tcBorders>
            <w:shd w:val="clear" w:color="auto" w:fill="FABF8F"/>
            <w:vAlign w:val="center"/>
          </w:tcPr>
          <w:p w14:paraId="59DB7147" w14:textId="77777777" w:rsidR="001A63C6" w:rsidRPr="007F456A"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59DB714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59DB714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1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4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4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1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5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15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15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15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15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15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5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FABF8F"/>
            <w:vAlign w:val="center"/>
          </w:tcPr>
          <w:p w14:paraId="59DB7158" w14:textId="77777777" w:rsidR="001A63C6" w:rsidRPr="007F456A" w:rsidRDefault="001A63C6" w:rsidP="000F7725">
            <w:pPr>
              <w:pStyle w:val="TableText"/>
              <w:widowControl w:val="0"/>
              <w:spacing w:before="40" w:after="40"/>
              <w:rPr>
                <w:rFonts w:ascii="Tahoma" w:eastAsia="PMingLiU" w:hAnsi="Tahoma" w:cs="Tahoma"/>
                <w:sz w:val="13"/>
              </w:rPr>
            </w:pPr>
          </w:p>
        </w:tc>
      </w:tr>
      <w:tr w:rsidR="006900D9" w:rsidRPr="007F456A" w14:paraId="59DB716D" w14:textId="77777777" w:rsidTr="00863E0E">
        <w:trPr>
          <w:cantSplit/>
          <w:trHeight w:val="145"/>
        </w:trPr>
        <w:tc>
          <w:tcPr>
            <w:tcW w:w="2734" w:type="dxa"/>
            <w:gridSpan w:val="2"/>
            <w:tcBorders>
              <w:bottom w:val="single" w:sz="4" w:space="0" w:color="auto"/>
            </w:tcBorders>
            <w:shd w:val="clear" w:color="auto" w:fill="auto"/>
            <w:vAlign w:val="center"/>
          </w:tcPr>
          <w:p w14:paraId="59DB715A" w14:textId="77777777" w:rsidR="001A63C6" w:rsidRPr="007F456A" w:rsidRDefault="001A63C6" w:rsidP="000F7725">
            <w:pPr>
              <w:pStyle w:val="Heading2"/>
              <w:spacing w:before="40" w:after="40"/>
              <w:ind w:left="0"/>
              <w:rPr>
                <w:rFonts w:ascii="Tahoma" w:eastAsia="PMingLiU" w:hAnsi="Tahoma" w:cs="Tahoma"/>
                <w:b w:val="0"/>
                <w:sz w:val="14"/>
              </w:rPr>
            </w:pPr>
            <w:bookmarkStart w:id="197" w:name="_Toc336337946"/>
            <w:bookmarkStart w:id="198" w:name="_Toc361754227"/>
            <w:r w:rsidRPr="007F456A">
              <w:rPr>
                <w:rFonts w:ascii="Tahoma" w:eastAsia="PMingLiU" w:hAnsi="Tahoma" w:cs="Tahoma"/>
                <w:b w:val="0"/>
                <w:sz w:val="14"/>
              </w:rPr>
              <w:t>Exchange Online Archiving</w:t>
            </w:r>
            <w:bookmarkEnd w:id="197"/>
            <w:r w:rsidRPr="007F456A">
              <w:rPr>
                <w:rFonts w:ascii="Tahoma" w:eastAsia="PMingLiU" w:hAnsi="Tahoma" w:cs="Tahoma"/>
                <w:b w:val="0"/>
                <w:sz w:val="14"/>
              </w:rPr>
              <w:t xml:space="preserve"> for Exchange Server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198"/>
          </w:p>
        </w:tc>
        <w:tc>
          <w:tcPr>
            <w:tcW w:w="450" w:type="dxa"/>
            <w:tcBorders>
              <w:bottom w:val="single" w:sz="4" w:space="0" w:color="auto"/>
            </w:tcBorders>
            <w:shd w:val="clear" w:color="auto" w:fill="auto"/>
            <w:vAlign w:val="center"/>
          </w:tcPr>
          <w:p w14:paraId="59DB715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43_Exchange_Enterprise" w:history="1">
              <w:r w:rsidR="003D47E7" w:rsidRPr="007F456A">
                <w:rPr>
                  <w:rStyle w:val="Hyperlink"/>
                  <w:rFonts w:eastAsia="PMingLiU" w:cs="Tahoma"/>
                  <w:b/>
                  <w:sz w:val="13"/>
                  <w:szCs w:val="13"/>
                </w:rPr>
                <w:t>50</w:t>
              </w:r>
            </w:hyperlink>
          </w:p>
        </w:tc>
        <w:tc>
          <w:tcPr>
            <w:tcW w:w="450" w:type="dxa"/>
            <w:tcBorders>
              <w:bottom w:val="single" w:sz="4" w:space="0" w:color="auto"/>
            </w:tcBorders>
            <w:shd w:val="clear" w:color="auto" w:fill="auto"/>
            <w:vAlign w:val="center"/>
          </w:tcPr>
          <w:p w14:paraId="59DB715C" w14:textId="77777777" w:rsidR="001A63C6" w:rsidRPr="007F456A" w:rsidDel="00876599"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9DB715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15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5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16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16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16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1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16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16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1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16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7B" w14:textId="77777777" w:rsidTr="00863E0E">
        <w:trPr>
          <w:cantSplit/>
          <w:trHeight w:val="145"/>
        </w:trPr>
        <w:tc>
          <w:tcPr>
            <w:tcW w:w="2734" w:type="dxa"/>
            <w:gridSpan w:val="2"/>
            <w:tcBorders>
              <w:bottom w:val="single" w:sz="4" w:space="0" w:color="auto"/>
            </w:tcBorders>
            <w:shd w:val="clear" w:color="auto" w:fill="FABF8F"/>
            <w:vAlign w:val="center"/>
          </w:tcPr>
          <w:p w14:paraId="59DB716E" w14:textId="77777777" w:rsidR="001A63C6" w:rsidRPr="007F456A" w:rsidRDefault="001A63C6" w:rsidP="000F7725">
            <w:pPr>
              <w:pStyle w:val="Heading3"/>
              <w:spacing w:before="40" w:after="40"/>
              <w:rPr>
                <w:rFonts w:ascii="Tahoma" w:eastAsia="PMingLiU" w:hAnsi="Tahoma" w:cs="Tahoma"/>
                <w:b w:val="0"/>
              </w:rPr>
            </w:pPr>
            <w:bookmarkStart w:id="199" w:name="_Toc336337947"/>
            <w:bookmarkStart w:id="200" w:name="_Toc361754228"/>
            <w:r w:rsidRPr="007F456A">
              <w:rPr>
                <w:rFonts w:ascii="Tahoma" w:eastAsia="PMingLiU" w:hAnsi="Tahoma" w:cs="Tahoma"/>
                <w:b w:val="0"/>
                <w:sz w:val="14"/>
              </w:rPr>
              <w:lastRenderedPageBreak/>
              <w:t>Exchange Online Archiving for Exchange Server A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199"/>
            <w:bookmarkEnd w:id="200"/>
          </w:p>
        </w:tc>
        <w:tc>
          <w:tcPr>
            <w:tcW w:w="450" w:type="dxa"/>
            <w:tcBorders>
              <w:bottom w:val="single" w:sz="4" w:space="0" w:color="auto"/>
            </w:tcBorders>
            <w:shd w:val="clear" w:color="auto" w:fill="FABF8F"/>
            <w:vAlign w:val="center"/>
          </w:tcPr>
          <w:p w14:paraId="59DB716F"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51_Exchange_Online" w:history="1">
              <w:r w:rsidR="003D47E7" w:rsidRPr="007F456A">
                <w:rPr>
                  <w:rStyle w:val="Hyperlink"/>
                  <w:rFonts w:eastAsia="PMingLiU" w:cs="Tahoma"/>
                  <w:b/>
                  <w:sz w:val="13"/>
                  <w:szCs w:val="13"/>
                </w:rPr>
                <w:t>51</w:t>
              </w:r>
            </w:hyperlink>
            <w:hyperlink w:anchor="_47__Exchange" w:history="1"/>
          </w:p>
        </w:tc>
        <w:tc>
          <w:tcPr>
            <w:tcW w:w="450" w:type="dxa"/>
            <w:tcBorders>
              <w:bottom w:val="single" w:sz="4" w:space="0" w:color="auto"/>
            </w:tcBorders>
            <w:shd w:val="clear" w:color="auto" w:fill="FABF8F"/>
            <w:vAlign w:val="center"/>
          </w:tcPr>
          <w:p w14:paraId="59DB71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59DB7171"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17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7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7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7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7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1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17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9DB717A"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89"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17C" w14:textId="77777777" w:rsidR="001A63C6" w:rsidRPr="007F456A" w:rsidRDefault="001A63C6" w:rsidP="00674554">
            <w:pPr>
              <w:pStyle w:val="ProductNames"/>
              <w:spacing w:before="40" w:after="40"/>
              <w:rPr>
                <w:rFonts w:ascii="Tahoma" w:eastAsia="PMingLiU" w:hAnsi="Tahoma" w:cs="Tahoma"/>
                <w:sz w:val="14"/>
              </w:rPr>
            </w:pPr>
            <w:bookmarkStart w:id="201" w:name="_Toc336337948"/>
            <w:bookmarkStart w:id="202" w:name="_Toc361754229"/>
            <w:r w:rsidRPr="007F456A">
              <w:rPr>
                <w:rFonts w:ascii="Tahoma" w:eastAsia="PMingLiU" w:hAnsi="Tahoma" w:cs="Tahoma"/>
                <w:sz w:val="14"/>
              </w:rPr>
              <w:t xml:space="preserve">Exchange Hosted Archive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使用者訂閱使用權</w:t>
            </w:r>
            <w:r w:rsidRPr="007F456A">
              <w:rPr>
                <w:rFonts w:ascii="Tahoma" w:eastAsia="PMingLiU" w:hAnsi="Tahoma" w:cs="Tahoma"/>
                <w:sz w:val="14"/>
              </w:rPr>
              <w:t>)</w:t>
            </w:r>
            <w:bookmarkEnd w:id="201"/>
            <w:bookmarkEnd w:id="202"/>
          </w:p>
        </w:tc>
        <w:tc>
          <w:tcPr>
            <w:tcW w:w="450" w:type="dxa"/>
            <w:tcBorders>
              <w:bottom w:val="single" w:sz="4" w:space="0" w:color="auto"/>
            </w:tcBorders>
            <w:shd w:val="clear" w:color="auto" w:fill="FFFFFF" w:themeFill="background1"/>
            <w:vAlign w:val="center"/>
          </w:tcPr>
          <w:p w14:paraId="59DB717D"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45_Exchange_Hosted" w:history="1">
              <w:r w:rsidR="003D47E7" w:rsidRPr="007F456A">
                <w:rPr>
                  <w:rStyle w:val="Hyperlink"/>
                  <w:rFonts w:eastAsia="PMingLiU" w:cs="Tahoma"/>
                  <w:b/>
                  <w:sz w:val="13"/>
                  <w:szCs w:val="13"/>
                </w:rPr>
                <w:t>52</w:t>
              </w:r>
            </w:hyperlink>
          </w:p>
        </w:tc>
        <w:tc>
          <w:tcPr>
            <w:tcW w:w="450" w:type="dxa"/>
            <w:tcBorders>
              <w:bottom w:val="single" w:sz="4" w:space="0" w:color="auto"/>
            </w:tcBorders>
            <w:shd w:val="clear" w:color="auto" w:fill="FFFFFF" w:themeFill="background1"/>
            <w:vAlign w:val="center"/>
          </w:tcPr>
          <w:p w14:paraId="59DB717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17F"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9DB718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8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8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8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8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8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1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8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18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97" w14:textId="77777777" w:rsidTr="00863E0E">
        <w:trPr>
          <w:cantSplit/>
          <w:trHeight w:val="145"/>
        </w:trPr>
        <w:tc>
          <w:tcPr>
            <w:tcW w:w="2734" w:type="dxa"/>
            <w:gridSpan w:val="2"/>
            <w:tcBorders>
              <w:bottom w:val="single" w:sz="4" w:space="0" w:color="auto"/>
            </w:tcBorders>
            <w:shd w:val="clear" w:color="auto" w:fill="FABF8F"/>
            <w:vAlign w:val="center"/>
          </w:tcPr>
          <w:p w14:paraId="59DB718A" w14:textId="77777777" w:rsidR="001A63C6" w:rsidRPr="007F456A" w:rsidRDefault="001A63C6" w:rsidP="000F7725">
            <w:pPr>
              <w:pStyle w:val="ProductNames"/>
              <w:spacing w:before="40" w:after="40"/>
              <w:rPr>
                <w:rFonts w:ascii="Tahoma" w:eastAsia="PMingLiU" w:hAnsi="Tahoma" w:cs="Tahoma"/>
                <w:sz w:val="14"/>
              </w:rPr>
            </w:pPr>
            <w:bookmarkStart w:id="203" w:name="_Toc336337949"/>
            <w:bookmarkStart w:id="204" w:name="_Toc361754230"/>
            <w:r w:rsidRPr="007F456A">
              <w:rPr>
                <w:rFonts w:ascii="Tahoma" w:eastAsia="PMingLiU" w:hAnsi="Tahoma" w:cs="Tahoma"/>
                <w:sz w:val="14"/>
              </w:rPr>
              <w:t xml:space="preserve">Exchange Hosted Archive Extra Storage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使用者訂閱使用權</w:t>
            </w:r>
            <w:r w:rsidRPr="007F456A">
              <w:rPr>
                <w:rFonts w:ascii="Tahoma" w:eastAsia="PMingLiU" w:hAnsi="Tahoma" w:cs="Tahoma"/>
                <w:sz w:val="14"/>
              </w:rPr>
              <w:t>)</w:t>
            </w:r>
            <w:bookmarkEnd w:id="203"/>
            <w:bookmarkEnd w:id="204"/>
          </w:p>
        </w:tc>
        <w:tc>
          <w:tcPr>
            <w:tcW w:w="450" w:type="dxa"/>
            <w:tcBorders>
              <w:bottom w:val="single" w:sz="4" w:space="0" w:color="auto"/>
            </w:tcBorders>
            <w:shd w:val="clear" w:color="auto" w:fill="FABF8F"/>
            <w:vAlign w:val="center"/>
          </w:tcPr>
          <w:p w14:paraId="59DB718B"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45_Exchange_Hosted" w:history="1">
              <w:r w:rsidR="009D3712" w:rsidRPr="007F456A">
                <w:rPr>
                  <w:rStyle w:val="Hyperlink"/>
                  <w:rFonts w:eastAsia="PMingLiU" w:cs="Tahoma"/>
                  <w:b/>
                  <w:sz w:val="13"/>
                  <w:szCs w:val="13"/>
                </w:rPr>
                <w:t>52</w:t>
              </w:r>
            </w:hyperlink>
          </w:p>
        </w:tc>
        <w:tc>
          <w:tcPr>
            <w:tcW w:w="450" w:type="dxa"/>
            <w:tcBorders>
              <w:bottom w:val="single" w:sz="4" w:space="0" w:color="auto"/>
            </w:tcBorders>
            <w:shd w:val="clear" w:color="auto" w:fill="FABF8F"/>
            <w:vAlign w:val="center"/>
          </w:tcPr>
          <w:p w14:paraId="59DB718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18D"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18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8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9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9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9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9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19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9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19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A5"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198" w14:textId="77777777" w:rsidR="001A63C6" w:rsidRPr="007F456A" w:rsidRDefault="001A63C6" w:rsidP="000F7725">
            <w:pPr>
              <w:pStyle w:val="ProductNames"/>
              <w:spacing w:before="40" w:after="40"/>
              <w:rPr>
                <w:rFonts w:ascii="Tahoma" w:eastAsia="PMingLiU" w:hAnsi="Tahoma" w:cs="Tahoma"/>
                <w:sz w:val="14"/>
              </w:rPr>
            </w:pPr>
            <w:bookmarkStart w:id="205" w:name="_Toc336337950"/>
            <w:bookmarkStart w:id="206" w:name="_Toc361754231"/>
            <w:r w:rsidRPr="007F456A">
              <w:rPr>
                <w:rFonts w:ascii="Tahoma" w:eastAsia="PMingLiU" w:hAnsi="Tahoma" w:cs="Tahoma"/>
                <w:sz w:val="14"/>
              </w:rPr>
              <w:t xml:space="preserve">Exchange Hosted Encryption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使用者訂閱使用權</w:t>
            </w:r>
            <w:r w:rsidRPr="007F456A">
              <w:rPr>
                <w:rFonts w:ascii="Tahoma" w:eastAsia="PMingLiU" w:hAnsi="Tahoma" w:cs="Tahoma"/>
                <w:sz w:val="14"/>
              </w:rPr>
              <w:t>)</w:t>
            </w:r>
            <w:bookmarkEnd w:id="205"/>
            <w:bookmarkEnd w:id="206"/>
          </w:p>
        </w:tc>
        <w:tc>
          <w:tcPr>
            <w:tcW w:w="450" w:type="dxa"/>
            <w:tcBorders>
              <w:bottom w:val="single" w:sz="4" w:space="0" w:color="auto"/>
            </w:tcBorders>
            <w:shd w:val="clear" w:color="auto" w:fill="FFFFFF" w:themeFill="background1"/>
            <w:vAlign w:val="center"/>
          </w:tcPr>
          <w:p w14:paraId="59DB7199"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3_Exchange_Hosted" w:history="1">
              <w:r w:rsidR="003D47E7" w:rsidRPr="007F456A">
                <w:rPr>
                  <w:rStyle w:val="Hyperlink"/>
                  <w:rFonts w:eastAsia="PMingLiU" w:cs="Tahoma"/>
                  <w:b/>
                  <w:sz w:val="13"/>
                  <w:szCs w:val="13"/>
                </w:rPr>
                <w:t>53</w:t>
              </w:r>
            </w:hyperlink>
          </w:p>
        </w:tc>
        <w:tc>
          <w:tcPr>
            <w:tcW w:w="450" w:type="dxa"/>
            <w:tcBorders>
              <w:bottom w:val="single" w:sz="4" w:space="0" w:color="auto"/>
            </w:tcBorders>
            <w:shd w:val="clear" w:color="auto" w:fill="FFFFFF" w:themeFill="background1"/>
            <w:vAlign w:val="center"/>
          </w:tcPr>
          <w:p w14:paraId="59DB71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9DB719B"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9DB719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1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FFFFFF" w:themeFill="background1"/>
            <w:vAlign w:val="center"/>
          </w:tcPr>
          <w:p w14:paraId="59DB71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9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A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9DB71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1A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9DB71A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1A4"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B9" w14:textId="77777777" w:rsidTr="00863E0E">
        <w:trPr>
          <w:cantSplit/>
          <w:trHeight w:val="145"/>
        </w:trPr>
        <w:tc>
          <w:tcPr>
            <w:tcW w:w="2734" w:type="dxa"/>
            <w:gridSpan w:val="2"/>
            <w:tcBorders>
              <w:bottom w:val="single" w:sz="4" w:space="0" w:color="auto"/>
            </w:tcBorders>
            <w:shd w:val="clear" w:color="auto" w:fill="FABF8F"/>
            <w:vAlign w:val="center"/>
          </w:tcPr>
          <w:p w14:paraId="59DB71A6" w14:textId="77777777" w:rsidR="001A63C6" w:rsidRPr="007F456A" w:rsidRDefault="001A63C6" w:rsidP="000F7725">
            <w:pPr>
              <w:pStyle w:val="Heading2"/>
              <w:spacing w:before="40" w:after="40"/>
              <w:ind w:left="0"/>
              <w:rPr>
                <w:rFonts w:ascii="Tahoma" w:eastAsia="PMingLiU" w:hAnsi="Tahoma" w:cs="Tahoma"/>
                <w:b w:val="0"/>
                <w:sz w:val="14"/>
              </w:rPr>
            </w:pPr>
            <w:bookmarkStart w:id="207" w:name="_Toc361754232"/>
            <w:r w:rsidRPr="007F456A">
              <w:rPr>
                <w:rFonts w:ascii="Tahoma" w:eastAsia="PMingLiU" w:hAnsi="Tahoma" w:cs="Tahoma"/>
                <w:b w:val="0"/>
                <w:sz w:val="14"/>
              </w:rPr>
              <w:t>Exchange Online Archiving for Exchange Online A</w:t>
            </w:r>
            <w:bookmarkEnd w:id="207"/>
          </w:p>
        </w:tc>
        <w:tc>
          <w:tcPr>
            <w:tcW w:w="450" w:type="dxa"/>
            <w:tcBorders>
              <w:bottom w:val="single" w:sz="4" w:space="0" w:color="auto"/>
            </w:tcBorders>
            <w:shd w:val="clear" w:color="auto" w:fill="FABF8F"/>
            <w:vAlign w:val="center"/>
          </w:tcPr>
          <w:p w14:paraId="59DB71A7" w14:textId="77777777" w:rsidR="001A63C6" w:rsidRPr="007F456A" w:rsidRDefault="001A63C6" w:rsidP="000F7725">
            <w:pPr>
              <w:pStyle w:val="TableText"/>
              <w:widowControl w:val="0"/>
              <w:spacing w:before="40" w:after="40"/>
              <w:rPr>
                <w:rFonts w:eastAsia="PMingLiU" w:cs="Tahoma"/>
                <w:sz w:val="13"/>
                <w:szCs w:val="13"/>
              </w:rPr>
            </w:pPr>
          </w:p>
        </w:tc>
        <w:tc>
          <w:tcPr>
            <w:tcW w:w="450" w:type="dxa"/>
            <w:tcBorders>
              <w:bottom w:val="single" w:sz="4" w:space="0" w:color="auto"/>
            </w:tcBorders>
            <w:shd w:val="clear" w:color="auto" w:fill="FABF8F"/>
            <w:vAlign w:val="center"/>
          </w:tcPr>
          <w:p w14:paraId="59DB71A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59DB71A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1A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A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A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1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B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B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B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1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1B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B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9DB71B8"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1CD"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1BA" w14:textId="77777777" w:rsidR="001A63C6" w:rsidRPr="007F456A" w:rsidRDefault="001A63C6" w:rsidP="000F7725">
            <w:pPr>
              <w:pStyle w:val="Heading2"/>
              <w:spacing w:before="40" w:after="40"/>
              <w:ind w:left="0"/>
              <w:rPr>
                <w:rFonts w:ascii="Tahoma" w:eastAsia="PMingLiU" w:hAnsi="Tahoma" w:cs="Tahoma"/>
                <w:b w:val="0"/>
                <w:sz w:val="14"/>
              </w:rPr>
            </w:pPr>
            <w:bookmarkStart w:id="208" w:name="_Toc361754233"/>
            <w:r w:rsidRPr="007F456A">
              <w:rPr>
                <w:rFonts w:ascii="Tahoma" w:eastAsia="PMingLiU" w:hAnsi="Tahoma" w:cs="Tahoma"/>
                <w:b w:val="0"/>
                <w:sz w:val="14"/>
              </w:rPr>
              <w:t>Exchange Online Archiving for Exchange Online</w:t>
            </w:r>
            <w:bookmarkEnd w:id="208"/>
          </w:p>
        </w:tc>
        <w:tc>
          <w:tcPr>
            <w:tcW w:w="450" w:type="dxa"/>
            <w:tcBorders>
              <w:bottom w:val="single" w:sz="4" w:space="0" w:color="auto"/>
            </w:tcBorders>
            <w:shd w:val="clear" w:color="auto" w:fill="FFFFFF" w:themeFill="background1"/>
            <w:vAlign w:val="center"/>
          </w:tcPr>
          <w:p w14:paraId="59DB71BB" w14:textId="77777777" w:rsidR="001A63C6" w:rsidRPr="007F456A" w:rsidRDefault="001A63C6" w:rsidP="000F7725">
            <w:pPr>
              <w:pStyle w:val="TableText"/>
              <w:widowControl w:val="0"/>
              <w:spacing w:before="40" w:after="40"/>
              <w:rPr>
                <w:rFonts w:eastAsia="PMingLiU" w:cs="Tahoma"/>
                <w:sz w:val="13"/>
                <w:szCs w:val="13"/>
              </w:rPr>
            </w:pPr>
          </w:p>
        </w:tc>
        <w:tc>
          <w:tcPr>
            <w:tcW w:w="450" w:type="dxa"/>
            <w:tcBorders>
              <w:bottom w:val="single" w:sz="4" w:space="0" w:color="auto"/>
            </w:tcBorders>
            <w:shd w:val="clear" w:color="auto" w:fill="FFFFFF" w:themeFill="background1"/>
            <w:vAlign w:val="center"/>
          </w:tcPr>
          <w:p w14:paraId="59DB71B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59DB71B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9DB71B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B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1C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C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C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C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1C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C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1C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1E1"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1CE" w14:textId="77777777" w:rsidR="001A63C6" w:rsidRPr="007F456A" w:rsidRDefault="001A63C6" w:rsidP="000F7725">
            <w:pPr>
              <w:pStyle w:val="Heading2"/>
              <w:spacing w:before="40" w:after="40"/>
              <w:ind w:left="0"/>
              <w:rPr>
                <w:rFonts w:ascii="Tahoma" w:eastAsia="PMingLiU" w:hAnsi="Tahoma" w:cs="Tahoma"/>
                <w:b w:val="0"/>
                <w:sz w:val="14"/>
              </w:rPr>
            </w:pPr>
            <w:bookmarkStart w:id="209" w:name="_Toc336337951"/>
            <w:bookmarkStart w:id="210" w:name="_Toc361754234"/>
            <w:r w:rsidRPr="007F456A">
              <w:rPr>
                <w:rFonts w:ascii="Tahoma" w:eastAsia="PMingLiU" w:hAnsi="Tahoma" w:cs="Tahoma"/>
                <w:b w:val="0"/>
                <w:sz w:val="14"/>
              </w:rPr>
              <w:t>Exchange Online Kiosk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09"/>
            <w:bookmarkEnd w:id="210"/>
          </w:p>
        </w:tc>
        <w:tc>
          <w:tcPr>
            <w:tcW w:w="450" w:type="dxa"/>
            <w:tcBorders>
              <w:bottom w:val="single" w:sz="4" w:space="0" w:color="auto"/>
            </w:tcBorders>
            <w:shd w:val="clear" w:color="auto" w:fill="FFFFFF" w:themeFill="background1"/>
            <w:vAlign w:val="center"/>
          </w:tcPr>
          <w:p w14:paraId="59DB71CF"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0_Exchange_Online" w:history="1">
              <w:r w:rsidR="003D47E7" w:rsidRPr="007F456A">
                <w:rPr>
                  <w:rStyle w:val="Hyperlink"/>
                  <w:rFonts w:eastAsia="PMingLiU" w:cs="Tahoma"/>
                  <w:b/>
                  <w:sz w:val="13"/>
                  <w:szCs w:val="13"/>
                </w:rPr>
                <w:t>54</w:t>
              </w:r>
            </w:hyperlink>
          </w:p>
        </w:tc>
        <w:tc>
          <w:tcPr>
            <w:tcW w:w="450" w:type="dxa"/>
            <w:tcBorders>
              <w:bottom w:val="single" w:sz="4" w:space="0" w:color="auto"/>
            </w:tcBorders>
            <w:shd w:val="clear" w:color="auto" w:fill="FFFFFF" w:themeFill="background1"/>
            <w:vAlign w:val="center"/>
          </w:tcPr>
          <w:p w14:paraId="59DB71D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9DB71D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DB71D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1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D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D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1D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1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1D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D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1E0" w14:textId="77777777" w:rsidR="001A63C6" w:rsidRPr="007F456A" w:rsidRDefault="001A63C6" w:rsidP="000F7725">
            <w:pPr>
              <w:pStyle w:val="TableText"/>
              <w:widowControl w:val="0"/>
              <w:spacing w:before="40" w:after="40"/>
              <w:rPr>
                <w:rFonts w:ascii="Tahoma" w:eastAsia="PMingLiU" w:hAnsi="Tahoma" w:cs="Tahoma"/>
                <w:sz w:val="13"/>
              </w:rPr>
            </w:pPr>
          </w:p>
        </w:tc>
      </w:tr>
      <w:tr w:rsidR="009C7B23" w:rsidRPr="007F456A" w14:paraId="59DB71F5" w14:textId="77777777" w:rsidTr="00863E0E">
        <w:trPr>
          <w:cantSplit/>
          <w:trHeight w:val="395"/>
        </w:trPr>
        <w:tc>
          <w:tcPr>
            <w:tcW w:w="2734" w:type="dxa"/>
            <w:gridSpan w:val="2"/>
            <w:tcBorders>
              <w:bottom w:val="single" w:sz="4" w:space="0" w:color="auto"/>
            </w:tcBorders>
            <w:shd w:val="clear" w:color="auto" w:fill="FABF8F"/>
            <w:vAlign w:val="center"/>
          </w:tcPr>
          <w:p w14:paraId="59DB71E2" w14:textId="77777777" w:rsidR="009C7B23" w:rsidRPr="007F456A" w:rsidRDefault="009C7B23" w:rsidP="000F7725">
            <w:pPr>
              <w:pStyle w:val="Heading2"/>
              <w:spacing w:before="40" w:after="40"/>
              <w:ind w:left="0"/>
              <w:rPr>
                <w:rFonts w:ascii="Tahoma" w:eastAsia="PMingLiU" w:hAnsi="Tahoma" w:cs="Tahoma"/>
                <w:b w:val="0"/>
                <w:sz w:val="14"/>
              </w:rPr>
            </w:pPr>
            <w:bookmarkStart w:id="211" w:name="_Toc361754235"/>
            <w:r w:rsidRPr="007F456A">
              <w:rPr>
                <w:rFonts w:ascii="Tahoma" w:eastAsia="PMingLiU" w:hAnsi="Tahoma" w:cs="Tahoma"/>
                <w:b w:val="0"/>
                <w:sz w:val="14"/>
              </w:rPr>
              <w:t xml:space="preserve">Exchange Online Plan 1 </w:t>
            </w:r>
            <w:r w:rsidRPr="007F456A">
              <w:rPr>
                <w:rFonts w:ascii="Tahoma" w:eastAsia="PMingLiU" w:hAnsi="Tahoma" w:cs="Tahoma"/>
                <w:b w:val="0"/>
                <w:sz w:val="14"/>
              </w:rPr>
              <w:t>加值</w:t>
            </w:r>
            <w:r w:rsidRPr="007F456A">
              <w:rPr>
                <w:rFonts w:ascii="Tahoma" w:eastAsia="PMingLiU" w:hAnsi="Tahoma" w:cs="Tahoma"/>
                <w:b w:val="0"/>
                <w:sz w:val="14"/>
              </w:rPr>
              <w:t xml:space="preserve">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11"/>
          </w:p>
        </w:tc>
        <w:tc>
          <w:tcPr>
            <w:tcW w:w="450" w:type="dxa"/>
            <w:tcBorders>
              <w:bottom w:val="single" w:sz="4" w:space="0" w:color="auto"/>
            </w:tcBorders>
            <w:shd w:val="clear" w:color="auto" w:fill="FABF8F"/>
            <w:vAlign w:val="center"/>
          </w:tcPr>
          <w:p w14:paraId="59DB71E3" w14:textId="77777777" w:rsidR="009C7B23" w:rsidRPr="007F456A" w:rsidRDefault="007A71C2" w:rsidP="000F7725">
            <w:pPr>
              <w:pStyle w:val="TableText"/>
              <w:widowControl w:val="0"/>
              <w:spacing w:before="40" w:after="40"/>
              <w:rPr>
                <w:rFonts w:eastAsia="PMingLiU" w:cs="Tahoma"/>
                <w:b/>
                <w:sz w:val="13"/>
                <w:szCs w:val="13"/>
              </w:rPr>
            </w:pPr>
            <w:hyperlink w:anchor="_7_Add-on_User" w:history="1">
              <w:r w:rsidR="003D47E7" w:rsidRPr="007F456A">
                <w:rPr>
                  <w:rStyle w:val="Hyperlink"/>
                  <w:rFonts w:eastAsia="PMingLiU" w:cs="Tahoma"/>
                  <w:b/>
                  <w:sz w:val="13"/>
                  <w:szCs w:val="13"/>
                </w:rPr>
                <w:t>7</w:t>
              </w:r>
            </w:hyperlink>
            <w:r w:rsidR="003D47E7" w:rsidRPr="007F456A">
              <w:rPr>
                <w:rFonts w:eastAsia="PMingLiU" w:cs="Tahoma"/>
                <w:b/>
                <w:sz w:val="13"/>
                <w:szCs w:val="13"/>
              </w:rPr>
              <w:t>\</w:t>
            </w:r>
          </w:p>
        </w:tc>
        <w:tc>
          <w:tcPr>
            <w:tcW w:w="450" w:type="dxa"/>
            <w:tcBorders>
              <w:bottom w:val="single" w:sz="4" w:space="0" w:color="auto"/>
            </w:tcBorders>
            <w:shd w:val="clear" w:color="auto" w:fill="FABF8F"/>
            <w:vAlign w:val="center"/>
          </w:tcPr>
          <w:p w14:paraId="59DB71E4" w14:textId="77777777" w:rsidR="009C7B23" w:rsidRPr="007F456A" w:rsidRDefault="009C7B23"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59DB71E5"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1E6"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7"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8"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9"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A"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B"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1EC"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ED"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EE"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EF"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1F0"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1F1" w14:textId="77777777" w:rsidR="009C7B23" w:rsidRPr="007F456A" w:rsidRDefault="009C7B23"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1F2"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1F3" w14:textId="77777777" w:rsidR="009C7B23" w:rsidRPr="007F456A" w:rsidRDefault="009C7B23"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1F4" w14:textId="77777777" w:rsidR="009C7B23" w:rsidRPr="007F456A" w:rsidRDefault="009C7B23" w:rsidP="000F7725">
            <w:pPr>
              <w:pStyle w:val="TableText"/>
              <w:widowControl w:val="0"/>
              <w:spacing w:before="40" w:after="40"/>
              <w:rPr>
                <w:rFonts w:ascii="Tahoma" w:eastAsia="PMingLiU" w:hAnsi="Tahoma" w:cs="Tahoma"/>
                <w:sz w:val="13"/>
              </w:rPr>
            </w:pPr>
          </w:p>
        </w:tc>
      </w:tr>
      <w:tr w:rsidR="001933C6" w:rsidRPr="007F456A" w14:paraId="59DB7209" w14:textId="77777777" w:rsidTr="00863E0E">
        <w:trPr>
          <w:cantSplit/>
          <w:trHeight w:val="395"/>
        </w:trPr>
        <w:tc>
          <w:tcPr>
            <w:tcW w:w="2734" w:type="dxa"/>
            <w:gridSpan w:val="2"/>
            <w:tcBorders>
              <w:bottom w:val="single" w:sz="4" w:space="0" w:color="auto"/>
            </w:tcBorders>
            <w:shd w:val="clear" w:color="auto" w:fill="FFFFFF" w:themeFill="background1"/>
            <w:vAlign w:val="center"/>
          </w:tcPr>
          <w:p w14:paraId="59DB71F6" w14:textId="77777777" w:rsidR="001A63C6" w:rsidRPr="007F456A" w:rsidRDefault="001A63C6" w:rsidP="00674554">
            <w:pPr>
              <w:pStyle w:val="Heading2"/>
              <w:spacing w:before="40" w:after="40"/>
              <w:ind w:left="0"/>
              <w:rPr>
                <w:rFonts w:ascii="Tahoma" w:eastAsia="PMingLiU" w:hAnsi="Tahoma" w:cs="Tahoma"/>
                <w:b w:val="0"/>
                <w:sz w:val="14"/>
              </w:rPr>
            </w:pPr>
            <w:bookmarkStart w:id="212" w:name="_Toc336337952"/>
            <w:bookmarkStart w:id="213" w:name="_Toc361754236"/>
            <w:r w:rsidRPr="007F456A">
              <w:rPr>
                <w:rFonts w:ascii="Tahoma" w:eastAsia="PMingLiU" w:hAnsi="Tahoma" w:cs="Tahoma"/>
                <w:b w:val="0"/>
                <w:sz w:val="14"/>
              </w:rPr>
              <w:t xml:space="preserve">Exchange Online Plan 1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12"/>
            <w:bookmarkEnd w:id="213"/>
          </w:p>
        </w:tc>
        <w:tc>
          <w:tcPr>
            <w:tcW w:w="450" w:type="dxa"/>
            <w:tcBorders>
              <w:bottom w:val="single" w:sz="4" w:space="0" w:color="auto"/>
            </w:tcBorders>
            <w:shd w:val="clear" w:color="auto" w:fill="FFFFFF" w:themeFill="background1"/>
            <w:vAlign w:val="center"/>
          </w:tcPr>
          <w:p w14:paraId="59DB71F7"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48_Exchange_Online" w:history="1">
              <w:r w:rsidR="003D47E7" w:rsidRPr="007F456A">
                <w:rPr>
                  <w:rStyle w:val="Hyperlink"/>
                  <w:rFonts w:eastAsia="PMingLiU" w:cs="Tahoma"/>
                  <w:b/>
                  <w:sz w:val="13"/>
                  <w:szCs w:val="13"/>
                </w:rPr>
                <w:t>55</w:t>
              </w:r>
            </w:hyperlink>
          </w:p>
        </w:tc>
        <w:tc>
          <w:tcPr>
            <w:tcW w:w="450" w:type="dxa"/>
            <w:tcBorders>
              <w:bottom w:val="single" w:sz="4" w:space="0" w:color="auto"/>
            </w:tcBorders>
            <w:shd w:val="clear" w:color="auto" w:fill="FFFFFF" w:themeFill="background1"/>
            <w:vAlign w:val="center"/>
          </w:tcPr>
          <w:p w14:paraId="59DB71F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9DB71F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DB71F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F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1F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0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0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0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0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0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0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0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0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20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21D" w14:textId="77777777" w:rsidTr="00863E0E">
        <w:trPr>
          <w:cantSplit/>
          <w:trHeight w:val="145"/>
        </w:trPr>
        <w:tc>
          <w:tcPr>
            <w:tcW w:w="2734" w:type="dxa"/>
            <w:gridSpan w:val="2"/>
            <w:tcBorders>
              <w:bottom w:val="single" w:sz="4" w:space="0" w:color="auto"/>
            </w:tcBorders>
            <w:shd w:val="clear" w:color="auto" w:fill="FABF8F"/>
            <w:vAlign w:val="center"/>
          </w:tcPr>
          <w:p w14:paraId="59DB720A" w14:textId="77777777" w:rsidR="001A63C6" w:rsidRPr="007F456A" w:rsidRDefault="001A63C6" w:rsidP="00674554">
            <w:pPr>
              <w:pStyle w:val="Heading2"/>
              <w:spacing w:before="40" w:after="40"/>
              <w:ind w:left="0"/>
              <w:rPr>
                <w:rFonts w:ascii="Tahoma" w:eastAsia="PMingLiU" w:hAnsi="Tahoma" w:cs="Tahoma"/>
                <w:b w:val="0"/>
                <w:sz w:val="14"/>
              </w:rPr>
            </w:pPr>
            <w:bookmarkStart w:id="214" w:name="_Toc336337953"/>
            <w:bookmarkStart w:id="215" w:name="_Toc361754237"/>
            <w:r w:rsidRPr="007F456A">
              <w:rPr>
                <w:rFonts w:ascii="Tahoma" w:eastAsia="PMingLiU" w:hAnsi="Tahoma" w:cs="Tahoma"/>
                <w:b w:val="0"/>
                <w:sz w:val="14"/>
              </w:rPr>
              <w:t xml:space="preserve">Exchange Online Plan 2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14"/>
            <w:bookmarkEnd w:id="215"/>
          </w:p>
        </w:tc>
        <w:tc>
          <w:tcPr>
            <w:tcW w:w="450" w:type="dxa"/>
            <w:tcBorders>
              <w:bottom w:val="single" w:sz="4" w:space="0" w:color="auto"/>
            </w:tcBorders>
            <w:shd w:val="clear" w:color="auto" w:fill="FABF8F"/>
            <w:vAlign w:val="center"/>
          </w:tcPr>
          <w:p w14:paraId="59DB720B" w14:textId="77777777" w:rsidR="001A63C6" w:rsidRPr="007F456A" w:rsidRDefault="007A71C2" w:rsidP="000F7725">
            <w:pPr>
              <w:pStyle w:val="TableText"/>
              <w:widowControl w:val="0"/>
              <w:spacing w:before="40" w:after="40"/>
              <w:rPr>
                <w:rStyle w:val="EndnoteReference"/>
                <w:rFonts w:eastAsia="PMingLiU" w:cs="Tahoma"/>
                <w:color w:val="000000"/>
                <w:sz w:val="13"/>
                <w:szCs w:val="13"/>
                <w:u w:val="single"/>
              </w:rPr>
            </w:pPr>
            <w:hyperlink w:anchor="_49_Exchange_Online" w:history="1">
              <w:r w:rsidR="003D47E7" w:rsidRPr="007F456A">
                <w:rPr>
                  <w:rStyle w:val="Hyperlink"/>
                  <w:rFonts w:eastAsia="PMingLiU"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14:paraId="59DB720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9DB720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2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0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21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2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2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21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21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2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1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21C"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231"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1E" w14:textId="77777777" w:rsidR="001A63C6" w:rsidRPr="007F456A" w:rsidRDefault="001A63C6" w:rsidP="000F7725">
            <w:pPr>
              <w:pStyle w:val="Heading3"/>
              <w:spacing w:before="40" w:after="40"/>
              <w:rPr>
                <w:rFonts w:ascii="Tahoma" w:eastAsia="PMingLiU" w:hAnsi="Tahoma" w:cs="Tahoma"/>
                <w:b w:val="0"/>
                <w:sz w:val="14"/>
              </w:rPr>
            </w:pPr>
            <w:bookmarkStart w:id="216" w:name="_Toc336337954"/>
            <w:bookmarkStart w:id="217" w:name="_Toc361754238"/>
            <w:r w:rsidRPr="007F456A">
              <w:rPr>
                <w:rFonts w:ascii="Tahoma" w:eastAsia="PMingLiU" w:hAnsi="Tahoma" w:cs="Tahoma"/>
                <w:b w:val="0"/>
                <w:sz w:val="14"/>
              </w:rPr>
              <w:t xml:space="preserve">Exchange Online Plan 1A for Alumni </w:t>
            </w:r>
            <w:r w:rsidR="00863E0E" w:rsidRPr="007F456A">
              <w:rPr>
                <w:rFonts w:ascii="Tahoma" w:eastAsia="PMingLiU" w:hAnsi="Tahoma" w:cs="Tahoma"/>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16"/>
            <w:bookmarkEnd w:id="217"/>
          </w:p>
        </w:tc>
        <w:tc>
          <w:tcPr>
            <w:tcW w:w="450" w:type="dxa"/>
            <w:tcBorders>
              <w:bottom w:val="single" w:sz="4" w:space="0" w:color="auto"/>
            </w:tcBorders>
            <w:shd w:val="clear" w:color="auto" w:fill="FFFFFF" w:themeFill="background1"/>
            <w:vAlign w:val="center"/>
          </w:tcPr>
          <w:p w14:paraId="59DB721F" w14:textId="77777777" w:rsidR="001A63C6" w:rsidRPr="007F456A" w:rsidRDefault="001A63C6" w:rsidP="000F7725">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FFFFF" w:themeFill="background1"/>
            <w:vAlign w:val="center"/>
          </w:tcPr>
          <w:p w14:paraId="59DB72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9DB722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DB72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2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2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2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2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2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FFFFF" w:themeFill="background1"/>
            <w:vAlign w:val="center"/>
          </w:tcPr>
          <w:p w14:paraId="59DB723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245" w14:textId="77777777" w:rsidTr="00863E0E">
        <w:trPr>
          <w:cantSplit/>
          <w:trHeight w:val="145"/>
        </w:trPr>
        <w:tc>
          <w:tcPr>
            <w:tcW w:w="2734" w:type="dxa"/>
            <w:gridSpan w:val="2"/>
            <w:tcBorders>
              <w:bottom w:val="single" w:sz="4" w:space="0" w:color="auto"/>
            </w:tcBorders>
            <w:shd w:val="clear" w:color="auto" w:fill="FABF8F"/>
            <w:vAlign w:val="center"/>
          </w:tcPr>
          <w:p w14:paraId="59DB7232" w14:textId="77777777" w:rsidR="001A63C6" w:rsidRPr="007F456A" w:rsidRDefault="001A63C6" w:rsidP="00674554">
            <w:pPr>
              <w:pStyle w:val="Heading3"/>
              <w:spacing w:before="40" w:after="40"/>
              <w:rPr>
                <w:rFonts w:ascii="Tahoma" w:eastAsia="PMingLiU" w:hAnsi="Tahoma" w:cs="Tahoma"/>
                <w:b w:val="0"/>
                <w:sz w:val="14"/>
              </w:rPr>
            </w:pPr>
            <w:bookmarkStart w:id="218" w:name="_Toc336337955"/>
            <w:bookmarkStart w:id="219" w:name="_Toc361754239"/>
            <w:r w:rsidRPr="007F456A">
              <w:rPr>
                <w:rFonts w:ascii="Tahoma" w:eastAsia="PMingLiU" w:hAnsi="Tahoma" w:cs="Tahoma"/>
                <w:b w:val="0"/>
                <w:sz w:val="14"/>
              </w:rPr>
              <w:t xml:space="preserve">Exchange Online Plan 2A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218"/>
            <w:bookmarkEnd w:id="219"/>
          </w:p>
        </w:tc>
        <w:tc>
          <w:tcPr>
            <w:tcW w:w="450" w:type="dxa"/>
            <w:tcBorders>
              <w:bottom w:val="single" w:sz="4" w:space="0" w:color="auto"/>
            </w:tcBorders>
            <w:shd w:val="clear" w:color="auto" w:fill="FABF8F"/>
            <w:vAlign w:val="center"/>
          </w:tcPr>
          <w:p w14:paraId="59DB7233" w14:textId="77777777" w:rsidR="001A63C6" w:rsidRPr="007F456A" w:rsidRDefault="001A63C6" w:rsidP="000F7725">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59DB72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59DB723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23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23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2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3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23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24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24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24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4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9DB7244"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259"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46" w14:textId="77777777" w:rsidR="001A63C6" w:rsidRPr="007F456A" w:rsidRDefault="001A63C6" w:rsidP="00674554">
            <w:pPr>
              <w:pStyle w:val="ProductNames"/>
              <w:spacing w:before="40" w:after="40"/>
              <w:rPr>
                <w:rFonts w:ascii="Tahoma" w:eastAsia="PMingLiU" w:hAnsi="Tahoma" w:cs="Tahoma"/>
                <w:sz w:val="14"/>
              </w:rPr>
            </w:pPr>
            <w:bookmarkStart w:id="220" w:name="_Toc361754240"/>
            <w:r w:rsidRPr="007F456A">
              <w:rPr>
                <w:rFonts w:ascii="Tahoma" w:eastAsia="PMingLiU" w:hAnsi="Tahoma" w:cs="Tahoma"/>
                <w:sz w:val="14"/>
              </w:rPr>
              <w:t xml:space="preserve">Exchange Online Protection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使用者訂閱使用權</w:t>
            </w:r>
            <w:r w:rsidRPr="007F456A">
              <w:rPr>
                <w:rFonts w:ascii="Tahoma" w:eastAsia="PMingLiU" w:hAnsi="Tahoma" w:cs="Tahoma"/>
                <w:sz w:val="14"/>
              </w:rPr>
              <w:t>)</w:t>
            </w:r>
            <w:bookmarkEnd w:id="220"/>
          </w:p>
        </w:tc>
        <w:tc>
          <w:tcPr>
            <w:tcW w:w="450" w:type="dxa"/>
            <w:tcBorders>
              <w:bottom w:val="single" w:sz="4" w:space="0" w:color="auto"/>
            </w:tcBorders>
            <w:shd w:val="clear" w:color="auto" w:fill="FFFFFF" w:themeFill="background1"/>
            <w:vAlign w:val="center"/>
          </w:tcPr>
          <w:p w14:paraId="59DB7247" w14:textId="77777777" w:rsidR="001A63C6" w:rsidRPr="007F456A" w:rsidRDefault="007A71C2" w:rsidP="000F7725">
            <w:pPr>
              <w:pStyle w:val="TableText"/>
              <w:widowControl w:val="0"/>
              <w:spacing w:before="40" w:after="40"/>
              <w:rPr>
                <w:rFonts w:eastAsia="PMingLiU" w:cs="Tahoma"/>
                <w:sz w:val="13"/>
                <w:szCs w:val="13"/>
              </w:rPr>
            </w:pPr>
            <w:hyperlink w:anchor="_57_Exchange_Online" w:history="1">
              <w:r w:rsidR="003D47E7" w:rsidRPr="007F456A">
                <w:rPr>
                  <w:rStyle w:val="Hyperlink"/>
                  <w:rFonts w:eastAsia="PMingLiU"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14:paraId="59DB724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4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DB72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4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4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5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5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5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5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5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5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5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25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26D" w14:textId="77777777" w:rsidTr="00863E0E">
        <w:trPr>
          <w:cantSplit/>
          <w:trHeight w:val="145"/>
        </w:trPr>
        <w:tc>
          <w:tcPr>
            <w:tcW w:w="2734" w:type="dxa"/>
            <w:gridSpan w:val="2"/>
            <w:tcBorders>
              <w:bottom w:val="single" w:sz="4" w:space="0" w:color="auto"/>
            </w:tcBorders>
            <w:shd w:val="clear" w:color="auto" w:fill="FABF8F"/>
            <w:vAlign w:val="center"/>
          </w:tcPr>
          <w:p w14:paraId="59DB725A" w14:textId="77777777" w:rsidR="001A63C6" w:rsidRPr="007F456A" w:rsidRDefault="001A63C6" w:rsidP="000F7725">
            <w:pPr>
              <w:pStyle w:val="ProductNames"/>
              <w:spacing w:before="40" w:after="40"/>
              <w:rPr>
                <w:rFonts w:ascii="Tahoma" w:eastAsia="PMingLiU" w:hAnsi="Tahoma" w:cs="Tahoma"/>
                <w:sz w:val="14"/>
              </w:rPr>
            </w:pPr>
            <w:bookmarkStart w:id="221" w:name="_Toc336337958"/>
            <w:bookmarkStart w:id="222" w:name="_Toc361754241"/>
            <w:r w:rsidRPr="007F456A">
              <w:rPr>
                <w:rFonts w:ascii="Tahoma" w:eastAsia="PMingLiU" w:hAnsi="Tahoma" w:cs="Tahoma"/>
                <w:sz w:val="14"/>
              </w:rPr>
              <w:t>Exchange Server Enterprise</w:t>
            </w:r>
            <w:bookmarkEnd w:id="221"/>
            <w:r w:rsidRPr="007F456A">
              <w:rPr>
                <w:rFonts w:ascii="Tahoma" w:eastAsia="PMingLiU" w:hAnsi="Tahoma" w:cs="Tahoma"/>
                <w:sz w:val="14"/>
              </w:rPr>
              <w:t xml:space="preserve"> 2013</w:t>
            </w:r>
            <w:bookmarkEnd w:id="222"/>
          </w:p>
        </w:tc>
        <w:tc>
          <w:tcPr>
            <w:tcW w:w="450" w:type="dxa"/>
            <w:tcBorders>
              <w:bottom w:val="single" w:sz="4" w:space="0" w:color="auto"/>
            </w:tcBorders>
            <w:shd w:val="clear" w:color="auto" w:fill="FABF8F"/>
            <w:vAlign w:val="center"/>
          </w:tcPr>
          <w:p w14:paraId="59DB725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52_51_Exchange" w:history="1">
              <w:r w:rsidR="003D47E7" w:rsidRPr="007F456A">
                <w:rPr>
                  <w:rStyle w:val="Hyperlink"/>
                  <w:rFonts w:eastAsia="PMingLiU"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14:paraId="59DB725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59DB725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25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25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26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26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26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26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26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26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26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26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2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26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2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2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26C"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281"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6E" w14:textId="77777777" w:rsidR="001A63C6" w:rsidRPr="007F456A" w:rsidRDefault="001A63C6" w:rsidP="000F7725">
            <w:pPr>
              <w:pStyle w:val="ProductNames"/>
              <w:spacing w:before="40" w:after="40"/>
              <w:rPr>
                <w:rFonts w:ascii="Tahoma" w:eastAsia="PMingLiU" w:hAnsi="Tahoma" w:cs="Tahoma"/>
                <w:sz w:val="14"/>
              </w:rPr>
            </w:pPr>
            <w:bookmarkStart w:id="223" w:name="_Toc336337959"/>
            <w:bookmarkStart w:id="224" w:name="_Toc361754242"/>
            <w:r w:rsidRPr="007F456A">
              <w:rPr>
                <w:rFonts w:ascii="Tahoma" w:eastAsia="PMingLiU" w:hAnsi="Tahoma" w:cs="Tahoma"/>
                <w:sz w:val="14"/>
              </w:rPr>
              <w:t>Exchange Server Standard</w:t>
            </w:r>
            <w:bookmarkEnd w:id="223"/>
            <w:r w:rsidRPr="007F456A">
              <w:rPr>
                <w:rFonts w:ascii="Tahoma" w:eastAsia="PMingLiU" w:hAnsi="Tahoma" w:cs="Tahoma"/>
                <w:sz w:val="14"/>
              </w:rPr>
              <w:t xml:space="preserve"> 2013</w:t>
            </w:r>
            <w:bookmarkEnd w:id="224"/>
          </w:p>
        </w:tc>
        <w:tc>
          <w:tcPr>
            <w:tcW w:w="450" w:type="dxa"/>
            <w:tcBorders>
              <w:bottom w:val="single" w:sz="4" w:space="0" w:color="auto"/>
            </w:tcBorders>
            <w:shd w:val="clear" w:color="auto" w:fill="FFFFFF" w:themeFill="background1"/>
            <w:vAlign w:val="center"/>
          </w:tcPr>
          <w:p w14:paraId="59DB726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52_51_Exchange" w:history="1">
              <w:r w:rsidR="00ED736E" w:rsidRPr="007F456A">
                <w:rPr>
                  <w:rStyle w:val="Hyperlink"/>
                  <w:rFonts w:eastAsia="PMingLiU"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14:paraId="59DB72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9DB727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9DB72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59DB72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FFFFF" w:themeFill="background1"/>
            <w:vAlign w:val="center"/>
          </w:tcPr>
          <w:p w14:paraId="59DB72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tcBorders>
            <w:shd w:val="clear" w:color="auto" w:fill="FFFFFF" w:themeFill="background1"/>
            <w:vAlign w:val="center"/>
          </w:tcPr>
          <w:p w14:paraId="59DB727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59DB727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59DB72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9DB727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9DB72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59DB727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9DB727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9DB727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9DB727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7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9DB727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59DB728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295" w14:textId="77777777" w:rsidTr="00863E0E">
        <w:trPr>
          <w:cantSplit/>
          <w:trHeight w:val="145"/>
        </w:trPr>
        <w:tc>
          <w:tcPr>
            <w:tcW w:w="2734" w:type="dxa"/>
            <w:gridSpan w:val="2"/>
            <w:tcBorders>
              <w:bottom w:val="single" w:sz="4" w:space="0" w:color="auto"/>
            </w:tcBorders>
            <w:shd w:val="clear" w:color="auto" w:fill="FABF8F"/>
            <w:vAlign w:val="center"/>
          </w:tcPr>
          <w:p w14:paraId="59DB7282" w14:textId="77777777" w:rsidR="001A63C6" w:rsidRPr="007F456A" w:rsidRDefault="001A63C6" w:rsidP="00674554">
            <w:pPr>
              <w:pStyle w:val="ProductNames"/>
              <w:spacing w:before="40" w:after="40"/>
              <w:rPr>
                <w:rFonts w:ascii="Tahoma" w:eastAsia="PMingLiU" w:hAnsi="Tahoma" w:cs="Tahoma"/>
                <w:sz w:val="14"/>
              </w:rPr>
            </w:pPr>
            <w:bookmarkStart w:id="225" w:name="_Toc336337960"/>
            <w:bookmarkStart w:id="226" w:name="_Toc361754243"/>
            <w:r w:rsidRPr="007F456A">
              <w:rPr>
                <w:rFonts w:ascii="Tahoma" w:eastAsia="PMingLiU" w:hAnsi="Tahoma" w:cs="Tahoma"/>
                <w:sz w:val="14"/>
              </w:rPr>
              <w:t>Exchange Server 2007 Standard for Small</w:t>
            </w:r>
            <w:r w:rsidR="00674554">
              <w:rPr>
                <w:rFonts w:ascii="Tahoma" w:eastAsia="PMingLiU" w:hAnsi="Tahoma" w:cs="Tahoma"/>
                <w:sz w:val="14"/>
              </w:rPr>
              <w:t> </w:t>
            </w:r>
            <w:r w:rsidRPr="007F456A">
              <w:rPr>
                <w:rFonts w:ascii="Tahoma" w:eastAsia="PMingLiU" w:hAnsi="Tahoma" w:cs="Tahoma"/>
                <w:sz w:val="14"/>
              </w:rPr>
              <w:t>Business</w:t>
            </w:r>
            <w:bookmarkEnd w:id="225"/>
            <w:bookmarkEnd w:id="226"/>
          </w:p>
        </w:tc>
        <w:tc>
          <w:tcPr>
            <w:tcW w:w="450" w:type="dxa"/>
            <w:tcBorders>
              <w:bottom w:val="single" w:sz="4" w:space="0" w:color="auto"/>
            </w:tcBorders>
            <w:shd w:val="clear" w:color="auto" w:fill="FABF8F"/>
            <w:vAlign w:val="center"/>
          </w:tcPr>
          <w:p w14:paraId="59DB7283"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28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59DB728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2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8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8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8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8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8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28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2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FABF8F"/>
            <w:vAlign w:val="center"/>
          </w:tcPr>
          <w:p w14:paraId="59DB728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59DB728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59DB729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29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29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29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294"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2A9"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96" w14:textId="77777777" w:rsidR="001A63C6" w:rsidRPr="007F456A" w:rsidRDefault="001A63C6" w:rsidP="00674554">
            <w:pPr>
              <w:pStyle w:val="ProductNames"/>
              <w:spacing w:before="40" w:after="40"/>
              <w:rPr>
                <w:rFonts w:ascii="Tahoma" w:eastAsia="PMingLiU" w:hAnsi="Tahoma" w:cs="Tahoma"/>
                <w:sz w:val="14"/>
              </w:rPr>
            </w:pPr>
            <w:bookmarkStart w:id="227" w:name="_Toc336337961"/>
            <w:bookmarkStart w:id="228" w:name="_Toc361754244"/>
            <w:r w:rsidRPr="007F456A">
              <w:rPr>
                <w:rFonts w:ascii="Tahoma" w:eastAsia="PMingLiU" w:hAnsi="Tahoma" w:cs="Tahoma"/>
                <w:sz w:val="14"/>
              </w:rPr>
              <w:t>Exchange Server 2007 Standard for Small</w:t>
            </w:r>
            <w:r w:rsidR="00674554">
              <w:rPr>
                <w:rFonts w:ascii="Tahoma" w:eastAsia="PMingLiU" w:hAnsi="Tahoma" w:cs="Tahoma"/>
                <w:sz w:val="14"/>
              </w:rPr>
              <w:t> </w:t>
            </w:r>
            <w:r w:rsidRPr="007F456A">
              <w:rPr>
                <w:rFonts w:ascii="Tahoma" w:eastAsia="PMingLiU" w:hAnsi="Tahoma" w:cs="Tahoma"/>
                <w:sz w:val="14"/>
              </w:rPr>
              <w:t>Business CAL</w:t>
            </w:r>
            <w:bookmarkEnd w:id="227"/>
            <w:bookmarkEnd w:id="228"/>
          </w:p>
        </w:tc>
        <w:tc>
          <w:tcPr>
            <w:tcW w:w="450" w:type="dxa"/>
            <w:tcBorders>
              <w:bottom w:val="single" w:sz="4" w:space="0" w:color="auto"/>
            </w:tcBorders>
            <w:shd w:val="clear" w:color="auto" w:fill="FFFFFF" w:themeFill="background1"/>
            <w:vAlign w:val="center"/>
          </w:tcPr>
          <w:p w14:paraId="59DB7297"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59DB729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9DB729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9DB729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9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A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59DB72A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9DB72A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9DB72A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A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A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9DB72A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2A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2BD" w14:textId="77777777" w:rsidTr="00863E0E">
        <w:trPr>
          <w:cantSplit/>
          <w:trHeight w:val="145"/>
        </w:trPr>
        <w:tc>
          <w:tcPr>
            <w:tcW w:w="2734" w:type="dxa"/>
            <w:gridSpan w:val="2"/>
            <w:tcBorders>
              <w:bottom w:val="single" w:sz="4" w:space="0" w:color="auto"/>
            </w:tcBorders>
            <w:shd w:val="clear" w:color="auto" w:fill="FABF8F"/>
            <w:vAlign w:val="center"/>
          </w:tcPr>
          <w:p w14:paraId="59DB72AA" w14:textId="77777777" w:rsidR="001A63C6" w:rsidRPr="007F456A" w:rsidRDefault="001A63C6" w:rsidP="000F7725">
            <w:pPr>
              <w:pStyle w:val="ProductNames"/>
              <w:spacing w:before="40" w:after="40"/>
              <w:rPr>
                <w:rFonts w:ascii="Tahoma" w:eastAsia="PMingLiU" w:hAnsi="Tahoma" w:cs="Tahoma"/>
                <w:sz w:val="14"/>
              </w:rPr>
            </w:pPr>
            <w:bookmarkStart w:id="229" w:name="_Toc336337963"/>
            <w:bookmarkStart w:id="230" w:name="_Toc361754245"/>
            <w:r w:rsidRPr="007F456A">
              <w:rPr>
                <w:rFonts w:ascii="Tahoma" w:eastAsia="PMingLiU" w:hAnsi="Tahoma" w:cs="Tahoma"/>
                <w:sz w:val="14"/>
              </w:rPr>
              <w:t xml:space="preserve">Exchange Server 2010 Standard CAL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裝置及使用者</w:t>
            </w:r>
            <w:r w:rsidRPr="007F456A">
              <w:rPr>
                <w:rFonts w:ascii="Tahoma" w:eastAsia="PMingLiU" w:hAnsi="Tahoma" w:cs="Tahoma"/>
                <w:sz w:val="14"/>
              </w:rPr>
              <w:t>)</w:t>
            </w:r>
            <w:bookmarkEnd w:id="229"/>
            <w:bookmarkEnd w:id="230"/>
          </w:p>
        </w:tc>
        <w:tc>
          <w:tcPr>
            <w:tcW w:w="450" w:type="dxa"/>
            <w:tcBorders>
              <w:bottom w:val="single" w:sz="4" w:space="0" w:color="auto"/>
            </w:tcBorders>
            <w:shd w:val="clear" w:color="auto" w:fill="FABF8F"/>
            <w:vAlign w:val="center"/>
          </w:tcPr>
          <w:p w14:paraId="59DB72AB" w14:textId="77777777" w:rsidR="001A63C6" w:rsidRPr="007F456A" w:rsidRDefault="007A71C2" w:rsidP="000F7725">
            <w:pPr>
              <w:pStyle w:val="TableText"/>
              <w:widowControl w:val="0"/>
              <w:spacing w:before="40" w:after="40"/>
              <w:rPr>
                <w:rStyle w:val="EndnoteReference"/>
                <w:rFonts w:eastAsia="PMingLiU" w:cs="Tahoma"/>
                <w:color w:val="0000FF"/>
                <w:sz w:val="13"/>
                <w:szCs w:val="13"/>
                <w:u w:val="single"/>
              </w:rPr>
            </w:pPr>
            <w:hyperlink w:anchor="_59_Exchange_Server" w:history="1">
              <w:r w:rsidR="003D47E7" w:rsidRPr="007F456A">
                <w:rPr>
                  <w:rStyle w:val="Hyperlink"/>
                  <w:rFonts w:eastAsia="PMingLiU"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14:paraId="59DB72A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59DB72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2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2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2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2B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2B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2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2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2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2B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2B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2B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2B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2B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2B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FABF8F"/>
            <w:vAlign w:val="center"/>
          </w:tcPr>
          <w:p w14:paraId="59DB72BC"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rsidDel="00515A83" w14:paraId="59DB72CB"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BE" w14:textId="77777777" w:rsidR="001A63C6" w:rsidRPr="007F456A" w:rsidDel="00515A83" w:rsidRDefault="001A63C6" w:rsidP="000F7725">
            <w:pPr>
              <w:pStyle w:val="ProductNames"/>
              <w:spacing w:before="40" w:after="40"/>
              <w:rPr>
                <w:rFonts w:ascii="Tahoma" w:eastAsia="PMingLiU" w:hAnsi="Tahoma" w:cs="Tahoma"/>
                <w:sz w:val="14"/>
              </w:rPr>
            </w:pPr>
            <w:bookmarkStart w:id="231" w:name="_Toc336337965"/>
            <w:bookmarkStart w:id="232" w:name="_Toc361754246"/>
            <w:r w:rsidRPr="007F456A">
              <w:rPr>
                <w:rFonts w:ascii="Tahoma" w:eastAsia="PMingLiU" w:hAnsi="Tahoma" w:cs="Tahoma"/>
                <w:sz w:val="14"/>
              </w:rPr>
              <w:t>Forefront Endpoint Protection</w:t>
            </w:r>
            <w:bookmarkEnd w:id="231"/>
            <w:bookmarkEnd w:id="232"/>
          </w:p>
        </w:tc>
        <w:tc>
          <w:tcPr>
            <w:tcW w:w="450" w:type="dxa"/>
            <w:tcBorders>
              <w:bottom w:val="single" w:sz="4" w:space="0" w:color="auto"/>
            </w:tcBorders>
            <w:shd w:val="clear" w:color="auto" w:fill="FFFFFF" w:themeFill="background1"/>
            <w:vAlign w:val="center"/>
          </w:tcPr>
          <w:p w14:paraId="59DB72BF" w14:textId="77777777" w:rsidR="001A63C6" w:rsidRPr="007F456A" w:rsidDel="00515A83" w:rsidRDefault="007A71C2" w:rsidP="000F7725">
            <w:pPr>
              <w:pStyle w:val="TableText"/>
              <w:widowControl w:val="0"/>
              <w:spacing w:before="40" w:after="40"/>
              <w:rPr>
                <w:rStyle w:val="EndnoteReference"/>
                <w:rFonts w:eastAsia="PMingLiU" w:cs="Tahoma"/>
                <w:color w:val="000000"/>
                <w:sz w:val="13"/>
                <w:szCs w:val="13"/>
                <w:u w:val="single"/>
              </w:rPr>
            </w:pPr>
            <w:hyperlink w:anchor="_60_Forefront_Endpoint" w:history="1">
              <w:r w:rsidR="003D47E7" w:rsidRPr="007F456A">
                <w:rPr>
                  <w:rStyle w:val="Hyperlink"/>
                  <w:rFonts w:eastAsia="PMingLiU" w:cs="Tahoma"/>
                  <w:b/>
                  <w:sz w:val="13"/>
                  <w:szCs w:val="13"/>
                </w:rPr>
                <w:t>60</w:t>
              </w:r>
            </w:hyperlink>
          </w:p>
        </w:tc>
        <w:tc>
          <w:tcPr>
            <w:tcW w:w="450" w:type="dxa"/>
            <w:tcBorders>
              <w:bottom w:val="single" w:sz="4" w:space="0" w:color="auto"/>
            </w:tcBorders>
            <w:shd w:val="clear" w:color="auto" w:fill="FFFFFF" w:themeFill="background1"/>
            <w:vAlign w:val="center"/>
          </w:tcPr>
          <w:p w14:paraId="59DB72C0"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9DB72C1"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9DB72C2"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C3"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C4"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C5"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9DB72C6"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B72C7"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C8"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59DB72C9" w14:textId="77777777" w:rsidR="001A63C6" w:rsidRPr="007F456A" w:rsidDel="00515A83"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2CA" w14:textId="77777777" w:rsidR="001A63C6" w:rsidRPr="007F456A" w:rsidDel="00515A83" w:rsidRDefault="001A63C6" w:rsidP="000F7725">
            <w:pPr>
              <w:pStyle w:val="TableText"/>
              <w:widowControl w:val="0"/>
              <w:spacing w:before="40" w:after="40"/>
              <w:rPr>
                <w:rFonts w:ascii="Tahoma" w:eastAsia="PMingLiU" w:hAnsi="Tahoma" w:cs="Tahoma"/>
                <w:sz w:val="13"/>
              </w:rPr>
            </w:pPr>
          </w:p>
        </w:tc>
      </w:tr>
      <w:tr w:rsidR="00B33D0E" w:rsidRPr="007F456A" w14:paraId="59DB72DF" w14:textId="77777777" w:rsidTr="00863E0E">
        <w:trPr>
          <w:cantSplit/>
          <w:trHeight w:val="145"/>
        </w:trPr>
        <w:tc>
          <w:tcPr>
            <w:tcW w:w="2734" w:type="dxa"/>
            <w:gridSpan w:val="2"/>
            <w:tcBorders>
              <w:bottom w:val="single" w:sz="4" w:space="0" w:color="auto"/>
            </w:tcBorders>
            <w:shd w:val="clear" w:color="auto" w:fill="FABF8F"/>
            <w:vAlign w:val="center"/>
          </w:tcPr>
          <w:p w14:paraId="59DB72CC" w14:textId="77777777" w:rsidR="001A63C6" w:rsidRPr="007F456A" w:rsidRDefault="001A63C6" w:rsidP="000F7725">
            <w:pPr>
              <w:pStyle w:val="ProductNames"/>
              <w:spacing w:before="40" w:after="40"/>
              <w:rPr>
                <w:rFonts w:ascii="Tahoma" w:eastAsia="PMingLiU" w:hAnsi="Tahoma" w:cs="Tahoma"/>
                <w:sz w:val="14"/>
              </w:rPr>
            </w:pPr>
            <w:bookmarkStart w:id="233" w:name="_Toc336337966"/>
            <w:bookmarkStart w:id="234" w:name="_Toc361754247"/>
            <w:r w:rsidRPr="007F456A">
              <w:rPr>
                <w:rFonts w:ascii="Tahoma" w:eastAsia="PMingLiU" w:hAnsi="Tahoma" w:cs="Tahoma"/>
                <w:sz w:val="14"/>
              </w:rPr>
              <w:t xml:space="preserve">Forefront Identity Manager 2010 R2 CAL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僅限使用者</w:t>
            </w:r>
            <w:r w:rsidRPr="007F456A">
              <w:rPr>
                <w:rFonts w:ascii="Tahoma" w:eastAsia="PMingLiU" w:hAnsi="Tahoma" w:cs="Tahoma"/>
                <w:sz w:val="14"/>
              </w:rPr>
              <w:t>)</w:t>
            </w:r>
            <w:bookmarkEnd w:id="233"/>
            <w:bookmarkEnd w:id="234"/>
          </w:p>
        </w:tc>
        <w:tc>
          <w:tcPr>
            <w:tcW w:w="450" w:type="dxa"/>
            <w:tcBorders>
              <w:bottom w:val="single" w:sz="4" w:space="0" w:color="auto"/>
            </w:tcBorders>
            <w:shd w:val="clear" w:color="auto" w:fill="FABF8F"/>
            <w:vAlign w:val="center"/>
          </w:tcPr>
          <w:p w14:paraId="59DB72CD"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54_Forefront_Identity" w:history="1">
              <w:r w:rsidR="003D47E7" w:rsidRPr="007F456A">
                <w:rPr>
                  <w:rStyle w:val="Hyperlink"/>
                  <w:rFonts w:eastAsia="PMingLiU" w:cs="Tahoma"/>
                  <w:b/>
                  <w:sz w:val="13"/>
                  <w:szCs w:val="13"/>
                </w:rPr>
                <w:t>61</w:t>
              </w:r>
            </w:hyperlink>
          </w:p>
        </w:tc>
        <w:tc>
          <w:tcPr>
            <w:tcW w:w="450" w:type="dxa"/>
            <w:tcBorders>
              <w:bottom w:val="single" w:sz="4" w:space="0" w:color="auto"/>
            </w:tcBorders>
            <w:shd w:val="clear" w:color="auto" w:fill="FABF8F"/>
            <w:vAlign w:val="center"/>
          </w:tcPr>
          <w:p w14:paraId="59DB72C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59DB72C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2D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59DB72D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3</w:t>
            </w:r>
          </w:p>
        </w:tc>
        <w:tc>
          <w:tcPr>
            <w:tcW w:w="450" w:type="dxa"/>
            <w:tcBorders>
              <w:bottom w:val="single" w:sz="4" w:space="0" w:color="auto"/>
            </w:tcBorders>
            <w:shd w:val="clear" w:color="auto" w:fill="FABF8F"/>
            <w:vAlign w:val="center"/>
          </w:tcPr>
          <w:p w14:paraId="59DB72D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2D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2D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2D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9DB72D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DB72D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59DB72D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9DB72D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DB72D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2D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2D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2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2DE"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2F3"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2E0" w14:textId="77777777" w:rsidR="001A63C6" w:rsidRPr="007F456A" w:rsidRDefault="001A63C6" w:rsidP="000F7725">
            <w:pPr>
              <w:pStyle w:val="ProductNames"/>
              <w:spacing w:before="40" w:after="40"/>
              <w:rPr>
                <w:rFonts w:ascii="Tahoma" w:eastAsia="PMingLiU" w:hAnsi="Tahoma" w:cs="Tahoma"/>
                <w:sz w:val="14"/>
              </w:rPr>
            </w:pPr>
            <w:bookmarkStart w:id="235" w:name="_Toc336337967"/>
            <w:bookmarkStart w:id="236" w:name="_Toc361754248"/>
            <w:r w:rsidRPr="007F456A">
              <w:rPr>
                <w:rFonts w:ascii="Tahoma" w:eastAsia="PMingLiU" w:hAnsi="Tahoma" w:cs="Tahoma"/>
                <w:sz w:val="14"/>
              </w:rPr>
              <w:t>Forefront Identity Manager 2010 R2 External Connector</w:t>
            </w:r>
            <w:bookmarkEnd w:id="235"/>
            <w:bookmarkEnd w:id="236"/>
          </w:p>
        </w:tc>
        <w:tc>
          <w:tcPr>
            <w:tcW w:w="450" w:type="dxa"/>
            <w:tcBorders>
              <w:bottom w:val="single" w:sz="4" w:space="0" w:color="auto"/>
            </w:tcBorders>
            <w:shd w:val="clear" w:color="auto" w:fill="FFFFFF" w:themeFill="background1"/>
            <w:vAlign w:val="center"/>
          </w:tcPr>
          <w:p w14:paraId="59DB72E1" w14:textId="77777777" w:rsidR="001A63C6" w:rsidRPr="007F456A" w:rsidRDefault="007A71C2" w:rsidP="000F7725">
            <w:pPr>
              <w:pStyle w:val="TableText"/>
              <w:widowControl w:val="0"/>
              <w:spacing w:before="40" w:after="40"/>
              <w:rPr>
                <w:rStyle w:val="EndnoteReference"/>
                <w:rFonts w:eastAsia="PMingLiU" w:cs="Tahoma"/>
                <w:color w:val="000000"/>
                <w:sz w:val="13"/>
                <w:szCs w:val="13"/>
                <w:u w:val="single"/>
              </w:rPr>
            </w:pPr>
            <w:hyperlink w:anchor="_54_Forefront_Identity" w:history="1">
              <w:r w:rsidR="00ED736E" w:rsidRPr="007F456A">
                <w:rPr>
                  <w:rStyle w:val="Hyperlink"/>
                  <w:rFonts w:eastAsia="PMingLiU" w:cs="Tahoma"/>
                  <w:b/>
                  <w:sz w:val="13"/>
                  <w:szCs w:val="13"/>
                </w:rPr>
                <w:t>61</w:t>
              </w:r>
            </w:hyperlink>
          </w:p>
        </w:tc>
        <w:tc>
          <w:tcPr>
            <w:tcW w:w="450" w:type="dxa"/>
            <w:tcBorders>
              <w:bottom w:val="single" w:sz="4" w:space="0" w:color="auto"/>
            </w:tcBorders>
            <w:shd w:val="clear" w:color="auto" w:fill="FFFFFF" w:themeFill="background1"/>
            <w:vAlign w:val="center"/>
          </w:tcPr>
          <w:p w14:paraId="59DB72E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9DB72E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9DB72E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center"/>
          </w:tcPr>
          <w:p w14:paraId="59DB72E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313</w:t>
            </w:r>
          </w:p>
        </w:tc>
        <w:tc>
          <w:tcPr>
            <w:tcW w:w="450" w:type="dxa"/>
            <w:tcBorders>
              <w:bottom w:val="single" w:sz="4" w:space="0" w:color="auto"/>
            </w:tcBorders>
            <w:shd w:val="clear" w:color="auto" w:fill="FFFFFF" w:themeFill="background1"/>
            <w:vAlign w:val="center"/>
          </w:tcPr>
          <w:p w14:paraId="59DB72E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250</w:t>
            </w:r>
          </w:p>
        </w:tc>
        <w:tc>
          <w:tcPr>
            <w:tcW w:w="450" w:type="dxa"/>
            <w:tcBorders>
              <w:bottom w:val="single" w:sz="4" w:space="0" w:color="auto"/>
            </w:tcBorders>
            <w:shd w:val="clear" w:color="auto" w:fill="FFFFFF" w:themeFill="background1"/>
            <w:vAlign w:val="center"/>
          </w:tcPr>
          <w:p w14:paraId="59DB72E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center"/>
          </w:tcPr>
          <w:p w14:paraId="59DB72E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center"/>
          </w:tcPr>
          <w:p w14:paraId="59DB72E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59DB72E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59DB72E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center"/>
          </w:tcPr>
          <w:p w14:paraId="59DB72E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59DB72E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59DB72E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9DB72E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2F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9DB72F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59DB72F2"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307" w14:textId="77777777" w:rsidTr="00863E0E">
        <w:trPr>
          <w:cantSplit/>
          <w:trHeight w:val="145"/>
        </w:trPr>
        <w:tc>
          <w:tcPr>
            <w:tcW w:w="2734" w:type="dxa"/>
            <w:gridSpan w:val="2"/>
            <w:tcBorders>
              <w:bottom w:val="single" w:sz="4" w:space="0" w:color="auto"/>
            </w:tcBorders>
            <w:shd w:val="clear" w:color="auto" w:fill="FABF8F"/>
            <w:vAlign w:val="center"/>
          </w:tcPr>
          <w:p w14:paraId="59DB72F4" w14:textId="77777777" w:rsidR="001A63C6" w:rsidRPr="007F456A" w:rsidRDefault="001A63C6" w:rsidP="000F7725">
            <w:pPr>
              <w:pStyle w:val="ProductNames"/>
              <w:spacing w:before="40" w:after="40"/>
              <w:rPr>
                <w:rFonts w:ascii="Tahoma" w:eastAsia="PMingLiU" w:hAnsi="Tahoma" w:cs="Tahoma"/>
                <w:sz w:val="14"/>
              </w:rPr>
            </w:pPr>
            <w:bookmarkStart w:id="237" w:name="_Toc336337968"/>
            <w:bookmarkStart w:id="238" w:name="_Toc361754249"/>
            <w:r w:rsidRPr="007F456A">
              <w:rPr>
                <w:rFonts w:ascii="Tahoma" w:eastAsia="PMingLiU" w:hAnsi="Tahoma" w:cs="Tahoma"/>
                <w:sz w:val="14"/>
              </w:rPr>
              <w:t>Forefront Identity Manager 2010 R2 Server</w:t>
            </w:r>
            <w:bookmarkEnd w:id="237"/>
            <w:bookmarkEnd w:id="238"/>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2F5" w14:textId="77777777" w:rsidR="001A63C6" w:rsidRPr="007F456A" w:rsidRDefault="007A71C2" w:rsidP="000F7725">
            <w:pPr>
              <w:pStyle w:val="TableText"/>
              <w:widowControl w:val="0"/>
              <w:spacing w:before="40" w:after="40"/>
              <w:rPr>
                <w:rStyle w:val="EndnoteReference"/>
                <w:rFonts w:eastAsia="PMingLiU" w:cs="Tahoma"/>
                <w:color w:val="000000"/>
                <w:sz w:val="13"/>
                <w:szCs w:val="13"/>
                <w:u w:val="single"/>
              </w:rPr>
            </w:pPr>
            <w:hyperlink w:anchor="_54_Forefront_Identity" w:history="1">
              <w:r w:rsidR="00ED736E" w:rsidRPr="007F456A">
                <w:rPr>
                  <w:rStyle w:val="Hyperlink"/>
                  <w:rFonts w:eastAsia="PMingLiU" w:cs="Tahoma"/>
                  <w:b/>
                  <w:sz w:val="13"/>
                  <w:szCs w:val="13"/>
                </w:rPr>
                <w:t>61</w:t>
              </w:r>
            </w:hyperlink>
          </w:p>
        </w:tc>
        <w:tc>
          <w:tcPr>
            <w:tcW w:w="450" w:type="dxa"/>
            <w:tcBorders>
              <w:bottom w:val="single" w:sz="4" w:space="0" w:color="auto"/>
            </w:tcBorders>
            <w:shd w:val="clear" w:color="auto" w:fill="FABF8F"/>
            <w:vAlign w:val="center"/>
          </w:tcPr>
          <w:p w14:paraId="59DB72F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59DB72F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2F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59DB72F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313</w:t>
            </w:r>
          </w:p>
        </w:tc>
        <w:tc>
          <w:tcPr>
            <w:tcW w:w="450" w:type="dxa"/>
            <w:tcBorders>
              <w:bottom w:val="single" w:sz="4" w:space="0" w:color="auto"/>
            </w:tcBorders>
            <w:shd w:val="clear" w:color="auto" w:fill="FABF8F"/>
            <w:vAlign w:val="center"/>
          </w:tcPr>
          <w:p w14:paraId="59DB72F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250</w:t>
            </w:r>
          </w:p>
        </w:tc>
        <w:tc>
          <w:tcPr>
            <w:tcW w:w="450" w:type="dxa"/>
            <w:tcBorders>
              <w:bottom w:val="single" w:sz="4" w:space="0" w:color="auto"/>
            </w:tcBorders>
            <w:shd w:val="clear" w:color="auto" w:fill="FABF8F"/>
            <w:vAlign w:val="center"/>
          </w:tcPr>
          <w:p w14:paraId="59DB72F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59DB72F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59DB72F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9DB72F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59DB72F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tcBorders>
            <w:shd w:val="clear" w:color="auto" w:fill="FABF8F"/>
            <w:vAlign w:val="center"/>
          </w:tcPr>
          <w:p w14:paraId="59DB730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9DB730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59DB730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9DB730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30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30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306"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31B" w14:textId="77777777" w:rsidTr="00863E0E">
        <w:trPr>
          <w:cantSplit/>
          <w:trHeight w:val="145"/>
        </w:trPr>
        <w:tc>
          <w:tcPr>
            <w:tcW w:w="2734" w:type="dxa"/>
            <w:gridSpan w:val="2"/>
            <w:tcBorders>
              <w:bottom w:val="single" w:sz="4" w:space="0" w:color="auto"/>
            </w:tcBorders>
            <w:shd w:val="clear" w:color="auto" w:fill="FFFFFF" w:themeFill="background1"/>
            <w:vAlign w:val="center"/>
          </w:tcPr>
          <w:p w14:paraId="59DB7308" w14:textId="77777777" w:rsidR="001A63C6" w:rsidRPr="007F456A" w:rsidRDefault="001A63C6" w:rsidP="000F7725">
            <w:pPr>
              <w:pStyle w:val="Heading2"/>
              <w:spacing w:before="40" w:after="40"/>
              <w:ind w:left="0"/>
              <w:rPr>
                <w:rFonts w:ascii="Tahoma" w:eastAsia="PMingLiU" w:hAnsi="Tahoma" w:cs="Tahoma"/>
                <w:b w:val="0"/>
              </w:rPr>
            </w:pPr>
            <w:bookmarkStart w:id="239" w:name="_Toc336337969"/>
            <w:bookmarkStart w:id="240" w:name="_Toc361754250"/>
            <w:r w:rsidRPr="007F456A">
              <w:rPr>
                <w:rFonts w:ascii="Tahoma" w:eastAsia="PMingLiU" w:hAnsi="Tahoma" w:cs="Tahoma"/>
                <w:b w:val="0"/>
                <w:sz w:val="14"/>
              </w:rPr>
              <w:t>Forefront Identity Manager 2010 R2 – Windows Live Edition</w:t>
            </w:r>
            <w:bookmarkEnd w:id="239"/>
            <w:bookmarkEnd w:id="240"/>
          </w:p>
        </w:tc>
        <w:tc>
          <w:tcPr>
            <w:tcW w:w="450" w:type="dxa"/>
            <w:tcBorders>
              <w:bottom w:val="single" w:sz="4" w:space="0" w:color="auto"/>
            </w:tcBorders>
            <w:shd w:val="clear" w:color="auto" w:fill="FFFFFF" w:themeFill="background1"/>
            <w:vAlign w:val="center"/>
          </w:tcPr>
          <w:p w14:paraId="59DB7309"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62_Forefront_Identity" w:history="1">
              <w:r w:rsidR="003D47E7" w:rsidRPr="007F456A">
                <w:rPr>
                  <w:rStyle w:val="Hyperlink"/>
                  <w:rFonts w:eastAsia="PMingLiU" w:cs="Tahoma"/>
                  <w:b/>
                  <w:sz w:val="13"/>
                  <w:szCs w:val="13"/>
                </w:rPr>
                <w:t>62</w:t>
              </w:r>
            </w:hyperlink>
          </w:p>
        </w:tc>
        <w:tc>
          <w:tcPr>
            <w:tcW w:w="450" w:type="dxa"/>
            <w:tcBorders>
              <w:bottom w:val="single" w:sz="4" w:space="0" w:color="auto"/>
            </w:tcBorders>
            <w:shd w:val="clear" w:color="auto" w:fill="FFFFFF" w:themeFill="background1"/>
            <w:vAlign w:val="center"/>
          </w:tcPr>
          <w:p w14:paraId="59DB730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9DB730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9DB730C"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center"/>
          </w:tcPr>
          <w:p w14:paraId="59DB730D"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63</w:t>
            </w:r>
          </w:p>
        </w:tc>
        <w:tc>
          <w:tcPr>
            <w:tcW w:w="450" w:type="dxa"/>
            <w:tcBorders>
              <w:bottom w:val="single" w:sz="4" w:space="0" w:color="auto"/>
            </w:tcBorders>
            <w:shd w:val="clear" w:color="auto" w:fill="FFFFFF" w:themeFill="background1"/>
            <w:vAlign w:val="center"/>
          </w:tcPr>
          <w:p w14:paraId="59DB730E"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50</w:t>
            </w:r>
          </w:p>
        </w:tc>
        <w:tc>
          <w:tcPr>
            <w:tcW w:w="450" w:type="dxa"/>
            <w:tcBorders>
              <w:bottom w:val="single" w:sz="4" w:space="0" w:color="auto"/>
            </w:tcBorders>
            <w:shd w:val="clear" w:color="auto" w:fill="FFFFFF" w:themeFill="background1"/>
            <w:vAlign w:val="center"/>
          </w:tcPr>
          <w:p w14:paraId="59DB730F"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center"/>
          </w:tcPr>
          <w:p w14:paraId="59DB7310"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center"/>
          </w:tcPr>
          <w:p w14:paraId="59DB7311"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59DB7312"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59DB7313"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center"/>
          </w:tcPr>
          <w:p w14:paraId="59DB7314"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59DB7315"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59DB7316" w14:textId="77777777" w:rsidR="001A63C6" w:rsidRPr="007F456A" w:rsidRDefault="001A63C6" w:rsidP="000F7725">
            <w:pPr>
              <w:pStyle w:val="TableText"/>
              <w:widowControl w:val="0"/>
              <w:spacing w:before="40" w:after="40"/>
              <w:rPr>
                <w:rFonts w:ascii="Tahoma" w:eastAsia="PMingLiU" w:hAnsi="Tahoma" w:cs="Tahoma"/>
                <w:color w:val="000000"/>
                <w:sz w:val="13"/>
                <w:szCs w:val="13"/>
              </w:rPr>
            </w:pPr>
            <w:r w:rsidRPr="007F456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9DB731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9DB731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FFFFF" w:themeFill="background1"/>
            <w:vAlign w:val="center"/>
          </w:tcPr>
          <w:p w14:paraId="59DB731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59DB731A" w14:textId="77777777" w:rsidR="001A63C6" w:rsidRPr="007F456A" w:rsidRDefault="001A63C6" w:rsidP="000F7725">
            <w:pPr>
              <w:pStyle w:val="TableText"/>
              <w:widowControl w:val="0"/>
              <w:spacing w:before="40" w:after="40"/>
              <w:rPr>
                <w:rFonts w:ascii="Tahoma" w:eastAsia="PMingLiU" w:hAnsi="Tahoma" w:cs="Tahoma"/>
                <w:sz w:val="13"/>
              </w:rPr>
            </w:pPr>
          </w:p>
        </w:tc>
      </w:tr>
      <w:tr w:rsidR="002B5C31" w:rsidRPr="007F456A" w14:paraId="59DB732F" w14:textId="77777777" w:rsidTr="00863E0E">
        <w:trPr>
          <w:cantSplit/>
          <w:trHeight w:val="145"/>
        </w:trPr>
        <w:tc>
          <w:tcPr>
            <w:tcW w:w="2734" w:type="dxa"/>
            <w:gridSpan w:val="2"/>
            <w:tcBorders>
              <w:bottom w:val="single" w:sz="4" w:space="0" w:color="auto"/>
            </w:tcBorders>
            <w:shd w:val="clear" w:color="auto" w:fill="FABF8F"/>
            <w:vAlign w:val="center"/>
          </w:tcPr>
          <w:p w14:paraId="59DB731C" w14:textId="77777777" w:rsidR="002B5C31" w:rsidRPr="007F456A" w:rsidRDefault="002B5C31" w:rsidP="000F7725">
            <w:pPr>
              <w:pStyle w:val="Heading2"/>
              <w:spacing w:before="40" w:after="40"/>
              <w:ind w:left="0"/>
              <w:rPr>
                <w:rFonts w:ascii="Tahoma" w:eastAsia="PMingLiU" w:hAnsi="Tahoma" w:cs="Tahoma"/>
                <w:b w:val="0"/>
                <w:sz w:val="14"/>
              </w:rPr>
            </w:pPr>
            <w:bookmarkStart w:id="241" w:name="_Toc361754251"/>
            <w:r w:rsidRPr="007F456A">
              <w:rPr>
                <w:rFonts w:ascii="Tahoma" w:eastAsia="PMingLiU" w:hAnsi="Tahoma" w:cs="Tahoma"/>
                <w:b w:val="0"/>
                <w:sz w:val="14"/>
              </w:rPr>
              <w:t xml:space="preserve">Forefront Online Protection for Exchange </w:t>
            </w:r>
            <w:r w:rsidR="00863E0E" w:rsidRPr="007F456A">
              <w:rPr>
                <w:rFonts w:ascii="Tahoma" w:eastAsia="PMingLiU" w:hAnsi="Tahoma" w:cs="Tahoma"/>
                <w:sz w:val="14"/>
              </w:rPr>
              <w:br/>
            </w:r>
            <w:r w:rsidRPr="007F456A">
              <w:rPr>
                <w:rFonts w:ascii="Tahoma" w:eastAsia="PMingLiU" w:hAnsi="Tahoma" w:cs="Tahoma"/>
                <w:b w:val="0"/>
                <w:sz w:val="14"/>
              </w:rPr>
              <w:t>(</w:t>
            </w:r>
            <w:r w:rsidRPr="007F456A">
              <w:rPr>
                <w:rFonts w:ascii="Tahoma" w:eastAsia="PMingLiU" w:hAnsi="Tahoma" w:cs="Tahoma"/>
                <w:b w:val="0"/>
                <w:sz w:val="14"/>
              </w:rPr>
              <w:t>裝置及使用者訂閱使用權</w:t>
            </w:r>
            <w:r w:rsidRPr="007F456A">
              <w:rPr>
                <w:rFonts w:ascii="Tahoma" w:eastAsia="PMingLiU" w:hAnsi="Tahoma" w:cs="Tahoma"/>
                <w:b w:val="0"/>
                <w:sz w:val="14"/>
              </w:rPr>
              <w:t>)</w:t>
            </w:r>
            <w:bookmarkEnd w:id="241"/>
          </w:p>
        </w:tc>
        <w:tc>
          <w:tcPr>
            <w:tcW w:w="450" w:type="dxa"/>
            <w:tcBorders>
              <w:bottom w:val="single" w:sz="4" w:space="0" w:color="auto"/>
            </w:tcBorders>
            <w:shd w:val="clear" w:color="auto" w:fill="FABF8F"/>
            <w:vAlign w:val="center"/>
          </w:tcPr>
          <w:p w14:paraId="59DB731D" w14:textId="77777777" w:rsidR="002B5C31" w:rsidRPr="007F456A" w:rsidRDefault="007A71C2" w:rsidP="000F7725">
            <w:pPr>
              <w:pStyle w:val="TableText"/>
              <w:widowControl w:val="0"/>
              <w:spacing w:before="40" w:after="40"/>
              <w:rPr>
                <w:rFonts w:eastAsia="PMingLiU" w:cs="Tahoma"/>
                <w:b/>
                <w:sz w:val="13"/>
                <w:szCs w:val="13"/>
              </w:rPr>
            </w:pPr>
            <w:hyperlink w:anchor="_63_Forefront_Online" w:history="1">
              <w:r w:rsidR="003D47E7" w:rsidRPr="007F456A">
                <w:rPr>
                  <w:rStyle w:val="Hyperlink"/>
                  <w:rFonts w:eastAsia="PMingLiU" w:cs="Tahoma"/>
                  <w:b/>
                  <w:sz w:val="13"/>
                  <w:szCs w:val="13"/>
                </w:rPr>
                <w:t>63</w:t>
              </w:r>
            </w:hyperlink>
          </w:p>
        </w:tc>
        <w:tc>
          <w:tcPr>
            <w:tcW w:w="450" w:type="dxa"/>
            <w:tcBorders>
              <w:bottom w:val="single" w:sz="4" w:space="0" w:color="auto"/>
            </w:tcBorders>
            <w:shd w:val="clear" w:color="auto" w:fill="FABF8F"/>
            <w:vAlign w:val="center"/>
          </w:tcPr>
          <w:p w14:paraId="59DB731E" w14:textId="77777777" w:rsidR="002B5C31" w:rsidRPr="007F456A" w:rsidRDefault="002B5C3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07/13</w:t>
            </w:r>
          </w:p>
        </w:tc>
        <w:tc>
          <w:tcPr>
            <w:tcW w:w="360" w:type="dxa"/>
            <w:tcBorders>
              <w:bottom w:val="single" w:sz="4" w:space="0" w:color="auto"/>
              <w:right w:val="single" w:sz="18" w:space="0" w:color="auto"/>
            </w:tcBorders>
            <w:shd w:val="clear" w:color="auto" w:fill="FABF8F"/>
            <w:vAlign w:val="center"/>
          </w:tcPr>
          <w:p w14:paraId="59DB731F" w14:textId="77777777" w:rsidR="002B5C31" w:rsidRPr="007F456A" w:rsidRDefault="002B5C31"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320"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1"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2"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3"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4"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5"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59DB7326"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327"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328"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329"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32A" w14:textId="77777777" w:rsidR="002B5C31" w:rsidRPr="007F456A" w:rsidRDefault="002B5C31"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32B" w14:textId="77777777" w:rsidR="002B5C31" w:rsidRPr="007F456A" w:rsidRDefault="002B5C31"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32C" w14:textId="77777777" w:rsidR="002B5C31" w:rsidRPr="007F456A" w:rsidRDefault="002B5C3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2D" w14:textId="77777777" w:rsidR="002B5C31" w:rsidRPr="007F456A" w:rsidRDefault="002B5C31"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32E" w14:textId="77777777" w:rsidR="002B5C31" w:rsidRPr="007F456A" w:rsidRDefault="002B5C31" w:rsidP="000F7725">
            <w:pPr>
              <w:pStyle w:val="TableText"/>
              <w:widowControl w:val="0"/>
              <w:spacing w:before="40" w:after="40"/>
              <w:rPr>
                <w:rFonts w:ascii="Tahoma" w:eastAsia="PMingLiU" w:hAnsi="Tahoma" w:cs="Tahoma"/>
                <w:sz w:val="13"/>
              </w:rPr>
            </w:pPr>
          </w:p>
        </w:tc>
      </w:tr>
      <w:tr w:rsidR="001A63C6" w:rsidRPr="007F456A" w14:paraId="59DB733D" w14:textId="77777777" w:rsidTr="00863E0E">
        <w:trPr>
          <w:cantSplit/>
          <w:trHeight w:val="145"/>
        </w:trPr>
        <w:tc>
          <w:tcPr>
            <w:tcW w:w="2734" w:type="dxa"/>
            <w:gridSpan w:val="2"/>
            <w:tcBorders>
              <w:bottom w:val="single" w:sz="4" w:space="0" w:color="auto"/>
            </w:tcBorders>
            <w:shd w:val="clear" w:color="auto" w:fill="auto"/>
            <w:vAlign w:val="center"/>
          </w:tcPr>
          <w:p w14:paraId="59DB7330" w14:textId="77777777" w:rsidR="001A63C6" w:rsidRPr="007F456A" w:rsidRDefault="001A63C6" w:rsidP="000F7725">
            <w:pPr>
              <w:pStyle w:val="ProductNames"/>
              <w:spacing w:before="40" w:after="40"/>
              <w:rPr>
                <w:rFonts w:ascii="Tahoma" w:eastAsia="PMingLiU" w:hAnsi="Tahoma" w:cs="Tahoma"/>
                <w:sz w:val="14"/>
              </w:rPr>
            </w:pPr>
            <w:bookmarkStart w:id="242" w:name="_Toc336337971"/>
            <w:bookmarkStart w:id="243" w:name="_Toc361754252"/>
            <w:r w:rsidRPr="007F456A">
              <w:rPr>
                <w:rFonts w:ascii="Tahoma" w:eastAsia="PMingLiU" w:hAnsi="Tahoma" w:cs="Tahoma"/>
                <w:sz w:val="14"/>
              </w:rPr>
              <w:t>Forefront Protection 2010 for Exchange Server (</w:t>
            </w:r>
            <w:r w:rsidRPr="007F456A">
              <w:rPr>
                <w:rFonts w:ascii="Tahoma" w:eastAsia="PMingLiU" w:hAnsi="Tahoma" w:cs="Tahoma"/>
                <w:sz w:val="14"/>
              </w:rPr>
              <w:t>裝置及使用者訂閱使用權</w:t>
            </w:r>
            <w:r w:rsidRPr="007F456A">
              <w:rPr>
                <w:rFonts w:ascii="Tahoma" w:eastAsia="PMingLiU" w:hAnsi="Tahoma" w:cs="Tahoma"/>
                <w:sz w:val="14"/>
              </w:rPr>
              <w:t>)</w:t>
            </w:r>
            <w:bookmarkEnd w:id="242"/>
            <w:bookmarkEnd w:id="243"/>
          </w:p>
        </w:tc>
        <w:tc>
          <w:tcPr>
            <w:tcW w:w="450" w:type="dxa"/>
            <w:tcBorders>
              <w:bottom w:val="single" w:sz="4" w:space="0" w:color="auto"/>
            </w:tcBorders>
            <w:shd w:val="clear" w:color="auto" w:fill="auto"/>
            <w:vAlign w:val="center"/>
          </w:tcPr>
          <w:p w14:paraId="59DB7331"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54_Forefront_Protection" w:history="1">
              <w:r w:rsidR="003D47E7" w:rsidRPr="007F456A">
                <w:rPr>
                  <w:rStyle w:val="Hyperlink"/>
                  <w:rFonts w:eastAsia="PMingLiU" w:cs="Tahoma"/>
                  <w:b/>
                  <w:sz w:val="13"/>
                  <w:szCs w:val="13"/>
                </w:rPr>
                <w:t>64</w:t>
              </w:r>
            </w:hyperlink>
          </w:p>
        </w:tc>
        <w:tc>
          <w:tcPr>
            <w:tcW w:w="450" w:type="dxa"/>
            <w:tcBorders>
              <w:bottom w:val="single" w:sz="4" w:space="0" w:color="auto"/>
            </w:tcBorders>
            <w:shd w:val="clear" w:color="auto" w:fill="auto"/>
            <w:vAlign w:val="center"/>
          </w:tcPr>
          <w:p w14:paraId="59DB7332"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333"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33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33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3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33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33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33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3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3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33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34B" w14:textId="77777777" w:rsidTr="00863E0E">
        <w:trPr>
          <w:cantSplit/>
          <w:trHeight w:val="145"/>
        </w:trPr>
        <w:tc>
          <w:tcPr>
            <w:tcW w:w="2734" w:type="dxa"/>
            <w:gridSpan w:val="2"/>
            <w:tcBorders>
              <w:bottom w:val="single" w:sz="4" w:space="0" w:color="auto"/>
            </w:tcBorders>
            <w:shd w:val="clear" w:color="auto" w:fill="FABF8F"/>
            <w:vAlign w:val="center"/>
          </w:tcPr>
          <w:p w14:paraId="59DB733E" w14:textId="77777777" w:rsidR="001A63C6" w:rsidRPr="007F456A" w:rsidRDefault="001A63C6" w:rsidP="000F7725">
            <w:pPr>
              <w:pStyle w:val="ProductNames"/>
              <w:spacing w:before="40" w:after="40"/>
              <w:rPr>
                <w:rFonts w:ascii="Tahoma" w:eastAsia="PMingLiU" w:hAnsi="Tahoma" w:cs="Tahoma"/>
                <w:sz w:val="14"/>
              </w:rPr>
            </w:pPr>
            <w:bookmarkStart w:id="244" w:name="_Toc336337973"/>
            <w:bookmarkStart w:id="245" w:name="_Toc361754253"/>
            <w:r w:rsidRPr="007F456A">
              <w:rPr>
                <w:rFonts w:ascii="Tahoma" w:eastAsia="PMingLiU" w:hAnsi="Tahoma" w:cs="Tahoma"/>
                <w:sz w:val="14"/>
              </w:rPr>
              <w:t xml:space="preserve">Forefront Protection </w:t>
            </w:r>
            <w:r w:rsidRPr="007F456A">
              <w:rPr>
                <w:rFonts w:ascii="Tahoma" w:eastAsia="PMingLiU" w:hAnsi="Tahoma" w:cs="Tahoma"/>
                <w:sz w:val="14"/>
              </w:rPr>
              <w:t>套件</w:t>
            </w:r>
            <w:r w:rsidRPr="007F456A">
              <w:rPr>
                <w:rFonts w:ascii="Tahoma" w:eastAsia="PMingLiU" w:hAnsi="Tahoma" w:cs="Tahoma"/>
                <w:sz w:val="14"/>
              </w:rPr>
              <w:t xml:space="preserve">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裝置及使用者訂閱使用權</w:t>
            </w:r>
            <w:r w:rsidRPr="007F456A">
              <w:rPr>
                <w:rFonts w:ascii="Tahoma" w:eastAsia="PMingLiU" w:hAnsi="Tahoma" w:cs="Tahoma"/>
                <w:sz w:val="14"/>
              </w:rPr>
              <w:t>)</w:t>
            </w:r>
            <w:bookmarkEnd w:id="244"/>
            <w:bookmarkEnd w:id="245"/>
          </w:p>
        </w:tc>
        <w:tc>
          <w:tcPr>
            <w:tcW w:w="450" w:type="dxa"/>
            <w:tcBorders>
              <w:bottom w:val="single" w:sz="4" w:space="0" w:color="auto"/>
            </w:tcBorders>
            <w:shd w:val="clear" w:color="auto" w:fill="FABF8F"/>
            <w:vAlign w:val="center"/>
          </w:tcPr>
          <w:p w14:paraId="59DB733F"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61_Forefront_Protection" w:history="1">
              <w:hyperlink w:anchor="_61_Forefront_Protection" w:history="1">
                <w:r w:rsidR="003D47E7" w:rsidRPr="00621EA8">
                  <w:rPr>
                    <w:rStyle w:val="Hyperlink"/>
                    <w:rFonts w:eastAsia="PMingLiU" w:cs="Tahoma"/>
                    <w:b/>
                    <w:sz w:val="13"/>
                    <w:szCs w:val="13"/>
                  </w:rPr>
                  <w:t>6</w:t>
                </w:r>
              </w:hyperlink>
              <w:r w:rsidR="003D47E7" w:rsidRPr="00621EA8">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59DB734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341"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34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4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4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4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4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4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34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4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34A"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359" w14:textId="77777777" w:rsidTr="00863E0E">
        <w:trPr>
          <w:cantSplit/>
          <w:trHeight w:val="145"/>
        </w:trPr>
        <w:tc>
          <w:tcPr>
            <w:tcW w:w="2734" w:type="dxa"/>
            <w:gridSpan w:val="2"/>
            <w:tcBorders>
              <w:bottom w:val="single" w:sz="4" w:space="0" w:color="auto"/>
            </w:tcBorders>
            <w:shd w:val="clear" w:color="auto" w:fill="auto"/>
            <w:vAlign w:val="center"/>
          </w:tcPr>
          <w:p w14:paraId="59DB734C" w14:textId="77777777" w:rsidR="001A63C6" w:rsidRPr="007F456A" w:rsidRDefault="001A63C6" w:rsidP="000F7725">
            <w:pPr>
              <w:pStyle w:val="ProductNames"/>
              <w:spacing w:before="40" w:after="40"/>
              <w:rPr>
                <w:rFonts w:ascii="Tahoma" w:eastAsia="PMingLiU" w:hAnsi="Tahoma" w:cs="Tahoma"/>
                <w:sz w:val="14"/>
              </w:rPr>
            </w:pPr>
            <w:bookmarkStart w:id="246" w:name="_Toc336337974"/>
            <w:bookmarkStart w:id="247" w:name="_Toc361754254"/>
            <w:r w:rsidRPr="007F456A">
              <w:rPr>
                <w:rFonts w:ascii="Tahoma" w:eastAsia="PMingLiU" w:hAnsi="Tahoma" w:cs="Tahoma"/>
                <w:sz w:val="14"/>
              </w:rPr>
              <w:lastRenderedPageBreak/>
              <w:t xml:space="preserve">Forefront Security for Office Communications Server </w:t>
            </w:r>
            <w:r w:rsidR="00EA74BC">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裝置及使用者訂閱使用權</w:t>
            </w:r>
            <w:r w:rsidRPr="007F456A">
              <w:rPr>
                <w:rFonts w:ascii="Tahoma" w:eastAsia="PMingLiU" w:hAnsi="Tahoma" w:cs="Tahoma"/>
                <w:sz w:val="14"/>
              </w:rPr>
              <w:t>)</w:t>
            </w:r>
            <w:bookmarkEnd w:id="246"/>
            <w:bookmarkEnd w:id="247"/>
          </w:p>
        </w:tc>
        <w:tc>
          <w:tcPr>
            <w:tcW w:w="450" w:type="dxa"/>
            <w:tcBorders>
              <w:bottom w:val="single" w:sz="4" w:space="0" w:color="auto"/>
            </w:tcBorders>
            <w:shd w:val="clear" w:color="auto" w:fill="auto"/>
            <w:vAlign w:val="center"/>
          </w:tcPr>
          <w:p w14:paraId="59DB734D" w14:textId="77777777" w:rsidR="001A63C6" w:rsidRPr="007F456A" w:rsidRDefault="007A71C2" w:rsidP="000F7725">
            <w:pPr>
              <w:pStyle w:val="TableText"/>
              <w:widowControl w:val="0"/>
              <w:spacing w:before="40" w:after="40"/>
              <w:rPr>
                <w:rStyle w:val="EndnoteReference"/>
                <w:rFonts w:eastAsia="PMingLiU" w:cs="Tahoma"/>
                <w:color w:val="000000"/>
                <w:sz w:val="13"/>
                <w:szCs w:val="13"/>
                <w:u w:val="single"/>
              </w:rPr>
            </w:pPr>
            <w:hyperlink w:anchor="_66_Forefront_Security" w:history="1">
              <w:r w:rsidR="003D47E7" w:rsidRPr="007F456A">
                <w:rPr>
                  <w:rStyle w:val="Hyperlink"/>
                  <w:rFonts w:eastAsia="PMingLiU" w:cs="Tahoma"/>
                  <w:b/>
                  <w:sz w:val="13"/>
                  <w:szCs w:val="13"/>
                </w:rPr>
                <w:t>66</w:t>
              </w:r>
            </w:hyperlink>
          </w:p>
        </w:tc>
        <w:tc>
          <w:tcPr>
            <w:tcW w:w="450" w:type="dxa"/>
            <w:tcBorders>
              <w:bottom w:val="single" w:sz="4" w:space="0" w:color="auto"/>
            </w:tcBorders>
            <w:shd w:val="clear" w:color="auto" w:fill="auto"/>
            <w:vAlign w:val="center"/>
          </w:tcPr>
          <w:p w14:paraId="59DB734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34F"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3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35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5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35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35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35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35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5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358"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367" w14:textId="77777777" w:rsidTr="00863E0E">
        <w:trPr>
          <w:cantSplit/>
          <w:trHeight w:val="145"/>
        </w:trPr>
        <w:tc>
          <w:tcPr>
            <w:tcW w:w="2734" w:type="dxa"/>
            <w:gridSpan w:val="2"/>
            <w:tcBorders>
              <w:bottom w:val="single" w:sz="4" w:space="0" w:color="auto"/>
            </w:tcBorders>
            <w:shd w:val="clear" w:color="auto" w:fill="FABF8F"/>
            <w:vAlign w:val="center"/>
          </w:tcPr>
          <w:p w14:paraId="59DB735A" w14:textId="77777777" w:rsidR="001A63C6" w:rsidRPr="007F456A" w:rsidRDefault="001A63C6" w:rsidP="000F7725">
            <w:pPr>
              <w:pStyle w:val="ProductNames"/>
              <w:spacing w:before="40" w:after="40"/>
              <w:rPr>
                <w:rFonts w:ascii="Tahoma" w:eastAsia="PMingLiU" w:hAnsi="Tahoma" w:cs="Tahoma"/>
                <w:sz w:val="14"/>
              </w:rPr>
            </w:pPr>
            <w:bookmarkStart w:id="248" w:name="_Toc336337976"/>
            <w:bookmarkStart w:id="249" w:name="_Toc361754255"/>
            <w:r w:rsidRPr="007F456A">
              <w:rPr>
                <w:rFonts w:ascii="Tahoma" w:eastAsia="PMingLiU" w:hAnsi="Tahoma" w:cs="Tahoma"/>
                <w:sz w:val="14"/>
              </w:rPr>
              <w:t xml:space="preserve">Forefront Protection 2010 for SharePoint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裝置及使用者訂閱使用權</w:t>
            </w:r>
            <w:r w:rsidRPr="007F456A">
              <w:rPr>
                <w:rFonts w:ascii="Tahoma" w:eastAsia="PMingLiU" w:hAnsi="Tahoma" w:cs="Tahoma"/>
                <w:sz w:val="14"/>
              </w:rPr>
              <w:t>)</w:t>
            </w:r>
            <w:bookmarkEnd w:id="248"/>
            <w:bookmarkEnd w:id="249"/>
          </w:p>
        </w:tc>
        <w:tc>
          <w:tcPr>
            <w:tcW w:w="450" w:type="dxa"/>
            <w:tcBorders>
              <w:bottom w:val="single" w:sz="4" w:space="0" w:color="auto"/>
            </w:tcBorders>
            <w:shd w:val="clear" w:color="auto" w:fill="FABF8F"/>
            <w:vAlign w:val="center"/>
          </w:tcPr>
          <w:p w14:paraId="59DB735B"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3D47E7" w:rsidRPr="007F456A">
                <w:rPr>
                  <w:rStyle w:val="Hyperlink"/>
                  <w:rFonts w:eastAsia="PMingLiU" w:cs="Tahoma"/>
                  <w:b/>
                  <w:sz w:val="13"/>
                  <w:szCs w:val="13"/>
                </w:rPr>
                <w:t>64</w:t>
              </w:r>
            </w:hyperlink>
          </w:p>
        </w:tc>
        <w:tc>
          <w:tcPr>
            <w:tcW w:w="450" w:type="dxa"/>
            <w:tcBorders>
              <w:bottom w:val="single" w:sz="4" w:space="0" w:color="auto"/>
            </w:tcBorders>
            <w:shd w:val="clear" w:color="auto" w:fill="FABF8F"/>
            <w:vAlign w:val="center"/>
          </w:tcPr>
          <w:p w14:paraId="59DB735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35D"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35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5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6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6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6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6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36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6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36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375" w14:textId="77777777" w:rsidTr="00863E0E">
        <w:trPr>
          <w:cantSplit/>
          <w:trHeight w:val="145"/>
        </w:trPr>
        <w:tc>
          <w:tcPr>
            <w:tcW w:w="2734" w:type="dxa"/>
            <w:gridSpan w:val="2"/>
            <w:tcBorders>
              <w:bottom w:val="single" w:sz="4" w:space="0" w:color="auto"/>
            </w:tcBorders>
            <w:shd w:val="clear" w:color="auto" w:fill="auto"/>
            <w:vAlign w:val="center"/>
          </w:tcPr>
          <w:p w14:paraId="59DB7368" w14:textId="77777777" w:rsidR="001A63C6" w:rsidRPr="007F456A" w:rsidRDefault="001A63C6" w:rsidP="000F7725">
            <w:pPr>
              <w:pStyle w:val="ProductNames"/>
              <w:spacing w:before="40" w:after="40"/>
              <w:rPr>
                <w:rFonts w:ascii="Tahoma" w:eastAsia="PMingLiU" w:hAnsi="Tahoma" w:cs="Tahoma"/>
                <w:sz w:val="14"/>
              </w:rPr>
            </w:pPr>
            <w:bookmarkStart w:id="250" w:name="_Toc336337977"/>
            <w:bookmarkStart w:id="251" w:name="_Toc361754256"/>
            <w:r w:rsidRPr="007F456A">
              <w:rPr>
                <w:rFonts w:ascii="Tahoma" w:eastAsia="PMingLiU" w:hAnsi="Tahoma" w:cs="Tahoma"/>
                <w:sz w:val="14"/>
              </w:rPr>
              <w:t>Forefront Protection 2010 for SharePoint for Internet Sites (</w:t>
            </w:r>
            <w:r w:rsidRPr="007F456A">
              <w:rPr>
                <w:rFonts w:ascii="Tahoma" w:eastAsia="PMingLiU" w:hAnsi="Tahoma" w:cs="Tahoma"/>
                <w:sz w:val="14"/>
              </w:rPr>
              <w:t>加值訂閱使用權</w:t>
            </w:r>
            <w:r w:rsidRPr="007F456A">
              <w:rPr>
                <w:rFonts w:ascii="Tahoma" w:eastAsia="PMingLiU" w:hAnsi="Tahoma" w:cs="Tahoma"/>
                <w:sz w:val="14"/>
              </w:rPr>
              <w:t>)</w:t>
            </w:r>
            <w:bookmarkEnd w:id="250"/>
            <w:bookmarkEnd w:id="251"/>
          </w:p>
        </w:tc>
        <w:tc>
          <w:tcPr>
            <w:tcW w:w="450" w:type="dxa"/>
            <w:tcBorders>
              <w:bottom w:val="single" w:sz="4" w:space="0" w:color="auto"/>
            </w:tcBorders>
            <w:shd w:val="clear" w:color="auto" w:fill="auto"/>
            <w:vAlign w:val="center"/>
          </w:tcPr>
          <w:p w14:paraId="59DB7369"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4_Forefront_Protection" w:history="1">
              <w:r w:rsidR="00515B01" w:rsidRPr="007F456A">
                <w:rPr>
                  <w:rStyle w:val="Hyperlink"/>
                  <w:rFonts w:eastAsia="PMingLiU" w:cs="Tahoma"/>
                  <w:b/>
                  <w:sz w:val="13"/>
                  <w:szCs w:val="13"/>
                </w:rPr>
                <w:t>64</w:t>
              </w:r>
            </w:hyperlink>
          </w:p>
        </w:tc>
        <w:tc>
          <w:tcPr>
            <w:tcW w:w="450" w:type="dxa"/>
            <w:tcBorders>
              <w:bottom w:val="single" w:sz="4" w:space="0" w:color="auto"/>
            </w:tcBorders>
            <w:shd w:val="clear" w:color="auto" w:fill="auto"/>
            <w:vAlign w:val="center"/>
          </w:tcPr>
          <w:p w14:paraId="59DB73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59DB73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36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25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9DB736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6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36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3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59DB737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3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3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3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OV</w:t>
            </w:r>
          </w:p>
        </w:tc>
      </w:tr>
      <w:tr w:rsidR="001933C6" w:rsidRPr="007F456A" w14:paraId="59DB7389" w14:textId="77777777" w:rsidTr="00863E0E">
        <w:trPr>
          <w:cantSplit/>
          <w:trHeight w:val="145"/>
        </w:trPr>
        <w:tc>
          <w:tcPr>
            <w:tcW w:w="2734" w:type="dxa"/>
            <w:gridSpan w:val="2"/>
            <w:tcBorders>
              <w:bottom w:val="single" w:sz="4" w:space="0" w:color="auto"/>
            </w:tcBorders>
            <w:shd w:val="clear" w:color="auto" w:fill="FABF8F"/>
            <w:vAlign w:val="center"/>
          </w:tcPr>
          <w:p w14:paraId="59DB7376" w14:textId="77777777" w:rsidR="001A63C6" w:rsidRPr="007F456A" w:rsidRDefault="001A63C6" w:rsidP="000F7725">
            <w:pPr>
              <w:pStyle w:val="ProductNames"/>
              <w:spacing w:before="40" w:after="40"/>
              <w:rPr>
                <w:rFonts w:ascii="Tahoma" w:eastAsia="PMingLiU" w:hAnsi="Tahoma" w:cs="Tahoma"/>
                <w:sz w:val="14"/>
              </w:rPr>
            </w:pPr>
            <w:bookmarkStart w:id="252" w:name="_Toc336337981"/>
            <w:bookmarkStart w:id="253" w:name="_Toc361754257"/>
            <w:r w:rsidRPr="007F456A">
              <w:rPr>
                <w:rFonts w:ascii="Tahoma" w:eastAsia="PMingLiU" w:hAnsi="Tahoma" w:cs="Tahoma"/>
                <w:sz w:val="14"/>
              </w:rPr>
              <w:t>Forefront Threat Management Gateway Web Protection Services</w:t>
            </w:r>
            <w:bookmarkEnd w:id="252"/>
            <w:bookmarkEnd w:id="253"/>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377"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67_Forefront_Threat" w:history="1">
              <w:r w:rsidR="003D47E7" w:rsidRPr="007F456A">
                <w:rPr>
                  <w:rStyle w:val="Hyperlink"/>
                  <w:rFonts w:eastAsia="PMingLiU" w:cs="Tahoma"/>
                  <w:b/>
                  <w:sz w:val="13"/>
                  <w:szCs w:val="13"/>
                </w:rPr>
                <w:t>67</w:t>
              </w:r>
            </w:hyperlink>
            <w:hyperlink w:anchor="_57_Forefront_Threat" w:history="1"/>
          </w:p>
        </w:tc>
        <w:tc>
          <w:tcPr>
            <w:tcW w:w="450" w:type="dxa"/>
            <w:tcBorders>
              <w:bottom w:val="single" w:sz="4" w:space="0" w:color="auto"/>
            </w:tcBorders>
            <w:shd w:val="clear" w:color="auto" w:fill="FABF8F"/>
            <w:vAlign w:val="center"/>
          </w:tcPr>
          <w:p w14:paraId="59DB737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37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37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7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7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7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7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7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38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8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8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8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38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38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3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8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38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39D" w14:textId="77777777" w:rsidTr="00863E0E">
        <w:trPr>
          <w:cantSplit/>
          <w:trHeight w:val="145"/>
        </w:trPr>
        <w:tc>
          <w:tcPr>
            <w:tcW w:w="2734" w:type="dxa"/>
            <w:gridSpan w:val="2"/>
            <w:tcBorders>
              <w:bottom w:val="single" w:sz="4" w:space="0" w:color="auto"/>
            </w:tcBorders>
            <w:shd w:val="clear" w:color="auto" w:fill="auto"/>
            <w:vAlign w:val="center"/>
          </w:tcPr>
          <w:p w14:paraId="59DB738A" w14:textId="77777777" w:rsidR="001A63C6" w:rsidRPr="007F456A" w:rsidRDefault="001A63C6" w:rsidP="00863E0E">
            <w:pPr>
              <w:pStyle w:val="ProductNames"/>
              <w:spacing w:before="40" w:after="40"/>
              <w:rPr>
                <w:rFonts w:ascii="Tahoma" w:eastAsia="PMingLiU" w:hAnsi="Tahoma" w:cs="Tahoma"/>
                <w:sz w:val="14"/>
              </w:rPr>
            </w:pPr>
            <w:bookmarkStart w:id="254" w:name="_Toc336337982"/>
            <w:bookmarkStart w:id="255" w:name="_Toc361754258"/>
            <w:r w:rsidRPr="007F456A">
              <w:rPr>
                <w:rFonts w:ascii="Tahoma" w:eastAsia="PMingLiU" w:hAnsi="Tahoma" w:cs="Tahoma"/>
                <w:sz w:val="14"/>
              </w:rPr>
              <w:t>Forefront Unified Access Gateway Server</w:t>
            </w:r>
            <w:r w:rsidR="00863E0E" w:rsidRPr="007F456A">
              <w:rPr>
                <w:rFonts w:ascii="Tahoma" w:eastAsia="PMingLiU" w:hAnsi="Tahoma" w:cs="Tahoma"/>
                <w:sz w:val="14"/>
              </w:rPr>
              <w:t> </w:t>
            </w:r>
            <w:r w:rsidRPr="007F456A">
              <w:rPr>
                <w:rFonts w:ascii="Tahoma" w:eastAsia="PMingLiU" w:hAnsi="Tahoma" w:cs="Tahoma"/>
                <w:sz w:val="14"/>
              </w:rPr>
              <w:t>2010</w:t>
            </w:r>
            <w:bookmarkEnd w:id="254"/>
            <w:bookmarkEnd w:id="255"/>
          </w:p>
        </w:tc>
        <w:tc>
          <w:tcPr>
            <w:tcW w:w="450" w:type="dxa"/>
            <w:tcBorders>
              <w:bottom w:val="single" w:sz="4" w:space="0" w:color="auto"/>
            </w:tcBorders>
            <w:shd w:val="clear" w:color="auto" w:fill="auto"/>
            <w:vAlign w:val="center"/>
          </w:tcPr>
          <w:p w14:paraId="59DB738B"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68_Forefront_Unified" w:history="1">
              <w:r w:rsidR="003D47E7" w:rsidRPr="007F456A">
                <w:rPr>
                  <w:rStyle w:val="Hyperlink"/>
                  <w:rFonts w:eastAsia="PMingLiU"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14:paraId="59DB738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59DB738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38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38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w:t>
            </w:r>
          </w:p>
        </w:tc>
        <w:tc>
          <w:tcPr>
            <w:tcW w:w="450" w:type="dxa"/>
            <w:tcBorders>
              <w:bottom w:val="single" w:sz="4" w:space="0" w:color="auto"/>
            </w:tcBorders>
            <w:shd w:val="clear" w:color="auto" w:fill="auto"/>
            <w:vAlign w:val="center"/>
          </w:tcPr>
          <w:p w14:paraId="59DB739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9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9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9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9DB739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DB739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39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9DB739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DB739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9DB739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3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39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39C" w14:textId="77777777" w:rsidR="001A63C6" w:rsidRPr="007F456A" w:rsidRDefault="001A63C6" w:rsidP="000F7725">
            <w:pPr>
              <w:pStyle w:val="TableText"/>
              <w:widowControl w:val="0"/>
              <w:spacing w:before="40" w:after="40"/>
              <w:rPr>
                <w:rFonts w:ascii="Tahoma" w:eastAsia="PMingLiU" w:hAnsi="Tahoma" w:cs="Tahoma"/>
                <w:sz w:val="13"/>
              </w:rPr>
            </w:pPr>
          </w:p>
        </w:tc>
      </w:tr>
      <w:tr w:rsidR="001933C6" w:rsidRPr="007F456A" w14:paraId="59DB73B1" w14:textId="77777777" w:rsidTr="00863E0E">
        <w:trPr>
          <w:cantSplit/>
          <w:trHeight w:val="145"/>
        </w:trPr>
        <w:tc>
          <w:tcPr>
            <w:tcW w:w="2734" w:type="dxa"/>
            <w:gridSpan w:val="2"/>
            <w:tcBorders>
              <w:bottom w:val="single" w:sz="4" w:space="0" w:color="auto"/>
            </w:tcBorders>
            <w:shd w:val="clear" w:color="auto" w:fill="FABF8F"/>
            <w:vAlign w:val="center"/>
          </w:tcPr>
          <w:p w14:paraId="59DB739E" w14:textId="77777777" w:rsidR="001A63C6" w:rsidRPr="007F456A" w:rsidRDefault="001A63C6" w:rsidP="000F7725">
            <w:pPr>
              <w:pStyle w:val="ProductNames"/>
              <w:spacing w:before="40" w:after="40"/>
              <w:rPr>
                <w:rFonts w:ascii="Tahoma" w:eastAsia="PMingLiU" w:hAnsi="Tahoma" w:cs="Tahoma"/>
                <w:sz w:val="14"/>
              </w:rPr>
            </w:pPr>
            <w:bookmarkStart w:id="256" w:name="_Toc336337983"/>
            <w:bookmarkStart w:id="257" w:name="_Toc361754259"/>
            <w:r w:rsidRPr="007F456A">
              <w:rPr>
                <w:rFonts w:ascii="Tahoma" w:eastAsia="PMingLiU" w:hAnsi="Tahoma" w:cs="Tahoma"/>
                <w:sz w:val="14"/>
              </w:rPr>
              <w:t>Forefront Unified Access Gateway External</w:t>
            </w:r>
            <w:r w:rsidR="007C3220">
              <w:rPr>
                <w:rFonts w:ascii="Tahoma" w:eastAsia="PMingLiU" w:hAnsi="Tahoma" w:cs="Tahoma"/>
                <w:sz w:val="14"/>
              </w:rPr>
              <w:t xml:space="preserve"> </w:t>
            </w:r>
            <w:r w:rsidRPr="007F456A">
              <w:rPr>
                <w:rFonts w:ascii="Tahoma" w:eastAsia="PMingLiU" w:hAnsi="Tahoma" w:cs="Tahoma"/>
                <w:sz w:val="14"/>
              </w:rPr>
              <w:t>Connector 2010</w:t>
            </w:r>
            <w:bookmarkEnd w:id="256"/>
            <w:bookmarkEnd w:id="257"/>
          </w:p>
        </w:tc>
        <w:tc>
          <w:tcPr>
            <w:tcW w:w="450" w:type="dxa"/>
            <w:tcBorders>
              <w:bottom w:val="single" w:sz="4" w:space="0" w:color="auto"/>
            </w:tcBorders>
            <w:shd w:val="clear" w:color="auto" w:fill="FABF8F"/>
            <w:vAlign w:val="center"/>
          </w:tcPr>
          <w:p w14:paraId="59DB739F"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68_Forefront_Unified" w:history="1">
              <w:r w:rsidR="00515B01" w:rsidRPr="007F456A">
                <w:rPr>
                  <w:rStyle w:val="Hyperlink"/>
                  <w:rFonts w:eastAsia="PMingLiU" w:cs="Tahoma"/>
                  <w:b/>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14:paraId="59DB73A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59DB73A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3A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59DB73A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14:paraId="59DB73A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14:paraId="59DB73A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59DB73A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59DB73A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9DB73A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9DB73A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59DB73A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59DB73A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9DB73A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59DB73A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3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3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3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3C5" w14:textId="77777777" w:rsidTr="00863E0E">
        <w:trPr>
          <w:cantSplit/>
          <w:trHeight w:val="145"/>
        </w:trPr>
        <w:tc>
          <w:tcPr>
            <w:tcW w:w="2734" w:type="dxa"/>
            <w:gridSpan w:val="2"/>
            <w:tcBorders>
              <w:bottom w:val="single" w:sz="4" w:space="0" w:color="auto"/>
            </w:tcBorders>
            <w:shd w:val="clear" w:color="auto" w:fill="auto"/>
            <w:vAlign w:val="center"/>
          </w:tcPr>
          <w:p w14:paraId="59DB73B2" w14:textId="77777777" w:rsidR="001A63C6" w:rsidRPr="007F456A" w:rsidRDefault="001A63C6" w:rsidP="00863E0E">
            <w:pPr>
              <w:pStyle w:val="ProductNames"/>
              <w:spacing w:before="40" w:after="40"/>
              <w:rPr>
                <w:rFonts w:ascii="Tahoma" w:eastAsia="PMingLiU" w:hAnsi="Tahoma" w:cs="Tahoma"/>
                <w:sz w:val="14"/>
              </w:rPr>
            </w:pPr>
            <w:bookmarkStart w:id="258" w:name="_Toc336337984"/>
            <w:bookmarkStart w:id="259" w:name="_Toc361754260"/>
            <w:r w:rsidRPr="007F456A">
              <w:rPr>
                <w:rFonts w:ascii="Tahoma" w:eastAsia="PMingLiU" w:hAnsi="Tahoma" w:cs="Tahoma"/>
                <w:sz w:val="14"/>
              </w:rPr>
              <w:t>Forefront Unified Access Gateway 2010</w:t>
            </w:r>
            <w:r w:rsidR="00863E0E" w:rsidRPr="007F456A">
              <w:rPr>
                <w:rFonts w:ascii="Tahoma" w:eastAsia="PMingLiU" w:hAnsi="Tahoma" w:cs="Tahoma"/>
                <w:sz w:val="14"/>
              </w:rPr>
              <w:t> </w:t>
            </w:r>
            <w:r w:rsidRPr="007F456A">
              <w:rPr>
                <w:rFonts w:ascii="Tahoma" w:eastAsia="PMingLiU" w:hAnsi="Tahoma" w:cs="Tahoma"/>
                <w:sz w:val="14"/>
              </w:rPr>
              <w:t>CAL</w:t>
            </w:r>
            <w:bookmarkEnd w:id="258"/>
            <w:bookmarkEnd w:id="259"/>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3B3"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68_Forefront_Unified" w:history="1">
              <w:r w:rsidR="00515B01" w:rsidRPr="007F456A">
                <w:rPr>
                  <w:rStyle w:val="Hyperlink"/>
                  <w:rFonts w:eastAsia="PMingLiU" w:cs="Tahoma"/>
                  <w:b/>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14:paraId="59DB73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59DB73B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3B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3B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w:t>
            </w:r>
          </w:p>
        </w:tc>
        <w:tc>
          <w:tcPr>
            <w:tcW w:w="450" w:type="dxa"/>
            <w:tcBorders>
              <w:bottom w:val="single" w:sz="4" w:space="0" w:color="auto"/>
            </w:tcBorders>
            <w:shd w:val="clear" w:color="auto" w:fill="auto"/>
            <w:vAlign w:val="center"/>
          </w:tcPr>
          <w:p w14:paraId="59DB73B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B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B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tcBorders>
            <w:shd w:val="clear" w:color="auto" w:fill="auto"/>
            <w:vAlign w:val="center"/>
          </w:tcPr>
          <w:p w14:paraId="59DB73B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59DB73B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DB73B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3B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59DB73B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9DB73C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9DB73C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3C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3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AO,ST</w:t>
            </w:r>
          </w:p>
        </w:tc>
        <w:tc>
          <w:tcPr>
            <w:tcW w:w="540" w:type="dxa"/>
            <w:tcBorders>
              <w:bottom w:val="single" w:sz="4" w:space="0" w:color="auto"/>
            </w:tcBorders>
            <w:shd w:val="clear" w:color="auto" w:fill="auto"/>
            <w:vAlign w:val="center"/>
          </w:tcPr>
          <w:p w14:paraId="59DB73C4"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3D9" w14:textId="77777777" w:rsidTr="00863E0E">
        <w:trPr>
          <w:cantSplit/>
          <w:trHeight w:val="145"/>
        </w:trPr>
        <w:tc>
          <w:tcPr>
            <w:tcW w:w="2734" w:type="dxa"/>
            <w:gridSpan w:val="2"/>
            <w:tcBorders>
              <w:bottom w:val="single" w:sz="4" w:space="0" w:color="auto"/>
            </w:tcBorders>
            <w:shd w:val="clear" w:color="auto" w:fill="FABF8F"/>
            <w:vAlign w:val="center"/>
          </w:tcPr>
          <w:p w14:paraId="59DB73C6" w14:textId="77777777" w:rsidR="001A63C6" w:rsidRPr="007F456A" w:rsidRDefault="001A63C6" w:rsidP="000F7725">
            <w:pPr>
              <w:pStyle w:val="ProductNames"/>
              <w:spacing w:before="40" w:after="40"/>
              <w:rPr>
                <w:rFonts w:ascii="Tahoma" w:eastAsia="PMingLiU" w:hAnsi="Tahoma" w:cs="Tahoma"/>
                <w:sz w:val="14"/>
              </w:rPr>
            </w:pPr>
            <w:bookmarkStart w:id="260" w:name="_Toc336337985"/>
            <w:bookmarkStart w:id="261" w:name="_Toc361754261"/>
            <w:r w:rsidRPr="007F456A">
              <w:rPr>
                <w:rFonts w:ascii="Tahoma" w:eastAsia="PMingLiU" w:hAnsi="Tahoma" w:cs="Tahoma"/>
                <w:sz w:val="14"/>
              </w:rPr>
              <w:t>Forefront Unified Access Gateway 2010 10K CAL Pack</w:t>
            </w:r>
            <w:bookmarkEnd w:id="260"/>
            <w:bookmarkEnd w:id="261"/>
          </w:p>
        </w:tc>
        <w:tc>
          <w:tcPr>
            <w:tcW w:w="450" w:type="dxa"/>
            <w:tcBorders>
              <w:bottom w:val="single" w:sz="4" w:space="0" w:color="auto"/>
            </w:tcBorders>
            <w:shd w:val="clear" w:color="auto" w:fill="FABF8F"/>
            <w:vAlign w:val="center"/>
          </w:tcPr>
          <w:p w14:paraId="59DB73C7"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68_Forefront_Unified" w:history="1">
              <w:r w:rsidR="00515B01" w:rsidRPr="007F456A">
                <w:rPr>
                  <w:rStyle w:val="Hyperlink"/>
                  <w:rFonts w:eastAsia="PMingLiU" w:cs="Tahoma"/>
                  <w:b/>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14:paraId="59DB73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59DB73C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3C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59DB73C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14:paraId="59DB73C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14:paraId="59DB73C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59DB73C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59DB73C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9DB73D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9DB73D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D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3D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3D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3D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3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D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3D8"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3ED" w14:textId="77777777" w:rsidTr="00863E0E">
        <w:trPr>
          <w:cantSplit/>
          <w:trHeight w:val="145"/>
        </w:trPr>
        <w:tc>
          <w:tcPr>
            <w:tcW w:w="2734" w:type="dxa"/>
            <w:gridSpan w:val="2"/>
            <w:tcBorders>
              <w:bottom w:val="single" w:sz="4" w:space="0" w:color="auto"/>
            </w:tcBorders>
            <w:shd w:val="clear" w:color="auto" w:fill="auto"/>
            <w:vAlign w:val="center"/>
          </w:tcPr>
          <w:p w14:paraId="59DB73DA" w14:textId="77777777" w:rsidR="001A63C6" w:rsidRPr="007F456A" w:rsidRDefault="001A63C6" w:rsidP="000F7725">
            <w:pPr>
              <w:pStyle w:val="ProductNames"/>
              <w:spacing w:before="40" w:after="40"/>
              <w:rPr>
                <w:rFonts w:ascii="Tahoma" w:eastAsia="PMingLiU" w:hAnsi="Tahoma" w:cs="Tahoma"/>
                <w:sz w:val="14"/>
              </w:rPr>
            </w:pPr>
            <w:bookmarkStart w:id="262" w:name="_Toc336337990"/>
            <w:bookmarkStart w:id="263" w:name="_Toc361754262"/>
            <w:r w:rsidRPr="007F456A">
              <w:rPr>
                <w:rFonts w:ascii="Tahoma" w:eastAsia="PMingLiU" w:hAnsi="Tahoma" w:cs="Tahoma"/>
                <w:sz w:val="14"/>
              </w:rPr>
              <w:t>HPC Pack 2008 R2 Enterprise</w:t>
            </w:r>
            <w:bookmarkEnd w:id="262"/>
            <w:bookmarkEnd w:id="263"/>
          </w:p>
        </w:tc>
        <w:tc>
          <w:tcPr>
            <w:tcW w:w="450" w:type="dxa"/>
            <w:tcBorders>
              <w:bottom w:val="single" w:sz="4" w:space="0" w:color="auto"/>
            </w:tcBorders>
            <w:shd w:val="clear" w:color="auto" w:fill="auto"/>
            <w:vAlign w:val="center"/>
          </w:tcPr>
          <w:p w14:paraId="59DB73DB" w14:textId="77777777" w:rsidR="001A63C6" w:rsidRPr="007F456A" w:rsidRDefault="007A71C2" w:rsidP="000F7725">
            <w:pPr>
              <w:pStyle w:val="TableText"/>
              <w:widowControl w:val="0"/>
              <w:spacing w:before="40" w:after="40"/>
              <w:rPr>
                <w:rStyle w:val="EndnoteReference"/>
                <w:rFonts w:eastAsia="PMingLiU" w:cs="Tahoma"/>
                <w:color w:val="000000"/>
                <w:sz w:val="13"/>
                <w:szCs w:val="13"/>
                <w:u w:val="single"/>
              </w:rPr>
            </w:pPr>
            <w:hyperlink w:anchor="_51_High_Performance" w:history="1">
              <w:hyperlink w:anchor="_51_High_Performance" w:history="1">
                <w:r w:rsidR="00621EA8" w:rsidRPr="00621EA8">
                  <w:rPr>
                    <w:rStyle w:val="Hyperlink"/>
                    <w:rFonts w:eastAsia="PMingLiU" w:cs="Tahoma"/>
                    <w:b/>
                    <w:sz w:val="13"/>
                    <w:szCs w:val="13"/>
                  </w:rPr>
                  <w:t>6</w:t>
                </w:r>
              </w:hyperlink>
              <w:r w:rsidR="00621EA8" w:rsidRPr="00621EA8">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14:paraId="59DB73D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59DB73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3D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D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E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E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E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E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3E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3E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3E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3E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3E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3E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3E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3E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3E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01" w14:textId="77777777" w:rsidTr="00863E0E">
        <w:trPr>
          <w:cantSplit/>
          <w:trHeight w:val="145"/>
        </w:trPr>
        <w:tc>
          <w:tcPr>
            <w:tcW w:w="2734" w:type="dxa"/>
            <w:gridSpan w:val="2"/>
            <w:tcBorders>
              <w:bottom w:val="single" w:sz="4" w:space="0" w:color="auto"/>
            </w:tcBorders>
            <w:shd w:val="clear" w:color="auto" w:fill="FABF8F"/>
            <w:vAlign w:val="center"/>
          </w:tcPr>
          <w:p w14:paraId="59DB73EE" w14:textId="77777777" w:rsidR="001A63C6" w:rsidRPr="007F456A" w:rsidRDefault="001A63C6" w:rsidP="000F7725">
            <w:pPr>
              <w:pStyle w:val="ProductNames"/>
              <w:spacing w:before="40" w:after="40"/>
              <w:rPr>
                <w:rFonts w:ascii="Tahoma" w:eastAsia="PMingLiU" w:hAnsi="Tahoma" w:cs="Tahoma"/>
                <w:sz w:val="14"/>
              </w:rPr>
            </w:pPr>
            <w:bookmarkStart w:id="264" w:name="_Toc336337991"/>
            <w:bookmarkStart w:id="265" w:name="_Toc361754263"/>
            <w:r w:rsidRPr="007F456A">
              <w:rPr>
                <w:rFonts w:ascii="Tahoma" w:eastAsia="PMingLiU" w:hAnsi="Tahoma" w:cs="Tahoma"/>
                <w:sz w:val="14"/>
              </w:rPr>
              <w:t>HPC Pack 2008 R2 for Workstation</w:t>
            </w:r>
            <w:bookmarkEnd w:id="264"/>
            <w:bookmarkEnd w:id="265"/>
          </w:p>
        </w:tc>
        <w:tc>
          <w:tcPr>
            <w:tcW w:w="450" w:type="dxa"/>
            <w:tcBorders>
              <w:bottom w:val="single" w:sz="4" w:space="0" w:color="auto"/>
            </w:tcBorders>
            <w:shd w:val="clear" w:color="auto" w:fill="FABF8F"/>
            <w:vAlign w:val="center"/>
          </w:tcPr>
          <w:p w14:paraId="59DB73EF"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1_High_Performance" w:history="1">
              <w:hyperlink w:anchor="_51_High_Performance" w:history="1">
                <w:r w:rsidR="003D47E7" w:rsidRPr="00621EA8">
                  <w:rPr>
                    <w:rStyle w:val="Hyperlink"/>
                    <w:rFonts w:eastAsia="PMingLiU" w:cs="Tahoma"/>
                    <w:b/>
                    <w:sz w:val="13"/>
                    <w:szCs w:val="13"/>
                  </w:rPr>
                  <w:t>6</w:t>
                </w:r>
              </w:hyperlink>
              <w:r w:rsidR="003D47E7" w:rsidRPr="00621EA8">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59DB73F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59DB73F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3F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3F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3F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3F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3F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3F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3F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3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3F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400"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40F" w14:textId="77777777" w:rsidTr="00863E0E">
        <w:trPr>
          <w:cantSplit/>
          <w:trHeight w:val="145"/>
        </w:trPr>
        <w:tc>
          <w:tcPr>
            <w:tcW w:w="2734" w:type="dxa"/>
            <w:gridSpan w:val="2"/>
            <w:tcBorders>
              <w:bottom w:val="single" w:sz="4" w:space="0" w:color="auto"/>
            </w:tcBorders>
            <w:shd w:val="clear" w:color="auto" w:fill="auto"/>
            <w:vAlign w:val="center"/>
          </w:tcPr>
          <w:p w14:paraId="59DB7402" w14:textId="77777777" w:rsidR="001A63C6" w:rsidRPr="007F456A" w:rsidRDefault="001A63C6" w:rsidP="000F7725">
            <w:pPr>
              <w:pStyle w:val="ProductNames"/>
              <w:spacing w:before="40" w:after="40"/>
              <w:rPr>
                <w:rFonts w:ascii="Tahoma" w:eastAsia="PMingLiU" w:hAnsi="Tahoma" w:cs="Tahoma"/>
                <w:sz w:val="14"/>
              </w:rPr>
            </w:pPr>
            <w:bookmarkStart w:id="266" w:name="_Toc336337992"/>
            <w:bookmarkStart w:id="267" w:name="_Toc361754264"/>
            <w:r w:rsidRPr="007F456A">
              <w:rPr>
                <w:rFonts w:ascii="Tahoma" w:eastAsia="PMingLiU" w:hAnsi="Tahoma" w:cs="Tahoma"/>
                <w:sz w:val="14"/>
              </w:rPr>
              <w:t xml:space="preserve">Learning Solutions Combination </w:t>
            </w:r>
            <w:r w:rsidR="00863E0E" w:rsidRPr="007F456A">
              <w:rPr>
                <w:rFonts w:ascii="Tahoma" w:eastAsia="PMingLiU" w:hAnsi="Tahoma" w:cs="Tahoma"/>
                <w:sz w:val="14"/>
              </w:rPr>
              <w:br/>
            </w:r>
            <w:r w:rsidRPr="007F456A">
              <w:rPr>
                <w:rFonts w:ascii="Tahoma" w:eastAsia="PMingLiU" w:hAnsi="Tahoma" w:cs="Tahoma"/>
                <w:sz w:val="14"/>
              </w:rPr>
              <w:t>E-Reference Library (</w:t>
            </w:r>
            <w:r w:rsidRPr="007F456A">
              <w:rPr>
                <w:rFonts w:ascii="Tahoma" w:eastAsia="PMingLiU" w:hAnsi="Tahoma" w:cs="Tahoma"/>
                <w:sz w:val="14"/>
              </w:rPr>
              <w:t>使用者訂閱使用權</w:t>
            </w:r>
            <w:r w:rsidRPr="007F456A">
              <w:rPr>
                <w:rFonts w:ascii="Tahoma" w:eastAsia="PMingLiU" w:hAnsi="Tahoma" w:cs="Tahoma"/>
                <w:sz w:val="14"/>
              </w:rPr>
              <w:t>)</w:t>
            </w:r>
            <w:bookmarkEnd w:id="266"/>
            <w:bookmarkEnd w:id="267"/>
          </w:p>
        </w:tc>
        <w:tc>
          <w:tcPr>
            <w:tcW w:w="450" w:type="dxa"/>
            <w:tcBorders>
              <w:bottom w:val="single" w:sz="4" w:space="0" w:color="auto"/>
            </w:tcBorders>
            <w:shd w:val="clear" w:color="auto" w:fill="auto"/>
            <w:vAlign w:val="center"/>
          </w:tcPr>
          <w:p w14:paraId="59DB7403"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40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12/07</w:t>
            </w:r>
          </w:p>
        </w:tc>
        <w:tc>
          <w:tcPr>
            <w:tcW w:w="360" w:type="dxa"/>
            <w:tcBorders>
              <w:bottom w:val="single" w:sz="4" w:space="0" w:color="auto"/>
              <w:right w:val="single" w:sz="18" w:space="0" w:color="auto"/>
            </w:tcBorders>
            <w:shd w:val="clear" w:color="auto" w:fill="auto"/>
            <w:vAlign w:val="center"/>
          </w:tcPr>
          <w:p w14:paraId="59DB7405"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40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1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9DB740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0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0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0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0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0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0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40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1D" w14:textId="77777777" w:rsidTr="00863E0E">
        <w:trPr>
          <w:cantSplit/>
          <w:trHeight w:val="145"/>
        </w:trPr>
        <w:tc>
          <w:tcPr>
            <w:tcW w:w="2734" w:type="dxa"/>
            <w:gridSpan w:val="2"/>
            <w:tcBorders>
              <w:bottom w:val="single" w:sz="4" w:space="0" w:color="auto"/>
            </w:tcBorders>
            <w:shd w:val="clear" w:color="auto" w:fill="FABF8F"/>
            <w:vAlign w:val="center"/>
          </w:tcPr>
          <w:p w14:paraId="59DB7410" w14:textId="77777777" w:rsidR="001A63C6" w:rsidRPr="007F456A" w:rsidRDefault="001A63C6" w:rsidP="000F7725">
            <w:pPr>
              <w:pStyle w:val="ProductNames"/>
              <w:spacing w:before="40" w:after="40"/>
              <w:rPr>
                <w:rFonts w:ascii="Tahoma" w:eastAsia="PMingLiU" w:hAnsi="Tahoma" w:cs="Tahoma"/>
                <w:sz w:val="14"/>
              </w:rPr>
            </w:pPr>
            <w:bookmarkStart w:id="268" w:name="_Toc336337993"/>
            <w:bookmarkStart w:id="269" w:name="_Toc361754265"/>
            <w:r w:rsidRPr="007F456A">
              <w:rPr>
                <w:rFonts w:ascii="Tahoma" w:eastAsia="PMingLiU" w:hAnsi="Tahoma" w:cs="Tahoma"/>
                <w:sz w:val="14"/>
              </w:rPr>
              <w:t>Learning Solutions IT Academy (</w:t>
            </w:r>
            <w:r w:rsidRPr="007F456A">
              <w:rPr>
                <w:rFonts w:ascii="Tahoma" w:eastAsia="PMingLiU" w:hAnsi="Tahoma" w:cs="Tahoma"/>
                <w:sz w:val="14"/>
              </w:rPr>
              <w:t>服務訂閱使用權</w:t>
            </w:r>
            <w:r w:rsidRPr="007F456A">
              <w:rPr>
                <w:rFonts w:ascii="Tahoma" w:eastAsia="PMingLiU" w:hAnsi="Tahoma" w:cs="Tahoma"/>
                <w:sz w:val="14"/>
              </w:rPr>
              <w:t>)</w:t>
            </w:r>
            <w:bookmarkEnd w:id="268"/>
            <w:bookmarkEnd w:id="269"/>
          </w:p>
        </w:tc>
        <w:tc>
          <w:tcPr>
            <w:tcW w:w="450" w:type="dxa"/>
            <w:tcBorders>
              <w:bottom w:val="single" w:sz="4" w:space="0" w:color="auto"/>
            </w:tcBorders>
            <w:shd w:val="clear" w:color="auto" w:fill="FABF8F"/>
            <w:vAlign w:val="center"/>
          </w:tcPr>
          <w:p w14:paraId="59DB7411" w14:textId="77777777" w:rsidR="001A63C6" w:rsidRPr="007F456A" w:rsidRDefault="001A63C6" w:rsidP="000F7725">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59DB741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59DB7413"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41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75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9DB74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1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1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59DB74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4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1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41C"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2B" w14:textId="77777777" w:rsidTr="00863E0E">
        <w:trPr>
          <w:cantSplit/>
          <w:trHeight w:val="145"/>
        </w:trPr>
        <w:tc>
          <w:tcPr>
            <w:tcW w:w="2734" w:type="dxa"/>
            <w:gridSpan w:val="2"/>
            <w:tcBorders>
              <w:bottom w:val="single" w:sz="4" w:space="0" w:color="auto"/>
            </w:tcBorders>
            <w:shd w:val="clear" w:color="auto" w:fill="auto"/>
            <w:vAlign w:val="center"/>
          </w:tcPr>
          <w:p w14:paraId="59DB741E" w14:textId="77777777" w:rsidR="001A63C6" w:rsidRPr="007F456A" w:rsidRDefault="001A63C6" w:rsidP="000F7725">
            <w:pPr>
              <w:pStyle w:val="ProductNames"/>
              <w:spacing w:before="40" w:after="40"/>
              <w:rPr>
                <w:rFonts w:ascii="Tahoma" w:eastAsia="PMingLiU" w:hAnsi="Tahoma" w:cs="Tahoma"/>
                <w:sz w:val="14"/>
              </w:rPr>
            </w:pPr>
            <w:bookmarkStart w:id="270" w:name="_Toc336337994"/>
            <w:bookmarkStart w:id="271" w:name="_Toc361754266"/>
            <w:r w:rsidRPr="007F456A">
              <w:rPr>
                <w:rFonts w:ascii="Tahoma" w:eastAsia="PMingLiU" w:hAnsi="Tahoma" w:cs="Tahoma"/>
                <w:sz w:val="14"/>
              </w:rPr>
              <w:t xml:space="preserve">Learning Solutions MCP 1 Exam Vouchers </w:t>
            </w:r>
            <w:r w:rsidR="00863E0E"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服務訂閱使用權</w:t>
            </w:r>
            <w:r w:rsidRPr="007F456A">
              <w:rPr>
                <w:rFonts w:ascii="Tahoma" w:eastAsia="PMingLiU" w:hAnsi="Tahoma" w:cs="Tahoma"/>
                <w:sz w:val="14"/>
              </w:rPr>
              <w:t>)</w:t>
            </w:r>
            <w:bookmarkEnd w:id="270"/>
            <w:bookmarkEnd w:id="271"/>
          </w:p>
        </w:tc>
        <w:tc>
          <w:tcPr>
            <w:tcW w:w="450" w:type="dxa"/>
            <w:tcBorders>
              <w:bottom w:val="single" w:sz="4" w:space="0" w:color="auto"/>
            </w:tcBorders>
            <w:shd w:val="clear" w:color="auto" w:fill="auto"/>
            <w:vAlign w:val="center"/>
          </w:tcPr>
          <w:p w14:paraId="59DB741F"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58_Learning_Solutions" w:history="1">
              <w:r w:rsidR="009C0A44" w:rsidRPr="00621EA8">
                <w:rPr>
                  <w:rStyle w:val="Hyperlink"/>
                  <w:rFonts w:eastAsia="PMingLiU"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vAlign w:val="center"/>
          </w:tcPr>
          <w:p w14:paraId="59DB74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01/06</w:t>
            </w:r>
          </w:p>
        </w:tc>
        <w:tc>
          <w:tcPr>
            <w:tcW w:w="360" w:type="dxa"/>
            <w:tcBorders>
              <w:bottom w:val="single" w:sz="4" w:space="0" w:color="auto"/>
              <w:right w:val="single" w:sz="18" w:space="0" w:color="auto"/>
            </w:tcBorders>
            <w:shd w:val="clear" w:color="auto" w:fill="auto"/>
            <w:vAlign w:val="center"/>
          </w:tcPr>
          <w:p w14:paraId="59DB7421"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42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1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9DB742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2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2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2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42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42A" w14:textId="77777777" w:rsidR="001A63C6" w:rsidRPr="007F456A" w:rsidRDefault="001A63C6" w:rsidP="000F7725">
            <w:pPr>
              <w:pStyle w:val="TableText"/>
              <w:widowControl w:val="0"/>
              <w:spacing w:before="40" w:after="40"/>
              <w:rPr>
                <w:rFonts w:ascii="Tahoma" w:eastAsia="PMingLiU" w:hAnsi="Tahoma" w:cs="Tahoma"/>
                <w:sz w:val="13"/>
              </w:rPr>
            </w:pPr>
          </w:p>
        </w:tc>
      </w:tr>
      <w:tr w:rsidR="00BE6271" w:rsidRPr="007F456A" w14:paraId="59DB7439" w14:textId="77777777" w:rsidTr="00863E0E">
        <w:trPr>
          <w:cantSplit/>
          <w:trHeight w:val="145"/>
        </w:trPr>
        <w:tc>
          <w:tcPr>
            <w:tcW w:w="2734" w:type="dxa"/>
            <w:gridSpan w:val="2"/>
            <w:tcBorders>
              <w:bottom w:val="single" w:sz="4" w:space="0" w:color="auto"/>
            </w:tcBorders>
            <w:shd w:val="clear" w:color="auto" w:fill="FABF8F"/>
            <w:vAlign w:val="center"/>
          </w:tcPr>
          <w:p w14:paraId="59DB742C" w14:textId="77777777" w:rsidR="00BE6271" w:rsidRPr="007F456A" w:rsidRDefault="00BE6271" w:rsidP="000F7725">
            <w:pPr>
              <w:pStyle w:val="ProductNames"/>
              <w:spacing w:before="40" w:after="40"/>
              <w:rPr>
                <w:rFonts w:ascii="Tahoma" w:eastAsia="PMingLiU" w:hAnsi="Tahoma" w:cs="Tahoma"/>
                <w:sz w:val="14"/>
              </w:rPr>
            </w:pPr>
            <w:bookmarkStart w:id="272" w:name="_Toc361754267"/>
            <w:r w:rsidRPr="007F456A">
              <w:rPr>
                <w:rFonts w:ascii="Tahoma" w:eastAsia="PMingLiU" w:hAnsi="Tahoma" w:cs="Tahoma"/>
                <w:sz w:val="14"/>
              </w:rPr>
              <w:t>Learning Solutions MCP 30 Exam Vouchers (</w:t>
            </w:r>
            <w:r w:rsidRPr="007F456A">
              <w:rPr>
                <w:rFonts w:ascii="Tahoma" w:eastAsia="PMingLiU" w:hAnsi="Tahoma" w:cs="Tahoma"/>
                <w:sz w:val="14"/>
              </w:rPr>
              <w:t>使用者訂閱使用權</w:t>
            </w:r>
            <w:r w:rsidRPr="007F456A">
              <w:rPr>
                <w:rFonts w:ascii="Tahoma" w:eastAsia="PMingLiU" w:hAnsi="Tahoma" w:cs="Tahoma"/>
                <w:sz w:val="14"/>
              </w:rPr>
              <w:t>)</w:t>
            </w:r>
            <w:bookmarkEnd w:id="272"/>
          </w:p>
        </w:tc>
        <w:tc>
          <w:tcPr>
            <w:tcW w:w="450" w:type="dxa"/>
            <w:tcBorders>
              <w:bottom w:val="single" w:sz="4" w:space="0" w:color="auto"/>
            </w:tcBorders>
            <w:shd w:val="clear" w:color="auto" w:fill="FABF8F"/>
            <w:vAlign w:val="center"/>
          </w:tcPr>
          <w:p w14:paraId="59DB742D" w14:textId="77777777" w:rsidR="00BE6271" w:rsidRPr="007F456A" w:rsidRDefault="00BE6271"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14:paraId="59DB742E"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59DB742F" w14:textId="77777777" w:rsidR="00BE6271" w:rsidRPr="007F456A" w:rsidRDefault="00BE6271"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430"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75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9DB7431"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32"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33"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34"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59DB7435"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436"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37"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438" w14:textId="77777777" w:rsidR="00BE6271" w:rsidRPr="007F456A" w:rsidRDefault="00BE6271" w:rsidP="000F7725">
            <w:pPr>
              <w:pStyle w:val="TableText"/>
              <w:widowControl w:val="0"/>
              <w:spacing w:before="40" w:after="40"/>
              <w:rPr>
                <w:rFonts w:ascii="Tahoma" w:eastAsia="PMingLiU" w:hAnsi="Tahoma" w:cs="Tahoma"/>
                <w:sz w:val="13"/>
              </w:rPr>
            </w:pPr>
          </w:p>
        </w:tc>
      </w:tr>
      <w:tr w:rsidR="00BE6271" w:rsidRPr="007F456A" w14:paraId="59DB7447" w14:textId="77777777" w:rsidTr="00863E0E">
        <w:trPr>
          <w:cantSplit/>
          <w:trHeight w:val="145"/>
        </w:trPr>
        <w:tc>
          <w:tcPr>
            <w:tcW w:w="2734" w:type="dxa"/>
            <w:gridSpan w:val="2"/>
            <w:tcBorders>
              <w:bottom w:val="single" w:sz="4" w:space="0" w:color="auto"/>
            </w:tcBorders>
            <w:shd w:val="clear" w:color="auto" w:fill="auto"/>
            <w:vAlign w:val="center"/>
          </w:tcPr>
          <w:p w14:paraId="59DB743A" w14:textId="77777777" w:rsidR="00BE6271" w:rsidRPr="007F456A" w:rsidRDefault="00BE6271" w:rsidP="000F7725">
            <w:pPr>
              <w:pStyle w:val="ProductNames"/>
              <w:spacing w:before="40" w:after="40"/>
              <w:rPr>
                <w:rFonts w:ascii="Tahoma" w:eastAsia="PMingLiU" w:hAnsi="Tahoma" w:cs="Tahoma"/>
                <w:sz w:val="14"/>
              </w:rPr>
            </w:pPr>
            <w:bookmarkStart w:id="273" w:name="_Toc361754268"/>
            <w:r w:rsidRPr="007F456A">
              <w:rPr>
                <w:rFonts w:ascii="Tahoma" w:eastAsia="PMingLiU" w:hAnsi="Tahoma" w:cs="Tahoma"/>
                <w:sz w:val="14"/>
              </w:rPr>
              <w:t xml:space="preserve">Learning Solutions MOS 500 </w:t>
            </w:r>
            <w:r w:rsidRPr="007F456A">
              <w:rPr>
                <w:rFonts w:ascii="Tahoma" w:eastAsia="PMingLiU" w:hAnsi="Tahoma" w:cs="Tahoma"/>
                <w:sz w:val="14"/>
              </w:rPr>
              <w:t>測驗網站</w:t>
            </w:r>
            <w:r w:rsidR="00863E0E" w:rsidRPr="007F456A">
              <w:rPr>
                <w:rFonts w:ascii="Tahoma" w:eastAsia="PMingLiU" w:hAnsi="Tahoma" w:cs="Tahoma"/>
                <w:sz w:val="14"/>
              </w:rPr>
              <w:br/>
            </w:r>
            <w:r w:rsidRPr="007F456A">
              <w:rPr>
                <w:rFonts w:ascii="Tahoma" w:eastAsia="PMingLiU" w:hAnsi="Tahoma" w:cs="Tahoma"/>
                <w:sz w:val="14"/>
              </w:rPr>
              <w:t>使用權</w:t>
            </w:r>
            <w:r w:rsidRPr="007F456A">
              <w:rPr>
                <w:rFonts w:ascii="Tahoma" w:eastAsia="PMingLiU" w:hAnsi="Tahoma" w:cs="Tahoma"/>
                <w:sz w:val="14"/>
              </w:rPr>
              <w:t xml:space="preserve"> (</w:t>
            </w:r>
            <w:r w:rsidRPr="007F456A">
              <w:rPr>
                <w:rFonts w:ascii="Tahoma" w:eastAsia="PMingLiU" w:hAnsi="Tahoma" w:cs="Tahoma"/>
                <w:sz w:val="14"/>
              </w:rPr>
              <w:t>服務訂閱使用權</w:t>
            </w:r>
            <w:r w:rsidRPr="007F456A">
              <w:rPr>
                <w:rFonts w:ascii="Tahoma" w:eastAsia="PMingLiU" w:hAnsi="Tahoma" w:cs="Tahoma"/>
                <w:sz w:val="14"/>
              </w:rPr>
              <w:t>)</w:t>
            </w:r>
            <w:bookmarkEnd w:id="273"/>
          </w:p>
        </w:tc>
        <w:tc>
          <w:tcPr>
            <w:tcW w:w="450" w:type="dxa"/>
            <w:tcBorders>
              <w:bottom w:val="single" w:sz="4" w:space="0" w:color="auto"/>
            </w:tcBorders>
            <w:shd w:val="clear" w:color="auto" w:fill="auto"/>
            <w:vAlign w:val="center"/>
          </w:tcPr>
          <w:p w14:paraId="59DB743B" w14:textId="77777777" w:rsidR="00BE6271" w:rsidRPr="007F456A" w:rsidRDefault="00BE6271"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743C"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9DB743D" w14:textId="77777777" w:rsidR="00BE6271" w:rsidRPr="007F456A" w:rsidRDefault="00BE6271"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43E"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125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59DB743F"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40"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41"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42"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59DB7443"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444"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45"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446" w14:textId="77777777" w:rsidR="00BE6271" w:rsidRPr="007F456A" w:rsidRDefault="00BE6271" w:rsidP="000F7725">
            <w:pPr>
              <w:pStyle w:val="TableText"/>
              <w:widowControl w:val="0"/>
              <w:spacing w:before="40" w:after="40"/>
              <w:rPr>
                <w:rFonts w:ascii="Tahoma" w:eastAsia="PMingLiU" w:hAnsi="Tahoma" w:cs="Tahoma"/>
                <w:sz w:val="13"/>
              </w:rPr>
            </w:pPr>
          </w:p>
        </w:tc>
      </w:tr>
      <w:tr w:rsidR="00BE6271" w:rsidRPr="007F456A" w14:paraId="59DB7455" w14:textId="77777777" w:rsidTr="00863E0E">
        <w:trPr>
          <w:cantSplit/>
          <w:trHeight w:val="145"/>
        </w:trPr>
        <w:tc>
          <w:tcPr>
            <w:tcW w:w="2734" w:type="dxa"/>
            <w:gridSpan w:val="2"/>
            <w:tcBorders>
              <w:bottom w:val="single" w:sz="4" w:space="0" w:color="auto"/>
            </w:tcBorders>
            <w:shd w:val="clear" w:color="auto" w:fill="FABF8F"/>
            <w:vAlign w:val="center"/>
          </w:tcPr>
          <w:p w14:paraId="59DB7448" w14:textId="77777777" w:rsidR="00BE6271" w:rsidRPr="007F456A" w:rsidRDefault="00BE6271" w:rsidP="000F7725">
            <w:pPr>
              <w:pStyle w:val="ProductNames"/>
              <w:spacing w:before="40" w:after="40"/>
              <w:rPr>
                <w:rFonts w:ascii="Tahoma" w:eastAsia="PMingLiU" w:hAnsi="Tahoma" w:cs="Tahoma"/>
                <w:sz w:val="14"/>
              </w:rPr>
            </w:pPr>
            <w:bookmarkStart w:id="274" w:name="_Toc361754269"/>
            <w:r w:rsidRPr="007F456A">
              <w:rPr>
                <w:rFonts w:ascii="Tahoma" w:eastAsia="PMingLiU" w:hAnsi="Tahoma" w:cs="Tahoma"/>
                <w:sz w:val="14"/>
              </w:rPr>
              <w:t xml:space="preserve">Learning Solutions MTA 250 </w:t>
            </w:r>
            <w:r w:rsidRPr="007F456A">
              <w:rPr>
                <w:rFonts w:ascii="Tahoma" w:eastAsia="PMingLiU" w:hAnsi="Tahoma" w:cs="Tahoma"/>
                <w:sz w:val="14"/>
              </w:rPr>
              <w:t>測驗網站</w:t>
            </w:r>
            <w:r w:rsidR="00863E0E" w:rsidRPr="007F456A">
              <w:rPr>
                <w:rFonts w:ascii="Tahoma" w:eastAsia="PMingLiU" w:hAnsi="Tahoma" w:cs="Tahoma"/>
                <w:sz w:val="14"/>
              </w:rPr>
              <w:br/>
            </w:r>
            <w:r w:rsidRPr="007F456A">
              <w:rPr>
                <w:rFonts w:ascii="Tahoma" w:eastAsia="PMingLiU" w:hAnsi="Tahoma" w:cs="Tahoma"/>
                <w:sz w:val="14"/>
              </w:rPr>
              <w:t>使用權</w:t>
            </w:r>
            <w:r w:rsidRPr="007F456A">
              <w:rPr>
                <w:rFonts w:ascii="Tahoma" w:eastAsia="PMingLiU" w:hAnsi="Tahoma" w:cs="Tahoma"/>
                <w:sz w:val="14"/>
              </w:rPr>
              <w:t xml:space="preserve"> (</w:t>
            </w:r>
            <w:r w:rsidRPr="007F456A">
              <w:rPr>
                <w:rFonts w:ascii="Tahoma" w:eastAsia="PMingLiU" w:hAnsi="Tahoma" w:cs="Tahoma"/>
                <w:sz w:val="14"/>
              </w:rPr>
              <w:t>服務訂閱使用權</w:t>
            </w:r>
            <w:r w:rsidRPr="007F456A">
              <w:rPr>
                <w:rFonts w:ascii="Tahoma" w:eastAsia="PMingLiU" w:hAnsi="Tahoma" w:cs="Tahoma"/>
                <w:sz w:val="14"/>
              </w:rPr>
              <w:t>)</w:t>
            </w:r>
            <w:bookmarkEnd w:id="274"/>
          </w:p>
        </w:tc>
        <w:tc>
          <w:tcPr>
            <w:tcW w:w="450" w:type="dxa"/>
            <w:tcBorders>
              <w:bottom w:val="single" w:sz="4" w:space="0" w:color="auto"/>
            </w:tcBorders>
            <w:shd w:val="clear" w:color="auto" w:fill="FABF8F"/>
            <w:vAlign w:val="center"/>
          </w:tcPr>
          <w:p w14:paraId="59DB7449" w14:textId="77777777" w:rsidR="00BE6271" w:rsidRPr="007F456A" w:rsidRDefault="00BE6271"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14:paraId="59DB744A"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744B" w14:textId="77777777" w:rsidR="00BE6271" w:rsidRPr="007F456A" w:rsidRDefault="00BE6271"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44C"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 xml:space="preserve">125 </w:t>
            </w:r>
            <w:r w:rsidRPr="007F456A">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59DB744D"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4E"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4F"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50"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59DB7451"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452" w14:textId="77777777" w:rsidR="00BE6271" w:rsidRPr="007F456A" w:rsidRDefault="00BE6271"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53" w14:textId="77777777" w:rsidR="00BE6271" w:rsidRPr="007F456A" w:rsidRDefault="00BE6271"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454" w14:textId="77777777" w:rsidR="00BE6271" w:rsidRPr="007F456A" w:rsidRDefault="00BE6271" w:rsidP="000F7725">
            <w:pPr>
              <w:pStyle w:val="TableText"/>
              <w:widowControl w:val="0"/>
              <w:spacing w:before="40" w:after="40"/>
              <w:rPr>
                <w:rFonts w:ascii="Tahoma" w:eastAsia="PMingLiU" w:hAnsi="Tahoma" w:cs="Tahoma"/>
                <w:sz w:val="13"/>
              </w:rPr>
            </w:pPr>
          </w:p>
        </w:tc>
      </w:tr>
      <w:tr w:rsidR="009C7B23" w:rsidRPr="007F456A" w14:paraId="59DB7469" w14:textId="77777777" w:rsidTr="00863E0E">
        <w:trPr>
          <w:cantSplit/>
          <w:trHeight w:val="145"/>
        </w:trPr>
        <w:tc>
          <w:tcPr>
            <w:tcW w:w="2734" w:type="dxa"/>
            <w:gridSpan w:val="2"/>
            <w:tcBorders>
              <w:bottom w:val="single" w:sz="4" w:space="0" w:color="auto"/>
            </w:tcBorders>
            <w:shd w:val="clear" w:color="auto" w:fill="auto"/>
            <w:vAlign w:val="center"/>
          </w:tcPr>
          <w:p w14:paraId="59DB7456" w14:textId="77777777" w:rsidR="009C7B23" w:rsidRPr="007F456A" w:rsidRDefault="009C7B23" w:rsidP="00674554">
            <w:pPr>
              <w:pStyle w:val="Heading2"/>
              <w:spacing w:before="40" w:after="40"/>
              <w:ind w:left="0"/>
              <w:rPr>
                <w:rFonts w:ascii="Tahoma" w:eastAsia="PMingLiU" w:hAnsi="Tahoma" w:cs="Tahoma"/>
                <w:b w:val="0"/>
                <w:sz w:val="14"/>
                <w:szCs w:val="16"/>
              </w:rPr>
            </w:pPr>
            <w:bookmarkStart w:id="275" w:name="_Toc361754270"/>
            <w:r w:rsidRPr="007F456A">
              <w:rPr>
                <w:rFonts w:ascii="Tahoma" w:eastAsia="PMingLiU" w:hAnsi="Tahoma" w:cs="Tahoma"/>
                <w:b w:val="0"/>
                <w:sz w:val="14"/>
                <w:szCs w:val="16"/>
              </w:rPr>
              <w:t xml:space="preserve">Lync Online Plan 1 </w:t>
            </w:r>
            <w:r w:rsidRPr="007F456A">
              <w:rPr>
                <w:rFonts w:ascii="Tahoma" w:eastAsia="PMingLiU" w:hAnsi="Tahoma" w:cs="Tahoma"/>
                <w:b w:val="0"/>
                <w:sz w:val="14"/>
                <w:szCs w:val="16"/>
              </w:rPr>
              <w:t>加值</w:t>
            </w:r>
            <w:r w:rsidRPr="007F456A">
              <w:rPr>
                <w:rFonts w:ascii="Tahoma" w:eastAsia="PMingLiU" w:hAnsi="Tahoma" w:cs="Tahoma"/>
                <w:b w:val="0"/>
                <w:sz w:val="14"/>
                <w:szCs w:val="16"/>
              </w:rPr>
              <w:t xml:space="preserve">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275"/>
          </w:p>
        </w:tc>
        <w:tc>
          <w:tcPr>
            <w:tcW w:w="450" w:type="dxa"/>
            <w:tcBorders>
              <w:bottom w:val="single" w:sz="4" w:space="0" w:color="auto"/>
            </w:tcBorders>
            <w:shd w:val="clear" w:color="auto" w:fill="auto"/>
            <w:vAlign w:val="center"/>
          </w:tcPr>
          <w:p w14:paraId="59DB7457" w14:textId="77777777" w:rsidR="009C7B23" w:rsidRPr="007F456A" w:rsidRDefault="007A71C2" w:rsidP="000F7725">
            <w:pPr>
              <w:pStyle w:val="TableText"/>
              <w:widowControl w:val="0"/>
              <w:spacing w:before="40" w:after="40"/>
              <w:rPr>
                <w:rFonts w:eastAsia="PMingLiU" w:cs="Tahoma"/>
                <w:b/>
                <w:sz w:val="13"/>
                <w:szCs w:val="13"/>
              </w:rPr>
            </w:pPr>
            <w:hyperlink w:anchor="_7_Add-on_User" w:history="1">
              <w:r w:rsidR="003D47E7" w:rsidRPr="007F456A">
                <w:rPr>
                  <w:rStyle w:val="Hyperlink"/>
                  <w:rFonts w:eastAsia="PMingLiU" w:cs="Tahoma"/>
                  <w:b/>
                  <w:sz w:val="13"/>
                  <w:szCs w:val="13"/>
                </w:rPr>
                <w:t>7</w:t>
              </w:r>
            </w:hyperlink>
          </w:p>
        </w:tc>
        <w:tc>
          <w:tcPr>
            <w:tcW w:w="450" w:type="dxa"/>
            <w:tcBorders>
              <w:bottom w:val="single" w:sz="4" w:space="0" w:color="auto"/>
            </w:tcBorders>
            <w:shd w:val="clear" w:color="auto" w:fill="auto"/>
            <w:vAlign w:val="center"/>
          </w:tcPr>
          <w:p w14:paraId="59DB7458" w14:textId="77777777" w:rsidR="009C7B23" w:rsidRPr="007F456A" w:rsidRDefault="009C7B23"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9DB7459"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45A"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5B"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5C"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5D"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5E"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5F"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460"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61"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62"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63"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64"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65" w14:textId="77777777" w:rsidR="009C7B23" w:rsidRPr="007F456A" w:rsidRDefault="009C7B23"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66"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67" w14:textId="77777777" w:rsidR="009C7B23" w:rsidRPr="007F456A" w:rsidRDefault="009C7B23"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468" w14:textId="77777777" w:rsidR="009C7B23" w:rsidRPr="007F456A" w:rsidRDefault="009C7B23" w:rsidP="000F7725">
            <w:pPr>
              <w:pStyle w:val="TableText"/>
              <w:widowControl w:val="0"/>
              <w:spacing w:before="40" w:after="40"/>
              <w:rPr>
                <w:rFonts w:ascii="Tahoma" w:eastAsia="PMingLiU" w:hAnsi="Tahoma" w:cs="Tahoma"/>
                <w:sz w:val="13"/>
              </w:rPr>
            </w:pPr>
          </w:p>
        </w:tc>
      </w:tr>
      <w:tr w:rsidR="00B33D0E" w:rsidRPr="007F456A" w14:paraId="59DB747D" w14:textId="77777777" w:rsidTr="00863E0E">
        <w:trPr>
          <w:cantSplit/>
          <w:trHeight w:val="145"/>
        </w:trPr>
        <w:tc>
          <w:tcPr>
            <w:tcW w:w="2734" w:type="dxa"/>
            <w:gridSpan w:val="2"/>
            <w:tcBorders>
              <w:bottom w:val="single" w:sz="4" w:space="0" w:color="auto"/>
            </w:tcBorders>
            <w:shd w:val="clear" w:color="auto" w:fill="FABF8F"/>
            <w:vAlign w:val="center"/>
          </w:tcPr>
          <w:p w14:paraId="59DB746A" w14:textId="77777777" w:rsidR="001A63C6" w:rsidRPr="007F456A" w:rsidRDefault="001A63C6" w:rsidP="000F7725">
            <w:pPr>
              <w:pStyle w:val="Heading2"/>
              <w:spacing w:before="40" w:after="40"/>
              <w:ind w:left="0"/>
              <w:rPr>
                <w:rFonts w:ascii="Tahoma" w:eastAsia="PMingLiU" w:hAnsi="Tahoma" w:cs="Tahoma"/>
                <w:b w:val="0"/>
                <w:sz w:val="14"/>
                <w:szCs w:val="16"/>
              </w:rPr>
            </w:pPr>
            <w:bookmarkStart w:id="276" w:name="_Toc336337995"/>
            <w:bookmarkStart w:id="277" w:name="_Toc361754271"/>
            <w:r w:rsidRPr="007F456A">
              <w:rPr>
                <w:rFonts w:ascii="Tahoma" w:eastAsia="PMingLiU" w:hAnsi="Tahoma" w:cs="Tahoma"/>
                <w:b w:val="0"/>
                <w:sz w:val="14"/>
                <w:szCs w:val="16"/>
              </w:rPr>
              <w:t>Lync Online Plan 1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276"/>
            <w:bookmarkEnd w:id="277"/>
          </w:p>
        </w:tc>
        <w:tc>
          <w:tcPr>
            <w:tcW w:w="450" w:type="dxa"/>
            <w:tcBorders>
              <w:bottom w:val="single" w:sz="4" w:space="0" w:color="auto"/>
            </w:tcBorders>
            <w:shd w:val="clear" w:color="auto" w:fill="FABF8F"/>
            <w:vAlign w:val="center"/>
          </w:tcPr>
          <w:p w14:paraId="59DB746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1_Lync_Online" w:history="1">
              <w:r w:rsidR="003D47E7" w:rsidRPr="007F456A">
                <w:rPr>
                  <w:rStyle w:val="Hyperlink"/>
                  <w:rFonts w:eastAsia="PMingLiU" w:cs="Tahoma"/>
                  <w:b/>
                  <w:sz w:val="13"/>
                  <w:szCs w:val="13"/>
                </w:rPr>
                <w:t>71</w:t>
              </w:r>
            </w:hyperlink>
          </w:p>
        </w:tc>
        <w:tc>
          <w:tcPr>
            <w:tcW w:w="450" w:type="dxa"/>
            <w:tcBorders>
              <w:bottom w:val="single" w:sz="4" w:space="0" w:color="auto"/>
            </w:tcBorders>
            <w:shd w:val="clear" w:color="auto" w:fill="FABF8F"/>
            <w:vAlign w:val="center"/>
          </w:tcPr>
          <w:p w14:paraId="59DB746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9DB746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46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6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47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7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7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7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47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7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47C"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491" w14:textId="77777777" w:rsidTr="00863E0E">
        <w:trPr>
          <w:cantSplit/>
          <w:trHeight w:val="145"/>
        </w:trPr>
        <w:tc>
          <w:tcPr>
            <w:tcW w:w="2734" w:type="dxa"/>
            <w:gridSpan w:val="2"/>
            <w:tcBorders>
              <w:bottom w:val="single" w:sz="4" w:space="0" w:color="auto"/>
            </w:tcBorders>
            <w:shd w:val="clear" w:color="auto" w:fill="auto"/>
            <w:vAlign w:val="center"/>
          </w:tcPr>
          <w:p w14:paraId="59DB747E" w14:textId="77777777" w:rsidR="001A63C6" w:rsidRPr="007F456A" w:rsidRDefault="001A63C6" w:rsidP="000F7725">
            <w:pPr>
              <w:pStyle w:val="Heading2"/>
              <w:spacing w:before="40" w:after="40"/>
              <w:ind w:left="0"/>
              <w:rPr>
                <w:rFonts w:ascii="Tahoma" w:eastAsia="PMingLiU" w:hAnsi="Tahoma" w:cs="Tahoma"/>
                <w:b w:val="0"/>
                <w:sz w:val="14"/>
                <w:szCs w:val="16"/>
              </w:rPr>
            </w:pPr>
            <w:bookmarkStart w:id="278" w:name="_Toc336337996"/>
            <w:bookmarkStart w:id="279" w:name="_Toc361754272"/>
            <w:r w:rsidRPr="007F456A">
              <w:rPr>
                <w:rFonts w:ascii="Tahoma" w:eastAsia="PMingLiU" w:hAnsi="Tahoma" w:cs="Tahoma"/>
                <w:b w:val="0"/>
                <w:sz w:val="14"/>
                <w:szCs w:val="16"/>
              </w:rPr>
              <w:t>Lync Online Plan 2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278"/>
            <w:bookmarkEnd w:id="279"/>
          </w:p>
        </w:tc>
        <w:tc>
          <w:tcPr>
            <w:tcW w:w="450" w:type="dxa"/>
            <w:tcBorders>
              <w:bottom w:val="single" w:sz="4" w:space="0" w:color="auto"/>
            </w:tcBorders>
            <w:shd w:val="clear" w:color="auto" w:fill="auto"/>
            <w:vAlign w:val="center"/>
          </w:tcPr>
          <w:p w14:paraId="59DB747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1_Lync_Online" w:history="1">
              <w:r w:rsidR="00515B01" w:rsidRPr="007F456A">
                <w:rPr>
                  <w:rStyle w:val="Hyperlink"/>
                  <w:rFonts w:eastAsia="PMingLiU" w:cs="Tahoma"/>
                  <w:b/>
                  <w:sz w:val="13"/>
                  <w:szCs w:val="13"/>
                </w:rPr>
                <w:t>71</w:t>
              </w:r>
            </w:hyperlink>
          </w:p>
        </w:tc>
        <w:tc>
          <w:tcPr>
            <w:tcW w:w="450" w:type="dxa"/>
            <w:tcBorders>
              <w:bottom w:val="single" w:sz="4" w:space="0" w:color="auto"/>
            </w:tcBorders>
            <w:shd w:val="clear" w:color="auto" w:fill="auto"/>
            <w:vAlign w:val="center"/>
          </w:tcPr>
          <w:p w14:paraId="59DB748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9DB748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48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48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8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8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8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8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8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49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A5" w14:textId="77777777" w:rsidTr="00863E0E">
        <w:trPr>
          <w:cantSplit/>
          <w:trHeight w:val="145"/>
        </w:trPr>
        <w:tc>
          <w:tcPr>
            <w:tcW w:w="2734" w:type="dxa"/>
            <w:gridSpan w:val="2"/>
            <w:tcBorders>
              <w:bottom w:val="single" w:sz="4" w:space="0" w:color="auto"/>
            </w:tcBorders>
            <w:shd w:val="clear" w:color="auto" w:fill="FABF8F"/>
            <w:vAlign w:val="center"/>
          </w:tcPr>
          <w:p w14:paraId="59DB7492" w14:textId="77777777" w:rsidR="001A63C6" w:rsidRPr="007F456A" w:rsidRDefault="001A63C6" w:rsidP="000F7725">
            <w:pPr>
              <w:pStyle w:val="Heading2"/>
              <w:spacing w:before="40" w:after="40"/>
              <w:ind w:left="0"/>
              <w:rPr>
                <w:rFonts w:ascii="Tahoma" w:eastAsia="PMingLiU" w:hAnsi="Tahoma" w:cs="Tahoma"/>
                <w:b w:val="0"/>
                <w:sz w:val="14"/>
                <w:szCs w:val="16"/>
              </w:rPr>
            </w:pPr>
            <w:bookmarkStart w:id="280" w:name="_Toc336337997"/>
            <w:bookmarkStart w:id="281" w:name="_Toc361754273"/>
            <w:r w:rsidRPr="007F456A">
              <w:rPr>
                <w:rFonts w:ascii="Tahoma" w:eastAsia="PMingLiU" w:hAnsi="Tahoma" w:cs="Tahoma"/>
                <w:b w:val="0"/>
                <w:sz w:val="14"/>
                <w:szCs w:val="16"/>
              </w:rPr>
              <w:t>Lync Online Plan 3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280"/>
            <w:bookmarkEnd w:id="281"/>
          </w:p>
        </w:tc>
        <w:tc>
          <w:tcPr>
            <w:tcW w:w="450" w:type="dxa"/>
            <w:tcBorders>
              <w:bottom w:val="single" w:sz="4" w:space="0" w:color="auto"/>
            </w:tcBorders>
            <w:shd w:val="clear" w:color="auto" w:fill="FABF8F"/>
            <w:vAlign w:val="center"/>
          </w:tcPr>
          <w:p w14:paraId="59DB749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1_Lync_Online" w:history="1">
              <w:r w:rsidR="00515B01" w:rsidRPr="007F456A">
                <w:rPr>
                  <w:rStyle w:val="Hyperlink"/>
                  <w:rFonts w:eastAsia="PMingLiU" w:cs="Tahoma"/>
                  <w:b/>
                  <w:sz w:val="13"/>
                  <w:szCs w:val="13"/>
                </w:rPr>
                <w:t>71</w:t>
              </w:r>
            </w:hyperlink>
          </w:p>
        </w:tc>
        <w:tc>
          <w:tcPr>
            <w:tcW w:w="450" w:type="dxa"/>
            <w:tcBorders>
              <w:bottom w:val="single" w:sz="4" w:space="0" w:color="auto"/>
            </w:tcBorders>
            <w:shd w:val="clear" w:color="auto" w:fill="FABF8F"/>
            <w:vAlign w:val="center"/>
          </w:tcPr>
          <w:p w14:paraId="59DB749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9DB749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49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4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49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4A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4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4A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4A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4A4"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4B9" w14:textId="77777777" w:rsidTr="00863E0E">
        <w:trPr>
          <w:cantSplit/>
          <w:trHeight w:val="145"/>
        </w:trPr>
        <w:tc>
          <w:tcPr>
            <w:tcW w:w="2734" w:type="dxa"/>
            <w:gridSpan w:val="2"/>
            <w:tcBorders>
              <w:bottom w:val="single" w:sz="4" w:space="0" w:color="auto"/>
            </w:tcBorders>
            <w:shd w:val="clear" w:color="auto" w:fill="auto"/>
            <w:vAlign w:val="center"/>
          </w:tcPr>
          <w:p w14:paraId="59DB74A6" w14:textId="77777777" w:rsidR="001A63C6" w:rsidRPr="007F456A" w:rsidRDefault="001A63C6" w:rsidP="000F7725">
            <w:pPr>
              <w:pStyle w:val="Heading2"/>
              <w:spacing w:before="40" w:after="40"/>
              <w:ind w:left="0"/>
              <w:rPr>
                <w:rFonts w:ascii="Tahoma" w:eastAsia="PMingLiU" w:hAnsi="Tahoma" w:cs="Tahoma"/>
                <w:b w:val="0"/>
                <w:sz w:val="14"/>
                <w:szCs w:val="16"/>
              </w:rPr>
            </w:pPr>
            <w:bookmarkStart w:id="282" w:name="_Toc336337998"/>
            <w:bookmarkStart w:id="283" w:name="_Toc361754274"/>
            <w:r w:rsidRPr="007F456A">
              <w:rPr>
                <w:rFonts w:ascii="Tahoma" w:eastAsia="PMingLiU" w:hAnsi="Tahoma" w:cs="Tahoma"/>
                <w:b w:val="0"/>
                <w:sz w:val="14"/>
                <w:szCs w:val="16"/>
              </w:rPr>
              <w:t>Lync Online Plan 3A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282"/>
            <w:bookmarkEnd w:id="283"/>
          </w:p>
        </w:tc>
        <w:tc>
          <w:tcPr>
            <w:tcW w:w="450" w:type="dxa"/>
            <w:tcBorders>
              <w:bottom w:val="single" w:sz="4" w:space="0" w:color="auto"/>
            </w:tcBorders>
            <w:shd w:val="clear" w:color="auto" w:fill="auto"/>
            <w:vAlign w:val="center"/>
          </w:tcPr>
          <w:p w14:paraId="59DB74A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1_Lync_Online" w:history="1">
              <w:r w:rsidR="00515B01" w:rsidRPr="007F456A">
                <w:rPr>
                  <w:rStyle w:val="Hyperlink"/>
                  <w:rFonts w:eastAsia="PMingLiU" w:cs="Tahoma"/>
                  <w:b/>
                  <w:sz w:val="13"/>
                  <w:szCs w:val="13"/>
                </w:rPr>
                <w:t>71</w:t>
              </w:r>
            </w:hyperlink>
          </w:p>
        </w:tc>
        <w:tc>
          <w:tcPr>
            <w:tcW w:w="450" w:type="dxa"/>
            <w:tcBorders>
              <w:bottom w:val="single" w:sz="4" w:space="0" w:color="auto"/>
            </w:tcBorders>
            <w:shd w:val="clear" w:color="auto" w:fill="auto"/>
            <w:vAlign w:val="center"/>
          </w:tcPr>
          <w:p w14:paraId="59DB74A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9DB74A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4A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A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A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4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B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B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4B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4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4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B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4B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59DB74B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CD" w14:textId="77777777" w:rsidTr="00863E0E">
        <w:trPr>
          <w:cantSplit/>
          <w:trHeight w:val="145"/>
        </w:trPr>
        <w:tc>
          <w:tcPr>
            <w:tcW w:w="2734" w:type="dxa"/>
            <w:gridSpan w:val="2"/>
            <w:tcBorders>
              <w:bottom w:val="single" w:sz="4" w:space="0" w:color="auto"/>
            </w:tcBorders>
            <w:shd w:val="clear" w:color="auto" w:fill="FABF8F"/>
            <w:vAlign w:val="center"/>
          </w:tcPr>
          <w:p w14:paraId="59DB74BA" w14:textId="77777777" w:rsidR="001A63C6" w:rsidRPr="007F456A" w:rsidRDefault="001A63C6" w:rsidP="000F7725">
            <w:pPr>
              <w:pStyle w:val="Heading2"/>
              <w:spacing w:before="40" w:after="40"/>
              <w:ind w:left="0"/>
              <w:rPr>
                <w:rFonts w:ascii="Tahoma" w:eastAsia="PMingLiU" w:hAnsi="Tahoma" w:cs="Tahoma"/>
                <w:b w:val="0"/>
                <w:sz w:val="14"/>
                <w:szCs w:val="16"/>
              </w:rPr>
            </w:pPr>
            <w:bookmarkStart w:id="284" w:name="_Toc336337999"/>
            <w:bookmarkStart w:id="285" w:name="_Toc361754275"/>
            <w:r w:rsidRPr="007F456A">
              <w:rPr>
                <w:rFonts w:ascii="Tahoma" w:eastAsia="PMingLiU" w:hAnsi="Tahoma" w:cs="Tahoma"/>
                <w:b w:val="0"/>
                <w:sz w:val="14"/>
                <w:szCs w:val="16"/>
              </w:rPr>
              <w:t xml:space="preserve">Lync Server </w:t>
            </w:r>
            <w:bookmarkEnd w:id="284"/>
            <w:r w:rsidRPr="007F456A">
              <w:rPr>
                <w:rFonts w:ascii="Tahoma" w:eastAsia="PMingLiU" w:hAnsi="Tahoma" w:cs="Tahoma"/>
                <w:b w:val="0"/>
                <w:sz w:val="14"/>
                <w:szCs w:val="16"/>
              </w:rPr>
              <w:t>2013</w:t>
            </w:r>
            <w:bookmarkEnd w:id="285"/>
          </w:p>
        </w:tc>
        <w:tc>
          <w:tcPr>
            <w:tcW w:w="450" w:type="dxa"/>
            <w:tcBorders>
              <w:bottom w:val="single" w:sz="4" w:space="0" w:color="auto"/>
            </w:tcBorders>
            <w:shd w:val="clear" w:color="auto" w:fill="FABF8F"/>
            <w:vAlign w:val="center"/>
          </w:tcPr>
          <w:p w14:paraId="59DB74B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Lync_Server" w:history="1">
              <w:r w:rsidR="003D47E7" w:rsidRPr="007F456A">
                <w:rPr>
                  <w:rStyle w:val="Hyperlink"/>
                  <w:rFonts w:eastAsia="PMingLiU" w:cs="Tahoma"/>
                  <w:b/>
                  <w:sz w:val="13"/>
                  <w:szCs w:val="13"/>
                </w:rPr>
                <w:t>72</w:t>
              </w:r>
            </w:hyperlink>
          </w:p>
        </w:tc>
        <w:tc>
          <w:tcPr>
            <w:tcW w:w="450" w:type="dxa"/>
            <w:tcBorders>
              <w:bottom w:val="single" w:sz="4" w:space="0" w:color="auto"/>
            </w:tcBorders>
            <w:shd w:val="clear" w:color="auto" w:fill="FABF8F"/>
            <w:vAlign w:val="center"/>
          </w:tcPr>
          <w:p w14:paraId="59DB74B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9DB74BD" w14:textId="77777777" w:rsidR="001A63C6" w:rsidRPr="007F456A" w:rsidRDefault="00D050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4B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4B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4C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4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4C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4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4C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4C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4C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4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4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4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4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4C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4CC"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4E1" w14:textId="77777777" w:rsidTr="00863E0E">
        <w:trPr>
          <w:cantSplit/>
          <w:trHeight w:val="145"/>
        </w:trPr>
        <w:tc>
          <w:tcPr>
            <w:tcW w:w="2734" w:type="dxa"/>
            <w:gridSpan w:val="2"/>
            <w:tcBorders>
              <w:bottom w:val="single" w:sz="4" w:space="0" w:color="auto"/>
            </w:tcBorders>
            <w:shd w:val="clear" w:color="auto" w:fill="auto"/>
            <w:vAlign w:val="center"/>
          </w:tcPr>
          <w:p w14:paraId="59DB74CE" w14:textId="77777777" w:rsidR="001A63C6" w:rsidRPr="007F456A" w:rsidDel="006A2F66" w:rsidRDefault="001A63C6" w:rsidP="000F7725">
            <w:pPr>
              <w:pStyle w:val="Heading2"/>
              <w:spacing w:before="40" w:after="40"/>
              <w:ind w:left="0"/>
              <w:rPr>
                <w:rFonts w:ascii="Tahoma" w:eastAsia="PMingLiU" w:hAnsi="Tahoma" w:cs="Tahoma"/>
                <w:b w:val="0"/>
                <w:sz w:val="14"/>
                <w:szCs w:val="16"/>
              </w:rPr>
            </w:pPr>
            <w:bookmarkStart w:id="286" w:name="_Toc336338000"/>
            <w:bookmarkStart w:id="287" w:name="_Toc361754276"/>
            <w:r w:rsidRPr="007F456A">
              <w:rPr>
                <w:rFonts w:ascii="Tahoma" w:eastAsia="PMingLiU" w:hAnsi="Tahoma" w:cs="Tahoma"/>
                <w:b w:val="0"/>
                <w:sz w:val="14"/>
                <w:szCs w:val="16"/>
              </w:rPr>
              <w:t>Lync Server Enterprise CAL</w:t>
            </w:r>
            <w:bookmarkEnd w:id="286"/>
            <w:r w:rsidRPr="007F456A">
              <w:rPr>
                <w:rFonts w:ascii="Tahoma" w:eastAsia="PMingLiU" w:hAnsi="Tahoma" w:cs="Tahoma"/>
                <w:b w:val="0"/>
                <w:sz w:val="14"/>
                <w:szCs w:val="16"/>
              </w:rPr>
              <w:t xml:space="preserve"> 2013</w:t>
            </w:r>
            <w:bookmarkEnd w:id="287"/>
          </w:p>
        </w:tc>
        <w:tc>
          <w:tcPr>
            <w:tcW w:w="450" w:type="dxa"/>
            <w:tcBorders>
              <w:bottom w:val="single" w:sz="4" w:space="0" w:color="auto"/>
            </w:tcBorders>
            <w:shd w:val="clear" w:color="auto" w:fill="auto"/>
            <w:vAlign w:val="center"/>
          </w:tcPr>
          <w:p w14:paraId="59DB74CF" w14:textId="77777777" w:rsidR="001A63C6" w:rsidRPr="007F456A" w:rsidDel="006A2F66"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59DB74D0" w14:textId="77777777" w:rsidR="001A63C6" w:rsidRPr="007F456A" w:rsidDel="006A2F6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9DB74D1" w14:textId="77777777" w:rsidR="001A63C6" w:rsidRPr="007F456A" w:rsidDel="006A2F66" w:rsidRDefault="00D050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4D2"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4D3"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4D4"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D5"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D6"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D7"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4D8"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4D9"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4DA"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4DB"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4DC"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4DD"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4DE"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4DF"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auto"/>
            <w:vAlign w:val="center"/>
          </w:tcPr>
          <w:p w14:paraId="59DB74E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4F5" w14:textId="77777777" w:rsidTr="00863E0E">
        <w:trPr>
          <w:cantSplit/>
          <w:trHeight w:val="145"/>
        </w:trPr>
        <w:tc>
          <w:tcPr>
            <w:tcW w:w="2734" w:type="dxa"/>
            <w:gridSpan w:val="2"/>
            <w:tcBorders>
              <w:bottom w:val="single" w:sz="4" w:space="0" w:color="auto"/>
            </w:tcBorders>
            <w:shd w:val="clear" w:color="auto" w:fill="FABF8F"/>
            <w:vAlign w:val="center"/>
          </w:tcPr>
          <w:p w14:paraId="59DB74E2" w14:textId="77777777" w:rsidR="001A63C6" w:rsidRPr="007F456A" w:rsidDel="006A2F66" w:rsidRDefault="001A63C6" w:rsidP="000F7725">
            <w:pPr>
              <w:pStyle w:val="Heading2"/>
              <w:spacing w:before="40" w:after="40"/>
              <w:ind w:left="0"/>
              <w:rPr>
                <w:rFonts w:ascii="Tahoma" w:eastAsia="PMingLiU" w:hAnsi="Tahoma" w:cs="Tahoma"/>
                <w:b w:val="0"/>
                <w:sz w:val="14"/>
                <w:szCs w:val="16"/>
              </w:rPr>
            </w:pPr>
            <w:bookmarkStart w:id="288" w:name="_Toc336338002"/>
            <w:bookmarkStart w:id="289" w:name="_Toc361754277"/>
            <w:r w:rsidRPr="007F456A">
              <w:rPr>
                <w:rFonts w:ascii="Tahoma" w:eastAsia="PMingLiU" w:hAnsi="Tahoma" w:cs="Tahoma"/>
                <w:b w:val="0"/>
                <w:sz w:val="14"/>
                <w:szCs w:val="16"/>
              </w:rPr>
              <w:t>Lync Server Plus CAL</w:t>
            </w:r>
            <w:bookmarkEnd w:id="288"/>
            <w:r w:rsidRPr="007F456A">
              <w:rPr>
                <w:rFonts w:ascii="Tahoma" w:eastAsia="PMingLiU" w:hAnsi="Tahoma" w:cs="Tahoma"/>
                <w:b w:val="0"/>
                <w:sz w:val="14"/>
                <w:szCs w:val="16"/>
              </w:rPr>
              <w:t xml:space="preserve"> 2013</w:t>
            </w:r>
            <w:bookmarkEnd w:id="289"/>
          </w:p>
        </w:tc>
        <w:tc>
          <w:tcPr>
            <w:tcW w:w="450" w:type="dxa"/>
            <w:tcBorders>
              <w:bottom w:val="single" w:sz="4" w:space="0" w:color="auto"/>
            </w:tcBorders>
            <w:shd w:val="clear" w:color="auto" w:fill="FABF8F"/>
            <w:vAlign w:val="center"/>
          </w:tcPr>
          <w:p w14:paraId="59DB74E3" w14:textId="77777777" w:rsidR="001A63C6" w:rsidRPr="007F456A" w:rsidDel="006A2F66" w:rsidRDefault="001A63C6" w:rsidP="000F7725">
            <w:pPr>
              <w:pStyle w:val="TableText"/>
              <w:widowControl w:val="0"/>
              <w:spacing w:before="40" w:after="40"/>
              <w:rPr>
                <w:rFonts w:eastAsia="PMingLiU" w:cs="Tahoma"/>
                <w:b/>
                <w:color w:val="0000FF"/>
                <w:sz w:val="13"/>
                <w:szCs w:val="13"/>
                <w:u w:val="single"/>
              </w:rPr>
            </w:pPr>
            <w:bookmarkStart w:id="290" w:name="_Hlt335908886"/>
          </w:p>
        </w:tc>
        <w:bookmarkEnd w:id="290"/>
        <w:tc>
          <w:tcPr>
            <w:tcW w:w="450" w:type="dxa"/>
            <w:tcBorders>
              <w:bottom w:val="single" w:sz="4" w:space="0" w:color="auto"/>
            </w:tcBorders>
            <w:shd w:val="clear" w:color="auto" w:fill="FABF8F"/>
            <w:vAlign w:val="center"/>
          </w:tcPr>
          <w:p w14:paraId="59DB74E4" w14:textId="77777777" w:rsidR="001A63C6" w:rsidRPr="007F456A" w:rsidDel="006A2F6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9DB74E5" w14:textId="77777777" w:rsidR="001A63C6" w:rsidRPr="007F456A" w:rsidDel="006A2F66" w:rsidRDefault="00D050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4E6"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4E7"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4E8"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4E9"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4EA"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4EB"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4EC"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4ED"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4EE"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4EF"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4F0"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4F1"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4F2"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4F3"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40" w:type="dxa"/>
            <w:tcBorders>
              <w:bottom w:val="single" w:sz="4" w:space="0" w:color="auto"/>
            </w:tcBorders>
            <w:shd w:val="clear" w:color="auto" w:fill="FABF8F"/>
            <w:vAlign w:val="center"/>
          </w:tcPr>
          <w:p w14:paraId="59DB74F4"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509" w14:textId="77777777" w:rsidTr="00863E0E">
        <w:trPr>
          <w:cantSplit/>
          <w:trHeight w:val="145"/>
        </w:trPr>
        <w:tc>
          <w:tcPr>
            <w:tcW w:w="2734" w:type="dxa"/>
            <w:gridSpan w:val="2"/>
            <w:tcBorders>
              <w:bottom w:val="single" w:sz="4" w:space="0" w:color="auto"/>
            </w:tcBorders>
            <w:shd w:val="clear" w:color="auto" w:fill="auto"/>
            <w:vAlign w:val="center"/>
          </w:tcPr>
          <w:p w14:paraId="59DB74F6" w14:textId="77777777" w:rsidR="001A63C6" w:rsidRPr="007F456A" w:rsidDel="006A2F66" w:rsidRDefault="001A63C6" w:rsidP="000F7725">
            <w:pPr>
              <w:pStyle w:val="Heading2"/>
              <w:spacing w:before="40" w:after="40"/>
              <w:ind w:left="0"/>
              <w:rPr>
                <w:rFonts w:ascii="Tahoma" w:eastAsia="PMingLiU" w:hAnsi="Tahoma" w:cs="Tahoma"/>
                <w:b w:val="0"/>
                <w:sz w:val="14"/>
                <w:szCs w:val="16"/>
              </w:rPr>
            </w:pPr>
            <w:bookmarkStart w:id="291" w:name="_Toc336338005"/>
            <w:bookmarkStart w:id="292" w:name="_Toc361754278"/>
            <w:r w:rsidRPr="007F456A">
              <w:rPr>
                <w:rFonts w:ascii="Tahoma" w:eastAsia="PMingLiU" w:hAnsi="Tahoma" w:cs="Tahoma"/>
                <w:b w:val="0"/>
                <w:sz w:val="14"/>
                <w:szCs w:val="16"/>
              </w:rPr>
              <w:t>Lync Server Standard CAL</w:t>
            </w:r>
            <w:bookmarkEnd w:id="291"/>
            <w:r w:rsidRPr="007F456A">
              <w:rPr>
                <w:rFonts w:ascii="Tahoma" w:eastAsia="PMingLiU" w:hAnsi="Tahoma" w:cs="Tahoma"/>
                <w:b w:val="0"/>
                <w:sz w:val="14"/>
                <w:szCs w:val="16"/>
              </w:rPr>
              <w:t xml:space="preserve"> 2013</w:t>
            </w:r>
            <w:bookmarkEnd w:id="292"/>
          </w:p>
        </w:tc>
        <w:tc>
          <w:tcPr>
            <w:tcW w:w="450" w:type="dxa"/>
            <w:tcBorders>
              <w:bottom w:val="single" w:sz="4" w:space="0" w:color="auto"/>
            </w:tcBorders>
            <w:shd w:val="clear" w:color="auto" w:fill="auto"/>
            <w:vAlign w:val="center"/>
          </w:tcPr>
          <w:p w14:paraId="59DB74F7" w14:textId="77777777" w:rsidR="001A63C6" w:rsidRPr="007F456A" w:rsidDel="006A2F66"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59DB74F8" w14:textId="77777777" w:rsidR="001A63C6" w:rsidRPr="007F456A" w:rsidDel="006A2F6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9DB74F9" w14:textId="77777777" w:rsidR="001A63C6" w:rsidRPr="007F456A" w:rsidDel="006A2F66" w:rsidRDefault="00D050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4FA"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4FB"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4FC"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FD"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FE"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4FF"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500"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501"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502"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503"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504"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505" w14:textId="77777777" w:rsidR="001A63C6" w:rsidRPr="007F456A" w:rsidDel="006A2F6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506"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507" w14:textId="77777777" w:rsidR="001A63C6" w:rsidRPr="007F456A" w:rsidDel="006A2F6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40" w:type="dxa"/>
            <w:tcBorders>
              <w:bottom w:val="single" w:sz="4" w:space="0" w:color="auto"/>
            </w:tcBorders>
            <w:shd w:val="clear" w:color="auto" w:fill="auto"/>
            <w:vAlign w:val="center"/>
          </w:tcPr>
          <w:p w14:paraId="59DB750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51D" w14:textId="77777777" w:rsidTr="00863E0E">
        <w:trPr>
          <w:cantSplit/>
          <w:trHeight w:val="70"/>
        </w:trPr>
        <w:tc>
          <w:tcPr>
            <w:tcW w:w="2734" w:type="dxa"/>
            <w:gridSpan w:val="2"/>
            <w:tcBorders>
              <w:bottom w:val="single" w:sz="4" w:space="0" w:color="auto"/>
            </w:tcBorders>
            <w:shd w:val="clear" w:color="auto" w:fill="FABF8F"/>
            <w:vAlign w:val="center"/>
          </w:tcPr>
          <w:p w14:paraId="59DB750A"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293" w:name="_Toc336338007"/>
            <w:bookmarkStart w:id="294" w:name="_Toc361754279"/>
            <w:r w:rsidRPr="007F456A">
              <w:rPr>
                <w:rFonts w:ascii="Tahoma" w:eastAsia="PMingLiU" w:hAnsi="Tahoma" w:cs="Tahoma"/>
                <w:b w:val="0"/>
                <w:sz w:val="14"/>
                <w:szCs w:val="14"/>
              </w:rPr>
              <w:t xml:space="preserve">Microsoft Dynamics AX 2012 R2 Enterprise </w:t>
            </w:r>
            <w:r w:rsidRPr="007F456A">
              <w:rPr>
                <w:rFonts w:ascii="Tahoma" w:eastAsia="PMingLiU" w:hAnsi="Tahoma" w:cs="Tahoma"/>
                <w:b w:val="0"/>
                <w:sz w:val="14"/>
                <w:szCs w:val="14"/>
              </w:rPr>
              <w:t>累加</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293"/>
            <w:bookmarkEnd w:id="294"/>
          </w:p>
        </w:tc>
        <w:tc>
          <w:tcPr>
            <w:tcW w:w="450" w:type="dxa"/>
            <w:tcBorders>
              <w:bottom w:val="single" w:sz="4" w:space="0" w:color="auto"/>
            </w:tcBorders>
            <w:shd w:val="clear" w:color="auto" w:fill="FABF8F"/>
            <w:vAlign w:val="center"/>
          </w:tcPr>
          <w:p w14:paraId="59DB750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3D47E7" w:rsidRPr="007F456A">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59DB750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750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0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51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5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1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9DB75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5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1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51C"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531" w14:textId="77777777" w:rsidTr="00863E0E">
        <w:trPr>
          <w:cantSplit/>
          <w:trHeight w:val="145"/>
        </w:trPr>
        <w:tc>
          <w:tcPr>
            <w:tcW w:w="2734" w:type="dxa"/>
            <w:gridSpan w:val="2"/>
            <w:tcBorders>
              <w:bottom w:val="single" w:sz="4" w:space="0" w:color="auto"/>
            </w:tcBorders>
            <w:shd w:val="clear" w:color="auto" w:fill="auto"/>
            <w:vAlign w:val="center"/>
          </w:tcPr>
          <w:p w14:paraId="59DB751E"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295" w:name="_Toc336338008"/>
            <w:bookmarkStart w:id="296" w:name="_Toc361754280"/>
            <w:r w:rsidRPr="007F456A">
              <w:rPr>
                <w:rFonts w:ascii="Tahoma" w:eastAsia="PMingLiU" w:hAnsi="Tahoma" w:cs="Tahoma"/>
                <w:b w:val="0"/>
                <w:sz w:val="14"/>
                <w:szCs w:val="14"/>
              </w:rPr>
              <w:t>Microsoft Dynamics AX 2012 R2 Enterprise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295"/>
            <w:bookmarkEnd w:id="296"/>
          </w:p>
        </w:tc>
        <w:tc>
          <w:tcPr>
            <w:tcW w:w="450" w:type="dxa"/>
            <w:tcBorders>
              <w:bottom w:val="single" w:sz="4" w:space="0" w:color="auto"/>
            </w:tcBorders>
            <w:shd w:val="clear" w:color="auto" w:fill="auto"/>
            <w:vAlign w:val="center"/>
          </w:tcPr>
          <w:p w14:paraId="59DB751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515B01" w:rsidRPr="007F456A">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14:paraId="59DB75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9DB752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52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52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752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52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2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53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545" w14:textId="77777777" w:rsidTr="00863E0E">
        <w:trPr>
          <w:cantSplit/>
          <w:trHeight w:val="145"/>
        </w:trPr>
        <w:tc>
          <w:tcPr>
            <w:tcW w:w="2734" w:type="dxa"/>
            <w:gridSpan w:val="2"/>
            <w:tcBorders>
              <w:bottom w:val="single" w:sz="4" w:space="0" w:color="auto"/>
            </w:tcBorders>
            <w:shd w:val="clear" w:color="auto" w:fill="FABF8F"/>
            <w:vAlign w:val="center"/>
          </w:tcPr>
          <w:p w14:paraId="59DB7532"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297" w:name="_Toc336338009"/>
            <w:bookmarkStart w:id="298" w:name="_Toc361754281"/>
            <w:r w:rsidRPr="007F456A">
              <w:rPr>
                <w:rFonts w:ascii="Tahoma" w:eastAsia="PMingLiU" w:hAnsi="Tahoma" w:cs="Tahoma"/>
                <w:b w:val="0"/>
                <w:sz w:val="14"/>
                <w:szCs w:val="14"/>
              </w:rPr>
              <w:t xml:space="preserve">Microsoft Dynamics AX 2012 R2 Functional </w:t>
            </w:r>
            <w:r w:rsidRPr="007F456A">
              <w:rPr>
                <w:rFonts w:ascii="Tahoma" w:eastAsia="PMingLiU" w:hAnsi="Tahoma" w:cs="Tahoma"/>
                <w:b w:val="0"/>
                <w:sz w:val="14"/>
                <w:szCs w:val="14"/>
              </w:rPr>
              <w:t>累加</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297"/>
            <w:bookmarkEnd w:id="298"/>
          </w:p>
        </w:tc>
        <w:tc>
          <w:tcPr>
            <w:tcW w:w="450" w:type="dxa"/>
            <w:tcBorders>
              <w:bottom w:val="single" w:sz="4" w:space="0" w:color="auto"/>
            </w:tcBorders>
            <w:shd w:val="clear" w:color="auto" w:fill="FABF8F"/>
            <w:vAlign w:val="center"/>
          </w:tcPr>
          <w:p w14:paraId="59DB753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515B01" w:rsidRPr="007F456A">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59DB75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753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3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53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3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53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4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754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54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4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544"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559" w14:textId="77777777" w:rsidTr="00863E0E">
        <w:trPr>
          <w:cantSplit/>
          <w:trHeight w:val="145"/>
        </w:trPr>
        <w:tc>
          <w:tcPr>
            <w:tcW w:w="2734" w:type="dxa"/>
            <w:gridSpan w:val="2"/>
            <w:tcBorders>
              <w:bottom w:val="single" w:sz="4" w:space="0" w:color="auto"/>
            </w:tcBorders>
            <w:shd w:val="clear" w:color="auto" w:fill="auto"/>
            <w:vAlign w:val="center"/>
          </w:tcPr>
          <w:p w14:paraId="59DB7546"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299" w:name="_Toc336338010"/>
            <w:bookmarkStart w:id="300" w:name="_Toc361754282"/>
            <w:r w:rsidRPr="007F456A">
              <w:rPr>
                <w:rFonts w:ascii="Tahoma" w:eastAsia="PMingLiU" w:hAnsi="Tahoma" w:cs="Tahoma"/>
                <w:b w:val="0"/>
                <w:sz w:val="14"/>
                <w:szCs w:val="14"/>
              </w:rPr>
              <w:lastRenderedPageBreak/>
              <w:t>Microsoft Dynamics AX 2012 R2 Functional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299"/>
            <w:bookmarkEnd w:id="300"/>
          </w:p>
        </w:tc>
        <w:tc>
          <w:tcPr>
            <w:tcW w:w="450" w:type="dxa"/>
            <w:tcBorders>
              <w:bottom w:val="single" w:sz="4" w:space="0" w:color="auto"/>
            </w:tcBorders>
            <w:shd w:val="clear" w:color="auto" w:fill="auto"/>
            <w:vAlign w:val="center"/>
          </w:tcPr>
          <w:p w14:paraId="59DB754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F83B8C" w:rsidRPr="007F456A">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14:paraId="59DB754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9DB754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4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4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5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5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5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55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5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9DB755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55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5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55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56D" w14:textId="77777777" w:rsidTr="00863E0E">
        <w:trPr>
          <w:cantSplit/>
          <w:trHeight w:val="233"/>
        </w:trPr>
        <w:tc>
          <w:tcPr>
            <w:tcW w:w="2734" w:type="dxa"/>
            <w:gridSpan w:val="2"/>
            <w:tcBorders>
              <w:bottom w:val="single" w:sz="4" w:space="0" w:color="auto"/>
            </w:tcBorders>
            <w:shd w:val="clear" w:color="auto" w:fill="FABF8F"/>
            <w:vAlign w:val="center"/>
          </w:tcPr>
          <w:p w14:paraId="59DB755A"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01" w:name="_Toc336338011"/>
            <w:bookmarkStart w:id="302" w:name="_Toc361754283"/>
            <w:r w:rsidRPr="007F456A">
              <w:rPr>
                <w:rFonts w:ascii="Tahoma" w:eastAsia="PMingLiU" w:hAnsi="Tahoma" w:cs="Tahoma"/>
                <w:b w:val="0"/>
                <w:sz w:val="14"/>
                <w:szCs w:val="14"/>
              </w:rPr>
              <w:t>Microsoft Dynamics AX 2012 R2 Self 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01"/>
            <w:bookmarkEnd w:id="302"/>
          </w:p>
        </w:tc>
        <w:tc>
          <w:tcPr>
            <w:tcW w:w="450" w:type="dxa"/>
            <w:tcBorders>
              <w:bottom w:val="single" w:sz="4" w:space="0" w:color="auto"/>
            </w:tcBorders>
            <w:shd w:val="clear" w:color="auto" w:fill="FABF8F"/>
            <w:vAlign w:val="center"/>
          </w:tcPr>
          <w:p w14:paraId="59DB755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F83B8C" w:rsidRPr="007F456A">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59DB755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755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5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5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56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6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56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56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56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6B"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56C"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581" w14:textId="77777777" w:rsidTr="00863E0E">
        <w:trPr>
          <w:cantSplit/>
          <w:trHeight w:val="242"/>
        </w:trPr>
        <w:tc>
          <w:tcPr>
            <w:tcW w:w="2734" w:type="dxa"/>
            <w:gridSpan w:val="2"/>
            <w:tcBorders>
              <w:bottom w:val="single" w:sz="4" w:space="0" w:color="auto"/>
            </w:tcBorders>
            <w:shd w:val="clear" w:color="auto" w:fill="auto"/>
            <w:vAlign w:val="center"/>
          </w:tcPr>
          <w:p w14:paraId="59DB756E" w14:textId="77777777" w:rsidR="001A63C6" w:rsidRPr="00CF682E" w:rsidRDefault="001A63C6" w:rsidP="000F7725">
            <w:pPr>
              <w:pStyle w:val="Heading2"/>
              <w:spacing w:before="40" w:after="40"/>
              <w:ind w:left="0"/>
              <w:rPr>
                <w:rFonts w:ascii="Tahoma" w:eastAsia="PMingLiU" w:hAnsi="Tahoma" w:cs="Tahoma"/>
                <w:b w:val="0"/>
                <w:sz w:val="14"/>
                <w:szCs w:val="14"/>
                <w:lang w:val="pt-BR"/>
              </w:rPr>
            </w:pPr>
            <w:bookmarkStart w:id="303" w:name="_Toc336338012"/>
            <w:bookmarkStart w:id="304" w:name="_Toc361754284"/>
            <w:r w:rsidRPr="00CF682E">
              <w:rPr>
                <w:rFonts w:ascii="Tahoma" w:eastAsia="PMingLiU" w:hAnsi="Tahoma" w:cs="Tahoma"/>
                <w:b w:val="0"/>
                <w:sz w:val="14"/>
                <w:szCs w:val="14"/>
                <w:lang w:val="pt-BR"/>
              </w:rPr>
              <w:t>Microsoft Dynamics AX 2012 R2 Server</w:t>
            </w:r>
            <w:bookmarkEnd w:id="303"/>
            <w:bookmarkEnd w:id="304"/>
          </w:p>
        </w:tc>
        <w:tc>
          <w:tcPr>
            <w:tcW w:w="450" w:type="dxa"/>
            <w:tcBorders>
              <w:bottom w:val="single" w:sz="4" w:space="0" w:color="auto"/>
            </w:tcBorders>
            <w:shd w:val="clear" w:color="auto" w:fill="auto"/>
            <w:vAlign w:val="center"/>
          </w:tcPr>
          <w:p w14:paraId="59DB756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F83B8C" w:rsidRPr="007F456A">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14:paraId="59DB75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9DB757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7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57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7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57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7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757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57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7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58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595" w14:textId="77777777" w:rsidTr="00863E0E">
        <w:trPr>
          <w:cantSplit/>
          <w:trHeight w:val="278"/>
        </w:trPr>
        <w:tc>
          <w:tcPr>
            <w:tcW w:w="2734" w:type="dxa"/>
            <w:gridSpan w:val="2"/>
            <w:tcBorders>
              <w:bottom w:val="single" w:sz="4" w:space="0" w:color="auto"/>
            </w:tcBorders>
            <w:shd w:val="clear" w:color="auto" w:fill="FABF8F"/>
            <w:vAlign w:val="center"/>
          </w:tcPr>
          <w:p w14:paraId="59DB7582"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05" w:name="_Toc336338013"/>
            <w:bookmarkStart w:id="306" w:name="_Toc361754285"/>
            <w:r w:rsidRPr="007F456A">
              <w:rPr>
                <w:rFonts w:ascii="Tahoma" w:eastAsia="PMingLiU" w:hAnsi="Tahoma" w:cs="Tahoma"/>
                <w:b w:val="0"/>
                <w:sz w:val="14"/>
                <w:szCs w:val="14"/>
              </w:rPr>
              <w:t xml:space="preserve">Microsoft Dynamics AX 2012 R2 Task </w:t>
            </w:r>
            <w:r w:rsidRPr="007F456A">
              <w:rPr>
                <w:rFonts w:ascii="Tahoma" w:eastAsia="PMingLiU" w:hAnsi="Tahoma" w:cs="Tahoma"/>
                <w:b w:val="0"/>
                <w:sz w:val="14"/>
                <w:szCs w:val="14"/>
              </w:rPr>
              <w:t>累加</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05"/>
            <w:bookmarkEnd w:id="306"/>
          </w:p>
        </w:tc>
        <w:tc>
          <w:tcPr>
            <w:tcW w:w="450" w:type="dxa"/>
            <w:tcBorders>
              <w:bottom w:val="single" w:sz="4" w:space="0" w:color="auto"/>
            </w:tcBorders>
            <w:shd w:val="clear" w:color="auto" w:fill="FABF8F"/>
            <w:vAlign w:val="center"/>
          </w:tcPr>
          <w:p w14:paraId="59DB758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F83B8C" w:rsidRPr="007F456A">
                <w:rPr>
                  <w:rStyle w:val="Hyperlink"/>
                  <w:rFonts w:eastAsia="PMingLiU" w:cs="Tahoma"/>
                  <w:b/>
                  <w:sz w:val="13"/>
                  <w:szCs w:val="13"/>
                </w:rPr>
                <w:t>73</w:t>
              </w:r>
            </w:hyperlink>
          </w:p>
        </w:tc>
        <w:tc>
          <w:tcPr>
            <w:tcW w:w="450" w:type="dxa"/>
            <w:tcBorders>
              <w:bottom w:val="single" w:sz="4" w:space="0" w:color="auto"/>
            </w:tcBorders>
            <w:shd w:val="clear" w:color="auto" w:fill="FABF8F"/>
            <w:vAlign w:val="center"/>
          </w:tcPr>
          <w:p w14:paraId="59DB758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59DB758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58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8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8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58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59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59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59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93"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594" w14:textId="77777777" w:rsidR="001A63C6" w:rsidRPr="007F456A" w:rsidRDefault="001A63C6" w:rsidP="000F7725">
            <w:pPr>
              <w:pStyle w:val="TableText"/>
              <w:widowControl w:val="0"/>
              <w:spacing w:before="40" w:after="40"/>
              <w:rPr>
                <w:rFonts w:ascii="Tahoma" w:eastAsia="PMingLiU" w:hAnsi="Tahoma" w:cs="Tahoma"/>
                <w:sz w:val="13"/>
              </w:rPr>
            </w:pPr>
          </w:p>
        </w:tc>
      </w:tr>
      <w:tr w:rsidR="00BE2E58" w:rsidRPr="007F456A" w14:paraId="59DB75A9" w14:textId="77777777" w:rsidTr="00863E0E">
        <w:trPr>
          <w:cantSplit/>
          <w:trHeight w:val="145"/>
        </w:trPr>
        <w:tc>
          <w:tcPr>
            <w:tcW w:w="2734" w:type="dxa"/>
            <w:gridSpan w:val="2"/>
            <w:tcBorders>
              <w:bottom w:val="single" w:sz="4" w:space="0" w:color="auto"/>
            </w:tcBorders>
            <w:shd w:val="clear" w:color="auto" w:fill="auto"/>
            <w:vAlign w:val="center"/>
          </w:tcPr>
          <w:p w14:paraId="59DB7596"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07" w:name="_Toc336338014"/>
            <w:bookmarkStart w:id="308" w:name="_Toc361754286"/>
            <w:r w:rsidRPr="007F456A">
              <w:rPr>
                <w:rFonts w:ascii="Tahoma" w:eastAsia="PMingLiU" w:hAnsi="Tahoma" w:cs="Tahoma"/>
                <w:b w:val="0"/>
                <w:sz w:val="14"/>
                <w:szCs w:val="14"/>
              </w:rPr>
              <w:t xml:space="preserve">Microsoft Dynamics AX 2012 R2 Task CAL </w:t>
            </w:r>
            <w:r w:rsidR="00863E0E" w:rsidRPr="007F456A">
              <w:rPr>
                <w:rFonts w:ascii="Tahoma" w:eastAsia="PMingLiU" w:hAnsi="Tahoma" w:cs="Tahoma"/>
                <w:b w:val="0"/>
                <w:sz w:val="14"/>
                <w:szCs w:val="14"/>
              </w:rPr>
              <w:br/>
            </w:r>
            <w:r w:rsidRPr="007F456A">
              <w:rPr>
                <w:rFonts w:ascii="Tahoma" w:eastAsia="PMingLiU" w:hAnsi="Tahoma" w:cs="Tahoma"/>
                <w:b w:val="0"/>
                <w:sz w:val="14"/>
                <w:szCs w:val="14"/>
              </w:rPr>
              <w:t>(</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07"/>
            <w:bookmarkEnd w:id="308"/>
          </w:p>
        </w:tc>
        <w:tc>
          <w:tcPr>
            <w:tcW w:w="450" w:type="dxa"/>
            <w:tcBorders>
              <w:bottom w:val="single" w:sz="4" w:space="0" w:color="auto"/>
            </w:tcBorders>
            <w:shd w:val="clear" w:color="auto" w:fill="auto"/>
            <w:vAlign w:val="center"/>
          </w:tcPr>
          <w:p w14:paraId="59DB759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2_Microsoft_Dynamics" w:history="1">
              <w:r w:rsidR="00F83B8C" w:rsidRPr="007F456A">
                <w:rPr>
                  <w:rStyle w:val="Hyperlink"/>
                  <w:rFonts w:eastAsia="PMingLiU" w:cs="Tahoma"/>
                  <w:b/>
                  <w:sz w:val="13"/>
                  <w:szCs w:val="13"/>
                </w:rPr>
                <w:t>73</w:t>
              </w:r>
            </w:hyperlink>
          </w:p>
        </w:tc>
        <w:tc>
          <w:tcPr>
            <w:tcW w:w="450" w:type="dxa"/>
            <w:tcBorders>
              <w:bottom w:val="single" w:sz="4" w:space="0" w:color="auto"/>
            </w:tcBorders>
            <w:shd w:val="clear" w:color="auto" w:fill="auto"/>
            <w:vAlign w:val="center"/>
          </w:tcPr>
          <w:p w14:paraId="59DB759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59DB759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9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9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5A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A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A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5A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5A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5A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5A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A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5A8"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5BD" w14:textId="77777777" w:rsidTr="00863E0E">
        <w:trPr>
          <w:cantSplit/>
          <w:trHeight w:val="145"/>
        </w:trPr>
        <w:tc>
          <w:tcPr>
            <w:tcW w:w="2734" w:type="dxa"/>
            <w:gridSpan w:val="2"/>
            <w:tcBorders>
              <w:bottom w:val="single" w:sz="4" w:space="0" w:color="auto"/>
            </w:tcBorders>
            <w:shd w:val="clear" w:color="auto" w:fill="FABF8F"/>
            <w:vAlign w:val="center"/>
          </w:tcPr>
          <w:p w14:paraId="59DB75AA"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09" w:name="_Toc336338015"/>
            <w:bookmarkStart w:id="310" w:name="_Toc361754287"/>
            <w:r w:rsidRPr="007F456A">
              <w:rPr>
                <w:rFonts w:ascii="Tahoma" w:eastAsia="PMingLiU" w:hAnsi="Tahoma" w:cs="Tahoma"/>
                <w:b w:val="0"/>
                <w:sz w:val="14"/>
                <w:szCs w:val="14"/>
              </w:rPr>
              <w:t xml:space="preserve">Microsoft Dynamics CRM 2011 CAL </w:t>
            </w:r>
            <w:r w:rsidR="00674554">
              <w:rPr>
                <w:rFonts w:ascii="Tahoma" w:eastAsia="PMingLiU" w:hAnsi="Tahoma" w:cs="Tahoma"/>
                <w:b w:val="0"/>
                <w:sz w:val="14"/>
                <w:szCs w:val="14"/>
              </w:rPr>
              <w:br/>
            </w:r>
            <w:r w:rsidRPr="007F456A">
              <w:rPr>
                <w:rFonts w:ascii="Tahoma" w:eastAsia="PMingLiU" w:hAnsi="Tahoma" w:cs="Tahoma"/>
                <w:b w:val="0"/>
                <w:sz w:val="14"/>
                <w:szCs w:val="14"/>
              </w:rPr>
              <w:t>(</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09"/>
            <w:bookmarkEnd w:id="310"/>
          </w:p>
        </w:tc>
        <w:tc>
          <w:tcPr>
            <w:tcW w:w="450" w:type="dxa"/>
            <w:tcBorders>
              <w:bottom w:val="single" w:sz="4" w:space="0" w:color="auto"/>
            </w:tcBorders>
            <w:shd w:val="clear" w:color="auto" w:fill="FABF8F"/>
            <w:vAlign w:val="center"/>
          </w:tcPr>
          <w:p w14:paraId="59DB75A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3D47E7" w:rsidRPr="00621EA8">
                  <w:rPr>
                    <w:rStyle w:val="Hyperlink"/>
                    <w:rFonts w:eastAsia="PMingLiU" w:cs="Tahoma"/>
                    <w:b/>
                    <w:sz w:val="13"/>
                    <w:szCs w:val="13"/>
                  </w:rPr>
                  <w:t>7</w:t>
                </w:r>
              </w:hyperlink>
              <w:r w:rsidR="003D47E7" w:rsidRPr="00621EA8">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14:paraId="59DB75A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9DB75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5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tcBorders>
            <w:shd w:val="clear" w:color="auto" w:fill="FABF8F"/>
            <w:vAlign w:val="center"/>
          </w:tcPr>
          <w:p w14:paraId="59DB75B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FABF8F"/>
            <w:vAlign w:val="center"/>
          </w:tcPr>
          <w:p w14:paraId="59DB75B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FABF8F"/>
            <w:vAlign w:val="center"/>
          </w:tcPr>
          <w:p w14:paraId="59DB75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59DB75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59DB75B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B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59DB75B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59DB75B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75B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5B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5B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5B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E2E58" w:rsidRPr="007F456A" w14:paraId="59DB75D1" w14:textId="77777777" w:rsidTr="00863E0E">
        <w:trPr>
          <w:cantSplit/>
          <w:trHeight w:val="145"/>
        </w:trPr>
        <w:tc>
          <w:tcPr>
            <w:tcW w:w="2734" w:type="dxa"/>
            <w:gridSpan w:val="2"/>
            <w:tcBorders>
              <w:bottom w:val="single" w:sz="4" w:space="0" w:color="auto"/>
            </w:tcBorders>
            <w:shd w:val="clear" w:color="auto" w:fill="auto"/>
            <w:vAlign w:val="center"/>
          </w:tcPr>
          <w:p w14:paraId="59DB75BE"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11" w:name="_Toc336338016"/>
            <w:bookmarkStart w:id="312" w:name="_Toc361754288"/>
            <w:r w:rsidRPr="007F456A">
              <w:rPr>
                <w:rFonts w:ascii="Tahoma" w:eastAsia="PMingLiU" w:hAnsi="Tahoma" w:cs="Tahoma"/>
                <w:b w:val="0"/>
                <w:sz w:val="14"/>
                <w:szCs w:val="14"/>
              </w:rPr>
              <w:t>Microsoft Dynamics CRM 2011 Employee Self Service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11"/>
            <w:bookmarkEnd w:id="312"/>
          </w:p>
        </w:tc>
        <w:tc>
          <w:tcPr>
            <w:tcW w:w="450" w:type="dxa"/>
            <w:tcBorders>
              <w:bottom w:val="single" w:sz="4" w:space="0" w:color="auto"/>
            </w:tcBorders>
            <w:shd w:val="clear" w:color="auto" w:fill="auto"/>
            <w:vAlign w:val="center"/>
          </w:tcPr>
          <w:p w14:paraId="59DB75B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14:paraId="59DB75C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9DB75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5C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5C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5C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5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5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5C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5C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5C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5C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5C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5C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5D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5E5" w14:textId="77777777" w:rsidTr="00863E0E">
        <w:trPr>
          <w:cantSplit/>
          <w:trHeight w:val="145"/>
        </w:trPr>
        <w:tc>
          <w:tcPr>
            <w:tcW w:w="2734" w:type="dxa"/>
            <w:gridSpan w:val="2"/>
            <w:tcBorders>
              <w:bottom w:val="single" w:sz="4" w:space="0" w:color="auto"/>
            </w:tcBorders>
            <w:shd w:val="clear" w:color="auto" w:fill="FABF8F"/>
            <w:vAlign w:val="center"/>
          </w:tcPr>
          <w:p w14:paraId="59DB75D2"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13" w:name="_Toc336338017"/>
            <w:bookmarkStart w:id="314" w:name="_Toc361754289"/>
            <w:r w:rsidRPr="007F456A">
              <w:rPr>
                <w:rFonts w:ascii="Tahoma" w:eastAsia="PMingLiU" w:hAnsi="Tahoma" w:cs="Tahoma"/>
                <w:b w:val="0"/>
                <w:sz w:val="14"/>
                <w:szCs w:val="14"/>
              </w:rPr>
              <w:t xml:space="preserve">Microsoft Dynamics CRM 2011 </w:t>
            </w:r>
            <w:r w:rsidRPr="007F456A">
              <w:rPr>
                <w:rFonts w:ascii="Tahoma" w:eastAsia="PMingLiU" w:hAnsi="Tahoma" w:cs="Tahoma"/>
                <w:b w:val="0"/>
                <w:sz w:val="14"/>
                <w:szCs w:val="14"/>
              </w:rPr>
              <w:t>外部連接器</w:t>
            </w:r>
            <w:bookmarkEnd w:id="313"/>
            <w:bookmarkEnd w:id="314"/>
          </w:p>
        </w:tc>
        <w:tc>
          <w:tcPr>
            <w:tcW w:w="450" w:type="dxa"/>
            <w:tcBorders>
              <w:bottom w:val="single" w:sz="4" w:space="0" w:color="auto"/>
            </w:tcBorders>
            <w:shd w:val="clear" w:color="auto" w:fill="FABF8F"/>
            <w:vAlign w:val="center"/>
          </w:tcPr>
          <w:p w14:paraId="59DB75D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14:paraId="59DB75D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9DB75D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D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5D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5D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5D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5D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5D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5D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D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5D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5E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5E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5E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5E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5E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5F9" w14:textId="77777777" w:rsidTr="00863E0E">
        <w:trPr>
          <w:cantSplit/>
          <w:trHeight w:val="145"/>
        </w:trPr>
        <w:tc>
          <w:tcPr>
            <w:tcW w:w="2734" w:type="dxa"/>
            <w:gridSpan w:val="2"/>
            <w:tcBorders>
              <w:bottom w:val="single" w:sz="4" w:space="0" w:color="auto"/>
            </w:tcBorders>
            <w:shd w:val="clear" w:color="auto" w:fill="auto"/>
            <w:vAlign w:val="center"/>
          </w:tcPr>
          <w:p w14:paraId="59DB75E6"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15" w:name="_Toc336338018"/>
            <w:bookmarkStart w:id="316" w:name="_Toc361754290"/>
            <w:r w:rsidRPr="007F456A">
              <w:rPr>
                <w:rFonts w:ascii="Tahoma" w:eastAsia="PMingLiU" w:hAnsi="Tahoma" w:cs="Tahoma"/>
                <w:b w:val="0"/>
                <w:sz w:val="14"/>
                <w:szCs w:val="14"/>
              </w:rPr>
              <w:t xml:space="preserve">Microsoft Dynamics CRM 2011 </w:t>
            </w:r>
            <w:r w:rsidR="00674554">
              <w:rPr>
                <w:rFonts w:ascii="Tahoma" w:eastAsia="PMingLiU" w:hAnsi="Tahoma" w:cs="Tahoma"/>
                <w:b w:val="0"/>
                <w:sz w:val="14"/>
                <w:szCs w:val="14"/>
              </w:rPr>
              <w:br/>
            </w:r>
            <w:r w:rsidRPr="007F456A">
              <w:rPr>
                <w:rFonts w:ascii="Tahoma" w:eastAsia="PMingLiU" w:hAnsi="Tahoma" w:cs="Tahoma"/>
                <w:b w:val="0"/>
                <w:sz w:val="14"/>
                <w:szCs w:val="14"/>
              </w:rPr>
              <w:t>完整使用累加</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15"/>
            <w:bookmarkEnd w:id="316"/>
          </w:p>
        </w:tc>
        <w:tc>
          <w:tcPr>
            <w:tcW w:w="450" w:type="dxa"/>
            <w:tcBorders>
              <w:bottom w:val="single" w:sz="4" w:space="0" w:color="auto"/>
            </w:tcBorders>
            <w:shd w:val="clear" w:color="auto" w:fill="auto"/>
            <w:vAlign w:val="center"/>
          </w:tcPr>
          <w:p w14:paraId="59DB75E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14:paraId="59DB75E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9DB75E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5E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E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bottom w:val="single" w:sz="4" w:space="0" w:color="auto"/>
            </w:tcBorders>
            <w:shd w:val="clear" w:color="auto" w:fill="auto"/>
            <w:vAlign w:val="center"/>
          </w:tcPr>
          <w:p w14:paraId="59DB75E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auto"/>
            <w:vAlign w:val="center"/>
          </w:tcPr>
          <w:p w14:paraId="59DB75E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bottom w:val="single" w:sz="4" w:space="0" w:color="auto"/>
            </w:tcBorders>
            <w:shd w:val="clear" w:color="auto" w:fill="auto"/>
            <w:vAlign w:val="center"/>
          </w:tcPr>
          <w:p w14:paraId="59DB75E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bottom w:val="single" w:sz="4" w:space="0" w:color="auto"/>
            </w:tcBorders>
            <w:shd w:val="clear" w:color="auto" w:fill="auto"/>
            <w:vAlign w:val="center"/>
          </w:tcPr>
          <w:p w14:paraId="59DB75E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14:paraId="59DB75F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14:paraId="59DB75F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5F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9DB75F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59DB75F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9DB75F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5F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5F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5F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1A63C6" w:rsidRPr="007F456A" w14:paraId="59DB760D" w14:textId="77777777" w:rsidTr="00863E0E">
        <w:trPr>
          <w:cantSplit/>
          <w:trHeight w:val="145"/>
        </w:trPr>
        <w:tc>
          <w:tcPr>
            <w:tcW w:w="2734" w:type="dxa"/>
            <w:gridSpan w:val="2"/>
            <w:tcBorders>
              <w:bottom w:val="single" w:sz="4" w:space="0" w:color="auto"/>
            </w:tcBorders>
            <w:shd w:val="clear" w:color="auto" w:fill="FABF8F"/>
            <w:vAlign w:val="center"/>
          </w:tcPr>
          <w:p w14:paraId="59DB75FA"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17" w:name="_Toc336338019"/>
            <w:bookmarkStart w:id="318" w:name="_Toc361754291"/>
            <w:r w:rsidRPr="007F456A">
              <w:rPr>
                <w:rFonts w:ascii="Tahoma" w:eastAsia="PMingLiU" w:hAnsi="Tahoma" w:cs="Tahoma"/>
                <w:b w:val="0"/>
                <w:sz w:val="14"/>
                <w:szCs w:val="14"/>
              </w:rPr>
              <w:t xml:space="preserve">Microsoft Dynamics CRM 2011 </w:t>
            </w:r>
            <w:r w:rsidRPr="007F456A">
              <w:rPr>
                <w:rFonts w:ascii="Tahoma" w:eastAsia="PMingLiU" w:hAnsi="Tahoma" w:cs="Tahoma"/>
                <w:b w:val="0"/>
                <w:sz w:val="14"/>
                <w:szCs w:val="14"/>
              </w:rPr>
              <w:t>限制</w:t>
            </w:r>
            <w:r w:rsidRPr="007F456A">
              <w:rPr>
                <w:rFonts w:ascii="Tahoma" w:eastAsia="PMingLiU" w:hAnsi="Tahoma" w:cs="Tahoma"/>
                <w:b w:val="0"/>
                <w:sz w:val="14"/>
                <w:szCs w:val="14"/>
              </w:rPr>
              <w:t xml:space="preserve"> CAL </w:t>
            </w:r>
            <w:r w:rsidR="00863E0E" w:rsidRPr="007F456A">
              <w:rPr>
                <w:rFonts w:ascii="Tahoma" w:eastAsia="PMingLiU" w:hAnsi="Tahoma" w:cs="Tahoma"/>
                <w:b w:val="0"/>
                <w:sz w:val="14"/>
                <w:szCs w:val="14"/>
              </w:rPr>
              <w:br/>
            </w:r>
            <w:r w:rsidRPr="007F456A">
              <w:rPr>
                <w:rFonts w:ascii="Tahoma" w:eastAsia="PMingLiU" w:hAnsi="Tahoma" w:cs="Tahoma"/>
                <w:b w:val="0"/>
                <w:sz w:val="14"/>
                <w:szCs w:val="14"/>
              </w:rPr>
              <w:t>(</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17"/>
            <w:bookmarkEnd w:id="318"/>
          </w:p>
        </w:tc>
        <w:tc>
          <w:tcPr>
            <w:tcW w:w="450" w:type="dxa"/>
            <w:tcBorders>
              <w:bottom w:val="single" w:sz="4" w:space="0" w:color="auto"/>
            </w:tcBorders>
            <w:shd w:val="clear" w:color="auto" w:fill="FABF8F"/>
            <w:vAlign w:val="center"/>
          </w:tcPr>
          <w:p w14:paraId="59DB75FB"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14:paraId="59DB75F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9DB75F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5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5F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60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60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60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60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60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60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0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60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60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60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60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60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60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621" w14:textId="77777777" w:rsidTr="00863E0E">
        <w:trPr>
          <w:cantSplit/>
          <w:trHeight w:val="145"/>
        </w:trPr>
        <w:tc>
          <w:tcPr>
            <w:tcW w:w="2734" w:type="dxa"/>
            <w:gridSpan w:val="2"/>
            <w:tcBorders>
              <w:bottom w:val="single" w:sz="4" w:space="0" w:color="auto"/>
            </w:tcBorders>
            <w:shd w:val="clear" w:color="auto" w:fill="auto"/>
            <w:vAlign w:val="center"/>
          </w:tcPr>
          <w:p w14:paraId="59DB760E"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19" w:name="_Toc336338020"/>
            <w:bookmarkStart w:id="320" w:name="_Toc361754292"/>
            <w:r w:rsidRPr="007F456A">
              <w:rPr>
                <w:rFonts w:ascii="Tahoma" w:eastAsia="PMingLiU" w:hAnsi="Tahoma" w:cs="Tahoma"/>
                <w:b w:val="0"/>
                <w:sz w:val="14"/>
                <w:szCs w:val="14"/>
              </w:rPr>
              <w:t xml:space="preserve">Microsoft Dynamics CRM 2011 </w:t>
            </w:r>
            <w:r w:rsidR="00674554">
              <w:rPr>
                <w:rFonts w:ascii="Tahoma" w:eastAsia="PMingLiU" w:hAnsi="Tahoma" w:cs="Tahoma"/>
                <w:b w:val="0"/>
                <w:sz w:val="14"/>
                <w:szCs w:val="14"/>
              </w:rPr>
              <w:br/>
            </w:r>
            <w:r w:rsidRPr="007F456A">
              <w:rPr>
                <w:rFonts w:ascii="Tahoma" w:eastAsia="PMingLiU" w:hAnsi="Tahoma" w:cs="Tahoma"/>
                <w:b w:val="0"/>
                <w:sz w:val="14"/>
                <w:szCs w:val="14"/>
              </w:rPr>
              <w:t>限制使用累加</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使用者及裝置</w:t>
            </w:r>
            <w:r w:rsidRPr="007F456A">
              <w:rPr>
                <w:rFonts w:ascii="Tahoma" w:eastAsia="PMingLiU" w:hAnsi="Tahoma" w:cs="Tahoma"/>
                <w:b w:val="0"/>
                <w:sz w:val="14"/>
                <w:szCs w:val="14"/>
              </w:rPr>
              <w:t>)</w:t>
            </w:r>
            <w:bookmarkEnd w:id="319"/>
            <w:bookmarkEnd w:id="320"/>
          </w:p>
        </w:tc>
        <w:tc>
          <w:tcPr>
            <w:tcW w:w="450" w:type="dxa"/>
            <w:tcBorders>
              <w:bottom w:val="single" w:sz="4" w:space="0" w:color="auto"/>
            </w:tcBorders>
            <w:shd w:val="clear" w:color="auto" w:fill="auto"/>
            <w:vAlign w:val="center"/>
          </w:tcPr>
          <w:p w14:paraId="59DB760F"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0_Microsoft_Dynamics" w:history="1">
              <w:hyperlink w:anchor="_70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4</w:t>
              </w:r>
            </w:hyperlink>
          </w:p>
        </w:tc>
        <w:tc>
          <w:tcPr>
            <w:tcW w:w="450" w:type="dxa"/>
            <w:tcBorders>
              <w:bottom w:val="single" w:sz="4" w:space="0" w:color="auto"/>
            </w:tcBorders>
            <w:shd w:val="clear" w:color="auto" w:fill="auto"/>
            <w:vAlign w:val="center"/>
          </w:tcPr>
          <w:p w14:paraId="59DB761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9DB761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6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1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61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61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61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61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61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6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1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61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61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61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61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61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6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1A63C6" w:rsidRPr="007F456A" w14:paraId="59DB7635" w14:textId="77777777" w:rsidTr="00863E0E">
        <w:trPr>
          <w:cantSplit/>
          <w:trHeight w:val="145"/>
        </w:trPr>
        <w:tc>
          <w:tcPr>
            <w:tcW w:w="2734" w:type="dxa"/>
            <w:gridSpan w:val="2"/>
            <w:tcBorders>
              <w:bottom w:val="single" w:sz="4" w:space="0" w:color="auto"/>
            </w:tcBorders>
            <w:shd w:val="clear" w:color="auto" w:fill="FABF8F"/>
            <w:vAlign w:val="center"/>
          </w:tcPr>
          <w:p w14:paraId="59DB7622"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21" w:name="_Toc336338021"/>
            <w:bookmarkStart w:id="322" w:name="_Toc361754293"/>
            <w:r w:rsidRPr="007F456A">
              <w:rPr>
                <w:rFonts w:ascii="Tahoma" w:eastAsia="PMingLiU" w:hAnsi="Tahoma" w:cs="Tahoma"/>
                <w:b w:val="0"/>
                <w:sz w:val="14"/>
                <w:szCs w:val="14"/>
              </w:rPr>
              <w:t>Microsoft Dynamics CRM Server 2011</w:t>
            </w:r>
            <w:bookmarkEnd w:id="321"/>
            <w:bookmarkEnd w:id="322"/>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59DB7623"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66_Microsoft_Dynamics" w:history="1">
              <w:hyperlink w:anchor="_71_Microsoft_Dynamics" w:history="1">
                <w:r w:rsidR="003D47E7" w:rsidRPr="00621EA8">
                  <w:rPr>
                    <w:rStyle w:val="Hyperlink"/>
                    <w:rFonts w:eastAsia="PMingLiU" w:cs="Tahoma"/>
                    <w:b/>
                    <w:sz w:val="13"/>
                    <w:szCs w:val="13"/>
                  </w:rPr>
                  <w:t>7</w:t>
                </w:r>
              </w:hyperlink>
              <w:r w:rsidR="003D47E7" w:rsidRPr="00621EA8">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59DB762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9DB762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6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2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6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62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62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62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6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62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2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6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6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63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63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63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6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14:paraId="59DB7649" w14:textId="77777777" w:rsidTr="00863E0E">
        <w:trPr>
          <w:cantSplit/>
          <w:trHeight w:val="145"/>
        </w:trPr>
        <w:tc>
          <w:tcPr>
            <w:tcW w:w="2734" w:type="dxa"/>
            <w:gridSpan w:val="2"/>
            <w:tcBorders>
              <w:bottom w:val="single" w:sz="4" w:space="0" w:color="auto"/>
            </w:tcBorders>
            <w:shd w:val="clear" w:color="auto" w:fill="auto"/>
            <w:vAlign w:val="center"/>
          </w:tcPr>
          <w:p w14:paraId="59DB7636"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323" w:name="_Toc336338022"/>
            <w:bookmarkStart w:id="324" w:name="_Toc361754294"/>
            <w:r w:rsidRPr="007F456A">
              <w:rPr>
                <w:rFonts w:ascii="Tahoma" w:eastAsia="PMingLiU" w:hAnsi="Tahoma" w:cs="Tahoma"/>
                <w:b w:val="0"/>
                <w:sz w:val="14"/>
                <w:szCs w:val="14"/>
              </w:rPr>
              <w:t>Microsoft Dynamics CRM Workgroup Server 2011</w:t>
            </w:r>
            <w:bookmarkEnd w:id="323"/>
            <w:bookmarkEnd w:id="324"/>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59DB7637"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66_Microsoft_Dynamics" w:history="1">
              <w:hyperlink w:anchor="_71_Microsoft_Dynamics" w:history="1">
                <w:r w:rsidR="00F83B8C" w:rsidRPr="00621EA8">
                  <w:rPr>
                    <w:rStyle w:val="Hyperlink"/>
                    <w:rFonts w:eastAsia="PMingLiU" w:cs="Tahoma"/>
                    <w:b/>
                    <w:sz w:val="13"/>
                    <w:szCs w:val="13"/>
                  </w:rPr>
                  <w:t>7</w:t>
                </w:r>
              </w:hyperlink>
              <w:r w:rsidR="00F83B8C" w:rsidRPr="00621EA8">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14:paraId="59DB763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9DB763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6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3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60</w:t>
            </w:r>
          </w:p>
        </w:tc>
        <w:tc>
          <w:tcPr>
            <w:tcW w:w="450" w:type="dxa"/>
            <w:tcBorders>
              <w:bottom w:val="single" w:sz="4" w:space="0" w:color="auto"/>
            </w:tcBorders>
            <w:shd w:val="clear" w:color="auto" w:fill="auto"/>
            <w:vAlign w:val="center"/>
          </w:tcPr>
          <w:p w14:paraId="59DB763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auto"/>
            <w:vAlign w:val="center"/>
          </w:tcPr>
          <w:p w14:paraId="59DB763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63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63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59DB764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59DB764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4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764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9DB764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4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64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647"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64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471E00" w:rsidRPr="007F456A" w:rsidDel="00436016" w14:paraId="59DB765D" w14:textId="77777777" w:rsidTr="00863E0E">
        <w:trPr>
          <w:cantSplit/>
          <w:trHeight w:val="145"/>
        </w:trPr>
        <w:tc>
          <w:tcPr>
            <w:tcW w:w="2734" w:type="dxa"/>
            <w:gridSpan w:val="2"/>
            <w:tcBorders>
              <w:bottom w:val="single" w:sz="4" w:space="0" w:color="auto"/>
            </w:tcBorders>
            <w:shd w:val="clear" w:color="auto" w:fill="FABF8F"/>
            <w:vAlign w:val="center"/>
          </w:tcPr>
          <w:p w14:paraId="59DB764A" w14:textId="77777777" w:rsidR="00471E00" w:rsidRPr="007F456A" w:rsidRDefault="001C3A4A" w:rsidP="000F7725">
            <w:pPr>
              <w:pStyle w:val="Heading2"/>
              <w:spacing w:before="40" w:after="40"/>
              <w:ind w:left="-15" w:firstLine="15"/>
              <w:rPr>
                <w:rFonts w:ascii="Tahoma" w:eastAsia="PMingLiU" w:hAnsi="Tahoma" w:cs="Tahoma"/>
                <w:b w:val="0"/>
                <w:sz w:val="14"/>
                <w:szCs w:val="14"/>
              </w:rPr>
            </w:pPr>
            <w:bookmarkStart w:id="325" w:name="_Toc361754295"/>
            <w:r w:rsidRPr="007F456A">
              <w:rPr>
                <w:rFonts w:ascii="Tahoma" w:eastAsia="PMingLiU" w:hAnsi="Tahoma" w:cs="Tahoma"/>
                <w:b w:val="0"/>
                <w:sz w:val="14"/>
                <w:szCs w:val="14"/>
              </w:rPr>
              <w:t xml:space="preserve">Microsoft Office </w:t>
            </w:r>
            <w:r w:rsidRPr="007F456A">
              <w:rPr>
                <w:rFonts w:ascii="Tahoma" w:eastAsia="PMingLiU" w:hAnsi="Tahoma" w:cs="Tahoma"/>
                <w:b w:val="0"/>
                <w:sz w:val="14"/>
                <w:szCs w:val="14"/>
              </w:rPr>
              <w:t>稽核與控制管理伺服器</w:t>
            </w:r>
            <w:bookmarkEnd w:id="325"/>
          </w:p>
        </w:tc>
        <w:tc>
          <w:tcPr>
            <w:tcW w:w="450" w:type="dxa"/>
            <w:tcBorders>
              <w:bottom w:val="single" w:sz="4" w:space="0" w:color="auto"/>
            </w:tcBorders>
            <w:shd w:val="clear" w:color="auto" w:fill="FABF8F"/>
            <w:vAlign w:val="center"/>
          </w:tcPr>
          <w:p w14:paraId="59DB764B" w14:textId="77777777" w:rsidR="00471E00" w:rsidRPr="007F456A" w:rsidRDefault="00471E00"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59DB764C" w14:textId="77777777" w:rsidR="00471E00" w:rsidRPr="007F456A" w:rsidRDefault="001C3A4A"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59DB764D" w14:textId="77777777" w:rsidR="00471E00" w:rsidRPr="007F456A"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64E"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64F"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650"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651"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652"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653"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654"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655"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656"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657"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658"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659" w14:textId="77777777" w:rsidR="00471E00" w:rsidRPr="007F456A"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65A" w14:textId="77777777" w:rsidR="00471E00" w:rsidRPr="007F456A" w:rsidDel="00436016"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65B" w14:textId="77777777" w:rsidR="00471E00" w:rsidRPr="007F456A" w:rsidRDefault="001C3A4A"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9DB765C" w14:textId="77777777" w:rsidR="00471E00" w:rsidRPr="007F456A" w:rsidDel="00436016" w:rsidRDefault="00471E00" w:rsidP="000F7725">
            <w:pPr>
              <w:pStyle w:val="TableText"/>
              <w:widowControl w:val="0"/>
              <w:spacing w:before="40" w:after="40"/>
              <w:rPr>
                <w:rFonts w:ascii="Tahoma" w:eastAsia="PMingLiU" w:hAnsi="Tahoma" w:cs="Tahoma"/>
                <w:sz w:val="13"/>
              </w:rPr>
            </w:pPr>
          </w:p>
        </w:tc>
      </w:tr>
      <w:tr w:rsidR="001A63C6" w:rsidRPr="007F456A" w:rsidDel="00436016" w14:paraId="59DB7671" w14:textId="77777777" w:rsidTr="00863E0E">
        <w:trPr>
          <w:cantSplit/>
          <w:trHeight w:val="145"/>
        </w:trPr>
        <w:tc>
          <w:tcPr>
            <w:tcW w:w="2734" w:type="dxa"/>
            <w:gridSpan w:val="2"/>
            <w:tcBorders>
              <w:bottom w:val="single" w:sz="4" w:space="0" w:color="auto"/>
            </w:tcBorders>
            <w:shd w:val="clear" w:color="auto" w:fill="auto"/>
            <w:vAlign w:val="center"/>
          </w:tcPr>
          <w:p w14:paraId="59DB765E" w14:textId="77777777" w:rsidR="001A63C6" w:rsidRPr="007F456A" w:rsidRDefault="001A63C6" w:rsidP="000F7725">
            <w:pPr>
              <w:pStyle w:val="Heading2"/>
              <w:spacing w:before="40" w:after="40"/>
              <w:ind w:left="-15" w:firstLine="15"/>
              <w:rPr>
                <w:rFonts w:ascii="Tahoma" w:eastAsia="PMingLiU" w:hAnsi="Tahoma" w:cs="Tahoma"/>
                <w:b w:val="0"/>
                <w:sz w:val="14"/>
                <w:szCs w:val="16"/>
              </w:rPr>
            </w:pPr>
            <w:bookmarkStart w:id="326" w:name="_Toc336338023"/>
            <w:bookmarkStart w:id="327" w:name="_Toc361754296"/>
            <w:r w:rsidRPr="007F456A">
              <w:rPr>
                <w:rFonts w:ascii="Tahoma" w:eastAsia="PMingLiU" w:hAnsi="Tahoma" w:cs="Tahoma"/>
                <w:b w:val="0"/>
                <w:sz w:val="14"/>
                <w:szCs w:val="14"/>
              </w:rPr>
              <w:t>Microsoft Translator API</w:t>
            </w:r>
            <w:bookmarkEnd w:id="326"/>
            <w:bookmarkEnd w:id="327"/>
          </w:p>
        </w:tc>
        <w:tc>
          <w:tcPr>
            <w:tcW w:w="450" w:type="dxa"/>
            <w:tcBorders>
              <w:bottom w:val="single" w:sz="4" w:space="0" w:color="auto"/>
            </w:tcBorders>
            <w:shd w:val="clear" w:color="auto" w:fill="auto"/>
            <w:vAlign w:val="center"/>
          </w:tcPr>
          <w:p w14:paraId="59DB765F" w14:textId="77777777" w:rsidR="001A63C6" w:rsidRPr="007F456A"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59DB766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9DB766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662"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3"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5"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6"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7"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66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69"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A"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6B"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6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6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66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6F"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670"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6D1AA6" w:rsidRPr="007F456A" w:rsidDel="00436016" w14:paraId="59DB7683" w14:textId="77777777" w:rsidTr="00863E0E">
        <w:trPr>
          <w:cantSplit/>
          <w:trHeight w:val="145"/>
        </w:trPr>
        <w:tc>
          <w:tcPr>
            <w:tcW w:w="2734" w:type="dxa"/>
            <w:gridSpan w:val="2"/>
            <w:tcBorders>
              <w:bottom w:val="single" w:sz="4" w:space="0" w:color="auto"/>
            </w:tcBorders>
            <w:shd w:val="clear" w:color="auto" w:fill="FABF8F"/>
            <w:vAlign w:val="center"/>
          </w:tcPr>
          <w:p w14:paraId="59DB7672" w14:textId="77777777" w:rsidR="006D1AA6" w:rsidRPr="007F456A" w:rsidRDefault="006D1AA6" w:rsidP="000F7725">
            <w:pPr>
              <w:pStyle w:val="Heading2"/>
              <w:spacing w:before="40" w:after="40"/>
              <w:ind w:left="-15" w:firstLine="15"/>
              <w:rPr>
                <w:rFonts w:ascii="Tahoma" w:eastAsia="PMingLiU" w:hAnsi="Tahoma" w:cs="Tahoma"/>
                <w:b w:val="0"/>
                <w:sz w:val="14"/>
                <w:szCs w:val="14"/>
              </w:rPr>
            </w:pPr>
            <w:bookmarkStart w:id="328" w:name="_Toc361754297"/>
            <w:r w:rsidRPr="007F456A">
              <w:rPr>
                <w:rFonts w:ascii="Tahoma" w:eastAsia="PMingLiU" w:hAnsi="Tahoma" w:cs="Tahoma"/>
                <w:b w:val="0"/>
                <w:sz w:val="14"/>
                <w:szCs w:val="14"/>
              </w:rPr>
              <w:t xml:space="preserve">Office 365 Midsize Business </w:t>
            </w:r>
            <w:r w:rsidR="00674554">
              <w:rPr>
                <w:rFonts w:ascii="Tahoma" w:eastAsia="PMingLiU" w:hAnsi="Tahoma" w:cs="Tahoma"/>
                <w:b w:val="0"/>
                <w:sz w:val="14"/>
                <w:szCs w:val="14"/>
              </w:rPr>
              <w:br/>
            </w:r>
            <w:r w:rsidRPr="007F456A">
              <w:rPr>
                <w:rFonts w:ascii="Tahoma" w:eastAsia="PMingLiU" w:hAnsi="Tahoma" w:cs="Tahoma"/>
                <w:b w:val="0"/>
                <w:sz w:val="14"/>
                <w:szCs w:val="14"/>
              </w:rPr>
              <w:t>(</w:t>
            </w:r>
            <w:r w:rsidRPr="007F456A">
              <w:rPr>
                <w:rFonts w:ascii="Tahoma" w:eastAsia="PMingLiU" w:hAnsi="Tahoma" w:cs="Tahoma"/>
                <w:b w:val="0"/>
                <w:sz w:val="14"/>
                <w:szCs w:val="14"/>
              </w:rPr>
              <w:t>使用者訂閱使用權</w:t>
            </w:r>
            <w:r w:rsidRPr="007F456A">
              <w:rPr>
                <w:rFonts w:ascii="Tahoma" w:eastAsia="PMingLiU" w:hAnsi="Tahoma" w:cs="Tahoma"/>
                <w:b w:val="0"/>
                <w:sz w:val="14"/>
                <w:szCs w:val="14"/>
              </w:rPr>
              <w:t>)</w:t>
            </w:r>
            <w:bookmarkEnd w:id="328"/>
          </w:p>
        </w:tc>
        <w:tc>
          <w:tcPr>
            <w:tcW w:w="450" w:type="dxa"/>
            <w:tcBorders>
              <w:bottom w:val="single" w:sz="4" w:space="0" w:color="auto"/>
            </w:tcBorders>
            <w:shd w:val="clear" w:color="auto" w:fill="FABF8F"/>
            <w:vAlign w:val="center"/>
          </w:tcPr>
          <w:p w14:paraId="59DB7673" w14:textId="77777777" w:rsidR="006D1AA6" w:rsidRPr="007F456A" w:rsidRDefault="006D1AA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59DB7674" w14:textId="77777777" w:rsidR="006D1AA6" w:rsidRPr="007F456A" w:rsidRDefault="006D1AA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9DB7675" w14:textId="77777777" w:rsidR="006D1AA6" w:rsidRPr="007F456A" w:rsidRDefault="006D1AA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676"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77"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78"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79"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7A"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7B"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67C"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9DB767D" w14:textId="77777777" w:rsidR="006D1AA6" w:rsidRPr="007F456A" w:rsidDel="00436016" w:rsidRDefault="006D1AA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67E" w14:textId="77777777" w:rsidR="006D1AA6" w:rsidRPr="007F456A" w:rsidDel="00436016" w:rsidRDefault="006D1AA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7F" w14:textId="77777777" w:rsidR="006D1AA6" w:rsidRPr="007F456A" w:rsidRDefault="006D1AA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680" w14:textId="77777777" w:rsidR="006D1AA6" w:rsidRPr="007F456A" w:rsidDel="00436016" w:rsidRDefault="006D1AA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681" w14:textId="77777777" w:rsidR="006D1AA6" w:rsidRPr="007F456A" w:rsidRDefault="006D1AA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682" w14:textId="77777777" w:rsidR="006D1AA6" w:rsidRPr="007F456A" w:rsidDel="00436016" w:rsidRDefault="006D1AA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B33D0E" w:rsidRPr="007F456A" w:rsidDel="00436016" w14:paraId="59DB7697" w14:textId="77777777" w:rsidTr="00863E0E">
        <w:trPr>
          <w:cantSplit/>
          <w:trHeight w:val="145"/>
        </w:trPr>
        <w:tc>
          <w:tcPr>
            <w:tcW w:w="2734" w:type="dxa"/>
            <w:gridSpan w:val="2"/>
            <w:tcBorders>
              <w:bottom w:val="single" w:sz="4" w:space="0" w:color="auto"/>
            </w:tcBorders>
            <w:shd w:val="clear" w:color="auto" w:fill="auto"/>
            <w:vAlign w:val="center"/>
          </w:tcPr>
          <w:p w14:paraId="59DB7684" w14:textId="77777777" w:rsidR="001A63C6" w:rsidRPr="007F456A" w:rsidRDefault="001A63C6" w:rsidP="00674554">
            <w:pPr>
              <w:pStyle w:val="Heading2"/>
              <w:spacing w:before="40" w:after="40"/>
              <w:ind w:left="-15" w:firstLine="15"/>
              <w:rPr>
                <w:rFonts w:ascii="Tahoma" w:eastAsia="PMingLiU" w:hAnsi="Tahoma" w:cs="Tahoma"/>
                <w:b w:val="0"/>
                <w:sz w:val="14"/>
                <w:szCs w:val="16"/>
              </w:rPr>
            </w:pPr>
            <w:bookmarkStart w:id="329" w:name="_Toc336338024"/>
            <w:bookmarkStart w:id="330" w:name="_Toc361754298"/>
            <w:r w:rsidRPr="007F456A">
              <w:rPr>
                <w:rFonts w:ascii="Tahoma" w:eastAsia="PMingLiU" w:hAnsi="Tahoma" w:cs="Tahoma"/>
                <w:b w:val="0"/>
                <w:sz w:val="14"/>
                <w:szCs w:val="16"/>
              </w:rPr>
              <w:t xml:space="preserve">Office 365 Education A2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29"/>
            <w:bookmarkEnd w:id="330"/>
          </w:p>
        </w:tc>
        <w:tc>
          <w:tcPr>
            <w:tcW w:w="450" w:type="dxa"/>
            <w:tcBorders>
              <w:bottom w:val="single" w:sz="4" w:space="0" w:color="auto"/>
            </w:tcBorders>
            <w:shd w:val="clear" w:color="auto" w:fill="auto"/>
            <w:vAlign w:val="center"/>
          </w:tcPr>
          <w:p w14:paraId="59DB7685"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5_Office_365_1" w:history="1">
              <w:r w:rsidR="003D47E7" w:rsidRPr="007F456A">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14:paraId="59DB768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9DB768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9DB768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89"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8A"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8B"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8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8D"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68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8F"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90"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91"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92"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9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69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95"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59DB7696"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B33D0E" w:rsidRPr="007F456A" w:rsidDel="00436016" w14:paraId="59DB76AB" w14:textId="77777777" w:rsidTr="00863E0E">
        <w:trPr>
          <w:cantSplit/>
          <w:trHeight w:val="145"/>
        </w:trPr>
        <w:tc>
          <w:tcPr>
            <w:tcW w:w="2734" w:type="dxa"/>
            <w:gridSpan w:val="2"/>
            <w:tcBorders>
              <w:bottom w:val="single" w:sz="4" w:space="0" w:color="auto"/>
            </w:tcBorders>
            <w:shd w:val="clear" w:color="auto" w:fill="FABF8F"/>
            <w:vAlign w:val="center"/>
          </w:tcPr>
          <w:p w14:paraId="59DB7698" w14:textId="77777777" w:rsidR="001A63C6" w:rsidRPr="007F456A" w:rsidRDefault="001A63C6" w:rsidP="00674554">
            <w:pPr>
              <w:pStyle w:val="Heading2"/>
              <w:spacing w:before="40" w:after="40"/>
              <w:ind w:left="-15" w:firstLine="15"/>
              <w:rPr>
                <w:rFonts w:ascii="Tahoma" w:eastAsia="PMingLiU" w:hAnsi="Tahoma" w:cs="Tahoma"/>
                <w:b w:val="0"/>
                <w:sz w:val="14"/>
                <w:szCs w:val="16"/>
              </w:rPr>
            </w:pPr>
            <w:bookmarkStart w:id="331" w:name="_Toc336338025"/>
            <w:bookmarkStart w:id="332" w:name="_Toc361754299"/>
            <w:r w:rsidRPr="007F456A">
              <w:rPr>
                <w:rFonts w:ascii="Tahoma" w:eastAsia="PMingLiU" w:hAnsi="Tahoma" w:cs="Tahoma"/>
                <w:b w:val="0"/>
                <w:sz w:val="14"/>
                <w:szCs w:val="16"/>
              </w:rPr>
              <w:t xml:space="preserve">Office 365 Education A3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31"/>
            <w:bookmarkEnd w:id="332"/>
          </w:p>
        </w:tc>
        <w:tc>
          <w:tcPr>
            <w:tcW w:w="450" w:type="dxa"/>
            <w:tcBorders>
              <w:bottom w:val="single" w:sz="4" w:space="0" w:color="auto"/>
            </w:tcBorders>
            <w:shd w:val="clear" w:color="auto" w:fill="FABF8F"/>
            <w:vAlign w:val="center"/>
          </w:tcPr>
          <w:p w14:paraId="59DB7699"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5_Office_365_1" w:history="1">
              <w:r w:rsidR="00F83B8C" w:rsidRPr="007F456A">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59DB769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9DB769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59DB769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9D"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9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9F"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A0"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A1"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6A2"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A3"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A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A5"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A6"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6A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6A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A9"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59DB76AA"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E5334D" w:rsidRPr="007F456A" w14:paraId="59DB76BF" w14:textId="77777777" w:rsidTr="00863E0E">
        <w:trPr>
          <w:cantSplit/>
          <w:trHeight w:val="145"/>
        </w:trPr>
        <w:tc>
          <w:tcPr>
            <w:tcW w:w="2734" w:type="dxa"/>
            <w:gridSpan w:val="2"/>
            <w:tcBorders>
              <w:bottom w:val="single" w:sz="4" w:space="0" w:color="auto"/>
            </w:tcBorders>
            <w:shd w:val="clear" w:color="auto" w:fill="auto"/>
            <w:vAlign w:val="center"/>
          </w:tcPr>
          <w:p w14:paraId="59DB76AC" w14:textId="77777777" w:rsidR="001A63C6" w:rsidRPr="007F456A" w:rsidRDefault="001A63C6" w:rsidP="00674554">
            <w:pPr>
              <w:pStyle w:val="Heading2"/>
              <w:spacing w:beforeLines="20" w:before="48" w:afterLines="20" w:after="48"/>
              <w:ind w:left="0" w:firstLine="15"/>
              <w:rPr>
                <w:rFonts w:ascii="Tahoma" w:eastAsia="PMingLiU" w:hAnsi="Tahoma" w:cs="Tahoma"/>
                <w:b w:val="0"/>
                <w:sz w:val="14"/>
                <w:szCs w:val="16"/>
              </w:rPr>
            </w:pPr>
            <w:bookmarkStart w:id="333" w:name="_Toc336338026"/>
            <w:bookmarkStart w:id="334" w:name="_Toc361754300"/>
            <w:r w:rsidRPr="007F456A">
              <w:rPr>
                <w:rFonts w:ascii="Tahoma" w:eastAsia="PMingLiU" w:hAnsi="Tahoma" w:cs="Tahoma"/>
                <w:b w:val="0"/>
                <w:sz w:val="14"/>
                <w:szCs w:val="16"/>
              </w:rPr>
              <w:t xml:space="preserve">Office 365 Education A4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33"/>
            <w:bookmarkEnd w:id="334"/>
          </w:p>
        </w:tc>
        <w:tc>
          <w:tcPr>
            <w:tcW w:w="450" w:type="dxa"/>
            <w:tcBorders>
              <w:bottom w:val="single" w:sz="4" w:space="0" w:color="auto"/>
            </w:tcBorders>
            <w:shd w:val="clear" w:color="auto" w:fill="auto"/>
            <w:vAlign w:val="center"/>
          </w:tcPr>
          <w:p w14:paraId="59DB76AD"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5_Office_365_1" w:history="1">
              <w:r w:rsidR="00F83B8C" w:rsidRPr="007F456A">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14:paraId="59DB76A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9DB76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9DB76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6B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B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6B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6B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6B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6B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6B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59DB76B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rsidDel="00436016" w14:paraId="59DB76D3" w14:textId="77777777" w:rsidTr="00863E0E">
        <w:trPr>
          <w:cantSplit/>
          <w:trHeight w:val="145"/>
        </w:trPr>
        <w:tc>
          <w:tcPr>
            <w:tcW w:w="2734" w:type="dxa"/>
            <w:gridSpan w:val="2"/>
            <w:tcBorders>
              <w:bottom w:val="single" w:sz="4" w:space="0" w:color="auto"/>
            </w:tcBorders>
            <w:shd w:val="clear" w:color="auto" w:fill="FABF8F"/>
            <w:vAlign w:val="center"/>
          </w:tcPr>
          <w:p w14:paraId="59DB76C0" w14:textId="77777777" w:rsidR="001A63C6" w:rsidRPr="007F456A" w:rsidDel="00436016" w:rsidRDefault="001A63C6" w:rsidP="00674554">
            <w:pPr>
              <w:pStyle w:val="Heading2"/>
              <w:spacing w:beforeLines="20" w:before="48" w:afterLines="20" w:after="48"/>
              <w:ind w:left="0" w:firstLine="15"/>
              <w:rPr>
                <w:rFonts w:ascii="Tahoma" w:eastAsia="PMingLiU" w:hAnsi="Tahoma" w:cs="Tahoma"/>
                <w:b w:val="0"/>
                <w:sz w:val="14"/>
                <w:szCs w:val="16"/>
              </w:rPr>
            </w:pPr>
            <w:bookmarkStart w:id="335" w:name="_Toc336338027"/>
            <w:bookmarkStart w:id="336" w:name="_Toc361754301"/>
            <w:r w:rsidRPr="007F456A">
              <w:rPr>
                <w:rFonts w:ascii="Tahoma" w:eastAsia="PMingLiU" w:hAnsi="Tahoma" w:cs="Tahoma"/>
                <w:b w:val="0"/>
                <w:sz w:val="14"/>
                <w:szCs w:val="16"/>
              </w:rPr>
              <w:t xml:space="preserve">Office 365 Enterprise E1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35"/>
            <w:bookmarkEnd w:id="336"/>
          </w:p>
        </w:tc>
        <w:tc>
          <w:tcPr>
            <w:tcW w:w="450" w:type="dxa"/>
            <w:tcBorders>
              <w:bottom w:val="single" w:sz="4" w:space="0" w:color="auto"/>
            </w:tcBorders>
            <w:shd w:val="clear" w:color="auto" w:fill="FABF8F"/>
            <w:vAlign w:val="center"/>
          </w:tcPr>
          <w:p w14:paraId="59DB76C1" w14:textId="77777777" w:rsidR="001A63C6" w:rsidRPr="007F456A" w:rsidDel="00436016" w:rsidRDefault="007A71C2" w:rsidP="000F7725">
            <w:pPr>
              <w:pStyle w:val="TableText"/>
              <w:widowControl w:val="0"/>
              <w:spacing w:before="40" w:after="40"/>
              <w:rPr>
                <w:rFonts w:eastAsia="PMingLiU" w:cs="Tahoma"/>
                <w:b/>
                <w:color w:val="0000FF"/>
                <w:sz w:val="13"/>
                <w:szCs w:val="13"/>
                <w:u w:val="single"/>
              </w:rPr>
            </w:pPr>
            <w:hyperlink w:anchor="_70_68_Office" w:history="1">
              <w:r w:rsidR="003D47E7" w:rsidRPr="007F456A">
                <w:rPr>
                  <w:rStyle w:val="Hyperlink"/>
                  <w:rFonts w:eastAsia="PMingLiU"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vAlign w:val="center"/>
          </w:tcPr>
          <w:p w14:paraId="59DB76C2" w14:textId="77777777" w:rsidR="001A63C6" w:rsidRPr="007F456A" w:rsidDel="0043601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9DB76C3"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59DB76C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5"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6"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7"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9"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6CA"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CB"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C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CD"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C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CF"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9DB76D0"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D1"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6D2"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B33D0E" w:rsidRPr="007F456A" w14:paraId="59DB76E7" w14:textId="77777777" w:rsidTr="00863E0E">
        <w:trPr>
          <w:cantSplit/>
          <w:trHeight w:val="145"/>
        </w:trPr>
        <w:tc>
          <w:tcPr>
            <w:tcW w:w="2734" w:type="dxa"/>
            <w:gridSpan w:val="2"/>
            <w:tcBorders>
              <w:bottom w:val="single" w:sz="4" w:space="0" w:color="auto"/>
            </w:tcBorders>
            <w:shd w:val="clear" w:color="auto" w:fill="FFFFFF"/>
            <w:vAlign w:val="center"/>
          </w:tcPr>
          <w:p w14:paraId="59DB76D4" w14:textId="77777777" w:rsidR="001A63C6" w:rsidRPr="007F456A" w:rsidRDefault="001A63C6" w:rsidP="000F7725">
            <w:pPr>
              <w:pStyle w:val="Heading2"/>
              <w:spacing w:beforeLines="20" w:before="48" w:afterLines="20" w:after="48"/>
              <w:ind w:left="0" w:firstLine="15"/>
              <w:rPr>
                <w:rFonts w:ascii="Tahoma" w:eastAsia="PMingLiU" w:hAnsi="Tahoma" w:cs="Tahoma"/>
                <w:b w:val="0"/>
                <w:sz w:val="14"/>
                <w:szCs w:val="16"/>
              </w:rPr>
            </w:pPr>
            <w:bookmarkStart w:id="337" w:name="_Toc336338028"/>
            <w:bookmarkStart w:id="338" w:name="_Toc361754302"/>
            <w:r w:rsidRPr="007F456A">
              <w:rPr>
                <w:rFonts w:ascii="Tahoma" w:eastAsia="PMingLiU" w:hAnsi="Tahoma" w:cs="Tahoma"/>
                <w:b w:val="0"/>
                <w:sz w:val="14"/>
                <w:szCs w:val="16"/>
              </w:rPr>
              <w:t xml:space="preserve">Office 365 Enterprise E2 – E4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37"/>
            <w:bookmarkEnd w:id="338"/>
          </w:p>
        </w:tc>
        <w:tc>
          <w:tcPr>
            <w:tcW w:w="450" w:type="dxa"/>
            <w:tcBorders>
              <w:bottom w:val="single" w:sz="4" w:space="0" w:color="auto"/>
            </w:tcBorders>
            <w:shd w:val="clear" w:color="auto" w:fill="FFFFFF"/>
            <w:vAlign w:val="center"/>
          </w:tcPr>
          <w:p w14:paraId="59DB76D5"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_Office_365_1" w:history="1">
              <w:r w:rsidR="003D47E7" w:rsidRPr="007F456A">
                <w:rPr>
                  <w:rStyle w:val="Hyperlink"/>
                  <w:rFonts w:eastAsia="PMingLiU" w:cs="Tahoma"/>
                  <w:b/>
                  <w:sz w:val="13"/>
                  <w:szCs w:val="13"/>
                </w:rPr>
                <w:t>8</w:t>
              </w:r>
            </w:hyperlink>
            <w:hyperlink w:anchor="_65_Office_365" w:history="1"/>
          </w:p>
        </w:tc>
        <w:tc>
          <w:tcPr>
            <w:tcW w:w="450" w:type="dxa"/>
            <w:tcBorders>
              <w:bottom w:val="single" w:sz="4" w:space="0" w:color="auto"/>
            </w:tcBorders>
            <w:shd w:val="clear" w:color="auto" w:fill="FFFFFF"/>
            <w:vAlign w:val="center"/>
          </w:tcPr>
          <w:p w14:paraId="59DB76D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9DB76D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59DB76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D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D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D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D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D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59DB76D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59DB76D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E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59DB76E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59DB76E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59DB76E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9DB76E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FFFFF"/>
            <w:vAlign w:val="center"/>
          </w:tcPr>
          <w:p w14:paraId="59DB76E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FFFFF"/>
            <w:vAlign w:val="center"/>
          </w:tcPr>
          <w:p w14:paraId="59DB76E6" w14:textId="77777777" w:rsidR="001A63C6" w:rsidRPr="007F456A" w:rsidRDefault="001A63C6" w:rsidP="000F7725">
            <w:pPr>
              <w:pStyle w:val="TableText"/>
              <w:widowControl w:val="0"/>
              <w:spacing w:before="40" w:after="40"/>
              <w:rPr>
                <w:rFonts w:ascii="Tahoma" w:eastAsia="PMingLiU" w:hAnsi="Tahoma" w:cs="Tahoma"/>
                <w:sz w:val="13"/>
              </w:rPr>
            </w:pPr>
          </w:p>
        </w:tc>
      </w:tr>
      <w:tr w:rsidR="00A53298" w:rsidRPr="007F456A" w14:paraId="59DB76FB" w14:textId="77777777" w:rsidTr="00863E0E">
        <w:trPr>
          <w:cantSplit/>
          <w:trHeight w:val="145"/>
        </w:trPr>
        <w:tc>
          <w:tcPr>
            <w:tcW w:w="2734" w:type="dxa"/>
            <w:gridSpan w:val="2"/>
            <w:tcBorders>
              <w:bottom w:val="single" w:sz="4" w:space="0" w:color="auto"/>
            </w:tcBorders>
            <w:shd w:val="clear" w:color="auto" w:fill="FABF8F"/>
            <w:vAlign w:val="center"/>
          </w:tcPr>
          <w:p w14:paraId="59DB76E8" w14:textId="77777777" w:rsidR="00A53298" w:rsidRPr="007F456A" w:rsidRDefault="00A53298" w:rsidP="000F7725">
            <w:pPr>
              <w:pStyle w:val="Heading2"/>
              <w:spacing w:beforeLines="20" w:before="48" w:afterLines="20" w:after="48"/>
              <w:ind w:left="0" w:firstLine="15"/>
              <w:rPr>
                <w:rFonts w:ascii="Tahoma" w:eastAsia="PMingLiU" w:hAnsi="Tahoma" w:cs="Tahoma"/>
                <w:b w:val="0"/>
                <w:sz w:val="14"/>
                <w:szCs w:val="16"/>
              </w:rPr>
            </w:pPr>
            <w:bookmarkStart w:id="339" w:name="_Toc361754303"/>
            <w:r w:rsidRPr="007F456A">
              <w:rPr>
                <w:rFonts w:ascii="Tahoma" w:eastAsia="PMingLiU" w:hAnsi="Tahoma" w:cs="Tahoma"/>
                <w:b w:val="0"/>
                <w:sz w:val="14"/>
                <w:szCs w:val="16"/>
              </w:rPr>
              <w:t>Office 365 Enterprise E1</w:t>
            </w:r>
            <w:r w:rsidRPr="007F456A">
              <w:rPr>
                <w:rFonts w:ascii="Tahoma" w:eastAsia="PMingLiU" w:hAnsi="Tahoma" w:cs="Tahoma"/>
                <w:b w:val="0"/>
                <w:sz w:val="14"/>
                <w:szCs w:val="16"/>
              </w:rPr>
              <w:t>、</w:t>
            </w:r>
            <w:r w:rsidRPr="007F456A">
              <w:rPr>
                <w:rFonts w:ascii="Tahoma" w:eastAsia="PMingLiU" w:hAnsi="Tahoma" w:cs="Tahoma"/>
                <w:b w:val="0"/>
                <w:sz w:val="14"/>
                <w:szCs w:val="16"/>
              </w:rPr>
              <w:t>E3</w:t>
            </w:r>
            <w:r w:rsidRPr="007F456A">
              <w:rPr>
                <w:rFonts w:ascii="Tahoma" w:eastAsia="PMingLiU" w:hAnsi="Tahoma" w:cs="Tahoma"/>
                <w:b w:val="0"/>
                <w:sz w:val="14"/>
                <w:szCs w:val="16"/>
              </w:rPr>
              <w:t>、</w:t>
            </w:r>
            <w:r w:rsidRPr="007F456A">
              <w:rPr>
                <w:rFonts w:ascii="Tahoma" w:eastAsia="PMingLiU" w:hAnsi="Tahoma" w:cs="Tahoma"/>
                <w:b w:val="0"/>
                <w:sz w:val="14"/>
                <w:szCs w:val="16"/>
              </w:rPr>
              <w:t xml:space="preserve">E4 </w:t>
            </w:r>
            <w:r w:rsidRPr="007F456A">
              <w:rPr>
                <w:rFonts w:ascii="Tahoma" w:eastAsia="PMingLiU" w:hAnsi="Tahoma" w:cs="Tahoma"/>
                <w:b w:val="0"/>
                <w:sz w:val="14"/>
                <w:szCs w:val="16"/>
              </w:rPr>
              <w:t>加值</w:t>
            </w:r>
            <w:r w:rsidRPr="007F456A">
              <w:rPr>
                <w:rFonts w:ascii="Tahoma" w:eastAsia="PMingLiU" w:hAnsi="Tahoma" w:cs="Tahoma"/>
                <w:b w:val="0"/>
                <w:sz w:val="14"/>
                <w:szCs w:val="16"/>
              </w:rPr>
              <w:t xml:space="preserve"> </w:t>
            </w:r>
            <w:r w:rsidR="00863E0E" w:rsidRPr="007F456A">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39"/>
          </w:p>
        </w:tc>
        <w:tc>
          <w:tcPr>
            <w:tcW w:w="450" w:type="dxa"/>
            <w:tcBorders>
              <w:bottom w:val="single" w:sz="4" w:space="0" w:color="auto"/>
            </w:tcBorders>
            <w:shd w:val="clear" w:color="auto" w:fill="FABF8F"/>
            <w:vAlign w:val="center"/>
          </w:tcPr>
          <w:p w14:paraId="59DB76E9" w14:textId="77777777" w:rsidR="00A53298" w:rsidRPr="007F456A" w:rsidRDefault="007A71C2" w:rsidP="000F7725">
            <w:pPr>
              <w:pStyle w:val="TableText"/>
              <w:widowControl w:val="0"/>
              <w:spacing w:before="40" w:after="40"/>
              <w:rPr>
                <w:rFonts w:eastAsia="PMingLiU" w:cs="Tahoma"/>
                <w:sz w:val="13"/>
                <w:szCs w:val="13"/>
              </w:rPr>
            </w:pPr>
            <w:hyperlink w:anchor="_7_Add-on_User" w:history="1">
              <w:r w:rsidR="003D47E7" w:rsidRPr="007F456A">
                <w:rPr>
                  <w:rStyle w:val="Hyperlink"/>
                  <w:rFonts w:eastAsia="PMingLiU" w:cs="Tahoma"/>
                  <w:sz w:val="13"/>
                  <w:szCs w:val="13"/>
                </w:rPr>
                <w:t>7</w:t>
              </w:r>
            </w:hyperlink>
          </w:p>
        </w:tc>
        <w:tc>
          <w:tcPr>
            <w:tcW w:w="450" w:type="dxa"/>
            <w:tcBorders>
              <w:bottom w:val="single" w:sz="4" w:space="0" w:color="auto"/>
            </w:tcBorders>
            <w:shd w:val="clear" w:color="auto" w:fill="FABF8F"/>
            <w:vAlign w:val="center"/>
          </w:tcPr>
          <w:p w14:paraId="59DB76EA" w14:textId="77777777" w:rsidR="00A53298" w:rsidRPr="007F456A" w:rsidRDefault="00A53298"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59DB76EB" w14:textId="77777777" w:rsidR="00A53298" w:rsidRPr="007F456A" w:rsidRDefault="00A53298"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6EC"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ED"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EE"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EF"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F0"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F1" w14:textId="77777777" w:rsidR="00A53298" w:rsidRPr="007F456A" w:rsidRDefault="00A53298"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6F2"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F3"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F4"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F5"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6F6"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6F7" w14:textId="77777777" w:rsidR="00A53298" w:rsidRPr="007F456A" w:rsidRDefault="00A53298"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6F8" w14:textId="77777777" w:rsidR="00A53298" w:rsidRPr="007F456A" w:rsidRDefault="00A53298"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6F9" w14:textId="77777777" w:rsidR="00A53298" w:rsidRPr="007F456A" w:rsidRDefault="00A53298"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6FA" w14:textId="77777777" w:rsidR="00A53298" w:rsidRPr="007F456A" w:rsidRDefault="00A53298" w:rsidP="000F7725">
            <w:pPr>
              <w:pStyle w:val="TableText"/>
              <w:widowControl w:val="0"/>
              <w:spacing w:before="40" w:after="40"/>
              <w:rPr>
                <w:rFonts w:ascii="Tahoma" w:eastAsia="PMingLiU" w:hAnsi="Tahoma" w:cs="Tahoma"/>
                <w:sz w:val="13"/>
              </w:rPr>
            </w:pPr>
          </w:p>
        </w:tc>
      </w:tr>
      <w:tr w:rsidR="000F51BC" w:rsidRPr="007F456A" w:rsidDel="00436016" w14:paraId="59DB770F" w14:textId="77777777" w:rsidTr="00863E0E">
        <w:trPr>
          <w:cantSplit/>
          <w:trHeight w:val="145"/>
        </w:trPr>
        <w:tc>
          <w:tcPr>
            <w:tcW w:w="2734" w:type="dxa"/>
            <w:gridSpan w:val="2"/>
            <w:tcBorders>
              <w:bottom w:val="single" w:sz="4" w:space="0" w:color="auto"/>
            </w:tcBorders>
            <w:shd w:val="clear" w:color="auto" w:fill="auto"/>
            <w:vAlign w:val="center"/>
          </w:tcPr>
          <w:p w14:paraId="59DB76FC" w14:textId="77777777" w:rsidR="00273EB9" w:rsidRPr="007F456A" w:rsidRDefault="00273EB9" w:rsidP="000F7725">
            <w:pPr>
              <w:pStyle w:val="Heading2"/>
              <w:spacing w:beforeLines="20" w:before="48" w:afterLines="20" w:after="48"/>
              <w:ind w:left="0" w:firstLine="15"/>
              <w:rPr>
                <w:rFonts w:ascii="Tahoma" w:eastAsia="PMingLiU" w:hAnsi="Tahoma" w:cs="Tahoma"/>
                <w:b w:val="0"/>
                <w:sz w:val="14"/>
                <w:szCs w:val="16"/>
              </w:rPr>
            </w:pPr>
            <w:bookmarkStart w:id="340" w:name="_Toc361754304"/>
            <w:r w:rsidRPr="007F456A">
              <w:rPr>
                <w:rFonts w:ascii="Tahoma" w:eastAsia="PMingLiU" w:hAnsi="Tahoma" w:cs="Tahoma"/>
                <w:b w:val="0"/>
                <w:sz w:val="14"/>
                <w:szCs w:val="16"/>
              </w:rPr>
              <w:t>Office 365 Enterprise E3</w:t>
            </w:r>
            <w:r w:rsidRPr="007F456A">
              <w:rPr>
                <w:rFonts w:ascii="Tahoma" w:eastAsia="PMingLiU" w:hAnsi="Tahoma" w:cs="Tahoma"/>
                <w:b w:val="0"/>
                <w:sz w:val="14"/>
                <w:szCs w:val="16"/>
              </w:rPr>
              <w:t>、</w:t>
            </w:r>
            <w:r w:rsidRPr="007F456A">
              <w:rPr>
                <w:rFonts w:ascii="Tahoma" w:eastAsia="PMingLiU" w:hAnsi="Tahoma" w:cs="Tahoma"/>
                <w:b w:val="0"/>
                <w:sz w:val="14"/>
                <w:szCs w:val="16"/>
              </w:rPr>
              <w:t>E4 (</w:t>
            </w:r>
            <w:r w:rsidRPr="007F456A">
              <w:rPr>
                <w:rFonts w:ascii="Tahoma" w:eastAsia="PMingLiU" w:hAnsi="Tahoma" w:cs="Tahoma"/>
                <w:b w:val="0"/>
                <w:sz w:val="14"/>
                <w:szCs w:val="16"/>
              </w:rPr>
              <w:t>不含</w:t>
            </w:r>
            <w:r w:rsidRPr="007F456A">
              <w:rPr>
                <w:rFonts w:ascii="Tahoma" w:eastAsia="PMingLiU" w:hAnsi="Tahoma" w:cs="Tahoma"/>
                <w:b w:val="0"/>
                <w:sz w:val="14"/>
                <w:szCs w:val="16"/>
              </w:rPr>
              <w:t xml:space="preserve"> Office Pro Plus) </w:t>
            </w:r>
            <w:r w:rsidRPr="007F456A">
              <w:rPr>
                <w:rFonts w:ascii="Tahoma" w:eastAsia="PMingLiU" w:hAnsi="Tahoma" w:cs="Tahoma"/>
                <w:b w:val="0"/>
                <w:sz w:val="14"/>
                <w:szCs w:val="16"/>
              </w:rPr>
              <w:t>加值</w:t>
            </w:r>
            <w:r w:rsidRPr="007F456A">
              <w:rPr>
                <w:rFonts w:ascii="Tahoma" w:eastAsia="PMingLiU" w:hAnsi="Tahoma" w:cs="Tahoma"/>
                <w:b w:val="0"/>
                <w:sz w:val="14"/>
                <w:szCs w:val="16"/>
              </w:rPr>
              <w:t xml:space="preserve">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0"/>
          </w:p>
        </w:tc>
        <w:tc>
          <w:tcPr>
            <w:tcW w:w="450" w:type="dxa"/>
            <w:tcBorders>
              <w:bottom w:val="single" w:sz="4" w:space="0" w:color="auto"/>
            </w:tcBorders>
            <w:shd w:val="clear" w:color="auto" w:fill="auto"/>
            <w:vAlign w:val="center"/>
          </w:tcPr>
          <w:p w14:paraId="59DB76FD" w14:textId="77777777" w:rsidR="00273EB9" w:rsidRPr="007F456A" w:rsidRDefault="007A71C2" w:rsidP="000F7725">
            <w:pPr>
              <w:pStyle w:val="TableText"/>
              <w:widowControl w:val="0"/>
              <w:spacing w:before="40" w:after="40"/>
              <w:rPr>
                <w:rFonts w:eastAsia="PMingLiU" w:cs="Tahoma"/>
                <w:sz w:val="13"/>
                <w:szCs w:val="13"/>
              </w:rPr>
            </w:pPr>
            <w:hyperlink w:anchor="_7_Add-on_User" w:history="1">
              <w:r w:rsidR="00F83B8C" w:rsidRPr="007F456A">
                <w:rPr>
                  <w:rStyle w:val="Hyperlink"/>
                  <w:rFonts w:eastAsia="PMingLiU" w:cs="Tahoma"/>
                  <w:sz w:val="13"/>
                  <w:szCs w:val="13"/>
                </w:rPr>
                <w:t>7</w:t>
              </w:r>
            </w:hyperlink>
          </w:p>
        </w:tc>
        <w:tc>
          <w:tcPr>
            <w:tcW w:w="450" w:type="dxa"/>
            <w:tcBorders>
              <w:bottom w:val="single" w:sz="4" w:space="0" w:color="auto"/>
            </w:tcBorders>
            <w:shd w:val="clear" w:color="auto" w:fill="auto"/>
            <w:vAlign w:val="center"/>
          </w:tcPr>
          <w:p w14:paraId="59DB76FE" w14:textId="77777777" w:rsidR="00273EB9" w:rsidRPr="007F456A" w:rsidRDefault="00273EB9"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59DB76FF" w14:textId="77777777" w:rsidR="00273EB9" w:rsidRPr="007F456A" w:rsidRDefault="00273EB9"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700"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1"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2"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3"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4"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5"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706"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07"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8"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09"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0A"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0B" w14:textId="77777777" w:rsidR="00273EB9" w:rsidRPr="007F456A" w:rsidRDefault="00273EB9"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70C"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0D"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70E" w14:textId="77777777" w:rsidR="00273EB9" w:rsidRPr="007F456A" w:rsidDel="00436016" w:rsidRDefault="00273EB9" w:rsidP="000F7725">
            <w:pPr>
              <w:pStyle w:val="TableText"/>
              <w:widowControl w:val="0"/>
              <w:spacing w:before="40" w:after="40"/>
              <w:rPr>
                <w:rFonts w:ascii="Tahoma" w:eastAsia="PMingLiU" w:hAnsi="Tahoma" w:cs="Tahoma"/>
                <w:sz w:val="13"/>
              </w:rPr>
            </w:pPr>
          </w:p>
        </w:tc>
      </w:tr>
      <w:tr w:rsidR="00B33D0E" w:rsidRPr="007F456A" w:rsidDel="00436016" w14:paraId="59DB7723" w14:textId="77777777" w:rsidTr="00863E0E">
        <w:trPr>
          <w:cantSplit/>
          <w:trHeight w:val="145"/>
        </w:trPr>
        <w:tc>
          <w:tcPr>
            <w:tcW w:w="2734" w:type="dxa"/>
            <w:gridSpan w:val="2"/>
            <w:tcBorders>
              <w:bottom w:val="single" w:sz="4" w:space="0" w:color="auto"/>
            </w:tcBorders>
            <w:shd w:val="clear" w:color="auto" w:fill="FABF8F"/>
            <w:vAlign w:val="center"/>
          </w:tcPr>
          <w:p w14:paraId="59DB7710" w14:textId="77777777" w:rsidR="001A63C6" w:rsidRPr="007F456A" w:rsidDel="00436016" w:rsidRDefault="001A63C6" w:rsidP="00674554">
            <w:pPr>
              <w:pStyle w:val="Heading2"/>
              <w:spacing w:beforeLines="20" w:before="48" w:afterLines="20" w:after="48"/>
              <w:ind w:left="0" w:firstLine="15"/>
              <w:rPr>
                <w:rFonts w:ascii="Tahoma" w:eastAsia="PMingLiU" w:hAnsi="Tahoma" w:cs="Tahoma"/>
                <w:b w:val="0"/>
                <w:sz w:val="14"/>
                <w:szCs w:val="16"/>
              </w:rPr>
            </w:pPr>
            <w:bookmarkStart w:id="341" w:name="_Toc336338030"/>
            <w:bookmarkStart w:id="342" w:name="_Toc361754305"/>
            <w:r w:rsidRPr="007F456A">
              <w:rPr>
                <w:rFonts w:ascii="Tahoma" w:eastAsia="PMingLiU" w:hAnsi="Tahoma" w:cs="Tahoma"/>
                <w:b w:val="0"/>
                <w:sz w:val="14"/>
                <w:szCs w:val="16"/>
              </w:rPr>
              <w:t xml:space="preserve">Office 365 Enterprise K1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1"/>
            <w:bookmarkEnd w:id="342"/>
          </w:p>
        </w:tc>
        <w:tc>
          <w:tcPr>
            <w:tcW w:w="450" w:type="dxa"/>
            <w:tcBorders>
              <w:bottom w:val="single" w:sz="4" w:space="0" w:color="auto"/>
            </w:tcBorders>
            <w:shd w:val="clear" w:color="auto" w:fill="FABF8F"/>
            <w:vAlign w:val="center"/>
          </w:tcPr>
          <w:p w14:paraId="59DB7711" w14:textId="77777777" w:rsidR="001A63C6" w:rsidRPr="007F456A" w:rsidDel="00436016" w:rsidRDefault="007A71C2" w:rsidP="000F7725">
            <w:pPr>
              <w:pStyle w:val="TableText"/>
              <w:widowControl w:val="0"/>
              <w:spacing w:before="40" w:after="40"/>
              <w:rPr>
                <w:rFonts w:eastAsia="PMingLiU" w:cs="Tahoma"/>
                <w:b/>
                <w:color w:val="0000FF"/>
                <w:sz w:val="13"/>
                <w:szCs w:val="13"/>
                <w:u w:val="single"/>
              </w:rPr>
            </w:pPr>
            <w:hyperlink w:anchor="_70_68_Office" w:history="1">
              <w:r w:rsidR="00F83B8C" w:rsidRPr="007F456A">
                <w:rPr>
                  <w:rStyle w:val="Hyperlink"/>
                  <w:rFonts w:eastAsia="PMingLiU" w:cs="Tahoma"/>
                  <w:b/>
                  <w:sz w:val="13"/>
                  <w:szCs w:val="13"/>
                </w:rPr>
                <w:t>76</w:t>
              </w:r>
            </w:hyperlink>
            <w:hyperlink w:anchor="_69_Office_365_1" w:history="1"/>
          </w:p>
        </w:tc>
        <w:tc>
          <w:tcPr>
            <w:tcW w:w="450" w:type="dxa"/>
            <w:tcBorders>
              <w:bottom w:val="single" w:sz="4" w:space="0" w:color="auto"/>
            </w:tcBorders>
            <w:shd w:val="clear" w:color="auto" w:fill="FABF8F"/>
            <w:vAlign w:val="center"/>
          </w:tcPr>
          <w:p w14:paraId="59DB7712" w14:textId="77777777" w:rsidR="001A63C6" w:rsidRPr="007F456A" w:rsidDel="0043601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9DB7713"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59DB771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5"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6"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7"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9"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71A"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71B"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1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71D"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71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71F"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720"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21"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722"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0F51BC" w:rsidRPr="007F456A" w:rsidDel="00436016" w14:paraId="59DB7737" w14:textId="77777777" w:rsidTr="00863E0E">
        <w:trPr>
          <w:cantSplit/>
          <w:trHeight w:val="145"/>
        </w:trPr>
        <w:tc>
          <w:tcPr>
            <w:tcW w:w="2734" w:type="dxa"/>
            <w:gridSpan w:val="2"/>
            <w:tcBorders>
              <w:bottom w:val="single" w:sz="4" w:space="0" w:color="auto"/>
            </w:tcBorders>
            <w:shd w:val="clear" w:color="auto" w:fill="auto"/>
            <w:vAlign w:val="center"/>
          </w:tcPr>
          <w:p w14:paraId="59DB7724" w14:textId="77777777" w:rsidR="001A63C6" w:rsidRPr="007F456A" w:rsidDel="00436016" w:rsidRDefault="001A63C6" w:rsidP="00674554">
            <w:pPr>
              <w:pStyle w:val="Heading2"/>
              <w:spacing w:beforeLines="20" w:before="48" w:afterLines="20" w:after="48"/>
              <w:ind w:left="0" w:firstLine="15"/>
              <w:rPr>
                <w:rFonts w:ascii="Tahoma" w:eastAsia="PMingLiU" w:hAnsi="Tahoma" w:cs="Tahoma"/>
                <w:b w:val="0"/>
                <w:sz w:val="14"/>
                <w:szCs w:val="16"/>
              </w:rPr>
            </w:pPr>
            <w:bookmarkStart w:id="343" w:name="_Toc336338031"/>
            <w:bookmarkStart w:id="344" w:name="_Toc361754306"/>
            <w:r w:rsidRPr="007F456A">
              <w:rPr>
                <w:rFonts w:ascii="Tahoma" w:eastAsia="PMingLiU" w:hAnsi="Tahoma" w:cs="Tahoma"/>
                <w:b w:val="0"/>
                <w:sz w:val="14"/>
                <w:szCs w:val="16"/>
              </w:rPr>
              <w:t xml:space="preserve">Office 365 Enterprise K2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3"/>
            <w:bookmarkEnd w:id="344"/>
          </w:p>
        </w:tc>
        <w:tc>
          <w:tcPr>
            <w:tcW w:w="450" w:type="dxa"/>
            <w:tcBorders>
              <w:bottom w:val="single" w:sz="4" w:space="0" w:color="auto"/>
            </w:tcBorders>
            <w:shd w:val="clear" w:color="auto" w:fill="auto"/>
            <w:vAlign w:val="center"/>
          </w:tcPr>
          <w:p w14:paraId="59DB7725" w14:textId="77777777" w:rsidR="001A63C6" w:rsidRPr="007F456A" w:rsidDel="00436016" w:rsidRDefault="007A71C2" w:rsidP="000F7725">
            <w:pPr>
              <w:pStyle w:val="TableText"/>
              <w:widowControl w:val="0"/>
              <w:spacing w:before="40" w:after="40"/>
              <w:rPr>
                <w:rFonts w:eastAsia="PMingLiU" w:cs="Tahoma"/>
                <w:b/>
                <w:color w:val="0000FF"/>
                <w:sz w:val="13"/>
                <w:szCs w:val="13"/>
                <w:u w:val="single"/>
              </w:rPr>
            </w:pPr>
            <w:hyperlink w:anchor="_69_Office_365_1" w:history="1">
              <w:r w:rsidR="003D47E7" w:rsidRPr="007F456A">
                <w:rPr>
                  <w:rStyle w:val="Hyperlink"/>
                  <w:rFonts w:eastAsia="PMingLiU"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14:paraId="59DB7726" w14:textId="77777777" w:rsidR="001A63C6" w:rsidRPr="007F456A" w:rsidDel="00436016"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9DB7727"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59DB7728"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29"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2A"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2B"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2C"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2D"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72E"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2F"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30"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31"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32"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33" w14:textId="77777777" w:rsidR="001A63C6" w:rsidRPr="007F456A" w:rsidDel="00436016"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734"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35" w14:textId="77777777" w:rsidR="001A63C6" w:rsidRPr="007F456A" w:rsidDel="00436016"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736" w14:textId="77777777" w:rsidR="001A63C6" w:rsidRPr="007F456A" w:rsidDel="00436016" w:rsidRDefault="001A63C6" w:rsidP="000F7725">
            <w:pPr>
              <w:pStyle w:val="TableText"/>
              <w:widowControl w:val="0"/>
              <w:spacing w:before="40" w:after="40"/>
              <w:rPr>
                <w:rFonts w:ascii="Tahoma" w:eastAsia="PMingLiU" w:hAnsi="Tahoma" w:cs="Tahoma"/>
                <w:sz w:val="13"/>
              </w:rPr>
            </w:pPr>
          </w:p>
        </w:tc>
      </w:tr>
      <w:tr w:rsidR="00871AE2" w:rsidRPr="007F456A" w:rsidDel="00436016" w14:paraId="59DB774B" w14:textId="77777777" w:rsidTr="00863E0E">
        <w:trPr>
          <w:cantSplit/>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9DB7738" w14:textId="77777777" w:rsidR="00871AE2" w:rsidRPr="007F456A" w:rsidRDefault="00871AE2" w:rsidP="000F7725">
            <w:pPr>
              <w:pStyle w:val="Heading2"/>
              <w:spacing w:beforeLines="20" w:before="48" w:afterLines="20" w:after="48"/>
              <w:ind w:left="0" w:firstLine="15"/>
              <w:rPr>
                <w:rFonts w:ascii="Tahoma" w:eastAsia="PMingLiU" w:hAnsi="Tahoma" w:cs="Tahoma"/>
                <w:b w:val="0"/>
                <w:sz w:val="14"/>
                <w:szCs w:val="16"/>
              </w:rPr>
            </w:pPr>
            <w:bookmarkStart w:id="345" w:name="_Toc361754307"/>
            <w:r w:rsidRPr="007F456A">
              <w:rPr>
                <w:rFonts w:ascii="Tahoma" w:eastAsia="PMingLiU" w:hAnsi="Tahoma" w:cs="Tahoma"/>
                <w:b w:val="0"/>
                <w:sz w:val="14"/>
                <w:szCs w:val="16"/>
              </w:rPr>
              <w:t xml:space="preserve">Office 365 Government G1 – G4 </w:t>
            </w:r>
            <w:r w:rsidR="00674554">
              <w:rPr>
                <w:rFonts w:ascii="Tahoma" w:eastAsia="PMingLiU" w:hAnsi="Tahoma" w:cs="Tahoma"/>
                <w:b w:val="0"/>
                <w:sz w:val="14"/>
                <w:szCs w:val="16"/>
              </w:rPr>
              <w:br/>
            </w:r>
            <w:r w:rsidRPr="007F456A">
              <w:rPr>
                <w:rFonts w:ascii="Tahoma" w:eastAsia="PMingLiU" w:hAnsi="Tahoma" w:cs="Tahoma"/>
                <w:b w:val="0"/>
                <w:sz w:val="14"/>
                <w:szCs w:val="16"/>
              </w:rPr>
              <w:t>(</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39" w14:textId="77777777" w:rsidR="00871AE2" w:rsidRPr="007F456A" w:rsidRDefault="007A71C2" w:rsidP="000F7725">
            <w:pPr>
              <w:pStyle w:val="TableText"/>
              <w:widowControl w:val="0"/>
              <w:spacing w:before="40" w:after="40"/>
              <w:rPr>
                <w:rFonts w:eastAsia="PMingLiU" w:cs="Tahoma"/>
                <w:b/>
                <w:sz w:val="13"/>
                <w:szCs w:val="13"/>
              </w:rPr>
            </w:pPr>
            <w:hyperlink w:anchor="_78_Office_365" w:history="1">
              <w:r w:rsidR="003D47E7" w:rsidRPr="007F456A">
                <w:rPr>
                  <w:rStyle w:val="Hyperlink"/>
                  <w:rFonts w:eastAsia="PMingLiU"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3A" w14:textId="77777777" w:rsidR="00871AE2" w:rsidRPr="007F456A" w:rsidRDefault="00871AE2"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3B" w14:textId="77777777" w:rsidR="00871AE2" w:rsidRPr="007F456A" w:rsidRDefault="00871A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3C"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3D"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3E"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3F"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40"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41"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42"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43"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44"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45"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46"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47" w14:textId="77777777" w:rsidR="00871AE2" w:rsidRPr="007F456A" w:rsidRDefault="00871AE2"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9DB7748"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49" w14:textId="77777777" w:rsidR="00871AE2" w:rsidRPr="007F456A" w:rsidDel="00436016" w:rsidRDefault="00871AE2" w:rsidP="000F7725">
            <w:pPr>
              <w:pStyle w:val="TableText"/>
              <w:widowControl w:val="0"/>
              <w:spacing w:before="40" w:after="4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4A" w14:textId="77777777" w:rsidR="00871AE2" w:rsidRPr="007F456A" w:rsidDel="00436016" w:rsidRDefault="00871AE2" w:rsidP="000F7725">
            <w:pPr>
              <w:pStyle w:val="TableText"/>
              <w:widowControl w:val="0"/>
              <w:spacing w:before="40" w:after="40"/>
              <w:rPr>
                <w:rFonts w:ascii="Tahoma" w:eastAsia="PMingLiU" w:hAnsi="Tahoma" w:cs="Tahoma"/>
                <w:sz w:val="13"/>
              </w:rPr>
            </w:pPr>
          </w:p>
        </w:tc>
      </w:tr>
      <w:tr w:rsidR="00A53298" w:rsidRPr="007F456A" w:rsidDel="00436016" w14:paraId="59DB775F" w14:textId="77777777" w:rsidTr="00863E0E">
        <w:trPr>
          <w:cantSplit/>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DB774C" w14:textId="77777777" w:rsidR="00A53298" w:rsidRPr="007F456A" w:rsidRDefault="00A53298" w:rsidP="000F7725">
            <w:pPr>
              <w:pStyle w:val="Heading2"/>
              <w:spacing w:beforeLines="20" w:before="48" w:afterLines="20" w:after="48"/>
              <w:ind w:left="0" w:firstLine="15"/>
              <w:rPr>
                <w:rFonts w:ascii="Tahoma" w:eastAsia="PMingLiU" w:hAnsi="Tahoma" w:cs="Tahoma"/>
                <w:b w:val="0"/>
                <w:sz w:val="14"/>
                <w:szCs w:val="16"/>
              </w:rPr>
            </w:pPr>
            <w:bookmarkStart w:id="346" w:name="_Toc361754308"/>
            <w:r w:rsidRPr="007F456A">
              <w:rPr>
                <w:rFonts w:ascii="Tahoma" w:eastAsia="PMingLiU" w:hAnsi="Tahoma" w:cs="Tahoma"/>
                <w:b w:val="0"/>
                <w:sz w:val="14"/>
                <w:szCs w:val="16"/>
              </w:rPr>
              <w:lastRenderedPageBreak/>
              <w:t>Office 365 Government G1</w:t>
            </w:r>
            <w:r w:rsidRPr="007F456A">
              <w:rPr>
                <w:rFonts w:ascii="Tahoma" w:eastAsia="PMingLiU" w:hAnsi="Tahoma" w:cs="Tahoma"/>
                <w:b w:val="0"/>
                <w:sz w:val="14"/>
                <w:szCs w:val="16"/>
              </w:rPr>
              <w:t>、</w:t>
            </w:r>
            <w:r w:rsidRPr="007F456A">
              <w:rPr>
                <w:rFonts w:ascii="Tahoma" w:eastAsia="PMingLiU" w:hAnsi="Tahoma" w:cs="Tahoma"/>
                <w:b w:val="0"/>
                <w:sz w:val="14"/>
                <w:szCs w:val="16"/>
              </w:rPr>
              <w:t>G3</w:t>
            </w:r>
            <w:r w:rsidRPr="007F456A">
              <w:rPr>
                <w:rFonts w:ascii="Tahoma" w:eastAsia="PMingLiU" w:hAnsi="Tahoma" w:cs="Tahoma"/>
                <w:b w:val="0"/>
                <w:sz w:val="14"/>
                <w:szCs w:val="16"/>
              </w:rPr>
              <w:t>、</w:t>
            </w:r>
            <w:r w:rsidRPr="007F456A">
              <w:rPr>
                <w:rFonts w:ascii="Tahoma" w:eastAsia="PMingLiU" w:hAnsi="Tahoma" w:cs="Tahoma"/>
                <w:b w:val="0"/>
                <w:sz w:val="14"/>
                <w:szCs w:val="16"/>
              </w:rPr>
              <w:t xml:space="preserve">G4 </w:t>
            </w:r>
            <w:r w:rsidRPr="007F456A">
              <w:rPr>
                <w:rFonts w:ascii="Tahoma" w:eastAsia="PMingLiU" w:hAnsi="Tahoma" w:cs="Tahoma"/>
                <w:b w:val="0"/>
                <w:sz w:val="14"/>
                <w:szCs w:val="16"/>
              </w:rPr>
              <w:t>加值</w:t>
            </w:r>
            <w:r w:rsidRPr="007F456A">
              <w:rPr>
                <w:rFonts w:ascii="Tahoma" w:eastAsia="PMingLiU" w:hAnsi="Tahoma" w:cs="Tahoma"/>
                <w:b w:val="0"/>
                <w:sz w:val="14"/>
                <w:szCs w:val="16"/>
              </w:rPr>
              <w:t xml:space="preserve">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6"/>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4D" w14:textId="77777777" w:rsidR="00A53298" w:rsidRPr="007F456A" w:rsidRDefault="007A71C2" w:rsidP="000F7725">
            <w:pPr>
              <w:pStyle w:val="TableText"/>
              <w:widowControl w:val="0"/>
              <w:spacing w:before="40" w:after="40"/>
              <w:rPr>
                <w:rFonts w:eastAsia="PMingLiU" w:cs="Tahoma"/>
                <w:sz w:val="13"/>
                <w:szCs w:val="13"/>
              </w:rPr>
            </w:pPr>
            <w:hyperlink w:anchor="_7_Add-on_User" w:history="1">
              <w:r w:rsidR="003D47E7" w:rsidRPr="007F456A">
                <w:rPr>
                  <w:rStyle w:val="Hyperlink"/>
                  <w:rFonts w:eastAsia="PMingLiU"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4E" w14:textId="77777777" w:rsidR="00A53298" w:rsidRPr="007F456A" w:rsidRDefault="00A53298"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9DB774F" w14:textId="77777777" w:rsidR="00A53298" w:rsidRPr="007F456A" w:rsidRDefault="00A53298" w:rsidP="000F7725">
            <w:pPr>
              <w:pStyle w:val="TableText"/>
              <w:widowControl w:val="0"/>
              <w:spacing w:before="40" w:after="4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59DB7750"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1"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2"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3"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4"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5"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9DB7756"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9DB7757"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8"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9DB7759"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9DB775A"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9DB775B" w14:textId="77777777" w:rsidR="00A53298" w:rsidRPr="007F456A" w:rsidRDefault="00A53298"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9DB775C"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9DB775D" w14:textId="77777777" w:rsidR="00A53298" w:rsidRPr="007F456A" w:rsidDel="00436016" w:rsidRDefault="00A53298" w:rsidP="000F7725">
            <w:pPr>
              <w:pStyle w:val="TableText"/>
              <w:widowControl w:val="0"/>
              <w:spacing w:before="40" w:after="4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59DB775E" w14:textId="77777777" w:rsidR="00A53298" w:rsidRPr="007F456A" w:rsidDel="00436016" w:rsidRDefault="00A53298" w:rsidP="000F7725">
            <w:pPr>
              <w:pStyle w:val="TableText"/>
              <w:widowControl w:val="0"/>
              <w:spacing w:before="40" w:after="40"/>
              <w:rPr>
                <w:rFonts w:ascii="Tahoma" w:eastAsia="PMingLiU" w:hAnsi="Tahoma" w:cs="Tahoma"/>
                <w:sz w:val="13"/>
              </w:rPr>
            </w:pPr>
          </w:p>
        </w:tc>
      </w:tr>
      <w:tr w:rsidR="00273EB9" w:rsidRPr="007F456A" w:rsidDel="00436016" w14:paraId="59DB7773" w14:textId="77777777" w:rsidTr="00863E0E">
        <w:trPr>
          <w:cantSplit/>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9DB7760" w14:textId="77777777" w:rsidR="00273EB9" w:rsidRPr="007F456A" w:rsidRDefault="00273EB9" w:rsidP="000F7725">
            <w:pPr>
              <w:pStyle w:val="Heading2"/>
              <w:spacing w:beforeLines="20" w:before="48" w:afterLines="20" w:after="48"/>
              <w:ind w:left="0" w:firstLine="15"/>
              <w:rPr>
                <w:rFonts w:ascii="Tahoma" w:eastAsia="PMingLiU" w:hAnsi="Tahoma" w:cs="Tahoma"/>
                <w:b w:val="0"/>
                <w:sz w:val="14"/>
                <w:szCs w:val="16"/>
              </w:rPr>
            </w:pPr>
            <w:bookmarkStart w:id="347" w:name="_Toc361754309"/>
            <w:r w:rsidRPr="007F456A">
              <w:rPr>
                <w:rFonts w:ascii="Tahoma" w:eastAsia="PMingLiU" w:hAnsi="Tahoma" w:cs="Tahoma"/>
                <w:b w:val="0"/>
                <w:sz w:val="14"/>
                <w:szCs w:val="16"/>
              </w:rPr>
              <w:t>Office 365 Government G3</w:t>
            </w:r>
            <w:r w:rsidRPr="007F456A">
              <w:rPr>
                <w:rFonts w:ascii="Tahoma" w:eastAsia="PMingLiU" w:hAnsi="Tahoma" w:cs="Tahoma"/>
                <w:b w:val="0"/>
                <w:sz w:val="14"/>
                <w:szCs w:val="16"/>
              </w:rPr>
              <w:t>、</w:t>
            </w:r>
            <w:r w:rsidRPr="007F456A">
              <w:rPr>
                <w:rFonts w:ascii="Tahoma" w:eastAsia="PMingLiU" w:hAnsi="Tahoma" w:cs="Tahoma"/>
                <w:b w:val="0"/>
                <w:sz w:val="14"/>
                <w:szCs w:val="16"/>
              </w:rPr>
              <w:t>G4 (</w:t>
            </w:r>
            <w:r w:rsidRPr="007F456A">
              <w:rPr>
                <w:rFonts w:ascii="Tahoma" w:eastAsia="PMingLiU" w:hAnsi="Tahoma" w:cs="Tahoma"/>
                <w:b w:val="0"/>
                <w:sz w:val="14"/>
                <w:szCs w:val="16"/>
              </w:rPr>
              <w:t>不含</w:t>
            </w:r>
            <w:r w:rsidRPr="007F456A">
              <w:rPr>
                <w:rFonts w:ascii="Tahoma" w:eastAsia="PMingLiU" w:hAnsi="Tahoma" w:cs="Tahoma"/>
                <w:b w:val="0"/>
                <w:sz w:val="14"/>
                <w:szCs w:val="16"/>
              </w:rPr>
              <w:t xml:space="preserve"> Office Pro Plus) </w:t>
            </w:r>
            <w:r w:rsidRPr="007F456A">
              <w:rPr>
                <w:rFonts w:ascii="Tahoma" w:eastAsia="PMingLiU" w:hAnsi="Tahoma" w:cs="Tahoma"/>
                <w:b w:val="0"/>
                <w:sz w:val="14"/>
                <w:szCs w:val="16"/>
              </w:rPr>
              <w:t>加值</w:t>
            </w:r>
            <w:r w:rsidRPr="007F456A">
              <w:rPr>
                <w:rFonts w:ascii="Tahoma" w:eastAsia="PMingLiU" w:hAnsi="Tahoma" w:cs="Tahoma"/>
                <w:b w:val="0"/>
                <w:sz w:val="14"/>
                <w:szCs w:val="16"/>
              </w:rPr>
              <w:t xml:space="preserve"> (</w:t>
            </w:r>
            <w:r w:rsidRPr="007F456A">
              <w:rPr>
                <w:rFonts w:ascii="Tahoma" w:eastAsia="PMingLiU" w:hAnsi="Tahoma" w:cs="Tahoma"/>
                <w:b w:val="0"/>
                <w:sz w:val="14"/>
                <w:szCs w:val="16"/>
              </w:rPr>
              <w:t>使用者訂閱使用權</w:t>
            </w:r>
            <w:r w:rsidRPr="007F456A">
              <w:rPr>
                <w:rFonts w:ascii="Tahoma" w:eastAsia="PMingLiU" w:hAnsi="Tahoma" w:cs="Tahoma"/>
                <w:b w:val="0"/>
                <w:sz w:val="14"/>
                <w:szCs w:val="16"/>
              </w:rPr>
              <w:t>)</w:t>
            </w:r>
            <w:bookmarkEnd w:id="347"/>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1" w14:textId="77777777" w:rsidR="00273EB9" w:rsidRPr="007F456A" w:rsidRDefault="007A71C2" w:rsidP="000F7725">
            <w:pPr>
              <w:pStyle w:val="TableText"/>
              <w:widowControl w:val="0"/>
              <w:spacing w:before="40" w:after="40"/>
              <w:rPr>
                <w:rFonts w:eastAsia="PMingLiU" w:cs="Tahoma"/>
                <w:sz w:val="13"/>
                <w:szCs w:val="13"/>
              </w:rPr>
            </w:pPr>
            <w:hyperlink w:anchor="_7_Add-on_User" w:history="1">
              <w:r w:rsidR="001F39B6" w:rsidRPr="007F456A">
                <w:rPr>
                  <w:rStyle w:val="Hyperlink"/>
                  <w:rFonts w:eastAsia="PMingLiU"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2" w14:textId="77777777" w:rsidR="00273EB9" w:rsidRPr="007F456A" w:rsidRDefault="00273EB9"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63" w14:textId="77777777" w:rsidR="00273EB9" w:rsidRPr="007F456A" w:rsidRDefault="00273EB9" w:rsidP="000F7725">
            <w:pPr>
              <w:pStyle w:val="TableText"/>
              <w:widowControl w:val="0"/>
              <w:spacing w:before="40" w:after="40"/>
              <w:rPr>
                <w:rFonts w:ascii="Tahoma" w:eastAsia="PMingLiU"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64"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5"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6"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7"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8"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9"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6A"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6B"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6C"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6D"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9DB776E"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9DB776F" w14:textId="77777777" w:rsidR="00273EB9" w:rsidRPr="007F456A" w:rsidRDefault="00273EB9"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9DB7770"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71" w14:textId="77777777" w:rsidR="00273EB9" w:rsidRPr="007F456A" w:rsidDel="00436016" w:rsidRDefault="00273EB9" w:rsidP="000F7725">
            <w:pPr>
              <w:pStyle w:val="TableText"/>
              <w:widowControl w:val="0"/>
              <w:spacing w:before="40" w:after="4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59DB7772" w14:textId="77777777" w:rsidR="00273EB9" w:rsidRPr="007F456A" w:rsidDel="00436016" w:rsidRDefault="00273EB9" w:rsidP="000F7725">
            <w:pPr>
              <w:pStyle w:val="TableText"/>
              <w:widowControl w:val="0"/>
              <w:spacing w:before="40" w:after="40"/>
              <w:rPr>
                <w:rFonts w:ascii="Tahoma" w:eastAsia="PMingLiU" w:hAnsi="Tahoma" w:cs="Tahoma"/>
                <w:sz w:val="13"/>
              </w:rPr>
            </w:pPr>
          </w:p>
        </w:tc>
      </w:tr>
      <w:tr w:rsidR="000F51BC" w:rsidRPr="007F456A" w14:paraId="59DB7787" w14:textId="77777777" w:rsidTr="00863E0E">
        <w:trPr>
          <w:cantSplit/>
          <w:trHeight w:val="145"/>
        </w:trPr>
        <w:tc>
          <w:tcPr>
            <w:tcW w:w="2734" w:type="dxa"/>
            <w:gridSpan w:val="2"/>
            <w:tcBorders>
              <w:bottom w:val="single" w:sz="4" w:space="0" w:color="auto"/>
            </w:tcBorders>
            <w:shd w:val="clear" w:color="auto" w:fill="auto"/>
            <w:vAlign w:val="center"/>
          </w:tcPr>
          <w:p w14:paraId="59DB7774" w14:textId="77777777" w:rsidR="001A63C6" w:rsidRPr="007F456A" w:rsidRDefault="001A63C6" w:rsidP="000F7725">
            <w:pPr>
              <w:pStyle w:val="ProductNames"/>
              <w:spacing w:before="40" w:after="40"/>
              <w:rPr>
                <w:rFonts w:ascii="Tahoma" w:eastAsia="PMingLiU" w:hAnsi="Tahoma" w:cs="Tahoma"/>
                <w:sz w:val="14"/>
              </w:rPr>
            </w:pPr>
            <w:bookmarkStart w:id="348" w:name="_Toc336338032"/>
            <w:bookmarkStart w:id="349" w:name="_Toc361754310"/>
            <w:r w:rsidRPr="007F456A">
              <w:rPr>
                <w:rFonts w:ascii="Tahoma" w:eastAsia="PMingLiU" w:hAnsi="Tahoma" w:cs="Tahoma"/>
                <w:sz w:val="14"/>
              </w:rPr>
              <w:t xml:space="preserve">Office Web </w:t>
            </w:r>
            <w:r w:rsidRPr="007F456A">
              <w:rPr>
                <w:rFonts w:ascii="Tahoma" w:eastAsia="PMingLiU" w:hAnsi="Tahoma" w:cs="Tahoma"/>
                <w:sz w:val="14"/>
              </w:rPr>
              <w:t>應用程式含</w:t>
            </w:r>
            <w:r w:rsidRPr="007F456A">
              <w:rPr>
                <w:rFonts w:ascii="Tahoma" w:eastAsia="PMingLiU" w:hAnsi="Tahoma" w:cs="Tahoma"/>
                <w:sz w:val="14"/>
              </w:rPr>
              <w:t xml:space="preserve"> SharePoint Plan 2A (</w:t>
            </w:r>
            <w:r w:rsidRPr="007F456A">
              <w:rPr>
                <w:rFonts w:ascii="Tahoma" w:eastAsia="PMingLiU" w:hAnsi="Tahoma" w:cs="Tahoma"/>
                <w:sz w:val="14"/>
              </w:rPr>
              <w:t>使用者訂閱使用權</w:t>
            </w:r>
            <w:r w:rsidRPr="007F456A">
              <w:rPr>
                <w:rFonts w:ascii="Tahoma" w:eastAsia="PMingLiU" w:hAnsi="Tahoma" w:cs="Tahoma"/>
                <w:sz w:val="14"/>
              </w:rPr>
              <w:t>)</w:t>
            </w:r>
            <w:bookmarkEnd w:id="348"/>
            <w:bookmarkEnd w:id="349"/>
          </w:p>
        </w:tc>
        <w:tc>
          <w:tcPr>
            <w:tcW w:w="450" w:type="dxa"/>
            <w:tcBorders>
              <w:bottom w:val="single" w:sz="4" w:space="0" w:color="auto"/>
            </w:tcBorders>
            <w:shd w:val="clear" w:color="auto" w:fill="auto"/>
            <w:vAlign w:val="center"/>
          </w:tcPr>
          <w:p w14:paraId="59DB7775" w14:textId="77777777" w:rsidR="001A63C6" w:rsidRPr="007F456A"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59DB777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9DB777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778"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79"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7A"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7B"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7C"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7D"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59DB777E"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77F"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8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59DB7781"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78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78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78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8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59DB778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79B" w14:textId="77777777" w:rsidTr="00863E0E">
        <w:trPr>
          <w:cantSplit/>
          <w:trHeight w:val="145"/>
        </w:trPr>
        <w:tc>
          <w:tcPr>
            <w:tcW w:w="2734" w:type="dxa"/>
            <w:gridSpan w:val="2"/>
            <w:tcBorders>
              <w:bottom w:val="single" w:sz="4" w:space="0" w:color="auto"/>
            </w:tcBorders>
            <w:shd w:val="clear" w:color="auto" w:fill="FABF8F"/>
            <w:vAlign w:val="center"/>
          </w:tcPr>
          <w:p w14:paraId="59DB778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50" w:name="_Toc361754311"/>
            <w:r w:rsidRPr="007F456A">
              <w:rPr>
                <w:rFonts w:ascii="Tahoma" w:eastAsia="PMingLiU" w:hAnsi="Tahoma" w:cs="Tahoma"/>
                <w:sz w:val="14"/>
              </w:rPr>
              <w:t>Project Online</w:t>
            </w:r>
            <w:bookmarkEnd w:id="350"/>
            <w:r w:rsidR="002F2EFA"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789"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9DB778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9DB77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78C"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8D"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8E"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8F"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9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91"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59DB7792"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59DB7793"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794"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59DB7795"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59DB779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79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79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9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79A"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7AF" w14:textId="77777777" w:rsidTr="00863E0E">
        <w:trPr>
          <w:cantSplit/>
          <w:trHeight w:val="145"/>
        </w:trPr>
        <w:tc>
          <w:tcPr>
            <w:tcW w:w="2734" w:type="dxa"/>
            <w:gridSpan w:val="2"/>
            <w:tcBorders>
              <w:bottom w:val="single" w:sz="4" w:space="0" w:color="auto"/>
            </w:tcBorders>
            <w:shd w:val="clear" w:color="auto" w:fill="auto"/>
            <w:vAlign w:val="center"/>
          </w:tcPr>
          <w:p w14:paraId="59DB779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51" w:name="_Toc361754312"/>
            <w:r w:rsidRPr="007F456A">
              <w:rPr>
                <w:rFonts w:ascii="Tahoma" w:eastAsia="PMingLiU" w:hAnsi="Tahoma" w:cs="Tahoma"/>
                <w:sz w:val="14"/>
              </w:rPr>
              <w:t>Project Online A</w:t>
            </w:r>
            <w:bookmarkEnd w:id="351"/>
          </w:p>
        </w:tc>
        <w:tc>
          <w:tcPr>
            <w:tcW w:w="450" w:type="dxa"/>
            <w:tcBorders>
              <w:bottom w:val="single" w:sz="4" w:space="0" w:color="auto"/>
            </w:tcBorders>
            <w:shd w:val="clear" w:color="auto" w:fill="auto"/>
            <w:vAlign w:val="center"/>
          </w:tcPr>
          <w:p w14:paraId="59DB779D"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59DB779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9DB779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7A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1"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2"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3"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4"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5"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59DB77A6"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7A7"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7A8"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59DB77A9"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7A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7A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7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AD"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7A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7C3" w14:textId="77777777" w:rsidTr="00863E0E">
        <w:trPr>
          <w:cantSplit/>
          <w:trHeight w:val="145"/>
        </w:trPr>
        <w:tc>
          <w:tcPr>
            <w:tcW w:w="2734" w:type="dxa"/>
            <w:gridSpan w:val="2"/>
            <w:tcBorders>
              <w:bottom w:val="single" w:sz="4" w:space="0" w:color="auto"/>
            </w:tcBorders>
            <w:shd w:val="clear" w:color="auto" w:fill="FABF8F"/>
            <w:vAlign w:val="center"/>
          </w:tcPr>
          <w:p w14:paraId="59DB77B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52" w:name="_Toc336338033"/>
            <w:bookmarkStart w:id="353" w:name="_Toc361754313"/>
            <w:r w:rsidRPr="007F456A">
              <w:rPr>
                <w:rFonts w:ascii="Tahoma" w:eastAsia="PMingLiU" w:hAnsi="Tahoma" w:cs="Tahoma"/>
                <w:sz w:val="14"/>
              </w:rPr>
              <w:t xml:space="preserve">Project Server </w:t>
            </w:r>
            <w:bookmarkEnd w:id="352"/>
            <w:r w:rsidRPr="007F456A">
              <w:rPr>
                <w:rFonts w:ascii="Tahoma" w:eastAsia="PMingLiU" w:hAnsi="Tahoma" w:cs="Tahoma"/>
                <w:sz w:val="14"/>
              </w:rPr>
              <w:t>2013</w:t>
            </w:r>
            <w:bookmarkEnd w:id="353"/>
          </w:p>
        </w:tc>
        <w:tc>
          <w:tcPr>
            <w:tcW w:w="450" w:type="dxa"/>
            <w:tcBorders>
              <w:bottom w:val="single" w:sz="4" w:space="0" w:color="auto"/>
            </w:tcBorders>
            <w:shd w:val="clear" w:color="auto" w:fill="FABF8F"/>
            <w:vAlign w:val="center"/>
          </w:tcPr>
          <w:p w14:paraId="59DB77B1"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bookmarkStart w:id="354" w:name="_Hlt336249768"/>
          </w:p>
        </w:tc>
        <w:bookmarkEnd w:id="354"/>
        <w:tc>
          <w:tcPr>
            <w:tcW w:w="450" w:type="dxa"/>
            <w:tcBorders>
              <w:bottom w:val="single" w:sz="4" w:space="0" w:color="auto"/>
            </w:tcBorders>
            <w:shd w:val="clear" w:color="auto" w:fill="FABF8F"/>
            <w:vAlign w:val="center"/>
          </w:tcPr>
          <w:p w14:paraId="59DB77B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9DB77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7B4"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59DB77B5"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125</w:t>
            </w:r>
          </w:p>
        </w:tc>
        <w:tc>
          <w:tcPr>
            <w:tcW w:w="450" w:type="dxa"/>
            <w:tcBorders>
              <w:bottom w:val="single" w:sz="4" w:space="0" w:color="auto"/>
            </w:tcBorders>
            <w:shd w:val="clear" w:color="auto" w:fill="FABF8F"/>
            <w:vAlign w:val="center"/>
          </w:tcPr>
          <w:p w14:paraId="59DB77B6"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100</w:t>
            </w:r>
          </w:p>
        </w:tc>
        <w:tc>
          <w:tcPr>
            <w:tcW w:w="450" w:type="dxa"/>
            <w:tcBorders>
              <w:bottom w:val="single" w:sz="4" w:space="0" w:color="auto"/>
            </w:tcBorders>
            <w:shd w:val="clear" w:color="auto" w:fill="FABF8F"/>
            <w:vAlign w:val="center"/>
          </w:tcPr>
          <w:p w14:paraId="59DB77B7"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59DB77B8"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59DB77B9"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9DB77BA"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9DB77BB"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59DB77BC"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9DB77BD"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9DB77B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7B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7C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7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7C2"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7D7" w14:textId="77777777" w:rsidTr="00863E0E">
        <w:trPr>
          <w:cantSplit/>
          <w:trHeight w:val="145"/>
        </w:trPr>
        <w:tc>
          <w:tcPr>
            <w:tcW w:w="2734" w:type="dxa"/>
            <w:gridSpan w:val="2"/>
            <w:tcBorders>
              <w:bottom w:val="single" w:sz="4" w:space="0" w:color="auto"/>
            </w:tcBorders>
            <w:shd w:val="clear" w:color="auto" w:fill="auto"/>
            <w:vAlign w:val="center"/>
          </w:tcPr>
          <w:p w14:paraId="59DB77C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55" w:name="_Toc336338034"/>
            <w:bookmarkStart w:id="356" w:name="_Toc361754314"/>
            <w:r w:rsidRPr="007F456A">
              <w:rPr>
                <w:rFonts w:ascii="Tahoma" w:eastAsia="PMingLiU" w:hAnsi="Tahoma" w:cs="Tahoma"/>
                <w:sz w:val="14"/>
              </w:rPr>
              <w:t>Project Server CAL</w:t>
            </w:r>
            <w:bookmarkEnd w:id="355"/>
            <w:r w:rsidRPr="007F456A">
              <w:rPr>
                <w:rFonts w:ascii="Tahoma" w:eastAsia="PMingLiU" w:hAnsi="Tahoma" w:cs="Tahoma"/>
                <w:sz w:val="14"/>
              </w:rPr>
              <w:t xml:space="preserve"> 2013</w:t>
            </w:r>
            <w:bookmarkEnd w:id="356"/>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7C5"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7C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9DB77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7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7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7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7C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7C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7C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7C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7C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7D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7D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7D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D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7D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7D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7D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7EB" w14:textId="77777777" w:rsidTr="00863E0E">
        <w:trPr>
          <w:cantSplit/>
          <w:trHeight w:val="145"/>
        </w:trPr>
        <w:tc>
          <w:tcPr>
            <w:tcW w:w="2734" w:type="dxa"/>
            <w:gridSpan w:val="2"/>
            <w:tcBorders>
              <w:bottom w:val="single" w:sz="4" w:space="0" w:color="auto"/>
            </w:tcBorders>
            <w:shd w:val="clear" w:color="auto" w:fill="FABF8F"/>
            <w:vAlign w:val="center"/>
          </w:tcPr>
          <w:p w14:paraId="59DB77D8" w14:textId="77777777" w:rsidR="001A63C6" w:rsidRPr="007F456A" w:rsidRDefault="001A63C6" w:rsidP="000F7725">
            <w:pPr>
              <w:pStyle w:val="Heading2"/>
              <w:spacing w:beforeLines="20" w:before="48" w:afterLines="20" w:after="48"/>
              <w:ind w:left="0" w:firstLine="15"/>
              <w:rPr>
                <w:rFonts w:ascii="Tahoma" w:eastAsia="PMingLiU" w:hAnsi="Tahoma" w:cs="Tahoma"/>
                <w:b w:val="0"/>
                <w:sz w:val="14"/>
              </w:rPr>
            </w:pPr>
            <w:bookmarkStart w:id="357" w:name="_Toc336338036"/>
            <w:bookmarkStart w:id="358" w:name="_Toc361754315"/>
            <w:r w:rsidRPr="007F456A">
              <w:rPr>
                <w:rFonts w:ascii="Tahoma" w:eastAsia="PMingLiU" w:hAnsi="Tahoma" w:cs="Tahoma"/>
                <w:b w:val="0"/>
                <w:sz w:val="14"/>
              </w:rPr>
              <w:t xml:space="preserve">SharePoint™ Online Extra Storage 1 GB </w:t>
            </w:r>
            <w:r w:rsidR="00796EE9" w:rsidRPr="007F456A">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加值訂閱使用權</w:t>
            </w:r>
            <w:r w:rsidRPr="007F456A">
              <w:rPr>
                <w:rFonts w:ascii="Tahoma" w:eastAsia="PMingLiU" w:hAnsi="Tahoma" w:cs="Tahoma"/>
                <w:b w:val="0"/>
                <w:sz w:val="14"/>
              </w:rPr>
              <w:t>)</w:t>
            </w:r>
            <w:bookmarkEnd w:id="357"/>
            <w:bookmarkEnd w:id="358"/>
          </w:p>
        </w:tc>
        <w:tc>
          <w:tcPr>
            <w:tcW w:w="450" w:type="dxa"/>
            <w:tcBorders>
              <w:bottom w:val="single" w:sz="4" w:space="0" w:color="auto"/>
            </w:tcBorders>
            <w:shd w:val="clear" w:color="auto" w:fill="FABF8F"/>
            <w:vAlign w:val="center"/>
          </w:tcPr>
          <w:p w14:paraId="59DB77D9" w14:textId="77777777" w:rsidR="001A63C6" w:rsidRPr="007F456A" w:rsidRDefault="001A63C6" w:rsidP="000F7725">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59DB77DA" w14:textId="77777777" w:rsidR="001A63C6" w:rsidRPr="007F456A" w:rsidDel="008F575D"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59DB77D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7D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D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D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D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E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E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7E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7E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E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7E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7E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7E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7E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7E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7EA"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7FF" w14:textId="77777777" w:rsidTr="00863E0E">
        <w:trPr>
          <w:cantSplit/>
          <w:trHeight w:val="145"/>
        </w:trPr>
        <w:tc>
          <w:tcPr>
            <w:tcW w:w="2734" w:type="dxa"/>
            <w:gridSpan w:val="2"/>
            <w:tcBorders>
              <w:bottom w:val="single" w:sz="4" w:space="0" w:color="auto"/>
            </w:tcBorders>
            <w:shd w:val="clear" w:color="auto" w:fill="auto"/>
            <w:vAlign w:val="center"/>
          </w:tcPr>
          <w:p w14:paraId="59DB77EC" w14:textId="77777777" w:rsidR="001A63C6" w:rsidRPr="007F456A" w:rsidRDefault="001A63C6" w:rsidP="000F7725">
            <w:pPr>
              <w:pStyle w:val="Heading2"/>
              <w:spacing w:before="40" w:after="40"/>
              <w:ind w:left="0" w:firstLine="15"/>
              <w:rPr>
                <w:rFonts w:ascii="Tahoma" w:eastAsia="PMingLiU" w:hAnsi="Tahoma" w:cs="Tahoma"/>
                <w:b w:val="0"/>
                <w:sz w:val="14"/>
              </w:rPr>
            </w:pPr>
            <w:bookmarkStart w:id="359" w:name="_Toc336338037"/>
            <w:bookmarkStart w:id="360" w:name="_Toc361754316"/>
            <w:r w:rsidRPr="007F456A">
              <w:rPr>
                <w:rFonts w:ascii="Tahoma" w:eastAsia="PMingLiU" w:hAnsi="Tahoma" w:cs="Tahoma"/>
                <w:b w:val="0"/>
                <w:sz w:val="14"/>
              </w:rPr>
              <w:t>SharePoint™ Online Extra Storage 1 GB A (</w:t>
            </w:r>
            <w:r w:rsidRPr="007F456A">
              <w:rPr>
                <w:rFonts w:ascii="Tahoma" w:eastAsia="PMingLiU" w:hAnsi="Tahoma" w:cs="Tahoma"/>
                <w:b w:val="0"/>
                <w:sz w:val="14"/>
              </w:rPr>
              <w:t>加值訂閱使用權</w:t>
            </w:r>
            <w:r w:rsidRPr="007F456A">
              <w:rPr>
                <w:rFonts w:ascii="Tahoma" w:eastAsia="PMingLiU" w:hAnsi="Tahoma" w:cs="Tahoma"/>
                <w:b w:val="0"/>
                <w:sz w:val="14"/>
              </w:rPr>
              <w:t>)</w:t>
            </w:r>
            <w:bookmarkEnd w:id="359"/>
            <w:bookmarkEnd w:id="360"/>
          </w:p>
        </w:tc>
        <w:tc>
          <w:tcPr>
            <w:tcW w:w="450" w:type="dxa"/>
            <w:tcBorders>
              <w:bottom w:val="single" w:sz="4" w:space="0" w:color="auto"/>
            </w:tcBorders>
            <w:shd w:val="clear" w:color="auto" w:fill="auto"/>
            <w:vAlign w:val="center"/>
          </w:tcPr>
          <w:p w14:paraId="59DB77ED" w14:textId="77777777" w:rsidR="001A63C6" w:rsidRPr="007F456A" w:rsidRDefault="001A63C6" w:rsidP="000F7725">
            <w:pPr>
              <w:pStyle w:val="TableText"/>
              <w:widowControl w:val="0"/>
              <w:spacing w:before="40" w:after="4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59DB77E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59DB77E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7F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7F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F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F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7F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7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7F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7F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 (</w:t>
            </w:r>
            <w:r w:rsidRPr="007F456A">
              <w:rPr>
                <w:rFonts w:ascii="Tahoma" w:eastAsia="PMingLiU" w:hAnsi="Tahoma" w:cs="Tahoma"/>
                <w:sz w:val="13"/>
              </w:rPr>
              <w:t>僅限</w:t>
            </w:r>
            <w:r w:rsidRPr="007F456A">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59DB77FE" w14:textId="77777777" w:rsidR="001A63C6" w:rsidRPr="007F456A" w:rsidRDefault="001A63C6" w:rsidP="000F7725">
            <w:pPr>
              <w:pStyle w:val="TableText"/>
              <w:widowControl w:val="0"/>
              <w:spacing w:before="40" w:after="40"/>
              <w:rPr>
                <w:rFonts w:ascii="Tahoma" w:eastAsia="PMingLiU" w:hAnsi="Tahoma" w:cs="Tahoma"/>
                <w:sz w:val="13"/>
              </w:rPr>
            </w:pPr>
          </w:p>
        </w:tc>
      </w:tr>
      <w:tr w:rsidR="009C7B23" w:rsidRPr="007F456A" w14:paraId="59DB7813" w14:textId="77777777" w:rsidTr="00863E0E">
        <w:trPr>
          <w:cantSplit/>
          <w:trHeight w:val="145"/>
        </w:trPr>
        <w:tc>
          <w:tcPr>
            <w:tcW w:w="2734" w:type="dxa"/>
            <w:gridSpan w:val="2"/>
            <w:tcBorders>
              <w:bottom w:val="single" w:sz="4" w:space="0" w:color="auto"/>
            </w:tcBorders>
            <w:shd w:val="clear" w:color="auto" w:fill="FABF8F"/>
            <w:vAlign w:val="center"/>
          </w:tcPr>
          <w:p w14:paraId="59DB7800" w14:textId="77777777" w:rsidR="009C7B23" w:rsidRPr="007F456A" w:rsidRDefault="009C7B23" w:rsidP="000F7725">
            <w:pPr>
              <w:pStyle w:val="Heading2"/>
              <w:spacing w:beforeLines="20" w:before="48" w:afterLines="20" w:after="48"/>
              <w:ind w:left="0" w:firstLine="15"/>
              <w:rPr>
                <w:rFonts w:ascii="Tahoma" w:eastAsia="PMingLiU" w:hAnsi="Tahoma" w:cs="Tahoma"/>
                <w:b w:val="0"/>
                <w:sz w:val="14"/>
              </w:rPr>
            </w:pPr>
            <w:bookmarkStart w:id="361" w:name="_Toc361754317"/>
            <w:r w:rsidRPr="007F456A">
              <w:rPr>
                <w:rFonts w:ascii="Tahoma" w:eastAsia="PMingLiU" w:hAnsi="Tahoma" w:cs="Tahoma"/>
                <w:b w:val="0"/>
                <w:sz w:val="14"/>
              </w:rPr>
              <w:t xml:space="preserve">SharePoint™ Online Plan 1 </w:t>
            </w:r>
            <w:r w:rsidRPr="007F456A">
              <w:rPr>
                <w:rFonts w:ascii="Tahoma" w:eastAsia="PMingLiU" w:hAnsi="Tahoma" w:cs="Tahoma"/>
                <w:b w:val="0"/>
                <w:sz w:val="14"/>
              </w:rPr>
              <w:t>加值</w:t>
            </w:r>
            <w:r w:rsidRPr="007F456A">
              <w:rPr>
                <w:rFonts w:ascii="Tahoma" w:eastAsia="PMingLiU" w:hAnsi="Tahoma" w:cs="Tahoma"/>
                <w:b w:val="0"/>
                <w:sz w:val="14"/>
              </w:rPr>
              <w:t xml:space="preserve">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361"/>
          </w:p>
        </w:tc>
        <w:tc>
          <w:tcPr>
            <w:tcW w:w="450" w:type="dxa"/>
            <w:tcBorders>
              <w:bottom w:val="single" w:sz="4" w:space="0" w:color="auto"/>
            </w:tcBorders>
            <w:shd w:val="clear" w:color="auto" w:fill="FABF8F"/>
            <w:vAlign w:val="center"/>
          </w:tcPr>
          <w:p w14:paraId="59DB7801" w14:textId="77777777" w:rsidR="009C7B23" w:rsidRPr="007F456A" w:rsidRDefault="009C7B23" w:rsidP="000F7725">
            <w:pPr>
              <w:pStyle w:val="TableText"/>
              <w:widowControl w:val="0"/>
              <w:spacing w:before="40" w:after="40"/>
              <w:rPr>
                <w:rFonts w:eastAsia="PMingLiU" w:cs="Tahoma"/>
                <w:sz w:val="13"/>
                <w:szCs w:val="13"/>
              </w:rPr>
            </w:pPr>
          </w:p>
        </w:tc>
        <w:tc>
          <w:tcPr>
            <w:tcW w:w="450" w:type="dxa"/>
            <w:tcBorders>
              <w:bottom w:val="single" w:sz="4" w:space="0" w:color="auto"/>
            </w:tcBorders>
            <w:shd w:val="clear" w:color="auto" w:fill="FABF8F"/>
            <w:vAlign w:val="center"/>
          </w:tcPr>
          <w:p w14:paraId="59DB7802" w14:textId="77777777" w:rsidR="009C7B23" w:rsidRPr="007F456A" w:rsidRDefault="009C7B23"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59DB7803"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804"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5"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6"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7"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8"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9" w14:textId="77777777" w:rsidR="009C7B23" w:rsidRPr="007F456A" w:rsidRDefault="009C7B23"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0A"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0B"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0C"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0D"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0E"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0F" w14:textId="77777777" w:rsidR="009C7B23" w:rsidRPr="007F456A" w:rsidRDefault="009C7B23"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810" w14:textId="77777777" w:rsidR="009C7B23" w:rsidRPr="007F456A" w:rsidRDefault="009C7B23"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11" w14:textId="77777777" w:rsidR="009C7B23" w:rsidRPr="007F456A" w:rsidRDefault="009C7B23"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812" w14:textId="77777777" w:rsidR="009C7B23" w:rsidRPr="007F456A" w:rsidRDefault="009C7B23" w:rsidP="000F7725">
            <w:pPr>
              <w:pStyle w:val="TableText"/>
              <w:widowControl w:val="0"/>
              <w:spacing w:before="40" w:after="40"/>
              <w:rPr>
                <w:rFonts w:ascii="Tahoma" w:eastAsia="PMingLiU" w:hAnsi="Tahoma" w:cs="Tahoma"/>
                <w:sz w:val="13"/>
              </w:rPr>
            </w:pPr>
          </w:p>
        </w:tc>
      </w:tr>
      <w:tr w:rsidR="00B33D0E" w:rsidRPr="007F456A" w14:paraId="59DB7827" w14:textId="77777777" w:rsidTr="00863E0E">
        <w:trPr>
          <w:cantSplit/>
          <w:trHeight w:val="145"/>
        </w:trPr>
        <w:tc>
          <w:tcPr>
            <w:tcW w:w="2734" w:type="dxa"/>
            <w:gridSpan w:val="2"/>
            <w:tcBorders>
              <w:bottom w:val="single" w:sz="4" w:space="0" w:color="auto"/>
            </w:tcBorders>
            <w:shd w:val="clear" w:color="auto" w:fill="auto"/>
            <w:vAlign w:val="center"/>
          </w:tcPr>
          <w:p w14:paraId="59DB7814" w14:textId="77777777" w:rsidR="001A63C6" w:rsidRPr="007F456A" w:rsidRDefault="001A63C6" w:rsidP="000F7725">
            <w:pPr>
              <w:pStyle w:val="Heading2"/>
              <w:spacing w:beforeLines="20" w:before="48" w:afterLines="20" w:after="48"/>
              <w:ind w:left="0" w:firstLine="15"/>
              <w:rPr>
                <w:rFonts w:ascii="Tahoma" w:eastAsia="PMingLiU" w:hAnsi="Tahoma" w:cs="Tahoma"/>
                <w:b w:val="0"/>
              </w:rPr>
            </w:pPr>
            <w:bookmarkStart w:id="362" w:name="_Toc336338038"/>
            <w:bookmarkStart w:id="363" w:name="_Toc361754318"/>
            <w:r w:rsidRPr="007F456A">
              <w:rPr>
                <w:rFonts w:ascii="Tahoma" w:eastAsia="PMingLiU" w:hAnsi="Tahoma" w:cs="Tahoma"/>
                <w:b w:val="0"/>
                <w:sz w:val="14"/>
              </w:rPr>
              <w:t xml:space="preserve">SharePoint™ Online Plan 1 </w:t>
            </w:r>
            <w:r w:rsidR="00674554">
              <w:rPr>
                <w:rFonts w:ascii="Tahoma" w:eastAsia="PMingLiU" w:hAnsi="Tahoma" w:cs="Tahoma"/>
                <w:b w:val="0"/>
                <w:sz w:val="14"/>
              </w:rPr>
              <w:br/>
            </w:r>
            <w:r w:rsidRPr="007F456A">
              <w:rPr>
                <w:rFonts w:ascii="Tahoma" w:eastAsia="PMingLiU" w:hAnsi="Tahoma" w:cs="Tahoma"/>
                <w:b w:val="0"/>
                <w:sz w:val="14"/>
              </w:rPr>
              <w:t>(</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362"/>
            <w:bookmarkEnd w:id="363"/>
          </w:p>
        </w:tc>
        <w:tc>
          <w:tcPr>
            <w:tcW w:w="450" w:type="dxa"/>
            <w:tcBorders>
              <w:bottom w:val="single" w:sz="4" w:space="0" w:color="auto"/>
            </w:tcBorders>
            <w:shd w:val="clear" w:color="auto" w:fill="auto"/>
            <w:vAlign w:val="center"/>
          </w:tcPr>
          <w:p w14:paraId="59DB7815"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79_SharePoint_Online" w:history="1">
              <w:r w:rsidR="003D47E7" w:rsidRPr="007F456A">
                <w:rPr>
                  <w:rStyle w:val="Hyperlink"/>
                  <w:rFonts w:eastAsia="PMingLiU" w:cs="Tahoma"/>
                  <w:b/>
                  <w:sz w:val="13"/>
                  <w:szCs w:val="13"/>
                </w:rPr>
                <w:t>79</w:t>
              </w:r>
            </w:hyperlink>
          </w:p>
        </w:tc>
        <w:tc>
          <w:tcPr>
            <w:tcW w:w="450" w:type="dxa"/>
            <w:tcBorders>
              <w:bottom w:val="single" w:sz="4" w:space="0" w:color="auto"/>
            </w:tcBorders>
            <w:shd w:val="clear" w:color="auto" w:fill="auto"/>
            <w:vAlign w:val="center"/>
          </w:tcPr>
          <w:p w14:paraId="59DB781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9DB781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81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1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1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1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1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1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2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2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2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82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2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826" w14:textId="77777777" w:rsidR="001A63C6" w:rsidRPr="007F456A" w:rsidRDefault="001A63C6" w:rsidP="000F7725">
            <w:pPr>
              <w:pStyle w:val="TableText"/>
              <w:widowControl w:val="0"/>
              <w:spacing w:before="40" w:after="40"/>
              <w:rPr>
                <w:rFonts w:ascii="Tahoma" w:eastAsia="PMingLiU" w:hAnsi="Tahoma" w:cs="Tahoma"/>
                <w:sz w:val="13"/>
              </w:rPr>
            </w:pPr>
          </w:p>
        </w:tc>
      </w:tr>
      <w:tr w:rsidR="00273EB9" w:rsidRPr="007F456A" w14:paraId="59DB783B" w14:textId="77777777" w:rsidTr="00863E0E">
        <w:trPr>
          <w:cantSplit/>
          <w:trHeight w:val="145"/>
        </w:trPr>
        <w:tc>
          <w:tcPr>
            <w:tcW w:w="2734" w:type="dxa"/>
            <w:gridSpan w:val="2"/>
            <w:tcBorders>
              <w:bottom w:val="single" w:sz="4" w:space="0" w:color="auto"/>
            </w:tcBorders>
            <w:shd w:val="clear" w:color="auto" w:fill="FABF8F"/>
            <w:vAlign w:val="center"/>
          </w:tcPr>
          <w:p w14:paraId="59DB7828" w14:textId="77777777" w:rsidR="00273EB9" w:rsidRPr="007F456A" w:rsidRDefault="00273EB9" w:rsidP="000F7725">
            <w:pPr>
              <w:pStyle w:val="Heading2"/>
              <w:spacing w:beforeLines="20" w:before="48" w:afterLines="20" w:after="48"/>
              <w:ind w:left="0" w:firstLine="15"/>
              <w:rPr>
                <w:rFonts w:ascii="Tahoma" w:eastAsia="PMingLiU" w:hAnsi="Tahoma" w:cs="Tahoma"/>
                <w:b w:val="0"/>
                <w:sz w:val="14"/>
              </w:rPr>
            </w:pPr>
            <w:bookmarkStart w:id="364" w:name="_Toc361754319"/>
            <w:r w:rsidRPr="007F456A">
              <w:rPr>
                <w:rFonts w:ascii="Tahoma" w:eastAsia="PMingLiU" w:hAnsi="Tahoma" w:cs="Tahoma"/>
                <w:b w:val="0"/>
                <w:sz w:val="14"/>
              </w:rPr>
              <w:t>SharePoint™ Online Plan 1 (</w:t>
            </w:r>
            <w:r w:rsidRPr="007F456A">
              <w:rPr>
                <w:rFonts w:ascii="Tahoma" w:eastAsia="PMingLiU" w:hAnsi="Tahoma" w:cs="Tahoma"/>
                <w:b w:val="0"/>
                <w:sz w:val="14"/>
              </w:rPr>
              <w:t>含</w:t>
            </w:r>
            <w:r w:rsidRPr="007F456A">
              <w:rPr>
                <w:rFonts w:ascii="Tahoma" w:eastAsia="PMingLiU" w:hAnsi="Tahoma" w:cs="Tahoma"/>
                <w:b w:val="0"/>
                <w:sz w:val="14"/>
              </w:rPr>
              <w:t xml:space="preserve"> Yammer) </w:t>
            </w:r>
            <w:r w:rsidRPr="007F456A">
              <w:rPr>
                <w:rFonts w:ascii="Tahoma" w:eastAsia="PMingLiU" w:hAnsi="Tahoma" w:cs="Tahoma"/>
                <w:b w:val="0"/>
                <w:sz w:val="14"/>
              </w:rPr>
              <w:t>加值</w:t>
            </w:r>
            <w:r w:rsidRPr="007F456A">
              <w:rPr>
                <w:rFonts w:ascii="Tahoma" w:eastAsia="PMingLiU" w:hAnsi="Tahoma" w:cs="Tahoma"/>
                <w:b w:val="0"/>
                <w:sz w:val="14"/>
              </w:rPr>
              <w:t xml:space="preserve"> (</w:t>
            </w:r>
            <w:r w:rsidRPr="007F456A">
              <w:rPr>
                <w:rFonts w:ascii="Tahoma" w:eastAsia="PMingLiU" w:hAnsi="Tahoma" w:cs="Tahoma"/>
                <w:b w:val="0"/>
                <w:sz w:val="14"/>
              </w:rPr>
              <w:t>使用者訂閱使用權</w:t>
            </w:r>
            <w:r w:rsidRPr="007F456A">
              <w:rPr>
                <w:rFonts w:ascii="Tahoma" w:eastAsia="PMingLiU" w:hAnsi="Tahoma" w:cs="Tahoma"/>
                <w:b w:val="0"/>
                <w:sz w:val="14"/>
              </w:rPr>
              <w:t>)</w:t>
            </w:r>
            <w:bookmarkEnd w:id="364"/>
          </w:p>
        </w:tc>
        <w:tc>
          <w:tcPr>
            <w:tcW w:w="450" w:type="dxa"/>
            <w:tcBorders>
              <w:bottom w:val="single" w:sz="4" w:space="0" w:color="auto"/>
            </w:tcBorders>
            <w:shd w:val="clear" w:color="auto" w:fill="FABF8F"/>
            <w:vAlign w:val="center"/>
          </w:tcPr>
          <w:p w14:paraId="59DB7829" w14:textId="77777777" w:rsidR="00273EB9" w:rsidRPr="007F456A" w:rsidRDefault="00273EB9" w:rsidP="000F7725">
            <w:pPr>
              <w:pStyle w:val="TableText"/>
              <w:widowControl w:val="0"/>
              <w:spacing w:before="40" w:after="40"/>
              <w:rPr>
                <w:rFonts w:eastAsia="PMingLiU" w:cs="Tahoma"/>
                <w:sz w:val="13"/>
                <w:szCs w:val="13"/>
              </w:rPr>
            </w:pPr>
          </w:p>
        </w:tc>
        <w:tc>
          <w:tcPr>
            <w:tcW w:w="450" w:type="dxa"/>
            <w:tcBorders>
              <w:bottom w:val="single" w:sz="4" w:space="0" w:color="auto"/>
            </w:tcBorders>
            <w:shd w:val="clear" w:color="auto" w:fill="FABF8F"/>
            <w:vAlign w:val="center"/>
          </w:tcPr>
          <w:p w14:paraId="59DB782A" w14:textId="77777777" w:rsidR="00273EB9" w:rsidRPr="007F456A" w:rsidRDefault="00273EB9"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08/13</w:t>
            </w:r>
          </w:p>
        </w:tc>
        <w:tc>
          <w:tcPr>
            <w:tcW w:w="360" w:type="dxa"/>
            <w:tcBorders>
              <w:bottom w:val="single" w:sz="4" w:space="0" w:color="auto"/>
              <w:right w:val="single" w:sz="18" w:space="0" w:color="auto"/>
            </w:tcBorders>
            <w:shd w:val="clear" w:color="auto" w:fill="FABF8F"/>
            <w:vAlign w:val="center"/>
          </w:tcPr>
          <w:p w14:paraId="59DB782B" w14:textId="77777777" w:rsidR="00273EB9" w:rsidRPr="007F456A" w:rsidRDefault="00273EB9"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82C"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2D"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2E"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2F"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30"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31" w14:textId="77777777" w:rsidR="00273EB9" w:rsidRPr="007F456A" w:rsidRDefault="00273EB9"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32"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33"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34"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35"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36"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37" w14:textId="77777777" w:rsidR="00273EB9" w:rsidRPr="007F456A" w:rsidRDefault="00273EB9"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838" w14:textId="77777777" w:rsidR="00273EB9" w:rsidRPr="007F456A" w:rsidRDefault="00273EB9"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39" w14:textId="77777777" w:rsidR="00273EB9" w:rsidRPr="007F456A" w:rsidRDefault="00273EB9"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83A" w14:textId="77777777" w:rsidR="00273EB9" w:rsidRPr="007F456A" w:rsidRDefault="00273EB9" w:rsidP="000F7725">
            <w:pPr>
              <w:pStyle w:val="TableText"/>
              <w:widowControl w:val="0"/>
              <w:spacing w:before="40" w:after="40"/>
              <w:rPr>
                <w:rFonts w:ascii="Tahoma" w:eastAsia="PMingLiU" w:hAnsi="Tahoma" w:cs="Tahoma"/>
                <w:sz w:val="13"/>
              </w:rPr>
            </w:pPr>
          </w:p>
        </w:tc>
      </w:tr>
      <w:tr w:rsidR="000F51BC" w:rsidRPr="007F456A" w14:paraId="59DB784F" w14:textId="77777777" w:rsidTr="00863E0E">
        <w:trPr>
          <w:cantSplit/>
          <w:trHeight w:val="145"/>
        </w:trPr>
        <w:tc>
          <w:tcPr>
            <w:tcW w:w="2734" w:type="dxa"/>
            <w:gridSpan w:val="2"/>
            <w:tcBorders>
              <w:bottom w:val="single" w:sz="4" w:space="0" w:color="auto"/>
            </w:tcBorders>
            <w:shd w:val="clear" w:color="auto" w:fill="auto"/>
            <w:vAlign w:val="center"/>
          </w:tcPr>
          <w:p w14:paraId="59DB783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65" w:name="_Toc336338039"/>
            <w:bookmarkStart w:id="366" w:name="_Toc361754320"/>
            <w:r w:rsidRPr="007F456A">
              <w:rPr>
                <w:rFonts w:ascii="Tahoma" w:eastAsia="PMingLiU" w:hAnsi="Tahoma" w:cs="Tahoma"/>
                <w:sz w:val="14"/>
              </w:rPr>
              <w:t xml:space="preserve">SharePoint™ Online Plan 2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使用者訂閱使用權</w:t>
            </w:r>
            <w:r w:rsidRPr="007F456A">
              <w:rPr>
                <w:rFonts w:ascii="Tahoma" w:eastAsia="PMingLiU" w:hAnsi="Tahoma" w:cs="Tahoma"/>
                <w:sz w:val="14"/>
              </w:rPr>
              <w:t>)</w:t>
            </w:r>
            <w:bookmarkEnd w:id="365"/>
            <w:bookmarkEnd w:id="366"/>
          </w:p>
        </w:tc>
        <w:tc>
          <w:tcPr>
            <w:tcW w:w="450" w:type="dxa"/>
            <w:tcBorders>
              <w:bottom w:val="single" w:sz="4" w:space="0" w:color="auto"/>
            </w:tcBorders>
            <w:shd w:val="clear" w:color="auto" w:fill="auto"/>
            <w:vAlign w:val="center"/>
          </w:tcPr>
          <w:p w14:paraId="59DB783D"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79_SharePoint_Online" w:history="1">
              <w:r w:rsidR="001F39B6" w:rsidRPr="007F456A">
                <w:rPr>
                  <w:rStyle w:val="Hyperlink"/>
                  <w:rFonts w:eastAsia="PMingLiU" w:cs="Tahoma"/>
                  <w:b/>
                  <w:sz w:val="13"/>
                  <w:szCs w:val="13"/>
                </w:rPr>
                <w:t>79</w:t>
              </w:r>
            </w:hyperlink>
          </w:p>
        </w:tc>
        <w:tc>
          <w:tcPr>
            <w:tcW w:w="450" w:type="dxa"/>
            <w:tcBorders>
              <w:bottom w:val="single" w:sz="4" w:space="0" w:color="auto"/>
            </w:tcBorders>
            <w:shd w:val="clear" w:color="auto" w:fill="auto"/>
            <w:vAlign w:val="center"/>
          </w:tcPr>
          <w:p w14:paraId="59DB783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59DB783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84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4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4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4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4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8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4D"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84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863" w14:textId="77777777" w:rsidTr="00863E0E">
        <w:trPr>
          <w:cantSplit/>
          <w:trHeight w:val="145"/>
        </w:trPr>
        <w:tc>
          <w:tcPr>
            <w:tcW w:w="2734" w:type="dxa"/>
            <w:gridSpan w:val="2"/>
            <w:tcBorders>
              <w:bottom w:val="single" w:sz="4" w:space="0" w:color="auto"/>
            </w:tcBorders>
            <w:shd w:val="clear" w:color="auto" w:fill="FABF8F"/>
            <w:vAlign w:val="center"/>
          </w:tcPr>
          <w:p w14:paraId="59DB785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67" w:name="_Toc336338040"/>
            <w:bookmarkStart w:id="368" w:name="_Toc361754321"/>
            <w:r w:rsidRPr="007F456A">
              <w:rPr>
                <w:rFonts w:ascii="Tahoma" w:eastAsia="PMingLiU" w:hAnsi="Tahoma" w:cs="Tahoma"/>
                <w:sz w:val="14"/>
              </w:rPr>
              <w:t xml:space="preserve">SharePoint™ Server </w:t>
            </w:r>
            <w:bookmarkEnd w:id="367"/>
            <w:r w:rsidRPr="007F456A">
              <w:rPr>
                <w:rFonts w:ascii="Tahoma" w:eastAsia="PMingLiU" w:hAnsi="Tahoma" w:cs="Tahoma"/>
                <w:sz w:val="14"/>
              </w:rPr>
              <w:t>2013</w:t>
            </w:r>
            <w:bookmarkEnd w:id="368"/>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851"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69_SharePoint_Server" w:history="1">
              <w:r w:rsidR="00506F04" w:rsidRPr="00621EA8">
                <w:rPr>
                  <w:rStyle w:val="Hyperlink"/>
                  <w:rFonts w:eastAsia="PMingLiU" w:cs="Tahoma"/>
                  <w:b/>
                  <w:sz w:val="13"/>
                  <w:szCs w:val="13"/>
                </w:rPr>
                <w:t>80</w:t>
              </w:r>
            </w:hyperlink>
            <w:hyperlink w:anchor="_79_SharePoint_Server" w:history="1"/>
          </w:p>
        </w:tc>
        <w:tc>
          <w:tcPr>
            <w:tcW w:w="450" w:type="dxa"/>
            <w:tcBorders>
              <w:bottom w:val="single" w:sz="4" w:space="0" w:color="auto"/>
            </w:tcBorders>
            <w:shd w:val="clear" w:color="auto" w:fill="FABF8F"/>
            <w:vAlign w:val="center"/>
          </w:tcPr>
          <w:p w14:paraId="59DB785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9DB785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85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85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85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85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85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85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85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85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85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85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85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85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9DB786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86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862"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877" w14:textId="77777777" w:rsidTr="00863E0E">
        <w:trPr>
          <w:cantSplit/>
          <w:trHeight w:val="145"/>
        </w:trPr>
        <w:tc>
          <w:tcPr>
            <w:tcW w:w="2734" w:type="dxa"/>
            <w:gridSpan w:val="2"/>
            <w:tcBorders>
              <w:bottom w:val="single" w:sz="4" w:space="0" w:color="auto"/>
            </w:tcBorders>
            <w:shd w:val="clear" w:color="auto" w:fill="auto"/>
            <w:vAlign w:val="center"/>
          </w:tcPr>
          <w:p w14:paraId="59DB786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69" w:name="_Toc336338041"/>
            <w:bookmarkStart w:id="370" w:name="_Toc361754322"/>
            <w:r w:rsidRPr="007F456A">
              <w:rPr>
                <w:rFonts w:ascii="Tahoma" w:eastAsia="PMingLiU" w:hAnsi="Tahoma" w:cs="Tahoma"/>
                <w:sz w:val="14"/>
              </w:rPr>
              <w:t>SharePoint™ Server Enterprise CAL</w:t>
            </w:r>
            <w:bookmarkEnd w:id="369"/>
            <w:r w:rsidRPr="007F456A">
              <w:rPr>
                <w:rFonts w:ascii="Tahoma" w:eastAsia="PMingLiU" w:hAnsi="Tahoma" w:cs="Tahoma"/>
                <w:sz w:val="14"/>
              </w:rPr>
              <w:t xml:space="preserve"> 2013</w:t>
            </w:r>
            <w:bookmarkEnd w:id="370"/>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865"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86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9DB786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8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86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8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8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86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86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86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86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8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87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8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8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9DB78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87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AO,ST</w:t>
            </w:r>
          </w:p>
        </w:tc>
        <w:tc>
          <w:tcPr>
            <w:tcW w:w="540" w:type="dxa"/>
            <w:tcBorders>
              <w:bottom w:val="single" w:sz="4" w:space="0" w:color="auto"/>
            </w:tcBorders>
            <w:shd w:val="clear" w:color="auto" w:fill="auto"/>
            <w:vAlign w:val="center"/>
          </w:tcPr>
          <w:p w14:paraId="59DB787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88B" w14:textId="77777777" w:rsidTr="00863E0E">
        <w:trPr>
          <w:cantSplit/>
          <w:trHeight w:val="260"/>
        </w:trPr>
        <w:tc>
          <w:tcPr>
            <w:tcW w:w="2734" w:type="dxa"/>
            <w:gridSpan w:val="2"/>
            <w:tcBorders>
              <w:bottom w:val="single" w:sz="4" w:space="0" w:color="auto"/>
            </w:tcBorders>
            <w:shd w:val="clear" w:color="auto" w:fill="FABF8F"/>
            <w:vAlign w:val="center"/>
          </w:tcPr>
          <w:p w14:paraId="59DB787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71" w:name="_Toc336338044"/>
            <w:bookmarkStart w:id="372" w:name="_Toc361754323"/>
            <w:r w:rsidRPr="007F456A">
              <w:rPr>
                <w:rFonts w:ascii="Tahoma" w:eastAsia="PMingLiU" w:hAnsi="Tahoma" w:cs="Tahoma"/>
                <w:sz w:val="14"/>
              </w:rPr>
              <w:t>SharePoint™ Server Standard CAL</w:t>
            </w:r>
            <w:bookmarkEnd w:id="371"/>
            <w:r w:rsidRPr="007F456A">
              <w:rPr>
                <w:rFonts w:ascii="Tahoma" w:eastAsia="PMingLiU" w:hAnsi="Tahoma" w:cs="Tahoma"/>
                <w:sz w:val="14"/>
              </w:rPr>
              <w:t xml:space="preserve"> 2013</w:t>
            </w:r>
            <w:bookmarkEnd w:id="372"/>
          </w:p>
        </w:tc>
        <w:tc>
          <w:tcPr>
            <w:tcW w:w="450" w:type="dxa"/>
            <w:tcBorders>
              <w:bottom w:val="single" w:sz="4" w:space="0" w:color="auto"/>
            </w:tcBorders>
            <w:shd w:val="clear" w:color="auto" w:fill="FABF8F"/>
            <w:vAlign w:val="center"/>
          </w:tcPr>
          <w:p w14:paraId="59DB7879" w14:textId="77777777" w:rsidR="001A63C6" w:rsidRPr="007F456A" w:rsidRDefault="001A63C6" w:rsidP="000F7725">
            <w:pPr>
              <w:pStyle w:val="TableText"/>
              <w:widowControl w:val="0"/>
              <w:spacing w:beforeLines="20" w:before="48" w:afterLines="20" w:after="48"/>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87A" w14:textId="77777777" w:rsidR="001A63C6" w:rsidRPr="007F456A" w:rsidRDefault="001A63C6" w:rsidP="000F7725">
            <w:pPr>
              <w:pStyle w:val="TableText"/>
              <w:widowControl w:val="0"/>
              <w:spacing w:beforeLines="20" w:before="48" w:afterLines="20" w:after="48"/>
              <w:rPr>
                <w:rFonts w:ascii="Tahoma" w:eastAsia="PMingLiU" w:hAnsi="Tahoma" w:cs="Tahoma"/>
                <w:color w:val="000000"/>
                <w:sz w:val="13"/>
              </w:rPr>
            </w:pPr>
            <w:r w:rsidRPr="007F456A">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9DB787B"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87C"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87D"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87E"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87F"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880"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881"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882"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883"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884"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885"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886"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87"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888"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FABF8F"/>
            <w:vAlign w:val="center"/>
          </w:tcPr>
          <w:p w14:paraId="59DB7889"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r w:rsidRPr="007F456A">
              <w:rPr>
                <w:rFonts w:ascii="Tahoma" w:eastAsia="PMingLiU" w:hAnsi="Tahoma" w:cs="Tahoma"/>
                <w:sz w:val="13"/>
              </w:rPr>
              <w:t>AO,ST</w:t>
            </w:r>
          </w:p>
        </w:tc>
        <w:tc>
          <w:tcPr>
            <w:tcW w:w="540" w:type="dxa"/>
            <w:tcBorders>
              <w:bottom w:val="single" w:sz="4" w:space="0" w:color="auto"/>
            </w:tcBorders>
            <w:shd w:val="clear" w:color="auto" w:fill="FABF8F"/>
            <w:vAlign w:val="center"/>
          </w:tcPr>
          <w:p w14:paraId="59DB788A" w14:textId="77777777" w:rsidR="001A63C6" w:rsidRPr="007F456A" w:rsidRDefault="001A63C6" w:rsidP="000F7725">
            <w:pPr>
              <w:pStyle w:val="TableText"/>
              <w:widowControl w:val="0"/>
              <w:spacing w:beforeLines="20" w:before="48" w:afterLines="20" w:after="48"/>
              <w:rPr>
                <w:rFonts w:ascii="Tahoma" w:eastAsia="PMingLiU" w:hAnsi="Tahoma" w:cs="Tahoma"/>
                <w:sz w:val="13"/>
              </w:rPr>
            </w:pPr>
          </w:p>
        </w:tc>
      </w:tr>
      <w:tr w:rsidR="000F51BC" w:rsidRPr="007F456A" w14:paraId="59DB789F" w14:textId="77777777" w:rsidTr="00863E0E">
        <w:trPr>
          <w:cantSplit/>
          <w:trHeight w:val="145"/>
        </w:trPr>
        <w:tc>
          <w:tcPr>
            <w:tcW w:w="2734" w:type="dxa"/>
            <w:gridSpan w:val="2"/>
            <w:tcBorders>
              <w:bottom w:val="single" w:sz="4" w:space="0" w:color="auto"/>
            </w:tcBorders>
            <w:shd w:val="clear" w:color="auto" w:fill="auto"/>
            <w:vAlign w:val="center"/>
          </w:tcPr>
          <w:p w14:paraId="59DB788C" w14:textId="77777777" w:rsidR="001A63C6" w:rsidRPr="007F456A" w:rsidRDefault="001A63C6" w:rsidP="000F7725">
            <w:pPr>
              <w:pStyle w:val="ProductNames"/>
              <w:spacing w:beforeLines="20" w:before="48" w:afterLines="20" w:after="48"/>
              <w:rPr>
                <w:rFonts w:ascii="Tahoma" w:eastAsia="PMingLiU" w:hAnsi="Tahoma" w:cs="Tahoma"/>
                <w:sz w:val="14"/>
                <w:lang w:val="pt-BR"/>
              </w:rPr>
            </w:pPr>
            <w:bookmarkStart w:id="373" w:name="_Toc336338045"/>
            <w:bookmarkStart w:id="374" w:name="_Toc361754324"/>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Datacenter 1 </w:t>
            </w:r>
            <w:r w:rsidR="00674554">
              <w:rPr>
                <w:rFonts w:ascii="Tahoma" w:eastAsia="PMingLiU" w:hAnsi="Tahoma" w:cs="Tahoma"/>
                <w:sz w:val="14"/>
              </w:rPr>
              <w:br/>
            </w:r>
            <w:r w:rsidRPr="007F456A">
              <w:rPr>
                <w:rFonts w:ascii="Tahoma" w:eastAsia="PMingLiU" w:hAnsi="Tahoma" w:cs="Tahoma"/>
                <w:sz w:val="14"/>
              </w:rPr>
              <w:t>個處理器使用權</w:t>
            </w:r>
            <w:bookmarkEnd w:id="373"/>
            <w:bookmarkEnd w:id="374"/>
          </w:p>
        </w:tc>
        <w:tc>
          <w:tcPr>
            <w:tcW w:w="450" w:type="dxa"/>
            <w:tcBorders>
              <w:bottom w:val="single" w:sz="4" w:space="0" w:color="auto"/>
            </w:tcBorders>
            <w:shd w:val="clear" w:color="auto" w:fill="auto"/>
            <w:vAlign w:val="center"/>
          </w:tcPr>
          <w:p w14:paraId="59DB788D"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75_73_SQL" w:history="1">
              <w:r w:rsidR="003D47E7" w:rsidRPr="007F456A">
                <w:rPr>
                  <w:rStyle w:val="Hyperlink"/>
                  <w:rFonts w:eastAsia="PMingLiU" w:cs="Tahoma"/>
                  <w:b/>
                  <w:sz w:val="13"/>
                  <w:szCs w:val="13"/>
                </w:rPr>
                <w:t>81</w:t>
              </w:r>
            </w:hyperlink>
          </w:p>
        </w:tc>
        <w:tc>
          <w:tcPr>
            <w:tcW w:w="450" w:type="dxa"/>
            <w:tcBorders>
              <w:bottom w:val="single" w:sz="4" w:space="0" w:color="auto"/>
            </w:tcBorders>
            <w:shd w:val="clear" w:color="auto" w:fill="auto"/>
            <w:vAlign w:val="center"/>
          </w:tcPr>
          <w:p w14:paraId="59DB788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8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89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9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9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9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9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8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9D"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89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8B3" w14:textId="77777777" w:rsidTr="00863E0E">
        <w:trPr>
          <w:cantSplit/>
          <w:trHeight w:val="145"/>
        </w:trPr>
        <w:tc>
          <w:tcPr>
            <w:tcW w:w="2734" w:type="dxa"/>
            <w:gridSpan w:val="2"/>
            <w:tcBorders>
              <w:bottom w:val="single" w:sz="4" w:space="0" w:color="auto"/>
            </w:tcBorders>
            <w:shd w:val="clear" w:color="auto" w:fill="FABF8F"/>
            <w:vAlign w:val="center"/>
          </w:tcPr>
          <w:p w14:paraId="59DB78A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75" w:name="_Toc336338048"/>
            <w:bookmarkStart w:id="376" w:name="_Toc361754325"/>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Small Business</w:t>
            </w:r>
            <w:bookmarkEnd w:id="375"/>
            <w:bookmarkEnd w:id="376"/>
          </w:p>
        </w:tc>
        <w:tc>
          <w:tcPr>
            <w:tcW w:w="450" w:type="dxa"/>
            <w:tcBorders>
              <w:bottom w:val="single" w:sz="4" w:space="0" w:color="auto"/>
            </w:tcBorders>
            <w:shd w:val="clear" w:color="auto" w:fill="FABF8F"/>
            <w:vAlign w:val="center"/>
          </w:tcPr>
          <w:p w14:paraId="59DB78A1"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76_74_SQL" w:history="1">
              <w:r w:rsidR="003D47E7" w:rsidRPr="007F456A">
                <w:rPr>
                  <w:rStyle w:val="Hyperlink"/>
                  <w:rFonts w:eastAsia="PMingLiU" w:cs="Tahoma"/>
                  <w:b/>
                  <w:sz w:val="13"/>
                  <w:szCs w:val="13"/>
                </w:rPr>
                <w:t>82</w:t>
              </w:r>
            </w:hyperlink>
          </w:p>
        </w:tc>
        <w:tc>
          <w:tcPr>
            <w:tcW w:w="450" w:type="dxa"/>
            <w:tcBorders>
              <w:bottom w:val="single" w:sz="4" w:space="0" w:color="auto"/>
            </w:tcBorders>
            <w:shd w:val="clear" w:color="auto" w:fill="FABF8F"/>
            <w:vAlign w:val="center"/>
          </w:tcPr>
          <w:p w14:paraId="59DB78A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59DB78A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8A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A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A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A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8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B1"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8B2"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8C7" w14:textId="77777777" w:rsidTr="00863E0E">
        <w:trPr>
          <w:cantSplit/>
          <w:trHeight w:val="145"/>
        </w:trPr>
        <w:tc>
          <w:tcPr>
            <w:tcW w:w="2734" w:type="dxa"/>
            <w:gridSpan w:val="2"/>
            <w:tcBorders>
              <w:bottom w:val="single" w:sz="4" w:space="0" w:color="auto"/>
            </w:tcBorders>
            <w:shd w:val="clear" w:color="auto" w:fill="auto"/>
            <w:vAlign w:val="center"/>
          </w:tcPr>
          <w:p w14:paraId="59DB78B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77" w:name="_Toc336338049"/>
            <w:bookmarkStart w:id="378" w:name="_Toc361754326"/>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Small Business CAL</w:t>
            </w:r>
            <w:bookmarkEnd w:id="377"/>
            <w:bookmarkEnd w:id="378"/>
          </w:p>
        </w:tc>
        <w:tc>
          <w:tcPr>
            <w:tcW w:w="450" w:type="dxa"/>
            <w:tcBorders>
              <w:bottom w:val="single" w:sz="4" w:space="0" w:color="auto"/>
            </w:tcBorders>
            <w:shd w:val="clear" w:color="auto" w:fill="auto"/>
            <w:vAlign w:val="center"/>
          </w:tcPr>
          <w:p w14:paraId="59DB78B5"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8B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DB78B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8B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B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B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B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B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B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B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B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C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C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8C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C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8C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8DB" w14:textId="77777777" w:rsidTr="00863E0E">
        <w:trPr>
          <w:cantSplit/>
          <w:trHeight w:val="145"/>
        </w:trPr>
        <w:tc>
          <w:tcPr>
            <w:tcW w:w="2734" w:type="dxa"/>
            <w:gridSpan w:val="2"/>
            <w:tcBorders>
              <w:bottom w:val="single" w:sz="4" w:space="0" w:color="auto"/>
            </w:tcBorders>
            <w:shd w:val="clear" w:color="auto" w:fill="FABF8F"/>
            <w:vAlign w:val="center"/>
          </w:tcPr>
          <w:p w14:paraId="59DB78C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79" w:name="_Toc336338050"/>
            <w:bookmarkStart w:id="380" w:name="_Toc361754327"/>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Web (</w:t>
            </w:r>
            <w:r w:rsidRPr="007F456A">
              <w:rPr>
                <w:rFonts w:ascii="Tahoma" w:eastAsia="PMingLiU" w:hAnsi="Tahoma" w:cs="Tahoma"/>
                <w:sz w:val="14"/>
              </w:rPr>
              <w:t>每一處理器</w:t>
            </w:r>
            <w:r w:rsidRPr="007F456A">
              <w:rPr>
                <w:rFonts w:ascii="Tahoma" w:eastAsia="PMingLiU" w:hAnsi="Tahoma" w:cs="Tahoma"/>
                <w:sz w:val="14"/>
              </w:rPr>
              <w:t>)</w:t>
            </w:r>
            <w:bookmarkEnd w:id="379"/>
            <w:bookmarkEnd w:id="380"/>
          </w:p>
        </w:tc>
        <w:tc>
          <w:tcPr>
            <w:tcW w:w="450" w:type="dxa"/>
            <w:tcBorders>
              <w:bottom w:val="single" w:sz="4" w:space="0" w:color="auto"/>
            </w:tcBorders>
            <w:shd w:val="clear" w:color="auto" w:fill="FABF8F"/>
            <w:vAlign w:val="center"/>
          </w:tcPr>
          <w:p w14:paraId="59DB78C9"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77_75_SQL" w:history="1">
              <w:r w:rsidR="003D47E7" w:rsidRPr="007F456A">
                <w:rPr>
                  <w:rStyle w:val="Hyperlink"/>
                  <w:rFonts w:eastAsia="PMingLiU" w:cs="Tahoma"/>
                  <w:b/>
                  <w:sz w:val="13"/>
                  <w:szCs w:val="13"/>
                </w:rPr>
                <w:t>83</w:t>
              </w:r>
            </w:hyperlink>
            <w:hyperlink w:anchor="Srv_84SQL2008R2Webproc" w:history="1"/>
          </w:p>
        </w:tc>
        <w:tc>
          <w:tcPr>
            <w:tcW w:w="450" w:type="dxa"/>
            <w:tcBorders>
              <w:bottom w:val="single" w:sz="4" w:space="0" w:color="auto"/>
            </w:tcBorders>
            <w:shd w:val="clear" w:color="auto" w:fill="FABF8F"/>
            <w:vAlign w:val="center"/>
          </w:tcPr>
          <w:p w14:paraId="59DB78CA"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C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8C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C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C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C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D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D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D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D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D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D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8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D9"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8DA"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8EF" w14:textId="77777777" w:rsidTr="00863E0E">
        <w:trPr>
          <w:cantSplit/>
          <w:trHeight w:val="145"/>
        </w:trPr>
        <w:tc>
          <w:tcPr>
            <w:tcW w:w="2734" w:type="dxa"/>
            <w:gridSpan w:val="2"/>
            <w:tcBorders>
              <w:bottom w:val="single" w:sz="4" w:space="0" w:color="auto"/>
            </w:tcBorders>
            <w:shd w:val="clear" w:color="auto" w:fill="auto"/>
            <w:vAlign w:val="center"/>
          </w:tcPr>
          <w:p w14:paraId="59DB78D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81" w:name="_Toc336338051"/>
            <w:bookmarkStart w:id="382" w:name="_Toc361754328"/>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Workgroup CAL</w:t>
            </w:r>
            <w:bookmarkEnd w:id="381"/>
            <w:bookmarkEnd w:id="382"/>
          </w:p>
        </w:tc>
        <w:tc>
          <w:tcPr>
            <w:tcW w:w="450" w:type="dxa"/>
            <w:tcBorders>
              <w:bottom w:val="single" w:sz="4" w:space="0" w:color="auto"/>
            </w:tcBorders>
            <w:shd w:val="clear" w:color="auto" w:fill="auto"/>
            <w:vAlign w:val="center"/>
          </w:tcPr>
          <w:p w14:paraId="59DB78DD"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8D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D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8E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8E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E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E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8E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8E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8E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8ED"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8E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03" w14:textId="77777777" w:rsidTr="00863E0E">
        <w:trPr>
          <w:cantSplit/>
          <w:trHeight w:val="145"/>
        </w:trPr>
        <w:tc>
          <w:tcPr>
            <w:tcW w:w="2734" w:type="dxa"/>
            <w:gridSpan w:val="2"/>
            <w:tcBorders>
              <w:bottom w:val="single" w:sz="4" w:space="0" w:color="auto"/>
            </w:tcBorders>
            <w:shd w:val="clear" w:color="auto" w:fill="FABF8F"/>
            <w:vAlign w:val="center"/>
          </w:tcPr>
          <w:p w14:paraId="59DB78F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83" w:name="_Toc336338053"/>
            <w:bookmarkStart w:id="384" w:name="_Toc361754329"/>
            <w:r w:rsidRPr="007F456A">
              <w:rPr>
                <w:rFonts w:ascii="Tahoma" w:eastAsia="PMingLiU" w:hAnsi="Tahoma" w:cs="Tahoma"/>
                <w:sz w:val="14"/>
                <w:szCs w:val="18"/>
              </w:rPr>
              <w:t>SQL Server</w:t>
            </w:r>
            <w:r w:rsidR="002F2EFA" w:rsidRPr="007F456A">
              <w:rPr>
                <w:rFonts w:ascii="Tahoma" w:eastAsia="PMingLiU" w:hAnsi="Tahoma" w:cs="Tahoma"/>
                <w:color w:val="000000"/>
                <w:sz w:val="14"/>
                <w:szCs w:val="18"/>
                <w:vertAlign w:val="superscript"/>
              </w:rPr>
              <w:t>®</w:t>
            </w:r>
            <w:r w:rsidRPr="007F456A">
              <w:rPr>
                <w:rFonts w:ascii="Tahoma" w:eastAsia="PMingLiU" w:hAnsi="Tahoma" w:cs="Tahoma"/>
                <w:sz w:val="14"/>
                <w:szCs w:val="18"/>
              </w:rPr>
              <w:t xml:space="preserve"> 2008 R2 Workgroup </w:t>
            </w:r>
            <w:r w:rsidR="00674554">
              <w:rPr>
                <w:rFonts w:ascii="Tahoma" w:eastAsia="PMingLiU" w:hAnsi="Tahoma" w:cs="Tahoma"/>
                <w:sz w:val="14"/>
                <w:szCs w:val="18"/>
              </w:rPr>
              <w:br/>
            </w:r>
            <w:r w:rsidRPr="007F456A">
              <w:rPr>
                <w:rFonts w:ascii="Tahoma" w:eastAsia="PMingLiU" w:hAnsi="Tahoma" w:cs="Tahoma"/>
                <w:sz w:val="14"/>
                <w:szCs w:val="18"/>
              </w:rPr>
              <w:t xml:space="preserve">(5 </w:t>
            </w:r>
            <w:r w:rsidRPr="007F456A">
              <w:rPr>
                <w:rFonts w:ascii="Tahoma" w:eastAsia="PMingLiU" w:hAnsi="Tahoma" w:cs="Tahoma"/>
                <w:sz w:val="14"/>
                <w:szCs w:val="18"/>
              </w:rPr>
              <w:t>個用戶端加值</w:t>
            </w:r>
            <w:r w:rsidRPr="007F456A">
              <w:rPr>
                <w:rFonts w:ascii="Tahoma" w:eastAsia="PMingLiU" w:hAnsi="Tahoma" w:cs="Tahoma"/>
                <w:sz w:val="14"/>
                <w:szCs w:val="18"/>
              </w:rPr>
              <w:t>)</w:t>
            </w:r>
            <w:bookmarkEnd w:id="383"/>
            <w:bookmarkEnd w:id="384"/>
          </w:p>
        </w:tc>
        <w:tc>
          <w:tcPr>
            <w:tcW w:w="450" w:type="dxa"/>
            <w:tcBorders>
              <w:bottom w:val="single" w:sz="4" w:space="0" w:color="auto"/>
            </w:tcBorders>
            <w:shd w:val="clear" w:color="auto" w:fill="FABF8F"/>
            <w:vAlign w:val="center"/>
          </w:tcPr>
          <w:p w14:paraId="59DB78F1"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85_84_SQL" w:history="1">
              <w:r w:rsidR="003D47E7" w:rsidRPr="007F456A">
                <w:rPr>
                  <w:rStyle w:val="Hyperlink"/>
                  <w:rFonts w:eastAsia="PMingLiU" w:cs="Tahoma"/>
                  <w:b/>
                  <w:sz w:val="13"/>
                  <w:szCs w:val="13"/>
                </w:rPr>
                <w:t>84</w:t>
              </w:r>
            </w:hyperlink>
          </w:p>
        </w:tc>
        <w:tc>
          <w:tcPr>
            <w:tcW w:w="450" w:type="dxa"/>
            <w:tcBorders>
              <w:bottom w:val="single" w:sz="4" w:space="0" w:color="auto"/>
            </w:tcBorders>
            <w:shd w:val="clear" w:color="auto" w:fill="FABF8F"/>
            <w:vAlign w:val="center"/>
          </w:tcPr>
          <w:p w14:paraId="59DB78F2"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F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8F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8F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8F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8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8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90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01"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902"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917" w14:textId="77777777" w:rsidTr="00863E0E">
        <w:trPr>
          <w:cantSplit/>
          <w:trHeight w:val="145"/>
        </w:trPr>
        <w:tc>
          <w:tcPr>
            <w:tcW w:w="2734" w:type="dxa"/>
            <w:gridSpan w:val="2"/>
            <w:tcBorders>
              <w:bottom w:val="single" w:sz="4" w:space="0" w:color="auto"/>
            </w:tcBorders>
            <w:shd w:val="clear" w:color="auto" w:fill="auto"/>
            <w:vAlign w:val="center"/>
          </w:tcPr>
          <w:p w14:paraId="59DB7904" w14:textId="77777777" w:rsidR="001A63C6" w:rsidRPr="007F456A" w:rsidRDefault="001A63C6" w:rsidP="000F7725">
            <w:pPr>
              <w:pStyle w:val="ProductNames"/>
              <w:spacing w:beforeLines="20" w:before="48" w:afterLines="20" w:after="48"/>
              <w:rPr>
                <w:rFonts w:ascii="Tahoma" w:eastAsia="PMingLiU" w:hAnsi="Tahoma" w:cs="Tahoma"/>
                <w:sz w:val="14"/>
                <w:szCs w:val="18"/>
              </w:rPr>
            </w:pPr>
            <w:bookmarkStart w:id="385" w:name="_Toc336338052"/>
            <w:bookmarkStart w:id="386" w:name="_Toc361754330"/>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2008 R2 Workgroup 1 </w:t>
            </w:r>
            <w:r w:rsidR="00674554">
              <w:rPr>
                <w:rFonts w:ascii="Tahoma" w:eastAsia="PMingLiU" w:hAnsi="Tahoma" w:cs="Tahoma"/>
                <w:sz w:val="14"/>
              </w:rPr>
              <w:br/>
            </w:r>
            <w:r w:rsidRPr="007F456A">
              <w:rPr>
                <w:rFonts w:ascii="Tahoma" w:eastAsia="PMingLiU" w:hAnsi="Tahoma" w:cs="Tahoma"/>
                <w:sz w:val="14"/>
              </w:rPr>
              <w:t>個處理器使用權</w:t>
            </w:r>
            <w:bookmarkEnd w:id="385"/>
            <w:bookmarkEnd w:id="386"/>
          </w:p>
        </w:tc>
        <w:tc>
          <w:tcPr>
            <w:tcW w:w="450" w:type="dxa"/>
            <w:tcBorders>
              <w:bottom w:val="single" w:sz="4" w:space="0" w:color="auto"/>
            </w:tcBorders>
            <w:shd w:val="clear" w:color="auto" w:fill="auto"/>
            <w:vAlign w:val="center"/>
          </w:tcPr>
          <w:p w14:paraId="59DB7905"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rPr>
            </w:pPr>
            <w:hyperlink w:anchor="_79_77_SQL" w:history="1">
              <w:r w:rsidR="003D47E7" w:rsidRPr="007F456A">
                <w:rPr>
                  <w:rStyle w:val="Hyperlink"/>
                  <w:rFonts w:eastAsia="PMingLiU" w:cs="Tahoma"/>
                  <w:b/>
                  <w:sz w:val="13"/>
                  <w:szCs w:val="13"/>
                </w:rPr>
                <w:t>85</w:t>
              </w:r>
            </w:hyperlink>
          </w:p>
        </w:tc>
        <w:tc>
          <w:tcPr>
            <w:tcW w:w="450" w:type="dxa"/>
            <w:tcBorders>
              <w:bottom w:val="single" w:sz="4" w:space="0" w:color="auto"/>
            </w:tcBorders>
            <w:shd w:val="clear" w:color="auto" w:fill="auto"/>
            <w:vAlign w:val="center"/>
          </w:tcPr>
          <w:p w14:paraId="59DB7906"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907"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90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0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0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0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0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0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9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90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1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9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9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91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91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15"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91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2B" w14:textId="77777777" w:rsidTr="00863E0E">
        <w:trPr>
          <w:cantSplit/>
          <w:trHeight w:val="145"/>
        </w:trPr>
        <w:tc>
          <w:tcPr>
            <w:tcW w:w="2734" w:type="dxa"/>
            <w:gridSpan w:val="2"/>
            <w:tcBorders>
              <w:bottom w:val="single" w:sz="4" w:space="0" w:color="auto"/>
            </w:tcBorders>
            <w:shd w:val="clear" w:color="auto" w:fill="FABF8F"/>
            <w:vAlign w:val="center"/>
          </w:tcPr>
          <w:p w14:paraId="59DB791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87" w:name="_Toc336338054"/>
            <w:bookmarkStart w:id="388" w:name="_Toc361754331"/>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Business Intelligence</w:t>
            </w:r>
            <w:bookmarkEnd w:id="387"/>
            <w:bookmarkEnd w:id="388"/>
          </w:p>
        </w:tc>
        <w:tc>
          <w:tcPr>
            <w:tcW w:w="450" w:type="dxa"/>
            <w:tcBorders>
              <w:bottom w:val="single" w:sz="4" w:space="0" w:color="auto"/>
            </w:tcBorders>
            <w:shd w:val="clear" w:color="auto" w:fill="FABF8F"/>
            <w:vAlign w:val="center"/>
          </w:tcPr>
          <w:p w14:paraId="59DB7919"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91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91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91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u w:val="single"/>
              </w:rPr>
              <w:t>75</w:t>
            </w:r>
          </w:p>
        </w:tc>
        <w:tc>
          <w:tcPr>
            <w:tcW w:w="450" w:type="dxa"/>
            <w:tcBorders>
              <w:bottom w:val="single" w:sz="4" w:space="0" w:color="auto"/>
            </w:tcBorders>
            <w:shd w:val="clear" w:color="auto" w:fill="FABF8F"/>
            <w:vAlign w:val="center"/>
          </w:tcPr>
          <w:p w14:paraId="59DB791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59DB791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59DB791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59DB792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59DB792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9DB792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9DB792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59DB792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9DB792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9DB792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9DB792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9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92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92A"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93F" w14:textId="77777777" w:rsidTr="00863E0E">
        <w:trPr>
          <w:cantSplit/>
          <w:trHeight w:val="145"/>
        </w:trPr>
        <w:tc>
          <w:tcPr>
            <w:tcW w:w="2734" w:type="dxa"/>
            <w:gridSpan w:val="2"/>
            <w:tcBorders>
              <w:bottom w:val="single" w:sz="4" w:space="0" w:color="auto"/>
            </w:tcBorders>
            <w:shd w:val="clear" w:color="auto" w:fill="auto"/>
            <w:vAlign w:val="center"/>
          </w:tcPr>
          <w:p w14:paraId="59DB792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89" w:name="_Toc336338055"/>
            <w:bookmarkStart w:id="390" w:name="_Toc361754332"/>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CAL </w:t>
            </w:r>
            <w:r w:rsidR="00674554">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裝置及使用者訂閱使用權</w:t>
            </w:r>
            <w:r w:rsidRPr="007F456A">
              <w:rPr>
                <w:rFonts w:ascii="Tahoma" w:eastAsia="PMingLiU" w:hAnsi="Tahoma" w:cs="Tahoma"/>
                <w:sz w:val="14"/>
              </w:rPr>
              <w:t>)</w:t>
            </w:r>
            <w:bookmarkEnd w:id="389"/>
            <w:bookmarkEnd w:id="390"/>
          </w:p>
        </w:tc>
        <w:tc>
          <w:tcPr>
            <w:tcW w:w="450" w:type="dxa"/>
            <w:tcBorders>
              <w:bottom w:val="single" w:sz="4" w:space="0" w:color="auto"/>
            </w:tcBorders>
            <w:shd w:val="clear" w:color="auto" w:fill="auto"/>
            <w:vAlign w:val="center"/>
          </w:tcPr>
          <w:p w14:paraId="59DB792D"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92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9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9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93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93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93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9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93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93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93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93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93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93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93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59DB793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93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A,AO,ST</w:t>
            </w:r>
          </w:p>
        </w:tc>
        <w:tc>
          <w:tcPr>
            <w:tcW w:w="540" w:type="dxa"/>
            <w:tcBorders>
              <w:bottom w:val="single" w:sz="4" w:space="0" w:color="auto"/>
            </w:tcBorders>
            <w:shd w:val="clear" w:color="auto" w:fill="auto"/>
            <w:vAlign w:val="center"/>
          </w:tcPr>
          <w:p w14:paraId="59DB793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53" w14:textId="77777777" w:rsidTr="00863E0E">
        <w:trPr>
          <w:cantSplit/>
          <w:trHeight w:val="260"/>
        </w:trPr>
        <w:tc>
          <w:tcPr>
            <w:tcW w:w="2734" w:type="dxa"/>
            <w:gridSpan w:val="2"/>
            <w:tcBorders>
              <w:bottom w:val="single" w:sz="4" w:space="0" w:color="auto"/>
            </w:tcBorders>
            <w:shd w:val="clear" w:color="auto" w:fill="FABF8F"/>
            <w:vAlign w:val="center"/>
          </w:tcPr>
          <w:p w14:paraId="59DB794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91" w:name="_Toc336338056"/>
            <w:bookmarkStart w:id="392" w:name="_Toc361754333"/>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Developer</w:t>
            </w:r>
            <w:bookmarkEnd w:id="391"/>
            <w:bookmarkEnd w:id="392"/>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941"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rPr>
            </w:pPr>
            <w:hyperlink w:anchor="_80_78_SQL" w:history="1">
              <w:r w:rsidR="003D47E7" w:rsidRPr="007F456A">
                <w:rPr>
                  <w:rStyle w:val="Hyperlink"/>
                  <w:rFonts w:eastAsia="PMingLiU" w:cs="Tahoma"/>
                  <w:b/>
                  <w:sz w:val="13"/>
                  <w:szCs w:val="13"/>
                </w:rPr>
                <w:t>86</w:t>
              </w:r>
            </w:hyperlink>
          </w:p>
        </w:tc>
        <w:tc>
          <w:tcPr>
            <w:tcW w:w="450" w:type="dxa"/>
            <w:tcBorders>
              <w:bottom w:val="single" w:sz="4" w:space="0" w:color="auto"/>
            </w:tcBorders>
            <w:shd w:val="clear" w:color="auto" w:fill="FABF8F"/>
            <w:vAlign w:val="center"/>
          </w:tcPr>
          <w:p w14:paraId="59DB794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94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94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94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4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4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4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4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9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94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9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9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9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94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9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51"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952" w14:textId="77777777" w:rsidR="001A63C6" w:rsidRPr="007F456A" w:rsidRDefault="001A63C6" w:rsidP="000F7725">
            <w:pPr>
              <w:pStyle w:val="TableText"/>
              <w:widowControl w:val="0"/>
              <w:spacing w:before="40" w:after="40"/>
              <w:rPr>
                <w:rFonts w:ascii="Tahoma" w:eastAsia="PMingLiU" w:hAnsi="Tahoma" w:cs="Tahoma"/>
                <w:sz w:val="13"/>
              </w:rPr>
            </w:pPr>
          </w:p>
        </w:tc>
      </w:tr>
      <w:tr w:rsidR="000F51BC" w:rsidRPr="007F456A" w14:paraId="59DB7967" w14:textId="77777777" w:rsidTr="00863E0E">
        <w:trPr>
          <w:cantSplit/>
          <w:trHeight w:val="145"/>
        </w:trPr>
        <w:tc>
          <w:tcPr>
            <w:tcW w:w="2734" w:type="dxa"/>
            <w:gridSpan w:val="2"/>
            <w:tcBorders>
              <w:bottom w:val="single" w:sz="4" w:space="0" w:color="auto"/>
            </w:tcBorders>
            <w:shd w:val="clear" w:color="auto" w:fill="auto"/>
            <w:vAlign w:val="center"/>
          </w:tcPr>
          <w:p w14:paraId="59DB795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93" w:name="_Toc336338057"/>
            <w:bookmarkStart w:id="394" w:name="_Toc361754334"/>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Enterprise</w:t>
            </w:r>
            <w:bookmarkEnd w:id="393"/>
            <w:bookmarkEnd w:id="394"/>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955"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rPr>
            </w:pPr>
            <w:hyperlink w:anchor="_81_79_SQL" w:history="1">
              <w:r w:rsidR="003D47E7" w:rsidRPr="007F456A">
                <w:rPr>
                  <w:rStyle w:val="Hyperlink"/>
                  <w:rFonts w:eastAsia="PMingLiU"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14:paraId="59DB795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95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95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auto"/>
            <w:vAlign w:val="center"/>
          </w:tcPr>
          <w:p w14:paraId="59DB795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auto"/>
            <w:vAlign w:val="center"/>
          </w:tcPr>
          <w:p w14:paraId="59DB795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150</w:t>
            </w:r>
          </w:p>
        </w:tc>
        <w:tc>
          <w:tcPr>
            <w:tcW w:w="450" w:type="dxa"/>
            <w:tcBorders>
              <w:bottom w:val="single" w:sz="4" w:space="0" w:color="auto"/>
            </w:tcBorders>
            <w:shd w:val="clear" w:color="auto" w:fill="auto"/>
            <w:vAlign w:val="center"/>
          </w:tcPr>
          <w:p w14:paraId="59DB795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113</w:t>
            </w:r>
          </w:p>
        </w:tc>
        <w:tc>
          <w:tcPr>
            <w:tcW w:w="450" w:type="dxa"/>
            <w:tcBorders>
              <w:bottom w:val="single" w:sz="4" w:space="0" w:color="auto"/>
            </w:tcBorders>
            <w:shd w:val="clear" w:color="auto" w:fill="auto"/>
            <w:vAlign w:val="center"/>
          </w:tcPr>
          <w:p w14:paraId="59DB795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113</w:t>
            </w:r>
          </w:p>
        </w:tc>
        <w:tc>
          <w:tcPr>
            <w:tcW w:w="450" w:type="dxa"/>
            <w:tcBorders>
              <w:bottom w:val="single" w:sz="4" w:space="0" w:color="auto"/>
            </w:tcBorders>
            <w:shd w:val="clear" w:color="auto" w:fill="auto"/>
            <w:vAlign w:val="center"/>
          </w:tcPr>
          <w:p w14:paraId="59DB795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59DB795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59DB795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auto"/>
            <w:vAlign w:val="center"/>
          </w:tcPr>
          <w:p w14:paraId="59DB796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59DB796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59DB796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59DB796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96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96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96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7B" w14:textId="77777777" w:rsidTr="00863E0E">
        <w:trPr>
          <w:cantSplit/>
          <w:trHeight w:val="145"/>
        </w:trPr>
        <w:tc>
          <w:tcPr>
            <w:tcW w:w="2734" w:type="dxa"/>
            <w:gridSpan w:val="2"/>
            <w:tcBorders>
              <w:bottom w:val="single" w:sz="4" w:space="0" w:color="auto"/>
            </w:tcBorders>
            <w:shd w:val="clear" w:color="auto" w:fill="FABF8F"/>
            <w:vAlign w:val="center"/>
          </w:tcPr>
          <w:p w14:paraId="59DB796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95" w:name="_Toc336338058"/>
            <w:bookmarkStart w:id="396" w:name="_Toc361754335"/>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Enterprise Core </w:t>
            </w:r>
            <w:r w:rsidR="00796EE9" w:rsidRPr="007F456A">
              <w:rPr>
                <w:rFonts w:ascii="Tahoma" w:eastAsia="PMingLiU" w:hAnsi="Tahoma" w:cs="Tahoma"/>
                <w:sz w:val="14"/>
              </w:rPr>
              <w:br/>
            </w:r>
            <w:r w:rsidRPr="007F456A">
              <w:rPr>
                <w:rFonts w:ascii="Tahoma" w:eastAsia="PMingLiU" w:hAnsi="Tahoma" w:cs="Tahoma"/>
                <w:sz w:val="14"/>
              </w:rPr>
              <w:t xml:space="preserve">(2 </w:t>
            </w:r>
            <w:r w:rsidRPr="007F456A">
              <w:rPr>
                <w:rFonts w:ascii="Tahoma" w:eastAsia="PMingLiU" w:hAnsi="Tahoma" w:cs="Tahoma"/>
                <w:sz w:val="14"/>
              </w:rPr>
              <w:t>組核心使用權</w:t>
            </w:r>
            <w:r w:rsidRPr="007F456A">
              <w:rPr>
                <w:rFonts w:ascii="Tahoma" w:eastAsia="PMingLiU" w:hAnsi="Tahoma" w:cs="Tahoma"/>
                <w:sz w:val="14"/>
              </w:rPr>
              <w:t>)</w:t>
            </w:r>
            <w:bookmarkEnd w:id="395"/>
            <w:bookmarkEnd w:id="396"/>
          </w:p>
        </w:tc>
        <w:tc>
          <w:tcPr>
            <w:tcW w:w="450" w:type="dxa"/>
            <w:tcBorders>
              <w:bottom w:val="single" w:sz="4" w:space="0" w:color="auto"/>
            </w:tcBorders>
            <w:shd w:val="clear" w:color="auto" w:fill="FABF8F"/>
            <w:vAlign w:val="center"/>
          </w:tcPr>
          <w:p w14:paraId="59DB7969"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88_SQL_Server®" w:history="1">
              <w:r w:rsidR="003D47E7" w:rsidRPr="007F456A">
                <w:rPr>
                  <w:rStyle w:val="Hyperlink"/>
                  <w:rFonts w:eastAsia="PMingLiU" w:cs="Tahoma"/>
                  <w:b/>
                  <w:sz w:val="13"/>
                  <w:szCs w:val="13"/>
                </w:rPr>
                <w:t>88</w:t>
              </w:r>
            </w:hyperlink>
            <w:hyperlink w:anchor="Srv_89SQLServer2012EnterpriseCore" w:history="1"/>
          </w:p>
        </w:tc>
        <w:tc>
          <w:tcPr>
            <w:tcW w:w="450" w:type="dxa"/>
            <w:tcBorders>
              <w:bottom w:val="single" w:sz="4" w:space="0" w:color="auto"/>
            </w:tcBorders>
            <w:shd w:val="clear" w:color="auto" w:fill="FABF8F"/>
            <w:vAlign w:val="center"/>
          </w:tcPr>
          <w:p w14:paraId="59DB79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9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96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96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313</w:t>
            </w:r>
          </w:p>
        </w:tc>
        <w:tc>
          <w:tcPr>
            <w:tcW w:w="450" w:type="dxa"/>
            <w:tcBorders>
              <w:bottom w:val="single" w:sz="4" w:space="0" w:color="auto"/>
            </w:tcBorders>
            <w:shd w:val="clear" w:color="auto" w:fill="FABF8F"/>
            <w:vAlign w:val="center"/>
          </w:tcPr>
          <w:p w14:paraId="59DB796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250</w:t>
            </w:r>
          </w:p>
        </w:tc>
        <w:tc>
          <w:tcPr>
            <w:tcW w:w="450" w:type="dxa"/>
            <w:tcBorders>
              <w:bottom w:val="single" w:sz="4" w:space="0" w:color="auto"/>
            </w:tcBorders>
            <w:shd w:val="clear" w:color="auto" w:fill="FABF8F"/>
            <w:vAlign w:val="center"/>
          </w:tcPr>
          <w:p w14:paraId="59DB796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FABF8F"/>
            <w:vAlign w:val="center"/>
          </w:tcPr>
          <w:p w14:paraId="59DB79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FABF8F"/>
            <w:vAlign w:val="center"/>
          </w:tcPr>
          <w:p w14:paraId="59DB797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59DB79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59DB79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9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59DB797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59DB797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59DB79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97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9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97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1A63C6" w:rsidRPr="007F456A" w14:paraId="59DB798F" w14:textId="77777777" w:rsidTr="00863E0E">
        <w:trPr>
          <w:cantSplit/>
          <w:trHeight w:val="145"/>
        </w:trPr>
        <w:tc>
          <w:tcPr>
            <w:tcW w:w="2734" w:type="dxa"/>
            <w:gridSpan w:val="2"/>
            <w:tcBorders>
              <w:bottom w:val="single" w:sz="4" w:space="0" w:color="auto"/>
            </w:tcBorders>
            <w:shd w:val="clear" w:color="auto" w:fill="auto"/>
            <w:vAlign w:val="center"/>
          </w:tcPr>
          <w:p w14:paraId="59DB797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97" w:name="_Toc336338046"/>
            <w:bookmarkStart w:id="398" w:name="_Toc361754336"/>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Parallel Data Warehouse</w:t>
            </w:r>
            <w:bookmarkEnd w:id="397"/>
            <w:bookmarkEnd w:id="398"/>
          </w:p>
        </w:tc>
        <w:tc>
          <w:tcPr>
            <w:tcW w:w="450" w:type="dxa"/>
            <w:tcBorders>
              <w:bottom w:val="single" w:sz="4" w:space="0" w:color="auto"/>
            </w:tcBorders>
            <w:shd w:val="clear" w:color="auto" w:fill="auto"/>
            <w:vAlign w:val="center"/>
          </w:tcPr>
          <w:p w14:paraId="59DB797D"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80_SQL_Server" w:history="1">
              <w:r w:rsidR="003D47E7" w:rsidRPr="007F456A">
                <w:rPr>
                  <w:rStyle w:val="Hyperlink"/>
                  <w:rFonts w:eastAsia="PMingLiU" w:cs="Tahoma"/>
                  <w:b/>
                  <w:sz w:val="13"/>
                  <w:szCs w:val="13"/>
                </w:rPr>
                <w:t>89</w:t>
              </w:r>
            </w:hyperlink>
            <w:hyperlink w:anchor="_80_SQL_Server" w:history="1"/>
          </w:p>
        </w:tc>
        <w:tc>
          <w:tcPr>
            <w:tcW w:w="450" w:type="dxa"/>
            <w:tcBorders>
              <w:bottom w:val="single" w:sz="4" w:space="0" w:color="auto"/>
            </w:tcBorders>
            <w:shd w:val="clear" w:color="auto" w:fill="auto"/>
            <w:vAlign w:val="center"/>
          </w:tcPr>
          <w:p w14:paraId="59DB797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59DB797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98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450" w:type="dxa"/>
            <w:tcBorders>
              <w:bottom w:val="single" w:sz="4" w:space="0" w:color="auto"/>
            </w:tcBorders>
            <w:shd w:val="clear" w:color="auto" w:fill="auto"/>
            <w:vAlign w:val="center"/>
          </w:tcPr>
          <w:p w14:paraId="59DB798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500</w:t>
            </w:r>
          </w:p>
        </w:tc>
        <w:tc>
          <w:tcPr>
            <w:tcW w:w="450" w:type="dxa"/>
            <w:tcBorders>
              <w:bottom w:val="single" w:sz="4" w:space="0" w:color="auto"/>
            </w:tcBorders>
            <w:shd w:val="clear" w:color="auto" w:fill="auto"/>
            <w:vAlign w:val="center"/>
          </w:tcPr>
          <w:p w14:paraId="59DB798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400</w:t>
            </w:r>
          </w:p>
        </w:tc>
        <w:tc>
          <w:tcPr>
            <w:tcW w:w="450" w:type="dxa"/>
            <w:tcBorders>
              <w:bottom w:val="single" w:sz="4" w:space="0" w:color="auto"/>
            </w:tcBorders>
            <w:shd w:val="clear" w:color="auto" w:fill="auto"/>
            <w:vAlign w:val="center"/>
          </w:tcPr>
          <w:p w14:paraId="59DB798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300</w:t>
            </w:r>
          </w:p>
        </w:tc>
        <w:tc>
          <w:tcPr>
            <w:tcW w:w="450" w:type="dxa"/>
            <w:tcBorders>
              <w:bottom w:val="single" w:sz="4" w:space="0" w:color="auto"/>
            </w:tcBorders>
            <w:shd w:val="clear" w:color="auto" w:fill="auto"/>
            <w:vAlign w:val="center"/>
          </w:tcPr>
          <w:p w14:paraId="59DB798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300</w:t>
            </w:r>
          </w:p>
        </w:tc>
        <w:tc>
          <w:tcPr>
            <w:tcW w:w="450" w:type="dxa"/>
            <w:tcBorders>
              <w:bottom w:val="single" w:sz="4" w:space="0" w:color="auto"/>
            </w:tcBorders>
            <w:shd w:val="clear" w:color="auto" w:fill="auto"/>
            <w:vAlign w:val="center"/>
          </w:tcPr>
          <w:p w14:paraId="59DB798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59DB798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59DB798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8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98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98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9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9DB798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98D"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98E"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A3" w14:textId="77777777" w:rsidTr="00863E0E">
        <w:trPr>
          <w:cantSplit/>
          <w:trHeight w:val="145"/>
        </w:trPr>
        <w:tc>
          <w:tcPr>
            <w:tcW w:w="2734" w:type="dxa"/>
            <w:gridSpan w:val="2"/>
            <w:tcBorders>
              <w:bottom w:val="single" w:sz="4" w:space="0" w:color="auto"/>
            </w:tcBorders>
            <w:shd w:val="clear" w:color="auto" w:fill="FABF8F"/>
            <w:vAlign w:val="center"/>
          </w:tcPr>
          <w:p w14:paraId="59DB799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399" w:name="_Toc336338047"/>
            <w:bookmarkStart w:id="400" w:name="_Toc361754337"/>
            <w:r w:rsidRPr="007F456A">
              <w:rPr>
                <w:rFonts w:ascii="Tahoma" w:eastAsia="PMingLiU" w:hAnsi="Tahoma" w:cs="Tahoma"/>
                <w:sz w:val="14"/>
              </w:rPr>
              <w:lastRenderedPageBreak/>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Parallel Data Warehouse Developer</w:t>
            </w:r>
            <w:bookmarkEnd w:id="399"/>
            <w:bookmarkEnd w:id="400"/>
          </w:p>
        </w:tc>
        <w:tc>
          <w:tcPr>
            <w:tcW w:w="450" w:type="dxa"/>
            <w:tcBorders>
              <w:bottom w:val="single" w:sz="4" w:space="0" w:color="auto"/>
            </w:tcBorders>
            <w:shd w:val="clear" w:color="auto" w:fill="FABF8F"/>
            <w:vAlign w:val="center"/>
          </w:tcPr>
          <w:p w14:paraId="59DB7991"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99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59DB799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99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99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99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99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99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99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9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9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9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9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99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9A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9A1"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9A2"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9B7" w14:textId="77777777" w:rsidTr="00863E0E">
        <w:trPr>
          <w:cantSplit/>
          <w:trHeight w:val="145"/>
        </w:trPr>
        <w:tc>
          <w:tcPr>
            <w:tcW w:w="2734" w:type="dxa"/>
            <w:gridSpan w:val="2"/>
            <w:tcBorders>
              <w:bottom w:val="single" w:sz="4" w:space="0" w:color="auto"/>
            </w:tcBorders>
            <w:shd w:val="clear" w:color="auto" w:fill="auto"/>
            <w:vAlign w:val="center"/>
          </w:tcPr>
          <w:p w14:paraId="59DB79A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01" w:name="_Toc336338059"/>
            <w:bookmarkStart w:id="402" w:name="_Toc361754338"/>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Standard</w:t>
            </w:r>
            <w:bookmarkEnd w:id="401"/>
            <w:bookmarkEnd w:id="402"/>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9A5"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82_SQL_Server®" w:history="1">
              <w:r w:rsidR="003D47E7" w:rsidRPr="007F456A">
                <w:rPr>
                  <w:rStyle w:val="Hyperlink"/>
                  <w:rFonts w:eastAsia="PMingLiU" w:cs="Tahoma"/>
                  <w:b/>
                  <w:sz w:val="13"/>
                  <w:szCs w:val="13"/>
                </w:rPr>
                <w:t>90</w:t>
              </w:r>
            </w:hyperlink>
            <w:hyperlink w:anchor="Srv_90SQLServer2012Standard" w:history="1"/>
          </w:p>
        </w:tc>
        <w:tc>
          <w:tcPr>
            <w:tcW w:w="450" w:type="dxa"/>
            <w:tcBorders>
              <w:bottom w:val="single" w:sz="4" w:space="0" w:color="auto"/>
            </w:tcBorders>
            <w:shd w:val="clear" w:color="auto" w:fill="auto"/>
            <w:vAlign w:val="center"/>
          </w:tcPr>
          <w:p w14:paraId="59DB79A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9A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9A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9A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9A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w:t>
            </w:r>
          </w:p>
        </w:tc>
        <w:tc>
          <w:tcPr>
            <w:tcW w:w="450" w:type="dxa"/>
            <w:tcBorders>
              <w:bottom w:val="single" w:sz="4" w:space="0" w:color="auto"/>
            </w:tcBorders>
            <w:shd w:val="clear" w:color="auto" w:fill="auto"/>
            <w:vAlign w:val="center"/>
          </w:tcPr>
          <w:p w14:paraId="59DB79A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23</w:t>
            </w:r>
          </w:p>
        </w:tc>
        <w:tc>
          <w:tcPr>
            <w:tcW w:w="450" w:type="dxa"/>
            <w:tcBorders>
              <w:bottom w:val="single" w:sz="4" w:space="0" w:color="auto"/>
            </w:tcBorders>
            <w:shd w:val="clear" w:color="auto" w:fill="auto"/>
            <w:vAlign w:val="center"/>
          </w:tcPr>
          <w:p w14:paraId="59DB79A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23</w:t>
            </w:r>
          </w:p>
        </w:tc>
        <w:tc>
          <w:tcPr>
            <w:tcW w:w="450" w:type="dxa"/>
            <w:tcBorders>
              <w:bottom w:val="single" w:sz="4" w:space="0" w:color="auto"/>
            </w:tcBorders>
            <w:shd w:val="clear" w:color="auto" w:fill="auto"/>
            <w:vAlign w:val="center"/>
          </w:tcPr>
          <w:p w14:paraId="59DB79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59DB79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59DB79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9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59DB79B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59DB79B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9DB79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9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9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9B6"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9CB" w14:textId="77777777" w:rsidTr="00863E0E">
        <w:trPr>
          <w:cantSplit/>
          <w:trHeight w:val="145"/>
        </w:trPr>
        <w:tc>
          <w:tcPr>
            <w:tcW w:w="2734" w:type="dxa"/>
            <w:gridSpan w:val="2"/>
            <w:tcBorders>
              <w:bottom w:val="single" w:sz="4" w:space="0" w:color="auto"/>
            </w:tcBorders>
            <w:shd w:val="clear" w:color="auto" w:fill="FABF8F"/>
            <w:vAlign w:val="center"/>
          </w:tcPr>
          <w:p w14:paraId="59DB79B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03" w:name="_Toc336338060"/>
            <w:bookmarkStart w:id="404" w:name="_Toc361754339"/>
            <w:r w:rsidRPr="007F456A">
              <w:rPr>
                <w:rFonts w:ascii="Tahoma" w:eastAsia="PMingLiU" w:hAnsi="Tahoma" w:cs="Tahoma"/>
                <w:sz w:val="14"/>
              </w:rPr>
              <w:t>SQL Server</w:t>
            </w:r>
            <w:r w:rsidR="002F2EFA" w:rsidRPr="007F456A">
              <w:rPr>
                <w:rFonts w:ascii="Tahoma" w:eastAsia="PMingLiU" w:hAnsi="Tahoma" w:cs="Tahoma"/>
                <w:color w:val="000000"/>
                <w:sz w:val="18"/>
                <w:szCs w:val="18"/>
                <w:vertAlign w:val="superscript"/>
              </w:rPr>
              <w:t>®</w:t>
            </w:r>
            <w:r w:rsidRPr="007F456A">
              <w:rPr>
                <w:rFonts w:ascii="Tahoma" w:eastAsia="PMingLiU" w:hAnsi="Tahoma" w:cs="Tahoma"/>
                <w:sz w:val="14"/>
              </w:rPr>
              <w:t xml:space="preserve"> 2012 Standard Core </w:t>
            </w:r>
            <w:r w:rsidR="00796EE9" w:rsidRPr="007F456A">
              <w:rPr>
                <w:rFonts w:ascii="Tahoma" w:eastAsia="PMingLiU" w:hAnsi="Tahoma" w:cs="Tahoma"/>
                <w:sz w:val="14"/>
              </w:rPr>
              <w:br/>
            </w:r>
            <w:r w:rsidRPr="007F456A">
              <w:rPr>
                <w:rFonts w:ascii="Tahoma" w:eastAsia="PMingLiU" w:hAnsi="Tahoma" w:cs="Tahoma"/>
                <w:sz w:val="14"/>
              </w:rPr>
              <w:t xml:space="preserve">(2 </w:t>
            </w:r>
            <w:r w:rsidRPr="007F456A">
              <w:rPr>
                <w:rFonts w:ascii="Tahoma" w:eastAsia="PMingLiU" w:hAnsi="Tahoma" w:cs="Tahoma"/>
                <w:sz w:val="14"/>
              </w:rPr>
              <w:t>組核心使用權</w:t>
            </w:r>
            <w:r w:rsidRPr="007F456A">
              <w:rPr>
                <w:rFonts w:ascii="Tahoma" w:eastAsia="PMingLiU" w:hAnsi="Tahoma" w:cs="Tahoma"/>
                <w:sz w:val="14"/>
              </w:rPr>
              <w:t>)</w:t>
            </w:r>
            <w:bookmarkEnd w:id="403"/>
            <w:bookmarkEnd w:id="404"/>
          </w:p>
        </w:tc>
        <w:tc>
          <w:tcPr>
            <w:tcW w:w="450" w:type="dxa"/>
            <w:tcBorders>
              <w:bottom w:val="single" w:sz="4" w:space="0" w:color="auto"/>
            </w:tcBorders>
            <w:shd w:val="clear" w:color="auto" w:fill="FABF8F"/>
            <w:vAlign w:val="center"/>
          </w:tcPr>
          <w:p w14:paraId="59DB79B9" w14:textId="77777777" w:rsidR="001A63C6" w:rsidRPr="007F456A" w:rsidRDefault="007A71C2" w:rsidP="000F7725">
            <w:pPr>
              <w:pStyle w:val="TableText"/>
              <w:widowControl w:val="0"/>
              <w:spacing w:before="40" w:after="40"/>
              <w:rPr>
                <w:rStyle w:val="EndnoteReference"/>
                <w:rFonts w:eastAsia="PMingLiU" w:cs="Tahoma"/>
                <w:b w:val="0"/>
                <w:color w:val="000000"/>
                <w:sz w:val="13"/>
                <w:szCs w:val="13"/>
                <w:u w:val="single"/>
              </w:rPr>
            </w:pPr>
            <w:hyperlink w:anchor="_91_SQL_Server®" w:history="1">
              <w:r w:rsidR="003D47E7" w:rsidRPr="007F456A">
                <w:rPr>
                  <w:rStyle w:val="Hyperlink"/>
                  <w:rFonts w:eastAsia="PMingLiU" w:cs="Tahoma"/>
                  <w:b/>
                  <w:sz w:val="13"/>
                  <w:szCs w:val="13"/>
                </w:rPr>
                <w:t>91</w:t>
              </w:r>
            </w:hyperlink>
            <w:hyperlink w:anchor="Srv_91SQLServer2012StandardCore" w:history="1"/>
          </w:p>
        </w:tc>
        <w:tc>
          <w:tcPr>
            <w:tcW w:w="450" w:type="dxa"/>
            <w:tcBorders>
              <w:bottom w:val="single" w:sz="4" w:space="0" w:color="auto"/>
            </w:tcBorders>
            <w:shd w:val="clear" w:color="auto" w:fill="FABF8F"/>
            <w:vAlign w:val="center"/>
          </w:tcPr>
          <w:p w14:paraId="59DB79B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9B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9B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9B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9B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9B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9C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9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9C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9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9C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9C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9C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9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9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9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9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1A63C6" w:rsidRPr="007F456A" w14:paraId="59DB79DF" w14:textId="77777777" w:rsidTr="00863E0E">
        <w:trPr>
          <w:cantSplit/>
          <w:trHeight w:val="145"/>
        </w:trPr>
        <w:tc>
          <w:tcPr>
            <w:tcW w:w="2734" w:type="dxa"/>
            <w:gridSpan w:val="2"/>
            <w:tcBorders>
              <w:bottom w:val="single" w:sz="4" w:space="0" w:color="auto"/>
            </w:tcBorders>
            <w:shd w:val="clear" w:color="auto" w:fill="auto"/>
            <w:vAlign w:val="center"/>
          </w:tcPr>
          <w:p w14:paraId="59DB79C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05" w:name="_Toc336338062"/>
            <w:bookmarkStart w:id="406" w:name="_Toc361754340"/>
            <w:r w:rsidRPr="007F456A">
              <w:rPr>
                <w:rFonts w:ascii="Tahoma" w:eastAsia="PMingLiU" w:hAnsi="Tahoma" w:cs="Tahoma"/>
                <w:sz w:val="14"/>
              </w:rPr>
              <w:t xml:space="preserve">System Center Configuration Manager 2007 R3 Enterprise </w:t>
            </w:r>
            <w:r w:rsidRPr="007F456A">
              <w:rPr>
                <w:rFonts w:ascii="Tahoma" w:eastAsia="PMingLiU" w:hAnsi="Tahoma" w:cs="Tahoma"/>
                <w:sz w:val="14"/>
              </w:rPr>
              <w:t>伺服器管理使用權</w:t>
            </w:r>
            <w:bookmarkEnd w:id="405"/>
            <w:bookmarkEnd w:id="406"/>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9CD"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auto"/>
            <w:vAlign w:val="center"/>
          </w:tcPr>
          <w:p w14:paraId="59DB79C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9DB79C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9D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9D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9D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9D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9D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9DB79D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9D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D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A</w:t>
            </w:r>
          </w:p>
        </w:tc>
        <w:tc>
          <w:tcPr>
            <w:tcW w:w="540" w:type="dxa"/>
            <w:tcBorders>
              <w:bottom w:val="single" w:sz="4" w:space="0" w:color="auto"/>
            </w:tcBorders>
            <w:shd w:val="clear" w:color="auto" w:fill="auto"/>
            <w:vAlign w:val="center"/>
          </w:tcPr>
          <w:p w14:paraId="59DB79DE"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9F3" w14:textId="77777777" w:rsidTr="00863E0E">
        <w:trPr>
          <w:cantSplit/>
          <w:trHeight w:val="145"/>
        </w:trPr>
        <w:tc>
          <w:tcPr>
            <w:tcW w:w="2734" w:type="dxa"/>
            <w:gridSpan w:val="2"/>
            <w:tcBorders>
              <w:bottom w:val="single" w:sz="4" w:space="0" w:color="auto"/>
            </w:tcBorders>
            <w:shd w:val="clear" w:color="auto" w:fill="FABF8F"/>
            <w:vAlign w:val="center"/>
          </w:tcPr>
          <w:p w14:paraId="59DB79E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07" w:name="_Toc336338063"/>
            <w:bookmarkStart w:id="408" w:name="_Toc361754341"/>
            <w:r w:rsidRPr="007F456A">
              <w:rPr>
                <w:rFonts w:ascii="Tahoma" w:eastAsia="PMingLiU" w:hAnsi="Tahoma" w:cs="Tahoma"/>
                <w:sz w:val="14"/>
              </w:rPr>
              <w:t xml:space="preserve">System Center Configuration Manager 2007 R3 Standard </w:t>
            </w:r>
            <w:r w:rsidRPr="007F456A">
              <w:rPr>
                <w:rFonts w:ascii="Tahoma" w:eastAsia="PMingLiU" w:hAnsi="Tahoma" w:cs="Tahoma"/>
                <w:sz w:val="14"/>
              </w:rPr>
              <w:t>伺服器管理使用權</w:t>
            </w:r>
            <w:r w:rsidRPr="007F456A">
              <w:rPr>
                <w:rFonts w:ascii="Tahoma" w:eastAsia="PMingLiU" w:hAnsi="Tahoma" w:cs="Tahoma"/>
                <w:sz w:val="14"/>
              </w:rPr>
              <w:t xml:space="preserve"> </w:t>
            </w:r>
            <w:r w:rsidR="00796EE9" w:rsidRPr="007F456A">
              <w:rPr>
                <w:rFonts w:ascii="Tahoma" w:eastAsia="PMingLiU" w:hAnsi="Tahoma" w:cs="Tahoma"/>
                <w:sz w:val="14"/>
              </w:rPr>
              <w:br/>
            </w:r>
            <w:r w:rsidRPr="007F456A">
              <w:rPr>
                <w:rFonts w:ascii="Tahoma" w:eastAsia="PMingLiU" w:hAnsi="Tahoma" w:cs="Tahoma"/>
                <w:sz w:val="14"/>
              </w:rPr>
              <w:t>(</w:t>
            </w:r>
            <w:r w:rsidRPr="007F456A">
              <w:rPr>
                <w:rFonts w:ascii="Tahoma" w:eastAsia="PMingLiU" w:hAnsi="Tahoma" w:cs="Tahoma"/>
                <w:sz w:val="14"/>
              </w:rPr>
              <w:t>標準伺服器</w:t>
            </w:r>
            <w:r w:rsidRPr="007F456A">
              <w:rPr>
                <w:rFonts w:ascii="Tahoma" w:eastAsia="PMingLiU" w:hAnsi="Tahoma" w:cs="Tahoma"/>
                <w:sz w:val="14"/>
              </w:rPr>
              <w:t xml:space="preserve"> ML)</w:t>
            </w:r>
            <w:bookmarkEnd w:id="407"/>
            <w:bookmarkEnd w:id="408"/>
          </w:p>
        </w:tc>
        <w:tc>
          <w:tcPr>
            <w:tcW w:w="450" w:type="dxa"/>
            <w:tcBorders>
              <w:bottom w:val="single" w:sz="4" w:space="0" w:color="auto"/>
            </w:tcBorders>
            <w:shd w:val="clear" w:color="auto" w:fill="FABF8F"/>
            <w:vAlign w:val="center"/>
          </w:tcPr>
          <w:p w14:paraId="59DB79E1"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9DB79E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9DB79E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9E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9E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9E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E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9E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9E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9DB79E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9F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9F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9F2"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07" w14:textId="77777777" w:rsidTr="00863E0E">
        <w:trPr>
          <w:cantSplit/>
          <w:trHeight w:val="145"/>
        </w:trPr>
        <w:tc>
          <w:tcPr>
            <w:tcW w:w="2734" w:type="dxa"/>
            <w:gridSpan w:val="2"/>
            <w:tcBorders>
              <w:bottom w:val="single" w:sz="4" w:space="0" w:color="auto"/>
            </w:tcBorders>
            <w:shd w:val="clear" w:color="auto" w:fill="auto"/>
            <w:vAlign w:val="center"/>
          </w:tcPr>
          <w:p w14:paraId="59DB79F4" w14:textId="77777777" w:rsidR="001A63C6" w:rsidRPr="007F456A" w:rsidRDefault="001A63C6" w:rsidP="000F7725">
            <w:pPr>
              <w:pStyle w:val="ProductNames"/>
              <w:spacing w:beforeLines="10" w:before="24" w:afterLines="10" w:after="24"/>
              <w:rPr>
                <w:rFonts w:ascii="Tahoma" w:eastAsia="PMingLiU" w:hAnsi="Tahoma" w:cs="Tahoma"/>
                <w:sz w:val="14"/>
              </w:rPr>
            </w:pPr>
            <w:bookmarkStart w:id="409" w:name="_Toc257333903"/>
            <w:bookmarkStart w:id="410" w:name="_Toc336338067"/>
            <w:bookmarkStart w:id="411" w:name="_Toc361754342"/>
            <w:r w:rsidRPr="007F456A">
              <w:rPr>
                <w:rFonts w:ascii="Tahoma" w:eastAsia="PMingLiU" w:hAnsi="Tahoma" w:cs="Tahoma"/>
                <w:sz w:val="14"/>
              </w:rPr>
              <w:t xml:space="preserve">System Center Data Protection Manager 2010 Enterprise </w:t>
            </w:r>
            <w:r w:rsidRPr="007F456A">
              <w:rPr>
                <w:rFonts w:ascii="Tahoma" w:eastAsia="PMingLiU" w:hAnsi="Tahoma" w:cs="Tahoma"/>
                <w:sz w:val="14"/>
              </w:rPr>
              <w:t>伺服器管理使用權</w:t>
            </w:r>
            <w:bookmarkEnd w:id="409"/>
            <w:bookmarkEnd w:id="410"/>
            <w:bookmarkEnd w:id="411"/>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9F5"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9F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14:paraId="59DB79F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9F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F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F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F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F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9F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9F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9F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0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0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0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9DB7A0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0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0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AO,ST</w:t>
            </w:r>
          </w:p>
        </w:tc>
        <w:tc>
          <w:tcPr>
            <w:tcW w:w="540" w:type="dxa"/>
            <w:tcBorders>
              <w:bottom w:val="single" w:sz="4" w:space="0" w:color="auto"/>
            </w:tcBorders>
            <w:shd w:val="clear" w:color="auto" w:fill="auto"/>
            <w:vAlign w:val="center"/>
          </w:tcPr>
          <w:p w14:paraId="59DB7A06"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A1B" w14:textId="77777777" w:rsidTr="00863E0E">
        <w:trPr>
          <w:cantSplit/>
          <w:trHeight w:val="145"/>
        </w:trPr>
        <w:tc>
          <w:tcPr>
            <w:tcW w:w="2734" w:type="dxa"/>
            <w:gridSpan w:val="2"/>
            <w:tcBorders>
              <w:bottom w:val="single" w:sz="4" w:space="0" w:color="auto"/>
            </w:tcBorders>
            <w:shd w:val="clear" w:color="auto" w:fill="FABF8F"/>
            <w:vAlign w:val="center"/>
          </w:tcPr>
          <w:p w14:paraId="59DB7A08" w14:textId="77777777" w:rsidR="001A63C6" w:rsidRPr="007F456A" w:rsidRDefault="001A63C6" w:rsidP="000F7725">
            <w:pPr>
              <w:pStyle w:val="ProductNames"/>
              <w:spacing w:beforeLines="10" w:before="24" w:afterLines="10" w:after="24"/>
              <w:rPr>
                <w:rFonts w:ascii="Tahoma" w:eastAsia="PMingLiU" w:hAnsi="Tahoma" w:cs="Tahoma"/>
                <w:sz w:val="14"/>
              </w:rPr>
            </w:pPr>
            <w:bookmarkStart w:id="412" w:name="_Toc257333904"/>
            <w:bookmarkStart w:id="413" w:name="_Toc336338068"/>
            <w:bookmarkStart w:id="414" w:name="_Toc361754343"/>
            <w:r w:rsidRPr="007F456A">
              <w:rPr>
                <w:rFonts w:ascii="Tahoma" w:eastAsia="PMingLiU" w:hAnsi="Tahoma" w:cs="Tahoma"/>
                <w:sz w:val="14"/>
              </w:rPr>
              <w:t xml:space="preserve">System Center Data Protection Manager 2010 Standard </w:t>
            </w:r>
            <w:r w:rsidRPr="007F456A">
              <w:rPr>
                <w:rFonts w:ascii="Tahoma" w:eastAsia="PMingLiU" w:hAnsi="Tahoma" w:cs="Tahoma"/>
                <w:sz w:val="14"/>
              </w:rPr>
              <w:t>伺服器管理使用權</w:t>
            </w:r>
            <w:bookmarkEnd w:id="412"/>
            <w:bookmarkEnd w:id="413"/>
            <w:bookmarkEnd w:id="414"/>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A09" w14:textId="77777777" w:rsidR="001A63C6" w:rsidRPr="007F456A" w:rsidRDefault="001A63C6" w:rsidP="000F7725">
            <w:pPr>
              <w:pStyle w:val="TableText"/>
              <w:widowControl w:val="0"/>
              <w:spacing w:before="40" w:after="40"/>
              <w:rPr>
                <w:rStyle w:val="EndnoteReference"/>
                <w:rFonts w:eastAsia="PMingLiU" w:cs="Tahoma"/>
                <w:color w:val="0000FF"/>
                <w:sz w:val="13"/>
                <w:szCs w:val="13"/>
                <w:u w:val="single"/>
              </w:rPr>
            </w:pPr>
          </w:p>
        </w:tc>
        <w:tc>
          <w:tcPr>
            <w:tcW w:w="450" w:type="dxa"/>
            <w:tcBorders>
              <w:bottom w:val="single" w:sz="4" w:space="0" w:color="auto"/>
            </w:tcBorders>
            <w:shd w:val="clear" w:color="auto" w:fill="FABF8F"/>
            <w:vAlign w:val="center"/>
          </w:tcPr>
          <w:p w14:paraId="59DB7A0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59DB7A0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A0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0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0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0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1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1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1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1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1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1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1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9DB7A1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1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1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AO,ST</w:t>
            </w:r>
          </w:p>
        </w:tc>
        <w:tc>
          <w:tcPr>
            <w:tcW w:w="540" w:type="dxa"/>
            <w:tcBorders>
              <w:bottom w:val="single" w:sz="4" w:space="0" w:color="auto"/>
            </w:tcBorders>
            <w:shd w:val="clear" w:color="auto" w:fill="FABF8F"/>
            <w:vAlign w:val="center"/>
          </w:tcPr>
          <w:p w14:paraId="59DB7A1A"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2F" w14:textId="77777777" w:rsidTr="00863E0E">
        <w:trPr>
          <w:cantSplit/>
          <w:trHeight w:val="145"/>
        </w:trPr>
        <w:tc>
          <w:tcPr>
            <w:tcW w:w="2734" w:type="dxa"/>
            <w:gridSpan w:val="2"/>
            <w:tcBorders>
              <w:bottom w:val="single" w:sz="4" w:space="0" w:color="auto"/>
            </w:tcBorders>
            <w:shd w:val="clear" w:color="auto" w:fill="auto"/>
            <w:vAlign w:val="center"/>
          </w:tcPr>
          <w:p w14:paraId="59DB7A1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15" w:name="_Toc336338069"/>
            <w:bookmarkStart w:id="416" w:name="_Toc361754344"/>
            <w:bookmarkStart w:id="417" w:name="_Toc257333905"/>
            <w:r w:rsidRPr="007F456A">
              <w:rPr>
                <w:rFonts w:ascii="Tahoma" w:eastAsia="PMingLiU" w:hAnsi="Tahoma" w:cs="Tahoma"/>
                <w:sz w:val="14"/>
              </w:rPr>
              <w:t>System Center Essentials 2010</w:t>
            </w:r>
            <w:bookmarkEnd w:id="415"/>
            <w:bookmarkEnd w:id="416"/>
            <w:r w:rsidRPr="007F456A">
              <w:rPr>
                <w:rFonts w:ascii="Tahoma" w:eastAsia="PMingLiU" w:hAnsi="Tahoma" w:cs="Tahoma"/>
                <w:sz w:val="14"/>
              </w:rPr>
              <w:t xml:space="preserve"> </w:t>
            </w:r>
            <w:bookmarkEnd w:id="417"/>
          </w:p>
        </w:tc>
        <w:tc>
          <w:tcPr>
            <w:tcW w:w="450" w:type="dxa"/>
            <w:tcBorders>
              <w:bottom w:val="single" w:sz="4" w:space="0" w:color="auto"/>
            </w:tcBorders>
            <w:shd w:val="clear" w:color="auto" w:fill="auto"/>
            <w:vAlign w:val="center"/>
          </w:tcPr>
          <w:p w14:paraId="59DB7A1D"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92_System_Center_1" w:history="1">
              <w:r w:rsidR="003D47E7" w:rsidRPr="007F456A">
                <w:rPr>
                  <w:rStyle w:val="Hyperlink"/>
                  <w:rFonts w:eastAsia="PMingLiU" w:cs="Tahoma"/>
                  <w:b/>
                  <w:sz w:val="13"/>
                  <w:szCs w:val="13"/>
                </w:rPr>
                <w:t>92</w:t>
              </w:r>
            </w:hyperlink>
          </w:p>
        </w:tc>
        <w:tc>
          <w:tcPr>
            <w:tcW w:w="450" w:type="dxa"/>
            <w:tcBorders>
              <w:bottom w:val="single" w:sz="4" w:space="0" w:color="auto"/>
            </w:tcBorders>
            <w:shd w:val="clear" w:color="auto" w:fill="auto"/>
            <w:vAlign w:val="center"/>
          </w:tcPr>
          <w:p w14:paraId="59DB7A1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1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9DB7A2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2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2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2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2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2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2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2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59DB7A2E"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A43" w14:textId="77777777" w:rsidTr="00863E0E">
        <w:trPr>
          <w:cantSplit/>
          <w:trHeight w:val="145"/>
        </w:trPr>
        <w:tc>
          <w:tcPr>
            <w:tcW w:w="2734" w:type="dxa"/>
            <w:gridSpan w:val="2"/>
            <w:tcBorders>
              <w:bottom w:val="single" w:sz="4" w:space="0" w:color="auto"/>
            </w:tcBorders>
            <w:shd w:val="clear" w:color="auto" w:fill="FABF8F"/>
            <w:vAlign w:val="center"/>
          </w:tcPr>
          <w:p w14:paraId="59DB7A3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18" w:name="_Toc257333906"/>
            <w:bookmarkStart w:id="419" w:name="_Toc336338070"/>
            <w:bookmarkStart w:id="420" w:name="_Toc361754345"/>
            <w:r w:rsidRPr="007F456A">
              <w:rPr>
                <w:rFonts w:ascii="Tahoma" w:eastAsia="PMingLiU" w:hAnsi="Tahoma" w:cs="Tahoma"/>
                <w:sz w:val="14"/>
              </w:rPr>
              <w:t xml:space="preserve">System Center Essentials 2010 </w:t>
            </w:r>
            <w:r w:rsidRPr="007F456A">
              <w:rPr>
                <w:rFonts w:ascii="Tahoma" w:eastAsia="PMingLiU" w:hAnsi="Tahoma" w:cs="Tahoma"/>
                <w:sz w:val="14"/>
              </w:rPr>
              <w:t>用戶端</w:t>
            </w:r>
            <w:r w:rsidRPr="007F456A">
              <w:rPr>
                <w:rFonts w:ascii="Tahoma" w:eastAsia="PMingLiU" w:hAnsi="Tahoma" w:cs="Tahoma"/>
                <w:sz w:val="14"/>
              </w:rPr>
              <w:t xml:space="preserve"> ML</w:t>
            </w:r>
            <w:bookmarkEnd w:id="418"/>
            <w:bookmarkEnd w:id="419"/>
            <w:bookmarkEnd w:id="420"/>
          </w:p>
        </w:tc>
        <w:tc>
          <w:tcPr>
            <w:tcW w:w="450" w:type="dxa"/>
            <w:tcBorders>
              <w:bottom w:val="single" w:sz="4" w:space="0" w:color="auto"/>
            </w:tcBorders>
            <w:shd w:val="clear" w:color="auto" w:fill="FABF8F"/>
            <w:vAlign w:val="center"/>
          </w:tcPr>
          <w:p w14:paraId="59DB7A31"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A3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3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A3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59DB7A3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3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3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3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3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3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3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59DB7A3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3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3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3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4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4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7A42"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57" w14:textId="77777777" w:rsidTr="00863E0E">
        <w:trPr>
          <w:cantSplit/>
          <w:trHeight w:val="145"/>
        </w:trPr>
        <w:tc>
          <w:tcPr>
            <w:tcW w:w="2734" w:type="dxa"/>
            <w:gridSpan w:val="2"/>
            <w:tcBorders>
              <w:bottom w:val="single" w:sz="4" w:space="0" w:color="auto"/>
            </w:tcBorders>
            <w:shd w:val="clear" w:color="auto" w:fill="auto"/>
            <w:vAlign w:val="center"/>
          </w:tcPr>
          <w:p w14:paraId="59DB7A4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21" w:name="_Toc257333908"/>
            <w:bookmarkStart w:id="422" w:name="_Toc336338071"/>
            <w:bookmarkStart w:id="423" w:name="_Toc361754346"/>
            <w:r w:rsidRPr="007F456A">
              <w:rPr>
                <w:rFonts w:ascii="Tahoma" w:eastAsia="PMingLiU" w:hAnsi="Tahoma" w:cs="Tahoma"/>
                <w:sz w:val="14"/>
              </w:rPr>
              <w:t xml:space="preserve">System Center Essentials 2010 </w:t>
            </w:r>
            <w:r w:rsidRPr="007F456A">
              <w:rPr>
                <w:rFonts w:ascii="Tahoma" w:eastAsia="PMingLiU" w:hAnsi="Tahoma" w:cs="Tahoma"/>
                <w:sz w:val="14"/>
              </w:rPr>
              <w:t>伺服器</w:t>
            </w:r>
            <w:r w:rsidRPr="007F456A">
              <w:rPr>
                <w:rFonts w:ascii="Tahoma" w:eastAsia="PMingLiU" w:hAnsi="Tahoma" w:cs="Tahoma"/>
                <w:sz w:val="14"/>
              </w:rPr>
              <w:t xml:space="preserve"> ML</w:t>
            </w:r>
            <w:bookmarkEnd w:id="421"/>
            <w:bookmarkEnd w:id="422"/>
            <w:bookmarkEnd w:id="423"/>
          </w:p>
        </w:tc>
        <w:tc>
          <w:tcPr>
            <w:tcW w:w="450" w:type="dxa"/>
            <w:tcBorders>
              <w:bottom w:val="single" w:sz="4" w:space="0" w:color="auto"/>
            </w:tcBorders>
            <w:shd w:val="clear" w:color="auto" w:fill="auto"/>
            <w:vAlign w:val="center"/>
          </w:tcPr>
          <w:p w14:paraId="59DB7A45"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A4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4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9DB7A4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A4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4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4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4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4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4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4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A5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5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5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5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5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5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59DB7A56"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A6B" w14:textId="77777777" w:rsidTr="00863E0E">
        <w:trPr>
          <w:cantSplit/>
          <w:trHeight w:val="145"/>
        </w:trPr>
        <w:tc>
          <w:tcPr>
            <w:tcW w:w="2734" w:type="dxa"/>
            <w:gridSpan w:val="2"/>
            <w:tcBorders>
              <w:bottom w:val="single" w:sz="4" w:space="0" w:color="auto"/>
            </w:tcBorders>
            <w:shd w:val="clear" w:color="auto" w:fill="FABF8F"/>
            <w:vAlign w:val="center"/>
          </w:tcPr>
          <w:p w14:paraId="59DB7A5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24" w:name="_Toc336338072"/>
            <w:bookmarkStart w:id="425" w:name="_Toc361754347"/>
            <w:bookmarkStart w:id="426" w:name="_Toc257333910"/>
            <w:r w:rsidRPr="007F456A">
              <w:rPr>
                <w:rFonts w:ascii="Tahoma" w:eastAsia="PMingLiU" w:hAnsi="Tahoma" w:cs="Tahoma"/>
                <w:sz w:val="14"/>
              </w:rPr>
              <w:t>System Center Essentials 2010 with SQL Server 2008 Technology</w:t>
            </w:r>
            <w:bookmarkEnd w:id="424"/>
            <w:bookmarkEnd w:id="425"/>
            <w:r w:rsidRPr="007F456A">
              <w:rPr>
                <w:rFonts w:ascii="Tahoma" w:eastAsia="PMingLiU" w:hAnsi="Tahoma" w:cs="Tahoma"/>
                <w:sz w:val="14"/>
              </w:rPr>
              <w:t xml:space="preserve"> </w:t>
            </w:r>
            <w:bookmarkEnd w:id="426"/>
          </w:p>
        </w:tc>
        <w:tc>
          <w:tcPr>
            <w:tcW w:w="450" w:type="dxa"/>
            <w:tcBorders>
              <w:bottom w:val="single" w:sz="4" w:space="0" w:color="auto"/>
            </w:tcBorders>
            <w:shd w:val="clear" w:color="auto" w:fill="FABF8F"/>
            <w:vAlign w:val="center"/>
          </w:tcPr>
          <w:p w14:paraId="59DB7A59"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A5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5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9DB7A5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14:paraId="59DB7A5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5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5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6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6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6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6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6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6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6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6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6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6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7A6A"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7F" w14:textId="77777777" w:rsidTr="00863E0E">
        <w:trPr>
          <w:cantSplit/>
          <w:trHeight w:val="145"/>
        </w:trPr>
        <w:tc>
          <w:tcPr>
            <w:tcW w:w="2734" w:type="dxa"/>
            <w:gridSpan w:val="2"/>
            <w:tcBorders>
              <w:bottom w:val="single" w:sz="4" w:space="0" w:color="auto"/>
            </w:tcBorders>
            <w:shd w:val="clear" w:color="auto" w:fill="auto"/>
            <w:vAlign w:val="center"/>
          </w:tcPr>
          <w:p w14:paraId="59DB7A6C" w14:textId="77777777" w:rsidR="001A63C6" w:rsidRPr="00CF682E" w:rsidRDefault="001A63C6" w:rsidP="000F7725">
            <w:pPr>
              <w:pStyle w:val="ProductNames"/>
              <w:spacing w:beforeLines="20" w:before="48" w:afterLines="20" w:after="48"/>
              <w:rPr>
                <w:rFonts w:ascii="Tahoma" w:eastAsia="PMingLiU" w:hAnsi="Tahoma" w:cs="Tahoma"/>
                <w:sz w:val="14"/>
                <w:lang w:val="fr-FR"/>
              </w:rPr>
            </w:pPr>
            <w:bookmarkStart w:id="427" w:name="_Toc336338073"/>
            <w:bookmarkStart w:id="428" w:name="_Toc361754348"/>
            <w:r w:rsidRPr="00CF682E">
              <w:rPr>
                <w:rFonts w:ascii="Tahoma" w:eastAsia="PMingLiU" w:hAnsi="Tahoma" w:cs="Tahoma"/>
                <w:sz w:val="14"/>
                <w:lang w:val="fr-FR"/>
              </w:rPr>
              <w:t>System Center Essentials Plus 2010 Client Management License Suite</w:t>
            </w:r>
            <w:bookmarkEnd w:id="427"/>
            <w:bookmarkEnd w:id="428"/>
          </w:p>
        </w:tc>
        <w:tc>
          <w:tcPr>
            <w:tcW w:w="450" w:type="dxa"/>
            <w:tcBorders>
              <w:bottom w:val="single" w:sz="4" w:space="0" w:color="auto"/>
            </w:tcBorders>
            <w:shd w:val="clear" w:color="auto" w:fill="auto"/>
            <w:vAlign w:val="center"/>
          </w:tcPr>
          <w:p w14:paraId="59DB7A6D" w14:textId="77777777" w:rsidR="001A63C6" w:rsidRPr="00CF682E" w:rsidRDefault="001A63C6" w:rsidP="000F7725">
            <w:pPr>
              <w:pStyle w:val="TableText"/>
              <w:widowControl w:val="0"/>
              <w:spacing w:before="40" w:after="40"/>
              <w:rPr>
                <w:rStyle w:val="EndnoteReference"/>
                <w:rFonts w:eastAsia="PMingLiU" w:cs="Tahoma"/>
                <w:sz w:val="13"/>
                <w:szCs w:val="13"/>
                <w:u w:val="single"/>
                <w:lang w:val="fr-FR"/>
              </w:rPr>
            </w:pPr>
          </w:p>
        </w:tc>
        <w:tc>
          <w:tcPr>
            <w:tcW w:w="450" w:type="dxa"/>
            <w:tcBorders>
              <w:bottom w:val="single" w:sz="4" w:space="0" w:color="auto"/>
            </w:tcBorders>
            <w:shd w:val="clear" w:color="auto" w:fill="auto"/>
            <w:vAlign w:val="center"/>
          </w:tcPr>
          <w:p w14:paraId="59DB7A6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9DB7A6F"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A7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A7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7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7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7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7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7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7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59DB7A7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7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7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7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7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7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59DB7A7E"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A93" w14:textId="77777777" w:rsidTr="00863E0E">
        <w:trPr>
          <w:cantSplit/>
          <w:trHeight w:val="145"/>
        </w:trPr>
        <w:tc>
          <w:tcPr>
            <w:tcW w:w="2734" w:type="dxa"/>
            <w:gridSpan w:val="2"/>
            <w:tcBorders>
              <w:bottom w:val="single" w:sz="4" w:space="0" w:color="auto"/>
            </w:tcBorders>
            <w:shd w:val="clear" w:color="auto" w:fill="FABF8F"/>
            <w:vAlign w:val="center"/>
          </w:tcPr>
          <w:p w14:paraId="59DB7A80"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29" w:name="_Toc336338077"/>
            <w:bookmarkStart w:id="430" w:name="_Toc361754349"/>
            <w:r w:rsidRPr="007F456A">
              <w:rPr>
                <w:rFonts w:ascii="Tahoma" w:eastAsia="PMingLiU" w:hAnsi="Tahoma" w:cs="Tahoma"/>
                <w:sz w:val="14"/>
              </w:rPr>
              <w:t xml:space="preserve">System Center Operations Manager 2007 R2 Standard </w:t>
            </w:r>
            <w:r w:rsidRPr="007F456A">
              <w:rPr>
                <w:rFonts w:ascii="Tahoma" w:eastAsia="PMingLiU" w:hAnsi="Tahoma" w:cs="Tahoma"/>
                <w:sz w:val="14"/>
              </w:rPr>
              <w:t>伺服器管理使用權</w:t>
            </w:r>
            <w:bookmarkEnd w:id="429"/>
            <w:bookmarkEnd w:id="430"/>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A81"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A8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9DB7A83"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A8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8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8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8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8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8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9DB7A8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9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9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A92"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A7" w14:textId="77777777" w:rsidTr="00863E0E">
        <w:trPr>
          <w:cantSplit/>
          <w:trHeight w:val="145"/>
        </w:trPr>
        <w:tc>
          <w:tcPr>
            <w:tcW w:w="2734" w:type="dxa"/>
            <w:gridSpan w:val="2"/>
            <w:tcBorders>
              <w:bottom w:val="single" w:sz="4" w:space="0" w:color="auto"/>
            </w:tcBorders>
            <w:shd w:val="clear" w:color="auto" w:fill="auto"/>
            <w:vAlign w:val="center"/>
          </w:tcPr>
          <w:p w14:paraId="59DB7A94"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31" w:name="_Toc336338078"/>
            <w:bookmarkStart w:id="432" w:name="_Toc361754350"/>
            <w:r w:rsidRPr="007F456A">
              <w:rPr>
                <w:rFonts w:ascii="Tahoma" w:eastAsia="PMingLiU" w:hAnsi="Tahoma" w:cs="Tahoma"/>
                <w:sz w:val="14"/>
              </w:rPr>
              <w:t xml:space="preserve">System Center Operations Manager 2007 R2 Enterprise </w:t>
            </w:r>
            <w:r w:rsidRPr="007F456A">
              <w:rPr>
                <w:rFonts w:ascii="Tahoma" w:eastAsia="PMingLiU" w:hAnsi="Tahoma" w:cs="Tahoma"/>
                <w:sz w:val="14"/>
              </w:rPr>
              <w:t>伺服器管理使用權</w:t>
            </w:r>
            <w:bookmarkEnd w:id="431"/>
            <w:bookmarkEnd w:id="432"/>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A95"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A9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9DB7A97"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A9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99"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9A"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9B"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9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9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7A9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9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A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9DB7AA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7AA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9DB7AA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A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7AA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AA6"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ABB" w14:textId="77777777" w:rsidTr="00863E0E">
        <w:trPr>
          <w:cantSplit/>
          <w:trHeight w:val="145"/>
        </w:trPr>
        <w:tc>
          <w:tcPr>
            <w:tcW w:w="2734" w:type="dxa"/>
            <w:gridSpan w:val="2"/>
            <w:tcBorders>
              <w:bottom w:val="single" w:sz="4" w:space="0" w:color="auto"/>
            </w:tcBorders>
            <w:shd w:val="clear" w:color="auto" w:fill="FABF8F"/>
            <w:vAlign w:val="center"/>
          </w:tcPr>
          <w:p w14:paraId="59DB7AA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33" w:name="_Toc336338079"/>
            <w:bookmarkStart w:id="434" w:name="_Toc361754351"/>
            <w:r w:rsidRPr="007F456A">
              <w:rPr>
                <w:rFonts w:ascii="Tahoma" w:eastAsia="PMingLiU" w:hAnsi="Tahoma" w:cs="Tahoma"/>
                <w:sz w:val="14"/>
              </w:rPr>
              <w:t xml:space="preserve">System Center Operations Manager 2007 R2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每一</w:t>
            </w:r>
            <w:r w:rsidRPr="007F456A">
              <w:rPr>
                <w:rFonts w:ascii="Tahoma" w:eastAsia="PMingLiU" w:hAnsi="Tahoma" w:cs="Tahoma"/>
                <w:sz w:val="14"/>
              </w:rPr>
              <w:t xml:space="preserve"> OSE)</w:t>
            </w:r>
            <w:bookmarkEnd w:id="433"/>
            <w:bookmarkEnd w:id="434"/>
          </w:p>
        </w:tc>
        <w:tc>
          <w:tcPr>
            <w:tcW w:w="450" w:type="dxa"/>
            <w:tcBorders>
              <w:bottom w:val="single" w:sz="4" w:space="0" w:color="auto"/>
            </w:tcBorders>
            <w:shd w:val="clear" w:color="auto" w:fill="FABF8F"/>
            <w:vAlign w:val="center"/>
          </w:tcPr>
          <w:p w14:paraId="59DB7AA9"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59DB7AA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9DB7AAB"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AAC"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AD"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AE"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AF"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B0"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B1"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9DB7AB2"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B3"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B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DB7AB5"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DB7AB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9DB7AB7"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B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59DB7AB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AO,ST</w:t>
            </w:r>
          </w:p>
        </w:tc>
        <w:tc>
          <w:tcPr>
            <w:tcW w:w="540" w:type="dxa"/>
            <w:tcBorders>
              <w:bottom w:val="single" w:sz="4" w:space="0" w:color="auto"/>
            </w:tcBorders>
            <w:shd w:val="clear" w:color="auto" w:fill="FABF8F"/>
            <w:vAlign w:val="center"/>
          </w:tcPr>
          <w:p w14:paraId="59DB7ABA"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AD0" w14:textId="77777777" w:rsidTr="00863E0E">
        <w:trPr>
          <w:cantSplit/>
          <w:trHeight w:val="145"/>
        </w:trPr>
        <w:tc>
          <w:tcPr>
            <w:tcW w:w="2734" w:type="dxa"/>
            <w:gridSpan w:val="2"/>
            <w:tcBorders>
              <w:bottom w:val="single" w:sz="4" w:space="0" w:color="auto"/>
            </w:tcBorders>
            <w:shd w:val="clear" w:color="auto" w:fill="auto"/>
            <w:vAlign w:val="center"/>
          </w:tcPr>
          <w:p w14:paraId="59DB7ABC"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35" w:name="_Toc336338080"/>
            <w:bookmarkStart w:id="436" w:name="_Toc361754352"/>
            <w:r w:rsidRPr="007F456A">
              <w:rPr>
                <w:rFonts w:ascii="Tahoma" w:eastAsia="PMingLiU" w:hAnsi="Tahoma" w:cs="Tahoma"/>
                <w:sz w:val="14"/>
              </w:rPr>
              <w:t xml:space="preserve">System Center Operations Manager 2007 R2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每一使用者</w:t>
            </w:r>
            <w:r w:rsidRPr="007F456A">
              <w:rPr>
                <w:rFonts w:ascii="Tahoma" w:eastAsia="PMingLiU" w:hAnsi="Tahoma" w:cs="Tahoma"/>
                <w:sz w:val="14"/>
              </w:rPr>
              <w:t>)</w:t>
            </w:r>
            <w:bookmarkEnd w:id="435"/>
            <w:bookmarkEnd w:id="436"/>
          </w:p>
        </w:tc>
        <w:tc>
          <w:tcPr>
            <w:tcW w:w="450" w:type="dxa"/>
            <w:tcBorders>
              <w:bottom w:val="single" w:sz="4" w:space="0" w:color="auto"/>
            </w:tcBorders>
            <w:shd w:val="clear" w:color="auto" w:fill="auto"/>
            <w:vAlign w:val="center"/>
          </w:tcPr>
          <w:p w14:paraId="59DB7ABD" w14:textId="77777777" w:rsidR="001A63C6" w:rsidRPr="007F456A" w:rsidRDefault="001A63C6" w:rsidP="000F7725">
            <w:pPr>
              <w:pStyle w:val="TableText"/>
              <w:widowControl w:val="0"/>
              <w:spacing w:before="40" w:after="4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59DB7AB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59DB7AB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AC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AC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AC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A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A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AC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CC" w14:textId="77777777" w:rsidR="001A63C6" w:rsidRPr="007F456A" w:rsidRDefault="001A63C6" w:rsidP="000F7725">
            <w:pPr>
              <w:pStyle w:val="TableText"/>
              <w:widowControl w:val="0"/>
              <w:spacing w:before="40" w:after="40"/>
              <w:rPr>
                <w:rFonts w:ascii="Tahoma" w:eastAsia="PMingLiU" w:hAnsi="Tahoma" w:cs="Tahoma"/>
              </w:rPr>
            </w:pPr>
          </w:p>
          <w:p w14:paraId="59DB7AC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C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auto"/>
            <w:vAlign w:val="center"/>
          </w:tcPr>
          <w:p w14:paraId="59DB7ACF"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AE4" w14:textId="77777777" w:rsidTr="00863E0E">
        <w:trPr>
          <w:cantSplit/>
          <w:trHeight w:val="145"/>
        </w:trPr>
        <w:tc>
          <w:tcPr>
            <w:tcW w:w="2734" w:type="dxa"/>
            <w:gridSpan w:val="2"/>
            <w:tcBorders>
              <w:bottom w:val="single" w:sz="4" w:space="0" w:color="auto"/>
            </w:tcBorders>
            <w:shd w:val="clear" w:color="auto" w:fill="FABF8F"/>
            <w:vAlign w:val="center"/>
          </w:tcPr>
          <w:p w14:paraId="59DB7AD1"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37" w:name="_Toc336338081"/>
            <w:bookmarkStart w:id="438" w:name="_Toc361754353"/>
            <w:r w:rsidRPr="007F456A">
              <w:rPr>
                <w:rFonts w:ascii="Tahoma" w:eastAsia="PMingLiU" w:hAnsi="Tahoma" w:cs="Tahoma"/>
                <w:sz w:val="14"/>
              </w:rPr>
              <w:t>System Center Reporting Manager 2006</w:t>
            </w:r>
            <w:bookmarkEnd w:id="437"/>
            <w:bookmarkEnd w:id="438"/>
            <w:r w:rsidRPr="007F456A">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59DB7AD2"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80_System_Center" w:history="1">
              <w:r w:rsidR="003D47E7" w:rsidRPr="007F456A">
                <w:rPr>
                  <w:rStyle w:val="Hyperlink"/>
                  <w:rFonts w:eastAsia="PMingLiU" w:cs="Tahoma"/>
                  <w:b/>
                  <w:sz w:val="13"/>
                  <w:szCs w:val="13"/>
                </w:rPr>
                <w:t>93</w:t>
              </w:r>
            </w:hyperlink>
          </w:p>
        </w:tc>
        <w:tc>
          <w:tcPr>
            <w:tcW w:w="450" w:type="dxa"/>
            <w:tcBorders>
              <w:bottom w:val="single" w:sz="4" w:space="0" w:color="auto"/>
            </w:tcBorders>
            <w:shd w:val="clear" w:color="auto" w:fill="FABF8F"/>
            <w:vAlign w:val="center"/>
          </w:tcPr>
          <w:p w14:paraId="59DB7AD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AD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A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A"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AD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AD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D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AD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AD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AE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AE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E2"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AE3"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AF8" w14:textId="77777777" w:rsidTr="00863E0E">
        <w:trPr>
          <w:cantSplit/>
          <w:trHeight w:val="145"/>
        </w:trPr>
        <w:tc>
          <w:tcPr>
            <w:tcW w:w="2734" w:type="dxa"/>
            <w:gridSpan w:val="2"/>
            <w:tcBorders>
              <w:bottom w:val="single" w:sz="4" w:space="0" w:color="auto"/>
            </w:tcBorders>
            <w:shd w:val="clear" w:color="auto" w:fill="auto"/>
            <w:vAlign w:val="center"/>
          </w:tcPr>
          <w:p w14:paraId="59DB7AE5"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39" w:name="_Toc336338082"/>
            <w:bookmarkStart w:id="440" w:name="_Toc361754354"/>
            <w:r w:rsidRPr="007F456A">
              <w:rPr>
                <w:rFonts w:ascii="Tahoma" w:eastAsia="PMingLiU" w:hAnsi="Tahoma" w:cs="Tahoma"/>
                <w:sz w:val="14"/>
              </w:rPr>
              <w:t>System Center Server Management Suite Enterprise</w:t>
            </w:r>
            <w:bookmarkEnd w:id="439"/>
            <w:bookmarkEnd w:id="440"/>
            <w:r w:rsidRPr="007F456A">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59DB7AE6"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Srv_85SysCtrSvrMgmtSuiteEnterprise" w:history="1">
              <w:r w:rsidR="003D47E7" w:rsidRPr="007F456A">
                <w:rPr>
                  <w:rStyle w:val="Hyperlink"/>
                  <w:rFonts w:eastAsia="PMingLiU" w:cs="Tahoma"/>
                  <w:b/>
                  <w:sz w:val="13"/>
                  <w:szCs w:val="13"/>
                </w:rPr>
                <w:t>94</w:t>
              </w:r>
            </w:hyperlink>
          </w:p>
        </w:tc>
        <w:tc>
          <w:tcPr>
            <w:tcW w:w="450" w:type="dxa"/>
            <w:tcBorders>
              <w:bottom w:val="single" w:sz="4" w:space="0" w:color="auto"/>
            </w:tcBorders>
            <w:shd w:val="clear" w:color="auto" w:fill="auto"/>
            <w:vAlign w:val="center"/>
          </w:tcPr>
          <w:p w14:paraId="59DB7AE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59DB7AE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AE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E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AE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AE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AE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AEE"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59DB7AE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AF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F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AF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AF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9DB7AF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AF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AF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AF7"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B0C" w14:textId="77777777" w:rsidTr="00863E0E">
        <w:trPr>
          <w:cantSplit/>
          <w:trHeight w:val="145"/>
        </w:trPr>
        <w:tc>
          <w:tcPr>
            <w:tcW w:w="2734" w:type="dxa"/>
            <w:gridSpan w:val="2"/>
            <w:tcBorders>
              <w:bottom w:val="single" w:sz="4" w:space="0" w:color="auto"/>
            </w:tcBorders>
            <w:shd w:val="clear" w:color="auto" w:fill="FABF8F"/>
            <w:vAlign w:val="center"/>
          </w:tcPr>
          <w:p w14:paraId="59DB7AF9" w14:textId="77777777" w:rsidR="001A63C6" w:rsidRPr="007F456A" w:rsidRDefault="001A63C6" w:rsidP="000F7725">
            <w:pPr>
              <w:pStyle w:val="Heading4"/>
              <w:spacing w:beforeLines="20" w:before="48" w:afterLines="20" w:after="48"/>
              <w:ind w:left="0" w:firstLine="0"/>
              <w:rPr>
                <w:rFonts w:ascii="Tahoma" w:eastAsia="PMingLiU" w:hAnsi="Tahoma" w:cs="Tahoma"/>
                <w:b w:val="0"/>
                <w:sz w:val="18"/>
                <w:szCs w:val="18"/>
              </w:rPr>
            </w:pPr>
            <w:bookmarkStart w:id="441" w:name="_Toc336338083"/>
            <w:bookmarkStart w:id="442" w:name="_Toc361754355"/>
            <w:r w:rsidRPr="007F456A">
              <w:rPr>
                <w:rFonts w:ascii="Tahoma" w:eastAsia="PMingLiU" w:hAnsi="Tahoma" w:cs="Tahoma"/>
                <w:b w:val="0"/>
                <w:sz w:val="14"/>
                <w:szCs w:val="18"/>
              </w:rPr>
              <w:t>System Center Server Management Suite Datacenter</w:t>
            </w:r>
            <w:bookmarkEnd w:id="441"/>
            <w:bookmarkEnd w:id="442"/>
          </w:p>
        </w:tc>
        <w:tc>
          <w:tcPr>
            <w:tcW w:w="450" w:type="dxa"/>
            <w:tcBorders>
              <w:bottom w:val="single" w:sz="4" w:space="0" w:color="auto"/>
            </w:tcBorders>
            <w:shd w:val="clear" w:color="auto" w:fill="FABF8F"/>
            <w:vAlign w:val="center"/>
          </w:tcPr>
          <w:p w14:paraId="59DB7AFA"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86_System_Center" w:history="1">
              <w:r w:rsidR="003D47E7" w:rsidRPr="007F456A">
                <w:rPr>
                  <w:rStyle w:val="Hyperlink"/>
                  <w:rFonts w:eastAsia="PMingLiU" w:cs="Tahoma"/>
                  <w:b/>
                  <w:sz w:val="13"/>
                  <w:szCs w:val="13"/>
                </w:rPr>
                <w:t>95</w:t>
              </w:r>
            </w:hyperlink>
          </w:p>
        </w:tc>
        <w:tc>
          <w:tcPr>
            <w:tcW w:w="450" w:type="dxa"/>
            <w:tcBorders>
              <w:bottom w:val="single" w:sz="4" w:space="0" w:color="auto"/>
            </w:tcBorders>
            <w:shd w:val="clear" w:color="auto" w:fill="FABF8F"/>
            <w:vAlign w:val="center"/>
          </w:tcPr>
          <w:p w14:paraId="59DB7AF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vAlign w:val="center"/>
          </w:tcPr>
          <w:p w14:paraId="59DB7AF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A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A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0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0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02"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B0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B0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0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B0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B0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7B0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B0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0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B0B"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B21" w14:textId="77777777" w:rsidTr="00863E0E">
        <w:trPr>
          <w:cantSplit/>
          <w:trHeight w:val="145"/>
        </w:trPr>
        <w:tc>
          <w:tcPr>
            <w:tcW w:w="2734" w:type="dxa"/>
            <w:gridSpan w:val="2"/>
            <w:tcBorders>
              <w:bottom w:val="single" w:sz="4" w:space="0" w:color="auto"/>
            </w:tcBorders>
            <w:shd w:val="clear" w:color="auto" w:fill="auto"/>
            <w:vAlign w:val="center"/>
          </w:tcPr>
          <w:p w14:paraId="59DB7B0D" w14:textId="77777777" w:rsidR="001A63C6" w:rsidRPr="007F456A" w:rsidRDefault="001A63C6" w:rsidP="000F7725">
            <w:pPr>
              <w:pStyle w:val="ProductNames"/>
              <w:spacing w:beforeLines="10" w:before="24" w:afterLines="10" w:after="24"/>
              <w:rPr>
                <w:rFonts w:ascii="Tahoma" w:eastAsia="PMingLiU" w:hAnsi="Tahoma" w:cs="Tahoma"/>
                <w:b/>
                <w:sz w:val="14"/>
              </w:rPr>
            </w:pPr>
            <w:bookmarkStart w:id="443" w:name="_Toc336338086"/>
            <w:bookmarkStart w:id="444" w:name="_Toc361754356"/>
            <w:r w:rsidRPr="007F456A">
              <w:rPr>
                <w:rFonts w:ascii="Tahoma" w:eastAsia="PMingLiU" w:hAnsi="Tahoma" w:cs="Tahoma"/>
                <w:sz w:val="14"/>
              </w:rPr>
              <w:t xml:space="preserve">System Center Service Manager 2010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用戶端</w:t>
            </w:r>
            <w:r w:rsidRPr="007F456A">
              <w:rPr>
                <w:rFonts w:ascii="Tahoma" w:eastAsia="PMingLiU" w:hAnsi="Tahoma" w:cs="Tahoma"/>
                <w:sz w:val="14"/>
              </w:rPr>
              <w:t xml:space="preserve"> ML) (</w:t>
            </w:r>
            <w:r w:rsidRPr="007F456A">
              <w:rPr>
                <w:rFonts w:ascii="Tahoma" w:eastAsia="PMingLiU" w:hAnsi="Tahoma" w:cs="Tahoma"/>
                <w:sz w:val="14"/>
              </w:rPr>
              <w:t>每一</w:t>
            </w:r>
            <w:r w:rsidRPr="007F456A">
              <w:rPr>
                <w:rFonts w:ascii="Tahoma" w:eastAsia="PMingLiU" w:hAnsi="Tahoma" w:cs="Tahoma"/>
                <w:sz w:val="14"/>
              </w:rPr>
              <w:t xml:space="preserve"> OSE)</w:t>
            </w:r>
            <w:bookmarkEnd w:id="443"/>
            <w:bookmarkEnd w:id="444"/>
          </w:p>
        </w:tc>
        <w:tc>
          <w:tcPr>
            <w:tcW w:w="450" w:type="dxa"/>
            <w:tcBorders>
              <w:bottom w:val="single" w:sz="4" w:space="0" w:color="auto"/>
            </w:tcBorders>
            <w:shd w:val="clear" w:color="auto" w:fill="auto"/>
            <w:vAlign w:val="center"/>
          </w:tcPr>
          <w:p w14:paraId="59DB7B0E"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B0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59DB7B1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B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6"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B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B1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B1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B1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B1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B1D" w14:textId="77777777" w:rsidR="001A63C6" w:rsidRPr="007F456A" w:rsidRDefault="001A63C6" w:rsidP="000F7725">
            <w:pPr>
              <w:pStyle w:val="TableText"/>
              <w:widowControl w:val="0"/>
              <w:spacing w:before="40" w:after="40"/>
              <w:rPr>
                <w:rFonts w:ascii="Tahoma" w:eastAsia="PMingLiU" w:hAnsi="Tahoma" w:cs="Tahoma"/>
              </w:rPr>
            </w:pPr>
          </w:p>
          <w:p w14:paraId="59DB7B1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1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AO,ST</w:t>
            </w:r>
          </w:p>
        </w:tc>
        <w:tc>
          <w:tcPr>
            <w:tcW w:w="540" w:type="dxa"/>
            <w:tcBorders>
              <w:bottom w:val="single" w:sz="4" w:space="0" w:color="auto"/>
            </w:tcBorders>
            <w:shd w:val="clear" w:color="auto" w:fill="auto"/>
            <w:vAlign w:val="center"/>
          </w:tcPr>
          <w:p w14:paraId="59DB7B20"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B36" w14:textId="77777777" w:rsidTr="00863E0E">
        <w:trPr>
          <w:cantSplit/>
          <w:trHeight w:val="145"/>
        </w:trPr>
        <w:tc>
          <w:tcPr>
            <w:tcW w:w="2734" w:type="dxa"/>
            <w:gridSpan w:val="2"/>
            <w:tcBorders>
              <w:bottom w:val="single" w:sz="4" w:space="0" w:color="auto"/>
            </w:tcBorders>
            <w:shd w:val="clear" w:color="auto" w:fill="FABF8F"/>
            <w:vAlign w:val="center"/>
          </w:tcPr>
          <w:p w14:paraId="59DB7B22" w14:textId="77777777" w:rsidR="001A63C6" w:rsidRPr="007F456A" w:rsidRDefault="001A63C6" w:rsidP="000F7725">
            <w:pPr>
              <w:pStyle w:val="ProductNames"/>
              <w:spacing w:beforeLines="10" w:before="24" w:afterLines="10" w:after="24"/>
              <w:rPr>
                <w:rFonts w:ascii="Tahoma" w:eastAsia="PMingLiU" w:hAnsi="Tahoma" w:cs="Tahoma"/>
                <w:b/>
                <w:sz w:val="14"/>
              </w:rPr>
            </w:pPr>
            <w:bookmarkStart w:id="445" w:name="_Toc336338087"/>
            <w:bookmarkStart w:id="446" w:name="_Toc361754357"/>
            <w:r w:rsidRPr="007F456A">
              <w:rPr>
                <w:rFonts w:ascii="Tahoma" w:eastAsia="PMingLiU" w:hAnsi="Tahoma" w:cs="Tahoma"/>
                <w:sz w:val="14"/>
              </w:rPr>
              <w:t xml:space="preserve">System Center Service Manager 2010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用戶端</w:t>
            </w:r>
            <w:r w:rsidRPr="007F456A">
              <w:rPr>
                <w:rFonts w:ascii="Tahoma" w:eastAsia="PMingLiU" w:hAnsi="Tahoma" w:cs="Tahoma"/>
                <w:sz w:val="14"/>
              </w:rPr>
              <w:t xml:space="preserve"> ML) (</w:t>
            </w:r>
            <w:r w:rsidRPr="007F456A">
              <w:rPr>
                <w:rFonts w:ascii="Tahoma" w:eastAsia="PMingLiU" w:hAnsi="Tahoma" w:cs="Tahoma"/>
                <w:sz w:val="14"/>
              </w:rPr>
              <w:t>每一使用者</w:t>
            </w:r>
            <w:r w:rsidRPr="007F456A">
              <w:rPr>
                <w:rFonts w:ascii="Tahoma" w:eastAsia="PMingLiU" w:hAnsi="Tahoma" w:cs="Tahoma"/>
                <w:sz w:val="14"/>
              </w:rPr>
              <w:t>)</w:t>
            </w:r>
            <w:bookmarkEnd w:id="445"/>
            <w:bookmarkEnd w:id="446"/>
          </w:p>
        </w:tc>
        <w:tc>
          <w:tcPr>
            <w:tcW w:w="450" w:type="dxa"/>
            <w:tcBorders>
              <w:bottom w:val="single" w:sz="4" w:space="0" w:color="auto"/>
            </w:tcBorders>
            <w:shd w:val="clear" w:color="auto" w:fill="FABF8F"/>
            <w:vAlign w:val="center"/>
          </w:tcPr>
          <w:p w14:paraId="59DB7B23"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B2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59DB7B2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B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B"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B2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B2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2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B2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B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B3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B32" w14:textId="77777777" w:rsidR="001A63C6" w:rsidRPr="007F456A" w:rsidRDefault="001A63C6" w:rsidP="000F7725">
            <w:pPr>
              <w:pStyle w:val="TableText"/>
              <w:widowControl w:val="0"/>
              <w:spacing w:before="40" w:after="40"/>
              <w:rPr>
                <w:rFonts w:ascii="Tahoma" w:eastAsia="PMingLiU" w:hAnsi="Tahoma" w:cs="Tahoma"/>
              </w:rPr>
            </w:pPr>
          </w:p>
          <w:p w14:paraId="59DB7B3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FABF8F"/>
            <w:vAlign w:val="center"/>
          </w:tcPr>
          <w:p w14:paraId="59DB7B35"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B4B" w14:textId="77777777" w:rsidTr="00863E0E">
        <w:trPr>
          <w:cantSplit/>
          <w:trHeight w:val="145"/>
        </w:trPr>
        <w:tc>
          <w:tcPr>
            <w:tcW w:w="2734" w:type="dxa"/>
            <w:gridSpan w:val="2"/>
            <w:tcBorders>
              <w:bottom w:val="single" w:sz="4" w:space="0" w:color="auto"/>
            </w:tcBorders>
            <w:shd w:val="clear" w:color="auto" w:fill="auto"/>
            <w:vAlign w:val="center"/>
          </w:tcPr>
          <w:p w14:paraId="59DB7B37" w14:textId="77777777" w:rsidR="001A63C6" w:rsidRPr="007F456A" w:rsidRDefault="001A63C6" w:rsidP="000F7725">
            <w:pPr>
              <w:pStyle w:val="Heading3"/>
              <w:spacing w:beforeLines="20" w:before="48" w:afterLines="20" w:after="48"/>
              <w:rPr>
                <w:rFonts w:ascii="Tahoma" w:eastAsia="PMingLiU" w:hAnsi="Tahoma" w:cs="Tahoma"/>
                <w:b w:val="0"/>
                <w:sz w:val="14"/>
                <w:szCs w:val="16"/>
              </w:rPr>
            </w:pPr>
            <w:bookmarkStart w:id="447" w:name="_Toc336338088"/>
            <w:bookmarkStart w:id="448" w:name="_Toc361754358"/>
            <w:r w:rsidRPr="007F456A">
              <w:rPr>
                <w:rFonts w:ascii="Tahoma" w:eastAsia="PMingLiU" w:hAnsi="Tahoma" w:cs="Tahoma"/>
                <w:b w:val="0"/>
                <w:sz w:val="14"/>
                <w:szCs w:val="16"/>
              </w:rPr>
              <w:t xml:space="preserve">System Center Service Manager 2010 </w:t>
            </w:r>
            <w:r w:rsidRPr="007F456A">
              <w:rPr>
                <w:rFonts w:ascii="Tahoma" w:eastAsia="PMingLiU" w:hAnsi="Tahoma" w:cs="Tahoma"/>
                <w:b w:val="0"/>
                <w:sz w:val="14"/>
                <w:szCs w:val="16"/>
              </w:rPr>
              <w:t>伺服器管理使用權</w:t>
            </w:r>
            <w:r w:rsidRPr="007F456A">
              <w:rPr>
                <w:rFonts w:ascii="Tahoma" w:eastAsia="PMingLiU" w:hAnsi="Tahoma" w:cs="Tahoma"/>
                <w:b w:val="0"/>
                <w:sz w:val="14"/>
                <w:szCs w:val="16"/>
              </w:rPr>
              <w:t xml:space="preserve"> (</w:t>
            </w:r>
            <w:r w:rsidRPr="007F456A">
              <w:rPr>
                <w:rFonts w:ascii="Tahoma" w:eastAsia="PMingLiU" w:hAnsi="Tahoma" w:cs="Tahoma"/>
                <w:b w:val="0"/>
                <w:sz w:val="14"/>
                <w:szCs w:val="16"/>
              </w:rPr>
              <w:t>伺服器</w:t>
            </w:r>
            <w:r w:rsidRPr="007F456A">
              <w:rPr>
                <w:rFonts w:ascii="Tahoma" w:eastAsia="PMingLiU" w:hAnsi="Tahoma" w:cs="Tahoma"/>
                <w:b w:val="0"/>
                <w:sz w:val="14"/>
                <w:szCs w:val="16"/>
              </w:rPr>
              <w:t xml:space="preserve"> ML) (</w:t>
            </w:r>
            <w:r w:rsidRPr="007F456A">
              <w:rPr>
                <w:rFonts w:ascii="Tahoma" w:eastAsia="PMingLiU" w:hAnsi="Tahoma" w:cs="Tahoma"/>
                <w:b w:val="0"/>
                <w:sz w:val="14"/>
                <w:szCs w:val="16"/>
              </w:rPr>
              <w:t>每一</w:t>
            </w:r>
            <w:r w:rsidRPr="007F456A">
              <w:rPr>
                <w:rFonts w:ascii="Tahoma" w:eastAsia="PMingLiU" w:hAnsi="Tahoma" w:cs="Tahoma"/>
                <w:b w:val="0"/>
                <w:sz w:val="14"/>
                <w:szCs w:val="16"/>
              </w:rPr>
              <w:t xml:space="preserve"> OSE)</w:t>
            </w:r>
            <w:bookmarkEnd w:id="447"/>
            <w:bookmarkEnd w:id="448"/>
          </w:p>
        </w:tc>
        <w:tc>
          <w:tcPr>
            <w:tcW w:w="450" w:type="dxa"/>
            <w:tcBorders>
              <w:bottom w:val="single" w:sz="4" w:space="0" w:color="auto"/>
            </w:tcBorders>
            <w:shd w:val="clear" w:color="auto" w:fill="auto"/>
            <w:vAlign w:val="center"/>
          </w:tcPr>
          <w:p w14:paraId="59DB7B38"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B3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04/10</w:t>
            </w:r>
          </w:p>
        </w:tc>
        <w:tc>
          <w:tcPr>
            <w:tcW w:w="360" w:type="dxa"/>
            <w:tcBorders>
              <w:bottom w:val="single" w:sz="4" w:space="0" w:color="auto"/>
              <w:right w:val="single" w:sz="18" w:space="0" w:color="auto"/>
            </w:tcBorders>
            <w:shd w:val="clear" w:color="auto" w:fill="auto"/>
            <w:vAlign w:val="center"/>
          </w:tcPr>
          <w:p w14:paraId="59DB7B3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B3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3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3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3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4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B4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B4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4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B4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B4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B4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B47" w14:textId="77777777" w:rsidR="001A63C6" w:rsidRPr="007F456A" w:rsidRDefault="001A63C6" w:rsidP="000F7725">
            <w:pPr>
              <w:pStyle w:val="TableText"/>
              <w:widowControl w:val="0"/>
              <w:spacing w:before="40" w:after="40"/>
              <w:rPr>
                <w:rFonts w:ascii="Tahoma" w:eastAsia="PMingLiU" w:hAnsi="Tahoma" w:cs="Tahoma"/>
              </w:rPr>
            </w:pPr>
          </w:p>
          <w:p w14:paraId="59DB7B4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4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B4A" w14:textId="77777777" w:rsidR="001A63C6" w:rsidRPr="007F456A" w:rsidRDefault="001A63C6" w:rsidP="000F7725">
            <w:pPr>
              <w:pStyle w:val="TableText"/>
              <w:widowControl w:val="0"/>
              <w:spacing w:before="40" w:after="40"/>
              <w:rPr>
                <w:rFonts w:ascii="Tahoma" w:eastAsia="PMingLiU" w:hAnsi="Tahoma" w:cs="Tahoma"/>
                <w:sz w:val="13"/>
              </w:rPr>
            </w:pPr>
          </w:p>
        </w:tc>
      </w:tr>
      <w:tr w:rsidR="006864A1" w:rsidRPr="007F456A" w14:paraId="59DB7B5F" w14:textId="77777777" w:rsidTr="00863E0E">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cantSplit/>
          <w:trHeight w:val="42"/>
        </w:trPr>
        <w:tc>
          <w:tcPr>
            <w:tcW w:w="2734" w:type="dxa"/>
            <w:gridSpan w:val="2"/>
            <w:tcBorders>
              <w:bottom w:val="single" w:sz="2" w:space="0" w:color="auto"/>
            </w:tcBorders>
            <w:shd w:val="clear" w:color="auto" w:fill="FABF8F"/>
            <w:vAlign w:val="center"/>
          </w:tcPr>
          <w:p w14:paraId="59DB7B4C"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49" w:name="_Toc336338089"/>
            <w:bookmarkStart w:id="450" w:name="_Toc361754359"/>
            <w:r w:rsidRPr="007F456A">
              <w:rPr>
                <w:rFonts w:ascii="Tahoma" w:eastAsia="PMingLiU" w:hAnsi="Tahoma" w:cs="Tahoma"/>
                <w:b w:val="0"/>
                <w:sz w:val="14"/>
                <w:szCs w:val="14"/>
              </w:rPr>
              <w:t xml:space="preserve">System Center Virtual Machine Manager 2008 R2 </w:t>
            </w:r>
            <w:r w:rsidRPr="007F456A">
              <w:rPr>
                <w:rFonts w:ascii="Tahoma" w:eastAsia="PMingLiU" w:hAnsi="Tahoma" w:cs="Tahoma"/>
                <w:b w:val="0"/>
                <w:sz w:val="14"/>
                <w:szCs w:val="14"/>
              </w:rPr>
              <w:t>用戶端管理使用權</w:t>
            </w:r>
            <w:r w:rsidRPr="007F456A">
              <w:rPr>
                <w:rFonts w:ascii="Tahoma" w:eastAsia="PMingLiU" w:hAnsi="Tahoma" w:cs="Tahoma"/>
                <w:b w:val="0"/>
                <w:sz w:val="14"/>
                <w:szCs w:val="14"/>
              </w:rPr>
              <w:t xml:space="preserve"> (</w:t>
            </w:r>
            <w:r w:rsidRPr="007F456A">
              <w:rPr>
                <w:rFonts w:ascii="Tahoma" w:eastAsia="PMingLiU" w:hAnsi="Tahoma" w:cs="Tahoma"/>
                <w:b w:val="0"/>
                <w:sz w:val="14"/>
                <w:szCs w:val="14"/>
              </w:rPr>
              <w:t>每一</w:t>
            </w:r>
            <w:r w:rsidRPr="007F456A">
              <w:rPr>
                <w:rFonts w:ascii="Tahoma" w:eastAsia="PMingLiU" w:hAnsi="Tahoma" w:cs="Tahoma"/>
                <w:b w:val="0"/>
                <w:sz w:val="14"/>
                <w:szCs w:val="14"/>
              </w:rPr>
              <w:t xml:space="preserve"> OSE)</w:t>
            </w:r>
            <w:bookmarkEnd w:id="449"/>
            <w:bookmarkEnd w:id="450"/>
          </w:p>
        </w:tc>
        <w:tc>
          <w:tcPr>
            <w:tcW w:w="450" w:type="dxa"/>
            <w:tcBorders>
              <w:bottom w:val="single" w:sz="2" w:space="0" w:color="auto"/>
            </w:tcBorders>
            <w:shd w:val="clear" w:color="auto" w:fill="FABF8F"/>
            <w:vAlign w:val="center"/>
          </w:tcPr>
          <w:p w14:paraId="59DB7B4D"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87_System_Center" w:history="1">
              <w:r w:rsidR="003D47E7" w:rsidRPr="007F456A">
                <w:rPr>
                  <w:rStyle w:val="Hyperlink"/>
                  <w:rFonts w:eastAsia="PMingLiU" w:cs="Tahoma"/>
                  <w:b/>
                  <w:sz w:val="13"/>
                  <w:szCs w:val="13"/>
                </w:rPr>
                <w:t>96</w:t>
              </w:r>
            </w:hyperlink>
          </w:p>
        </w:tc>
        <w:tc>
          <w:tcPr>
            <w:tcW w:w="450" w:type="dxa"/>
            <w:tcBorders>
              <w:bottom w:val="single" w:sz="2" w:space="0" w:color="auto"/>
            </w:tcBorders>
            <w:shd w:val="clear" w:color="auto" w:fill="FABF8F"/>
            <w:vAlign w:val="center"/>
          </w:tcPr>
          <w:p w14:paraId="59DB7B4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11/09</w:t>
            </w:r>
          </w:p>
        </w:tc>
        <w:tc>
          <w:tcPr>
            <w:tcW w:w="360" w:type="dxa"/>
            <w:tcBorders>
              <w:bottom w:val="single" w:sz="2" w:space="0" w:color="auto"/>
              <w:right w:val="single" w:sz="5" w:space="0" w:color="auto"/>
            </w:tcBorders>
            <w:shd w:val="clear" w:color="auto" w:fill="FABF8F"/>
            <w:vAlign w:val="center"/>
          </w:tcPr>
          <w:p w14:paraId="59DB7B4F"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SRV</w:t>
            </w:r>
          </w:p>
        </w:tc>
        <w:tc>
          <w:tcPr>
            <w:tcW w:w="360" w:type="dxa"/>
            <w:tcBorders>
              <w:left w:val="single" w:sz="5" w:space="0" w:color="auto"/>
              <w:bottom w:val="single" w:sz="2" w:space="0" w:color="auto"/>
            </w:tcBorders>
            <w:shd w:val="clear" w:color="auto" w:fill="FABF8F"/>
            <w:vAlign w:val="center"/>
          </w:tcPr>
          <w:p w14:paraId="59DB7B5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1"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2"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3"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4"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5"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2" w:space="0" w:color="auto"/>
              <w:right w:val="single" w:sz="5" w:space="0" w:color="auto"/>
            </w:tcBorders>
            <w:shd w:val="clear" w:color="auto" w:fill="FABF8F"/>
            <w:vAlign w:val="center"/>
          </w:tcPr>
          <w:p w14:paraId="59DB7B56"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vAlign w:val="center"/>
          </w:tcPr>
          <w:p w14:paraId="59DB7B57"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8"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right w:val="single" w:sz="5" w:space="0" w:color="auto"/>
            </w:tcBorders>
            <w:shd w:val="clear" w:color="auto" w:fill="FABF8F"/>
            <w:vAlign w:val="center"/>
          </w:tcPr>
          <w:p w14:paraId="59DB7B59"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5" w:space="0" w:color="auto"/>
              <w:bottom w:val="single" w:sz="2" w:space="0" w:color="auto"/>
            </w:tcBorders>
            <w:shd w:val="clear" w:color="auto" w:fill="FABF8F"/>
            <w:vAlign w:val="center"/>
          </w:tcPr>
          <w:p w14:paraId="59DB7B5A"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w:t>
            </w:r>
          </w:p>
        </w:tc>
        <w:tc>
          <w:tcPr>
            <w:tcW w:w="450" w:type="dxa"/>
            <w:tcBorders>
              <w:bottom w:val="single" w:sz="2" w:space="0" w:color="auto"/>
              <w:right w:val="single" w:sz="5" w:space="0" w:color="auto"/>
            </w:tcBorders>
            <w:shd w:val="clear" w:color="auto" w:fill="FABF8F"/>
            <w:vAlign w:val="center"/>
          </w:tcPr>
          <w:p w14:paraId="59DB7B5B"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14:paraId="59DB7B5C"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2" w:space="0" w:color="auto"/>
            </w:tcBorders>
            <w:shd w:val="clear" w:color="auto" w:fill="FABF8F"/>
            <w:vAlign w:val="center"/>
          </w:tcPr>
          <w:p w14:paraId="59DB7B5D"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3"/>
              </w:rPr>
              <w:t>A</w:t>
            </w:r>
          </w:p>
        </w:tc>
        <w:tc>
          <w:tcPr>
            <w:tcW w:w="540" w:type="dxa"/>
            <w:tcBorders>
              <w:bottom w:val="single" w:sz="2" w:space="0" w:color="auto"/>
            </w:tcBorders>
            <w:shd w:val="clear" w:color="auto" w:fill="FABF8F"/>
            <w:vAlign w:val="center"/>
          </w:tcPr>
          <w:p w14:paraId="59DB7B5E" w14:textId="77777777" w:rsidR="001A63C6" w:rsidRPr="007F456A" w:rsidRDefault="001A63C6" w:rsidP="000F7725">
            <w:pPr>
              <w:pStyle w:val="TableText"/>
              <w:widowControl w:val="0"/>
              <w:spacing w:before="40" w:after="40"/>
              <w:rPr>
                <w:rFonts w:ascii="Tahoma" w:eastAsia="PMingLiU" w:hAnsi="Tahoma" w:cs="Tahoma"/>
                <w:sz w:val="14"/>
                <w:szCs w:val="14"/>
              </w:rPr>
            </w:pPr>
          </w:p>
        </w:tc>
      </w:tr>
      <w:tr w:rsidR="006864A1" w:rsidRPr="007F456A" w14:paraId="59DB7B73" w14:textId="77777777" w:rsidTr="00863E0E">
        <w:trPr>
          <w:cantSplit/>
          <w:trHeight w:val="145"/>
        </w:trPr>
        <w:tc>
          <w:tcPr>
            <w:tcW w:w="2734" w:type="dxa"/>
            <w:gridSpan w:val="2"/>
            <w:tcBorders>
              <w:bottom w:val="single" w:sz="4" w:space="0" w:color="auto"/>
            </w:tcBorders>
            <w:shd w:val="clear" w:color="auto" w:fill="FABF8F"/>
            <w:vAlign w:val="center"/>
          </w:tcPr>
          <w:p w14:paraId="59DB7B60"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51" w:name="_Toc336338090"/>
            <w:bookmarkStart w:id="452" w:name="_Toc361754360"/>
            <w:r w:rsidRPr="007F456A">
              <w:rPr>
                <w:rFonts w:ascii="Tahoma" w:eastAsia="PMingLiU" w:hAnsi="Tahoma" w:cs="Tahoma"/>
                <w:b w:val="0"/>
                <w:sz w:val="14"/>
                <w:szCs w:val="14"/>
              </w:rPr>
              <w:t xml:space="preserve">System Center Virtual Machine Manager 2008 R2 </w:t>
            </w:r>
            <w:r w:rsidRPr="007F456A">
              <w:rPr>
                <w:rFonts w:ascii="Tahoma" w:eastAsia="PMingLiU" w:hAnsi="Tahoma" w:cs="Tahoma"/>
                <w:b w:val="0"/>
                <w:sz w:val="14"/>
                <w:szCs w:val="14"/>
              </w:rPr>
              <w:t>用戶端管理使用權</w:t>
            </w:r>
            <w:r w:rsidRPr="007F456A">
              <w:rPr>
                <w:rFonts w:ascii="Tahoma" w:eastAsia="PMingLiU" w:hAnsi="Tahoma" w:cs="Tahoma"/>
                <w:b w:val="0"/>
                <w:sz w:val="14"/>
                <w:szCs w:val="14"/>
              </w:rPr>
              <w:t xml:space="preserve"> (</w:t>
            </w:r>
            <w:r w:rsidRPr="007F456A">
              <w:rPr>
                <w:rFonts w:ascii="Tahoma" w:eastAsia="PMingLiU" w:hAnsi="Tahoma" w:cs="Tahoma"/>
                <w:b w:val="0"/>
                <w:sz w:val="14"/>
                <w:szCs w:val="14"/>
              </w:rPr>
              <w:t>每一使用者</w:t>
            </w:r>
            <w:r w:rsidRPr="007F456A">
              <w:rPr>
                <w:rFonts w:ascii="Tahoma" w:eastAsia="PMingLiU" w:hAnsi="Tahoma" w:cs="Tahoma"/>
                <w:b w:val="0"/>
                <w:sz w:val="14"/>
                <w:szCs w:val="14"/>
              </w:rPr>
              <w:t>)</w:t>
            </w:r>
            <w:bookmarkEnd w:id="451"/>
            <w:bookmarkEnd w:id="452"/>
          </w:p>
        </w:tc>
        <w:tc>
          <w:tcPr>
            <w:tcW w:w="450" w:type="dxa"/>
            <w:tcBorders>
              <w:bottom w:val="single" w:sz="4" w:space="0" w:color="auto"/>
            </w:tcBorders>
            <w:shd w:val="clear" w:color="auto" w:fill="FABF8F"/>
            <w:vAlign w:val="center"/>
          </w:tcPr>
          <w:p w14:paraId="59DB7B61"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87_System_Center" w:history="1">
              <w:r w:rsidR="00EC433D" w:rsidRPr="007F456A">
                <w:rPr>
                  <w:rStyle w:val="Hyperlink"/>
                  <w:rFonts w:eastAsia="PMingLiU" w:cs="Tahoma"/>
                  <w:b/>
                  <w:sz w:val="13"/>
                  <w:szCs w:val="13"/>
                </w:rPr>
                <w:t>96</w:t>
              </w:r>
            </w:hyperlink>
          </w:p>
        </w:tc>
        <w:tc>
          <w:tcPr>
            <w:tcW w:w="450" w:type="dxa"/>
            <w:tcBorders>
              <w:bottom w:val="single" w:sz="4" w:space="0" w:color="auto"/>
            </w:tcBorders>
            <w:shd w:val="clear" w:color="auto" w:fill="FABF8F"/>
            <w:vAlign w:val="center"/>
          </w:tcPr>
          <w:p w14:paraId="59DB7B6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59DB7B63"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59DB7B64"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5"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6"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7"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8"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9"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center"/>
          </w:tcPr>
          <w:p w14:paraId="59DB7B6A"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59DB7B6B"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6C"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center"/>
          </w:tcPr>
          <w:p w14:paraId="59DB7B6D"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59DB7B6E"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59DB7B6F"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59DB7B7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FABF8F"/>
            <w:vAlign w:val="center"/>
          </w:tcPr>
          <w:p w14:paraId="59DB7B71"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B72" w14:textId="77777777" w:rsidR="001A63C6" w:rsidRPr="007F456A" w:rsidRDefault="001A63C6" w:rsidP="000F7725">
            <w:pPr>
              <w:pStyle w:val="TableText"/>
              <w:widowControl w:val="0"/>
              <w:spacing w:before="40" w:after="40"/>
              <w:rPr>
                <w:rFonts w:ascii="Tahoma" w:eastAsia="PMingLiU" w:hAnsi="Tahoma" w:cs="Tahoma"/>
                <w:sz w:val="14"/>
                <w:szCs w:val="14"/>
              </w:rPr>
            </w:pPr>
          </w:p>
        </w:tc>
      </w:tr>
      <w:tr w:rsidR="006864A1" w:rsidRPr="007F456A" w14:paraId="59DB7B87" w14:textId="77777777" w:rsidTr="00863E0E">
        <w:trPr>
          <w:cantSplit/>
          <w:trHeight w:val="145"/>
        </w:trPr>
        <w:tc>
          <w:tcPr>
            <w:tcW w:w="2734" w:type="dxa"/>
            <w:gridSpan w:val="2"/>
            <w:tcBorders>
              <w:bottom w:val="single" w:sz="4" w:space="0" w:color="auto"/>
            </w:tcBorders>
            <w:shd w:val="clear" w:color="auto" w:fill="auto"/>
            <w:vAlign w:val="center"/>
          </w:tcPr>
          <w:p w14:paraId="59DB7B74" w14:textId="77777777" w:rsidR="001A63C6" w:rsidRPr="007F456A" w:rsidRDefault="001A63C6" w:rsidP="000F7725">
            <w:pPr>
              <w:pStyle w:val="ProductNames"/>
              <w:spacing w:beforeLines="20" w:before="48" w:afterLines="20" w:after="48"/>
              <w:rPr>
                <w:rFonts w:ascii="Tahoma" w:eastAsia="PMingLiU" w:hAnsi="Tahoma" w:cs="Tahoma"/>
                <w:sz w:val="14"/>
                <w:szCs w:val="14"/>
              </w:rPr>
            </w:pPr>
            <w:bookmarkStart w:id="453" w:name="_Toc336338091"/>
            <w:bookmarkStart w:id="454" w:name="_Toc361754361"/>
            <w:r w:rsidRPr="007F456A">
              <w:rPr>
                <w:rFonts w:ascii="Tahoma" w:eastAsia="PMingLiU" w:hAnsi="Tahoma" w:cs="Tahoma"/>
                <w:color w:val="000000"/>
                <w:sz w:val="14"/>
                <w:szCs w:val="14"/>
              </w:rPr>
              <w:t xml:space="preserve">System Center Virtual Machine Manager 2008 R2 Enterprise </w:t>
            </w:r>
            <w:r w:rsidRPr="007F456A">
              <w:rPr>
                <w:rFonts w:ascii="Tahoma" w:eastAsia="PMingLiU" w:hAnsi="Tahoma" w:cs="Tahoma"/>
                <w:color w:val="000000"/>
                <w:sz w:val="14"/>
                <w:szCs w:val="14"/>
              </w:rPr>
              <w:t>伺服器管理使用權</w:t>
            </w:r>
            <w:bookmarkEnd w:id="453"/>
            <w:bookmarkEnd w:id="454"/>
          </w:p>
        </w:tc>
        <w:tc>
          <w:tcPr>
            <w:tcW w:w="450" w:type="dxa"/>
            <w:tcBorders>
              <w:bottom w:val="single" w:sz="4" w:space="0" w:color="auto"/>
            </w:tcBorders>
            <w:shd w:val="clear" w:color="auto" w:fill="auto"/>
            <w:vAlign w:val="center"/>
          </w:tcPr>
          <w:p w14:paraId="59DB7B75"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87_System_Center" w:history="1">
              <w:r w:rsidR="003D47E7" w:rsidRPr="007F456A">
                <w:rPr>
                  <w:rStyle w:val="Hyperlink"/>
                  <w:rFonts w:eastAsia="PMingLiU" w:cs="Tahoma"/>
                  <w:b/>
                  <w:sz w:val="13"/>
                  <w:szCs w:val="13"/>
                </w:rPr>
                <w:t>96</w:t>
              </w:r>
            </w:hyperlink>
            <w:hyperlink w:anchor="Srv_100SysCenterVMM2008R2" w:history="1"/>
          </w:p>
        </w:tc>
        <w:tc>
          <w:tcPr>
            <w:tcW w:w="450" w:type="dxa"/>
            <w:tcBorders>
              <w:bottom w:val="single" w:sz="4" w:space="0" w:color="auto"/>
            </w:tcBorders>
            <w:shd w:val="clear" w:color="auto" w:fill="auto"/>
            <w:vAlign w:val="center"/>
          </w:tcPr>
          <w:p w14:paraId="59DB7B7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59DB7B77"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59DB7B78"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79"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7A"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7B"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7C"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7D"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center"/>
          </w:tcPr>
          <w:p w14:paraId="59DB7B7E"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B7F"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80"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center"/>
          </w:tcPr>
          <w:p w14:paraId="59DB7B81"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59DB7B82"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59DB7B83"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59DB7B84" w14:textId="77777777" w:rsidR="001A63C6" w:rsidRPr="007F456A" w:rsidRDefault="001A63C6" w:rsidP="000F7725">
            <w:pPr>
              <w:pStyle w:val="TableText"/>
              <w:widowControl w:val="0"/>
              <w:spacing w:before="40" w:after="40"/>
              <w:rPr>
                <w:rFonts w:ascii="Tahoma" w:eastAsia="PMingLiU" w:hAnsi="Tahoma" w:cs="Tahoma"/>
                <w:sz w:val="14"/>
                <w:szCs w:val="14"/>
              </w:rPr>
            </w:pPr>
          </w:p>
        </w:tc>
        <w:tc>
          <w:tcPr>
            <w:tcW w:w="450" w:type="dxa"/>
            <w:tcBorders>
              <w:bottom w:val="single" w:sz="4" w:space="0" w:color="auto"/>
            </w:tcBorders>
            <w:shd w:val="clear" w:color="auto" w:fill="auto"/>
            <w:vAlign w:val="center"/>
          </w:tcPr>
          <w:p w14:paraId="59DB7B85" w14:textId="77777777" w:rsidR="001A63C6" w:rsidRPr="007F456A" w:rsidRDefault="001A63C6" w:rsidP="000F7725">
            <w:pPr>
              <w:pStyle w:val="TableText"/>
              <w:widowControl w:val="0"/>
              <w:spacing w:before="40" w:after="40"/>
              <w:rPr>
                <w:rFonts w:ascii="Tahoma" w:eastAsia="PMingLiU" w:hAnsi="Tahoma" w:cs="Tahoma"/>
                <w:sz w:val="14"/>
                <w:szCs w:val="14"/>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B86" w14:textId="77777777" w:rsidR="001A63C6" w:rsidRPr="007F456A" w:rsidRDefault="001A63C6" w:rsidP="000F7725">
            <w:pPr>
              <w:pStyle w:val="TableText"/>
              <w:widowControl w:val="0"/>
              <w:spacing w:before="40" w:after="40"/>
              <w:rPr>
                <w:rFonts w:ascii="Tahoma" w:eastAsia="PMingLiU" w:hAnsi="Tahoma" w:cs="Tahoma"/>
                <w:sz w:val="14"/>
                <w:szCs w:val="14"/>
              </w:rPr>
            </w:pPr>
          </w:p>
        </w:tc>
      </w:tr>
      <w:tr w:rsidR="006864A1" w:rsidRPr="007F456A" w14:paraId="59DB7B9C" w14:textId="77777777" w:rsidTr="00863E0E">
        <w:trPr>
          <w:cantSplit/>
          <w:trHeight w:val="368"/>
        </w:trPr>
        <w:tc>
          <w:tcPr>
            <w:tcW w:w="2734" w:type="dxa"/>
            <w:gridSpan w:val="2"/>
            <w:tcBorders>
              <w:bottom w:val="single" w:sz="4" w:space="0" w:color="auto"/>
            </w:tcBorders>
            <w:shd w:val="clear" w:color="auto" w:fill="FABF8F"/>
            <w:vAlign w:val="center"/>
          </w:tcPr>
          <w:p w14:paraId="59DB7B88"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55" w:name="_Toc336338093"/>
            <w:bookmarkStart w:id="456" w:name="_Toc361754362"/>
            <w:r w:rsidRPr="007F456A">
              <w:rPr>
                <w:rFonts w:ascii="Tahoma" w:eastAsia="PMingLiU" w:hAnsi="Tahoma" w:cs="Tahoma"/>
                <w:sz w:val="14"/>
                <w:szCs w:val="18"/>
              </w:rPr>
              <w:t>System Center 2012 Client Management Suite (</w:t>
            </w:r>
            <w:r w:rsidRPr="007F456A">
              <w:rPr>
                <w:rFonts w:ascii="Tahoma" w:eastAsia="PMingLiU" w:hAnsi="Tahoma" w:cs="Tahoma"/>
                <w:sz w:val="14"/>
                <w:szCs w:val="18"/>
              </w:rPr>
              <w:t>用戶端</w:t>
            </w:r>
            <w:r w:rsidRPr="007F456A">
              <w:rPr>
                <w:rFonts w:ascii="Tahoma" w:eastAsia="PMingLiU" w:hAnsi="Tahoma" w:cs="Tahoma"/>
                <w:sz w:val="14"/>
                <w:szCs w:val="18"/>
              </w:rPr>
              <w:t xml:space="preserve"> ML) (</w:t>
            </w:r>
            <w:r w:rsidRPr="007F456A">
              <w:rPr>
                <w:rFonts w:ascii="Tahoma" w:eastAsia="PMingLiU" w:hAnsi="Tahoma" w:cs="Tahoma"/>
                <w:sz w:val="14"/>
                <w:szCs w:val="18"/>
              </w:rPr>
              <w:t>每一</w:t>
            </w:r>
            <w:r w:rsidRPr="007F456A">
              <w:rPr>
                <w:rFonts w:ascii="Tahoma" w:eastAsia="PMingLiU" w:hAnsi="Tahoma" w:cs="Tahoma"/>
                <w:sz w:val="14"/>
                <w:szCs w:val="18"/>
              </w:rPr>
              <w:t xml:space="preserve"> OSE)</w:t>
            </w:r>
            <w:bookmarkEnd w:id="455"/>
            <w:bookmarkEnd w:id="456"/>
          </w:p>
        </w:tc>
        <w:tc>
          <w:tcPr>
            <w:tcW w:w="450" w:type="dxa"/>
            <w:tcBorders>
              <w:bottom w:val="single" w:sz="4" w:space="0" w:color="auto"/>
            </w:tcBorders>
            <w:shd w:val="clear" w:color="auto" w:fill="FABF8F"/>
            <w:vAlign w:val="center"/>
          </w:tcPr>
          <w:p w14:paraId="59DB7B89"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3D47E7" w:rsidRPr="007F456A">
                <w:rPr>
                  <w:rStyle w:val="Hyperlink"/>
                  <w:rFonts w:eastAsia="PMingLiU"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9DB7B8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B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B8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8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8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8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9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59DB7B9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9DB7B92"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B9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9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B9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DB7B9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B9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9DB7B9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P</w:t>
            </w:r>
          </w:p>
        </w:tc>
        <w:tc>
          <w:tcPr>
            <w:tcW w:w="450" w:type="dxa"/>
            <w:tcBorders>
              <w:bottom w:val="single" w:sz="4" w:space="0" w:color="auto"/>
            </w:tcBorders>
            <w:shd w:val="clear" w:color="auto" w:fill="FABF8F"/>
            <w:vAlign w:val="center"/>
          </w:tcPr>
          <w:p w14:paraId="59DB7B99" w14:textId="77777777" w:rsidR="001A63C6" w:rsidRPr="007F456A" w:rsidRDefault="001A63C6" w:rsidP="000F7725">
            <w:pPr>
              <w:spacing w:before="40" w:after="40"/>
              <w:jc w:val="center"/>
              <w:rPr>
                <w:rFonts w:eastAsia="PMingLiU" w:cs="Tahoma"/>
              </w:rPr>
            </w:pPr>
            <w:r w:rsidRPr="007F456A">
              <w:rPr>
                <w:rFonts w:eastAsia="PMingLiU" w:cs="Tahoma"/>
                <w:sz w:val="13"/>
                <w:szCs w:val="13"/>
              </w:rPr>
              <w:t>AO,ST</w:t>
            </w:r>
          </w:p>
          <w:p w14:paraId="59DB7B9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540" w:type="dxa"/>
            <w:tcBorders>
              <w:bottom w:val="single" w:sz="4" w:space="0" w:color="auto"/>
            </w:tcBorders>
            <w:shd w:val="clear" w:color="auto" w:fill="FABF8F"/>
            <w:vAlign w:val="center"/>
          </w:tcPr>
          <w:p w14:paraId="59DB7B9B" w14:textId="77777777" w:rsidR="001A63C6" w:rsidRPr="007F456A" w:rsidRDefault="001A63C6" w:rsidP="000F7725">
            <w:pPr>
              <w:pStyle w:val="TableText"/>
              <w:widowControl w:val="0"/>
              <w:spacing w:before="40" w:after="40"/>
              <w:rPr>
                <w:rFonts w:ascii="Tahoma" w:eastAsia="PMingLiU" w:hAnsi="Tahoma" w:cs="Tahoma"/>
                <w:sz w:val="13"/>
              </w:rPr>
            </w:pPr>
          </w:p>
        </w:tc>
      </w:tr>
      <w:tr w:rsidR="006864A1" w:rsidRPr="007F456A" w14:paraId="59DB7BB0" w14:textId="77777777" w:rsidTr="00863E0E">
        <w:trPr>
          <w:cantSplit/>
          <w:trHeight w:val="134"/>
        </w:trPr>
        <w:tc>
          <w:tcPr>
            <w:tcW w:w="2734" w:type="dxa"/>
            <w:gridSpan w:val="2"/>
            <w:tcBorders>
              <w:bottom w:val="single" w:sz="4" w:space="0" w:color="auto"/>
            </w:tcBorders>
            <w:shd w:val="clear" w:color="auto" w:fill="auto"/>
            <w:vAlign w:val="center"/>
          </w:tcPr>
          <w:p w14:paraId="59DB7B9D"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57" w:name="_Toc336338094"/>
            <w:bookmarkStart w:id="458" w:name="_Toc361754363"/>
            <w:r w:rsidRPr="007F456A">
              <w:rPr>
                <w:rFonts w:ascii="Tahoma" w:eastAsia="PMingLiU" w:hAnsi="Tahoma" w:cs="Tahoma"/>
                <w:sz w:val="14"/>
                <w:szCs w:val="18"/>
              </w:rPr>
              <w:lastRenderedPageBreak/>
              <w:t>System Center 2012 Client Management Suite (</w:t>
            </w:r>
            <w:r w:rsidRPr="007F456A">
              <w:rPr>
                <w:rFonts w:ascii="Tahoma" w:eastAsia="PMingLiU" w:hAnsi="Tahoma" w:cs="Tahoma"/>
                <w:sz w:val="14"/>
                <w:szCs w:val="18"/>
              </w:rPr>
              <w:t>用戶端</w:t>
            </w:r>
            <w:r w:rsidRPr="007F456A">
              <w:rPr>
                <w:rFonts w:ascii="Tahoma" w:eastAsia="PMingLiU" w:hAnsi="Tahoma" w:cs="Tahoma"/>
                <w:sz w:val="14"/>
                <w:szCs w:val="18"/>
              </w:rPr>
              <w:t xml:space="preserve"> ML) (</w:t>
            </w:r>
            <w:r w:rsidRPr="007F456A">
              <w:rPr>
                <w:rFonts w:ascii="Tahoma" w:eastAsia="PMingLiU" w:hAnsi="Tahoma" w:cs="Tahoma"/>
                <w:sz w:val="14"/>
                <w:szCs w:val="18"/>
              </w:rPr>
              <w:t>每一使用者</w:t>
            </w:r>
            <w:r w:rsidRPr="007F456A">
              <w:rPr>
                <w:rFonts w:ascii="Tahoma" w:eastAsia="PMingLiU" w:hAnsi="Tahoma" w:cs="Tahoma"/>
                <w:sz w:val="14"/>
                <w:szCs w:val="18"/>
              </w:rPr>
              <w:t>)</w:t>
            </w:r>
            <w:bookmarkEnd w:id="457"/>
            <w:bookmarkEnd w:id="458"/>
          </w:p>
        </w:tc>
        <w:tc>
          <w:tcPr>
            <w:tcW w:w="450" w:type="dxa"/>
            <w:tcBorders>
              <w:bottom w:val="single" w:sz="4" w:space="0" w:color="auto"/>
            </w:tcBorders>
            <w:shd w:val="clear" w:color="auto" w:fill="auto"/>
            <w:vAlign w:val="center"/>
          </w:tcPr>
          <w:p w14:paraId="59DB7B9E"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F5005C" w:rsidRPr="007F456A">
                <w:rPr>
                  <w:rStyle w:val="Hyperlink"/>
                  <w:rFonts w:eastAsia="PMingLiU" w:cs="Tahoma"/>
                  <w:b/>
                  <w:sz w:val="13"/>
                  <w:szCs w:val="13"/>
                </w:rPr>
                <w:t>97</w:t>
              </w:r>
            </w:hyperlink>
          </w:p>
        </w:tc>
        <w:tc>
          <w:tcPr>
            <w:tcW w:w="450" w:type="dxa"/>
            <w:tcBorders>
              <w:bottom w:val="single" w:sz="4" w:space="0" w:color="auto"/>
            </w:tcBorders>
            <w:shd w:val="clear" w:color="auto" w:fill="auto"/>
            <w:vAlign w:val="center"/>
          </w:tcPr>
          <w:p w14:paraId="59DB7B9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BA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BA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A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A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A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A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tcBorders>
            <w:shd w:val="clear" w:color="auto" w:fill="auto"/>
            <w:vAlign w:val="center"/>
          </w:tcPr>
          <w:p w14:paraId="59DB7BA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9DB7BA7"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BA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A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9DB7BA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DB7BA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9DB7BA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B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AE"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BAF" w14:textId="77777777" w:rsidR="001A63C6" w:rsidRPr="007F456A" w:rsidRDefault="001A63C6" w:rsidP="000F7725">
            <w:pPr>
              <w:pStyle w:val="TableText"/>
              <w:widowControl w:val="0"/>
              <w:spacing w:before="40" w:after="40"/>
              <w:rPr>
                <w:rFonts w:ascii="Tahoma" w:eastAsia="PMingLiU" w:hAnsi="Tahoma" w:cs="Tahoma"/>
                <w:sz w:val="13"/>
              </w:rPr>
            </w:pPr>
          </w:p>
        </w:tc>
      </w:tr>
      <w:tr w:rsidR="006864A1" w:rsidRPr="007F456A" w14:paraId="59DB7BC4" w14:textId="77777777" w:rsidTr="00863E0E">
        <w:trPr>
          <w:cantSplit/>
          <w:trHeight w:val="134"/>
        </w:trPr>
        <w:tc>
          <w:tcPr>
            <w:tcW w:w="2734" w:type="dxa"/>
            <w:gridSpan w:val="2"/>
            <w:tcBorders>
              <w:bottom w:val="single" w:sz="4" w:space="0" w:color="auto"/>
            </w:tcBorders>
            <w:shd w:val="clear" w:color="auto" w:fill="FABF8F"/>
            <w:vAlign w:val="center"/>
          </w:tcPr>
          <w:p w14:paraId="59DB7BB1"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59" w:name="_Toc336338095"/>
            <w:bookmarkStart w:id="460" w:name="_Toc361754364"/>
            <w:r w:rsidRPr="007F456A">
              <w:rPr>
                <w:rFonts w:ascii="Tahoma" w:eastAsia="PMingLiU" w:hAnsi="Tahoma" w:cs="Tahoma"/>
                <w:sz w:val="14"/>
                <w:szCs w:val="14"/>
              </w:rPr>
              <w:t xml:space="preserve">System Center 2012 Configuration Manager </w:t>
            </w:r>
            <w:r w:rsidRPr="007F456A">
              <w:rPr>
                <w:rFonts w:ascii="Tahoma" w:eastAsia="PMingLiU" w:hAnsi="Tahoma" w:cs="Tahoma"/>
                <w:sz w:val="14"/>
                <w:szCs w:val="14"/>
              </w:rPr>
              <w:t>用戶端管理使用權</w:t>
            </w:r>
            <w:r w:rsidRPr="007F456A">
              <w:rPr>
                <w:rFonts w:ascii="Tahoma" w:eastAsia="PMingLiU" w:hAnsi="Tahoma" w:cs="Tahoma"/>
                <w:sz w:val="14"/>
                <w:szCs w:val="14"/>
              </w:rPr>
              <w:t xml:space="preserve"> (</w:t>
            </w:r>
            <w:r w:rsidRPr="007F456A">
              <w:rPr>
                <w:rFonts w:ascii="Tahoma" w:eastAsia="PMingLiU" w:hAnsi="Tahoma" w:cs="Tahoma"/>
                <w:sz w:val="14"/>
                <w:szCs w:val="14"/>
              </w:rPr>
              <w:t>用戶端</w:t>
            </w:r>
            <w:r w:rsidRPr="007F456A">
              <w:rPr>
                <w:rFonts w:ascii="Tahoma" w:eastAsia="PMingLiU" w:hAnsi="Tahoma" w:cs="Tahoma"/>
                <w:sz w:val="14"/>
                <w:szCs w:val="14"/>
              </w:rPr>
              <w:t xml:space="preserve"> ML) </w:t>
            </w:r>
            <w:r w:rsidR="00796EE9" w:rsidRPr="007F456A">
              <w:rPr>
                <w:rFonts w:ascii="Tahoma" w:eastAsia="PMingLiU" w:hAnsi="Tahoma" w:cs="Tahoma"/>
                <w:sz w:val="14"/>
                <w:szCs w:val="14"/>
              </w:rPr>
              <w:br/>
            </w:r>
            <w:r w:rsidRPr="007F456A">
              <w:rPr>
                <w:rFonts w:ascii="Tahoma" w:eastAsia="PMingLiU" w:hAnsi="Tahoma" w:cs="Tahoma"/>
                <w:sz w:val="14"/>
                <w:szCs w:val="14"/>
              </w:rPr>
              <w:t>(</w:t>
            </w:r>
            <w:r w:rsidRPr="007F456A">
              <w:rPr>
                <w:rFonts w:ascii="Tahoma" w:eastAsia="PMingLiU" w:hAnsi="Tahoma" w:cs="Tahoma"/>
                <w:sz w:val="14"/>
                <w:szCs w:val="14"/>
              </w:rPr>
              <w:t>僅學生適用</w:t>
            </w:r>
            <w:r w:rsidRPr="007F456A">
              <w:rPr>
                <w:rFonts w:ascii="Tahoma" w:eastAsia="PMingLiU" w:hAnsi="Tahoma" w:cs="Tahoma"/>
                <w:sz w:val="14"/>
                <w:szCs w:val="14"/>
              </w:rPr>
              <w:t>)</w:t>
            </w:r>
            <w:bookmarkEnd w:id="459"/>
            <w:bookmarkEnd w:id="460"/>
          </w:p>
        </w:tc>
        <w:tc>
          <w:tcPr>
            <w:tcW w:w="450" w:type="dxa"/>
            <w:tcBorders>
              <w:bottom w:val="single" w:sz="4" w:space="0" w:color="auto"/>
            </w:tcBorders>
            <w:shd w:val="clear" w:color="auto" w:fill="FABF8F"/>
            <w:vAlign w:val="center"/>
          </w:tcPr>
          <w:p w14:paraId="59DB7BB2"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F5005C" w:rsidRPr="007F456A">
                <w:rPr>
                  <w:rStyle w:val="Hyperlink"/>
                  <w:rFonts w:eastAsia="PMingLiU"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9DB7B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B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BB5"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B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B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B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B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tcBorders>
            <w:shd w:val="clear" w:color="auto" w:fill="FABF8F"/>
            <w:vAlign w:val="center"/>
          </w:tcPr>
          <w:p w14:paraId="59DB7BB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9DB7BBB"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BBC"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B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BB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9DB7BBF"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BC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B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BC2"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BC3" w14:textId="77777777" w:rsidR="001A63C6" w:rsidRPr="007F456A" w:rsidRDefault="001A63C6" w:rsidP="000F7725">
            <w:pPr>
              <w:pStyle w:val="TableText"/>
              <w:widowControl w:val="0"/>
              <w:spacing w:before="40" w:after="40"/>
              <w:rPr>
                <w:rFonts w:ascii="Tahoma" w:eastAsia="PMingLiU" w:hAnsi="Tahoma" w:cs="Tahoma"/>
                <w:sz w:val="13"/>
              </w:rPr>
            </w:pPr>
          </w:p>
        </w:tc>
      </w:tr>
      <w:tr w:rsidR="006864A1" w:rsidRPr="007F456A" w14:paraId="59DB7BD8" w14:textId="77777777" w:rsidTr="00863E0E">
        <w:trPr>
          <w:cantSplit/>
          <w:trHeight w:val="134"/>
        </w:trPr>
        <w:tc>
          <w:tcPr>
            <w:tcW w:w="2734" w:type="dxa"/>
            <w:gridSpan w:val="2"/>
            <w:tcBorders>
              <w:bottom w:val="single" w:sz="4" w:space="0" w:color="auto"/>
            </w:tcBorders>
            <w:shd w:val="clear" w:color="auto" w:fill="auto"/>
            <w:vAlign w:val="center"/>
          </w:tcPr>
          <w:p w14:paraId="59DB7BC5"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61" w:name="_Toc336338096"/>
            <w:bookmarkStart w:id="462" w:name="_Toc361754365"/>
            <w:r w:rsidRPr="007F456A">
              <w:rPr>
                <w:rFonts w:ascii="Tahoma" w:eastAsia="PMingLiU" w:hAnsi="Tahoma" w:cs="Tahoma"/>
                <w:sz w:val="14"/>
              </w:rPr>
              <w:t xml:space="preserve">System Center 2012 Configuration Manager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每一</w:t>
            </w:r>
            <w:r w:rsidRPr="007F456A">
              <w:rPr>
                <w:rFonts w:ascii="Tahoma" w:eastAsia="PMingLiU" w:hAnsi="Tahoma" w:cs="Tahoma"/>
                <w:sz w:val="14"/>
              </w:rPr>
              <w:t xml:space="preserve"> OSE)</w:t>
            </w:r>
            <w:bookmarkEnd w:id="461"/>
            <w:bookmarkEnd w:id="462"/>
          </w:p>
        </w:tc>
        <w:tc>
          <w:tcPr>
            <w:tcW w:w="450" w:type="dxa"/>
            <w:tcBorders>
              <w:bottom w:val="single" w:sz="4" w:space="0" w:color="auto"/>
            </w:tcBorders>
            <w:shd w:val="clear" w:color="auto" w:fill="auto"/>
            <w:vAlign w:val="center"/>
          </w:tcPr>
          <w:p w14:paraId="59DB7BC6"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F5005C" w:rsidRPr="007F456A">
                <w:rPr>
                  <w:rStyle w:val="Hyperlink"/>
                  <w:rFonts w:eastAsia="PMingLiU" w:cs="Tahoma"/>
                  <w:b/>
                  <w:sz w:val="13"/>
                  <w:szCs w:val="13"/>
                </w:rPr>
                <w:t>97</w:t>
              </w:r>
            </w:hyperlink>
            <w:hyperlink w:anchor="_91_89_System" w:history="1"/>
          </w:p>
        </w:tc>
        <w:tc>
          <w:tcPr>
            <w:tcW w:w="450" w:type="dxa"/>
            <w:tcBorders>
              <w:bottom w:val="single" w:sz="4" w:space="0" w:color="auto"/>
            </w:tcBorders>
            <w:shd w:val="clear" w:color="auto" w:fill="auto"/>
            <w:vAlign w:val="center"/>
          </w:tcPr>
          <w:p w14:paraId="59DB7B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B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BC9"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C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59DB7BC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C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C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59DB7BC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9DB7BC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DB7BD0"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D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9DB7BD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DB7BD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BD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B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BD6"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BD7" w14:textId="77777777" w:rsidR="001A63C6" w:rsidRPr="007F456A" w:rsidRDefault="001A63C6" w:rsidP="000F7725">
            <w:pPr>
              <w:pStyle w:val="TableText"/>
              <w:widowControl w:val="0"/>
              <w:spacing w:before="40" w:after="40"/>
              <w:rPr>
                <w:rFonts w:ascii="Tahoma" w:eastAsia="PMingLiU" w:hAnsi="Tahoma" w:cs="Tahoma"/>
                <w:sz w:val="13"/>
              </w:rPr>
            </w:pPr>
          </w:p>
        </w:tc>
      </w:tr>
      <w:tr w:rsidR="006864A1" w:rsidRPr="007F456A" w14:paraId="59DB7BEC" w14:textId="77777777" w:rsidTr="00863E0E">
        <w:trPr>
          <w:cantSplit/>
          <w:trHeight w:val="134"/>
        </w:trPr>
        <w:tc>
          <w:tcPr>
            <w:tcW w:w="2734" w:type="dxa"/>
            <w:gridSpan w:val="2"/>
            <w:tcBorders>
              <w:bottom w:val="single" w:sz="4" w:space="0" w:color="auto"/>
            </w:tcBorders>
            <w:shd w:val="clear" w:color="auto" w:fill="FABF8F"/>
            <w:vAlign w:val="center"/>
          </w:tcPr>
          <w:p w14:paraId="59DB7BD9"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63" w:name="_Toc336338097"/>
            <w:bookmarkStart w:id="464" w:name="_Toc361754366"/>
            <w:r w:rsidRPr="007F456A">
              <w:rPr>
                <w:rFonts w:ascii="Tahoma" w:eastAsia="PMingLiU" w:hAnsi="Tahoma" w:cs="Tahoma"/>
                <w:sz w:val="14"/>
              </w:rPr>
              <w:t xml:space="preserve">System Center 2012 Configuration Manager </w:t>
            </w:r>
            <w:r w:rsidRPr="007F456A">
              <w:rPr>
                <w:rFonts w:ascii="Tahoma" w:eastAsia="PMingLiU" w:hAnsi="Tahoma" w:cs="Tahoma"/>
                <w:sz w:val="14"/>
              </w:rPr>
              <w:t>用戶端管理使用權</w:t>
            </w:r>
            <w:r w:rsidRPr="007F456A">
              <w:rPr>
                <w:rFonts w:ascii="Tahoma" w:eastAsia="PMingLiU" w:hAnsi="Tahoma" w:cs="Tahoma"/>
                <w:sz w:val="14"/>
              </w:rPr>
              <w:t xml:space="preserve"> (</w:t>
            </w:r>
            <w:r w:rsidRPr="007F456A">
              <w:rPr>
                <w:rFonts w:ascii="Tahoma" w:eastAsia="PMingLiU" w:hAnsi="Tahoma" w:cs="Tahoma"/>
                <w:sz w:val="14"/>
              </w:rPr>
              <w:t>每一使用者</w:t>
            </w:r>
            <w:r w:rsidRPr="007F456A">
              <w:rPr>
                <w:rFonts w:ascii="Tahoma" w:eastAsia="PMingLiU" w:hAnsi="Tahoma" w:cs="Tahoma"/>
                <w:sz w:val="14"/>
              </w:rPr>
              <w:t>)</w:t>
            </w:r>
            <w:bookmarkEnd w:id="463"/>
            <w:bookmarkEnd w:id="464"/>
          </w:p>
        </w:tc>
        <w:tc>
          <w:tcPr>
            <w:tcW w:w="450" w:type="dxa"/>
            <w:tcBorders>
              <w:bottom w:val="single" w:sz="4" w:space="0" w:color="auto"/>
            </w:tcBorders>
            <w:shd w:val="clear" w:color="auto" w:fill="FABF8F"/>
            <w:vAlign w:val="center"/>
          </w:tcPr>
          <w:p w14:paraId="59DB7BDA"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F5005C" w:rsidRPr="007F456A">
                <w:rPr>
                  <w:rStyle w:val="Hyperlink"/>
                  <w:rFonts w:eastAsia="PMingLiU"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9DB7BD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BD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BDD"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D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bottom w:val="single" w:sz="4" w:space="0" w:color="auto"/>
            </w:tcBorders>
            <w:shd w:val="clear" w:color="auto" w:fill="FABF8F"/>
            <w:vAlign w:val="center"/>
          </w:tcPr>
          <w:p w14:paraId="59DB7BD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E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E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tcBorders>
            <w:shd w:val="clear" w:color="auto" w:fill="FABF8F"/>
            <w:vAlign w:val="center"/>
          </w:tcPr>
          <w:p w14:paraId="59DB7BE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9DB7BE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DB7BE4"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BE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9DB7BE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9DB7BE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BE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9DB7BE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BE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FABF8F"/>
            <w:vAlign w:val="center"/>
          </w:tcPr>
          <w:p w14:paraId="59DB7BEB" w14:textId="77777777" w:rsidR="001A63C6" w:rsidRPr="007F456A" w:rsidRDefault="001A63C6" w:rsidP="000F7725">
            <w:pPr>
              <w:pStyle w:val="TableText"/>
              <w:widowControl w:val="0"/>
              <w:spacing w:before="40" w:after="40"/>
              <w:rPr>
                <w:rFonts w:ascii="Tahoma" w:eastAsia="PMingLiU" w:hAnsi="Tahoma" w:cs="Tahoma"/>
                <w:sz w:val="13"/>
              </w:rPr>
            </w:pPr>
          </w:p>
        </w:tc>
      </w:tr>
      <w:tr w:rsidR="00B025C3" w:rsidRPr="007F456A" w14:paraId="59DB7C00" w14:textId="77777777" w:rsidTr="00863E0E">
        <w:trPr>
          <w:cantSplit/>
          <w:trHeight w:val="134"/>
        </w:trPr>
        <w:tc>
          <w:tcPr>
            <w:tcW w:w="2734" w:type="dxa"/>
            <w:gridSpan w:val="2"/>
            <w:tcBorders>
              <w:bottom w:val="single" w:sz="4" w:space="0" w:color="auto"/>
            </w:tcBorders>
            <w:shd w:val="clear" w:color="auto" w:fill="auto"/>
            <w:vAlign w:val="center"/>
          </w:tcPr>
          <w:p w14:paraId="59DB7BED"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65" w:name="_Toc336338098"/>
            <w:bookmarkStart w:id="466" w:name="_Toc361754367"/>
            <w:r w:rsidRPr="007F456A">
              <w:rPr>
                <w:rFonts w:ascii="Tahoma" w:eastAsia="PMingLiU" w:hAnsi="Tahoma" w:cs="Tahoma"/>
                <w:sz w:val="14"/>
              </w:rPr>
              <w:t xml:space="preserve">System Center 2012 Datacenter </w:t>
            </w:r>
            <w:r w:rsidRPr="007F456A">
              <w:rPr>
                <w:rFonts w:ascii="Tahoma" w:eastAsia="PMingLiU" w:hAnsi="Tahoma" w:cs="Tahoma"/>
                <w:sz w:val="14"/>
              </w:rPr>
              <w:t>伺服器管理使用權</w:t>
            </w:r>
            <w:r w:rsidRPr="007F456A">
              <w:rPr>
                <w:rFonts w:ascii="Tahoma" w:eastAsia="PMingLiU" w:hAnsi="Tahoma" w:cs="Tahoma"/>
                <w:sz w:val="14"/>
              </w:rPr>
              <w:t xml:space="preserve"> (2 </w:t>
            </w:r>
            <w:r w:rsidRPr="007F456A">
              <w:rPr>
                <w:rFonts w:ascii="Tahoma" w:eastAsia="PMingLiU" w:hAnsi="Tahoma" w:cs="Tahoma"/>
                <w:sz w:val="14"/>
              </w:rPr>
              <w:t>個處理器</w:t>
            </w:r>
            <w:r w:rsidRPr="007F456A">
              <w:rPr>
                <w:rFonts w:ascii="Tahoma" w:eastAsia="PMingLiU" w:hAnsi="Tahoma" w:cs="Tahoma"/>
                <w:sz w:val="14"/>
              </w:rPr>
              <w:t>)</w:t>
            </w:r>
            <w:bookmarkEnd w:id="465"/>
            <w:bookmarkEnd w:id="466"/>
          </w:p>
        </w:tc>
        <w:tc>
          <w:tcPr>
            <w:tcW w:w="450" w:type="dxa"/>
            <w:tcBorders>
              <w:bottom w:val="single" w:sz="4" w:space="0" w:color="auto"/>
            </w:tcBorders>
            <w:shd w:val="clear" w:color="auto" w:fill="auto"/>
            <w:vAlign w:val="center"/>
          </w:tcPr>
          <w:p w14:paraId="59DB7BEE" w14:textId="77777777" w:rsidR="001A63C6" w:rsidRPr="007F456A" w:rsidRDefault="007A71C2" w:rsidP="000F7725">
            <w:pPr>
              <w:pStyle w:val="TableText"/>
              <w:widowControl w:val="0"/>
              <w:spacing w:before="40" w:after="40"/>
              <w:rPr>
                <w:rFonts w:eastAsia="PMingLiU" w:cs="Tahoma"/>
                <w:b/>
                <w:color w:val="000000"/>
                <w:sz w:val="13"/>
                <w:szCs w:val="13"/>
                <w:u w:val="single"/>
              </w:rPr>
            </w:pPr>
            <w:hyperlink w:anchor="_91_89_System" w:history="1">
              <w:r w:rsidR="00F5005C" w:rsidRPr="007F456A">
                <w:rPr>
                  <w:rStyle w:val="Hyperlink"/>
                  <w:rFonts w:eastAsia="PMingLiU"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59DB7BE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BF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BF1"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F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63</w:t>
            </w:r>
          </w:p>
        </w:tc>
        <w:tc>
          <w:tcPr>
            <w:tcW w:w="450" w:type="dxa"/>
            <w:tcBorders>
              <w:bottom w:val="single" w:sz="4" w:space="0" w:color="auto"/>
            </w:tcBorders>
            <w:shd w:val="clear" w:color="auto" w:fill="auto"/>
            <w:vAlign w:val="center"/>
          </w:tcPr>
          <w:p w14:paraId="59DB7BF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50</w:t>
            </w:r>
          </w:p>
        </w:tc>
        <w:tc>
          <w:tcPr>
            <w:tcW w:w="450" w:type="dxa"/>
            <w:tcBorders>
              <w:bottom w:val="single" w:sz="4" w:space="0" w:color="auto"/>
            </w:tcBorders>
            <w:shd w:val="clear" w:color="auto" w:fill="auto"/>
            <w:vAlign w:val="center"/>
          </w:tcPr>
          <w:p w14:paraId="59DB7BF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59DB7BF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59DB7BF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9DB7BF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9DB7BF8"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BF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9DB7BF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9DB7BF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9DB7BF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BF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BF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BF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1136F4" w:rsidRPr="007F456A" w14:paraId="59DB7C0E" w14:textId="77777777" w:rsidTr="00863E0E">
        <w:trPr>
          <w:cantSplit/>
          <w:trHeight w:val="134"/>
        </w:trPr>
        <w:tc>
          <w:tcPr>
            <w:tcW w:w="2734" w:type="dxa"/>
            <w:gridSpan w:val="2"/>
            <w:tcBorders>
              <w:bottom w:val="single" w:sz="4" w:space="0" w:color="auto"/>
            </w:tcBorders>
            <w:shd w:val="clear" w:color="auto" w:fill="FABF8F"/>
            <w:vAlign w:val="center"/>
          </w:tcPr>
          <w:p w14:paraId="59DB7C01" w14:textId="77777777" w:rsidR="001136F4" w:rsidRPr="007F456A" w:rsidRDefault="001136F4" w:rsidP="000F7725">
            <w:pPr>
              <w:pStyle w:val="ProductNames"/>
              <w:spacing w:before="40" w:after="40"/>
              <w:rPr>
                <w:rFonts w:ascii="Tahoma" w:eastAsia="PMingLiU" w:hAnsi="Tahoma" w:cs="Tahoma"/>
                <w:sz w:val="14"/>
              </w:rPr>
            </w:pPr>
            <w:bookmarkStart w:id="467" w:name="_Toc361754368"/>
            <w:r w:rsidRPr="007F456A">
              <w:rPr>
                <w:rFonts w:ascii="Tahoma" w:eastAsia="PMingLiU" w:hAnsi="Tahoma" w:cs="Tahoma"/>
                <w:sz w:val="14"/>
              </w:rPr>
              <w:t>System Center 2012 Endpoint Protection</w:t>
            </w:r>
            <w:bookmarkEnd w:id="467"/>
          </w:p>
        </w:tc>
        <w:tc>
          <w:tcPr>
            <w:tcW w:w="450" w:type="dxa"/>
            <w:tcBorders>
              <w:bottom w:val="single" w:sz="4" w:space="0" w:color="auto"/>
            </w:tcBorders>
            <w:shd w:val="clear" w:color="auto" w:fill="FABF8F"/>
            <w:vAlign w:val="center"/>
          </w:tcPr>
          <w:p w14:paraId="59DB7C02" w14:textId="77777777" w:rsidR="001136F4" w:rsidRPr="007F456A" w:rsidRDefault="007A71C2" w:rsidP="000F7725">
            <w:pPr>
              <w:pStyle w:val="TableText"/>
              <w:widowControl w:val="0"/>
              <w:spacing w:before="40" w:after="40"/>
              <w:rPr>
                <w:rFonts w:eastAsia="PMingLiU" w:cs="Tahoma"/>
                <w:b/>
                <w:color w:val="000000"/>
                <w:sz w:val="13"/>
                <w:szCs w:val="13"/>
                <w:u w:val="single"/>
              </w:rPr>
            </w:pPr>
            <w:hyperlink w:anchor="_103_System_Center" w:history="1">
              <w:r w:rsidR="003D47E7" w:rsidRPr="007F456A">
                <w:rPr>
                  <w:rStyle w:val="Hyperlink"/>
                  <w:rFonts w:eastAsia="PMingLiU"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59DB7C03" w14:textId="77777777" w:rsidR="001136F4" w:rsidRPr="007F456A" w:rsidRDefault="001136F4"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C04" w14:textId="77777777" w:rsidR="001136F4" w:rsidRPr="007F456A" w:rsidRDefault="001136F4"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C05" w14:textId="77777777" w:rsidR="001136F4" w:rsidRPr="007F456A" w:rsidRDefault="001136F4"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 xml:space="preserve">1 </w:t>
            </w:r>
            <w:r w:rsidRPr="007F456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59DB7C06" w14:textId="77777777" w:rsidR="001136F4" w:rsidRPr="007F456A" w:rsidRDefault="001136F4"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C07" w14:textId="77777777" w:rsidR="001136F4" w:rsidRPr="007F456A" w:rsidRDefault="001136F4"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C08" w14:textId="77777777" w:rsidR="001136F4" w:rsidRPr="007F456A" w:rsidRDefault="001136F4" w:rsidP="000F7725">
            <w:pPr>
              <w:pStyle w:val="TableText"/>
              <w:widowControl w:val="0"/>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C09" w14:textId="77777777" w:rsidR="001136F4" w:rsidRPr="007F456A" w:rsidRDefault="001136F4"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C0A" w14:textId="77777777" w:rsidR="001136F4" w:rsidRPr="007F456A" w:rsidRDefault="001136F4"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C0B" w14:textId="77777777" w:rsidR="001136F4" w:rsidRPr="007F456A" w:rsidRDefault="001136F4"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C0C" w14:textId="77777777" w:rsidR="001136F4" w:rsidRPr="007F456A" w:rsidRDefault="001136F4"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AO, ST</w:t>
            </w:r>
          </w:p>
        </w:tc>
        <w:tc>
          <w:tcPr>
            <w:tcW w:w="540" w:type="dxa"/>
            <w:tcBorders>
              <w:bottom w:val="single" w:sz="4" w:space="0" w:color="auto"/>
            </w:tcBorders>
            <w:shd w:val="clear" w:color="auto" w:fill="FABF8F"/>
            <w:vAlign w:val="center"/>
          </w:tcPr>
          <w:p w14:paraId="59DB7C0D" w14:textId="77777777" w:rsidR="001136F4" w:rsidRPr="007F456A" w:rsidRDefault="001136F4" w:rsidP="000F7725">
            <w:pPr>
              <w:pStyle w:val="TableText"/>
              <w:widowControl w:val="0"/>
              <w:spacing w:before="40" w:after="40"/>
              <w:rPr>
                <w:rFonts w:ascii="Tahoma" w:eastAsia="PMingLiU" w:hAnsi="Tahoma" w:cs="Tahoma"/>
                <w:sz w:val="13"/>
              </w:rPr>
            </w:pPr>
          </w:p>
        </w:tc>
      </w:tr>
      <w:tr w:rsidR="00B025C3" w:rsidRPr="007F456A" w14:paraId="59DB7C22" w14:textId="77777777" w:rsidTr="00863E0E">
        <w:trPr>
          <w:cantSplit/>
          <w:trHeight w:val="134"/>
        </w:trPr>
        <w:tc>
          <w:tcPr>
            <w:tcW w:w="2734" w:type="dxa"/>
            <w:gridSpan w:val="2"/>
            <w:tcBorders>
              <w:bottom w:val="single" w:sz="4" w:space="0" w:color="auto"/>
            </w:tcBorders>
            <w:shd w:val="clear" w:color="auto" w:fill="auto"/>
            <w:vAlign w:val="center"/>
          </w:tcPr>
          <w:p w14:paraId="59DB7C0F"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68" w:name="_Toc336338100"/>
            <w:bookmarkStart w:id="469" w:name="_Toc361754369"/>
            <w:r w:rsidRPr="007F456A">
              <w:rPr>
                <w:rFonts w:ascii="Tahoma" w:eastAsia="PMingLiU" w:hAnsi="Tahoma" w:cs="Tahoma"/>
                <w:sz w:val="14"/>
              </w:rPr>
              <w:t xml:space="preserve">System Center 2012 Standard </w:t>
            </w:r>
            <w:r w:rsidRPr="007F456A">
              <w:rPr>
                <w:rFonts w:ascii="Tahoma" w:eastAsia="PMingLiU" w:hAnsi="Tahoma" w:cs="Tahoma"/>
                <w:sz w:val="14"/>
              </w:rPr>
              <w:t>伺服器管理使用權</w:t>
            </w:r>
            <w:r w:rsidRPr="007F456A">
              <w:rPr>
                <w:rFonts w:ascii="Tahoma" w:eastAsia="PMingLiU" w:hAnsi="Tahoma" w:cs="Tahoma"/>
                <w:sz w:val="14"/>
              </w:rPr>
              <w:t xml:space="preserve"> (2 </w:t>
            </w:r>
            <w:r w:rsidRPr="007F456A">
              <w:rPr>
                <w:rFonts w:ascii="Tahoma" w:eastAsia="PMingLiU" w:hAnsi="Tahoma" w:cs="Tahoma"/>
                <w:sz w:val="14"/>
              </w:rPr>
              <w:t>個處理器</w:t>
            </w:r>
            <w:r w:rsidRPr="007F456A">
              <w:rPr>
                <w:rFonts w:ascii="Tahoma" w:eastAsia="PMingLiU" w:hAnsi="Tahoma" w:cs="Tahoma"/>
                <w:sz w:val="14"/>
              </w:rPr>
              <w:t>)</w:t>
            </w:r>
            <w:bookmarkEnd w:id="468"/>
            <w:bookmarkEnd w:id="469"/>
          </w:p>
        </w:tc>
        <w:tc>
          <w:tcPr>
            <w:tcW w:w="450" w:type="dxa"/>
            <w:tcBorders>
              <w:bottom w:val="single" w:sz="4" w:space="0" w:color="auto"/>
            </w:tcBorders>
            <w:shd w:val="clear" w:color="auto" w:fill="auto"/>
            <w:vAlign w:val="center"/>
          </w:tcPr>
          <w:p w14:paraId="59DB7C10" w14:textId="77777777" w:rsidR="001A63C6" w:rsidRPr="007F456A" w:rsidRDefault="001A63C6" w:rsidP="000F7725">
            <w:pPr>
              <w:pStyle w:val="TableText"/>
              <w:widowControl w:val="0"/>
              <w:spacing w:before="40" w:after="4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59DB7C1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C1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C13"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C1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38</w:t>
            </w:r>
          </w:p>
        </w:tc>
        <w:tc>
          <w:tcPr>
            <w:tcW w:w="450" w:type="dxa"/>
            <w:tcBorders>
              <w:bottom w:val="single" w:sz="4" w:space="0" w:color="auto"/>
            </w:tcBorders>
            <w:shd w:val="clear" w:color="auto" w:fill="auto"/>
            <w:vAlign w:val="center"/>
          </w:tcPr>
          <w:p w14:paraId="59DB7C1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30</w:t>
            </w:r>
          </w:p>
        </w:tc>
        <w:tc>
          <w:tcPr>
            <w:tcW w:w="450" w:type="dxa"/>
            <w:tcBorders>
              <w:bottom w:val="single" w:sz="4" w:space="0" w:color="auto"/>
            </w:tcBorders>
            <w:shd w:val="clear" w:color="auto" w:fill="auto"/>
            <w:vAlign w:val="center"/>
          </w:tcPr>
          <w:p w14:paraId="59DB7C1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23</w:t>
            </w:r>
          </w:p>
        </w:tc>
        <w:tc>
          <w:tcPr>
            <w:tcW w:w="450" w:type="dxa"/>
            <w:tcBorders>
              <w:bottom w:val="single" w:sz="4" w:space="0" w:color="auto"/>
            </w:tcBorders>
            <w:shd w:val="clear" w:color="auto" w:fill="auto"/>
            <w:vAlign w:val="center"/>
          </w:tcPr>
          <w:p w14:paraId="59DB7C1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23</w:t>
            </w:r>
          </w:p>
        </w:tc>
        <w:tc>
          <w:tcPr>
            <w:tcW w:w="450" w:type="dxa"/>
            <w:tcBorders>
              <w:bottom w:val="single" w:sz="4" w:space="0" w:color="auto"/>
            </w:tcBorders>
            <w:shd w:val="clear" w:color="auto" w:fill="auto"/>
            <w:vAlign w:val="center"/>
          </w:tcPr>
          <w:p w14:paraId="59DB7C1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9DB7C1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auto"/>
            <w:vAlign w:val="center"/>
          </w:tcPr>
          <w:p w14:paraId="59DB7C1A" w14:textId="77777777" w:rsidR="001A63C6" w:rsidRPr="007F456A" w:rsidRDefault="001A63C6" w:rsidP="000F7725">
            <w:pPr>
              <w:pStyle w:val="TableText"/>
              <w:widowControl w:val="0"/>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C1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9DB7C1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59DB7C1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59DB7C1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C1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C2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C2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9E5BF9" w:rsidRPr="007F456A" w14:paraId="59DB7C36" w14:textId="77777777" w:rsidTr="00863E0E">
        <w:trPr>
          <w:cantSplit/>
          <w:trHeight w:val="134"/>
        </w:trPr>
        <w:tc>
          <w:tcPr>
            <w:tcW w:w="2734" w:type="dxa"/>
            <w:gridSpan w:val="2"/>
            <w:tcBorders>
              <w:bottom w:val="single" w:sz="4" w:space="0" w:color="auto"/>
            </w:tcBorders>
            <w:shd w:val="clear" w:color="auto" w:fill="FABF8F"/>
            <w:vAlign w:val="center"/>
          </w:tcPr>
          <w:p w14:paraId="59DB7C23" w14:textId="77777777" w:rsidR="001A63C6" w:rsidRPr="007F456A" w:rsidRDefault="001A63C6" w:rsidP="000F7725">
            <w:pPr>
              <w:pStyle w:val="ProductNames"/>
              <w:spacing w:beforeLines="20" w:before="48" w:afterLines="20" w:after="48"/>
              <w:rPr>
                <w:rFonts w:ascii="Tahoma" w:eastAsia="PMingLiU" w:hAnsi="Tahoma" w:cs="Tahoma"/>
                <w:sz w:val="14"/>
              </w:rPr>
            </w:pPr>
            <w:bookmarkStart w:id="470" w:name="_Toc336338101"/>
            <w:bookmarkStart w:id="471" w:name="_Toc361754370"/>
            <w:r w:rsidRPr="007F456A">
              <w:rPr>
                <w:rFonts w:ascii="Tahoma" w:eastAsia="PMingLiU" w:hAnsi="Tahoma" w:cs="Tahoma"/>
                <w:sz w:val="14"/>
              </w:rPr>
              <w:t xml:space="preserve">TechNet Plus </w:t>
            </w:r>
            <w:r w:rsidRPr="007F456A">
              <w:rPr>
                <w:rFonts w:ascii="Tahoma" w:eastAsia="PMingLiU" w:hAnsi="Tahoma" w:cs="Tahoma"/>
                <w:sz w:val="14"/>
              </w:rPr>
              <w:t>單一使用者</w:t>
            </w:r>
            <w:bookmarkEnd w:id="470"/>
            <w:bookmarkEnd w:id="471"/>
          </w:p>
        </w:tc>
        <w:tc>
          <w:tcPr>
            <w:tcW w:w="450" w:type="dxa"/>
            <w:tcBorders>
              <w:bottom w:val="single" w:sz="4" w:space="0" w:color="auto"/>
            </w:tcBorders>
            <w:shd w:val="clear" w:color="auto" w:fill="FABF8F"/>
            <w:vAlign w:val="center"/>
          </w:tcPr>
          <w:p w14:paraId="59DB7C24" w14:textId="77777777" w:rsidR="001A63C6" w:rsidRPr="007F456A" w:rsidRDefault="007A71C2" w:rsidP="000F7725">
            <w:pPr>
              <w:pStyle w:val="TableText"/>
              <w:widowControl w:val="0"/>
              <w:spacing w:before="40" w:after="40"/>
              <w:rPr>
                <w:rStyle w:val="EndnoteReference"/>
                <w:rFonts w:eastAsia="PMingLiU" w:cs="Tahoma"/>
                <w:b w:val="0"/>
                <w:color w:val="000000"/>
                <w:position w:val="-11"/>
                <w:sz w:val="13"/>
                <w:szCs w:val="13"/>
                <w:u w:val="single"/>
              </w:rPr>
            </w:pPr>
            <w:hyperlink w:anchor="_99_TechNet_Plus" w:history="1">
              <w:r w:rsidR="003D47E7" w:rsidRPr="007F456A">
                <w:rPr>
                  <w:rStyle w:val="Hyperlink"/>
                  <w:rFonts w:eastAsia="PMingLiU" w:cs="Tahoma"/>
                  <w:b/>
                  <w:sz w:val="13"/>
                  <w:szCs w:val="13"/>
                </w:rPr>
                <w:t>99</w:t>
              </w:r>
            </w:hyperlink>
            <w:hyperlink w:anchor="Srv_103TechNetPlusSingleUser" w:history="1"/>
          </w:p>
        </w:tc>
        <w:tc>
          <w:tcPr>
            <w:tcW w:w="450" w:type="dxa"/>
            <w:tcBorders>
              <w:bottom w:val="single" w:sz="4" w:space="0" w:color="auto"/>
            </w:tcBorders>
            <w:shd w:val="clear" w:color="auto" w:fill="FABF8F"/>
            <w:vAlign w:val="center"/>
          </w:tcPr>
          <w:p w14:paraId="59DB7C2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C26"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C2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C2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C2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C2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C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C2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C2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C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C3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3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C3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C3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C3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EF228F" w:rsidRPr="007F456A" w14:paraId="59DB7C44" w14:textId="77777777" w:rsidTr="00863E0E">
        <w:trPr>
          <w:cantSplit/>
          <w:trHeight w:val="145"/>
        </w:trPr>
        <w:tc>
          <w:tcPr>
            <w:tcW w:w="2734" w:type="dxa"/>
            <w:gridSpan w:val="2"/>
            <w:tcBorders>
              <w:bottom w:val="single" w:sz="4" w:space="0" w:color="auto"/>
            </w:tcBorders>
            <w:shd w:val="clear" w:color="auto" w:fill="auto"/>
            <w:vAlign w:val="center"/>
          </w:tcPr>
          <w:p w14:paraId="59DB7C37"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72" w:name="_Toc336338102"/>
            <w:bookmarkStart w:id="473" w:name="_Toc361754371"/>
            <w:r w:rsidRPr="007F456A">
              <w:rPr>
                <w:rFonts w:ascii="Tahoma" w:eastAsia="PMingLiU" w:hAnsi="Tahoma" w:cs="Tahoma"/>
                <w:b w:val="0"/>
                <w:sz w:val="14"/>
                <w:szCs w:val="14"/>
              </w:rPr>
              <w:t>VDI Suite</w:t>
            </w:r>
            <w:bookmarkEnd w:id="472"/>
            <w:bookmarkEnd w:id="473"/>
          </w:p>
        </w:tc>
        <w:tc>
          <w:tcPr>
            <w:tcW w:w="450" w:type="dxa"/>
            <w:tcBorders>
              <w:bottom w:val="single" w:sz="4" w:space="0" w:color="auto"/>
            </w:tcBorders>
            <w:shd w:val="clear" w:color="auto" w:fill="auto"/>
            <w:vAlign w:val="center"/>
          </w:tcPr>
          <w:p w14:paraId="59DB7C38" w14:textId="77777777" w:rsidR="001A63C6" w:rsidRPr="007F456A" w:rsidRDefault="001A63C6" w:rsidP="000F7725">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auto"/>
            <w:vAlign w:val="center"/>
          </w:tcPr>
          <w:p w14:paraId="59DB7C3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59DB7C3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C3B"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 xml:space="preserve">1 </w:t>
            </w:r>
            <w:r w:rsidRPr="007F456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59DB7C3C"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auto"/>
            <w:vAlign w:val="center"/>
          </w:tcPr>
          <w:p w14:paraId="59DB7C3D"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59DB7C3E"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59DB7C3F"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9DB7C40"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C41"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P</w:t>
            </w:r>
          </w:p>
        </w:tc>
        <w:tc>
          <w:tcPr>
            <w:tcW w:w="450" w:type="dxa"/>
            <w:tcBorders>
              <w:bottom w:val="single" w:sz="4" w:space="0" w:color="auto"/>
            </w:tcBorders>
            <w:shd w:val="clear" w:color="auto" w:fill="auto"/>
            <w:vAlign w:val="center"/>
          </w:tcPr>
          <w:p w14:paraId="59DB7C42"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A,ST</w:t>
            </w:r>
          </w:p>
        </w:tc>
        <w:tc>
          <w:tcPr>
            <w:tcW w:w="540" w:type="dxa"/>
            <w:tcBorders>
              <w:bottom w:val="single" w:sz="4" w:space="0" w:color="auto"/>
            </w:tcBorders>
            <w:shd w:val="clear" w:color="auto" w:fill="auto"/>
            <w:vAlign w:val="center"/>
          </w:tcPr>
          <w:p w14:paraId="59DB7C43"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C52" w14:textId="77777777" w:rsidTr="00863E0E">
        <w:trPr>
          <w:cantSplit/>
          <w:trHeight w:val="215"/>
        </w:trPr>
        <w:tc>
          <w:tcPr>
            <w:tcW w:w="2734" w:type="dxa"/>
            <w:gridSpan w:val="2"/>
            <w:tcBorders>
              <w:bottom w:val="single" w:sz="4" w:space="0" w:color="auto"/>
            </w:tcBorders>
            <w:shd w:val="clear" w:color="auto" w:fill="FABF8F"/>
            <w:vAlign w:val="center"/>
          </w:tcPr>
          <w:p w14:paraId="59DB7C45"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74" w:name="_Toc336338103"/>
            <w:bookmarkStart w:id="475" w:name="_Toc361754372"/>
            <w:r w:rsidRPr="007F456A">
              <w:rPr>
                <w:rFonts w:ascii="Tahoma" w:eastAsia="PMingLiU" w:hAnsi="Tahoma" w:cs="Tahoma"/>
                <w:b w:val="0"/>
                <w:sz w:val="14"/>
                <w:szCs w:val="14"/>
              </w:rPr>
              <w:t>含</w:t>
            </w:r>
            <w:r w:rsidRPr="007F456A">
              <w:rPr>
                <w:rFonts w:ascii="Tahoma" w:eastAsia="PMingLiU" w:hAnsi="Tahoma" w:cs="Tahoma"/>
                <w:b w:val="0"/>
                <w:sz w:val="14"/>
                <w:szCs w:val="14"/>
              </w:rPr>
              <w:t xml:space="preserve"> MDOP </w:t>
            </w:r>
            <w:r w:rsidRPr="007F456A">
              <w:rPr>
                <w:rFonts w:ascii="Tahoma" w:eastAsia="PMingLiU" w:hAnsi="Tahoma" w:cs="Tahoma"/>
                <w:b w:val="0"/>
                <w:sz w:val="14"/>
                <w:szCs w:val="14"/>
              </w:rPr>
              <w:t>之</w:t>
            </w:r>
            <w:r w:rsidRPr="007F456A">
              <w:rPr>
                <w:rFonts w:ascii="Tahoma" w:eastAsia="PMingLiU" w:hAnsi="Tahoma" w:cs="Tahoma"/>
                <w:b w:val="0"/>
                <w:sz w:val="14"/>
                <w:szCs w:val="14"/>
              </w:rPr>
              <w:t xml:space="preserve"> VDI Suite</w:t>
            </w:r>
            <w:bookmarkEnd w:id="474"/>
            <w:bookmarkEnd w:id="475"/>
          </w:p>
        </w:tc>
        <w:tc>
          <w:tcPr>
            <w:tcW w:w="450" w:type="dxa"/>
            <w:tcBorders>
              <w:bottom w:val="single" w:sz="4" w:space="0" w:color="auto"/>
            </w:tcBorders>
            <w:shd w:val="clear" w:color="auto" w:fill="FABF8F"/>
            <w:vAlign w:val="center"/>
          </w:tcPr>
          <w:p w14:paraId="59DB7C46" w14:textId="77777777" w:rsidR="001A63C6" w:rsidRPr="007F456A" w:rsidRDefault="001A63C6" w:rsidP="000F7725">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14:paraId="59DB7C4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59DB7C4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C49"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 xml:space="preserve">1 </w:t>
            </w:r>
            <w:r w:rsidRPr="007F456A">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59DB7C4A"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59DB7C4B"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59DB7C4C" w14:textId="77777777" w:rsidR="001A63C6" w:rsidRPr="007F456A" w:rsidRDefault="001A63C6" w:rsidP="000F7725">
            <w:pPr>
              <w:pStyle w:val="TableText"/>
              <w:spacing w:before="40" w:after="4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59DB7C4D"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9DB7C4E"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C4F"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E, P</w:t>
            </w:r>
          </w:p>
        </w:tc>
        <w:tc>
          <w:tcPr>
            <w:tcW w:w="450" w:type="dxa"/>
            <w:tcBorders>
              <w:bottom w:val="single" w:sz="4" w:space="0" w:color="auto"/>
            </w:tcBorders>
            <w:shd w:val="clear" w:color="auto" w:fill="FABF8F"/>
            <w:vAlign w:val="center"/>
          </w:tcPr>
          <w:p w14:paraId="59DB7C50" w14:textId="77777777" w:rsidR="001A63C6" w:rsidRPr="007F456A" w:rsidRDefault="001A63C6" w:rsidP="000F7725">
            <w:pPr>
              <w:pStyle w:val="TableText"/>
              <w:spacing w:before="40" w:after="40"/>
              <w:rPr>
                <w:rFonts w:ascii="Tahoma" w:eastAsia="PMingLiU" w:hAnsi="Tahoma" w:cs="Tahoma"/>
                <w:sz w:val="13"/>
                <w:szCs w:val="13"/>
              </w:rPr>
            </w:pPr>
            <w:r w:rsidRPr="007F456A">
              <w:rPr>
                <w:rFonts w:ascii="Tahoma" w:eastAsia="PMingLiU" w:hAnsi="Tahoma" w:cs="Tahoma"/>
                <w:sz w:val="13"/>
                <w:szCs w:val="13"/>
              </w:rPr>
              <w:t>A,ST</w:t>
            </w:r>
          </w:p>
        </w:tc>
        <w:tc>
          <w:tcPr>
            <w:tcW w:w="540" w:type="dxa"/>
            <w:tcBorders>
              <w:bottom w:val="single" w:sz="4" w:space="0" w:color="auto"/>
            </w:tcBorders>
            <w:shd w:val="clear" w:color="auto" w:fill="FABF8F"/>
            <w:vAlign w:val="center"/>
          </w:tcPr>
          <w:p w14:paraId="59DB7C51"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C60" w14:textId="77777777" w:rsidTr="00863E0E">
        <w:trPr>
          <w:cantSplit/>
          <w:trHeight w:val="260"/>
        </w:trPr>
        <w:tc>
          <w:tcPr>
            <w:tcW w:w="2734" w:type="dxa"/>
            <w:gridSpan w:val="2"/>
            <w:tcBorders>
              <w:bottom w:val="single" w:sz="4" w:space="0" w:color="auto"/>
            </w:tcBorders>
            <w:shd w:val="clear" w:color="auto" w:fill="auto"/>
            <w:vAlign w:val="center"/>
          </w:tcPr>
          <w:p w14:paraId="59DB7C53"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76" w:name="_Toc336338104"/>
            <w:bookmarkStart w:id="477" w:name="_Toc361754373"/>
            <w:r w:rsidRPr="007F456A">
              <w:rPr>
                <w:rFonts w:ascii="Tahoma" w:eastAsia="PMingLiU" w:hAnsi="Tahoma" w:cs="Tahoma"/>
                <w:b w:val="0"/>
                <w:sz w:val="14"/>
                <w:szCs w:val="14"/>
              </w:rPr>
              <w:t>VDI Standard Suite</w:t>
            </w:r>
            <w:bookmarkEnd w:id="476"/>
            <w:bookmarkEnd w:id="477"/>
          </w:p>
        </w:tc>
        <w:tc>
          <w:tcPr>
            <w:tcW w:w="450" w:type="dxa"/>
            <w:tcBorders>
              <w:bottom w:val="single" w:sz="4" w:space="0" w:color="auto"/>
            </w:tcBorders>
            <w:shd w:val="clear" w:color="auto" w:fill="auto"/>
            <w:vAlign w:val="center"/>
          </w:tcPr>
          <w:p w14:paraId="59DB7C54" w14:textId="77777777" w:rsidR="001A63C6" w:rsidRPr="007F456A" w:rsidRDefault="007A71C2" w:rsidP="000F7725">
            <w:pPr>
              <w:pStyle w:val="TableText"/>
              <w:widowControl w:val="0"/>
              <w:spacing w:before="40" w:after="40"/>
              <w:rPr>
                <w:rStyle w:val="EndnoteReference"/>
                <w:rFonts w:eastAsia="PMingLiU" w:cs="Tahoma"/>
                <w:b w:val="0"/>
                <w:sz w:val="13"/>
                <w:szCs w:val="13"/>
              </w:rPr>
            </w:pPr>
            <w:hyperlink w:anchor="_100_VDI_Standard" w:history="1">
              <w:r w:rsidR="003D47E7" w:rsidRPr="007F456A">
                <w:rPr>
                  <w:rStyle w:val="Hyperlink"/>
                  <w:rFonts w:eastAsia="PMingLiU" w:cs="Tahoma"/>
                  <w:b/>
                  <w:sz w:val="13"/>
                  <w:szCs w:val="13"/>
                </w:rPr>
                <w:t>100</w:t>
              </w:r>
            </w:hyperlink>
          </w:p>
        </w:tc>
        <w:tc>
          <w:tcPr>
            <w:tcW w:w="450" w:type="dxa"/>
            <w:tcBorders>
              <w:bottom w:val="single" w:sz="4" w:space="0" w:color="auto"/>
            </w:tcBorders>
            <w:shd w:val="clear" w:color="auto" w:fill="auto"/>
            <w:vAlign w:val="center"/>
          </w:tcPr>
          <w:p w14:paraId="59DB7C5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C56"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C5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5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5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5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5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5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C5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5E"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C5F"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C6E" w14:textId="77777777" w:rsidTr="00863E0E">
        <w:trPr>
          <w:cantSplit/>
          <w:trHeight w:val="260"/>
        </w:trPr>
        <w:tc>
          <w:tcPr>
            <w:tcW w:w="2734" w:type="dxa"/>
            <w:gridSpan w:val="2"/>
            <w:tcBorders>
              <w:bottom w:val="single" w:sz="4" w:space="0" w:color="auto"/>
            </w:tcBorders>
            <w:shd w:val="clear" w:color="auto" w:fill="FABF8F"/>
            <w:vAlign w:val="center"/>
          </w:tcPr>
          <w:p w14:paraId="59DB7C61" w14:textId="77777777" w:rsidR="001A63C6" w:rsidRPr="00CF682E" w:rsidRDefault="001A63C6" w:rsidP="000F7725">
            <w:pPr>
              <w:pStyle w:val="Heading2"/>
              <w:spacing w:beforeLines="20" w:before="48" w:afterLines="20" w:after="48"/>
              <w:ind w:left="0"/>
              <w:rPr>
                <w:rFonts w:ascii="Tahoma" w:eastAsia="PMingLiU" w:hAnsi="Tahoma" w:cs="Tahoma"/>
                <w:b w:val="0"/>
                <w:sz w:val="14"/>
                <w:szCs w:val="14"/>
                <w:lang w:val="fr-FR"/>
              </w:rPr>
            </w:pPr>
            <w:bookmarkStart w:id="478" w:name="_Toc336338105"/>
            <w:bookmarkStart w:id="479" w:name="_Toc361754374"/>
            <w:r w:rsidRPr="007F456A">
              <w:rPr>
                <w:rFonts w:ascii="Tahoma" w:eastAsia="PMingLiU" w:hAnsi="Tahoma" w:cs="Tahoma"/>
                <w:b w:val="0"/>
                <w:sz w:val="14"/>
                <w:szCs w:val="14"/>
              </w:rPr>
              <w:t>含</w:t>
            </w:r>
            <w:r w:rsidRPr="00CF682E">
              <w:rPr>
                <w:rFonts w:ascii="Tahoma" w:eastAsia="PMingLiU" w:hAnsi="Tahoma" w:cs="Tahoma"/>
                <w:b w:val="0"/>
                <w:sz w:val="14"/>
                <w:szCs w:val="14"/>
                <w:lang w:val="fr-FR"/>
              </w:rPr>
              <w:t xml:space="preserve"> MDOP </w:t>
            </w:r>
            <w:r w:rsidRPr="007F456A">
              <w:rPr>
                <w:rFonts w:ascii="Tahoma" w:eastAsia="PMingLiU" w:hAnsi="Tahoma" w:cs="Tahoma"/>
                <w:b w:val="0"/>
                <w:sz w:val="14"/>
                <w:szCs w:val="14"/>
              </w:rPr>
              <w:t>之</w:t>
            </w:r>
            <w:r w:rsidRPr="00CF682E">
              <w:rPr>
                <w:rFonts w:ascii="Tahoma" w:eastAsia="PMingLiU" w:hAnsi="Tahoma" w:cs="Tahoma"/>
                <w:b w:val="0"/>
                <w:sz w:val="14"/>
                <w:szCs w:val="14"/>
                <w:lang w:val="fr-FR"/>
              </w:rPr>
              <w:t xml:space="preserve"> VDI Standard Suite</w:t>
            </w:r>
            <w:bookmarkEnd w:id="478"/>
            <w:bookmarkEnd w:id="479"/>
          </w:p>
        </w:tc>
        <w:tc>
          <w:tcPr>
            <w:tcW w:w="450" w:type="dxa"/>
            <w:tcBorders>
              <w:bottom w:val="single" w:sz="4" w:space="0" w:color="auto"/>
            </w:tcBorders>
            <w:shd w:val="clear" w:color="auto" w:fill="FABF8F"/>
            <w:vAlign w:val="center"/>
          </w:tcPr>
          <w:p w14:paraId="59DB7C62"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100_VDI_Standard" w:history="1">
              <w:r w:rsidR="00F5005C" w:rsidRPr="007F456A">
                <w:rPr>
                  <w:rStyle w:val="Hyperlink"/>
                  <w:rFonts w:eastAsia="PMingLiU" w:cs="Tahoma"/>
                  <w:b/>
                  <w:sz w:val="13"/>
                  <w:szCs w:val="13"/>
                </w:rPr>
                <w:t>100</w:t>
              </w:r>
            </w:hyperlink>
            <w:hyperlink w:anchor="Srv_105VDIStandardandPremiumSuites" w:history="1"/>
          </w:p>
        </w:tc>
        <w:tc>
          <w:tcPr>
            <w:tcW w:w="450" w:type="dxa"/>
            <w:tcBorders>
              <w:bottom w:val="single" w:sz="4" w:space="0" w:color="auto"/>
            </w:tcBorders>
            <w:shd w:val="clear" w:color="auto" w:fill="FABF8F"/>
            <w:vAlign w:val="center"/>
          </w:tcPr>
          <w:p w14:paraId="59DB7C63"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C64"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C6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6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6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6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6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6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C6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6C"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C6D" w14:textId="77777777" w:rsidR="001A63C6" w:rsidRPr="007F456A" w:rsidRDefault="001A63C6" w:rsidP="000F7725">
            <w:pPr>
              <w:pStyle w:val="TableText"/>
              <w:widowControl w:val="0"/>
              <w:spacing w:before="40" w:after="40"/>
              <w:rPr>
                <w:rFonts w:ascii="Tahoma" w:eastAsia="PMingLiU" w:hAnsi="Tahoma" w:cs="Tahoma"/>
                <w:sz w:val="13"/>
              </w:rPr>
            </w:pPr>
          </w:p>
        </w:tc>
      </w:tr>
      <w:tr w:rsidR="00EF228F" w:rsidRPr="007F456A" w14:paraId="59DB7C7C" w14:textId="77777777" w:rsidTr="00863E0E">
        <w:trPr>
          <w:cantSplit/>
          <w:trHeight w:val="260"/>
        </w:trPr>
        <w:tc>
          <w:tcPr>
            <w:tcW w:w="2734" w:type="dxa"/>
            <w:gridSpan w:val="2"/>
            <w:tcBorders>
              <w:bottom w:val="single" w:sz="4" w:space="0" w:color="auto"/>
            </w:tcBorders>
            <w:shd w:val="clear" w:color="auto" w:fill="auto"/>
            <w:vAlign w:val="center"/>
          </w:tcPr>
          <w:p w14:paraId="59DB7C6F"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80" w:name="_Toc336338106"/>
            <w:bookmarkStart w:id="481" w:name="_Toc361754375"/>
            <w:r w:rsidRPr="007F456A">
              <w:rPr>
                <w:rFonts w:ascii="Tahoma" w:eastAsia="PMingLiU" w:hAnsi="Tahoma" w:cs="Tahoma"/>
                <w:b w:val="0"/>
                <w:sz w:val="14"/>
                <w:szCs w:val="14"/>
              </w:rPr>
              <w:t>VDI Premium Suite</w:t>
            </w:r>
            <w:bookmarkEnd w:id="480"/>
            <w:bookmarkEnd w:id="481"/>
          </w:p>
        </w:tc>
        <w:tc>
          <w:tcPr>
            <w:tcW w:w="450" w:type="dxa"/>
            <w:tcBorders>
              <w:bottom w:val="single" w:sz="4" w:space="0" w:color="auto"/>
            </w:tcBorders>
            <w:shd w:val="clear" w:color="auto" w:fill="auto"/>
            <w:vAlign w:val="center"/>
          </w:tcPr>
          <w:p w14:paraId="59DB7C70"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100_VDI_Standard" w:history="1">
              <w:r w:rsidR="00F5005C" w:rsidRPr="007F456A">
                <w:rPr>
                  <w:rStyle w:val="Hyperlink"/>
                  <w:rFonts w:eastAsia="PMingLiU" w:cs="Tahoma"/>
                  <w:b/>
                  <w:sz w:val="13"/>
                  <w:szCs w:val="13"/>
                </w:rPr>
                <w:t>100</w:t>
              </w:r>
            </w:hyperlink>
          </w:p>
        </w:tc>
        <w:tc>
          <w:tcPr>
            <w:tcW w:w="450" w:type="dxa"/>
            <w:tcBorders>
              <w:bottom w:val="single" w:sz="4" w:space="0" w:color="auto"/>
            </w:tcBorders>
            <w:shd w:val="clear" w:color="auto" w:fill="auto"/>
            <w:vAlign w:val="center"/>
          </w:tcPr>
          <w:p w14:paraId="59DB7C7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C72"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9DB7C7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7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7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7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7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7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C7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7A"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C7B"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C8A" w14:textId="77777777" w:rsidTr="00863E0E">
        <w:trPr>
          <w:cantSplit/>
          <w:trHeight w:val="260"/>
        </w:trPr>
        <w:tc>
          <w:tcPr>
            <w:tcW w:w="2734" w:type="dxa"/>
            <w:gridSpan w:val="2"/>
            <w:tcBorders>
              <w:bottom w:val="single" w:sz="4" w:space="0" w:color="auto"/>
            </w:tcBorders>
            <w:shd w:val="clear" w:color="auto" w:fill="FABF8F"/>
            <w:vAlign w:val="center"/>
          </w:tcPr>
          <w:p w14:paraId="59DB7C7D" w14:textId="77777777" w:rsidR="001A63C6" w:rsidRPr="00CF682E" w:rsidRDefault="001A63C6" w:rsidP="000F7725">
            <w:pPr>
              <w:pStyle w:val="Heading2"/>
              <w:spacing w:beforeLines="20" w:before="48" w:afterLines="20" w:after="48"/>
              <w:ind w:left="0"/>
              <w:rPr>
                <w:rFonts w:ascii="Tahoma" w:eastAsia="PMingLiU" w:hAnsi="Tahoma" w:cs="Tahoma"/>
                <w:b w:val="0"/>
                <w:sz w:val="14"/>
                <w:szCs w:val="14"/>
                <w:lang w:val="it-IT"/>
              </w:rPr>
            </w:pPr>
            <w:bookmarkStart w:id="482" w:name="_Toc336338107"/>
            <w:bookmarkStart w:id="483" w:name="_Toc361754376"/>
            <w:r w:rsidRPr="007F456A">
              <w:rPr>
                <w:rFonts w:ascii="Tahoma" w:eastAsia="PMingLiU" w:hAnsi="Tahoma" w:cs="Tahoma"/>
                <w:b w:val="0"/>
                <w:sz w:val="14"/>
                <w:szCs w:val="14"/>
              </w:rPr>
              <w:t>含</w:t>
            </w:r>
            <w:r w:rsidRPr="00CF682E">
              <w:rPr>
                <w:rFonts w:ascii="Tahoma" w:eastAsia="PMingLiU" w:hAnsi="Tahoma" w:cs="Tahoma"/>
                <w:b w:val="0"/>
                <w:sz w:val="14"/>
                <w:szCs w:val="14"/>
                <w:lang w:val="it-IT"/>
              </w:rPr>
              <w:t xml:space="preserve"> MDOP </w:t>
            </w:r>
            <w:r w:rsidRPr="007F456A">
              <w:rPr>
                <w:rFonts w:ascii="Tahoma" w:eastAsia="PMingLiU" w:hAnsi="Tahoma" w:cs="Tahoma"/>
                <w:b w:val="0"/>
                <w:sz w:val="14"/>
                <w:szCs w:val="14"/>
              </w:rPr>
              <w:t>之</w:t>
            </w:r>
            <w:r w:rsidRPr="00CF682E">
              <w:rPr>
                <w:rFonts w:ascii="Tahoma" w:eastAsia="PMingLiU" w:hAnsi="Tahoma" w:cs="Tahoma"/>
                <w:b w:val="0"/>
                <w:sz w:val="14"/>
                <w:szCs w:val="14"/>
                <w:lang w:val="it-IT"/>
              </w:rPr>
              <w:t xml:space="preserve"> VDI Premium Suite</w:t>
            </w:r>
            <w:bookmarkEnd w:id="482"/>
            <w:bookmarkEnd w:id="483"/>
          </w:p>
        </w:tc>
        <w:tc>
          <w:tcPr>
            <w:tcW w:w="450" w:type="dxa"/>
            <w:tcBorders>
              <w:bottom w:val="single" w:sz="4" w:space="0" w:color="auto"/>
            </w:tcBorders>
            <w:shd w:val="clear" w:color="auto" w:fill="FABF8F"/>
            <w:vAlign w:val="center"/>
          </w:tcPr>
          <w:p w14:paraId="59DB7C7E"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100_VDI_Standard" w:history="1">
              <w:r w:rsidR="00F5005C" w:rsidRPr="007F456A">
                <w:rPr>
                  <w:rStyle w:val="Hyperlink"/>
                  <w:rFonts w:eastAsia="PMingLiU" w:cs="Tahoma"/>
                  <w:b/>
                  <w:sz w:val="13"/>
                  <w:szCs w:val="13"/>
                </w:rPr>
                <w:t>100</w:t>
              </w:r>
            </w:hyperlink>
          </w:p>
        </w:tc>
        <w:tc>
          <w:tcPr>
            <w:tcW w:w="450" w:type="dxa"/>
            <w:tcBorders>
              <w:bottom w:val="single" w:sz="4" w:space="0" w:color="auto"/>
            </w:tcBorders>
            <w:shd w:val="clear" w:color="auto" w:fill="FABF8F"/>
            <w:vAlign w:val="center"/>
          </w:tcPr>
          <w:p w14:paraId="59DB7C7F"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C80" w14:textId="77777777" w:rsidR="001A63C6" w:rsidRPr="007F456A" w:rsidRDefault="001A63C6" w:rsidP="000F7725">
            <w:pPr>
              <w:pStyle w:val="TableText"/>
              <w:widowControl w:val="0"/>
              <w:spacing w:before="40" w:after="4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9DB7C8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8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8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8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8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8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C8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88"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C89" w14:textId="77777777" w:rsidR="001A63C6" w:rsidRPr="007F456A" w:rsidRDefault="001A63C6" w:rsidP="000F7725">
            <w:pPr>
              <w:pStyle w:val="TableText"/>
              <w:widowControl w:val="0"/>
              <w:spacing w:before="40" w:after="40"/>
              <w:rPr>
                <w:rFonts w:ascii="Tahoma" w:eastAsia="PMingLiU" w:hAnsi="Tahoma" w:cs="Tahoma"/>
                <w:sz w:val="13"/>
              </w:rPr>
            </w:pPr>
          </w:p>
        </w:tc>
      </w:tr>
      <w:tr w:rsidR="00B025C3" w:rsidRPr="007F456A" w14:paraId="59DB7C9E" w14:textId="77777777" w:rsidTr="00863E0E">
        <w:trPr>
          <w:cantSplit/>
          <w:trHeight w:val="145"/>
        </w:trPr>
        <w:tc>
          <w:tcPr>
            <w:tcW w:w="2734" w:type="dxa"/>
            <w:gridSpan w:val="2"/>
            <w:tcBorders>
              <w:bottom w:val="single" w:sz="4" w:space="0" w:color="auto"/>
            </w:tcBorders>
            <w:shd w:val="clear" w:color="auto" w:fill="auto"/>
            <w:vAlign w:val="center"/>
          </w:tcPr>
          <w:p w14:paraId="59DB7C8B" w14:textId="77777777" w:rsidR="001A63C6" w:rsidRPr="00CF682E" w:rsidRDefault="001A63C6" w:rsidP="000F7725">
            <w:pPr>
              <w:pStyle w:val="Heading2"/>
              <w:spacing w:beforeLines="20" w:before="48" w:afterLines="20" w:after="48"/>
              <w:ind w:left="0"/>
              <w:rPr>
                <w:rFonts w:ascii="Tahoma" w:eastAsia="PMingLiU" w:hAnsi="Tahoma" w:cs="Tahoma"/>
                <w:b w:val="0"/>
                <w:sz w:val="14"/>
                <w:szCs w:val="14"/>
                <w:lang w:val="pt-BR"/>
              </w:rPr>
            </w:pPr>
            <w:bookmarkStart w:id="484" w:name="_Toc336338108"/>
            <w:bookmarkStart w:id="485" w:name="_Toc361754377"/>
            <w:r w:rsidRPr="00CF682E">
              <w:rPr>
                <w:rFonts w:ascii="Tahoma" w:eastAsia="PMingLiU" w:hAnsi="Tahoma" w:cs="Tahoma"/>
                <w:b w:val="0"/>
                <w:sz w:val="14"/>
                <w:szCs w:val="14"/>
                <w:lang w:val="pt-BR"/>
              </w:rPr>
              <w:t>Virtual Server 2005 R2 Enterprise Edition</w:t>
            </w:r>
            <w:bookmarkEnd w:id="484"/>
            <w:bookmarkEnd w:id="485"/>
          </w:p>
        </w:tc>
        <w:tc>
          <w:tcPr>
            <w:tcW w:w="450" w:type="dxa"/>
            <w:tcBorders>
              <w:bottom w:val="single" w:sz="4" w:space="0" w:color="auto"/>
            </w:tcBorders>
            <w:shd w:val="clear" w:color="auto" w:fill="auto"/>
            <w:vAlign w:val="center"/>
          </w:tcPr>
          <w:p w14:paraId="59DB7C8C" w14:textId="77777777" w:rsidR="001A63C6" w:rsidRPr="00CF682E" w:rsidRDefault="001A63C6" w:rsidP="000F7725">
            <w:pPr>
              <w:pStyle w:val="TableText"/>
              <w:widowControl w:val="0"/>
              <w:spacing w:before="40" w:after="40"/>
              <w:rPr>
                <w:rStyle w:val="EndnoteReference"/>
                <w:rFonts w:eastAsia="PMingLiU" w:cs="Tahoma"/>
                <w:sz w:val="13"/>
                <w:szCs w:val="13"/>
                <w:u w:val="single"/>
                <w:lang w:val="pt-BR"/>
              </w:rPr>
            </w:pPr>
          </w:p>
        </w:tc>
        <w:tc>
          <w:tcPr>
            <w:tcW w:w="450" w:type="dxa"/>
            <w:tcBorders>
              <w:bottom w:val="single" w:sz="4" w:space="0" w:color="auto"/>
            </w:tcBorders>
            <w:shd w:val="clear" w:color="auto" w:fill="auto"/>
            <w:vAlign w:val="center"/>
          </w:tcPr>
          <w:p w14:paraId="59DB7C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12/05</w:t>
            </w:r>
          </w:p>
        </w:tc>
        <w:tc>
          <w:tcPr>
            <w:tcW w:w="360" w:type="dxa"/>
            <w:tcBorders>
              <w:bottom w:val="single" w:sz="4" w:space="0" w:color="auto"/>
              <w:right w:val="single" w:sz="18" w:space="0" w:color="auto"/>
            </w:tcBorders>
            <w:shd w:val="clear" w:color="auto" w:fill="auto"/>
            <w:vAlign w:val="center"/>
          </w:tcPr>
          <w:p w14:paraId="59DB7C8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C8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C9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9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9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9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9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C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9C"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C9D" w14:textId="77777777" w:rsidR="001A63C6" w:rsidRPr="007F456A" w:rsidRDefault="001A63C6" w:rsidP="000F7725">
            <w:pPr>
              <w:pStyle w:val="TableText"/>
              <w:widowControl w:val="0"/>
              <w:spacing w:before="40" w:after="40"/>
              <w:rPr>
                <w:rFonts w:ascii="Tahoma" w:eastAsia="PMingLiU" w:hAnsi="Tahoma" w:cs="Tahoma"/>
                <w:sz w:val="13"/>
              </w:rPr>
            </w:pPr>
          </w:p>
        </w:tc>
      </w:tr>
      <w:tr w:rsidR="006B1F3F" w:rsidRPr="007F456A" w14:paraId="59DB7CB2" w14:textId="77777777" w:rsidTr="00863E0E">
        <w:trPr>
          <w:cantSplit/>
          <w:trHeight w:val="145"/>
        </w:trPr>
        <w:tc>
          <w:tcPr>
            <w:tcW w:w="2734" w:type="dxa"/>
            <w:gridSpan w:val="2"/>
            <w:tcBorders>
              <w:bottom w:val="single" w:sz="4" w:space="0" w:color="auto"/>
            </w:tcBorders>
            <w:shd w:val="clear" w:color="auto" w:fill="FABF8F"/>
            <w:vAlign w:val="center"/>
          </w:tcPr>
          <w:p w14:paraId="59DB7C9F"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86" w:name="_Toc336338109"/>
            <w:bookmarkStart w:id="487" w:name="_Toc361754378"/>
            <w:r w:rsidRPr="007F456A">
              <w:rPr>
                <w:rFonts w:ascii="Tahoma" w:eastAsia="PMingLiU" w:hAnsi="Tahoma" w:cs="Tahoma"/>
                <w:b w:val="0"/>
                <w:sz w:val="14"/>
                <w:szCs w:val="14"/>
              </w:rPr>
              <w:t>Visual Studio</w:t>
            </w:r>
            <w:r w:rsidR="002F2EFA" w:rsidRPr="007F456A">
              <w:rPr>
                <w:rFonts w:ascii="Tahoma" w:eastAsia="PMingLiU" w:hAnsi="Tahoma" w:cs="Tahoma"/>
                <w:b w:val="0"/>
                <w:color w:val="000000"/>
                <w:sz w:val="14"/>
                <w:szCs w:val="14"/>
                <w:vertAlign w:val="superscript"/>
              </w:rPr>
              <w:t>®</w:t>
            </w:r>
            <w:r w:rsidRPr="007F456A">
              <w:rPr>
                <w:rFonts w:ascii="Tahoma" w:eastAsia="PMingLiU" w:hAnsi="Tahoma" w:cs="Tahoma"/>
                <w:b w:val="0"/>
                <w:sz w:val="14"/>
                <w:szCs w:val="14"/>
              </w:rPr>
              <w:t xml:space="preserve"> Team Foundation Server 2012 with SQL Server 2012 Technology</w:t>
            </w:r>
            <w:bookmarkEnd w:id="486"/>
            <w:bookmarkEnd w:id="487"/>
          </w:p>
        </w:tc>
        <w:tc>
          <w:tcPr>
            <w:tcW w:w="450" w:type="dxa"/>
            <w:tcBorders>
              <w:bottom w:val="single" w:sz="4" w:space="0" w:color="auto"/>
            </w:tcBorders>
            <w:shd w:val="clear" w:color="auto" w:fill="FABF8F"/>
            <w:vAlign w:val="center"/>
          </w:tcPr>
          <w:p w14:paraId="59DB7CA0"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59DB7C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59DB7CA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CA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59DB7CA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59DB7CA5"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59DB7CA6"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59DB7CA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59DB7CA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9DB7CA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9DB7CA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59DB7CA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9DB7CA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9DB7C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59DB7C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9DB7C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C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CB1" w14:textId="77777777" w:rsidR="001A63C6" w:rsidRPr="007F456A" w:rsidRDefault="001A63C6" w:rsidP="000F7725">
            <w:pPr>
              <w:pStyle w:val="TableText"/>
              <w:widowControl w:val="0"/>
              <w:spacing w:before="40" w:after="40"/>
              <w:rPr>
                <w:rFonts w:ascii="Tahoma" w:eastAsia="PMingLiU" w:hAnsi="Tahoma" w:cs="Tahoma"/>
                <w:sz w:val="13"/>
              </w:rPr>
            </w:pPr>
          </w:p>
        </w:tc>
      </w:tr>
      <w:tr w:rsidR="00B025C3" w:rsidRPr="007F456A" w14:paraId="59DB7CC6" w14:textId="77777777" w:rsidTr="00863E0E">
        <w:trPr>
          <w:cantSplit/>
          <w:trHeight w:val="145"/>
        </w:trPr>
        <w:tc>
          <w:tcPr>
            <w:tcW w:w="2734" w:type="dxa"/>
            <w:gridSpan w:val="2"/>
            <w:tcBorders>
              <w:bottom w:val="single" w:sz="4" w:space="0" w:color="auto"/>
            </w:tcBorders>
            <w:shd w:val="clear" w:color="auto" w:fill="auto"/>
            <w:vAlign w:val="center"/>
          </w:tcPr>
          <w:p w14:paraId="59DB7CB3"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88" w:name="_Toc254805933"/>
            <w:bookmarkStart w:id="489" w:name="_Toc336338110"/>
            <w:bookmarkStart w:id="490" w:name="_Toc361754379"/>
            <w:r w:rsidRPr="007F456A">
              <w:rPr>
                <w:rFonts w:ascii="Tahoma" w:eastAsia="PMingLiU" w:hAnsi="Tahoma" w:cs="Tahoma"/>
                <w:b w:val="0"/>
                <w:sz w:val="14"/>
                <w:szCs w:val="14"/>
              </w:rPr>
              <w:t>Visual Studio</w:t>
            </w:r>
            <w:r w:rsidR="002F2EFA" w:rsidRPr="007F456A">
              <w:rPr>
                <w:rFonts w:ascii="Tahoma" w:eastAsia="PMingLiU" w:hAnsi="Tahoma" w:cs="Tahoma"/>
                <w:b w:val="0"/>
                <w:sz w:val="14"/>
                <w:szCs w:val="14"/>
                <w:vertAlign w:val="superscript"/>
              </w:rPr>
              <w:t>®</w:t>
            </w:r>
            <w:r w:rsidRPr="007F456A">
              <w:rPr>
                <w:rFonts w:ascii="Tahoma" w:eastAsia="PMingLiU" w:hAnsi="Tahoma" w:cs="Tahoma"/>
                <w:b w:val="0"/>
                <w:sz w:val="14"/>
                <w:szCs w:val="14"/>
              </w:rPr>
              <w:t xml:space="preserve"> Team Foundation Server 2012 </w:t>
            </w:r>
            <w:r w:rsidRPr="007F456A">
              <w:rPr>
                <w:rFonts w:ascii="Tahoma" w:eastAsia="PMingLiU" w:hAnsi="Tahoma" w:cs="Tahoma"/>
                <w:b w:val="0"/>
                <w:sz w:val="14"/>
                <w:szCs w:val="14"/>
              </w:rPr>
              <w:t>裝置</w:t>
            </w:r>
            <w:r w:rsidRPr="007F456A">
              <w:rPr>
                <w:rFonts w:ascii="Tahoma" w:eastAsia="PMingLiU" w:hAnsi="Tahoma" w:cs="Tahoma"/>
                <w:b w:val="0"/>
                <w:sz w:val="14"/>
                <w:szCs w:val="14"/>
              </w:rPr>
              <w:t xml:space="preserve"> CAL</w:t>
            </w:r>
            <w:bookmarkEnd w:id="488"/>
            <w:bookmarkEnd w:id="489"/>
            <w:bookmarkEnd w:id="490"/>
          </w:p>
        </w:tc>
        <w:tc>
          <w:tcPr>
            <w:tcW w:w="450" w:type="dxa"/>
            <w:tcBorders>
              <w:bottom w:val="single" w:sz="4" w:space="0" w:color="auto"/>
            </w:tcBorders>
            <w:shd w:val="clear" w:color="auto" w:fill="auto"/>
            <w:vAlign w:val="center"/>
          </w:tcPr>
          <w:p w14:paraId="59DB7CB4"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59DB7C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59DB7CB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CB7"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59DB7CB8"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13</w:t>
            </w:r>
          </w:p>
        </w:tc>
        <w:tc>
          <w:tcPr>
            <w:tcW w:w="450" w:type="dxa"/>
            <w:tcBorders>
              <w:bottom w:val="single" w:sz="4" w:space="0" w:color="auto"/>
            </w:tcBorders>
            <w:shd w:val="clear" w:color="auto" w:fill="auto"/>
            <w:vAlign w:val="center"/>
          </w:tcPr>
          <w:p w14:paraId="59DB7CB9"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tcBorders>
            <w:shd w:val="clear" w:color="auto" w:fill="auto"/>
            <w:vAlign w:val="center"/>
          </w:tcPr>
          <w:p w14:paraId="59DB7CBA"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59DB7CB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59DB7CB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9DB7CB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9DB7CB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59DB7CB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9DB7CC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9DB7C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9DB7CC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9DB7C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CC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CC5" w14:textId="77777777" w:rsidR="001A63C6" w:rsidRPr="007F456A" w:rsidRDefault="001A63C6" w:rsidP="000F7725">
            <w:pPr>
              <w:pStyle w:val="TableText"/>
              <w:widowControl w:val="0"/>
              <w:spacing w:before="40" w:after="40"/>
              <w:rPr>
                <w:rFonts w:ascii="Tahoma" w:eastAsia="PMingLiU" w:hAnsi="Tahoma" w:cs="Tahoma"/>
                <w:sz w:val="13"/>
              </w:rPr>
            </w:pPr>
          </w:p>
        </w:tc>
      </w:tr>
      <w:tr w:rsidR="006B1F3F" w:rsidRPr="007F456A" w14:paraId="59DB7CDA" w14:textId="77777777" w:rsidTr="00863E0E">
        <w:trPr>
          <w:cantSplit/>
          <w:trHeight w:val="145"/>
        </w:trPr>
        <w:tc>
          <w:tcPr>
            <w:tcW w:w="2734" w:type="dxa"/>
            <w:gridSpan w:val="2"/>
            <w:tcBorders>
              <w:bottom w:val="single" w:sz="4" w:space="0" w:color="auto"/>
            </w:tcBorders>
            <w:shd w:val="clear" w:color="auto" w:fill="FABF8F"/>
            <w:vAlign w:val="center"/>
          </w:tcPr>
          <w:p w14:paraId="59DB7CC7" w14:textId="77777777" w:rsidR="001A63C6" w:rsidRPr="007F456A" w:rsidRDefault="001A63C6" w:rsidP="000F7725">
            <w:pPr>
              <w:pStyle w:val="Heading2"/>
              <w:spacing w:beforeLines="20" w:before="48" w:afterLines="20" w:after="48"/>
              <w:ind w:left="0"/>
              <w:rPr>
                <w:rFonts w:ascii="Tahoma" w:eastAsia="PMingLiU" w:hAnsi="Tahoma" w:cs="Tahoma"/>
                <w:b w:val="0"/>
                <w:sz w:val="14"/>
                <w:szCs w:val="14"/>
              </w:rPr>
            </w:pPr>
            <w:bookmarkStart w:id="491" w:name="_Toc254805934"/>
            <w:bookmarkStart w:id="492" w:name="_Toc336338111"/>
            <w:bookmarkStart w:id="493" w:name="_Toc361754380"/>
            <w:r w:rsidRPr="007F456A">
              <w:rPr>
                <w:rFonts w:ascii="Tahoma" w:eastAsia="PMingLiU" w:hAnsi="Tahoma" w:cs="Tahoma"/>
                <w:b w:val="0"/>
                <w:sz w:val="14"/>
                <w:szCs w:val="14"/>
              </w:rPr>
              <w:t>Visual Studio</w:t>
            </w:r>
            <w:r w:rsidR="002F2EFA" w:rsidRPr="007F456A">
              <w:rPr>
                <w:rFonts w:ascii="Tahoma" w:eastAsia="PMingLiU" w:hAnsi="Tahoma" w:cs="Tahoma"/>
                <w:b w:val="0"/>
                <w:sz w:val="14"/>
                <w:szCs w:val="14"/>
                <w:vertAlign w:val="superscript"/>
              </w:rPr>
              <w:t>®</w:t>
            </w:r>
            <w:r w:rsidRPr="007F456A">
              <w:rPr>
                <w:rFonts w:ascii="Tahoma" w:eastAsia="PMingLiU" w:hAnsi="Tahoma" w:cs="Tahoma"/>
                <w:b w:val="0"/>
                <w:sz w:val="14"/>
                <w:szCs w:val="14"/>
              </w:rPr>
              <w:t xml:space="preserve"> Team Foundation Server 2012 </w:t>
            </w:r>
            <w:r w:rsidRPr="007F456A">
              <w:rPr>
                <w:rFonts w:ascii="Tahoma" w:eastAsia="PMingLiU" w:hAnsi="Tahoma" w:cs="Tahoma"/>
                <w:b w:val="0"/>
                <w:sz w:val="14"/>
                <w:szCs w:val="14"/>
              </w:rPr>
              <w:t>使用者</w:t>
            </w:r>
            <w:r w:rsidRPr="007F456A">
              <w:rPr>
                <w:rFonts w:ascii="Tahoma" w:eastAsia="PMingLiU" w:hAnsi="Tahoma" w:cs="Tahoma"/>
                <w:b w:val="0"/>
                <w:sz w:val="14"/>
                <w:szCs w:val="14"/>
              </w:rPr>
              <w:t xml:space="preserve"> CAL</w:t>
            </w:r>
            <w:bookmarkEnd w:id="491"/>
            <w:bookmarkEnd w:id="492"/>
            <w:bookmarkEnd w:id="493"/>
          </w:p>
        </w:tc>
        <w:tc>
          <w:tcPr>
            <w:tcW w:w="450" w:type="dxa"/>
            <w:tcBorders>
              <w:bottom w:val="single" w:sz="4" w:space="0" w:color="auto"/>
            </w:tcBorders>
            <w:shd w:val="clear" w:color="auto" w:fill="FABF8F"/>
            <w:vAlign w:val="center"/>
          </w:tcPr>
          <w:p w14:paraId="59DB7CC8"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59DB7C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59DB7CC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CCB"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59DB7CCC"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59DB7CCD"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59DB7CCE"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59DB7CCF"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59DB7CD0"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9DB7CD1"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9DB7CD2"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59DB7CD3"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9DB7CD4" w14:textId="77777777" w:rsidR="001A63C6" w:rsidRPr="007F456A" w:rsidRDefault="001A63C6" w:rsidP="000F7725">
            <w:pPr>
              <w:pStyle w:val="TableText"/>
              <w:widowControl w:val="0"/>
              <w:spacing w:before="40" w:after="40"/>
              <w:rPr>
                <w:rFonts w:ascii="Tahoma" w:eastAsia="PMingLiU" w:hAnsi="Tahoma" w:cs="Tahoma"/>
                <w:sz w:val="13"/>
                <w:szCs w:val="13"/>
              </w:rPr>
            </w:pPr>
            <w:r w:rsidRPr="007F456A">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9DB7CD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59DB7CD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9DB7CD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CD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CD9"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CEE" w14:textId="77777777" w:rsidTr="00863E0E">
        <w:trPr>
          <w:cantSplit/>
          <w:trHeight w:val="287"/>
        </w:trPr>
        <w:tc>
          <w:tcPr>
            <w:tcW w:w="2734" w:type="dxa"/>
            <w:gridSpan w:val="2"/>
            <w:tcBorders>
              <w:bottom w:val="single" w:sz="4" w:space="0" w:color="auto"/>
            </w:tcBorders>
            <w:shd w:val="clear" w:color="auto" w:fill="auto"/>
            <w:vAlign w:val="center"/>
          </w:tcPr>
          <w:p w14:paraId="59DB7CDB" w14:textId="77777777" w:rsidR="001A63C6" w:rsidRPr="007F456A" w:rsidRDefault="001A63C6" w:rsidP="000F7725">
            <w:pPr>
              <w:pStyle w:val="Heading2"/>
              <w:spacing w:beforeLines="20" w:before="48" w:afterLines="20" w:after="48"/>
              <w:ind w:left="0"/>
              <w:rPr>
                <w:rFonts w:ascii="Tahoma" w:eastAsia="PMingLiU" w:hAnsi="Tahoma" w:cs="Tahoma"/>
                <w:b w:val="0"/>
                <w:sz w:val="14"/>
              </w:rPr>
            </w:pPr>
            <w:bookmarkStart w:id="494" w:name="_Toc336338114"/>
            <w:bookmarkStart w:id="495" w:name="_Toc361754381"/>
            <w:r w:rsidRPr="007F456A">
              <w:rPr>
                <w:rFonts w:ascii="Tahoma" w:eastAsia="PMingLiU" w:hAnsi="Tahoma" w:cs="Tahoma"/>
                <w:b w:val="0"/>
                <w:sz w:val="14"/>
              </w:rPr>
              <w:t xml:space="preserve">Windows Azure </w:t>
            </w:r>
            <w:r w:rsidRPr="007F456A">
              <w:rPr>
                <w:rFonts w:ascii="Tahoma" w:eastAsia="PMingLiU" w:hAnsi="Tahoma" w:cs="Tahoma"/>
                <w:b w:val="0"/>
                <w:sz w:val="14"/>
              </w:rPr>
              <w:t>服務</w:t>
            </w:r>
            <w:bookmarkEnd w:id="494"/>
            <w:bookmarkEnd w:id="495"/>
          </w:p>
        </w:tc>
        <w:tc>
          <w:tcPr>
            <w:tcW w:w="450" w:type="dxa"/>
            <w:tcBorders>
              <w:bottom w:val="single" w:sz="4" w:space="0" w:color="auto"/>
            </w:tcBorders>
            <w:shd w:val="clear" w:color="auto" w:fill="auto"/>
            <w:vAlign w:val="center"/>
          </w:tcPr>
          <w:p w14:paraId="59DB7CDC"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101_Windows_Azure" w:history="1">
              <w:r w:rsidR="003D47E7" w:rsidRPr="007F456A">
                <w:rPr>
                  <w:rStyle w:val="Hyperlink"/>
                  <w:rFonts w:eastAsia="PMingLiU" w:cs="Tahoma"/>
                  <w:b/>
                  <w:sz w:val="13"/>
                  <w:szCs w:val="13"/>
                </w:rPr>
                <w:t>101</w:t>
              </w:r>
            </w:hyperlink>
          </w:p>
        </w:tc>
        <w:tc>
          <w:tcPr>
            <w:tcW w:w="450" w:type="dxa"/>
            <w:tcBorders>
              <w:bottom w:val="single" w:sz="4" w:space="0" w:color="auto"/>
            </w:tcBorders>
            <w:shd w:val="clear" w:color="auto" w:fill="auto"/>
            <w:vAlign w:val="center"/>
          </w:tcPr>
          <w:p w14:paraId="59DB7C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11/11</w:t>
            </w:r>
          </w:p>
        </w:tc>
        <w:tc>
          <w:tcPr>
            <w:tcW w:w="360" w:type="dxa"/>
            <w:tcBorders>
              <w:bottom w:val="single" w:sz="4" w:space="0" w:color="auto"/>
              <w:right w:val="single" w:sz="18" w:space="0" w:color="auto"/>
            </w:tcBorders>
            <w:shd w:val="clear" w:color="auto" w:fill="auto"/>
            <w:vAlign w:val="center"/>
          </w:tcPr>
          <w:p w14:paraId="59DB7CD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CD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CE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E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E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CE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CE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CE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CE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CED"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D02" w14:textId="77777777" w:rsidTr="00863E0E">
        <w:trPr>
          <w:cantSplit/>
          <w:trHeight w:val="152"/>
        </w:trPr>
        <w:tc>
          <w:tcPr>
            <w:tcW w:w="2734" w:type="dxa"/>
            <w:gridSpan w:val="2"/>
            <w:tcBorders>
              <w:bottom w:val="single" w:sz="4" w:space="0" w:color="auto"/>
            </w:tcBorders>
            <w:shd w:val="clear" w:color="auto" w:fill="FABF8F"/>
            <w:vAlign w:val="center"/>
          </w:tcPr>
          <w:p w14:paraId="59DB7CEF" w14:textId="77777777" w:rsidR="001A63C6" w:rsidRPr="007F456A" w:rsidRDefault="001A63C6" w:rsidP="00796EE9">
            <w:pPr>
              <w:pStyle w:val="Heading2"/>
              <w:spacing w:before="40" w:after="40"/>
              <w:ind w:left="0"/>
              <w:rPr>
                <w:rFonts w:ascii="Tahoma" w:eastAsia="PMingLiU" w:hAnsi="Tahoma" w:cs="Tahoma"/>
                <w:b w:val="0"/>
                <w:sz w:val="14"/>
                <w:szCs w:val="14"/>
              </w:rPr>
            </w:pPr>
            <w:bookmarkStart w:id="496" w:name="_Toc336338115"/>
            <w:bookmarkStart w:id="497" w:name="_Toc361754382"/>
            <w:r w:rsidRPr="007F456A">
              <w:rPr>
                <w:rFonts w:ascii="Tahoma" w:eastAsia="PMingLiU" w:hAnsi="Tahoma" w:cs="Tahoma"/>
                <w:b w:val="0"/>
                <w:sz w:val="14"/>
              </w:rPr>
              <w:t>Windows</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Embedded Device Manager</w:t>
            </w:r>
            <w:r w:rsidR="00796EE9" w:rsidRPr="007F456A">
              <w:rPr>
                <w:rFonts w:ascii="Tahoma" w:eastAsia="PMingLiU" w:hAnsi="Tahoma" w:cs="Tahoma"/>
                <w:b w:val="0"/>
                <w:sz w:val="14"/>
              </w:rPr>
              <w:t> </w:t>
            </w:r>
            <w:r w:rsidRPr="007F456A">
              <w:rPr>
                <w:rFonts w:ascii="Tahoma" w:eastAsia="PMingLiU" w:hAnsi="Tahoma" w:cs="Tahoma"/>
                <w:b w:val="0"/>
                <w:sz w:val="14"/>
              </w:rPr>
              <w:t>2011</w:t>
            </w:r>
            <w:bookmarkEnd w:id="496"/>
            <w:bookmarkEnd w:id="497"/>
          </w:p>
        </w:tc>
        <w:tc>
          <w:tcPr>
            <w:tcW w:w="450" w:type="dxa"/>
            <w:tcBorders>
              <w:bottom w:val="single" w:sz="4" w:space="0" w:color="auto"/>
            </w:tcBorders>
            <w:shd w:val="clear" w:color="auto" w:fill="FABF8F"/>
            <w:vAlign w:val="center"/>
          </w:tcPr>
          <w:p w14:paraId="59DB7CF0"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98_Windows_Embedded" w:history="1">
              <w:r w:rsidR="003D47E7" w:rsidRPr="007F456A">
                <w:rPr>
                  <w:rStyle w:val="Hyperlink"/>
                  <w:rFonts w:eastAsia="PMingLiU" w:cs="Tahoma"/>
                  <w:b/>
                  <w:sz w:val="13"/>
                  <w:szCs w:val="13"/>
                </w:rPr>
                <w:t>102</w:t>
              </w:r>
            </w:hyperlink>
          </w:p>
        </w:tc>
        <w:tc>
          <w:tcPr>
            <w:tcW w:w="450" w:type="dxa"/>
            <w:tcBorders>
              <w:bottom w:val="single" w:sz="4" w:space="0" w:color="auto"/>
            </w:tcBorders>
            <w:shd w:val="clear" w:color="auto" w:fill="FABF8F"/>
            <w:vAlign w:val="center"/>
          </w:tcPr>
          <w:p w14:paraId="59DB7CF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CF2"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CF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CF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F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C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F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C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C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C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00"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01"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D16" w14:textId="77777777" w:rsidTr="00863E0E">
        <w:trPr>
          <w:cantSplit/>
          <w:trHeight w:val="287"/>
        </w:trPr>
        <w:tc>
          <w:tcPr>
            <w:tcW w:w="2734" w:type="dxa"/>
            <w:gridSpan w:val="2"/>
            <w:tcBorders>
              <w:bottom w:val="single" w:sz="4" w:space="0" w:color="auto"/>
            </w:tcBorders>
            <w:shd w:val="clear" w:color="auto" w:fill="auto"/>
            <w:vAlign w:val="center"/>
          </w:tcPr>
          <w:p w14:paraId="59DB7D0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498" w:name="_Toc336338116"/>
            <w:bookmarkStart w:id="499" w:name="_Toc361754383"/>
            <w:r w:rsidRPr="007F456A">
              <w:rPr>
                <w:rFonts w:ascii="Tahoma" w:eastAsia="PMingLiU" w:hAnsi="Tahoma" w:cs="Tahoma"/>
                <w:b w:val="0"/>
                <w:sz w:val="14"/>
              </w:rPr>
              <w:t>Windows</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Embedded Device Manager 2011 </w:t>
            </w:r>
            <w:r w:rsidRPr="007F456A">
              <w:rPr>
                <w:rFonts w:ascii="Tahoma" w:eastAsia="PMingLiU" w:hAnsi="Tahoma" w:cs="Tahoma"/>
                <w:b w:val="0"/>
                <w:sz w:val="14"/>
              </w:rPr>
              <w:t>用戶端管理使用權</w:t>
            </w:r>
            <w:r w:rsidRPr="007F456A">
              <w:rPr>
                <w:rFonts w:ascii="Tahoma" w:eastAsia="PMingLiU" w:hAnsi="Tahoma" w:cs="Tahoma"/>
                <w:b w:val="0"/>
                <w:sz w:val="14"/>
              </w:rPr>
              <w:t xml:space="preserve"> (</w:t>
            </w:r>
            <w:r w:rsidRPr="007F456A">
              <w:rPr>
                <w:rFonts w:ascii="Tahoma" w:eastAsia="PMingLiU" w:hAnsi="Tahoma" w:cs="Tahoma"/>
                <w:b w:val="0"/>
                <w:sz w:val="14"/>
              </w:rPr>
              <w:t>每一</w:t>
            </w:r>
            <w:r w:rsidRPr="007F456A">
              <w:rPr>
                <w:rFonts w:ascii="Tahoma" w:eastAsia="PMingLiU" w:hAnsi="Tahoma" w:cs="Tahoma"/>
                <w:b w:val="0"/>
                <w:sz w:val="14"/>
              </w:rPr>
              <w:t xml:space="preserve"> OSE)</w:t>
            </w:r>
            <w:bookmarkEnd w:id="498"/>
            <w:bookmarkEnd w:id="499"/>
          </w:p>
        </w:tc>
        <w:tc>
          <w:tcPr>
            <w:tcW w:w="450" w:type="dxa"/>
            <w:tcBorders>
              <w:bottom w:val="single" w:sz="4" w:space="0" w:color="auto"/>
            </w:tcBorders>
            <w:shd w:val="clear" w:color="auto" w:fill="auto"/>
            <w:vAlign w:val="center"/>
          </w:tcPr>
          <w:p w14:paraId="59DB7D04" w14:textId="77777777" w:rsidR="001A63C6" w:rsidRPr="007F456A" w:rsidRDefault="001A63C6" w:rsidP="000F7725">
            <w:pPr>
              <w:pStyle w:val="TableText"/>
              <w:widowControl w:val="0"/>
              <w:spacing w:before="40" w:after="40"/>
              <w:rPr>
                <w:rFonts w:eastAsia="PMingLiU" w:cs="Tahoma"/>
                <w:b/>
                <w:color w:val="0000FF"/>
                <w:sz w:val="13"/>
                <w:szCs w:val="13"/>
              </w:rPr>
            </w:pPr>
          </w:p>
        </w:tc>
        <w:tc>
          <w:tcPr>
            <w:tcW w:w="450" w:type="dxa"/>
            <w:tcBorders>
              <w:bottom w:val="single" w:sz="4" w:space="0" w:color="auto"/>
            </w:tcBorders>
            <w:shd w:val="clear" w:color="auto" w:fill="auto"/>
            <w:vAlign w:val="center"/>
          </w:tcPr>
          <w:p w14:paraId="59DB7D0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06"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D0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0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0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1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1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14"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15"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D2A" w14:textId="77777777" w:rsidTr="00863E0E">
        <w:trPr>
          <w:cantSplit/>
          <w:trHeight w:val="287"/>
        </w:trPr>
        <w:tc>
          <w:tcPr>
            <w:tcW w:w="2734" w:type="dxa"/>
            <w:gridSpan w:val="2"/>
            <w:tcBorders>
              <w:bottom w:val="single" w:sz="4" w:space="0" w:color="auto"/>
            </w:tcBorders>
            <w:shd w:val="clear" w:color="auto" w:fill="FABF8F"/>
            <w:vAlign w:val="center"/>
          </w:tcPr>
          <w:p w14:paraId="59DB7D1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00" w:name="_Toc336338117"/>
            <w:bookmarkStart w:id="501" w:name="_Toc361754384"/>
            <w:r w:rsidRPr="007F456A">
              <w:rPr>
                <w:rFonts w:ascii="Tahoma" w:eastAsia="PMingLiU" w:hAnsi="Tahoma" w:cs="Tahoma"/>
                <w:b w:val="0"/>
                <w:sz w:val="14"/>
              </w:rPr>
              <w:t>Windows</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Embedded Device Manager 2011 </w:t>
            </w:r>
            <w:r w:rsidRPr="007F456A">
              <w:rPr>
                <w:rFonts w:ascii="Tahoma" w:eastAsia="PMingLiU" w:hAnsi="Tahoma" w:cs="Tahoma"/>
                <w:b w:val="0"/>
                <w:sz w:val="14"/>
              </w:rPr>
              <w:t>用戶端管理使用權</w:t>
            </w:r>
            <w:r w:rsidRPr="007F456A">
              <w:rPr>
                <w:rFonts w:ascii="Tahoma" w:eastAsia="PMingLiU" w:hAnsi="Tahoma" w:cs="Tahoma"/>
                <w:b w:val="0"/>
                <w:sz w:val="14"/>
              </w:rPr>
              <w:t xml:space="preserve"> (</w:t>
            </w:r>
            <w:r w:rsidRPr="007F456A">
              <w:rPr>
                <w:rFonts w:ascii="Tahoma" w:eastAsia="PMingLiU" w:hAnsi="Tahoma" w:cs="Tahoma"/>
                <w:b w:val="0"/>
                <w:sz w:val="14"/>
              </w:rPr>
              <w:t>每一使用者</w:t>
            </w:r>
            <w:r w:rsidRPr="007F456A">
              <w:rPr>
                <w:rFonts w:ascii="Tahoma" w:eastAsia="PMingLiU" w:hAnsi="Tahoma" w:cs="Tahoma"/>
                <w:b w:val="0"/>
                <w:sz w:val="14"/>
              </w:rPr>
              <w:t>)</w:t>
            </w:r>
            <w:bookmarkEnd w:id="500"/>
            <w:bookmarkEnd w:id="501"/>
          </w:p>
        </w:tc>
        <w:tc>
          <w:tcPr>
            <w:tcW w:w="450" w:type="dxa"/>
            <w:tcBorders>
              <w:bottom w:val="single" w:sz="4" w:space="0" w:color="auto"/>
            </w:tcBorders>
            <w:shd w:val="clear" w:color="auto" w:fill="FABF8F"/>
            <w:vAlign w:val="center"/>
          </w:tcPr>
          <w:p w14:paraId="59DB7D18" w14:textId="77777777" w:rsidR="001A63C6" w:rsidRPr="007F456A" w:rsidRDefault="007A71C2" w:rsidP="000F7725">
            <w:pPr>
              <w:pStyle w:val="TableText"/>
              <w:widowControl w:val="0"/>
              <w:spacing w:before="40" w:after="40"/>
              <w:rPr>
                <w:rFonts w:eastAsia="PMingLiU" w:cs="Tahoma"/>
                <w:b/>
                <w:color w:val="0000FF"/>
                <w:sz w:val="13"/>
                <w:szCs w:val="13"/>
              </w:rPr>
            </w:pPr>
            <w:hyperlink w:anchor="_103_Windows_Embedded" w:history="1">
              <w:r w:rsidR="003D47E7" w:rsidRPr="007F456A">
                <w:rPr>
                  <w:rStyle w:val="Hyperlink"/>
                  <w:rFonts w:eastAsia="PMingLiU" w:cs="Tahoma"/>
                  <w:b/>
                  <w:sz w:val="13"/>
                  <w:szCs w:val="13"/>
                </w:rPr>
                <w:t>103</w:t>
              </w:r>
            </w:hyperlink>
          </w:p>
        </w:tc>
        <w:tc>
          <w:tcPr>
            <w:tcW w:w="450" w:type="dxa"/>
            <w:tcBorders>
              <w:bottom w:val="single" w:sz="4" w:space="0" w:color="auto"/>
            </w:tcBorders>
            <w:shd w:val="clear" w:color="auto" w:fill="FABF8F"/>
            <w:vAlign w:val="center"/>
          </w:tcPr>
          <w:p w14:paraId="59DB7D19"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1A"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D1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1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1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1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1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2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2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2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2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2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2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28"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29"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D3E" w14:textId="77777777" w:rsidTr="00863E0E">
        <w:trPr>
          <w:cantSplit/>
          <w:trHeight w:val="287"/>
        </w:trPr>
        <w:tc>
          <w:tcPr>
            <w:tcW w:w="2734" w:type="dxa"/>
            <w:gridSpan w:val="2"/>
            <w:tcBorders>
              <w:bottom w:val="single" w:sz="4" w:space="0" w:color="auto"/>
            </w:tcBorders>
            <w:shd w:val="clear" w:color="auto" w:fill="auto"/>
            <w:vAlign w:val="center"/>
          </w:tcPr>
          <w:p w14:paraId="59DB7D2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02" w:name="_Toc336338118"/>
            <w:bookmarkStart w:id="503" w:name="_Toc361754385"/>
            <w:r w:rsidRPr="007F456A">
              <w:rPr>
                <w:rFonts w:ascii="Tahoma" w:eastAsia="PMingLiU" w:hAnsi="Tahoma" w:cs="Tahoma"/>
                <w:b w:val="0"/>
                <w:sz w:val="14"/>
              </w:rPr>
              <w:t>Windows</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Embedded Device Manager 2011 with SQL Server</w:t>
            </w:r>
            <w:r w:rsidR="002F2EFA" w:rsidRPr="007F456A">
              <w:rPr>
                <w:rFonts w:ascii="Tahoma" w:eastAsia="PMingLiU" w:hAnsi="Tahoma" w:cs="Tahoma"/>
                <w:b w:val="0"/>
                <w:sz w:val="14"/>
                <w:vertAlign w:val="superscript"/>
              </w:rPr>
              <w:t>®</w:t>
            </w:r>
            <w:r w:rsidRPr="007F456A">
              <w:rPr>
                <w:rFonts w:ascii="Tahoma" w:eastAsia="PMingLiU" w:hAnsi="Tahoma" w:cs="Tahoma"/>
                <w:b w:val="0"/>
                <w:sz w:val="14"/>
              </w:rPr>
              <w:t xml:space="preserve"> 2008 Technology</w:t>
            </w:r>
            <w:bookmarkEnd w:id="502"/>
            <w:bookmarkEnd w:id="503"/>
          </w:p>
        </w:tc>
        <w:tc>
          <w:tcPr>
            <w:tcW w:w="450" w:type="dxa"/>
            <w:tcBorders>
              <w:bottom w:val="single" w:sz="4" w:space="0" w:color="auto"/>
            </w:tcBorders>
            <w:shd w:val="clear" w:color="auto" w:fill="auto"/>
            <w:vAlign w:val="center"/>
          </w:tcPr>
          <w:p w14:paraId="59DB7D2C" w14:textId="77777777" w:rsidR="001A63C6" w:rsidRPr="007F456A" w:rsidRDefault="007A71C2" w:rsidP="000F7725">
            <w:pPr>
              <w:pStyle w:val="TableText"/>
              <w:widowControl w:val="0"/>
              <w:spacing w:before="40" w:after="40"/>
              <w:rPr>
                <w:rFonts w:eastAsia="PMingLiU" w:cs="Tahoma"/>
                <w:b/>
                <w:color w:val="0000FF"/>
                <w:sz w:val="13"/>
                <w:szCs w:val="13"/>
                <w:u w:val="single"/>
              </w:rPr>
            </w:pPr>
            <w:hyperlink w:anchor="_103_Windows_Embedded" w:history="1">
              <w:r w:rsidR="00F5005C" w:rsidRPr="007F456A">
                <w:rPr>
                  <w:rStyle w:val="Hyperlink"/>
                  <w:rFonts w:eastAsia="PMingLiU" w:cs="Tahoma"/>
                  <w:b/>
                  <w:sz w:val="13"/>
                  <w:szCs w:val="13"/>
                </w:rPr>
                <w:t>103</w:t>
              </w:r>
            </w:hyperlink>
          </w:p>
        </w:tc>
        <w:tc>
          <w:tcPr>
            <w:tcW w:w="450" w:type="dxa"/>
            <w:tcBorders>
              <w:bottom w:val="single" w:sz="4" w:space="0" w:color="auto"/>
            </w:tcBorders>
            <w:shd w:val="clear" w:color="auto" w:fill="auto"/>
            <w:vAlign w:val="center"/>
          </w:tcPr>
          <w:p w14:paraId="59DB7D2D"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2E"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D2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3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3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3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3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3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3C"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3D"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D52" w14:textId="77777777" w:rsidTr="00863E0E">
        <w:trPr>
          <w:cantSplit/>
          <w:trHeight w:val="287"/>
        </w:trPr>
        <w:tc>
          <w:tcPr>
            <w:tcW w:w="2734" w:type="dxa"/>
            <w:gridSpan w:val="2"/>
            <w:tcBorders>
              <w:bottom w:val="single" w:sz="4" w:space="0" w:color="auto"/>
            </w:tcBorders>
            <w:shd w:val="clear" w:color="auto" w:fill="FABF8F"/>
            <w:vAlign w:val="center"/>
          </w:tcPr>
          <w:p w14:paraId="59DB7D3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04" w:name="_Toc336338119"/>
            <w:bookmarkStart w:id="505" w:name="_Toc361754386"/>
            <w:r w:rsidRPr="007F456A">
              <w:rPr>
                <w:rFonts w:ascii="Tahoma" w:eastAsia="PMingLiU" w:hAnsi="Tahoma" w:cs="Tahoma"/>
                <w:b w:val="0"/>
                <w:sz w:val="14"/>
                <w:szCs w:val="14"/>
              </w:rPr>
              <w:t>Windows Essential Business Server 2008 Standard</w:t>
            </w:r>
            <w:bookmarkEnd w:id="504"/>
            <w:bookmarkEnd w:id="505"/>
          </w:p>
        </w:tc>
        <w:tc>
          <w:tcPr>
            <w:tcW w:w="450" w:type="dxa"/>
            <w:tcBorders>
              <w:bottom w:val="single" w:sz="4" w:space="0" w:color="auto"/>
            </w:tcBorders>
            <w:shd w:val="clear" w:color="auto" w:fill="FABF8F"/>
            <w:vAlign w:val="center"/>
          </w:tcPr>
          <w:p w14:paraId="59DB7D40"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104_Windows_EBS" w:history="1">
              <w:r w:rsidR="003D47E7" w:rsidRPr="007F456A">
                <w:rPr>
                  <w:rStyle w:val="Hyperlink"/>
                  <w:rFonts w:eastAsia="PMingLiU" w:cs="Tahoma"/>
                  <w:b/>
                  <w:sz w:val="13"/>
                  <w:szCs w:val="13"/>
                </w:rPr>
                <w:t>104</w:t>
              </w:r>
            </w:hyperlink>
          </w:p>
        </w:tc>
        <w:tc>
          <w:tcPr>
            <w:tcW w:w="450" w:type="dxa"/>
            <w:tcBorders>
              <w:bottom w:val="single" w:sz="4" w:space="0" w:color="auto"/>
            </w:tcBorders>
            <w:shd w:val="clear" w:color="auto" w:fill="FABF8F"/>
            <w:vAlign w:val="center"/>
          </w:tcPr>
          <w:p w14:paraId="59DB7D41"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42"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7D4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4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4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4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4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50"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51"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D66" w14:textId="77777777" w:rsidTr="00863E0E">
        <w:trPr>
          <w:cantSplit/>
          <w:trHeight w:val="287"/>
        </w:trPr>
        <w:tc>
          <w:tcPr>
            <w:tcW w:w="2734" w:type="dxa"/>
            <w:gridSpan w:val="2"/>
            <w:tcBorders>
              <w:bottom w:val="single" w:sz="4" w:space="0" w:color="auto"/>
            </w:tcBorders>
            <w:shd w:val="clear" w:color="auto" w:fill="auto"/>
            <w:vAlign w:val="center"/>
          </w:tcPr>
          <w:p w14:paraId="59DB7D5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06" w:name="_Toc336338120"/>
            <w:bookmarkStart w:id="507" w:name="_Toc361754387"/>
            <w:r w:rsidRPr="007F456A">
              <w:rPr>
                <w:rFonts w:ascii="Tahoma" w:eastAsia="PMingLiU" w:hAnsi="Tahoma" w:cs="Tahoma"/>
                <w:b w:val="0"/>
                <w:sz w:val="14"/>
                <w:szCs w:val="14"/>
              </w:rPr>
              <w:t xml:space="preserve">Windows Essential Business Server 2008 CAL </w:t>
            </w:r>
            <w:r w:rsidRPr="007F456A">
              <w:rPr>
                <w:rFonts w:ascii="Tahoma" w:eastAsia="PMingLiU" w:hAnsi="Tahoma" w:cs="Tahoma"/>
                <w:b w:val="0"/>
                <w:sz w:val="14"/>
                <w:szCs w:val="14"/>
              </w:rPr>
              <w:t>套件</w:t>
            </w:r>
            <w:bookmarkEnd w:id="506"/>
            <w:bookmarkEnd w:id="507"/>
          </w:p>
        </w:tc>
        <w:tc>
          <w:tcPr>
            <w:tcW w:w="450" w:type="dxa"/>
            <w:tcBorders>
              <w:bottom w:val="single" w:sz="4" w:space="0" w:color="auto"/>
            </w:tcBorders>
            <w:shd w:val="clear" w:color="auto" w:fill="auto"/>
            <w:vAlign w:val="center"/>
          </w:tcPr>
          <w:p w14:paraId="59DB7D54" w14:textId="77777777" w:rsidR="001A63C6" w:rsidRPr="007F456A" w:rsidRDefault="001A63C6" w:rsidP="000F7725">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59DB7D5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59DB7D5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D5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5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5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5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6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6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6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6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64"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65" w14:textId="77777777" w:rsidR="001A63C6" w:rsidRPr="007F456A" w:rsidRDefault="001A63C6" w:rsidP="000F7725">
            <w:pPr>
              <w:pStyle w:val="TableText"/>
              <w:widowControl w:val="0"/>
              <w:spacing w:before="40" w:after="40"/>
              <w:rPr>
                <w:rFonts w:ascii="Tahoma" w:eastAsia="PMingLiU" w:hAnsi="Tahoma" w:cs="Tahoma"/>
                <w:sz w:val="13"/>
              </w:rPr>
            </w:pPr>
          </w:p>
        </w:tc>
      </w:tr>
      <w:tr w:rsidR="001A63C6" w:rsidRPr="007F456A" w14:paraId="59DB7D7A" w14:textId="77777777" w:rsidTr="00863E0E">
        <w:trPr>
          <w:cantSplit/>
          <w:trHeight w:val="287"/>
        </w:trPr>
        <w:tc>
          <w:tcPr>
            <w:tcW w:w="2734" w:type="dxa"/>
            <w:gridSpan w:val="2"/>
            <w:tcBorders>
              <w:bottom w:val="single" w:sz="4" w:space="0" w:color="auto"/>
            </w:tcBorders>
            <w:shd w:val="clear" w:color="auto" w:fill="FABF8F"/>
            <w:vAlign w:val="center"/>
          </w:tcPr>
          <w:p w14:paraId="59DB7D6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08" w:name="_Toc336338121"/>
            <w:bookmarkStart w:id="509" w:name="_Toc361754388"/>
            <w:r w:rsidRPr="007F456A">
              <w:rPr>
                <w:rFonts w:ascii="Tahoma" w:eastAsia="PMingLiU" w:hAnsi="Tahoma" w:cs="Tahoma"/>
                <w:b w:val="0"/>
                <w:sz w:val="14"/>
                <w:szCs w:val="14"/>
              </w:rPr>
              <w:t xml:space="preserve">Windows Essential Business Server 2008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08"/>
            <w:bookmarkEnd w:id="509"/>
          </w:p>
        </w:tc>
        <w:tc>
          <w:tcPr>
            <w:tcW w:w="450" w:type="dxa"/>
            <w:tcBorders>
              <w:bottom w:val="single" w:sz="4" w:space="0" w:color="auto"/>
            </w:tcBorders>
            <w:shd w:val="clear" w:color="auto" w:fill="FABF8F"/>
            <w:vAlign w:val="center"/>
          </w:tcPr>
          <w:p w14:paraId="59DB7D68" w14:textId="77777777" w:rsidR="001A63C6" w:rsidRPr="007F456A" w:rsidRDefault="001A63C6" w:rsidP="000F7725">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59DB7D6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9DB7D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D6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6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6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6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6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7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7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7D7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7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7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7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D78"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B33D0E" w:rsidRPr="007F456A" w14:paraId="59DB7D8E" w14:textId="77777777" w:rsidTr="00863E0E">
        <w:trPr>
          <w:cantSplit/>
          <w:trHeight w:val="287"/>
        </w:trPr>
        <w:tc>
          <w:tcPr>
            <w:tcW w:w="2734" w:type="dxa"/>
            <w:gridSpan w:val="2"/>
            <w:tcBorders>
              <w:bottom w:val="single" w:sz="4" w:space="0" w:color="auto"/>
            </w:tcBorders>
            <w:shd w:val="clear" w:color="auto" w:fill="auto"/>
            <w:vAlign w:val="center"/>
          </w:tcPr>
          <w:p w14:paraId="59DB7D7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10" w:name="_Toc336338122"/>
            <w:bookmarkStart w:id="511" w:name="_Toc361754389"/>
            <w:r w:rsidRPr="007F456A">
              <w:rPr>
                <w:rFonts w:ascii="Tahoma" w:eastAsia="PMingLiU" w:hAnsi="Tahoma" w:cs="Tahoma"/>
                <w:b w:val="0"/>
                <w:color w:val="000000"/>
                <w:sz w:val="14"/>
                <w:szCs w:val="14"/>
              </w:rPr>
              <w:t xml:space="preserve">Windows Essential Business Server 2008 CAL </w:t>
            </w:r>
            <w:r w:rsidRPr="007F456A">
              <w:rPr>
                <w:rFonts w:ascii="Tahoma" w:eastAsia="PMingLiU" w:hAnsi="Tahoma" w:cs="Tahoma"/>
                <w:b w:val="0"/>
                <w:color w:val="000000"/>
                <w:sz w:val="14"/>
                <w:szCs w:val="14"/>
              </w:rPr>
              <w:t>套件</w:t>
            </w:r>
            <w:r w:rsidRPr="007F456A">
              <w:rPr>
                <w:rFonts w:ascii="Tahoma" w:eastAsia="PMingLiU" w:hAnsi="Tahoma" w:cs="Tahoma"/>
                <w:b w:val="0"/>
                <w:color w:val="000000"/>
                <w:sz w:val="14"/>
                <w:szCs w:val="14"/>
              </w:rPr>
              <w:t xml:space="preserve"> (20 </w:t>
            </w:r>
            <w:r w:rsidRPr="007F456A">
              <w:rPr>
                <w:rFonts w:ascii="Tahoma" w:eastAsia="PMingLiU" w:hAnsi="Tahoma" w:cs="Tahoma"/>
                <w:b w:val="0"/>
                <w:color w:val="000000"/>
                <w:sz w:val="14"/>
                <w:szCs w:val="14"/>
              </w:rPr>
              <w:t>個用戶端</w:t>
            </w:r>
            <w:r w:rsidRPr="007F456A">
              <w:rPr>
                <w:rFonts w:ascii="Tahoma" w:eastAsia="PMingLiU" w:hAnsi="Tahoma" w:cs="Tahoma"/>
                <w:b w:val="0"/>
                <w:color w:val="000000"/>
                <w:sz w:val="14"/>
                <w:szCs w:val="14"/>
              </w:rPr>
              <w:t>)</w:t>
            </w:r>
            <w:bookmarkEnd w:id="510"/>
            <w:bookmarkEnd w:id="511"/>
          </w:p>
        </w:tc>
        <w:tc>
          <w:tcPr>
            <w:tcW w:w="450" w:type="dxa"/>
            <w:tcBorders>
              <w:bottom w:val="single" w:sz="4" w:space="0" w:color="auto"/>
            </w:tcBorders>
            <w:shd w:val="clear" w:color="auto" w:fill="auto"/>
            <w:vAlign w:val="center"/>
          </w:tcPr>
          <w:p w14:paraId="59DB7D7C" w14:textId="77777777" w:rsidR="001A63C6" w:rsidRPr="007F456A" w:rsidRDefault="001A63C6" w:rsidP="000F7725">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59DB7D7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59DB7D7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D7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8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8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8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8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8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8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8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auto"/>
            <w:vAlign w:val="center"/>
          </w:tcPr>
          <w:p w14:paraId="59DB7D8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8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8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8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D8C"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1A63C6" w:rsidRPr="007F456A" w14:paraId="59DB7DA2" w14:textId="77777777" w:rsidTr="00863E0E">
        <w:trPr>
          <w:cantSplit/>
          <w:trHeight w:val="287"/>
        </w:trPr>
        <w:tc>
          <w:tcPr>
            <w:tcW w:w="2734" w:type="dxa"/>
            <w:gridSpan w:val="2"/>
            <w:tcBorders>
              <w:bottom w:val="single" w:sz="4" w:space="0" w:color="auto"/>
            </w:tcBorders>
            <w:shd w:val="clear" w:color="auto" w:fill="FABF8F"/>
            <w:vAlign w:val="center"/>
          </w:tcPr>
          <w:p w14:paraId="59DB7D8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12" w:name="_Toc336338123"/>
            <w:bookmarkStart w:id="513" w:name="_Toc361754390"/>
            <w:r w:rsidRPr="007F456A">
              <w:rPr>
                <w:rFonts w:ascii="Tahoma" w:eastAsia="PMingLiU" w:hAnsi="Tahoma" w:cs="Tahoma"/>
                <w:b w:val="0"/>
                <w:sz w:val="14"/>
                <w:szCs w:val="14"/>
              </w:rPr>
              <w:t xml:space="preserve">Windows Essential Business Server 2008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(50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12"/>
            <w:bookmarkEnd w:id="513"/>
          </w:p>
        </w:tc>
        <w:tc>
          <w:tcPr>
            <w:tcW w:w="450" w:type="dxa"/>
            <w:tcBorders>
              <w:bottom w:val="single" w:sz="4" w:space="0" w:color="auto"/>
            </w:tcBorders>
            <w:shd w:val="clear" w:color="auto" w:fill="FABF8F"/>
            <w:vAlign w:val="center"/>
          </w:tcPr>
          <w:p w14:paraId="59DB7D90" w14:textId="77777777" w:rsidR="001A63C6" w:rsidRPr="007F456A" w:rsidRDefault="001A63C6" w:rsidP="000F7725">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59DB7D9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9DB7D9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D9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9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9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9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9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9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9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D9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9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9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9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9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DA0"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B33D0E" w:rsidRPr="007F456A" w14:paraId="59DB7DB6" w14:textId="77777777" w:rsidTr="00863E0E">
        <w:trPr>
          <w:cantSplit/>
          <w:trHeight w:val="287"/>
        </w:trPr>
        <w:tc>
          <w:tcPr>
            <w:tcW w:w="2734" w:type="dxa"/>
            <w:gridSpan w:val="2"/>
            <w:tcBorders>
              <w:bottom w:val="single" w:sz="4" w:space="0" w:color="auto"/>
            </w:tcBorders>
            <w:shd w:val="clear" w:color="auto" w:fill="auto"/>
            <w:vAlign w:val="center"/>
          </w:tcPr>
          <w:p w14:paraId="59DB7DA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14" w:name="_Toc336338124"/>
            <w:bookmarkStart w:id="515" w:name="_Toc361754391"/>
            <w:r w:rsidRPr="007F456A">
              <w:rPr>
                <w:rFonts w:ascii="Tahoma" w:eastAsia="PMingLiU" w:hAnsi="Tahoma" w:cs="Tahoma"/>
                <w:b w:val="0"/>
                <w:sz w:val="14"/>
                <w:szCs w:val="14"/>
              </w:rPr>
              <w:lastRenderedPageBreak/>
              <w:t>Windows Essential Business Server 2008 Premium</w:t>
            </w:r>
            <w:bookmarkEnd w:id="514"/>
            <w:bookmarkEnd w:id="515"/>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59DB7DA4"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100_Windows_EBS" w:history="1">
              <w:r w:rsidR="003D47E7" w:rsidRPr="007F456A">
                <w:rPr>
                  <w:rStyle w:val="Hyperlink"/>
                  <w:rFonts w:eastAsia="PMingLiU" w:cs="Tahoma"/>
                  <w:b/>
                  <w:sz w:val="13"/>
                  <w:szCs w:val="13"/>
                </w:rPr>
                <w:t>104</w:t>
              </w:r>
            </w:hyperlink>
          </w:p>
        </w:tc>
        <w:tc>
          <w:tcPr>
            <w:tcW w:w="450" w:type="dxa"/>
            <w:tcBorders>
              <w:bottom w:val="single" w:sz="4" w:space="0" w:color="auto"/>
            </w:tcBorders>
            <w:shd w:val="clear" w:color="auto" w:fill="auto"/>
            <w:vAlign w:val="center"/>
          </w:tcPr>
          <w:p w14:paraId="59DB7DA5"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A6"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59DB7DA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A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A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A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B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B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B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B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B4"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B5" w14:textId="77777777" w:rsidR="001A63C6" w:rsidRPr="007F456A" w:rsidRDefault="001A63C6" w:rsidP="000F7725">
            <w:pPr>
              <w:pStyle w:val="TableText"/>
              <w:widowControl w:val="0"/>
              <w:spacing w:before="40" w:after="40"/>
              <w:rPr>
                <w:rFonts w:ascii="Tahoma" w:eastAsia="PMingLiU" w:hAnsi="Tahoma" w:cs="Tahoma"/>
                <w:sz w:val="13"/>
              </w:rPr>
            </w:pPr>
          </w:p>
        </w:tc>
      </w:tr>
      <w:tr w:rsidR="00E5334D" w:rsidRPr="007F456A" w14:paraId="59DB7DCA" w14:textId="77777777" w:rsidTr="00863E0E">
        <w:trPr>
          <w:cantSplit/>
          <w:trHeight w:val="287"/>
        </w:trPr>
        <w:tc>
          <w:tcPr>
            <w:tcW w:w="2734" w:type="dxa"/>
            <w:gridSpan w:val="2"/>
            <w:tcBorders>
              <w:bottom w:val="single" w:sz="4" w:space="0" w:color="auto"/>
            </w:tcBorders>
            <w:shd w:val="clear" w:color="auto" w:fill="FABF8F"/>
            <w:vAlign w:val="center"/>
          </w:tcPr>
          <w:p w14:paraId="59DB7DB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16" w:name="_Toc336338125"/>
            <w:bookmarkStart w:id="517" w:name="_Toc361754392"/>
            <w:r w:rsidRPr="007F456A">
              <w:rPr>
                <w:rFonts w:ascii="Tahoma" w:eastAsia="PMingLiU" w:hAnsi="Tahoma" w:cs="Tahoma"/>
                <w:b w:val="0"/>
                <w:sz w:val="14"/>
                <w:szCs w:val="14"/>
              </w:rPr>
              <w:t>高階使用者或裝置適用之</w:t>
            </w:r>
            <w:r w:rsidRPr="007F456A">
              <w:rPr>
                <w:rFonts w:ascii="Tahoma" w:eastAsia="PMingLiU" w:hAnsi="Tahoma" w:cs="Tahoma"/>
                <w:b w:val="0"/>
                <w:sz w:val="14"/>
                <w:szCs w:val="14"/>
              </w:rPr>
              <w:t xml:space="preserve"> Windows Essential Business Server 2008 CAL </w:t>
            </w:r>
            <w:r w:rsidRPr="007F456A">
              <w:rPr>
                <w:rFonts w:ascii="Tahoma" w:eastAsia="PMingLiU" w:hAnsi="Tahoma" w:cs="Tahoma"/>
                <w:b w:val="0"/>
                <w:sz w:val="14"/>
                <w:szCs w:val="14"/>
              </w:rPr>
              <w:t>套件</w:t>
            </w:r>
            <w:bookmarkEnd w:id="516"/>
            <w:bookmarkEnd w:id="517"/>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59DB7DB8"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59DB7DB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9DB7DB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DB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B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B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B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B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C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C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C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C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C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C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C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C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C8"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C9" w14:textId="77777777" w:rsidR="001A63C6" w:rsidRPr="007F456A" w:rsidRDefault="001A63C6" w:rsidP="000F7725">
            <w:pPr>
              <w:pStyle w:val="TableText"/>
              <w:widowControl w:val="0"/>
              <w:spacing w:before="40" w:after="40"/>
              <w:rPr>
                <w:rFonts w:ascii="Tahoma" w:eastAsia="PMingLiU" w:hAnsi="Tahoma" w:cs="Tahoma"/>
                <w:sz w:val="13"/>
              </w:rPr>
            </w:pPr>
          </w:p>
        </w:tc>
      </w:tr>
      <w:tr w:rsidR="00B33D0E" w:rsidRPr="007F456A" w14:paraId="59DB7DDE" w14:textId="77777777" w:rsidTr="00863E0E">
        <w:trPr>
          <w:cantSplit/>
          <w:trHeight w:val="287"/>
        </w:trPr>
        <w:tc>
          <w:tcPr>
            <w:tcW w:w="2734" w:type="dxa"/>
            <w:gridSpan w:val="2"/>
            <w:tcBorders>
              <w:bottom w:val="single" w:sz="4" w:space="0" w:color="auto"/>
            </w:tcBorders>
            <w:shd w:val="clear" w:color="auto" w:fill="auto"/>
            <w:vAlign w:val="center"/>
          </w:tcPr>
          <w:p w14:paraId="59DB7DC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18" w:name="_Toc336338126"/>
            <w:bookmarkStart w:id="519" w:name="_Toc361754393"/>
            <w:r w:rsidRPr="007F456A">
              <w:rPr>
                <w:rFonts w:ascii="Tahoma" w:eastAsia="PMingLiU" w:hAnsi="Tahoma" w:cs="Tahoma"/>
                <w:b w:val="0"/>
                <w:sz w:val="14"/>
                <w:szCs w:val="14"/>
              </w:rPr>
              <w:t>高階使用者或裝置適用之</w:t>
            </w:r>
            <w:r w:rsidRPr="007F456A">
              <w:rPr>
                <w:rFonts w:ascii="Tahoma" w:eastAsia="PMingLiU" w:hAnsi="Tahoma" w:cs="Tahoma"/>
                <w:b w:val="0"/>
                <w:sz w:val="14"/>
                <w:szCs w:val="14"/>
              </w:rPr>
              <w:t xml:space="preserve"> Windows Essential Business Server 2008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18"/>
            <w:bookmarkEnd w:id="519"/>
          </w:p>
        </w:tc>
        <w:tc>
          <w:tcPr>
            <w:tcW w:w="450" w:type="dxa"/>
            <w:tcBorders>
              <w:bottom w:val="single" w:sz="4" w:space="0" w:color="auto"/>
            </w:tcBorders>
            <w:shd w:val="clear" w:color="auto" w:fill="auto"/>
            <w:vAlign w:val="center"/>
          </w:tcPr>
          <w:p w14:paraId="59DB7DCC"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59DB7DC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59DB7DC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DC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D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D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D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D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D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D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D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DD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D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D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DD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DD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DDC"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DD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E5334D" w:rsidRPr="007F456A" w14:paraId="59DB7DF2" w14:textId="77777777" w:rsidTr="00863E0E">
        <w:trPr>
          <w:cantSplit/>
          <w:trHeight w:val="287"/>
        </w:trPr>
        <w:tc>
          <w:tcPr>
            <w:tcW w:w="2734" w:type="dxa"/>
            <w:gridSpan w:val="2"/>
            <w:tcBorders>
              <w:bottom w:val="single" w:sz="4" w:space="0" w:color="auto"/>
            </w:tcBorders>
            <w:shd w:val="clear" w:color="auto" w:fill="FABF8F"/>
            <w:vAlign w:val="center"/>
          </w:tcPr>
          <w:p w14:paraId="59DB7DD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20" w:name="_Toc336338127"/>
            <w:bookmarkStart w:id="521" w:name="_Toc361754394"/>
            <w:r w:rsidRPr="007F456A">
              <w:rPr>
                <w:rFonts w:ascii="Tahoma" w:eastAsia="PMingLiU" w:hAnsi="Tahoma" w:cs="Tahoma"/>
                <w:b w:val="0"/>
                <w:sz w:val="14"/>
                <w:szCs w:val="14"/>
              </w:rPr>
              <w:t>高階使用者或裝置適用之</w:t>
            </w:r>
            <w:r w:rsidRPr="007F456A">
              <w:rPr>
                <w:rFonts w:ascii="Tahoma" w:eastAsia="PMingLiU" w:hAnsi="Tahoma" w:cs="Tahoma"/>
                <w:b w:val="0"/>
                <w:sz w:val="14"/>
                <w:szCs w:val="14"/>
              </w:rPr>
              <w:t xml:space="preserve"> Windows Essential Business Server 2008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(20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20"/>
            <w:bookmarkEnd w:id="521"/>
          </w:p>
        </w:tc>
        <w:tc>
          <w:tcPr>
            <w:tcW w:w="450" w:type="dxa"/>
            <w:tcBorders>
              <w:bottom w:val="single" w:sz="4" w:space="0" w:color="auto"/>
            </w:tcBorders>
            <w:shd w:val="clear" w:color="auto" w:fill="FABF8F"/>
            <w:vAlign w:val="center"/>
          </w:tcPr>
          <w:p w14:paraId="59DB7DE0" w14:textId="77777777" w:rsidR="001A63C6" w:rsidRPr="007F456A" w:rsidRDefault="001A63C6" w:rsidP="000F7725">
            <w:pPr>
              <w:pStyle w:val="TableText"/>
              <w:widowControl w:val="0"/>
              <w:spacing w:before="40" w:after="4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59DB7DE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59DB7DE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DE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E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E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E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E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DE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DE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E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DE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E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DE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DE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DE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DF0"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DF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B33D0E" w:rsidRPr="007F456A" w14:paraId="59DB7E06" w14:textId="77777777" w:rsidTr="00863E0E">
        <w:trPr>
          <w:cantSplit/>
          <w:trHeight w:val="287"/>
        </w:trPr>
        <w:tc>
          <w:tcPr>
            <w:tcW w:w="2734" w:type="dxa"/>
            <w:gridSpan w:val="2"/>
            <w:tcBorders>
              <w:bottom w:val="single" w:sz="4" w:space="0" w:color="auto"/>
            </w:tcBorders>
            <w:shd w:val="clear" w:color="auto" w:fill="auto"/>
            <w:vAlign w:val="center"/>
          </w:tcPr>
          <w:p w14:paraId="59DB7DF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22" w:name="_Toc336338128"/>
            <w:bookmarkStart w:id="523" w:name="_Toc361754395"/>
            <w:r w:rsidRPr="007F456A">
              <w:rPr>
                <w:rFonts w:ascii="Tahoma" w:eastAsia="PMingLiU" w:hAnsi="Tahoma" w:cs="Tahoma"/>
                <w:b w:val="0"/>
                <w:sz w:val="14"/>
                <w:szCs w:val="14"/>
              </w:rPr>
              <w:t>高階使用者或裝置適用之</w:t>
            </w:r>
            <w:r w:rsidRPr="007F456A">
              <w:rPr>
                <w:rFonts w:ascii="Tahoma" w:eastAsia="PMingLiU" w:hAnsi="Tahoma" w:cs="Tahoma"/>
                <w:b w:val="0"/>
                <w:sz w:val="14"/>
                <w:szCs w:val="14"/>
              </w:rPr>
              <w:t xml:space="preserve"> Windows Essential Business Server 2008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(50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22"/>
            <w:bookmarkEnd w:id="523"/>
          </w:p>
        </w:tc>
        <w:tc>
          <w:tcPr>
            <w:tcW w:w="450" w:type="dxa"/>
            <w:tcBorders>
              <w:bottom w:val="single" w:sz="4" w:space="0" w:color="auto"/>
            </w:tcBorders>
            <w:shd w:val="clear" w:color="auto" w:fill="auto"/>
            <w:vAlign w:val="center"/>
          </w:tcPr>
          <w:p w14:paraId="59DB7DF4" w14:textId="77777777" w:rsidR="001A63C6" w:rsidRPr="007F456A" w:rsidRDefault="001A63C6" w:rsidP="000F7725">
            <w:pPr>
              <w:pStyle w:val="TableText"/>
              <w:widowControl w:val="0"/>
              <w:spacing w:before="40" w:after="40"/>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59DB7DF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59DB7DF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DF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F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F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F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DF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D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DF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auto"/>
            <w:vAlign w:val="center"/>
          </w:tcPr>
          <w:p w14:paraId="59DB7D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0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0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0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E0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E04"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E0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w:t>
            </w:r>
          </w:p>
        </w:tc>
      </w:tr>
      <w:tr w:rsidR="00E5334D" w:rsidRPr="007F456A" w14:paraId="59DB7E1A" w14:textId="77777777" w:rsidTr="00863E0E">
        <w:trPr>
          <w:cantSplit/>
          <w:trHeight w:val="145"/>
        </w:trPr>
        <w:tc>
          <w:tcPr>
            <w:tcW w:w="2734" w:type="dxa"/>
            <w:gridSpan w:val="2"/>
            <w:tcBorders>
              <w:bottom w:val="single" w:sz="4" w:space="0" w:color="auto"/>
            </w:tcBorders>
            <w:shd w:val="clear" w:color="auto" w:fill="FABF8F"/>
            <w:vAlign w:val="center"/>
          </w:tcPr>
          <w:p w14:paraId="59DB7E07" w14:textId="77777777" w:rsidR="001A63C6" w:rsidRPr="007F456A" w:rsidRDefault="001A63C6" w:rsidP="000F7725">
            <w:pPr>
              <w:pStyle w:val="Heading2"/>
              <w:keepNext/>
              <w:spacing w:before="40" w:after="40"/>
              <w:ind w:left="0"/>
              <w:rPr>
                <w:rFonts w:ascii="Tahoma" w:eastAsia="PMingLiU" w:hAnsi="Tahoma" w:cs="Tahoma"/>
                <w:b w:val="0"/>
                <w:sz w:val="14"/>
                <w:szCs w:val="14"/>
              </w:rPr>
            </w:pPr>
            <w:bookmarkStart w:id="524" w:name="_Toc336338129"/>
            <w:bookmarkStart w:id="525" w:name="_Toc361754396"/>
            <w:r w:rsidRPr="007F456A">
              <w:rPr>
                <w:rFonts w:ascii="Tahoma" w:eastAsia="PMingLiU" w:hAnsi="Tahoma" w:cs="Tahoma"/>
                <w:b w:val="0"/>
                <w:sz w:val="14"/>
                <w:szCs w:val="14"/>
              </w:rPr>
              <w:t>Windows HPC Server 2008 R2 Suite</w:t>
            </w:r>
            <w:bookmarkEnd w:id="524"/>
            <w:bookmarkEnd w:id="525"/>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59DB7E08" w14:textId="77777777" w:rsidR="001A63C6" w:rsidRPr="007F456A" w:rsidRDefault="007A71C2" w:rsidP="000F7725">
            <w:pPr>
              <w:pStyle w:val="TableText"/>
              <w:widowControl w:val="0"/>
              <w:spacing w:before="40" w:after="40"/>
              <w:rPr>
                <w:rFonts w:eastAsia="PMingLiU" w:cs="Tahoma"/>
                <w:b/>
                <w:sz w:val="13"/>
                <w:szCs w:val="13"/>
                <w:u w:val="single"/>
              </w:rPr>
            </w:pPr>
            <w:hyperlink w:anchor="_105_Windows_HPC" w:history="1">
              <w:r w:rsidR="003D47E7" w:rsidRPr="007F456A">
                <w:rPr>
                  <w:rStyle w:val="Hyperlink"/>
                  <w:rFonts w:eastAsia="PMingLiU" w:cs="Tahoma"/>
                  <w:b/>
                  <w:sz w:val="13"/>
                  <w:szCs w:val="13"/>
                </w:rPr>
                <w:t>105</w:t>
              </w:r>
            </w:hyperlink>
          </w:p>
        </w:tc>
        <w:tc>
          <w:tcPr>
            <w:tcW w:w="450" w:type="dxa"/>
            <w:tcBorders>
              <w:bottom w:val="single" w:sz="4" w:space="0" w:color="auto"/>
            </w:tcBorders>
            <w:shd w:val="clear" w:color="auto" w:fill="FABF8F"/>
            <w:vAlign w:val="center"/>
          </w:tcPr>
          <w:p w14:paraId="59DB7E0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59DB7E0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0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0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0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0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0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1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E1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1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1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1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1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1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E1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1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7E19"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E2E" w14:textId="77777777" w:rsidTr="00863E0E">
        <w:trPr>
          <w:cantSplit/>
          <w:trHeight w:val="145"/>
        </w:trPr>
        <w:tc>
          <w:tcPr>
            <w:tcW w:w="2734" w:type="dxa"/>
            <w:gridSpan w:val="2"/>
            <w:tcBorders>
              <w:bottom w:val="single" w:sz="4" w:space="0" w:color="auto"/>
            </w:tcBorders>
            <w:shd w:val="clear" w:color="auto" w:fill="auto"/>
            <w:vAlign w:val="center"/>
          </w:tcPr>
          <w:p w14:paraId="59DB7E1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26" w:name="_Toc361754397"/>
            <w:r w:rsidRPr="007F456A">
              <w:rPr>
                <w:rFonts w:ascii="Tahoma" w:eastAsia="PMingLiU" w:hAnsi="Tahoma" w:cs="Tahoma"/>
                <w:b w:val="0"/>
                <w:sz w:val="14"/>
              </w:rPr>
              <w:t xml:space="preserve">System Center Configuration Manager </w:t>
            </w:r>
            <w:r w:rsidRPr="007F456A">
              <w:rPr>
                <w:rFonts w:ascii="Tahoma" w:eastAsia="PMingLiU" w:hAnsi="Tahoma" w:cs="Tahoma"/>
                <w:b w:val="0"/>
                <w:sz w:val="14"/>
              </w:rPr>
              <w:t>及</w:t>
            </w:r>
            <w:r w:rsidRPr="007F456A">
              <w:rPr>
                <w:rFonts w:ascii="Tahoma" w:eastAsia="PMingLiU" w:hAnsi="Tahoma" w:cs="Tahoma"/>
                <w:b w:val="0"/>
                <w:sz w:val="14"/>
              </w:rPr>
              <w:t xml:space="preserve"> System Center Endppoint Protection </w:t>
            </w:r>
            <w:r w:rsidRPr="007F456A">
              <w:rPr>
                <w:rFonts w:ascii="Tahoma" w:eastAsia="PMingLiU" w:hAnsi="Tahoma" w:cs="Tahoma"/>
                <w:b w:val="0"/>
                <w:sz w:val="14"/>
              </w:rPr>
              <w:t>的</w:t>
            </w:r>
            <w:r w:rsidRPr="007F456A">
              <w:rPr>
                <w:rFonts w:ascii="Tahoma" w:eastAsia="PMingLiU" w:hAnsi="Tahoma" w:cs="Tahoma"/>
                <w:b w:val="0"/>
                <w:sz w:val="14"/>
              </w:rPr>
              <w:t xml:space="preserve"> Windows Intune </w:t>
            </w:r>
            <w:r w:rsidRPr="007F456A">
              <w:rPr>
                <w:rFonts w:ascii="Tahoma" w:eastAsia="PMingLiU" w:hAnsi="Tahoma" w:cs="Tahoma"/>
                <w:b w:val="0"/>
                <w:sz w:val="14"/>
              </w:rPr>
              <w:t>附加元件</w:t>
            </w:r>
            <w:r w:rsidRPr="007F456A">
              <w:rPr>
                <w:rFonts w:ascii="Tahoma" w:eastAsia="PMingLiU" w:hAnsi="Tahoma" w:cs="Tahoma"/>
                <w:b w:val="0"/>
                <w:sz w:val="14"/>
              </w:rPr>
              <w:t xml:space="preserve"> (</w:t>
            </w:r>
            <w:r w:rsidRPr="007F456A">
              <w:rPr>
                <w:rFonts w:ascii="Tahoma" w:eastAsia="PMingLiU" w:hAnsi="Tahoma" w:cs="Tahoma"/>
                <w:b w:val="0"/>
                <w:sz w:val="14"/>
              </w:rPr>
              <w:t>每一使用者</w:t>
            </w:r>
            <w:r w:rsidRPr="007F456A">
              <w:rPr>
                <w:rFonts w:ascii="Tahoma" w:eastAsia="PMingLiU" w:hAnsi="Tahoma" w:cs="Tahoma"/>
                <w:b w:val="0"/>
                <w:sz w:val="14"/>
              </w:rPr>
              <w:t>)</w:t>
            </w:r>
            <w:bookmarkEnd w:id="526"/>
          </w:p>
        </w:tc>
        <w:tc>
          <w:tcPr>
            <w:tcW w:w="450" w:type="dxa"/>
            <w:tcBorders>
              <w:bottom w:val="single" w:sz="4" w:space="0" w:color="auto"/>
            </w:tcBorders>
            <w:shd w:val="clear" w:color="auto" w:fill="auto"/>
            <w:vAlign w:val="center"/>
          </w:tcPr>
          <w:p w14:paraId="59DB7E1C"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7E1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9DB7E1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9DB7E1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4"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E2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2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2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2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2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E2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40" w:type="dxa"/>
            <w:tcBorders>
              <w:bottom w:val="single" w:sz="4" w:space="0" w:color="auto"/>
            </w:tcBorders>
            <w:shd w:val="clear" w:color="auto" w:fill="auto"/>
            <w:vAlign w:val="center"/>
          </w:tcPr>
          <w:p w14:paraId="59DB7E2D"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E42" w14:textId="77777777" w:rsidTr="00863E0E">
        <w:trPr>
          <w:cantSplit/>
          <w:trHeight w:val="145"/>
        </w:trPr>
        <w:tc>
          <w:tcPr>
            <w:tcW w:w="2734" w:type="dxa"/>
            <w:gridSpan w:val="2"/>
            <w:tcBorders>
              <w:bottom w:val="single" w:sz="4" w:space="0" w:color="auto"/>
            </w:tcBorders>
            <w:shd w:val="clear" w:color="auto" w:fill="FABF8F"/>
            <w:vAlign w:val="center"/>
          </w:tcPr>
          <w:p w14:paraId="59DB7E2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27" w:name="_Toc361754398"/>
            <w:r w:rsidRPr="007F456A">
              <w:rPr>
                <w:rFonts w:ascii="Tahoma" w:eastAsia="PMingLiU" w:hAnsi="Tahoma" w:cs="Tahoma"/>
                <w:b w:val="0"/>
                <w:sz w:val="14"/>
                <w:szCs w:val="14"/>
              </w:rPr>
              <w:t>Windows Intune (</w:t>
            </w:r>
            <w:r w:rsidRPr="007F456A">
              <w:rPr>
                <w:rFonts w:ascii="Tahoma" w:eastAsia="PMingLiU" w:hAnsi="Tahoma" w:cs="Tahoma"/>
                <w:b w:val="0"/>
                <w:sz w:val="14"/>
                <w:szCs w:val="14"/>
              </w:rPr>
              <w:t>每一使用者</w:t>
            </w:r>
            <w:r w:rsidRPr="007F456A">
              <w:rPr>
                <w:rFonts w:ascii="Tahoma" w:eastAsia="PMingLiU" w:hAnsi="Tahoma" w:cs="Tahoma"/>
                <w:b w:val="0"/>
                <w:sz w:val="14"/>
                <w:szCs w:val="14"/>
              </w:rPr>
              <w:t>)</w:t>
            </w:r>
            <w:bookmarkEnd w:id="527"/>
          </w:p>
        </w:tc>
        <w:tc>
          <w:tcPr>
            <w:tcW w:w="450" w:type="dxa"/>
            <w:tcBorders>
              <w:bottom w:val="single" w:sz="4" w:space="0" w:color="auto"/>
            </w:tcBorders>
            <w:shd w:val="clear" w:color="auto" w:fill="FABF8F"/>
            <w:vAlign w:val="center"/>
          </w:tcPr>
          <w:p w14:paraId="59DB7E30"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14:paraId="59DB7E3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9DB7E3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9DB7E3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8"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E3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3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3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3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3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3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9DB7E3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40" w14:textId="77777777" w:rsidR="001A63C6" w:rsidRPr="007F456A" w:rsidRDefault="001A63C6" w:rsidP="000F7725">
            <w:pPr>
              <w:pStyle w:val="TableText"/>
              <w:widowControl w:val="0"/>
              <w:spacing w:before="40" w:after="40"/>
              <w:rPr>
                <w:rFonts w:ascii="Tahoma" w:eastAsia="PMingLiU" w:hAnsi="Tahoma" w:cs="Tahoma"/>
                <w:sz w:val="13"/>
              </w:rPr>
            </w:pPr>
          </w:p>
        </w:tc>
        <w:tc>
          <w:tcPr>
            <w:tcW w:w="540" w:type="dxa"/>
            <w:tcBorders>
              <w:bottom w:val="single" w:sz="4" w:space="0" w:color="auto"/>
            </w:tcBorders>
            <w:shd w:val="clear" w:color="auto" w:fill="FABF8F"/>
            <w:vAlign w:val="center"/>
          </w:tcPr>
          <w:p w14:paraId="59DB7E41"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E56" w14:textId="77777777" w:rsidTr="00863E0E">
        <w:trPr>
          <w:cantSplit/>
          <w:trHeight w:val="145"/>
        </w:trPr>
        <w:tc>
          <w:tcPr>
            <w:tcW w:w="2734" w:type="dxa"/>
            <w:gridSpan w:val="2"/>
            <w:tcBorders>
              <w:bottom w:val="single" w:sz="4" w:space="0" w:color="auto"/>
            </w:tcBorders>
            <w:shd w:val="clear" w:color="auto" w:fill="auto"/>
            <w:vAlign w:val="center"/>
          </w:tcPr>
          <w:p w14:paraId="59DB7E43" w14:textId="77777777" w:rsidR="001A63C6" w:rsidRPr="007F456A" w:rsidRDefault="001A63C6" w:rsidP="00674554">
            <w:pPr>
              <w:pStyle w:val="Heading2"/>
              <w:spacing w:before="40" w:after="40"/>
              <w:ind w:left="0"/>
              <w:rPr>
                <w:rFonts w:ascii="Tahoma" w:eastAsia="PMingLiU" w:hAnsi="Tahoma" w:cs="Tahoma"/>
                <w:b w:val="0"/>
                <w:sz w:val="14"/>
                <w:szCs w:val="14"/>
              </w:rPr>
            </w:pPr>
            <w:bookmarkStart w:id="528" w:name="_Toc336338132"/>
            <w:bookmarkStart w:id="529" w:name="_Toc341193035"/>
            <w:bookmarkStart w:id="530" w:name="_Toc361754399"/>
            <w:r w:rsidRPr="007F456A">
              <w:rPr>
                <w:rFonts w:ascii="Tahoma" w:eastAsia="PMingLiU" w:hAnsi="Tahoma" w:cs="Tahoma"/>
                <w:b w:val="0"/>
                <w:sz w:val="14"/>
                <w:szCs w:val="14"/>
              </w:rPr>
              <w:t xml:space="preserve">Windows Intune USL </w:t>
            </w:r>
            <w:r w:rsidRPr="007F456A">
              <w:rPr>
                <w:rFonts w:ascii="Tahoma" w:eastAsia="PMingLiU" w:hAnsi="Tahoma" w:cs="Tahoma"/>
                <w:b w:val="0"/>
                <w:sz w:val="14"/>
                <w:szCs w:val="14"/>
              </w:rPr>
              <w:t>加值</w:t>
            </w:r>
            <w:r w:rsidRPr="007F456A">
              <w:rPr>
                <w:rFonts w:ascii="Tahoma" w:eastAsia="PMingLiU" w:hAnsi="Tahoma" w:cs="Tahoma"/>
                <w:b w:val="0"/>
                <w:sz w:val="14"/>
                <w:szCs w:val="14"/>
              </w:rPr>
              <w:t xml:space="preserve"> Extra Storage</w:t>
            </w:r>
            <w:r w:rsidR="00674554">
              <w:rPr>
                <w:rFonts w:ascii="Tahoma" w:eastAsia="PMingLiU" w:hAnsi="Tahoma" w:cs="Tahoma"/>
                <w:b w:val="0"/>
                <w:sz w:val="14"/>
                <w:szCs w:val="14"/>
              </w:rPr>
              <w:t> </w:t>
            </w:r>
            <w:r w:rsidRPr="007F456A">
              <w:rPr>
                <w:rFonts w:ascii="Tahoma" w:eastAsia="PMingLiU" w:hAnsi="Tahoma" w:cs="Tahoma"/>
                <w:b w:val="0"/>
                <w:sz w:val="14"/>
                <w:szCs w:val="14"/>
              </w:rPr>
              <w:t>1</w:t>
            </w:r>
            <w:r w:rsidR="00796EE9" w:rsidRPr="007F456A">
              <w:rPr>
                <w:rFonts w:ascii="Tahoma" w:eastAsia="PMingLiU" w:hAnsi="Tahoma" w:cs="Tahoma"/>
                <w:b w:val="0"/>
                <w:sz w:val="14"/>
                <w:szCs w:val="14"/>
              </w:rPr>
              <w:t> </w:t>
            </w:r>
            <w:r w:rsidRPr="007F456A">
              <w:rPr>
                <w:rFonts w:ascii="Tahoma" w:eastAsia="PMingLiU" w:hAnsi="Tahoma" w:cs="Tahoma"/>
                <w:b w:val="0"/>
                <w:sz w:val="14"/>
                <w:szCs w:val="14"/>
              </w:rPr>
              <w:t>GB</w:t>
            </w:r>
            <w:bookmarkEnd w:id="528"/>
            <w:bookmarkEnd w:id="529"/>
            <w:bookmarkEnd w:id="530"/>
          </w:p>
        </w:tc>
        <w:tc>
          <w:tcPr>
            <w:tcW w:w="450" w:type="dxa"/>
            <w:tcBorders>
              <w:bottom w:val="single" w:sz="4" w:space="0" w:color="auto"/>
            </w:tcBorders>
            <w:shd w:val="clear" w:color="auto" w:fill="auto"/>
            <w:vAlign w:val="center"/>
          </w:tcPr>
          <w:p w14:paraId="59DB7E44"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7E4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9DB7E46"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9DB7E4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E4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4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4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5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5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5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E5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5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40" w:type="dxa"/>
            <w:tcBorders>
              <w:bottom w:val="single" w:sz="4" w:space="0" w:color="auto"/>
            </w:tcBorders>
            <w:shd w:val="clear" w:color="auto" w:fill="auto"/>
            <w:vAlign w:val="center"/>
          </w:tcPr>
          <w:p w14:paraId="59DB7E55"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E6A" w14:textId="77777777" w:rsidTr="00863E0E">
        <w:trPr>
          <w:cantSplit/>
          <w:trHeight w:val="145"/>
        </w:trPr>
        <w:tc>
          <w:tcPr>
            <w:tcW w:w="2734" w:type="dxa"/>
            <w:gridSpan w:val="2"/>
            <w:tcBorders>
              <w:bottom w:val="single" w:sz="4" w:space="0" w:color="auto"/>
            </w:tcBorders>
            <w:shd w:val="clear" w:color="auto" w:fill="FABF8F"/>
            <w:vAlign w:val="center"/>
          </w:tcPr>
          <w:p w14:paraId="59DB7E5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31" w:name="_Toc336338133"/>
            <w:bookmarkStart w:id="532" w:name="_Toc361754400"/>
            <w:r w:rsidRPr="007F456A">
              <w:rPr>
                <w:rFonts w:ascii="Tahoma" w:eastAsia="PMingLiU" w:hAnsi="Tahoma" w:cs="Tahoma"/>
                <w:b w:val="0"/>
                <w:sz w:val="14"/>
                <w:szCs w:val="14"/>
              </w:rPr>
              <w:t>Windows MultiPoint Server 2012 Standard</w:t>
            </w:r>
            <w:bookmarkEnd w:id="531"/>
            <w:bookmarkEnd w:id="532"/>
          </w:p>
        </w:tc>
        <w:tc>
          <w:tcPr>
            <w:tcW w:w="450" w:type="dxa"/>
            <w:tcBorders>
              <w:bottom w:val="single" w:sz="4" w:space="0" w:color="auto"/>
            </w:tcBorders>
            <w:shd w:val="clear" w:color="auto" w:fill="FABF8F"/>
            <w:vAlign w:val="center"/>
          </w:tcPr>
          <w:p w14:paraId="59DB7E58" w14:textId="77777777" w:rsidR="001A63C6" w:rsidRPr="007F456A" w:rsidRDefault="007A71C2" w:rsidP="000F7725">
            <w:pPr>
              <w:pStyle w:val="TableText"/>
              <w:widowControl w:val="0"/>
              <w:spacing w:before="40" w:after="40"/>
              <w:rPr>
                <w:rFonts w:eastAsia="PMingLiU" w:cs="Tahoma"/>
                <w:b/>
                <w:sz w:val="13"/>
                <w:szCs w:val="13"/>
                <w:u w:val="single"/>
              </w:rPr>
            </w:pPr>
            <w:hyperlink w:anchor="_105_Windows_Multipoint" w:history="1">
              <w:r w:rsidR="003D47E7" w:rsidRPr="007F456A">
                <w:rPr>
                  <w:rStyle w:val="Hyperlink"/>
                  <w:rFonts w:eastAsia="PMingLiU"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59DB7E5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9DB7E5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5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7E5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bottom w:val="single" w:sz="4" w:space="0" w:color="auto"/>
            </w:tcBorders>
            <w:shd w:val="clear" w:color="auto" w:fill="FABF8F"/>
            <w:vAlign w:val="center"/>
          </w:tcPr>
          <w:p w14:paraId="59DB7E5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FABF8F"/>
            <w:vAlign w:val="center"/>
          </w:tcPr>
          <w:p w14:paraId="59DB7E5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bottom w:val="single" w:sz="4" w:space="0" w:color="auto"/>
            </w:tcBorders>
            <w:shd w:val="clear" w:color="auto" w:fill="FABF8F"/>
            <w:vAlign w:val="center"/>
          </w:tcPr>
          <w:p w14:paraId="59DB7E5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bottom w:val="single" w:sz="4" w:space="0" w:color="auto"/>
            </w:tcBorders>
            <w:shd w:val="clear" w:color="auto" w:fill="FABF8F"/>
            <w:vAlign w:val="center"/>
          </w:tcPr>
          <w:p w14:paraId="59DB7E6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59DB7E6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59DB7E6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7E6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7E6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59DB7E6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59DB7E6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E6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6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E69"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E7E" w14:textId="77777777" w:rsidTr="00863E0E">
        <w:trPr>
          <w:cantSplit/>
          <w:trHeight w:val="145"/>
        </w:trPr>
        <w:tc>
          <w:tcPr>
            <w:tcW w:w="2734" w:type="dxa"/>
            <w:gridSpan w:val="2"/>
            <w:tcBorders>
              <w:bottom w:val="single" w:sz="4" w:space="0" w:color="auto"/>
            </w:tcBorders>
            <w:shd w:val="clear" w:color="auto" w:fill="auto"/>
            <w:vAlign w:val="center"/>
          </w:tcPr>
          <w:p w14:paraId="59DB7E6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33" w:name="_Toc336338134"/>
            <w:bookmarkStart w:id="534" w:name="_Toc361754401"/>
            <w:r w:rsidRPr="007F456A">
              <w:rPr>
                <w:rFonts w:ascii="Tahoma" w:eastAsia="PMingLiU" w:hAnsi="Tahoma" w:cs="Tahoma"/>
                <w:b w:val="0"/>
                <w:sz w:val="14"/>
                <w:szCs w:val="14"/>
              </w:rPr>
              <w:t>Windows MultiPoint Server 2012 Premium</w:t>
            </w:r>
            <w:bookmarkEnd w:id="533"/>
            <w:bookmarkEnd w:id="534"/>
          </w:p>
        </w:tc>
        <w:tc>
          <w:tcPr>
            <w:tcW w:w="450" w:type="dxa"/>
            <w:tcBorders>
              <w:bottom w:val="single" w:sz="4" w:space="0" w:color="auto"/>
            </w:tcBorders>
            <w:shd w:val="clear" w:color="auto" w:fill="auto"/>
            <w:vAlign w:val="center"/>
          </w:tcPr>
          <w:p w14:paraId="59DB7E6C" w14:textId="77777777" w:rsidR="001A63C6" w:rsidRPr="007F456A" w:rsidRDefault="007A71C2" w:rsidP="000F7725">
            <w:pPr>
              <w:pStyle w:val="TableText"/>
              <w:widowControl w:val="0"/>
              <w:spacing w:before="40" w:after="40"/>
              <w:rPr>
                <w:rFonts w:eastAsia="PMingLiU" w:cs="Tahoma"/>
                <w:b/>
                <w:sz w:val="13"/>
                <w:szCs w:val="13"/>
                <w:u w:val="single"/>
              </w:rPr>
            </w:pPr>
            <w:hyperlink w:anchor="_107_Windows_Multipoint" w:history="1">
              <w:hyperlink w:anchor="Srv_107WinMultipointSvr2011Premium" w:history="1">
                <w:r w:rsidR="003D47E7" w:rsidRPr="00F5005C">
                  <w:rPr>
                    <w:rStyle w:val="Hyperlink"/>
                    <w:rFonts w:eastAsia="PMingLiU" w:cs="Tahoma"/>
                    <w:b/>
                    <w:sz w:val="13"/>
                    <w:szCs w:val="13"/>
                  </w:rPr>
                  <w:t>10</w:t>
                </w:r>
              </w:hyperlink>
              <w:r w:rsidR="003D47E7" w:rsidRPr="00F5005C">
                <w:rPr>
                  <w:rStyle w:val="Hyperlink"/>
                  <w:rFonts w:eastAsia="PMingLiU" w:cs="Tahoma"/>
                  <w:b/>
                  <w:sz w:val="13"/>
                  <w:szCs w:val="13"/>
                </w:rPr>
                <w:t>7</w:t>
              </w:r>
            </w:hyperlink>
          </w:p>
        </w:tc>
        <w:tc>
          <w:tcPr>
            <w:tcW w:w="450" w:type="dxa"/>
            <w:tcBorders>
              <w:bottom w:val="single" w:sz="4" w:space="0" w:color="auto"/>
            </w:tcBorders>
            <w:shd w:val="clear" w:color="auto" w:fill="auto"/>
            <w:vAlign w:val="center"/>
          </w:tcPr>
          <w:p w14:paraId="59DB7E6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9DB7E6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E6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auto"/>
            <w:vAlign w:val="center"/>
          </w:tcPr>
          <w:p w14:paraId="59DB7E7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auto"/>
            <w:vAlign w:val="center"/>
          </w:tcPr>
          <w:p w14:paraId="59DB7E7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tcBorders>
            <w:shd w:val="clear" w:color="auto" w:fill="auto"/>
            <w:vAlign w:val="center"/>
          </w:tcPr>
          <w:p w14:paraId="59DB7E7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E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E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59DB7E7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59DB7E7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tcBorders>
            <w:shd w:val="clear" w:color="auto" w:fill="auto"/>
            <w:vAlign w:val="center"/>
          </w:tcPr>
          <w:p w14:paraId="59DB7E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59DB7E7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59DB7E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59DB7E7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E7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7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E7D"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E92" w14:textId="77777777" w:rsidTr="00863E0E">
        <w:trPr>
          <w:cantSplit/>
          <w:trHeight w:val="145"/>
        </w:trPr>
        <w:tc>
          <w:tcPr>
            <w:tcW w:w="2734" w:type="dxa"/>
            <w:gridSpan w:val="2"/>
            <w:tcBorders>
              <w:bottom w:val="single" w:sz="4" w:space="0" w:color="auto"/>
            </w:tcBorders>
            <w:shd w:val="clear" w:color="auto" w:fill="FABF8F"/>
            <w:vAlign w:val="center"/>
          </w:tcPr>
          <w:p w14:paraId="59DB7E7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35" w:name="_Toc336338135"/>
            <w:bookmarkStart w:id="536" w:name="_Toc361754402"/>
            <w:r w:rsidRPr="007F456A">
              <w:rPr>
                <w:rFonts w:ascii="Tahoma" w:eastAsia="PMingLiU" w:hAnsi="Tahoma" w:cs="Tahoma"/>
                <w:b w:val="0"/>
                <w:sz w:val="14"/>
                <w:szCs w:val="14"/>
              </w:rPr>
              <w:t>Windows MultiPoint Server 2012 CAL</w:t>
            </w:r>
            <w:bookmarkEnd w:id="535"/>
            <w:bookmarkEnd w:id="536"/>
          </w:p>
        </w:tc>
        <w:tc>
          <w:tcPr>
            <w:tcW w:w="450" w:type="dxa"/>
            <w:tcBorders>
              <w:bottom w:val="single" w:sz="4" w:space="0" w:color="auto"/>
            </w:tcBorders>
            <w:shd w:val="clear" w:color="auto" w:fill="FABF8F"/>
            <w:vAlign w:val="center"/>
          </w:tcPr>
          <w:p w14:paraId="59DB7E80" w14:textId="77777777" w:rsidR="001A63C6" w:rsidRPr="007F456A" w:rsidRDefault="007A71C2" w:rsidP="000F7725">
            <w:pPr>
              <w:pStyle w:val="TableText"/>
              <w:widowControl w:val="0"/>
              <w:spacing w:before="40" w:after="40"/>
              <w:rPr>
                <w:rFonts w:eastAsia="PMingLiU" w:cs="Tahoma"/>
                <w:b/>
                <w:sz w:val="13"/>
                <w:szCs w:val="13"/>
                <w:u w:val="single"/>
              </w:rPr>
            </w:pPr>
            <w:hyperlink w:anchor="_108_Windows_Multipoint" w:history="1">
              <w:r w:rsidR="003D47E7" w:rsidRPr="007F456A">
                <w:rPr>
                  <w:rStyle w:val="Hyperlink"/>
                  <w:rFonts w:eastAsia="PMingLiU" w:cs="Tahoma"/>
                  <w:b/>
                  <w:sz w:val="13"/>
                  <w:szCs w:val="13"/>
                </w:rPr>
                <w:t>108</w:t>
              </w:r>
            </w:hyperlink>
          </w:p>
        </w:tc>
        <w:tc>
          <w:tcPr>
            <w:tcW w:w="450" w:type="dxa"/>
            <w:tcBorders>
              <w:bottom w:val="single" w:sz="4" w:space="0" w:color="auto"/>
            </w:tcBorders>
            <w:shd w:val="clear" w:color="auto" w:fill="FABF8F"/>
            <w:vAlign w:val="center"/>
          </w:tcPr>
          <w:p w14:paraId="59DB7E8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9DB7E8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8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E8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FABF8F"/>
            <w:vAlign w:val="center"/>
          </w:tcPr>
          <w:p w14:paraId="59DB7E8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E8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E8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FABF8F"/>
            <w:vAlign w:val="center"/>
          </w:tcPr>
          <w:p w14:paraId="59DB7E8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59DB7E8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E8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E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59DB7E8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59DB7E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E8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E8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90"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E91"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EA6" w14:textId="77777777" w:rsidTr="00863E0E">
        <w:trPr>
          <w:cantSplit/>
          <w:trHeight w:val="145"/>
        </w:trPr>
        <w:tc>
          <w:tcPr>
            <w:tcW w:w="2734" w:type="dxa"/>
            <w:gridSpan w:val="2"/>
            <w:tcBorders>
              <w:bottom w:val="single" w:sz="4" w:space="0" w:color="auto"/>
            </w:tcBorders>
            <w:shd w:val="clear" w:color="auto" w:fill="auto"/>
            <w:vAlign w:val="center"/>
          </w:tcPr>
          <w:p w14:paraId="59DB7E9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37" w:name="_Toc336338136"/>
            <w:bookmarkStart w:id="538" w:name="_Toc361754403"/>
            <w:r w:rsidRPr="007F456A">
              <w:rPr>
                <w:rFonts w:ascii="Tahoma" w:eastAsia="PMingLiU" w:hAnsi="Tahoma" w:cs="Tahoma"/>
                <w:b w:val="0"/>
                <w:sz w:val="14"/>
                <w:szCs w:val="14"/>
              </w:rPr>
              <w:t>Windows MultiPoint Server 2012 CAL with Windows Server 2012 CAL</w:t>
            </w:r>
            <w:bookmarkEnd w:id="537"/>
            <w:bookmarkEnd w:id="538"/>
          </w:p>
        </w:tc>
        <w:tc>
          <w:tcPr>
            <w:tcW w:w="450" w:type="dxa"/>
            <w:tcBorders>
              <w:bottom w:val="single" w:sz="4" w:space="0" w:color="auto"/>
            </w:tcBorders>
            <w:shd w:val="clear" w:color="auto" w:fill="auto"/>
            <w:vAlign w:val="center"/>
          </w:tcPr>
          <w:p w14:paraId="59DB7E94"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7E9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9DB7E9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E9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E9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E9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E9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E9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E9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E9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E9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E9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EA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EA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EA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EA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A4"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EA5"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EBA" w14:textId="77777777" w:rsidTr="00863E0E">
        <w:trPr>
          <w:cantSplit/>
          <w:trHeight w:val="145"/>
        </w:trPr>
        <w:tc>
          <w:tcPr>
            <w:tcW w:w="2734" w:type="dxa"/>
            <w:gridSpan w:val="2"/>
            <w:tcBorders>
              <w:bottom w:val="single" w:sz="4" w:space="0" w:color="auto"/>
            </w:tcBorders>
            <w:shd w:val="clear" w:color="auto" w:fill="FABF8F"/>
            <w:vAlign w:val="center"/>
          </w:tcPr>
          <w:p w14:paraId="59DB7EA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39" w:name="_Toc336338137"/>
            <w:bookmarkStart w:id="540" w:name="_Toc361754404"/>
            <w:r w:rsidRPr="007F456A">
              <w:rPr>
                <w:rFonts w:ascii="Tahoma" w:eastAsia="PMingLiU" w:hAnsi="Tahoma" w:cs="Tahoma"/>
                <w:b w:val="0"/>
                <w:sz w:val="14"/>
                <w:szCs w:val="14"/>
              </w:rPr>
              <w:t xml:space="preserve">Windows MultiPoint Server 2012 Premium with Windows MultiPoint Server 2012 (CAL)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39"/>
            <w:bookmarkEnd w:id="540"/>
          </w:p>
        </w:tc>
        <w:tc>
          <w:tcPr>
            <w:tcW w:w="450" w:type="dxa"/>
            <w:tcBorders>
              <w:bottom w:val="single" w:sz="4" w:space="0" w:color="auto"/>
            </w:tcBorders>
            <w:shd w:val="clear" w:color="auto" w:fill="FABF8F"/>
            <w:vAlign w:val="center"/>
          </w:tcPr>
          <w:p w14:paraId="59DB7EA8"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FABF8F"/>
            <w:vAlign w:val="center"/>
          </w:tcPr>
          <w:p w14:paraId="59DB7EA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9DB7EA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A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EA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bottom w:val="single" w:sz="4" w:space="0" w:color="auto"/>
            </w:tcBorders>
            <w:shd w:val="clear" w:color="auto" w:fill="FABF8F"/>
            <w:vAlign w:val="center"/>
          </w:tcPr>
          <w:p w14:paraId="59DB7EA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EA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7EA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7EB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9DB7EB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9DB7EB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EB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EB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EB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9DB7EB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EB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B8"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EB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B33D0E" w:rsidRPr="007F456A" w14:paraId="59DB7ECE" w14:textId="77777777" w:rsidTr="00863E0E">
        <w:trPr>
          <w:cantSplit/>
          <w:trHeight w:val="145"/>
        </w:trPr>
        <w:tc>
          <w:tcPr>
            <w:tcW w:w="2734" w:type="dxa"/>
            <w:gridSpan w:val="2"/>
            <w:tcBorders>
              <w:bottom w:val="single" w:sz="4" w:space="0" w:color="auto"/>
            </w:tcBorders>
            <w:shd w:val="clear" w:color="auto" w:fill="auto"/>
            <w:vAlign w:val="center"/>
          </w:tcPr>
          <w:p w14:paraId="59DB7EB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41" w:name="_Toc336338138"/>
            <w:bookmarkStart w:id="542" w:name="_Toc361754405"/>
            <w:r w:rsidRPr="007F456A">
              <w:rPr>
                <w:rFonts w:ascii="Tahoma" w:eastAsia="PMingLiU" w:hAnsi="Tahoma" w:cs="Tahoma"/>
                <w:b w:val="0"/>
                <w:sz w:val="14"/>
                <w:szCs w:val="14"/>
              </w:rPr>
              <w:t xml:space="preserve">Windows MultiPoint Server 2012 Premium with Windows MultiPoint Server 2012 (CAL)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 xml:space="preserve">) with Windows Server 2012 CAL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41"/>
            <w:bookmarkEnd w:id="542"/>
          </w:p>
        </w:tc>
        <w:tc>
          <w:tcPr>
            <w:tcW w:w="450" w:type="dxa"/>
            <w:tcBorders>
              <w:bottom w:val="single" w:sz="4" w:space="0" w:color="auto"/>
            </w:tcBorders>
            <w:shd w:val="clear" w:color="auto" w:fill="auto"/>
            <w:vAlign w:val="center"/>
          </w:tcPr>
          <w:p w14:paraId="59DB7EBC" w14:textId="77777777" w:rsidR="001A63C6" w:rsidRPr="007F456A" w:rsidRDefault="001A63C6"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7EB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9DB7EB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EB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auto"/>
            <w:vAlign w:val="center"/>
          </w:tcPr>
          <w:p w14:paraId="59DB7EC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bottom w:val="single" w:sz="4" w:space="0" w:color="auto"/>
            </w:tcBorders>
            <w:shd w:val="clear" w:color="auto" w:fill="auto"/>
            <w:vAlign w:val="center"/>
          </w:tcPr>
          <w:p w14:paraId="59DB7EC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auto"/>
            <w:vAlign w:val="center"/>
          </w:tcPr>
          <w:p w14:paraId="59DB7EC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EC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EC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59DB7EC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59DB7EC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auto"/>
            <w:vAlign w:val="center"/>
          </w:tcPr>
          <w:p w14:paraId="59DB7EC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7EC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9DB7EC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59DB7EC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EC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CC"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EC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1933C6" w:rsidRPr="007F456A" w14:paraId="59DB7EE2" w14:textId="77777777" w:rsidTr="00863E0E">
        <w:trPr>
          <w:cantSplit/>
          <w:trHeight w:val="145"/>
        </w:trPr>
        <w:tc>
          <w:tcPr>
            <w:tcW w:w="2734" w:type="dxa"/>
            <w:gridSpan w:val="2"/>
            <w:tcBorders>
              <w:bottom w:val="single" w:sz="4" w:space="0" w:color="auto"/>
            </w:tcBorders>
            <w:shd w:val="clear" w:color="auto" w:fill="FABF8F"/>
            <w:vAlign w:val="center"/>
          </w:tcPr>
          <w:p w14:paraId="59DB7ECF" w14:textId="77777777" w:rsidR="001933C6" w:rsidRPr="007F456A" w:rsidRDefault="001933C6" w:rsidP="000F7725">
            <w:pPr>
              <w:pStyle w:val="Heading2"/>
              <w:spacing w:before="40" w:after="40"/>
              <w:ind w:left="0"/>
              <w:rPr>
                <w:rFonts w:ascii="Tahoma" w:eastAsia="PMingLiU" w:hAnsi="Tahoma" w:cs="Tahoma"/>
                <w:b w:val="0"/>
                <w:sz w:val="14"/>
                <w:szCs w:val="14"/>
              </w:rPr>
            </w:pPr>
            <w:bookmarkStart w:id="543" w:name="_Toc361754406"/>
            <w:r w:rsidRPr="007F456A">
              <w:rPr>
                <w:rFonts w:ascii="Tahoma" w:eastAsia="PMingLiU" w:hAnsi="Tahoma" w:cs="Tahoma"/>
                <w:b w:val="0"/>
                <w:sz w:val="14"/>
                <w:szCs w:val="14"/>
              </w:rPr>
              <w:t>Windows Server™ 2008 R2 HPC Edition</w:t>
            </w:r>
            <w:bookmarkEnd w:id="543"/>
          </w:p>
        </w:tc>
        <w:tc>
          <w:tcPr>
            <w:tcW w:w="450" w:type="dxa"/>
            <w:tcBorders>
              <w:bottom w:val="single" w:sz="4" w:space="0" w:color="auto"/>
            </w:tcBorders>
            <w:shd w:val="clear" w:color="auto" w:fill="FABF8F"/>
            <w:vAlign w:val="center"/>
          </w:tcPr>
          <w:p w14:paraId="59DB7ED0" w14:textId="77777777" w:rsidR="001933C6" w:rsidRPr="007F456A" w:rsidRDefault="007A71C2" w:rsidP="000F7725">
            <w:pPr>
              <w:pStyle w:val="TableText"/>
              <w:widowControl w:val="0"/>
              <w:spacing w:before="40" w:after="40"/>
              <w:rPr>
                <w:rFonts w:eastAsia="PMingLiU" w:cs="Tahoma"/>
                <w:sz w:val="13"/>
                <w:szCs w:val="13"/>
              </w:rPr>
            </w:pPr>
            <w:hyperlink w:anchor="_108_Windows_Server" w:history="1">
              <w:hyperlink w:anchor="Srv_110WinSvr08R2HPC" w:history="1">
                <w:r w:rsidR="003D47E7" w:rsidRPr="00F5005C">
                  <w:rPr>
                    <w:rStyle w:val="Hyperlink"/>
                    <w:rFonts w:eastAsia="PMingLiU" w:cs="Tahoma"/>
                    <w:b/>
                    <w:sz w:val="13"/>
                    <w:szCs w:val="13"/>
                  </w:rPr>
                  <w:t>10</w:t>
                </w:r>
              </w:hyperlink>
              <w:r w:rsidR="003D47E7" w:rsidRPr="00F5005C">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59DB7ED1" w14:textId="77777777" w:rsidR="001933C6" w:rsidRPr="007F456A" w:rsidRDefault="00193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59DB7ED2" w14:textId="77777777" w:rsidR="001933C6" w:rsidRPr="007F456A" w:rsidRDefault="00193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D3"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4"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5"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6"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7"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8" w14:textId="77777777" w:rsidR="001933C6" w:rsidRPr="007F456A" w:rsidRDefault="00193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ED9"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DA"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DB"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DC"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EDD"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EDE"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EDF" w14:textId="77777777" w:rsidR="001933C6" w:rsidRPr="007F456A" w:rsidRDefault="00193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E0" w14:textId="77777777" w:rsidR="001933C6" w:rsidRPr="007F456A" w:rsidRDefault="00193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7EE1" w14:textId="77777777" w:rsidR="001933C6" w:rsidRPr="007F456A" w:rsidRDefault="001933C6" w:rsidP="000F7725">
            <w:pPr>
              <w:pStyle w:val="TableText"/>
              <w:widowControl w:val="0"/>
              <w:spacing w:before="40" w:after="40"/>
              <w:rPr>
                <w:rFonts w:ascii="Tahoma" w:eastAsia="PMingLiU" w:hAnsi="Tahoma" w:cs="Tahoma"/>
                <w:color w:val="000000"/>
                <w:sz w:val="13"/>
              </w:rPr>
            </w:pPr>
          </w:p>
        </w:tc>
      </w:tr>
      <w:tr w:rsidR="00B33D0E" w:rsidRPr="007F456A" w14:paraId="59DB7EF6" w14:textId="77777777" w:rsidTr="00863E0E">
        <w:trPr>
          <w:cantSplit/>
          <w:trHeight w:val="145"/>
        </w:trPr>
        <w:tc>
          <w:tcPr>
            <w:tcW w:w="2734" w:type="dxa"/>
            <w:gridSpan w:val="2"/>
            <w:tcBorders>
              <w:bottom w:val="single" w:sz="4" w:space="0" w:color="auto"/>
            </w:tcBorders>
            <w:shd w:val="clear" w:color="auto" w:fill="auto"/>
            <w:vAlign w:val="center"/>
          </w:tcPr>
          <w:p w14:paraId="59DB7EE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44" w:name="_Toc336338140"/>
            <w:bookmarkStart w:id="545" w:name="_Toc361754407"/>
            <w:r w:rsidRPr="007F456A">
              <w:rPr>
                <w:rFonts w:ascii="Tahoma" w:eastAsia="PMingLiU" w:hAnsi="Tahoma" w:cs="Tahoma"/>
                <w:b w:val="0"/>
                <w:sz w:val="14"/>
                <w:szCs w:val="14"/>
              </w:rPr>
              <w:t>Windows Server™ 2008 R2 Enterprise</w:t>
            </w:r>
            <w:bookmarkEnd w:id="544"/>
            <w:bookmarkEnd w:id="545"/>
          </w:p>
        </w:tc>
        <w:tc>
          <w:tcPr>
            <w:tcW w:w="450" w:type="dxa"/>
            <w:tcBorders>
              <w:bottom w:val="single" w:sz="4" w:space="0" w:color="auto"/>
            </w:tcBorders>
            <w:shd w:val="clear" w:color="auto" w:fill="auto"/>
            <w:vAlign w:val="center"/>
          </w:tcPr>
          <w:p w14:paraId="59DB7EE4" w14:textId="77777777" w:rsidR="001A63C6"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109_Windows_Server" w:history="1">
              <w:r w:rsidR="003D47E7" w:rsidRPr="007F456A">
                <w:rPr>
                  <w:rStyle w:val="Hyperlink"/>
                  <w:rFonts w:eastAsia="PMingLiU" w:cs="Tahoma"/>
                  <w:b/>
                  <w:sz w:val="13"/>
                  <w:szCs w:val="13"/>
                </w:rPr>
                <w:t>110</w:t>
              </w:r>
            </w:hyperlink>
          </w:p>
        </w:tc>
        <w:tc>
          <w:tcPr>
            <w:tcW w:w="450" w:type="dxa"/>
            <w:tcBorders>
              <w:bottom w:val="single" w:sz="4" w:space="0" w:color="auto"/>
            </w:tcBorders>
            <w:shd w:val="clear" w:color="auto" w:fill="auto"/>
            <w:vAlign w:val="center"/>
          </w:tcPr>
          <w:p w14:paraId="59DB7EE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9DB7EE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EE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8"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9"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A"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C"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EE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E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E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F0"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EF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EF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EF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EF4"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59DB7EF5"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F0A" w14:textId="77777777" w:rsidTr="00863E0E">
        <w:trPr>
          <w:cantSplit/>
          <w:trHeight w:val="145"/>
        </w:trPr>
        <w:tc>
          <w:tcPr>
            <w:tcW w:w="2734" w:type="dxa"/>
            <w:gridSpan w:val="2"/>
            <w:tcBorders>
              <w:bottom w:val="single" w:sz="4" w:space="0" w:color="auto"/>
            </w:tcBorders>
            <w:shd w:val="clear" w:color="auto" w:fill="FABF8F"/>
            <w:vAlign w:val="center"/>
          </w:tcPr>
          <w:p w14:paraId="59DB7EF7" w14:textId="77777777" w:rsidR="001A63C6" w:rsidRPr="007F456A" w:rsidRDefault="001A63C6" w:rsidP="00796EE9">
            <w:pPr>
              <w:pStyle w:val="Heading2"/>
              <w:spacing w:before="40" w:after="40"/>
              <w:ind w:left="0"/>
              <w:rPr>
                <w:rFonts w:ascii="Tahoma" w:eastAsia="PMingLiU" w:hAnsi="Tahoma" w:cs="Tahoma"/>
                <w:b w:val="0"/>
                <w:sz w:val="14"/>
                <w:szCs w:val="14"/>
              </w:rPr>
            </w:pPr>
            <w:bookmarkStart w:id="546" w:name="_Toc336338141"/>
            <w:bookmarkStart w:id="547" w:name="_Toc361754408"/>
            <w:r w:rsidRPr="007F456A">
              <w:rPr>
                <w:rFonts w:ascii="Tahoma" w:eastAsia="PMingLiU" w:hAnsi="Tahoma" w:cs="Tahoma"/>
                <w:b w:val="0"/>
                <w:sz w:val="14"/>
                <w:szCs w:val="14"/>
              </w:rPr>
              <w:t>Windows Server™ 2008 R2 Itanium Based</w:t>
            </w:r>
            <w:r w:rsidR="00796EE9" w:rsidRPr="007F456A">
              <w:rPr>
                <w:rFonts w:ascii="Tahoma" w:eastAsia="PMingLiU" w:hAnsi="Tahoma" w:cs="Tahoma"/>
                <w:b w:val="0"/>
                <w:sz w:val="14"/>
                <w:szCs w:val="14"/>
              </w:rPr>
              <w:t> </w:t>
            </w:r>
            <w:r w:rsidRPr="007F456A">
              <w:rPr>
                <w:rFonts w:ascii="Tahoma" w:eastAsia="PMingLiU" w:hAnsi="Tahoma" w:cs="Tahoma"/>
                <w:b w:val="0"/>
                <w:sz w:val="14"/>
                <w:szCs w:val="14"/>
              </w:rPr>
              <w:t>Systems</w:t>
            </w:r>
            <w:bookmarkEnd w:id="546"/>
            <w:bookmarkEnd w:id="547"/>
          </w:p>
        </w:tc>
        <w:tc>
          <w:tcPr>
            <w:tcW w:w="450" w:type="dxa"/>
            <w:tcBorders>
              <w:bottom w:val="single" w:sz="4" w:space="0" w:color="auto"/>
            </w:tcBorders>
            <w:shd w:val="clear" w:color="auto" w:fill="FABF8F"/>
            <w:vAlign w:val="center"/>
          </w:tcPr>
          <w:p w14:paraId="59DB7EF8" w14:textId="77777777" w:rsidR="001A63C6" w:rsidRPr="007F456A" w:rsidRDefault="007A71C2" w:rsidP="000F7725">
            <w:pPr>
              <w:pStyle w:val="TableText"/>
              <w:widowControl w:val="0"/>
              <w:spacing w:before="40" w:after="40"/>
              <w:rPr>
                <w:rStyle w:val="EndnoteReference"/>
                <w:rFonts w:eastAsia="PMingLiU" w:cs="Tahoma"/>
                <w:b w:val="0"/>
                <w:sz w:val="13"/>
                <w:szCs w:val="13"/>
                <w:u w:val="single"/>
              </w:rPr>
            </w:pPr>
            <w:hyperlink w:anchor="_110_Windows_Server_1" w:history="1">
              <w:r w:rsidR="003D47E7" w:rsidRPr="007F456A">
                <w:rPr>
                  <w:rStyle w:val="Hyperlink"/>
                  <w:rFonts w:eastAsia="PMingLiU" w:cs="Tahoma"/>
                  <w:b/>
                  <w:sz w:val="13"/>
                  <w:szCs w:val="13"/>
                </w:rPr>
                <w:t>111</w:t>
              </w:r>
            </w:hyperlink>
          </w:p>
        </w:tc>
        <w:tc>
          <w:tcPr>
            <w:tcW w:w="450" w:type="dxa"/>
            <w:tcBorders>
              <w:bottom w:val="single" w:sz="4" w:space="0" w:color="auto"/>
            </w:tcBorders>
            <w:shd w:val="clear" w:color="auto" w:fill="FABF8F"/>
            <w:vAlign w:val="center"/>
          </w:tcPr>
          <w:p w14:paraId="59DB7EF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9DB7EF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EFB"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FC"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FD"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FE"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EFF"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00" w14:textId="77777777" w:rsidR="001A63C6" w:rsidRPr="007F456A" w:rsidRDefault="001A63C6"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F01"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F02"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03"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F04"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F05"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F06"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F07" w14:textId="77777777" w:rsidR="001A63C6" w:rsidRPr="007F456A" w:rsidRDefault="001A63C6"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08" w14:textId="77777777" w:rsidR="001A63C6" w:rsidRPr="007F456A" w:rsidRDefault="001A63C6" w:rsidP="000F7725">
            <w:pPr>
              <w:pStyle w:val="TableT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7F09"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B33D0E" w:rsidRPr="007F456A" w14:paraId="59DB7F1E" w14:textId="77777777" w:rsidTr="00863E0E">
        <w:trPr>
          <w:cantSplit/>
          <w:trHeight w:val="145"/>
        </w:trPr>
        <w:tc>
          <w:tcPr>
            <w:tcW w:w="2734" w:type="dxa"/>
            <w:gridSpan w:val="2"/>
            <w:tcBorders>
              <w:bottom w:val="single" w:sz="4" w:space="0" w:color="auto"/>
            </w:tcBorders>
            <w:shd w:val="clear" w:color="auto" w:fill="auto"/>
            <w:vAlign w:val="center"/>
          </w:tcPr>
          <w:p w14:paraId="59DB7F0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48" w:name="_Toc336338142"/>
            <w:bookmarkStart w:id="549" w:name="_Toc361754409"/>
            <w:r w:rsidRPr="007F456A">
              <w:rPr>
                <w:rFonts w:ascii="Tahoma" w:eastAsia="PMingLiU" w:hAnsi="Tahoma" w:cs="Tahoma"/>
                <w:b w:val="0"/>
                <w:sz w:val="14"/>
                <w:szCs w:val="14"/>
              </w:rPr>
              <w:t xml:space="preserve">Windows Server™ 2012 CAL </w:t>
            </w:r>
            <w:r w:rsidR="00796EE9" w:rsidRPr="007F456A">
              <w:rPr>
                <w:rFonts w:ascii="Tahoma" w:eastAsia="PMingLiU" w:hAnsi="Tahoma" w:cs="Tahoma"/>
                <w:b w:val="0"/>
                <w:sz w:val="14"/>
                <w:szCs w:val="14"/>
              </w:rPr>
              <w:br/>
            </w:r>
            <w:r w:rsidRPr="007F456A">
              <w:rPr>
                <w:rFonts w:ascii="Tahoma" w:eastAsia="PMingLiU" w:hAnsi="Tahoma" w:cs="Tahoma"/>
                <w:b w:val="0"/>
                <w:sz w:val="14"/>
                <w:szCs w:val="14"/>
              </w:rPr>
              <w:t>(</w:t>
            </w:r>
            <w:r w:rsidRPr="007F456A">
              <w:rPr>
                <w:rFonts w:ascii="Tahoma" w:eastAsia="PMingLiU" w:hAnsi="Tahoma" w:cs="Tahoma"/>
                <w:b w:val="0"/>
                <w:sz w:val="14"/>
                <w:szCs w:val="14"/>
              </w:rPr>
              <w:t>裝置及使用者</w:t>
            </w:r>
            <w:r w:rsidRPr="007F456A">
              <w:rPr>
                <w:rFonts w:ascii="Tahoma" w:eastAsia="PMingLiU" w:hAnsi="Tahoma" w:cs="Tahoma"/>
                <w:b w:val="0"/>
                <w:sz w:val="14"/>
                <w:szCs w:val="14"/>
              </w:rPr>
              <w:t>)</w:t>
            </w:r>
            <w:bookmarkEnd w:id="548"/>
            <w:bookmarkEnd w:id="549"/>
          </w:p>
        </w:tc>
        <w:tc>
          <w:tcPr>
            <w:tcW w:w="450" w:type="dxa"/>
            <w:tcBorders>
              <w:bottom w:val="single" w:sz="4" w:space="0" w:color="auto"/>
            </w:tcBorders>
            <w:shd w:val="clear" w:color="auto" w:fill="auto"/>
            <w:vAlign w:val="center"/>
          </w:tcPr>
          <w:p w14:paraId="59DB7F0C" w14:textId="77777777" w:rsidR="001A63C6" w:rsidRPr="007F456A" w:rsidRDefault="007A71C2" w:rsidP="000F7725">
            <w:pPr>
              <w:pStyle w:val="TableText"/>
              <w:widowControl w:val="0"/>
              <w:spacing w:before="40" w:after="40"/>
              <w:rPr>
                <w:rFonts w:eastAsia="PMingLiU" w:cs="Tahoma"/>
                <w:b/>
                <w:sz w:val="13"/>
                <w:szCs w:val="13"/>
                <w:u w:val="single"/>
              </w:rPr>
            </w:pPr>
            <w:hyperlink w:anchor="_116_Windows_Server" w:history="1">
              <w:r w:rsidR="003D47E7" w:rsidRPr="007F456A">
                <w:rPr>
                  <w:rStyle w:val="Hyperlink"/>
                  <w:rFonts w:eastAsia="PMingLiU" w:cs="Tahoma"/>
                  <w:b/>
                  <w:sz w:val="13"/>
                  <w:szCs w:val="13"/>
                </w:rPr>
                <w:t>112</w:t>
              </w:r>
            </w:hyperlink>
          </w:p>
        </w:tc>
        <w:tc>
          <w:tcPr>
            <w:tcW w:w="450" w:type="dxa"/>
            <w:tcBorders>
              <w:bottom w:val="single" w:sz="4" w:space="0" w:color="auto"/>
            </w:tcBorders>
            <w:shd w:val="clear" w:color="auto" w:fill="auto"/>
            <w:vAlign w:val="center"/>
          </w:tcPr>
          <w:p w14:paraId="59DB7F0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9DB7F0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F0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1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F1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1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1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1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F1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1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1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F1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1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F1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9DB7F1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F1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 ST</w:t>
            </w:r>
          </w:p>
        </w:tc>
        <w:tc>
          <w:tcPr>
            <w:tcW w:w="540" w:type="dxa"/>
            <w:tcBorders>
              <w:bottom w:val="single" w:sz="4" w:space="0" w:color="auto"/>
            </w:tcBorders>
            <w:shd w:val="clear" w:color="auto" w:fill="auto"/>
            <w:vAlign w:val="center"/>
          </w:tcPr>
          <w:p w14:paraId="59DB7F1D"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F32" w14:textId="77777777" w:rsidTr="00863E0E">
        <w:trPr>
          <w:cantSplit/>
          <w:trHeight w:val="145"/>
        </w:trPr>
        <w:tc>
          <w:tcPr>
            <w:tcW w:w="2734" w:type="dxa"/>
            <w:gridSpan w:val="2"/>
            <w:tcBorders>
              <w:bottom w:val="single" w:sz="4" w:space="0" w:color="auto"/>
            </w:tcBorders>
            <w:shd w:val="clear" w:color="auto" w:fill="FABF8F"/>
            <w:vAlign w:val="center"/>
          </w:tcPr>
          <w:p w14:paraId="59DB7F1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50" w:name="_Toc336338143"/>
            <w:bookmarkStart w:id="551" w:name="_Toc361754410"/>
            <w:r w:rsidRPr="007F456A">
              <w:rPr>
                <w:rFonts w:ascii="Tahoma" w:eastAsia="PMingLiU" w:hAnsi="Tahoma" w:cs="Tahoma"/>
                <w:b w:val="0"/>
                <w:sz w:val="14"/>
                <w:szCs w:val="14"/>
              </w:rPr>
              <w:t>Windows Server™ 2012 Datacenter</w:t>
            </w:r>
            <w:bookmarkEnd w:id="550"/>
            <w:bookmarkEnd w:id="551"/>
          </w:p>
        </w:tc>
        <w:tc>
          <w:tcPr>
            <w:tcW w:w="450" w:type="dxa"/>
            <w:tcBorders>
              <w:bottom w:val="single" w:sz="4" w:space="0" w:color="auto"/>
            </w:tcBorders>
            <w:shd w:val="clear" w:color="auto" w:fill="FABF8F"/>
            <w:vAlign w:val="center"/>
          </w:tcPr>
          <w:p w14:paraId="59DB7F20" w14:textId="77777777" w:rsidR="001A63C6" w:rsidRPr="007F456A" w:rsidRDefault="007A71C2" w:rsidP="000F7725">
            <w:pPr>
              <w:pStyle w:val="TableText"/>
              <w:widowControl w:val="0"/>
              <w:spacing w:before="40" w:after="40"/>
              <w:rPr>
                <w:rStyle w:val="EndnoteReference"/>
                <w:rFonts w:eastAsia="PMingLiU" w:cs="Tahoma"/>
                <w:b w:val="0"/>
                <w:color w:val="0070C0"/>
                <w:sz w:val="13"/>
                <w:szCs w:val="13"/>
                <w:u w:val="single"/>
              </w:rPr>
            </w:pPr>
            <w:hyperlink w:anchor="_114_Windows_Server" w:history="1">
              <w:r w:rsidR="003D47E7" w:rsidRPr="007F456A">
                <w:rPr>
                  <w:rStyle w:val="Hyperlink"/>
                  <w:rFonts w:eastAsia="PMingLiU" w:cs="Tahoma"/>
                  <w:b/>
                  <w:sz w:val="13"/>
                  <w:szCs w:val="13"/>
                </w:rPr>
                <w:t>113</w:t>
              </w:r>
            </w:hyperlink>
          </w:p>
        </w:tc>
        <w:tc>
          <w:tcPr>
            <w:tcW w:w="450" w:type="dxa"/>
            <w:tcBorders>
              <w:bottom w:val="single" w:sz="4" w:space="0" w:color="auto"/>
            </w:tcBorders>
            <w:shd w:val="clear" w:color="auto" w:fill="FABF8F"/>
            <w:vAlign w:val="center"/>
          </w:tcPr>
          <w:p w14:paraId="59DB7F2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9DB7F2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F2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F2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F2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tcBorders>
            <w:shd w:val="clear" w:color="auto" w:fill="FABF8F"/>
            <w:vAlign w:val="center"/>
          </w:tcPr>
          <w:p w14:paraId="59DB7F2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F2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F2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59DB7F2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F2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F2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59DB7F2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59DB7F2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F2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F2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F3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F3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B33D0E" w:rsidRPr="007F456A" w14:paraId="59DB7F46" w14:textId="77777777" w:rsidTr="00863E0E">
        <w:trPr>
          <w:cantSplit/>
          <w:trHeight w:val="145"/>
        </w:trPr>
        <w:tc>
          <w:tcPr>
            <w:tcW w:w="2734" w:type="dxa"/>
            <w:gridSpan w:val="2"/>
            <w:tcBorders>
              <w:bottom w:val="single" w:sz="4" w:space="0" w:color="auto"/>
            </w:tcBorders>
            <w:shd w:val="clear" w:color="auto" w:fill="auto"/>
            <w:vAlign w:val="center"/>
          </w:tcPr>
          <w:p w14:paraId="59DB7F3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52" w:name="_Toc336338144"/>
            <w:bookmarkStart w:id="553" w:name="_Toc361754411"/>
            <w:r w:rsidRPr="007F456A">
              <w:rPr>
                <w:rFonts w:ascii="Tahoma" w:eastAsia="PMingLiU" w:hAnsi="Tahoma" w:cs="Tahoma"/>
                <w:b w:val="0"/>
                <w:sz w:val="14"/>
                <w:szCs w:val="14"/>
              </w:rPr>
              <w:t>Windows Server™ 2012 Standard</w:t>
            </w:r>
            <w:bookmarkEnd w:id="552"/>
            <w:bookmarkEnd w:id="553"/>
          </w:p>
        </w:tc>
        <w:tc>
          <w:tcPr>
            <w:tcW w:w="450" w:type="dxa"/>
            <w:tcBorders>
              <w:bottom w:val="single" w:sz="4" w:space="0" w:color="auto"/>
            </w:tcBorders>
            <w:shd w:val="clear" w:color="auto" w:fill="auto"/>
            <w:vAlign w:val="center"/>
          </w:tcPr>
          <w:p w14:paraId="59DB7F34" w14:textId="77777777" w:rsidR="001A63C6" w:rsidRPr="007F456A" w:rsidRDefault="007A71C2" w:rsidP="000F7725">
            <w:pPr>
              <w:pStyle w:val="TableText"/>
              <w:widowControl w:val="0"/>
              <w:spacing w:before="40" w:after="40"/>
              <w:rPr>
                <w:rStyle w:val="EndnoteReference"/>
                <w:rFonts w:eastAsia="PMingLiU" w:cs="Tahoma"/>
                <w:b w:val="0"/>
                <w:color w:val="0070C0"/>
                <w:sz w:val="13"/>
                <w:szCs w:val="13"/>
                <w:u w:val="single"/>
                <w:vertAlign w:val="baseline"/>
              </w:rPr>
            </w:pPr>
            <w:hyperlink w:anchor="_118_Windows_Server" w:history="1">
              <w:r w:rsidR="003D47E7" w:rsidRPr="007F456A">
                <w:rPr>
                  <w:rStyle w:val="Hyperlink"/>
                  <w:rFonts w:eastAsia="PMingLiU" w:cs="Tahoma"/>
                  <w:b/>
                  <w:sz w:val="13"/>
                  <w:szCs w:val="13"/>
                </w:rPr>
                <w:t>114</w:t>
              </w:r>
            </w:hyperlink>
          </w:p>
        </w:tc>
        <w:tc>
          <w:tcPr>
            <w:tcW w:w="450" w:type="dxa"/>
            <w:tcBorders>
              <w:bottom w:val="single" w:sz="4" w:space="0" w:color="auto"/>
            </w:tcBorders>
            <w:shd w:val="clear" w:color="auto" w:fill="auto"/>
            <w:vAlign w:val="center"/>
          </w:tcPr>
          <w:p w14:paraId="59DB7F3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9DB7F3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F3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F3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auto"/>
            <w:vAlign w:val="center"/>
          </w:tcPr>
          <w:p w14:paraId="59DB7F3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w:t>
            </w:r>
          </w:p>
        </w:tc>
        <w:tc>
          <w:tcPr>
            <w:tcW w:w="450" w:type="dxa"/>
            <w:tcBorders>
              <w:bottom w:val="single" w:sz="4" w:space="0" w:color="auto"/>
            </w:tcBorders>
            <w:shd w:val="clear" w:color="auto" w:fill="auto"/>
            <w:vAlign w:val="center"/>
          </w:tcPr>
          <w:p w14:paraId="59DB7F3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23</w:t>
            </w:r>
          </w:p>
        </w:tc>
        <w:tc>
          <w:tcPr>
            <w:tcW w:w="450" w:type="dxa"/>
            <w:tcBorders>
              <w:bottom w:val="single" w:sz="4" w:space="0" w:color="auto"/>
            </w:tcBorders>
            <w:shd w:val="clear" w:color="auto" w:fill="auto"/>
            <w:vAlign w:val="center"/>
          </w:tcPr>
          <w:p w14:paraId="59DB7F3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23</w:t>
            </w:r>
          </w:p>
        </w:tc>
        <w:tc>
          <w:tcPr>
            <w:tcW w:w="450" w:type="dxa"/>
            <w:tcBorders>
              <w:bottom w:val="single" w:sz="4" w:space="0" w:color="auto"/>
            </w:tcBorders>
            <w:shd w:val="clear" w:color="auto" w:fill="auto"/>
            <w:vAlign w:val="center"/>
          </w:tcPr>
          <w:p w14:paraId="59DB7F3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59DB7F3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59DB7F3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tcBorders>
            <w:shd w:val="clear" w:color="auto" w:fill="auto"/>
            <w:vAlign w:val="center"/>
          </w:tcPr>
          <w:p w14:paraId="59DB7F3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59DB7F4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59DB7F4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59DB7F4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F4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F4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F45"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F5A" w14:textId="77777777" w:rsidTr="00863E0E">
        <w:trPr>
          <w:cantSplit/>
          <w:trHeight w:val="145"/>
        </w:trPr>
        <w:tc>
          <w:tcPr>
            <w:tcW w:w="2734" w:type="dxa"/>
            <w:gridSpan w:val="2"/>
            <w:tcBorders>
              <w:bottom w:val="single" w:sz="4" w:space="0" w:color="auto"/>
            </w:tcBorders>
            <w:shd w:val="clear" w:color="auto" w:fill="FABF8F"/>
            <w:vAlign w:val="center"/>
          </w:tcPr>
          <w:p w14:paraId="59DB7F47"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54" w:name="_Toc336338145"/>
            <w:bookmarkStart w:id="555" w:name="_Toc361754412"/>
            <w:r w:rsidRPr="007F456A">
              <w:rPr>
                <w:rFonts w:ascii="Tahoma" w:eastAsia="PMingLiU" w:hAnsi="Tahoma" w:cs="Tahoma"/>
                <w:b w:val="0"/>
                <w:sz w:val="14"/>
                <w:szCs w:val="14"/>
              </w:rPr>
              <w:t xml:space="preserve">Windows Server™ </w:t>
            </w:r>
            <w:r w:rsidRPr="007F456A">
              <w:rPr>
                <w:rFonts w:ascii="Tahoma" w:eastAsia="PMingLiU" w:hAnsi="Tahoma" w:cs="Tahoma"/>
                <w:b w:val="0"/>
                <w:sz w:val="14"/>
                <w:szCs w:val="14"/>
              </w:rPr>
              <w:t>外部連接器</w:t>
            </w:r>
            <w:bookmarkEnd w:id="554"/>
            <w:bookmarkEnd w:id="555"/>
          </w:p>
        </w:tc>
        <w:tc>
          <w:tcPr>
            <w:tcW w:w="450" w:type="dxa"/>
            <w:tcBorders>
              <w:bottom w:val="single" w:sz="4" w:space="0" w:color="auto"/>
            </w:tcBorders>
            <w:shd w:val="clear" w:color="auto" w:fill="FABF8F"/>
            <w:vAlign w:val="center"/>
          </w:tcPr>
          <w:p w14:paraId="59DB7F48"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F4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9DB7F4A"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F4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F4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bottom w:val="single" w:sz="4" w:space="0" w:color="auto"/>
            </w:tcBorders>
            <w:shd w:val="clear" w:color="auto" w:fill="FABF8F"/>
            <w:vAlign w:val="center"/>
          </w:tcPr>
          <w:p w14:paraId="59DB7F4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tcBorders>
            <w:shd w:val="clear" w:color="auto" w:fill="FABF8F"/>
            <w:vAlign w:val="center"/>
          </w:tcPr>
          <w:p w14:paraId="59DB7F4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7F4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bottom w:val="single" w:sz="4" w:space="0" w:color="auto"/>
            </w:tcBorders>
            <w:shd w:val="clear" w:color="auto" w:fill="FABF8F"/>
            <w:vAlign w:val="center"/>
          </w:tcPr>
          <w:p w14:paraId="59DB7F5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59DB7F5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59DB7F5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F5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59DB7F5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59DB7F5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9DB7F5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F5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F5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F59"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B33D0E" w:rsidRPr="007F456A" w14:paraId="59DB7F6E" w14:textId="77777777" w:rsidTr="00863E0E">
        <w:trPr>
          <w:cantSplit/>
          <w:trHeight w:val="145"/>
        </w:trPr>
        <w:tc>
          <w:tcPr>
            <w:tcW w:w="2734" w:type="dxa"/>
            <w:gridSpan w:val="2"/>
            <w:tcBorders>
              <w:bottom w:val="single" w:sz="4" w:space="0" w:color="auto"/>
            </w:tcBorders>
            <w:shd w:val="clear" w:color="auto" w:fill="auto"/>
            <w:vAlign w:val="center"/>
          </w:tcPr>
          <w:p w14:paraId="59DB7F5B"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56" w:name="_Toc336338146"/>
            <w:bookmarkStart w:id="557" w:name="_Toc361754413"/>
            <w:r w:rsidRPr="007F456A">
              <w:rPr>
                <w:rFonts w:ascii="Tahoma" w:eastAsia="PMingLiU" w:hAnsi="Tahoma" w:cs="Tahoma"/>
                <w:b w:val="0"/>
                <w:sz w:val="14"/>
                <w:szCs w:val="14"/>
              </w:rPr>
              <w:t xml:space="preserve">Windows Server™ 2012 </w:t>
            </w:r>
            <w:r w:rsidRPr="007F456A">
              <w:rPr>
                <w:rFonts w:ascii="Tahoma" w:eastAsia="PMingLiU" w:hAnsi="Tahoma" w:cs="Tahoma"/>
                <w:b w:val="0"/>
                <w:sz w:val="14"/>
                <w:szCs w:val="14"/>
              </w:rPr>
              <w:t>遠端桌面服務</w:t>
            </w:r>
            <w:r w:rsidRPr="007F456A">
              <w:rPr>
                <w:rFonts w:ascii="Tahoma" w:eastAsia="PMingLiU" w:hAnsi="Tahoma" w:cs="Tahoma"/>
                <w:b w:val="0"/>
                <w:sz w:val="14"/>
                <w:szCs w:val="14"/>
              </w:rPr>
              <w:t xml:space="preserve"> CAL</w:t>
            </w:r>
            <w:bookmarkEnd w:id="556"/>
            <w:bookmarkEnd w:id="557"/>
          </w:p>
        </w:tc>
        <w:tc>
          <w:tcPr>
            <w:tcW w:w="450" w:type="dxa"/>
            <w:tcBorders>
              <w:bottom w:val="single" w:sz="4" w:space="0" w:color="auto"/>
            </w:tcBorders>
            <w:shd w:val="clear" w:color="auto" w:fill="auto"/>
            <w:vAlign w:val="center"/>
          </w:tcPr>
          <w:p w14:paraId="59DB7F5C"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F5D"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9DB7F5E"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F5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6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F6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6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6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6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F6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6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6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F6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6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F6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59DB7F6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F6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F6D"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F82" w14:textId="77777777" w:rsidTr="00863E0E">
        <w:trPr>
          <w:cantSplit/>
          <w:trHeight w:val="431"/>
        </w:trPr>
        <w:tc>
          <w:tcPr>
            <w:tcW w:w="2734" w:type="dxa"/>
            <w:gridSpan w:val="2"/>
            <w:tcBorders>
              <w:bottom w:val="single" w:sz="4" w:space="0" w:color="auto"/>
            </w:tcBorders>
            <w:shd w:val="clear" w:color="auto" w:fill="FABF8F"/>
            <w:vAlign w:val="center"/>
          </w:tcPr>
          <w:p w14:paraId="59DB7F6F"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58" w:name="_Toc336338147"/>
            <w:bookmarkStart w:id="559" w:name="_Toc361754414"/>
            <w:r w:rsidRPr="007F456A">
              <w:rPr>
                <w:rFonts w:ascii="Tahoma" w:eastAsia="PMingLiU" w:hAnsi="Tahoma" w:cs="Tahoma"/>
                <w:b w:val="0"/>
                <w:sz w:val="14"/>
                <w:szCs w:val="14"/>
              </w:rPr>
              <w:t xml:space="preserve">Windows Server™ 2012 </w:t>
            </w:r>
            <w:r w:rsidR="00674554">
              <w:rPr>
                <w:rFonts w:ascii="Tahoma" w:eastAsia="PMingLiU" w:hAnsi="Tahoma" w:cs="Tahoma"/>
                <w:b w:val="0"/>
                <w:sz w:val="14"/>
                <w:szCs w:val="14"/>
              </w:rPr>
              <w:br/>
            </w:r>
            <w:r w:rsidRPr="007F456A">
              <w:rPr>
                <w:rFonts w:ascii="Tahoma" w:eastAsia="PMingLiU" w:hAnsi="Tahoma" w:cs="Tahoma"/>
                <w:b w:val="0"/>
                <w:sz w:val="14"/>
                <w:szCs w:val="14"/>
              </w:rPr>
              <w:t>遠端桌面服務外部連接器</w:t>
            </w:r>
            <w:bookmarkEnd w:id="558"/>
            <w:bookmarkEnd w:id="559"/>
          </w:p>
        </w:tc>
        <w:tc>
          <w:tcPr>
            <w:tcW w:w="450" w:type="dxa"/>
            <w:tcBorders>
              <w:bottom w:val="single" w:sz="4" w:space="0" w:color="auto"/>
            </w:tcBorders>
            <w:shd w:val="clear" w:color="auto" w:fill="FABF8F"/>
            <w:vAlign w:val="center"/>
          </w:tcPr>
          <w:p w14:paraId="59DB7F70"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F7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9DB7F72"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F7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F7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FABF8F"/>
            <w:vAlign w:val="center"/>
          </w:tcPr>
          <w:p w14:paraId="59DB7F75"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150</w:t>
            </w:r>
          </w:p>
        </w:tc>
        <w:tc>
          <w:tcPr>
            <w:tcW w:w="450" w:type="dxa"/>
            <w:tcBorders>
              <w:bottom w:val="single" w:sz="4" w:space="0" w:color="auto"/>
            </w:tcBorders>
            <w:shd w:val="clear" w:color="auto" w:fill="FABF8F"/>
            <w:vAlign w:val="center"/>
          </w:tcPr>
          <w:p w14:paraId="59DB7F76"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113</w:t>
            </w:r>
          </w:p>
        </w:tc>
        <w:tc>
          <w:tcPr>
            <w:tcW w:w="450" w:type="dxa"/>
            <w:tcBorders>
              <w:bottom w:val="single" w:sz="4" w:space="0" w:color="auto"/>
            </w:tcBorders>
            <w:shd w:val="clear" w:color="auto" w:fill="FABF8F"/>
            <w:vAlign w:val="center"/>
          </w:tcPr>
          <w:p w14:paraId="59DB7F7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113</w:t>
            </w:r>
          </w:p>
        </w:tc>
        <w:tc>
          <w:tcPr>
            <w:tcW w:w="450" w:type="dxa"/>
            <w:tcBorders>
              <w:bottom w:val="single" w:sz="4" w:space="0" w:color="auto"/>
            </w:tcBorders>
            <w:shd w:val="clear" w:color="auto" w:fill="FABF8F"/>
            <w:vAlign w:val="center"/>
          </w:tcPr>
          <w:p w14:paraId="59DB7F7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59DB7F7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59DB7F7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tcBorders>
            <w:shd w:val="clear" w:color="auto" w:fill="FABF8F"/>
            <w:vAlign w:val="center"/>
          </w:tcPr>
          <w:p w14:paraId="59DB7F7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59DB7F7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59DB7F7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59DB7F7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F7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F8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F81"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B33D0E" w:rsidRPr="007F456A" w14:paraId="59DB7F96" w14:textId="77777777" w:rsidTr="00863E0E">
        <w:trPr>
          <w:cantSplit/>
          <w:trHeight w:val="145"/>
        </w:trPr>
        <w:tc>
          <w:tcPr>
            <w:tcW w:w="2734" w:type="dxa"/>
            <w:gridSpan w:val="2"/>
            <w:tcBorders>
              <w:bottom w:val="single" w:sz="4" w:space="0" w:color="auto"/>
            </w:tcBorders>
            <w:shd w:val="clear" w:color="auto" w:fill="auto"/>
            <w:vAlign w:val="center"/>
          </w:tcPr>
          <w:p w14:paraId="59DB7F83" w14:textId="77777777" w:rsidR="001A63C6" w:rsidRPr="007F456A" w:rsidRDefault="001A63C6" w:rsidP="000F7725">
            <w:pPr>
              <w:pStyle w:val="Heading2"/>
              <w:spacing w:before="40" w:after="40"/>
              <w:ind w:left="0"/>
              <w:rPr>
                <w:rFonts w:ascii="Tahoma" w:eastAsia="PMingLiU" w:hAnsi="Tahoma" w:cs="Tahoma"/>
                <w:b w:val="0"/>
                <w:sz w:val="14"/>
                <w:szCs w:val="14"/>
              </w:rPr>
            </w:pPr>
            <w:bookmarkStart w:id="560" w:name="_Toc336338148"/>
            <w:bookmarkStart w:id="561" w:name="_Toc361754415"/>
            <w:r w:rsidRPr="007F456A">
              <w:rPr>
                <w:rFonts w:ascii="Tahoma" w:eastAsia="PMingLiU" w:hAnsi="Tahoma" w:cs="Tahoma"/>
                <w:b w:val="0"/>
                <w:sz w:val="14"/>
                <w:szCs w:val="14"/>
              </w:rPr>
              <w:t>Windows Server™ 2012 Active Directory Rights Management Services CAL</w:t>
            </w:r>
            <w:bookmarkEnd w:id="560"/>
            <w:bookmarkEnd w:id="561"/>
          </w:p>
        </w:tc>
        <w:tc>
          <w:tcPr>
            <w:tcW w:w="450" w:type="dxa"/>
            <w:tcBorders>
              <w:bottom w:val="single" w:sz="4" w:space="0" w:color="auto"/>
            </w:tcBorders>
            <w:shd w:val="clear" w:color="auto" w:fill="auto"/>
            <w:vAlign w:val="center"/>
          </w:tcPr>
          <w:p w14:paraId="59DB7F84" w14:textId="77777777" w:rsidR="001A63C6" w:rsidRPr="007F456A" w:rsidRDefault="001A63C6" w:rsidP="000F7725">
            <w:pPr>
              <w:pStyle w:val="TableText"/>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59DB7F85"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9DB7F86" w14:textId="77777777" w:rsidR="001A63C6" w:rsidRPr="007F456A" w:rsidRDefault="001A63C6" w:rsidP="000F7725">
            <w:pPr>
              <w:pStyle w:val="TableT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9DB7F87"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88"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3</w:t>
            </w:r>
          </w:p>
        </w:tc>
        <w:tc>
          <w:tcPr>
            <w:tcW w:w="450" w:type="dxa"/>
            <w:tcBorders>
              <w:bottom w:val="single" w:sz="4" w:space="0" w:color="auto"/>
            </w:tcBorders>
            <w:shd w:val="clear" w:color="auto" w:fill="auto"/>
            <w:vAlign w:val="center"/>
          </w:tcPr>
          <w:p w14:paraId="59DB7F89"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8A"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8B"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tcBorders>
            <w:shd w:val="clear" w:color="auto" w:fill="auto"/>
            <w:vAlign w:val="center"/>
          </w:tcPr>
          <w:p w14:paraId="59DB7F8C"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59DB7F8D"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8E"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7F8F"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7F90"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7F91"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7F92"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B7F93"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F94" w14:textId="77777777" w:rsidR="001A63C6" w:rsidRPr="007F456A" w:rsidRDefault="001A63C6"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7F95" w14:textId="77777777" w:rsidR="001A63C6" w:rsidRPr="007F456A" w:rsidRDefault="001A63C6" w:rsidP="000F7725">
            <w:pPr>
              <w:pStyle w:val="TableText"/>
              <w:widowControl w:val="0"/>
              <w:spacing w:before="40" w:after="40"/>
              <w:rPr>
                <w:rFonts w:ascii="Tahoma" w:eastAsia="PMingLiU" w:hAnsi="Tahoma" w:cs="Tahoma"/>
                <w:color w:val="000000"/>
                <w:sz w:val="13"/>
              </w:rPr>
            </w:pPr>
          </w:p>
        </w:tc>
      </w:tr>
      <w:tr w:rsidR="001A63C6" w:rsidRPr="007F456A" w14:paraId="59DB7FAA" w14:textId="77777777" w:rsidTr="00863E0E">
        <w:trPr>
          <w:cantSplit/>
          <w:trHeight w:val="467"/>
        </w:trPr>
        <w:tc>
          <w:tcPr>
            <w:tcW w:w="2734" w:type="dxa"/>
            <w:gridSpan w:val="2"/>
            <w:tcBorders>
              <w:bottom w:val="single" w:sz="4" w:space="0" w:color="auto"/>
            </w:tcBorders>
            <w:shd w:val="clear" w:color="auto" w:fill="FABF8F"/>
            <w:vAlign w:val="center"/>
          </w:tcPr>
          <w:p w14:paraId="59DB7F97" w14:textId="77777777" w:rsidR="001A63C6" w:rsidRPr="007F456A" w:rsidRDefault="001A63C6" w:rsidP="000F7725">
            <w:pPr>
              <w:pStyle w:val="Heading2"/>
              <w:keepNext/>
              <w:keepLines/>
              <w:spacing w:before="40" w:after="40"/>
              <w:ind w:left="0"/>
              <w:rPr>
                <w:rFonts w:ascii="Tahoma" w:eastAsia="PMingLiU" w:hAnsi="Tahoma" w:cs="Tahoma"/>
                <w:b w:val="0"/>
                <w:sz w:val="14"/>
                <w:szCs w:val="14"/>
              </w:rPr>
            </w:pPr>
            <w:bookmarkStart w:id="562" w:name="_Toc336338149"/>
            <w:bookmarkStart w:id="563" w:name="_Toc361754416"/>
            <w:r w:rsidRPr="007F456A">
              <w:rPr>
                <w:rFonts w:ascii="Tahoma" w:eastAsia="PMingLiU" w:hAnsi="Tahoma" w:cs="Tahoma"/>
                <w:b w:val="0"/>
                <w:sz w:val="14"/>
                <w:szCs w:val="14"/>
              </w:rPr>
              <w:lastRenderedPageBreak/>
              <w:t>Windows Server™</w:t>
            </w:r>
            <w:r w:rsidR="00177B23">
              <w:rPr>
                <w:rFonts w:ascii="Tahoma" w:eastAsia="PMingLiU" w:hAnsi="Tahoma" w:cs="Tahoma"/>
                <w:b w:val="0"/>
                <w:sz w:val="14"/>
                <w:szCs w:val="14"/>
              </w:rPr>
              <w:t xml:space="preserve"> </w:t>
            </w:r>
            <w:r w:rsidRPr="007F456A">
              <w:rPr>
                <w:rFonts w:ascii="Tahoma" w:eastAsia="PMingLiU" w:hAnsi="Tahoma" w:cs="Tahoma"/>
                <w:b w:val="0"/>
                <w:sz w:val="14"/>
                <w:szCs w:val="14"/>
              </w:rPr>
              <w:t xml:space="preserve">Active Directory Rights Management Services </w:t>
            </w:r>
            <w:r w:rsidRPr="007F456A">
              <w:rPr>
                <w:rFonts w:ascii="Tahoma" w:eastAsia="PMingLiU" w:hAnsi="Tahoma" w:cs="Tahoma"/>
                <w:b w:val="0"/>
                <w:sz w:val="14"/>
                <w:szCs w:val="14"/>
              </w:rPr>
              <w:t>外部連接器</w:t>
            </w:r>
            <w:bookmarkEnd w:id="562"/>
            <w:bookmarkEnd w:id="563"/>
          </w:p>
        </w:tc>
        <w:tc>
          <w:tcPr>
            <w:tcW w:w="450" w:type="dxa"/>
            <w:tcBorders>
              <w:bottom w:val="single" w:sz="4" w:space="0" w:color="auto"/>
            </w:tcBorders>
            <w:shd w:val="clear" w:color="auto" w:fill="FABF8F"/>
            <w:vAlign w:val="center"/>
          </w:tcPr>
          <w:p w14:paraId="59DB7F98" w14:textId="77777777" w:rsidR="001A63C6" w:rsidRPr="007F456A" w:rsidRDefault="001A63C6" w:rsidP="000F7725">
            <w:pPr>
              <w:pStyle w:val="TableText"/>
              <w:keepNext/>
              <w:keepLines/>
              <w:widowControl w:val="0"/>
              <w:spacing w:before="40" w:after="4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59DB7F99" w14:textId="77777777" w:rsidR="001A63C6" w:rsidRPr="007F456A" w:rsidRDefault="001A63C6" w:rsidP="000F7725">
            <w:pPr>
              <w:pStyle w:val="TableText"/>
              <w:keepNext/>
              <w:keepLines/>
              <w:widowControl w:val="0"/>
              <w:spacing w:before="40" w:after="40"/>
              <w:rPr>
                <w:rFonts w:ascii="Tahoma" w:eastAsia="PMingLiU" w:hAnsi="Tahoma" w:cs="Tahoma"/>
                <w:color w:val="000000"/>
                <w:sz w:val="13"/>
              </w:rPr>
            </w:pPr>
            <w:r w:rsidRPr="007F456A">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9DB7F9A" w14:textId="77777777" w:rsidR="001A63C6" w:rsidRPr="007F456A" w:rsidRDefault="001A63C6" w:rsidP="000F7725">
            <w:pPr>
              <w:pStyle w:val="TableText"/>
              <w:keepNext/>
              <w:keepLines/>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7F9B"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F9C"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313</w:t>
            </w:r>
          </w:p>
        </w:tc>
        <w:tc>
          <w:tcPr>
            <w:tcW w:w="450" w:type="dxa"/>
            <w:tcBorders>
              <w:bottom w:val="single" w:sz="4" w:space="0" w:color="auto"/>
            </w:tcBorders>
            <w:shd w:val="clear" w:color="auto" w:fill="FABF8F"/>
            <w:vAlign w:val="center"/>
          </w:tcPr>
          <w:p w14:paraId="59DB7F9D"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250</w:t>
            </w:r>
          </w:p>
        </w:tc>
        <w:tc>
          <w:tcPr>
            <w:tcW w:w="450" w:type="dxa"/>
            <w:tcBorders>
              <w:bottom w:val="single" w:sz="4" w:space="0" w:color="auto"/>
            </w:tcBorders>
            <w:shd w:val="clear" w:color="auto" w:fill="FABF8F"/>
            <w:vAlign w:val="center"/>
          </w:tcPr>
          <w:p w14:paraId="59DB7F9E"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FABF8F"/>
            <w:vAlign w:val="center"/>
          </w:tcPr>
          <w:p w14:paraId="59DB7F9F"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188</w:t>
            </w:r>
          </w:p>
        </w:tc>
        <w:tc>
          <w:tcPr>
            <w:tcW w:w="450" w:type="dxa"/>
            <w:tcBorders>
              <w:bottom w:val="single" w:sz="4" w:space="0" w:color="auto"/>
            </w:tcBorders>
            <w:shd w:val="clear" w:color="auto" w:fill="FABF8F"/>
            <w:vAlign w:val="center"/>
          </w:tcPr>
          <w:p w14:paraId="59DB7FA0"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59DB7FA1"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59DB7FA2"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tcBorders>
            <w:shd w:val="clear" w:color="auto" w:fill="FABF8F"/>
            <w:vAlign w:val="center"/>
          </w:tcPr>
          <w:p w14:paraId="59DB7FA3"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59DB7FA4"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59DB7FA5"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59DB7FA6"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DB7FA7"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FA8" w14:textId="77777777" w:rsidR="001A63C6" w:rsidRPr="007F456A" w:rsidRDefault="001A63C6"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FA9" w14:textId="77777777" w:rsidR="001A63C6" w:rsidRPr="007F456A" w:rsidRDefault="001A63C6" w:rsidP="000F7725">
            <w:pPr>
              <w:pStyle w:val="TableText"/>
              <w:keepNext/>
              <w:keepLines/>
              <w:widowControl w:val="0"/>
              <w:spacing w:before="40" w:after="40"/>
              <w:rPr>
                <w:rFonts w:ascii="Tahoma" w:eastAsia="PMingLiU" w:hAnsi="Tahoma" w:cs="Tahoma"/>
                <w:color w:val="000000"/>
                <w:sz w:val="13"/>
              </w:rPr>
            </w:pPr>
            <w:r w:rsidRPr="007F456A">
              <w:rPr>
                <w:rFonts w:ascii="Tahoma" w:eastAsia="PMingLiU" w:hAnsi="Tahoma" w:cs="Tahoma"/>
                <w:color w:val="000000"/>
                <w:sz w:val="13"/>
              </w:rPr>
              <w:t>OL/OV</w:t>
            </w:r>
          </w:p>
        </w:tc>
      </w:tr>
      <w:tr w:rsidR="00A5643F" w:rsidRPr="007F456A" w14:paraId="59DB7FBE" w14:textId="77777777" w:rsidTr="00863E0E">
        <w:trPr>
          <w:gridBefore w:val="1"/>
          <w:wBefore w:w="20" w:type="dxa"/>
          <w:cantSplit/>
          <w:trHeight w:val="145"/>
        </w:trPr>
        <w:tc>
          <w:tcPr>
            <w:tcW w:w="2714" w:type="dxa"/>
            <w:tcBorders>
              <w:bottom w:val="single" w:sz="4" w:space="0" w:color="auto"/>
            </w:tcBorders>
            <w:shd w:val="clear" w:color="auto" w:fill="auto"/>
            <w:vAlign w:val="center"/>
          </w:tcPr>
          <w:p w14:paraId="59DB7FAB" w14:textId="77777777" w:rsidR="00A5643F" w:rsidRPr="007F456A" w:rsidRDefault="00A5643F" w:rsidP="000F7725">
            <w:pPr>
              <w:pStyle w:val="Heading2"/>
              <w:keepNext/>
              <w:keepLines/>
              <w:spacing w:before="40" w:after="40"/>
              <w:ind w:left="0"/>
              <w:rPr>
                <w:rFonts w:ascii="Tahoma" w:eastAsia="PMingLiU" w:hAnsi="Tahoma" w:cs="Tahoma"/>
                <w:b w:val="0"/>
                <w:sz w:val="14"/>
                <w:szCs w:val="14"/>
              </w:rPr>
            </w:pPr>
            <w:bookmarkStart w:id="564" w:name="_Toc361754417"/>
            <w:r w:rsidRPr="007F456A">
              <w:rPr>
                <w:rFonts w:ascii="Tahoma" w:eastAsia="PMingLiU" w:hAnsi="Tahoma" w:cs="Tahoma"/>
                <w:b w:val="0"/>
                <w:sz w:val="14"/>
                <w:szCs w:val="14"/>
              </w:rPr>
              <w:t>Windows Small Business Server 2008 Premium</w:t>
            </w:r>
            <w:bookmarkEnd w:id="564"/>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59DB7FAC" w14:textId="77777777" w:rsidR="00A5643F" w:rsidRPr="007F456A" w:rsidRDefault="007A71C2" w:rsidP="000F7725">
            <w:pPr>
              <w:pStyle w:val="TableText"/>
              <w:keepNext/>
              <w:keepLines/>
              <w:widowControl w:val="0"/>
              <w:spacing w:before="40" w:after="40"/>
              <w:rPr>
                <w:rFonts w:eastAsia="PMingLiU" w:cs="Tahoma"/>
                <w:b/>
                <w:sz w:val="13"/>
                <w:szCs w:val="13"/>
                <w:u w:val="single"/>
              </w:rPr>
            </w:pPr>
            <w:hyperlink w:anchor="_112_Windows_Small_1" w:history="1">
              <w:r w:rsidR="003D47E7" w:rsidRPr="007F456A">
                <w:rPr>
                  <w:rStyle w:val="Hyperlink"/>
                  <w:rFonts w:eastAsia="PMingLiU"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59DB7FAD" w14:textId="77777777" w:rsidR="00A5643F" w:rsidRPr="007F456A" w:rsidRDefault="00A5643F"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14:paraId="59DB7FAE" w14:textId="77777777" w:rsidR="00A5643F" w:rsidRPr="007F456A" w:rsidRDefault="00A5643F" w:rsidP="000F7725">
            <w:pPr>
              <w:pStyle w:val="TableText"/>
              <w:keepNext/>
              <w:keepLines/>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FAF"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0"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1"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2"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3"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4"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59DB7FB5"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FB6"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7" w14:textId="77777777" w:rsidR="00A5643F" w:rsidRPr="007F456A" w:rsidDel="001265B4"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FB8"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FB9"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FBA"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FBB"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7FBC"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c>
          <w:tcPr>
            <w:tcW w:w="540" w:type="dxa"/>
            <w:tcBorders>
              <w:bottom w:val="single" w:sz="4" w:space="0" w:color="auto"/>
            </w:tcBorders>
            <w:shd w:val="clear" w:color="auto" w:fill="auto"/>
            <w:vAlign w:val="center"/>
          </w:tcPr>
          <w:p w14:paraId="59DB7FBD" w14:textId="77777777" w:rsidR="00A5643F" w:rsidRPr="007F456A" w:rsidRDefault="00A5643F" w:rsidP="000F7725">
            <w:pPr>
              <w:pStyle w:val="TableText"/>
              <w:keepNext/>
              <w:keepLines/>
              <w:widowControl w:val="0"/>
              <w:spacing w:before="40" w:after="40"/>
              <w:rPr>
                <w:rFonts w:ascii="Tahoma" w:eastAsia="PMingLiU" w:hAnsi="Tahoma" w:cs="Tahoma"/>
                <w:sz w:val="13"/>
              </w:rPr>
            </w:pPr>
          </w:p>
        </w:tc>
      </w:tr>
      <w:tr w:rsidR="00F76ED4" w:rsidRPr="007F456A" w14:paraId="59DB7FD2" w14:textId="77777777" w:rsidTr="00863E0E">
        <w:trPr>
          <w:gridBefore w:val="1"/>
          <w:wBefore w:w="20" w:type="dxa"/>
          <w:cantSplit/>
          <w:trHeight w:val="145"/>
        </w:trPr>
        <w:tc>
          <w:tcPr>
            <w:tcW w:w="2714" w:type="dxa"/>
            <w:tcBorders>
              <w:bottom w:val="single" w:sz="4" w:space="0" w:color="auto"/>
            </w:tcBorders>
            <w:shd w:val="clear" w:color="auto" w:fill="FABF8F"/>
            <w:vAlign w:val="center"/>
          </w:tcPr>
          <w:p w14:paraId="59DB7FBF"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65" w:name="_Toc336338158"/>
            <w:bookmarkStart w:id="566" w:name="_Toc361754418"/>
            <w:r w:rsidRPr="007F456A">
              <w:rPr>
                <w:rFonts w:ascii="Tahoma" w:eastAsia="PMingLiU" w:hAnsi="Tahoma" w:cs="Tahoma"/>
                <w:b w:val="0"/>
                <w:sz w:val="14"/>
                <w:szCs w:val="14"/>
              </w:rPr>
              <w:t xml:space="preserve">Windows Small Business Server 2011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(1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65"/>
            <w:bookmarkEnd w:id="566"/>
          </w:p>
        </w:tc>
        <w:tc>
          <w:tcPr>
            <w:tcW w:w="450" w:type="dxa"/>
            <w:tcBorders>
              <w:bottom w:val="single" w:sz="4" w:space="0" w:color="auto"/>
            </w:tcBorders>
            <w:shd w:val="clear" w:color="auto" w:fill="FABF8F"/>
            <w:vAlign w:val="center"/>
          </w:tcPr>
          <w:p w14:paraId="59DB7FC0" w14:textId="77777777" w:rsidR="00A5643F" w:rsidRPr="007F456A" w:rsidRDefault="007A71C2" w:rsidP="000F7725">
            <w:pPr>
              <w:pStyle w:val="TableText"/>
              <w:widowControl w:val="0"/>
              <w:spacing w:before="40" w:after="40"/>
              <w:rPr>
                <w:rStyle w:val="EndnoteReference"/>
                <w:rFonts w:eastAsia="PMingLiU" w:cs="Tahoma"/>
                <w:b w:val="0"/>
                <w:color w:val="0000FF"/>
                <w:sz w:val="13"/>
                <w:szCs w:val="13"/>
                <w:u w:val="single"/>
              </w:rPr>
            </w:pPr>
            <w:hyperlink w:anchor="_122_Windows_Small" w:history="1">
              <w:r w:rsidR="003D47E7" w:rsidRPr="007F456A">
                <w:rPr>
                  <w:rStyle w:val="Hyperlink"/>
                  <w:rFonts w:eastAsia="PMingLiU" w:cs="Tahoma"/>
                  <w:b/>
                  <w:sz w:val="13"/>
                  <w:szCs w:val="13"/>
                </w:rPr>
                <w:t>117</w:t>
              </w:r>
            </w:hyperlink>
          </w:p>
        </w:tc>
        <w:tc>
          <w:tcPr>
            <w:tcW w:w="450" w:type="dxa"/>
            <w:tcBorders>
              <w:bottom w:val="single" w:sz="4" w:space="0" w:color="auto"/>
            </w:tcBorders>
            <w:shd w:val="clear" w:color="auto" w:fill="FABF8F"/>
            <w:vAlign w:val="center"/>
          </w:tcPr>
          <w:p w14:paraId="59DB7FC1"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59DB7FC2"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FC3"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C4"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C5"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C6"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C7"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7FC8" w14:textId="77777777" w:rsidR="00A5643F" w:rsidRPr="007F456A" w:rsidRDefault="00A5643F" w:rsidP="000F7725">
            <w:pPr>
              <w:pStyle w:val="TableT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7FC9"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FCA"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FABF8F"/>
            <w:vAlign w:val="center"/>
          </w:tcPr>
          <w:p w14:paraId="59DB7FCB"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FCC"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FCD"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59DB7FCE"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FCF"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 P</w:t>
            </w:r>
          </w:p>
        </w:tc>
        <w:tc>
          <w:tcPr>
            <w:tcW w:w="450" w:type="dxa"/>
            <w:tcBorders>
              <w:bottom w:val="single" w:sz="4" w:space="0" w:color="auto"/>
            </w:tcBorders>
            <w:shd w:val="clear" w:color="auto" w:fill="FABF8F"/>
            <w:vAlign w:val="center"/>
          </w:tcPr>
          <w:p w14:paraId="59DB7FD0"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FABF8F"/>
            <w:vAlign w:val="center"/>
          </w:tcPr>
          <w:p w14:paraId="59DB7FD1" w14:textId="77777777" w:rsidR="00A5643F" w:rsidRPr="007F456A" w:rsidRDefault="00A5643F" w:rsidP="000F7725">
            <w:pPr>
              <w:pStyle w:val="TableText"/>
              <w:widowControl w:val="0"/>
              <w:spacing w:before="40" w:after="40"/>
              <w:rPr>
                <w:rFonts w:ascii="Tahoma" w:eastAsia="PMingLiU" w:hAnsi="Tahoma" w:cs="Tahoma"/>
                <w:sz w:val="13"/>
              </w:rPr>
            </w:pPr>
          </w:p>
        </w:tc>
      </w:tr>
      <w:tr w:rsidR="00F76ED4" w:rsidRPr="007F456A" w14:paraId="59DB7FE6" w14:textId="77777777" w:rsidTr="00863E0E">
        <w:trPr>
          <w:gridBefore w:val="1"/>
          <w:wBefore w:w="20" w:type="dxa"/>
          <w:cantSplit/>
          <w:trHeight w:val="145"/>
        </w:trPr>
        <w:tc>
          <w:tcPr>
            <w:tcW w:w="2714" w:type="dxa"/>
            <w:tcBorders>
              <w:bottom w:val="single" w:sz="4" w:space="0" w:color="auto"/>
            </w:tcBorders>
            <w:shd w:val="clear" w:color="auto" w:fill="auto"/>
            <w:vAlign w:val="center"/>
          </w:tcPr>
          <w:p w14:paraId="59DB7FD3" w14:textId="77777777" w:rsidR="00A5643F" w:rsidRPr="007F456A" w:rsidRDefault="00A5643F" w:rsidP="000F7725">
            <w:pPr>
              <w:pStyle w:val="Heading2"/>
              <w:spacing w:before="40" w:after="40"/>
              <w:ind w:left="0"/>
              <w:rPr>
                <w:rFonts w:ascii="Tahoma" w:eastAsia="PMingLiU" w:hAnsi="Tahoma" w:cs="Tahoma"/>
                <w:b w:val="0"/>
                <w:color w:val="000000"/>
                <w:sz w:val="14"/>
                <w:szCs w:val="14"/>
              </w:rPr>
            </w:pPr>
            <w:bookmarkStart w:id="567" w:name="_Toc336338159"/>
            <w:bookmarkStart w:id="568" w:name="_Toc361754419"/>
            <w:r w:rsidRPr="007F456A">
              <w:rPr>
                <w:rFonts w:ascii="Tahoma" w:eastAsia="PMingLiU" w:hAnsi="Tahoma" w:cs="Tahoma"/>
                <w:b w:val="0"/>
                <w:sz w:val="14"/>
                <w:szCs w:val="14"/>
              </w:rPr>
              <w:t xml:space="preserve">Windows Small Business Server 2011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67"/>
            <w:bookmarkEnd w:id="568"/>
          </w:p>
        </w:tc>
        <w:tc>
          <w:tcPr>
            <w:tcW w:w="450" w:type="dxa"/>
            <w:tcBorders>
              <w:bottom w:val="single" w:sz="4" w:space="0" w:color="auto"/>
            </w:tcBorders>
            <w:shd w:val="clear" w:color="auto" w:fill="auto"/>
            <w:vAlign w:val="center"/>
          </w:tcPr>
          <w:p w14:paraId="59DB7FD4" w14:textId="77777777" w:rsidR="00A5643F" w:rsidRPr="007F456A" w:rsidRDefault="007A71C2" w:rsidP="000F7725">
            <w:pPr>
              <w:pStyle w:val="TableText"/>
              <w:widowControl w:val="0"/>
              <w:spacing w:before="40" w:after="40"/>
              <w:rPr>
                <w:rStyle w:val="EndnoteReference"/>
                <w:rFonts w:eastAsia="PMingLiU" w:cs="Tahoma"/>
                <w:b w:val="0"/>
                <w:sz w:val="13"/>
                <w:szCs w:val="13"/>
                <w:u w:val="single"/>
              </w:rPr>
            </w:pPr>
            <w:hyperlink w:anchor="_122_Windows_Small" w:history="1">
              <w:r w:rsidR="00F5005C" w:rsidRPr="007F456A">
                <w:rPr>
                  <w:rStyle w:val="Hyperlink"/>
                  <w:rFonts w:eastAsia="PMingLiU" w:cs="Tahoma"/>
                  <w:b/>
                  <w:sz w:val="13"/>
                  <w:szCs w:val="13"/>
                </w:rPr>
                <w:t>117</w:t>
              </w:r>
            </w:hyperlink>
          </w:p>
        </w:tc>
        <w:tc>
          <w:tcPr>
            <w:tcW w:w="450" w:type="dxa"/>
            <w:tcBorders>
              <w:bottom w:val="single" w:sz="4" w:space="0" w:color="auto"/>
            </w:tcBorders>
            <w:shd w:val="clear" w:color="auto" w:fill="auto"/>
            <w:vAlign w:val="center"/>
          </w:tcPr>
          <w:p w14:paraId="59DB7FD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DB7FD6"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FD7"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59DB7FD8"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7FD9"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7FDA"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7FDB"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59DB7FDC"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9DB7FDD"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9DB7FDE"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auto"/>
            <w:vAlign w:val="center"/>
          </w:tcPr>
          <w:p w14:paraId="59DB7FDF"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7FE0"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7FE1"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59DB7FE2"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7FE3"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7FE4"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7FE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OL/OV</w:t>
            </w:r>
          </w:p>
        </w:tc>
      </w:tr>
      <w:tr w:rsidR="00F76ED4" w:rsidRPr="007F456A" w14:paraId="59DB7FFA" w14:textId="77777777" w:rsidTr="00863E0E">
        <w:trPr>
          <w:gridBefore w:val="1"/>
          <w:wBefore w:w="20" w:type="dxa"/>
          <w:cantSplit/>
          <w:trHeight w:val="145"/>
        </w:trPr>
        <w:tc>
          <w:tcPr>
            <w:tcW w:w="2714" w:type="dxa"/>
            <w:tcBorders>
              <w:bottom w:val="single" w:sz="4" w:space="0" w:color="auto"/>
            </w:tcBorders>
            <w:shd w:val="clear" w:color="auto" w:fill="FABF8F"/>
            <w:vAlign w:val="center"/>
          </w:tcPr>
          <w:p w14:paraId="59DB7FE7" w14:textId="77777777" w:rsidR="00A5643F" w:rsidRPr="007F456A" w:rsidRDefault="00A5643F" w:rsidP="000F7725">
            <w:pPr>
              <w:pStyle w:val="Heading2"/>
              <w:spacing w:before="40" w:after="40"/>
              <w:ind w:left="0"/>
              <w:rPr>
                <w:rFonts w:ascii="Tahoma" w:eastAsia="PMingLiU" w:hAnsi="Tahoma" w:cs="Tahoma"/>
                <w:b w:val="0"/>
                <w:color w:val="000000"/>
                <w:sz w:val="14"/>
                <w:szCs w:val="14"/>
              </w:rPr>
            </w:pPr>
            <w:bookmarkStart w:id="569" w:name="_Toc336338160"/>
            <w:bookmarkStart w:id="570" w:name="_Toc361754420"/>
            <w:r w:rsidRPr="007F456A">
              <w:rPr>
                <w:rFonts w:ascii="Tahoma" w:eastAsia="PMingLiU" w:hAnsi="Tahoma" w:cs="Tahoma"/>
                <w:b w:val="0"/>
                <w:sz w:val="14"/>
                <w:szCs w:val="14"/>
              </w:rPr>
              <w:t xml:space="preserve">Windows Small Business Server 2011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(20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69"/>
            <w:bookmarkEnd w:id="570"/>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59DB7FE8" w14:textId="77777777" w:rsidR="00A5643F" w:rsidRPr="007F456A" w:rsidRDefault="007A71C2" w:rsidP="000F7725">
            <w:pPr>
              <w:pStyle w:val="TableText"/>
              <w:widowControl w:val="0"/>
              <w:spacing w:before="40" w:after="40"/>
              <w:rPr>
                <w:rStyle w:val="EndnoteReference"/>
                <w:rFonts w:eastAsia="PMingLiU" w:cs="Tahoma"/>
                <w:b w:val="0"/>
                <w:sz w:val="13"/>
                <w:szCs w:val="13"/>
                <w:u w:val="single"/>
              </w:rPr>
            </w:pPr>
            <w:hyperlink w:anchor="_122_Windows_Small" w:history="1">
              <w:r w:rsidR="00F5005C" w:rsidRPr="007F456A">
                <w:rPr>
                  <w:rStyle w:val="Hyperlink"/>
                  <w:rFonts w:eastAsia="PMingLiU" w:cs="Tahoma"/>
                  <w:b/>
                  <w:sz w:val="13"/>
                  <w:szCs w:val="13"/>
                </w:rPr>
                <w:t>117</w:t>
              </w:r>
            </w:hyperlink>
          </w:p>
        </w:tc>
        <w:tc>
          <w:tcPr>
            <w:tcW w:w="450" w:type="dxa"/>
            <w:tcBorders>
              <w:bottom w:val="single" w:sz="4" w:space="0" w:color="auto"/>
            </w:tcBorders>
            <w:shd w:val="clear" w:color="auto" w:fill="FABF8F"/>
            <w:vAlign w:val="center"/>
          </w:tcPr>
          <w:p w14:paraId="59DB7FE9"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59DB7FEA"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7FEB"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59DB7FEC"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7FED"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7FEE"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7FEF"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59DB7FF0"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9DB7FF1"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9DB7FF2"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FABF8F"/>
            <w:vAlign w:val="center"/>
          </w:tcPr>
          <w:p w14:paraId="59DB7FF3"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7FF4"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7FF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59DB7FF6"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7FF7"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7FF8"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7FF9"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OL/OV</w:t>
            </w:r>
          </w:p>
        </w:tc>
      </w:tr>
      <w:tr w:rsidR="00A5643F" w:rsidRPr="007F456A" w14:paraId="59DB800E" w14:textId="77777777" w:rsidTr="00863E0E">
        <w:trPr>
          <w:gridBefore w:val="1"/>
          <w:wBefore w:w="20" w:type="dxa"/>
          <w:cantSplit/>
          <w:trHeight w:val="145"/>
        </w:trPr>
        <w:tc>
          <w:tcPr>
            <w:tcW w:w="2714" w:type="dxa"/>
            <w:tcBorders>
              <w:bottom w:val="single" w:sz="4" w:space="0" w:color="auto"/>
            </w:tcBorders>
            <w:shd w:val="clear" w:color="auto" w:fill="auto"/>
            <w:vAlign w:val="center"/>
          </w:tcPr>
          <w:p w14:paraId="59DB7FFB"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71" w:name="_Toc336338162"/>
            <w:bookmarkStart w:id="572" w:name="_Toc361754421"/>
            <w:r w:rsidRPr="007F456A">
              <w:rPr>
                <w:rFonts w:ascii="Tahoma" w:eastAsia="PMingLiU" w:hAnsi="Tahoma" w:cs="Tahoma"/>
                <w:b w:val="0"/>
                <w:sz w:val="14"/>
                <w:szCs w:val="14"/>
              </w:rPr>
              <w:t xml:space="preserve">Windows Small Business Server 2011 Premium </w:t>
            </w:r>
            <w:r w:rsidRPr="007F456A">
              <w:rPr>
                <w:rFonts w:ascii="Tahoma" w:eastAsia="PMingLiU" w:hAnsi="Tahoma" w:cs="Tahoma"/>
                <w:b w:val="0"/>
                <w:sz w:val="14"/>
                <w:szCs w:val="14"/>
              </w:rPr>
              <w:t>附加元件</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套件</w:t>
            </w:r>
            <w:bookmarkEnd w:id="571"/>
            <w:bookmarkEnd w:id="572"/>
            <w:r w:rsidRPr="007F456A">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59DB7FFC" w14:textId="77777777" w:rsidR="00A5643F" w:rsidRPr="007F456A" w:rsidRDefault="007A71C2" w:rsidP="000F7725">
            <w:pPr>
              <w:pStyle w:val="TableText"/>
              <w:widowControl w:val="0"/>
              <w:spacing w:before="40" w:after="40"/>
              <w:rPr>
                <w:rFonts w:eastAsia="PMingLiU" w:cs="Tahoma"/>
                <w:b/>
                <w:sz w:val="13"/>
                <w:szCs w:val="13"/>
                <w:u w:val="single"/>
              </w:rPr>
            </w:pPr>
            <w:hyperlink w:anchor="_124_Windows_Small" w:history="1">
              <w:r w:rsidR="003D47E7" w:rsidRPr="007F456A">
                <w:rPr>
                  <w:rStyle w:val="Hyperlink"/>
                  <w:rFonts w:eastAsia="PMingLiU" w:cs="Tahoma"/>
                  <w:b/>
                  <w:sz w:val="13"/>
                  <w:szCs w:val="13"/>
                </w:rPr>
                <w:t>118</w:t>
              </w:r>
            </w:hyperlink>
          </w:p>
        </w:tc>
        <w:tc>
          <w:tcPr>
            <w:tcW w:w="450" w:type="dxa"/>
            <w:tcBorders>
              <w:bottom w:val="single" w:sz="4" w:space="0" w:color="auto"/>
            </w:tcBorders>
            <w:shd w:val="clear" w:color="auto" w:fill="auto"/>
            <w:vAlign w:val="center"/>
          </w:tcPr>
          <w:p w14:paraId="59DB7FFD"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DB7FFE"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7FFF"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59DB8000"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01"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02"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03"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59DB8004"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9DB8005"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9DB8006"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tcBorders>
            <w:shd w:val="clear" w:color="auto" w:fill="auto"/>
            <w:vAlign w:val="center"/>
          </w:tcPr>
          <w:p w14:paraId="59DB8007"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59DB8008"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59DB8009"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59DB800A"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800B"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E, P</w:t>
            </w:r>
          </w:p>
        </w:tc>
        <w:tc>
          <w:tcPr>
            <w:tcW w:w="450" w:type="dxa"/>
            <w:tcBorders>
              <w:bottom w:val="single" w:sz="4" w:space="0" w:color="auto"/>
            </w:tcBorders>
            <w:shd w:val="clear" w:color="auto" w:fill="auto"/>
            <w:vAlign w:val="center"/>
          </w:tcPr>
          <w:p w14:paraId="59DB800C"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A,ST</w:t>
            </w:r>
          </w:p>
        </w:tc>
        <w:tc>
          <w:tcPr>
            <w:tcW w:w="540" w:type="dxa"/>
            <w:tcBorders>
              <w:bottom w:val="single" w:sz="4" w:space="0" w:color="auto"/>
            </w:tcBorders>
            <w:shd w:val="clear" w:color="auto" w:fill="auto"/>
            <w:vAlign w:val="center"/>
          </w:tcPr>
          <w:p w14:paraId="59DB800D" w14:textId="77777777" w:rsidR="00A5643F" w:rsidRPr="007F456A" w:rsidRDefault="00A5643F" w:rsidP="000F7725">
            <w:pPr>
              <w:pStyle w:val="TableText"/>
              <w:widowControl w:val="0"/>
              <w:spacing w:before="40" w:after="40"/>
              <w:rPr>
                <w:rFonts w:ascii="Tahoma" w:eastAsia="PMingLiU" w:hAnsi="Tahoma" w:cs="Tahoma"/>
                <w:sz w:val="13"/>
              </w:rPr>
            </w:pPr>
          </w:p>
        </w:tc>
      </w:tr>
      <w:tr w:rsidR="00A5643F" w:rsidRPr="007F456A" w14:paraId="59DB8022" w14:textId="77777777" w:rsidTr="00863E0E">
        <w:trPr>
          <w:gridBefore w:val="1"/>
          <w:wBefore w:w="20" w:type="dxa"/>
          <w:cantSplit/>
          <w:trHeight w:val="145"/>
        </w:trPr>
        <w:tc>
          <w:tcPr>
            <w:tcW w:w="2714" w:type="dxa"/>
            <w:tcBorders>
              <w:bottom w:val="single" w:sz="4" w:space="0" w:color="auto"/>
            </w:tcBorders>
            <w:shd w:val="clear" w:color="auto" w:fill="FABF8F"/>
            <w:vAlign w:val="center"/>
          </w:tcPr>
          <w:p w14:paraId="59DB800F"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73" w:name="_Toc336338163"/>
            <w:bookmarkStart w:id="574" w:name="_Toc361754422"/>
            <w:r w:rsidRPr="007F456A">
              <w:rPr>
                <w:rFonts w:ascii="Tahoma" w:eastAsia="PMingLiU" w:hAnsi="Tahoma" w:cs="Tahoma"/>
                <w:b w:val="0"/>
                <w:sz w:val="14"/>
                <w:szCs w:val="14"/>
              </w:rPr>
              <w:t xml:space="preserve">Windows Small Business Server 2011 Premium </w:t>
            </w:r>
            <w:r w:rsidRPr="007F456A">
              <w:rPr>
                <w:rFonts w:ascii="Tahoma" w:eastAsia="PMingLiU" w:hAnsi="Tahoma" w:cs="Tahoma"/>
                <w:b w:val="0"/>
                <w:sz w:val="14"/>
                <w:szCs w:val="14"/>
              </w:rPr>
              <w:t>附加元件</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(5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73"/>
            <w:bookmarkEnd w:id="574"/>
          </w:p>
        </w:tc>
        <w:tc>
          <w:tcPr>
            <w:tcW w:w="450" w:type="dxa"/>
            <w:tcBorders>
              <w:bottom w:val="single" w:sz="4" w:space="0" w:color="auto"/>
            </w:tcBorders>
            <w:shd w:val="clear" w:color="auto" w:fill="FABF8F"/>
            <w:vAlign w:val="center"/>
          </w:tcPr>
          <w:p w14:paraId="59DB8010" w14:textId="77777777" w:rsidR="00A5643F" w:rsidRPr="007F456A" w:rsidRDefault="007A71C2" w:rsidP="000F7725">
            <w:pPr>
              <w:pStyle w:val="TableText"/>
              <w:widowControl w:val="0"/>
              <w:spacing w:before="40" w:after="40"/>
              <w:rPr>
                <w:rFonts w:eastAsia="PMingLiU" w:cs="Tahoma"/>
                <w:b/>
                <w:sz w:val="13"/>
                <w:szCs w:val="13"/>
                <w:u w:val="single"/>
              </w:rPr>
            </w:pPr>
            <w:hyperlink w:anchor="_124_Windows_Small" w:history="1">
              <w:r w:rsidR="00F5005C" w:rsidRPr="007F456A">
                <w:rPr>
                  <w:rStyle w:val="Hyperlink"/>
                  <w:rFonts w:eastAsia="PMingLiU" w:cs="Tahoma"/>
                  <w:b/>
                  <w:sz w:val="13"/>
                  <w:szCs w:val="13"/>
                </w:rPr>
                <w:t>118</w:t>
              </w:r>
            </w:hyperlink>
          </w:p>
        </w:tc>
        <w:tc>
          <w:tcPr>
            <w:tcW w:w="450" w:type="dxa"/>
            <w:tcBorders>
              <w:bottom w:val="single" w:sz="4" w:space="0" w:color="auto"/>
            </w:tcBorders>
            <w:shd w:val="clear" w:color="auto" w:fill="FABF8F"/>
            <w:vAlign w:val="center"/>
          </w:tcPr>
          <w:p w14:paraId="59DB8011"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59DB8012"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59DB8013"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59DB8014"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15"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16"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17"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59DB8018"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9DB8019"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9DB801A"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801B"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801C"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59DB801D"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59DB801E"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801F"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8020"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8021"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OL/OV</w:t>
            </w:r>
          </w:p>
        </w:tc>
      </w:tr>
      <w:tr w:rsidR="00A5643F" w:rsidRPr="007F456A" w14:paraId="59DB8036" w14:textId="77777777" w:rsidTr="00863E0E">
        <w:trPr>
          <w:gridBefore w:val="1"/>
          <w:wBefore w:w="20" w:type="dxa"/>
          <w:cantSplit/>
          <w:trHeight w:val="440"/>
        </w:trPr>
        <w:tc>
          <w:tcPr>
            <w:tcW w:w="2714" w:type="dxa"/>
            <w:tcBorders>
              <w:bottom w:val="single" w:sz="4" w:space="0" w:color="auto"/>
            </w:tcBorders>
            <w:shd w:val="clear" w:color="auto" w:fill="auto"/>
            <w:vAlign w:val="center"/>
          </w:tcPr>
          <w:p w14:paraId="59DB8023"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75" w:name="_Toc336338164"/>
            <w:bookmarkStart w:id="576" w:name="_Toc361754423"/>
            <w:r w:rsidRPr="007F456A">
              <w:rPr>
                <w:rFonts w:ascii="Tahoma" w:eastAsia="PMingLiU" w:hAnsi="Tahoma" w:cs="Tahoma"/>
                <w:b w:val="0"/>
                <w:sz w:val="14"/>
                <w:szCs w:val="14"/>
              </w:rPr>
              <w:t xml:space="preserve">Windows Small Business Server 2011 Premium </w:t>
            </w:r>
            <w:r w:rsidRPr="007F456A">
              <w:rPr>
                <w:rFonts w:ascii="Tahoma" w:eastAsia="PMingLiU" w:hAnsi="Tahoma" w:cs="Tahoma"/>
                <w:b w:val="0"/>
                <w:sz w:val="14"/>
                <w:szCs w:val="14"/>
              </w:rPr>
              <w:t>附加元件</w:t>
            </w:r>
            <w:r w:rsidRPr="007F456A">
              <w:rPr>
                <w:rFonts w:ascii="Tahoma" w:eastAsia="PMingLiU" w:hAnsi="Tahoma" w:cs="Tahoma"/>
                <w:b w:val="0"/>
                <w:sz w:val="14"/>
                <w:szCs w:val="14"/>
              </w:rPr>
              <w:t xml:space="preserve"> CAL </w:t>
            </w:r>
            <w:r w:rsidRPr="007F456A">
              <w:rPr>
                <w:rFonts w:ascii="Tahoma" w:eastAsia="PMingLiU" w:hAnsi="Tahoma" w:cs="Tahoma"/>
                <w:b w:val="0"/>
                <w:sz w:val="14"/>
                <w:szCs w:val="14"/>
              </w:rPr>
              <w:t>套件</w:t>
            </w:r>
            <w:r w:rsidRPr="007F456A">
              <w:rPr>
                <w:rFonts w:ascii="Tahoma" w:eastAsia="PMingLiU" w:hAnsi="Tahoma" w:cs="Tahoma"/>
                <w:b w:val="0"/>
                <w:sz w:val="14"/>
                <w:szCs w:val="14"/>
              </w:rPr>
              <w:t xml:space="preserve"> </w:t>
            </w:r>
            <w:r w:rsidR="00796EE9" w:rsidRPr="007F456A">
              <w:rPr>
                <w:rFonts w:ascii="Tahoma" w:eastAsia="PMingLiU" w:hAnsi="Tahoma" w:cs="Tahoma"/>
                <w:b w:val="0"/>
                <w:sz w:val="14"/>
                <w:szCs w:val="14"/>
              </w:rPr>
              <w:br/>
            </w:r>
            <w:r w:rsidRPr="007F456A">
              <w:rPr>
                <w:rFonts w:ascii="Tahoma" w:eastAsia="PMingLiU" w:hAnsi="Tahoma" w:cs="Tahoma"/>
                <w:b w:val="0"/>
                <w:sz w:val="14"/>
                <w:szCs w:val="14"/>
              </w:rPr>
              <w:t xml:space="preserve">(20 </w:t>
            </w:r>
            <w:r w:rsidRPr="007F456A">
              <w:rPr>
                <w:rFonts w:ascii="Tahoma" w:eastAsia="PMingLiU" w:hAnsi="Tahoma" w:cs="Tahoma"/>
                <w:b w:val="0"/>
                <w:sz w:val="14"/>
                <w:szCs w:val="14"/>
              </w:rPr>
              <w:t>個用戶端</w:t>
            </w:r>
            <w:r w:rsidRPr="007F456A">
              <w:rPr>
                <w:rFonts w:ascii="Tahoma" w:eastAsia="PMingLiU" w:hAnsi="Tahoma" w:cs="Tahoma"/>
                <w:b w:val="0"/>
                <w:sz w:val="14"/>
                <w:szCs w:val="14"/>
              </w:rPr>
              <w:t>)</w:t>
            </w:r>
            <w:bookmarkEnd w:id="575"/>
            <w:bookmarkEnd w:id="576"/>
          </w:p>
        </w:tc>
        <w:tc>
          <w:tcPr>
            <w:tcW w:w="450" w:type="dxa"/>
            <w:tcBorders>
              <w:bottom w:val="single" w:sz="4" w:space="0" w:color="auto"/>
            </w:tcBorders>
            <w:shd w:val="clear" w:color="auto" w:fill="auto"/>
            <w:vAlign w:val="center"/>
          </w:tcPr>
          <w:p w14:paraId="59DB8024" w14:textId="77777777" w:rsidR="00A5643F" w:rsidRPr="007F456A" w:rsidRDefault="007A71C2" w:rsidP="000F7725">
            <w:pPr>
              <w:pStyle w:val="TableText"/>
              <w:widowControl w:val="0"/>
              <w:spacing w:before="40" w:after="40"/>
              <w:rPr>
                <w:rFonts w:eastAsia="PMingLiU" w:cs="Tahoma"/>
                <w:b/>
                <w:sz w:val="13"/>
                <w:szCs w:val="13"/>
                <w:u w:val="single"/>
              </w:rPr>
            </w:pPr>
            <w:hyperlink w:anchor="_124_Windows_Small" w:history="1">
              <w:r w:rsidR="00F5005C" w:rsidRPr="007F456A">
                <w:rPr>
                  <w:rStyle w:val="Hyperlink"/>
                  <w:rFonts w:eastAsia="PMingLiU" w:cs="Tahoma"/>
                  <w:b/>
                  <w:sz w:val="13"/>
                  <w:szCs w:val="13"/>
                </w:rPr>
                <w:t>118</w:t>
              </w:r>
            </w:hyperlink>
          </w:p>
        </w:tc>
        <w:tc>
          <w:tcPr>
            <w:tcW w:w="450" w:type="dxa"/>
            <w:tcBorders>
              <w:bottom w:val="single" w:sz="4" w:space="0" w:color="auto"/>
            </w:tcBorders>
            <w:shd w:val="clear" w:color="auto" w:fill="auto"/>
            <w:vAlign w:val="center"/>
          </w:tcPr>
          <w:p w14:paraId="59DB802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59DB8026"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8027"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59DB8028"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29"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2A"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59DB802B"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59DB802C"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9DB802D"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9DB802E"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tcBorders>
            <w:shd w:val="clear" w:color="auto" w:fill="auto"/>
            <w:vAlign w:val="center"/>
          </w:tcPr>
          <w:p w14:paraId="59DB802F"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59DB8030"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59DB8031"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59DB8032"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8033"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auto"/>
            <w:vAlign w:val="center"/>
          </w:tcPr>
          <w:p w14:paraId="59DB8034"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803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color w:val="000000"/>
                <w:sz w:val="13"/>
              </w:rPr>
              <w:t>OL/OV</w:t>
            </w:r>
          </w:p>
        </w:tc>
      </w:tr>
      <w:tr w:rsidR="00A5643F" w:rsidRPr="007F456A" w14:paraId="59DB804A" w14:textId="77777777" w:rsidTr="00863E0E">
        <w:trPr>
          <w:gridBefore w:val="1"/>
          <w:wBefore w:w="20" w:type="dxa"/>
          <w:cantSplit/>
          <w:trHeight w:val="233"/>
        </w:trPr>
        <w:tc>
          <w:tcPr>
            <w:tcW w:w="2714" w:type="dxa"/>
            <w:tcBorders>
              <w:bottom w:val="single" w:sz="4" w:space="0" w:color="auto"/>
            </w:tcBorders>
            <w:shd w:val="clear" w:color="auto" w:fill="FABF8F"/>
            <w:vAlign w:val="center"/>
          </w:tcPr>
          <w:p w14:paraId="59DB8037"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77" w:name="_Toc336338165"/>
            <w:bookmarkStart w:id="578" w:name="_Toc361754424"/>
            <w:r w:rsidRPr="007F456A">
              <w:rPr>
                <w:rFonts w:ascii="Tahoma" w:eastAsia="PMingLiU" w:hAnsi="Tahoma" w:cs="Tahoma"/>
                <w:b w:val="0"/>
                <w:sz w:val="14"/>
                <w:szCs w:val="14"/>
              </w:rPr>
              <w:t>Windows Server Essentials 2012</w:t>
            </w:r>
            <w:bookmarkEnd w:id="577"/>
            <w:bookmarkEnd w:id="578"/>
          </w:p>
        </w:tc>
        <w:tc>
          <w:tcPr>
            <w:tcW w:w="450" w:type="dxa"/>
            <w:tcBorders>
              <w:bottom w:val="single" w:sz="4" w:space="0" w:color="auto"/>
            </w:tcBorders>
            <w:shd w:val="clear" w:color="auto" w:fill="FABF8F"/>
            <w:vAlign w:val="center"/>
          </w:tcPr>
          <w:p w14:paraId="59DB8038" w14:textId="77777777" w:rsidR="00A5643F" w:rsidRPr="007F456A" w:rsidRDefault="00A5643F" w:rsidP="000F7725">
            <w:pPr>
              <w:pStyle w:val="TableText"/>
              <w:widowControl w:val="0"/>
              <w:spacing w:before="40" w:after="40"/>
              <w:rPr>
                <w:rFonts w:eastAsia="PMingLiU" w:cs="Tahoma"/>
                <w:b/>
                <w:sz w:val="13"/>
                <w:szCs w:val="13"/>
                <w:u w:val="single"/>
              </w:rPr>
            </w:pPr>
          </w:p>
        </w:tc>
        <w:tc>
          <w:tcPr>
            <w:tcW w:w="450" w:type="dxa"/>
            <w:tcBorders>
              <w:bottom w:val="single" w:sz="4" w:space="0" w:color="auto"/>
            </w:tcBorders>
            <w:shd w:val="clear" w:color="auto" w:fill="FABF8F"/>
            <w:vAlign w:val="center"/>
          </w:tcPr>
          <w:p w14:paraId="59DB8039"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14:paraId="59DB803A" w14:textId="77777777" w:rsidR="00A5643F" w:rsidRPr="007F456A" w:rsidRDefault="00A5643F" w:rsidP="000F7725">
            <w:pPr>
              <w:pStyle w:val="TableText"/>
              <w:widowControl w:val="0"/>
              <w:spacing w:before="40" w:after="4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59DB803B" w14:textId="77777777" w:rsidR="00A5643F" w:rsidRPr="007F456A" w:rsidRDefault="00A5643F" w:rsidP="000F7725">
            <w:pPr>
              <w:pStyle w:val="TableText"/>
              <w:widowControl w:val="0"/>
              <w:spacing w:before="40" w:after="4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59DB803C"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3D"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3E" w14:textId="77777777" w:rsidR="00A5643F" w:rsidRPr="007F456A" w:rsidRDefault="00A5643F" w:rsidP="000F7725">
            <w:pPr>
              <w:pStyle w:val="TableText"/>
              <w:widowControl w:val="0"/>
              <w:spacing w:before="40" w:after="4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59DB803F"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59DB8040"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9DB8041" w14:textId="77777777" w:rsidR="00A5643F" w:rsidRPr="007F456A" w:rsidRDefault="00A5643F" w:rsidP="000F7725">
            <w:pPr>
              <w:pStyle w:val="TableText"/>
              <w:widowControl w:val="0"/>
              <w:spacing w:before="40" w:after="4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9DB8042"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tcBorders>
            <w:shd w:val="clear" w:color="auto" w:fill="FABF8F"/>
            <w:vAlign w:val="center"/>
          </w:tcPr>
          <w:p w14:paraId="59DB8043"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59DB8044"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59DB804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59DB8046"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8047"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P</w:t>
            </w:r>
          </w:p>
        </w:tc>
        <w:tc>
          <w:tcPr>
            <w:tcW w:w="450" w:type="dxa"/>
            <w:tcBorders>
              <w:bottom w:val="single" w:sz="4" w:space="0" w:color="auto"/>
            </w:tcBorders>
            <w:shd w:val="clear" w:color="auto" w:fill="FABF8F"/>
            <w:vAlign w:val="center"/>
          </w:tcPr>
          <w:p w14:paraId="59DB8048"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FABF8F"/>
            <w:vAlign w:val="center"/>
          </w:tcPr>
          <w:p w14:paraId="59DB8049" w14:textId="77777777" w:rsidR="00A5643F" w:rsidRPr="007F456A" w:rsidRDefault="00A5643F" w:rsidP="000F7725">
            <w:pPr>
              <w:pStyle w:val="TableText"/>
              <w:widowControl w:val="0"/>
              <w:spacing w:before="40" w:after="40"/>
              <w:rPr>
                <w:rFonts w:ascii="Tahoma" w:eastAsia="PMingLiU" w:hAnsi="Tahoma" w:cs="Tahoma"/>
                <w:color w:val="000000"/>
                <w:sz w:val="13"/>
              </w:rPr>
            </w:pPr>
          </w:p>
        </w:tc>
      </w:tr>
      <w:tr w:rsidR="00A5643F" w:rsidRPr="007F456A" w14:paraId="59DB805E" w14:textId="77777777" w:rsidTr="00863E0E">
        <w:trPr>
          <w:gridBefore w:val="1"/>
          <w:wBefore w:w="20" w:type="dxa"/>
          <w:cantSplit/>
          <w:trHeight w:val="145"/>
        </w:trPr>
        <w:tc>
          <w:tcPr>
            <w:tcW w:w="2714" w:type="dxa"/>
            <w:shd w:val="clear" w:color="auto" w:fill="auto"/>
            <w:vAlign w:val="center"/>
          </w:tcPr>
          <w:p w14:paraId="59DB804B"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79" w:name="_Toc336338166"/>
            <w:bookmarkStart w:id="580" w:name="_Toc361754425"/>
            <w:r w:rsidRPr="007F456A">
              <w:rPr>
                <w:rFonts w:ascii="Tahoma" w:eastAsia="PMingLiU" w:hAnsi="Tahoma" w:cs="Tahoma"/>
                <w:b w:val="0"/>
                <w:sz w:val="14"/>
                <w:szCs w:val="14"/>
              </w:rPr>
              <w:t>Windows Small Business Server 2011 Essentials</w:t>
            </w:r>
            <w:bookmarkEnd w:id="579"/>
            <w:bookmarkEnd w:id="580"/>
          </w:p>
        </w:tc>
        <w:tc>
          <w:tcPr>
            <w:tcW w:w="450" w:type="dxa"/>
            <w:shd w:val="clear" w:color="auto" w:fill="auto"/>
            <w:vAlign w:val="center"/>
          </w:tcPr>
          <w:p w14:paraId="59DB804C" w14:textId="77777777" w:rsidR="00A5643F" w:rsidRPr="007F456A" w:rsidRDefault="007A71C2" w:rsidP="000F7725">
            <w:pPr>
              <w:pStyle w:val="TableText"/>
              <w:widowControl w:val="0"/>
              <w:spacing w:before="40" w:after="40"/>
              <w:rPr>
                <w:rFonts w:eastAsia="PMingLiU" w:cs="Tahoma"/>
                <w:b/>
                <w:sz w:val="13"/>
                <w:szCs w:val="13"/>
                <w:u w:val="single"/>
              </w:rPr>
            </w:pPr>
            <w:hyperlink w:anchor="_124_Windows_Small_1" w:history="1">
              <w:r w:rsidR="003D47E7" w:rsidRPr="007F456A">
                <w:rPr>
                  <w:rStyle w:val="Hyperlink"/>
                  <w:rFonts w:eastAsia="PMingLiU" w:cs="Tahoma"/>
                  <w:b/>
                  <w:sz w:val="13"/>
                  <w:szCs w:val="13"/>
                </w:rPr>
                <w:t>119</w:t>
              </w:r>
            </w:hyperlink>
          </w:p>
        </w:tc>
        <w:tc>
          <w:tcPr>
            <w:tcW w:w="450" w:type="dxa"/>
            <w:shd w:val="clear" w:color="auto" w:fill="auto"/>
            <w:vAlign w:val="center"/>
          </w:tcPr>
          <w:p w14:paraId="59DB804D"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05/11</w:t>
            </w:r>
          </w:p>
        </w:tc>
        <w:tc>
          <w:tcPr>
            <w:tcW w:w="360" w:type="dxa"/>
            <w:tcBorders>
              <w:right w:val="single" w:sz="18" w:space="0" w:color="auto"/>
            </w:tcBorders>
            <w:shd w:val="clear" w:color="auto" w:fill="auto"/>
            <w:vAlign w:val="center"/>
          </w:tcPr>
          <w:p w14:paraId="59DB804E"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tcBorders>
            <w:shd w:val="clear" w:color="auto" w:fill="auto"/>
            <w:vAlign w:val="center"/>
          </w:tcPr>
          <w:p w14:paraId="59DB804F"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0"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1"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2"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3"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4"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360" w:type="dxa"/>
            <w:tcBorders>
              <w:right w:val="single" w:sz="18" w:space="0" w:color="auto"/>
            </w:tcBorders>
            <w:shd w:val="clear" w:color="auto" w:fill="auto"/>
            <w:vAlign w:val="center"/>
          </w:tcPr>
          <w:p w14:paraId="59DB8055"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tcBorders>
            <w:shd w:val="clear" w:color="auto" w:fill="auto"/>
            <w:vAlign w:val="center"/>
          </w:tcPr>
          <w:p w14:paraId="59DB8056"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shd w:val="clear" w:color="auto" w:fill="auto"/>
            <w:vAlign w:val="center"/>
          </w:tcPr>
          <w:p w14:paraId="59DB8057"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14:paraId="59DB8058"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tcBorders>
            <w:shd w:val="clear" w:color="auto" w:fill="auto"/>
            <w:vAlign w:val="center"/>
          </w:tcPr>
          <w:p w14:paraId="59DB8059"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right w:val="single" w:sz="18" w:space="0" w:color="auto"/>
            </w:tcBorders>
            <w:shd w:val="clear" w:color="auto" w:fill="auto"/>
            <w:vAlign w:val="center"/>
          </w:tcPr>
          <w:p w14:paraId="59DB805A"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59DB805B"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shd w:val="clear" w:color="auto" w:fill="auto"/>
            <w:vAlign w:val="center"/>
          </w:tcPr>
          <w:p w14:paraId="59DB805C" w14:textId="77777777" w:rsidR="00A5643F" w:rsidRPr="007F456A" w:rsidRDefault="00A5643F" w:rsidP="000F7725">
            <w:pPr>
              <w:pStyle w:val="TableText"/>
              <w:widowControl w:val="0"/>
              <w:spacing w:before="40" w:after="40"/>
              <w:rPr>
                <w:rFonts w:ascii="Tahoma" w:eastAsia="PMingLiU" w:hAnsi="Tahoma" w:cs="Tahoma"/>
                <w:sz w:val="13"/>
              </w:rPr>
            </w:pPr>
          </w:p>
        </w:tc>
        <w:tc>
          <w:tcPr>
            <w:tcW w:w="540" w:type="dxa"/>
            <w:shd w:val="clear" w:color="auto" w:fill="auto"/>
            <w:vAlign w:val="center"/>
          </w:tcPr>
          <w:p w14:paraId="59DB805D" w14:textId="77777777" w:rsidR="00A5643F" w:rsidRPr="007F456A" w:rsidRDefault="00A5643F" w:rsidP="000F7725">
            <w:pPr>
              <w:pStyle w:val="TableText"/>
              <w:widowControl w:val="0"/>
              <w:spacing w:before="40" w:after="40"/>
              <w:rPr>
                <w:rFonts w:ascii="Tahoma" w:eastAsia="PMingLiU" w:hAnsi="Tahoma" w:cs="Tahoma"/>
                <w:color w:val="000000"/>
                <w:sz w:val="13"/>
              </w:rPr>
            </w:pPr>
          </w:p>
        </w:tc>
      </w:tr>
      <w:tr w:rsidR="00CE1716" w:rsidRPr="007F456A" w14:paraId="59DB8072" w14:textId="77777777" w:rsidTr="00863E0E">
        <w:trPr>
          <w:gridBefore w:val="1"/>
          <w:wBefore w:w="20" w:type="dxa"/>
          <w:cantSplit/>
          <w:trHeight w:val="278"/>
        </w:trPr>
        <w:tc>
          <w:tcPr>
            <w:tcW w:w="2714" w:type="dxa"/>
            <w:tcBorders>
              <w:bottom w:val="single" w:sz="4" w:space="0" w:color="auto"/>
            </w:tcBorders>
            <w:shd w:val="clear" w:color="auto" w:fill="FABF8F"/>
            <w:vAlign w:val="center"/>
          </w:tcPr>
          <w:p w14:paraId="59DB805F" w14:textId="77777777" w:rsidR="00CE1716" w:rsidRPr="007F456A" w:rsidRDefault="00CE1716" w:rsidP="000F7725">
            <w:pPr>
              <w:pStyle w:val="Heading2"/>
              <w:keepNext/>
              <w:spacing w:before="40" w:after="40"/>
              <w:ind w:left="0"/>
              <w:rPr>
                <w:rFonts w:ascii="Tahoma" w:eastAsia="PMingLiU" w:hAnsi="Tahoma" w:cs="Tahoma"/>
                <w:b w:val="0"/>
                <w:sz w:val="14"/>
                <w:szCs w:val="14"/>
              </w:rPr>
            </w:pPr>
            <w:bookmarkStart w:id="581" w:name="_Toc361754426"/>
            <w:r w:rsidRPr="007F456A">
              <w:rPr>
                <w:rFonts w:ascii="Tahoma" w:eastAsia="PMingLiU" w:hAnsi="Tahoma" w:cs="Tahoma"/>
                <w:b w:val="0"/>
                <w:sz w:val="14"/>
                <w:szCs w:val="14"/>
              </w:rPr>
              <w:t>Windows Web Server 2008 R2</w:t>
            </w:r>
            <w:bookmarkEnd w:id="581"/>
          </w:p>
        </w:tc>
        <w:tc>
          <w:tcPr>
            <w:tcW w:w="450" w:type="dxa"/>
            <w:tcBorders>
              <w:bottom w:val="single" w:sz="4" w:space="0" w:color="auto"/>
            </w:tcBorders>
            <w:shd w:val="clear" w:color="auto" w:fill="FABF8F"/>
            <w:vAlign w:val="center"/>
          </w:tcPr>
          <w:p w14:paraId="59DB8060" w14:textId="77777777" w:rsidR="00CE1716" w:rsidRPr="007F456A" w:rsidRDefault="007A71C2" w:rsidP="000F7725">
            <w:pPr>
              <w:pStyle w:val="TableText"/>
              <w:keepNext/>
              <w:widowControl w:val="0"/>
              <w:spacing w:before="40" w:after="40"/>
              <w:rPr>
                <w:rStyle w:val="EndnoteReference"/>
                <w:rFonts w:eastAsia="PMingLiU" w:cs="Tahoma"/>
                <w:b w:val="0"/>
                <w:sz w:val="13"/>
                <w:szCs w:val="13"/>
                <w:u w:val="single"/>
              </w:rPr>
            </w:pPr>
            <w:hyperlink w:anchor="_119_Windows_Web" w:history="1">
              <w:hyperlink w:anchor="_114_Windows_Small" w:history="1">
                <w:r w:rsidR="003D47E7" w:rsidRPr="006D1025">
                  <w:rPr>
                    <w:rStyle w:val="Hyperlink"/>
                    <w:rFonts w:eastAsia="PMingLiU" w:cs="Tahoma"/>
                    <w:b/>
                    <w:sz w:val="13"/>
                    <w:szCs w:val="13"/>
                  </w:rPr>
                  <w:t>11</w:t>
                </w:r>
              </w:hyperlink>
              <w:r w:rsidR="003D47E7" w:rsidRPr="006D1025">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59DB8061" w14:textId="77777777" w:rsidR="00CE1716" w:rsidRPr="007F456A" w:rsidRDefault="00CE1716" w:rsidP="000F7725">
            <w:pPr>
              <w:pStyle w:val="TableText"/>
              <w:keepN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9DB8062" w14:textId="77777777" w:rsidR="00CE1716" w:rsidRPr="007F456A" w:rsidRDefault="00CE1716" w:rsidP="000F7725">
            <w:pPr>
              <w:pStyle w:val="TableText"/>
              <w:keepNext/>
              <w:widowControl w:val="0"/>
              <w:spacing w:before="40" w:after="40"/>
              <w:rPr>
                <w:rFonts w:ascii="Tahoma" w:eastAsia="PMingLiU" w:hAnsi="Tahoma" w:cs="Tahoma"/>
                <w:color w:val="000000"/>
                <w:sz w:val="13"/>
              </w:rPr>
            </w:pPr>
            <w:r w:rsidRPr="007F456A">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9DB8063"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4"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5"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6"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7"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8"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59DB8069"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806A"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6B"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806C"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59DB806D"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59DB806E"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DB806F" w14:textId="77777777" w:rsidR="00CE1716" w:rsidRPr="007F456A" w:rsidRDefault="00CE1716" w:rsidP="000F7725">
            <w:pPr>
              <w:pStyle w:val="TableText"/>
              <w:keepNext/>
              <w:widowControl w:val="0"/>
              <w:spacing w:before="40" w:after="40"/>
              <w:rPr>
                <w:rFonts w:ascii="Tahoma" w:eastAsia="PMingLiU" w:hAnsi="Tahoma" w:cs="Tahoma"/>
                <w:sz w:val="13"/>
              </w:rPr>
            </w:pPr>
          </w:p>
        </w:tc>
        <w:tc>
          <w:tcPr>
            <w:tcW w:w="450" w:type="dxa"/>
            <w:tcBorders>
              <w:bottom w:val="single" w:sz="4" w:space="0" w:color="auto"/>
            </w:tcBorders>
            <w:shd w:val="clear" w:color="auto" w:fill="FABF8F"/>
            <w:vAlign w:val="center"/>
          </w:tcPr>
          <w:p w14:paraId="59DB8070" w14:textId="77777777" w:rsidR="00CE1716" w:rsidRPr="007F456A" w:rsidRDefault="00CE1716" w:rsidP="000F7725">
            <w:pPr>
              <w:pStyle w:val="TableText"/>
              <w:keepNext/>
              <w:widowControl w:val="0"/>
              <w:spacing w:before="40" w:after="4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59DB8071" w14:textId="77777777" w:rsidR="00CE1716" w:rsidRPr="007F456A" w:rsidRDefault="00CE1716" w:rsidP="000F7725">
            <w:pPr>
              <w:pStyle w:val="TableText"/>
              <w:keepNext/>
              <w:widowControl w:val="0"/>
              <w:spacing w:before="40" w:after="40"/>
              <w:rPr>
                <w:rFonts w:ascii="Tahoma" w:eastAsia="PMingLiU" w:hAnsi="Tahoma" w:cs="Tahoma"/>
                <w:color w:val="000000"/>
                <w:sz w:val="13"/>
              </w:rPr>
            </w:pPr>
          </w:p>
        </w:tc>
      </w:tr>
      <w:tr w:rsidR="00A5643F" w:rsidRPr="007F456A" w14:paraId="59DB8086" w14:textId="77777777" w:rsidTr="00863E0E">
        <w:trPr>
          <w:gridBefore w:val="1"/>
          <w:wBefore w:w="20" w:type="dxa"/>
          <w:cantSplit/>
          <w:trHeight w:val="145"/>
        </w:trPr>
        <w:tc>
          <w:tcPr>
            <w:tcW w:w="2714" w:type="dxa"/>
            <w:tcBorders>
              <w:bottom w:val="single" w:sz="4" w:space="0" w:color="auto"/>
            </w:tcBorders>
            <w:shd w:val="clear" w:color="auto" w:fill="auto"/>
            <w:vAlign w:val="center"/>
          </w:tcPr>
          <w:p w14:paraId="59DB8073" w14:textId="77777777" w:rsidR="00A5643F" w:rsidRPr="007F456A" w:rsidRDefault="00A5643F" w:rsidP="000F7725">
            <w:pPr>
              <w:pStyle w:val="Heading2"/>
              <w:spacing w:before="40" w:after="40"/>
              <w:ind w:left="0"/>
              <w:rPr>
                <w:rFonts w:ascii="Tahoma" w:eastAsia="PMingLiU" w:hAnsi="Tahoma" w:cs="Tahoma"/>
                <w:b w:val="0"/>
                <w:sz w:val="14"/>
                <w:szCs w:val="14"/>
              </w:rPr>
            </w:pPr>
            <w:bookmarkStart w:id="582" w:name="_Toc361754427"/>
            <w:r w:rsidRPr="007F456A">
              <w:rPr>
                <w:rFonts w:ascii="Tahoma" w:eastAsia="PMingLiU" w:hAnsi="Tahoma" w:cs="Tahoma"/>
                <w:b w:val="0"/>
                <w:sz w:val="14"/>
                <w:szCs w:val="14"/>
              </w:rPr>
              <w:t>Yammer Enterprise</w:t>
            </w:r>
            <w:bookmarkEnd w:id="582"/>
          </w:p>
        </w:tc>
        <w:tc>
          <w:tcPr>
            <w:tcW w:w="450" w:type="dxa"/>
            <w:tcBorders>
              <w:bottom w:val="single" w:sz="4" w:space="0" w:color="auto"/>
            </w:tcBorders>
            <w:shd w:val="clear" w:color="auto" w:fill="auto"/>
            <w:vAlign w:val="center"/>
          </w:tcPr>
          <w:p w14:paraId="59DB8074" w14:textId="77777777" w:rsidR="00A5643F" w:rsidRPr="007F456A" w:rsidRDefault="00A5643F" w:rsidP="000F7725">
            <w:pPr>
              <w:pStyle w:val="TableText"/>
              <w:widowControl w:val="0"/>
              <w:spacing w:before="40" w:after="40"/>
              <w:rPr>
                <w:rFonts w:eastAsia="PMingLiU" w:cs="Tahoma"/>
                <w:b/>
                <w:sz w:val="13"/>
                <w:szCs w:val="13"/>
              </w:rPr>
            </w:pPr>
          </w:p>
        </w:tc>
        <w:tc>
          <w:tcPr>
            <w:tcW w:w="450" w:type="dxa"/>
            <w:tcBorders>
              <w:bottom w:val="single" w:sz="4" w:space="0" w:color="auto"/>
            </w:tcBorders>
            <w:shd w:val="clear" w:color="auto" w:fill="auto"/>
            <w:vAlign w:val="center"/>
          </w:tcPr>
          <w:p w14:paraId="59DB8075"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59DB8076"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59DB8077"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8"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9"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A"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B"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C"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9DB807D"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9DB807E" w14:textId="77777777" w:rsidR="00A5643F" w:rsidRPr="007F456A" w:rsidRDefault="00A5643F" w:rsidP="000F7725">
            <w:pPr>
              <w:pStyle w:val="TableText"/>
              <w:widowControl w:val="0"/>
              <w:spacing w:before="40" w:after="4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59DB807F"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8080"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59DB8081"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59DB8082"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DB8083" w14:textId="77777777" w:rsidR="00A5643F" w:rsidRPr="007F456A" w:rsidRDefault="00A5643F" w:rsidP="000F7725">
            <w:pPr>
              <w:pStyle w:val="TableText"/>
              <w:widowControl w:val="0"/>
              <w:spacing w:before="40" w:after="40"/>
              <w:rPr>
                <w:rFonts w:ascii="Tahoma" w:eastAsia="PMingLiU" w:hAnsi="Tahoma" w:cs="Tahoma"/>
                <w:sz w:val="13"/>
              </w:rPr>
            </w:pPr>
          </w:p>
        </w:tc>
        <w:tc>
          <w:tcPr>
            <w:tcW w:w="450" w:type="dxa"/>
            <w:tcBorders>
              <w:bottom w:val="single" w:sz="4" w:space="0" w:color="auto"/>
            </w:tcBorders>
            <w:shd w:val="clear" w:color="auto" w:fill="auto"/>
            <w:vAlign w:val="center"/>
          </w:tcPr>
          <w:p w14:paraId="59DB8084" w14:textId="77777777" w:rsidR="00A5643F" w:rsidRPr="007F456A" w:rsidRDefault="00A5643F" w:rsidP="000F7725">
            <w:pPr>
              <w:pStyle w:val="TableText"/>
              <w:widowControl w:val="0"/>
              <w:spacing w:before="40" w:after="40"/>
              <w:rPr>
                <w:rFonts w:ascii="Tahoma" w:eastAsia="PMingLiU" w:hAnsi="Tahoma" w:cs="Tahoma"/>
                <w:sz w:val="13"/>
              </w:rPr>
            </w:pPr>
            <w:r w:rsidRPr="007F456A">
              <w:rPr>
                <w:rFonts w:ascii="Tahoma" w:eastAsia="PMingLiU" w:hAnsi="Tahoma" w:cs="Tahoma"/>
                <w:sz w:val="13"/>
              </w:rPr>
              <w:t>A</w:t>
            </w:r>
          </w:p>
        </w:tc>
        <w:tc>
          <w:tcPr>
            <w:tcW w:w="540" w:type="dxa"/>
            <w:tcBorders>
              <w:bottom w:val="single" w:sz="4" w:space="0" w:color="auto"/>
            </w:tcBorders>
            <w:shd w:val="clear" w:color="auto" w:fill="auto"/>
            <w:vAlign w:val="center"/>
          </w:tcPr>
          <w:p w14:paraId="59DB8085" w14:textId="77777777" w:rsidR="00A5643F" w:rsidRPr="007F456A" w:rsidRDefault="00A5643F" w:rsidP="000F7725">
            <w:pPr>
              <w:pStyle w:val="TableText"/>
              <w:widowControl w:val="0"/>
              <w:spacing w:before="40" w:after="40"/>
              <w:rPr>
                <w:rFonts w:ascii="Tahoma" w:eastAsia="PMingLiU" w:hAnsi="Tahoma" w:cs="Tahoma"/>
                <w:color w:val="000000"/>
                <w:sz w:val="13"/>
              </w:rPr>
            </w:pPr>
          </w:p>
        </w:tc>
      </w:tr>
    </w:tbl>
    <w:p w14:paraId="59DB8087" w14:textId="77777777" w:rsidR="00612FCC" w:rsidRPr="007F456A" w:rsidRDefault="003D0910" w:rsidP="00B0065F">
      <w:pPr>
        <w:pStyle w:val="Heading1"/>
        <w:rPr>
          <w:rFonts w:eastAsia="PMingLiU" w:cs="Tahoma"/>
        </w:rPr>
      </w:pPr>
      <w:bookmarkStart w:id="583" w:name="_Toc349586123"/>
      <w:bookmarkStart w:id="584" w:name="_Toc349586654"/>
      <w:bookmarkStart w:id="585" w:name="_Toc354459730"/>
      <w:bookmarkStart w:id="586" w:name="_Toc361667028"/>
      <w:bookmarkStart w:id="587" w:name="_Toc361747690"/>
      <w:bookmarkStart w:id="588" w:name="_Toc361754428"/>
      <w:bookmarkStart w:id="589" w:name="_Toc336338167"/>
      <w:r>
        <w:rPr>
          <w:rFonts w:eastAsia="PMingLiU" w:cs="Tahoma"/>
          <w:noProof/>
          <w:sz w:val="14"/>
        </w:rPr>
        <mc:AlternateContent>
          <mc:Choice Requires="wps">
            <w:drawing>
              <wp:anchor distT="0" distB="0" distL="114300" distR="114300" simplePos="0" relativeHeight="251656704" behindDoc="0" locked="0" layoutInCell="1" allowOverlap="1" wp14:anchorId="59DB9EF3" wp14:editId="59DB9EF4">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B" w14:textId="77777777" w:rsidR="00721144" w:rsidRPr="00796EE9" w:rsidRDefault="00721144" w:rsidP="00C8780F">
                            <w:pPr>
                              <w:rPr>
                                <w:rFonts w:eastAsia="SimSun" w:cs="Tahoma"/>
                                <w:i/>
                                <w:color w:val="000000"/>
                                <w:sz w:val="14"/>
                                <w:szCs w:val="14"/>
                                <w:lang w:eastAsia="zh-TW"/>
                              </w:rPr>
                            </w:pPr>
                            <w:r w:rsidRPr="00796EE9">
                              <w:rPr>
                                <w:rFonts w:eastAsia="SimSun" w:cs="Tahoma"/>
                                <w:i/>
                                <w:color w:val="000000"/>
                                <w:sz w:val="14"/>
                                <w:szCs w:val="14"/>
                                <w:lang w:eastAsia="zh-TW"/>
                              </w:rPr>
                              <w:t>注意事項：若產品儲存格為空白，則目前計劃並不提供該項產品。</w:t>
                            </w:r>
                          </w:p>
                          <w:p w14:paraId="59DB9F1C" w14:textId="77777777" w:rsidR="00721144" w:rsidRPr="00796EE9" w:rsidRDefault="00721144" w:rsidP="00C8780F">
                            <w:pPr>
                              <w:rPr>
                                <w:rFonts w:eastAsia="SimSun" w:cs="Tahoma"/>
                                <w:i/>
                                <w:color w:val="000000"/>
                                <w:sz w:val="14"/>
                                <w:szCs w:val="14"/>
                              </w:rPr>
                            </w:pPr>
                            <w:r w:rsidRPr="00796EE9">
                              <w:rPr>
                                <w:rFonts w:eastAsia="SimSun" w:cs="Tahoma"/>
                                <w:i/>
                                <w:color w:val="000000"/>
                                <w:sz w:val="14"/>
                                <w:szCs w:val="14"/>
                              </w:rPr>
                              <w:t xml:space="preserve">*Select Plus </w:t>
                            </w:r>
                            <w:r w:rsidRPr="00796EE9">
                              <w:rPr>
                                <w:rFonts w:eastAsia="SimSun" w:cs="Tahoma"/>
                                <w:i/>
                                <w:color w:val="000000"/>
                                <w:sz w:val="14"/>
                                <w:szCs w:val="14"/>
                              </w:rPr>
                              <w:t>只適用「</w:t>
                            </w:r>
                            <w:r w:rsidRPr="00796EE9">
                              <w:rPr>
                                <w:rFonts w:eastAsia="SimSun" w:cs="Tahoma"/>
                                <w:i/>
                                <w:color w:val="000000"/>
                                <w:sz w:val="14"/>
                                <w:szCs w:val="14"/>
                              </w:rPr>
                              <w:t>L</w:t>
                            </w:r>
                            <w:r w:rsidRPr="00796EE9">
                              <w:rPr>
                                <w:rFonts w:eastAsia="SimSun" w:cs="Tahoma"/>
                                <w:i/>
                                <w:color w:val="000000"/>
                                <w:sz w:val="14"/>
                                <w:szCs w:val="14"/>
                              </w:rPr>
                              <w:t>」和「</w:t>
                            </w:r>
                            <w:r w:rsidRPr="00796EE9">
                              <w:rPr>
                                <w:rFonts w:eastAsia="SimSun" w:cs="Tahoma"/>
                                <w:i/>
                                <w:color w:val="000000"/>
                                <w:sz w:val="14"/>
                                <w:szCs w:val="14"/>
                              </w:rPr>
                              <w:t>L&amp;SA</w:t>
                            </w:r>
                            <w:r w:rsidRPr="00796EE9">
                              <w:rPr>
                                <w:rFonts w:eastAsia="SimSun" w:cs="Tahoma"/>
                                <w:i/>
                                <w:color w:val="000000"/>
                                <w:sz w:val="14"/>
                                <w:szCs w:val="14"/>
                              </w:rPr>
                              <w:t>」</w:t>
                            </w:r>
                            <w:r w:rsidRPr="00796EE9">
                              <w:rPr>
                                <w:rFonts w:eastAsia="SimSun" w:cs="Tahoma"/>
                                <w:i/>
                                <w:color w:val="000000"/>
                                <w:sz w:val="14"/>
                                <w:szCs w:val="14"/>
                              </w:rPr>
                              <w:t>/</w:t>
                            </w:r>
                            <w:r w:rsidRPr="00796EE9">
                              <w:rPr>
                                <w:rFonts w:eastAsia="SimSun" w:cs="Tahoma"/>
                                <w:i/>
                                <w:color w:val="000000"/>
                                <w:sz w:val="14"/>
                                <w:szCs w:val="14"/>
                              </w:rPr>
                              <w:t>「</w:t>
                            </w:r>
                            <w:r w:rsidRPr="00796EE9">
                              <w:rPr>
                                <w:rFonts w:eastAsia="SimSun" w:cs="Tahoma"/>
                                <w:i/>
                                <w:color w:val="000000"/>
                                <w:sz w:val="14"/>
                                <w:szCs w:val="14"/>
                              </w:rPr>
                              <w:t>SA</w:t>
                            </w:r>
                            <w:r w:rsidRPr="00796EE9">
                              <w:rPr>
                                <w:rFonts w:eastAsia="SimSun" w:cs="Tahoma"/>
                                <w:i/>
                                <w:color w:val="000000"/>
                                <w:sz w:val="14"/>
                                <w:szCs w:val="14"/>
                              </w:rPr>
                              <w:t>」的三年值。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B9EF3" id="Text Box 59" o:spid="_x0000_s1031"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" filled="f" stroked="f">
                <v:textbox>
                  <w:txbxContent>
                    <w:p w14:paraId="59DB9F1B" w14:textId="77777777" w:rsidR="00721144" w:rsidRPr="00796EE9" w:rsidRDefault="00721144" w:rsidP="00C8780F">
                      <w:pPr>
                        <w:rPr>
                          <w:rFonts w:eastAsia="SimSun" w:cs="Tahoma"/>
                          <w:i/>
                          <w:color w:val="000000"/>
                          <w:sz w:val="14"/>
                          <w:szCs w:val="14"/>
                          <w:lang w:eastAsia="zh-TW"/>
                        </w:rPr>
                      </w:pPr>
                      <w:r w:rsidRPr="00796EE9">
                        <w:rPr>
                          <w:rFonts w:eastAsia="SimSun" w:cs="Tahoma"/>
                          <w:i/>
                          <w:color w:val="000000"/>
                          <w:sz w:val="14"/>
                          <w:szCs w:val="14"/>
                          <w:lang w:eastAsia="zh-TW"/>
                        </w:rPr>
                        <w:t>注意事項：若產品儲存格為空白，則目前計劃並不提供該項產品。</w:t>
                      </w:r>
                    </w:p>
                    <w:p w14:paraId="59DB9F1C" w14:textId="77777777" w:rsidR="00721144" w:rsidRPr="00796EE9" w:rsidRDefault="00721144" w:rsidP="00C8780F">
                      <w:pPr>
                        <w:rPr>
                          <w:rFonts w:eastAsia="SimSun" w:cs="Tahoma"/>
                          <w:i/>
                          <w:color w:val="000000"/>
                          <w:sz w:val="14"/>
                          <w:szCs w:val="14"/>
                        </w:rPr>
                      </w:pPr>
                      <w:r w:rsidRPr="00796EE9">
                        <w:rPr>
                          <w:rFonts w:eastAsia="SimSun" w:cs="Tahoma"/>
                          <w:i/>
                          <w:color w:val="000000"/>
                          <w:sz w:val="14"/>
                          <w:szCs w:val="14"/>
                        </w:rPr>
                        <w:t xml:space="preserve">*Select Plus </w:t>
                      </w:r>
                      <w:r w:rsidRPr="00796EE9">
                        <w:rPr>
                          <w:rFonts w:eastAsia="SimSun" w:cs="Tahoma"/>
                          <w:i/>
                          <w:color w:val="000000"/>
                          <w:sz w:val="14"/>
                          <w:szCs w:val="14"/>
                        </w:rPr>
                        <w:t>只適用「</w:t>
                      </w:r>
                      <w:r w:rsidRPr="00796EE9">
                        <w:rPr>
                          <w:rFonts w:eastAsia="SimSun" w:cs="Tahoma"/>
                          <w:i/>
                          <w:color w:val="000000"/>
                          <w:sz w:val="14"/>
                          <w:szCs w:val="14"/>
                        </w:rPr>
                        <w:t>L</w:t>
                      </w:r>
                      <w:r w:rsidRPr="00796EE9">
                        <w:rPr>
                          <w:rFonts w:eastAsia="SimSun" w:cs="Tahoma"/>
                          <w:i/>
                          <w:color w:val="000000"/>
                          <w:sz w:val="14"/>
                          <w:szCs w:val="14"/>
                        </w:rPr>
                        <w:t>」和「</w:t>
                      </w:r>
                      <w:r w:rsidRPr="00796EE9">
                        <w:rPr>
                          <w:rFonts w:eastAsia="SimSun" w:cs="Tahoma"/>
                          <w:i/>
                          <w:color w:val="000000"/>
                          <w:sz w:val="14"/>
                          <w:szCs w:val="14"/>
                        </w:rPr>
                        <w:t>L&amp;SA</w:t>
                      </w:r>
                      <w:r w:rsidRPr="00796EE9">
                        <w:rPr>
                          <w:rFonts w:eastAsia="SimSun" w:cs="Tahoma"/>
                          <w:i/>
                          <w:color w:val="000000"/>
                          <w:sz w:val="14"/>
                          <w:szCs w:val="14"/>
                        </w:rPr>
                        <w:t>」</w:t>
                      </w:r>
                      <w:r w:rsidRPr="00796EE9">
                        <w:rPr>
                          <w:rFonts w:eastAsia="SimSun" w:cs="Tahoma"/>
                          <w:i/>
                          <w:color w:val="000000"/>
                          <w:sz w:val="14"/>
                          <w:szCs w:val="14"/>
                        </w:rPr>
                        <w:t>/</w:t>
                      </w:r>
                      <w:r w:rsidRPr="00796EE9">
                        <w:rPr>
                          <w:rFonts w:eastAsia="SimSun" w:cs="Tahoma"/>
                          <w:i/>
                          <w:color w:val="000000"/>
                          <w:sz w:val="14"/>
                          <w:szCs w:val="14"/>
                        </w:rPr>
                        <w:t>「</w:t>
                      </w:r>
                      <w:r w:rsidRPr="00796EE9">
                        <w:rPr>
                          <w:rFonts w:eastAsia="SimSun" w:cs="Tahoma"/>
                          <w:i/>
                          <w:color w:val="000000"/>
                          <w:sz w:val="14"/>
                          <w:szCs w:val="14"/>
                        </w:rPr>
                        <w:t>SA</w:t>
                      </w:r>
                      <w:r w:rsidRPr="00796EE9">
                        <w:rPr>
                          <w:rFonts w:eastAsia="SimSun" w:cs="Tahoma"/>
                          <w:i/>
                          <w:color w:val="000000"/>
                          <w:sz w:val="14"/>
                          <w:szCs w:val="14"/>
                        </w:rPr>
                        <w:t>」的三年值。</w:t>
                      </w:r>
                    </w:p>
                  </w:txbxContent>
                </v:textbox>
                <w10:wrap type="topAndBottom"/>
              </v:shape>
            </w:pict>
          </mc:Fallback>
        </mc:AlternateContent>
      </w:r>
      <w:bookmarkEnd w:id="583"/>
      <w:bookmarkEnd w:id="584"/>
      <w:bookmarkEnd w:id="585"/>
      <w:bookmarkEnd w:id="586"/>
      <w:bookmarkEnd w:id="587"/>
      <w:bookmarkEnd w:id="588"/>
      <w:r w:rsidR="003D47E7" w:rsidRPr="007F456A">
        <w:rPr>
          <w:rFonts w:eastAsia="PMingLiU" w:cs="Tahoma"/>
        </w:rPr>
        <w:br w:type="page"/>
      </w:r>
    </w:p>
    <w:p w14:paraId="59DB8088" w14:textId="77777777" w:rsidR="00023FE7" w:rsidRPr="007F456A" w:rsidRDefault="00A33112" w:rsidP="00B0065F">
      <w:pPr>
        <w:pStyle w:val="Heading1"/>
        <w:rPr>
          <w:rFonts w:eastAsia="PMingLiU" w:cs="Tahoma"/>
          <w:lang w:eastAsia="zh-TW"/>
        </w:rPr>
      </w:pPr>
      <w:bookmarkStart w:id="590" w:name="_Toc349586124"/>
      <w:bookmarkStart w:id="591" w:name="_Toc361754429"/>
      <w:r w:rsidRPr="007F456A">
        <w:rPr>
          <w:rFonts w:eastAsia="PMingLiU" w:cs="Tahoma"/>
          <w:lang w:eastAsia="zh-TW"/>
        </w:rPr>
        <w:lastRenderedPageBreak/>
        <w:t>第</w:t>
      </w:r>
      <w:r w:rsidRPr="007F456A">
        <w:rPr>
          <w:rFonts w:eastAsia="PMingLiU" w:cs="Tahoma"/>
          <w:lang w:eastAsia="zh-TW"/>
        </w:rPr>
        <w:t xml:space="preserve"> 1 </w:t>
      </w:r>
      <w:r w:rsidRPr="007F456A">
        <w:rPr>
          <w:rFonts w:eastAsia="PMingLiU" w:cs="Tahoma"/>
          <w:lang w:eastAsia="zh-TW"/>
        </w:rPr>
        <w:t>節</w:t>
      </w:r>
      <w:r w:rsidRPr="007F456A">
        <w:rPr>
          <w:rFonts w:eastAsia="PMingLiU" w:cs="Tahoma"/>
          <w:lang w:eastAsia="zh-TW"/>
        </w:rPr>
        <w:t xml:space="preserve"> – </w:t>
      </w:r>
      <w:bookmarkEnd w:id="590"/>
      <w:r w:rsidRPr="007F456A">
        <w:rPr>
          <w:rFonts w:eastAsia="PMingLiU" w:cs="Tahoma"/>
          <w:lang w:eastAsia="zh-TW"/>
        </w:rPr>
        <w:t>過去</w:t>
      </w:r>
      <w:r w:rsidRPr="007F456A">
        <w:rPr>
          <w:rFonts w:eastAsia="PMingLiU" w:cs="Tahoma"/>
          <w:lang w:eastAsia="zh-TW"/>
        </w:rPr>
        <w:t xml:space="preserve"> 12 </w:t>
      </w:r>
      <w:r w:rsidRPr="007F456A">
        <w:rPr>
          <w:rFonts w:eastAsia="PMingLiU" w:cs="Tahoma"/>
          <w:lang w:eastAsia="zh-TW"/>
        </w:rPr>
        <w:t>個月之產品清單變更</w:t>
      </w:r>
      <w:bookmarkEnd w:id="589"/>
      <w:bookmarkEnd w:id="591"/>
    </w:p>
    <w:p w14:paraId="59DB8089" w14:textId="77777777" w:rsidR="00471E00" w:rsidRPr="007F456A" w:rsidRDefault="00471E00" w:rsidP="00471E00">
      <w:pPr>
        <w:pStyle w:val="Heading2"/>
        <w:ind w:left="0"/>
        <w:jc w:val="both"/>
        <w:rPr>
          <w:rFonts w:ascii="Tahoma" w:eastAsia="PMingLiU" w:hAnsi="Tahoma" w:cs="Tahoma"/>
          <w:lang w:eastAsia="zh-TW"/>
        </w:rPr>
      </w:pPr>
      <w:bookmarkStart w:id="592" w:name="_Toc336338168"/>
    </w:p>
    <w:p w14:paraId="59DB808A" w14:textId="77777777" w:rsidR="007C2F29" w:rsidRPr="007F456A" w:rsidRDefault="007C2F29" w:rsidP="00DE520D">
      <w:pPr>
        <w:pStyle w:val="Heading2"/>
        <w:ind w:left="0"/>
        <w:jc w:val="both"/>
        <w:rPr>
          <w:rFonts w:ascii="Tahoma" w:eastAsia="PMingLiU" w:hAnsi="Tahoma" w:cs="Tahoma"/>
        </w:rPr>
      </w:pPr>
      <w:bookmarkStart w:id="593" w:name="_Toc361754430"/>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8 </w:t>
      </w:r>
      <w:r w:rsidRPr="007F456A">
        <w:rPr>
          <w:rFonts w:ascii="Tahoma" w:eastAsia="PMingLiU" w:hAnsi="Tahoma" w:cs="Tahoma"/>
          <w:color w:val="FF6600"/>
        </w:rPr>
        <w:t>月變更</w:t>
      </w:r>
      <w:bookmarkEnd w:id="593"/>
    </w:p>
    <w:p w14:paraId="59DB808B" w14:textId="77777777" w:rsidR="007C2F29" w:rsidRPr="007F456A" w:rsidRDefault="007C2F29" w:rsidP="007C2F29">
      <w:pPr>
        <w:spacing w:after="60"/>
        <w:rPr>
          <w:rFonts w:eastAsia="PMingLiU" w:cs="Tahoma"/>
        </w:rPr>
      </w:pPr>
    </w:p>
    <w:p w14:paraId="59DB808C" w14:textId="77777777" w:rsidR="007C2F29" w:rsidRPr="007F456A" w:rsidRDefault="007C2F29" w:rsidP="007C2F29">
      <w:pPr>
        <w:spacing w:after="60"/>
        <w:rPr>
          <w:rFonts w:eastAsia="PMingLiU" w:cs="Tahoma"/>
        </w:rPr>
      </w:pPr>
      <w:r w:rsidRPr="007F456A">
        <w:rPr>
          <w:rFonts w:eastAsia="PMingLiU" w:cs="Tahoma"/>
          <w:b/>
        </w:rPr>
        <w:t>新增</w:t>
      </w:r>
    </w:p>
    <w:p w14:paraId="59DB808D" w14:textId="77777777" w:rsidR="006068C9" w:rsidRPr="007F456A" w:rsidRDefault="006068C9" w:rsidP="003F1A34">
      <w:pPr>
        <w:rPr>
          <w:rFonts w:eastAsia="PMingLiU" w:cs="Tahoma"/>
        </w:rPr>
      </w:pPr>
      <w:r w:rsidRPr="007F456A">
        <w:rPr>
          <w:rFonts w:eastAsia="PMingLiU" w:cs="Tahoma"/>
          <w:szCs w:val="18"/>
        </w:rPr>
        <w:t xml:space="preserve">Exchange Online Plan 1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8E" w14:textId="77777777" w:rsidR="006068C9" w:rsidRPr="007F456A" w:rsidRDefault="006068C9" w:rsidP="003F1A34">
      <w:pPr>
        <w:rPr>
          <w:rFonts w:eastAsia="PMingLiU" w:cs="Tahoma"/>
        </w:rPr>
      </w:pPr>
      <w:r w:rsidRPr="007F456A">
        <w:rPr>
          <w:rFonts w:eastAsia="PMingLiU" w:cs="Tahoma"/>
          <w:szCs w:val="18"/>
        </w:rPr>
        <w:t xml:space="preserve">Lync Online Plan 1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8F" w14:textId="77777777" w:rsidR="006068C9" w:rsidRPr="007F456A" w:rsidRDefault="006068C9" w:rsidP="003F1A34">
      <w:pPr>
        <w:rPr>
          <w:rFonts w:eastAsia="PMingLiU" w:cs="Tahoma"/>
        </w:rPr>
      </w:pPr>
      <w:r w:rsidRPr="007F456A">
        <w:rPr>
          <w:rFonts w:eastAsia="PMingLiU" w:cs="Tahoma"/>
          <w:szCs w:val="18"/>
        </w:rPr>
        <w:t xml:space="preserve">SharePoint Online Plan 1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0" w14:textId="77777777" w:rsidR="006068C9" w:rsidRPr="007F456A" w:rsidRDefault="006068C9" w:rsidP="003F1A34">
      <w:pPr>
        <w:rPr>
          <w:rFonts w:eastAsia="PMingLiU" w:cs="Tahoma"/>
        </w:rPr>
      </w:pPr>
      <w:r w:rsidRPr="007F456A">
        <w:rPr>
          <w:rFonts w:eastAsia="PMingLiU" w:cs="Tahoma"/>
          <w:szCs w:val="18"/>
        </w:rPr>
        <w:t>SharePoint Online Plan 1 (</w:t>
      </w:r>
      <w:r w:rsidRPr="007F456A">
        <w:rPr>
          <w:rFonts w:eastAsia="PMingLiU" w:cs="Tahoma"/>
          <w:szCs w:val="18"/>
        </w:rPr>
        <w:t>含</w:t>
      </w:r>
      <w:r w:rsidRPr="007F456A">
        <w:rPr>
          <w:rFonts w:eastAsia="PMingLiU" w:cs="Tahoma"/>
          <w:szCs w:val="18"/>
        </w:rPr>
        <w:t xml:space="preserve"> Yammer)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1" w14:textId="77777777" w:rsidR="006068C9" w:rsidRPr="007F456A" w:rsidRDefault="006068C9" w:rsidP="003F1A34">
      <w:pPr>
        <w:rPr>
          <w:rFonts w:eastAsia="PMingLiU" w:cs="Tahoma"/>
        </w:rPr>
      </w:pPr>
      <w:r w:rsidRPr="007F456A">
        <w:rPr>
          <w:rFonts w:eastAsia="PMingLiU" w:cs="Tahoma"/>
          <w:szCs w:val="18"/>
        </w:rPr>
        <w:t>Office 365 Enterprise E1</w:t>
      </w:r>
      <w:r w:rsidRPr="007F456A">
        <w:rPr>
          <w:rFonts w:eastAsia="PMingLiU" w:cs="Tahoma"/>
          <w:szCs w:val="18"/>
        </w:rPr>
        <w:t>、</w:t>
      </w:r>
      <w:r w:rsidRPr="007F456A">
        <w:rPr>
          <w:rFonts w:eastAsia="PMingLiU" w:cs="Tahoma"/>
          <w:szCs w:val="18"/>
        </w:rPr>
        <w:t>E3</w:t>
      </w:r>
      <w:r w:rsidRPr="007F456A">
        <w:rPr>
          <w:rFonts w:eastAsia="PMingLiU" w:cs="Tahoma"/>
          <w:szCs w:val="18"/>
        </w:rPr>
        <w:t>、</w:t>
      </w:r>
      <w:r w:rsidRPr="007F456A">
        <w:rPr>
          <w:rFonts w:eastAsia="PMingLiU" w:cs="Tahoma"/>
          <w:szCs w:val="18"/>
        </w:rPr>
        <w:t xml:space="preserve">E4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2" w14:textId="77777777" w:rsidR="006068C9" w:rsidRPr="007F456A" w:rsidRDefault="006068C9" w:rsidP="003F1A34">
      <w:pPr>
        <w:rPr>
          <w:rFonts w:eastAsia="PMingLiU" w:cs="Tahoma"/>
        </w:rPr>
      </w:pPr>
      <w:r w:rsidRPr="007F456A">
        <w:rPr>
          <w:rFonts w:eastAsia="PMingLiU" w:cs="Tahoma"/>
          <w:szCs w:val="18"/>
        </w:rPr>
        <w:t>Office 365 Government G1</w:t>
      </w:r>
      <w:r w:rsidRPr="007F456A">
        <w:rPr>
          <w:rFonts w:eastAsia="PMingLiU" w:cs="Tahoma"/>
          <w:szCs w:val="18"/>
        </w:rPr>
        <w:t>、</w:t>
      </w:r>
      <w:r w:rsidRPr="007F456A">
        <w:rPr>
          <w:rFonts w:eastAsia="PMingLiU" w:cs="Tahoma"/>
          <w:szCs w:val="18"/>
        </w:rPr>
        <w:t>G3</w:t>
      </w:r>
      <w:r w:rsidRPr="007F456A">
        <w:rPr>
          <w:rFonts w:eastAsia="PMingLiU" w:cs="Tahoma"/>
          <w:szCs w:val="18"/>
        </w:rPr>
        <w:t>、</w:t>
      </w:r>
      <w:r w:rsidRPr="007F456A">
        <w:rPr>
          <w:rFonts w:eastAsia="PMingLiU" w:cs="Tahoma"/>
          <w:szCs w:val="18"/>
        </w:rPr>
        <w:t xml:space="preserve">G4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3" w14:textId="77777777" w:rsidR="006068C9" w:rsidRPr="007F456A" w:rsidRDefault="006068C9" w:rsidP="003F1A34">
      <w:pPr>
        <w:rPr>
          <w:rFonts w:eastAsia="PMingLiU" w:cs="Tahoma"/>
        </w:rPr>
      </w:pPr>
      <w:r w:rsidRPr="007F456A">
        <w:rPr>
          <w:rFonts w:eastAsia="PMingLiU" w:cs="Tahoma"/>
          <w:szCs w:val="18"/>
        </w:rPr>
        <w:t>Office 365 Enterprise E3</w:t>
      </w:r>
      <w:r w:rsidRPr="007F456A">
        <w:rPr>
          <w:rFonts w:eastAsia="PMingLiU" w:cs="Tahoma"/>
          <w:szCs w:val="18"/>
        </w:rPr>
        <w:t>、</w:t>
      </w:r>
      <w:r w:rsidRPr="007F456A">
        <w:rPr>
          <w:rFonts w:eastAsia="PMingLiU" w:cs="Tahoma"/>
          <w:szCs w:val="18"/>
        </w:rPr>
        <w:t>E4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4" w14:textId="77777777" w:rsidR="007C2F29" w:rsidRPr="007F456A" w:rsidRDefault="006068C9" w:rsidP="003F1A34">
      <w:pPr>
        <w:rPr>
          <w:rFonts w:eastAsia="PMingLiU" w:cs="Tahoma"/>
        </w:rPr>
      </w:pPr>
      <w:r w:rsidRPr="007F456A">
        <w:rPr>
          <w:rFonts w:eastAsia="PMingLiU" w:cs="Tahoma"/>
          <w:szCs w:val="18"/>
        </w:rPr>
        <w:t>Office 365 Government G3</w:t>
      </w:r>
      <w:r w:rsidRPr="007F456A">
        <w:rPr>
          <w:rFonts w:eastAsia="PMingLiU" w:cs="Tahoma"/>
          <w:szCs w:val="18"/>
        </w:rPr>
        <w:t>、</w:t>
      </w:r>
      <w:r w:rsidRPr="007F456A">
        <w:rPr>
          <w:rFonts w:eastAsia="PMingLiU" w:cs="Tahoma"/>
          <w:szCs w:val="18"/>
        </w:rPr>
        <w:t>G4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r w:rsidRPr="007F456A">
        <w:rPr>
          <w:rFonts w:eastAsia="PMingLiU" w:cs="Tahoma"/>
          <w:szCs w:val="18"/>
        </w:rPr>
        <w:t xml:space="preserve"> (</w:t>
      </w:r>
      <w:r w:rsidRPr="007F456A">
        <w:rPr>
          <w:rFonts w:eastAsia="PMingLiU" w:cs="Tahoma"/>
          <w:szCs w:val="18"/>
        </w:rPr>
        <w:t>使用者訂閱使用權</w:t>
      </w:r>
      <w:r w:rsidRPr="007F456A">
        <w:rPr>
          <w:rFonts w:eastAsia="PMingLiU" w:cs="Tahoma"/>
          <w:szCs w:val="18"/>
        </w:rPr>
        <w:t>)</w:t>
      </w:r>
    </w:p>
    <w:p w14:paraId="59DB8095" w14:textId="77777777" w:rsidR="006068C9" w:rsidRPr="007F456A" w:rsidRDefault="006068C9" w:rsidP="007C2F29">
      <w:pPr>
        <w:spacing w:after="60"/>
        <w:rPr>
          <w:rFonts w:eastAsia="PMingLiU" w:cs="Tahoma"/>
        </w:rPr>
      </w:pPr>
    </w:p>
    <w:p w14:paraId="59DB8096" w14:textId="77777777" w:rsidR="007C2F29" w:rsidRPr="007F456A" w:rsidRDefault="007C2F29" w:rsidP="007C2F29">
      <w:pPr>
        <w:spacing w:after="60"/>
        <w:rPr>
          <w:rFonts w:eastAsia="PMingLiU" w:cs="Tahoma"/>
        </w:rPr>
      </w:pPr>
      <w:r w:rsidRPr="007F456A">
        <w:rPr>
          <w:rFonts w:eastAsia="PMingLiU" w:cs="Tahoma"/>
          <w:b/>
        </w:rPr>
        <w:t>促銷</w:t>
      </w:r>
    </w:p>
    <w:p w14:paraId="59DB8097" w14:textId="77777777" w:rsidR="00DB6980" w:rsidRPr="007F456A" w:rsidRDefault="00DB6980" w:rsidP="003F1A34">
      <w:pPr>
        <w:rPr>
          <w:rFonts w:eastAsia="PMingLiU" w:cs="Tahoma"/>
        </w:rPr>
      </w:pPr>
      <w:r w:rsidRPr="007F456A">
        <w:rPr>
          <w:rFonts w:eastAsia="PMingLiU" w:cs="Tahoma"/>
          <w:szCs w:val="18"/>
        </w:rPr>
        <w:t>刪除以下促銷：</w:t>
      </w:r>
    </w:p>
    <w:p w14:paraId="59DB8098" w14:textId="77777777" w:rsidR="006068C9" w:rsidRPr="007F456A" w:rsidRDefault="003F5594" w:rsidP="003F1A34">
      <w:pPr>
        <w:rPr>
          <w:rFonts w:eastAsia="PMingLiU" w:cs="Tahoma"/>
        </w:rPr>
      </w:pPr>
      <w:r w:rsidRPr="007F456A">
        <w:rPr>
          <w:rFonts w:eastAsia="PMingLiU" w:cs="Tahoma"/>
          <w:szCs w:val="18"/>
        </w:rPr>
        <w:t xml:space="preserve">Microsoft Dynamics AX 2012 R2 </w:t>
      </w:r>
      <w:r w:rsidRPr="007F456A">
        <w:rPr>
          <w:rFonts w:eastAsia="PMingLiU" w:cs="Tahoma"/>
          <w:szCs w:val="18"/>
        </w:rPr>
        <w:t>購買一份</w:t>
      </w:r>
      <w:r w:rsidRPr="007F456A">
        <w:rPr>
          <w:rFonts w:eastAsia="PMingLiU" w:cs="Tahoma"/>
          <w:szCs w:val="18"/>
        </w:rPr>
        <w:t xml:space="preserve"> Enterprise CAL </w:t>
      </w:r>
      <w:r w:rsidRPr="007F456A">
        <w:rPr>
          <w:rFonts w:eastAsia="PMingLiU" w:cs="Tahoma"/>
          <w:szCs w:val="18"/>
        </w:rPr>
        <w:t>取得一份</w:t>
      </w:r>
      <w:r w:rsidRPr="007F456A">
        <w:rPr>
          <w:rFonts w:eastAsia="PMingLiU" w:cs="Tahoma"/>
          <w:szCs w:val="18"/>
        </w:rPr>
        <w:t xml:space="preserve"> Functional CAL </w:t>
      </w:r>
      <w:r w:rsidRPr="007F456A">
        <w:rPr>
          <w:rFonts w:eastAsia="PMingLiU" w:cs="Tahoma"/>
          <w:szCs w:val="18"/>
        </w:rPr>
        <w:t>促銷</w:t>
      </w:r>
    </w:p>
    <w:p w14:paraId="59DB8099" w14:textId="77777777" w:rsidR="003F5594" w:rsidRPr="007F456A" w:rsidRDefault="003F5594" w:rsidP="003F1A34">
      <w:pPr>
        <w:rPr>
          <w:rFonts w:eastAsia="PMingLiU" w:cs="Tahoma"/>
        </w:rPr>
      </w:pPr>
      <w:r w:rsidRPr="007F456A">
        <w:rPr>
          <w:rFonts w:eastAsia="PMingLiU" w:cs="Tahoma"/>
          <w:szCs w:val="18"/>
        </w:rPr>
        <w:t xml:space="preserve">Project/Visio </w:t>
      </w:r>
      <w:r w:rsidRPr="007F456A">
        <w:rPr>
          <w:rFonts w:eastAsia="PMingLiU" w:cs="Tahoma"/>
          <w:szCs w:val="18"/>
        </w:rPr>
        <w:t>升級提供</w:t>
      </w:r>
      <w:r w:rsidRPr="007F456A">
        <w:rPr>
          <w:rFonts w:eastAsia="PMingLiU" w:cs="Tahoma"/>
          <w:szCs w:val="18"/>
        </w:rPr>
        <w:t xml:space="preserve"> 15% </w:t>
      </w:r>
      <w:r w:rsidRPr="007F456A">
        <w:rPr>
          <w:rFonts w:eastAsia="PMingLiU" w:cs="Tahoma"/>
          <w:szCs w:val="18"/>
        </w:rPr>
        <w:t>之折扣</w:t>
      </w:r>
    </w:p>
    <w:p w14:paraId="59DB809A" w14:textId="77777777" w:rsidR="003F5594" w:rsidRPr="007F456A" w:rsidRDefault="003F5594" w:rsidP="003F1A34">
      <w:pPr>
        <w:rPr>
          <w:rFonts w:eastAsia="PMingLiU" w:cs="Tahoma"/>
        </w:rPr>
      </w:pPr>
      <w:r w:rsidRPr="007F456A">
        <w:rPr>
          <w:rFonts w:eastAsia="PMingLiU" w:cs="Tahoma"/>
          <w:szCs w:val="18"/>
        </w:rPr>
        <w:t>針對全公司訂購的</w:t>
      </w:r>
      <w:r w:rsidRPr="007F456A">
        <w:rPr>
          <w:rFonts w:eastAsia="PMingLiU" w:cs="Tahoma"/>
          <w:szCs w:val="18"/>
        </w:rPr>
        <w:t xml:space="preserve"> Project Server CAL </w:t>
      </w:r>
      <w:r w:rsidRPr="007F456A">
        <w:rPr>
          <w:rFonts w:eastAsia="PMingLiU" w:cs="Tahoma"/>
          <w:szCs w:val="18"/>
        </w:rPr>
        <w:t>提供</w:t>
      </w:r>
      <w:r w:rsidRPr="007F456A">
        <w:rPr>
          <w:rFonts w:eastAsia="PMingLiU" w:cs="Tahoma"/>
          <w:szCs w:val="18"/>
        </w:rPr>
        <w:t xml:space="preserve"> 55% </w:t>
      </w:r>
      <w:r w:rsidRPr="007F456A">
        <w:rPr>
          <w:rFonts w:eastAsia="PMingLiU" w:cs="Tahoma"/>
          <w:szCs w:val="18"/>
        </w:rPr>
        <w:t>之折扣</w:t>
      </w:r>
    </w:p>
    <w:p w14:paraId="59DB809B" w14:textId="77777777" w:rsidR="003F5594" w:rsidRPr="007F456A" w:rsidRDefault="003F5594" w:rsidP="003F1A34">
      <w:pPr>
        <w:rPr>
          <w:rFonts w:eastAsia="PMingLiU" w:cs="Tahoma"/>
        </w:rPr>
      </w:pPr>
    </w:p>
    <w:p w14:paraId="59DB809C" w14:textId="77777777" w:rsidR="007C2F29" w:rsidRPr="007F456A" w:rsidRDefault="007C2F29" w:rsidP="007C2F29">
      <w:pPr>
        <w:spacing w:after="60"/>
        <w:rPr>
          <w:rFonts w:eastAsia="PMingLiU" w:cs="Tahoma"/>
        </w:rPr>
      </w:pPr>
      <w:r w:rsidRPr="007F456A">
        <w:rPr>
          <w:rFonts w:eastAsia="PMingLiU" w:cs="Tahoma"/>
          <w:b/>
        </w:rPr>
        <w:t>刪除</w:t>
      </w:r>
    </w:p>
    <w:p w14:paraId="59DB809D" w14:textId="77777777" w:rsidR="007C2F29" w:rsidRPr="007F456A" w:rsidRDefault="007C2F29" w:rsidP="007C2F29">
      <w:pPr>
        <w:spacing w:after="60"/>
        <w:rPr>
          <w:rFonts w:eastAsia="PMingLiU" w:cs="Tahoma"/>
        </w:rPr>
      </w:pPr>
    </w:p>
    <w:p w14:paraId="59DB809E" w14:textId="77777777" w:rsidR="007C2F29" w:rsidRPr="007F456A" w:rsidRDefault="007C2F29" w:rsidP="007C2F29">
      <w:pPr>
        <w:spacing w:after="60"/>
        <w:rPr>
          <w:rFonts w:eastAsia="PMingLiU" w:cs="Tahoma"/>
        </w:rPr>
      </w:pPr>
      <w:r w:rsidRPr="007F456A">
        <w:rPr>
          <w:rFonts w:eastAsia="PMingLiU" w:cs="Tahoma"/>
          <w:b/>
        </w:rPr>
        <w:t>變更</w:t>
      </w:r>
    </w:p>
    <w:p w14:paraId="59DB809F" w14:textId="77777777" w:rsidR="006068C9" w:rsidRPr="007F456A" w:rsidRDefault="006068C9" w:rsidP="006068C9">
      <w:pPr>
        <w:rPr>
          <w:rFonts w:eastAsia="PMingLiU" w:cs="Tahoma"/>
        </w:rPr>
      </w:pPr>
      <w:r w:rsidRPr="007F456A">
        <w:rPr>
          <w:rFonts w:eastAsia="PMingLiU" w:cs="Tahoma"/>
          <w:szCs w:val="18"/>
        </w:rPr>
        <w:t>Office 365 A3</w:t>
      </w:r>
      <w:r w:rsidRPr="007F456A">
        <w:rPr>
          <w:rFonts w:eastAsia="PMingLiU" w:cs="Tahoma"/>
          <w:szCs w:val="18"/>
        </w:rPr>
        <w:t>、</w:t>
      </w:r>
      <w:r w:rsidRPr="007F456A">
        <w:rPr>
          <w:rFonts w:eastAsia="PMingLiU" w:cs="Tahoma"/>
          <w:szCs w:val="18"/>
        </w:rPr>
        <w:t>A4 (</w:t>
      </w:r>
      <w:r w:rsidRPr="007F456A">
        <w:rPr>
          <w:rFonts w:eastAsia="PMingLiU" w:cs="Tahoma"/>
          <w:szCs w:val="18"/>
        </w:rPr>
        <w:t>使用者訂閱使用權</w:t>
      </w:r>
      <w:r w:rsidRPr="007F456A">
        <w:rPr>
          <w:rFonts w:eastAsia="PMingLiU" w:cs="Tahoma"/>
          <w:szCs w:val="18"/>
        </w:rPr>
        <w:t>)</w:t>
      </w:r>
    </w:p>
    <w:p w14:paraId="59DB80A0" w14:textId="77777777" w:rsidR="006068C9" w:rsidRPr="007F456A" w:rsidRDefault="000F1BE7" w:rsidP="006068C9">
      <w:pPr>
        <w:rPr>
          <w:rFonts w:eastAsia="PMingLiU" w:cs="Tahoma"/>
        </w:rPr>
      </w:pPr>
      <w:r w:rsidRPr="007F456A">
        <w:rPr>
          <w:rFonts w:eastAsia="PMingLiU" w:cs="Tahoma"/>
          <w:szCs w:val="18"/>
        </w:rPr>
        <w:t>Office 365 Enterprise E2-E4 (</w:t>
      </w:r>
      <w:r w:rsidRPr="007F456A">
        <w:rPr>
          <w:rFonts w:eastAsia="PMingLiU" w:cs="Tahoma"/>
          <w:szCs w:val="18"/>
        </w:rPr>
        <w:t>使用者訂閱使用權</w:t>
      </w:r>
      <w:r w:rsidRPr="007F456A">
        <w:rPr>
          <w:rFonts w:eastAsia="PMingLiU" w:cs="Tahoma"/>
          <w:szCs w:val="18"/>
        </w:rPr>
        <w:t>)</w:t>
      </w:r>
    </w:p>
    <w:p w14:paraId="59DB80A1" w14:textId="77777777" w:rsidR="007C2F29" w:rsidRPr="007F456A" w:rsidRDefault="007C2F29" w:rsidP="007C2F29">
      <w:pPr>
        <w:rPr>
          <w:rFonts w:eastAsia="PMingLiU" w:cs="Tahoma"/>
        </w:rPr>
      </w:pPr>
    </w:p>
    <w:p w14:paraId="59DB80A2" w14:textId="77777777" w:rsidR="007C2F29" w:rsidRPr="007F456A" w:rsidRDefault="007C2F29" w:rsidP="007C2F29">
      <w:pPr>
        <w:rPr>
          <w:rFonts w:eastAsia="PMingLiU" w:cs="Tahoma"/>
        </w:rPr>
      </w:pPr>
    </w:p>
    <w:p w14:paraId="59DB80A3" w14:textId="77777777" w:rsidR="00DE520D" w:rsidRPr="007F456A" w:rsidRDefault="00DE520D" w:rsidP="00DE520D">
      <w:pPr>
        <w:pStyle w:val="Heading2"/>
        <w:ind w:left="0"/>
        <w:jc w:val="both"/>
        <w:rPr>
          <w:rFonts w:ascii="Tahoma" w:eastAsia="PMingLiU" w:hAnsi="Tahoma" w:cs="Tahoma"/>
        </w:rPr>
      </w:pPr>
      <w:bookmarkStart w:id="594" w:name="_Toc361754431"/>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7 </w:t>
      </w:r>
      <w:r w:rsidRPr="007F456A">
        <w:rPr>
          <w:rFonts w:ascii="Tahoma" w:eastAsia="PMingLiU" w:hAnsi="Tahoma" w:cs="Tahoma"/>
          <w:color w:val="FF6600"/>
        </w:rPr>
        <w:t>月變更</w:t>
      </w:r>
      <w:bookmarkEnd w:id="594"/>
    </w:p>
    <w:p w14:paraId="59DB80A4" w14:textId="77777777" w:rsidR="00DE520D" w:rsidRPr="007F456A" w:rsidRDefault="00DE520D" w:rsidP="00DE520D">
      <w:pPr>
        <w:rPr>
          <w:rFonts w:eastAsia="PMingLiU" w:cs="Tahoma"/>
        </w:rPr>
      </w:pPr>
    </w:p>
    <w:p w14:paraId="59DB80A5" w14:textId="77777777" w:rsidR="00DE520D" w:rsidRPr="007F456A" w:rsidRDefault="00DE520D" w:rsidP="00DE520D">
      <w:pPr>
        <w:spacing w:after="60"/>
        <w:rPr>
          <w:rFonts w:eastAsia="PMingLiU" w:cs="Tahoma"/>
        </w:rPr>
      </w:pPr>
      <w:r w:rsidRPr="007F456A">
        <w:rPr>
          <w:rFonts w:eastAsia="PMingLiU" w:cs="Tahoma"/>
          <w:b/>
        </w:rPr>
        <w:t>新增</w:t>
      </w:r>
    </w:p>
    <w:p w14:paraId="59DB80A6" w14:textId="77777777" w:rsidR="00DE520D" w:rsidRPr="007F456A" w:rsidRDefault="00230E06" w:rsidP="00DE520D">
      <w:pPr>
        <w:rPr>
          <w:rFonts w:eastAsia="PMingLiU" w:cs="Tahoma"/>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Embedded 8 Industry Pro</w:t>
      </w:r>
    </w:p>
    <w:p w14:paraId="59DB80A7" w14:textId="77777777" w:rsidR="00230E06" w:rsidRPr="007F456A" w:rsidRDefault="00230E06" w:rsidP="00DE520D">
      <w:pPr>
        <w:rPr>
          <w:rFonts w:eastAsia="PMingLiU" w:cs="Tahoma"/>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Embedded 8 Standard </w:t>
      </w:r>
      <w:r w:rsidRPr="007F456A">
        <w:rPr>
          <w:rFonts w:eastAsia="PMingLiU" w:cs="Tahoma"/>
          <w:szCs w:val="18"/>
        </w:rPr>
        <w:t>企業套件</w:t>
      </w:r>
    </w:p>
    <w:p w14:paraId="59DB80A8" w14:textId="77777777" w:rsidR="00230E06" w:rsidRPr="007F456A" w:rsidRDefault="00230E06" w:rsidP="00DE520D">
      <w:pPr>
        <w:rPr>
          <w:rFonts w:eastAsia="PMingLiU" w:cs="Tahoma"/>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Embedded 8 Industry Pro Sideloading</w:t>
      </w:r>
    </w:p>
    <w:p w14:paraId="59DB80A9" w14:textId="77777777" w:rsidR="00F23DD6" w:rsidRPr="007F456A" w:rsidRDefault="00F23DD6" w:rsidP="00DE520D">
      <w:pPr>
        <w:rPr>
          <w:rFonts w:eastAsia="PMingLiU" w:cs="Tahoma"/>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8 Pro Sideloading</w:t>
      </w:r>
    </w:p>
    <w:p w14:paraId="59DB80AA" w14:textId="77777777" w:rsidR="00DE520D" w:rsidRPr="007F456A" w:rsidRDefault="00DE520D" w:rsidP="00DE520D">
      <w:pPr>
        <w:rPr>
          <w:rFonts w:eastAsia="PMingLiU" w:cs="Tahoma"/>
        </w:rPr>
      </w:pPr>
    </w:p>
    <w:p w14:paraId="59DB80AB" w14:textId="77777777" w:rsidR="00DE520D" w:rsidRPr="007F456A" w:rsidRDefault="00DE520D" w:rsidP="00DE520D">
      <w:pPr>
        <w:spacing w:after="60"/>
        <w:rPr>
          <w:rFonts w:eastAsia="PMingLiU" w:cs="Tahoma"/>
        </w:rPr>
      </w:pPr>
      <w:r w:rsidRPr="007F456A">
        <w:rPr>
          <w:rFonts w:eastAsia="PMingLiU" w:cs="Tahoma"/>
          <w:b/>
        </w:rPr>
        <w:t>促銷</w:t>
      </w:r>
    </w:p>
    <w:p w14:paraId="59DB80AC" w14:textId="77777777" w:rsidR="00DE520D" w:rsidRPr="007F456A" w:rsidRDefault="00230E06" w:rsidP="00DE520D">
      <w:pPr>
        <w:rPr>
          <w:rFonts w:eastAsia="PMingLiU" w:cs="Tahoma"/>
        </w:rPr>
      </w:pPr>
      <w:r w:rsidRPr="007F456A">
        <w:rPr>
          <w:rFonts w:eastAsia="PMingLiU" w:cs="Tahoma"/>
          <w:color w:val="000000"/>
          <w:szCs w:val="18"/>
        </w:rPr>
        <w:t>促銷沒有變更</w:t>
      </w:r>
    </w:p>
    <w:p w14:paraId="59DB80AD" w14:textId="77777777" w:rsidR="00DE520D" w:rsidRPr="007F456A" w:rsidRDefault="00DE520D" w:rsidP="00DE520D">
      <w:pPr>
        <w:rPr>
          <w:rFonts w:eastAsia="PMingLiU" w:cs="Tahoma"/>
        </w:rPr>
      </w:pPr>
    </w:p>
    <w:p w14:paraId="59DB80AE" w14:textId="77777777" w:rsidR="00DE520D" w:rsidRPr="007F456A" w:rsidRDefault="00DE520D" w:rsidP="00DE520D">
      <w:pPr>
        <w:spacing w:after="60"/>
        <w:rPr>
          <w:rFonts w:eastAsia="PMingLiU" w:cs="Tahoma"/>
        </w:rPr>
      </w:pPr>
      <w:r w:rsidRPr="007F456A">
        <w:rPr>
          <w:rFonts w:eastAsia="PMingLiU" w:cs="Tahoma"/>
          <w:b/>
        </w:rPr>
        <w:t>刪除</w:t>
      </w:r>
    </w:p>
    <w:p w14:paraId="59DB80AF" w14:textId="77777777" w:rsidR="00DE520D" w:rsidRPr="007F456A" w:rsidRDefault="00230E06" w:rsidP="00DE520D">
      <w:pPr>
        <w:rPr>
          <w:rFonts w:eastAsia="PMingLiU" w:cs="Tahoma"/>
        </w:rPr>
      </w:pPr>
      <w:r w:rsidRPr="007F456A">
        <w:rPr>
          <w:rFonts w:eastAsia="PMingLiU" w:cs="Tahoma"/>
          <w:color w:val="000000"/>
          <w:szCs w:val="20"/>
        </w:rPr>
        <w:t>Vexcel Server</w:t>
      </w:r>
    </w:p>
    <w:p w14:paraId="59DB80B0" w14:textId="77777777" w:rsidR="00230E06" w:rsidRPr="007F456A" w:rsidRDefault="00230E06" w:rsidP="00DE520D">
      <w:pPr>
        <w:rPr>
          <w:rFonts w:eastAsia="PMingLiU" w:cs="Tahoma"/>
        </w:rPr>
      </w:pPr>
      <w:r w:rsidRPr="007F456A">
        <w:rPr>
          <w:rFonts w:eastAsia="PMingLiU" w:cs="Tahoma"/>
          <w:color w:val="000000"/>
          <w:szCs w:val="20"/>
        </w:rPr>
        <w:t>Vexcel Server with Enhanced Content Pack</w:t>
      </w:r>
    </w:p>
    <w:p w14:paraId="59DB80B1" w14:textId="77777777" w:rsidR="00230E06" w:rsidRPr="007F456A" w:rsidRDefault="00230E06" w:rsidP="00DE520D">
      <w:pPr>
        <w:rPr>
          <w:rFonts w:eastAsia="PMingLiU" w:cs="Tahoma"/>
        </w:rPr>
      </w:pPr>
      <w:r w:rsidRPr="007F456A">
        <w:rPr>
          <w:rFonts w:eastAsia="PMingLiU" w:cs="Tahoma"/>
          <w:color w:val="000000"/>
          <w:szCs w:val="20"/>
        </w:rPr>
        <w:t>Vexcel Desktop with Enhanced Content Pack</w:t>
      </w:r>
    </w:p>
    <w:p w14:paraId="59DB80B2" w14:textId="77777777" w:rsidR="00230E06" w:rsidRPr="007F456A" w:rsidRDefault="00230E06" w:rsidP="00DE520D">
      <w:pPr>
        <w:rPr>
          <w:rFonts w:eastAsia="PMingLiU" w:cs="Tahoma"/>
        </w:rPr>
      </w:pPr>
      <w:r w:rsidRPr="007F456A">
        <w:rPr>
          <w:rFonts w:eastAsia="PMingLiU" w:cs="Tahoma"/>
          <w:color w:val="000000"/>
          <w:szCs w:val="20"/>
        </w:rPr>
        <w:t>GeoSynther 3.0</w:t>
      </w:r>
    </w:p>
    <w:p w14:paraId="59DB80B3" w14:textId="77777777" w:rsidR="00230E06" w:rsidRPr="007F456A" w:rsidRDefault="00230E06" w:rsidP="00DE520D">
      <w:pPr>
        <w:rPr>
          <w:rFonts w:eastAsia="PMingLiU" w:cs="Tahoma"/>
        </w:rPr>
      </w:pPr>
      <w:r w:rsidRPr="007F456A">
        <w:rPr>
          <w:rFonts w:eastAsia="PMingLiU" w:cs="Tahoma"/>
          <w:color w:val="000000"/>
          <w:szCs w:val="20"/>
        </w:rPr>
        <w:t>GeoSynth Viewer 3.0</w:t>
      </w:r>
    </w:p>
    <w:p w14:paraId="59DB80B4" w14:textId="77777777" w:rsidR="00230E06" w:rsidRPr="007F456A" w:rsidRDefault="00230E06" w:rsidP="00DE520D">
      <w:pPr>
        <w:rPr>
          <w:rFonts w:eastAsia="PMingLiU" w:cs="Tahoma"/>
        </w:rPr>
      </w:pPr>
      <w:r w:rsidRPr="007F456A">
        <w:rPr>
          <w:rFonts w:eastAsia="PMingLiU" w:cs="Tahoma"/>
          <w:color w:val="000000"/>
          <w:szCs w:val="20"/>
        </w:rPr>
        <w:t>GeoSynth Server</w:t>
      </w:r>
    </w:p>
    <w:p w14:paraId="59DB80B5" w14:textId="77777777" w:rsidR="00230E06" w:rsidRPr="007F456A" w:rsidRDefault="00230E06" w:rsidP="00230E06">
      <w:pPr>
        <w:rPr>
          <w:rFonts w:eastAsia="PMingLiU" w:cs="Tahoma"/>
        </w:rPr>
      </w:pPr>
      <w:r w:rsidRPr="007F456A">
        <w:rPr>
          <w:rFonts w:eastAsia="PMingLiU" w:cs="Tahoma"/>
          <w:sz w:val="20"/>
          <w:szCs w:val="20"/>
        </w:rPr>
        <w:t xml:space="preserve">Windows Small Business Server 2011 Premium </w:t>
      </w:r>
      <w:r w:rsidRPr="007F456A">
        <w:rPr>
          <w:rFonts w:eastAsia="PMingLiU" w:cs="Tahoma"/>
          <w:sz w:val="20"/>
          <w:szCs w:val="20"/>
        </w:rPr>
        <w:t>附加元件</w:t>
      </w:r>
      <w:r w:rsidRPr="007F456A">
        <w:rPr>
          <w:rFonts w:eastAsia="PMingLiU" w:cs="Tahoma"/>
          <w:sz w:val="20"/>
          <w:szCs w:val="20"/>
        </w:rPr>
        <w:t xml:space="preserve"> (5 </w:t>
      </w:r>
      <w:r w:rsidRPr="007F456A">
        <w:rPr>
          <w:rFonts w:eastAsia="PMingLiU" w:cs="Tahoma"/>
          <w:sz w:val="20"/>
          <w:szCs w:val="20"/>
        </w:rPr>
        <w:t>個用戶端</w:t>
      </w:r>
      <w:r w:rsidRPr="007F456A">
        <w:rPr>
          <w:rFonts w:eastAsia="PMingLiU" w:cs="Tahoma"/>
          <w:sz w:val="20"/>
          <w:szCs w:val="20"/>
        </w:rPr>
        <w:t>)</w:t>
      </w:r>
    </w:p>
    <w:p w14:paraId="59DB80B6" w14:textId="77777777" w:rsidR="00230E06" w:rsidRPr="007F456A" w:rsidRDefault="00230E06" w:rsidP="00230E06">
      <w:pPr>
        <w:rPr>
          <w:rFonts w:eastAsia="PMingLiU" w:cs="Tahoma"/>
        </w:rPr>
      </w:pPr>
      <w:r w:rsidRPr="007F456A">
        <w:rPr>
          <w:rFonts w:eastAsia="PMingLiU" w:cs="Tahoma"/>
          <w:sz w:val="20"/>
          <w:szCs w:val="20"/>
        </w:rPr>
        <w:t xml:space="preserve">Windows Small Business Server 2011 Standard (5 </w:t>
      </w:r>
      <w:r w:rsidRPr="007F456A">
        <w:rPr>
          <w:rFonts w:eastAsia="PMingLiU" w:cs="Tahoma"/>
          <w:sz w:val="20"/>
          <w:szCs w:val="20"/>
        </w:rPr>
        <w:t>個用戶端</w:t>
      </w:r>
      <w:r w:rsidRPr="007F456A">
        <w:rPr>
          <w:rFonts w:eastAsia="PMingLiU" w:cs="Tahoma"/>
          <w:sz w:val="20"/>
          <w:szCs w:val="20"/>
        </w:rPr>
        <w:t>)</w:t>
      </w:r>
    </w:p>
    <w:p w14:paraId="59DB80B7" w14:textId="77777777" w:rsidR="00230E06" w:rsidRPr="007F456A" w:rsidRDefault="00230E06" w:rsidP="00230E06">
      <w:pPr>
        <w:rPr>
          <w:rFonts w:eastAsia="PMingLiU" w:cs="Tahoma"/>
        </w:rPr>
      </w:pPr>
      <w:r w:rsidRPr="007F456A">
        <w:rPr>
          <w:rFonts w:eastAsia="PMingLiU" w:cs="Tahoma"/>
          <w:sz w:val="20"/>
          <w:szCs w:val="20"/>
        </w:rPr>
        <w:t>高階使用者或裝置適用之</w:t>
      </w:r>
      <w:r w:rsidRPr="007F456A">
        <w:rPr>
          <w:rFonts w:eastAsia="PMingLiU" w:cs="Tahoma"/>
          <w:sz w:val="20"/>
          <w:szCs w:val="20"/>
        </w:rPr>
        <w:t xml:space="preserve"> Windows Small Business Server 2008 CAL </w:t>
      </w:r>
      <w:r w:rsidRPr="007F456A">
        <w:rPr>
          <w:rFonts w:eastAsia="PMingLiU" w:cs="Tahoma"/>
          <w:sz w:val="20"/>
          <w:szCs w:val="20"/>
        </w:rPr>
        <w:t>套件</w:t>
      </w:r>
    </w:p>
    <w:p w14:paraId="59DB80B8" w14:textId="77777777" w:rsidR="00230E06" w:rsidRPr="007F456A" w:rsidRDefault="00230E06" w:rsidP="00230E06">
      <w:pPr>
        <w:rPr>
          <w:rFonts w:eastAsia="PMingLiU" w:cs="Tahoma"/>
        </w:rPr>
      </w:pPr>
      <w:r w:rsidRPr="007F456A">
        <w:rPr>
          <w:rFonts w:eastAsia="PMingLiU" w:cs="Tahoma"/>
          <w:sz w:val="20"/>
          <w:szCs w:val="20"/>
        </w:rPr>
        <w:t>高階使用者或裝置適用之</w:t>
      </w:r>
      <w:r w:rsidRPr="007F456A">
        <w:rPr>
          <w:rFonts w:eastAsia="PMingLiU" w:cs="Tahoma"/>
          <w:sz w:val="20"/>
          <w:szCs w:val="20"/>
        </w:rPr>
        <w:t xml:space="preserve"> Windows Small Business Server 2008 CAL </w:t>
      </w:r>
      <w:r w:rsidRPr="007F456A">
        <w:rPr>
          <w:rFonts w:eastAsia="PMingLiU" w:cs="Tahoma"/>
          <w:sz w:val="20"/>
          <w:szCs w:val="20"/>
        </w:rPr>
        <w:t>套件</w:t>
      </w:r>
      <w:r w:rsidRPr="007F456A">
        <w:rPr>
          <w:rFonts w:eastAsia="PMingLiU" w:cs="Tahoma"/>
          <w:sz w:val="20"/>
          <w:szCs w:val="20"/>
        </w:rPr>
        <w:t xml:space="preserve"> (5 </w:t>
      </w:r>
      <w:r w:rsidRPr="007F456A">
        <w:rPr>
          <w:rFonts w:eastAsia="PMingLiU" w:cs="Tahoma"/>
          <w:sz w:val="20"/>
          <w:szCs w:val="20"/>
        </w:rPr>
        <w:t>個用戶端</w:t>
      </w:r>
      <w:r w:rsidRPr="007F456A">
        <w:rPr>
          <w:rFonts w:eastAsia="PMingLiU" w:cs="Tahoma"/>
          <w:sz w:val="20"/>
          <w:szCs w:val="20"/>
        </w:rPr>
        <w:t>)</w:t>
      </w:r>
    </w:p>
    <w:p w14:paraId="59DB80B9" w14:textId="77777777" w:rsidR="00DE520D" w:rsidRPr="007F456A" w:rsidRDefault="00230E06" w:rsidP="00B375BF">
      <w:pPr>
        <w:rPr>
          <w:rFonts w:eastAsia="PMingLiU" w:cs="Tahoma"/>
        </w:rPr>
      </w:pPr>
      <w:r w:rsidRPr="007F456A">
        <w:rPr>
          <w:rFonts w:eastAsia="PMingLiU" w:cs="Tahoma"/>
          <w:sz w:val="20"/>
          <w:szCs w:val="20"/>
        </w:rPr>
        <w:t>高階使用者或裝置適用之</w:t>
      </w:r>
      <w:r w:rsidRPr="007F456A">
        <w:rPr>
          <w:rFonts w:eastAsia="PMingLiU" w:cs="Tahoma"/>
          <w:sz w:val="20"/>
          <w:szCs w:val="20"/>
        </w:rPr>
        <w:t xml:space="preserve"> Windows Small Business Server 2008 CAL </w:t>
      </w:r>
      <w:r w:rsidRPr="007F456A">
        <w:rPr>
          <w:rFonts w:eastAsia="PMingLiU" w:cs="Tahoma"/>
          <w:sz w:val="20"/>
          <w:szCs w:val="20"/>
        </w:rPr>
        <w:t>套件</w:t>
      </w:r>
      <w:r w:rsidRPr="007F456A">
        <w:rPr>
          <w:rFonts w:eastAsia="PMingLiU" w:cs="Tahoma"/>
          <w:sz w:val="20"/>
          <w:szCs w:val="20"/>
        </w:rPr>
        <w:t xml:space="preserve"> (20 </w:t>
      </w:r>
      <w:r w:rsidRPr="007F456A">
        <w:rPr>
          <w:rFonts w:eastAsia="PMingLiU" w:cs="Tahoma"/>
          <w:sz w:val="20"/>
          <w:szCs w:val="20"/>
        </w:rPr>
        <w:t>個用戶端</w:t>
      </w:r>
      <w:r w:rsidRPr="007F456A">
        <w:rPr>
          <w:rFonts w:eastAsia="PMingLiU" w:cs="Tahoma"/>
          <w:sz w:val="20"/>
          <w:szCs w:val="20"/>
        </w:rPr>
        <w:t>)</w:t>
      </w:r>
    </w:p>
    <w:p w14:paraId="59DB80BA" w14:textId="77777777" w:rsidR="00DE520D" w:rsidRPr="007F456A" w:rsidRDefault="00DE520D" w:rsidP="00DE520D">
      <w:pPr>
        <w:spacing w:after="60"/>
        <w:rPr>
          <w:rFonts w:eastAsia="PMingLiU" w:cs="Tahoma"/>
        </w:rPr>
      </w:pPr>
      <w:r w:rsidRPr="007F456A">
        <w:rPr>
          <w:rFonts w:eastAsia="PMingLiU" w:cs="Tahoma"/>
          <w:b/>
        </w:rPr>
        <w:lastRenderedPageBreak/>
        <w:t>變更</w:t>
      </w:r>
    </w:p>
    <w:p w14:paraId="59DB80BB" w14:textId="77777777" w:rsidR="00230E06" w:rsidRPr="007F456A" w:rsidRDefault="00230E06" w:rsidP="00230E06">
      <w:pPr>
        <w:rPr>
          <w:rFonts w:eastAsia="PMingLiU" w:cs="Tahoma"/>
        </w:rPr>
      </w:pPr>
      <w:r w:rsidRPr="007F456A">
        <w:rPr>
          <w:rFonts w:eastAsia="PMingLiU" w:cs="Tahoma"/>
          <w:sz w:val="20"/>
          <w:szCs w:val="20"/>
        </w:rPr>
        <w:t>Visual Studio</w:t>
      </w:r>
      <w:r w:rsidR="002F2EFA" w:rsidRPr="007F456A">
        <w:rPr>
          <w:rFonts w:eastAsia="PMingLiU" w:cs="Tahoma"/>
          <w:sz w:val="20"/>
          <w:szCs w:val="20"/>
          <w:vertAlign w:val="superscript"/>
        </w:rPr>
        <w:t>®</w:t>
      </w:r>
      <w:r w:rsidRPr="007F456A">
        <w:rPr>
          <w:rFonts w:eastAsia="PMingLiU" w:cs="Tahoma"/>
          <w:sz w:val="20"/>
          <w:szCs w:val="20"/>
        </w:rPr>
        <w:t xml:space="preserve"> Premium 2012 (</w:t>
      </w:r>
      <w:r w:rsidRPr="007F456A">
        <w:rPr>
          <w:rFonts w:eastAsia="PMingLiU" w:cs="Tahoma"/>
          <w:sz w:val="20"/>
          <w:szCs w:val="20"/>
        </w:rPr>
        <w:t>含</w:t>
      </w:r>
      <w:r w:rsidRPr="007F456A">
        <w:rPr>
          <w:rFonts w:eastAsia="PMingLiU" w:cs="Tahoma"/>
          <w:sz w:val="20"/>
          <w:szCs w:val="20"/>
        </w:rPr>
        <w:t xml:space="preserve"> MSDN)</w:t>
      </w:r>
    </w:p>
    <w:p w14:paraId="59DB80BC" w14:textId="77777777" w:rsidR="00230E06" w:rsidRPr="007F456A" w:rsidRDefault="00230E06" w:rsidP="00230E06">
      <w:pPr>
        <w:rPr>
          <w:rFonts w:eastAsia="PMingLiU" w:cs="Tahoma"/>
        </w:rPr>
      </w:pPr>
      <w:r w:rsidRPr="007F456A">
        <w:rPr>
          <w:rFonts w:eastAsia="PMingLiU" w:cs="Tahoma"/>
          <w:sz w:val="20"/>
          <w:szCs w:val="20"/>
        </w:rPr>
        <w:t>Visual Studio</w:t>
      </w:r>
      <w:r w:rsidR="002F2EFA" w:rsidRPr="007F456A">
        <w:rPr>
          <w:rFonts w:eastAsia="PMingLiU" w:cs="Tahoma"/>
          <w:sz w:val="20"/>
          <w:szCs w:val="20"/>
          <w:vertAlign w:val="superscript"/>
        </w:rPr>
        <w:t>®</w:t>
      </w:r>
      <w:r w:rsidRPr="007F456A">
        <w:rPr>
          <w:rFonts w:eastAsia="PMingLiU" w:cs="Tahoma"/>
          <w:sz w:val="20"/>
          <w:szCs w:val="20"/>
        </w:rPr>
        <w:t xml:space="preserve"> Ultimate 2012 (</w:t>
      </w:r>
      <w:r w:rsidRPr="007F456A">
        <w:rPr>
          <w:rFonts w:eastAsia="PMingLiU" w:cs="Tahoma"/>
          <w:sz w:val="20"/>
          <w:szCs w:val="20"/>
        </w:rPr>
        <w:t>含</w:t>
      </w:r>
      <w:r w:rsidRPr="007F456A">
        <w:rPr>
          <w:rFonts w:eastAsia="PMingLiU" w:cs="Tahoma"/>
          <w:sz w:val="20"/>
          <w:szCs w:val="20"/>
        </w:rPr>
        <w:t xml:space="preserve"> MSDN)</w:t>
      </w:r>
    </w:p>
    <w:p w14:paraId="59DB80BD" w14:textId="77777777" w:rsidR="00230E06" w:rsidRPr="007F456A" w:rsidRDefault="00230E06" w:rsidP="00230E06">
      <w:pPr>
        <w:rPr>
          <w:rFonts w:eastAsia="PMingLiU" w:cs="Tahoma"/>
        </w:rPr>
      </w:pPr>
      <w:r w:rsidRPr="007F456A">
        <w:rPr>
          <w:rFonts w:eastAsia="PMingLiU" w:cs="Tahoma"/>
          <w:sz w:val="20"/>
          <w:szCs w:val="20"/>
        </w:rPr>
        <w:t>Windows Vista DVD Playback Pack</w:t>
      </w:r>
    </w:p>
    <w:p w14:paraId="59DB80BE" w14:textId="77777777" w:rsidR="00DE520D" w:rsidRPr="007F456A" w:rsidRDefault="00230E06" w:rsidP="00862623">
      <w:pPr>
        <w:rPr>
          <w:rFonts w:eastAsia="PMingLiU" w:cs="Tahoma"/>
        </w:rPr>
      </w:pPr>
      <w:r w:rsidRPr="007F456A">
        <w:rPr>
          <w:rFonts w:eastAsia="PMingLiU" w:cs="Tahoma"/>
          <w:sz w:val="20"/>
          <w:szCs w:val="20"/>
        </w:rPr>
        <w:t xml:space="preserve">Windows 8 Enterprise Sideloading (100 </w:t>
      </w:r>
      <w:r w:rsidRPr="007F456A">
        <w:rPr>
          <w:rFonts w:eastAsia="PMingLiU" w:cs="Tahoma"/>
          <w:sz w:val="20"/>
          <w:szCs w:val="20"/>
        </w:rPr>
        <w:t>組</w:t>
      </w:r>
      <w:r w:rsidRPr="007F456A">
        <w:rPr>
          <w:rFonts w:eastAsia="PMingLiU" w:cs="Tahoma"/>
          <w:sz w:val="20"/>
          <w:szCs w:val="20"/>
        </w:rPr>
        <w:t>)</w:t>
      </w:r>
    </w:p>
    <w:p w14:paraId="59DB80BF" w14:textId="77777777" w:rsidR="00862623" w:rsidRPr="007F456A" w:rsidRDefault="00862623" w:rsidP="00862623">
      <w:pPr>
        <w:rPr>
          <w:rFonts w:eastAsia="PMingLiU" w:cs="Tahoma"/>
        </w:rPr>
      </w:pPr>
    </w:p>
    <w:p w14:paraId="59DB80C0" w14:textId="77777777" w:rsidR="00862623" w:rsidRPr="007F456A" w:rsidRDefault="00862623" w:rsidP="00862623">
      <w:pPr>
        <w:rPr>
          <w:rFonts w:eastAsia="PMingLiU" w:cs="Tahoma"/>
        </w:rPr>
      </w:pPr>
    </w:p>
    <w:p w14:paraId="59DB80C1" w14:textId="77777777" w:rsidR="00471E00" w:rsidRPr="007F456A" w:rsidRDefault="00471E00" w:rsidP="00471E00">
      <w:pPr>
        <w:pStyle w:val="Heading2"/>
        <w:ind w:left="0"/>
        <w:jc w:val="both"/>
        <w:rPr>
          <w:rFonts w:ascii="Tahoma" w:eastAsia="PMingLiU" w:hAnsi="Tahoma" w:cs="Tahoma"/>
        </w:rPr>
      </w:pPr>
      <w:bookmarkStart w:id="595" w:name="_Toc361754432"/>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6 </w:t>
      </w:r>
      <w:r w:rsidRPr="007F456A">
        <w:rPr>
          <w:rFonts w:ascii="Tahoma" w:eastAsia="PMingLiU" w:hAnsi="Tahoma" w:cs="Tahoma"/>
          <w:color w:val="FF6600"/>
        </w:rPr>
        <w:t>月變更</w:t>
      </w:r>
      <w:bookmarkEnd w:id="595"/>
    </w:p>
    <w:p w14:paraId="59DB80C2" w14:textId="77777777" w:rsidR="00471E00" w:rsidRPr="007F456A" w:rsidRDefault="00471E00" w:rsidP="00471E00">
      <w:pPr>
        <w:rPr>
          <w:rFonts w:eastAsia="PMingLiU" w:cs="Tahoma"/>
        </w:rPr>
      </w:pPr>
    </w:p>
    <w:p w14:paraId="59DB80C3" w14:textId="77777777" w:rsidR="00471E00" w:rsidRPr="007F456A" w:rsidRDefault="00471E00" w:rsidP="00471E00">
      <w:pPr>
        <w:spacing w:after="60"/>
        <w:rPr>
          <w:rFonts w:eastAsia="PMingLiU" w:cs="Tahoma"/>
        </w:rPr>
      </w:pPr>
      <w:r w:rsidRPr="007F456A">
        <w:rPr>
          <w:rFonts w:eastAsia="PMingLiU" w:cs="Tahoma"/>
          <w:b/>
        </w:rPr>
        <w:t>新增</w:t>
      </w:r>
    </w:p>
    <w:p w14:paraId="59DB80C4" w14:textId="77777777" w:rsidR="00471E00" w:rsidRPr="007F456A" w:rsidRDefault="00471E00" w:rsidP="00471E00">
      <w:pPr>
        <w:rPr>
          <w:rFonts w:eastAsia="PMingLiU" w:cs="Tahoma"/>
        </w:rPr>
      </w:pPr>
      <w:r w:rsidRPr="007F456A">
        <w:rPr>
          <w:rFonts w:eastAsia="PMingLiU" w:cs="Tahoma"/>
          <w:szCs w:val="18"/>
        </w:rPr>
        <w:t xml:space="preserve">Microsoft Office </w:t>
      </w:r>
      <w:r w:rsidRPr="007F456A">
        <w:rPr>
          <w:rFonts w:eastAsia="PMingLiU" w:cs="Tahoma"/>
          <w:szCs w:val="18"/>
        </w:rPr>
        <w:t>稽核與控制管理</w:t>
      </w:r>
    </w:p>
    <w:p w14:paraId="59DB80C5" w14:textId="77777777" w:rsidR="00984919" w:rsidRPr="007F456A" w:rsidRDefault="00984919" w:rsidP="00471E00">
      <w:pPr>
        <w:rPr>
          <w:rFonts w:eastAsia="PMingLiU" w:cs="Tahoma"/>
        </w:rPr>
      </w:pPr>
      <w:r w:rsidRPr="007F456A">
        <w:rPr>
          <w:rFonts w:eastAsia="PMingLiU" w:cs="Tahoma"/>
          <w:szCs w:val="18"/>
        </w:rPr>
        <w:t xml:space="preserve">MSDN </w:t>
      </w:r>
      <w:r w:rsidRPr="007F456A">
        <w:rPr>
          <w:rFonts w:eastAsia="PMingLiU" w:cs="Tahoma"/>
          <w:szCs w:val="18"/>
        </w:rPr>
        <w:t>平台</w:t>
      </w:r>
    </w:p>
    <w:p w14:paraId="59DB80C6" w14:textId="77777777" w:rsidR="00471E00" w:rsidRPr="007F456A" w:rsidRDefault="00471E00" w:rsidP="00471E00">
      <w:pPr>
        <w:rPr>
          <w:rFonts w:eastAsia="PMingLiU" w:cs="Tahoma"/>
        </w:rPr>
      </w:pPr>
    </w:p>
    <w:p w14:paraId="59DB80C7" w14:textId="77777777" w:rsidR="00471E00" w:rsidRPr="007F456A" w:rsidRDefault="00471E00" w:rsidP="00471E00">
      <w:pPr>
        <w:spacing w:after="60"/>
        <w:rPr>
          <w:rFonts w:eastAsia="PMingLiU" w:cs="Tahoma"/>
        </w:rPr>
      </w:pPr>
      <w:r w:rsidRPr="007F456A">
        <w:rPr>
          <w:rFonts w:eastAsia="PMingLiU" w:cs="Tahoma"/>
          <w:b/>
        </w:rPr>
        <w:t>促銷</w:t>
      </w:r>
    </w:p>
    <w:p w14:paraId="59DB80C8" w14:textId="77777777" w:rsidR="00471E00" w:rsidRPr="007F456A" w:rsidRDefault="00471E00" w:rsidP="00471E00">
      <w:pPr>
        <w:rPr>
          <w:rFonts w:eastAsia="PMingLiU" w:cs="Tahoma"/>
        </w:rPr>
      </w:pPr>
      <w:r w:rsidRPr="007F456A">
        <w:rPr>
          <w:rFonts w:eastAsia="PMingLiU" w:cs="Tahoma"/>
          <w:color w:val="000000"/>
          <w:szCs w:val="18"/>
        </w:rPr>
        <w:t>促銷沒有變更</w:t>
      </w:r>
    </w:p>
    <w:p w14:paraId="59DB80C9" w14:textId="77777777" w:rsidR="00471E00" w:rsidRPr="007F456A" w:rsidRDefault="00471E00" w:rsidP="00471E00">
      <w:pPr>
        <w:spacing w:after="60"/>
        <w:rPr>
          <w:rFonts w:eastAsia="PMingLiU" w:cs="Tahoma"/>
        </w:rPr>
      </w:pPr>
      <w:r w:rsidRPr="007F456A">
        <w:rPr>
          <w:rFonts w:eastAsia="PMingLiU" w:cs="Tahoma"/>
          <w:szCs w:val="18"/>
        </w:rPr>
        <w:br/>
      </w:r>
      <w:r w:rsidRPr="007F456A">
        <w:rPr>
          <w:rFonts w:eastAsia="PMingLiU" w:cs="Tahoma"/>
          <w:b/>
        </w:rPr>
        <w:t>刪除</w:t>
      </w:r>
    </w:p>
    <w:p w14:paraId="59DB80CA" w14:textId="77777777" w:rsidR="0064651F" w:rsidRPr="007F456A" w:rsidRDefault="005D7F61" w:rsidP="00862623">
      <w:pPr>
        <w:rPr>
          <w:rFonts w:eastAsia="PMingLiU" w:cs="Tahoma"/>
        </w:rPr>
      </w:pPr>
      <w:r w:rsidRPr="007F456A">
        <w:rPr>
          <w:rFonts w:eastAsia="PMingLiU" w:cs="Tahoma"/>
          <w:color w:val="000000"/>
          <w:szCs w:val="20"/>
        </w:rPr>
        <w:t>Web Antimalware Subscription for Forefront TMG</w:t>
      </w:r>
    </w:p>
    <w:p w14:paraId="59DB80CB" w14:textId="77777777" w:rsidR="00862623" w:rsidRPr="007F456A" w:rsidRDefault="00862623" w:rsidP="00862623">
      <w:pPr>
        <w:rPr>
          <w:rFonts w:eastAsia="PMingLiU" w:cs="Tahoma"/>
        </w:rPr>
      </w:pPr>
    </w:p>
    <w:p w14:paraId="59DB80CC" w14:textId="77777777" w:rsidR="00862623" w:rsidRPr="007F456A" w:rsidRDefault="00862623" w:rsidP="00862623">
      <w:pPr>
        <w:rPr>
          <w:rFonts w:eastAsia="PMingLiU" w:cs="Tahoma"/>
        </w:rPr>
      </w:pPr>
    </w:p>
    <w:p w14:paraId="59DB80CD" w14:textId="77777777" w:rsidR="00290FC1" w:rsidRPr="007F456A" w:rsidRDefault="00290FC1" w:rsidP="00B65F35">
      <w:pPr>
        <w:pStyle w:val="Heading2"/>
        <w:ind w:left="0"/>
        <w:jc w:val="both"/>
        <w:rPr>
          <w:rFonts w:ascii="Tahoma" w:eastAsia="PMingLiU" w:hAnsi="Tahoma" w:cs="Tahoma"/>
        </w:rPr>
      </w:pPr>
      <w:bookmarkStart w:id="596" w:name="_Toc361754433"/>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5 </w:t>
      </w:r>
      <w:r w:rsidRPr="007F456A">
        <w:rPr>
          <w:rFonts w:ascii="Tahoma" w:eastAsia="PMingLiU" w:hAnsi="Tahoma" w:cs="Tahoma"/>
          <w:color w:val="FF6600"/>
        </w:rPr>
        <w:t>月變更</w:t>
      </w:r>
      <w:bookmarkEnd w:id="596"/>
    </w:p>
    <w:p w14:paraId="59DB80CE" w14:textId="77777777" w:rsidR="00290FC1" w:rsidRPr="00285A61" w:rsidRDefault="00290FC1" w:rsidP="00B65F35">
      <w:pPr>
        <w:pStyle w:val="Heading2"/>
        <w:ind w:left="0"/>
        <w:jc w:val="both"/>
        <w:rPr>
          <w:rFonts w:ascii="Tahoma" w:eastAsia="PMingLiU" w:hAnsi="Tahoma" w:cs="Tahoma"/>
          <w:sz w:val="18"/>
          <w:szCs w:val="18"/>
        </w:rPr>
      </w:pPr>
    </w:p>
    <w:p w14:paraId="59DB80CF" w14:textId="77777777" w:rsidR="00290FC1" w:rsidRPr="007F456A" w:rsidRDefault="00290FC1" w:rsidP="00290FC1">
      <w:pPr>
        <w:spacing w:after="60"/>
        <w:rPr>
          <w:rFonts w:eastAsia="PMingLiU" w:cs="Tahoma"/>
        </w:rPr>
      </w:pPr>
      <w:r w:rsidRPr="007F456A">
        <w:rPr>
          <w:rFonts w:eastAsia="PMingLiU" w:cs="Tahoma"/>
          <w:b/>
        </w:rPr>
        <w:t>新增</w:t>
      </w:r>
    </w:p>
    <w:p w14:paraId="59DB80D0" w14:textId="77777777" w:rsidR="007E2DBF" w:rsidRPr="007F456A" w:rsidRDefault="007E2DBF" w:rsidP="007E2DBF">
      <w:pPr>
        <w:rPr>
          <w:rFonts w:eastAsia="PMingLiU" w:cs="Tahoma"/>
        </w:rPr>
      </w:pPr>
      <w:r w:rsidRPr="007F456A">
        <w:rPr>
          <w:rFonts w:eastAsia="PMingLiU" w:cs="Tahoma"/>
        </w:rPr>
        <w:t>Learning Solutions MCP 30 Exam Vouchers (</w:t>
      </w:r>
      <w:r w:rsidRPr="007F456A">
        <w:rPr>
          <w:rFonts w:eastAsia="PMingLiU" w:cs="Tahoma"/>
        </w:rPr>
        <w:t>使用者訂閱使用權</w:t>
      </w:r>
      <w:r w:rsidRPr="007F456A">
        <w:rPr>
          <w:rFonts w:eastAsia="PMingLiU" w:cs="Tahoma"/>
        </w:rPr>
        <w:t>)</w:t>
      </w:r>
    </w:p>
    <w:p w14:paraId="59DB80D1" w14:textId="77777777" w:rsidR="007E2DBF" w:rsidRPr="007F456A" w:rsidRDefault="007E2DBF" w:rsidP="007E2DBF">
      <w:pPr>
        <w:rPr>
          <w:rFonts w:eastAsia="PMingLiU" w:cs="Tahoma"/>
        </w:rPr>
      </w:pPr>
      <w:r w:rsidRPr="007F456A">
        <w:rPr>
          <w:rFonts w:eastAsia="PMingLiU" w:cs="Tahoma"/>
        </w:rPr>
        <w:t xml:space="preserve">Learning Solutions MOS 500 </w:t>
      </w:r>
      <w:r w:rsidRPr="007F456A">
        <w:rPr>
          <w:rFonts w:eastAsia="PMingLiU" w:cs="Tahoma"/>
        </w:rPr>
        <w:t>測驗網站使用權</w:t>
      </w:r>
      <w:r w:rsidRPr="007F456A">
        <w:rPr>
          <w:rFonts w:eastAsia="PMingLiU" w:cs="Tahoma"/>
        </w:rPr>
        <w:t xml:space="preserve"> (</w:t>
      </w:r>
      <w:r w:rsidRPr="007F456A">
        <w:rPr>
          <w:rFonts w:eastAsia="PMingLiU" w:cs="Tahoma"/>
        </w:rPr>
        <w:t>服務訂閱使用權</w:t>
      </w:r>
      <w:r w:rsidRPr="007F456A">
        <w:rPr>
          <w:rFonts w:eastAsia="PMingLiU" w:cs="Tahoma"/>
        </w:rPr>
        <w:t>)</w:t>
      </w:r>
    </w:p>
    <w:p w14:paraId="59DB80D2" w14:textId="77777777" w:rsidR="007E2DBF" w:rsidRPr="007F456A" w:rsidRDefault="007E2DBF" w:rsidP="007E2DBF">
      <w:pPr>
        <w:rPr>
          <w:rFonts w:eastAsia="PMingLiU" w:cs="Tahoma"/>
        </w:rPr>
      </w:pPr>
      <w:r w:rsidRPr="007F456A">
        <w:rPr>
          <w:rFonts w:eastAsia="PMingLiU" w:cs="Tahoma"/>
        </w:rPr>
        <w:t xml:space="preserve">Learning Solutions MTA 250 </w:t>
      </w:r>
      <w:r w:rsidRPr="007F456A">
        <w:rPr>
          <w:rFonts w:eastAsia="PMingLiU" w:cs="Tahoma"/>
        </w:rPr>
        <w:t>測驗網站使用權</w:t>
      </w:r>
      <w:r w:rsidRPr="007F456A">
        <w:rPr>
          <w:rFonts w:eastAsia="PMingLiU" w:cs="Tahoma"/>
        </w:rPr>
        <w:t xml:space="preserve"> (</w:t>
      </w:r>
      <w:r w:rsidRPr="007F456A">
        <w:rPr>
          <w:rFonts w:eastAsia="PMingLiU" w:cs="Tahoma"/>
        </w:rPr>
        <w:t>服務訂閱使用權</w:t>
      </w:r>
      <w:r w:rsidRPr="007F456A">
        <w:rPr>
          <w:rFonts w:eastAsia="PMingLiU" w:cs="Tahoma"/>
        </w:rPr>
        <w:t>)</w:t>
      </w:r>
    </w:p>
    <w:p w14:paraId="59DB80D3" w14:textId="77777777" w:rsidR="00290FC1" w:rsidRPr="007F456A" w:rsidRDefault="00290FC1" w:rsidP="00290FC1">
      <w:pPr>
        <w:rPr>
          <w:rFonts w:eastAsia="PMingLiU" w:cs="Tahoma"/>
        </w:rPr>
      </w:pPr>
    </w:p>
    <w:p w14:paraId="59DB80D4" w14:textId="77777777" w:rsidR="00290FC1" w:rsidRPr="007F456A" w:rsidRDefault="00290FC1" w:rsidP="00290FC1">
      <w:pPr>
        <w:spacing w:after="60"/>
        <w:rPr>
          <w:rFonts w:eastAsia="PMingLiU" w:cs="Tahoma"/>
        </w:rPr>
      </w:pPr>
      <w:r w:rsidRPr="007F456A">
        <w:rPr>
          <w:rFonts w:eastAsia="PMingLiU" w:cs="Tahoma"/>
          <w:b/>
        </w:rPr>
        <w:t>變更</w:t>
      </w:r>
    </w:p>
    <w:p w14:paraId="59DB80D5" w14:textId="77777777" w:rsidR="00290FC1" w:rsidRPr="007F456A" w:rsidRDefault="007E2DBF" w:rsidP="00290FC1">
      <w:pPr>
        <w:rPr>
          <w:rFonts w:eastAsia="PMingLiU" w:cs="Tahoma"/>
        </w:rPr>
      </w:pPr>
      <w:r w:rsidRPr="007F456A">
        <w:rPr>
          <w:rFonts w:eastAsia="PMingLiU" w:cs="Tahoma"/>
        </w:rPr>
        <w:t>Learning Solutions MCP 1 Exam Vouchers (</w:t>
      </w:r>
      <w:r w:rsidRPr="007F456A">
        <w:rPr>
          <w:rFonts w:eastAsia="PMingLiU" w:cs="Tahoma"/>
        </w:rPr>
        <w:t>服務訂閱使用權</w:t>
      </w:r>
      <w:r w:rsidRPr="007F456A">
        <w:rPr>
          <w:rFonts w:eastAsia="PMingLiU" w:cs="Tahoma"/>
        </w:rPr>
        <w:t>)</w:t>
      </w:r>
    </w:p>
    <w:p w14:paraId="59DB80D6" w14:textId="77777777" w:rsidR="007E2DBF" w:rsidRPr="007F456A" w:rsidRDefault="007E2DBF" w:rsidP="00290FC1">
      <w:pPr>
        <w:rPr>
          <w:rFonts w:eastAsia="PMingLiU" w:cs="Tahoma"/>
          <w:lang w:eastAsia="zh-TW"/>
        </w:rPr>
      </w:pPr>
      <w:r w:rsidRPr="007F456A">
        <w:rPr>
          <w:rFonts w:eastAsia="PMingLiU" w:cs="Tahoma"/>
          <w:lang w:eastAsia="zh-TW"/>
        </w:rPr>
        <w:t xml:space="preserve">Windows </w:t>
      </w:r>
      <w:r w:rsidRPr="007F456A">
        <w:rPr>
          <w:rFonts w:eastAsia="PMingLiU" w:cs="Tahoma"/>
          <w:lang w:eastAsia="zh-TW"/>
        </w:rPr>
        <w:t>附贈訂閱使用權</w:t>
      </w:r>
    </w:p>
    <w:p w14:paraId="59DB80D7" w14:textId="77777777" w:rsidR="007E2DBF" w:rsidRPr="007F456A" w:rsidRDefault="007E2DBF" w:rsidP="00290FC1">
      <w:pPr>
        <w:rPr>
          <w:rFonts w:eastAsia="PMingLiU" w:cs="Tahoma"/>
        </w:rPr>
      </w:pPr>
      <w:r w:rsidRPr="007F456A">
        <w:rPr>
          <w:rFonts w:eastAsia="PMingLiU" w:cs="Tahoma"/>
        </w:rPr>
        <w:t>Windows Desktop Optimization Pack for Software Assurance</w:t>
      </w:r>
    </w:p>
    <w:p w14:paraId="59DB80D8" w14:textId="77777777" w:rsidR="007E2DBF" w:rsidRPr="007F456A" w:rsidRDefault="007E2DBF" w:rsidP="00290FC1">
      <w:pPr>
        <w:rPr>
          <w:rFonts w:eastAsia="PMingLiU" w:cs="Tahoma"/>
        </w:rPr>
      </w:pPr>
      <w:r w:rsidRPr="007F456A">
        <w:rPr>
          <w:rFonts w:eastAsia="PMingLiU" w:cs="Tahoma"/>
        </w:rPr>
        <w:t xml:space="preserve">Windows 8 Enterprise Sideloading (100 </w:t>
      </w:r>
      <w:r w:rsidRPr="007F456A">
        <w:rPr>
          <w:rFonts w:eastAsia="PMingLiU" w:cs="Tahoma"/>
        </w:rPr>
        <w:t>組</w:t>
      </w:r>
      <w:r w:rsidRPr="007F456A">
        <w:rPr>
          <w:rFonts w:eastAsia="PMingLiU" w:cs="Tahoma"/>
        </w:rPr>
        <w:t>)</w:t>
      </w:r>
    </w:p>
    <w:p w14:paraId="59DB80D9" w14:textId="77777777" w:rsidR="007E2DBF" w:rsidRPr="007F456A" w:rsidRDefault="007E2DBF" w:rsidP="00290FC1">
      <w:pPr>
        <w:rPr>
          <w:rFonts w:eastAsia="PMingLiU" w:cs="Tahoma"/>
        </w:rPr>
      </w:pPr>
      <w:r w:rsidRPr="007F456A">
        <w:rPr>
          <w:rFonts w:eastAsia="PMingLiU" w:cs="Tahoma"/>
        </w:rPr>
        <w:t>Windows</w:t>
      </w:r>
      <w:r w:rsidR="002F2EFA" w:rsidRPr="007F456A">
        <w:rPr>
          <w:rFonts w:eastAsia="PMingLiU" w:cs="Tahoma"/>
          <w:vertAlign w:val="superscript"/>
        </w:rPr>
        <w:t>®</w:t>
      </w:r>
      <w:r w:rsidRPr="007F456A">
        <w:rPr>
          <w:rFonts w:eastAsia="PMingLiU" w:cs="Tahoma"/>
        </w:rPr>
        <w:t xml:space="preserve"> 8 </w:t>
      </w:r>
      <w:r w:rsidRPr="007F456A">
        <w:rPr>
          <w:rFonts w:eastAsia="PMingLiU" w:cs="Tahoma"/>
        </w:rPr>
        <w:t>專業版</w:t>
      </w:r>
      <w:r w:rsidRPr="007F456A">
        <w:rPr>
          <w:rFonts w:eastAsia="PMingLiU" w:cs="Tahoma"/>
        </w:rPr>
        <w:t xml:space="preserve"> (</w:t>
      </w:r>
      <w:r w:rsidRPr="007F456A">
        <w:rPr>
          <w:rFonts w:eastAsia="PMingLiU" w:cs="Tahoma"/>
        </w:rPr>
        <w:t>含</w:t>
      </w:r>
      <w:r w:rsidRPr="007F456A">
        <w:rPr>
          <w:rFonts w:eastAsia="PMingLiU" w:cs="Tahoma"/>
        </w:rPr>
        <w:t xml:space="preserve"> MDOP)</w:t>
      </w:r>
    </w:p>
    <w:p w14:paraId="59DB80DA" w14:textId="77777777" w:rsidR="00D57D2B" w:rsidRPr="007F456A" w:rsidRDefault="00D57D2B" w:rsidP="00290FC1">
      <w:pPr>
        <w:rPr>
          <w:rFonts w:eastAsia="PMingLiU" w:cs="Tahoma"/>
        </w:rPr>
      </w:pPr>
    </w:p>
    <w:p w14:paraId="59DB80DB" w14:textId="77777777" w:rsidR="00D57D2B" w:rsidRPr="007F456A" w:rsidRDefault="00D57D2B" w:rsidP="00290FC1">
      <w:pPr>
        <w:rPr>
          <w:rFonts w:eastAsia="PMingLiU" w:cs="Tahoma"/>
        </w:rPr>
      </w:pPr>
    </w:p>
    <w:p w14:paraId="59DB80DC" w14:textId="77777777" w:rsidR="00B65F35" w:rsidRPr="007F456A" w:rsidRDefault="00B65F35" w:rsidP="00B65F35">
      <w:pPr>
        <w:pStyle w:val="Heading2"/>
        <w:ind w:left="0"/>
        <w:jc w:val="both"/>
        <w:rPr>
          <w:rFonts w:ascii="Tahoma" w:eastAsia="PMingLiU" w:hAnsi="Tahoma" w:cs="Tahoma"/>
        </w:rPr>
      </w:pPr>
      <w:bookmarkStart w:id="597" w:name="_Toc361754434"/>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4 </w:t>
      </w:r>
      <w:r w:rsidRPr="007F456A">
        <w:rPr>
          <w:rFonts w:ascii="Tahoma" w:eastAsia="PMingLiU" w:hAnsi="Tahoma" w:cs="Tahoma"/>
          <w:color w:val="FF6600"/>
        </w:rPr>
        <w:t>月變更</w:t>
      </w:r>
      <w:bookmarkEnd w:id="597"/>
    </w:p>
    <w:p w14:paraId="59DB80DD" w14:textId="77777777" w:rsidR="00B65F35" w:rsidRPr="00285A61" w:rsidRDefault="00B65F35" w:rsidP="004759C6">
      <w:pPr>
        <w:pStyle w:val="Heading2"/>
        <w:ind w:left="0"/>
        <w:jc w:val="both"/>
        <w:rPr>
          <w:rFonts w:ascii="Tahoma" w:eastAsia="PMingLiU" w:hAnsi="Tahoma" w:cs="Tahoma"/>
          <w:sz w:val="18"/>
          <w:szCs w:val="18"/>
        </w:rPr>
      </w:pPr>
    </w:p>
    <w:p w14:paraId="59DB80DE" w14:textId="77777777" w:rsidR="00B65F35" w:rsidRPr="007F456A" w:rsidRDefault="00B65F35" w:rsidP="00B65F35">
      <w:pPr>
        <w:spacing w:after="60"/>
        <w:rPr>
          <w:rFonts w:eastAsia="PMingLiU" w:cs="Tahoma"/>
        </w:rPr>
      </w:pPr>
      <w:r w:rsidRPr="007F456A">
        <w:rPr>
          <w:rFonts w:eastAsia="PMingLiU" w:cs="Tahoma"/>
          <w:b/>
        </w:rPr>
        <w:t>新增</w:t>
      </w:r>
    </w:p>
    <w:p w14:paraId="59DB80DF"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追蹤客戶每一資產每月訂閱</w:t>
      </w:r>
    </w:p>
    <w:p w14:paraId="59DB80E0" w14:textId="77777777" w:rsidR="00D02D7A" w:rsidRPr="007F456A" w:rsidRDefault="00D02D7A" w:rsidP="00D02D7A">
      <w:pPr>
        <w:rPr>
          <w:rFonts w:eastAsia="PMingLiU" w:cs="Tahoma"/>
        </w:rPr>
      </w:pPr>
      <w:r w:rsidRPr="007F456A">
        <w:rPr>
          <w:rFonts w:eastAsia="PMingLiU" w:cs="Tahoma"/>
        </w:rPr>
        <w:t>Bing Maps Desktop with Enhanced Content Pack</w:t>
      </w:r>
    </w:p>
    <w:p w14:paraId="59DB80E1" w14:textId="77777777" w:rsidR="00D02D7A" w:rsidRPr="007F456A" w:rsidRDefault="00D02D7A" w:rsidP="00D02D7A">
      <w:pPr>
        <w:rPr>
          <w:rFonts w:eastAsia="PMingLiU" w:cs="Tahoma"/>
        </w:rPr>
      </w:pPr>
      <w:r w:rsidRPr="007F456A">
        <w:rPr>
          <w:rFonts w:eastAsia="PMingLiU" w:cs="Tahoma"/>
        </w:rPr>
        <w:t xml:space="preserve">Bing Maps for Enterprise </w:t>
      </w:r>
      <w:r w:rsidRPr="007F456A">
        <w:rPr>
          <w:rFonts w:eastAsia="PMingLiU" w:cs="Tahoma"/>
        </w:rPr>
        <w:t>平台費用每月訂閱</w:t>
      </w:r>
    </w:p>
    <w:p w14:paraId="59DB80E2"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100K </w:t>
      </w:r>
      <w:r w:rsidRPr="007F456A">
        <w:rPr>
          <w:rFonts w:eastAsia="PMingLiU" w:cs="Tahoma"/>
        </w:rPr>
        <w:t>交易每月訂閱</w:t>
      </w:r>
    </w:p>
    <w:p w14:paraId="59DB80E3"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250K </w:t>
      </w:r>
      <w:r w:rsidRPr="007F456A">
        <w:rPr>
          <w:rFonts w:eastAsia="PMingLiU" w:cs="Tahoma"/>
        </w:rPr>
        <w:t>交易每月訂閱</w:t>
      </w:r>
    </w:p>
    <w:p w14:paraId="59DB80E4"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420K </w:t>
      </w:r>
      <w:r w:rsidRPr="007F456A">
        <w:rPr>
          <w:rFonts w:eastAsia="PMingLiU" w:cs="Tahoma"/>
        </w:rPr>
        <w:t>交易每月訂閱</w:t>
      </w:r>
    </w:p>
    <w:p w14:paraId="59DB80E5"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840K </w:t>
      </w:r>
      <w:r w:rsidRPr="007F456A">
        <w:rPr>
          <w:rFonts w:eastAsia="PMingLiU" w:cs="Tahoma"/>
        </w:rPr>
        <w:t>交易每月訂閱</w:t>
      </w:r>
    </w:p>
    <w:p w14:paraId="59DB80E6"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2.5m </w:t>
      </w:r>
      <w:r w:rsidRPr="007F456A">
        <w:rPr>
          <w:rFonts w:eastAsia="PMingLiU" w:cs="Tahoma"/>
        </w:rPr>
        <w:t>交易每月訂閱</w:t>
      </w:r>
    </w:p>
    <w:p w14:paraId="59DB80E7"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4.2m </w:t>
      </w:r>
      <w:r w:rsidRPr="007F456A">
        <w:rPr>
          <w:rFonts w:eastAsia="PMingLiU" w:cs="Tahoma"/>
        </w:rPr>
        <w:t>交易每月訂閱</w:t>
      </w:r>
    </w:p>
    <w:p w14:paraId="59DB80E8"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w:t>
      </w:r>
      <w:r w:rsidRPr="007F456A">
        <w:rPr>
          <w:rFonts w:eastAsia="PMingLiU" w:cs="Tahoma"/>
        </w:rPr>
        <w:t xml:space="preserve"> 8.4m </w:t>
      </w:r>
      <w:r w:rsidRPr="007F456A">
        <w:rPr>
          <w:rFonts w:eastAsia="PMingLiU" w:cs="Tahoma"/>
        </w:rPr>
        <w:t>交易每月訂閱</w:t>
      </w:r>
    </w:p>
    <w:p w14:paraId="59DB80E9"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公開網站使用量無限制交易每月訂閱</w:t>
      </w:r>
    </w:p>
    <w:p w14:paraId="59DB80EA"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內部網站使用量</w:t>
      </w:r>
      <w:r w:rsidRPr="007F456A">
        <w:rPr>
          <w:rFonts w:eastAsia="PMingLiU" w:cs="Tahoma"/>
        </w:rPr>
        <w:t xml:space="preserve"> 100K </w:t>
      </w:r>
      <w:r w:rsidRPr="007F456A">
        <w:rPr>
          <w:rFonts w:eastAsia="PMingLiU" w:cs="Tahoma"/>
        </w:rPr>
        <w:t>交易每月訂閱</w:t>
      </w:r>
    </w:p>
    <w:p w14:paraId="59DB80EB"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內部網站使用量</w:t>
      </w:r>
      <w:r w:rsidRPr="007F456A">
        <w:rPr>
          <w:rFonts w:eastAsia="PMingLiU" w:cs="Tahoma"/>
        </w:rPr>
        <w:t xml:space="preserve"> 250K </w:t>
      </w:r>
      <w:r w:rsidRPr="007F456A">
        <w:rPr>
          <w:rFonts w:eastAsia="PMingLiU" w:cs="Tahoma"/>
        </w:rPr>
        <w:t>交易每月訂閱</w:t>
      </w:r>
    </w:p>
    <w:p w14:paraId="59DB80EC"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內部網站使用量</w:t>
      </w:r>
      <w:r w:rsidRPr="007F456A">
        <w:rPr>
          <w:rFonts w:eastAsia="PMingLiU" w:cs="Tahoma"/>
        </w:rPr>
        <w:t xml:space="preserve"> 420K </w:t>
      </w:r>
      <w:r w:rsidRPr="007F456A">
        <w:rPr>
          <w:rFonts w:eastAsia="PMingLiU" w:cs="Tahoma"/>
        </w:rPr>
        <w:t>交易每月訂閱</w:t>
      </w:r>
    </w:p>
    <w:p w14:paraId="59DB80ED" w14:textId="77777777" w:rsidR="00D02D7A" w:rsidRPr="007F456A" w:rsidRDefault="00D02D7A" w:rsidP="00D02D7A">
      <w:pPr>
        <w:rPr>
          <w:rFonts w:eastAsia="PMingLiU" w:cs="Tahoma"/>
        </w:rPr>
      </w:pPr>
      <w:r w:rsidRPr="007F456A">
        <w:rPr>
          <w:rFonts w:eastAsia="PMingLiU" w:cs="Tahoma"/>
        </w:rPr>
        <w:lastRenderedPageBreak/>
        <w:t xml:space="preserve">Bing Maps </w:t>
      </w:r>
      <w:r w:rsidRPr="007F456A">
        <w:rPr>
          <w:rFonts w:eastAsia="PMingLiU" w:cs="Tahoma"/>
        </w:rPr>
        <w:t>內部網站使用量</w:t>
      </w:r>
      <w:r w:rsidRPr="007F456A">
        <w:rPr>
          <w:rFonts w:eastAsia="PMingLiU" w:cs="Tahoma"/>
        </w:rPr>
        <w:t xml:space="preserve"> 1.25m </w:t>
      </w:r>
      <w:r w:rsidRPr="007F456A">
        <w:rPr>
          <w:rFonts w:eastAsia="PMingLiU" w:cs="Tahoma"/>
        </w:rPr>
        <w:t>交易每月訂閱</w:t>
      </w:r>
    </w:p>
    <w:p w14:paraId="59DB80EE"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內部網站使用量</w:t>
      </w:r>
      <w:r w:rsidRPr="007F456A">
        <w:rPr>
          <w:rFonts w:eastAsia="PMingLiU" w:cs="Tahoma"/>
        </w:rPr>
        <w:t xml:space="preserve"> 2.1m </w:t>
      </w:r>
      <w:r w:rsidRPr="007F456A">
        <w:rPr>
          <w:rFonts w:eastAsia="PMingLiU" w:cs="Tahoma"/>
        </w:rPr>
        <w:t>交易每月訂閱</w:t>
      </w:r>
    </w:p>
    <w:p w14:paraId="59DB80EF"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內部網站使用量無限制交易每月訂閱</w:t>
      </w:r>
    </w:p>
    <w:p w14:paraId="59DB80F0"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每一已知使用者每月訂閱</w:t>
      </w:r>
    </w:p>
    <w:p w14:paraId="59DB80F1" w14:textId="77777777" w:rsidR="00D02D7A" w:rsidRPr="007F456A" w:rsidRDefault="00D02D7A" w:rsidP="00D02D7A">
      <w:pPr>
        <w:rPr>
          <w:rFonts w:eastAsia="PMingLiU" w:cs="Tahoma"/>
        </w:rPr>
      </w:pPr>
      <w:r w:rsidRPr="007F456A">
        <w:rPr>
          <w:rFonts w:eastAsia="PMingLiU" w:cs="Tahoma"/>
        </w:rPr>
        <w:t xml:space="preserve">Bing Maps </w:t>
      </w:r>
      <w:r w:rsidRPr="007F456A">
        <w:rPr>
          <w:rFonts w:eastAsia="PMingLiU" w:cs="Tahoma"/>
        </w:rPr>
        <w:t>已知使用者</w:t>
      </w:r>
      <w:r w:rsidRPr="007F456A">
        <w:rPr>
          <w:rFonts w:eastAsia="PMingLiU" w:cs="Tahoma"/>
        </w:rPr>
        <w:t xml:space="preserve"> 5K </w:t>
      </w:r>
      <w:r w:rsidRPr="007F456A">
        <w:rPr>
          <w:rFonts w:eastAsia="PMingLiU" w:cs="Tahoma"/>
        </w:rPr>
        <w:t>包裝每月訂閱</w:t>
      </w:r>
    </w:p>
    <w:p w14:paraId="59DB80F2" w14:textId="77777777" w:rsidR="00D02D7A" w:rsidRPr="007F456A" w:rsidRDefault="00D02D7A" w:rsidP="00D02D7A">
      <w:pPr>
        <w:rPr>
          <w:rFonts w:eastAsia="PMingLiU" w:cs="Tahoma"/>
        </w:rPr>
      </w:pPr>
      <w:r w:rsidRPr="007F456A">
        <w:rPr>
          <w:rFonts w:eastAsia="PMingLiU" w:cs="Tahoma"/>
        </w:rPr>
        <w:t xml:space="preserve">Bing Maps Light </w:t>
      </w:r>
      <w:r w:rsidRPr="007F456A">
        <w:rPr>
          <w:rFonts w:eastAsia="PMingLiU" w:cs="Tahoma"/>
        </w:rPr>
        <w:t>每一已知使用者每月訂閱</w:t>
      </w:r>
    </w:p>
    <w:p w14:paraId="59DB80F3" w14:textId="77777777" w:rsidR="00D02D7A" w:rsidRPr="007F456A" w:rsidRDefault="00D02D7A" w:rsidP="00D02D7A">
      <w:pPr>
        <w:rPr>
          <w:rFonts w:eastAsia="PMingLiU" w:cs="Tahoma"/>
        </w:rPr>
      </w:pPr>
      <w:r w:rsidRPr="007F456A">
        <w:rPr>
          <w:rFonts w:eastAsia="PMingLiU" w:cs="Tahoma"/>
        </w:rPr>
        <w:t xml:space="preserve">Bing Maps Light </w:t>
      </w:r>
      <w:r w:rsidRPr="007F456A">
        <w:rPr>
          <w:rFonts w:eastAsia="PMingLiU" w:cs="Tahoma"/>
        </w:rPr>
        <w:t>已知使用者</w:t>
      </w:r>
      <w:r w:rsidRPr="007F456A">
        <w:rPr>
          <w:rFonts w:eastAsia="PMingLiU" w:cs="Tahoma"/>
        </w:rPr>
        <w:t xml:space="preserve"> 5K </w:t>
      </w:r>
      <w:r w:rsidRPr="007F456A">
        <w:rPr>
          <w:rFonts w:eastAsia="PMingLiU" w:cs="Tahoma"/>
        </w:rPr>
        <w:t>包裝每月訂閱</w:t>
      </w:r>
    </w:p>
    <w:p w14:paraId="59DB80F4" w14:textId="77777777" w:rsidR="00D02D7A" w:rsidRPr="007F456A" w:rsidRDefault="00D02D7A" w:rsidP="00D02D7A">
      <w:pPr>
        <w:rPr>
          <w:rFonts w:eastAsia="PMingLiU" w:cs="Tahoma"/>
        </w:rPr>
      </w:pPr>
      <w:r w:rsidRPr="007F456A">
        <w:rPr>
          <w:rFonts w:eastAsia="PMingLiU" w:cs="Tahoma"/>
        </w:rPr>
        <w:t xml:space="preserve">Bing Maps Mobile </w:t>
      </w:r>
      <w:r w:rsidRPr="007F456A">
        <w:rPr>
          <w:rFonts w:eastAsia="PMingLiU" w:cs="Tahoma"/>
        </w:rPr>
        <w:t>資產管理平台費用每月訂閱</w:t>
      </w:r>
    </w:p>
    <w:p w14:paraId="59DB80F5" w14:textId="77777777" w:rsidR="00D02D7A" w:rsidRPr="007F456A" w:rsidRDefault="00D02D7A" w:rsidP="00D02D7A">
      <w:pPr>
        <w:rPr>
          <w:rFonts w:eastAsia="PMingLiU" w:cs="Tahoma"/>
        </w:rPr>
      </w:pPr>
      <w:r w:rsidRPr="007F456A">
        <w:rPr>
          <w:rFonts w:eastAsia="PMingLiU" w:cs="Tahoma"/>
        </w:rPr>
        <w:t xml:space="preserve">Bing Maps Mobile </w:t>
      </w:r>
      <w:r w:rsidRPr="007F456A">
        <w:rPr>
          <w:rFonts w:eastAsia="PMingLiU" w:cs="Tahoma"/>
        </w:rPr>
        <w:t>資產管理</w:t>
      </w:r>
      <w:r w:rsidRPr="007F456A">
        <w:rPr>
          <w:rFonts w:eastAsia="PMingLiU" w:cs="Tahoma"/>
        </w:rPr>
        <w:t xml:space="preserve"> (</w:t>
      </w:r>
      <w:r w:rsidRPr="007F456A">
        <w:rPr>
          <w:rFonts w:eastAsia="PMingLiU" w:cs="Tahoma"/>
        </w:rPr>
        <w:t>北美版</w:t>
      </w:r>
      <w:r w:rsidRPr="007F456A">
        <w:rPr>
          <w:rFonts w:eastAsia="PMingLiU" w:cs="Tahoma"/>
        </w:rPr>
        <w:t xml:space="preserve">) </w:t>
      </w:r>
      <w:r w:rsidRPr="007F456A">
        <w:rPr>
          <w:rFonts w:eastAsia="PMingLiU" w:cs="Tahoma"/>
        </w:rPr>
        <w:t>含路由之每一資產每月訂閱</w:t>
      </w:r>
    </w:p>
    <w:p w14:paraId="59DB80F6" w14:textId="77777777" w:rsidR="00D02D7A" w:rsidRPr="007F456A" w:rsidRDefault="00D02D7A" w:rsidP="00D02D7A">
      <w:pPr>
        <w:rPr>
          <w:rFonts w:eastAsia="PMingLiU" w:cs="Tahoma"/>
        </w:rPr>
      </w:pPr>
      <w:r w:rsidRPr="007F456A">
        <w:rPr>
          <w:rFonts w:eastAsia="PMingLiU" w:cs="Tahoma"/>
        </w:rPr>
        <w:t xml:space="preserve">Bing Maps Mobile </w:t>
      </w:r>
      <w:r w:rsidRPr="007F456A">
        <w:rPr>
          <w:rFonts w:eastAsia="PMingLiU" w:cs="Tahoma"/>
        </w:rPr>
        <w:t>資產管理</w:t>
      </w:r>
      <w:r w:rsidRPr="007F456A">
        <w:rPr>
          <w:rFonts w:eastAsia="PMingLiU" w:cs="Tahoma"/>
        </w:rPr>
        <w:t xml:space="preserve"> (</w:t>
      </w:r>
      <w:r w:rsidRPr="007F456A">
        <w:rPr>
          <w:rFonts w:eastAsia="PMingLiU" w:cs="Tahoma"/>
        </w:rPr>
        <w:t>北美版</w:t>
      </w:r>
      <w:r w:rsidRPr="007F456A">
        <w:rPr>
          <w:rFonts w:eastAsia="PMingLiU" w:cs="Tahoma"/>
        </w:rPr>
        <w:t xml:space="preserve">) </w:t>
      </w:r>
      <w:r w:rsidRPr="007F456A">
        <w:rPr>
          <w:rFonts w:eastAsia="PMingLiU" w:cs="Tahoma"/>
        </w:rPr>
        <w:t>含</w:t>
      </w:r>
      <w:r w:rsidRPr="007F456A">
        <w:rPr>
          <w:rFonts w:eastAsia="PMingLiU" w:cs="Tahoma"/>
        </w:rPr>
        <w:t>/</w:t>
      </w:r>
      <w:r w:rsidRPr="007F456A">
        <w:rPr>
          <w:rFonts w:eastAsia="PMingLiU" w:cs="Tahoma"/>
        </w:rPr>
        <w:t>不含路由之每一資產每月訂閱</w:t>
      </w:r>
    </w:p>
    <w:p w14:paraId="59DB80F7" w14:textId="77777777" w:rsidR="00D02D7A" w:rsidRPr="007F456A" w:rsidRDefault="00D02D7A" w:rsidP="00D02D7A">
      <w:pPr>
        <w:rPr>
          <w:rFonts w:eastAsia="PMingLiU" w:cs="Tahoma"/>
        </w:rPr>
      </w:pPr>
      <w:r w:rsidRPr="007F456A">
        <w:rPr>
          <w:rFonts w:eastAsia="PMingLiU" w:cs="Tahoma"/>
        </w:rPr>
        <w:t xml:space="preserve">Bing Maps Mobile </w:t>
      </w:r>
      <w:r w:rsidRPr="007F456A">
        <w:rPr>
          <w:rFonts w:eastAsia="PMingLiU" w:cs="Tahoma"/>
        </w:rPr>
        <w:t>資產管理</w:t>
      </w:r>
      <w:r w:rsidRPr="007F456A">
        <w:rPr>
          <w:rFonts w:eastAsia="PMingLiU" w:cs="Tahoma"/>
        </w:rPr>
        <w:t xml:space="preserve"> (</w:t>
      </w:r>
      <w:r w:rsidRPr="007F456A">
        <w:rPr>
          <w:rFonts w:eastAsia="PMingLiU" w:cs="Tahoma"/>
        </w:rPr>
        <w:t>歐洲版</w:t>
      </w:r>
      <w:r w:rsidRPr="007F456A">
        <w:rPr>
          <w:rFonts w:eastAsia="PMingLiU" w:cs="Tahoma"/>
        </w:rPr>
        <w:t xml:space="preserve">) </w:t>
      </w:r>
      <w:r w:rsidRPr="007F456A">
        <w:rPr>
          <w:rFonts w:eastAsia="PMingLiU" w:cs="Tahoma"/>
        </w:rPr>
        <w:t>含路由之每一資產每月訂閱</w:t>
      </w:r>
    </w:p>
    <w:p w14:paraId="59DB80F8" w14:textId="77777777" w:rsidR="00D02D7A" w:rsidRPr="007F456A" w:rsidRDefault="00D02D7A" w:rsidP="00D02D7A">
      <w:pPr>
        <w:rPr>
          <w:rFonts w:eastAsia="PMingLiU" w:cs="Tahoma"/>
        </w:rPr>
      </w:pPr>
      <w:r w:rsidRPr="007F456A">
        <w:rPr>
          <w:rFonts w:eastAsia="PMingLiU" w:cs="Tahoma"/>
        </w:rPr>
        <w:t xml:space="preserve">Bing Maps Mobile </w:t>
      </w:r>
      <w:r w:rsidRPr="007F456A">
        <w:rPr>
          <w:rFonts w:eastAsia="PMingLiU" w:cs="Tahoma"/>
        </w:rPr>
        <w:t>資產管理</w:t>
      </w:r>
      <w:r w:rsidRPr="007F456A">
        <w:rPr>
          <w:rFonts w:eastAsia="PMingLiU" w:cs="Tahoma"/>
        </w:rPr>
        <w:t xml:space="preserve"> (</w:t>
      </w:r>
      <w:r w:rsidRPr="007F456A">
        <w:rPr>
          <w:rFonts w:eastAsia="PMingLiU" w:cs="Tahoma"/>
        </w:rPr>
        <w:t>歐洲版</w:t>
      </w:r>
      <w:r w:rsidRPr="007F456A">
        <w:rPr>
          <w:rFonts w:eastAsia="PMingLiU" w:cs="Tahoma"/>
        </w:rPr>
        <w:t xml:space="preserve">) </w:t>
      </w:r>
      <w:r w:rsidRPr="007F456A">
        <w:rPr>
          <w:rFonts w:eastAsia="PMingLiU" w:cs="Tahoma"/>
        </w:rPr>
        <w:t>含</w:t>
      </w:r>
      <w:r w:rsidRPr="007F456A">
        <w:rPr>
          <w:rFonts w:eastAsia="PMingLiU" w:cs="Tahoma"/>
        </w:rPr>
        <w:t>/</w:t>
      </w:r>
      <w:r w:rsidRPr="007F456A">
        <w:rPr>
          <w:rFonts w:eastAsia="PMingLiU" w:cs="Tahoma"/>
        </w:rPr>
        <w:t>不含路由之每一資產每月訂閱</w:t>
      </w:r>
    </w:p>
    <w:p w14:paraId="59DB80F9" w14:textId="77777777" w:rsidR="00D02D7A" w:rsidRPr="007F456A" w:rsidRDefault="00D02D7A" w:rsidP="00D02D7A">
      <w:pPr>
        <w:rPr>
          <w:rFonts w:eastAsia="PMingLiU" w:cs="Tahoma"/>
        </w:rPr>
      </w:pPr>
      <w:r w:rsidRPr="007F456A">
        <w:rPr>
          <w:rFonts w:eastAsia="PMingLiU" w:cs="Tahoma"/>
        </w:rPr>
        <w:t>Bing Maps Server</w:t>
      </w:r>
    </w:p>
    <w:p w14:paraId="59DB80FA"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2013 Enterprise Edition</w:t>
      </w:r>
    </w:p>
    <w:p w14:paraId="59DB80FB"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2013 Standard Edition</w:t>
      </w:r>
    </w:p>
    <w:p w14:paraId="59DB80FC"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2013 Branch</w:t>
      </w:r>
    </w:p>
    <w:p w14:paraId="59DB80FD"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2013 Branch IDC</w:t>
      </w:r>
    </w:p>
    <w:p w14:paraId="59DB80FE"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2013 Standard Edition IDC</w:t>
      </w:r>
    </w:p>
    <w:p w14:paraId="59DB80FF" w14:textId="77777777" w:rsidR="00D02D7A" w:rsidRPr="007F456A" w:rsidRDefault="00D02D7A" w:rsidP="00D02D7A">
      <w:pPr>
        <w:rPr>
          <w:rFonts w:eastAsia="PMingLiU" w:cs="Tahoma"/>
        </w:rPr>
      </w:pPr>
      <w:r w:rsidRPr="007F456A">
        <w:rPr>
          <w:rFonts w:eastAsia="PMingLiU" w:cs="Tahoma"/>
        </w:rPr>
        <w:t>Office 365 Enterprise E1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0" w14:textId="77777777" w:rsidR="00D02D7A" w:rsidRPr="007F456A" w:rsidRDefault="00D02D7A" w:rsidP="00D02D7A">
      <w:pPr>
        <w:rPr>
          <w:rFonts w:eastAsia="PMingLiU" w:cs="Tahoma"/>
        </w:rPr>
      </w:pPr>
      <w:r w:rsidRPr="007F456A">
        <w:rPr>
          <w:rFonts w:eastAsia="PMingLiU" w:cs="Tahoma"/>
        </w:rPr>
        <w:t>Office 365 Enterprise E2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1" w14:textId="77777777" w:rsidR="00D02D7A" w:rsidRPr="007F456A" w:rsidRDefault="00D02D7A" w:rsidP="00D02D7A">
      <w:pPr>
        <w:rPr>
          <w:rFonts w:eastAsia="PMingLiU" w:cs="Tahoma"/>
        </w:rPr>
      </w:pPr>
      <w:r w:rsidRPr="007F456A">
        <w:rPr>
          <w:rFonts w:eastAsia="PMingLiU" w:cs="Tahoma"/>
        </w:rPr>
        <w:t>Office 365 Enterprise E3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2" w14:textId="77777777" w:rsidR="00D02D7A" w:rsidRPr="007F456A" w:rsidRDefault="00D02D7A" w:rsidP="00D02D7A">
      <w:pPr>
        <w:rPr>
          <w:rFonts w:eastAsia="PMingLiU" w:cs="Tahoma"/>
        </w:rPr>
      </w:pPr>
      <w:r w:rsidRPr="007F456A">
        <w:rPr>
          <w:rFonts w:eastAsia="PMingLiU" w:cs="Tahoma"/>
        </w:rPr>
        <w:t>Office 365 Enterprise E4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3" w14:textId="77777777" w:rsidR="00D02D7A" w:rsidRPr="007F456A" w:rsidRDefault="00D02D7A" w:rsidP="00D02D7A">
      <w:pPr>
        <w:rPr>
          <w:rFonts w:eastAsia="PMingLiU" w:cs="Tahoma"/>
        </w:rPr>
      </w:pPr>
      <w:r w:rsidRPr="007F456A">
        <w:rPr>
          <w:rFonts w:eastAsia="PMingLiU" w:cs="Tahoma"/>
        </w:rPr>
        <w:t>Office 365 Education A2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4" w14:textId="77777777" w:rsidR="00D02D7A" w:rsidRPr="007F456A" w:rsidRDefault="00D02D7A" w:rsidP="00D02D7A">
      <w:pPr>
        <w:rPr>
          <w:rFonts w:eastAsia="PMingLiU" w:cs="Tahoma"/>
        </w:rPr>
      </w:pPr>
      <w:r w:rsidRPr="007F456A">
        <w:rPr>
          <w:rFonts w:eastAsia="PMingLiU" w:cs="Tahoma"/>
        </w:rPr>
        <w:t>Office 365 Education A3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5" w14:textId="77777777" w:rsidR="00D02D7A" w:rsidRPr="007F456A" w:rsidRDefault="00D02D7A" w:rsidP="00D02D7A">
      <w:pPr>
        <w:rPr>
          <w:rFonts w:eastAsia="PMingLiU" w:cs="Tahoma"/>
        </w:rPr>
      </w:pPr>
      <w:r w:rsidRPr="007F456A">
        <w:rPr>
          <w:rFonts w:eastAsia="PMingLiU" w:cs="Tahoma"/>
        </w:rPr>
        <w:t>Office 365 Education A4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06" w14:textId="77777777" w:rsidR="00D02D7A" w:rsidRPr="007F456A" w:rsidRDefault="00D02D7A" w:rsidP="00D02D7A">
      <w:pPr>
        <w:rPr>
          <w:rFonts w:eastAsia="PMingLiU" w:cs="Tahoma"/>
        </w:rPr>
      </w:pPr>
      <w:r w:rsidRPr="007F456A">
        <w:rPr>
          <w:rFonts w:eastAsia="PMingLiU" w:cs="Tahoma"/>
        </w:rPr>
        <w:t>Office 365 Enterprise E1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7" w14:textId="77777777" w:rsidR="00D02D7A" w:rsidRPr="007F456A" w:rsidRDefault="00D02D7A" w:rsidP="00D02D7A">
      <w:pPr>
        <w:rPr>
          <w:rFonts w:eastAsia="PMingLiU" w:cs="Tahoma"/>
        </w:rPr>
      </w:pPr>
      <w:r w:rsidRPr="007F456A">
        <w:rPr>
          <w:rFonts w:eastAsia="PMingLiU" w:cs="Tahoma"/>
        </w:rPr>
        <w:t>Office 365 Enterprise E2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8" w14:textId="77777777" w:rsidR="00D02D7A" w:rsidRPr="007F456A" w:rsidRDefault="00D02D7A" w:rsidP="00D02D7A">
      <w:pPr>
        <w:rPr>
          <w:rFonts w:eastAsia="PMingLiU" w:cs="Tahoma"/>
        </w:rPr>
      </w:pPr>
      <w:r w:rsidRPr="007F456A">
        <w:rPr>
          <w:rFonts w:eastAsia="PMingLiU" w:cs="Tahoma"/>
        </w:rPr>
        <w:t>Office 365 Enterprise E3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9" w14:textId="77777777" w:rsidR="00D02D7A" w:rsidRPr="007F456A" w:rsidRDefault="00D02D7A" w:rsidP="00D02D7A">
      <w:pPr>
        <w:rPr>
          <w:rFonts w:eastAsia="PMingLiU" w:cs="Tahoma"/>
        </w:rPr>
      </w:pPr>
      <w:r w:rsidRPr="007F456A">
        <w:rPr>
          <w:rFonts w:eastAsia="PMingLiU" w:cs="Tahoma"/>
        </w:rPr>
        <w:t>Office 365 Enterprise E4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A" w14:textId="77777777" w:rsidR="00D02D7A" w:rsidRPr="007F456A" w:rsidRDefault="00D02D7A" w:rsidP="00D02D7A">
      <w:pPr>
        <w:rPr>
          <w:rFonts w:eastAsia="PMingLiU" w:cs="Tahoma"/>
        </w:rPr>
      </w:pPr>
      <w:r w:rsidRPr="007F456A">
        <w:rPr>
          <w:rFonts w:eastAsia="PMingLiU" w:cs="Tahoma"/>
        </w:rPr>
        <w:t>Office 365 Government G1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B" w14:textId="77777777" w:rsidR="00D02D7A" w:rsidRPr="007F456A" w:rsidRDefault="00D02D7A" w:rsidP="00D02D7A">
      <w:pPr>
        <w:rPr>
          <w:rFonts w:eastAsia="PMingLiU" w:cs="Tahoma"/>
        </w:rPr>
      </w:pPr>
      <w:r w:rsidRPr="007F456A">
        <w:rPr>
          <w:rFonts w:eastAsia="PMingLiU" w:cs="Tahoma"/>
        </w:rPr>
        <w:t>Office 365 Government G2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C" w14:textId="77777777" w:rsidR="00D02D7A" w:rsidRPr="007F456A" w:rsidRDefault="00D02D7A" w:rsidP="00D02D7A">
      <w:pPr>
        <w:rPr>
          <w:rFonts w:eastAsia="PMingLiU" w:cs="Tahoma"/>
        </w:rPr>
      </w:pPr>
      <w:r w:rsidRPr="007F456A">
        <w:rPr>
          <w:rFonts w:eastAsia="PMingLiU" w:cs="Tahoma"/>
        </w:rPr>
        <w:t>Office 365 Government G3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D" w14:textId="77777777" w:rsidR="00D02D7A" w:rsidRPr="007F456A" w:rsidRDefault="00D02D7A" w:rsidP="00D02D7A">
      <w:pPr>
        <w:rPr>
          <w:rFonts w:eastAsia="PMingLiU" w:cs="Tahoma"/>
        </w:rPr>
      </w:pPr>
      <w:r w:rsidRPr="007F456A">
        <w:rPr>
          <w:rFonts w:eastAsia="PMingLiU" w:cs="Tahoma"/>
        </w:rPr>
        <w:t>Office 365 Government G4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E" w14:textId="77777777" w:rsidR="00D02D7A" w:rsidRPr="007F456A" w:rsidRDefault="00D02D7A" w:rsidP="00D02D7A">
      <w:pPr>
        <w:rPr>
          <w:rFonts w:eastAsia="PMingLiU" w:cs="Tahoma"/>
        </w:rPr>
      </w:pPr>
      <w:r w:rsidRPr="007F456A">
        <w:rPr>
          <w:rFonts w:eastAsia="PMingLiU" w:cs="Tahoma"/>
        </w:rPr>
        <w:t>Office 365 Enterprise K1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0F" w14:textId="77777777" w:rsidR="00D02D7A" w:rsidRPr="007F456A" w:rsidRDefault="00D02D7A" w:rsidP="00D02D7A">
      <w:pPr>
        <w:rPr>
          <w:rFonts w:eastAsia="PMingLiU" w:cs="Tahoma"/>
        </w:rPr>
      </w:pPr>
      <w:r w:rsidRPr="007F456A">
        <w:rPr>
          <w:rFonts w:eastAsia="PMingLiU" w:cs="Tahoma"/>
        </w:rPr>
        <w:t>Office 365 Enterprise K2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10" w14:textId="77777777" w:rsidR="003418C5" w:rsidRPr="007F456A" w:rsidRDefault="003418C5" w:rsidP="003418C5">
      <w:pPr>
        <w:rPr>
          <w:rFonts w:eastAsia="PMingLiU" w:cs="Tahoma"/>
        </w:rPr>
      </w:pPr>
      <w:r w:rsidRPr="007F456A">
        <w:rPr>
          <w:rFonts w:eastAsia="PMingLiU" w:cs="Tahoma"/>
        </w:rPr>
        <w:t>Office 365 ProPlus SA Transition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1" w14:textId="77777777" w:rsidR="00D02D7A" w:rsidRPr="007F456A" w:rsidRDefault="00D02D7A">
      <w:pPr>
        <w:rPr>
          <w:rFonts w:eastAsia="PMingLiU" w:cs="Tahoma"/>
        </w:rPr>
      </w:pPr>
      <w:r w:rsidRPr="007F456A">
        <w:rPr>
          <w:rFonts w:eastAsia="PMingLiU" w:cs="Tahoma"/>
        </w:rPr>
        <w:t>Microsoft Desktop Optimization Pack for 2013 Software Assurance</w:t>
      </w:r>
    </w:p>
    <w:p w14:paraId="59DB8112" w14:textId="77777777" w:rsidR="00D02D7A" w:rsidRPr="007F456A" w:rsidRDefault="00D02D7A" w:rsidP="007E466C">
      <w:pPr>
        <w:rPr>
          <w:rFonts w:eastAsia="PMingLiU" w:cs="Tahoma"/>
        </w:rPr>
      </w:pPr>
      <w:r w:rsidRPr="007F456A">
        <w:rPr>
          <w:rFonts w:eastAsia="PMingLiU" w:cs="Tahoma"/>
        </w:rPr>
        <w:t xml:space="preserve">System Center </w:t>
      </w:r>
      <w:r w:rsidRPr="007F456A">
        <w:rPr>
          <w:rFonts w:eastAsia="PMingLiU" w:cs="Tahoma"/>
        </w:rPr>
        <w:t>全域服務監視</w:t>
      </w:r>
    </w:p>
    <w:p w14:paraId="59DB8113" w14:textId="77777777" w:rsidR="005F584F" w:rsidRPr="007F456A" w:rsidRDefault="005F584F" w:rsidP="005F584F">
      <w:pPr>
        <w:rPr>
          <w:rFonts w:eastAsia="PMingLiU" w:cs="Tahoma"/>
        </w:rPr>
      </w:pPr>
      <w:r w:rsidRPr="007F456A">
        <w:rPr>
          <w:rFonts w:eastAsia="PMingLiU" w:cs="Tahoma"/>
        </w:rPr>
        <w:t>Vexcel Desktop with Enhanced Content Pack</w:t>
      </w:r>
    </w:p>
    <w:p w14:paraId="59DB8114" w14:textId="77777777" w:rsidR="009C779A" w:rsidRPr="007F456A" w:rsidRDefault="00242B11">
      <w:pPr>
        <w:rPr>
          <w:rFonts w:eastAsia="PMingLiU" w:cs="Tahoma"/>
        </w:rPr>
      </w:pPr>
      <w:r w:rsidRPr="007F456A">
        <w:rPr>
          <w:rFonts w:eastAsia="PMingLiU" w:cs="Tahoma"/>
        </w:rPr>
        <w:t>Vexcel Server</w:t>
      </w:r>
    </w:p>
    <w:p w14:paraId="59DB8115" w14:textId="77777777" w:rsidR="00242B11" w:rsidRPr="007F456A" w:rsidRDefault="00242B11">
      <w:pPr>
        <w:rPr>
          <w:rFonts w:eastAsia="PMingLiU" w:cs="Tahoma"/>
        </w:rPr>
      </w:pPr>
      <w:r w:rsidRPr="007F456A">
        <w:rPr>
          <w:rFonts w:eastAsia="PMingLiU" w:cs="Tahoma"/>
        </w:rPr>
        <w:t xml:space="preserve">Vexcel Server with Enhanced Content Pack </w:t>
      </w:r>
    </w:p>
    <w:p w14:paraId="59DB8116" w14:textId="77777777" w:rsidR="003F5594" w:rsidRPr="007F456A" w:rsidRDefault="003F5594" w:rsidP="00B65F35">
      <w:pPr>
        <w:spacing w:after="60"/>
        <w:rPr>
          <w:rFonts w:eastAsia="PMingLiU" w:cs="Tahoma"/>
        </w:rPr>
      </w:pPr>
    </w:p>
    <w:p w14:paraId="59DB8117" w14:textId="77777777" w:rsidR="00B65F35" w:rsidRPr="007F456A" w:rsidRDefault="00B65F35" w:rsidP="00B65F35">
      <w:pPr>
        <w:spacing w:after="60"/>
        <w:rPr>
          <w:rFonts w:eastAsia="PMingLiU" w:cs="Tahoma"/>
        </w:rPr>
      </w:pPr>
      <w:r w:rsidRPr="007F456A">
        <w:rPr>
          <w:rFonts w:eastAsia="PMingLiU" w:cs="Tahoma"/>
          <w:b/>
        </w:rPr>
        <w:t>變更</w:t>
      </w:r>
    </w:p>
    <w:p w14:paraId="59DB8118" w14:textId="77777777" w:rsidR="00B65F35" w:rsidRPr="007F456A" w:rsidRDefault="009C779A" w:rsidP="009C779A">
      <w:pPr>
        <w:rPr>
          <w:rFonts w:eastAsia="PMingLiU" w:cs="Tahoma"/>
        </w:rPr>
      </w:pPr>
      <w:r w:rsidRPr="007F456A">
        <w:rPr>
          <w:rFonts w:eastAsia="PMingLiU" w:cs="Tahoma"/>
        </w:rPr>
        <w:t>Bing Maps Standard (</w:t>
      </w:r>
      <w:r w:rsidRPr="007F456A">
        <w:rPr>
          <w:rFonts w:eastAsia="PMingLiU" w:cs="Tahoma"/>
        </w:rPr>
        <w:t>使用者訂閱使用權</w:t>
      </w:r>
      <w:r w:rsidRPr="007F456A">
        <w:rPr>
          <w:rFonts w:eastAsia="PMingLiU" w:cs="Tahoma"/>
        </w:rPr>
        <w:t>)</w:t>
      </w:r>
    </w:p>
    <w:p w14:paraId="59DB8119" w14:textId="77777777" w:rsidR="009C779A" w:rsidRPr="007F456A" w:rsidRDefault="009C779A" w:rsidP="00D66F68">
      <w:pPr>
        <w:rPr>
          <w:rFonts w:eastAsia="PMingLiU" w:cs="Tahoma"/>
        </w:rPr>
      </w:pPr>
      <w:r w:rsidRPr="007F456A">
        <w:rPr>
          <w:rFonts w:eastAsia="PMingLiU" w:cs="Tahoma"/>
        </w:rPr>
        <w:t>Office 365 Plan E1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A" w14:textId="77777777" w:rsidR="009C779A" w:rsidRPr="007F456A" w:rsidRDefault="009C779A" w:rsidP="00D66F68">
      <w:pPr>
        <w:rPr>
          <w:rFonts w:eastAsia="PMingLiU" w:cs="Tahoma"/>
        </w:rPr>
      </w:pPr>
      <w:r w:rsidRPr="007F456A">
        <w:rPr>
          <w:rFonts w:eastAsia="PMingLiU" w:cs="Tahoma"/>
        </w:rPr>
        <w:t>Office 365 Plan E2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B" w14:textId="77777777" w:rsidR="009C779A" w:rsidRPr="007F456A" w:rsidRDefault="009C779A" w:rsidP="00D02D7A">
      <w:pPr>
        <w:rPr>
          <w:rFonts w:eastAsia="PMingLiU" w:cs="Tahoma"/>
        </w:rPr>
      </w:pPr>
      <w:r w:rsidRPr="007F456A">
        <w:rPr>
          <w:rFonts w:eastAsia="PMingLiU" w:cs="Tahoma"/>
        </w:rPr>
        <w:t>Office 365 Plan E3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C" w14:textId="77777777" w:rsidR="009C779A" w:rsidRPr="007F456A" w:rsidRDefault="009C779A" w:rsidP="00D02D7A">
      <w:pPr>
        <w:rPr>
          <w:rFonts w:eastAsia="PMingLiU" w:cs="Tahoma"/>
        </w:rPr>
      </w:pPr>
      <w:r w:rsidRPr="007F456A">
        <w:rPr>
          <w:rFonts w:eastAsia="PMingLiU" w:cs="Tahoma"/>
        </w:rPr>
        <w:t>Office 365 Plan E4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D" w14:textId="77777777" w:rsidR="009C779A" w:rsidRPr="007F456A" w:rsidRDefault="009C779A" w:rsidP="00242B11">
      <w:pPr>
        <w:rPr>
          <w:rFonts w:eastAsia="PMingLiU" w:cs="Tahoma"/>
        </w:rPr>
      </w:pPr>
      <w:r w:rsidRPr="007F456A">
        <w:rPr>
          <w:rFonts w:eastAsia="PMingLiU" w:cs="Tahoma"/>
        </w:rPr>
        <w:t>Office 365 Plan A2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E" w14:textId="77777777" w:rsidR="009C779A" w:rsidRPr="007F456A" w:rsidRDefault="009C779A" w:rsidP="00242B11">
      <w:pPr>
        <w:rPr>
          <w:rFonts w:eastAsia="PMingLiU" w:cs="Tahoma"/>
        </w:rPr>
      </w:pPr>
      <w:r w:rsidRPr="007F456A">
        <w:rPr>
          <w:rFonts w:eastAsia="PMingLiU" w:cs="Tahoma"/>
        </w:rPr>
        <w:t>Office 365 Plan A3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1F" w14:textId="77777777" w:rsidR="009C779A" w:rsidRPr="007F456A" w:rsidRDefault="009C779A" w:rsidP="00EA31A6">
      <w:pPr>
        <w:rPr>
          <w:rFonts w:eastAsia="PMingLiU" w:cs="Tahoma"/>
        </w:rPr>
      </w:pPr>
      <w:r w:rsidRPr="007F456A">
        <w:rPr>
          <w:rFonts w:eastAsia="PMingLiU" w:cs="Tahoma"/>
        </w:rPr>
        <w:t>Office 365 Plan A4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20" w14:textId="77777777" w:rsidR="009C779A" w:rsidRPr="007F456A" w:rsidRDefault="009C779A" w:rsidP="00EA31A6">
      <w:pPr>
        <w:rPr>
          <w:rFonts w:eastAsia="PMingLiU" w:cs="Tahoma"/>
        </w:rPr>
      </w:pPr>
      <w:r w:rsidRPr="007F456A">
        <w:rPr>
          <w:rFonts w:eastAsia="PMingLiU" w:cs="Tahoma"/>
        </w:rPr>
        <w:t>Office 365 Plan E1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21" w14:textId="77777777" w:rsidR="009C779A" w:rsidRPr="007F456A" w:rsidRDefault="009C779A" w:rsidP="00EA31A6">
      <w:pPr>
        <w:rPr>
          <w:rFonts w:eastAsia="PMingLiU" w:cs="Tahoma"/>
        </w:rPr>
      </w:pPr>
      <w:r w:rsidRPr="007F456A">
        <w:rPr>
          <w:rFonts w:eastAsia="PMingLiU" w:cs="Tahoma"/>
        </w:rPr>
        <w:t>Office 365 Plan E2 - E4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22" w14:textId="77777777" w:rsidR="009C779A" w:rsidRPr="007F456A" w:rsidRDefault="009C779A" w:rsidP="00EA31A6">
      <w:pPr>
        <w:rPr>
          <w:rFonts w:eastAsia="PMingLiU" w:cs="Tahoma"/>
        </w:rPr>
      </w:pPr>
      <w:r w:rsidRPr="007F456A">
        <w:rPr>
          <w:rFonts w:eastAsia="PMingLiU" w:cs="Tahoma"/>
        </w:rPr>
        <w:lastRenderedPageBreak/>
        <w:t>Office 365 Plan G1 - G4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23" w14:textId="77777777" w:rsidR="009C779A" w:rsidRPr="007F456A" w:rsidRDefault="009C779A" w:rsidP="003537B9">
      <w:pPr>
        <w:rPr>
          <w:rFonts w:eastAsia="PMingLiU" w:cs="Tahoma"/>
        </w:rPr>
      </w:pPr>
      <w:r w:rsidRPr="007F456A">
        <w:rPr>
          <w:rFonts w:eastAsia="PMingLiU" w:cs="Tahoma"/>
        </w:rPr>
        <w:t>Office 365 Plan K1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24" w14:textId="77777777" w:rsidR="009C779A" w:rsidRPr="007F456A" w:rsidRDefault="009C779A" w:rsidP="003537B9">
      <w:pPr>
        <w:rPr>
          <w:rFonts w:eastAsia="PMingLiU" w:cs="Tahoma"/>
        </w:rPr>
      </w:pPr>
      <w:r w:rsidRPr="007F456A">
        <w:rPr>
          <w:rFonts w:eastAsia="PMingLiU" w:cs="Tahoma"/>
        </w:rPr>
        <w:t>Office 365 Plan K2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25" w14:textId="77777777" w:rsidR="003A31B1" w:rsidRPr="007F456A" w:rsidRDefault="003A31B1" w:rsidP="003A31B1">
      <w:pPr>
        <w:rPr>
          <w:rFonts w:eastAsia="PMingLiU" w:cs="Tahoma"/>
        </w:rPr>
      </w:pPr>
      <w:r w:rsidRPr="007F456A">
        <w:rPr>
          <w:rFonts w:eastAsia="PMingLiU" w:cs="Tahoma"/>
        </w:rPr>
        <w:t>System Center 2012 Endpoint Protection</w:t>
      </w:r>
    </w:p>
    <w:p w14:paraId="59DB8126" w14:textId="77777777" w:rsidR="00242B11" w:rsidRPr="007F456A" w:rsidRDefault="00242B11" w:rsidP="00242B11">
      <w:pPr>
        <w:rPr>
          <w:rFonts w:eastAsia="PMingLiU" w:cs="Tahoma"/>
        </w:rPr>
      </w:pPr>
      <w:r w:rsidRPr="007F456A">
        <w:rPr>
          <w:rFonts w:eastAsia="PMingLiU" w:cs="Tahoma"/>
        </w:rPr>
        <w:t xml:space="preserve">2013 </w:t>
      </w:r>
      <w:r w:rsidRPr="007F456A">
        <w:rPr>
          <w:rFonts w:eastAsia="PMingLiU" w:cs="Tahoma"/>
        </w:rPr>
        <w:t>版本之</w:t>
      </w:r>
      <w:r w:rsidRPr="007F456A">
        <w:rPr>
          <w:rFonts w:eastAsia="PMingLiU" w:cs="Tahoma"/>
        </w:rPr>
        <w:t xml:space="preserve"> BizTalk Server </w:t>
      </w:r>
      <w:r w:rsidRPr="007F456A">
        <w:rPr>
          <w:rFonts w:eastAsia="PMingLiU" w:cs="Tahoma"/>
        </w:rPr>
        <w:t>從「</w:t>
      </w:r>
      <w:r w:rsidRPr="007F456A">
        <w:rPr>
          <w:rFonts w:eastAsia="PMingLiU" w:cs="Tahoma"/>
        </w:rPr>
        <w:t>Proc</w:t>
      </w:r>
      <w:r w:rsidRPr="007F456A">
        <w:rPr>
          <w:rFonts w:eastAsia="PMingLiU" w:cs="Tahoma"/>
        </w:rPr>
        <w:t>」移至「</w:t>
      </w:r>
      <w:r w:rsidRPr="007F456A">
        <w:rPr>
          <w:rFonts w:eastAsia="PMingLiU" w:cs="Tahoma"/>
        </w:rPr>
        <w:t>Core</w:t>
      </w:r>
      <w:r w:rsidRPr="007F456A">
        <w:rPr>
          <w:rFonts w:eastAsia="PMingLiU" w:cs="Tahoma"/>
        </w:rPr>
        <w:t>」使用權模式</w:t>
      </w:r>
    </w:p>
    <w:p w14:paraId="59DB8127" w14:textId="77777777" w:rsidR="00242B11" w:rsidRPr="007F456A" w:rsidRDefault="00242B11" w:rsidP="00CE5C8B">
      <w:pPr>
        <w:rPr>
          <w:rFonts w:eastAsia="PMingLiU" w:cs="Tahoma"/>
        </w:rPr>
      </w:pPr>
      <w:r w:rsidRPr="007F456A">
        <w:rPr>
          <w:rFonts w:eastAsia="PMingLiU" w:cs="Tahoma"/>
        </w:rPr>
        <w:t>從</w:t>
      </w:r>
      <w:r w:rsidRPr="007F456A">
        <w:rPr>
          <w:rFonts w:eastAsia="PMingLiU" w:cs="Tahoma"/>
        </w:rPr>
        <w:t xml:space="preserve"> Sys Ctr Endpoint Protection </w:t>
      </w:r>
      <w:r w:rsidRPr="007F456A">
        <w:rPr>
          <w:rFonts w:eastAsia="PMingLiU" w:cs="Tahoma"/>
        </w:rPr>
        <w:t>移除額外產品</w:t>
      </w:r>
      <w:r w:rsidRPr="007F456A">
        <w:rPr>
          <w:rFonts w:eastAsia="PMingLiU" w:cs="Tahoma"/>
        </w:rPr>
        <w:t xml:space="preserve"> (</w:t>
      </w:r>
      <w:r w:rsidR="00CE5C8B">
        <w:rPr>
          <w:rFonts w:eastAsia="PMingLiU" w:cs="Tahoma"/>
        </w:rPr>
        <w:t>“</w:t>
      </w:r>
      <w:r w:rsidRPr="007F456A">
        <w:rPr>
          <w:rFonts w:eastAsia="PMingLiU" w:cs="Tahoma"/>
        </w:rPr>
        <w:t>A</w:t>
      </w:r>
      <w:r w:rsidR="00CE5C8B">
        <w:rPr>
          <w:rFonts w:eastAsia="PMingLiU" w:cs="Tahoma"/>
        </w:rPr>
        <w:t>”</w:t>
      </w:r>
      <w:r w:rsidRPr="007F456A">
        <w:rPr>
          <w:rFonts w:eastAsia="PMingLiU" w:cs="Tahoma"/>
        </w:rPr>
        <w:t>)</w:t>
      </w:r>
    </w:p>
    <w:p w14:paraId="59DB8128" w14:textId="77777777" w:rsidR="00242B11" w:rsidRPr="007F456A" w:rsidRDefault="00242B11" w:rsidP="00242B11">
      <w:pPr>
        <w:rPr>
          <w:rFonts w:eastAsia="PMingLiU" w:cs="Tahoma"/>
        </w:rPr>
      </w:pPr>
      <w:r w:rsidRPr="007F456A">
        <w:rPr>
          <w:rFonts w:eastAsia="PMingLiU" w:cs="Tahoma"/>
        </w:rPr>
        <w:t>從</w:t>
      </w:r>
      <w:r w:rsidRPr="007F456A">
        <w:rPr>
          <w:rFonts w:eastAsia="PMingLiU" w:cs="Tahoma"/>
        </w:rPr>
        <w:t xml:space="preserve"> Bing Maps Standard (</w:t>
      </w:r>
      <w:r w:rsidRPr="007F456A">
        <w:rPr>
          <w:rFonts w:eastAsia="PMingLiU" w:cs="Tahoma"/>
        </w:rPr>
        <w:t>使用者訂閱使用權</w:t>
      </w:r>
      <w:r w:rsidRPr="007F456A">
        <w:rPr>
          <w:rFonts w:eastAsia="PMingLiU" w:cs="Tahoma"/>
        </w:rPr>
        <w:t xml:space="preserve">) </w:t>
      </w:r>
      <w:r w:rsidRPr="007F456A">
        <w:rPr>
          <w:rFonts w:eastAsia="PMingLiU" w:cs="Tahoma"/>
        </w:rPr>
        <w:t>項目移除</w:t>
      </w:r>
      <w:r w:rsidRPr="007F456A">
        <w:rPr>
          <w:rFonts w:eastAsia="PMingLiU" w:cs="Tahoma"/>
        </w:rPr>
        <w:t xml:space="preserve"> Professional</w:t>
      </w:r>
    </w:p>
    <w:p w14:paraId="59DB8129" w14:textId="77777777" w:rsidR="009C779A" w:rsidRPr="007F456A" w:rsidRDefault="009C779A" w:rsidP="009C779A">
      <w:pPr>
        <w:rPr>
          <w:rFonts w:eastAsia="PMingLiU" w:cs="Tahoma"/>
        </w:rPr>
      </w:pPr>
    </w:p>
    <w:p w14:paraId="59DB812A" w14:textId="77777777" w:rsidR="00B65F35" w:rsidRPr="007F456A" w:rsidRDefault="00B65F35" w:rsidP="007E466C">
      <w:pPr>
        <w:spacing w:after="60"/>
        <w:rPr>
          <w:rFonts w:eastAsia="PMingLiU" w:cs="Tahoma"/>
        </w:rPr>
      </w:pPr>
      <w:r w:rsidRPr="007F456A">
        <w:rPr>
          <w:rFonts w:eastAsia="PMingLiU" w:cs="Tahoma"/>
          <w:b/>
        </w:rPr>
        <w:t>刪除</w:t>
      </w:r>
    </w:p>
    <w:p w14:paraId="59DB812B" w14:textId="77777777" w:rsidR="00D02D7A" w:rsidRPr="007F456A" w:rsidRDefault="00D02D7A" w:rsidP="00D02D7A">
      <w:pPr>
        <w:rPr>
          <w:rFonts w:eastAsia="PMingLiU" w:cs="Tahoma"/>
        </w:rPr>
      </w:pPr>
      <w:r w:rsidRPr="007F456A">
        <w:rPr>
          <w:rFonts w:eastAsia="PMingLiU" w:cs="Tahoma"/>
        </w:rPr>
        <w:t>Bing Maps 25KTrx (</w:t>
      </w:r>
      <w:r w:rsidRPr="007F456A">
        <w:rPr>
          <w:rFonts w:eastAsia="PMingLiU" w:cs="Tahoma"/>
        </w:rPr>
        <w:t>加值訂閱使用權</w:t>
      </w:r>
      <w:r w:rsidRPr="007F456A">
        <w:rPr>
          <w:rFonts w:eastAsia="PMingLiU" w:cs="Tahoma"/>
        </w:rPr>
        <w:t>)</w:t>
      </w:r>
    </w:p>
    <w:p w14:paraId="59DB812C" w14:textId="77777777" w:rsidR="00D02D7A" w:rsidRPr="007F456A" w:rsidRDefault="00D02D7A" w:rsidP="00D02D7A">
      <w:pPr>
        <w:rPr>
          <w:rFonts w:eastAsia="PMingLiU" w:cs="Tahoma"/>
        </w:rPr>
      </w:pPr>
      <w:r w:rsidRPr="007F456A">
        <w:rPr>
          <w:rFonts w:eastAsia="PMingLiU" w:cs="Tahoma"/>
        </w:rPr>
        <w:t>Bing Maps 250KTrx (</w:t>
      </w:r>
      <w:r w:rsidRPr="007F456A">
        <w:rPr>
          <w:rFonts w:eastAsia="PMingLiU" w:cs="Tahoma"/>
        </w:rPr>
        <w:t>加值訂閱使用權</w:t>
      </w:r>
      <w:r w:rsidRPr="007F456A">
        <w:rPr>
          <w:rFonts w:eastAsia="PMingLiU" w:cs="Tahoma"/>
        </w:rPr>
        <w:t>)</w:t>
      </w:r>
    </w:p>
    <w:p w14:paraId="59DB812D" w14:textId="77777777" w:rsidR="00D02D7A" w:rsidRPr="007F456A" w:rsidRDefault="00D02D7A" w:rsidP="00D02D7A">
      <w:pPr>
        <w:rPr>
          <w:rFonts w:eastAsia="PMingLiU" w:cs="Tahoma"/>
        </w:rPr>
      </w:pPr>
      <w:r w:rsidRPr="007F456A">
        <w:rPr>
          <w:rFonts w:eastAsia="PMingLiU" w:cs="Tahoma"/>
        </w:rPr>
        <w:t>Bing Maps Professional (</w:t>
      </w:r>
      <w:r w:rsidRPr="007F456A">
        <w:rPr>
          <w:rFonts w:eastAsia="PMingLiU" w:cs="Tahoma"/>
        </w:rPr>
        <w:t>服務訂閱使用權</w:t>
      </w:r>
      <w:r w:rsidRPr="007F456A">
        <w:rPr>
          <w:rFonts w:eastAsia="PMingLiU" w:cs="Tahoma"/>
        </w:rPr>
        <w:t>)</w:t>
      </w:r>
    </w:p>
    <w:p w14:paraId="59DB812E" w14:textId="77777777" w:rsidR="005F584F" w:rsidRPr="007F456A" w:rsidRDefault="005F584F" w:rsidP="005F584F">
      <w:pPr>
        <w:rPr>
          <w:rFonts w:eastAsia="PMingLiU" w:cs="Tahoma"/>
        </w:rPr>
      </w:pPr>
      <w:r w:rsidRPr="007F456A">
        <w:rPr>
          <w:rFonts w:eastAsia="PMingLiU" w:cs="Tahoma"/>
        </w:rPr>
        <w:t>Bing Maps Desktop with Enhanced Content Pack</w:t>
      </w:r>
    </w:p>
    <w:p w14:paraId="59DB812F" w14:textId="77777777" w:rsidR="005F584F" w:rsidRPr="007F456A" w:rsidRDefault="005F584F" w:rsidP="005F584F">
      <w:pPr>
        <w:rPr>
          <w:rFonts w:eastAsia="PMingLiU" w:cs="Tahoma"/>
        </w:rPr>
      </w:pPr>
      <w:r w:rsidRPr="007F456A">
        <w:rPr>
          <w:rFonts w:eastAsia="PMingLiU" w:cs="Tahoma"/>
        </w:rPr>
        <w:t>Bing Maps Server</w:t>
      </w:r>
    </w:p>
    <w:p w14:paraId="59DB8130" w14:textId="77777777" w:rsidR="005F584F" w:rsidRPr="007F456A" w:rsidRDefault="005F584F" w:rsidP="005F584F">
      <w:pPr>
        <w:rPr>
          <w:rFonts w:eastAsia="PMingLiU" w:cs="Tahoma"/>
        </w:rPr>
      </w:pPr>
      <w:r w:rsidRPr="007F456A">
        <w:rPr>
          <w:rFonts w:eastAsia="PMingLiU" w:cs="Tahoma"/>
        </w:rPr>
        <w:t>Bing Maps with Enhanced Content Pack</w:t>
      </w:r>
    </w:p>
    <w:p w14:paraId="59DB8131" w14:textId="77777777" w:rsidR="00D02D7A" w:rsidRPr="007F456A" w:rsidRDefault="00D02D7A" w:rsidP="00D02D7A">
      <w:pPr>
        <w:rPr>
          <w:rFonts w:eastAsia="PMingLiU" w:cs="Tahoma"/>
        </w:rPr>
      </w:pPr>
      <w:r w:rsidRPr="007F456A">
        <w:rPr>
          <w:rFonts w:eastAsia="PMingLiU" w:cs="Tahoma"/>
        </w:rPr>
        <w:t>Bing Maps Unlimited Trx (</w:t>
      </w:r>
      <w:r w:rsidRPr="007F456A">
        <w:rPr>
          <w:rFonts w:eastAsia="PMingLiU" w:cs="Tahoma"/>
        </w:rPr>
        <w:t>加值訂閱使用權</w:t>
      </w:r>
      <w:r w:rsidRPr="007F456A">
        <w:rPr>
          <w:rFonts w:eastAsia="PMingLiU" w:cs="Tahoma"/>
        </w:rPr>
        <w:t>)</w:t>
      </w:r>
    </w:p>
    <w:p w14:paraId="59DB8132" w14:textId="77777777" w:rsidR="00242B11" w:rsidRPr="007F456A" w:rsidRDefault="00242B11" w:rsidP="00D02D7A">
      <w:pPr>
        <w:rPr>
          <w:rFonts w:eastAsia="PMingLiU" w:cs="Tahoma"/>
        </w:rPr>
      </w:pPr>
      <w:r w:rsidRPr="007F456A">
        <w:rPr>
          <w:rFonts w:eastAsia="PMingLiU" w:cs="Tahoma"/>
        </w:rPr>
        <w:t>Bing Server</w:t>
      </w:r>
    </w:p>
    <w:p w14:paraId="59DB8133" w14:textId="77777777" w:rsidR="00242B11" w:rsidRPr="007F456A" w:rsidRDefault="00242B11" w:rsidP="00D02D7A">
      <w:pPr>
        <w:rPr>
          <w:rFonts w:eastAsia="PMingLiU" w:cs="Tahoma"/>
        </w:rPr>
      </w:pPr>
      <w:r w:rsidRPr="007F456A">
        <w:rPr>
          <w:rFonts w:eastAsia="PMingLiU" w:cs="Tahoma"/>
        </w:rPr>
        <w:t>Bing Server with Enhanced Content Pack</w:t>
      </w:r>
    </w:p>
    <w:p w14:paraId="59DB8134"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Branch Edition</w:t>
      </w:r>
    </w:p>
    <w:p w14:paraId="59DB8135"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Enterprise Edition</w:t>
      </w:r>
    </w:p>
    <w:p w14:paraId="59DB8136"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Enterprise RFID</w:t>
      </w:r>
    </w:p>
    <w:p w14:paraId="59DB8137"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Standard Edition</w:t>
      </w:r>
    </w:p>
    <w:p w14:paraId="59DB8138"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Developer IDC</w:t>
      </w:r>
    </w:p>
    <w:p w14:paraId="59DB8139" w14:textId="77777777" w:rsidR="00D02D7A" w:rsidRPr="007F456A" w:rsidRDefault="00D02D7A" w:rsidP="00D02D7A">
      <w:pPr>
        <w:rPr>
          <w:rFonts w:eastAsia="PMingLiU" w:cs="Tahoma"/>
        </w:rPr>
      </w:pPr>
      <w:r w:rsidRPr="007F456A">
        <w:rPr>
          <w:rFonts w:eastAsia="PMingLiU" w:cs="Tahoma"/>
        </w:rPr>
        <w:t>BizTalk</w:t>
      </w:r>
      <w:r w:rsidR="002F2EFA" w:rsidRPr="007F456A">
        <w:rPr>
          <w:rFonts w:eastAsia="PMingLiU" w:cs="Tahoma"/>
          <w:vertAlign w:val="superscript"/>
        </w:rPr>
        <w:t>®</w:t>
      </w:r>
      <w:r w:rsidRPr="007F456A">
        <w:rPr>
          <w:rFonts w:eastAsia="PMingLiU" w:cs="Tahoma"/>
        </w:rPr>
        <w:t xml:space="preserve"> Server 2010 Branch IDC</w:t>
      </w:r>
    </w:p>
    <w:p w14:paraId="59DB813A" w14:textId="77777777" w:rsidR="00D02D7A" w:rsidRPr="007F456A" w:rsidRDefault="00D02D7A" w:rsidP="00D02D7A">
      <w:pPr>
        <w:rPr>
          <w:rFonts w:eastAsia="PMingLiU" w:cs="Tahoma"/>
        </w:rPr>
      </w:pPr>
      <w:r w:rsidRPr="007F456A">
        <w:rPr>
          <w:rFonts w:eastAsia="PMingLiU" w:cs="Tahoma"/>
        </w:rPr>
        <w:t>Data Warehouse Appliance 2012</w:t>
      </w:r>
    </w:p>
    <w:p w14:paraId="59DB813B" w14:textId="77777777" w:rsidR="00D02D7A" w:rsidRPr="007F456A" w:rsidRDefault="00D02D7A" w:rsidP="00D02D7A">
      <w:pPr>
        <w:rPr>
          <w:rFonts w:eastAsia="PMingLiU" w:cs="Tahoma"/>
        </w:rPr>
      </w:pPr>
      <w:r w:rsidRPr="007F456A">
        <w:rPr>
          <w:rFonts w:eastAsia="PMingLiU" w:cs="Tahoma"/>
        </w:rPr>
        <w:t>Office 365 Plan E1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3C" w14:textId="77777777" w:rsidR="00D02D7A" w:rsidRPr="007F456A" w:rsidRDefault="00D02D7A" w:rsidP="00D02D7A">
      <w:pPr>
        <w:rPr>
          <w:rFonts w:eastAsia="PMingLiU" w:cs="Tahoma"/>
        </w:rPr>
      </w:pPr>
      <w:r w:rsidRPr="007F456A">
        <w:rPr>
          <w:rFonts w:eastAsia="PMingLiU" w:cs="Tahoma"/>
        </w:rPr>
        <w:t>Office 365 Plan E2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3D" w14:textId="77777777" w:rsidR="00D02D7A" w:rsidRPr="007F456A" w:rsidRDefault="00D02D7A" w:rsidP="00D02D7A">
      <w:pPr>
        <w:rPr>
          <w:rFonts w:eastAsia="PMingLiU" w:cs="Tahoma"/>
        </w:rPr>
      </w:pPr>
      <w:r w:rsidRPr="007F456A">
        <w:rPr>
          <w:rFonts w:eastAsia="PMingLiU" w:cs="Tahoma"/>
        </w:rPr>
        <w:t>Office 365 Plan E3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3E" w14:textId="77777777" w:rsidR="00D02D7A" w:rsidRPr="007F456A" w:rsidRDefault="00D02D7A" w:rsidP="00D02D7A">
      <w:pPr>
        <w:rPr>
          <w:rFonts w:eastAsia="PMingLiU" w:cs="Tahoma"/>
        </w:rPr>
      </w:pPr>
      <w:r w:rsidRPr="007F456A">
        <w:rPr>
          <w:rFonts w:eastAsia="PMingLiU" w:cs="Tahoma"/>
        </w:rPr>
        <w:t>Office 365 Plan E4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3F" w14:textId="77777777" w:rsidR="00D02D7A" w:rsidRPr="007F456A" w:rsidRDefault="00D02D7A" w:rsidP="00D02D7A">
      <w:pPr>
        <w:rPr>
          <w:rFonts w:eastAsia="PMingLiU" w:cs="Tahoma"/>
        </w:rPr>
      </w:pPr>
      <w:r w:rsidRPr="007F456A">
        <w:rPr>
          <w:rFonts w:eastAsia="PMingLiU" w:cs="Tahoma"/>
        </w:rPr>
        <w:t>Office 365 Plan A2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40" w14:textId="77777777" w:rsidR="00D02D7A" w:rsidRPr="007F456A" w:rsidRDefault="00D02D7A" w:rsidP="00D02D7A">
      <w:pPr>
        <w:rPr>
          <w:rFonts w:eastAsia="PMingLiU" w:cs="Tahoma"/>
        </w:rPr>
      </w:pPr>
      <w:r w:rsidRPr="007F456A">
        <w:rPr>
          <w:rFonts w:eastAsia="PMingLiU" w:cs="Tahoma"/>
        </w:rPr>
        <w:t>Office 365 Plan A3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41" w14:textId="77777777" w:rsidR="00D02D7A" w:rsidRPr="007F456A" w:rsidRDefault="00D02D7A" w:rsidP="00D02D7A">
      <w:pPr>
        <w:rPr>
          <w:rFonts w:eastAsia="PMingLiU" w:cs="Tahoma"/>
        </w:rPr>
      </w:pPr>
      <w:r w:rsidRPr="007F456A">
        <w:rPr>
          <w:rFonts w:eastAsia="PMingLiU" w:cs="Tahoma"/>
        </w:rPr>
        <w:t>Office 365 Plan A4 (</w:t>
      </w:r>
      <w:r w:rsidRPr="007F456A">
        <w:rPr>
          <w:rFonts w:eastAsia="PMingLiU" w:cs="Tahoma"/>
        </w:rPr>
        <w:t>使用者訂閱使用權</w:t>
      </w:r>
      <w:r w:rsidRPr="007F456A">
        <w:rPr>
          <w:rFonts w:eastAsia="PMingLiU" w:cs="Tahoma"/>
        </w:rPr>
        <w:t>) (</w:t>
      </w:r>
      <w:r w:rsidRPr="007F456A">
        <w:rPr>
          <w:rFonts w:eastAsia="PMingLiU" w:cs="Tahoma"/>
        </w:rPr>
        <w:t>應用程式組合</w:t>
      </w:r>
      <w:r w:rsidRPr="007F456A">
        <w:rPr>
          <w:rFonts w:eastAsia="PMingLiU" w:cs="Tahoma"/>
        </w:rPr>
        <w:t>)</w:t>
      </w:r>
    </w:p>
    <w:p w14:paraId="59DB8142" w14:textId="77777777" w:rsidR="00D02D7A" w:rsidRPr="007F456A" w:rsidRDefault="00D02D7A" w:rsidP="00D02D7A">
      <w:pPr>
        <w:rPr>
          <w:rFonts w:eastAsia="PMingLiU" w:cs="Tahoma"/>
        </w:rPr>
      </w:pPr>
      <w:r w:rsidRPr="007F456A">
        <w:rPr>
          <w:rFonts w:eastAsia="PMingLiU" w:cs="Tahoma"/>
        </w:rPr>
        <w:t>Office 365 Plan E1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3" w14:textId="77777777" w:rsidR="00D02D7A" w:rsidRPr="007F456A" w:rsidRDefault="00D02D7A" w:rsidP="00D02D7A">
      <w:pPr>
        <w:rPr>
          <w:rFonts w:eastAsia="PMingLiU" w:cs="Tahoma"/>
        </w:rPr>
      </w:pPr>
      <w:r w:rsidRPr="007F456A">
        <w:rPr>
          <w:rFonts w:eastAsia="PMingLiU" w:cs="Tahoma"/>
        </w:rPr>
        <w:t>Office 365 Plan E2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4" w14:textId="77777777" w:rsidR="00D02D7A" w:rsidRPr="007F456A" w:rsidRDefault="00D02D7A" w:rsidP="00D02D7A">
      <w:pPr>
        <w:rPr>
          <w:rFonts w:eastAsia="PMingLiU" w:cs="Tahoma"/>
        </w:rPr>
      </w:pPr>
      <w:r w:rsidRPr="007F456A">
        <w:rPr>
          <w:rFonts w:eastAsia="PMingLiU" w:cs="Tahoma"/>
        </w:rPr>
        <w:t>Office 365 Plan E3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5" w14:textId="77777777" w:rsidR="00D02D7A" w:rsidRPr="007F456A" w:rsidRDefault="00D02D7A" w:rsidP="00D02D7A">
      <w:pPr>
        <w:rPr>
          <w:rFonts w:eastAsia="PMingLiU" w:cs="Tahoma"/>
        </w:rPr>
      </w:pPr>
      <w:r w:rsidRPr="007F456A">
        <w:rPr>
          <w:rFonts w:eastAsia="PMingLiU" w:cs="Tahoma"/>
        </w:rPr>
        <w:t>Office 365 Plan E4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6" w14:textId="77777777" w:rsidR="00D02D7A" w:rsidRPr="007F456A" w:rsidRDefault="00D02D7A" w:rsidP="00D02D7A">
      <w:pPr>
        <w:rPr>
          <w:rFonts w:eastAsia="PMingLiU" w:cs="Tahoma"/>
        </w:rPr>
      </w:pPr>
      <w:r w:rsidRPr="007F456A">
        <w:rPr>
          <w:rFonts w:eastAsia="PMingLiU" w:cs="Tahoma"/>
        </w:rPr>
        <w:t>Office 365 Plan G1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7" w14:textId="77777777" w:rsidR="00D02D7A" w:rsidRPr="007F456A" w:rsidRDefault="00D02D7A" w:rsidP="00D02D7A">
      <w:pPr>
        <w:rPr>
          <w:rFonts w:eastAsia="PMingLiU" w:cs="Tahoma"/>
        </w:rPr>
      </w:pPr>
      <w:r w:rsidRPr="007F456A">
        <w:rPr>
          <w:rFonts w:eastAsia="PMingLiU" w:cs="Tahoma"/>
        </w:rPr>
        <w:t>Office 365 Plan G2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8" w14:textId="77777777" w:rsidR="00D02D7A" w:rsidRPr="007F456A" w:rsidRDefault="00D02D7A" w:rsidP="00D02D7A">
      <w:pPr>
        <w:rPr>
          <w:rFonts w:eastAsia="PMingLiU" w:cs="Tahoma"/>
        </w:rPr>
      </w:pPr>
      <w:r w:rsidRPr="007F456A">
        <w:rPr>
          <w:rFonts w:eastAsia="PMingLiU" w:cs="Tahoma"/>
        </w:rPr>
        <w:t>Office 365 Plan G3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9" w14:textId="77777777" w:rsidR="00D02D7A" w:rsidRPr="007F456A" w:rsidRDefault="00D02D7A" w:rsidP="00D02D7A">
      <w:pPr>
        <w:rPr>
          <w:rFonts w:eastAsia="PMingLiU" w:cs="Tahoma"/>
        </w:rPr>
      </w:pPr>
      <w:r w:rsidRPr="007F456A">
        <w:rPr>
          <w:rFonts w:eastAsia="PMingLiU" w:cs="Tahoma"/>
        </w:rPr>
        <w:t>Office 365 Plan G4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A" w14:textId="77777777" w:rsidR="00D02D7A" w:rsidRPr="007F456A" w:rsidRDefault="00D02D7A" w:rsidP="00D02D7A">
      <w:pPr>
        <w:rPr>
          <w:rFonts w:eastAsia="PMingLiU" w:cs="Tahoma"/>
        </w:rPr>
      </w:pPr>
      <w:r w:rsidRPr="007F456A">
        <w:rPr>
          <w:rFonts w:eastAsia="PMingLiU" w:cs="Tahoma"/>
        </w:rPr>
        <w:t>Office 365 Plan K1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B" w14:textId="77777777" w:rsidR="00D02D7A" w:rsidRPr="007F456A" w:rsidRDefault="00D02D7A" w:rsidP="00D02D7A">
      <w:pPr>
        <w:rPr>
          <w:rFonts w:eastAsia="PMingLiU" w:cs="Tahoma"/>
        </w:rPr>
      </w:pPr>
      <w:r w:rsidRPr="007F456A">
        <w:rPr>
          <w:rFonts w:eastAsia="PMingLiU" w:cs="Tahoma"/>
        </w:rPr>
        <w:t>Office 365 Plan K2 (</w:t>
      </w:r>
      <w:r w:rsidRPr="007F456A">
        <w:rPr>
          <w:rFonts w:eastAsia="PMingLiU" w:cs="Tahoma"/>
        </w:rPr>
        <w:t>使用者訂閱使用權</w:t>
      </w:r>
      <w:r w:rsidRPr="007F456A">
        <w:rPr>
          <w:rFonts w:eastAsia="PMingLiU" w:cs="Tahoma"/>
        </w:rPr>
        <w:t>) (</w:t>
      </w:r>
      <w:r w:rsidRPr="007F456A">
        <w:rPr>
          <w:rFonts w:eastAsia="PMingLiU" w:cs="Tahoma"/>
        </w:rPr>
        <w:t>伺服器組合</w:t>
      </w:r>
      <w:r w:rsidRPr="007F456A">
        <w:rPr>
          <w:rFonts w:eastAsia="PMingLiU" w:cs="Tahoma"/>
        </w:rPr>
        <w:t>)</w:t>
      </w:r>
    </w:p>
    <w:p w14:paraId="59DB814C" w14:textId="77777777" w:rsidR="00D02D7A" w:rsidRPr="007F456A" w:rsidRDefault="00D02D7A" w:rsidP="00D02D7A">
      <w:pPr>
        <w:rPr>
          <w:rFonts w:eastAsia="PMingLiU" w:cs="Tahoma"/>
        </w:rPr>
      </w:pPr>
      <w:r w:rsidRPr="007F456A">
        <w:rPr>
          <w:rFonts w:eastAsia="PMingLiU" w:cs="Tahoma"/>
        </w:rPr>
        <w:t>System Center 2012 Endpoint Protection</w:t>
      </w:r>
    </w:p>
    <w:p w14:paraId="59DB814D" w14:textId="77777777" w:rsidR="00D02D7A" w:rsidRPr="007F456A" w:rsidRDefault="00D02D7A" w:rsidP="00D02D7A">
      <w:pPr>
        <w:rPr>
          <w:rFonts w:eastAsia="PMingLiU" w:cs="Tahoma"/>
        </w:rPr>
      </w:pPr>
      <w:r w:rsidRPr="007F456A">
        <w:rPr>
          <w:rFonts w:eastAsia="PMingLiU" w:cs="Tahoma"/>
        </w:rPr>
        <w:t>Forefront Online Protection for Exchange (</w:t>
      </w:r>
      <w:r w:rsidRPr="007F456A">
        <w:rPr>
          <w:rFonts w:eastAsia="PMingLiU" w:cs="Tahoma"/>
        </w:rPr>
        <w:t>裝置及使用者訂閱使用權</w:t>
      </w:r>
      <w:r w:rsidRPr="007F456A">
        <w:rPr>
          <w:rFonts w:eastAsia="PMingLiU" w:cs="Tahoma"/>
        </w:rPr>
        <w:t>)</w:t>
      </w:r>
    </w:p>
    <w:p w14:paraId="59DB814E" w14:textId="77777777" w:rsidR="00D02D7A" w:rsidRPr="007F456A" w:rsidRDefault="00D02D7A" w:rsidP="00D02D7A">
      <w:pPr>
        <w:rPr>
          <w:rFonts w:eastAsia="PMingLiU" w:cs="Tahoma"/>
        </w:rPr>
      </w:pPr>
      <w:r w:rsidRPr="007F456A">
        <w:rPr>
          <w:rFonts w:eastAsia="PMingLiU" w:cs="Tahoma"/>
        </w:rPr>
        <w:t>Microsoft Desktop Optimization Pack for 2012 Software Assurance</w:t>
      </w:r>
    </w:p>
    <w:p w14:paraId="59DB814F" w14:textId="77777777" w:rsidR="00B65F35" w:rsidRPr="007F456A" w:rsidRDefault="00B65F35" w:rsidP="007E466C">
      <w:pPr>
        <w:rPr>
          <w:rFonts w:eastAsia="PMingLiU" w:cs="Tahoma"/>
        </w:rPr>
      </w:pPr>
    </w:p>
    <w:p w14:paraId="59DB8150" w14:textId="77777777" w:rsidR="00D57D2B" w:rsidRPr="007F456A" w:rsidRDefault="00D57D2B" w:rsidP="007E466C">
      <w:pPr>
        <w:rPr>
          <w:rFonts w:eastAsia="PMingLiU" w:cs="Tahoma"/>
        </w:rPr>
      </w:pPr>
    </w:p>
    <w:p w14:paraId="59DB8151" w14:textId="77777777" w:rsidR="00796EE9" w:rsidRPr="007F456A" w:rsidRDefault="00796EE9" w:rsidP="007E466C">
      <w:pPr>
        <w:rPr>
          <w:rFonts w:eastAsia="PMingLiU" w:cs="Tahoma"/>
        </w:rPr>
      </w:pPr>
    </w:p>
    <w:p w14:paraId="59DB8152" w14:textId="77777777" w:rsidR="00796EE9" w:rsidRPr="007F456A" w:rsidRDefault="00796EE9" w:rsidP="007E466C">
      <w:pPr>
        <w:rPr>
          <w:rFonts w:eastAsia="PMingLiU" w:cs="Tahoma"/>
        </w:rPr>
      </w:pPr>
    </w:p>
    <w:p w14:paraId="59DB8153" w14:textId="77777777" w:rsidR="00796EE9" w:rsidRPr="007F456A" w:rsidRDefault="00796EE9" w:rsidP="007E466C">
      <w:pPr>
        <w:rPr>
          <w:rFonts w:eastAsia="PMingLiU" w:cs="Tahoma"/>
        </w:rPr>
      </w:pPr>
    </w:p>
    <w:p w14:paraId="59DB8154" w14:textId="77777777" w:rsidR="00796EE9" w:rsidRPr="007F456A" w:rsidRDefault="00796EE9" w:rsidP="007E466C">
      <w:pPr>
        <w:rPr>
          <w:rFonts w:eastAsia="PMingLiU" w:cs="Tahoma"/>
        </w:rPr>
      </w:pPr>
    </w:p>
    <w:p w14:paraId="59DB8155" w14:textId="77777777" w:rsidR="00796EE9" w:rsidRPr="007F456A" w:rsidRDefault="00796EE9" w:rsidP="007E466C">
      <w:pPr>
        <w:rPr>
          <w:rFonts w:eastAsia="PMingLiU" w:cs="Tahoma"/>
        </w:rPr>
      </w:pPr>
    </w:p>
    <w:p w14:paraId="59DB8156" w14:textId="77777777" w:rsidR="00796EE9" w:rsidRDefault="00796EE9" w:rsidP="007E466C">
      <w:pPr>
        <w:rPr>
          <w:rFonts w:eastAsia="PMingLiU" w:cs="Tahoma"/>
        </w:rPr>
      </w:pPr>
    </w:p>
    <w:p w14:paraId="59DB8157" w14:textId="77777777" w:rsidR="00285A61" w:rsidRDefault="00285A61" w:rsidP="007E466C">
      <w:pPr>
        <w:rPr>
          <w:rFonts w:eastAsia="PMingLiU" w:cs="Tahoma"/>
        </w:rPr>
      </w:pPr>
    </w:p>
    <w:p w14:paraId="59DB8158" w14:textId="77777777" w:rsidR="00B62E87" w:rsidRPr="007F456A" w:rsidRDefault="00B62E87" w:rsidP="007E466C">
      <w:pPr>
        <w:rPr>
          <w:rFonts w:eastAsia="PMingLiU" w:cs="Tahoma"/>
        </w:rPr>
      </w:pPr>
    </w:p>
    <w:p w14:paraId="59DB8159" w14:textId="77777777" w:rsidR="004759C6" w:rsidRPr="007F456A" w:rsidRDefault="004759C6" w:rsidP="004759C6">
      <w:pPr>
        <w:pStyle w:val="Heading2"/>
        <w:ind w:left="0"/>
        <w:jc w:val="both"/>
        <w:rPr>
          <w:rFonts w:ascii="Tahoma" w:eastAsia="PMingLiU" w:hAnsi="Tahoma" w:cs="Tahoma"/>
        </w:rPr>
      </w:pPr>
      <w:bookmarkStart w:id="598" w:name="_Toc361754435"/>
      <w:r w:rsidRPr="007F456A">
        <w:rPr>
          <w:rFonts w:ascii="Tahoma" w:eastAsia="PMingLiU" w:hAnsi="Tahoma" w:cs="Tahoma"/>
          <w:color w:val="FF6600"/>
        </w:rPr>
        <w:lastRenderedPageBreak/>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3 </w:t>
      </w:r>
      <w:r w:rsidRPr="007F456A">
        <w:rPr>
          <w:rFonts w:ascii="Tahoma" w:eastAsia="PMingLiU" w:hAnsi="Tahoma" w:cs="Tahoma"/>
          <w:color w:val="FF6600"/>
        </w:rPr>
        <w:t>月變更</w:t>
      </w:r>
      <w:bookmarkEnd w:id="598"/>
    </w:p>
    <w:p w14:paraId="59DB815A" w14:textId="77777777" w:rsidR="004759C6" w:rsidRPr="00285A61" w:rsidRDefault="004759C6" w:rsidP="004759C6">
      <w:pPr>
        <w:pStyle w:val="Heading2"/>
        <w:ind w:left="0"/>
        <w:jc w:val="both"/>
        <w:rPr>
          <w:rFonts w:ascii="Tahoma" w:eastAsia="PMingLiU" w:hAnsi="Tahoma" w:cs="Tahoma"/>
          <w:sz w:val="18"/>
          <w:szCs w:val="18"/>
        </w:rPr>
      </w:pPr>
    </w:p>
    <w:p w14:paraId="59DB815B" w14:textId="77777777" w:rsidR="0064651F" w:rsidRPr="007F456A" w:rsidRDefault="004759C6" w:rsidP="0064651F">
      <w:pPr>
        <w:spacing w:after="60"/>
        <w:rPr>
          <w:rFonts w:eastAsia="PMingLiU" w:cs="Tahoma"/>
        </w:rPr>
      </w:pPr>
      <w:r w:rsidRPr="007F456A">
        <w:rPr>
          <w:rFonts w:eastAsia="PMingLiU" w:cs="Tahoma"/>
          <w:b/>
        </w:rPr>
        <w:t>新增</w:t>
      </w:r>
    </w:p>
    <w:p w14:paraId="59DB815C" w14:textId="77777777" w:rsidR="006D5B20" w:rsidRPr="007F456A" w:rsidRDefault="006D5B20" w:rsidP="006D5B20">
      <w:pPr>
        <w:rPr>
          <w:rFonts w:eastAsia="PMingLiU" w:cs="Tahoma"/>
        </w:rPr>
      </w:pPr>
      <w:r w:rsidRPr="007F456A">
        <w:rPr>
          <w:rFonts w:eastAsia="PMingLiU" w:cs="Tahoma"/>
          <w:color w:val="000000"/>
          <w:szCs w:val="18"/>
        </w:rPr>
        <w:t>Exchange Online Archiving for Exchange Online</w:t>
      </w:r>
    </w:p>
    <w:p w14:paraId="59DB815D" w14:textId="77777777" w:rsidR="006D5B20" w:rsidRPr="007F456A" w:rsidRDefault="006D5B20" w:rsidP="006D5B20">
      <w:pPr>
        <w:rPr>
          <w:rFonts w:eastAsia="PMingLiU" w:cs="Tahoma"/>
        </w:rPr>
      </w:pPr>
      <w:r w:rsidRPr="007F456A">
        <w:rPr>
          <w:rFonts w:eastAsia="PMingLiU" w:cs="Tahoma"/>
          <w:color w:val="000000"/>
          <w:szCs w:val="18"/>
        </w:rPr>
        <w:t xml:space="preserve">Exchange Online Archiving for Exchange Online A </w:t>
      </w:r>
    </w:p>
    <w:p w14:paraId="59DB815E" w14:textId="77777777" w:rsidR="006D5B20" w:rsidRPr="007F456A" w:rsidRDefault="006D5B20" w:rsidP="006D5B20">
      <w:pPr>
        <w:rPr>
          <w:rFonts w:eastAsia="PMingLiU" w:cs="Tahoma"/>
        </w:rPr>
      </w:pPr>
      <w:r w:rsidRPr="007F456A">
        <w:rPr>
          <w:rFonts w:eastAsia="PMingLiU" w:cs="Tahoma"/>
          <w:color w:val="000000"/>
          <w:szCs w:val="18"/>
        </w:rPr>
        <w:t>Exchange Online Protection (</w:t>
      </w:r>
      <w:r w:rsidRPr="007F456A">
        <w:rPr>
          <w:rFonts w:eastAsia="PMingLiU" w:cs="Tahoma"/>
          <w:color w:val="000000"/>
          <w:szCs w:val="18"/>
        </w:rPr>
        <w:t>使用者訂閱使用權</w:t>
      </w:r>
      <w:r w:rsidRPr="007F456A">
        <w:rPr>
          <w:rFonts w:eastAsia="PMingLiU" w:cs="Tahoma"/>
          <w:color w:val="000000"/>
          <w:szCs w:val="18"/>
        </w:rPr>
        <w:t>)</w:t>
      </w:r>
    </w:p>
    <w:p w14:paraId="59DB815F" w14:textId="77777777" w:rsidR="00140B67" w:rsidRPr="007F456A" w:rsidRDefault="00140B67" w:rsidP="006D6A83">
      <w:pPr>
        <w:rPr>
          <w:rFonts w:eastAsia="PMingLiU" w:cs="Tahoma"/>
        </w:rPr>
      </w:pPr>
      <w:r w:rsidRPr="007F456A">
        <w:rPr>
          <w:rFonts w:eastAsia="PMingLiU" w:cs="Tahoma"/>
          <w:color w:val="000000"/>
          <w:szCs w:val="18"/>
        </w:rPr>
        <w:t>Office 365 Midsize Business (</w:t>
      </w:r>
      <w:r w:rsidRPr="007F456A">
        <w:rPr>
          <w:rFonts w:eastAsia="PMingLiU" w:cs="Tahoma"/>
          <w:color w:val="000000"/>
          <w:szCs w:val="18"/>
        </w:rPr>
        <w:t>使用者訂閱使用權</w:t>
      </w:r>
      <w:r w:rsidRPr="007F456A">
        <w:rPr>
          <w:rFonts w:eastAsia="PMingLiU" w:cs="Tahoma"/>
          <w:color w:val="000000"/>
          <w:szCs w:val="18"/>
        </w:rPr>
        <w:t>)</w:t>
      </w:r>
    </w:p>
    <w:p w14:paraId="59DB8160" w14:textId="77777777" w:rsidR="00170CFB" w:rsidRPr="007F456A" w:rsidRDefault="006D5B20" w:rsidP="006D6A83">
      <w:pPr>
        <w:rPr>
          <w:rFonts w:eastAsia="PMingLiU" w:cs="Tahoma"/>
        </w:rPr>
      </w:pPr>
      <w:r w:rsidRPr="007F456A">
        <w:rPr>
          <w:rFonts w:eastAsia="PMingLiU" w:cs="Tahoma"/>
          <w:color w:val="000000"/>
          <w:szCs w:val="18"/>
        </w:rPr>
        <w:t>Office 365 Plan E1 (</w:t>
      </w:r>
      <w:r w:rsidRPr="007F456A">
        <w:rPr>
          <w:rFonts w:eastAsia="PMingLiU" w:cs="Tahoma"/>
          <w:color w:val="000000"/>
          <w:szCs w:val="18"/>
        </w:rPr>
        <w:t>使用者訂閱使用權</w:t>
      </w:r>
      <w:r w:rsidRPr="007F456A">
        <w:rPr>
          <w:rFonts w:eastAsia="PMingLiU" w:cs="Tahoma"/>
          <w:color w:val="000000"/>
          <w:szCs w:val="18"/>
        </w:rPr>
        <w:t>) SQL Server</w:t>
      </w:r>
      <w:r w:rsidR="002F2EFA" w:rsidRPr="007F456A">
        <w:rPr>
          <w:rFonts w:eastAsia="PMingLiU" w:cs="Tahoma"/>
          <w:color w:val="000000"/>
          <w:szCs w:val="18"/>
          <w:vertAlign w:val="superscript"/>
        </w:rPr>
        <w:t>®</w:t>
      </w:r>
      <w:r w:rsidRPr="007F456A">
        <w:rPr>
          <w:rFonts w:eastAsia="PMingLiU" w:cs="Tahoma"/>
          <w:color w:val="000000"/>
          <w:szCs w:val="18"/>
        </w:rPr>
        <w:t xml:space="preserve"> 2012 Parallel Data Warehouse</w:t>
      </w:r>
    </w:p>
    <w:p w14:paraId="59DB8161" w14:textId="77777777" w:rsidR="006D5B20" w:rsidRPr="007F456A" w:rsidRDefault="006D5B20" w:rsidP="006D5B20">
      <w:pPr>
        <w:rPr>
          <w:rFonts w:eastAsia="PMingLiU" w:cs="Tahoma"/>
        </w:rPr>
      </w:pPr>
      <w:r w:rsidRPr="007F456A">
        <w:rPr>
          <w:rFonts w:eastAsia="PMingLiU" w:cs="Tahoma"/>
          <w:color w:val="000000"/>
          <w:szCs w:val="18"/>
        </w:rPr>
        <w:t xml:space="preserve">Project Online </w:t>
      </w:r>
    </w:p>
    <w:p w14:paraId="59DB8162" w14:textId="77777777" w:rsidR="006D5B20" w:rsidRPr="007F456A" w:rsidRDefault="006D5B20" w:rsidP="006D5B20">
      <w:pPr>
        <w:rPr>
          <w:rFonts w:eastAsia="PMingLiU" w:cs="Tahoma"/>
        </w:rPr>
      </w:pPr>
      <w:r w:rsidRPr="007F456A">
        <w:rPr>
          <w:rFonts w:eastAsia="PMingLiU" w:cs="Tahoma"/>
          <w:color w:val="000000"/>
          <w:szCs w:val="18"/>
        </w:rPr>
        <w:t>Project Online A</w:t>
      </w:r>
      <w:r w:rsidR="002F2EFA" w:rsidRPr="007F456A">
        <w:rPr>
          <w:rFonts w:eastAsia="PMingLiU" w:cs="Tahoma"/>
          <w:color w:val="000000"/>
          <w:szCs w:val="18"/>
        </w:rPr>
        <w:t xml:space="preserve"> </w:t>
      </w:r>
    </w:p>
    <w:p w14:paraId="59DB8163" w14:textId="77777777" w:rsidR="006D5B20" w:rsidRPr="007F456A" w:rsidRDefault="006D5B20" w:rsidP="006D5B20">
      <w:pPr>
        <w:rPr>
          <w:rFonts w:eastAsia="PMingLiU" w:cs="Tahoma"/>
        </w:rPr>
      </w:pPr>
      <w:r w:rsidRPr="007F456A">
        <w:rPr>
          <w:rFonts w:eastAsia="PMingLiU" w:cs="Tahoma"/>
          <w:color w:val="000000"/>
          <w:szCs w:val="18"/>
        </w:rPr>
        <w:t xml:space="preserve">Project Pro for Office 365 </w:t>
      </w:r>
    </w:p>
    <w:p w14:paraId="59DB8164" w14:textId="77777777" w:rsidR="006D5B20" w:rsidRPr="007F456A" w:rsidRDefault="006D5B20" w:rsidP="006D5B20">
      <w:pPr>
        <w:rPr>
          <w:rFonts w:eastAsia="PMingLiU" w:cs="Tahoma"/>
        </w:rPr>
      </w:pPr>
      <w:r w:rsidRPr="007F456A">
        <w:rPr>
          <w:rFonts w:eastAsia="PMingLiU" w:cs="Tahoma"/>
          <w:color w:val="000000"/>
          <w:szCs w:val="18"/>
        </w:rPr>
        <w:t>Project Pro for Office 365 A</w:t>
      </w:r>
      <w:r w:rsidR="002F2EFA" w:rsidRPr="007F456A">
        <w:rPr>
          <w:rFonts w:eastAsia="PMingLiU" w:cs="Tahoma"/>
          <w:color w:val="000000"/>
          <w:szCs w:val="18"/>
        </w:rPr>
        <w:t xml:space="preserve"> </w:t>
      </w:r>
    </w:p>
    <w:p w14:paraId="59DB8165" w14:textId="77777777" w:rsidR="00170CFB" w:rsidRPr="007F456A" w:rsidRDefault="00170CFB" w:rsidP="006D6A83">
      <w:pPr>
        <w:rPr>
          <w:rFonts w:eastAsia="PMingLiU" w:cs="Tahoma"/>
        </w:rPr>
      </w:pPr>
      <w:r w:rsidRPr="007F456A">
        <w:rPr>
          <w:rFonts w:eastAsia="PMingLiU" w:cs="Tahoma"/>
          <w:color w:val="000000"/>
          <w:szCs w:val="18"/>
        </w:rPr>
        <w:t>SQL Server</w:t>
      </w:r>
      <w:r w:rsidR="002F2EFA" w:rsidRPr="007F456A">
        <w:rPr>
          <w:rFonts w:eastAsia="PMingLiU" w:cs="Tahoma"/>
          <w:color w:val="000000"/>
          <w:szCs w:val="18"/>
          <w:vertAlign w:val="superscript"/>
        </w:rPr>
        <w:t>®</w:t>
      </w:r>
      <w:r w:rsidRPr="007F456A">
        <w:rPr>
          <w:rFonts w:eastAsia="PMingLiU" w:cs="Tahoma"/>
          <w:color w:val="000000"/>
          <w:szCs w:val="18"/>
        </w:rPr>
        <w:t xml:space="preserve"> 2012 Parallel Data Warehouse Developer</w:t>
      </w:r>
    </w:p>
    <w:p w14:paraId="59DB8166" w14:textId="77777777" w:rsidR="00170CFB" w:rsidRPr="007F456A" w:rsidRDefault="00170CFB" w:rsidP="006D6A83">
      <w:pPr>
        <w:rPr>
          <w:rFonts w:eastAsia="PMingLiU" w:cs="Tahoma"/>
        </w:rPr>
      </w:pPr>
      <w:r w:rsidRPr="007F456A">
        <w:rPr>
          <w:rFonts w:eastAsia="PMingLiU" w:cs="Tahoma"/>
          <w:color w:val="000000"/>
          <w:szCs w:val="18"/>
        </w:rPr>
        <w:t>Visio Pro for Office 365 A</w:t>
      </w:r>
      <w:r w:rsidR="002F2EFA" w:rsidRPr="007F456A">
        <w:rPr>
          <w:rFonts w:eastAsia="PMingLiU" w:cs="Tahoma"/>
          <w:color w:val="000000"/>
          <w:szCs w:val="18"/>
        </w:rPr>
        <w:t xml:space="preserve"> </w:t>
      </w:r>
    </w:p>
    <w:p w14:paraId="59DB8167" w14:textId="77777777" w:rsidR="00170CFB" w:rsidRPr="007F456A" w:rsidRDefault="00170CFB" w:rsidP="006D6A83">
      <w:pPr>
        <w:rPr>
          <w:rFonts w:eastAsia="PMingLiU" w:cs="Tahoma"/>
        </w:rPr>
      </w:pPr>
      <w:r w:rsidRPr="007F456A">
        <w:rPr>
          <w:rFonts w:eastAsia="PMingLiU" w:cs="Tahoma"/>
          <w:color w:val="000000"/>
          <w:szCs w:val="18"/>
        </w:rPr>
        <w:t xml:space="preserve">Visio Pro for Office 365 </w:t>
      </w:r>
    </w:p>
    <w:p w14:paraId="59DB8168" w14:textId="77777777" w:rsidR="00170CFB" w:rsidRPr="007F456A" w:rsidRDefault="00170CFB" w:rsidP="006D6A83">
      <w:pPr>
        <w:rPr>
          <w:rFonts w:eastAsia="PMingLiU" w:cs="Tahoma"/>
        </w:rPr>
      </w:pPr>
      <w:r w:rsidRPr="007F456A">
        <w:rPr>
          <w:rFonts w:eastAsia="PMingLiU" w:cs="Tahoma"/>
          <w:color w:val="000000"/>
          <w:szCs w:val="18"/>
        </w:rPr>
        <w:t xml:space="preserve">Yammer Enterprise </w:t>
      </w:r>
    </w:p>
    <w:p w14:paraId="59DB8169" w14:textId="77777777" w:rsidR="004759C6" w:rsidRPr="007F456A" w:rsidRDefault="004759C6" w:rsidP="004759C6">
      <w:pPr>
        <w:keepNext/>
        <w:tabs>
          <w:tab w:val="num" w:pos="720"/>
        </w:tabs>
        <w:outlineLvl w:val="3"/>
        <w:rPr>
          <w:rFonts w:eastAsia="PMingLiU" w:cs="Tahoma"/>
        </w:rPr>
      </w:pPr>
    </w:p>
    <w:p w14:paraId="59DB816A" w14:textId="77777777" w:rsidR="004759C6" w:rsidRPr="007F456A" w:rsidRDefault="004759C6" w:rsidP="004759C6">
      <w:pPr>
        <w:spacing w:after="60"/>
        <w:rPr>
          <w:rFonts w:eastAsia="PMingLiU" w:cs="Tahoma"/>
        </w:rPr>
      </w:pPr>
      <w:r w:rsidRPr="007F456A">
        <w:rPr>
          <w:rFonts w:eastAsia="PMingLiU" w:cs="Tahoma"/>
          <w:b/>
        </w:rPr>
        <w:t>變更</w:t>
      </w:r>
    </w:p>
    <w:p w14:paraId="59DB816B" w14:textId="77777777" w:rsidR="00497ADA" w:rsidRPr="007F456A" w:rsidRDefault="001B413E" w:rsidP="006D5B20">
      <w:pPr>
        <w:rPr>
          <w:rFonts w:eastAsia="PMingLiU" w:cs="Tahoma"/>
        </w:rPr>
      </w:pPr>
      <w:r w:rsidRPr="007F456A">
        <w:rPr>
          <w:rFonts w:eastAsia="PMingLiU" w:cs="Tahoma"/>
          <w:color w:val="000000"/>
          <w:szCs w:val="18"/>
        </w:rPr>
        <w:t>Microsoft Dynamics CRM Online</w:t>
      </w:r>
    </w:p>
    <w:p w14:paraId="59DB816C" w14:textId="77777777" w:rsidR="006D5B20" w:rsidRPr="007F456A" w:rsidRDefault="006D5B20" w:rsidP="006D5B20">
      <w:pPr>
        <w:rPr>
          <w:rFonts w:eastAsia="PMingLiU" w:cs="Tahoma"/>
        </w:rPr>
      </w:pPr>
      <w:r w:rsidRPr="007F456A">
        <w:rPr>
          <w:rFonts w:eastAsia="PMingLiU" w:cs="Tahoma"/>
          <w:color w:val="000000"/>
          <w:szCs w:val="18"/>
        </w:rPr>
        <w:t>Exchange Online Archiving for Exchange Server</w:t>
      </w:r>
    </w:p>
    <w:p w14:paraId="59DB816D" w14:textId="77777777" w:rsidR="006D5B20" w:rsidRPr="007F456A" w:rsidRDefault="006D5B20" w:rsidP="006D5B20">
      <w:pPr>
        <w:rPr>
          <w:rFonts w:eastAsia="PMingLiU" w:cs="Tahoma"/>
        </w:rPr>
      </w:pPr>
      <w:r w:rsidRPr="007F456A">
        <w:rPr>
          <w:rFonts w:eastAsia="PMingLiU" w:cs="Tahoma"/>
          <w:color w:val="000000"/>
          <w:szCs w:val="18"/>
        </w:rPr>
        <w:t>Exchange Online Plan 1 (</w:t>
      </w:r>
      <w:r w:rsidRPr="007F456A">
        <w:rPr>
          <w:rFonts w:eastAsia="PMingLiU" w:cs="Tahoma"/>
          <w:color w:val="000000"/>
          <w:szCs w:val="18"/>
        </w:rPr>
        <w:t>使用者訂閱使用權</w:t>
      </w:r>
      <w:r w:rsidRPr="007F456A">
        <w:rPr>
          <w:rFonts w:eastAsia="PMingLiU" w:cs="Tahoma"/>
          <w:color w:val="000000"/>
          <w:szCs w:val="18"/>
        </w:rPr>
        <w:t>)</w:t>
      </w:r>
    </w:p>
    <w:p w14:paraId="59DB816E" w14:textId="77777777" w:rsidR="006D5B20" w:rsidRPr="007F456A" w:rsidRDefault="006D5B20" w:rsidP="006D5B20">
      <w:pPr>
        <w:rPr>
          <w:rFonts w:eastAsia="PMingLiU" w:cs="Tahoma"/>
        </w:rPr>
      </w:pPr>
      <w:r w:rsidRPr="007F456A">
        <w:rPr>
          <w:rFonts w:eastAsia="PMingLiU" w:cs="Tahoma"/>
          <w:color w:val="000000"/>
          <w:szCs w:val="18"/>
        </w:rPr>
        <w:t>Exchange Online Plan 2 (</w:t>
      </w:r>
      <w:r w:rsidRPr="007F456A">
        <w:rPr>
          <w:rFonts w:eastAsia="PMingLiU" w:cs="Tahoma"/>
          <w:color w:val="000000"/>
          <w:szCs w:val="18"/>
        </w:rPr>
        <w:t>使用者訂閱使用權</w:t>
      </w:r>
      <w:r w:rsidRPr="007F456A">
        <w:rPr>
          <w:rFonts w:eastAsia="PMingLiU" w:cs="Tahoma"/>
          <w:color w:val="000000"/>
          <w:szCs w:val="18"/>
        </w:rPr>
        <w:t>)</w:t>
      </w:r>
    </w:p>
    <w:p w14:paraId="59DB816F" w14:textId="77777777" w:rsidR="006D5B20" w:rsidRPr="007F456A" w:rsidRDefault="006D5B20" w:rsidP="006D5B20">
      <w:pPr>
        <w:rPr>
          <w:rFonts w:eastAsia="PMingLiU" w:cs="Tahoma"/>
        </w:rPr>
      </w:pPr>
      <w:r w:rsidRPr="007F456A">
        <w:rPr>
          <w:rFonts w:eastAsia="PMingLiU" w:cs="Tahoma"/>
          <w:color w:val="000000"/>
          <w:szCs w:val="18"/>
        </w:rPr>
        <w:t>Exchange Online Plan 1A for Alumni (</w:t>
      </w:r>
      <w:r w:rsidRPr="007F456A">
        <w:rPr>
          <w:rFonts w:eastAsia="PMingLiU" w:cs="Tahoma"/>
          <w:color w:val="000000"/>
          <w:szCs w:val="18"/>
        </w:rPr>
        <w:t>使用者訂閱使用權</w:t>
      </w:r>
      <w:r w:rsidRPr="007F456A">
        <w:rPr>
          <w:rFonts w:eastAsia="PMingLiU" w:cs="Tahoma"/>
          <w:color w:val="000000"/>
          <w:szCs w:val="18"/>
        </w:rPr>
        <w:t>)</w:t>
      </w:r>
    </w:p>
    <w:p w14:paraId="59DB8170" w14:textId="77777777" w:rsidR="006D5B20" w:rsidRPr="007F456A" w:rsidRDefault="006D5B20" w:rsidP="006D5B20">
      <w:pPr>
        <w:rPr>
          <w:rFonts w:eastAsia="PMingLiU" w:cs="Tahoma"/>
        </w:rPr>
      </w:pPr>
      <w:r w:rsidRPr="007F456A">
        <w:rPr>
          <w:rFonts w:eastAsia="PMingLiU" w:cs="Tahoma"/>
          <w:color w:val="000000"/>
          <w:szCs w:val="18"/>
        </w:rPr>
        <w:t>Exchange Online Plan 2A (</w:t>
      </w:r>
      <w:r w:rsidRPr="007F456A">
        <w:rPr>
          <w:rFonts w:eastAsia="PMingLiU" w:cs="Tahoma"/>
          <w:color w:val="000000"/>
          <w:szCs w:val="18"/>
        </w:rPr>
        <w:t>使用者訂閱使用權</w:t>
      </w:r>
      <w:r w:rsidRPr="007F456A">
        <w:rPr>
          <w:rFonts w:eastAsia="PMingLiU" w:cs="Tahoma"/>
          <w:color w:val="000000"/>
          <w:szCs w:val="18"/>
        </w:rPr>
        <w:t>)</w:t>
      </w:r>
    </w:p>
    <w:p w14:paraId="59DB8171" w14:textId="77777777" w:rsidR="006D5B20" w:rsidRPr="007F456A" w:rsidRDefault="006D5B20" w:rsidP="006D5B20">
      <w:pPr>
        <w:rPr>
          <w:rFonts w:eastAsia="PMingLiU" w:cs="Tahoma"/>
        </w:rPr>
      </w:pPr>
      <w:r w:rsidRPr="007F456A">
        <w:rPr>
          <w:rFonts w:eastAsia="PMingLiU" w:cs="Tahoma"/>
          <w:color w:val="000000"/>
          <w:szCs w:val="18"/>
        </w:rPr>
        <w:t>Lync Online Plan 3A (</w:t>
      </w:r>
      <w:r w:rsidRPr="007F456A">
        <w:rPr>
          <w:rFonts w:eastAsia="PMingLiU" w:cs="Tahoma"/>
          <w:color w:val="000000"/>
          <w:szCs w:val="18"/>
        </w:rPr>
        <w:t>使用者訂閱使用權</w:t>
      </w:r>
      <w:r w:rsidRPr="007F456A">
        <w:rPr>
          <w:rFonts w:eastAsia="PMingLiU" w:cs="Tahoma"/>
          <w:color w:val="000000"/>
          <w:szCs w:val="18"/>
        </w:rPr>
        <w:t>)</w:t>
      </w:r>
    </w:p>
    <w:p w14:paraId="59DB8172" w14:textId="77777777" w:rsidR="00497ADA" w:rsidRPr="007F456A" w:rsidRDefault="00497ADA" w:rsidP="006D5B20">
      <w:pPr>
        <w:rPr>
          <w:rFonts w:eastAsia="PMingLiU" w:cs="Tahoma"/>
        </w:rPr>
      </w:pPr>
      <w:r w:rsidRPr="007F456A">
        <w:rPr>
          <w:rFonts w:eastAsia="PMingLiU" w:cs="Tahoma"/>
          <w:color w:val="000000"/>
          <w:szCs w:val="18"/>
        </w:rPr>
        <w:t>Microsoft Dynamics CRM 2011 Server</w:t>
      </w:r>
    </w:p>
    <w:p w14:paraId="59DB8173" w14:textId="77777777" w:rsidR="006D5B20" w:rsidRPr="007F456A" w:rsidRDefault="006D5B20" w:rsidP="006D5B20">
      <w:pPr>
        <w:rPr>
          <w:rFonts w:eastAsia="PMingLiU" w:cs="Tahoma"/>
        </w:rPr>
      </w:pPr>
      <w:r w:rsidRPr="007F456A">
        <w:rPr>
          <w:rFonts w:eastAsia="PMingLiU" w:cs="Tahoma"/>
          <w:color w:val="000000"/>
          <w:szCs w:val="18"/>
        </w:rPr>
        <w:t xml:space="preserve">Microsoft Windows Azure </w:t>
      </w:r>
      <w:r w:rsidRPr="007F456A">
        <w:rPr>
          <w:rFonts w:eastAsia="PMingLiU" w:cs="Tahoma"/>
          <w:color w:val="000000"/>
          <w:szCs w:val="18"/>
        </w:rPr>
        <w:t>支援優惠方案</w:t>
      </w:r>
    </w:p>
    <w:p w14:paraId="59DB8174" w14:textId="77777777" w:rsidR="006D5B20" w:rsidRPr="007F456A" w:rsidRDefault="006D5B20" w:rsidP="006D5B20">
      <w:pPr>
        <w:rPr>
          <w:rFonts w:eastAsia="PMingLiU" w:cs="Tahoma"/>
        </w:rPr>
      </w:pPr>
      <w:r w:rsidRPr="007F456A">
        <w:rPr>
          <w:rFonts w:eastAsia="PMingLiU" w:cs="Tahoma"/>
          <w:color w:val="000000"/>
          <w:szCs w:val="18"/>
        </w:rPr>
        <w:t>Office 365 A2 (</w:t>
      </w:r>
      <w:r w:rsidRPr="007F456A">
        <w:rPr>
          <w:rFonts w:eastAsia="PMingLiU" w:cs="Tahoma"/>
          <w:color w:val="000000"/>
          <w:szCs w:val="18"/>
        </w:rPr>
        <w:t>使用者訂閱使用權</w:t>
      </w:r>
      <w:r w:rsidRPr="007F456A">
        <w:rPr>
          <w:rFonts w:eastAsia="PMingLiU" w:cs="Tahoma"/>
          <w:color w:val="000000"/>
          <w:szCs w:val="18"/>
        </w:rPr>
        <w:t>)</w:t>
      </w:r>
    </w:p>
    <w:p w14:paraId="59DB8175" w14:textId="77777777" w:rsidR="006D5B20" w:rsidRPr="007F456A" w:rsidRDefault="006D5B20" w:rsidP="006D5B20">
      <w:pPr>
        <w:rPr>
          <w:rFonts w:eastAsia="PMingLiU" w:cs="Tahoma"/>
        </w:rPr>
      </w:pPr>
      <w:r w:rsidRPr="007F456A">
        <w:rPr>
          <w:rFonts w:eastAsia="PMingLiU" w:cs="Tahoma"/>
          <w:color w:val="000000"/>
          <w:szCs w:val="18"/>
        </w:rPr>
        <w:t>Office 365 A3 (</w:t>
      </w:r>
      <w:r w:rsidRPr="007F456A">
        <w:rPr>
          <w:rFonts w:eastAsia="PMingLiU" w:cs="Tahoma"/>
          <w:color w:val="000000"/>
          <w:szCs w:val="18"/>
        </w:rPr>
        <w:t>使用者訂閱使用權</w:t>
      </w:r>
      <w:r w:rsidRPr="007F456A">
        <w:rPr>
          <w:rFonts w:eastAsia="PMingLiU" w:cs="Tahoma"/>
          <w:color w:val="000000"/>
          <w:szCs w:val="18"/>
        </w:rPr>
        <w:t>)</w:t>
      </w:r>
    </w:p>
    <w:p w14:paraId="59DB8176" w14:textId="77777777" w:rsidR="006D5B20" w:rsidRPr="007F456A" w:rsidRDefault="006D5B20" w:rsidP="006D5B20">
      <w:pPr>
        <w:rPr>
          <w:rFonts w:eastAsia="PMingLiU" w:cs="Tahoma"/>
        </w:rPr>
      </w:pPr>
      <w:r w:rsidRPr="007F456A">
        <w:rPr>
          <w:rFonts w:eastAsia="PMingLiU" w:cs="Tahoma"/>
          <w:color w:val="000000"/>
          <w:szCs w:val="18"/>
        </w:rPr>
        <w:t>Office 365 A4 (</w:t>
      </w:r>
      <w:r w:rsidRPr="007F456A">
        <w:rPr>
          <w:rFonts w:eastAsia="PMingLiU" w:cs="Tahoma"/>
          <w:color w:val="000000"/>
          <w:szCs w:val="18"/>
        </w:rPr>
        <w:t>使用者訂閱使用權</w:t>
      </w:r>
      <w:r w:rsidRPr="007F456A">
        <w:rPr>
          <w:rFonts w:eastAsia="PMingLiU" w:cs="Tahoma"/>
          <w:color w:val="000000"/>
          <w:szCs w:val="18"/>
        </w:rPr>
        <w:t>)</w:t>
      </w:r>
    </w:p>
    <w:p w14:paraId="59DB8177" w14:textId="77777777" w:rsidR="006D5B20" w:rsidRPr="007F456A" w:rsidRDefault="006D5B20" w:rsidP="006D5B20">
      <w:pPr>
        <w:rPr>
          <w:rFonts w:eastAsia="PMingLiU" w:cs="Tahoma"/>
        </w:rPr>
      </w:pPr>
      <w:r w:rsidRPr="007F456A">
        <w:rPr>
          <w:rFonts w:eastAsia="PMingLiU" w:cs="Tahoma"/>
          <w:color w:val="000000"/>
          <w:szCs w:val="18"/>
        </w:rPr>
        <w:t xml:space="preserve">Office Professional Plus </w:t>
      </w:r>
      <w:r w:rsidRPr="007F456A">
        <w:rPr>
          <w:rFonts w:eastAsia="PMingLiU" w:cs="Tahoma"/>
          <w:color w:val="000000"/>
          <w:szCs w:val="18"/>
        </w:rPr>
        <w:t>訂閱</w:t>
      </w:r>
      <w:r w:rsidRPr="007F456A">
        <w:rPr>
          <w:rFonts w:eastAsia="PMingLiU" w:cs="Tahoma"/>
          <w:color w:val="000000"/>
          <w:szCs w:val="18"/>
        </w:rPr>
        <w:t xml:space="preserve"> A (</w:t>
      </w:r>
      <w:r w:rsidRPr="007F456A">
        <w:rPr>
          <w:rFonts w:eastAsia="PMingLiU" w:cs="Tahoma"/>
          <w:color w:val="000000"/>
          <w:szCs w:val="18"/>
        </w:rPr>
        <w:t>使用者訂閱使用權</w:t>
      </w:r>
      <w:r w:rsidRPr="007F456A">
        <w:rPr>
          <w:rFonts w:eastAsia="PMingLiU" w:cs="Tahoma"/>
          <w:color w:val="000000"/>
          <w:szCs w:val="18"/>
        </w:rPr>
        <w:t>)</w:t>
      </w:r>
    </w:p>
    <w:p w14:paraId="59DB8178" w14:textId="77777777" w:rsidR="006D5B20" w:rsidRPr="007F456A" w:rsidRDefault="006D5B20" w:rsidP="006D5B20">
      <w:pPr>
        <w:rPr>
          <w:rFonts w:eastAsia="PMingLiU" w:cs="Tahoma"/>
        </w:rPr>
      </w:pPr>
      <w:r w:rsidRPr="007F456A">
        <w:rPr>
          <w:rFonts w:eastAsia="PMingLiU" w:cs="Tahoma"/>
          <w:color w:val="000000"/>
          <w:szCs w:val="18"/>
        </w:rPr>
        <w:t xml:space="preserve">Office Web </w:t>
      </w:r>
      <w:r w:rsidRPr="007F456A">
        <w:rPr>
          <w:rFonts w:eastAsia="PMingLiU" w:cs="Tahoma"/>
          <w:color w:val="000000"/>
          <w:szCs w:val="18"/>
        </w:rPr>
        <w:t>應用程式含</w:t>
      </w:r>
      <w:r w:rsidRPr="007F456A">
        <w:rPr>
          <w:rFonts w:eastAsia="PMingLiU" w:cs="Tahoma"/>
          <w:color w:val="000000"/>
          <w:szCs w:val="18"/>
        </w:rPr>
        <w:t xml:space="preserve"> SharePoint Plan 2A (</w:t>
      </w:r>
      <w:r w:rsidRPr="007F456A">
        <w:rPr>
          <w:rFonts w:eastAsia="PMingLiU" w:cs="Tahoma"/>
          <w:color w:val="000000"/>
          <w:szCs w:val="18"/>
        </w:rPr>
        <w:t>使用者訂閱使用權</w:t>
      </w:r>
      <w:r w:rsidRPr="007F456A">
        <w:rPr>
          <w:rFonts w:eastAsia="PMingLiU" w:cs="Tahoma"/>
          <w:color w:val="000000"/>
          <w:szCs w:val="18"/>
        </w:rPr>
        <w:t>)</w:t>
      </w:r>
    </w:p>
    <w:p w14:paraId="59DB8179" w14:textId="77777777" w:rsidR="006D5B20" w:rsidRPr="007F456A" w:rsidRDefault="006D5B20" w:rsidP="006D6A83">
      <w:pPr>
        <w:rPr>
          <w:rFonts w:eastAsia="PMingLiU" w:cs="Tahoma"/>
        </w:rPr>
      </w:pPr>
      <w:r w:rsidRPr="007F456A">
        <w:rPr>
          <w:rFonts w:eastAsia="PMingLiU" w:cs="Tahoma"/>
          <w:color w:val="000000"/>
          <w:szCs w:val="18"/>
        </w:rPr>
        <w:t>SharePoint™ Online Extra Storage 1 GB A (</w:t>
      </w:r>
      <w:r w:rsidRPr="007F456A">
        <w:rPr>
          <w:rFonts w:eastAsia="PMingLiU" w:cs="Tahoma"/>
          <w:color w:val="000000"/>
          <w:szCs w:val="18"/>
        </w:rPr>
        <w:t>加值訂閱使用權</w:t>
      </w:r>
      <w:r w:rsidRPr="007F456A">
        <w:rPr>
          <w:rFonts w:eastAsia="PMingLiU" w:cs="Tahoma"/>
          <w:color w:val="000000"/>
          <w:szCs w:val="18"/>
        </w:rPr>
        <w:t>)</w:t>
      </w:r>
    </w:p>
    <w:p w14:paraId="59DB817A" w14:textId="77777777" w:rsidR="00170CFB" w:rsidRPr="007F456A" w:rsidRDefault="00170CFB" w:rsidP="006D6A83">
      <w:pPr>
        <w:rPr>
          <w:rFonts w:eastAsia="PMingLiU" w:cs="Tahoma"/>
        </w:rPr>
      </w:pPr>
      <w:r w:rsidRPr="007F456A">
        <w:rPr>
          <w:rFonts w:eastAsia="PMingLiU" w:cs="Tahoma"/>
          <w:color w:val="000000"/>
          <w:szCs w:val="18"/>
        </w:rPr>
        <w:t xml:space="preserve">System Center Configuration Manager 2007 R3 Enterprise </w:t>
      </w:r>
      <w:r w:rsidRPr="007F456A">
        <w:rPr>
          <w:rFonts w:eastAsia="PMingLiU" w:cs="Tahoma"/>
          <w:color w:val="000000"/>
          <w:szCs w:val="18"/>
        </w:rPr>
        <w:t>伺服器管理使用權</w:t>
      </w:r>
    </w:p>
    <w:p w14:paraId="59DB817B" w14:textId="77777777" w:rsidR="00170CFB" w:rsidRPr="007F456A" w:rsidRDefault="00170CFB" w:rsidP="006D6A83">
      <w:pPr>
        <w:rPr>
          <w:rFonts w:eastAsia="PMingLiU" w:cs="Tahoma"/>
        </w:rPr>
      </w:pPr>
      <w:r w:rsidRPr="007F456A">
        <w:rPr>
          <w:rFonts w:eastAsia="PMingLiU" w:cs="Tahoma"/>
          <w:color w:val="000000"/>
          <w:szCs w:val="18"/>
        </w:rPr>
        <w:t xml:space="preserve">System Center Configuration Manager 2007 R3 Standard </w:t>
      </w:r>
      <w:r w:rsidRPr="007F456A">
        <w:rPr>
          <w:rFonts w:eastAsia="PMingLiU" w:cs="Tahoma"/>
          <w:color w:val="000000"/>
          <w:szCs w:val="18"/>
        </w:rPr>
        <w:t>伺服器管理使用權</w:t>
      </w:r>
      <w:r w:rsidRPr="007F456A">
        <w:rPr>
          <w:rFonts w:eastAsia="PMingLiU" w:cs="Tahoma"/>
          <w:color w:val="000000"/>
          <w:szCs w:val="18"/>
        </w:rPr>
        <w:t xml:space="preserve"> (</w:t>
      </w:r>
      <w:r w:rsidRPr="007F456A">
        <w:rPr>
          <w:rFonts w:eastAsia="PMingLiU" w:cs="Tahoma"/>
          <w:color w:val="000000"/>
          <w:szCs w:val="18"/>
        </w:rPr>
        <w:t>標準伺服器</w:t>
      </w:r>
      <w:r w:rsidRPr="007F456A">
        <w:rPr>
          <w:rFonts w:eastAsia="PMingLiU" w:cs="Tahoma"/>
          <w:color w:val="000000"/>
          <w:szCs w:val="18"/>
        </w:rPr>
        <w:t xml:space="preserve"> ML)</w:t>
      </w:r>
    </w:p>
    <w:p w14:paraId="59DB817C" w14:textId="77777777" w:rsidR="00170CFB" w:rsidRPr="007F456A" w:rsidRDefault="00170CFB" w:rsidP="006D6A83">
      <w:pPr>
        <w:rPr>
          <w:rFonts w:eastAsia="PMingLiU" w:cs="Tahoma"/>
        </w:rPr>
      </w:pPr>
      <w:r w:rsidRPr="007F456A">
        <w:rPr>
          <w:rFonts w:eastAsia="PMingLiU" w:cs="Tahoma"/>
          <w:color w:val="000000"/>
          <w:szCs w:val="18"/>
        </w:rPr>
        <w:t xml:space="preserve">System Center Data Protection Manager 2010 Enterprise </w:t>
      </w:r>
      <w:r w:rsidRPr="007F456A">
        <w:rPr>
          <w:rFonts w:eastAsia="PMingLiU" w:cs="Tahoma"/>
          <w:color w:val="000000"/>
          <w:szCs w:val="18"/>
        </w:rPr>
        <w:t>伺服器管理使用權</w:t>
      </w:r>
    </w:p>
    <w:p w14:paraId="59DB817D" w14:textId="77777777" w:rsidR="00170CFB" w:rsidRPr="007F456A" w:rsidRDefault="00170CFB" w:rsidP="006D6A83">
      <w:pPr>
        <w:rPr>
          <w:rFonts w:eastAsia="PMingLiU" w:cs="Tahoma"/>
        </w:rPr>
      </w:pPr>
      <w:r w:rsidRPr="007F456A">
        <w:rPr>
          <w:rFonts w:eastAsia="PMingLiU" w:cs="Tahoma"/>
          <w:color w:val="000000"/>
          <w:szCs w:val="18"/>
        </w:rPr>
        <w:t xml:space="preserve">System Center Data Protection Manager 2010 Standard </w:t>
      </w:r>
      <w:r w:rsidRPr="007F456A">
        <w:rPr>
          <w:rFonts w:eastAsia="PMingLiU" w:cs="Tahoma"/>
          <w:color w:val="000000"/>
          <w:szCs w:val="18"/>
        </w:rPr>
        <w:t>伺服器管理使用權</w:t>
      </w:r>
    </w:p>
    <w:p w14:paraId="59DB817E" w14:textId="77777777" w:rsidR="00170CFB" w:rsidRPr="007F456A" w:rsidRDefault="00170CFB" w:rsidP="006D6A83">
      <w:pPr>
        <w:rPr>
          <w:rFonts w:eastAsia="PMingLiU" w:cs="Tahoma"/>
        </w:rPr>
      </w:pPr>
      <w:r w:rsidRPr="007F456A">
        <w:rPr>
          <w:rFonts w:eastAsia="PMingLiU" w:cs="Tahoma"/>
          <w:color w:val="000000"/>
          <w:szCs w:val="18"/>
        </w:rPr>
        <w:t xml:space="preserve">System Center Operations Manager 2007 R2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每一使用者</w:t>
      </w:r>
      <w:r w:rsidRPr="007F456A">
        <w:rPr>
          <w:rFonts w:eastAsia="PMingLiU" w:cs="Tahoma"/>
          <w:color w:val="000000"/>
          <w:szCs w:val="18"/>
        </w:rPr>
        <w:t>)</w:t>
      </w:r>
    </w:p>
    <w:p w14:paraId="59DB817F" w14:textId="77777777" w:rsidR="00170CFB" w:rsidRPr="007F456A" w:rsidRDefault="00170CFB" w:rsidP="006D6A83">
      <w:pPr>
        <w:rPr>
          <w:rFonts w:eastAsia="PMingLiU" w:cs="Tahoma"/>
        </w:rPr>
      </w:pPr>
      <w:r w:rsidRPr="007F456A">
        <w:rPr>
          <w:rFonts w:eastAsia="PMingLiU" w:cs="Tahoma"/>
          <w:color w:val="000000"/>
          <w:szCs w:val="18"/>
        </w:rPr>
        <w:t xml:space="preserve">System Center Operations Manager 2007 R2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w:t>
      </w:r>
      <w:r w:rsidRPr="007F456A">
        <w:rPr>
          <w:rFonts w:eastAsia="PMingLiU" w:cs="Tahoma"/>
          <w:color w:val="000000"/>
          <w:szCs w:val="18"/>
        </w:rPr>
        <w:t xml:space="preserve"> OSE)</w:t>
      </w:r>
    </w:p>
    <w:p w14:paraId="59DB8180" w14:textId="77777777" w:rsidR="00170CFB" w:rsidRPr="007F456A" w:rsidRDefault="00170CFB" w:rsidP="006D6A83">
      <w:pPr>
        <w:rPr>
          <w:rFonts w:eastAsia="PMingLiU" w:cs="Tahoma"/>
        </w:rPr>
      </w:pPr>
      <w:r w:rsidRPr="007F456A">
        <w:rPr>
          <w:rFonts w:eastAsia="PMingLiU" w:cs="Tahoma"/>
          <w:color w:val="000000"/>
          <w:szCs w:val="18"/>
        </w:rPr>
        <w:t xml:space="preserve">System Center Operations Manager 2007 R2 Enterprise </w:t>
      </w:r>
      <w:r w:rsidRPr="007F456A">
        <w:rPr>
          <w:rFonts w:eastAsia="PMingLiU" w:cs="Tahoma"/>
          <w:color w:val="000000"/>
          <w:szCs w:val="18"/>
        </w:rPr>
        <w:t>伺服器管理使用權</w:t>
      </w:r>
    </w:p>
    <w:p w14:paraId="59DB8181" w14:textId="77777777" w:rsidR="00170CFB" w:rsidRPr="007F456A" w:rsidRDefault="00170CFB" w:rsidP="006D6A83">
      <w:pPr>
        <w:rPr>
          <w:rFonts w:eastAsia="PMingLiU" w:cs="Tahoma"/>
        </w:rPr>
      </w:pPr>
      <w:r w:rsidRPr="007F456A">
        <w:rPr>
          <w:rFonts w:eastAsia="PMingLiU" w:cs="Tahoma"/>
          <w:color w:val="000000"/>
          <w:szCs w:val="18"/>
        </w:rPr>
        <w:t xml:space="preserve">System Center Operations Manager 2007 R2 Standard </w:t>
      </w:r>
      <w:r w:rsidRPr="007F456A">
        <w:rPr>
          <w:rFonts w:eastAsia="PMingLiU" w:cs="Tahoma"/>
          <w:color w:val="000000"/>
          <w:szCs w:val="18"/>
        </w:rPr>
        <w:t>伺服器管理使用權</w:t>
      </w:r>
    </w:p>
    <w:p w14:paraId="59DB8182" w14:textId="77777777" w:rsidR="00170CFB" w:rsidRPr="007F456A" w:rsidRDefault="00170CFB" w:rsidP="006D6A83">
      <w:pPr>
        <w:rPr>
          <w:rFonts w:eastAsia="PMingLiU" w:cs="Tahoma"/>
        </w:rPr>
      </w:pPr>
      <w:r w:rsidRPr="007F456A">
        <w:rPr>
          <w:rFonts w:eastAsia="PMingLiU" w:cs="Tahoma"/>
          <w:color w:val="000000"/>
          <w:szCs w:val="18"/>
        </w:rPr>
        <w:t xml:space="preserve">System Center Service Manager 2010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用戶端</w:t>
      </w:r>
      <w:r w:rsidRPr="007F456A">
        <w:rPr>
          <w:rFonts w:eastAsia="PMingLiU" w:cs="Tahoma"/>
          <w:color w:val="000000"/>
          <w:szCs w:val="18"/>
        </w:rPr>
        <w:t xml:space="preserve"> ML) (</w:t>
      </w:r>
      <w:r w:rsidRPr="007F456A">
        <w:rPr>
          <w:rFonts w:eastAsia="PMingLiU" w:cs="Tahoma"/>
          <w:color w:val="000000"/>
          <w:szCs w:val="18"/>
        </w:rPr>
        <w:t>每一使用者</w:t>
      </w:r>
      <w:r w:rsidRPr="007F456A">
        <w:rPr>
          <w:rFonts w:eastAsia="PMingLiU" w:cs="Tahoma"/>
          <w:color w:val="000000"/>
          <w:szCs w:val="18"/>
        </w:rPr>
        <w:t>)</w:t>
      </w:r>
    </w:p>
    <w:p w14:paraId="59DB8183" w14:textId="77777777" w:rsidR="00170CFB" w:rsidRPr="007F456A" w:rsidRDefault="00170CFB" w:rsidP="006D6A83">
      <w:pPr>
        <w:rPr>
          <w:rFonts w:eastAsia="PMingLiU" w:cs="Tahoma"/>
        </w:rPr>
      </w:pPr>
      <w:r w:rsidRPr="007F456A">
        <w:rPr>
          <w:rFonts w:eastAsia="PMingLiU" w:cs="Tahoma"/>
          <w:color w:val="000000"/>
          <w:szCs w:val="18"/>
        </w:rPr>
        <w:t xml:space="preserve">System Center Service Manager 2010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用戶端</w:t>
      </w:r>
      <w:r w:rsidRPr="007F456A">
        <w:rPr>
          <w:rFonts w:eastAsia="PMingLiU" w:cs="Tahoma"/>
          <w:color w:val="000000"/>
          <w:szCs w:val="18"/>
        </w:rPr>
        <w:t xml:space="preserve"> ML) (</w:t>
      </w:r>
      <w:r w:rsidRPr="007F456A">
        <w:rPr>
          <w:rFonts w:eastAsia="PMingLiU" w:cs="Tahoma"/>
          <w:color w:val="000000"/>
          <w:szCs w:val="18"/>
        </w:rPr>
        <w:t>每一</w:t>
      </w:r>
      <w:r w:rsidRPr="007F456A">
        <w:rPr>
          <w:rFonts w:eastAsia="PMingLiU" w:cs="Tahoma"/>
          <w:color w:val="000000"/>
          <w:szCs w:val="18"/>
        </w:rPr>
        <w:t xml:space="preserve"> OSE)</w:t>
      </w:r>
    </w:p>
    <w:p w14:paraId="59DB8184" w14:textId="77777777" w:rsidR="00170CFB" w:rsidRPr="007F456A" w:rsidRDefault="00170CFB" w:rsidP="006D6A83">
      <w:pPr>
        <w:rPr>
          <w:rFonts w:eastAsia="PMingLiU" w:cs="Tahoma"/>
        </w:rPr>
      </w:pPr>
      <w:r w:rsidRPr="007F456A">
        <w:rPr>
          <w:rFonts w:eastAsia="PMingLiU" w:cs="Tahoma"/>
          <w:color w:val="000000"/>
          <w:szCs w:val="18"/>
        </w:rPr>
        <w:t xml:space="preserve">System Center Service Manager 2010 </w:t>
      </w:r>
      <w:r w:rsidRPr="007F456A">
        <w:rPr>
          <w:rFonts w:eastAsia="PMingLiU" w:cs="Tahoma"/>
          <w:color w:val="000000"/>
          <w:szCs w:val="18"/>
        </w:rPr>
        <w:t>伺服器管理使用權</w:t>
      </w:r>
      <w:r w:rsidRPr="007F456A">
        <w:rPr>
          <w:rFonts w:eastAsia="PMingLiU" w:cs="Tahoma"/>
          <w:color w:val="000000"/>
          <w:szCs w:val="18"/>
        </w:rPr>
        <w:t xml:space="preserve"> (</w:t>
      </w:r>
      <w:r w:rsidRPr="007F456A">
        <w:rPr>
          <w:rFonts w:eastAsia="PMingLiU" w:cs="Tahoma"/>
          <w:color w:val="000000"/>
          <w:szCs w:val="18"/>
        </w:rPr>
        <w:t>伺服器</w:t>
      </w:r>
      <w:r w:rsidRPr="007F456A">
        <w:rPr>
          <w:rFonts w:eastAsia="PMingLiU" w:cs="Tahoma"/>
          <w:color w:val="000000"/>
          <w:szCs w:val="18"/>
        </w:rPr>
        <w:t xml:space="preserve"> ML) (</w:t>
      </w:r>
      <w:r w:rsidRPr="007F456A">
        <w:rPr>
          <w:rFonts w:eastAsia="PMingLiU" w:cs="Tahoma"/>
          <w:color w:val="000000"/>
          <w:szCs w:val="18"/>
        </w:rPr>
        <w:t>每一</w:t>
      </w:r>
      <w:r w:rsidRPr="007F456A">
        <w:rPr>
          <w:rFonts w:eastAsia="PMingLiU" w:cs="Tahoma"/>
          <w:color w:val="000000"/>
          <w:szCs w:val="18"/>
        </w:rPr>
        <w:t xml:space="preserve"> OSE)</w:t>
      </w:r>
    </w:p>
    <w:p w14:paraId="59DB8185" w14:textId="77777777" w:rsidR="00170CFB" w:rsidRPr="007F456A" w:rsidRDefault="00170CFB" w:rsidP="006D6A83">
      <w:pPr>
        <w:rPr>
          <w:rFonts w:eastAsia="PMingLiU" w:cs="Tahoma"/>
        </w:rPr>
      </w:pPr>
      <w:r w:rsidRPr="007F456A">
        <w:rPr>
          <w:rFonts w:eastAsia="PMingLiU" w:cs="Tahoma"/>
          <w:color w:val="000000"/>
          <w:szCs w:val="18"/>
        </w:rPr>
        <w:t xml:space="preserve">System Center Virtual Machine Manager 2008 R2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每一使用者</w:t>
      </w:r>
      <w:r w:rsidRPr="007F456A">
        <w:rPr>
          <w:rFonts w:eastAsia="PMingLiU" w:cs="Tahoma"/>
          <w:color w:val="000000"/>
          <w:szCs w:val="18"/>
        </w:rPr>
        <w:t>)</w:t>
      </w:r>
    </w:p>
    <w:p w14:paraId="59DB8186" w14:textId="77777777" w:rsidR="00170CFB" w:rsidRPr="007F456A" w:rsidRDefault="00170CFB" w:rsidP="006D6A83">
      <w:pPr>
        <w:rPr>
          <w:rFonts w:eastAsia="PMingLiU" w:cs="Tahoma"/>
        </w:rPr>
      </w:pPr>
      <w:r w:rsidRPr="007F456A">
        <w:rPr>
          <w:rFonts w:eastAsia="PMingLiU" w:cs="Tahoma"/>
          <w:color w:val="000000"/>
          <w:szCs w:val="18"/>
        </w:rPr>
        <w:t xml:space="preserve">System Center Virtual Machine Manager 2008 R2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w:t>
      </w:r>
      <w:r w:rsidRPr="007F456A">
        <w:rPr>
          <w:rFonts w:eastAsia="PMingLiU" w:cs="Tahoma"/>
          <w:color w:val="000000"/>
          <w:szCs w:val="18"/>
        </w:rPr>
        <w:t xml:space="preserve"> OSE)</w:t>
      </w:r>
    </w:p>
    <w:p w14:paraId="59DB8187" w14:textId="77777777" w:rsidR="00170CFB" w:rsidRPr="007F456A" w:rsidRDefault="00170CFB" w:rsidP="006D6A83">
      <w:pPr>
        <w:rPr>
          <w:rFonts w:eastAsia="PMingLiU" w:cs="Tahoma"/>
        </w:rPr>
      </w:pPr>
      <w:r w:rsidRPr="007F456A">
        <w:rPr>
          <w:rFonts w:eastAsia="PMingLiU" w:cs="Tahoma"/>
          <w:color w:val="000000"/>
          <w:szCs w:val="18"/>
        </w:rPr>
        <w:t xml:space="preserve">System Center Virtual Machine Manager 2008 R2 Enterprise </w:t>
      </w:r>
      <w:r w:rsidRPr="007F456A">
        <w:rPr>
          <w:rFonts w:eastAsia="PMingLiU" w:cs="Tahoma"/>
          <w:color w:val="000000"/>
          <w:szCs w:val="18"/>
        </w:rPr>
        <w:t>伺服器管理使用權</w:t>
      </w:r>
    </w:p>
    <w:p w14:paraId="59DB8188" w14:textId="77777777" w:rsidR="0064651F" w:rsidRPr="007F456A" w:rsidRDefault="00497ADA">
      <w:pPr>
        <w:rPr>
          <w:rFonts w:eastAsia="PMingLiU" w:cs="Tahoma"/>
        </w:rPr>
      </w:pPr>
      <w:r w:rsidRPr="007F456A">
        <w:rPr>
          <w:rFonts w:eastAsia="PMingLiU" w:cs="Tahoma"/>
          <w:color w:val="000000"/>
          <w:szCs w:val="18"/>
        </w:rPr>
        <w:t>Windows Intune USL</w:t>
      </w:r>
    </w:p>
    <w:p w14:paraId="59DB8189" w14:textId="77777777" w:rsidR="0064651F" w:rsidRPr="007F456A" w:rsidRDefault="0064651F">
      <w:pPr>
        <w:rPr>
          <w:rFonts w:eastAsia="PMingLiU" w:cs="Tahoma"/>
        </w:rPr>
      </w:pPr>
    </w:p>
    <w:p w14:paraId="59DB818A" w14:textId="77777777" w:rsidR="00796EE9" w:rsidRPr="007F456A" w:rsidRDefault="00796EE9">
      <w:pPr>
        <w:rPr>
          <w:rFonts w:eastAsia="PMingLiU" w:cs="Tahoma"/>
        </w:rPr>
      </w:pPr>
    </w:p>
    <w:p w14:paraId="59DB818B" w14:textId="77777777" w:rsidR="00796EE9" w:rsidRPr="007F456A" w:rsidRDefault="00796EE9">
      <w:pPr>
        <w:rPr>
          <w:rFonts w:eastAsia="PMingLiU" w:cs="Tahoma"/>
        </w:rPr>
      </w:pPr>
    </w:p>
    <w:p w14:paraId="59DB818C" w14:textId="77777777" w:rsidR="00796EE9" w:rsidRPr="007F456A" w:rsidRDefault="00796EE9">
      <w:pPr>
        <w:rPr>
          <w:rFonts w:eastAsia="PMingLiU" w:cs="Tahoma"/>
        </w:rPr>
      </w:pPr>
    </w:p>
    <w:p w14:paraId="59DB818D" w14:textId="77777777" w:rsidR="00796EE9" w:rsidRPr="007F456A" w:rsidRDefault="00796EE9">
      <w:pPr>
        <w:rPr>
          <w:rFonts w:eastAsia="PMingLiU" w:cs="Tahoma"/>
        </w:rPr>
      </w:pPr>
    </w:p>
    <w:p w14:paraId="59DB818E" w14:textId="77777777" w:rsidR="004759C6" w:rsidRPr="007F456A" w:rsidRDefault="004759C6" w:rsidP="0064651F">
      <w:pPr>
        <w:keepNext/>
        <w:tabs>
          <w:tab w:val="num" w:pos="720"/>
        </w:tabs>
        <w:spacing w:after="60"/>
        <w:outlineLvl w:val="3"/>
        <w:rPr>
          <w:rFonts w:eastAsia="PMingLiU" w:cs="Tahoma"/>
        </w:rPr>
      </w:pPr>
      <w:r w:rsidRPr="007F456A">
        <w:rPr>
          <w:rFonts w:eastAsia="PMingLiU" w:cs="Tahoma"/>
          <w:b/>
        </w:rPr>
        <w:lastRenderedPageBreak/>
        <w:t>刪除</w:t>
      </w:r>
    </w:p>
    <w:p w14:paraId="59DB818F" w14:textId="77777777" w:rsidR="006D5B20" w:rsidRPr="00CF682E" w:rsidRDefault="006D5B20" w:rsidP="006D5B20">
      <w:pPr>
        <w:rPr>
          <w:rFonts w:eastAsia="PMingLiU" w:cs="Tahoma"/>
          <w:lang w:val="it-IT"/>
        </w:rPr>
      </w:pPr>
      <w:r w:rsidRPr="00CF682E">
        <w:rPr>
          <w:rFonts w:eastAsia="PMingLiU" w:cs="Tahoma"/>
          <w:color w:val="000000"/>
          <w:szCs w:val="18"/>
          <w:lang w:val="it-IT"/>
        </w:rPr>
        <w:t>Expression Studio Profressional 4</w:t>
      </w:r>
    </w:p>
    <w:p w14:paraId="59DB8190" w14:textId="77777777" w:rsidR="006D5B20" w:rsidRPr="00CF682E" w:rsidRDefault="006D5B20" w:rsidP="006D5B20">
      <w:pPr>
        <w:rPr>
          <w:rFonts w:eastAsia="PMingLiU" w:cs="Tahoma"/>
          <w:lang w:val="it-IT"/>
        </w:rPr>
      </w:pPr>
      <w:r w:rsidRPr="00CF682E">
        <w:rPr>
          <w:rFonts w:eastAsia="PMingLiU" w:cs="Tahoma"/>
          <w:color w:val="000000"/>
          <w:szCs w:val="18"/>
          <w:lang w:val="it-IT"/>
        </w:rPr>
        <w:t>Expression Studio Ultimate 4</w:t>
      </w:r>
    </w:p>
    <w:p w14:paraId="59DB8191" w14:textId="77777777" w:rsidR="006D5B20" w:rsidRPr="00CF682E" w:rsidRDefault="006D5B20" w:rsidP="006D5B20">
      <w:pPr>
        <w:rPr>
          <w:rFonts w:eastAsia="PMingLiU" w:cs="Tahoma"/>
          <w:lang w:val="it-IT"/>
        </w:rPr>
      </w:pPr>
      <w:r w:rsidRPr="00CF682E">
        <w:rPr>
          <w:rFonts w:eastAsia="PMingLiU" w:cs="Tahoma"/>
          <w:color w:val="000000"/>
          <w:szCs w:val="18"/>
          <w:lang w:val="it-IT"/>
        </w:rPr>
        <w:t xml:space="preserve">Office Web </w:t>
      </w:r>
      <w:r w:rsidRPr="007F456A">
        <w:rPr>
          <w:rFonts w:eastAsia="PMingLiU" w:cs="Tahoma"/>
          <w:color w:val="000000"/>
          <w:szCs w:val="18"/>
        </w:rPr>
        <w:t>應用程式</w:t>
      </w:r>
      <w:r w:rsidRPr="00CF682E">
        <w:rPr>
          <w:rFonts w:eastAsia="PMingLiU" w:cs="Tahoma"/>
          <w:color w:val="000000"/>
          <w:szCs w:val="18"/>
          <w:lang w:val="it-IT"/>
        </w:rPr>
        <w:t xml:space="preserve"> A (</w:t>
      </w:r>
      <w:r w:rsidRPr="007F456A">
        <w:rPr>
          <w:rFonts w:eastAsia="PMingLiU" w:cs="Tahoma"/>
          <w:color w:val="000000"/>
          <w:szCs w:val="18"/>
        </w:rPr>
        <w:t>使用者訂閱使用權</w:t>
      </w:r>
      <w:r w:rsidRPr="00CF682E">
        <w:rPr>
          <w:rFonts w:eastAsia="PMingLiU" w:cs="Tahoma"/>
          <w:color w:val="000000"/>
          <w:szCs w:val="18"/>
          <w:lang w:val="it-IT"/>
        </w:rPr>
        <w:t>)</w:t>
      </w:r>
    </w:p>
    <w:p w14:paraId="59DB8192" w14:textId="77777777" w:rsidR="006D5B20" w:rsidRPr="00CF682E" w:rsidRDefault="006D5B20" w:rsidP="006D5B20">
      <w:pPr>
        <w:rPr>
          <w:rFonts w:eastAsia="PMingLiU" w:cs="Tahoma"/>
          <w:lang w:val="it-IT"/>
        </w:rPr>
      </w:pPr>
      <w:r w:rsidRPr="00CF682E">
        <w:rPr>
          <w:rFonts w:eastAsia="PMingLiU" w:cs="Tahoma"/>
          <w:color w:val="000000"/>
          <w:szCs w:val="18"/>
          <w:lang w:val="it-IT"/>
        </w:rPr>
        <w:t>SQL Server</w:t>
      </w:r>
      <w:r w:rsidR="002F2EFA" w:rsidRPr="00CF682E">
        <w:rPr>
          <w:rFonts w:eastAsia="PMingLiU" w:cs="Tahoma"/>
          <w:color w:val="000000"/>
          <w:szCs w:val="18"/>
          <w:vertAlign w:val="superscript"/>
          <w:lang w:val="it-IT"/>
        </w:rPr>
        <w:t>®</w:t>
      </w:r>
      <w:r w:rsidRPr="00CF682E">
        <w:rPr>
          <w:rFonts w:eastAsia="PMingLiU" w:cs="Tahoma"/>
          <w:color w:val="000000"/>
          <w:szCs w:val="18"/>
          <w:lang w:val="it-IT"/>
        </w:rPr>
        <w:t xml:space="preserve"> 2008 R2 Parallel Data Warehouse</w:t>
      </w:r>
    </w:p>
    <w:p w14:paraId="59DB8193" w14:textId="77777777" w:rsidR="006D5B20" w:rsidRPr="00CF682E" w:rsidRDefault="006D5B20" w:rsidP="006D5B20">
      <w:pPr>
        <w:rPr>
          <w:rFonts w:eastAsia="PMingLiU" w:cs="Tahoma"/>
          <w:lang w:val="it-IT"/>
        </w:rPr>
      </w:pPr>
      <w:r w:rsidRPr="00CF682E">
        <w:rPr>
          <w:rFonts w:eastAsia="PMingLiU" w:cs="Tahoma"/>
          <w:color w:val="000000"/>
          <w:szCs w:val="18"/>
          <w:lang w:val="it-IT"/>
        </w:rPr>
        <w:t>SQL Server</w:t>
      </w:r>
      <w:r w:rsidR="002F2EFA" w:rsidRPr="00CF682E">
        <w:rPr>
          <w:rFonts w:eastAsia="PMingLiU" w:cs="Tahoma"/>
          <w:color w:val="000000"/>
          <w:szCs w:val="18"/>
          <w:vertAlign w:val="superscript"/>
          <w:lang w:val="it-IT"/>
        </w:rPr>
        <w:t>®</w:t>
      </w:r>
      <w:r w:rsidRPr="00CF682E">
        <w:rPr>
          <w:rFonts w:eastAsia="PMingLiU" w:cs="Tahoma"/>
          <w:color w:val="000000"/>
          <w:szCs w:val="18"/>
          <w:lang w:val="it-IT"/>
        </w:rPr>
        <w:t xml:space="preserve"> 2008 R2 Parallel Data Warehouse Developer</w:t>
      </w:r>
    </w:p>
    <w:p w14:paraId="59DB8194" w14:textId="77777777" w:rsidR="00170CFB" w:rsidRPr="00CF682E" w:rsidRDefault="00170CFB" w:rsidP="006D6A83">
      <w:pPr>
        <w:rPr>
          <w:rFonts w:eastAsia="PMingLiU" w:cs="Tahoma"/>
          <w:lang w:val="it-IT"/>
        </w:rPr>
      </w:pPr>
      <w:r w:rsidRPr="00CF682E">
        <w:rPr>
          <w:rFonts w:eastAsia="PMingLiU" w:cs="Tahoma"/>
          <w:color w:val="000000"/>
          <w:szCs w:val="18"/>
          <w:lang w:val="it-IT"/>
        </w:rPr>
        <w:t>System Center Configuration Manager 2007 R3</w:t>
      </w:r>
    </w:p>
    <w:p w14:paraId="59DB8195" w14:textId="77777777" w:rsidR="00170CFB" w:rsidRPr="007F456A" w:rsidRDefault="00170CFB" w:rsidP="006D6A83">
      <w:pPr>
        <w:rPr>
          <w:rFonts w:eastAsia="PMingLiU" w:cs="Tahoma"/>
        </w:rPr>
      </w:pPr>
      <w:r w:rsidRPr="007F456A">
        <w:rPr>
          <w:rFonts w:eastAsia="PMingLiU" w:cs="Tahoma"/>
          <w:color w:val="000000"/>
          <w:szCs w:val="18"/>
        </w:rPr>
        <w:t>System Center Configuration Manager 2007 R3 with SQL Server 2008 Technology</w:t>
      </w:r>
    </w:p>
    <w:p w14:paraId="59DB8196" w14:textId="77777777" w:rsidR="00170CFB" w:rsidRPr="007F456A" w:rsidRDefault="00170CFB" w:rsidP="006D6A83">
      <w:pPr>
        <w:rPr>
          <w:rFonts w:eastAsia="PMingLiU" w:cs="Tahoma"/>
        </w:rPr>
      </w:pPr>
      <w:r w:rsidRPr="007F456A">
        <w:rPr>
          <w:rFonts w:eastAsia="PMingLiU" w:cs="Tahoma"/>
          <w:color w:val="000000"/>
          <w:szCs w:val="18"/>
        </w:rPr>
        <w:t xml:space="preserve">System Center Data Protection Manager 2010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每一使用者</w:t>
      </w:r>
      <w:r w:rsidRPr="007F456A">
        <w:rPr>
          <w:rFonts w:eastAsia="PMingLiU" w:cs="Tahoma"/>
          <w:color w:val="000000"/>
          <w:szCs w:val="18"/>
        </w:rPr>
        <w:t>)</w:t>
      </w:r>
    </w:p>
    <w:p w14:paraId="59DB8197" w14:textId="77777777" w:rsidR="00170CFB" w:rsidRPr="007F456A" w:rsidRDefault="00170CFB" w:rsidP="006D6A83">
      <w:pPr>
        <w:rPr>
          <w:rFonts w:eastAsia="PMingLiU" w:cs="Tahoma"/>
        </w:rPr>
      </w:pPr>
      <w:r w:rsidRPr="007F456A">
        <w:rPr>
          <w:rFonts w:eastAsia="PMingLiU" w:cs="Tahoma"/>
          <w:color w:val="000000"/>
          <w:szCs w:val="18"/>
        </w:rPr>
        <w:t xml:space="preserve">System Center Data Protection Manager 2010 </w:t>
      </w:r>
      <w:r w:rsidRPr="007F456A">
        <w:rPr>
          <w:rFonts w:eastAsia="PMingLiU" w:cs="Tahoma"/>
          <w:color w:val="000000"/>
          <w:szCs w:val="18"/>
        </w:rPr>
        <w:t>用戶端管理使用權</w:t>
      </w:r>
      <w:r w:rsidRPr="007F456A">
        <w:rPr>
          <w:rFonts w:eastAsia="PMingLiU" w:cs="Tahoma"/>
          <w:color w:val="000000"/>
          <w:szCs w:val="18"/>
        </w:rPr>
        <w:t xml:space="preserve"> (</w:t>
      </w:r>
      <w:r w:rsidRPr="007F456A">
        <w:rPr>
          <w:rFonts w:eastAsia="PMingLiU" w:cs="Tahoma"/>
          <w:color w:val="000000"/>
          <w:szCs w:val="18"/>
        </w:rPr>
        <w:t>每一</w:t>
      </w:r>
      <w:r w:rsidRPr="007F456A">
        <w:rPr>
          <w:rFonts w:eastAsia="PMingLiU" w:cs="Tahoma"/>
          <w:color w:val="000000"/>
          <w:szCs w:val="18"/>
        </w:rPr>
        <w:t xml:space="preserve"> OSE)</w:t>
      </w:r>
    </w:p>
    <w:p w14:paraId="59DB8198" w14:textId="77777777" w:rsidR="00170CFB" w:rsidRPr="007F456A" w:rsidRDefault="00170CFB" w:rsidP="006D6A83">
      <w:pPr>
        <w:rPr>
          <w:rFonts w:eastAsia="PMingLiU" w:cs="Tahoma"/>
        </w:rPr>
      </w:pPr>
      <w:r w:rsidRPr="007F456A">
        <w:rPr>
          <w:rFonts w:eastAsia="PMingLiU" w:cs="Tahoma"/>
          <w:color w:val="000000"/>
          <w:szCs w:val="18"/>
        </w:rPr>
        <w:t>System Center Operations Manager 2007 R2</w:t>
      </w:r>
    </w:p>
    <w:p w14:paraId="59DB8199" w14:textId="77777777" w:rsidR="00170CFB" w:rsidRPr="007F456A" w:rsidRDefault="00170CFB" w:rsidP="006D6A83">
      <w:pPr>
        <w:rPr>
          <w:rFonts w:eastAsia="PMingLiU" w:cs="Tahoma"/>
        </w:rPr>
      </w:pPr>
      <w:r w:rsidRPr="007F456A">
        <w:rPr>
          <w:rFonts w:eastAsia="PMingLiU" w:cs="Tahoma"/>
          <w:color w:val="000000"/>
          <w:szCs w:val="18"/>
        </w:rPr>
        <w:t>System Center Operations Manager 2007 R2 with SQL Server 2008 Technology</w:t>
      </w:r>
    </w:p>
    <w:p w14:paraId="59DB819A" w14:textId="77777777" w:rsidR="00170CFB" w:rsidRPr="007F456A" w:rsidRDefault="00170CFB" w:rsidP="006D6A83">
      <w:pPr>
        <w:rPr>
          <w:rFonts w:eastAsia="PMingLiU" w:cs="Tahoma"/>
        </w:rPr>
      </w:pPr>
      <w:r w:rsidRPr="007F456A">
        <w:rPr>
          <w:rFonts w:eastAsia="PMingLiU" w:cs="Tahoma"/>
          <w:color w:val="000000"/>
          <w:szCs w:val="18"/>
        </w:rPr>
        <w:t>System Center Service Manager 2010</w:t>
      </w:r>
    </w:p>
    <w:p w14:paraId="59DB819B" w14:textId="77777777" w:rsidR="00170CFB" w:rsidRPr="007F456A" w:rsidRDefault="00170CFB" w:rsidP="006D6A83">
      <w:pPr>
        <w:rPr>
          <w:rFonts w:eastAsia="PMingLiU" w:cs="Tahoma"/>
        </w:rPr>
      </w:pPr>
      <w:r w:rsidRPr="007F456A">
        <w:rPr>
          <w:rFonts w:eastAsia="PMingLiU" w:cs="Tahoma"/>
          <w:color w:val="000000"/>
          <w:szCs w:val="18"/>
        </w:rPr>
        <w:t>System Center Service Manager 2010 with SQL Server 2008 Technology</w:t>
      </w:r>
    </w:p>
    <w:p w14:paraId="59DB819C" w14:textId="77777777" w:rsidR="00170CFB" w:rsidRPr="007F456A" w:rsidRDefault="00170CFB" w:rsidP="006D6A83">
      <w:pPr>
        <w:rPr>
          <w:rFonts w:eastAsia="PMingLiU" w:cs="Tahoma"/>
        </w:rPr>
      </w:pPr>
      <w:r w:rsidRPr="007F456A">
        <w:rPr>
          <w:rFonts w:eastAsia="PMingLiU" w:cs="Tahoma"/>
          <w:color w:val="000000"/>
          <w:szCs w:val="18"/>
        </w:rPr>
        <w:t>System Center Essentials 2010</w:t>
      </w:r>
    </w:p>
    <w:p w14:paraId="59DB819D" w14:textId="77777777" w:rsidR="00170CFB" w:rsidRPr="007F456A" w:rsidRDefault="00170CFB" w:rsidP="006D6A83">
      <w:pPr>
        <w:rPr>
          <w:rFonts w:eastAsia="PMingLiU" w:cs="Tahoma"/>
        </w:rPr>
      </w:pPr>
      <w:r w:rsidRPr="007F456A">
        <w:rPr>
          <w:rFonts w:eastAsia="PMingLiU" w:cs="Tahoma"/>
          <w:color w:val="000000"/>
          <w:szCs w:val="18"/>
        </w:rPr>
        <w:t xml:space="preserve">System Center Essentials 2010 </w:t>
      </w:r>
      <w:r w:rsidRPr="007F456A">
        <w:rPr>
          <w:rFonts w:eastAsia="PMingLiU" w:cs="Tahoma"/>
          <w:color w:val="000000"/>
          <w:szCs w:val="18"/>
        </w:rPr>
        <w:t>用戶端</w:t>
      </w:r>
      <w:r w:rsidRPr="007F456A">
        <w:rPr>
          <w:rFonts w:eastAsia="PMingLiU" w:cs="Tahoma"/>
          <w:color w:val="000000"/>
          <w:szCs w:val="18"/>
        </w:rPr>
        <w:t xml:space="preserve"> ML</w:t>
      </w:r>
    </w:p>
    <w:p w14:paraId="59DB819E" w14:textId="77777777" w:rsidR="00170CFB" w:rsidRPr="007F456A" w:rsidRDefault="00170CFB" w:rsidP="006D6A83">
      <w:pPr>
        <w:rPr>
          <w:rFonts w:eastAsia="PMingLiU" w:cs="Tahoma"/>
        </w:rPr>
      </w:pPr>
      <w:r w:rsidRPr="007F456A">
        <w:rPr>
          <w:rFonts w:eastAsia="PMingLiU" w:cs="Tahoma"/>
          <w:color w:val="000000"/>
          <w:szCs w:val="18"/>
        </w:rPr>
        <w:t xml:space="preserve">System Center Essentials 2010 </w:t>
      </w:r>
      <w:r w:rsidRPr="007F456A">
        <w:rPr>
          <w:rFonts w:eastAsia="PMingLiU" w:cs="Tahoma"/>
          <w:color w:val="000000"/>
          <w:szCs w:val="18"/>
        </w:rPr>
        <w:t>伺服器</w:t>
      </w:r>
      <w:r w:rsidRPr="007F456A">
        <w:rPr>
          <w:rFonts w:eastAsia="PMingLiU" w:cs="Tahoma"/>
          <w:color w:val="000000"/>
          <w:szCs w:val="18"/>
        </w:rPr>
        <w:t xml:space="preserve"> ML</w:t>
      </w:r>
    </w:p>
    <w:p w14:paraId="59DB819F" w14:textId="77777777" w:rsidR="00170CFB" w:rsidRPr="007F456A" w:rsidRDefault="00170CFB" w:rsidP="006D6A83">
      <w:pPr>
        <w:rPr>
          <w:rFonts w:eastAsia="PMingLiU" w:cs="Tahoma"/>
        </w:rPr>
      </w:pPr>
      <w:r w:rsidRPr="007F456A">
        <w:rPr>
          <w:rFonts w:eastAsia="PMingLiU" w:cs="Tahoma"/>
          <w:color w:val="000000"/>
          <w:szCs w:val="18"/>
        </w:rPr>
        <w:t xml:space="preserve">System Center Essentials 2010 with SQL Server 2008 Technology </w:t>
      </w:r>
    </w:p>
    <w:p w14:paraId="59DB81A0" w14:textId="77777777" w:rsidR="00170CFB" w:rsidRPr="007F456A" w:rsidRDefault="00170CFB" w:rsidP="006D6A83">
      <w:pPr>
        <w:rPr>
          <w:rFonts w:eastAsia="PMingLiU" w:cs="Tahoma"/>
        </w:rPr>
      </w:pPr>
      <w:r w:rsidRPr="007F456A">
        <w:rPr>
          <w:rFonts w:eastAsia="PMingLiU" w:cs="Tahoma"/>
          <w:color w:val="000000"/>
          <w:szCs w:val="18"/>
        </w:rPr>
        <w:t>System Center Essentials Plus 2010 Client Management License Suite</w:t>
      </w:r>
    </w:p>
    <w:p w14:paraId="59DB81A1" w14:textId="77777777" w:rsidR="00170CFB" w:rsidRPr="00CF682E" w:rsidRDefault="00170CFB" w:rsidP="006D6A83">
      <w:pPr>
        <w:rPr>
          <w:rFonts w:eastAsia="PMingLiU" w:cs="Tahoma"/>
          <w:lang w:val="fr-FR"/>
        </w:rPr>
      </w:pPr>
      <w:r w:rsidRPr="00CF682E">
        <w:rPr>
          <w:rFonts w:eastAsia="PMingLiU" w:cs="Tahoma"/>
          <w:color w:val="000000"/>
          <w:szCs w:val="18"/>
          <w:lang w:val="fr-FR"/>
        </w:rPr>
        <w:t>System Center Essentials Plus 2010 Server Management License Suite</w:t>
      </w:r>
    </w:p>
    <w:p w14:paraId="59DB81A2" w14:textId="77777777" w:rsidR="00170CFB" w:rsidRPr="007F456A" w:rsidRDefault="00170CFB" w:rsidP="006D6A83">
      <w:pPr>
        <w:rPr>
          <w:rFonts w:eastAsia="PMingLiU" w:cs="Tahoma"/>
        </w:rPr>
      </w:pPr>
      <w:r w:rsidRPr="007F456A">
        <w:rPr>
          <w:rFonts w:eastAsia="PMingLiU" w:cs="Tahoma"/>
          <w:color w:val="000000"/>
          <w:szCs w:val="18"/>
        </w:rPr>
        <w:t>System Center Virtual Machine Manager 2008 R2 Workgroup Edition</w:t>
      </w:r>
    </w:p>
    <w:p w14:paraId="59DB81A3" w14:textId="77777777" w:rsidR="00170CFB" w:rsidRPr="007F456A" w:rsidRDefault="00170CFB" w:rsidP="006D6A83">
      <w:pPr>
        <w:rPr>
          <w:rFonts w:eastAsia="PMingLiU" w:cs="Tahoma"/>
        </w:rPr>
      </w:pPr>
      <w:r w:rsidRPr="007F456A">
        <w:rPr>
          <w:rFonts w:eastAsia="PMingLiU" w:cs="Tahoma"/>
          <w:color w:val="000000"/>
          <w:szCs w:val="18"/>
        </w:rPr>
        <w:t>Visual Studio</w:t>
      </w:r>
      <w:r w:rsidR="002F2EFA" w:rsidRPr="007F456A">
        <w:rPr>
          <w:rFonts w:eastAsia="PMingLiU" w:cs="Tahoma"/>
          <w:color w:val="000000"/>
          <w:szCs w:val="18"/>
          <w:vertAlign w:val="superscript"/>
        </w:rPr>
        <w:t>®</w:t>
      </w:r>
      <w:r w:rsidRPr="007F456A">
        <w:rPr>
          <w:rFonts w:eastAsia="PMingLiU" w:cs="Tahoma"/>
          <w:color w:val="000000"/>
          <w:szCs w:val="18"/>
        </w:rPr>
        <w:t xml:space="preserve"> Team Foundation Server 2012 </w:t>
      </w:r>
      <w:r w:rsidRPr="007F456A">
        <w:rPr>
          <w:rFonts w:eastAsia="PMingLiU" w:cs="Tahoma"/>
          <w:color w:val="000000"/>
          <w:szCs w:val="18"/>
        </w:rPr>
        <w:t>外部連接器</w:t>
      </w:r>
    </w:p>
    <w:p w14:paraId="59DB81A4" w14:textId="77777777" w:rsidR="004759C6" w:rsidRPr="007F456A" w:rsidRDefault="004759C6" w:rsidP="007E466C">
      <w:pPr>
        <w:rPr>
          <w:rFonts w:eastAsia="PMingLiU" w:cs="Tahoma"/>
        </w:rPr>
      </w:pPr>
    </w:p>
    <w:p w14:paraId="59DB81A5" w14:textId="77777777" w:rsidR="0064651F" w:rsidRPr="007F456A" w:rsidRDefault="0064651F" w:rsidP="0064651F">
      <w:pPr>
        <w:rPr>
          <w:rFonts w:eastAsia="PMingLiU" w:cs="Tahoma"/>
        </w:rPr>
      </w:pPr>
    </w:p>
    <w:p w14:paraId="59DB81A6" w14:textId="77777777" w:rsidR="00243B33" w:rsidRPr="007F456A" w:rsidRDefault="000225E7" w:rsidP="00243B33">
      <w:pPr>
        <w:pStyle w:val="Heading2"/>
        <w:ind w:left="0"/>
        <w:jc w:val="both"/>
        <w:rPr>
          <w:rFonts w:ascii="Tahoma" w:eastAsia="PMingLiU" w:hAnsi="Tahoma" w:cs="Tahoma"/>
        </w:rPr>
      </w:pPr>
      <w:bookmarkStart w:id="599" w:name="_Toc361754436"/>
      <w:r w:rsidRPr="007F456A">
        <w:rPr>
          <w:rFonts w:ascii="Tahoma" w:eastAsia="PMingLiU" w:hAnsi="Tahoma" w:cs="Tahoma"/>
          <w:color w:val="FF6600"/>
        </w:rPr>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2 </w:t>
      </w:r>
      <w:r w:rsidRPr="007F456A">
        <w:rPr>
          <w:rFonts w:ascii="Tahoma" w:eastAsia="PMingLiU" w:hAnsi="Tahoma" w:cs="Tahoma"/>
          <w:color w:val="FF6600"/>
        </w:rPr>
        <w:t>月變更</w:t>
      </w:r>
      <w:bookmarkEnd w:id="599"/>
    </w:p>
    <w:p w14:paraId="59DB81A7" w14:textId="77777777" w:rsidR="00243B33" w:rsidRPr="00285A61" w:rsidRDefault="00243B33" w:rsidP="00E06050">
      <w:pPr>
        <w:pStyle w:val="Heading2"/>
        <w:ind w:left="0"/>
        <w:jc w:val="both"/>
        <w:rPr>
          <w:rFonts w:ascii="Tahoma" w:eastAsia="PMingLiU" w:hAnsi="Tahoma" w:cs="Tahoma"/>
          <w:sz w:val="18"/>
          <w:szCs w:val="18"/>
        </w:rPr>
      </w:pPr>
    </w:p>
    <w:p w14:paraId="59DB81A8" w14:textId="77777777" w:rsidR="00662A44" w:rsidRPr="007F456A" w:rsidRDefault="00662A44" w:rsidP="00662A44">
      <w:pPr>
        <w:spacing w:after="60"/>
        <w:rPr>
          <w:rFonts w:eastAsia="PMingLiU" w:cs="Tahoma"/>
        </w:rPr>
      </w:pPr>
      <w:r w:rsidRPr="007F456A">
        <w:rPr>
          <w:rFonts w:eastAsia="PMingLiU" w:cs="Tahoma"/>
          <w:b/>
        </w:rPr>
        <w:t>新增</w:t>
      </w:r>
    </w:p>
    <w:p w14:paraId="59DB81A9"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R2 Enterprise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AA"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R2 Enterprise CAL (</w:t>
      </w:r>
      <w:r w:rsidRPr="007F456A">
        <w:rPr>
          <w:rFonts w:eastAsia="PMingLiU" w:cs="Tahoma"/>
          <w:color w:val="000000"/>
          <w:szCs w:val="20"/>
        </w:rPr>
        <w:t>使用者及裝置</w:t>
      </w:r>
      <w:r w:rsidRPr="007F456A">
        <w:rPr>
          <w:rFonts w:eastAsia="PMingLiU" w:cs="Tahoma"/>
          <w:color w:val="000000"/>
          <w:szCs w:val="20"/>
        </w:rPr>
        <w:t>)</w:t>
      </w:r>
    </w:p>
    <w:p w14:paraId="59DB81AB"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R2 Functional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AC"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R2 Functional CAL (</w:t>
      </w:r>
      <w:r w:rsidRPr="007F456A">
        <w:rPr>
          <w:rFonts w:eastAsia="PMingLiU" w:cs="Tahoma"/>
          <w:color w:val="000000"/>
          <w:szCs w:val="20"/>
        </w:rPr>
        <w:t>使用者及裝置</w:t>
      </w:r>
      <w:r w:rsidRPr="007F456A">
        <w:rPr>
          <w:rFonts w:eastAsia="PMingLiU" w:cs="Tahoma"/>
          <w:color w:val="000000"/>
          <w:szCs w:val="20"/>
        </w:rPr>
        <w:t>)</w:t>
      </w:r>
    </w:p>
    <w:p w14:paraId="59DB81AD"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R2 Self Serve CAL (</w:t>
      </w:r>
      <w:r w:rsidRPr="007F456A">
        <w:rPr>
          <w:rFonts w:eastAsia="PMingLiU" w:cs="Tahoma"/>
          <w:color w:val="000000"/>
          <w:szCs w:val="20"/>
        </w:rPr>
        <w:t>使用者及裝置</w:t>
      </w:r>
      <w:r w:rsidRPr="007F456A">
        <w:rPr>
          <w:rFonts w:eastAsia="PMingLiU" w:cs="Tahoma"/>
          <w:color w:val="000000"/>
          <w:szCs w:val="20"/>
        </w:rPr>
        <w:t>)</w:t>
      </w:r>
    </w:p>
    <w:p w14:paraId="59DB81AE"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R2 Server</w:t>
      </w:r>
    </w:p>
    <w:p w14:paraId="59DB81AF"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R2 Task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B0" w14:textId="77777777" w:rsidR="00662A44" w:rsidRPr="007F456A" w:rsidRDefault="00662A44" w:rsidP="00662A44">
      <w:pPr>
        <w:keepNext/>
        <w:tabs>
          <w:tab w:val="num" w:pos="720"/>
        </w:tabs>
        <w:outlineLvl w:val="3"/>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R2 Task CAL (</w:t>
      </w:r>
      <w:r w:rsidRPr="007F456A">
        <w:rPr>
          <w:rFonts w:eastAsia="PMingLiU" w:cs="Tahoma"/>
          <w:color w:val="000000"/>
          <w:szCs w:val="20"/>
        </w:rPr>
        <w:t>使用者及裝置</w:t>
      </w:r>
      <w:r w:rsidRPr="007F456A">
        <w:rPr>
          <w:rFonts w:eastAsia="PMingLiU" w:cs="Tahoma"/>
          <w:color w:val="000000"/>
          <w:szCs w:val="20"/>
        </w:rPr>
        <w:t>)</w:t>
      </w:r>
    </w:p>
    <w:p w14:paraId="59DB81B1" w14:textId="77777777" w:rsidR="00662A44" w:rsidRPr="007F456A" w:rsidRDefault="00662A44" w:rsidP="00662A44">
      <w:pPr>
        <w:keepNext/>
        <w:tabs>
          <w:tab w:val="num" w:pos="720"/>
        </w:tabs>
        <w:outlineLvl w:val="3"/>
        <w:rPr>
          <w:rFonts w:eastAsia="PMingLiU" w:cs="Tahoma"/>
        </w:rPr>
      </w:pPr>
    </w:p>
    <w:p w14:paraId="59DB81B2" w14:textId="77777777" w:rsidR="00662A44" w:rsidRPr="007F456A" w:rsidRDefault="00662A44" w:rsidP="00662A44">
      <w:pPr>
        <w:spacing w:after="60"/>
        <w:rPr>
          <w:rFonts w:eastAsia="PMingLiU" w:cs="Tahoma"/>
        </w:rPr>
      </w:pPr>
      <w:r w:rsidRPr="007F456A">
        <w:rPr>
          <w:rFonts w:eastAsia="PMingLiU" w:cs="Tahoma"/>
          <w:b/>
        </w:rPr>
        <w:t>變更</w:t>
      </w:r>
    </w:p>
    <w:p w14:paraId="59DB81B3" w14:textId="77777777" w:rsidR="00662A44" w:rsidRPr="007F456A" w:rsidRDefault="00662A44" w:rsidP="00662A44">
      <w:pPr>
        <w:keepNext/>
        <w:tabs>
          <w:tab w:val="num" w:pos="720"/>
        </w:tabs>
        <w:outlineLvl w:val="3"/>
        <w:rPr>
          <w:rFonts w:eastAsia="PMingLiU" w:cs="Tahoma"/>
        </w:rPr>
      </w:pPr>
      <w:r w:rsidRPr="007F456A">
        <w:rPr>
          <w:rFonts w:eastAsia="PMingLiU" w:cs="Tahoma"/>
          <w:color w:val="000000"/>
          <w:szCs w:val="20"/>
        </w:rPr>
        <w:t>Visio 2013 Professional</w:t>
      </w:r>
    </w:p>
    <w:p w14:paraId="59DB81B4" w14:textId="77777777" w:rsidR="00662A44" w:rsidRPr="007F456A" w:rsidRDefault="00662A44" w:rsidP="00662A44">
      <w:pPr>
        <w:keepNext/>
        <w:tabs>
          <w:tab w:val="num" w:pos="720"/>
        </w:tabs>
        <w:outlineLvl w:val="3"/>
        <w:rPr>
          <w:rFonts w:eastAsia="PMingLiU" w:cs="Tahoma"/>
        </w:rPr>
      </w:pPr>
    </w:p>
    <w:p w14:paraId="59DB81B5" w14:textId="77777777" w:rsidR="00662A44" w:rsidRPr="007F456A" w:rsidRDefault="00662A44" w:rsidP="0064651F">
      <w:pPr>
        <w:keepNext/>
        <w:tabs>
          <w:tab w:val="num" w:pos="720"/>
        </w:tabs>
        <w:spacing w:after="60"/>
        <w:outlineLvl w:val="3"/>
        <w:rPr>
          <w:rFonts w:eastAsia="PMingLiU" w:cs="Tahoma"/>
        </w:rPr>
      </w:pPr>
      <w:r w:rsidRPr="007F456A">
        <w:rPr>
          <w:rFonts w:eastAsia="PMingLiU" w:cs="Tahoma"/>
          <w:b/>
        </w:rPr>
        <w:t>刪除</w:t>
      </w:r>
    </w:p>
    <w:p w14:paraId="59DB81B6"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Enterprise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B7"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Enterprise CAL (</w:t>
      </w:r>
      <w:r w:rsidRPr="007F456A">
        <w:rPr>
          <w:rFonts w:eastAsia="PMingLiU" w:cs="Tahoma"/>
          <w:color w:val="000000"/>
          <w:szCs w:val="20"/>
        </w:rPr>
        <w:t>使用者及裝置</w:t>
      </w:r>
      <w:r w:rsidRPr="007F456A">
        <w:rPr>
          <w:rFonts w:eastAsia="PMingLiU" w:cs="Tahoma"/>
          <w:color w:val="000000"/>
          <w:szCs w:val="20"/>
        </w:rPr>
        <w:t>)</w:t>
      </w:r>
    </w:p>
    <w:p w14:paraId="59DB81B8"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Functional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B9"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Functional CAL (</w:t>
      </w:r>
      <w:r w:rsidRPr="007F456A">
        <w:rPr>
          <w:rFonts w:eastAsia="PMingLiU" w:cs="Tahoma"/>
          <w:color w:val="000000"/>
          <w:szCs w:val="20"/>
        </w:rPr>
        <w:t>使用者及裝置</w:t>
      </w:r>
      <w:r w:rsidRPr="007F456A">
        <w:rPr>
          <w:rFonts w:eastAsia="PMingLiU" w:cs="Tahoma"/>
          <w:color w:val="000000"/>
          <w:szCs w:val="20"/>
        </w:rPr>
        <w:t>)</w:t>
      </w:r>
    </w:p>
    <w:p w14:paraId="59DB81BA"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Self Serve CAL (</w:t>
      </w:r>
      <w:r w:rsidRPr="007F456A">
        <w:rPr>
          <w:rFonts w:eastAsia="PMingLiU" w:cs="Tahoma"/>
          <w:color w:val="000000"/>
          <w:szCs w:val="20"/>
        </w:rPr>
        <w:t>使用者及裝置</w:t>
      </w:r>
      <w:r w:rsidRPr="007F456A">
        <w:rPr>
          <w:rFonts w:eastAsia="PMingLiU" w:cs="Tahoma"/>
          <w:color w:val="000000"/>
          <w:szCs w:val="20"/>
        </w:rPr>
        <w:t>)</w:t>
      </w:r>
    </w:p>
    <w:p w14:paraId="59DB81BB"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Server</w:t>
      </w:r>
    </w:p>
    <w:p w14:paraId="59DB81BC"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 xml:space="preserve">Dynamics AX 2012 Task </w:t>
      </w:r>
      <w:r w:rsidRPr="007F456A">
        <w:rPr>
          <w:rFonts w:eastAsia="PMingLiU" w:cs="Tahoma"/>
          <w:color w:val="000000"/>
          <w:szCs w:val="20"/>
        </w:rPr>
        <w:t>累加</w:t>
      </w:r>
      <w:r w:rsidRPr="007F456A">
        <w:rPr>
          <w:rFonts w:eastAsia="PMingLiU" w:cs="Tahoma"/>
          <w:color w:val="000000"/>
          <w:szCs w:val="20"/>
        </w:rPr>
        <w:t xml:space="preserve"> CAL (</w:t>
      </w:r>
      <w:r w:rsidRPr="007F456A">
        <w:rPr>
          <w:rFonts w:eastAsia="PMingLiU" w:cs="Tahoma"/>
          <w:color w:val="000000"/>
          <w:szCs w:val="20"/>
        </w:rPr>
        <w:t>使用者及裝置</w:t>
      </w:r>
      <w:r w:rsidRPr="007F456A">
        <w:rPr>
          <w:rFonts w:eastAsia="PMingLiU" w:cs="Tahoma"/>
          <w:color w:val="000000"/>
          <w:szCs w:val="20"/>
        </w:rPr>
        <w:t>)</w:t>
      </w:r>
    </w:p>
    <w:p w14:paraId="59DB81BD" w14:textId="77777777" w:rsidR="00662A44" w:rsidRPr="007F456A" w:rsidRDefault="00662A44" w:rsidP="00662A44">
      <w:pPr>
        <w:rPr>
          <w:rFonts w:eastAsia="PMingLiU" w:cs="Tahoma"/>
        </w:rPr>
      </w:pPr>
      <w:r w:rsidRPr="007F456A">
        <w:rPr>
          <w:rFonts w:eastAsia="PMingLiU" w:cs="Tahoma"/>
          <w:color w:val="000000"/>
          <w:szCs w:val="18"/>
        </w:rPr>
        <w:t xml:space="preserve">Microsoft </w:t>
      </w:r>
      <w:r w:rsidRPr="007F456A">
        <w:rPr>
          <w:rFonts w:eastAsia="PMingLiU" w:cs="Tahoma"/>
          <w:color w:val="000000"/>
          <w:szCs w:val="20"/>
        </w:rPr>
        <w:t>Dynamics AX 2012 Task CAL (</w:t>
      </w:r>
      <w:r w:rsidRPr="007F456A">
        <w:rPr>
          <w:rFonts w:eastAsia="PMingLiU" w:cs="Tahoma"/>
          <w:color w:val="000000"/>
          <w:szCs w:val="20"/>
        </w:rPr>
        <w:t>使用者及裝置</w:t>
      </w:r>
      <w:r w:rsidRPr="007F456A">
        <w:rPr>
          <w:rFonts w:eastAsia="PMingLiU" w:cs="Tahoma"/>
          <w:color w:val="000000"/>
          <w:szCs w:val="20"/>
        </w:rPr>
        <w:t>)</w:t>
      </w:r>
    </w:p>
    <w:p w14:paraId="59DB81BE" w14:textId="77777777" w:rsidR="00243B33" w:rsidRPr="007F456A" w:rsidRDefault="00243B33" w:rsidP="00B50A5B">
      <w:pPr>
        <w:rPr>
          <w:rFonts w:eastAsia="PMingLiU" w:cs="Tahoma"/>
        </w:rPr>
      </w:pPr>
    </w:p>
    <w:p w14:paraId="59DB81BF" w14:textId="77777777" w:rsidR="001C1727" w:rsidRPr="007F456A" w:rsidRDefault="001C1727" w:rsidP="00292088">
      <w:pPr>
        <w:rPr>
          <w:rFonts w:eastAsia="PMingLiU" w:cs="Tahoma"/>
        </w:rPr>
      </w:pPr>
    </w:p>
    <w:p w14:paraId="59DB81C0" w14:textId="77777777" w:rsidR="00796EE9" w:rsidRPr="007F456A" w:rsidRDefault="00796EE9" w:rsidP="00292088">
      <w:pPr>
        <w:rPr>
          <w:rFonts w:eastAsia="PMingLiU" w:cs="Tahoma"/>
        </w:rPr>
      </w:pPr>
    </w:p>
    <w:p w14:paraId="59DB81C1" w14:textId="77777777" w:rsidR="00796EE9" w:rsidRPr="007F456A" w:rsidRDefault="00796EE9" w:rsidP="00292088">
      <w:pPr>
        <w:rPr>
          <w:rFonts w:eastAsia="PMingLiU" w:cs="Tahoma"/>
        </w:rPr>
      </w:pPr>
    </w:p>
    <w:p w14:paraId="59DB81C2" w14:textId="77777777" w:rsidR="00796EE9" w:rsidRPr="007F456A" w:rsidRDefault="00796EE9" w:rsidP="00292088">
      <w:pPr>
        <w:rPr>
          <w:rFonts w:eastAsia="PMingLiU" w:cs="Tahoma"/>
        </w:rPr>
      </w:pPr>
    </w:p>
    <w:p w14:paraId="59DB81C3" w14:textId="77777777" w:rsidR="00796EE9" w:rsidRPr="007F456A" w:rsidRDefault="00796EE9" w:rsidP="00292088">
      <w:pPr>
        <w:rPr>
          <w:rFonts w:eastAsia="PMingLiU" w:cs="Tahoma"/>
        </w:rPr>
      </w:pPr>
    </w:p>
    <w:p w14:paraId="59DB81C4" w14:textId="77777777" w:rsidR="00E06050" w:rsidRPr="007F456A" w:rsidRDefault="00E06050" w:rsidP="00E06050">
      <w:pPr>
        <w:pStyle w:val="Heading2"/>
        <w:ind w:left="0"/>
        <w:jc w:val="both"/>
        <w:rPr>
          <w:rFonts w:ascii="Tahoma" w:eastAsia="PMingLiU" w:hAnsi="Tahoma" w:cs="Tahoma"/>
        </w:rPr>
      </w:pPr>
      <w:bookmarkStart w:id="600" w:name="_Toc361754437"/>
      <w:r w:rsidRPr="007F456A">
        <w:rPr>
          <w:rFonts w:ascii="Tahoma" w:eastAsia="PMingLiU" w:hAnsi="Tahoma" w:cs="Tahoma"/>
          <w:color w:val="FF6600"/>
        </w:rPr>
        <w:lastRenderedPageBreak/>
        <w:t xml:space="preserve">2013 </w:t>
      </w:r>
      <w:r w:rsidRPr="007F456A">
        <w:rPr>
          <w:rFonts w:ascii="Tahoma" w:eastAsia="PMingLiU" w:hAnsi="Tahoma" w:cs="Tahoma"/>
          <w:color w:val="FF6600"/>
        </w:rPr>
        <w:t>年</w:t>
      </w:r>
      <w:r w:rsidRPr="007F456A">
        <w:rPr>
          <w:rFonts w:ascii="Tahoma" w:eastAsia="PMingLiU" w:hAnsi="Tahoma" w:cs="Tahoma"/>
          <w:color w:val="FF6600"/>
        </w:rPr>
        <w:t xml:space="preserve"> 1 </w:t>
      </w:r>
      <w:r w:rsidRPr="007F456A">
        <w:rPr>
          <w:rFonts w:ascii="Tahoma" w:eastAsia="PMingLiU" w:hAnsi="Tahoma" w:cs="Tahoma"/>
          <w:color w:val="FF6600"/>
        </w:rPr>
        <w:t>月變更</w:t>
      </w:r>
      <w:bookmarkEnd w:id="600"/>
    </w:p>
    <w:p w14:paraId="59DB81C5" w14:textId="77777777" w:rsidR="00E06050" w:rsidRPr="007F456A" w:rsidRDefault="00E06050" w:rsidP="00E06050">
      <w:pPr>
        <w:rPr>
          <w:rFonts w:eastAsia="PMingLiU" w:cs="Tahoma"/>
        </w:rPr>
      </w:pPr>
    </w:p>
    <w:p w14:paraId="59DB81C6" w14:textId="77777777" w:rsidR="00E06050" w:rsidRPr="007F456A" w:rsidRDefault="00E06050" w:rsidP="003E606C">
      <w:pPr>
        <w:spacing w:after="60"/>
        <w:rPr>
          <w:rFonts w:eastAsia="PMingLiU" w:cs="Tahoma"/>
        </w:rPr>
      </w:pPr>
      <w:r w:rsidRPr="007F456A">
        <w:rPr>
          <w:rFonts w:eastAsia="PMingLiU" w:cs="Tahoma"/>
          <w:b/>
        </w:rPr>
        <w:t>新增</w:t>
      </w:r>
    </w:p>
    <w:p w14:paraId="59DB81C7" w14:textId="77777777" w:rsidR="00CC66A0" w:rsidRPr="007F456A" w:rsidRDefault="00CC66A0" w:rsidP="00737831">
      <w:pPr>
        <w:keepNext/>
        <w:tabs>
          <w:tab w:val="num" w:pos="720"/>
        </w:tabs>
        <w:outlineLvl w:val="3"/>
        <w:rPr>
          <w:rFonts w:eastAsia="PMingLiU" w:cs="Tahoma"/>
        </w:rPr>
      </w:pPr>
      <w:r w:rsidRPr="007F456A">
        <w:rPr>
          <w:rFonts w:eastAsia="PMingLiU" w:cs="Tahoma"/>
          <w:color w:val="000000"/>
          <w:szCs w:val="20"/>
        </w:rPr>
        <w:t xml:space="preserve">Windows MultiPoint Server 2012 Premium with Windows MultiPoint Server 2012 (CAL) (5 </w:t>
      </w:r>
      <w:r w:rsidRPr="007F456A">
        <w:rPr>
          <w:rFonts w:eastAsia="PMingLiU" w:cs="Tahoma"/>
          <w:color w:val="000000"/>
          <w:szCs w:val="20"/>
        </w:rPr>
        <w:t>個用戶端</w:t>
      </w:r>
      <w:r w:rsidRPr="007F456A">
        <w:rPr>
          <w:rFonts w:eastAsia="PMingLiU" w:cs="Tahoma"/>
          <w:color w:val="000000"/>
          <w:szCs w:val="20"/>
        </w:rPr>
        <w:t>)</w:t>
      </w:r>
    </w:p>
    <w:p w14:paraId="59DB81C8" w14:textId="77777777" w:rsidR="00E06050" w:rsidRPr="007F456A" w:rsidRDefault="00CC66A0" w:rsidP="00862623">
      <w:pPr>
        <w:keepNext/>
        <w:tabs>
          <w:tab w:val="num" w:pos="720"/>
        </w:tabs>
        <w:outlineLvl w:val="3"/>
        <w:rPr>
          <w:rFonts w:eastAsia="PMingLiU" w:cs="Tahoma"/>
        </w:rPr>
      </w:pPr>
      <w:r w:rsidRPr="007F456A">
        <w:rPr>
          <w:rFonts w:eastAsia="PMingLiU" w:cs="Tahoma"/>
          <w:color w:val="000000"/>
          <w:szCs w:val="20"/>
        </w:rPr>
        <w:t xml:space="preserve">Windows MultiPoint Server 2012 Premium with Windows MultiPoint Server 2012 (CAL) (5 </w:t>
      </w:r>
      <w:r w:rsidRPr="007F456A">
        <w:rPr>
          <w:rFonts w:eastAsia="PMingLiU" w:cs="Tahoma"/>
          <w:color w:val="000000"/>
          <w:szCs w:val="20"/>
        </w:rPr>
        <w:t>個用戶端</w:t>
      </w:r>
      <w:r w:rsidRPr="007F456A">
        <w:rPr>
          <w:rFonts w:eastAsia="PMingLiU" w:cs="Tahoma"/>
          <w:color w:val="000000"/>
          <w:szCs w:val="20"/>
        </w:rPr>
        <w:t xml:space="preserve">) </w:t>
      </w:r>
      <w:r w:rsidRPr="007F456A">
        <w:rPr>
          <w:rFonts w:eastAsia="PMingLiU" w:cs="Tahoma"/>
          <w:color w:val="000000"/>
          <w:szCs w:val="20"/>
        </w:rPr>
        <w:t>含</w:t>
      </w:r>
      <w:r w:rsidRPr="007F456A">
        <w:rPr>
          <w:rFonts w:eastAsia="PMingLiU" w:cs="Tahoma"/>
          <w:color w:val="000000"/>
          <w:szCs w:val="20"/>
        </w:rPr>
        <w:t xml:space="preserve"> Windows</w:t>
      </w:r>
    </w:p>
    <w:p w14:paraId="59DB81C9" w14:textId="77777777" w:rsidR="00140B67" w:rsidRPr="007F456A" w:rsidRDefault="00140B67" w:rsidP="003E606C">
      <w:pPr>
        <w:spacing w:after="60"/>
        <w:rPr>
          <w:rFonts w:eastAsia="PMingLiU" w:cs="Tahoma"/>
        </w:rPr>
      </w:pPr>
    </w:p>
    <w:p w14:paraId="59DB81CA" w14:textId="77777777" w:rsidR="001D63C2" w:rsidRPr="007F456A" w:rsidRDefault="001D63C2" w:rsidP="003E606C">
      <w:pPr>
        <w:spacing w:after="60"/>
        <w:rPr>
          <w:rFonts w:eastAsia="PMingLiU" w:cs="Tahoma"/>
        </w:rPr>
      </w:pPr>
      <w:r w:rsidRPr="007F456A">
        <w:rPr>
          <w:rFonts w:eastAsia="PMingLiU" w:cs="Tahoma"/>
          <w:b/>
        </w:rPr>
        <w:t>變更</w:t>
      </w:r>
    </w:p>
    <w:p w14:paraId="59DB81CB" w14:textId="77777777" w:rsidR="001D63C2" w:rsidRPr="007F456A" w:rsidRDefault="001D63C2" w:rsidP="00E06050">
      <w:pPr>
        <w:rPr>
          <w:rFonts w:eastAsia="PMingLiU" w:cs="Tahoma"/>
        </w:rPr>
      </w:pPr>
      <w:r w:rsidRPr="007F456A">
        <w:rPr>
          <w:rFonts w:eastAsia="PMingLiU" w:cs="Tahoma"/>
          <w:color w:val="000000"/>
        </w:rPr>
        <w:t>高階使用者或裝置適用之</w:t>
      </w:r>
      <w:r w:rsidRPr="007F456A">
        <w:rPr>
          <w:rFonts w:eastAsia="PMingLiU" w:cs="Tahoma"/>
          <w:color w:val="000000"/>
        </w:rPr>
        <w:t xml:space="preserve"> Windows Small Business Server 2008 CAL </w:t>
      </w:r>
      <w:r w:rsidRPr="007F456A">
        <w:rPr>
          <w:rFonts w:eastAsia="PMingLiU" w:cs="Tahoma"/>
          <w:color w:val="000000"/>
        </w:rPr>
        <w:t>套件</w:t>
      </w:r>
    </w:p>
    <w:p w14:paraId="59DB81CC" w14:textId="77777777" w:rsidR="001D63C2" w:rsidRPr="007F456A" w:rsidRDefault="001D63C2" w:rsidP="00E06050">
      <w:pPr>
        <w:rPr>
          <w:rFonts w:eastAsia="PMingLiU" w:cs="Tahoma"/>
        </w:rPr>
      </w:pPr>
      <w:r w:rsidRPr="007F456A">
        <w:rPr>
          <w:rFonts w:eastAsia="PMingLiU" w:cs="Tahoma"/>
          <w:color w:val="000000"/>
        </w:rPr>
        <w:t>高階使用者或裝置適用之</w:t>
      </w:r>
      <w:r w:rsidRPr="007F456A">
        <w:rPr>
          <w:rFonts w:eastAsia="PMingLiU" w:cs="Tahoma"/>
          <w:color w:val="000000"/>
        </w:rPr>
        <w:t xml:space="preserve"> Windows Small Business Server 2008 CAL </w:t>
      </w:r>
      <w:r w:rsidRPr="007F456A">
        <w:rPr>
          <w:rFonts w:eastAsia="PMingLiU" w:cs="Tahoma"/>
          <w:color w:val="000000"/>
        </w:rPr>
        <w:t>套件</w:t>
      </w:r>
      <w:r w:rsidRPr="007F456A">
        <w:rPr>
          <w:rFonts w:eastAsia="PMingLiU" w:cs="Tahoma"/>
          <w:color w:val="000000"/>
        </w:rPr>
        <w:t xml:space="preserve"> (5 </w:t>
      </w:r>
      <w:r w:rsidRPr="007F456A">
        <w:rPr>
          <w:rFonts w:eastAsia="PMingLiU" w:cs="Tahoma"/>
          <w:color w:val="000000"/>
        </w:rPr>
        <w:t>個用戶端</w:t>
      </w:r>
      <w:r w:rsidRPr="007F456A">
        <w:rPr>
          <w:rFonts w:eastAsia="PMingLiU" w:cs="Tahoma"/>
          <w:color w:val="000000"/>
        </w:rPr>
        <w:t>)</w:t>
      </w:r>
    </w:p>
    <w:p w14:paraId="59DB81CD" w14:textId="77777777" w:rsidR="001D63C2" w:rsidRPr="007F456A" w:rsidRDefault="001D63C2" w:rsidP="00E06050">
      <w:pPr>
        <w:rPr>
          <w:rFonts w:eastAsia="PMingLiU" w:cs="Tahoma"/>
        </w:rPr>
      </w:pPr>
      <w:r w:rsidRPr="007F456A">
        <w:rPr>
          <w:rFonts w:eastAsia="PMingLiU" w:cs="Tahoma"/>
          <w:color w:val="000000"/>
        </w:rPr>
        <w:t>高階使用者或裝置適用之</w:t>
      </w:r>
      <w:r w:rsidRPr="007F456A">
        <w:rPr>
          <w:rFonts w:eastAsia="PMingLiU" w:cs="Tahoma"/>
          <w:color w:val="000000"/>
        </w:rPr>
        <w:t xml:space="preserve"> Windows Small Business Server 2008 CAL </w:t>
      </w:r>
      <w:r w:rsidRPr="007F456A">
        <w:rPr>
          <w:rFonts w:eastAsia="PMingLiU" w:cs="Tahoma"/>
          <w:color w:val="000000"/>
        </w:rPr>
        <w:t>套件</w:t>
      </w:r>
      <w:r w:rsidRPr="007F456A">
        <w:rPr>
          <w:rFonts w:eastAsia="PMingLiU" w:cs="Tahoma"/>
          <w:color w:val="000000"/>
        </w:rPr>
        <w:t xml:space="preserve"> (20 </w:t>
      </w:r>
      <w:r w:rsidRPr="007F456A">
        <w:rPr>
          <w:rFonts w:eastAsia="PMingLiU" w:cs="Tahoma"/>
          <w:color w:val="000000"/>
        </w:rPr>
        <w:t>個用戶端</w:t>
      </w:r>
      <w:r w:rsidRPr="007F456A">
        <w:rPr>
          <w:rFonts w:eastAsia="PMingLiU" w:cs="Tahoma"/>
          <w:color w:val="000000"/>
        </w:rPr>
        <w:t>)</w:t>
      </w:r>
    </w:p>
    <w:p w14:paraId="59DB81CE" w14:textId="77777777" w:rsidR="001D63C2" w:rsidRPr="007F456A" w:rsidRDefault="001D63C2" w:rsidP="00E06050">
      <w:pPr>
        <w:rPr>
          <w:rFonts w:eastAsia="PMingLiU" w:cs="Tahoma"/>
        </w:rPr>
      </w:pPr>
      <w:r w:rsidRPr="007F456A">
        <w:rPr>
          <w:rFonts w:eastAsia="PMingLiU" w:cs="Tahoma"/>
          <w:color w:val="000000"/>
        </w:rPr>
        <w:t xml:space="preserve">Windows Small Business Server 2011 CAL </w:t>
      </w:r>
      <w:r w:rsidRPr="007F456A">
        <w:rPr>
          <w:rFonts w:eastAsia="PMingLiU" w:cs="Tahoma"/>
          <w:color w:val="000000"/>
        </w:rPr>
        <w:t>套件</w:t>
      </w:r>
      <w:r w:rsidRPr="007F456A">
        <w:rPr>
          <w:rFonts w:eastAsia="PMingLiU" w:cs="Tahoma"/>
          <w:color w:val="000000"/>
        </w:rPr>
        <w:t xml:space="preserve"> (1 </w:t>
      </w:r>
      <w:r w:rsidRPr="007F456A">
        <w:rPr>
          <w:rFonts w:eastAsia="PMingLiU" w:cs="Tahoma"/>
          <w:color w:val="000000"/>
        </w:rPr>
        <w:t>個用戶端</w:t>
      </w:r>
      <w:r w:rsidRPr="007F456A">
        <w:rPr>
          <w:rFonts w:eastAsia="PMingLiU" w:cs="Tahoma"/>
          <w:color w:val="000000"/>
        </w:rPr>
        <w:t>)</w:t>
      </w:r>
    </w:p>
    <w:p w14:paraId="59DB81CF" w14:textId="77777777" w:rsidR="001D63C2" w:rsidRPr="007F456A" w:rsidRDefault="001D63C2" w:rsidP="001D63C2">
      <w:pPr>
        <w:rPr>
          <w:rFonts w:eastAsia="PMingLiU" w:cs="Tahoma"/>
        </w:rPr>
      </w:pPr>
      <w:r w:rsidRPr="007F456A">
        <w:rPr>
          <w:rFonts w:eastAsia="PMingLiU" w:cs="Tahoma"/>
          <w:color w:val="000000"/>
        </w:rPr>
        <w:t xml:space="preserve">Windows Small Business Server 2011 CAL </w:t>
      </w:r>
      <w:r w:rsidRPr="007F456A">
        <w:rPr>
          <w:rFonts w:eastAsia="PMingLiU" w:cs="Tahoma"/>
          <w:color w:val="000000"/>
        </w:rPr>
        <w:t>套件</w:t>
      </w:r>
      <w:r w:rsidRPr="007F456A">
        <w:rPr>
          <w:rFonts w:eastAsia="PMingLiU" w:cs="Tahoma"/>
          <w:color w:val="000000"/>
        </w:rPr>
        <w:t xml:space="preserve"> (5 </w:t>
      </w:r>
      <w:r w:rsidRPr="007F456A">
        <w:rPr>
          <w:rFonts w:eastAsia="PMingLiU" w:cs="Tahoma"/>
          <w:color w:val="000000"/>
        </w:rPr>
        <w:t>個用戶端</w:t>
      </w:r>
      <w:r w:rsidRPr="007F456A">
        <w:rPr>
          <w:rFonts w:eastAsia="PMingLiU" w:cs="Tahoma"/>
          <w:color w:val="000000"/>
        </w:rPr>
        <w:t>)</w:t>
      </w:r>
    </w:p>
    <w:p w14:paraId="59DB81D0" w14:textId="77777777" w:rsidR="001D63C2" w:rsidRPr="007F456A" w:rsidRDefault="001D63C2" w:rsidP="00E06050">
      <w:pPr>
        <w:rPr>
          <w:rFonts w:eastAsia="PMingLiU" w:cs="Tahoma"/>
        </w:rPr>
      </w:pPr>
      <w:r w:rsidRPr="007F456A">
        <w:rPr>
          <w:rFonts w:eastAsia="PMingLiU" w:cs="Tahoma"/>
          <w:color w:val="000000"/>
        </w:rPr>
        <w:t xml:space="preserve">Windows Small Business Server 2011 CAL </w:t>
      </w:r>
      <w:r w:rsidRPr="007F456A">
        <w:rPr>
          <w:rFonts w:eastAsia="PMingLiU" w:cs="Tahoma"/>
          <w:color w:val="000000"/>
        </w:rPr>
        <w:t>套件</w:t>
      </w:r>
      <w:r w:rsidRPr="007F456A">
        <w:rPr>
          <w:rFonts w:eastAsia="PMingLiU" w:cs="Tahoma"/>
          <w:color w:val="000000"/>
        </w:rPr>
        <w:t xml:space="preserve"> (20 </w:t>
      </w:r>
      <w:r w:rsidRPr="007F456A">
        <w:rPr>
          <w:rFonts w:eastAsia="PMingLiU" w:cs="Tahoma"/>
          <w:color w:val="000000"/>
        </w:rPr>
        <w:t>個用戶端</w:t>
      </w:r>
      <w:r w:rsidRPr="007F456A">
        <w:rPr>
          <w:rFonts w:eastAsia="PMingLiU" w:cs="Tahoma"/>
          <w:color w:val="000000"/>
        </w:rPr>
        <w:t>)</w:t>
      </w:r>
    </w:p>
    <w:p w14:paraId="59DB81D1" w14:textId="77777777" w:rsidR="001D63C2" w:rsidRPr="007F456A" w:rsidRDefault="001D63C2" w:rsidP="001D63C2">
      <w:pPr>
        <w:rPr>
          <w:rFonts w:eastAsia="PMingLiU" w:cs="Tahoma"/>
        </w:rPr>
      </w:pPr>
      <w:r w:rsidRPr="007F456A">
        <w:rPr>
          <w:rFonts w:eastAsia="PMingLiU" w:cs="Tahoma"/>
          <w:color w:val="000000"/>
        </w:rPr>
        <w:t xml:space="preserve">Windows Small Business Server 2011 Standard (5 </w:t>
      </w:r>
      <w:r w:rsidRPr="007F456A">
        <w:rPr>
          <w:rFonts w:eastAsia="PMingLiU" w:cs="Tahoma"/>
          <w:color w:val="000000"/>
        </w:rPr>
        <w:t>個用戶端</w:t>
      </w:r>
      <w:r w:rsidRPr="007F456A">
        <w:rPr>
          <w:rFonts w:eastAsia="PMingLiU" w:cs="Tahoma"/>
          <w:color w:val="000000"/>
        </w:rPr>
        <w:t>)</w:t>
      </w:r>
    </w:p>
    <w:p w14:paraId="59DB81D2" w14:textId="77777777" w:rsidR="001D63C2" w:rsidRPr="007F456A" w:rsidRDefault="001D63C2" w:rsidP="00E06050">
      <w:pPr>
        <w:rPr>
          <w:rFonts w:eastAsia="PMingLiU" w:cs="Tahoma"/>
        </w:rPr>
      </w:pPr>
      <w:r w:rsidRPr="007F456A">
        <w:rPr>
          <w:rFonts w:eastAsia="PMingLiU" w:cs="Tahoma"/>
          <w:color w:val="000000"/>
        </w:rPr>
        <w:t xml:space="preserve">Windows Small Business Server 2011 Premium </w:t>
      </w:r>
      <w:r w:rsidRPr="007F456A">
        <w:rPr>
          <w:rFonts w:eastAsia="PMingLiU" w:cs="Tahoma"/>
          <w:color w:val="000000"/>
        </w:rPr>
        <w:t>附加元件</w:t>
      </w:r>
      <w:r w:rsidRPr="007F456A">
        <w:rPr>
          <w:rFonts w:eastAsia="PMingLiU" w:cs="Tahoma"/>
          <w:color w:val="000000"/>
        </w:rPr>
        <w:t xml:space="preserve"> (5 </w:t>
      </w:r>
      <w:r w:rsidRPr="007F456A">
        <w:rPr>
          <w:rFonts w:eastAsia="PMingLiU" w:cs="Tahoma"/>
          <w:color w:val="000000"/>
        </w:rPr>
        <w:t>個用戶端</w:t>
      </w:r>
      <w:r w:rsidRPr="007F456A">
        <w:rPr>
          <w:rFonts w:eastAsia="PMingLiU" w:cs="Tahoma"/>
          <w:color w:val="000000"/>
        </w:rPr>
        <w:t>)</w:t>
      </w:r>
    </w:p>
    <w:p w14:paraId="59DB81D3" w14:textId="77777777" w:rsidR="001D63C2" w:rsidRPr="007F456A" w:rsidRDefault="001D63C2" w:rsidP="00E06050">
      <w:pPr>
        <w:rPr>
          <w:rFonts w:eastAsia="PMingLiU" w:cs="Tahoma"/>
        </w:rPr>
      </w:pPr>
    </w:p>
    <w:p w14:paraId="59DB81D4" w14:textId="77777777" w:rsidR="00E06050" w:rsidRPr="007F456A" w:rsidRDefault="00E06050" w:rsidP="003E606C">
      <w:pPr>
        <w:spacing w:after="60"/>
        <w:rPr>
          <w:rFonts w:eastAsia="PMingLiU" w:cs="Tahoma"/>
        </w:rPr>
      </w:pPr>
      <w:r w:rsidRPr="007F456A">
        <w:rPr>
          <w:rFonts w:eastAsia="PMingLiU" w:cs="Tahoma"/>
          <w:b/>
        </w:rPr>
        <w:t>刪除</w:t>
      </w:r>
    </w:p>
    <w:p w14:paraId="59DB81D5" w14:textId="77777777" w:rsidR="00E06050" w:rsidRPr="007F456A" w:rsidRDefault="00E06050" w:rsidP="00E06050">
      <w:pPr>
        <w:rPr>
          <w:rFonts w:eastAsia="PMingLiU" w:cs="Tahoma"/>
        </w:rPr>
      </w:pPr>
      <w:r w:rsidRPr="007F456A">
        <w:rPr>
          <w:rFonts w:eastAsia="PMingLiU" w:cs="Tahoma"/>
          <w:color w:val="000000"/>
        </w:rPr>
        <w:t xml:space="preserve">Windows Embedded Device Manager 2011 </w:t>
      </w:r>
      <w:r w:rsidRPr="007F456A">
        <w:rPr>
          <w:rFonts w:eastAsia="PMingLiU" w:cs="Tahoma"/>
          <w:color w:val="000000"/>
        </w:rPr>
        <w:t>用戶端管理使用權</w:t>
      </w:r>
      <w:r w:rsidRPr="007F456A">
        <w:rPr>
          <w:rFonts w:eastAsia="PMingLiU" w:cs="Tahoma"/>
          <w:color w:val="000000"/>
        </w:rPr>
        <w:t xml:space="preserve"> (</w:t>
      </w:r>
      <w:r w:rsidRPr="007F456A">
        <w:rPr>
          <w:rFonts w:eastAsia="PMingLiU" w:cs="Tahoma"/>
          <w:color w:val="000000"/>
        </w:rPr>
        <w:t>每一</w:t>
      </w:r>
      <w:r w:rsidRPr="007F456A">
        <w:rPr>
          <w:rFonts w:eastAsia="PMingLiU" w:cs="Tahoma"/>
          <w:color w:val="000000"/>
        </w:rPr>
        <w:t xml:space="preserve"> OSE)</w:t>
      </w:r>
    </w:p>
    <w:p w14:paraId="59DB81D6" w14:textId="77777777" w:rsidR="00E06050" w:rsidRPr="007F456A" w:rsidRDefault="00E06050" w:rsidP="00E06050">
      <w:pPr>
        <w:rPr>
          <w:rFonts w:eastAsia="PMingLiU" w:cs="Tahoma"/>
        </w:rPr>
      </w:pPr>
      <w:r w:rsidRPr="007F456A">
        <w:rPr>
          <w:rFonts w:eastAsia="PMingLiU" w:cs="Tahoma"/>
          <w:color w:val="000000"/>
        </w:rPr>
        <w:t xml:space="preserve">Windows Embedded Device Manager 2011 </w:t>
      </w:r>
      <w:r w:rsidRPr="007F456A">
        <w:rPr>
          <w:rFonts w:eastAsia="PMingLiU" w:cs="Tahoma"/>
          <w:color w:val="000000"/>
        </w:rPr>
        <w:t>用戶端管理使用權</w:t>
      </w:r>
      <w:r w:rsidRPr="007F456A">
        <w:rPr>
          <w:rFonts w:eastAsia="PMingLiU" w:cs="Tahoma"/>
          <w:color w:val="000000"/>
        </w:rPr>
        <w:t xml:space="preserve"> (</w:t>
      </w:r>
      <w:r w:rsidRPr="007F456A">
        <w:rPr>
          <w:rFonts w:eastAsia="PMingLiU" w:cs="Tahoma"/>
          <w:color w:val="000000"/>
        </w:rPr>
        <w:t>每一使用者</w:t>
      </w:r>
      <w:r w:rsidRPr="007F456A">
        <w:rPr>
          <w:rFonts w:eastAsia="PMingLiU" w:cs="Tahoma"/>
          <w:color w:val="000000"/>
        </w:rPr>
        <w:t>)</w:t>
      </w:r>
    </w:p>
    <w:p w14:paraId="59DB81D7" w14:textId="77777777" w:rsidR="00844BAF" w:rsidRPr="007F456A" w:rsidRDefault="00844BAF" w:rsidP="00E06050">
      <w:pPr>
        <w:rPr>
          <w:rFonts w:eastAsia="PMingLiU" w:cs="Tahoma"/>
        </w:rPr>
      </w:pPr>
      <w:r w:rsidRPr="007F456A">
        <w:rPr>
          <w:rFonts w:eastAsia="PMingLiU" w:cs="Tahoma"/>
          <w:color w:val="000000"/>
          <w:szCs w:val="20"/>
        </w:rPr>
        <w:t xml:space="preserve">Windows Server 2008 for Windows Essential Server Solutions </w:t>
      </w:r>
      <w:r w:rsidRPr="007F456A">
        <w:rPr>
          <w:rFonts w:eastAsia="PMingLiU" w:cs="Tahoma"/>
          <w:color w:val="000000"/>
          <w:szCs w:val="20"/>
        </w:rPr>
        <w:t>裝置</w:t>
      </w:r>
      <w:r w:rsidRPr="007F456A">
        <w:rPr>
          <w:rFonts w:eastAsia="PMingLiU" w:cs="Tahoma"/>
          <w:color w:val="000000"/>
          <w:szCs w:val="20"/>
        </w:rPr>
        <w:t xml:space="preserve"> CAL (5 </w:t>
      </w:r>
      <w:r w:rsidRPr="007F456A">
        <w:rPr>
          <w:rFonts w:eastAsia="PMingLiU" w:cs="Tahoma"/>
          <w:color w:val="000000"/>
          <w:szCs w:val="20"/>
        </w:rPr>
        <w:t>個用戶端</w:t>
      </w:r>
      <w:r w:rsidRPr="007F456A">
        <w:rPr>
          <w:rFonts w:eastAsia="PMingLiU" w:cs="Tahoma"/>
          <w:color w:val="000000"/>
          <w:szCs w:val="20"/>
        </w:rPr>
        <w:t>)</w:t>
      </w:r>
    </w:p>
    <w:p w14:paraId="59DB81D8" w14:textId="77777777" w:rsidR="00844BAF" w:rsidRPr="007F456A" w:rsidRDefault="00844BAF" w:rsidP="00E06050">
      <w:pPr>
        <w:rPr>
          <w:rFonts w:eastAsia="PMingLiU" w:cs="Tahoma"/>
        </w:rPr>
      </w:pPr>
      <w:r w:rsidRPr="007F456A">
        <w:rPr>
          <w:rFonts w:eastAsia="PMingLiU" w:cs="Tahoma"/>
          <w:color w:val="000000"/>
          <w:szCs w:val="20"/>
        </w:rPr>
        <w:t xml:space="preserve">Windows Server 2008 for Windows Essential Server Solutions </w:t>
      </w:r>
      <w:r w:rsidRPr="007F456A">
        <w:rPr>
          <w:rFonts w:eastAsia="PMingLiU" w:cs="Tahoma"/>
          <w:color w:val="000000"/>
          <w:szCs w:val="20"/>
        </w:rPr>
        <w:t>使用者</w:t>
      </w:r>
      <w:r w:rsidRPr="007F456A">
        <w:rPr>
          <w:rFonts w:eastAsia="PMingLiU" w:cs="Tahoma"/>
          <w:color w:val="000000"/>
          <w:szCs w:val="20"/>
        </w:rPr>
        <w:t xml:space="preserve"> CAL (5 </w:t>
      </w:r>
      <w:r w:rsidRPr="007F456A">
        <w:rPr>
          <w:rFonts w:eastAsia="PMingLiU" w:cs="Tahoma"/>
          <w:color w:val="000000"/>
          <w:szCs w:val="20"/>
        </w:rPr>
        <w:t>個用戶端</w:t>
      </w:r>
      <w:r w:rsidRPr="007F456A">
        <w:rPr>
          <w:rFonts w:eastAsia="PMingLiU" w:cs="Tahoma"/>
          <w:color w:val="000000"/>
          <w:szCs w:val="20"/>
        </w:rPr>
        <w:t>)</w:t>
      </w:r>
    </w:p>
    <w:p w14:paraId="59DB81D9" w14:textId="77777777" w:rsidR="00844BAF" w:rsidRPr="007F456A" w:rsidRDefault="00844BAF" w:rsidP="00844BAF">
      <w:pPr>
        <w:keepNext/>
        <w:tabs>
          <w:tab w:val="num" w:pos="720"/>
        </w:tabs>
        <w:outlineLvl w:val="3"/>
        <w:rPr>
          <w:rFonts w:eastAsia="PMingLiU" w:cs="Tahoma"/>
        </w:rPr>
      </w:pPr>
      <w:r w:rsidRPr="007F456A">
        <w:rPr>
          <w:rFonts w:eastAsia="PMingLiU" w:cs="Tahoma"/>
          <w:color w:val="000000"/>
          <w:szCs w:val="20"/>
        </w:rPr>
        <w:t xml:space="preserve">Windows MultiPoint Server 2011 Premium with Windows MultiPoint Server 2011 (CAL) (5 </w:t>
      </w:r>
      <w:r w:rsidRPr="007F456A">
        <w:rPr>
          <w:rFonts w:eastAsia="PMingLiU" w:cs="Tahoma"/>
          <w:color w:val="000000"/>
          <w:szCs w:val="20"/>
        </w:rPr>
        <w:t>個用戶端</w:t>
      </w:r>
      <w:r w:rsidRPr="007F456A">
        <w:rPr>
          <w:rFonts w:eastAsia="PMingLiU" w:cs="Tahoma"/>
          <w:color w:val="000000"/>
          <w:szCs w:val="20"/>
        </w:rPr>
        <w:t>)</w:t>
      </w:r>
    </w:p>
    <w:p w14:paraId="59DB81DA" w14:textId="77777777" w:rsidR="00E06050" w:rsidRPr="007F456A" w:rsidRDefault="00844BAF" w:rsidP="00E06050">
      <w:pPr>
        <w:rPr>
          <w:rFonts w:eastAsia="PMingLiU" w:cs="Tahoma"/>
        </w:rPr>
      </w:pPr>
      <w:r w:rsidRPr="007F456A">
        <w:rPr>
          <w:rFonts w:eastAsia="PMingLiU" w:cs="Tahoma"/>
          <w:color w:val="000000"/>
          <w:szCs w:val="20"/>
        </w:rPr>
        <w:t xml:space="preserve">Windows MultiPoint Server 2011 Premium with Windows MultiPoint Server 2011 (CAL) (5 </w:t>
      </w:r>
      <w:r w:rsidRPr="007F456A">
        <w:rPr>
          <w:rFonts w:eastAsia="PMingLiU" w:cs="Tahoma"/>
          <w:color w:val="000000"/>
          <w:szCs w:val="20"/>
        </w:rPr>
        <w:t>個用戶端</w:t>
      </w:r>
      <w:r w:rsidRPr="007F456A">
        <w:rPr>
          <w:rFonts w:eastAsia="PMingLiU" w:cs="Tahoma"/>
          <w:color w:val="000000"/>
          <w:szCs w:val="20"/>
        </w:rPr>
        <w:t>) with Windows</w:t>
      </w:r>
    </w:p>
    <w:p w14:paraId="59DB81DB" w14:textId="77777777" w:rsidR="00A12176" w:rsidRPr="00285A61" w:rsidRDefault="00A12176" w:rsidP="00BA756F">
      <w:pPr>
        <w:pStyle w:val="Heading2"/>
        <w:ind w:left="0"/>
        <w:jc w:val="both"/>
        <w:rPr>
          <w:rFonts w:ascii="Tahoma" w:eastAsia="PMingLiU" w:hAnsi="Tahoma" w:cs="Tahoma"/>
          <w:sz w:val="18"/>
          <w:szCs w:val="18"/>
        </w:rPr>
      </w:pPr>
    </w:p>
    <w:p w14:paraId="59DB81DC" w14:textId="77777777" w:rsidR="001C1727" w:rsidRPr="007F456A" w:rsidRDefault="001C1727">
      <w:pPr>
        <w:rPr>
          <w:rFonts w:eastAsia="PMingLiU" w:cs="Tahoma"/>
        </w:rPr>
      </w:pPr>
    </w:p>
    <w:p w14:paraId="59DB81DD" w14:textId="77777777" w:rsidR="00173A20" w:rsidRPr="007F456A" w:rsidRDefault="00173A20" w:rsidP="00BA756F">
      <w:pPr>
        <w:pStyle w:val="Heading2"/>
        <w:ind w:left="0"/>
        <w:jc w:val="both"/>
        <w:rPr>
          <w:rFonts w:ascii="Tahoma" w:eastAsia="PMingLiU" w:hAnsi="Tahoma" w:cs="Tahoma"/>
        </w:rPr>
      </w:pPr>
      <w:bookmarkStart w:id="601" w:name="_Toc361754438"/>
      <w:r w:rsidRPr="007F456A">
        <w:rPr>
          <w:rFonts w:ascii="Tahoma" w:eastAsia="PMingLiU" w:hAnsi="Tahoma" w:cs="Tahoma"/>
          <w:color w:val="FF6600"/>
        </w:rPr>
        <w:t xml:space="preserve">2012 </w:t>
      </w:r>
      <w:r w:rsidRPr="007F456A">
        <w:rPr>
          <w:rFonts w:ascii="Tahoma" w:eastAsia="PMingLiU" w:hAnsi="Tahoma" w:cs="Tahoma"/>
          <w:color w:val="FF6600"/>
        </w:rPr>
        <w:t>年</w:t>
      </w:r>
      <w:r w:rsidRPr="007F456A">
        <w:rPr>
          <w:rFonts w:ascii="Tahoma" w:eastAsia="PMingLiU" w:hAnsi="Tahoma" w:cs="Tahoma"/>
          <w:color w:val="FF6600"/>
        </w:rPr>
        <w:t xml:space="preserve"> 12 </w:t>
      </w:r>
      <w:r w:rsidRPr="007F456A">
        <w:rPr>
          <w:rFonts w:ascii="Tahoma" w:eastAsia="PMingLiU" w:hAnsi="Tahoma" w:cs="Tahoma"/>
          <w:color w:val="FF6600"/>
        </w:rPr>
        <w:t>月變更</w:t>
      </w:r>
      <w:bookmarkEnd w:id="592"/>
      <w:bookmarkEnd w:id="601"/>
    </w:p>
    <w:p w14:paraId="59DB81DE" w14:textId="77777777" w:rsidR="00173A20" w:rsidRPr="007F456A" w:rsidRDefault="00173A20" w:rsidP="00173A20">
      <w:pPr>
        <w:jc w:val="both"/>
        <w:outlineLvl w:val="1"/>
        <w:rPr>
          <w:rFonts w:eastAsia="PMingLiU" w:cs="Tahoma"/>
        </w:rPr>
      </w:pPr>
    </w:p>
    <w:p w14:paraId="59DB81DF" w14:textId="77777777" w:rsidR="00173A20" w:rsidRPr="007F456A" w:rsidRDefault="00173A20" w:rsidP="003E606C">
      <w:pPr>
        <w:spacing w:after="60"/>
        <w:rPr>
          <w:rFonts w:eastAsia="PMingLiU" w:cs="Tahoma"/>
        </w:rPr>
      </w:pPr>
      <w:r w:rsidRPr="007F456A">
        <w:rPr>
          <w:rFonts w:eastAsia="PMingLiU" w:cs="Tahoma"/>
          <w:b/>
        </w:rPr>
        <w:t>新增</w:t>
      </w:r>
    </w:p>
    <w:p w14:paraId="59DB81E0" w14:textId="77777777" w:rsidR="00173A20" w:rsidRPr="007F456A" w:rsidRDefault="00BA756F" w:rsidP="00173A20">
      <w:pPr>
        <w:rPr>
          <w:rFonts w:eastAsia="PMingLiU" w:cs="Tahoma"/>
        </w:rPr>
      </w:pPr>
      <w:r w:rsidRPr="007F456A">
        <w:rPr>
          <w:rFonts w:eastAsia="PMingLiU" w:cs="Tahoma"/>
          <w:color w:val="000000"/>
        </w:rPr>
        <w:t>Access 2013</w:t>
      </w:r>
    </w:p>
    <w:p w14:paraId="59DB81E1" w14:textId="77777777" w:rsidR="00BA756F" w:rsidRPr="007F456A" w:rsidRDefault="00BA756F" w:rsidP="00173A20">
      <w:pPr>
        <w:rPr>
          <w:rFonts w:eastAsia="PMingLiU" w:cs="Tahoma"/>
        </w:rPr>
      </w:pPr>
      <w:r w:rsidRPr="007F456A">
        <w:rPr>
          <w:rFonts w:eastAsia="PMingLiU" w:cs="Tahoma"/>
          <w:color w:val="000000"/>
        </w:rPr>
        <w:t>Excel 2013</w:t>
      </w:r>
    </w:p>
    <w:p w14:paraId="59DB81E2" w14:textId="77777777" w:rsidR="00BA756F" w:rsidRPr="007F456A" w:rsidRDefault="00BA756F" w:rsidP="00173A20">
      <w:pPr>
        <w:rPr>
          <w:rFonts w:eastAsia="PMingLiU" w:cs="Tahoma"/>
        </w:rPr>
      </w:pPr>
      <w:r w:rsidRPr="007F456A">
        <w:rPr>
          <w:rFonts w:eastAsia="PMingLiU" w:cs="Tahoma"/>
          <w:color w:val="000000"/>
        </w:rPr>
        <w:t>Exchange Enterprise CAL (</w:t>
      </w:r>
      <w:r w:rsidRPr="007F456A">
        <w:rPr>
          <w:rFonts w:eastAsia="PMingLiU" w:cs="Tahoma"/>
          <w:color w:val="000000"/>
        </w:rPr>
        <w:t>含服務</w:t>
      </w:r>
      <w:r w:rsidRPr="007F456A">
        <w:rPr>
          <w:rFonts w:eastAsia="PMingLiU" w:cs="Tahoma"/>
          <w:color w:val="000000"/>
        </w:rPr>
        <w:t>) 2013</w:t>
      </w:r>
    </w:p>
    <w:p w14:paraId="59DB81E3" w14:textId="77777777" w:rsidR="00BA756F" w:rsidRPr="007F456A" w:rsidRDefault="00BA756F" w:rsidP="00173A20">
      <w:pPr>
        <w:rPr>
          <w:rFonts w:eastAsia="PMingLiU" w:cs="Tahoma"/>
        </w:rPr>
      </w:pPr>
      <w:r w:rsidRPr="007F456A">
        <w:rPr>
          <w:rFonts w:eastAsia="PMingLiU" w:cs="Tahoma"/>
          <w:color w:val="000000"/>
        </w:rPr>
        <w:t>Exchange Enterprise CAL (</w:t>
      </w:r>
      <w:r w:rsidRPr="007F456A">
        <w:rPr>
          <w:rFonts w:eastAsia="PMingLiU" w:cs="Tahoma"/>
          <w:color w:val="000000"/>
        </w:rPr>
        <w:t>不含服務</w:t>
      </w:r>
      <w:r w:rsidRPr="007F456A">
        <w:rPr>
          <w:rFonts w:eastAsia="PMingLiU" w:cs="Tahoma"/>
          <w:color w:val="000000"/>
        </w:rPr>
        <w:t>) 2013</w:t>
      </w:r>
    </w:p>
    <w:p w14:paraId="59DB81E4" w14:textId="77777777" w:rsidR="00BA756F" w:rsidRPr="007F456A" w:rsidRDefault="00BA756F" w:rsidP="00173A20">
      <w:pPr>
        <w:rPr>
          <w:rFonts w:eastAsia="PMingLiU" w:cs="Tahoma"/>
        </w:rPr>
      </w:pPr>
      <w:r w:rsidRPr="007F456A">
        <w:rPr>
          <w:rFonts w:eastAsia="PMingLiU" w:cs="Tahoma"/>
          <w:color w:val="000000"/>
        </w:rPr>
        <w:t>Exchange Server Enterprise 2013</w:t>
      </w:r>
    </w:p>
    <w:p w14:paraId="59DB81E5" w14:textId="77777777" w:rsidR="00BA756F" w:rsidRPr="007F456A" w:rsidRDefault="00BA756F" w:rsidP="00173A20">
      <w:pPr>
        <w:rPr>
          <w:rFonts w:eastAsia="PMingLiU" w:cs="Tahoma"/>
        </w:rPr>
      </w:pPr>
      <w:r w:rsidRPr="007F456A">
        <w:rPr>
          <w:rFonts w:eastAsia="PMingLiU" w:cs="Tahoma"/>
          <w:color w:val="000000"/>
        </w:rPr>
        <w:t>Exchange Server Standard 2013</w:t>
      </w:r>
    </w:p>
    <w:p w14:paraId="59DB81E6" w14:textId="77777777" w:rsidR="00BA756F" w:rsidRPr="007F456A" w:rsidRDefault="00BA756F" w:rsidP="00173A20">
      <w:pPr>
        <w:rPr>
          <w:rFonts w:eastAsia="PMingLiU" w:cs="Tahoma"/>
        </w:rPr>
      </w:pPr>
      <w:r w:rsidRPr="007F456A">
        <w:rPr>
          <w:rFonts w:eastAsia="PMingLiU" w:cs="Tahoma"/>
          <w:color w:val="000000"/>
        </w:rPr>
        <w:t>Exchange Standard CAL 2013</w:t>
      </w:r>
    </w:p>
    <w:p w14:paraId="59DB81E7" w14:textId="77777777" w:rsidR="00BA756F" w:rsidRPr="00CF682E" w:rsidRDefault="00BA756F" w:rsidP="00173A20">
      <w:pPr>
        <w:rPr>
          <w:rFonts w:eastAsia="PMingLiU" w:cs="Tahoma"/>
          <w:lang w:val="fr-FR"/>
        </w:rPr>
      </w:pPr>
      <w:r w:rsidRPr="00CF682E">
        <w:rPr>
          <w:rFonts w:eastAsia="PMingLiU" w:cs="Tahoma"/>
          <w:color w:val="000000"/>
          <w:lang w:val="fr-FR"/>
        </w:rPr>
        <w:t>InfoPath 2013</w:t>
      </w:r>
    </w:p>
    <w:p w14:paraId="59DB81E8" w14:textId="77777777" w:rsidR="00BA756F" w:rsidRPr="00CF682E" w:rsidRDefault="00BA756F" w:rsidP="00173A20">
      <w:pPr>
        <w:rPr>
          <w:rFonts w:eastAsia="PMingLiU" w:cs="Tahoma"/>
          <w:lang w:val="fr-FR"/>
        </w:rPr>
      </w:pPr>
      <w:r w:rsidRPr="00CF682E">
        <w:rPr>
          <w:rFonts w:eastAsia="PMingLiU" w:cs="Tahoma"/>
          <w:color w:val="000000"/>
          <w:lang w:val="fr-FR"/>
        </w:rPr>
        <w:t>Lync 2013</w:t>
      </w:r>
    </w:p>
    <w:p w14:paraId="59DB81E9" w14:textId="77777777" w:rsidR="00BA756F" w:rsidRPr="00CF682E" w:rsidRDefault="00BA756F" w:rsidP="00173A20">
      <w:pPr>
        <w:rPr>
          <w:rFonts w:eastAsia="PMingLiU" w:cs="Tahoma"/>
          <w:lang w:val="fr-FR"/>
        </w:rPr>
      </w:pPr>
      <w:r w:rsidRPr="00CF682E">
        <w:rPr>
          <w:rFonts w:eastAsia="PMingLiU" w:cs="Tahoma"/>
          <w:color w:val="000000"/>
          <w:lang w:val="fr-FR"/>
        </w:rPr>
        <w:t>Lync Server 2013</w:t>
      </w:r>
    </w:p>
    <w:p w14:paraId="59DB81EA" w14:textId="77777777" w:rsidR="00BA756F" w:rsidRPr="00CF682E" w:rsidRDefault="00BA756F" w:rsidP="00173A20">
      <w:pPr>
        <w:rPr>
          <w:rFonts w:eastAsia="PMingLiU" w:cs="Tahoma"/>
          <w:lang w:val="fr-FR"/>
        </w:rPr>
      </w:pPr>
      <w:r w:rsidRPr="00CF682E">
        <w:rPr>
          <w:rFonts w:eastAsia="PMingLiU" w:cs="Tahoma"/>
          <w:color w:val="000000"/>
          <w:lang w:val="fr-FR"/>
        </w:rPr>
        <w:t>Lync Server Enterprise CAL 2013</w:t>
      </w:r>
    </w:p>
    <w:p w14:paraId="59DB81EB" w14:textId="77777777" w:rsidR="00BA756F" w:rsidRPr="00CF682E" w:rsidRDefault="00BA756F" w:rsidP="00173A20">
      <w:pPr>
        <w:rPr>
          <w:rFonts w:eastAsia="PMingLiU" w:cs="Tahoma"/>
          <w:lang w:val="fr-FR"/>
        </w:rPr>
      </w:pPr>
      <w:r w:rsidRPr="00CF682E">
        <w:rPr>
          <w:rFonts w:eastAsia="PMingLiU" w:cs="Tahoma"/>
          <w:color w:val="000000"/>
          <w:lang w:val="fr-FR"/>
        </w:rPr>
        <w:t>Lync Server Plus CAL 2013</w:t>
      </w:r>
    </w:p>
    <w:p w14:paraId="59DB81EC" w14:textId="77777777" w:rsidR="00BA756F" w:rsidRPr="007F456A" w:rsidRDefault="00BA756F" w:rsidP="00173A20">
      <w:pPr>
        <w:rPr>
          <w:rFonts w:eastAsia="PMingLiU" w:cs="Tahoma"/>
        </w:rPr>
      </w:pPr>
      <w:r w:rsidRPr="007F456A">
        <w:rPr>
          <w:rFonts w:eastAsia="PMingLiU" w:cs="Tahoma"/>
          <w:color w:val="000000"/>
        </w:rPr>
        <w:t>Lync Server Standard CAL 2013</w:t>
      </w:r>
    </w:p>
    <w:p w14:paraId="59DB81ED" w14:textId="77777777" w:rsidR="00BA756F" w:rsidRPr="007F456A" w:rsidRDefault="00BA756F" w:rsidP="00173A20">
      <w:pPr>
        <w:rPr>
          <w:rFonts w:eastAsia="PMingLiU" w:cs="Tahoma"/>
        </w:rPr>
      </w:pPr>
      <w:r w:rsidRPr="007F456A">
        <w:rPr>
          <w:rFonts w:eastAsia="PMingLiU" w:cs="Tahoma"/>
          <w:color w:val="000000"/>
        </w:rPr>
        <w:t>Office Home and Student RT 2013</w:t>
      </w:r>
    </w:p>
    <w:p w14:paraId="59DB81EE" w14:textId="77777777" w:rsidR="00BA756F" w:rsidRPr="007F456A" w:rsidRDefault="00BA756F" w:rsidP="00173A20">
      <w:pPr>
        <w:rPr>
          <w:rFonts w:eastAsia="PMingLiU" w:cs="Tahoma"/>
        </w:rPr>
      </w:pPr>
      <w:r w:rsidRPr="007F456A">
        <w:rPr>
          <w:rFonts w:eastAsia="PMingLiU" w:cs="Tahoma"/>
          <w:color w:val="000000"/>
        </w:rPr>
        <w:t>Office Multi Language Pack 2013</w:t>
      </w:r>
    </w:p>
    <w:p w14:paraId="59DB81EF" w14:textId="77777777" w:rsidR="00BA756F" w:rsidRPr="007F456A" w:rsidRDefault="00BA756F" w:rsidP="00173A20">
      <w:pPr>
        <w:rPr>
          <w:rFonts w:eastAsia="PMingLiU" w:cs="Tahoma"/>
        </w:rPr>
      </w:pPr>
      <w:r w:rsidRPr="007F456A">
        <w:rPr>
          <w:rFonts w:eastAsia="PMingLiU" w:cs="Tahoma"/>
          <w:color w:val="000000"/>
        </w:rPr>
        <w:t>Office Professional Plus 2013</w:t>
      </w:r>
    </w:p>
    <w:p w14:paraId="59DB81F0" w14:textId="77777777" w:rsidR="00BA756F" w:rsidRPr="007F456A" w:rsidRDefault="00BA756F" w:rsidP="00173A20">
      <w:pPr>
        <w:rPr>
          <w:rFonts w:eastAsia="PMingLiU" w:cs="Tahoma"/>
        </w:rPr>
      </w:pPr>
      <w:r w:rsidRPr="007F456A">
        <w:rPr>
          <w:rFonts w:eastAsia="PMingLiU" w:cs="Tahoma"/>
          <w:color w:val="000000"/>
        </w:rPr>
        <w:t>Office Standard 2013</w:t>
      </w:r>
    </w:p>
    <w:p w14:paraId="59DB81F1" w14:textId="77777777" w:rsidR="00BA756F" w:rsidRPr="007F456A" w:rsidRDefault="00BA756F" w:rsidP="00173A20">
      <w:pPr>
        <w:rPr>
          <w:rFonts w:eastAsia="PMingLiU" w:cs="Tahoma"/>
        </w:rPr>
      </w:pPr>
      <w:r w:rsidRPr="007F456A">
        <w:rPr>
          <w:rFonts w:eastAsia="PMingLiU" w:cs="Tahoma"/>
          <w:color w:val="000000"/>
        </w:rPr>
        <w:t>OneNote 2013</w:t>
      </w:r>
    </w:p>
    <w:p w14:paraId="59DB81F2" w14:textId="77777777" w:rsidR="00BA756F" w:rsidRPr="007F456A" w:rsidRDefault="00BA756F" w:rsidP="00173A20">
      <w:pPr>
        <w:rPr>
          <w:rFonts w:eastAsia="PMingLiU" w:cs="Tahoma"/>
        </w:rPr>
      </w:pPr>
      <w:r w:rsidRPr="007F456A">
        <w:rPr>
          <w:rFonts w:eastAsia="PMingLiU" w:cs="Tahoma"/>
          <w:color w:val="000000"/>
        </w:rPr>
        <w:t>Outlook 2013</w:t>
      </w:r>
    </w:p>
    <w:p w14:paraId="59DB81F3" w14:textId="77777777" w:rsidR="00BA756F" w:rsidRPr="007F456A" w:rsidRDefault="00BA756F" w:rsidP="00173A20">
      <w:pPr>
        <w:rPr>
          <w:rFonts w:eastAsia="PMingLiU" w:cs="Tahoma"/>
        </w:rPr>
      </w:pPr>
      <w:r w:rsidRPr="007F456A">
        <w:rPr>
          <w:rFonts w:eastAsia="PMingLiU" w:cs="Tahoma"/>
          <w:color w:val="000000"/>
        </w:rPr>
        <w:t>PowerPoint 2013</w:t>
      </w:r>
    </w:p>
    <w:p w14:paraId="59DB81F4" w14:textId="77777777" w:rsidR="00BA756F" w:rsidRPr="007F456A" w:rsidRDefault="00BA756F" w:rsidP="00173A20">
      <w:pPr>
        <w:rPr>
          <w:rFonts w:eastAsia="PMingLiU" w:cs="Tahoma"/>
        </w:rPr>
      </w:pPr>
      <w:r w:rsidRPr="007F456A">
        <w:rPr>
          <w:rFonts w:eastAsia="PMingLiU" w:cs="Tahoma"/>
          <w:color w:val="000000"/>
        </w:rPr>
        <w:t>Project Standard 2013</w:t>
      </w:r>
    </w:p>
    <w:p w14:paraId="59DB81F5" w14:textId="77777777" w:rsidR="00BA756F" w:rsidRPr="007F456A" w:rsidRDefault="00BA756F" w:rsidP="00173A20">
      <w:pPr>
        <w:rPr>
          <w:rFonts w:eastAsia="PMingLiU" w:cs="Tahoma"/>
        </w:rPr>
      </w:pPr>
      <w:r w:rsidRPr="007F456A">
        <w:rPr>
          <w:rFonts w:eastAsia="PMingLiU" w:cs="Tahoma"/>
          <w:color w:val="000000"/>
        </w:rPr>
        <w:t>Project Professional 2013</w:t>
      </w:r>
    </w:p>
    <w:p w14:paraId="59DB81F6" w14:textId="77777777" w:rsidR="00BA756F" w:rsidRPr="007F456A" w:rsidRDefault="00BA756F" w:rsidP="00173A20">
      <w:pPr>
        <w:rPr>
          <w:rFonts w:eastAsia="PMingLiU" w:cs="Tahoma"/>
        </w:rPr>
      </w:pPr>
      <w:r w:rsidRPr="007F456A">
        <w:rPr>
          <w:rFonts w:eastAsia="PMingLiU" w:cs="Tahoma"/>
          <w:color w:val="000000"/>
        </w:rPr>
        <w:t>Project Server 2013</w:t>
      </w:r>
    </w:p>
    <w:p w14:paraId="59DB81F7" w14:textId="77777777" w:rsidR="00BA756F" w:rsidRPr="007F456A" w:rsidRDefault="00BA756F" w:rsidP="00173A20">
      <w:pPr>
        <w:rPr>
          <w:rFonts w:eastAsia="PMingLiU" w:cs="Tahoma"/>
        </w:rPr>
      </w:pPr>
      <w:r w:rsidRPr="007F456A">
        <w:rPr>
          <w:rFonts w:eastAsia="PMingLiU" w:cs="Tahoma"/>
          <w:color w:val="000000"/>
        </w:rPr>
        <w:t>Project Server CAL 2013</w:t>
      </w:r>
    </w:p>
    <w:p w14:paraId="59DB81F8" w14:textId="77777777" w:rsidR="00BA756F" w:rsidRPr="007F456A" w:rsidRDefault="00FE3510" w:rsidP="00173A20">
      <w:pPr>
        <w:rPr>
          <w:rFonts w:eastAsia="PMingLiU" w:cs="Tahoma"/>
        </w:rPr>
      </w:pPr>
      <w:r w:rsidRPr="007F456A">
        <w:rPr>
          <w:rFonts w:eastAsia="PMingLiU" w:cs="Tahoma"/>
          <w:color w:val="000000"/>
        </w:rPr>
        <w:t>Publisher 2013</w:t>
      </w:r>
    </w:p>
    <w:p w14:paraId="59DB81F9" w14:textId="77777777" w:rsidR="00FE3510" w:rsidRPr="007F456A" w:rsidRDefault="00FE3510" w:rsidP="00173A20">
      <w:pPr>
        <w:rPr>
          <w:rFonts w:eastAsia="PMingLiU" w:cs="Tahoma"/>
        </w:rPr>
      </w:pPr>
      <w:r w:rsidRPr="007F456A">
        <w:rPr>
          <w:rFonts w:eastAsia="PMingLiU" w:cs="Tahoma"/>
          <w:color w:val="000000"/>
        </w:rPr>
        <w:t>SharePoint Enterprise CAL 2013</w:t>
      </w:r>
    </w:p>
    <w:p w14:paraId="59DB81FA" w14:textId="77777777" w:rsidR="00FE3510" w:rsidRPr="007F456A" w:rsidRDefault="00FE3510" w:rsidP="00173A20">
      <w:pPr>
        <w:rPr>
          <w:rFonts w:eastAsia="PMingLiU" w:cs="Tahoma"/>
        </w:rPr>
      </w:pPr>
      <w:r w:rsidRPr="007F456A">
        <w:rPr>
          <w:rFonts w:eastAsia="PMingLiU" w:cs="Tahoma"/>
          <w:color w:val="000000"/>
        </w:rPr>
        <w:lastRenderedPageBreak/>
        <w:t>SharePoint Server 2013</w:t>
      </w:r>
    </w:p>
    <w:p w14:paraId="59DB81FB" w14:textId="77777777" w:rsidR="00FE3510" w:rsidRPr="007F456A" w:rsidRDefault="00FE3510" w:rsidP="00173A20">
      <w:pPr>
        <w:rPr>
          <w:rFonts w:eastAsia="PMingLiU" w:cs="Tahoma"/>
        </w:rPr>
      </w:pPr>
      <w:r w:rsidRPr="007F456A">
        <w:rPr>
          <w:rFonts w:eastAsia="PMingLiU" w:cs="Tahoma"/>
          <w:color w:val="000000"/>
        </w:rPr>
        <w:t>SharePoint Standard CAL 2013</w:t>
      </w:r>
    </w:p>
    <w:p w14:paraId="59DB81FC" w14:textId="77777777" w:rsidR="00FE3510" w:rsidRPr="007F456A" w:rsidRDefault="00FE3510" w:rsidP="00173A20">
      <w:pPr>
        <w:rPr>
          <w:rFonts w:eastAsia="PMingLiU" w:cs="Tahoma"/>
        </w:rPr>
      </w:pPr>
      <w:r w:rsidRPr="007F456A">
        <w:rPr>
          <w:rFonts w:eastAsia="PMingLiU" w:cs="Tahoma"/>
          <w:color w:val="000000"/>
        </w:rPr>
        <w:t>Visio Professional 2013</w:t>
      </w:r>
    </w:p>
    <w:p w14:paraId="59DB81FD" w14:textId="77777777" w:rsidR="00FE3510" w:rsidRPr="007F456A" w:rsidRDefault="00FE3510" w:rsidP="00173A20">
      <w:pPr>
        <w:rPr>
          <w:rFonts w:eastAsia="PMingLiU" w:cs="Tahoma"/>
        </w:rPr>
      </w:pPr>
      <w:r w:rsidRPr="007F456A">
        <w:rPr>
          <w:rFonts w:eastAsia="PMingLiU" w:cs="Tahoma"/>
          <w:color w:val="000000"/>
        </w:rPr>
        <w:t>Visio Standard 2013</w:t>
      </w:r>
    </w:p>
    <w:p w14:paraId="59DB81FE" w14:textId="77777777" w:rsidR="00FE3510" w:rsidRPr="007F456A" w:rsidRDefault="00FE3510" w:rsidP="00173A20">
      <w:pPr>
        <w:rPr>
          <w:rFonts w:eastAsia="PMingLiU" w:cs="Tahoma"/>
        </w:rPr>
      </w:pPr>
      <w:r w:rsidRPr="007F456A">
        <w:rPr>
          <w:rFonts w:eastAsia="PMingLiU" w:cs="Tahoma"/>
          <w:color w:val="000000"/>
        </w:rPr>
        <w:t>Word 2013</w:t>
      </w:r>
    </w:p>
    <w:p w14:paraId="59DB81FF" w14:textId="77777777" w:rsidR="00FE3510" w:rsidRPr="007F456A" w:rsidRDefault="00FE3510" w:rsidP="00173A20">
      <w:pPr>
        <w:rPr>
          <w:rFonts w:eastAsia="PMingLiU" w:cs="Tahoma"/>
        </w:rPr>
      </w:pPr>
      <w:r w:rsidRPr="007F456A">
        <w:rPr>
          <w:rFonts w:eastAsia="PMingLiU" w:cs="Tahoma"/>
          <w:color w:val="000000"/>
        </w:rPr>
        <w:t>Windows MultiPoint Server Standard 2012</w:t>
      </w:r>
    </w:p>
    <w:p w14:paraId="59DB8200" w14:textId="77777777" w:rsidR="00FE3510" w:rsidRPr="007F456A" w:rsidRDefault="00FE3510" w:rsidP="00173A20">
      <w:pPr>
        <w:rPr>
          <w:rFonts w:eastAsia="PMingLiU" w:cs="Tahoma"/>
        </w:rPr>
      </w:pPr>
      <w:r w:rsidRPr="007F456A">
        <w:rPr>
          <w:rFonts w:eastAsia="PMingLiU" w:cs="Tahoma"/>
          <w:color w:val="000000"/>
        </w:rPr>
        <w:t>Windows MultiPoint Server Premium 2012</w:t>
      </w:r>
    </w:p>
    <w:p w14:paraId="59DB8201" w14:textId="77777777" w:rsidR="00FE3510" w:rsidRPr="007F456A" w:rsidRDefault="00FE3510" w:rsidP="00173A20">
      <w:pPr>
        <w:rPr>
          <w:rFonts w:eastAsia="PMingLiU" w:cs="Tahoma"/>
        </w:rPr>
      </w:pPr>
      <w:r w:rsidRPr="007F456A">
        <w:rPr>
          <w:rFonts w:eastAsia="PMingLiU" w:cs="Tahoma"/>
          <w:color w:val="000000"/>
        </w:rPr>
        <w:t>Windows MultiPoint Server CAL 2012</w:t>
      </w:r>
    </w:p>
    <w:p w14:paraId="59DB8202" w14:textId="77777777" w:rsidR="00FE3510" w:rsidRPr="007F456A" w:rsidRDefault="00FE3510" w:rsidP="00173A20">
      <w:pPr>
        <w:rPr>
          <w:rFonts w:eastAsia="PMingLiU" w:cs="Tahoma"/>
        </w:rPr>
      </w:pPr>
      <w:r w:rsidRPr="007F456A">
        <w:rPr>
          <w:rFonts w:eastAsia="PMingLiU" w:cs="Tahoma"/>
          <w:color w:val="000000"/>
        </w:rPr>
        <w:t>Windows MultiPoint Server CAL with Windows Server CAL 2012</w:t>
      </w:r>
    </w:p>
    <w:p w14:paraId="59DB8203" w14:textId="77777777" w:rsidR="006F741C" w:rsidRPr="007F456A" w:rsidRDefault="006F741C" w:rsidP="006F741C">
      <w:pPr>
        <w:rPr>
          <w:rFonts w:eastAsia="PMingLiU" w:cs="Tahoma"/>
        </w:rPr>
      </w:pPr>
      <w:r w:rsidRPr="007F456A">
        <w:rPr>
          <w:rFonts w:eastAsia="PMingLiU" w:cs="Tahoma"/>
          <w:color w:val="000000"/>
        </w:rPr>
        <w:t>Windows Intune (</w:t>
      </w:r>
      <w:r w:rsidRPr="007F456A">
        <w:rPr>
          <w:rFonts w:eastAsia="PMingLiU" w:cs="Tahoma"/>
          <w:color w:val="000000"/>
        </w:rPr>
        <w:t>每一使用者</w:t>
      </w:r>
      <w:r w:rsidRPr="007F456A">
        <w:rPr>
          <w:rFonts w:eastAsia="PMingLiU" w:cs="Tahoma"/>
          <w:color w:val="000000"/>
        </w:rPr>
        <w:t>)</w:t>
      </w:r>
    </w:p>
    <w:p w14:paraId="59DB8204" w14:textId="77777777" w:rsidR="006F741C" w:rsidRPr="007F456A" w:rsidRDefault="006F741C" w:rsidP="006F741C">
      <w:pPr>
        <w:rPr>
          <w:rFonts w:eastAsia="PMingLiU" w:cs="Tahoma"/>
        </w:rPr>
      </w:pPr>
      <w:r w:rsidRPr="007F456A">
        <w:rPr>
          <w:rFonts w:eastAsia="PMingLiU" w:cs="Tahoma"/>
          <w:color w:val="000000"/>
        </w:rPr>
        <w:t xml:space="preserve">System Center Configuration Manager </w:t>
      </w:r>
      <w:r w:rsidRPr="007F456A">
        <w:rPr>
          <w:rFonts w:eastAsia="PMingLiU" w:cs="Tahoma"/>
          <w:color w:val="000000"/>
        </w:rPr>
        <w:t>及</w:t>
      </w:r>
      <w:r w:rsidRPr="007F456A">
        <w:rPr>
          <w:rFonts w:eastAsia="PMingLiU" w:cs="Tahoma"/>
          <w:color w:val="000000"/>
        </w:rPr>
        <w:t xml:space="preserve"> System Center EndpPoint Protection </w:t>
      </w:r>
      <w:r w:rsidRPr="007F456A">
        <w:rPr>
          <w:rFonts w:eastAsia="PMingLiU" w:cs="Tahoma"/>
          <w:color w:val="000000"/>
        </w:rPr>
        <w:t>的</w:t>
      </w:r>
      <w:r w:rsidRPr="007F456A">
        <w:rPr>
          <w:rFonts w:eastAsia="PMingLiU" w:cs="Tahoma"/>
          <w:color w:val="000000"/>
        </w:rPr>
        <w:t xml:space="preserve"> Windows Intune </w:t>
      </w:r>
      <w:r w:rsidRPr="007F456A">
        <w:rPr>
          <w:rFonts w:eastAsia="PMingLiU" w:cs="Tahoma"/>
          <w:color w:val="000000"/>
        </w:rPr>
        <w:t>附加元件</w:t>
      </w:r>
      <w:r w:rsidRPr="007F456A">
        <w:rPr>
          <w:rFonts w:eastAsia="PMingLiU" w:cs="Tahoma"/>
          <w:color w:val="000000"/>
        </w:rPr>
        <w:t xml:space="preserve"> </w:t>
      </w:r>
      <w:r w:rsidR="00796EE9" w:rsidRPr="007F456A">
        <w:rPr>
          <w:rFonts w:eastAsia="PMingLiU" w:cs="Tahoma"/>
          <w:color w:val="000000"/>
        </w:rPr>
        <w:br/>
      </w:r>
      <w:r w:rsidRPr="007F456A">
        <w:rPr>
          <w:rFonts w:eastAsia="PMingLiU" w:cs="Tahoma"/>
          <w:color w:val="000000"/>
        </w:rPr>
        <w:t>(</w:t>
      </w:r>
      <w:r w:rsidRPr="007F456A">
        <w:rPr>
          <w:rFonts w:eastAsia="PMingLiU" w:cs="Tahoma"/>
          <w:color w:val="000000"/>
        </w:rPr>
        <w:t>每一使用者</w:t>
      </w:r>
      <w:r w:rsidRPr="007F456A">
        <w:rPr>
          <w:rFonts w:eastAsia="PMingLiU" w:cs="Tahoma"/>
          <w:color w:val="000000"/>
        </w:rPr>
        <w:t>)</w:t>
      </w:r>
    </w:p>
    <w:p w14:paraId="59DB8205" w14:textId="77777777" w:rsidR="00FE3510" w:rsidRPr="007F456A" w:rsidRDefault="00FE3510" w:rsidP="00173A20">
      <w:pPr>
        <w:rPr>
          <w:rFonts w:eastAsia="PMingLiU" w:cs="Tahoma"/>
        </w:rPr>
      </w:pPr>
      <w:r w:rsidRPr="007F456A">
        <w:rPr>
          <w:rFonts w:eastAsia="PMingLiU" w:cs="Tahoma"/>
          <w:color w:val="000000"/>
        </w:rPr>
        <w:t>Windows Intune USL</w:t>
      </w:r>
    </w:p>
    <w:p w14:paraId="59DB8206" w14:textId="77777777" w:rsidR="00FE3510" w:rsidRPr="007F456A" w:rsidRDefault="00FE3510" w:rsidP="00173A20">
      <w:pPr>
        <w:rPr>
          <w:rFonts w:eastAsia="PMingLiU" w:cs="Tahoma"/>
        </w:rPr>
      </w:pPr>
      <w:r w:rsidRPr="007F456A">
        <w:rPr>
          <w:rFonts w:eastAsia="PMingLiU" w:cs="Tahoma"/>
          <w:color w:val="000000"/>
        </w:rPr>
        <w:t xml:space="preserve">Windows Intune USL </w:t>
      </w:r>
      <w:r w:rsidRPr="007F456A">
        <w:rPr>
          <w:rFonts w:eastAsia="PMingLiU" w:cs="Tahoma"/>
          <w:color w:val="000000"/>
        </w:rPr>
        <w:t>附加元件</w:t>
      </w:r>
    </w:p>
    <w:p w14:paraId="59DB8207" w14:textId="77777777" w:rsidR="00FE3510" w:rsidRPr="007F456A" w:rsidRDefault="00FE3510" w:rsidP="00173A20">
      <w:pPr>
        <w:rPr>
          <w:rFonts w:eastAsia="PMingLiU" w:cs="Tahoma"/>
        </w:rPr>
      </w:pPr>
      <w:r w:rsidRPr="007F456A">
        <w:rPr>
          <w:rFonts w:eastAsia="PMingLiU" w:cs="Tahoma"/>
          <w:color w:val="000000"/>
        </w:rPr>
        <w:t xml:space="preserve">Windows Intune USL </w:t>
      </w:r>
      <w:r w:rsidRPr="007F456A">
        <w:rPr>
          <w:rFonts w:eastAsia="PMingLiU" w:cs="Tahoma"/>
          <w:color w:val="000000"/>
        </w:rPr>
        <w:t>加值</w:t>
      </w:r>
      <w:r w:rsidRPr="007F456A">
        <w:rPr>
          <w:rFonts w:eastAsia="PMingLiU" w:cs="Tahoma"/>
          <w:color w:val="000000"/>
        </w:rPr>
        <w:t xml:space="preserve"> Extra Storage 1 GB</w:t>
      </w:r>
    </w:p>
    <w:p w14:paraId="59DB8208" w14:textId="77777777" w:rsidR="00FE3510" w:rsidRPr="007F456A" w:rsidRDefault="00FE3510" w:rsidP="00173A20">
      <w:pPr>
        <w:rPr>
          <w:rFonts w:eastAsia="PMingLiU" w:cs="Tahoma"/>
          <w:lang w:eastAsia="zh-TW"/>
        </w:rPr>
      </w:pPr>
      <w:r w:rsidRPr="007F456A">
        <w:rPr>
          <w:rFonts w:eastAsia="PMingLiU" w:cs="Tahoma"/>
          <w:color w:val="000000"/>
          <w:lang w:eastAsia="zh-TW"/>
        </w:rPr>
        <w:t xml:space="preserve">Win </w:t>
      </w:r>
      <w:r w:rsidRPr="007F456A">
        <w:rPr>
          <w:rFonts w:eastAsia="PMingLiU" w:cs="Tahoma"/>
          <w:color w:val="000000"/>
          <w:lang w:eastAsia="zh-TW"/>
        </w:rPr>
        <w:t>專業版</w:t>
      </w:r>
      <w:r w:rsidRPr="007F456A">
        <w:rPr>
          <w:rFonts w:eastAsia="PMingLiU" w:cs="Tahoma"/>
          <w:color w:val="000000"/>
          <w:lang w:eastAsia="zh-TW"/>
        </w:rPr>
        <w:t xml:space="preserve"> (</w:t>
      </w:r>
      <w:r w:rsidRPr="007F456A">
        <w:rPr>
          <w:rFonts w:eastAsia="PMingLiU" w:cs="Tahoma"/>
          <w:color w:val="000000"/>
          <w:lang w:eastAsia="zh-TW"/>
        </w:rPr>
        <w:t>含</w:t>
      </w:r>
      <w:r w:rsidRPr="007F456A">
        <w:rPr>
          <w:rFonts w:eastAsia="PMingLiU" w:cs="Tahoma"/>
          <w:color w:val="000000"/>
          <w:lang w:eastAsia="zh-TW"/>
        </w:rPr>
        <w:t xml:space="preserve"> MDOP 8)</w:t>
      </w:r>
    </w:p>
    <w:p w14:paraId="59DB8209" w14:textId="77777777" w:rsidR="00173A20" w:rsidRPr="007F456A" w:rsidRDefault="00173A20" w:rsidP="00173A20">
      <w:pPr>
        <w:keepNext/>
        <w:tabs>
          <w:tab w:val="num" w:pos="720"/>
        </w:tabs>
        <w:spacing w:before="60"/>
        <w:outlineLvl w:val="3"/>
        <w:rPr>
          <w:rFonts w:eastAsia="PMingLiU" w:cs="Tahoma"/>
          <w:lang w:eastAsia="zh-TW"/>
        </w:rPr>
      </w:pPr>
    </w:p>
    <w:p w14:paraId="59DB820A" w14:textId="77777777" w:rsidR="00173A20" w:rsidRPr="007F456A" w:rsidRDefault="00173A20" w:rsidP="003E606C">
      <w:pPr>
        <w:spacing w:after="60"/>
        <w:rPr>
          <w:rFonts w:eastAsia="PMingLiU" w:cs="Tahoma"/>
          <w:lang w:eastAsia="zh-TW"/>
        </w:rPr>
      </w:pPr>
      <w:r w:rsidRPr="007F456A">
        <w:rPr>
          <w:rFonts w:eastAsia="PMingLiU" w:cs="Tahoma"/>
          <w:b/>
          <w:lang w:eastAsia="zh-TW"/>
        </w:rPr>
        <w:t>促銷</w:t>
      </w:r>
      <w:r w:rsidRPr="007F456A">
        <w:rPr>
          <w:rFonts w:eastAsia="PMingLiU" w:cs="Tahoma"/>
          <w:b/>
          <w:lang w:eastAsia="zh-TW"/>
        </w:rPr>
        <w:t xml:space="preserve"> </w:t>
      </w:r>
    </w:p>
    <w:p w14:paraId="59DB820B" w14:textId="77777777" w:rsidR="00173A20" w:rsidRPr="007F456A" w:rsidRDefault="00FE3510" w:rsidP="00173A20">
      <w:pPr>
        <w:outlineLvl w:val="1"/>
        <w:rPr>
          <w:rFonts w:eastAsia="PMingLiU" w:cs="Tahoma"/>
          <w:lang w:eastAsia="zh-TW"/>
        </w:rPr>
      </w:pPr>
      <w:r w:rsidRPr="007F456A">
        <w:rPr>
          <w:rFonts w:eastAsia="PMingLiU" w:cs="Tahoma"/>
          <w:color w:val="000000"/>
          <w:szCs w:val="18"/>
          <w:lang w:eastAsia="zh-TW"/>
        </w:rPr>
        <w:t>新增以下促銷：</w:t>
      </w:r>
    </w:p>
    <w:p w14:paraId="59DB820C" w14:textId="77777777" w:rsidR="00FE3510" w:rsidRPr="007F456A" w:rsidRDefault="00A4121E" w:rsidP="00173A20">
      <w:pPr>
        <w:outlineLvl w:val="1"/>
        <w:rPr>
          <w:rFonts w:eastAsia="PMingLiU" w:cs="Tahoma"/>
        </w:rPr>
      </w:pPr>
      <w:r w:rsidRPr="007F456A">
        <w:rPr>
          <w:rFonts w:eastAsia="PMingLiU" w:cs="Tahoma"/>
          <w:color w:val="000000"/>
          <w:szCs w:val="18"/>
        </w:rPr>
        <w:t xml:space="preserve">Microsoft Dynamics AX 2012 R2 - </w:t>
      </w:r>
      <w:r w:rsidRPr="007F456A">
        <w:rPr>
          <w:rFonts w:eastAsia="PMingLiU" w:cs="Tahoma"/>
          <w:color w:val="000000"/>
          <w:szCs w:val="18"/>
        </w:rPr>
        <w:t>購買一份</w:t>
      </w:r>
      <w:r w:rsidRPr="007F456A">
        <w:rPr>
          <w:rFonts w:eastAsia="PMingLiU" w:cs="Tahoma"/>
          <w:color w:val="000000"/>
          <w:szCs w:val="18"/>
        </w:rPr>
        <w:t xml:space="preserve"> Enterprise CAL </w:t>
      </w:r>
      <w:r w:rsidRPr="007F456A">
        <w:rPr>
          <w:rFonts w:eastAsia="PMingLiU" w:cs="Tahoma"/>
          <w:color w:val="000000"/>
          <w:szCs w:val="18"/>
        </w:rPr>
        <w:t>取得一份</w:t>
      </w:r>
      <w:r w:rsidRPr="007F456A">
        <w:rPr>
          <w:rFonts w:eastAsia="PMingLiU" w:cs="Tahoma"/>
          <w:color w:val="000000"/>
          <w:szCs w:val="18"/>
        </w:rPr>
        <w:t xml:space="preserve"> Functional CAL </w:t>
      </w:r>
      <w:r w:rsidRPr="007F456A">
        <w:rPr>
          <w:rFonts w:eastAsia="PMingLiU" w:cs="Tahoma"/>
          <w:color w:val="000000"/>
          <w:szCs w:val="18"/>
        </w:rPr>
        <w:t>促銷</w:t>
      </w:r>
    </w:p>
    <w:p w14:paraId="59DB820D" w14:textId="77777777" w:rsidR="00A4121E" w:rsidRPr="007F456A" w:rsidRDefault="00A4121E" w:rsidP="00173A20">
      <w:pPr>
        <w:outlineLvl w:val="1"/>
        <w:rPr>
          <w:rFonts w:eastAsia="PMingLiU" w:cs="Tahoma"/>
        </w:rPr>
      </w:pPr>
      <w:r w:rsidRPr="007F456A">
        <w:rPr>
          <w:rFonts w:eastAsia="PMingLiU" w:cs="Tahoma"/>
          <w:color w:val="000000"/>
          <w:szCs w:val="18"/>
        </w:rPr>
        <w:t xml:space="preserve">Microsoft Dynamics AX 2012 R2 - EA Starter </w:t>
      </w:r>
      <w:r w:rsidRPr="007F456A">
        <w:rPr>
          <w:rFonts w:eastAsia="PMingLiU" w:cs="Tahoma"/>
          <w:color w:val="000000"/>
          <w:szCs w:val="18"/>
        </w:rPr>
        <w:t>促銷</w:t>
      </w:r>
    </w:p>
    <w:p w14:paraId="59DB820E" w14:textId="77777777" w:rsidR="00A4121E" w:rsidRPr="007F456A" w:rsidRDefault="00A4121E" w:rsidP="00173A20">
      <w:pPr>
        <w:outlineLvl w:val="1"/>
        <w:rPr>
          <w:rFonts w:eastAsia="PMingLiU" w:cs="Tahoma"/>
        </w:rPr>
      </w:pPr>
      <w:r w:rsidRPr="007F456A">
        <w:rPr>
          <w:rFonts w:eastAsia="PMingLiU" w:cs="Tahoma"/>
          <w:color w:val="000000"/>
          <w:szCs w:val="18"/>
        </w:rPr>
        <w:t xml:space="preserve">Windows Intune </w:t>
      </w:r>
      <w:r w:rsidRPr="007F456A">
        <w:rPr>
          <w:rFonts w:eastAsia="PMingLiU" w:cs="Tahoma"/>
          <w:color w:val="000000"/>
          <w:szCs w:val="18"/>
        </w:rPr>
        <w:t>新電腦</w:t>
      </w:r>
      <w:r w:rsidRPr="007F456A">
        <w:rPr>
          <w:rFonts w:eastAsia="PMingLiU" w:cs="Tahoma"/>
          <w:color w:val="000000"/>
          <w:szCs w:val="18"/>
        </w:rPr>
        <w:t xml:space="preserve"> 20% </w:t>
      </w:r>
      <w:r w:rsidRPr="007F456A">
        <w:rPr>
          <w:rFonts w:eastAsia="PMingLiU" w:cs="Tahoma"/>
          <w:color w:val="000000"/>
          <w:szCs w:val="18"/>
        </w:rPr>
        <w:t>促銷</w:t>
      </w:r>
    </w:p>
    <w:p w14:paraId="59DB820F" w14:textId="77777777" w:rsidR="00FE3510" w:rsidRPr="007F456A" w:rsidRDefault="00FE3510" w:rsidP="00173A20">
      <w:pPr>
        <w:outlineLvl w:val="1"/>
        <w:rPr>
          <w:rFonts w:eastAsia="PMingLiU" w:cs="Tahoma"/>
        </w:rPr>
      </w:pPr>
    </w:p>
    <w:p w14:paraId="59DB8210" w14:textId="77777777" w:rsidR="00FE3510" w:rsidRPr="007F456A" w:rsidRDefault="00FE3510" w:rsidP="00173A20">
      <w:pPr>
        <w:outlineLvl w:val="1"/>
        <w:rPr>
          <w:rFonts w:eastAsia="PMingLiU" w:cs="Tahoma"/>
          <w:lang w:eastAsia="zh-TW"/>
        </w:rPr>
      </w:pPr>
      <w:r w:rsidRPr="007F456A">
        <w:rPr>
          <w:rFonts w:eastAsia="PMingLiU" w:cs="Tahoma"/>
          <w:color w:val="000000"/>
          <w:szCs w:val="18"/>
          <w:lang w:eastAsia="zh-TW"/>
        </w:rPr>
        <w:t>刪除以下促銷：</w:t>
      </w:r>
    </w:p>
    <w:p w14:paraId="59DB8211" w14:textId="77777777" w:rsidR="00FE3510" w:rsidRPr="007F456A" w:rsidRDefault="00FE3510" w:rsidP="00173A20">
      <w:pPr>
        <w:outlineLvl w:val="1"/>
        <w:rPr>
          <w:rFonts w:eastAsia="PMingLiU" w:cs="Tahoma"/>
          <w:lang w:eastAsia="zh-TW"/>
        </w:rPr>
      </w:pPr>
      <w:r w:rsidRPr="007F456A">
        <w:rPr>
          <w:rFonts w:eastAsia="PMingLiU" w:cs="Tahoma"/>
          <w:lang w:eastAsia="zh-TW"/>
        </w:rPr>
        <w:t xml:space="preserve">Windows Intune </w:t>
      </w:r>
      <w:r w:rsidRPr="007F456A">
        <w:rPr>
          <w:rFonts w:eastAsia="PMingLiU" w:cs="Tahoma"/>
          <w:lang w:eastAsia="zh-TW"/>
        </w:rPr>
        <w:t>新電腦</w:t>
      </w:r>
      <w:r w:rsidRPr="007F456A">
        <w:rPr>
          <w:rFonts w:eastAsia="PMingLiU" w:cs="Tahoma"/>
          <w:lang w:eastAsia="zh-TW"/>
        </w:rPr>
        <w:t xml:space="preserve"> 20% </w:t>
      </w:r>
      <w:r w:rsidRPr="007F456A">
        <w:rPr>
          <w:rFonts w:eastAsia="PMingLiU" w:cs="Tahoma"/>
          <w:lang w:eastAsia="zh-TW"/>
        </w:rPr>
        <w:t>促銷</w:t>
      </w:r>
    </w:p>
    <w:p w14:paraId="59DB8212" w14:textId="77777777" w:rsidR="00173A20" w:rsidRPr="007F456A" w:rsidRDefault="00173A20" w:rsidP="00173A20">
      <w:pPr>
        <w:outlineLvl w:val="1"/>
        <w:rPr>
          <w:rFonts w:eastAsia="PMingLiU" w:cs="Tahoma"/>
          <w:lang w:eastAsia="zh-TW"/>
        </w:rPr>
      </w:pPr>
    </w:p>
    <w:p w14:paraId="59DB8213" w14:textId="77777777" w:rsidR="00CD7EA6" w:rsidRPr="007F456A" w:rsidRDefault="00173A20" w:rsidP="003E606C">
      <w:pPr>
        <w:spacing w:after="60"/>
        <w:rPr>
          <w:rFonts w:eastAsia="PMingLiU" w:cs="Tahoma"/>
          <w:lang w:eastAsia="zh-TW"/>
        </w:rPr>
      </w:pPr>
      <w:r w:rsidRPr="007F456A">
        <w:rPr>
          <w:rFonts w:eastAsia="PMingLiU" w:cs="Tahoma"/>
          <w:b/>
          <w:lang w:eastAsia="zh-TW"/>
        </w:rPr>
        <w:t>刪除</w:t>
      </w:r>
    </w:p>
    <w:p w14:paraId="59DB8214" w14:textId="77777777" w:rsidR="00685009" w:rsidRPr="007F456A" w:rsidRDefault="00685009" w:rsidP="00685009">
      <w:pPr>
        <w:rPr>
          <w:rFonts w:eastAsia="PMingLiU" w:cs="Tahoma"/>
        </w:rPr>
      </w:pPr>
      <w:r w:rsidRPr="007F456A">
        <w:rPr>
          <w:rFonts w:eastAsia="PMingLiU" w:cs="Tahoma"/>
          <w:color w:val="000000"/>
        </w:rPr>
        <w:t>Acess 2010</w:t>
      </w:r>
    </w:p>
    <w:p w14:paraId="59DB8215" w14:textId="77777777" w:rsidR="00685009" w:rsidRPr="007F456A" w:rsidRDefault="00685009" w:rsidP="00685009">
      <w:pPr>
        <w:rPr>
          <w:rFonts w:eastAsia="PMingLiU" w:cs="Tahoma"/>
        </w:rPr>
      </w:pPr>
      <w:r w:rsidRPr="007F456A">
        <w:rPr>
          <w:rFonts w:eastAsia="PMingLiU" w:cs="Tahoma"/>
          <w:color w:val="000000"/>
        </w:rPr>
        <w:t>Duet Enterprise for Microsoft SharePoint and SAP 1.0</w:t>
      </w:r>
    </w:p>
    <w:p w14:paraId="59DB8216" w14:textId="77777777" w:rsidR="00685009" w:rsidRPr="007F456A" w:rsidRDefault="00685009" w:rsidP="00685009">
      <w:pPr>
        <w:rPr>
          <w:rFonts w:eastAsia="PMingLiU" w:cs="Tahoma"/>
        </w:rPr>
      </w:pPr>
      <w:r w:rsidRPr="007F456A">
        <w:rPr>
          <w:rFonts w:eastAsia="PMingLiU" w:cs="Tahoma"/>
          <w:color w:val="000000"/>
        </w:rPr>
        <w:t>Dynamics CRM Onprem Mobile</w:t>
      </w:r>
    </w:p>
    <w:p w14:paraId="59DB8217" w14:textId="77777777" w:rsidR="00685009" w:rsidRPr="007F456A" w:rsidRDefault="00685009" w:rsidP="00685009">
      <w:pPr>
        <w:rPr>
          <w:rFonts w:eastAsia="PMingLiU" w:cs="Tahoma"/>
        </w:rPr>
      </w:pPr>
      <w:r w:rsidRPr="007F456A">
        <w:rPr>
          <w:rFonts w:eastAsia="PMingLiU" w:cs="Tahoma"/>
          <w:color w:val="000000"/>
        </w:rPr>
        <w:t>Dynamics CRM Mobile</w:t>
      </w:r>
    </w:p>
    <w:p w14:paraId="59DB8218" w14:textId="77777777" w:rsidR="00685009" w:rsidRPr="007F456A" w:rsidRDefault="00685009" w:rsidP="00685009">
      <w:pPr>
        <w:rPr>
          <w:rFonts w:eastAsia="PMingLiU" w:cs="Tahoma"/>
        </w:rPr>
      </w:pPr>
      <w:r w:rsidRPr="007F456A">
        <w:rPr>
          <w:rFonts w:eastAsia="PMingLiU" w:cs="Tahoma"/>
          <w:color w:val="000000"/>
        </w:rPr>
        <w:t>Excel 2010</w:t>
      </w:r>
    </w:p>
    <w:p w14:paraId="59DB8219" w14:textId="77777777" w:rsidR="00685009" w:rsidRPr="007F456A" w:rsidRDefault="00685009" w:rsidP="00685009">
      <w:pPr>
        <w:rPr>
          <w:rFonts w:eastAsia="PMingLiU" w:cs="Tahoma"/>
        </w:rPr>
      </w:pPr>
      <w:r w:rsidRPr="007F456A">
        <w:rPr>
          <w:rFonts w:eastAsia="PMingLiU" w:cs="Tahoma"/>
          <w:color w:val="000000"/>
        </w:rPr>
        <w:t>Exchange Server 2010 External Connector</w:t>
      </w:r>
    </w:p>
    <w:p w14:paraId="59DB821A" w14:textId="77777777" w:rsidR="00685009" w:rsidRPr="007F456A" w:rsidRDefault="00685009" w:rsidP="00685009">
      <w:pPr>
        <w:rPr>
          <w:rFonts w:eastAsia="PMingLiU" w:cs="Tahoma"/>
        </w:rPr>
      </w:pPr>
      <w:r w:rsidRPr="007F456A">
        <w:rPr>
          <w:rFonts w:eastAsia="PMingLiU" w:cs="Tahoma"/>
          <w:color w:val="000000"/>
        </w:rPr>
        <w:t>FAST SearchServer SharePoint</w:t>
      </w:r>
    </w:p>
    <w:p w14:paraId="59DB821B" w14:textId="77777777" w:rsidR="00685009" w:rsidRPr="007F456A" w:rsidRDefault="00685009" w:rsidP="00685009">
      <w:pPr>
        <w:rPr>
          <w:rFonts w:eastAsia="PMingLiU" w:cs="Tahoma"/>
        </w:rPr>
      </w:pPr>
      <w:r w:rsidRPr="007F456A">
        <w:rPr>
          <w:rFonts w:eastAsia="PMingLiU" w:cs="Tahoma"/>
          <w:color w:val="000000"/>
        </w:rPr>
        <w:t xml:space="preserve">Forefront Protection </w:t>
      </w:r>
      <w:r w:rsidRPr="007F456A">
        <w:rPr>
          <w:rFonts w:eastAsia="PMingLiU" w:cs="Tahoma"/>
          <w:color w:val="000000"/>
        </w:rPr>
        <w:t>套件</w:t>
      </w:r>
    </w:p>
    <w:p w14:paraId="59DB821C" w14:textId="77777777" w:rsidR="00685009" w:rsidRPr="007F456A" w:rsidRDefault="00685009" w:rsidP="00685009">
      <w:pPr>
        <w:rPr>
          <w:rFonts w:eastAsia="PMingLiU" w:cs="Tahoma"/>
        </w:rPr>
      </w:pPr>
      <w:r w:rsidRPr="007F456A">
        <w:rPr>
          <w:rFonts w:eastAsia="PMingLiU" w:cs="Tahoma"/>
          <w:color w:val="000000"/>
        </w:rPr>
        <w:t>Forefront Security Exchange Server</w:t>
      </w:r>
    </w:p>
    <w:p w14:paraId="59DB821D" w14:textId="77777777" w:rsidR="00685009" w:rsidRPr="007F456A" w:rsidRDefault="00685009" w:rsidP="00685009">
      <w:pPr>
        <w:rPr>
          <w:rFonts w:eastAsia="PMingLiU" w:cs="Tahoma"/>
        </w:rPr>
      </w:pPr>
      <w:r w:rsidRPr="007F456A">
        <w:rPr>
          <w:rFonts w:eastAsia="PMingLiU" w:cs="Tahoma"/>
          <w:color w:val="000000"/>
        </w:rPr>
        <w:t>Forefront Security Office Communication Server</w:t>
      </w:r>
    </w:p>
    <w:p w14:paraId="59DB821E" w14:textId="77777777" w:rsidR="00685009" w:rsidRPr="007F456A" w:rsidRDefault="00685009" w:rsidP="00685009">
      <w:pPr>
        <w:rPr>
          <w:rFonts w:eastAsia="PMingLiU" w:cs="Tahoma"/>
        </w:rPr>
      </w:pPr>
      <w:r w:rsidRPr="007F456A">
        <w:rPr>
          <w:rFonts w:eastAsia="PMingLiU" w:cs="Tahoma"/>
          <w:color w:val="000000"/>
        </w:rPr>
        <w:t>Forefront Security SharePoint</w:t>
      </w:r>
    </w:p>
    <w:p w14:paraId="59DB821F" w14:textId="77777777" w:rsidR="00685009" w:rsidRPr="007F456A" w:rsidRDefault="00685009" w:rsidP="00685009">
      <w:pPr>
        <w:rPr>
          <w:rFonts w:eastAsia="PMingLiU" w:cs="Tahoma"/>
        </w:rPr>
      </w:pPr>
      <w:r w:rsidRPr="007F456A">
        <w:rPr>
          <w:rFonts w:eastAsia="PMingLiU" w:cs="Tahoma"/>
          <w:color w:val="000000"/>
        </w:rPr>
        <w:t>Forefront Security Server Management Console</w:t>
      </w:r>
    </w:p>
    <w:p w14:paraId="59DB8220" w14:textId="77777777" w:rsidR="00685009" w:rsidRPr="007F456A" w:rsidRDefault="00685009" w:rsidP="00685009">
      <w:pPr>
        <w:rPr>
          <w:rFonts w:eastAsia="PMingLiU" w:cs="Tahoma"/>
        </w:rPr>
      </w:pPr>
      <w:r w:rsidRPr="007F456A">
        <w:rPr>
          <w:rFonts w:eastAsia="PMingLiU" w:cs="Tahoma"/>
          <w:color w:val="000000"/>
        </w:rPr>
        <w:t>Forefront Security Web</w:t>
      </w:r>
    </w:p>
    <w:p w14:paraId="59DB8221" w14:textId="77777777" w:rsidR="00685009" w:rsidRPr="007F456A" w:rsidRDefault="00685009" w:rsidP="00685009">
      <w:pPr>
        <w:rPr>
          <w:rFonts w:eastAsia="PMingLiU" w:cs="Tahoma"/>
        </w:rPr>
      </w:pPr>
      <w:r w:rsidRPr="007F456A">
        <w:rPr>
          <w:rFonts w:eastAsia="PMingLiU" w:cs="Tahoma"/>
          <w:color w:val="000000"/>
        </w:rPr>
        <w:t>Forefront Threat Management Gateway Enterprise</w:t>
      </w:r>
    </w:p>
    <w:p w14:paraId="59DB8222" w14:textId="77777777" w:rsidR="00685009" w:rsidRPr="007F456A" w:rsidRDefault="00685009" w:rsidP="00685009">
      <w:pPr>
        <w:rPr>
          <w:rFonts w:eastAsia="PMingLiU" w:cs="Tahoma"/>
        </w:rPr>
      </w:pPr>
      <w:r w:rsidRPr="007F456A">
        <w:rPr>
          <w:rFonts w:eastAsia="PMingLiU" w:cs="Tahoma"/>
          <w:color w:val="000000"/>
        </w:rPr>
        <w:t>Forefront Threat Management Gateway Medium Business</w:t>
      </w:r>
    </w:p>
    <w:p w14:paraId="59DB8223" w14:textId="77777777" w:rsidR="00685009" w:rsidRPr="007F456A" w:rsidRDefault="00685009" w:rsidP="00685009">
      <w:pPr>
        <w:rPr>
          <w:rFonts w:eastAsia="PMingLiU" w:cs="Tahoma"/>
        </w:rPr>
      </w:pPr>
      <w:r w:rsidRPr="007F456A">
        <w:rPr>
          <w:rFonts w:eastAsia="PMingLiU" w:cs="Tahoma"/>
          <w:color w:val="000000"/>
        </w:rPr>
        <w:t>Forefront Threat Management Gateway Standard</w:t>
      </w:r>
    </w:p>
    <w:p w14:paraId="59DB8224" w14:textId="77777777" w:rsidR="00685009" w:rsidRPr="007F456A" w:rsidRDefault="00685009" w:rsidP="00685009">
      <w:pPr>
        <w:rPr>
          <w:rFonts w:eastAsia="PMingLiU" w:cs="Tahoma"/>
        </w:rPr>
      </w:pPr>
      <w:r w:rsidRPr="007F456A">
        <w:rPr>
          <w:rFonts w:eastAsia="PMingLiU" w:cs="Tahoma"/>
          <w:color w:val="000000"/>
        </w:rPr>
        <w:t>Forefront Threat Management Gateway Web Protection Service</w:t>
      </w:r>
    </w:p>
    <w:p w14:paraId="59DB8225" w14:textId="77777777" w:rsidR="00685009" w:rsidRPr="007F456A" w:rsidRDefault="00685009" w:rsidP="00685009">
      <w:pPr>
        <w:rPr>
          <w:rFonts w:eastAsia="PMingLiU" w:cs="Tahoma"/>
        </w:rPr>
      </w:pPr>
      <w:r w:rsidRPr="007F456A">
        <w:rPr>
          <w:rFonts w:eastAsia="PMingLiU" w:cs="Tahoma"/>
          <w:color w:val="000000"/>
        </w:rPr>
        <w:t>Forefront Protection 2010 for Exchange Server</w:t>
      </w:r>
    </w:p>
    <w:p w14:paraId="59DB8226" w14:textId="77777777" w:rsidR="00685009" w:rsidRPr="007F456A" w:rsidRDefault="00685009" w:rsidP="00685009">
      <w:pPr>
        <w:rPr>
          <w:rFonts w:eastAsia="PMingLiU" w:cs="Tahoma"/>
        </w:rPr>
      </w:pPr>
      <w:r w:rsidRPr="007F456A">
        <w:rPr>
          <w:rFonts w:eastAsia="PMingLiU" w:cs="Tahoma"/>
          <w:color w:val="000000"/>
        </w:rPr>
        <w:t xml:space="preserve">Forefront Protection 2010 for Exchange Server </w:t>
      </w:r>
      <w:r w:rsidRPr="007F456A">
        <w:rPr>
          <w:rFonts w:eastAsia="PMingLiU" w:cs="Tahoma"/>
          <w:color w:val="000000"/>
        </w:rPr>
        <w:t>外部連接器</w:t>
      </w:r>
    </w:p>
    <w:p w14:paraId="59DB8227" w14:textId="77777777" w:rsidR="00685009" w:rsidRPr="007F456A" w:rsidRDefault="00685009" w:rsidP="00685009">
      <w:pPr>
        <w:rPr>
          <w:rFonts w:eastAsia="PMingLiU" w:cs="Tahoma"/>
        </w:rPr>
      </w:pPr>
      <w:r w:rsidRPr="007F456A">
        <w:rPr>
          <w:rFonts w:eastAsia="PMingLiU" w:cs="Tahoma"/>
          <w:color w:val="000000"/>
        </w:rPr>
        <w:t>Forefront Protection SharePoint</w:t>
      </w:r>
    </w:p>
    <w:p w14:paraId="59DB8228" w14:textId="77777777" w:rsidR="00685009" w:rsidRPr="007F456A" w:rsidRDefault="00685009" w:rsidP="00685009">
      <w:pPr>
        <w:rPr>
          <w:rFonts w:eastAsia="PMingLiU" w:cs="Tahoma"/>
        </w:rPr>
      </w:pPr>
      <w:r w:rsidRPr="007F456A">
        <w:rPr>
          <w:rFonts w:eastAsia="PMingLiU" w:cs="Tahoma"/>
          <w:color w:val="000000"/>
        </w:rPr>
        <w:t>Groove Enterprise Services</w:t>
      </w:r>
    </w:p>
    <w:p w14:paraId="59DB8229" w14:textId="77777777" w:rsidR="00685009" w:rsidRPr="007F456A" w:rsidRDefault="00685009" w:rsidP="00685009">
      <w:pPr>
        <w:rPr>
          <w:rFonts w:eastAsia="PMingLiU" w:cs="Tahoma"/>
        </w:rPr>
      </w:pPr>
      <w:r w:rsidRPr="007F456A">
        <w:rPr>
          <w:rFonts w:eastAsia="PMingLiU" w:cs="Tahoma"/>
          <w:color w:val="000000"/>
        </w:rPr>
        <w:t>Groove Server</w:t>
      </w:r>
    </w:p>
    <w:p w14:paraId="59DB822A" w14:textId="77777777" w:rsidR="00685009" w:rsidRPr="007F456A" w:rsidRDefault="00685009" w:rsidP="00685009">
      <w:pPr>
        <w:rPr>
          <w:rFonts w:eastAsia="PMingLiU" w:cs="Tahoma"/>
        </w:rPr>
      </w:pPr>
      <w:r w:rsidRPr="007F456A">
        <w:rPr>
          <w:rFonts w:eastAsia="PMingLiU" w:cs="Tahoma"/>
          <w:color w:val="000000"/>
        </w:rPr>
        <w:t>InfoPath 2010</w:t>
      </w:r>
    </w:p>
    <w:p w14:paraId="59DB822B" w14:textId="77777777" w:rsidR="00685009" w:rsidRPr="00CF682E" w:rsidRDefault="00685009" w:rsidP="00685009">
      <w:pPr>
        <w:rPr>
          <w:rFonts w:eastAsia="PMingLiU" w:cs="Tahoma"/>
          <w:lang w:val="fr-FR"/>
        </w:rPr>
      </w:pPr>
      <w:r w:rsidRPr="00CF682E">
        <w:rPr>
          <w:rFonts w:eastAsia="PMingLiU" w:cs="Tahoma"/>
          <w:color w:val="000000"/>
          <w:lang w:val="fr-FR"/>
        </w:rPr>
        <w:t>Lync 2010</w:t>
      </w:r>
    </w:p>
    <w:p w14:paraId="59DB822C" w14:textId="77777777" w:rsidR="00685009" w:rsidRPr="00CF682E" w:rsidRDefault="00685009" w:rsidP="00685009">
      <w:pPr>
        <w:rPr>
          <w:rFonts w:eastAsia="PMingLiU" w:cs="Tahoma"/>
          <w:lang w:val="fr-FR"/>
        </w:rPr>
      </w:pPr>
      <w:r w:rsidRPr="00CF682E">
        <w:rPr>
          <w:rFonts w:eastAsia="PMingLiU" w:cs="Tahoma"/>
          <w:color w:val="000000"/>
          <w:lang w:val="fr-FR"/>
        </w:rPr>
        <w:t>Lync Server 2010 Enterpise Edition</w:t>
      </w:r>
    </w:p>
    <w:p w14:paraId="59DB822D" w14:textId="77777777" w:rsidR="00685009" w:rsidRPr="00CF682E" w:rsidRDefault="00685009" w:rsidP="00685009">
      <w:pPr>
        <w:rPr>
          <w:rFonts w:eastAsia="PMingLiU" w:cs="Tahoma"/>
          <w:lang w:val="fr-FR"/>
        </w:rPr>
      </w:pPr>
      <w:r w:rsidRPr="00CF682E">
        <w:rPr>
          <w:rFonts w:eastAsia="PMingLiU" w:cs="Tahoma"/>
          <w:color w:val="000000"/>
          <w:lang w:val="fr-FR"/>
        </w:rPr>
        <w:t>Lync Server 2010 Enterprise External Connector</w:t>
      </w:r>
    </w:p>
    <w:p w14:paraId="59DB822E" w14:textId="77777777" w:rsidR="00685009" w:rsidRPr="00CF682E" w:rsidRDefault="00685009" w:rsidP="00685009">
      <w:pPr>
        <w:rPr>
          <w:rFonts w:eastAsia="PMingLiU" w:cs="Tahoma"/>
          <w:lang w:val="fr-FR"/>
        </w:rPr>
      </w:pPr>
      <w:r w:rsidRPr="00CF682E">
        <w:rPr>
          <w:rFonts w:eastAsia="PMingLiU" w:cs="Tahoma"/>
          <w:color w:val="000000"/>
          <w:lang w:val="fr-FR"/>
        </w:rPr>
        <w:t>Lync Server 2010 Plus External Connector</w:t>
      </w:r>
    </w:p>
    <w:p w14:paraId="59DB822F" w14:textId="77777777" w:rsidR="00685009" w:rsidRPr="00CF682E" w:rsidRDefault="00685009" w:rsidP="00685009">
      <w:pPr>
        <w:rPr>
          <w:rFonts w:eastAsia="PMingLiU" w:cs="Tahoma"/>
          <w:lang w:val="fr-FR"/>
        </w:rPr>
      </w:pPr>
      <w:r w:rsidRPr="00CF682E">
        <w:rPr>
          <w:rFonts w:eastAsia="PMingLiU" w:cs="Tahoma"/>
          <w:color w:val="000000"/>
          <w:lang w:val="fr-FR"/>
        </w:rPr>
        <w:t>Lync Server 2010 Standard External Connector</w:t>
      </w:r>
    </w:p>
    <w:p w14:paraId="59DB8230" w14:textId="77777777" w:rsidR="00685009" w:rsidRPr="00CF682E" w:rsidRDefault="00685009" w:rsidP="00685009">
      <w:pPr>
        <w:rPr>
          <w:rFonts w:eastAsia="PMingLiU" w:cs="Tahoma"/>
          <w:lang w:val="fr-FR"/>
        </w:rPr>
      </w:pPr>
      <w:r w:rsidRPr="00CF682E">
        <w:rPr>
          <w:rFonts w:eastAsia="PMingLiU" w:cs="Tahoma"/>
          <w:color w:val="000000"/>
          <w:lang w:val="fr-FR"/>
        </w:rPr>
        <w:t>Lync Server 2010 Standard Edition</w:t>
      </w:r>
    </w:p>
    <w:p w14:paraId="59DB8231" w14:textId="77777777" w:rsidR="00685009" w:rsidRPr="00CF682E" w:rsidRDefault="00685009" w:rsidP="00685009">
      <w:pPr>
        <w:rPr>
          <w:rFonts w:eastAsia="PMingLiU" w:cs="Tahoma"/>
          <w:lang w:val="fr-FR"/>
        </w:rPr>
      </w:pPr>
      <w:r w:rsidRPr="00CF682E">
        <w:rPr>
          <w:rFonts w:eastAsia="PMingLiU" w:cs="Tahoma"/>
          <w:color w:val="000000"/>
          <w:lang w:val="fr-FR"/>
        </w:rPr>
        <w:lastRenderedPageBreak/>
        <w:t>Office Groove Enterprise Services</w:t>
      </w:r>
    </w:p>
    <w:p w14:paraId="59DB8232" w14:textId="77777777" w:rsidR="00685009" w:rsidRPr="00CF682E" w:rsidRDefault="00685009" w:rsidP="00685009">
      <w:pPr>
        <w:rPr>
          <w:rFonts w:eastAsia="PMingLiU" w:cs="Tahoma"/>
          <w:lang w:val="fr-FR"/>
        </w:rPr>
      </w:pPr>
      <w:r w:rsidRPr="00CF682E">
        <w:rPr>
          <w:rFonts w:eastAsia="PMingLiU" w:cs="Tahoma"/>
          <w:color w:val="000000"/>
          <w:lang w:val="fr-FR"/>
        </w:rPr>
        <w:t>Office Multi-Language Pack 2010</w:t>
      </w:r>
    </w:p>
    <w:p w14:paraId="59DB8233" w14:textId="77777777" w:rsidR="00685009" w:rsidRPr="007F456A" w:rsidRDefault="00685009" w:rsidP="00685009">
      <w:pPr>
        <w:rPr>
          <w:rFonts w:eastAsia="PMingLiU" w:cs="Tahoma"/>
        </w:rPr>
      </w:pPr>
      <w:r w:rsidRPr="007F456A">
        <w:rPr>
          <w:rFonts w:eastAsia="PMingLiU" w:cs="Tahoma"/>
          <w:color w:val="000000"/>
        </w:rPr>
        <w:t>Office Professional Plus 2010</w:t>
      </w:r>
    </w:p>
    <w:p w14:paraId="59DB8234" w14:textId="77777777" w:rsidR="00685009" w:rsidRPr="007F456A" w:rsidRDefault="00685009" w:rsidP="00685009">
      <w:pPr>
        <w:rPr>
          <w:rFonts w:eastAsia="PMingLiU" w:cs="Tahoma"/>
        </w:rPr>
      </w:pPr>
      <w:r w:rsidRPr="007F456A">
        <w:rPr>
          <w:rFonts w:eastAsia="PMingLiU" w:cs="Tahoma"/>
          <w:color w:val="000000"/>
        </w:rPr>
        <w:t>Office Standard 2010</w:t>
      </w:r>
    </w:p>
    <w:p w14:paraId="59DB8235" w14:textId="77777777" w:rsidR="00685009" w:rsidRPr="007F456A" w:rsidRDefault="00685009" w:rsidP="00685009">
      <w:pPr>
        <w:rPr>
          <w:rFonts w:eastAsia="PMingLiU" w:cs="Tahoma"/>
        </w:rPr>
      </w:pPr>
      <w:r w:rsidRPr="007F456A">
        <w:rPr>
          <w:rFonts w:eastAsia="PMingLiU" w:cs="Tahoma"/>
          <w:color w:val="000000"/>
        </w:rPr>
        <w:t>Office Small Business Get Genuine</w:t>
      </w:r>
    </w:p>
    <w:p w14:paraId="59DB8236" w14:textId="77777777" w:rsidR="00685009" w:rsidRPr="007F456A" w:rsidRDefault="00685009" w:rsidP="00685009">
      <w:pPr>
        <w:rPr>
          <w:rFonts w:eastAsia="PMingLiU" w:cs="Tahoma"/>
        </w:rPr>
      </w:pPr>
      <w:r w:rsidRPr="007F456A">
        <w:rPr>
          <w:rFonts w:eastAsia="PMingLiU" w:cs="Tahoma"/>
          <w:color w:val="000000"/>
        </w:rPr>
        <w:t>OneNote 2010</w:t>
      </w:r>
    </w:p>
    <w:p w14:paraId="59DB8237" w14:textId="77777777" w:rsidR="00685009" w:rsidRPr="007F456A" w:rsidRDefault="00685009" w:rsidP="00685009">
      <w:pPr>
        <w:rPr>
          <w:rFonts w:eastAsia="PMingLiU" w:cs="Tahoma"/>
        </w:rPr>
      </w:pPr>
      <w:r w:rsidRPr="007F456A">
        <w:rPr>
          <w:rFonts w:eastAsia="PMingLiU" w:cs="Tahoma"/>
          <w:color w:val="000000"/>
        </w:rPr>
        <w:t>Outlook 2010</w:t>
      </w:r>
    </w:p>
    <w:p w14:paraId="59DB8238" w14:textId="77777777" w:rsidR="00685009" w:rsidRPr="007F456A" w:rsidRDefault="00685009" w:rsidP="00685009">
      <w:pPr>
        <w:rPr>
          <w:rFonts w:eastAsia="PMingLiU" w:cs="Tahoma"/>
        </w:rPr>
      </w:pPr>
      <w:r w:rsidRPr="007F456A">
        <w:rPr>
          <w:rFonts w:eastAsia="PMingLiU" w:cs="Tahoma"/>
          <w:color w:val="000000"/>
        </w:rPr>
        <w:t>Outlook with Business Contact Manager</w:t>
      </w:r>
    </w:p>
    <w:p w14:paraId="59DB8239" w14:textId="77777777" w:rsidR="00685009" w:rsidRPr="007F456A" w:rsidRDefault="00685009" w:rsidP="00685009">
      <w:pPr>
        <w:rPr>
          <w:rFonts w:eastAsia="PMingLiU" w:cs="Tahoma"/>
        </w:rPr>
      </w:pPr>
      <w:r w:rsidRPr="007F456A">
        <w:rPr>
          <w:rFonts w:eastAsia="PMingLiU" w:cs="Tahoma"/>
          <w:color w:val="000000"/>
        </w:rPr>
        <w:t>PowerPoint 2010</w:t>
      </w:r>
    </w:p>
    <w:p w14:paraId="59DB823A" w14:textId="77777777" w:rsidR="00685009" w:rsidRPr="007F456A" w:rsidRDefault="00685009" w:rsidP="00685009">
      <w:pPr>
        <w:rPr>
          <w:rFonts w:eastAsia="PMingLiU" w:cs="Tahoma"/>
        </w:rPr>
      </w:pPr>
      <w:r w:rsidRPr="007F456A">
        <w:rPr>
          <w:rFonts w:eastAsia="PMingLiU" w:cs="Tahoma"/>
          <w:color w:val="000000"/>
        </w:rPr>
        <w:t>Project 2010 Standard</w:t>
      </w:r>
    </w:p>
    <w:p w14:paraId="59DB823B" w14:textId="77777777" w:rsidR="00685009" w:rsidRPr="007F456A" w:rsidRDefault="00685009" w:rsidP="00685009">
      <w:pPr>
        <w:rPr>
          <w:rFonts w:eastAsia="PMingLiU" w:cs="Tahoma"/>
        </w:rPr>
      </w:pPr>
      <w:r w:rsidRPr="007F456A">
        <w:rPr>
          <w:rFonts w:eastAsia="PMingLiU" w:cs="Tahoma"/>
          <w:color w:val="000000"/>
        </w:rPr>
        <w:t>Project 2010 Professional</w:t>
      </w:r>
    </w:p>
    <w:p w14:paraId="59DB823C" w14:textId="77777777" w:rsidR="00685009" w:rsidRPr="007F456A" w:rsidRDefault="00685009" w:rsidP="00685009">
      <w:pPr>
        <w:rPr>
          <w:rFonts w:eastAsia="PMingLiU" w:cs="Tahoma"/>
        </w:rPr>
      </w:pPr>
      <w:r w:rsidRPr="007F456A">
        <w:rPr>
          <w:rFonts w:eastAsia="PMingLiU" w:cs="Tahoma"/>
          <w:color w:val="000000"/>
        </w:rPr>
        <w:t>Search Server 2010</w:t>
      </w:r>
    </w:p>
    <w:p w14:paraId="59DB823D" w14:textId="77777777" w:rsidR="00685009" w:rsidRPr="007F456A" w:rsidRDefault="00685009" w:rsidP="00685009">
      <w:pPr>
        <w:rPr>
          <w:rFonts w:eastAsia="PMingLiU" w:cs="Tahoma"/>
        </w:rPr>
      </w:pPr>
      <w:r w:rsidRPr="007F456A">
        <w:rPr>
          <w:rFonts w:eastAsia="PMingLiU" w:cs="Tahoma"/>
          <w:color w:val="000000"/>
        </w:rPr>
        <w:t>SharePoint Server 2010 for Internet Sites Enterprise</w:t>
      </w:r>
    </w:p>
    <w:p w14:paraId="59DB823E" w14:textId="77777777" w:rsidR="00685009" w:rsidRPr="007F456A" w:rsidRDefault="00685009" w:rsidP="00685009">
      <w:pPr>
        <w:rPr>
          <w:rFonts w:eastAsia="PMingLiU" w:cs="Tahoma"/>
        </w:rPr>
      </w:pPr>
      <w:r w:rsidRPr="007F456A">
        <w:rPr>
          <w:rFonts w:eastAsia="PMingLiU" w:cs="Tahoma"/>
          <w:color w:val="000000"/>
        </w:rPr>
        <w:t>SharePoint Server 2010 for Internet Sites Standard</w:t>
      </w:r>
    </w:p>
    <w:p w14:paraId="59DB823F" w14:textId="77777777" w:rsidR="00685009" w:rsidRPr="007F456A" w:rsidRDefault="00685009" w:rsidP="00685009">
      <w:pPr>
        <w:rPr>
          <w:rFonts w:eastAsia="PMingLiU" w:cs="Tahoma"/>
        </w:rPr>
      </w:pPr>
      <w:r w:rsidRPr="007F456A">
        <w:rPr>
          <w:rFonts w:eastAsia="PMingLiU" w:cs="Tahoma"/>
          <w:color w:val="000000"/>
        </w:rPr>
        <w:t>SharePoint Workspace 2010</w:t>
      </w:r>
    </w:p>
    <w:p w14:paraId="59DB8240" w14:textId="77777777" w:rsidR="00685009" w:rsidRPr="007F456A" w:rsidRDefault="00685009" w:rsidP="00685009">
      <w:pPr>
        <w:rPr>
          <w:rFonts w:eastAsia="PMingLiU" w:cs="Tahoma"/>
        </w:rPr>
      </w:pPr>
      <w:r w:rsidRPr="007F456A">
        <w:rPr>
          <w:rFonts w:eastAsia="PMingLiU" w:cs="Tahoma"/>
          <w:color w:val="000000"/>
        </w:rPr>
        <w:t>Visio 2010 Premium</w:t>
      </w:r>
    </w:p>
    <w:p w14:paraId="59DB8241" w14:textId="77777777" w:rsidR="00685009" w:rsidRPr="007F456A" w:rsidRDefault="00685009" w:rsidP="00685009">
      <w:pPr>
        <w:rPr>
          <w:rFonts w:eastAsia="PMingLiU" w:cs="Tahoma"/>
        </w:rPr>
      </w:pPr>
      <w:r w:rsidRPr="007F456A">
        <w:rPr>
          <w:rFonts w:eastAsia="PMingLiU" w:cs="Tahoma"/>
          <w:color w:val="000000"/>
        </w:rPr>
        <w:t>Visio 2010 Standard</w:t>
      </w:r>
    </w:p>
    <w:p w14:paraId="59DB8242" w14:textId="77777777" w:rsidR="00685009" w:rsidRPr="007F456A" w:rsidRDefault="00685009" w:rsidP="00685009">
      <w:pPr>
        <w:rPr>
          <w:rFonts w:eastAsia="PMingLiU" w:cs="Tahoma"/>
        </w:rPr>
      </w:pPr>
      <w:r w:rsidRPr="007F456A">
        <w:rPr>
          <w:rFonts w:eastAsia="PMingLiU" w:cs="Tahoma"/>
          <w:color w:val="000000"/>
        </w:rPr>
        <w:t>Windows Intune (</w:t>
      </w:r>
      <w:r w:rsidRPr="007F456A">
        <w:rPr>
          <w:rFonts w:eastAsia="PMingLiU" w:cs="Tahoma"/>
          <w:color w:val="000000"/>
        </w:rPr>
        <w:t>每一裝置</w:t>
      </w:r>
      <w:r w:rsidRPr="007F456A">
        <w:rPr>
          <w:rFonts w:eastAsia="PMingLiU" w:cs="Tahoma"/>
          <w:color w:val="000000"/>
        </w:rPr>
        <w:t>)</w:t>
      </w:r>
    </w:p>
    <w:p w14:paraId="59DB8243" w14:textId="77777777" w:rsidR="00685009" w:rsidRPr="007F456A" w:rsidRDefault="00685009" w:rsidP="00685009">
      <w:pPr>
        <w:rPr>
          <w:rFonts w:eastAsia="PMingLiU" w:cs="Tahoma"/>
        </w:rPr>
      </w:pPr>
      <w:r w:rsidRPr="007F456A">
        <w:rPr>
          <w:rFonts w:eastAsia="PMingLiU" w:cs="Tahoma"/>
          <w:color w:val="000000"/>
        </w:rPr>
        <w:t xml:space="preserve">Windows Intune </w:t>
      </w:r>
      <w:r w:rsidRPr="007F456A">
        <w:rPr>
          <w:rFonts w:eastAsia="PMingLiU" w:cs="Tahoma"/>
          <w:color w:val="000000"/>
        </w:rPr>
        <w:t>附加元件</w:t>
      </w:r>
      <w:r w:rsidRPr="007F456A">
        <w:rPr>
          <w:rFonts w:eastAsia="PMingLiU" w:cs="Tahoma"/>
          <w:color w:val="000000"/>
        </w:rPr>
        <w:t xml:space="preserve"> (</w:t>
      </w:r>
      <w:r w:rsidRPr="007F456A">
        <w:rPr>
          <w:rFonts w:eastAsia="PMingLiU" w:cs="Tahoma"/>
          <w:color w:val="000000"/>
        </w:rPr>
        <w:t>每一裝置</w:t>
      </w:r>
      <w:r w:rsidRPr="007F456A">
        <w:rPr>
          <w:rFonts w:eastAsia="PMingLiU" w:cs="Tahoma"/>
          <w:color w:val="000000"/>
        </w:rPr>
        <w:t>)</w:t>
      </w:r>
    </w:p>
    <w:p w14:paraId="59DB8244" w14:textId="77777777" w:rsidR="00685009" w:rsidRPr="007F456A" w:rsidRDefault="00685009" w:rsidP="00685009">
      <w:pPr>
        <w:rPr>
          <w:rFonts w:eastAsia="PMingLiU" w:cs="Tahoma"/>
        </w:rPr>
      </w:pPr>
      <w:r w:rsidRPr="007F456A">
        <w:rPr>
          <w:rFonts w:eastAsia="PMingLiU" w:cs="Tahoma"/>
          <w:color w:val="000000"/>
        </w:rPr>
        <w:t>Windows MultiPoint Server 2011 Standard</w:t>
      </w:r>
    </w:p>
    <w:p w14:paraId="59DB8245" w14:textId="77777777" w:rsidR="00685009" w:rsidRPr="007F456A" w:rsidRDefault="00685009" w:rsidP="00685009">
      <w:pPr>
        <w:rPr>
          <w:rFonts w:eastAsia="PMingLiU" w:cs="Tahoma"/>
        </w:rPr>
      </w:pPr>
      <w:r w:rsidRPr="007F456A">
        <w:rPr>
          <w:rFonts w:eastAsia="PMingLiU" w:cs="Tahoma"/>
          <w:color w:val="000000"/>
        </w:rPr>
        <w:t>Windows MultiPoint Server 2011 Premium</w:t>
      </w:r>
    </w:p>
    <w:p w14:paraId="59DB8246" w14:textId="77777777" w:rsidR="00685009" w:rsidRPr="007F456A" w:rsidRDefault="00685009" w:rsidP="00685009">
      <w:pPr>
        <w:rPr>
          <w:rFonts w:eastAsia="PMingLiU" w:cs="Tahoma"/>
        </w:rPr>
      </w:pPr>
      <w:r w:rsidRPr="007F456A">
        <w:rPr>
          <w:rFonts w:eastAsia="PMingLiU" w:cs="Tahoma"/>
          <w:color w:val="000000"/>
        </w:rPr>
        <w:t>Windows MultiPoint Server 2011 CAL</w:t>
      </w:r>
    </w:p>
    <w:p w14:paraId="59DB8247" w14:textId="77777777" w:rsidR="00685009" w:rsidRPr="007F456A" w:rsidRDefault="00685009" w:rsidP="00685009">
      <w:pPr>
        <w:rPr>
          <w:rFonts w:eastAsia="PMingLiU" w:cs="Tahoma"/>
        </w:rPr>
      </w:pPr>
      <w:r w:rsidRPr="007F456A">
        <w:rPr>
          <w:rFonts w:eastAsia="PMingLiU" w:cs="Tahoma"/>
          <w:color w:val="000000"/>
        </w:rPr>
        <w:t>Windows MultiPoint Server 2011 CAL with Windows Sever 2008 CAL</w:t>
      </w:r>
    </w:p>
    <w:p w14:paraId="59DB8248" w14:textId="77777777" w:rsidR="00685009" w:rsidRPr="007F456A" w:rsidRDefault="00685009" w:rsidP="00685009">
      <w:pPr>
        <w:rPr>
          <w:rFonts w:eastAsia="PMingLiU" w:cs="Tahoma"/>
        </w:rPr>
      </w:pPr>
      <w:r w:rsidRPr="007F456A">
        <w:rPr>
          <w:rFonts w:eastAsia="PMingLiU" w:cs="Tahoma"/>
          <w:color w:val="000000"/>
        </w:rPr>
        <w:t xml:space="preserve">Windows MultiPoint Server 2011 Premium with Windows MultiPoint Server 2011 CAL (5 </w:t>
      </w:r>
      <w:r w:rsidRPr="007F456A">
        <w:rPr>
          <w:rFonts w:eastAsia="PMingLiU" w:cs="Tahoma"/>
          <w:color w:val="000000"/>
        </w:rPr>
        <w:t>個用戶端</w:t>
      </w:r>
      <w:r w:rsidRPr="007F456A">
        <w:rPr>
          <w:rFonts w:eastAsia="PMingLiU" w:cs="Tahoma"/>
          <w:color w:val="000000"/>
        </w:rPr>
        <w:t>)</w:t>
      </w:r>
    </w:p>
    <w:p w14:paraId="59DB8249" w14:textId="77777777" w:rsidR="00685009" w:rsidRPr="007F456A" w:rsidRDefault="00685009" w:rsidP="00685009">
      <w:pPr>
        <w:rPr>
          <w:rFonts w:eastAsia="PMingLiU" w:cs="Tahoma"/>
        </w:rPr>
      </w:pPr>
      <w:r w:rsidRPr="007F456A">
        <w:rPr>
          <w:rFonts w:eastAsia="PMingLiU" w:cs="Tahoma"/>
          <w:color w:val="000000"/>
        </w:rPr>
        <w:t xml:space="preserve">Windows MultiPoint Server 2011 Premium with Windows MultiPoint Server 2011 CAL (5 </w:t>
      </w:r>
      <w:r w:rsidRPr="007F456A">
        <w:rPr>
          <w:rFonts w:eastAsia="PMingLiU" w:cs="Tahoma"/>
          <w:color w:val="000000"/>
        </w:rPr>
        <w:t>個用戶端</w:t>
      </w:r>
      <w:r w:rsidRPr="007F456A">
        <w:rPr>
          <w:rFonts w:eastAsia="PMingLiU" w:cs="Tahoma"/>
          <w:color w:val="000000"/>
        </w:rPr>
        <w:t xml:space="preserve">) </w:t>
      </w:r>
      <w:r w:rsidR="00796EE9" w:rsidRPr="007F456A">
        <w:rPr>
          <w:rFonts w:eastAsia="PMingLiU" w:cs="Tahoma"/>
          <w:color w:val="000000"/>
        </w:rPr>
        <w:br/>
      </w:r>
      <w:r w:rsidRPr="007F456A">
        <w:rPr>
          <w:rFonts w:eastAsia="PMingLiU" w:cs="Tahoma"/>
          <w:color w:val="000000"/>
        </w:rPr>
        <w:t xml:space="preserve">with Windows Server 2008 CAL (5 </w:t>
      </w:r>
      <w:r w:rsidRPr="007F456A">
        <w:rPr>
          <w:rFonts w:eastAsia="PMingLiU" w:cs="Tahoma"/>
          <w:color w:val="000000"/>
        </w:rPr>
        <w:t>個用戶端</w:t>
      </w:r>
      <w:r w:rsidRPr="007F456A">
        <w:rPr>
          <w:rFonts w:eastAsia="PMingLiU" w:cs="Tahoma"/>
          <w:color w:val="000000"/>
        </w:rPr>
        <w:t>)</w:t>
      </w:r>
    </w:p>
    <w:p w14:paraId="59DB824A" w14:textId="77777777" w:rsidR="00685009" w:rsidRPr="007F456A" w:rsidRDefault="00685009" w:rsidP="00685009">
      <w:pPr>
        <w:rPr>
          <w:rFonts w:eastAsia="PMingLiU" w:cs="Tahoma"/>
        </w:rPr>
      </w:pPr>
      <w:r w:rsidRPr="007F456A">
        <w:rPr>
          <w:rFonts w:eastAsia="PMingLiU" w:cs="Tahoma"/>
          <w:color w:val="000000"/>
        </w:rPr>
        <w:t>Word 2010</w:t>
      </w:r>
    </w:p>
    <w:p w14:paraId="59DB824B" w14:textId="77777777" w:rsidR="00173A20" w:rsidRPr="007F456A" w:rsidRDefault="00173A20" w:rsidP="00173A20">
      <w:pPr>
        <w:rPr>
          <w:rFonts w:eastAsia="PMingLiU" w:cs="Tahoma"/>
        </w:rPr>
      </w:pPr>
    </w:p>
    <w:p w14:paraId="59DB824C" w14:textId="77777777" w:rsidR="00A33CF7" w:rsidRPr="007F456A" w:rsidRDefault="00A33CF7" w:rsidP="00173A20">
      <w:pPr>
        <w:rPr>
          <w:rFonts w:eastAsia="PMingLiU" w:cs="Tahoma"/>
        </w:rPr>
      </w:pPr>
    </w:p>
    <w:p w14:paraId="59DB824D" w14:textId="77777777" w:rsidR="00E64830" w:rsidRPr="007F456A" w:rsidRDefault="00E64830" w:rsidP="00E64830">
      <w:pPr>
        <w:pStyle w:val="Heading2"/>
        <w:ind w:left="0"/>
        <w:jc w:val="both"/>
        <w:rPr>
          <w:rFonts w:ascii="Tahoma" w:eastAsia="PMingLiU" w:hAnsi="Tahoma" w:cs="Tahoma"/>
        </w:rPr>
      </w:pPr>
      <w:bookmarkStart w:id="602" w:name="_Toc361754439"/>
      <w:r w:rsidRPr="007F456A">
        <w:rPr>
          <w:rFonts w:ascii="Tahoma" w:eastAsia="PMingLiU" w:hAnsi="Tahoma" w:cs="Tahoma"/>
          <w:color w:val="FF6600"/>
        </w:rPr>
        <w:t xml:space="preserve">2012 </w:t>
      </w:r>
      <w:r w:rsidRPr="007F456A">
        <w:rPr>
          <w:rFonts w:ascii="Tahoma" w:eastAsia="PMingLiU" w:hAnsi="Tahoma" w:cs="Tahoma"/>
          <w:color w:val="FF6600"/>
        </w:rPr>
        <w:t>年</w:t>
      </w:r>
      <w:r w:rsidRPr="007F456A">
        <w:rPr>
          <w:rFonts w:ascii="Tahoma" w:eastAsia="PMingLiU" w:hAnsi="Tahoma" w:cs="Tahoma"/>
          <w:color w:val="FF6600"/>
        </w:rPr>
        <w:t xml:space="preserve"> 11 </w:t>
      </w:r>
      <w:r w:rsidRPr="007F456A">
        <w:rPr>
          <w:rFonts w:ascii="Tahoma" w:eastAsia="PMingLiU" w:hAnsi="Tahoma" w:cs="Tahoma"/>
          <w:color w:val="FF6600"/>
        </w:rPr>
        <w:t>月變更</w:t>
      </w:r>
      <w:bookmarkEnd w:id="602"/>
    </w:p>
    <w:p w14:paraId="59DB824E" w14:textId="77777777" w:rsidR="00E64830" w:rsidRPr="00285A61" w:rsidRDefault="00E64830" w:rsidP="007B0DDA">
      <w:pPr>
        <w:pStyle w:val="Heading2"/>
        <w:ind w:left="0"/>
        <w:jc w:val="both"/>
        <w:rPr>
          <w:rFonts w:ascii="Tahoma" w:eastAsia="PMingLiU" w:hAnsi="Tahoma" w:cs="Tahoma"/>
          <w:sz w:val="18"/>
          <w:szCs w:val="18"/>
        </w:rPr>
      </w:pPr>
    </w:p>
    <w:p w14:paraId="59DB824F" w14:textId="77777777" w:rsidR="00E64830" w:rsidRPr="007F456A" w:rsidRDefault="00E64830" w:rsidP="003E606C">
      <w:pPr>
        <w:spacing w:after="60"/>
        <w:rPr>
          <w:rFonts w:eastAsia="PMingLiU" w:cs="Tahoma"/>
        </w:rPr>
      </w:pPr>
      <w:r w:rsidRPr="007F456A">
        <w:rPr>
          <w:rFonts w:eastAsia="PMingLiU" w:cs="Tahoma"/>
          <w:b/>
        </w:rPr>
        <w:t>新增</w:t>
      </w:r>
    </w:p>
    <w:p w14:paraId="59DB8250" w14:textId="77777777" w:rsidR="00E64830" w:rsidRPr="007F456A" w:rsidRDefault="00E64830" w:rsidP="00C530A9">
      <w:pPr>
        <w:rPr>
          <w:rFonts w:eastAsia="PMingLiU" w:cs="Tahoma"/>
        </w:rPr>
      </w:pPr>
      <w:r w:rsidRPr="007F456A">
        <w:rPr>
          <w:rFonts w:eastAsia="PMingLiU" w:cs="Tahoma"/>
        </w:rPr>
        <w:t>Microsoft Windows Server Essentials 2012</w:t>
      </w:r>
    </w:p>
    <w:p w14:paraId="59DB8251" w14:textId="77777777" w:rsidR="00E64830" w:rsidRPr="007F456A" w:rsidRDefault="00E64830" w:rsidP="00C530A9">
      <w:pPr>
        <w:rPr>
          <w:rFonts w:eastAsia="PMingLiU" w:cs="Tahoma"/>
        </w:rPr>
      </w:pPr>
      <w:r w:rsidRPr="007F456A">
        <w:rPr>
          <w:rFonts w:eastAsia="PMingLiU" w:cs="Tahoma"/>
        </w:rPr>
        <w:t>Microsoft AutoRoute Euro 2013</w:t>
      </w:r>
    </w:p>
    <w:p w14:paraId="59DB8252" w14:textId="77777777" w:rsidR="00E64830" w:rsidRPr="007F456A" w:rsidRDefault="00E64830" w:rsidP="00C530A9">
      <w:pPr>
        <w:rPr>
          <w:rFonts w:eastAsia="PMingLiU" w:cs="Tahoma"/>
        </w:rPr>
      </w:pPr>
      <w:r w:rsidRPr="007F456A">
        <w:rPr>
          <w:rFonts w:eastAsia="PMingLiU" w:cs="Tahoma"/>
        </w:rPr>
        <w:t>Microsoft Desktop Organization Pack 2012 for Software Assurance</w:t>
      </w:r>
    </w:p>
    <w:p w14:paraId="59DB8253" w14:textId="77777777" w:rsidR="00E64830" w:rsidRPr="007F456A" w:rsidRDefault="00E64830" w:rsidP="00C530A9">
      <w:pPr>
        <w:rPr>
          <w:rFonts w:eastAsia="PMingLiU" w:cs="Tahoma"/>
        </w:rPr>
      </w:pPr>
    </w:p>
    <w:p w14:paraId="59DB8254" w14:textId="77777777" w:rsidR="00D24E3C" w:rsidRPr="007F456A" w:rsidRDefault="00D24E3C" w:rsidP="003E606C">
      <w:pPr>
        <w:spacing w:after="60"/>
        <w:rPr>
          <w:rFonts w:eastAsia="PMingLiU" w:cs="Tahoma"/>
        </w:rPr>
      </w:pPr>
      <w:r w:rsidRPr="007F456A">
        <w:rPr>
          <w:rFonts w:eastAsia="PMingLiU" w:cs="Tahoma"/>
          <w:b/>
        </w:rPr>
        <w:t>促銷</w:t>
      </w:r>
    </w:p>
    <w:p w14:paraId="59DB8255" w14:textId="77777777" w:rsidR="00D24E3C" w:rsidRPr="007F456A" w:rsidRDefault="00D24E3C" w:rsidP="00E64830">
      <w:pPr>
        <w:rPr>
          <w:rFonts w:eastAsia="PMingLiU" w:cs="Tahoma"/>
        </w:rPr>
      </w:pPr>
      <w:r w:rsidRPr="007F456A">
        <w:rPr>
          <w:rFonts w:eastAsia="PMingLiU" w:cs="Tahoma"/>
          <w:color w:val="000000"/>
        </w:rPr>
        <w:t>新增以下促銷：</w:t>
      </w:r>
    </w:p>
    <w:p w14:paraId="59DB8256" w14:textId="77777777" w:rsidR="00D24E3C" w:rsidRPr="007F456A" w:rsidRDefault="00D24E3C" w:rsidP="00E64830">
      <w:pPr>
        <w:rPr>
          <w:rFonts w:eastAsia="PMingLiU" w:cs="Tahoma"/>
        </w:rPr>
      </w:pPr>
      <w:r w:rsidRPr="007F456A">
        <w:rPr>
          <w:rFonts w:eastAsia="PMingLiU" w:cs="Tahoma"/>
          <w:color w:val="000000"/>
        </w:rPr>
        <w:t>升級至</w:t>
      </w:r>
      <w:r w:rsidRPr="007F456A">
        <w:rPr>
          <w:rFonts w:eastAsia="PMingLiU" w:cs="Tahoma"/>
          <w:color w:val="000000"/>
        </w:rPr>
        <w:t xml:space="preserve"> Visual Studio Premium with MSDN </w:t>
      </w:r>
      <w:r w:rsidRPr="007F456A">
        <w:rPr>
          <w:rFonts w:eastAsia="PMingLiU" w:cs="Tahoma"/>
          <w:color w:val="000000"/>
        </w:rPr>
        <w:t>可享</w:t>
      </w:r>
      <w:r w:rsidRPr="007F456A">
        <w:rPr>
          <w:rFonts w:eastAsia="PMingLiU" w:cs="Tahoma"/>
          <w:color w:val="000000"/>
        </w:rPr>
        <w:t xml:space="preserve"> 30% </w:t>
      </w:r>
      <w:r w:rsidRPr="007F456A">
        <w:rPr>
          <w:rFonts w:eastAsia="PMingLiU" w:cs="Tahoma"/>
          <w:color w:val="000000"/>
        </w:rPr>
        <w:t>的折扣</w:t>
      </w:r>
    </w:p>
    <w:p w14:paraId="59DB8257" w14:textId="77777777" w:rsidR="00D24E3C" w:rsidRPr="007F456A" w:rsidRDefault="00D24E3C" w:rsidP="00ED2410">
      <w:pPr>
        <w:rPr>
          <w:rFonts w:eastAsia="PMingLiU" w:cs="Tahoma"/>
        </w:rPr>
      </w:pPr>
      <w:r w:rsidRPr="007F456A">
        <w:rPr>
          <w:rFonts w:eastAsia="PMingLiU" w:cs="Tahoma"/>
        </w:rPr>
        <w:t>升級至具備</w:t>
      </w:r>
      <w:r w:rsidRPr="007F456A">
        <w:rPr>
          <w:rFonts w:eastAsia="PMingLiU" w:cs="Tahoma"/>
        </w:rPr>
        <w:t xml:space="preserve"> SA </w:t>
      </w:r>
      <w:r w:rsidRPr="007F456A">
        <w:rPr>
          <w:rFonts w:eastAsia="PMingLiU" w:cs="Tahoma"/>
        </w:rPr>
        <w:t>之</w:t>
      </w:r>
      <w:r w:rsidRPr="007F456A">
        <w:rPr>
          <w:rFonts w:eastAsia="PMingLiU" w:cs="Tahoma"/>
        </w:rPr>
        <w:t xml:space="preserve"> Windows 8</w:t>
      </w:r>
    </w:p>
    <w:p w14:paraId="59DB8258" w14:textId="77777777" w:rsidR="00D24E3C" w:rsidRPr="007F456A" w:rsidRDefault="00D24E3C" w:rsidP="00ED2410">
      <w:pPr>
        <w:rPr>
          <w:rFonts w:eastAsia="PMingLiU" w:cs="Tahoma"/>
        </w:rPr>
      </w:pPr>
      <w:r w:rsidRPr="007F456A">
        <w:rPr>
          <w:rFonts w:eastAsia="PMingLiU" w:cs="Tahoma"/>
        </w:rPr>
        <w:t xml:space="preserve">Windows Intune </w:t>
      </w:r>
      <w:r w:rsidRPr="007F456A">
        <w:rPr>
          <w:rFonts w:eastAsia="PMingLiU" w:cs="Tahoma"/>
        </w:rPr>
        <w:t>新電腦</w:t>
      </w:r>
      <w:r w:rsidRPr="007F456A">
        <w:rPr>
          <w:rFonts w:eastAsia="PMingLiU" w:cs="Tahoma"/>
        </w:rPr>
        <w:t xml:space="preserve"> 20% </w:t>
      </w:r>
      <w:r w:rsidRPr="007F456A">
        <w:rPr>
          <w:rFonts w:eastAsia="PMingLiU" w:cs="Tahoma"/>
        </w:rPr>
        <w:t>促銷</w:t>
      </w:r>
    </w:p>
    <w:p w14:paraId="59DB8259" w14:textId="77777777" w:rsidR="00D24E3C" w:rsidRPr="007F456A" w:rsidRDefault="00D24E3C" w:rsidP="00E64830">
      <w:pPr>
        <w:rPr>
          <w:rFonts w:eastAsia="PMingLiU" w:cs="Tahoma"/>
        </w:rPr>
      </w:pPr>
    </w:p>
    <w:p w14:paraId="59DB825A" w14:textId="77777777" w:rsidR="00E64830" w:rsidRPr="007F456A" w:rsidRDefault="00E64830" w:rsidP="003E606C">
      <w:pPr>
        <w:spacing w:after="60"/>
        <w:rPr>
          <w:rFonts w:eastAsia="PMingLiU" w:cs="Tahoma"/>
        </w:rPr>
      </w:pPr>
      <w:r w:rsidRPr="007F456A">
        <w:rPr>
          <w:rFonts w:eastAsia="PMingLiU" w:cs="Tahoma"/>
          <w:b/>
        </w:rPr>
        <w:t>變更</w:t>
      </w:r>
    </w:p>
    <w:p w14:paraId="59DB825B" w14:textId="77777777" w:rsidR="00D24E3C" w:rsidRPr="007F456A" w:rsidRDefault="00D8428A" w:rsidP="00E64830">
      <w:pPr>
        <w:rPr>
          <w:rFonts w:eastAsia="PMingLiU" w:cs="Tahoma"/>
        </w:rPr>
      </w:pPr>
      <w:r w:rsidRPr="007F456A">
        <w:rPr>
          <w:rFonts w:eastAsia="PMingLiU" w:cs="Tahoma"/>
          <w:color w:val="000000"/>
        </w:rPr>
        <w:t>下列產品進行更新：</w:t>
      </w:r>
    </w:p>
    <w:p w14:paraId="59DB825C" w14:textId="77777777" w:rsidR="003A5ABA" w:rsidRPr="007F456A" w:rsidRDefault="00D8428A" w:rsidP="00E64830">
      <w:pPr>
        <w:rPr>
          <w:rFonts w:eastAsia="PMingLiU" w:cs="Tahoma"/>
        </w:rPr>
      </w:pPr>
      <w:r w:rsidRPr="007F456A">
        <w:rPr>
          <w:rFonts w:eastAsia="PMingLiU" w:cs="Tahoma"/>
          <w:color w:val="000000"/>
        </w:rPr>
        <w:t>Microsoft Desktop Optimization Pack</w:t>
      </w:r>
    </w:p>
    <w:p w14:paraId="59DB825D" w14:textId="77777777" w:rsidR="000225E7" w:rsidRPr="007F456A" w:rsidRDefault="000225E7" w:rsidP="00C530A9">
      <w:pPr>
        <w:rPr>
          <w:rFonts w:eastAsia="PMingLiU" w:cs="Tahoma"/>
        </w:rPr>
      </w:pPr>
    </w:p>
    <w:p w14:paraId="59DB825E" w14:textId="77777777" w:rsidR="00E64830" w:rsidRPr="007F456A" w:rsidRDefault="00E64830" w:rsidP="003E606C">
      <w:pPr>
        <w:spacing w:after="60"/>
        <w:rPr>
          <w:rFonts w:eastAsia="PMingLiU" w:cs="Tahoma"/>
        </w:rPr>
      </w:pPr>
      <w:r w:rsidRPr="007F456A">
        <w:rPr>
          <w:rFonts w:eastAsia="PMingLiU" w:cs="Tahoma"/>
          <w:b/>
        </w:rPr>
        <w:t>刪除</w:t>
      </w:r>
    </w:p>
    <w:p w14:paraId="59DB825F" w14:textId="77777777" w:rsidR="00E64830" w:rsidRPr="007F456A" w:rsidRDefault="00E64830" w:rsidP="00C530A9">
      <w:pPr>
        <w:rPr>
          <w:rFonts w:eastAsia="PMingLiU" w:cs="Tahoma"/>
        </w:rPr>
      </w:pPr>
      <w:r w:rsidRPr="007F456A">
        <w:rPr>
          <w:rFonts w:eastAsia="PMingLiU" w:cs="Tahoma"/>
        </w:rPr>
        <w:t>Windows Small Business Server Essentials 2011</w:t>
      </w:r>
    </w:p>
    <w:p w14:paraId="59DB8260" w14:textId="77777777" w:rsidR="00E64830" w:rsidRPr="007F456A" w:rsidRDefault="00E64830" w:rsidP="00C530A9">
      <w:pPr>
        <w:rPr>
          <w:rFonts w:eastAsia="PMingLiU" w:cs="Tahoma"/>
        </w:rPr>
      </w:pPr>
      <w:r w:rsidRPr="007F456A">
        <w:rPr>
          <w:rFonts w:eastAsia="PMingLiU" w:cs="Tahoma"/>
        </w:rPr>
        <w:t>AutoRoute 2011</w:t>
      </w:r>
    </w:p>
    <w:p w14:paraId="59DB8261" w14:textId="77777777" w:rsidR="00E64830" w:rsidRPr="007F456A" w:rsidRDefault="00E64830" w:rsidP="00C530A9">
      <w:pPr>
        <w:rPr>
          <w:rFonts w:eastAsia="PMingLiU" w:cs="Tahoma"/>
        </w:rPr>
      </w:pPr>
      <w:r w:rsidRPr="007F456A">
        <w:rPr>
          <w:rFonts w:eastAsia="PMingLiU" w:cs="Tahoma"/>
        </w:rPr>
        <w:t>Microsoft Desktop Optimization Pack 2011 R2 (</w:t>
      </w:r>
      <w:r w:rsidRPr="007F456A">
        <w:rPr>
          <w:rFonts w:eastAsia="PMingLiU" w:cs="Tahoma"/>
        </w:rPr>
        <w:t>適用於軟體保證</w:t>
      </w:r>
      <w:r w:rsidRPr="007F456A">
        <w:rPr>
          <w:rFonts w:eastAsia="PMingLiU" w:cs="Tahoma"/>
        </w:rPr>
        <w:t>)</w:t>
      </w:r>
    </w:p>
    <w:p w14:paraId="59DB8262" w14:textId="77777777" w:rsidR="00E64830" w:rsidRPr="00285A61" w:rsidRDefault="00E64830" w:rsidP="007B0DDA">
      <w:pPr>
        <w:pStyle w:val="Heading2"/>
        <w:ind w:left="0"/>
        <w:jc w:val="both"/>
        <w:rPr>
          <w:rFonts w:ascii="Tahoma" w:eastAsia="PMingLiU" w:hAnsi="Tahoma" w:cs="Tahoma"/>
          <w:sz w:val="18"/>
          <w:szCs w:val="18"/>
        </w:rPr>
      </w:pPr>
    </w:p>
    <w:p w14:paraId="59DB8263" w14:textId="77777777" w:rsidR="0021637C" w:rsidRPr="00285A61" w:rsidRDefault="0021637C" w:rsidP="007B0DDA">
      <w:pPr>
        <w:pStyle w:val="Heading2"/>
        <w:ind w:left="0"/>
        <w:jc w:val="both"/>
        <w:rPr>
          <w:rFonts w:ascii="Tahoma" w:eastAsia="PMingLiU" w:hAnsi="Tahoma" w:cs="Tahoma"/>
          <w:sz w:val="18"/>
          <w:szCs w:val="18"/>
        </w:rPr>
      </w:pPr>
    </w:p>
    <w:p w14:paraId="59DB8264" w14:textId="77777777" w:rsidR="00796EE9" w:rsidRPr="007F456A" w:rsidRDefault="00796EE9" w:rsidP="00796EE9"/>
    <w:p w14:paraId="59DB8265" w14:textId="77777777" w:rsidR="00796EE9" w:rsidRDefault="00796EE9" w:rsidP="00796EE9"/>
    <w:p w14:paraId="59DB8266" w14:textId="77777777" w:rsidR="00285A61" w:rsidRPr="007F456A" w:rsidRDefault="00285A61" w:rsidP="00796EE9"/>
    <w:p w14:paraId="59DB8267" w14:textId="77777777" w:rsidR="007B0DDA" w:rsidRPr="007F456A" w:rsidRDefault="007B0DDA" w:rsidP="007B0DDA">
      <w:pPr>
        <w:pStyle w:val="Heading2"/>
        <w:ind w:left="0"/>
        <w:jc w:val="both"/>
        <w:rPr>
          <w:rFonts w:ascii="Tahoma" w:eastAsia="PMingLiU" w:hAnsi="Tahoma" w:cs="Tahoma"/>
          <w:lang w:eastAsia="zh-TW"/>
        </w:rPr>
      </w:pPr>
      <w:bookmarkStart w:id="603" w:name="_Toc336338169"/>
      <w:bookmarkStart w:id="604" w:name="_Toc361754440"/>
      <w:r w:rsidRPr="007F456A">
        <w:rPr>
          <w:rFonts w:ascii="Tahoma" w:eastAsia="PMingLiU" w:hAnsi="Tahoma" w:cs="Tahoma"/>
          <w:color w:val="FF6600"/>
          <w:lang w:eastAsia="zh-TW"/>
        </w:rPr>
        <w:lastRenderedPageBreak/>
        <w:t xml:space="preserve">2012 </w:t>
      </w:r>
      <w:r w:rsidRPr="007F456A">
        <w:rPr>
          <w:rFonts w:ascii="Tahoma" w:eastAsia="PMingLiU" w:hAnsi="Tahoma" w:cs="Tahoma"/>
          <w:color w:val="FF6600"/>
          <w:lang w:eastAsia="zh-TW"/>
        </w:rPr>
        <w:t>年</w:t>
      </w:r>
      <w:r w:rsidRPr="007F456A">
        <w:rPr>
          <w:rFonts w:ascii="Tahoma" w:eastAsia="PMingLiU" w:hAnsi="Tahoma" w:cs="Tahoma"/>
          <w:color w:val="FF6600"/>
          <w:lang w:eastAsia="zh-TW"/>
        </w:rPr>
        <w:t xml:space="preserve"> 10 </w:t>
      </w:r>
      <w:r w:rsidRPr="007F456A">
        <w:rPr>
          <w:rFonts w:ascii="Tahoma" w:eastAsia="PMingLiU" w:hAnsi="Tahoma" w:cs="Tahoma"/>
          <w:color w:val="FF6600"/>
          <w:lang w:eastAsia="zh-TW"/>
        </w:rPr>
        <w:t>月變更</w:t>
      </w:r>
      <w:bookmarkEnd w:id="603"/>
      <w:bookmarkEnd w:id="604"/>
    </w:p>
    <w:p w14:paraId="59DB8268" w14:textId="77777777" w:rsidR="007B0DDA" w:rsidRPr="007F456A" w:rsidRDefault="007B0DDA" w:rsidP="007B0DDA">
      <w:pPr>
        <w:rPr>
          <w:rFonts w:eastAsia="PMingLiU" w:cs="Tahoma"/>
          <w:lang w:eastAsia="zh-TW"/>
        </w:rPr>
      </w:pPr>
    </w:p>
    <w:p w14:paraId="59DB8269" w14:textId="77777777" w:rsidR="007B0DDA" w:rsidRPr="007F456A" w:rsidRDefault="007B0DDA" w:rsidP="003E606C">
      <w:pPr>
        <w:spacing w:after="60"/>
        <w:rPr>
          <w:rFonts w:eastAsia="PMingLiU" w:cs="Tahoma"/>
          <w:lang w:eastAsia="zh-TW"/>
        </w:rPr>
      </w:pPr>
      <w:r w:rsidRPr="007F456A">
        <w:rPr>
          <w:rFonts w:eastAsia="PMingLiU" w:cs="Tahoma"/>
          <w:b/>
          <w:lang w:eastAsia="zh-TW"/>
        </w:rPr>
        <w:t>新增</w:t>
      </w:r>
    </w:p>
    <w:p w14:paraId="59DB826A" w14:textId="77777777" w:rsidR="007B0DDA" w:rsidRPr="007F456A" w:rsidRDefault="00AD19DE" w:rsidP="007B0DDA">
      <w:pPr>
        <w:rPr>
          <w:rFonts w:eastAsia="PMingLiU" w:cs="Tahoma"/>
          <w:lang w:eastAsia="zh-TW"/>
        </w:rPr>
      </w:pPr>
      <w:r w:rsidRPr="007F456A">
        <w:rPr>
          <w:rFonts w:eastAsia="PMingLiU" w:cs="Tahoma"/>
          <w:color w:val="000000"/>
          <w:szCs w:val="20"/>
          <w:lang w:eastAsia="zh-TW"/>
        </w:rPr>
        <w:t xml:space="preserve">Windows </w:t>
      </w:r>
      <w:r w:rsidRPr="007F456A">
        <w:rPr>
          <w:rFonts w:eastAsia="PMingLiU" w:cs="Tahoma"/>
          <w:color w:val="000000"/>
          <w:szCs w:val="20"/>
          <w:lang w:eastAsia="zh-TW"/>
        </w:rPr>
        <w:t>附贈訂閱使用權</w:t>
      </w:r>
    </w:p>
    <w:p w14:paraId="59DB826B" w14:textId="77777777" w:rsidR="007B0DDA" w:rsidRPr="007F456A" w:rsidRDefault="007B0DDA" w:rsidP="007B0DDA">
      <w:pPr>
        <w:rPr>
          <w:rFonts w:eastAsia="PMingLiU" w:cs="Tahoma"/>
          <w:lang w:eastAsia="zh-TW"/>
        </w:rPr>
      </w:pPr>
    </w:p>
    <w:p w14:paraId="59DB826C" w14:textId="77777777" w:rsidR="007B0DDA" w:rsidRPr="007F456A" w:rsidRDefault="007B0DDA" w:rsidP="003E606C">
      <w:pPr>
        <w:spacing w:after="60"/>
        <w:rPr>
          <w:rFonts w:eastAsia="PMingLiU" w:cs="Tahoma"/>
          <w:lang w:eastAsia="zh-TW"/>
        </w:rPr>
      </w:pPr>
      <w:r w:rsidRPr="007F456A">
        <w:rPr>
          <w:rFonts w:eastAsia="PMingLiU" w:cs="Tahoma"/>
          <w:b/>
          <w:lang w:eastAsia="zh-TW"/>
        </w:rPr>
        <w:t>變更</w:t>
      </w:r>
    </w:p>
    <w:p w14:paraId="59DB826D" w14:textId="77777777" w:rsidR="007B0DDA" w:rsidRPr="007F456A" w:rsidRDefault="007B0DDA" w:rsidP="007B0DDA">
      <w:pPr>
        <w:rPr>
          <w:rFonts w:eastAsia="PMingLiU" w:cs="Tahoma"/>
          <w:lang w:eastAsia="zh-TW"/>
        </w:rPr>
      </w:pPr>
      <w:r w:rsidRPr="007F456A">
        <w:rPr>
          <w:rFonts w:eastAsia="PMingLiU" w:cs="Tahoma"/>
          <w:color w:val="000000"/>
          <w:szCs w:val="20"/>
          <w:lang w:eastAsia="zh-TW"/>
        </w:rPr>
        <w:t>下列產品的點數已變更：</w:t>
      </w:r>
    </w:p>
    <w:p w14:paraId="59DB826E" w14:textId="77777777" w:rsidR="007B0DDA" w:rsidRPr="00CF682E" w:rsidRDefault="007B0DDA" w:rsidP="007B0DDA">
      <w:pPr>
        <w:rPr>
          <w:rFonts w:eastAsia="PMingLiU" w:cs="Tahoma"/>
          <w:lang w:val="fr-FR"/>
        </w:rPr>
      </w:pPr>
      <w:r w:rsidRPr="00CF682E">
        <w:rPr>
          <w:rFonts w:eastAsia="PMingLiU" w:cs="Tahoma"/>
          <w:color w:val="000000"/>
          <w:szCs w:val="20"/>
          <w:lang w:val="fr-FR"/>
        </w:rPr>
        <w:t>Core Infrastructure Server Suite Datacenter</w:t>
      </w:r>
    </w:p>
    <w:p w14:paraId="59DB826F" w14:textId="77777777" w:rsidR="007B0DDA" w:rsidRPr="00CF682E" w:rsidRDefault="007B0DDA" w:rsidP="007B0DDA">
      <w:pPr>
        <w:rPr>
          <w:rFonts w:eastAsia="PMingLiU" w:cs="Tahoma"/>
          <w:lang w:val="fr-FR"/>
        </w:rPr>
      </w:pPr>
      <w:r w:rsidRPr="00CF682E">
        <w:rPr>
          <w:rFonts w:eastAsia="PMingLiU" w:cs="Tahoma"/>
          <w:color w:val="000000"/>
          <w:szCs w:val="20"/>
          <w:lang w:val="fr-FR"/>
        </w:rPr>
        <w:t>Core Infrastructure Server Suite Standard</w:t>
      </w:r>
    </w:p>
    <w:p w14:paraId="59DB8270"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2012 Standard </w:t>
      </w:r>
      <w:r w:rsidRPr="007F456A">
        <w:rPr>
          <w:rFonts w:eastAsia="PMingLiU" w:cs="Tahoma"/>
          <w:color w:val="000000"/>
          <w:szCs w:val="20"/>
        </w:rPr>
        <w:t>伺服器管理使用權</w:t>
      </w:r>
      <w:r w:rsidRPr="00CF682E">
        <w:rPr>
          <w:rFonts w:eastAsia="PMingLiU" w:cs="Tahoma"/>
          <w:color w:val="000000"/>
          <w:szCs w:val="20"/>
          <w:lang w:val="fr-FR"/>
        </w:rPr>
        <w:t xml:space="preserve"> (2 </w:t>
      </w:r>
      <w:r w:rsidRPr="007F456A">
        <w:rPr>
          <w:rFonts w:eastAsia="PMingLiU" w:cs="Tahoma"/>
          <w:color w:val="000000"/>
          <w:szCs w:val="20"/>
        </w:rPr>
        <w:t>個處理器</w:t>
      </w:r>
      <w:r w:rsidRPr="00CF682E">
        <w:rPr>
          <w:rFonts w:eastAsia="PMingLiU" w:cs="Tahoma"/>
          <w:color w:val="000000"/>
          <w:szCs w:val="20"/>
          <w:lang w:val="fr-FR"/>
        </w:rPr>
        <w:t>)</w:t>
      </w:r>
    </w:p>
    <w:p w14:paraId="59DB8271"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2012 Datacenter </w:t>
      </w:r>
      <w:r w:rsidRPr="007F456A">
        <w:rPr>
          <w:rFonts w:eastAsia="PMingLiU" w:cs="Tahoma"/>
          <w:color w:val="000000"/>
          <w:szCs w:val="20"/>
        </w:rPr>
        <w:t>伺服器管理使用權</w:t>
      </w:r>
      <w:r w:rsidRPr="00CF682E">
        <w:rPr>
          <w:rFonts w:eastAsia="PMingLiU" w:cs="Tahoma"/>
          <w:color w:val="000000"/>
          <w:szCs w:val="20"/>
          <w:lang w:val="fr-FR"/>
        </w:rPr>
        <w:t xml:space="preserve"> (2 </w:t>
      </w:r>
      <w:r w:rsidRPr="007F456A">
        <w:rPr>
          <w:rFonts w:eastAsia="PMingLiU" w:cs="Tahoma"/>
          <w:color w:val="000000"/>
          <w:szCs w:val="20"/>
        </w:rPr>
        <w:t>個處理器</w:t>
      </w:r>
      <w:r w:rsidRPr="00CF682E">
        <w:rPr>
          <w:rFonts w:eastAsia="PMingLiU" w:cs="Tahoma"/>
          <w:color w:val="000000"/>
          <w:szCs w:val="20"/>
          <w:lang w:val="fr-FR"/>
        </w:rPr>
        <w:t>)</w:t>
      </w:r>
    </w:p>
    <w:p w14:paraId="59DB8272"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Configuration Manager 2007 R3</w:t>
      </w:r>
    </w:p>
    <w:p w14:paraId="59DB8273"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Configuration Manager 2007 R3 Enterprise </w:t>
      </w:r>
      <w:r w:rsidRPr="007F456A">
        <w:rPr>
          <w:rFonts w:eastAsia="PMingLiU" w:cs="Tahoma"/>
          <w:color w:val="000000"/>
          <w:szCs w:val="20"/>
        </w:rPr>
        <w:t>伺服器管理使用權</w:t>
      </w:r>
    </w:p>
    <w:p w14:paraId="59DB8274"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Configuration Manager 2007 R3 Standard </w:t>
      </w:r>
      <w:r w:rsidRPr="007F456A">
        <w:rPr>
          <w:rFonts w:eastAsia="PMingLiU" w:cs="Tahoma"/>
          <w:color w:val="000000"/>
          <w:szCs w:val="20"/>
        </w:rPr>
        <w:t>伺服器管理使用權</w:t>
      </w:r>
      <w:r w:rsidRPr="00CF682E">
        <w:rPr>
          <w:rFonts w:eastAsia="PMingLiU" w:cs="Tahoma"/>
          <w:color w:val="000000"/>
          <w:szCs w:val="20"/>
          <w:lang w:val="fr-FR"/>
        </w:rPr>
        <w:t xml:space="preserve"> (</w:t>
      </w:r>
      <w:r w:rsidRPr="007F456A">
        <w:rPr>
          <w:rFonts w:eastAsia="PMingLiU" w:cs="Tahoma"/>
          <w:color w:val="000000"/>
          <w:szCs w:val="20"/>
        </w:rPr>
        <w:t>標準伺服器</w:t>
      </w:r>
      <w:r w:rsidRPr="00CF682E">
        <w:rPr>
          <w:rFonts w:eastAsia="PMingLiU" w:cs="Tahoma"/>
          <w:color w:val="000000"/>
          <w:szCs w:val="20"/>
          <w:lang w:val="fr-FR"/>
        </w:rPr>
        <w:t xml:space="preserve"> ML)</w:t>
      </w:r>
    </w:p>
    <w:p w14:paraId="59DB8275"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Configuration Manager 2007 R3 with SQL Server 2008 Technology</w:t>
      </w:r>
    </w:p>
    <w:p w14:paraId="59DB8276"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Data Protection Manager 2010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每一使用者</w:t>
      </w:r>
      <w:r w:rsidRPr="00CF682E">
        <w:rPr>
          <w:rFonts w:eastAsia="PMingLiU" w:cs="Tahoma"/>
          <w:color w:val="000000"/>
          <w:szCs w:val="20"/>
          <w:lang w:val="fr-FR"/>
        </w:rPr>
        <w:t>)</w:t>
      </w:r>
    </w:p>
    <w:p w14:paraId="59DB8277"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Data Protection Manager 2010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w:t>
      </w:r>
      <w:r w:rsidRPr="00CF682E">
        <w:rPr>
          <w:rFonts w:eastAsia="PMingLiU" w:cs="Tahoma"/>
          <w:color w:val="000000"/>
          <w:szCs w:val="20"/>
          <w:lang w:val="fr-FR"/>
        </w:rPr>
        <w:t xml:space="preserve"> OSE)</w:t>
      </w:r>
    </w:p>
    <w:p w14:paraId="59DB8278"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Data Protection Manager 2010 Enterprise </w:t>
      </w:r>
      <w:r w:rsidRPr="007F456A">
        <w:rPr>
          <w:rFonts w:eastAsia="PMingLiU" w:cs="Tahoma"/>
          <w:color w:val="000000"/>
          <w:szCs w:val="20"/>
        </w:rPr>
        <w:t>伺服器管理使用權</w:t>
      </w:r>
    </w:p>
    <w:p w14:paraId="59DB8279"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Data Protection Manager 2010 Standard </w:t>
      </w:r>
      <w:r w:rsidRPr="007F456A">
        <w:rPr>
          <w:rFonts w:eastAsia="PMingLiU" w:cs="Tahoma"/>
          <w:color w:val="000000"/>
          <w:szCs w:val="20"/>
        </w:rPr>
        <w:t>伺服器管理使用權</w:t>
      </w:r>
    </w:p>
    <w:p w14:paraId="59DB827A"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Operations Manager 2007 R2</w:t>
      </w:r>
    </w:p>
    <w:p w14:paraId="59DB827B"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Operations Manager 2007 R2 with SQL Server 2008 Technology</w:t>
      </w:r>
    </w:p>
    <w:p w14:paraId="59DB827C"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Operations Manager 2007 R2 Standard </w:t>
      </w:r>
      <w:r w:rsidRPr="007F456A">
        <w:rPr>
          <w:rFonts w:eastAsia="PMingLiU" w:cs="Tahoma"/>
          <w:color w:val="000000"/>
          <w:szCs w:val="20"/>
        </w:rPr>
        <w:t>伺服器管理使用權</w:t>
      </w:r>
    </w:p>
    <w:p w14:paraId="59DB827D"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Operations Manager 2007 R2 Enterprise </w:t>
      </w:r>
      <w:r w:rsidRPr="007F456A">
        <w:rPr>
          <w:rFonts w:eastAsia="PMingLiU" w:cs="Tahoma"/>
          <w:color w:val="000000"/>
          <w:szCs w:val="20"/>
        </w:rPr>
        <w:t>伺服器管理使用權</w:t>
      </w:r>
    </w:p>
    <w:p w14:paraId="59DB827E"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Operations Manager 2007 R2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w:t>
      </w:r>
      <w:r w:rsidRPr="00CF682E">
        <w:rPr>
          <w:rFonts w:eastAsia="PMingLiU" w:cs="Tahoma"/>
          <w:color w:val="000000"/>
          <w:szCs w:val="20"/>
          <w:lang w:val="fr-FR"/>
        </w:rPr>
        <w:t xml:space="preserve"> OSE)</w:t>
      </w:r>
    </w:p>
    <w:p w14:paraId="59DB827F"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Operations Manager 2007 R2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每一使用者</w:t>
      </w:r>
      <w:r w:rsidRPr="00CF682E">
        <w:rPr>
          <w:rFonts w:eastAsia="PMingLiU" w:cs="Tahoma"/>
          <w:color w:val="000000"/>
          <w:szCs w:val="20"/>
          <w:lang w:val="fr-FR"/>
        </w:rPr>
        <w:t>)</w:t>
      </w:r>
    </w:p>
    <w:p w14:paraId="59DB8280"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Server Management Suite Enterprise</w:t>
      </w:r>
    </w:p>
    <w:p w14:paraId="59DB8281"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Server Management Suite Datacenter</w:t>
      </w:r>
    </w:p>
    <w:p w14:paraId="59DB8282"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Service Manager 2010</w:t>
      </w:r>
    </w:p>
    <w:p w14:paraId="59DB8283" w14:textId="77777777" w:rsidR="007B0DDA" w:rsidRPr="00CF682E" w:rsidRDefault="007B0DDA" w:rsidP="007B0DDA">
      <w:pPr>
        <w:rPr>
          <w:rFonts w:eastAsia="PMingLiU" w:cs="Tahoma"/>
          <w:lang w:val="fr-FR"/>
        </w:rPr>
      </w:pPr>
      <w:r w:rsidRPr="00CF682E">
        <w:rPr>
          <w:rFonts w:eastAsia="PMingLiU" w:cs="Tahoma"/>
          <w:color w:val="000000"/>
          <w:szCs w:val="20"/>
          <w:lang w:val="fr-FR"/>
        </w:rPr>
        <w:t>System Center Service Manager 2010 with SQL Server 2008 Technology</w:t>
      </w:r>
    </w:p>
    <w:p w14:paraId="59DB8284"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Service Manager 2010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用戶端</w:t>
      </w:r>
      <w:r w:rsidRPr="00CF682E">
        <w:rPr>
          <w:rFonts w:eastAsia="PMingLiU" w:cs="Tahoma"/>
          <w:color w:val="000000"/>
          <w:szCs w:val="20"/>
          <w:lang w:val="fr-FR"/>
        </w:rPr>
        <w:t xml:space="preserve"> ML) (</w:t>
      </w:r>
      <w:r w:rsidRPr="007F456A">
        <w:rPr>
          <w:rFonts w:eastAsia="PMingLiU" w:cs="Tahoma"/>
          <w:color w:val="000000"/>
          <w:szCs w:val="20"/>
        </w:rPr>
        <w:t>每一</w:t>
      </w:r>
      <w:r w:rsidRPr="00CF682E">
        <w:rPr>
          <w:rFonts w:eastAsia="PMingLiU" w:cs="Tahoma"/>
          <w:color w:val="000000"/>
          <w:szCs w:val="20"/>
          <w:lang w:val="fr-FR"/>
        </w:rPr>
        <w:t xml:space="preserve"> OSE)</w:t>
      </w:r>
    </w:p>
    <w:p w14:paraId="59DB8285"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Service Manager 2010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用戶端</w:t>
      </w:r>
      <w:r w:rsidRPr="00CF682E">
        <w:rPr>
          <w:rFonts w:eastAsia="PMingLiU" w:cs="Tahoma"/>
          <w:color w:val="000000"/>
          <w:szCs w:val="20"/>
          <w:lang w:val="fr-FR"/>
        </w:rPr>
        <w:t xml:space="preserve"> ML) (</w:t>
      </w:r>
      <w:r w:rsidRPr="007F456A">
        <w:rPr>
          <w:rFonts w:eastAsia="PMingLiU" w:cs="Tahoma"/>
          <w:color w:val="000000"/>
          <w:szCs w:val="20"/>
        </w:rPr>
        <w:t>每一使用者</w:t>
      </w:r>
      <w:r w:rsidRPr="00CF682E">
        <w:rPr>
          <w:rFonts w:eastAsia="PMingLiU" w:cs="Tahoma"/>
          <w:color w:val="000000"/>
          <w:szCs w:val="20"/>
          <w:lang w:val="fr-FR"/>
        </w:rPr>
        <w:t>)</w:t>
      </w:r>
    </w:p>
    <w:p w14:paraId="59DB8286"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Service Manager 2010 </w:t>
      </w:r>
      <w:r w:rsidRPr="007F456A">
        <w:rPr>
          <w:rFonts w:eastAsia="PMingLiU" w:cs="Tahoma"/>
          <w:color w:val="000000"/>
          <w:szCs w:val="20"/>
        </w:rPr>
        <w:t>伺服器管理使用權</w:t>
      </w:r>
      <w:r w:rsidRPr="00CF682E">
        <w:rPr>
          <w:rFonts w:eastAsia="PMingLiU" w:cs="Tahoma"/>
          <w:color w:val="000000"/>
          <w:szCs w:val="20"/>
          <w:lang w:val="fr-FR"/>
        </w:rPr>
        <w:t xml:space="preserve"> (</w:t>
      </w:r>
      <w:r w:rsidRPr="007F456A">
        <w:rPr>
          <w:rFonts w:eastAsia="PMingLiU" w:cs="Tahoma"/>
          <w:color w:val="000000"/>
          <w:szCs w:val="20"/>
        </w:rPr>
        <w:t>伺服器</w:t>
      </w:r>
      <w:r w:rsidRPr="00CF682E">
        <w:rPr>
          <w:rFonts w:eastAsia="PMingLiU" w:cs="Tahoma"/>
          <w:color w:val="000000"/>
          <w:szCs w:val="20"/>
          <w:lang w:val="fr-FR"/>
        </w:rPr>
        <w:t xml:space="preserve"> ML) (</w:t>
      </w:r>
      <w:r w:rsidRPr="007F456A">
        <w:rPr>
          <w:rFonts w:eastAsia="PMingLiU" w:cs="Tahoma"/>
          <w:color w:val="000000"/>
          <w:szCs w:val="20"/>
        </w:rPr>
        <w:t>每一</w:t>
      </w:r>
      <w:r w:rsidRPr="00CF682E">
        <w:rPr>
          <w:rFonts w:eastAsia="PMingLiU" w:cs="Tahoma"/>
          <w:color w:val="000000"/>
          <w:szCs w:val="20"/>
          <w:lang w:val="fr-FR"/>
        </w:rPr>
        <w:t xml:space="preserve"> OSE)</w:t>
      </w:r>
    </w:p>
    <w:p w14:paraId="59DB8287"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Virtual Machine Manager 2008 R2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w:t>
      </w:r>
      <w:r w:rsidRPr="00CF682E">
        <w:rPr>
          <w:rFonts w:eastAsia="PMingLiU" w:cs="Tahoma"/>
          <w:color w:val="000000"/>
          <w:szCs w:val="20"/>
          <w:lang w:val="fr-FR"/>
        </w:rPr>
        <w:t xml:space="preserve"> OSE)</w:t>
      </w:r>
    </w:p>
    <w:p w14:paraId="59DB8288"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Virtual Machine Manager 2008 R2 </w:t>
      </w:r>
      <w:r w:rsidRPr="007F456A">
        <w:rPr>
          <w:rFonts w:eastAsia="PMingLiU" w:cs="Tahoma"/>
          <w:color w:val="000000"/>
          <w:szCs w:val="20"/>
        </w:rPr>
        <w:t>用戶端管理使用權</w:t>
      </w:r>
      <w:r w:rsidRPr="00CF682E">
        <w:rPr>
          <w:rFonts w:eastAsia="PMingLiU" w:cs="Tahoma"/>
          <w:color w:val="000000"/>
          <w:szCs w:val="20"/>
          <w:lang w:val="fr-FR"/>
        </w:rPr>
        <w:t xml:space="preserve"> (</w:t>
      </w:r>
      <w:r w:rsidRPr="007F456A">
        <w:rPr>
          <w:rFonts w:eastAsia="PMingLiU" w:cs="Tahoma"/>
          <w:color w:val="000000"/>
          <w:szCs w:val="20"/>
        </w:rPr>
        <w:t>每一使用者</w:t>
      </w:r>
      <w:r w:rsidRPr="00CF682E">
        <w:rPr>
          <w:rFonts w:eastAsia="PMingLiU" w:cs="Tahoma"/>
          <w:color w:val="000000"/>
          <w:szCs w:val="20"/>
          <w:lang w:val="fr-FR"/>
        </w:rPr>
        <w:t>)</w:t>
      </w:r>
    </w:p>
    <w:p w14:paraId="59DB8289" w14:textId="77777777" w:rsidR="007B0DDA" w:rsidRPr="00CF682E" w:rsidRDefault="007B0DDA" w:rsidP="007B0DDA">
      <w:pPr>
        <w:rPr>
          <w:rFonts w:eastAsia="PMingLiU" w:cs="Tahoma"/>
          <w:lang w:val="fr-FR"/>
        </w:rPr>
      </w:pPr>
      <w:r w:rsidRPr="00CF682E">
        <w:rPr>
          <w:rFonts w:eastAsia="PMingLiU" w:cs="Tahoma"/>
          <w:color w:val="000000"/>
          <w:szCs w:val="20"/>
          <w:lang w:val="fr-FR"/>
        </w:rPr>
        <w:t xml:space="preserve">System Center Virtual Machine Manager 2008 R2 Enterprise </w:t>
      </w:r>
      <w:r w:rsidRPr="007F456A">
        <w:rPr>
          <w:rFonts w:eastAsia="PMingLiU" w:cs="Tahoma"/>
          <w:color w:val="000000"/>
          <w:szCs w:val="20"/>
        </w:rPr>
        <w:t>伺服器管理使用權</w:t>
      </w:r>
    </w:p>
    <w:p w14:paraId="59DB828A" w14:textId="77777777" w:rsidR="007B0DDA" w:rsidRPr="00CF682E" w:rsidRDefault="007B0DDA" w:rsidP="007B0DDA">
      <w:pPr>
        <w:rPr>
          <w:rFonts w:eastAsia="PMingLiU" w:cs="Tahoma"/>
          <w:lang w:val="fr-FR"/>
        </w:rPr>
      </w:pPr>
    </w:p>
    <w:p w14:paraId="59DB828B" w14:textId="77777777" w:rsidR="007B0DDA" w:rsidRPr="00CF682E" w:rsidRDefault="007B0DDA" w:rsidP="003E606C">
      <w:pPr>
        <w:spacing w:after="60"/>
        <w:rPr>
          <w:rFonts w:eastAsia="PMingLiU" w:cs="Tahoma"/>
          <w:lang w:val="fr-FR"/>
        </w:rPr>
      </w:pPr>
      <w:r w:rsidRPr="007F456A">
        <w:rPr>
          <w:rFonts w:eastAsia="PMingLiU" w:cs="Tahoma"/>
          <w:b/>
        </w:rPr>
        <w:t>刪除</w:t>
      </w:r>
    </w:p>
    <w:p w14:paraId="59DB828C" w14:textId="77777777" w:rsidR="007B0DDA" w:rsidRPr="00CF682E" w:rsidRDefault="007B0DDA" w:rsidP="007B0DDA">
      <w:pPr>
        <w:rPr>
          <w:rFonts w:eastAsia="PMingLiU" w:cs="Tahoma"/>
          <w:lang w:val="fr-FR"/>
        </w:rPr>
      </w:pPr>
      <w:r w:rsidRPr="00CF682E">
        <w:rPr>
          <w:rFonts w:eastAsia="PMingLiU" w:cs="Tahoma"/>
          <w:color w:val="000000"/>
          <w:lang w:val="fr-FR"/>
        </w:rPr>
        <w:t>System Center Mobile Device Manager 2008</w:t>
      </w:r>
    </w:p>
    <w:p w14:paraId="59DB828D" w14:textId="77777777" w:rsidR="00B20EAC" w:rsidRPr="00CF682E" w:rsidRDefault="00B20EAC" w:rsidP="007B0DDA">
      <w:pPr>
        <w:rPr>
          <w:rFonts w:eastAsia="PMingLiU" w:cs="Tahoma"/>
          <w:lang w:val="fr-FR"/>
        </w:rPr>
      </w:pPr>
      <w:r w:rsidRPr="00CF682E">
        <w:rPr>
          <w:rFonts w:eastAsia="PMingLiU" w:cs="Tahoma"/>
          <w:color w:val="000000"/>
          <w:lang w:val="fr-FR"/>
        </w:rPr>
        <w:t>Database Consolidation Appliance 2012</w:t>
      </w:r>
    </w:p>
    <w:p w14:paraId="59DB828E" w14:textId="77777777" w:rsidR="00593FBD" w:rsidRPr="00CF682E" w:rsidRDefault="00593FBD" w:rsidP="00593FBD">
      <w:pPr>
        <w:ind w:right="720"/>
        <w:rPr>
          <w:rFonts w:eastAsia="PMingLiU" w:cs="Tahoma"/>
          <w:lang w:val="fr-FR"/>
        </w:rPr>
      </w:pPr>
    </w:p>
    <w:p w14:paraId="59DB828F" w14:textId="77777777" w:rsidR="00A31A6D" w:rsidRPr="00CF682E" w:rsidRDefault="00A31A6D" w:rsidP="00593FBD">
      <w:pPr>
        <w:ind w:right="720"/>
        <w:rPr>
          <w:rFonts w:eastAsia="PMingLiU" w:cs="Tahoma"/>
          <w:lang w:val="fr-FR"/>
        </w:rPr>
      </w:pPr>
    </w:p>
    <w:p w14:paraId="59DB8290" w14:textId="77777777" w:rsidR="00593FBD" w:rsidRPr="00CF682E" w:rsidRDefault="003D1247" w:rsidP="00593FBD">
      <w:pPr>
        <w:pStyle w:val="Heading2"/>
        <w:ind w:left="0"/>
        <w:jc w:val="both"/>
        <w:rPr>
          <w:rFonts w:ascii="Tahoma" w:eastAsia="PMingLiU" w:hAnsi="Tahoma" w:cs="Tahoma"/>
          <w:lang w:val="fr-FR"/>
        </w:rPr>
      </w:pPr>
      <w:bookmarkStart w:id="605" w:name="_Toc336338170"/>
      <w:bookmarkStart w:id="606" w:name="_Toc361754441"/>
      <w:r w:rsidRPr="00CF682E">
        <w:rPr>
          <w:rFonts w:ascii="Tahoma" w:eastAsia="PMingLiU" w:hAnsi="Tahoma" w:cs="Tahoma"/>
          <w:color w:val="FF6600"/>
          <w:lang w:val="fr-FR"/>
        </w:rPr>
        <w:t xml:space="preserve">2012 </w:t>
      </w:r>
      <w:r w:rsidRPr="007F456A">
        <w:rPr>
          <w:rFonts w:ascii="Tahoma" w:eastAsia="PMingLiU" w:hAnsi="Tahoma" w:cs="Tahoma"/>
          <w:color w:val="FF6600"/>
        </w:rPr>
        <w:t>年</w:t>
      </w:r>
      <w:r w:rsidRPr="00CF682E">
        <w:rPr>
          <w:rFonts w:ascii="Tahoma" w:eastAsia="PMingLiU" w:hAnsi="Tahoma" w:cs="Tahoma"/>
          <w:color w:val="FF6600"/>
          <w:lang w:val="fr-FR"/>
        </w:rPr>
        <w:t xml:space="preserve"> 9 </w:t>
      </w:r>
      <w:r w:rsidRPr="007F456A">
        <w:rPr>
          <w:rFonts w:ascii="Tahoma" w:eastAsia="PMingLiU" w:hAnsi="Tahoma" w:cs="Tahoma"/>
          <w:color w:val="FF6600"/>
        </w:rPr>
        <w:t>月變更</w:t>
      </w:r>
      <w:bookmarkEnd w:id="605"/>
      <w:bookmarkEnd w:id="606"/>
    </w:p>
    <w:p w14:paraId="59DB8291" w14:textId="77777777" w:rsidR="007B0DDA" w:rsidRPr="00CF682E" w:rsidRDefault="007B0DDA">
      <w:pPr>
        <w:ind w:right="720"/>
        <w:rPr>
          <w:rFonts w:eastAsia="PMingLiU" w:cs="Tahoma"/>
          <w:lang w:val="fr-FR"/>
        </w:rPr>
      </w:pPr>
    </w:p>
    <w:p w14:paraId="59DB8292" w14:textId="77777777" w:rsidR="00593FBD" w:rsidRPr="00CF682E" w:rsidRDefault="00593FBD" w:rsidP="003E606C">
      <w:pPr>
        <w:spacing w:after="60"/>
        <w:rPr>
          <w:rFonts w:eastAsia="PMingLiU" w:cs="Tahoma"/>
          <w:lang w:val="fr-FR"/>
        </w:rPr>
      </w:pPr>
      <w:r w:rsidRPr="007F456A">
        <w:rPr>
          <w:rFonts w:eastAsia="PMingLiU" w:cs="Tahoma"/>
          <w:b/>
        </w:rPr>
        <w:t>新增</w:t>
      </w:r>
    </w:p>
    <w:p w14:paraId="59DB8293" w14:textId="77777777" w:rsidR="00593FBD" w:rsidRPr="00CF682E" w:rsidRDefault="00593FBD"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Professional 2012</w:t>
      </w:r>
    </w:p>
    <w:p w14:paraId="59DB8294" w14:textId="77777777" w:rsidR="00593FBD" w:rsidRPr="00CF682E" w:rsidRDefault="00593FBD"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Professional 2012 (</w:t>
      </w:r>
      <w:r w:rsidRPr="007F456A">
        <w:rPr>
          <w:rFonts w:eastAsia="PMingLiU" w:cs="Tahoma"/>
          <w:color w:val="000000"/>
          <w:szCs w:val="20"/>
        </w:rPr>
        <w:t>含</w:t>
      </w:r>
      <w:r w:rsidRPr="00CF682E">
        <w:rPr>
          <w:rFonts w:eastAsia="PMingLiU" w:cs="Tahoma"/>
          <w:color w:val="000000"/>
          <w:szCs w:val="20"/>
          <w:lang w:val="fr-FR"/>
        </w:rPr>
        <w:t xml:space="preserve"> MSDN)</w:t>
      </w:r>
    </w:p>
    <w:p w14:paraId="59DB8295" w14:textId="77777777" w:rsidR="00593FBD"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Premium 2012 (</w:t>
      </w:r>
      <w:r w:rsidRPr="007F456A">
        <w:rPr>
          <w:rFonts w:eastAsia="PMingLiU" w:cs="Tahoma"/>
          <w:color w:val="000000"/>
          <w:szCs w:val="20"/>
        </w:rPr>
        <w:t>含</w:t>
      </w:r>
      <w:r w:rsidRPr="00CF682E">
        <w:rPr>
          <w:rFonts w:eastAsia="PMingLiU" w:cs="Tahoma"/>
          <w:color w:val="000000"/>
          <w:szCs w:val="20"/>
          <w:lang w:val="fr-FR"/>
        </w:rPr>
        <w:t xml:space="preserve"> MSDN)</w:t>
      </w:r>
    </w:p>
    <w:p w14:paraId="59DB8296" w14:textId="77777777" w:rsidR="00CB0262"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Ultimate 2012 (</w:t>
      </w:r>
      <w:r w:rsidRPr="007F456A">
        <w:rPr>
          <w:rFonts w:eastAsia="PMingLiU" w:cs="Tahoma"/>
          <w:color w:val="000000"/>
          <w:szCs w:val="20"/>
        </w:rPr>
        <w:t>含</w:t>
      </w:r>
      <w:r w:rsidRPr="00CF682E">
        <w:rPr>
          <w:rFonts w:eastAsia="PMingLiU" w:cs="Tahoma"/>
          <w:color w:val="000000"/>
          <w:szCs w:val="20"/>
          <w:lang w:val="fr-FR"/>
        </w:rPr>
        <w:t xml:space="preserve"> MSDN)</w:t>
      </w:r>
    </w:p>
    <w:p w14:paraId="59DB8297" w14:textId="77777777" w:rsidR="00593FBD"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Test Professional 2012 (</w:t>
      </w:r>
      <w:r w:rsidRPr="007F456A">
        <w:rPr>
          <w:rFonts w:eastAsia="PMingLiU" w:cs="Tahoma"/>
          <w:color w:val="000000"/>
          <w:szCs w:val="20"/>
        </w:rPr>
        <w:t>含</w:t>
      </w:r>
      <w:r w:rsidRPr="00CF682E">
        <w:rPr>
          <w:rFonts w:eastAsia="PMingLiU" w:cs="Tahoma"/>
          <w:color w:val="000000"/>
          <w:szCs w:val="20"/>
          <w:lang w:val="fr-FR"/>
        </w:rPr>
        <w:t xml:space="preserve"> MSDN)</w:t>
      </w:r>
    </w:p>
    <w:p w14:paraId="59DB8298" w14:textId="77777777" w:rsidR="00593FBD"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Team Foundation Server 2012 with SQL Server 2012 Technology</w:t>
      </w:r>
    </w:p>
    <w:p w14:paraId="59DB8299" w14:textId="77777777" w:rsidR="00CB0262"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Team Foundation Server 2012 </w:t>
      </w:r>
      <w:r w:rsidRPr="007F456A">
        <w:rPr>
          <w:rFonts w:eastAsia="PMingLiU" w:cs="Tahoma"/>
          <w:color w:val="000000"/>
          <w:szCs w:val="20"/>
        </w:rPr>
        <w:t>裝置</w:t>
      </w:r>
      <w:r w:rsidRPr="00CF682E">
        <w:rPr>
          <w:rFonts w:eastAsia="PMingLiU" w:cs="Tahoma"/>
          <w:color w:val="000000"/>
          <w:szCs w:val="20"/>
          <w:lang w:val="fr-FR"/>
        </w:rPr>
        <w:t xml:space="preserve"> CAL</w:t>
      </w:r>
    </w:p>
    <w:p w14:paraId="59DB829A" w14:textId="77777777" w:rsidR="00CB0262"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Team Foundation Server 2012 </w:t>
      </w:r>
      <w:r w:rsidRPr="007F456A">
        <w:rPr>
          <w:rFonts w:eastAsia="PMingLiU" w:cs="Tahoma"/>
          <w:color w:val="000000"/>
          <w:szCs w:val="20"/>
        </w:rPr>
        <w:t>使用者</w:t>
      </w:r>
      <w:r w:rsidRPr="00CF682E">
        <w:rPr>
          <w:rFonts w:eastAsia="PMingLiU" w:cs="Tahoma"/>
          <w:color w:val="000000"/>
          <w:szCs w:val="20"/>
          <w:lang w:val="fr-FR"/>
        </w:rPr>
        <w:t xml:space="preserve"> CAL</w:t>
      </w:r>
    </w:p>
    <w:p w14:paraId="59DB829B" w14:textId="77777777" w:rsidR="00CB0262" w:rsidRPr="00CF682E" w:rsidRDefault="00CB0262" w:rsidP="00EF4590">
      <w:pPr>
        <w:rPr>
          <w:rFonts w:eastAsia="PMingLiU" w:cs="Tahoma"/>
          <w:lang w:val="fr-FR"/>
        </w:rPr>
      </w:pPr>
      <w:r w:rsidRPr="00CF682E">
        <w:rPr>
          <w:rFonts w:eastAsia="PMingLiU" w:cs="Tahoma"/>
          <w:color w:val="000000"/>
          <w:szCs w:val="20"/>
          <w:lang w:val="fr-FR"/>
        </w:rPr>
        <w:t>Visual Studio</w:t>
      </w:r>
      <w:r w:rsidR="002F2EFA" w:rsidRPr="00CF682E">
        <w:rPr>
          <w:rFonts w:eastAsia="PMingLiU" w:cs="Tahoma"/>
          <w:color w:val="000000"/>
          <w:szCs w:val="20"/>
          <w:vertAlign w:val="superscript"/>
          <w:lang w:val="fr-FR"/>
        </w:rPr>
        <w:t>®</w:t>
      </w:r>
      <w:r w:rsidRPr="00CF682E">
        <w:rPr>
          <w:rFonts w:eastAsia="PMingLiU" w:cs="Tahoma"/>
          <w:color w:val="000000"/>
          <w:szCs w:val="20"/>
          <w:lang w:val="fr-FR"/>
        </w:rPr>
        <w:t xml:space="preserve"> Team Foundation Server 2012 </w:t>
      </w:r>
      <w:r w:rsidRPr="007F456A">
        <w:rPr>
          <w:rFonts w:eastAsia="PMingLiU" w:cs="Tahoma"/>
          <w:color w:val="000000"/>
          <w:szCs w:val="20"/>
        </w:rPr>
        <w:t>外部連接器</w:t>
      </w:r>
    </w:p>
    <w:p w14:paraId="59DB829C" w14:textId="77777777" w:rsidR="00CB0262" w:rsidRPr="00CF682E" w:rsidRDefault="00CB0262" w:rsidP="00EF4590">
      <w:pPr>
        <w:rPr>
          <w:rFonts w:eastAsia="PMingLiU" w:cs="Tahoma"/>
          <w:lang w:val="fr-FR"/>
        </w:rPr>
      </w:pPr>
      <w:r w:rsidRPr="00CF682E">
        <w:rPr>
          <w:rFonts w:eastAsia="PMingLiU" w:cs="Tahoma"/>
          <w:color w:val="000000"/>
          <w:szCs w:val="20"/>
          <w:lang w:val="fr-FR"/>
        </w:rPr>
        <w:lastRenderedPageBreak/>
        <w:t>Windows Server™ 2012 CAL (</w:t>
      </w:r>
      <w:r w:rsidRPr="007F456A">
        <w:rPr>
          <w:rFonts w:eastAsia="PMingLiU" w:cs="Tahoma"/>
          <w:color w:val="000000"/>
          <w:szCs w:val="20"/>
        </w:rPr>
        <w:t>裝置及使用者</w:t>
      </w:r>
      <w:r w:rsidRPr="00CF682E">
        <w:rPr>
          <w:rFonts w:eastAsia="PMingLiU" w:cs="Tahoma"/>
          <w:color w:val="000000"/>
          <w:szCs w:val="20"/>
          <w:lang w:val="fr-FR"/>
        </w:rPr>
        <w:t>)</w:t>
      </w:r>
    </w:p>
    <w:p w14:paraId="59DB829D" w14:textId="77777777" w:rsidR="00CB0262" w:rsidRPr="00EB727E" w:rsidRDefault="00CB0262" w:rsidP="00EF4590">
      <w:pPr>
        <w:rPr>
          <w:rFonts w:eastAsia="PMingLiU" w:cs="Tahoma"/>
          <w:lang w:val="fr-FR"/>
        </w:rPr>
      </w:pPr>
      <w:r w:rsidRPr="00EB727E">
        <w:rPr>
          <w:rFonts w:eastAsia="PMingLiU" w:cs="Tahoma"/>
          <w:color w:val="000000"/>
          <w:szCs w:val="20"/>
          <w:lang w:val="fr-FR"/>
        </w:rPr>
        <w:t>Windows Server™ 2012 Datacenter</w:t>
      </w:r>
    </w:p>
    <w:p w14:paraId="59DB829E" w14:textId="77777777" w:rsidR="00CB0262" w:rsidRPr="00EB727E" w:rsidRDefault="00CB0262" w:rsidP="00EF4590">
      <w:pPr>
        <w:rPr>
          <w:rFonts w:eastAsia="PMingLiU" w:cs="Tahoma"/>
          <w:lang w:val="fr-FR"/>
        </w:rPr>
      </w:pPr>
      <w:r w:rsidRPr="00EB727E">
        <w:rPr>
          <w:rFonts w:eastAsia="PMingLiU" w:cs="Tahoma"/>
          <w:color w:val="000000"/>
          <w:szCs w:val="20"/>
          <w:lang w:val="fr-FR"/>
        </w:rPr>
        <w:t>Windows Server™ 2012 Standard</w:t>
      </w:r>
    </w:p>
    <w:p w14:paraId="59DB829F" w14:textId="77777777" w:rsidR="00CB0262" w:rsidRPr="00EB727E" w:rsidRDefault="00CB0262" w:rsidP="00EF4590">
      <w:pPr>
        <w:rPr>
          <w:rFonts w:eastAsia="PMingLiU" w:cs="Tahoma"/>
          <w:lang w:val="fr-FR"/>
        </w:rPr>
      </w:pPr>
      <w:r w:rsidRPr="00EB727E">
        <w:rPr>
          <w:rFonts w:eastAsia="PMingLiU" w:cs="Tahoma"/>
          <w:color w:val="000000"/>
          <w:szCs w:val="20"/>
          <w:lang w:val="fr-FR"/>
        </w:rPr>
        <w:t xml:space="preserve">Windows Server™ 2012 </w:t>
      </w:r>
      <w:r w:rsidRPr="007F456A">
        <w:rPr>
          <w:rFonts w:eastAsia="PMingLiU" w:cs="Tahoma"/>
          <w:color w:val="000000"/>
          <w:szCs w:val="20"/>
        </w:rPr>
        <w:t>外部連接器</w:t>
      </w:r>
    </w:p>
    <w:p w14:paraId="59DB82A0" w14:textId="77777777" w:rsidR="00CB0262" w:rsidRPr="00EB727E" w:rsidRDefault="00CB0262" w:rsidP="00EF4590">
      <w:pPr>
        <w:rPr>
          <w:rFonts w:eastAsia="PMingLiU" w:cs="Tahoma"/>
          <w:lang w:val="fr-FR"/>
        </w:rPr>
      </w:pPr>
      <w:r w:rsidRPr="00EB727E">
        <w:rPr>
          <w:rFonts w:eastAsia="PMingLiU" w:cs="Tahoma"/>
          <w:color w:val="000000"/>
          <w:szCs w:val="20"/>
          <w:lang w:val="fr-FR"/>
        </w:rPr>
        <w:t xml:space="preserve">Windows Server™ 2012 </w:t>
      </w:r>
      <w:r w:rsidRPr="007F456A">
        <w:rPr>
          <w:rFonts w:eastAsia="PMingLiU" w:cs="Tahoma"/>
          <w:color w:val="000000"/>
          <w:szCs w:val="20"/>
        </w:rPr>
        <w:t>遠端桌面服務</w:t>
      </w:r>
      <w:r w:rsidRPr="00EB727E">
        <w:rPr>
          <w:rFonts w:eastAsia="PMingLiU" w:cs="Tahoma"/>
          <w:color w:val="000000"/>
          <w:szCs w:val="20"/>
          <w:lang w:val="fr-FR"/>
        </w:rPr>
        <w:t xml:space="preserve"> CAL</w:t>
      </w:r>
    </w:p>
    <w:p w14:paraId="59DB82A1" w14:textId="77777777" w:rsidR="00CB0262" w:rsidRPr="00EB727E" w:rsidRDefault="00CB0262" w:rsidP="00EF4590">
      <w:pPr>
        <w:rPr>
          <w:rFonts w:eastAsia="PMingLiU" w:cs="Tahoma"/>
          <w:lang w:val="fr-FR"/>
        </w:rPr>
      </w:pPr>
      <w:r w:rsidRPr="00EB727E">
        <w:rPr>
          <w:rFonts w:eastAsia="PMingLiU" w:cs="Tahoma"/>
          <w:color w:val="000000"/>
          <w:szCs w:val="20"/>
          <w:lang w:val="fr-FR"/>
        </w:rPr>
        <w:t xml:space="preserve">Windows Server™ 2012 </w:t>
      </w:r>
      <w:r w:rsidRPr="007F456A">
        <w:rPr>
          <w:rFonts w:eastAsia="PMingLiU" w:cs="Tahoma"/>
          <w:color w:val="000000"/>
          <w:szCs w:val="20"/>
        </w:rPr>
        <w:t>遠端桌面服務外部連接器</w:t>
      </w:r>
    </w:p>
    <w:p w14:paraId="59DB82A2" w14:textId="77777777" w:rsidR="00CB0262" w:rsidRPr="00EB727E" w:rsidRDefault="00CB0262" w:rsidP="00EF4590">
      <w:pPr>
        <w:rPr>
          <w:rFonts w:eastAsia="PMingLiU" w:cs="Tahoma"/>
          <w:lang w:val="fr-FR"/>
        </w:rPr>
      </w:pPr>
      <w:r w:rsidRPr="00EB727E">
        <w:rPr>
          <w:rFonts w:eastAsia="PMingLiU" w:cs="Tahoma"/>
          <w:color w:val="000000"/>
          <w:szCs w:val="20"/>
          <w:lang w:val="fr-FR"/>
        </w:rPr>
        <w:t>Windows Server™ 2012 Rights Management Services CAL</w:t>
      </w:r>
    </w:p>
    <w:p w14:paraId="59DB82A3" w14:textId="77777777" w:rsidR="00CB0262" w:rsidRPr="00EB727E" w:rsidRDefault="00CB0262" w:rsidP="00EF4590">
      <w:pPr>
        <w:rPr>
          <w:rFonts w:eastAsia="PMingLiU" w:cs="Tahoma"/>
          <w:lang w:val="fr-FR"/>
        </w:rPr>
      </w:pPr>
      <w:r w:rsidRPr="00EB727E">
        <w:rPr>
          <w:rFonts w:eastAsia="PMingLiU" w:cs="Tahoma"/>
          <w:color w:val="000000"/>
          <w:szCs w:val="20"/>
          <w:lang w:val="fr-FR"/>
        </w:rPr>
        <w:t>Windows Server™ 2012 Rights Management Services External Connector</w:t>
      </w:r>
    </w:p>
    <w:p w14:paraId="59DB82A4"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 xml:space="preserve">Dynamics AX 2012 Enterprise </w:t>
      </w:r>
      <w:r w:rsidRPr="007F456A">
        <w:rPr>
          <w:rFonts w:eastAsia="PMingLiU" w:cs="Tahoma"/>
          <w:color w:val="000000"/>
          <w:szCs w:val="20"/>
        </w:rPr>
        <w:t>累加</w:t>
      </w:r>
      <w:r w:rsidRPr="00EB727E">
        <w:rPr>
          <w:rFonts w:eastAsia="PMingLiU" w:cs="Tahoma"/>
          <w:color w:val="000000"/>
          <w:szCs w:val="20"/>
          <w:lang w:val="fr-FR"/>
        </w:rPr>
        <w:t xml:space="preserve"> CAL (</w:t>
      </w:r>
      <w:r w:rsidRPr="007F456A">
        <w:rPr>
          <w:rFonts w:eastAsia="PMingLiU" w:cs="Tahoma"/>
          <w:color w:val="000000"/>
          <w:szCs w:val="20"/>
        </w:rPr>
        <w:t>使用者及裝置</w:t>
      </w:r>
      <w:r w:rsidRPr="00EB727E">
        <w:rPr>
          <w:rFonts w:eastAsia="PMingLiU" w:cs="Tahoma"/>
          <w:color w:val="000000"/>
          <w:szCs w:val="20"/>
          <w:lang w:val="fr-FR"/>
        </w:rPr>
        <w:t>)</w:t>
      </w:r>
    </w:p>
    <w:p w14:paraId="59DB82A5"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Dynamics AX 2012 Enterprise CAL (</w:t>
      </w:r>
      <w:r w:rsidRPr="007F456A">
        <w:rPr>
          <w:rFonts w:eastAsia="PMingLiU" w:cs="Tahoma"/>
          <w:color w:val="000000"/>
          <w:szCs w:val="20"/>
        </w:rPr>
        <w:t>使用者及裝置</w:t>
      </w:r>
      <w:r w:rsidRPr="00EB727E">
        <w:rPr>
          <w:rFonts w:eastAsia="PMingLiU" w:cs="Tahoma"/>
          <w:color w:val="000000"/>
          <w:szCs w:val="20"/>
          <w:lang w:val="fr-FR"/>
        </w:rPr>
        <w:t>)</w:t>
      </w:r>
    </w:p>
    <w:p w14:paraId="59DB82A6"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 xml:space="preserve">Dynamics AX 2012 Functional </w:t>
      </w:r>
      <w:r w:rsidRPr="007F456A">
        <w:rPr>
          <w:rFonts w:eastAsia="PMingLiU" w:cs="Tahoma"/>
          <w:color w:val="000000"/>
          <w:szCs w:val="20"/>
        </w:rPr>
        <w:t>累加</w:t>
      </w:r>
      <w:r w:rsidRPr="00EB727E">
        <w:rPr>
          <w:rFonts w:eastAsia="PMingLiU" w:cs="Tahoma"/>
          <w:color w:val="000000"/>
          <w:szCs w:val="20"/>
          <w:lang w:val="fr-FR"/>
        </w:rPr>
        <w:t xml:space="preserve"> CAL (</w:t>
      </w:r>
      <w:r w:rsidRPr="007F456A">
        <w:rPr>
          <w:rFonts w:eastAsia="PMingLiU" w:cs="Tahoma"/>
          <w:color w:val="000000"/>
          <w:szCs w:val="20"/>
        </w:rPr>
        <w:t>使用者及裝置</w:t>
      </w:r>
      <w:r w:rsidRPr="00EB727E">
        <w:rPr>
          <w:rFonts w:eastAsia="PMingLiU" w:cs="Tahoma"/>
          <w:color w:val="000000"/>
          <w:szCs w:val="20"/>
          <w:lang w:val="fr-FR"/>
        </w:rPr>
        <w:t>)</w:t>
      </w:r>
    </w:p>
    <w:p w14:paraId="59DB82A7"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Dynamics AX 2012 Functional CAL (</w:t>
      </w:r>
      <w:r w:rsidRPr="007F456A">
        <w:rPr>
          <w:rFonts w:eastAsia="PMingLiU" w:cs="Tahoma"/>
          <w:color w:val="000000"/>
          <w:szCs w:val="20"/>
        </w:rPr>
        <w:t>使用者及裝置</w:t>
      </w:r>
      <w:r w:rsidRPr="00EB727E">
        <w:rPr>
          <w:rFonts w:eastAsia="PMingLiU" w:cs="Tahoma"/>
          <w:color w:val="000000"/>
          <w:szCs w:val="20"/>
          <w:lang w:val="fr-FR"/>
        </w:rPr>
        <w:t>)</w:t>
      </w:r>
    </w:p>
    <w:p w14:paraId="59DB82A8"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Dynamics AX 2012 Self Serve CAL (</w:t>
      </w:r>
      <w:r w:rsidRPr="007F456A">
        <w:rPr>
          <w:rFonts w:eastAsia="PMingLiU" w:cs="Tahoma"/>
          <w:color w:val="000000"/>
          <w:szCs w:val="20"/>
        </w:rPr>
        <w:t>使用者及裝置</w:t>
      </w:r>
      <w:r w:rsidRPr="00EB727E">
        <w:rPr>
          <w:rFonts w:eastAsia="PMingLiU" w:cs="Tahoma"/>
          <w:color w:val="000000"/>
          <w:szCs w:val="20"/>
          <w:lang w:val="fr-FR"/>
        </w:rPr>
        <w:t>)</w:t>
      </w:r>
    </w:p>
    <w:p w14:paraId="59DB82A9"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Dynamics AX 2012 Server</w:t>
      </w:r>
    </w:p>
    <w:p w14:paraId="59DB82AA"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 xml:space="preserve">Dynamics AX 2012 Task </w:t>
      </w:r>
      <w:r w:rsidRPr="007F456A">
        <w:rPr>
          <w:rFonts w:eastAsia="PMingLiU" w:cs="Tahoma"/>
          <w:color w:val="000000"/>
          <w:szCs w:val="20"/>
        </w:rPr>
        <w:t>累加</w:t>
      </w:r>
      <w:r w:rsidRPr="00EB727E">
        <w:rPr>
          <w:rFonts w:eastAsia="PMingLiU" w:cs="Tahoma"/>
          <w:color w:val="000000"/>
          <w:szCs w:val="20"/>
          <w:lang w:val="fr-FR"/>
        </w:rPr>
        <w:t xml:space="preserve"> CAL (</w:t>
      </w:r>
      <w:r w:rsidRPr="007F456A">
        <w:rPr>
          <w:rFonts w:eastAsia="PMingLiU" w:cs="Tahoma"/>
          <w:color w:val="000000"/>
          <w:szCs w:val="20"/>
        </w:rPr>
        <w:t>使用者及裝置</w:t>
      </w:r>
      <w:r w:rsidRPr="00EB727E">
        <w:rPr>
          <w:rFonts w:eastAsia="PMingLiU" w:cs="Tahoma"/>
          <w:color w:val="000000"/>
          <w:szCs w:val="20"/>
          <w:lang w:val="fr-FR"/>
        </w:rPr>
        <w:t>)</w:t>
      </w:r>
    </w:p>
    <w:p w14:paraId="59DB82AB" w14:textId="77777777" w:rsidR="00CB0262" w:rsidRPr="00EB727E" w:rsidRDefault="0095607F" w:rsidP="00EF4590">
      <w:pPr>
        <w:rPr>
          <w:rFonts w:eastAsia="PMingLiU" w:cs="Tahoma"/>
          <w:lang w:val="fr-FR"/>
        </w:rPr>
      </w:pPr>
      <w:r w:rsidRPr="00EB727E">
        <w:rPr>
          <w:rFonts w:eastAsia="PMingLiU" w:cs="Tahoma"/>
          <w:color w:val="000000"/>
          <w:szCs w:val="18"/>
          <w:lang w:val="fr-FR"/>
        </w:rPr>
        <w:t xml:space="preserve">Microsoft </w:t>
      </w:r>
      <w:r w:rsidRPr="00EB727E">
        <w:rPr>
          <w:rFonts w:eastAsia="PMingLiU" w:cs="Tahoma"/>
          <w:color w:val="000000"/>
          <w:szCs w:val="20"/>
          <w:lang w:val="fr-FR"/>
        </w:rPr>
        <w:t>Dynamics AX 2012 Task CAL (</w:t>
      </w:r>
      <w:r w:rsidRPr="007F456A">
        <w:rPr>
          <w:rFonts w:eastAsia="PMingLiU" w:cs="Tahoma"/>
          <w:color w:val="000000"/>
          <w:szCs w:val="20"/>
        </w:rPr>
        <w:t>使用者及裝置</w:t>
      </w:r>
      <w:r w:rsidRPr="00EB727E">
        <w:rPr>
          <w:rFonts w:eastAsia="PMingLiU" w:cs="Tahoma"/>
          <w:color w:val="000000"/>
          <w:szCs w:val="20"/>
          <w:lang w:val="fr-FR"/>
        </w:rPr>
        <w:t>)</w:t>
      </w:r>
    </w:p>
    <w:p w14:paraId="59DB82AC" w14:textId="77777777" w:rsidR="00CB0262" w:rsidRPr="00EB727E" w:rsidRDefault="00CB0262" w:rsidP="00EF4590">
      <w:pPr>
        <w:rPr>
          <w:rFonts w:eastAsia="PMingLiU" w:cs="Tahoma"/>
          <w:lang w:val="fr-FR"/>
        </w:rPr>
      </w:pPr>
      <w:r w:rsidRPr="00EB727E">
        <w:rPr>
          <w:rFonts w:eastAsia="PMingLiU" w:cs="Tahoma"/>
          <w:color w:val="000000"/>
          <w:szCs w:val="20"/>
          <w:lang w:val="fr-FR"/>
        </w:rPr>
        <w:t>Windows 8 Enterprise Sideloading</w:t>
      </w:r>
    </w:p>
    <w:p w14:paraId="59DB82AD" w14:textId="77777777" w:rsidR="00CB0262" w:rsidRPr="00EB727E" w:rsidRDefault="00CB0262" w:rsidP="00EF4590">
      <w:pPr>
        <w:rPr>
          <w:rFonts w:eastAsia="PMingLiU" w:cs="Tahoma"/>
          <w:lang w:val="fr-FR"/>
        </w:rPr>
      </w:pPr>
      <w:r w:rsidRPr="00EB727E">
        <w:rPr>
          <w:rFonts w:eastAsia="PMingLiU" w:cs="Tahoma"/>
          <w:color w:val="000000"/>
          <w:szCs w:val="20"/>
          <w:lang w:val="fr-FR"/>
        </w:rPr>
        <w:t xml:space="preserve">Windows 8 </w:t>
      </w:r>
      <w:r w:rsidRPr="007F456A">
        <w:rPr>
          <w:rFonts w:eastAsia="PMingLiU" w:cs="Tahoma"/>
          <w:color w:val="000000"/>
          <w:szCs w:val="20"/>
        </w:rPr>
        <w:t>專業版升級</w:t>
      </w:r>
    </w:p>
    <w:p w14:paraId="59DB82AE" w14:textId="77777777" w:rsidR="00394D71" w:rsidRPr="00EB727E" w:rsidRDefault="00394D71" w:rsidP="00EF4590">
      <w:pPr>
        <w:rPr>
          <w:rFonts w:eastAsia="PMingLiU" w:cs="Tahoma"/>
          <w:lang w:val="fr-FR"/>
        </w:rPr>
      </w:pPr>
      <w:r w:rsidRPr="00EB727E">
        <w:rPr>
          <w:rFonts w:eastAsia="PMingLiU" w:cs="Tahoma"/>
          <w:color w:val="000000"/>
          <w:szCs w:val="18"/>
          <w:lang w:val="fr-FR"/>
        </w:rPr>
        <w:t xml:space="preserve">Windows 8 </w:t>
      </w:r>
      <w:r w:rsidRPr="007F456A">
        <w:rPr>
          <w:rFonts w:eastAsia="PMingLiU" w:cs="Tahoma"/>
          <w:color w:val="000000"/>
          <w:szCs w:val="18"/>
        </w:rPr>
        <w:t>專業版</w:t>
      </w:r>
      <w:r w:rsidRPr="00EB727E">
        <w:rPr>
          <w:rFonts w:eastAsia="PMingLiU" w:cs="Tahoma"/>
          <w:color w:val="000000"/>
          <w:szCs w:val="18"/>
          <w:lang w:val="fr-FR"/>
        </w:rPr>
        <w:t xml:space="preserve"> (</w:t>
      </w:r>
      <w:r w:rsidRPr="007F456A">
        <w:rPr>
          <w:rFonts w:eastAsia="PMingLiU" w:cs="Tahoma"/>
          <w:color w:val="000000"/>
          <w:szCs w:val="18"/>
        </w:rPr>
        <w:t>含</w:t>
      </w:r>
      <w:r w:rsidRPr="00EB727E">
        <w:rPr>
          <w:rFonts w:eastAsia="PMingLiU" w:cs="Tahoma"/>
          <w:color w:val="000000"/>
          <w:szCs w:val="18"/>
          <w:lang w:val="fr-FR"/>
        </w:rPr>
        <w:t xml:space="preserve"> MDOP)</w:t>
      </w:r>
    </w:p>
    <w:p w14:paraId="59DB82AF" w14:textId="77777777" w:rsidR="00CB0262" w:rsidRPr="00EB727E" w:rsidRDefault="00CB0262" w:rsidP="00EF4590">
      <w:pPr>
        <w:rPr>
          <w:rFonts w:eastAsia="PMingLiU" w:cs="Tahoma"/>
          <w:lang w:val="fr-FR"/>
        </w:rPr>
      </w:pPr>
      <w:r w:rsidRPr="00EB727E">
        <w:rPr>
          <w:rFonts w:eastAsia="PMingLiU" w:cs="Tahoma"/>
          <w:color w:val="000000"/>
          <w:szCs w:val="20"/>
          <w:lang w:val="fr-FR"/>
        </w:rPr>
        <w:t xml:space="preserve">Windows </w:t>
      </w:r>
      <w:r w:rsidRPr="007F456A">
        <w:rPr>
          <w:rFonts w:eastAsia="PMingLiU" w:cs="Tahoma"/>
          <w:color w:val="000000"/>
          <w:szCs w:val="20"/>
        </w:rPr>
        <w:t>的出租權</w:t>
      </w:r>
    </w:p>
    <w:p w14:paraId="59DB82B0" w14:textId="77777777" w:rsidR="00593FBD" w:rsidRPr="00EB727E" w:rsidRDefault="00593FBD" w:rsidP="00EF4590">
      <w:pPr>
        <w:rPr>
          <w:rFonts w:eastAsia="PMingLiU" w:cs="Tahoma"/>
          <w:lang w:val="fr-FR"/>
        </w:rPr>
      </w:pPr>
    </w:p>
    <w:p w14:paraId="59DB82B1" w14:textId="77777777" w:rsidR="00593FBD" w:rsidRPr="00EB727E" w:rsidRDefault="00593FBD" w:rsidP="003E606C">
      <w:pPr>
        <w:spacing w:after="60"/>
        <w:rPr>
          <w:rFonts w:eastAsia="PMingLiU" w:cs="Tahoma"/>
          <w:lang w:val="fr-FR"/>
        </w:rPr>
      </w:pPr>
      <w:r w:rsidRPr="007F456A">
        <w:rPr>
          <w:rFonts w:eastAsia="PMingLiU" w:cs="Tahoma"/>
          <w:b/>
        </w:rPr>
        <w:t>促銷</w:t>
      </w:r>
    </w:p>
    <w:p w14:paraId="59DB82B2" w14:textId="77777777" w:rsidR="00F84628" w:rsidRPr="00EB727E" w:rsidRDefault="00F84628" w:rsidP="00F84628">
      <w:pPr>
        <w:rPr>
          <w:rFonts w:eastAsia="PMingLiU" w:cs="Tahoma"/>
          <w:lang w:val="fr-FR"/>
        </w:rPr>
      </w:pPr>
      <w:r w:rsidRPr="007F456A">
        <w:rPr>
          <w:rFonts w:eastAsia="PMingLiU" w:cs="Tahoma"/>
          <w:color w:val="000000"/>
        </w:rPr>
        <w:t>新增以下促銷</w:t>
      </w:r>
      <w:r w:rsidRPr="00EB727E">
        <w:rPr>
          <w:rFonts w:eastAsia="PMingLiU" w:cs="Tahoma"/>
          <w:color w:val="000000"/>
          <w:lang w:val="fr-FR"/>
        </w:rPr>
        <w:t>：</w:t>
      </w:r>
    </w:p>
    <w:p w14:paraId="59DB82B3" w14:textId="77777777" w:rsidR="00F84628" w:rsidRPr="00EB727E" w:rsidRDefault="00F84628" w:rsidP="00F84628">
      <w:pPr>
        <w:rPr>
          <w:rFonts w:eastAsia="PMingLiU" w:cs="Tahoma"/>
          <w:lang w:val="fr-FR"/>
        </w:rPr>
      </w:pPr>
      <w:r w:rsidRPr="00EB727E">
        <w:rPr>
          <w:rFonts w:eastAsia="PMingLiU" w:cs="Tahoma"/>
          <w:color w:val="000000"/>
          <w:szCs w:val="18"/>
          <w:lang w:val="fr-FR"/>
        </w:rPr>
        <w:t xml:space="preserve">Windows Server Datacenter </w:t>
      </w:r>
      <w:r w:rsidRPr="007F456A">
        <w:rPr>
          <w:rFonts w:eastAsia="PMingLiU" w:cs="Tahoma"/>
          <w:color w:val="000000"/>
          <w:szCs w:val="18"/>
        </w:rPr>
        <w:t>升級促銷</w:t>
      </w:r>
    </w:p>
    <w:p w14:paraId="59DB82B4" w14:textId="77777777" w:rsidR="00F84628" w:rsidRPr="00EB727E" w:rsidRDefault="00F84628" w:rsidP="00F84628">
      <w:pPr>
        <w:rPr>
          <w:rFonts w:eastAsia="PMingLiU" w:cs="Tahoma"/>
          <w:lang w:val="fr-FR"/>
        </w:rPr>
      </w:pPr>
      <w:r w:rsidRPr="00EB727E">
        <w:rPr>
          <w:rFonts w:eastAsia="PMingLiU" w:cs="Tahoma"/>
          <w:color w:val="000000"/>
          <w:szCs w:val="18"/>
          <w:lang w:val="fr-FR"/>
        </w:rPr>
        <w:t>Forefront Online Protection for Exchange</w:t>
      </w:r>
    </w:p>
    <w:p w14:paraId="59DB82B5" w14:textId="77777777" w:rsidR="00F84628" w:rsidRPr="00EB727E" w:rsidRDefault="00F84628" w:rsidP="00F84628">
      <w:pPr>
        <w:rPr>
          <w:rFonts w:eastAsia="PMingLiU" w:cs="Tahoma"/>
          <w:lang w:val="fr-FR"/>
        </w:rPr>
      </w:pPr>
    </w:p>
    <w:p w14:paraId="59DB82B6" w14:textId="77777777" w:rsidR="00F84628" w:rsidRPr="00EB727E" w:rsidRDefault="00F84628" w:rsidP="00F84628">
      <w:pPr>
        <w:outlineLvl w:val="1"/>
        <w:rPr>
          <w:rFonts w:eastAsia="PMingLiU" w:cs="Tahoma"/>
          <w:lang w:val="fr-FR"/>
        </w:rPr>
      </w:pPr>
      <w:r w:rsidRPr="007F456A">
        <w:rPr>
          <w:rFonts w:eastAsia="PMingLiU" w:cs="Tahoma"/>
          <w:color w:val="000000"/>
          <w:szCs w:val="18"/>
        </w:rPr>
        <w:t>刪除以下促銷</w:t>
      </w:r>
    </w:p>
    <w:p w14:paraId="59DB82B7" w14:textId="77777777" w:rsidR="00F84628" w:rsidRPr="00EB727E" w:rsidRDefault="00F84628" w:rsidP="00F84628">
      <w:pPr>
        <w:rPr>
          <w:rFonts w:eastAsia="PMingLiU" w:cs="Tahoma"/>
          <w:lang w:val="fr-FR"/>
        </w:rPr>
      </w:pPr>
      <w:r w:rsidRPr="00EB727E">
        <w:rPr>
          <w:rFonts w:eastAsia="PMingLiU" w:cs="Tahoma"/>
          <w:color w:val="000000"/>
          <w:lang w:val="fr-FR"/>
        </w:rPr>
        <w:t xml:space="preserve">Enrollment for Core Infrastructure Standard Suite </w:t>
      </w:r>
      <w:r w:rsidRPr="007F456A">
        <w:rPr>
          <w:rFonts w:eastAsia="PMingLiU" w:cs="Tahoma"/>
          <w:color w:val="000000"/>
        </w:rPr>
        <w:t>促銷</w:t>
      </w:r>
    </w:p>
    <w:p w14:paraId="59DB82B8" w14:textId="77777777" w:rsidR="00F84628" w:rsidRPr="00EB727E" w:rsidRDefault="00F84628" w:rsidP="00F84628">
      <w:pPr>
        <w:outlineLvl w:val="1"/>
        <w:rPr>
          <w:rFonts w:eastAsia="PMingLiU" w:cs="Tahoma"/>
          <w:lang w:val="fr-FR"/>
        </w:rPr>
      </w:pPr>
    </w:p>
    <w:p w14:paraId="59DB82B9" w14:textId="77777777" w:rsidR="00593FBD" w:rsidRPr="00EB727E" w:rsidRDefault="00593FBD" w:rsidP="00F23DD6">
      <w:pPr>
        <w:keepNext/>
        <w:spacing w:after="60"/>
        <w:rPr>
          <w:rFonts w:eastAsia="PMingLiU" w:cs="Tahoma"/>
          <w:lang w:val="fr-FR"/>
        </w:rPr>
      </w:pPr>
      <w:r w:rsidRPr="007F456A">
        <w:rPr>
          <w:rFonts w:eastAsia="PMingLiU" w:cs="Tahoma"/>
          <w:b/>
        </w:rPr>
        <w:t>刪除</w:t>
      </w:r>
    </w:p>
    <w:p w14:paraId="59DB82BA" w14:textId="77777777" w:rsidR="00B07E07" w:rsidRPr="00EB727E" w:rsidRDefault="00B07E07" w:rsidP="00F23DD6">
      <w:pPr>
        <w:keepNext/>
        <w:rPr>
          <w:rFonts w:eastAsia="PMingLiU" w:cs="Tahoma"/>
          <w:lang w:val="fr-FR"/>
        </w:rPr>
      </w:pPr>
      <w:r w:rsidRPr="00EB727E">
        <w:rPr>
          <w:rFonts w:eastAsia="PMingLiU" w:cs="Tahoma"/>
          <w:color w:val="000000"/>
          <w:szCs w:val="20"/>
          <w:lang w:val="fr-FR"/>
        </w:rPr>
        <w:t>Tellme Basic (</w:t>
      </w:r>
      <w:r w:rsidRPr="007F456A">
        <w:rPr>
          <w:rFonts w:eastAsia="PMingLiU" w:cs="Tahoma"/>
          <w:color w:val="000000"/>
          <w:szCs w:val="20"/>
        </w:rPr>
        <w:t>費用</w:t>
      </w:r>
      <w:r w:rsidRPr="00EB727E">
        <w:rPr>
          <w:rFonts w:eastAsia="PMingLiU" w:cs="Tahoma"/>
          <w:color w:val="000000"/>
          <w:szCs w:val="20"/>
          <w:lang w:val="fr-FR"/>
        </w:rPr>
        <w:t>)</w:t>
      </w:r>
    </w:p>
    <w:p w14:paraId="59DB82BB" w14:textId="77777777" w:rsidR="00B07E07" w:rsidRPr="00EB727E" w:rsidRDefault="00B07E07" w:rsidP="00EF4590">
      <w:pPr>
        <w:rPr>
          <w:rFonts w:eastAsia="PMingLiU" w:cs="Tahoma"/>
          <w:lang w:val="fr-FR"/>
        </w:rPr>
      </w:pPr>
      <w:r w:rsidRPr="00EB727E">
        <w:rPr>
          <w:rFonts w:eastAsia="PMingLiU" w:cs="Tahoma"/>
          <w:color w:val="000000"/>
          <w:szCs w:val="20"/>
          <w:lang w:val="fr-FR"/>
        </w:rPr>
        <w:t>Tellme Standard (</w:t>
      </w:r>
      <w:r w:rsidRPr="007F456A">
        <w:rPr>
          <w:rFonts w:eastAsia="PMingLiU" w:cs="Tahoma"/>
          <w:color w:val="000000"/>
          <w:szCs w:val="20"/>
        </w:rPr>
        <w:t>費用</w:t>
      </w:r>
      <w:r w:rsidRPr="00EB727E">
        <w:rPr>
          <w:rFonts w:eastAsia="PMingLiU" w:cs="Tahoma"/>
          <w:color w:val="000000"/>
          <w:szCs w:val="20"/>
          <w:lang w:val="fr-FR"/>
        </w:rPr>
        <w:t>)</w:t>
      </w:r>
    </w:p>
    <w:p w14:paraId="59DB82BC" w14:textId="77777777" w:rsidR="00B07E07" w:rsidRPr="00EB727E" w:rsidRDefault="00B07E07" w:rsidP="00EF4590">
      <w:pPr>
        <w:rPr>
          <w:rFonts w:eastAsia="PMingLiU" w:cs="Tahoma"/>
          <w:lang w:val="fr-FR"/>
        </w:rPr>
      </w:pPr>
      <w:r w:rsidRPr="00EB727E">
        <w:rPr>
          <w:rFonts w:eastAsia="PMingLiU" w:cs="Tahoma"/>
          <w:color w:val="000000"/>
          <w:szCs w:val="20"/>
          <w:lang w:val="fr-FR"/>
        </w:rPr>
        <w:t>Tellme Premium (</w:t>
      </w:r>
      <w:r w:rsidRPr="007F456A">
        <w:rPr>
          <w:rFonts w:eastAsia="PMingLiU" w:cs="Tahoma"/>
          <w:color w:val="000000"/>
          <w:szCs w:val="20"/>
        </w:rPr>
        <w:t>費用</w:t>
      </w:r>
      <w:r w:rsidRPr="00EB727E">
        <w:rPr>
          <w:rFonts w:eastAsia="PMingLiU" w:cs="Tahoma"/>
          <w:color w:val="000000"/>
          <w:szCs w:val="20"/>
          <w:lang w:val="fr-FR"/>
        </w:rPr>
        <w:t>)</w:t>
      </w:r>
    </w:p>
    <w:p w14:paraId="59DB82BD" w14:textId="77777777" w:rsidR="00B07E07" w:rsidRPr="00EB727E" w:rsidRDefault="00B07E07" w:rsidP="00EF4590">
      <w:pPr>
        <w:rPr>
          <w:rFonts w:eastAsia="PMingLiU" w:cs="Tahoma"/>
          <w:lang w:val="fr-FR"/>
        </w:rPr>
      </w:pPr>
      <w:r w:rsidRPr="00EB727E">
        <w:rPr>
          <w:rFonts w:eastAsia="PMingLiU" w:cs="Tahoma"/>
          <w:color w:val="000000"/>
          <w:szCs w:val="20"/>
          <w:lang w:val="fr-FR"/>
        </w:rPr>
        <w:t>Tellme Basic (</w:t>
      </w:r>
      <w:r w:rsidRPr="007F456A">
        <w:rPr>
          <w:rFonts w:eastAsia="PMingLiU" w:cs="Tahoma"/>
          <w:color w:val="000000"/>
          <w:szCs w:val="20"/>
        </w:rPr>
        <w:t>服務訂閱使用權</w:t>
      </w:r>
      <w:r w:rsidRPr="00EB727E">
        <w:rPr>
          <w:rFonts w:eastAsia="PMingLiU" w:cs="Tahoma"/>
          <w:color w:val="000000"/>
          <w:szCs w:val="20"/>
          <w:lang w:val="fr-FR"/>
        </w:rPr>
        <w:t>)</w:t>
      </w:r>
    </w:p>
    <w:p w14:paraId="59DB82BE" w14:textId="77777777" w:rsidR="00B07E07" w:rsidRPr="00EB727E" w:rsidRDefault="00B07E07" w:rsidP="00EF4590">
      <w:pPr>
        <w:rPr>
          <w:rFonts w:eastAsia="PMingLiU" w:cs="Tahoma"/>
          <w:lang w:val="fr-FR"/>
        </w:rPr>
      </w:pPr>
      <w:r w:rsidRPr="00EB727E">
        <w:rPr>
          <w:rFonts w:eastAsia="PMingLiU" w:cs="Tahoma"/>
          <w:color w:val="000000"/>
          <w:szCs w:val="20"/>
          <w:lang w:val="fr-FR"/>
        </w:rPr>
        <w:t>Tellme Standard (</w:t>
      </w:r>
      <w:r w:rsidRPr="007F456A">
        <w:rPr>
          <w:rFonts w:eastAsia="PMingLiU" w:cs="Tahoma"/>
          <w:color w:val="000000"/>
          <w:szCs w:val="20"/>
        </w:rPr>
        <w:t>服務訂閱使用權</w:t>
      </w:r>
      <w:r w:rsidRPr="00EB727E">
        <w:rPr>
          <w:rFonts w:eastAsia="PMingLiU" w:cs="Tahoma"/>
          <w:color w:val="000000"/>
          <w:szCs w:val="20"/>
          <w:lang w:val="fr-FR"/>
        </w:rPr>
        <w:t>)</w:t>
      </w:r>
    </w:p>
    <w:p w14:paraId="59DB82BF" w14:textId="77777777" w:rsidR="00B07E07" w:rsidRPr="00EB727E" w:rsidRDefault="00B07E07" w:rsidP="00EF4590">
      <w:pPr>
        <w:rPr>
          <w:rFonts w:eastAsia="PMingLiU" w:cs="Tahoma"/>
          <w:lang w:val="fr-FR"/>
        </w:rPr>
      </w:pPr>
      <w:r w:rsidRPr="00EB727E">
        <w:rPr>
          <w:rFonts w:eastAsia="PMingLiU" w:cs="Tahoma"/>
          <w:color w:val="000000"/>
          <w:szCs w:val="20"/>
          <w:lang w:val="fr-FR"/>
        </w:rPr>
        <w:t>Tellme Premium (</w:t>
      </w:r>
      <w:r w:rsidRPr="007F456A">
        <w:rPr>
          <w:rFonts w:eastAsia="PMingLiU" w:cs="Tahoma"/>
          <w:color w:val="000000"/>
          <w:szCs w:val="20"/>
        </w:rPr>
        <w:t>服務訂閱使用權</w:t>
      </w:r>
      <w:r w:rsidRPr="00EB727E">
        <w:rPr>
          <w:rFonts w:eastAsia="PMingLiU" w:cs="Tahoma"/>
          <w:color w:val="000000"/>
          <w:szCs w:val="20"/>
          <w:lang w:val="fr-FR"/>
        </w:rPr>
        <w:t>)</w:t>
      </w:r>
    </w:p>
    <w:p w14:paraId="59DB82C0" w14:textId="77777777" w:rsidR="003F704E" w:rsidRPr="00EB727E" w:rsidRDefault="003F704E" w:rsidP="00EF4590">
      <w:pPr>
        <w:rPr>
          <w:rFonts w:eastAsia="PMingLiU" w:cs="Tahoma"/>
          <w:lang w:val="fr-FR"/>
        </w:rPr>
      </w:pPr>
      <w:r w:rsidRPr="00EB727E">
        <w:rPr>
          <w:rFonts w:eastAsia="PMingLiU" w:cs="Tahoma"/>
          <w:color w:val="000000"/>
          <w:szCs w:val="20"/>
          <w:lang w:val="fr-FR"/>
        </w:rPr>
        <w:t>Tellme Overage Minutes (</w:t>
      </w:r>
      <w:r w:rsidRPr="007F456A">
        <w:rPr>
          <w:rFonts w:eastAsia="PMingLiU" w:cs="Tahoma"/>
          <w:color w:val="000000"/>
          <w:szCs w:val="20"/>
        </w:rPr>
        <w:t>費用</w:t>
      </w:r>
      <w:r w:rsidRPr="00EB727E">
        <w:rPr>
          <w:rFonts w:eastAsia="PMingLiU" w:cs="Tahoma"/>
          <w:color w:val="000000"/>
          <w:szCs w:val="20"/>
          <w:lang w:val="fr-FR"/>
        </w:rPr>
        <w:t>)</w:t>
      </w:r>
    </w:p>
    <w:p w14:paraId="59DB82C1" w14:textId="77777777" w:rsidR="00593FBD"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Professional</w:t>
      </w:r>
    </w:p>
    <w:p w14:paraId="59DB82C2" w14:textId="77777777" w:rsidR="00593FBD"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Professional with MSDN</w:t>
      </w:r>
    </w:p>
    <w:p w14:paraId="59DB82C3"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Professional with MSDN Embedded</w:t>
      </w:r>
    </w:p>
    <w:p w14:paraId="59DB82C4"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Premium</w:t>
      </w:r>
    </w:p>
    <w:p w14:paraId="59DB82C5"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Premium with MSDN</w:t>
      </w:r>
    </w:p>
    <w:p w14:paraId="59DB82C6"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Ultimate</w:t>
      </w:r>
    </w:p>
    <w:p w14:paraId="59DB82C7"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2010 Ultimate with MSDN</w:t>
      </w:r>
    </w:p>
    <w:p w14:paraId="59DB82C8" w14:textId="77777777" w:rsidR="00CB0262" w:rsidRPr="007F456A" w:rsidRDefault="00CB0262"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Test Professional 2010</w:t>
      </w:r>
    </w:p>
    <w:p w14:paraId="59DB82C9"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Test Professional 2010 with MSDN</w:t>
      </w:r>
    </w:p>
    <w:p w14:paraId="59DB82CA"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LightSwitch 2011</w:t>
      </w:r>
    </w:p>
    <w:p w14:paraId="59DB82CB"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Load Test Virtual User Pack 2010</w:t>
      </w:r>
    </w:p>
    <w:p w14:paraId="59DB82CC"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Team Foundation Server 2010 with SQL Server 2008 Technology</w:t>
      </w:r>
    </w:p>
    <w:p w14:paraId="59DB82CD"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Team Foundation Server 2010 </w:t>
      </w:r>
      <w:r w:rsidRPr="007F456A">
        <w:rPr>
          <w:rFonts w:eastAsia="PMingLiU" w:cs="Tahoma"/>
          <w:color w:val="000000"/>
          <w:szCs w:val="20"/>
        </w:rPr>
        <w:t>裝置</w:t>
      </w:r>
      <w:r w:rsidRPr="007F456A">
        <w:rPr>
          <w:rFonts w:eastAsia="PMingLiU" w:cs="Tahoma"/>
          <w:color w:val="000000"/>
          <w:szCs w:val="20"/>
        </w:rPr>
        <w:t xml:space="preserve"> CAL</w:t>
      </w:r>
    </w:p>
    <w:p w14:paraId="59DB82CE"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Team Foundation Server 2010 </w:t>
      </w:r>
      <w:r w:rsidRPr="007F456A">
        <w:rPr>
          <w:rFonts w:eastAsia="PMingLiU" w:cs="Tahoma"/>
          <w:color w:val="000000"/>
          <w:szCs w:val="20"/>
        </w:rPr>
        <w:t>使用者</w:t>
      </w:r>
      <w:r w:rsidRPr="007F456A">
        <w:rPr>
          <w:rFonts w:eastAsia="PMingLiU" w:cs="Tahoma"/>
          <w:color w:val="000000"/>
          <w:szCs w:val="20"/>
        </w:rPr>
        <w:t xml:space="preserve"> CAL</w:t>
      </w:r>
    </w:p>
    <w:p w14:paraId="59DB82CF" w14:textId="77777777" w:rsidR="00CB0262" w:rsidRPr="007F456A" w:rsidRDefault="00101CDD" w:rsidP="00EF4590">
      <w:pPr>
        <w:rPr>
          <w:rFonts w:eastAsia="PMingLiU" w:cs="Tahoma"/>
        </w:rPr>
      </w:pPr>
      <w:r w:rsidRPr="007F456A">
        <w:rPr>
          <w:rFonts w:eastAsia="PMingLiU" w:cs="Tahoma"/>
          <w:color w:val="000000"/>
          <w:szCs w:val="20"/>
        </w:rPr>
        <w:t>Visual Studio</w:t>
      </w:r>
      <w:r w:rsidR="002F2EFA" w:rsidRPr="007F456A">
        <w:rPr>
          <w:rFonts w:eastAsia="PMingLiU" w:cs="Tahoma"/>
          <w:color w:val="000000"/>
          <w:szCs w:val="20"/>
          <w:vertAlign w:val="superscript"/>
        </w:rPr>
        <w:t>®</w:t>
      </w:r>
      <w:r w:rsidRPr="007F456A">
        <w:rPr>
          <w:rFonts w:eastAsia="PMingLiU" w:cs="Tahoma"/>
          <w:color w:val="000000"/>
          <w:szCs w:val="20"/>
        </w:rPr>
        <w:t xml:space="preserve"> Team Foundation Server 2010 </w:t>
      </w:r>
      <w:r w:rsidRPr="007F456A">
        <w:rPr>
          <w:rFonts w:eastAsia="PMingLiU" w:cs="Tahoma"/>
          <w:color w:val="000000"/>
          <w:szCs w:val="20"/>
        </w:rPr>
        <w:t>外部連接器</w:t>
      </w:r>
    </w:p>
    <w:p w14:paraId="59DB82D0" w14:textId="77777777" w:rsidR="00101CDD" w:rsidRPr="007F456A" w:rsidRDefault="00101CDD" w:rsidP="00EF4590">
      <w:pPr>
        <w:rPr>
          <w:rFonts w:eastAsia="PMingLiU" w:cs="Tahoma"/>
        </w:rPr>
      </w:pPr>
      <w:r w:rsidRPr="007F456A">
        <w:rPr>
          <w:rFonts w:eastAsia="PMingLiU" w:cs="Tahoma"/>
          <w:color w:val="000000"/>
          <w:szCs w:val="20"/>
        </w:rPr>
        <w:t>Windows Server™ 2008 CAL (</w:t>
      </w:r>
      <w:r w:rsidRPr="007F456A">
        <w:rPr>
          <w:rFonts w:eastAsia="PMingLiU" w:cs="Tahoma"/>
          <w:color w:val="000000"/>
          <w:szCs w:val="20"/>
        </w:rPr>
        <w:t>裝置及使用者</w:t>
      </w:r>
      <w:r w:rsidRPr="007F456A">
        <w:rPr>
          <w:rFonts w:eastAsia="PMingLiU" w:cs="Tahoma"/>
          <w:color w:val="000000"/>
          <w:szCs w:val="20"/>
        </w:rPr>
        <w:t>)</w:t>
      </w:r>
    </w:p>
    <w:p w14:paraId="59DB82D1" w14:textId="77777777" w:rsidR="00CB0262" w:rsidRPr="007F456A" w:rsidRDefault="00101CDD" w:rsidP="00EF4590">
      <w:pPr>
        <w:rPr>
          <w:rFonts w:eastAsia="PMingLiU" w:cs="Tahoma"/>
        </w:rPr>
      </w:pPr>
      <w:r w:rsidRPr="007F456A">
        <w:rPr>
          <w:rFonts w:eastAsia="PMingLiU" w:cs="Tahoma"/>
          <w:color w:val="000000"/>
          <w:szCs w:val="20"/>
        </w:rPr>
        <w:t>Windows Server™ 2008 R2 HPC Edition</w:t>
      </w:r>
    </w:p>
    <w:p w14:paraId="59DB82D2" w14:textId="77777777" w:rsidR="00101CDD" w:rsidRPr="007F456A" w:rsidRDefault="00101CDD" w:rsidP="00EF4590">
      <w:pPr>
        <w:rPr>
          <w:rFonts w:eastAsia="PMingLiU" w:cs="Tahoma"/>
        </w:rPr>
      </w:pPr>
      <w:r w:rsidRPr="007F456A">
        <w:rPr>
          <w:rFonts w:eastAsia="PMingLiU" w:cs="Tahoma"/>
          <w:color w:val="000000"/>
          <w:szCs w:val="20"/>
        </w:rPr>
        <w:t>Windows Server™ 2008 R2 Datacenter</w:t>
      </w:r>
    </w:p>
    <w:p w14:paraId="59DB82D3" w14:textId="77777777" w:rsidR="00CB0262" w:rsidRPr="007F456A" w:rsidRDefault="00101CDD" w:rsidP="00EF4590">
      <w:pPr>
        <w:rPr>
          <w:rFonts w:eastAsia="PMingLiU" w:cs="Tahoma"/>
        </w:rPr>
      </w:pPr>
      <w:r w:rsidRPr="007F456A">
        <w:rPr>
          <w:rFonts w:eastAsia="PMingLiU" w:cs="Tahoma"/>
          <w:color w:val="000000"/>
          <w:szCs w:val="20"/>
        </w:rPr>
        <w:lastRenderedPageBreak/>
        <w:t>Windows Server™ 2008 R2 Enterprise</w:t>
      </w:r>
    </w:p>
    <w:p w14:paraId="59DB82D4" w14:textId="77777777" w:rsidR="00101CDD" w:rsidRPr="007F456A" w:rsidRDefault="00101CDD" w:rsidP="00EF4590">
      <w:pPr>
        <w:rPr>
          <w:rFonts w:eastAsia="PMingLiU" w:cs="Tahoma"/>
        </w:rPr>
      </w:pPr>
      <w:r w:rsidRPr="007F456A">
        <w:rPr>
          <w:rFonts w:eastAsia="PMingLiU" w:cs="Tahoma"/>
          <w:color w:val="000000"/>
          <w:szCs w:val="20"/>
        </w:rPr>
        <w:t>Windows Server™ 2008 R2 Itanium Based Systems</w:t>
      </w:r>
    </w:p>
    <w:p w14:paraId="59DB82D5" w14:textId="77777777" w:rsidR="00101CDD" w:rsidRPr="007F456A" w:rsidRDefault="00101CDD" w:rsidP="00EF4590">
      <w:pPr>
        <w:rPr>
          <w:rFonts w:eastAsia="PMingLiU" w:cs="Tahoma"/>
        </w:rPr>
      </w:pPr>
      <w:r w:rsidRPr="007F456A">
        <w:rPr>
          <w:rFonts w:eastAsia="PMingLiU" w:cs="Tahoma"/>
          <w:color w:val="000000"/>
          <w:szCs w:val="20"/>
        </w:rPr>
        <w:t>Windows Server™ 2008 R2 Standard</w:t>
      </w:r>
    </w:p>
    <w:p w14:paraId="59DB82D6" w14:textId="77777777" w:rsidR="00CB0262" w:rsidRPr="007F456A" w:rsidRDefault="00101CDD" w:rsidP="00EF4590">
      <w:pPr>
        <w:rPr>
          <w:rFonts w:eastAsia="PMingLiU" w:cs="Tahoma"/>
        </w:rPr>
      </w:pPr>
      <w:r w:rsidRPr="007F456A">
        <w:rPr>
          <w:rFonts w:eastAsia="PMingLiU" w:cs="Tahoma"/>
          <w:color w:val="000000"/>
          <w:szCs w:val="20"/>
        </w:rPr>
        <w:t xml:space="preserve">Windows Server™ 2008 </w:t>
      </w:r>
      <w:r w:rsidRPr="007F456A">
        <w:rPr>
          <w:rFonts w:eastAsia="PMingLiU" w:cs="Tahoma"/>
          <w:color w:val="000000"/>
          <w:szCs w:val="20"/>
        </w:rPr>
        <w:t>外部連接器</w:t>
      </w:r>
    </w:p>
    <w:p w14:paraId="59DB82D7" w14:textId="77777777" w:rsidR="00CB0262" w:rsidRPr="007F456A" w:rsidRDefault="00101CDD" w:rsidP="00EF4590">
      <w:pPr>
        <w:rPr>
          <w:rFonts w:eastAsia="PMingLiU" w:cs="Tahoma"/>
        </w:rPr>
      </w:pPr>
      <w:r w:rsidRPr="007F456A">
        <w:rPr>
          <w:rFonts w:eastAsia="PMingLiU" w:cs="Tahoma"/>
          <w:color w:val="000000"/>
          <w:szCs w:val="20"/>
        </w:rPr>
        <w:t xml:space="preserve">Windows Server™ 2008 </w:t>
      </w:r>
      <w:r w:rsidRPr="007F456A">
        <w:rPr>
          <w:rFonts w:eastAsia="PMingLiU" w:cs="Tahoma"/>
          <w:color w:val="000000"/>
          <w:szCs w:val="20"/>
        </w:rPr>
        <w:t>遠端桌面服務</w:t>
      </w:r>
      <w:r w:rsidRPr="007F456A">
        <w:rPr>
          <w:rFonts w:eastAsia="PMingLiU" w:cs="Tahoma"/>
          <w:color w:val="000000"/>
          <w:szCs w:val="20"/>
        </w:rPr>
        <w:t xml:space="preserve"> CAL</w:t>
      </w:r>
    </w:p>
    <w:p w14:paraId="59DB82D8" w14:textId="77777777" w:rsidR="00101CDD" w:rsidRPr="007F456A" w:rsidRDefault="00101CDD" w:rsidP="00EF4590">
      <w:pPr>
        <w:rPr>
          <w:rFonts w:eastAsia="PMingLiU" w:cs="Tahoma"/>
        </w:rPr>
      </w:pPr>
      <w:r w:rsidRPr="007F456A">
        <w:rPr>
          <w:rFonts w:eastAsia="PMingLiU" w:cs="Tahoma"/>
          <w:color w:val="000000"/>
          <w:szCs w:val="20"/>
        </w:rPr>
        <w:t xml:space="preserve">Windows Server™ 2008 </w:t>
      </w:r>
      <w:r w:rsidRPr="007F456A">
        <w:rPr>
          <w:rFonts w:eastAsia="PMingLiU" w:cs="Tahoma"/>
          <w:color w:val="000000"/>
          <w:szCs w:val="20"/>
        </w:rPr>
        <w:t>遠端桌面服務外部連接器</w:t>
      </w:r>
    </w:p>
    <w:p w14:paraId="59DB82D9" w14:textId="77777777" w:rsidR="00101CDD" w:rsidRPr="007F456A" w:rsidRDefault="00101CDD" w:rsidP="00EF4590">
      <w:pPr>
        <w:rPr>
          <w:rFonts w:eastAsia="PMingLiU" w:cs="Tahoma"/>
        </w:rPr>
      </w:pPr>
      <w:r w:rsidRPr="007F456A">
        <w:rPr>
          <w:rFonts w:eastAsia="PMingLiU" w:cs="Tahoma"/>
          <w:color w:val="000000"/>
          <w:szCs w:val="20"/>
        </w:rPr>
        <w:t>Windows Server™ 2008 Rights Management Services CAL</w:t>
      </w:r>
    </w:p>
    <w:p w14:paraId="59DB82DA" w14:textId="77777777" w:rsidR="00101CDD" w:rsidRPr="007F456A" w:rsidRDefault="00101CDD" w:rsidP="00EF4590">
      <w:pPr>
        <w:rPr>
          <w:rFonts w:eastAsia="PMingLiU" w:cs="Tahoma"/>
        </w:rPr>
      </w:pPr>
      <w:r w:rsidRPr="007F456A">
        <w:rPr>
          <w:rFonts w:eastAsia="PMingLiU" w:cs="Tahoma"/>
          <w:color w:val="000000"/>
          <w:szCs w:val="20"/>
        </w:rPr>
        <w:t>Windows Server™ 2008 Rights Management Services External Connector</w:t>
      </w:r>
    </w:p>
    <w:p w14:paraId="59DB82DB" w14:textId="77777777" w:rsidR="00101CDD" w:rsidRPr="007F456A" w:rsidRDefault="00101CDD" w:rsidP="00EF4590">
      <w:pPr>
        <w:rPr>
          <w:rFonts w:eastAsia="PMingLiU" w:cs="Tahoma"/>
        </w:rPr>
      </w:pPr>
      <w:r w:rsidRPr="007F456A">
        <w:rPr>
          <w:rFonts w:eastAsia="PMingLiU" w:cs="Tahoma"/>
          <w:color w:val="000000"/>
          <w:szCs w:val="20"/>
        </w:rPr>
        <w:t>Windows Web Server 2008 R2</w:t>
      </w:r>
    </w:p>
    <w:p w14:paraId="59DB82DC" w14:textId="77777777" w:rsidR="00101CDD" w:rsidRPr="007F456A" w:rsidRDefault="00101CDD" w:rsidP="00EF4590">
      <w:pPr>
        <w:rPr>
          <w:rFonts w:eastAsia="PMingLiU" w:cs="Tahoma"/>
        </w:rPr>
      </w:pPr>
      <w:r w:rsidRPr="007F456A">
        <w:rPr>
          <w:rFonts w:eastAsia="PMingLiU" w:cs="Tahoma"/>
          <w:color w:val="000000"/>
          <w:szCs w:val="20"/>
        </w:rPr>
        <w:t>HPC Pack 2008 R2 Enterprise</w:t>
      </w:r>
    </w:p>
    <w:p w14:paraId="59DB82DD" w14:textId="77777777" w:rsidR="00101CDD" w:rsidRPr="007F456A" w:rsidRDefault="00101CDD" w:rsidP="00EF4590">
      <w:pPr>
        <w:rPr>
          <w:rFonts w:eastAsia="PMingLiU" w:cs="Tahoma"/>
        </w:rPr>
      </w:pPr>
      <w:r w:rsidRPr="007F456A">
        <w:rPr>
          <w:rFonts w:eastAsia="PMingLiU" w:cs="Tahoma"/>
          <w:color w:val="000000"/>
          <w:szCs w:val="20"/>
        </w:rPr>
        <w:t>HPC Pack 2008 R2 for Workstation</w:t>
      </w:r>
    </w:p>
    <w:p w14:paraId="59DB82DE" w14:textId="77777777" w:rsidR="00101CDD" w:rsidRPr="007F456A" w:rsidRDefault="00101CDD" w:rsidP="00EF4590">
      <w:pPr>
        <w:rPr>
          <w:rFonts w:eastAsia="PMingLiU" w:cs="Tahoma"/>
        </w:rPr>
      </w:pPr>
      <w:r w:rsidRPr="007F456A">
        <w:rPr>
          <w:rFonts w:eastAsia="PMingLiU" w:cs="Tahoma"/>
          <w:color w:val="000000"/>
          <w:szCs w:val="20"/>
        </w:rPr>
        <w:t>Windows HPC Server 2008 R2 Suite</w:t>
      </w:r>
    </w:p>
    <w:p w14:paraId="59DB82DF" w14:textId="77777777" w:rsidR="00101CDD" w:rsidRPr="007F456A" w:rsidRDefault="00101CDD" w:rsidP="00EF4590">
      <w:pPr>
        <w:rPr>
          <w:rFonts w:eastAsia="PMingLiU" w:cs="Tahoma"/>
        </w:rPr>
      </w:pPr>
      <w:r w:rsidRPr="007F456A">
        <w:rPr>
          <w:rFonts w:eastAsia="PMingLiU" w:cs="Tahoma"/>
          <w:color w:val="000000"/>
          <w:szCs w:val="20"/>
        </w:rPr>
        <w:t>Win Starter 7</w:t>
      </w:r>
    </w:p>
    <w:p w14:paraId="59DB82E0" w14:textId="77777777" w:rsidR="00101CDD" w:rsidRPr="007F456A" w:rsidRDefault="00101CDD" w:rsidP="00EF4590">
      <w:pPr>
        <w:rPr>
          <w:rFonts w:eastAsia="PMingLiU" w:cs="Tahoma"/>
          <w:lang w:eastAsia="zh-TW"/>
        </w:rPr>
      </w:pPr>
      <w:r w:rsidRPr="007F456A">
        <w:rPr>
          <w:rFonts w:eastAsia="PMingLiU" w:cs="Tahoma"/>
          <w:color w:val="000000"/>
          <w:szCs w:val="20"/>
          <w:lang w:eastAsia="zh-TW"/>
        </w:rPr>
        <w:t xml:space="preserve">Win 7 </w:t>
      </w:r>
      <w:r w:rsidRPr="007F456A">
        <w:rPr>
          <w:rFonts w:eastAsia="PMingLiU" w:cs="Tahoma"/>
          <w:color w:val="000000"/>
          <w:szCs w:val="20"/>
          <w:lang w:eastAsia="zh-TW"/>
        </w:rPr>
        <w:t>專業版升級</w:t>
      </w:r>
    </w:p>
    <w:p w14:paraId="59DB82E1" w14:textId="77777777" w:rsidR="00EB4DA8" w:rsidRPr="007F456A" w:rsidRDefault="001253FF" w:rsidP="00F23DD6">
      <w:pPr>
        <w:rPr>
          <w:rFonts w:eastAsia="PMingLiU" w:cs="Tahoma"/>
          <w:lang w:eastAsia="zh-TW"/>
        </w:rPr>
      </w:pPr>
      <w:r w:rsidRPr="007F456A">
        <w:rPr>
          <w:rFonts w:eastAsia="PMingLiU" w:cs="Tahoma"/>
          <w:color w:val="000000"/>
          <w:szCs w:val="18"/>
          <w:lang w:eastAsia="zh-TW"/>
        </w:rPr>
        <w:t xml:space="preserve">Windows 7 </w:t>
      </w:r>
      <w:r w:rsidRPr="007F456A">
        <w:rPr>
          <w:rFonts w:eastAsia="PMingLiU" w:cs="Tahoma"/>
          <w:color w:val="000000"/>
          <w:szCs w:val="18"/>
          <w:lang w:eastAsia="zh-TW"/>
        </w:rPr>
        <w:t>專業版</w:t>
      </w:r>
      <w:r w:rsidRPr="007F456A">
        <w:rPr>
          <w:rFonts w:eastAsia="PMingLiU" w:cs="Tahoma"/>
          <w:color w:val="000000"/>
          <w:szCs w:val="18"/>
          <w:lang w:eastAsia="zh-TW"/>
        </w:rPr>
        <w:t xml:space="preserve"> (</w:t>
      </w:r>
      <w:r w:rsidRPr="007F456A">
        <w:rPr>
          <w:rFonts w:eastAsia="PMingLiU" w:cs="Tahoma"/>
          <w:color w:val="000000"/>
          <w:szCs w:val="18"/>
          <w:lang w:eastAsia="zh-TW"/>
        </w:rPr>
        <w:t>含</w:t>
      </w:r>
      <w:r w:rsidRPr="007F456A">
        <w:rPr>
          <w:rFonts w:eastAsia="PMingLiU" w:cs="Tahoma"/>
          <w:color w:val="000000"/>
          <w:szCs w:val="18"/>
          <w:lang w:eastAsia="zh-TW"/>
        </w:rPr>
        <w:t xml:space="preserve"> MDOP)</w:t>
      </w:r>
    </w:p>
    <w:p w14:paraId="59DB82E2" w14:textId="77777777" w:rsidR="00023FE7" w:rsidRPr="007F456A" w:rsidRDefault="00EF4590" w:rsidP="00B939A4">
      <w:pPr>
        <w:rPr>
          <w:rFonts w:eastAsia="PMingLiU" w:cs="Tahoma"/>
          <w:lang w:eastAsia="zh-TW"/>
        </w:rPr>
      </w:pPr>
      <w:r w:rsidRPr="007F456A">
        <w:rPr>
          <w:rFonts w:eastAsia="PMingLiU" w:cs="Tahoma"/>
          <w:lang w:eastAsia="zh-TW"/>
        </w:rPr>
        <w:br w:type="page"/>
      </w:r>
      <w:bookmarkStart w:id="607" w:name="_Toc336338180"/>
      <w:bookmarkStart w:id="608" w:name="_Toc361754442"/>
      <w:r w:rsidRPr="007F456A">
        <w:rPr>
          <w:rStyle w:val="Heading1Char"/>
          <w:rFonts w:eastAsia="PMingLiU" w:cs="Tahoma"/>
          <w:lang w:eastAsia="zh-TW"/>
        </w:rPr>
        <w:lastRenderedPageBreak/>
        <w:t>第</w:t>
      </w:r>
      <w:r w:rsidRPr="007F456A">
        <w:rPr>
          <w:rStyle w:val="Heading1Char"/>
          <w:rFonts w:eastAsia="PMingLiU" w:cs="Tahoma"/>
          <w:lang w:eastAsia="zh-TW"/>
        </w:rPr>
        <w:t xml:space="preserve"> 2 </w:t>
      </w:r>
      <w:r w:rsidRPr="007F456A">
        <w:rPr>
          <w:rStyle w:val="Heading1Char"/>
          <w:rFonts w:eastAsia="PMingLiU" w:cs="Tahoma"/>
          <w:lang w:eastAsia="zh-TW"/>
        </w:rPr>
        <w:t>節</w:t>
      </w:r>
      <w:r w:rsidRPr="007F456A">
        <w:rPr>
          <w:rStyle w:val="Heading1Char"/>
          <w:rFonts w:eastAsia="PMingLiU" w:cs="Tahoma"/>
          <w:lang w:eastAsia="zh-TW"/>
        </w:rPr>
        <w:t xml:space="preserve"> – </w:t>
      </w:r>
      <w:r w:rsidRPr="007F456A">
        <w:rPr>
          <w:rStyle w:val="Heading1Char"/>
          <w:rFonts w:eastAsia="PMingLiU" w:cs="Tahoma"/>
          <w:lang w:eastAsia="zh-TW"/>
        </w:rPr>
        <w:t>產品促銷</w:t>
      </w:r>
      <w:bookmarkEnd w:id="607"/>
      <w:bookmarkEnd w:id="608"/>
    </w:p>
    <w:p w14:paraId="59DB82E3" w14:textId="77777777" w:rsidR="00023FE7" w:rsidRPr="007F456A" w:rsidRDefault="00023FE7" w:rsidP="00510F6B">
      <w:pPr>
        <w:ind w:right="720"/>
        <w:rPr>
          <w:rFonts w:eastAsia="PMingLiU" w:cs="Tahoma"/>
          <w:lang w:eastAsia="zh-TW"/>
        </w:rPr>
      </w:pPr>
    </w:p>
    <w:p w14:paraId="59DB82E4" w14:textId="77777777" w:rsidR="00187499" w:rsidRPr="007F456A" w:rsidRDefault="00187499" w:rsidP="00187499">
      <w:pPr>
        <w:pStyle w:val="Heading2"/>
        <w:ind w:left="0"/>
        <w:rPr>
          <w:rFonts w:ascii="Tahoma" w:eastAsia="PMingLiU" w:hAnsi="Tahoma" w:cs="Tahoma"/>
        </w:rPr>
      </w:pPr>
      <w:bookmarkStart w:id="609" w:name="_Toc361754443"/>
      <w:bookmarkStart w:id="610" w:name="_Toc336338182"/>
      <w:r w:rsidRPr="007F456A">
        <w:rPr>
          <w:rFonts w:ascii="Tahoma" w:eastAsia="PMingLiU" w:hAnsi="Tahoma" w:cs="Tahoma"/>
          <w:color w:val="FF9429"/>
        </w:rPr>
        <w:t xml:space="preserve">Microsoft Dynamics AX 2012 R2 - EA Starter </w:t>
      </w:r>
      <w:r w:rsidRPr="007F456A">
        <w:rPr>
          <w:rFonts w:ascii="Tahoma" w:eastAsia="PMingLiU" w:hAnsi="Tahoma" w:cs="Tahoma"/>
          <w:color w:val="FF9429"/>
        </w:rPr>
        <w:t>促銷</w:t>
      </w:r>
      <w:bookmarkEnd w:id="609"/>
    </w:p>
    <w:p w14:paraId="59DB82E5" w14:textId="77777777" w:rsidR="00B33F0B" w:rsidRPr="007F456A" w:rsidRDefault="00B33F0B" w:rsidP="00B33F0B">
      <w:pPr>
        <w:rPr>
          <w:rFonts w:eastAsia="PMingLiU" w:cs="Tahoma"/>
        </w:rPr>
      </w:pPr>
    </w:p>
    <w:bookmarkEnd w:id="610"/>
    <w:p w14:paraId="59DB82E6" w14:textId="77777777" w:rsidR="001D214E" w:rsidRPr="007F456A" w:rsidRDefault="001D214E" w:rsidP="001D214E">
      <w:pPr>
        <w:spacing w:after="200" w:line="276" w:lineRule="auto"/>
        <w:rPr>
          <w:rFonts w:eastAsia="PMingLiU" w:cs="Tahoma"/>
          <w:lang w:eastAsia="zh-TW"/>
        </w:rPr>
      </w:pPr>
      <w:r w:rsidRPr="007F456A">
        <w:rPr>
          <w:rFonts w:eastAsia="PMingLiU" w:cs="Tahoma"/>
        </w:rPr>
        <w:t>自</w:t>
      </w:r>
      <w:r w:rsidRPr="007F456A">
        <w:rPr>
          <w:rFonts w:eastAsia="PMingLiU" w:cs="Tahoma"/>
          <w:szCs w:val="18"/>
        </w:rPr>
        <w:t xml:space="preserve"> 2013 </w:t>
      </w:r>
      <w:r w:rsidRPr="007F456A">
        <w:rPr>
          <w:rFonts w:eastAsia="PMingLiU" w:cs="Tahoma"/>
          <w:szCs w:val="18"/>
        </w:rPr>
        <w:t>年</w:t>
      </w:r>
      <w:r w:rsidRPr="007F456A">
        <w:rPr>
          <w:rFonts w:eastAsia="PMingLiU" w:cs="Tahoma"/>
          <w:szCs w:val="18"/>
        </w:rPr>
        <w:t xml:space="preserve"> 3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日至</w:t>
      </w:r>
      <w:r w:rsidRPr="007F456A">
        <w:rPr>
          <w:rFonts w:eastAsia="PMingLiU" w:cs="Tahoma"/>
          <w:szCs w:val="18"/>
        </w:rPr>
        <w:t xml:space="preserve"> 2013 </w:t>
      </w:r>
      <w:r w:rsidRPr="007F456A">
        <w:rPr>
          <w:rFonts w:eastAsia="PMingLiU" w:cs="Tahoma"/>
          <w:szCs w:val="18"/>
        </w:rPr>
        <w:t>年</w:t>
      </w:r>
      <w:r w:rsidRPr="007F456A">
        <w:rPr>
          <w:rFonts w:eastAsia="PMingLiU" w:cs="Tahoma"/>
          <w:szCs w:val="18"/>
        </w:rPr>
        <w:t xml:space="preserve"> 12 </w:t>
      </w:r>
      <w:r w:rsidRPr="007F456A">
        <w:rPr>
          <w:rFonts w:eastAsia="PMingLiU" w:cs="Tahoma"/>
          <w:szCs w:val="18"/>
        </w:rPr>
        <w:t>月</w:t>
      </w:r>
      <w:r w:rsidRPr="007F456A">
        <w:rPr>
          <w:rFonts w:eastAsia="PMingLiU" w:cs="Tahoma"/>
          <w:szCs w:val="18"/>
        </w:rPr>
        <w:t xml:space="preserve"> 31 </w:t>
      </w:r>
      <w:r w:rsidRPr="007F456A">
        <w:rPr>
          <w:rFonts w:eastAsia="PMingLiU" w:cs="Tahoma"/>
          <w:szCs w:val="18"/>
        </w:rPr>
        <w:t>日之有限時間優惠期間。</w:t>
      </w:r>
      <w:r w:rsidRPr="007F456A">
        <w:rPr>
          <w:rFonts w:eastAsia="PMingLiU" w:cs="Tahoma"/>
          <w:szCs w:val="18"/>
        </w:rPr>
        <w:t xml:space="preserve">Microsoft </w:t>
      </w:r>
      <w:r w:rsidRPr="007F456A">
        <w:rPr>
          <w:rFonts w:eastAsia="PMingLiU" w:cs="Tahoma"/>
          <w:szCs w:val="18"/>
        </w:rPr>
        <w:t>針對先取得第一份</w:t>
      </w:r>
      <w:r w:rsidRPr="007F456A">
        <w:rPr>
          <w:rFonts w:eastAsia="PMingLiU" w:cs="Tahoma"/>
          <w:szCs w:val="18"/>
        </w:rPr>
        <w:t xml:space="preserve"> Microsoft Dynamics AX</w:t>
      </w:r>
      <w:r w:rsidRPr="007F456A">
        <w:rPr>
          <w:rFonts w:eastAsia="PMingLiU" w:cs="Tahoma"/>
        </w:rPr>
        <w:t xml:space="preserve"> 2012 </w:t>
      </w:r>
      <w:r w:rsidRPr="007F456A">
        <w:rPr>
          <w:rFonts w:eastAsia="PMingLiU" w:cs="Tahoma"/>
          <w:szCs w:val="18"/>
        </w:rPr>
        <w:t xml:space="preserve">R2 Server </w:t>
      </w:r>
      <w:r w:rsidRPr="007F456A">
        <w:rPr>
          <w:rFonts w:eastAsia="PMingLiU" w:cs="Tahoma"/>
          <w:szCs w:val="18"/>
        </w:rPr>
        <w:t>使用權者提供</w:t>
      </w:r>
      <w:r w:rsidRPr="007F456A">
        <w:rPr>
          <w:rFonts w:eastAsia="PMingLiU" w:cs="Tahoma"/>
          <w:szCs w:val="18"/>
        </w:rPr>
        <w:t xml:space="preserve"> 3 (</w:t>
      </w:r>
      <w:r w:rsidRPr="007F456A">
        <w:rPr>
          <w:rFonts w:eastAsia="PMingLiU" w:cs="Tahoma"/>
          <w:szCs w:val="18"/>
        </w:rPr>
        <w:t>三</w:t>
      </w:r>
      <w:r w:rsidRPr="007F456A">
        <w:rPr>
          <w:rFonts w:eastAsia="PMingLiU" w:cs="Tahoma"/>
          <w:szCs w:val="18"/>
        </w:rPr>
        <w:t xml:space="preserve">) </w:t>
      </w:r>
      <w:r w:rsidRPr="007F456A">
        <w:rPr>
          <w:rFonts w:eastAsia="PMingLiU" w:cs="Tahoma"/>
          <w:szCs w:val="18"/>
        </w:rPr>
        <w:t>份</w:t>
      </w:r>
      <w:r w:rsidRPr="007F456A">
        <w:rPr>
          <w:rFonts w:eastAsia="PMingLiU" w:cs="Tahoma"/>
          <w:szCs w:val="18"/>
        </w:rPr>
        <w:t xml:space="preserve"> Enterprise CAL </w:t>
      </w:r>
      <w:r w:rsidRPr="007F456A">
        <w:rPr>
          <w:rFonts w:eastAsia="PMingLiU" w:cs="Tahoma"/>
          <w:szCs w:val="18"/>
        </w:rPr>
        <w:t>及</w:t>
      </w:r>
      <w:r w:rsidRPr="007F456A">
        <w:rPr>
          <w:rFonts w:eastAsia="PMingLiU" w:cs="Tahoma"/>
          <w:szCs w:val="18"/>
        </w:rPr>
        <w:t xml:space="preserve"> 50 (</w:t>
      </w:r>
      <w:r w:rsidRPr="007F456A">
        <w:rPr>
          <w:rFonts w:eastAsia="PMingLiU" w:cs="Tahoma"/>
          <w:szCs w:val="18"/>
        </w:rPr>
        <w:t>五十</w:t>
      </w:r>
      <w:r w:rsidRPr="007F456A">
        <w:rPr>
          <w:rFonts w:eastAsia="PMingLiU" w:cs="Tahoma"/>
          <w:szCs w:val="18"/>
        </w:rPr>
        <w:t xml:space="preserve">) </w:t>
      </w:r>
      <w:r w:rsidRPr="007F456A">
        <w:rPr>
          <w:rFonts w:eastAsia="PMingLiU" w:cs="Tahoma"/>
          <w:szCs w:val="18"/>
        </w:rPr>
        <w:t>份</w:t>
      </w:r>
      <w:r w:rsidRPr="007F456A">
        <w:rPr>
          <w:rFonts w:eastAsia="PMingLiU" w:cs="Tahoma"/>
          <w:szCs w:val="18"/>
        </w:rPr>
        <w:t xml:space="preserve"> Self Serve CAL</w:t>
      </w:r>
      <w:r w:rsidRPr="007F456A">
        <w:rPr>
          <w:rFonts w:eastAsia="PMingLiU" w:cs="Tahoma"/>
          <w:szCs w:val="18"/>
        </w:rPr>
        <w:t>。</w:t>
      </w:r>
      <w:r w:rsidRPr="007F456A">
        <w:rPr>
          <w:rFonts w:eastAsia="PMingLiU" w:cs="Tahoma"/>
          <w:lang w:eastAsia="zh-TW"/>
        </w:rPr>
        <w:t>這項促銷係</w:t>
      </w:r>
      <w:r w:rsidRPr="007F456A">
        <w:rPr>
          <w:rFonts w:eastAsia="PMingLiU" w:cs="Tahoma"/>
          <w:szCs w:val="18"/>
          <w:lang w:eastAsia="zh-TW"/>
        </w:rPr>
        <w:t>僅</w:t>
      </w:r>
      <w:r w:rsidRPr="007F456A">
        <w:rPr>
          <w:rFonts w:eastAsia="PMingLiU" w:cs="Tahoma"/>
          <w:lang w:eastAsia="zh-TW"/>
        </w:rPr>
        <w:t>依據</w:t>
      </w:r>
      <w:r w:rsidRPr="007F456A">
        <w:rPr>
          <w:rFonts w:eastAsia="PMingLiU" w:cs="Tahoma"/>
          <w:lang w:eastAsia="zh-TW"/>
        </w:rPr>
        <w:t xml:space="preserve"> Microsoft Enterprise Agreement</w:t>
      </w:r>
      <w:r w:rsidRPr="007F456A">
        <w:rPr>
          <w:rFonts w:eastAsia="PMingLiU" w:cs="Tahoma"/>
          <w:szCs w:val="18"/>
          <w:lang w:eastAsia="zh-TW"/>
        </w:rPr>
        <w:t xml:space="preserve"> </w:t>
      </w:r>
      <w:r w:rsidRPr="007F456A">
        <w:rPr>
          <w:rFonts w:eastAsia="PMingLiU" w:cs="Tahoma"/>
          <w:szCs w:val="18"/>
          <w:lang w:eastAsia="zh-TW"/>
        </w:rPr>
        <w:t>授權方案提供。</w:t>
      </w:r>
    </w:p>
    <w:p w14:paraId="59DB82E7" w14:textId="77777777" w:rsidR="00187499" w:rsidRPr="007F456A" w:rsidRDefault="00187499" w:rsidP="00B33F0B">
      <w:pPr>
        <w:spacing w:after="200" w:line="276" w:lineRule="auto"/>
        <w:rPr>
          <w:rFonts w:eastAsia="PMingLiU" w:cs="Tahoma"/>
          <w:lang w:eastAsia="zh-TW"/>
        </w:rPr>
      </w:pPr>
      <w:r w:rsidRPr="007F456A">
        <w:rPr>
          <w:rFonts w:eastAsia="PMingLiU" w:cs="Tahoma"/>
          <w:szCs w:val="18"/>
          <w:lang w:eastAsia="zh-TW"/>
        </w:rPr>
        <w:t>所有依本優惠方案授與之使用權都將包括軟體保證範圍。該範圍將隨合格使用權之範圍屆滿而失去效力。該範圍一旦屆滿，客戶可以針對已授與的使用權續約其軟體保證。</w:t>
      </w:r>
      <w:bookmarkStart w:id="611" w:name="_Toc336338183"/>
      <w:r w:rsidRPr="007F456A">
        <w:rPr>
          <w:rFonts w:eastAsia="PMingLiU" w:cs="Tahoma"/>
          <w:szCs w:val="18"/>
          <w:lang w:eastAsia="zh-TW"/>
        </w:rPr>
        <w:t>已授與的軟體之使用權，會於依據合格之</w:t>
      </w:r>
      <w:r w:rsidRPr="007F456A">
        <w:rPr>
          <w:rFonts w:eastAsia="PMingLiU" w:cs="Tahoma"/>
          <w:szCs w:val="18"/>
          <w:lang w:eastAsia="zh-TW"/>
        </w:rPr>
        <w:t xml:space="preserve"> Microsoft Dynamics AX 2012 R2 Server </w:t>
      </w:r>
      <w:r w:rsidRPr="007F456A">
        <w:rPr>
          <w:rFonts w:eastAsia="PMingLiU" w:cs="Tahoma"/>
          <w:szCs w:val="18"/>
          <w:lang w:eastAsia="zh-TW"/>
        </w:rPr>
        <w:t>使用權以使用軟體之權利屆滿時失去效力。合格伺服器使用權及本產品注意事項之證明，可為客戶依本優惠方案條款而使用</w:t>
      </w:r>
      <w:r w:rsidRPr="007F456A">
        <w:rPr>
          <w:rFonts w:eastAsia="PMingLiU" w:cs="Tahoma"/>
          <w:szCs w:val="18"/>
          <w:lang w:eastAsia="zh-TW"/>
        </w:rPr>
        <w:t xml:space="preserve"> Microsoft Dynamics AX 2012 R2 </w:t>
      </w:r>
      <w:r w:rsidRPr="007F456A">
        <w:rPr>
          <w:rFonts w:eastAsia="PMingLiU" w:cs="Tahoma"/>
          <w:szCs w:val="18"/>
          <w:lang w:eastAsia="zh-TW"/>
        </w:rPr>
        <w:t>使用權的權利提供證明。客戶無法單獨依本優惠方案從對應的合格使用權移轉已授與的使用權。</w:t>
      </w:r>
    </w:p>
    <w:bookmarkEnd w:id="611"/>
    <w:p w14:paraId="59DB82E8" w14:textId="77777777" w:rsidR="00491DAC" w:rsidRPr="007F456A" w:rsidRDefault="00491DAC" w:rsidP="00491DAC">
      <w:pPr>
        <w:spacing w:after="200" w:line="276" w:lineRule="auto"/>
        <w:rPr>
          <w:rFonts w:eastAsia="PMingLiU" w:cs="Tahoma"/>
        </w:rPr>
      </w:pPr>
      <w:r w:rsidRPr="007F456A">
        <w:rPr>
          <w:rFonts w:eastAsia="PMingLiU" w:cs="Tahoma"/>
          <w:color w:val="000000"/>
        </w:rPr>
        <w:t>Plus</w:t>
      </w:r>
      <w:r w:rsidRPr="007F456A">
        <w:rPr>
          <w:rFonts w:eastAsia="PMingLiU" w:cs="Tahoma"/>
          <w:color w:val="000000"/>
        </w:rPr>
        <w:t>、</w:t>
      </w:r>
      <w:r w:rsidRPr="007F456A">
        <w:rPr>
          <w:rFonts w:eastAsia="PMingLiU" w:cs="Tahoma"/>
          <w:color w:val="000000"/>
        </w:rPr>
        <w:t>EAP</w:t>
      </w:r>
      <w:r w:rsidRPr="007F456A">
        <w:rPr>
          <w:rFonts w:eastAsia="PMingLiU" w:cs="Tahoma"/>
          <w:color w:val="000000"/>
        </w:rPr>
        <w:t>、</w:t>
      </w:r>
      <w:r w:rsidRPr="007F456A">
        <w:rPr>
          <w:rFonts w:eastAsia="PMingLiU" w:cs="Tahoma"/>
          <w:color w:val="000000"/>
        </w:rPr>
        <w:t xml:space="preserve">ECI </w:t>
      </w:r>
      <w:r w:rsidRPr="007F456A">
        <w:rPr>
          <w:rFonts w:eastAsia="PMingLiU" w:cs="Tahoma"/>
          <w:color w:val="000000"/>
        </w:rPr>
        <w:t>和</w:t>
      </w:r>
      <w:r w:rsidRPr="007F456A">
        <w:rPr>
          <w:rFonts w:eastAsia="PMingLiU" w:cs="Tahoma"/>
          <w:color w:val="000000"/>
        </w:rPr>
        <w:t xml:space="preserve"> Open Value </w:t>
      </w:r>
      <w:r w:rsidRPr="007F456A">
        <w:rPr>
          <w:rFonts w:eastAsia="PMingLiU" w:cs="Tahoma"/>
          <w:color w:val="000000"/>
        </w:rPr>
        <w:t>方案。</w:t>
      </w:r>
    </w:p>
    <w:p w14:paraId="59DB82E9" w14:textId="77777777" w:rsidR="00676723" w:rsidRPr="007F456A" w:rsidRDefault="00676723">
      <w:pPr>
        <w:rPr>
          <w:rFonts w:eastAsia="PMingLiU" w:cs="Tahoma"/>
        </w:rPr>
      </w:pPr>
      <w:r w:rsidRPr="007F456A">
        <w:rPr>
          <w:rFonts w:eastAsia="PMingLiU" w:cs="Tahoma"/>
          <w:color w:val="000000"/>
        </w:rPr>
        <w:br w:type="page"/>
      </w:r>
    </w:p>
    <w:p w14:paraId="59DB82EA" w14:textId="77777777" w:rsidR="00023FE7" w:rsidRPr="007F456A" w:rsidRDefault="00714962" w:rsidP="007F456A">
      <w:pPr>
        <w:pStyle w:val="Heading1"/>
        <w:rPr>
          <w:rFonts w:eastAsia="PMingLiU" w:cs="Tahoma"/>
          <w:lang w:eastAsia="zh-TW"/>
        </w:rPr>
      </w:pPr>
      <w:bookmarkStart w:id="612" w:name="_Toc336338188"/>
      <w:bookmarkStart w:id="613" w:name="_Toc361754444"/>
      <w:r w:rsidRPr="007F456A">
        <w:rPr>
          <w:rFonts w:eastAsia="PMingLiU" w:cs="Tahoma"/>
          <w:lang w:eastAsia="zh-TW"/>
        </w:rPr>
        <w:lastRenderedPageBreak/>
        <w:t>第</w:t>
      </w:r>
      <w:r w:rsidRPr="007F456A">
        <w:rPr>
          <w:rFonts w:eastAsia="PMingLiU" w:cs="Tahoma"/>
          <w:lang w:eastAsia="zh-TW"/>
        </w:rPr>
        <w:t xml:space="preserve"> 3 </w:t>
      </w:r>
      <w:r w:rsidRPr="007F456A">
        <w:rPr>
          <w:rFonts w:eastAsia="PMingLiU" w:cs="Tahoma"/>
          <w:lang w:eastAsia="zh-TW"/>
        </w:rPr>
        <w:t>節</w:t>
      </w:r>
      <w:r w:rsidRPr="007F456A">
        <w:rPr>
          <w:rFonts w:eastAsia="PMingLiU" w:cs="Tahoma"/>
          <w:lang w:eastAsia="zh-TW"/>
        </w:rPr>
        <w:t xml:space="preserve"> – </w:t>
      </w:r>
      <w:r w:rsidRPr="007F456A">
        <w:rPr>
          <w:rFonts w:eastAsia="PMingLiU" w:cs="Tahoma"/>
          <w:lang w:eastAsia="zh-TW"/>
        </w:rPr>
        <w:t>大量授權方案條款</w:t>
      </w:r>
      <w:bookmarkEnd w:id="612"/>
      <w:bookmarkEnd w:id="613"/>
    </w:p>
    <w:p w14:paraId="59DB82EB" w14:textId="77777777" w:rsidR="00E64551" w:rsidRPr="007F456A" w:rsidRDefault="00E64551" w:rsidP="00456002">
      <w:pPr>
        <w:pStyle w:val="Heading3"/>
        <w:ind w:right="720"/>
        <w:rPr>
          <w:rFonts w:ascii="Tahoma" w:eastAsia="PMingLiU" w:hAnsi="Tahoma" w:cs="Tahoma"/>
          <w:lang w:eastAsia="zh-TW"/>
        </w:rPr>
      </w:pPr>
      <w:bookmarkStart w:id="614" w:name="_Toc323159724"/>
    </w:p>
    <w:p w14:paraId="59DB82EC" w14:textId="77777777" w:rsidR="00456002" w:rsidRPr="007F456A" w:rsidRDefault="00456002" w:rsidP="003E606C">
      <w:pPr>
        <w:pStyle w:val="Heading3"/>
        <w:ind w:right="720"/>
        <w:rPr>
          <w:rFonts w:ascii="Tahoma" w:eastAsia="PMingLiU" w:hAnsi="Tahoma" w:cs="Tahoma"/>
          <w:lang w:eastAsia="zh-TW"/>
        </w:rPr>
      </w:pPr>
      <w:bookmarkStart w:id="615" w:name="_Toc336338189"/>
      <w:bookmarkStart w:id="616" w:name="_Toc361754445"/>
      <w:r w:rsidRPr="007F456A">
        <w:rPr>
          <w:rFonts w:ascii="Tahoma" w:eastAsia="PMingLiU" w:hAnsi="Tahoma" w:cs="Tahoma"/>
          <w:sz w:val="24"/>
          <w:szCs w:val="22"/>
          <w:lang w:eastAsia="zh-TW"/>
        </w:rPr>
        <w:t>適用大量授權方案</w:t>
      </w:r>
      <w:bookmarkEnd w:id="615"/>
      <w:bookmarkEnd w:id="616"/>
      <w:r w:rsidRPr="007F456A">
        <w:rPr>
          <w:rFonts w:ascii="Tahoma" w:eastAsia="PMingLiU" w:hAnsi="Tahoma" w:cs="Tahoma"/>
          <w:sz w:val="22"/>
          <w:lang w:eastAsia="zh-TW"/>
        </w:rPr>
        <w:t xml:space="preserve"> </w:t>
      </w:r>
      <w:bookmarkEnd w:id="614"/>
    </w:p>
    <w:p w14:paraId="59DB82ED" w14:textId="77777777" w:rsidR="00E64551" w:rsidRPr="007F456A" w:rsidRDefault="00E64551" w:rsidP="003E606C">
      <w:pPr>
        <w:rPr>
          <w:rFonts w:eastAsia="PMingLiU" w:cs="Tahoma"/>
          <w:lang w:eastAsia="zh-TW"/>
        </w:rPr>
      </w:pPr>
    </w:p>
    <w:p w14:paraId="59DB82EE" w14:textId="77777777" w:rsidR="00456002" w:rsidRPr="007F456A" w:rsidRDefault="00456002" w:rsidP="00456002">
      <w:pPr>
        <w:rPr>
          <w:rFonts w:eastAsia="PMingLiU" w:cs="Tahoma"/>
        </w:rPr>
      </w:pPr>
      <w:r w:rsidRPr="007F456A">
        <w:rPr>
          <w:rFonts w:eastAsia="PMingLiU" w:cs="Tahoma"/>
        </w:rPr>
        <w:t>本節內容適用於下列大量授權方案，包括任何適用之</w:t>
      </w:r>
      <w:r w:rsidRPr="007F456A">
        <w:rPr>
          <w:rFonts w:eastAsia="PMingLiU" w:cs="Tahoma"/>
        </w:rPr>
        <w:t xml:space="preserve"> Academic</w:t>
      </w:r>
      <w:r w:rsidRPr="007F456A">
        <w:rPr>
          <w:rFonts w:eastAsia="PMingLiU" w:cs="Tahoma"/>
        </w:rPr>
        <w:t>、</w:t>
      </w:r>
      <w:r w:rsidRPr="007F456A">
        <w:rPr>
          <w:rFonts w:eastAsia="PMingLiU" w:cs="Tahoma"/>
        </w:rPr>
        <w:t xml:space="preserve">Charity </w:t>
      </w:r>
      <w:r w:rsidRPr="007F456A">
        <w:rPr>
          <w:rFonts w:eastAsia="PMingLiU" w:cs="Tahoma"/>
        </w:rPr>
        <w:t>和</w:t>
      </w:r>
      <w:r w:rsidRPr="007F456A">
        <w:rPr>
          <w:rFonts w:eastAsia="PMingLiU" w:cs="Tahoma"/>
        </w:rPr>
        <w:t xml:space="preserve"> Government </w:t>
      </w:r>
      <w:r w:rsidRPr="007F456A">
        <w:rPr>
          <w:rFonts w:eastAsia="PMingLiU" w:cs="Tahoma"/>
        </w:rPr>
        <w:t>版本。</w:t>
      </w:r>
    </w:p>
    <w:p w14:paraId="59DB82EF" w14:textId="77777777" w:rsidR="00510F6B" w:rsidRPr="007F456A" w:rsidRDefault="00510F6B" w:rsidP="00456002">
      <w:pPr>
        <w:rPr>
          <w:rFonts w:eastAsia="PMingLiU" w:cs="Tahoma"/>
        </w:rPr>
      </w:pPr>
    </w:p>
    <w:p w14:paraId="59DB82F0" w14:textId="77777777" w:rsidR="00456002" w:rsidRPr="007F456A" w:rsidRDefault="00456002" w:rsidP="00822871">
      <w:pPr>
        <w:numPr>
          <w:ilvl w:val="0"/>
          <w:numId w:val="19"/>
        </w:numPr>
        <w:spacing w:after="60"/>
        <w:rPr>
          <w:rFonts w:eastAsia="PMingLiU" w:cs="Tahoma"/>
        </w:rPr>
      </w:pPr>
      <w:r w:rsidRPr="007F456A">
        <w:rPr>
          <w:rFonts w:eastAsia="PMingLiU" w:cs="Tahoma"/>
        </w:rPr>
        <w:t>Open License</w:t>
      </w:r>
    </w:p>
    <w:p w14:paraId="59DB82F1" w14:textId="77777777" w:rsidR="00456002" w:rsidRPr="007F456A" w:rsidRDefault="00456002" w:rsidP="00822871">
      <w:pPr>
        <w:numPr>
          <w:ilvl w:val="0"/>
          <w:numId w:val="19"/>
        </w:numPr>
        <w:spacing w:after="60"/>
        <w:rPr>
          <w:rFonts w:eastAsia="PMingLiU" w:cs="Tahoma"/>
        </w:rPr>
      </w:pPr>
      <w:r w:rsidRPr="007F456A">
        <w:rPr>
          <w:rFonts w:eastAsia="PMingLiU" w:cs="Tahoma"/>
        </w:rPr>
        <w:t xml:space="preserve">Open Value </w:t>
      </w:r>
    </w:p>
    <w:p w14:paraId="59DB82F2" w14:textId="77777777" w:rsidR="00456002" w:rsidRPr="007F456A" w:rsidRDefault="00456002" w:rsidP="00822871">
      <w:pPr>
        <w:numPr>
          <w:ilvl w:val="0"/>
          <w:numId w:val="19"/>
        </w:numPr>
        <w:spacing w:after="60"/>
        <w:rPr>
          <w:rFonts w:eastAsia="PMingLiU" w:cs="Tahoma"/>
        </w:rPr>
      </w:pPr>
      <w:r w:rsidRPr="007F456A">
        <w:rPr>
          <w:rFonts w:eastAsia="PMingLiU" w:cs="Tahoma"/>
        </w:rPr>
        <w:t>Open Value Subscription</w:t>
      </w:r>
    </w:p>
    <w:p w14:paraId="59DB82F3" w14:textId="77777777" w:rsidR="00456002" w:rsidRPr="007F456A" w:rsidRDefault="00456002" w:rsidP="00822871">
      <w:pPr>
        <w:numPr>
          <w:ilvl w:val="0"/>
          <w:numId w:val="19"/>
        </w:numPr>
        <w:spacing w:after="60"/>
        <w:rPr>
          <w:rFonts w:eastAsia="PMingLiU" w:cs="Tahoma"/>
        </w:rPr>
      </w:pPr>
      <w:r w:rsidRPr="007F456A">
        <w:rPr>
          <w:rFonts w:eastAsia="PMingLiU" w:cs="Tahoma"/>
        </w:rPr>
        <w:t xml:space="preserve">Select </w:t>
      </w:r>
    </w:p>
    <w:p w14:paraId="59DB82F4" w14:textId="77777777" w:rsidR="00456002" w:rsidRPr="007F456A" w:rsidRDefault="00456002" w:rsidP="00822871">
      <w:pPr>
        <w:numPr>
          <w:ilvl w:val="0"/>
          <w:numId w:val="19"/>
        </w:numPr>
        <w:spacing w:after="60"/>
        <w:rPr>
          <w:rFonts w:eastAsia="PMingLiU" w:cs="Tahoma"/>
        </w:rPr>
      </w:pPr>
      <w:r w:rsidRPr="007F456A">
        <w:rPr>
          <w:rFonts w:eastAsia="PMingLiU" w:cs="Tahoma"/>
        </w:rPr>
        <w:t xml:space="preserve">Select Plus </w:t>
      </w:r>
    </w:p>
    <w:p w14:paraId="59DB82F5" w14:textId="77777777" w:rsidR="0091793D" w:rsidRPr="007F456A" w:rsidRDefault="00F84FA6" w:rsidP="00822871">
      <w:pPr>
        <w:numPr>
          <w:ilvl w:val="0"/>
          <w:numId w:val="19"/>
        </w:numPr>
        <w:spacing w:after="60"/>
        <w:rPr>
          <w:rFonts w:eastAsia="PMingLiU" w:cs="Tahoma"/>
        </w:rPr>
      </w:pPr>
      <w:r w:rsidRPr="007F456A">
        <w:rPr>
          <w:rFonts w:eastAsia="PMingLiU" w:cs="Tahoma"/>
          <w:szCs w:val="18"/>
        </w:rPr>
        <w:t xml:space="preserve">Enterprise </w:t>
      </w:r>
      <w:r w:rsidRPr="007F456A">
        <w:rPr>
          <w:rFonts w:eastAsia="PMingLiU" w:cs="Tahoma"/>
          <w:szCs w:val="18"/>
        </w:rPr>
        <w:t>合約</w:t>
      </w:r>
    </w:p>
    <w:p w14:paraId="59DB82F6" w14:textId="77777777" w:rsidR="0091793D" w:rsidRPr="007F456A" w:rsidRDefault="00F84FA6" w:rsidP="00822871">
      <w:pPr>
        <w:numPr>
          <w:ilvl w:val="0"/>
          <w:numId w:val="19"/>
        </w:numPr>
        <w:spacing w:after="60"/>
        <w:rPr>
          <w:rFonts w:eastAsia="PMingLiU" w:cs="Tahoma"/>
        </w:rPr>
      </w:pPr>
      <w:r w:rsidRPr="007F456A">
        <w:rPr>
          <w:rFonts w:eastAsia="PMingLiU" w:cs="Tahoma"/>
          <w:szCs w:val="18"/>
        </w:rPr>
        <w:t xml:space="preserve">Enterprise Subscription </w:t>
      </w:r>
      <w:r w:rsidRPr="007F456A">
        <w:rPr>
          <w:rFonts w:eastAsia="PMingLiU" w:cs="Tahoma"/>
          <w:szCs w:val="18"/>
        </w:rPr>
        <w:t>合約</w:t>
      </w:r>
      <w:r w:rsidRPr="007F456A">
        <w:rPr>
          <w:rFonts w:eastAsia="PMingLiU" w:cs="Tahoma"/>
          <w:color w:val="000000"/>
          <w:szCs w:val="18"/>
        </w:rPr>
        <w:t xml:space="preserve"> </w:t>
      </w:r>
    </w:p>
    <w:p w14:paraId="59DB82F7" w14:textId="77777777" w:rsidR="0091793D" w:rsidRPr="007F456A" w:rsidRDefault="0091793D" w:rsidP="0091793D">
      <w:pPr>
        <w:pStyle w:val="Heading3"/>
        <w:ind w:right="720"/>
        <w:rPr>
          <w:rFonts w:ascii="Tahoma" w:eastAsia="PMingLiU" w:hAnsi="Tahoma" w:cs="Tahoma"/>
          <w:sz w:val="18"/>
          <w:szCs w:val="18"/>
        </w:rPr>
      </w:pPr>
    </w:p>
    <w:p w14:paraId="59DB82F8" w14:textId="77777777" w:rsidR="0091793D" w:rsidRPr="007F456A" w:rsidRDefault="0091793D" w:rsidP="003E606C">
      <w:pPr>
        <w:pStyle w:val="Heading3"/>
        <w:ind w:right="720"/>
        <w:rPr>
          <w:rFonts w:ascii="Tahoma" w:eastAsia="PMingLiU" w:hAnsi="Tahoma" w:cs="Tahoma"/>
        </w:rPr>
      </w:pPr>
      <w:bookmarkStart w:id="617" w:name="_Toc336338190"/>
      <w:bookmarkStart w:id="618" w:name="_Toc361754446"/>
      <w:r w:rsidRPr="007F456A">
        <w:rPr>
          <w:rFonts w:ascii="Tahoma" w:eastAsia="PMingLiU" w:hAnsi="Tahoma" w:cs="Tahoma"/>
          <w:sz w:val="24"/>
          <w:szCs w:val="22"/>
        </w:rPr>
        <w:t>點數及訂單最低需求</w:t>
      </w:r>
      <w:bookmarkEnd w:id="617"/>
      <w:bookmarkEnd w:id="618"/>
    </w:p>
    <w:p w14:paraId="59DB82F9" w14:textId="77777777" w:rsidR="00BA4C27" w:rsidRPr="007F456A" w:rsidRDefault="00BA4C27" w:rsidP="003E606C">
      <w:pPr>
        <w:rPr>
          <w:rFonts w:eastAsia="PMingLiU" w:cs="Tahoma"/>
        </w:rPr>
      </w:pPr>
    </w:p>
    <w:p w14:paraId="59DB82FA" w14:textId="77777777" w:rsidR="00BA4C27" w:rsidRPr="007F456A" w:rsidRDefault="00BA4C27" w:rsidP="00BA4C27">
      <w:pPr>
        <w:pStyle w:val="AppendixBodyText"/>
        <w:ind w:right="720"/>
        <w:rPr>
          <w:rFonts w:ascii="Tahoma" w:eastAsia="PMingLiU" w:hAnsi="Tahoma" w:cs="Tahoma"/>
        </w:rPr>
      </w:pPr>
      <w:r w:rsidRPr="007F456A">
        <w:rPr>
          <w:rFonts w:ascii="Tahoma" w:eastAsia="PMingLiU" w:hAnsi="Tahoma" w:cs="Tahoma"/>
          <w:sz w:val="18"/>
          <w:lang w:eastAsia="zh-TW"/>
        </w:rPr>
        <w:t>Select</w:t>
      </w:r>
      <w:r w:rsidRPr="007F456A">
        <w:rPr>
          <w:rFonts w:ascii="Tahoma" w:eastAsia="PMingLiU" w:hAnsi="Tahoma" w:cs="Tahoma"/>
          <w:sz w:val="18"/>
          <w:lang w:eastAsia="zh-TW"/>
        </w:rPr>
        <w:t>、</w:t>
      </w:r>
      <w:r w:rsidRPr="007F456A">
        <w:rPr>
          <w:rFonts w:ascii="Tahoma" w:eastAsia="PMingLiU" w:hAnsi="Tahoma" w:cs="Tahoma"/>
          <w:sz w:val="18"/>
          <w:lang w:eastAsia="zh-TW"/>
        </w:rPr>
        <w:t xml:space="preserve">Select Plus </w:t>
      </w:r>
      <w:r w:rsidRPr="007F456A">
        <w:rPr>
          <w:rFonts w:ascii="Tahoma" w:eastAsia="PMingLiU" w:hAnsi="Tahoma" w:cs="Tahoma"/>
          <w:sz w:val="18"/>
          <w:lang w:eastAsia="zh-TW"/>
        </w:rPr>
        <w:t>及</w:t>
      </w:r>
      <w:r w:rsidRPr="007F456A">
        <w:rPr>
          <w:rFonts w:ascii="Tahoma" w:eastAsia="PMingLiU" w:hAnsi="Tahoma" w:cs="Tahoma"/>
          <w:sz w:val="18"/>
          <w:lang w:eastAsia="zh-TW"/>
        </w:rPr>
        <w:t xml:space="preserve"> Open License </w:t>
      </w:r>
      <w:r w:rsidRPr="007F456A">
        <w:rPr>
          <w:rFonts w:ascii="Tahoma" w:eastAsia="PMingLiU" w:hAnsi="Tahoma" w:cs="Tahoma"/>
          <w:sz w:val="18"/>
          <w:lang w:eastAsia="zh-TW"/>
        </w:rPr>
        <w:t>擁有一個「點數」計算，表示由</w:t>
      </w:r>
      <w:r w:rsidRPr="007F456A">
        <w:rPr>
          <w:rFonts w:ascii="Tahoma" w:eastAsia="PMingLiU" w:hAnsi="Tahoma" w:cs="Tahoma"/>
          <w:sz w:val="18"/>
          <w:lang w:eastAsia="zh-TW"/>
        </w:rPr>
        <w:t xml:space="preserve"> Microsoft </w:t>
      </w:r>
      <w:r w:rsidRPr="007F456A">
        <w:rPr>
          <w:rFonts w:ascii="Tahoma" w:eastAsia="PMingLiU" w:hAnsi="Tahoma" w:cs="Tahoma"/>
          <w:sz w:val="18"/>
          <w:lang w:eastAsia="zh-TW"/>
        </w:rPr>
        <w:t>針對每項使用權指派之點數。這些點數計算用來計算適用於客戶合約之大量價位等級。若已指派</w:t>
      </w:r>
      <w:r w:rsidRPr="007F456A">
        <w:rPr>
          <w:rFonts w:ascii="Tahoma" w:eastAsia="PMingLiU" w:hAnsi="Tahoma" w:cs="Tahoma"/>
          <w:sz w:val="18"/>
          <w:lang w:eastAsia="zh-TW"/>
        </w:rPr>
        <w:t xml:space="preserve"> “0” </w:t>
      </w:r>
      <w:r w:rsidRPr="007F456A">
        <w:rPr>
          <w:rFonts w:ascii="Tahoma" w:eastAsia="PMingLiU" w:hAnsi="Tahoma" w:cs="Tahoma"/>
          <w:sz w:val="18"/>
          <w:lang w:eastAsia="zh-TW"/>
        </w:rPr>
        <w:t>點數計算給某特定產品，這表示在指定之方案中會提供該產品，但點數值為零。</w:t>
      </w:r>
      <w:r w:rsidRPr="007F456A">
        <w:rPr>
          <w:rFonts w:ascii="Tahoma" w:eastAsia="PMingLiU" w:hAnsi="Tahoma" w:cs="Tahoma"/>
          <w:sz w:val="18"/>
        </w:rPr>
        <w:t>以下是針對</w:t>
      </w:r>
      <w:r w:rsidRPr="007F456A">
        <w:rPr>
          <w:rFonts w:ascii="Tahoma" w:eastAsia="PMingLiU" w:hAnsi="Tahoma" w:cs="Tahoma"/>
          <w:sz w:val="18"/>
        </w:rPr>
        <w:t xml:space="preserve"> Open/Open Value/Open Value Subscription </w:t>
      </w:r>
      <w:r w:rsidRPr="007F456A">
        <w:rPr>
          <w:rFonts w:ascii="Tahoma" w:eastAsia="PMingLiU" w:hAnsi="Tahoma" w:cs="Tahoma"/>
          <w:sz w:val="18"/>
        </w:rPr>
        <w:t>基本訂單要件之目的而指派的使用權單位計數：</w:t>
      </w:r>
    </w:p>
    <w:p w14:paraId="59DB82FB" w14:textId="77777777" w:rsidR="00E64551" w:rsidRPr="007F456A" w:rsidRDefault="00E64551" w:rsidP="00E64551">
      <w:pPr>
        <w:pStyle w:val="AppendixBodyText"/>
        <w:ind w:right="720"/>
        <w:rPr>
          <w:rFonts w:ascii="Tahoma" w:eastAsia="PMingLiU" w:hAnsi="Tahoma" w:cs="Tahoma"/>
        </w:rPr>
      </w:pPr>
    </w:p>
    <w:p w14:paraId="59DB82FC" w14:textId="77777777" w:rsidR="00456002" w:rsidRPr="007F456A" w:rsidRDefault="00456002" w:rsidP="00822871">
      <w:pPr>
        <w:numPr>
          <w:ilvl w:val="0"/>
          <w:numId w:val="19"/>
        </w:numPr>
        <w:spacing w:after="60"/>
        <w:rPr>
          <w:rFonts w:eastAsia="PMingLiU" w:cs="Tahoma"/>
        </w:rPr>
      </w:pPr>
      <w:r w:rsidRPr="007F456A">
        <w:rPr>
          <w:rFonts w:eastAsia="PMingLiU" w:cs="Tahoma"/>
        </w:rPr>
        <w:t>標準使用權：</w:t>
      </w:r>
      <w:r w:rsidRPr="007F456A">
        <w:rPr>
          <w:rFonts w:eastAsia="PMingLiU" w:cs="Tahoma"/>
        </w:rPr>
        <w:t xml:space="preserve">1 </w:t>
      </w:r>
      <w:r w:rsidRPr="007F456A">
        <w:rPr>
          <w:rFonts w:eastAsia="PMingLiU" w:cs="Tahoma"/>
        </w:rPr>
        <w:t>個使用權</w:t>
      </w:r>
    </w:p>
    <w:p w14:paraId="59DB82FD" w14:textId="77777777" w:rsidR="00456002" w:rsidRPr="007F456A" w:rsidRDefault="00456002" w:rsidP="00822871">
      <w:pPr>
        <w:numPr>
          <w:ilvl w:val="0"/>
          <w:numId w:val="19"/>
        </w:numPr>
        <w:spacing w:after="60"/>
        <w:rPr>
          <w:rFonts w:eastAsia="PMingLiU" w:cs="Tahoma"/>
        </w:rPr>
      </w:pPr>
      <w:r w:rsidRPr="007F456A">
        <w:rPr>
          <w:rFonts w:eastAsia="PMingLiU" w:cs="Tahoma"/>
        </w:rPr>
        <w:t>升級：</w:t>
      </w:r>
      <w:r w:rsidRPr="007F456A">
        <w:rPr>
          <w:rFonts w:eastAsia="PMingLiU" w:cs="Tahoma"/>
        </w:rPr>
        <w:t xml:space="preserve">1 </w:t>
      </w:r>
      <w:r w:rsidRPr="007F456A">
        <w:rPr>
          <w:rFonts w:eastAsia="PMingLiU" w:cs="Tahoma"/>
        </w:rPr>
        <w:t>個使用權</w:t>
      </w:r>
    </w:p>
    <w:p w14:paraId="59DB82FE" w14:textId="77777777" w:rsidR="00456002" w:rsidRPr="007F456A" w:rsidRDefault="00456002" w:rsidP="00822871">
      <w:pPr>
        <w:numPr>
          <w:ilvl w:val="0"/>
          <w:numId w:val="19"/>
        </w:numPr>
        <w:spacing w:after="60"/>
        <w:rPr>
          <w:rFonts w:eastAsia="PMingLiU" w:cs="Tahoma"/>
        </w:rPr>
      </w:pPr>
      <w:r w:rsidRPr="007F456A">
        <w:rPr>
          <w:rFonts w:eastAsia="PMingLiU" w:cs="Tahoma"/>
        </w:rPr>
        <w:t>軟體保證：</w:t>
      </w:r>
      <w:r w:rsidRPr="007F456A">
        <w:rPr>
          <w:rFonts w:eastAsia="PMingLiU" w:cs="Tahoma"/>
        </w:rPr>
        <w:t xml:space="preserve">1 </w:t>
      </w:r>
      <w:r w:rsidRPr="007F456A">
        <w:rPr>
          <w:rFonts w:eastAsia="PMingLiU" w:cs="Tahoma"/>
        </w:rPr>
        <w:t>個使用權</w:t>
      </w:r>
    </w:p>
    <w:p w14:paraId="59DB82FF" w14:textId="77777777" w:rsidR="00456002" w:rsidRPr="007F456A" w:rsidRDefault="00456002" w:rsidP="00822871">
      <w:pPr>
        <w:numPr>
          <w:ilvl w:val="0"/>
          <w:numId w:val="19"/>
        </w:numPr>
        <w:spacing w:after="60"/>
        <w:rPr>
          <w:rFonts w:eastAsia="PMingLiU" w:cs="Tahoma"/>
          <w:lang w:eastAsia="zh-TW"/>
        </w:rPr>
      </w:pPr>
      <w:r w:rsidRPr="007F456A">
        <w:rPr>
          <w:rFonts w:eastAsia="PMingLiU" w:cs="Tahoma"/>
          <w:lang w:eastAsia="zh-TW"/>
        </w:rPr>
        <w:t>使用權及軟體保證：</w:t>
      </w:r>
      <w:r w:rsidRPr="007F456A">
        <w:rPr>
          <w:rFonts w:eastAsia="PMingLiU" w:cs="Tahoma"/>
          <w:lang w:eastAsia="zh-TW"/>
        </w:rPr>
        <w:t xml:space="preserve">2 </w:t>
      </w:r>
      <w:r w:rsidRPr="007F456A">
        <w:rPr>
          <w:rFonts w:eastAsia="PMingLiU" w:cs="Tahoma"/>
          <w:lang w:eastAsia="zh-TW"/>
        </w:rPr>
        <w:t>個使用權</w:t>
      </w:r>
    </w:p>
    <w:p w14:paraId="59DB8300" w14:textId="77777777" w:rsidR="00456002" w:rsidRPr="007F456A" w:rsidRDefault="00456002" w:rsidP="00822871">
      <w:pPr>
        <w:numPr>
          <w:ilvl w:val="0"/>
          <w:numId w:val="19"/>
        </w:numPr>
        <w:spacing w:after="60"/>
        <w:rPr>
          <w:rFonts w:eastAsia="PMingLiU" w:cs="Tahoma"/>
          <w:lang w:eastAsia="zh-TW"/>
        </w:rPr>
      </w:pPr>
      <w:r w:rsidRPr="007F456A">
        <w:rPr>
          <w:rFonts w:eastAsia="PMingLiU" w:cs="Tahoma"/>
          <w:lang w:eastAsia="zh-TW"/>
        </w:rPr>
        <w:t>升級及軟體保證：</w:t>
      </w:r>
      <w:r w:rsidRPr="007F456A">
        <w:rPr>
          <w:rFonts w:eastAsia="PMingLiU" w:cs="Tahoma"/>
          <w:lang w:eastAsia="zh-TW"/>
        </w:rPr>
        <w:t xml:space="preserve">2 </w:t>
      </w:r>
      <w:r w:rsidRPr="007F456A">
        <w:rPr>
          <w:rFonts w:eastAsia="PMingLiU" w:cs="Tahoma"/>
          <w:lang w:eastAsia="zh-TW"/>
        </w:rPr>
        <w:t>個使用權</w:t>
      </w:r>
    </w:p>
    <w:p w14:paraId="59DB8301" w14:textId="77777777" w:rsidR="00456002" w:rsidRPr="007F456A" w:rsidRDefault="00456002" w:rsidP="00822871">
      <w:pPr>
        <w:numPr>
          <w:ilvl w:val="0"/>
          <w:numId w:val="19"/>
        </w:numPr>
        <w:spacing w:after="60"/>
        <w:rPr>
          <w:rFonts w:eastAsia="PMingLiU" w:cs="Tahoma"/>
          <w:lang w:eastAsia="zh-TW"/>
        </w:rPr>
      </w:pPr>
      <w:r w:rsidRPr="007F456A">
        <w:rPr>
          <w:rFonts w:eastAsia="PMingLiU" w:cs="Tahoma"/>
          <w:lang w:eastAsia="zh-TW"/>
        </w:rPr>
        <w:t>在家工作使用權：</w:t>
      </w:r>
      <w:r w:rsidRPr="007F456A">
        <w:rPr>
          <w:rFonts w:eastAsia="PMingLiU" w:cs="Tahoma"/>
          <w:lang w:eastAsia="zh-TW"/>
        </w:rPr>
        <w:t xml:space="preserve">1 </w:t>
      </w:r>
      <w:r w:rsidRPr="007F456A">
        <w:rPr>
          <w:rFonts w:eastAsia="PMingLiU" w:cs="Tahoma"/>
          <w:lang w:eastAsia="zh-TW"/>
        </w:rPr>
        <w:t>個使用權</w:t>
      </w:r>
    </w:p>
    <w:p w14:paraId="59DB8302" w14:textId="77777777" w:rsidR="00456002" w:rsidRPr="007F456A" w:rsidRDefault="00456002" w:rsidP="00822871">
      <w:pPr>
        <w:numPr>
          <w:ilvl w:val="0"/>
          <w:numId w:val="19"/>
        </w:numPr>
        <w:spacing w:after="60"/>
        <w:rPr>
          <w:rFonts w:eastAsia="PMingLiU" w:cs="Tahoma"/>
        </w:rPr>
      </w:pPr>
      <w:r w:rsidRPr="007F456A">
        <w:rPr>
          <w:rFonts w:eastAsia="PMingLiU" w:cs="Tahoma"/>
        </w:rPr>
        <w:t>升級使用權：</w:t>
      </w:r>
      <w:r w:rsidRPr="007F456A">
        <w:rPr>
          <w:rFonts w:eastAsia="PMingLiU" w:cs="Tahoma"/>
        </w:rPr>
        <w:t xml:space="preserve">1 </w:t>
      </w:r>
      <w:r w:rsidRPr="007F456A">
        <w:rPr>
          <w:rFonts w:eastAsia="PMingLiU" w:cs="Tahoma"/>
        </w:rPr>
        <w:t>個使用權</w:t>
      </w:r>
    </w:p>
    <w:p w14:paraId="59DB8303" w14:textId="77777777" w:rsidR="00456002" w:rsidRPr="007F456A" w:rsidRDefault="002435BA" w:rsidP="00822871">
      <w:pPr>
        <w:numPr>
          <w:ilvl w:val="0"/>
          <w:numId w:val="19"/>
        </w:numPr>
        <w:spacing w:after="60"/>
        <w:rPr>
          <w:rFonts w:eastAsia="PMingLiU" w:cs="Tahoma"/>
        </w:rPr>
      </w:pPr>
      <w:r w:rsidRPr="007F456A">
        <w:rPr>
          <w:rFonts w:eastAsia="PMingLiU" w:cs="Tahoma"/>
        </w:rPr>
        <w:t>費用：</w:t>
      </w:r>
      <w:r w:rsidRPr="007F456A">
        <w:rPr>
          <w:rFonts w:eastAsia="PMingLiU" w:cs="Tahoma"/>
        </w:rPr>
        <w:t xml:space="preserve">1 </w:t>
      </w:r>
      <w:r w:rsidRPr="007F456A">
        <w:rPr>
          <w:rFonts w:eastAsia="PMingLiU" w:cs="Tahoma"/>
        </w:rPr>
        <w:t>個使用權</w:t>
      </w:r>
    </w:p>
    <w:p w14:paraId="59DB8304" w14:textId="77777777" w:rsidR="00456002" w:rsidRPr="007F456A" w:rsidRDefault="00456002" w:rsidP="00822871">
      <w:pPr>
        <w:numPr>
          <w:ilvl w:val="0"/>
          <w:numId w:val="19"/>
        </w:numPr>
        <w:spacing w:after="60"/>
        <w:rPr>
          <w:rFonts w:eastAsia="PMingLiU" w:cs="Tahoma"/>
        </w:rPr>
      </w:pPr>
      <w:r w:rsidRPr="007F456A">
        <w:rPr>
          <w:rFonts w:eastAsia="PMingLiU" w:cs="Tahoma"/>
        </w:rPr>
        <w:t>訂閱使用權：</w:t>
      </w:r>
      <w:r w:rsidRPr="007F456A">
        <w:rPr>
          <w:rFonts w:eastAsia="PMingLiU" w:cs="Tahoma"/>
        </w:rPr>
        <w:t xml:space="preserve">1 </w:t>
      </w:r>
      <w:r w:rsidRPr="007F456A">
        <w:rPr>
          <w:rFonts w:eastAsia="PMingLiU" w:cs="Tahoma"/>
        </w:rPr>
        <w:t>個使用權</w:t>
      </w:r>
    </w:p>
    <w:p w14:paraId="59DB8305" w14:textId="77777777" w:rsidR="00456002" w:rsidRPr="007F456A" w:rsidRDefault="00456002" w:rsidP="00E64551">
      <w:pPr>
        <w:pStyle w:val="Heading2"/>
        <w:ind w:left="0"/>
        <w:rPr>
          <w:rFonts w:ascii="Tahoma" w:eastAsia="PMingLiU" w:hAnsi="Tahoma" w:cs="Tahoma"/>
        </w:rPr>
      </w:pPr>
    </w:p>
    <w:p w14:paraId="59DB8306" w14:textId="77777777" w:rsidR="00E64551" w:rsidRPr="007F456A" w:rsidRDefault="00456002" w:rsidP="009C0DC9">
      <w:pPr>
        <w:pStyle w:val="Heading2"/>
        <w:ind w:left="0"/>
        <w:rPr>
          <w:rFonts w:ascii="Tahoma" w:eastAsia="PMingLiU" w:hAnsi="Tahoma" w:cs="Tahoma"/>
        </w:rPr>
      </w:pPr>
      <w:bookmarkStart w:id="619" w:name="_Toc336338191"/>
      <w:bookmarkStart w:id="620" w:name="_Toc361754447"/>
      <w:bookmarkStart w:id="621" w:name="_Toc323159726"/>
      <w:r w:rsidRPr="007F456A">
        <w:rPr>
          <w:rFonts w:ascii="Tahoma" w:eastAsia="PMingLiU" w:hAnsi="Tahoma" w:cs="Tahoma"/>
        </w:rPr>
        <w:t>基本訂單要件</w:t>
      </w:r>
      <w:bookmarkEnd w:id="619"/>
      <w:bookmarkEnd w:id="620"/>
    </w:p>
    <w:bookmarkEnd w:id="621"/>
    <w:p w14:paraId="59DB8307" w14:textId="77777777" w:rsidR="00456002" w:rsidRPr="007F456A"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7F456A" w14:paraId="59DB830A" w14:textId="77777777" w:rsidTr="00E72B9D">
        <w:tc>
          <w:tcPr>
            <w:tcW w:w="2270" w:type="dxa"/>
            <w:shd w:val="clear" w:color="auto" w:fill="FABF8F"/>
          </w:tcPr>
          <w:p w14:paraId="59DB8308" w14:textId="77777777" w:rsidR="00456002" w:rsidRPr="007F456A" w:rsidRDefault="00456002" w:rsidP="005C647E">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方案</w:t>
            </w:r>
          </w:p>
        </w:tc>
        <w:tc>
          <w:tcPr>
            <w:tcW w:w="6946" w:type="dxa"/>
            <w:shd w:val="clear" w:color="auto" w:fill="FABF8F"/>
          </w:tcPr>
          <w:p w14:paraId="59DB8309" w14:textId="77777777" w:rsidR="00456002" w:rsidRPr="007F456A" w:rsidRDefault="00456002" w:rsidP="005C647E">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7F456A" w14:paraId="59DB8313" w14:textId="77777777" w:rsidTr="00E72B9D">
        <w:tc>
          <w:tcPr>
            <w:tcW w:w="2270" w:type="dxa"/>
            <w:shd w:val="clear" w:color="auto" w:fill="auto"/>
          </w:tcPr>
          <w:p w14:paraId="59DB830B" w14:textId="77777777" w:rsidR="00456002" w:rsidRPr="007F456A" w:rsidRDefault="00456002" w:rsidP="00796EE9">
            <w:pPr>
              <w:pStyle w:val="AppendixBodyText"/>
              <w:spacing w:before="60"/>
              <w:ind w:right="362"/>
              <w:rPr>
                <w:rFonts w:ascii="Tahoma" w:eastAsia="PMingLiU" w:hAnsi="Tahoma" w:cs="Tahoma"/>
                <w:b/>
                <w:color w:val="000000"/>
                <w:sz w:val="18"/>
                <w:szCs w:val="18"/>
                <w:lang w:eastAsia="ja-JP"/>
              </w:rPr>
            </w:pPr>
            <w:r w:rsidRPr="007F456A">
              <w:rPr>
                <w:rFonts w:ascii="Tahoma" w:eastAsia="PMingLiU" w:hAnsi="Tahoma" w:cs="Tahoma"/>
                <w:b/>
                <w:color w:val="000000"/>
                <w:szCs w:val="18"/>
              </w:rPr>
              <w:t>Open License</w:t>
            </w:r>
            <w:r w:rsidRPr="007F456A">
              <w:rPr>
                <w:rFonts w:ascii="Tahoma" w:eastAsia="PMingLiU" w:hAnsi="Tahoma" w:cs="Tahoma"/>
                <w:b/>
                <w:color w:val="000000"/>
                <w:szCs w:val="18"/>
              </w:rPr>
              <w:t>、</w:t>
            </w:r>
            <w:r w:rsidRPr="007F456A">
              <w:rPr>
                <w:rFonts w:ascii="Tahoma" w:eastAsia="PMingLiU" w:hAnsi="Tahoma" w:cs="Tahoma"/>
                <w:b/>
                <w:color w:val="000000"/>
                <w:szCs w:val="18"/>
              </w:rPr>
              <w:t xml:space="preserve">Open Value </w:t>
            </w:r>
            <w:r w:rsidRPr="007F456A">
              <w:rPr>
                <w:rFonts w:ascii="Tahoma" w:eastAsia="PMingLiU" w:hAnsi="Tahoma" w:cs="Tahoma"/>
                <w:b/>
                <w:color w:val="000000"/>
                <w:szCs w:val="18"/>
              </w:rPr>
              <w:t>和</w:t>
            </w:r>
            <w:r w:rsidRPr="007F456A">
              <w:rPr>
                <w:rFonts w:ascii="Tahoma" w:eastAsia="PMingLiU" w:hAnsi="Tahoma" w:cs="Tahoma"/>
                <w:b/>
                <w:color w:val="000000"/>
                <w:szCs w:val="18"/>
              </w:rPr>
              <w:t xml:space="preserve"> Open Value Subscription (Commercial </w:t>
            </w:r>
            <w:r w:rsidRPr="007F456A">
              <w:rPr>
                <w:rFonts w:ascii="Tahoma" w:eastAsia="PMingLiU" w:hAnsi="Tahoma" w:cs="Tahoma"/>
                <w:b/>
                <w:color w:val="000000"/>
                <w:szCs w:val="18"/>
              </w:rPr>
              <w:t>和</w:t>
            </w:r>
            <w:r w:rsidRPr="007F456A">
              <w:rPr>
                <w:rFonts w:ascii="Tahoma" w:eastAsia="PMingLiU" w:hAnsi="Tahoma" w:cs="Tahoma"/>
                <w:b/>
                <w:color w:val="000000"/>
                <w:szCs w:val="18"/>
              </w:rPr>
              <w:t xml:space="preserve"> Government)</w:t>
            </w:r>
          </w:p>
        </w:tc>
        <w:tc>
          <w:tcPr>
            <w:tcW w:w="6946" w:type="dxa"/>
            <w:shd w:val="clear" w:color="auto" w:fill="auto"/>
          </w:tcPr>
          <w:p w14:paraId="59DB830C" w14:textId="77777777" w:rsidR="00456002" w:rsidRPr="007F456A" w:rsidRDefault="004B6D8C" w:rsidP="00A70464">
            <w:pPr>
              <w:pStyle w:val="AppendixBodyText"/>
              <w:spacing w:before="60"/>
              <w:ind w:right="720"/>
              <w:rPr>
                <w:rFonts w:ascii="Tahoma" w:eastAsia="PMingLiU" w:hAnsi="Tahoma" w:cs="Tahoma"/>
                <w:lang w:eastAsia="zh-TW"/>
              </w:rPr>
            </w:pPr>
            <w:r w:rsidRPr="007F456A">
              <w:rPr>
                <w:rFonts w:ascii="Tahoma" w:eastAsia="PMingLiU" w:hAnsi="Tahoma" w:cs="Tahoma"/>
                <w:b/>
                <w:sz w:val="18"/>
                <w:lang w:eastAsia="zh-TW"/>
              </w:rPr>
              <w:t>Open License</w:t>
            </w:r>
          </w:p>
          <w:p w14:paraId="59DB830D" w14:textId="77777777" w:rsidR="00456002" w:rsidRPr="007F456A" w:rsidRDefault="00456002" w:rsidP="005C647E">
            <w:pPr>
              <w:pStyle w:val="AppendixBodyText"/>
              <w:ind w:right="720"/>
              <w:rPr>
                <w:rFonts w:ascii="Tahoma" w:eastAsia="PMingLiU" w:hAnsi="Tahoma" w:cs="Tahoma"/>
                <w:lang w:eastAsia="zh-TW"/>
              </w:rPr>
            </w:pPr>
            <w:r w:rsidRPr="007F456A">
              <w:rPr>
                <w:rFonts w:ascii="Tahoma" w:eastAsia="PMingLiU" w:hAnsi="Tahoma" w:cs="Tahoma"/>
                <w:sz w:val="18"/>
                <w:lang w:eastAsia="zh-TW"/>
              </w:rPr>
              <w:t xml:space="preserve">Open License </w:t>
            </w:r>
            <w:r w:rsidRPr="007F456A">
              <w:rPr>
                <w:rFonts w:ascii="Tahoma" w:eastAsia="PMingLiU" w:hAnsi="Tahoma" w:cs="Tahoma"/>
                <w:sz w:val="18"/>
                <w:lang w:eastAsia="zh-TW"/>
              </w:rPr>
              <w:t>之最低訂單需求為</w:t>
            </w:r>
            <w:r w:rsidRPr="007F456A">
              <w:rPr>
                <w:rFonts w:ascii="Tahoma" w:eastAsia="PMingLiU" w:hAnsi="Tahoma" w:cs="Tahoma"/>
                <w:sz w:val="18"/>
                <w:lang w:eastAsia="zh-TW"/>
              </w:rPr>
              <w:t xml:space="preserve"> 5 </w:t>
            </w:r>
            <w:r w:rsidRPr="007F456A">
              <w:rPr>
                <w:rFonts w:ascii="Tahoma" w:eastAsia="PMingLiU" w:hAnsi="Tahoma" w:cs="Tahoma"/>
                <w:sz w:val="18"/>
                <w:lang w:eastAsia="zh-TW"/>
              </w:rPr>
              <w:t>個使用權、</w:t>
            </w:r>
            <w:r w:rsidRPr="007F456A">
              <w:rPr>
                <w:rFonts w:ascii="Tahoma" w:eastAsia="PMingLiU" w:hAnsi="Tahoma" w:cs="Tahoma"/>
                <w:sz w:val="18"/>
                <w:lang w:eastAsia="zh-TW"/>
              </w:rPr>
              <w:t xml:space="preserve">5 </w:t>
            </w:r>
            <w:r w:rsidRPr="007F456A">
              <w:rPr>
                <w:rFonts w:ascii="Tahoma" w:eastAsia="PMingLiU" w:hAnsi="Tahoma" w:cs="Tahoma"/>
                <w:sz w:val="18"/>
                <w:lang w:eastAsia="zh-TW"/>
              </w:rPr>
              <w:t>個</w:t>
            </w:r>
            <w:r w:rsidRPr="007F456A">
              <w:rPr>
                <w:rFonts w:ascii="Tahoma" w:eastAsia="PMingLiU" w:hAnsi="Tahoma" w:cs="Tahoma"/>
                <w:sz w:val="18"/>
                <w:lang w:eastAsia="zh-TW"/>
              </w:rPr>
              <w:t xml:space="preserve"> SA </w:t>
            </w:r>
            <w:r w:rsidRPr="007F456A">
              <w:rPr>
                <w:rFonts w:ascii="Tahoma" w:eastAsia="PMingLiU" w:hAnsi="Tahoma" w:cs="Tahoma"/>
                <w:sz w:val="18"/>
                <w:lang w:eastAsia="zh-TW"/>
              </w:rPr>
              <w:t>或任何可建立授權號碼之組合。例如，</w:t>
            </w:r>
            <w:r w:rsidRPr="007F456A">
              <w:rPr>
                <w:rFonts w:ascii="Tahoma" w:eastAsia="PMingLiU" w:hAnsi="Tahoma" w:cs="Tahoma"/>
                <w:sz w:val="18"/>
                <w:lang w:eastAsia="zh-TW"/>
              </w:rPr>
              <w:t xml:space="preserve">2 </w:t>
            </w:r>
            <w:r w:rsidRPr="007F456A">
              <w:rPr>
                <w:rFonts w:ascii="Tahoma" w:eastAsia="PMingLiU" w:hAnsi="Tahoma" w:cs="Tahoma"/>
                <w:sz w:val="18"/>
                <w:lang w:eastAsia="zh-TW"/>
              </w:rPr>
              <w:t>個使用權及軟體保證以及</w:t>
            </w:r>
            <w:r w:rsidRPr="007F456A">
              <w:rPr>
                <w:rFonts w:ascii="Tahoma" w:eastAsia="PMingLiU" w:hAnsi="Tahoma" w:cs="Tahoma"/>
                <w:sz w:val="18"/>
                <w:lang w:eastAsia="zh-TW"/>
              </w:rPr>
              <w:t xml:space="preserve"> 1 </w:t>
            </w:r>
            <w:r w:rsidRPr="007F456A">
              <w:rPr>
                <w:rFonts w:ascii="Tahoma" w:eastAsia="PMingLiU" w:hAnsi="Tahoma" w:cs="Tahoma"/>
                <w:sz w:val="18"/>
                <w:lang w:eastAsia="zh-TW"/>
              </w:rPr>
              <w:t>個標準使用權可滿足簽訂任一方案所需之</w:t>
            </w:r>
            <w:r w:rsidRPr="007F456A">
              <w:rPr>
                <w:rFonts w:ascii="Tahoma" w:eastAsia="PMingLiU" w:hAnsi="Tahoma" w:cs="Tahoma"/>
                <w:sz w:val="18"/>
                <w:lang w:eastAsia="zh-TW"/>
              </w:rPr>
              <w:t xml:space="preserve"> 5 </w:t>
            </w:r>
            <w:r w:rsidRPr="007F456A">
              <w:rPr>
                <w:rFonts w:ascii="Tahoma" w:eastAsia="PMingLiU" w:hAnsi="Tahoma" w:cs="Tahoma"/>
                <w:sz w:val="18"/>
                <w:lang w:eastAsia="zh-TW"/>
              </w:rPr>
              <w:t>個使用權最低訂購。</w:t>
            </w:r>
          </w:p>
          <w:p w14:paraId="59DB830E" w14:textId="77777777" w:rsidR="00456002" w:rsidRPr="007F456A" w:rsidRDefault="00456002" w:rsidP="003E606C">
            <w:pPr>
              <w:pStyle w:val="AppendixBodyText"/>
              <w:spacing w:after="0"/>
              <w:ind w:right="720"/>
              <w:rPr>
                <w:rFonts w:ascii="Tahoma" w:eastAsia="PMingLiU" w:hAnsi="Tahoma" w:cs="Tahoma"/>
                <w:sz w:val="18"/>
                <w:szCs w:val="18"/>
                <w:lang w:eastAsia="zh-TW"/>
              </w:rPr>
            </w:pPr>
          </w:p>
          <w:p w14:paraId="59DB830F" w14:textId="77777777" w:rsidR="004B6D8C" w:rsidRPr="007F456A" w:rsidRDefault="00456002" w:rsidP="005C647E">
            <w:pPr>
              <w:pStyle w:val="AppendixBodyText"/>
              <w:ind w:right="720"/>
              <w:rPr>
                <w:rFonts w:ascii="Tahoma" w:eastAsia="PMingLiU" w:hAnsi="Tahoma" w:cs="Tahoma"/>
              </w:rPr>
            </w:pPr>
            <w:r w:rsidRPr="007F456A">
              <w:rPr>
                <w:rFonts w:ascii="Tahoma" w:eastAsia="PMingLiU" w:hAnsi="Tahoma" w:cs="Tahoma"/>
                <w:b/>
                <w:sz w:val="18"/>
              </w:rPr>
              <w:t xml:space="preserve">Open Value </w:t>
            </w:r>
            <w:r w:rsidRPr="007F456A">
              <w:rPr>
                <w:rFonts w:ascii="Tahoma" w:eastAsia="PMingLiU" w:hAnsi="Tahoma" w:cs="Tahoma"/>
                <w:b/>
                <w:sz w:val="18"/>
              </w:rPr>
              <w:t>和</w:t>
            </w:r>
            <w:r w:rsidRPr="007F456A">
              <w:rPr>
                <w:rFonts w:ascii="Tahoma" w:eastAsia="PMingLiU" w:hAnsi="Tahoma" w:cs="Tahoma"/>
                <w:b/>
                <w:sz w:val="18"/>
              </w:rPr>
              <w:t xml:space="preserve"> Open Value Subsctipion</w:t>
            </w:r>
          </w:p>
          <w:p w14:paraId="59DB8310" w14:textId="77777777" w:rsidR="00456002" w:rsidRPr="007F456A" w:rsidRDefault="00456002" w:rsidP="005C647E">
            <w:pPr>
              <w:pStyle w:val="AppendixBodyText"/>
              <w:ind w:right="720"/>
              <w:rPr>
                <w:rFonts w:ascii="Tahoma" w:eastAsia="PMingLiU" w:hAnsi="Tahoma" w:cs="Tahoma"/>
                <w:lang w:eastAsia="zh-TW"/>
              </w:rPr>
            </w:pPr>
            <w:r w:rsidRPr="007F456A">
              <w:rPr>
                <w:rFonts w:ascii="Tahoma" w:eastAsia="PMingLiU" w:hAnsi="Tahoma" w:cs="Tahoma"/>
                <w:sz w:val="18"/>
                <w:lang w:eastAsia="zh-TW"/>
              </w:rPr>
              <w:t xml:space="preserve">Open Value </w:t>
            </w:r>
            <w:r w:rsidRPr="007F456A">
              <w:rPr>
                <w:rFonts w:ascii="Tahoma" w:eastAsia="PMingLiU" w:hAnsi="Tahoma" w:cs="Tahoma"/>
                <w:sz w:val="18"/>
                <w:lang w:eastAsia="zh-TW"/>
              </w:rPr>
              <w:t>的最低訂單需求為</w:t>
            </w:r>
            <w:r w:rsidRPr="007F456A">
              <w:rPr>
                <w:rFonts w:ascii="Tahoma" w:eastAsia="PMingLiU" w:hAnsi="Tahoma" w:cs="Tahoma"/>
                <w:sz w:val="18"/>
                <w:lang w:eastAsia="zh-TW"/>
              </w:rPr>
              <w:t xml:space="preserve"> 5 </w:t>
            </w:r>
            <w:r w:rsidRPr="007F456A">
              <w:rPr>
                <w:rFonts w:ascii="Tahoma" w:eastAsia="PMingLiU" w:hAnsi="Tahoma" w:cs="Tahoma"/>
                <w:sz w:val="18"/>
                <w:lang w:eastAsia="zh-TW"/>
              </w:rPr>
              <w:t>個</w:t>
            </w:r>
            <w:r w:rsidRPr="007F456A">
              <w:rPr>
                <w:rFonts w:ascii="Tahoma" w:eastAsia="PMingLiU" w:hAnsi="Tahoma" w:cs="Tahoma"/>
                <w:sz w:val="18"/>
                <w:lang w:eastAsia="zh-TW"/>
              </w:rPr>
              <w:t xml:space="preserve"> U&amp;SA</w:t>
            </w:r>
            <w:r w:rsidRPr="007F456A">
              <w:rPr>
                <w:rFonts w:ascii="Tahoma" w:eastAsia="PMingLiU" w:hAnsi="Tahoma" w:cs="Tahoma"/>
                <w:sz w:val="18"/>
                <w:lang w:eastAsia="zh-TW"/>
              </w:rPr>
              <w:t>、</w:t>
            </w:r>
            <w:r w:rsidRPr="007F456A">
              <w:rPr>
                <w:rFonts w:ascii="Tahoma" w:eastAsia="PMingLiU" w:hAnsi="Tahoma" w:cs="Tahoma"/>
                <w:sz w:val="18"/>
                <w:lang w:eastAsia="zh-TW"/>
              </w:rPr>
              <w:t xml:space="preserve">5 </w:t>
            </w:r>
            <w:r w:rsidRPr="007F456A">
              <w:rPr>
                <w:rFonts w:ascii="Tahoma" w:eastAsia="PMingLiU" w:hAnsi="Tahoma" w:cs="Tahoma"/>
                <w:sz w:val="18"/>
                <w:lang w:eastAsia="zh-TW"/>
              </w:rPr>
              <w:t>個</w:t>
            </w:r>
            <w:r w:rsidRPr="007F456A">
              <w:rPr>
                <w:rFonts w:ascii="Tahoma" w:eastAsia="PMingLiU" w:hAnsi="Tahoma" w:cs="Tahoma"/>
                <w:sz w:val="18"/>
                <w:lang w:eastAsia="zh-TW"/>
              </w:rPr>
              <w:t xml:space="preserve"> L&amp;SA</w:t>
            </w:r>
            <w:r w:rsidRPr="007F456A">
              <w:rPr>
                <w:rFonts w:ascii="Tahoma" w:eastAsia="PMingLiU" w:hAnsi="Tahoma" w:cs="Tahoma"/>
                <w:sz w:val="18"/>
                <w:lang w:eastAsia="zh-TW"/>
              </w:rPr>
              <w:t>、</w:t>
            </w:r>
            <w:r w:rsidRPr="007F456A">
              <w:rPr>
                <w:rFonts w:ascii="Tahoma" w:eastAsia="PMingLiU" w:hAnsi="Tahoma" w:cs="Tahoma"/>
                <w:sz w:val="18"/>
                <w:lang w:eastAsia="zh-TW"/>
              </w:rPr>
              <w:t xml:space="preserve">5 </w:t>
            </w:r>
            <w:r w:rsidRPr="007F456A">
              <w:rPr>
                <w:rFonts w:ascii="Tahoma" w:eastAsia="PMingLiU" w:hAnsi="Tahoma" w:cs="Tahoma"/>
                <w:sz w:val="18"/>
                <w:lang w:eastAsia="zh-TW"/>
              </w:rPr>
              <w:t>個</w:t>
            </w:r>
            <w:r w:rsidRPr="007F456A">
              <w:rPr>
                <w:rFonts w:ascii="Tahoma" w:eastAsia="PMingLiU" w:hAnsi="Tahoma" w:cs="Tahoma"/>
                <w:sz w:val="18"/>
                <w:lang w:eastAsia="zh-TW"/>
              </w:rPr>
              <w:t xml:space="preserve"> SA</w:t>
            </w:r>
            <w:r w:rsidRPr="007F456A">
              <w:rPr>
                <w:rFonts w:ascii="Tahoma" w:eastAsia="PMingLiU" w:hAnsi="Tahoma" w:cs="Tahoma"/>
                <w:sz w:val="18"/>
                <w:lang w:eastAsia="zh-TW"/>
              </w:rPr>
              <w:t>、</w:t>
            </w:r>
            <w:r w:rsidRPr="007F456A">
              <w:rPr>
                <w:rFonts w:ascii="Tahoma" w:eastAsia="PMingLiU" w:hAnsi="Tahoma" w:cs="Tahoma"/>
                <w:sz w:val="18"/>
                <w:lang w:eastAsia="zh-TW"/>
              </w:rPr>
              <w:t xml:space="preserve">5 </w:t>
            </w:r>
            <w:r w:rsidRPr="007F456A">
              <w:rPr>
                <w:rFonts w:ascii="Tahoma" w:eastAsia="PMingLiU" w:hAnsi="Tahoma" w:cs="Tahoma"/>
                <w:sz w:val="18"/>
                <w:lang w:eastAsia="zh-TW"/>
              </w:rPr>
              <w:t>個訂閱使用權，或任何可簽訂合約之組合。</w:t>
            </w:r>
          </w:p>
          <w:p w14:paraId="59DB8311" w14:textId="77777777" w:rsidR="00456002" w:rsidRPr="007F456A" w:rsidRDefault="00456002" w:rsidP="003E606C">
            <w:pPr>
              <w:pStyle w:val="AppendixBodyText"/>
              <w:spacing w:after="0"/>
              <w:ind w:right="720"/>
              <w:rPr>
                <w:rFonts w:ascii="Tahoma" w:eastAsia="PMingLiU" w:hAnsi="Tahoma" w:cs="Tahoma"/>
                <w:sz w:val="18"/>
                <w:szCs w:val="18"/>
                <w:lang w:eastAsia="zh-TW"/>
              </w:rPr>
            </w:pPr>
          </w:p>
          <w:p w14:paraId="59DB8312" w14:textId="77777777" w:rsidR="00A51838" w:rsidRPr="007F456A" w:rsidRDefault="00456002" w:rsidP="00796EE9">
            <w:pPr>
              <w:pStyle w:val="AppendixBodyText"/>
              <w:spacing w:after="0"/>
              <w:ind w:right="468"/>
              <w:rPr>
                <w:rFonts w:ascii="Tahoma" w:eastAsia="PMingLiU" w:hAnsi="Tahoma" w:cs="Tahoma"/>
                <w:lang w:eastAsia="zh-TW"/>
              </w:rPr>
            </w:pPr>
            <w:r w:rsidRPr="007F456A">
              <w:rPr>
                <w:rFonts w:ascii="Tahoma" w:eastAsia="PMingLiU" w:hAnsi="Tahoma" w:cs="Tahoma"/>
                <w:b/>
                <w:sz w:val="18"/>
                <w:lang w:eastAsia="zh-TW"/>
              </w:rPr>
              <w:t>注意事項：</w:t>
            </w:r>
            <w:r w:rsidRPr="007F456A">
              <w:rPr>
                <w:rFonts w:ascii="Tahoma" w:eastAsia="PMingLiU" w:hAnsi="Tahoma" w:cs="Tahoma"/>
                <w:sz w:val="18"/>
                <w:lang w:eastAsia="zh-TW"/>
              </w:rPr>
              <w:t xml:space="preserve">Open </w:t>
            </w:r>
            <w:r w:rsidRPr="007F456A">
              <w:rPr>
                <w:rFonts w:ascii="Tahoma" w:eastAsia="PMingLiU" w:hAnsi="Tahoma" w:cs="Tahoma"/>
                <w:sz w:val="18"/>
                <w:lang w:eastAsia="zh-TW"/>
              </w:rPr>
              <w:t>及</w:t>
            </w:r>
            <w:r w:rsidRPr="007F456A">
              <w:rPr>
                <w:rFonts w:ascii="Tahoma" w:eastAsia="PMingLiU" w:hAnsi="Tahoma" w:cs="Tahoma"/>
                <w:sz w:val="18"/>
                <w:lang w:eastAsia="zh-TW"/>
              </w:rPr>
              <w:t xml:space="preserve"> Open Value </w:t>
            </w:r>
            <w:r w:rsidRPr="007F456A">
              <w:rPr>
                <w:rFonts w:ascii="Tahoma" w:eastAsia="PMingLiU" w:hAnsi="Tahoma" w:cs="Tahoma"/>
                <w:sz w:val="18"/>
                <w:lang w:eastAsia="zh-TW"/>
              </w:rPr>
              <w:t>中部分產品之單一使用權可滿足所要求之最低</w:t>
            </w:r>
            <w:r w:rsidRPr="007F456A">
              <w:rPr>
                <w:rFonts w:ascii="Tahoma" w:eastAsia="PMingLiU" w:hAnsi="Tahoma" w:cs="Tahoma"/>
                <w:sz w:val="18"/>
                <w:lang w:eastAsia="zh-TW"/>
              </w:rPr>
              <w:t xml:space="preserve"> 5 </w:t>
            </w:r>
            <w:r w:rsidRPr="007F456A">
              <w:rPr>
                <w:rFonts w:ascii="Tahoma" w:eastAsia="PMingLiU" w:hAnsi="Tahoma" w:cs="Tahoma"/>
                <w:sz w:val="18"/>
                <w:lang w:eastAsia="zh-TW"/>
              </w:rPr>
              <w:t>個使用權。請參閱個別的產品注意事項來判斷哪些產品符合此豁免資格。</w:t>
            </w:r>
          </w:p>
        </w:tc>
      </w:tr>
      <w:tr w:rsidR="00796EE9" w:rsidRPr="007F456A" w14:paraId="59DB8316" w14:textId="77777777" w:rsidTr="00796EE9">
        <w:tc>
          <w:tcPr>
            <w:tcW w:w="2270" w:type="dxa"/>
            <w:shd w:val="clear" w:color="auto" w:fill="FABF8F"/>
          </w:tcPr>
          <w:p w14:paraId="59DB8314"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lastRenderedPageBreak/>
              <w:t>方案</w:t>
            </w:r>
          </w:p>
        </w:tc>
        <w:tc>
          <w:tcPr>
            <w:tcW w:w="6946" w:type="dxa"/>
            <w:shd w:val="clear" w:color="auto" w:fill="FABF8F"/>
          </w:tcPr>
          <w:p w14:paraId="59DB8315"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7F456A" w14:paraId="59DB831A" w14:textId="77777777" w:rsidTr="00E72B9D">
        <w:tc>
          <w:tcPr>
            <w:tcW w:w="2270" w:type="dxa"/>
            <w:shd w:val="clear" w:color="auto" w:fill="auto"/>
          </w:tcPr>
          <w:p w14:paraId="59DB8317" w14:textId="77777777" w:rsidR="00456002" w:rsidRPr="007F456A" w:rsidRDefault="00456002" w:rsidP="00796EE9">
            <w:pPr>
              <w:pStyle w:val="AppendixBodyText"/>
              <w:spacing w:before="60"/>
              <w:ind w:right="182"/>
              <w:rPr>
                <w:rFonts w:ascii="Tahoma" w:eastAsia="PMingLiU" w:hAnsi="Tahoma" w:cs="Tahoma"/>
                <w:b/>
                <w:color w:val="000000"/>
                <w:szCs w:val="18"/>
                <w:lang w:eastAsia="ja-JP"/>
              </w:rPr>
            </w:pPr>
            <w:r w:rsidRPr="007F456A">
              <w:rPr>
                <w:rFonts w:ascii="Tahoma" w:eastAsia="PMingLiU" w:hAnsi="Tahoma" w:cs="Tahoma"/>
                <w:b/>
                <w:color w:val="000000"/>
                <w:szCs w:val="18"/>
              </w:rPr>
              <w:t>Open Value Subscription – ES</w:t>
            </w:r>
          </w:p>
        </w:tc>
        <w:tc>
          <w:tcPr>
            <w:tcW w:w="6946" w:type="dxa"/>
            <w:shd w:val="clear" w:color="auto" w:fill="auto"/>
          </w:tcPr>
          <w:p w14:paraId="59DB8318" w14:textId="77777777" w:rsidR="00456002" w:rsidRPr="007F456A" w:rsidRDefault="00456002" w:rsidP="00796EE9">
            <w:pPr>
              <w:spacing w:before="60"/>
              <w:ind w:right="288"/>
              <w:rPr>
                <w:rFonts w:eastAsia="PMingLiU" w:cs="Tahoma"/>
                <w:lang w:eastAsia="zh-TW"/>
              </w:rPr>
            </w:pPr>
            <w:r w:rsidRPr="007F456A">
              <w:rPr>
                <w:rFonts w:eastAsia="PMingLiU" w:cs="Tahoma"/>
                <w:szCs w:val="18"/>
                <w:lang w:eastAsia="zh-TW"/>
              </w:rPr>
              <w:t xml:space="preserve">Open Value Subscription – ES </w:t>
            </w:r>
            <w:r w:rsidRPr="007F456A">
              <w:rPr>
                <w:rFonts w:eastAsia="PMingLiU" w:cs="Tahoma"/>
                <w:szCs w:val="18"/>
                <w:lang w:eastAsia="zh-TW"/>
              </w:rPr>
              <w:t>至少需要一個桌面平台產品，同時全組織計數至少為</w:t>
            </w:r>
            <w:r w:rsidRPr="007F456A">
              <w:rPr>
                <w:rFonts w:eastAsia="PMingLiU" w:cs="Tahoma"/>
                <w:szCs w:val="18"/>
                <w:lang w:eastAsia="zh-TW"/>
              </w:rPr>
              <w:t xml:space="preserve"> 5 </w:t>
            </w:r>
            <w:r w:rsidRPr="007F456A">
              <w:rPr>
                <w:rFonts w:eastAsia="PMingLiU" w:cs="Tahoma"/>
                <w:szCs w:val="18"/>
                <w:lang w:eastAsia="zh-TW"/>
              </w:rPr>
              <w:t>份；「或」至少一個桌面平台產品，同時學生計數至少為</w:t>
            </w:r>
            <w:r w:rsidRPr="007F456A">
              <w:rPr>
                <w:rFonts w:eastAsia="PMingLiU" w:cs="Tahoma"/>
                <w:szCs w:val="18"/>
                <w:lang w:eastAsia="zh-TW"/>
              </w:rPr>
              <w:t xml:space="preserve"> 5 </w:t>
            </w:r>
            <w:r w:rsidRPr="007F456A">
              <w:rPr>
                <w:rFonts w:eastAsia="PMingLiU" w:cs="Tahoma"/>
                <w:szCs w:val="18"/>
                <w:lang w:eastAsia="zh-TW"/>
              </w:rPr>
              <w:t>份。</w:t>
            </w:r>
          </w:p>
          <w:p w14:paraId="59DB8319" w14:textId="77777777" w:rsidR="00230E01" w:rsidRPr="007F456A" w:rsidRDefault="00230E01" w:rsidP="00230E01">
            <w:pPr>
              <w:rPr>
                <w:rFonts w:eastAsia="PMingLiU" w:cs="Tahoma"/>
                <w:szCs w:val="18"/>
                <w:lang w:eastAsia="zh-TW"/>
              </w:rPr>
            </w:pPr>
          </w:p>
        </w:tc>
      </w:tr>
      <w:tr w:rsidR="00456002" w:rsidRPr="007F456A" w14:paraId="59DB831E" w14:textId="77777777" w:rsidTr="00E72B9D">
        <w:tc>
          <w:tcPr>
            <w:tcW w:w="2270" w:type="dxa"/>
            <w:shd w:val="clear" w:color="auto" w:fill="auto"/>
          </w:tcPr>
          <w:p w14:paraId="59DB831B" w14:textId="77777777" w:rsidR="00456002" w:rsidRPr="007F456A" w:rsidRDefault="00456002" w:rsidP="00A70464">
            <w:pPr>
              <w:pStyle w:val="AppendixBodyText"/>
              <w:spacing w:before="60"/>
              <w:ind w:right="720"/>
              <w:rPr>
                <w:rFonts w:ascii="Tahoma" w:eastAsia="PMingLiU" w:hAnsi="Tahoma" w:cs="Tahoma"/>
                <w:b/>
                <w:color w:val="000000"/>
                <w:szCs w:val="18"/>
                <w:lang w:eastAsia="ja-JP"/>
              </w:rPr>
            </w:pPr>
            <w:r w:rsidRPr="007F456A">
              <w:rPr>
                <w:rFonts w:ascii="Tahoma" w:eastAsia="PMingLiU" w:hAnsi="Tahoma" w:cs="Tahoma"/>
                <w:b/>
                <w:color w:val="000000"/>
                <w:szCs w:val="18"/>
              </w:rPr>
              <w:t>Select</w:t>
            </w:r>
          </w:p>
        </w:tc>
        <w:tc>
          <w:tcPr>
            <w:tcW w:w="6946" w:type="dxa"/>
            <w:shd w:val="clear" w:color="auto" w:fill="auto"/>
          </w:tcPr>
          <w:p w14:paraId="59DB831C" w14:textId="77777777" w:rsidR="00456002" w:rsidRPr="007F456A" w:rsidRDefault="00456002" w:rsidP="00230E01">
            <w:pPr>
              <w:pStyle w:val="AppendixBodyText"/>
              <w:spacing w:before="60" w:after="0"/>
              <w:ind w:right="720"/>
              <w:rPr>
                <w:rFonts w:ascii="Tahoma" w:eastAsia="PMingLiU" w:hAnsi="Tahoma" w:cs="Tahoma"/>
                <w:lang w:eastAsia="zh-TW"/>
              </w:rPr>
            </w:pPr>
            <w:r w:rsidRPr="007F456A">
              <w:rPr>
                <w:rFonts w:ascii="Tahoma" w:eastAsia="PMingLiU" w:hAnsi="Tahoma" w:cs="Tahoma"/>
                <w:color w:val="000000"/>
                <w:sz w:val="18"/>
                <w:szCs w:val="18"/>
                <w:lang w:eastAsia="zh-TW"/>
              </w:rPr>
              <w:t xml:space="preserve">Select </w:t>
            </w:r>
            <w:r w:rsidRPr="007F456A">
              <w:rPr>
                <w:rFonts w:ascii="Tahoma" w:eastAsia="PMingLiU" w:hAnsi="Tahoma" w:cs="Tahoma"/>
                <w:color w:val="000000"/>
                <w:sz w:val="18"/>
                <w:szCs w:val="18"/>
                <w:lang w:eastAsia="zh-TW"/>
              </w:rPr>
              <w:t>要求針對合約期間，每個產品組合至少要有</w:t>
            </w:r>
            <w:r w:rsidRPr="007F456A">
              <w:rPr>
                <w:rFonts w:ascii="Tahoma" w:eastAsia="PMingLiU" w:hAnsi="Tahoma" w:cs="Tahoma"/>
                <w:color w:val="000000"/>
                <w:sz w:val="18"/>
                <w:szCs w:val="18"/>
                <w:lang w:eastAsia="zh-TW"/>
              </w:rPr>
              <w:t xml:space="preserve"> 1,500 </w:t>
            </w:r>
            <w:r w:rsidRPr="007F456A">
              <w:rPr>
                <w:rFonts w:ascii="Tahoma" w:eastAsia="PMingLiU" w:hAnsi="Tahoma" w:cs="Tahoma"/>
                <w:color w:val="000000"/>
                <w:sz w:val="18"/>
                <w:szCs w:val="18"/>
                <w:lang w:eastAsia="zh-TW"/>
              </w:rPr>
              <w:t>點的訂單。如果提供合格的合約，可能可以放棄訂單之最低數量需求。</w:t>
            </w:r>
          </w:p>
          <w:p w14:paraId="59DB831D" w14:textId="77777777" w:rsidR="00230E01" w:rsidRPr="007F456A" w:rsidRDefault="00230E01" w:rsidP="00230E01">
            <w:pPr>
              <w:pStyle w:val="AppendixBodyText"/>
              <w:spacing w:after="0"/>
              <w:ind w:right="720"/>
              <w:rPr>
                <w:rFonts w:ascii="Tahoma" w:eastAsia="PMingLiU" w:hAnsi="Tahoma" w:cs="Tahoma"/>
                <w:color w:val="000000"/>
                <w:sz w:val="18"/>
                <w:szCs w:val="18"/>
                <w:lang w:eastAsia="zh-TW"/>
              </w:rPr>
            </w:pPr>
          </w:p>
        </w:tc>
      </w:tr>
      <w:tr w:rsidR="00456002" w:rsidRPr="007F456A" w14:paraId="59DB833E" w14:textId="77777777" w:rsidTr="00E72B9D">
        <w:tc>
          <w:tcPr>
            <w:tcW w:w="2270" w:type="dxa"/>
            <w:shd w:val="clear" w:color="auto" w:fill="auto"/>
          </w:tcPr>
          <w:p w14:paraId="59DB831F" w14:textId="77777777" w:rsidR="00456002" w:rsidRPr="007F456A" w:rsidRDefault="00456002" w:rsidP="00A70464">
            <w:pPr>
              <w:pStyle w:val="AppendixBodyText"/>
              <w:spacing w:before="60"/>
              <w:ind w:right="720"/>
              <w:rPr>
                <w:rFonts w:ascii="Tahoma" w:eastAsia="PMingLiU" w:hAnsi="Tahoma" w:cs="Tahoma"/>
                <w:b/>
                <w:color w:val="000000"/>
                <w:szCs w:val="18"/>
                <w:lang w:eastAsia="ja-JP"/>
              </w:rPr>
            </w:pPr>
            <w:r w:rsidRPr="007F456A">
              <w:rPr>
                <w:rFonts w:ascii="Tahoma" w:eastAsia="PMingLiU" w:hAnsi="Tahoma" w:cs="Tahoma"/>
                <w:b/>
                <w:color w:val="000000"/>
                <w:szCs w:val="18"/>
              </w:rPr>
              <w:t>Select Plus</w:t>
            </w:r>
          </w:p>
        </w:tc>
        <w:tc>
          <w:tcPr>
            <w:tcW w:w="6946" w:type="dxa"/>
            <w:shd w:val="clear" w:color="auto" w:fill="auto"/>
          </w:tcPr>
          <w:p w14:paraId="59DB8320" w14:textId="77777777" w:rsidR="00456002" w:rsidRPr="007F456A" w:rsidRDefault="00456002" w:rsidP="00A70464">
            <w:pPr>
              <w:pStyle w:val="AppendixBodyText"/>
              <w:spacing w:before="60"/>
              <w:ind w:right="720"/>
              <w:rPr>
                <w:rFonts w:ascii="Tahoma" w:eastAsia="PMingLiU" w:hAnsi="Tahoma" w:cs="Tahoma"/>
                <w:lang w:eastAsia="zh-TW"/>
              </w:rPr>
            </w:pPr>
            <w:r w:rsidRPr="007F456A">
              <w:rPr>
                <w:rFonts w:ascii="Tahoma" w:eastAsia="PMingLiU" w:hAnsi="Tahoma" w:cs="Tahoma"/>
                <w:color w:val="000000"/>
                <w:sz w:val="18"/>
                <w:szCs w:val="18"/>
                <w:lang w:eastAsia="zh-TW"/>
              </w:rPr>
              <w:t xml:space="preserve">Select Plus </w:t>
            </w:r>
            <w:r w:rsidRPr="007F456A">
              <w:rPr>
                <w:rFonts w:ascii="Tahoma" w:eastAsia="PMingLiU" w:hAnsi="Tahoma" w:cs="Tahoma"/>
                <w:color w:val="000000"/>
                <w:sz w:val="18"/>
                <w:szCs w:val="18"/>
                <w:lang w:eastAsia="zh-TW"/>
              </w:rPr>
              <w:t>要求第一年期間每個產品組合至少要有</w:t>
            </w:r>
            <w:r w:rsidRPr="007F456A">
              <w:rPr>
                <w:rFonts w:ascii="Tahoma" w:eastAsia="PMingLiU" w:hAnsi="Tahoma" w:cs="Tahoma"/>
                <w:color w:val="000000"/>
                <w:sz w:val="18"/>
                <w:szCs w:val="18"/>
                <w:lang w:eastAsia="zh-TW"/>
              </w:rPr>
              <w:t xml:space="preserve"> 500 </w:t>
            </w:r>
            <w:r w:rsidRPr="007F456A">
              <w:rPr>
                <w:rFonts w:ascii="Tahoma" w:eastAsia="PMingLiU" w:hAnsi="Tahoma" w:cs="Tahoma"/>
                <w:color w:val="000000"/>
                <w:sz w:val="18"/>
                <w:szCs w:val="18"/>
                <w:lang w:eastAsia="zh-TW"/>
              </w:rPr>
              <w:t>點數量的訂單。如果提供合格的合約，可能可以放棄此訂單數量需求。</w:t>
            </w:r>
          </w:p>
          <w:p w14:paraId="59DB8321" w14:textId="77777777" w:rsidR="00456002" w:rsidRPr="007F456A" w:rsidRDefault="00456002" w:rsidP="00A70464">
            <w:pPr>
              <w:pStyle w:val="AppendixBodyText"/>
              <w:spacing w:after="0"/>
              <w:ind w:right="720"/>
              <w:rPr>
                <w:rFonts w:ascii="Tahoma" w:eastAsia="PMingLiU" w:hAnsi="Tahoma" w:cs="Tahoma"/>
                <w:lang w:eastAsia="zh-TW"/>
              </w:rPr>
            </w:pPr>
          </w:p>
          <w:p w14:paraId="59DB8322" w14:textId="77777777" w:rsidR="00456002" w:rsidRPr="007F456A" w:rsidRDefault="00456002" w:rsidP="004B6D8C">
            <w:pPr>
              <w:spacing w:after="60"/>
              <w:rPr>
                <w:rFonts w:eastAsia="PMingLiU" w:cs="Tahoma"/>
              </w:rPr>
            </w:pPr>
            <w:bookmarkStart w:id="622" w:name="_Toc323159727"/>
            <w:r w:rsidRPr="007F456A">
              <w:rPr>
                <w:rFonts w:eastAsia="PMingLiU" w:cs="Tahoma"/>
                <w:b/>
              </w:rPr>
              <w:t xml:space="preserve">Select Plus </w:t>
            </w:r>
            <w:r w:rsidRPr="007F456A">
              <w:rPr>
                <w:rFonts w:eastAsia="PMingLiU" w:cs="Tahoma"/>
                <w:b/>
              </w:rPr>
              <w:t>中的價位等級</w:t>
            </w:r>
            <w:bookmarkEnd w:id="622"/>
          </w:p>
          <w:p w14:paraId="59DB8323" w14:textId="77777777" w:rsidR="00456002" w:rsidRPr="007F456A" w:rsidRDefault="00456002" w:rsidP="005C647E">
            <w:pPr>
              <w:rPr>
                <w:rFonts w:eastAsia="PMingLiU" w:cs="Tahoma"/>
              </w:rPr>
            </w:pPr>
            <w:r w:rsidRPr="007F456A">
              <w:rPr>
                <w:rFonts w:eastAsia="PMingLiU" w:cs="Tahoma"/>
                <w:szCs w:val="18"/>
              </w:rPr>
              <w:t>客戶若符合下列三項中的任一項條件，便具備</w:t>
            </w:r>
            <w:r w:rsidRPr="007F456A">
              <w:rPr>
                <w:rFonts w:eastAsia="PMingLiU" w:cs="Tahoma"/>
                <w:szCs w:val="18"/>
              </w:rPr>
              <w:t xml:space="preserve"> Select Plus </w:t>
            </w:r>
            <w:r w:rsidRPr="007F456A">
              <w:rPr>
                <w:rFonts w:eastAsia="PMingLiU" w:cs="Tahoma"/>
                <w:szCs w:val="18"/>
              </w:rPr>
              <w:t>方案之客戶資格：</w:t>
            </w:r>
          </w:p>
          <w:p w14:paraId="59DB8324" w14:textId="77777777" w:rsidR="00406CB0" w:rsidRPr="007F456A" w:rsidRDefault="00406CB0" w:rsidP="00A70464">
            <w:pPr>
              <w:rPr>
                <w:rFonts w:eastAsia="PMingLiU" w:cs="Tahoma"/>
              </w:rPr>
            </w:pPr>
          </w:p>
          <w:p w14:paraId="59DB8325" w14:textId="77777777" w:rsidR="00456002" w:rsidRPr="007F456A" w:rsidRDefault="00456002" w:rsidP="00346F4B">
            <w:pPr>
              <w:numPr>
                <w:ilvl w:val="0"/>
                <w:numId w:val="64"/>
              </w:numPr>
              <w:spacing w:after="60"/>
              <w:rPr>
                <w:rFonts w:eastAsia="PMingLiU" w:cs="Tahoma"/>
              </w:rPr>
            </w:pPr>
            <w:r w:rsidRPr="007F456A">
              <w:rPr>
                <w:rFonts w:eastAsia="PMingLiU" w:cs="Tahoma"/>
              </w:rPr>
              <w:t>維護依單獨</w:t>
            </w:r>
            <w:r w:rsidRPr="007F456A">
              <w:rPr>
                <w:rFonts w:eastAsia="PMingLiU" w:cs="Tahoma"/>
              </w:rPr>
              <w:t xml:space="preserve"> Enterprise </w:t>
            </w:r>
            <w:r w:rsidRPr="007F456A">
              <w:rPr>
                <w:rFonts w:eastAsia="PMingLiU" w:cs="Tahoma"/>
              </w:rPr>
              <w:t>合約簽訂之有效</w:t>
            </w:r>
            <w:r w:rsidRPr="007F456A">
              <w:rPr>
                <w:rFonts w:eastAsia="PMingLiU" w:cs="Tahoma"/>
              </w:rPr>
              <w:t xml:space="preserve"> Enterprise </w:t>
            </w:r>
            <w:r w:rsidRPr="007F456A">
              <w:rPr>
                <w:rFonts w:eastAsia="PMingLiU" w:cs="Tahoma"/>
              </w:rPr>
              <w:t>註冊，或依</w:t>
            </w:r>
            <w:r w:rsidRPr="007F456A">
              <w:rPr>
                <w:rFonts w:eastAsia="PMingLiU" w:cs="Tahoma"/>
              </w:rPr>
              <w:t xml:space="preserve"> Enterprise Subscription </w:t>
            </w:r>
            <w:r w:rsidRPr="007F456A">
              <w:rPr>
                <w:rFonts w:eastAsia="PMingLiU" w:cs="Tahoma"/>
              </w:rPr>
              <w:t>合約簽訂之</w:t>
            </w:r>
            <w:r w:rsidRPr="007F456A">
              <w:rPr>
                <w:rFonts w:eastAsia="PMingLiU" w:cs="Tahoma"/>
              </w:rPr>
              <w:t xml:space="preserve"> Enterprise Subscription </w:t>
            </w:r>
            <w:r w:rsidRPr="007F456A">
              <w:rPr>
                <w:rFonts w:eastAsia="PMingLiU" w:cs="Tahoma"/>
              </w:rPr>
              <w:t>註冊</w:t>
            </w:r>
            <w:r w:rsidRPr="007F456A">
              <w:rPr>
                <w:rFonts w:eastAsia="PMingLiU" w:cs="Tahoma"/>
              </w:rPr>
              <w:t xml:space="preserve"> (</w:t>
            </w:r>
            <w:r w:rsidRPr="007F456A">
              <w:rPr>
                <w:rFonts w:eastAsia="PMingLiU" w:cs="Tahoma"/>
              </w:rPr>
              <w:t>教育機構客戶可以使用有效的</w:t>
            </w:r>
            <w:r w:rsidRPr="007F456A">
              <w:rPr>
                <w:rFonts w:eastAsia="PMingLiU" w:cs="Tahoma"/>
              </w:rPr>
              <w:t xml:space="preserve"> Campus </w:t>
            </w:r>
            <w:r w:rsidRPr="007F456A">
              <w:rPr>
                <w:rFonts w:eastAsia="PMingLiU" w:cs="Tahoma"/>
              </w:rPr>
              <w:t>或</w:t>
            </w:r>
            <w:r w:rsidRPr="007F456A">
              <w:rPr>
                <w:rFonts w:eastAsia="PMingLiU" w:cs="Tahoma"/>
              </w:rPr>
              <w:t xml:space="preserve"> School </w:t>
            </w:r>
            <w:r w:rsidRPr="007F456A">
              <w:rPr>
                <w:rFonts w:eastAsia="PMingLiU" w:cs="Tahoma"/>
              </w:rPr>
              <w:t>合約或有效之</w:t>
            </w:r>
            <w:r w:rsidRPr="007F456A">
              <w:rPr>
                <w:rFonts w:eastAsia="PMingLiU" w:cs="Tahoma"/>
              </w:rPr>
              <w:t xml:space="preserve"> Enrollment for Education Solutions </w:t>
            </w:r>
            <w:r w:rsidRPr="007F456A">
              <w:rPr>
                <w:rFonts w:eastAsia="PMingLiU" w:cs="Tahoma"/>
              </w:rPr>
              <w:t>做為他們的合格合約</w:t>
            </w:r>
            <w:r w:rsidRPr="007F456A">
              <w:rPr>
                <w:rFonts w:eastAsia="PMingLiU" w:cs="Tahoma"/>
              </w:rPr>
              <w:t>)</w:t>
            </w:r>
            <w:r w:rsidRPr="007F456A">
              <w:rPr>
                <w:rFonts w:eastAsia="PMingLiU" w:cs="Tahoma"/>
              </w:rPr>
              <w:t>；</w:t>
            </w:r>
          </w:p>
          <w:p w14:paraId="59DB8326" w14:textId="77777777" w:rsidR="00456002" w:rsidRPr="007F456A" w:rsidRDefault="00456002" w:rsidP="00346F4B">
            <w:pPr>
              <w:numPr>
                <w:ilvl w:val="0"/>
                <w:numId w:val="64"/>
              </w:numPr>
              <w:spacing w:after="60"/>
              <w:rPr>
                <w:rFonts w:eastAsia="PMingLiU" w:cs="Tahoma"/>
                <w:lang w:eastAsia="zh-TW"/>
              </w:rPr>
            </w:pPr>
            <w:r w:rsidRPr="007F456A">
              <w:rPr>
                <w:rFonts w:eastAsia="PMingLiU" w:cs="Tahoma"/>
                <w:lang w:eastAsia="zh-TW"/>
              </w:rPr>
              <w:t>提交訂單，其符合客戶於第一年期間所選擇之每項產品組合的最低</w:t>
            </w:r>
            <w:r w:rsidRPr="007F456A">
              <w:rPr>
                <w:rFonts w:eastAsia="PMingLiU" w:cs="Tahoma"/>
                <w:lang w:eastAsia="zh-TW"/>
              </w:rPr>
              <w:t xml:space="preserve"> </w:t>
            </w:r>
            <w:r w:rsidR="00796EE9" w:rsidRPr="007F456A">
              <w:rPr>
                <w:rFonts w:eastAsia="PMingLiU" w:cs="Tahoma"/>
                <w:lang w:eastAsia="zh-TW"/>
              </w:rPr>
              <w:br/>
            </w:r>
            <w:r w:rsidRPr="007F456A">
              <w:rPr>
                <w:rFonts w:eastAsia="PMingLiU" w:cs="Tahoma"/>
                <w:lang w:eastAsia="zh-TW"/>
              </w:rPr>
              <w:t xml:space="preserve">500 </w:t>
            </w:r>
            <w:r w:rsidRPr="007F456A">
              <w:rPr>
                <w:rFonts w:eastAsia="PMingLiU" w:cs="Tahoma"/>
                <w:lang w:eastAsia="zh-TW"/>
              </w:rPr>
              <w:t>點需求；</w:t>
            </w:r>
          </w:p>
          <w:p w14:paraId="59DB8327" w14:textId="77777777" w:rsidR="00456002" w:rsidRPr="007F456A" w:rsidRDefault="00456002" w:rsidP="00346F4B">
            <w:pPr>
              <w:numPr>
                <w:ilvl w:val="0"/>
                <w:numId w:val="64"/>
              </w:numPr>
              <w:spacing w:after="60"/>
              <w:rPr>
                <w:rFonts w:eastAsia="PMingLiU" w:cs="Tahoma"/>
                <w:lang w:eastAsia="zh-TW"/>
              </w:rPr>
            </w:pPr>
            <w:r w:rsidRPr="007F456A">
              <w:rPr>
                <w:rFonts w:eastAsia="PMingLiU" w:cs="Tahoma"/>
                <w:lang w:eastAsia="zh-TW"/>
              </w:rPr>
              <w:t>在合約中註明客戶之</w:t>
            </w:r>
            <w:r w:rsidRPr="007F456A">
              <w:rPr>
                <w:rFonts w:eastAsia="PMingLiU" w:cs="Tahoma"/>
                <w:lang w:eastAsia="zh-TW"/>
              </w:rPr>
              <w:t xml:space="preserve"> Select Plus </w:t>
            </w:r>
            <w:r w:rsidRPr="007F456A">
              <w:rPr>
                <w:rFonts w:eastAsia="PMingLiU" w:cs="Tahoma"/>
                <w:lang w:eastAsia="zh-TW"/>
              </w:rPr>
              <w:t>合約生效日期前的</w:t>
            </w:r>
            <w:r w:rsidRPr="007F456A">
              <w:rPr>
                <w:rFonts w:eastAsia="PMingLiU" w:cs="Tahoma"/>
                <w:lang w:eastAsia="zh-TW"/>
              </w:rPr>
              <w:t xml:space="preserve"> 12 </w:t>
            </w:r>
            <w:r w:rsidRPr="007F456A">
              <w:rPr>
                <w:rFonts w:eastAsia="PMingLiU" w:cs="Tahoma"/>
                <w:lang w:eastAsia="zh-TW"/>
              </w:rPr>
              <w:t>個月期間已訂購最低訂單數量；以及</w:t>
            </w:r>
          </w:p>
          <w:p w14:paraId="59DB8328" w14:textId="77777777" w:rsidR="00456002" w:rsidRPr="007F456A" w:rsidRDefault="00456002" w:rsidP="00A70464">
            <w:pPr>
              <w:rPr>
                <w:rFonts w:eastAsia="PMingLiU" w:cs="Tahoma"/>
                <w:lang w:eastAsia="zh-TW"/>
              </w:rPr>
            </w:pPr>
          </w:p>
          <w:p w14:paraId="59DB8329" w14:textId="77777777" w:rsidR="00456002" w:rsidRPr="007F456A" w:rsidRDefault="00456002" w:rsidP="005C647E">
            <w:pPr>
              <w:rPr>
                <w:rFonts w:eastAsia="PMingLiU" w:cs="Tahoma"/>
                <w:lang w:eastAsia="zh-TW"/>
              </w:rPr>
            </w:pPr>
            <w:r w:rsidRPr="007F456A">
              <w:rPr>
                <w:rFonts w:eastAsia="PMingLiU" w:cs="Tahoma"/>
                <w:szCs w:val="18"/>
                <w:lang w:eastAsia="zh-TW"/>
              </w:rPr>
              <w:t>針對以上第</w:t>
            </w:r>
            <w:r w:rsidRPr="007F456A">
              <w:rPr>
                <w:rFonts w:eastAsia="PMingLiU" w:cs="Tahoma"/>
                <w:szCs w:val="18"/>
                <w:lang w:eastAsia="zh-TW"/>
              </w:rPr>
              <w:t xml:space="preserve"> 2 </w:t>
            </w:r>
            <w:r w:rsidRPr="007F456A">
              <w:rPr>
                <w:rFonts w:eastAsia="PMingLiU" w:cs="Tahoma"/>
                <w:szCs w:val="18"/>
                <w:lang w:eastAsia="zh-TW"/>
              </w:rPr>
              <w:t>及第</w:t>
            </w:r>
            <w:r w:rsidRPr="007F456A">
              <w:rPr>
                <w:rFonts w:eastAsia="PMingLiU" w:cs="Tahoma"/>
                <w:szCs w:val="18"/>
                <w:lang w:eastAsia="zh-TW"/>
              </w:rPr>
              <w:t xml:space="preserve"> 3 </w:t>
            </w:r>
            <w:r w:rsidRPr="007F456A">
              <w:rPr>
                <w:rFonts w:eastAsia="PMingLiU" w:cs="Tahoma"/>
                <w:szCs w:val="18"/>
                <w:lang w:eastAsia="zh-TW"/>
              </w:rPr>
              <w:t>個選項，客戶在進行符合性檢查時，必須就其所選擇之每個產品組合維持最基本的</w:t>
            </w:r>
            <w:r w:rsidRPr="007F456A">
              <w:rPr>
                <w:rFonts w:eastAsia="PMingLiU" w:cs="Tahoma"/>
                <w:szCs w:val="18"/>
                <w:lang w:eastAsia="zh-TW"/>
              </w:rPr>
              <w:t xml:space="preserve"> 500 </w:t>
            </w:r>
            <w:r w:rsidRPr="007F456A">
              <w:rPr>
                <w:rFonts w:eastAsia="PMingLiU" w:cs="Tahoma"/>
                <w:szCs w:val="18"/>
                <w:lang w:eastAsia="zh-TW"/>
              </w:rPr>
              <w:t>點。</w:t>
            </w:r>
          </w:p>
          <w:p w14:paraId="59DB832A" w14:textId="77777777" w:rsidR="00456002" w:rsidRPr="007F456A" w:rsidRDefault="00456002" w:rsidP="005C647E">
            <w:pPr>
              <w:rPr>
                <w:rFonts w:eastAsia="PMingLiU" w:cs="Tahoma"/>
                <w:lang w:eastAsia="zh-TW"/>
              </w:rPr>
            </w:pPr>
          </w:p>
          <w:p w14:paraId="59DB832B" w14:textId="77777777" w:rsidR="00456002" w:rsidRPr="007F456A" w:rsidRDefault="00456002" w:rsidP="005C647E">
            <w:pPr>
              <w:rPr>
                <w:rFonts w:eastAsia="PMingLiU" w:cs="Tahoma"/>
                <w:lang w:eastAsia="zh-TW"/>
              </w:rPr>
            </w:pPr>
            <w:r w:rsidRPr="007F456A">
              <w:rPr>
                <w:rFonts w:eastAsia="PMingLiU" w:cs="Tahoma"/>
                <w:szCs w:val="18"/>
                <w:lang w:eastAsia="zh-TW"/>
              </w:rPr>
              <w:t>客戶之價格將以客戶與客戶的轉銷商之間所成立之合約為基礎。不過，</w:t>
            </w:r>
            <w:r w:rsidRPr="007F456A">
              <w:rPr>
                <w:rFonts w:eastAsia="PMingLiU" w:cs="Tahoma"/>
                <w:szCs w:val="18"/>
                <w:lang w:eastAsia="zh-TW"/>
              </w:rPr>
              <w:t xml:space="preserve">Microsoft </w:t>
            </w:r>
            <w:r w:rsidRPr="007F456A">
              <w:rPr>
                <w:rFonts w:eastAsia="PMingLiU" w:cs="Tahoma"/>
                <w:szCs w:val="18"/>
                <w:lang w:eastAsia="zh-TW"/>
              </w:rPr>
              <w:t>會將下列價格及點數條件提供予轉銷商，協助引導轉銷商終止客戶價格：</w:t>
            </w:r>
          </w:p>
          <w:p w14:paraId="59DB832C" w14:textId="77777777" w:rsidR="00456002" w:rsidRPr="007F456A"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96EE9" w:rsidRPr="007F456A" w14:paraId="59DB832F" w14:textId="77777777" w:rsidTr="00796EE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832D" w14:textId="77777777" w:rsidR="00796EE9" w:rsidRPr="007F456A" w:rsidRDefault="00796EE9" w:rsidP="00796EE9">
                  <w:pPr>
                    <w:jc w:val="center"/>
                    <w:rPr>
                      <w:rFonts w:eastAsia="PMingLiU" w:cs="Tahoma"/>
                      <w:b/>
                      <w:sz w:val="20"/>
                      <w:szCs w:val="18"/>
                    </w:rPr>
                  </w:pPr>
                  <w:r w:rsidRPr="007F456A">
                    <w:rPr>
                      <w:rFonts w:eastAsia="PMingLiU" w:cs="Tahoma"/>
                      <w:b/>
                      <w:sz w:val="20"/>
                      <w:szCs w:val="18"/>
                    </w:rPr>
                    <w:t xml:space="preserve">Select Plus </w:t>
                  </w:r>
                  <w:r w:rsidRPr="007F456A">
                    <w:rPr>
                      <w:rFonts w:eastAsia="PMingLiU" w:cs="Tahoma"/>
                      <w:b/>
                      <w:sz w:val="20"/>
                      <w:szCs w:val="18"/>
                    </w:rPr>
                    <w:t>價位等級</w:t>
                  </w:r>
                  <w:r w:rsidRPr="007F456A">
                    <w:rPr>
                      <w:rFonts w:eastAsia="PMingLiU" w:cs="Tahoma"/>
                      <w:b/>
                      <w:sz w:val="20"/>
                      <w:szCs w:val="18"/>
                    </w:rPr>
                    <w:t xml:space="preserve"> — </w:t>
                  </w:r>
                  <w:r w:rsidRPr="007F456A">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832E" w14:textId="77777777" w:rsidR="00796EE9" w:rsidRPr="007F456A" w:rsidRDefault="00796EE9" w:rsidP="00796EE9">
                  <w:pPr>
                    <w:jc w:val="center"/>
                    <w:rPr>
                      <w:rFonts w:eastAsia="PMingLiU" w:cs="Tahoma"/>
                      <w:b/>
                      <w:sz w:val="20"/>
                      <w:szCs w:val="18"/>
                      <w:lang w:eastAsia="zh-TW"/>
                    </w:rPr>
                  </w:pPr>
                  <w:r w:rsidRPr="007F456A">
                    <w:rPr>
                      <w:rFonts w:eastAsia="PMingLiU" w:cs="Tahoma"/>
                      <w:b/>
                      <w:sz w:val="20"/>
                      <w:szCs w:val="18"/>
                      <w:lang w:eastAsia="zh-TW"/>
                    </w:rPr>
                    <w:t>每個產品組合年度最低點數</w:t>
                  </w:r>
                </w:p>
              </w:tc>
            </w:tr>
            <w:tr w:rsidR="00796EE9" w:rsidRPr="007F456A" w14:paraId="59DB8332" w14:textId="77777777" w:rsidTr="00796E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0"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1"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500</w:t>
                  </w:r>
                </w:p>
              </w:tc>
            </w:tr>
            <w:tr w:rsidR="00796EE9" w:rsidRPr="007F456A" w14:paraId="59DB8335" w14:textId="77777777" w:rsidTr="00796E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3"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4"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4,000</w:t>
                  </w:r>
                </w:p>
              </w:tc>
            </w:tr>
            <w:tr w:rsidR="00796EE9" w:rsidRPr="007F456A" w14:paraId="59DB8338" w14:textId="77777777" w:rsidTr="00796E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6"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7"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10,000</w:t>
                  </w:r>
                </w:p>
              </w:tc>
            </w:tr>
            <w:tr w:rsidR="00796EE9" w:rsidRPr="007F456A" w14:paraId="59DB833B" w14:textId="77777777" w:rsidTr="00796EE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9"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DB833A" w14:textId="77777777" w:rsidR="00796EE9" w:rsidRPr="007F456A" w:rsidRDefault="00796EE9" w:rsidP="00796EE9">
                  <w:pPr>
                    <w:jc w:val="center"/>
                    <w:rPr>
                      <w:rFonts w:eastAsia="PMingLiU" w:cs="Tahoma"/>
                      <w:szCs w:val="18"/>
                      <w:lang w:eastAsia="zh-TW"/>
                    </w:rPr>
                  </w:pPr>
                  <w:r w:rsidRPr="007F456A">
                    <w:rPr>
                      <w:rFonts w:eastAsia="PMingLiU" w:cs="Tahoma"/>
                      <w:szCs w:val="18"/>
                      <w:lang w:eastAsia="zh-TW"/>
                    </w:rPr>
                    <w:t>25,000</w:t>
                  </w:r>
                </w:p>
              </w:tc>
            </w:tr>
          </w:tbl>
          <w:p w14:paraId="59DB833C" w14:textId="77777777" w:rsidR="00456002" w:rsidRPr="007F456A" w:rsidRDefault="00000330" w:rsidP="00230E01">
            <w:pPr>
              <w:pStyle w:val="AppendixBodyText"/>
              <w:spacing w:after="0"/>
              <w:ind w:left="605" w:right="720"/>
              <w:rPr>
                <w:rFonts w:ascii="Tahoma" w:eastAsia="PMingLiU" w:hAnsi="Tahoma" w:cs="Tahoma"/>
                <w:lang w:eastAsia="zh-TW"/>
              </w:rPr>
            </w:pPr>
            <w:r w:rsidRPr="007F456A">
              <w:rPr>
                <w:rFonts w:ascii="Tahoma" w:eastAsia="PMingLiU" w:hAnsi="Tahoma" w:cs="Tahoma"/>
                <w:i/>
                <w:sz w:val="16"/>
                <w:lang w:eastAsia="zh-TW"/>
              </w:rPr>
              <w:t>注意事項：客戶超出其最低價位等級的任何點數均將於進行其年度符合性檢查時計入下一年度的點數。例如，若客戶於進行其年度符合性檢查時擁有</w:t>
            </w:r>
            <w:r w:rsidRPr="007F456A">
              <w:rPr>
                <w:rFonts w:ascii="Tahoma" w:eastAsia="PMingLiU" w:hAnsi="Tahoma" w:cs="Tahoma"/>
                <w:i/>
                <w:sz w:val="16"/>
                <w:lang w:eastAsia="zh-TW"/>
              </w:rPr>
              <w:t xml:space="preserve"> 4,500 </w:t>
            </w:r>
            <w:r w:rsidRPr="007F456A">
              <w:rPr>
                <w:rFonts w:ascii="Tahoma" w:eastAsia="PMingLiU" w:hAnsi="Tahoma" w:cs="Tahoma"/>
                <w:i/>
                <w:sz w:val="16"/>
                <w:lang w:eastAsia="zh-TW"/>
              </w:rPr>
              <w:t>點，則</w:t>
            </w:r>
            <w:r w:rsidRPr="007F456A">
              <w:rPr>
                <w:rFonts w:ascii="Tahoma" w:eastAsia="PMingLiU" w:hAnsi="Tahoma" w:cs="Tahoma"/>
                <w:i/>
                <w:sz w:val="16"/>
                <w:lang w:eastAsia="zh-TW"/>
              </w:rPr>
              <w:t xml:space="preserve"> 500 </w:t>
            </w:r>
            <w:r w:rsidRPr="007F456A">
              <w:rPr>
                <w:rFonts w:ascii="Tahoma" w:eastAsia="PMingLiU" w:hAnsi="Tahoma" w:cs="Tahoma"/>
                <w:i/>
                <w:sz w:val="16"/>
                <w:lang w:eastAsia="zh-TW"/>
              </w:rPr>
              <w:t>點將計入下一年度要使用之年度符合性。</w:t>
            </w:r>
          </w:p>
          <w:p w14:paraId="59DB833D" w14:textId="77777777" w:rsidR="00230E01" w:rsidRPr="007F456A" w:rsidRDefault="00230E01" w:rsidP="00230E01">
            <w:pPr>
              <w:pStyle w:val="AppendixBodyText"/>
              <w:spacing w:after="0"/>
              <w:ind w:left="605" w:right="720"/>
              <w:rPr>
                <w:rFonts w:ascii="Tahoma" w:eastAsia="PMingLiU" w:hAnsi="Tahoma" w:cs="Tahoma"/>
                <w:color w:val="000000"/>
                <w:sz w:val="18"/>
                <w:szCs w:val="18"/>
                <w:lang w:eastAsia="zh-TW"/>
              </w:rPr>
            </w:pPr>
          </w:p>
        </w:tc>
      </w:tr>
    </w:tbl>
    <w:p w14:paraId="59DB833F" w14:textId="77777777" w:rsidR="001C1727" w:rsidRPr="007F456A" w:rsidRDefault="001C1727">
      <w:pPr>
        <w:rPr>
          <w:rFonts w:eastAsia="PMingLiU" w:cs="Tahoma"/>
          <w:lang w:eastAsia="zh-TW"/>
        </w:rPr>
      </w:pPr>
      <w:r w:rsidRPr="007F456A">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796EE9" w:rsidRPr="007F456A" w14:paraId="59DB8342" w14:textId="77777777" w:rsidTr="00796EE9">
        <w:tc>
          <w:tcPr>
            <w:tcW w:w="2270" w:type="dxa"/>
            <w:shd w:val="clear" w:color="auto" w:fill="FABF8F"/>
          </w:tcPr>
          <w:p w14:paraId="59DB8340"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lastRenderedPageBreak/>
              <w:t>方案</w:t>
            </w:r>
          </w:p>
        </w:tc>
        <w:tc>
          <w:tcPr>
            <w:tcW w:w="6946" w:type="dxa"/>
            <w:shd w:val="clear" w:color="auto" w:fill="FABF8F"/>
          </w:tcPr>
          <w:p w14:paraId="59DB8341"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7F456A" w14:paraId="59DB8348" w14:textId="77777777" w:rsidTr="00E72B9D">
        <w:tc>
          <w:tcPr>
            <w:tcW w:w="2270" w:type="dxa"/>
            <w:shd w:val="clear" w:color="auto" w:fill="auto"/>
          </w:tcPr>
          <w:p w14:paraId="59DB8343" w14:textId="77777777" w:rsidR="00456002" w:rsidRPr="007F456A" w:rsidRDefault="00456002" w:rsidP="00A70464">
            <w:pPr>
              <w:pStyle w:val="AppendixBodyText"/>
              <w:spacing w:before="60"/>
              <w:ind w:right="720"/>
              <w:rPr>
                <w:rFonts w:ascii="Tahoma" w:eastAsia="PMingLiU" w:hAnsi="Tahoma" w:cs="Tahoma"/>
                <w:b/>
                <w:color w:val="000000"/>
                <w:szCs w:val="18"/>
                <w:lang w:eastAsia="ja-JP"/>
              </w:rPr>
            </w:pPr>
            <w:r w:rsidRPr="007F456A">
              <w:rPr>
                <w:rFonts w:ascii="Tahoma" w:eastAsia="PMingLiU" w:hAnsi="Tahoma" w:cs="Tahoma"/>
                <w:b/>
                <w:color w:val="000000"/>
                <w:szCs w:val="18"/>
              </w:rPr>
              <w:t xml:space="preserve">School </w:t>
            </w:r>
            <w:r w:rsidR="007675CD">
              <w:rPr>
                <w:rFonts w:ascii="Tahoma" w:eastAsia="PMingLiU" w:hAnsi="Tahoma" w:cs="Tahoma"/>
                <w:b/>
                <w:color w:val="000000"/>
                <w:szCs w:val="18"/>
              </w:rPr>
              <w:t>(</w:t>
            </w:r>
            <w:r w:rsidRPr="007F456A">
              <w:rPr>
                <w:rFonts w:ascii="Tahoma" w:eastAsia="PMingLiU" w:hAnsi="Tahoma" w:cs="Tahoma"/>
                <w:b/>
                <w:color w:val="000000"/>
                <w:szCs w:val="18"/>
              </w:rPr>
              <w:t>合約</w:t>
            </w:r>
            <w:r w:rsidRPr="007F456A">
              <w:rPr>
                <w:rFonts w:ascii="Tahoma" w:eastAsia="PMingLiU" w:hAnsi="Tahoma" w:cs="Tahoma"/>
                <w:b/>
                <w:color w:val="000000"/>
                <w:szCs w:val="18"/>
              </w:rPr>
              <w:t>)</w:t>
            </w:r>
          </w:p>
        </w:tc>
        <w:tc>
          <w:tcPr>
            <w:tcW w:w="6946" w:type="dxa"/>
            <w:shd w:val="clear" w:color="auto" w:fill="auto"/>
          </w:tcPr>
          <w:p w14:paraId="59DB8344" w14:textId="77777777" w:rsidR="00456002" w:rsidRPr="007F456A" w:rsidRDefault="00456002" w:rsidP="00A70464">
            <w:pPr>
              <w:pStyle w:val="AppendixBodyText"/>
              <w:spacing w:before="60"/>
              <w:ind w:right="720"/>
              <w:rPr>
                <w:rFonts w:ascii="Tahoma" w:eastAsia="PMingLiU" w:hAnsi="Tahoma" w:cs="Tahoma"/>
                <w:lang w:eastAsia="zh-TW"/>
              </w:rPr>
            </w:pPr>
            <w:r w:rsidRPr="007F456A">
              <w:rPr>
                <w:rFonts w:ascii="Tahoma" w:eastAsia="PMingLiU" w:hAnsi="Tahoma" w:cs="Tahoma"/>
                <w:sz w:val="18"/>
                <w:lang w:eastAsia="zh-TW"/>
              </w:rPr>
              <w:t>School</w:t>
            </w:r>
            <w:r w:rsidR="002F2EFA" w:rsidRPr="007F456A">
              <w:rPr>
                <w:rFonts w:ascii="Tahoma" w:eastAsia="PMingLiU" w:hAnsi="Tahoma" w:cs="Tahoma"/>
                <w:b/>
                <w:sz w:val="18"/>
                <w:lang w:eastAsia="zh-TW"/>
              </w:rPr>
              <w:t xml:space="preserve"> </w:t>
            </w:r>
            <w:r w:rsidRPr="007F456A">
              <w:rPr>
                <w:rFonts w:ascii="Tahoma" w:eastAsia="PMingLiU" w:hAnsi="Tahoma" w:cs="Tahoma"/>
                <w:sz w:val="18"/>
                <w:lang w:eastAsia="zh-TW"/>
              </w:rPr>
              <w:t>合約訂單最低需求為</w:t>
            </w:r>
            <w:r w:rsidRPr="007F456A">
              <w:rPr>
                <w:rFonts w:ascii="Tahoma" w:eastAsia="PMingLiU" w:hAnsi="Tahoma" w:cs="Tahoma"/>
                <w:sz w:val="18"/>
                <w:lang w:eastAsia="zh-TW"/>
              </w:rPr>
              <w:t xml:space="preserve"> 300 </w:t>
            </w:r>
            <w:r w:rsidRPr="007F456A">
              <w:rPr>
                <w:rFonts w:ascii="Tahoma" w:eastAsia="PMingLiU" w:hAnsi="Tahoma" w:cs="Tahoma"/>
                <w:sz w:val="18"/>
                <w:lang w:eastAsia="zh-TW"/>
              </w:rPr>
              <w:t>個單位。單位數是由所選擇之應用程式、系統和</w:t>
            </w:r>
            <w:r w:rsidRPr="007F456A">
              <w:rPr>
                <w:rFonts w:ascii="Tahoma" w:eastAsia="PMingLiU" w:hAnsi="Tahoma" w:cs="Tahoma"/>
                <w:sz w:val="18"/>
                <w:lang w:eastAsia="zh-TW"/>
              </w:rPr>
              <w:t xml:space="preserve"> CAL </w:t>
            </w:r>
            <w:r w:rsidRPr="007F456A">
              <w:rPr>
                <w:rFonts w:ascii="Tahoma" w:eastAsia="PMingLiU" w:hAnsi="Tahoma" w:cs="Tahoma"/>
                <w:sz w:val="18"/>
                <w:lang w:eastAsia="zh-TW"/>
              </w:rPr>
              <w:t>產品的總數乘以合格之電腦或合格之</w:t>
            </w:r>
            <w:r w:rsidRPr="007F456A">
              <w:rPr>
                <w:rFonts w:ascii="Tahoma" w:eastAsia="PMingLiU" w:hAnsi="Tahoma" w:cs="Tahoma"/>
                <w:sz w:val="18"/>
                <w:lang w:eastAsia="zh-TW"/>
              </w:rPr>
              <w:t xml:space="preserve"> FTE/</w:t>
            </w:r>
            <w:r w:rsidRPr="007F456A">
              <w:rPr>
                <w:rFonts w:ascii="Tahoma" w:eastAsia="PMingLiU" w:hAnsi="Tahoma" w:cs="Tahoma"/>
                <w:sz w:val="18"/>
                <w:lang w:eastAsia="zh-TW"/>
              </w:rPr>
              <w:t>職員總數所決定。</w:t>
            </w:r>
            <w:r w:rsidR="00796EE9" w:rsidRPr="007F456A">
              <w:rPr>
                <w:rFonts w:ascii="Tahoma" w:eastAsia="PMingLiU" w:hAnsi="Tahoma" w:cs="Tahoma"/>
                <w:sz w:val="18"/>
                <w:lang w:eastAsia="zh-TW"/>
              </w:rPr>
              <w:br/>
            </w:r>
            <w:r w:rsidRPr="007F456A">
              <w:rPr>
                <w:rFonts w:ascii="Tahoma" w:eastAsia="PMingLiU" w:hAnsi="Tahoma" w:cs="Tahoma"/>
                <w:sz w:val="18"/>
                <w:lang w:eastAsia="zh-TW"/>
              </w:rPr>
              <w:t>請注意訂單之最低需求可能會因地理區域而有所不同。</w:t>
            </w:r>
          </w:p>
          <w:p w14:paraId="59DB8345" w14:textId="77777777" w:rsidR="00406CB0" w:rsidRPr="007F456A" w:rsidRDefault="00406CB0" w:rsidP="00A70464">
            <w:pPr>
              <w:pStyle w:val="AppendixBodyText"/>
              <w:spacing w:after="0"/>
              <w:ind w:right="720"/>
              <w:rPr>
                <w:rFonts w:ascii="Tahoma" w:eastAsia="PMingLiU" w:hAnsi="Tahoma" w:cs="Tahoma"/>
                <w:lang w:eastAsia="zh-TW"/>
              </w:rPr>
            </w:pPr>
          </w:p>
          <w:p w14:paraId="59DB8346" w14:textId="77777777" w:rsidR="00456002" w:rsidRPr="007F456A" w:rsidRDefault="00456002" w:rsidP="00230E01">
            <w:pPr>
              <w:tabs>
                <w:tab w:val="left" w:pos="8640"/>
              </w:tabs>
              <w:ind w:right="720"/>
              <w:rPr>
                <w:rFonts w:eastAsia="PMingLiU" w:cs="Tahoma"/>
                <w:lang w:eastAsia="zh-TW"/>
              </w:rPr>
            </w:pPr>
            <w:r w:rsidRPr="007F456A">
              <w:rPr>
                <w:rFonts w:eastAsia="PMingLiU" w:cs="Tahoma"/>
                <w:b/>
                <w:bCs/>
                <w:color w:val="000000"/>
                <w:szCs w:val="20"/>
                <w:lang w:eastAsia="zh-TW"/>
              </w:rPr>
              <w:t>注意事項：</w:t>
            </w:r>
            <w:r w:rsidRPr="007F456A">
              <w:rPr>
                <w:rFonts w:eastAsia="PMingLiU" w:cs="Tahoma"/>
                <w:color w:val="000000"/>
                <w:szCs w:val="18"/>
                <w:lang w:eastAsia="zh-TW"/>
              </w:rPr>
              <w:t>除非產品清單中之產品條件注意事項內明確陳述，</w:t>
            </w:r>
            <w:r w:rsidRPr="007F456A">
              <w:rPr>
                <w:rFonts w:eastAsia="PMingLiU" w:cs="Tahoma"/>
                <w:color w:val="000000"/>
                <w:szCs w:val="20"/>
                <w:lang w:eastAsia="zh-TW"/>
              </w:rPr>
              <w:t>否則</w:t>
            </w:r>
            <w:r w:rsidRPr="007F456A">
              <w:rPr>
                <w:rFonts w:eastAsia="PMingLiU" w:cs="Tahoma"/>
                <w:color w:val="000000"/>
                <w:szCs w:val="20"/>
                <w:lang w:eastAsia="zh-TW"/>
              </w:rPr>
              <w:t xml:space="preserve"> School </w:t>
            </w:r>
            <w:r w:rsidRPr="007F456A">
              <w:rPr>
                <w:rFonts w:eastAsia="PMingLiU" w:cs="Tahoma"/>
                <w:color w:val="000000"/>
                <w:szCs w:val="20"/>
                <w:lang w:eastAsia="zh-TW"/>
              </w:rPr>
              <w:t>合約客戶若僅於訂閱中納入一部分電腦，則沒有資格選擇應用程式、系統、訂閱使用權</w:t>
            </w:r>
            <w:r w:rsidRPr="007F456A">
              <w:rPr>
                <w:rFonts w:eastAsia="PMingLiU" w:cs="Tahoma"/>
                <w:color w:val="000000"/>
                <w:szCs w:val="20"/>
                <w:lang w:eastAsia="zh-TW"/>
              </w:rPr>
              <w:t xml:space="preserve"> (</w:t>
            </w:r>
            <w:r w:rsidRPr="007F456A">
              <w:rPr>
                <w:rFonts w:eastAsia="PMingLiU" w:cs="Tahoma"/>
                <w:color w:val="000000"/>
                <w:szCs w:val="20"/>
                <w:lang w:eastAsia="zh-TW"/>
              </w:rPr>
              <w:t>使用者</w:t>
            </w:r>
            <w:r w:rsidRPr="007F456A">
              <w:rPr>
                <w:rFonts w:eastAsia="PMingLiU" w:cs="Tahoma"/>
                <w:color w:val="000000"/>
                <w:szCs w:val="20"/>
                <w:lang w:eastAsia="zh-TW"/>
              </w:rPr>
              <w:t>/</w:t>
            </w:r>
            <w:r w:rsidRPr="007F456A">
              <w:rPr>
                <w:rFonts w:eastAsia="PMingLiU" w:cs="Tahoma"/>
                <w:color w:val="000000"/>
                <w:szCs w:val="20"/>
                <w:lang w:eastAsia="zh-TW"/>
              </w:rPr>
              <w:t>裝置</w:t>
            </w:r>
            <w:r w:rsidRPr="007F456A">
              <w:rPr>
                <w:rFonts w:eastAsia="PMingLiU" w:cs="Tahoma"/>
                <w:color w:val="000000"/>
                <w:szCs w:val="20"/>
                <w:lang w:eastAsia="zh-TW"/>
              </w:rPr>
              <w:t xml:space="preserve">) </w:t>
            </w:r>
            <w:r w:rsidRPr="007F456A">
              <w:rPr>
                <w:rFonts w:eastAsia="PMingLiU" w:cs="Tahoma"/>
                <w:color w:val="000000"/>
                <w:szCs w:val="20"/>
                <w:lang w:eastAsia="zh-TW"/>
              </w:rPr>
              <w:t>及</w:t>
            </w:r>
            <w:r w:rsidRPr="007F456A">
              <w:rPr>
                <w:rFonts w:eastAsia="PMingLiU" w:cs="Tahoma"/>
                <w:color w:val="000000"/>
                <w:szCs w:val="20"/>
                <w:lang w:eastAsia="zh-TW"/>
              </w:rPr>
              <w:t xml:space="preserve"> CAL </w:t>
            </w:r>
            <w:r w:rsidRPr="007F456A">
              <w:rPr>
                <w:rFonts w:eastAsia="PMingLiU" w:cs="Tahoma"/>
                <w:color w:val="000000"/>
                <w:szCs w:val="20"/>
                <w:lang w:eastAsia="zh-TW"/>
              </w:rPr>
              <w:t>產品。例如，如果訂閱係針對總數</w:t>
            </w:r>
            <w:r w:rsidRPr="007F456A">
              <w:rPr>
                <w:rFonts w:eastAsia="PMingLiU" w:cs="Tahoma"/>
                <w:color w:val="000000"/>
                <w:szCs w:val="20"/>
                <w:lang w:eastAsia="zh-TW"/>
              </w:rPr>
              <w:t xml:space="preserve"> 100 </w:t>
            </w:r>
            <w:r w:rsidRPr="007F456A">
              <w:rPr>
                <w:rFonts w:eastAsia="PMingLiU" w:cs="Tahoma"/>
                <w:color w:val="000000"/>
                <w:szCs w:val="20"/>
                <w:lang w:eastAsia="zh-TW"/>
              </w:rPr>
              <w:t>部電腦，則即使其中只有部分電腦會執行某特定產品，其所選擇之應用程式、系統、訂閱使用權</w:t>
            </w:r>
            <w:r w:rsidRPr="007F456A">
              <w:rPr>
                <w:rFonts w:eastAsia="PMingLiU" w:cs="Tahoma"/>
                <w:color w:val="000000"/>
                <w:szCs w:val="20"/>
                <w:lang w:eastAsia="zh-TW"/>
              </w:rPr>
              <w:t xml:space="preserve"> (</w:t>
            </w:r>
            <w:r w:rsidRPr="007F456A">
              <w:rPr>
                <w:rFonts w:eastAsia="PMingLiU" w:cs="Tahoma"/>
                <w:color w:val="000000"/>
                <w:szCs w:val="20"/>
                <w:lang w:eastAsia="zh-TW"/>
              </w:rPr>
              <w:t>使用者</w:t>
            </w:r>
            <w:r w:rsidRPr="007F456A">
              <w:rPr>
                <w:rFonts w:eastAsia="PMingLiU" w:cs="Tahoma"/>
                <w:color w:val="000000"/>
                <w:szCs w:val="20"/>
                <w:lang w:eastAsia="zh-TW"/>
              </w:rPr>
              <w:t>/</w:t>
            </w:r>
            <w:r w:rsidRPr="007F456A">
              <w:rPr>
                <w:rFonts w:eastAsia="PMingLiU" w:cs="Tahoma"/>
                <w:color w:val="000000"/>
                <w:szCs w:val="20"/>
                <w:lang w:eastAsia="zh-TW"/>
              </w:rPr>
              <w:t>裝置</w:t>
            </w:r>
            <w:r w:rsidRPr="007F456A">
              <w:rPr>
                <w:rFonts w:eastAsia="PMingLiU" w:cs="Tahoma"/>
                <w:color w:val="000000"/>
                <w:szCs w:val="20"/>
                <w:lang w:eastAsia="zh-TW"/>
              </w:rPr>
              <w:t xml:space="preserve">) </w:t>
            </w:r>
            <w:r w:rsidRPr="007F456A">
              <w:rPr>
                <w:rFonts w:eastAsia="PMingLiU" w:cs="Tahoma"/>
                <w:color w:val="000000"/>
                <w:szCs w:val="20"/>
                <w:lang w:eastAsia="zh-TW"/>
              </w:rPr>
              <w:t>及</w:t>
            </w:r>
            <w:r w:rsidRPr="007F456A">
              <w:rPr>
                <w:rFonts w:eastAsia="PMingLiU" w:cs="Tahoma"/>
                <w:color w:val="000000"/>
                <w:szCs w:val="20"/>
                <w:lang w:eastAsia="zh-TW"/>
              </w:rPr>
              <w:t xml:space="preserve"> CAL </w:t>
            </w:r>
            <w:r w:rsidRPr="007F456A">
              <w:rPr>
                <w:rFonts w:eastAsia="PMingLiU" w:cs="Tahoma"/>
                <w:color w:val="000000"/>
                <w:szCs w:val="20"/>
                <w:lang w:eastAsia="zh-TW"/>
              </w:rPr>
              <w:t>產品仍將針對所有的</w:t>
            </w:r>
            <w:r w:rsidRPr="007F456A">
              <w:rPr>
                <w:rFonts w:eastAsia="PMingLiU" w:cs="Tahoma"/>
                <w:color w:val="000000"/>
                <w:szCs w:val="20"/>
                <w:lang w:eastAsia="zh-TW"/>
              </w:rPr>
              <w:t xml:space="preserve"> 100 </w:t>
            </w:r>
            <w:r w:rsidRPr="007F456A">
              <w:rPr>
                <w:rFonts w:eastAsia="PMingLiU" w:cs="Tahoma"/>
                <w:color w:val="000000"/>
                <w:szCs w:val="20"/>
                <w:lang w:eastAsia="zh-TW"/>
              </w:rPr>
              <w:t>部電腦。</w:t>
            </w:r>
          </w:p>
          <w:p w14:paraId="59DB8347" w14:textId="77777777" w:rsidR="00230E01" w:rsidRPr="007F456A" w:rsidRDefault="00230E01" w:rsidP="00230E01">
            <w:pPr>
              <w:tabs>
                <w:tab w:val="left" w:pos="8640"/>
              </w:tabs>
              <w:ind w:right="720"/>
              <w:rPr>
                <w:rFonts w:eastAsia="PMingLiU" w:cs="Tahoma"/>
                <w:color w:val="000000"/>
                <w:szCs w:val="20"/>
                <w:lang w:eastAsia="zh-TW"/>
              </w:rPr>
            </w:pPr>
          </w:p>
        </w:tc>
      </w:tr>
      <w:tr w:rsidR="00456002" w:rsidRPr="007F456A" w14:paraId="59DB8362" w14:textId="77777777" w:rsidTr="00E72B9D">
        <w:tc>
          <w:tcPr>
            <w:tcW w:w="2270" w:type="dxa"/>
            <w:shd w:val="clear" w:color="auto" w:fill="auto"/>
          </w:tcPr>
          <w:p w14:paraId="59DB8349" w14:textId="77777777" w:rsidR="00456002" w:rsidRPr="007F456A" w:rsidRDefault="00456002" w:rsidP="00796EE9">
            <w:pPr>
              <w:pStyle w:val="AppendixBodyText"/>
              <w:spacing w:before="60"/>
              <w:ind w:right="182"/>
              <w:rPr>
                <w:rFonts w:ascii="Tahoma" w:eastAsia="PMingLiU" w:hAnsi="Tahoma" w:cs="Tahoma"/>
                <w:b/>
                <w:color w:val="000000"/>
                <w:sz w:val="18"/>
                <w:szCs w:val="18"/>
                <w:lang w:eastAsia="ja-JP"/>
              </w:rPr>
            </w:pPr>
            <w:r w:rsidRPr="007F456A">
              <w:rPr>
                <w:rFonts w:ascii="Tahoma" w:eastAsia="PMingLiU" w:hAnsi="Tahoma" w:cs="Tahoma"/>
                <w:b/>
              </w:rPr>
              <w:t xml:space="preserve">Enterprise </w:t>
            </w:r>
            <w:r w:rsidRPr="007F456A">
              <w:rPr>
                <w:rFonts w:ascii="Tahoma" w:eastAsia="PMingLiU" w:hAnsi="Tahoma" w:cs="Tahoma"/>
                <w:b/>
              </w:rPr>
              <w:t>合約及</w:t>
            </w:r>
            <w:r w:rsidRPr="007F456A">
              <w:rPr>
                <w:rFonts w:ascii="Tahoma" w:eastAsia="PMingLiU" w:hAnsi="Tahoma" w:cs="Tahoma"/>
                <w:b/>
              </w:rPr>
              <w:t xml:space="preserve"> Enterprise Subscription </w:t>
            </w:r>
            <w:r w:rsidRPr="007F456A">
              <w:rPr>
                <w:rFonts w:ascii="Tahoma" w:eastAsia="PMingLiU" w:hAnsi="Tahoma" w:cs="Tahoma"/>
                <w:b/>
              </w:rPr>
              <w:t>合約</w:t>
            </w:r>
          </w:p>
        </w:tc>
        <w:tc>
          <w:tcPr>
            <w:tcW w:w="6946" w:type="dxa"/>
            <w:shd w:val="clear" w:color="auto" w:fill="auto"/>
          </w:tcPr>
          <w:p w14:paraId="59DB834A" w14:textId="77777777" w:rsidR="00456002" w:rsidRPr="007F456A" w:rsidRDefault="00456002" w:rsidP="00A70464">
            <w:pPr>
              <w:spacing w:before="60"/>
              <w:rPr>
                <w:rFonts w:eastAsia="PMingLiU" w:cs="Tahoma"/>
                <w:lang w:eastAsia="zh-TW"/>
              </w:rPr>
            </w:pPr>
            <w:r w:rsidRPr="007F456A">
              <w:rPr>
                <w:rFonts w:eastAsia="PMingLiU" w:cs="Tahoma"/>
                <w:lang w:eastAsia="zh-TW"/>
              </w:rPr>
              <w:t xml:space="preserve">Enterprise </w:t>
            </w:r>
            <w:r w:rsidRPr="007F456A">
              <w:rPr>
                <w:rFonts w:eastAsia="PMingLiU" w:cs="Tahoma"/>
                <w:lang w:eastAsia="zh-TW"/>
              </w:rPr>
              <w:t>合約</w:t>
            </w:r>
            <w:r w:rsidRPr="007F456A">
              <w:rPr>
                <w:rFonts w:eastAsia="PMingLiU" w:cs="Tahoma"/>
                <w:lang w:eastAsia="zh-TW"/>
              </w:rPr>
              <w:t xml:space="preserve"> (EA) </w:t>
            </w:r>
            <w:r w:rsidRPr="007F456A">
              <w:rPr>
                <w:rFonts w:eastAsia="PMingLiU" w:cs="Tahoma"/>
                <w:lang w:eastAsia="zh-TW"/>
              </w:rPr>
              <w:t>及</w:t>
            </w:r>
            <w:r w:rsidRPr="007F456A">
              <w:rPr>
                <w:rFonts w:eastAsia="PMingLiU" w:cs="Tahoma"/>
                <w:lang w:eastAsia="zh-TW"/>
              </w:rPr>
              <w:t xml:space="preserve"> Enterprise Subscription </w:t>
            </w:r>
            <w:r w:rsidRPr="007F456A">
              <w:rPr>
                <w:rFonts w:eastAsia="PMingLiU" w:cs="Tahoma"/>
                <w:lang w:eastAsia="zh-TW"/>
              </w:rPr>
              <w:t>合約</w:t>
            </w:r>
            <w:r w:rsidRPr="007F456A">
              <w:rPr>
                <w:rFonts w:eastAsia="PMingLiU" w:cs="Tahoma"/>
                <w:lang w:eastAsia="zh-TW"/>
              </w:rPr>
              <w:t xml:space="preserve"> (ESA) </w:t>
            </w:r>
            <w:r w:rsidRPr="007F456A">
              <w:rPr>
                <w:rFonts w:eastAsia="PMingLiU" w:cs="Tahoma"/>
                <w:lang w:eastAsia="zh-TW"/>
              </w:rPr>
              <w:t>最低需求為</w:t>
            </w:r>
            <w:r w:rsidRPr="007F456A">
              <w:rPr>
                <w:rFonts w:eastAsia="PMingLiU" w:cs="Tahoma"/>
                <w:lang w:eastAsia="zh-TW"/>
              </w:rPr>
              <w:t xml:space="preserve"> 250 </w:t>
            </w:r>
            <w:r w:rsidRPr="007F456A">
              <w:rPr>
                <w:rFonts w:eastAsia="PMingLiU" w:cs="Tahoma"/>
                <w:lang w:eastAsia="zh-TW"/>
              </w:rPr>
              <w:t>個合格裝置</w:t>
            </w:r>
            <w:r w:rsidRPr="007F456A">
              <w:rPr>
                <w:rFonts w:eastAsia="PMingLiU" w:cs="Tahoma"/>
                <w:lang w:eastAsia="zh-TW"/>
              </w:rPr>
              <w:t>/</w:t>
            </w:r>
            <w:r w:rsidRPr="007F456A">
              <w:rPr>
                <w:rFonts w:eastAsia="PMingLiU" w:cs="Tahoma"/>
                <w:lang w:eastAsia="zh-TW"/>
              </w:rPr>
              <w:t>桌面裝置或合格使用者。</w:t>
            </w:r>
          </w:p>
          <w:p w14:paraId="59DB834B" w14:textId="77777777" w:rsidR="00456002" w:rsidRPr="007F456A" w:rsidRDefault="00456002" w:rsidP="00A70464">
            <w:pPr>
              <w:rPr>
                <w:rFonts w:eastAsia="PMingLiU" w:cs="Tahoma"/>
                <w:lang w:eastAsia="zh-TW"/>
              </w:rPr>
            </w:pPr>
          </w:p>
          <w:p w14:paraId="59DB834C" w14:textId="77777777" w:rsidR="0091793D" w:rsidRPr="007F456A" w:rsidRDefault="0091793D" w:rsidP="004B6D8C">
            <w:pPr>
              <w:spacing w:after="60"/>
              <w:rPr>
                <w:rFonts w:eastAsia="PMingLiU" w:cs="Tahoma"/>
                <w:lang w:eastAsia="zh-TW"/>
              </w:rPr>
            </w:pPr>
            <w:r w:rsidRPr="007F456A">
              <w:rPr>
                <w:rFonts w:eastAsia="PMingLiU" w:cs="Tahoma"/>
                <w:b/>
                <w:lang w:eastAsia="zh-TW"/>
              </w:rPr>
              <w:t>合格裝置</w:t>
            </w:r>
            <w:r w:rsidRPr="007F456A">
              <w:rPr>
                <w:rFonts w:eastAsia="PMingLiU" w:cs="Tahoma"/>
                <w:b/>
                <w:lang w:eastAsia="zh-TW"/>
              </w:rPr>
              <w:t>/</w:t>
            </w:r>
            <w:r w:rsidRPr="007F456A">
              <w:rPr>
                <w:rFonts w:eastAsia="PMingLiU" w:cs="Tahoma"/>
                <w:b/>
                <w:lang w:eastAsia="zh-TW"/>
              </w:rPr>
              <w:t>桌面裝置</w:t>
            </w:r>
          </w:p>
          <w:p w14:paraId="59DB834D" w14:textId="77777777" w:rsidR="0091793D" w:rsidRPr="007F456A" w:rsidRDefault="0091793D" w:rsidP="00003D41">
            <w:pPr>
              <w:rPr>
                <w:rFonts w:eastAsia="PMingLiU" w:cs="Tahoma"/>
                <w:lang w:eastAsia="zh-TW"/>
              </w:rPr>
            </w:pPr>
            <w:bookmarkStart w:id="623" w:name="_Toc323159729"/>
            <w:bookmarkStart w:id="624" w:name="_Toc325313134"/>
            <w:bookmarkStart w:id="625" w:name="_Toc325609169"/>
            <w:r w:rsidRPr="007F456A">
              <w:rPr>
                <w:rFonts w:eastAsia="PMingLiU" w:cs="Tahoma"/>
                <w:lang w:eastAsia="zh-TW"/>
              </w:rPr>
              <w:t>即使與　貴用戶之大量授權合約中之任何規定相牴觸，合格裝置</w:t>
            </w:r>
            <w:r w:rsidRPr="007F456A">
              <w:rPr>
                <w:rFonts w:eastAsia="PMingLiU" w:cs="Tahoma"/>
                <w:lang w:eastAsia="zh-TW"/>
              </w:rPr>
              <w:t>/</w:t>
            </w:r>
            <w:r w:rsidRPr="007F456A">
              <w:rPr>
                <w:rFonts w:eastAsia="PMingLiU" w:cs="Tahoma"/>
                <w:lang w:eastAsia="zh-TW"/>
              </w:rPr>
              <w:t>桌面裝置並不包括任何</w:t>
            </w:r>
            <w:r w:rsidRPr="007F456A">
              <w:rPr>
                <w:rFonts w:eastAsia="PMingLiU" w:cs="Tahoma"/>
                <w:iCs/>
                <w:lang w:eastAsia="zh-TW"/>
              </w:rPr>
              <w:t>合格的第三方裝置</w:t>
            </w:r>
            <w:r w:rsidRPr="007F456A">
              <w:rPr>
                <w:rFonts w:eastAsia="PMingLiU" w:cs="Tahoma"/>
                <w:lang w:eastAsia="zh-TW"/>
              </w:rPr>
              <w:t>，該些裝置係僅供　貴用戶之使用者依下列項目之漫遊使用權利而存取及使用軟體：</w:t>
            </w:r>
            <w:bookmarkEnd w:id="623"/>
            <w:bookmarkEnd w:id="624"/>
            <w:bookmarkEnd w:id="625"/>
          </w:p>
          <w:p w14:paraId="59DB834E" w14:textId="77777777" w:rsidR="00456002" w:rsidRPr="007F456A" w:rsidRDefault="00456002" w:rsidP="00A70464">
            <w:pPr>
              <w:rPr>
                <w:rFonts w:eastAsia="PMingLiU" w:cs="Tahoma"/>
                <w:lang w:eastAsia="zh-TW"/>
              </w:rPr>
            </w:pPr>
          </w:p>
          <w:p w14:paraId="59DB834F" w14:textId="77777777" w:rsidR="00406CB0" w:rsidRPr="007F456A" w:rsidRDefault="00456002" w:rsidP="00346F4B">
            <w:pPr>
              <w:numPr>
                <w:ilvl w:val="0"/>
                <w:numId w:val="64"/>
              </w:numPr>
              <w:spacing w:after="60"/>
              <w:rPr>
                <w:rFonts w:eastAsia="PMingLiU" w:cs="Tahoma"/>
              </w:rPr>
            </w:pPr>
            <w:r w:rsidRPr="007F456A">
              <w:rPr>
                <w:rFonts w:eastAsia="PMingLiU" w:cs="Tahoma"/>
              </w:rPr>
              <w:t xml:space="preserve">Windows </w:t>
            </w:r>
            <w:r w:rsidRPr="007F456A">
              <w:rPr>
                <w:rFonts w:eastAsia="PMingLiU" w:cs="Tahoma"/>
              </w:rPr>
              <w:t>軟體保證、</w:t>
            </w:r>
          </w:p>
          <w:p w14:paraId="59DB8350" w14:textId="77777777" w:rsidR="00456002" w:rsidRPr="007F456A" w:rsidRDefault="00456002" w:rsidP="00346F4B">
            <w:pPr>
              <w:numPr>
                <w:ilvl w:val="0"/>
                <w:numId w:val="64"/>
              </w:numPr>
              <w:spacing w:after="60"/>
              <w:rPr>
                <w:rFonts w:eastAsia="PMingLiU" w:cs="Tahoma"/>
              </w:rPr>
            </w:pPr>
            <w:r w:rsidRPr="007F456A">
              <w:rPr>
                <w:rFonts w:eastAsia="PMingLiU" w:cs="Tahoma"/>
              </w:rPr>
              <w:t xml:space="preserve">Windows </w:t>
            </w:r>
            <w:r w:rsidRPr="007F456A">
              <w:rPr>
                <w:rFonts w:eastAsia="PMingLiU" w:cs="Tahoma"/>
              </w:rPr>
              <w:t>虛擬桌面存取、</w:t>
            </w:r>
          </w:p>
          <w:p w14:paraId="59DB8351" w14:textId="77777777" w:rsidR="00456002" w:rsidRPr="007F456A" w:rsidRDefault="00456002" w:rsidP="00346F4B">
            <w:pPr>
              <w:numPr>
                <w:ilvl w:val="0"/>
                <w:numId w:val="64"/>
              </w:numPr>
              <w:spacing w:after="60"/>
              <w:rPr>
                <w:rFonts w:eastAsia="PMingLiU" w:cs="Tahoma"/>
              </w:rPr>
            </w:pPr>
            <w:r w:rsidRPr="007F456A">
              <w:rPr>
                <w:rFonts w:eastAsia="PMingLiU" w:cs="Tahoma"/>
              </w:rPr>
              <w:t xml:space="preserve">Virtual Desktop Infrastructure </w:t>
            </w:r>
            <w:r w:rsidRPr="007F456A">
              <w:rPr>
                <w:rFonts w:eastAsia="PMingLiU" w:cs="Tahoma"/>
              </w:rPr>
              <w:t>套件、</w:t>
            </w:r>
          </w:p>
          <w:p w14:paraId="59DB8352" w14:textId="77777777" w:rsidR="00456002" w:rsidRPr="007F456A" w:rsidRDefault="00456002" w:rsidP="00346F4B">
            <w:pPr>
              <w:numPr>
                <w:ilvl w:val="0"/>
                <w:numId w:val="64"/>
              </w:numPr>
              <w:spacing w:after="60"/>
              <w:rPr>
                <w:rFonts w:eastAsia="PMingLiU" w:cs="Tahoma"/>
                <w:lang w:eastAsia="zh-TW"/>
              </w:rPr>
            </w:pPr>
            <w:r w:rsidRPr="007F456A">
              <w:rPr>
                <w:rFonts w:eastAsia="PMingLiU" w:cs="Tahoma"/>
                <w:lang w:eastAsia="zh-TW"/>
              </w:rPr>
              <w:t>軟體保證之</w:t>
            </w:r>
            <w:r w:rsidRPr="007F456A">
              <w:rPr>
                <w:rFonts w:eastAsia="PMingLiU" w:cs="Tahoma"/>
                <w:lang w:eastAsia="zh-TW"/>
              </w:rPr>
              <w:t xml:space="preserve"> MDOP</w:t>
            </w:r>
            <w:r w:rsidRPr="007F456A">
              <w:rPr>
                <w:rFonts w:eastAsia="PMingLiU" w:cs="Tahoma"/>
                <w:lang w:eastAsia="zh-TW"/>
              </w:rPr>
              <w:t>，以及</w:t>
            </w:r>
          </w:p>
          <w:p w14:paraId="59DB8353" w14:textId="77777777" w:rsidR="00456002" w:rsidRPr="007F456A" w:rsidRDefault="00456002" w:rsidP="00346F4B">
            <w:pPr>
              <w:numPr>
                <w:ilvl w:val="0"/>
                <w:numId w:val="64"/>
              </w:numPr>
              <w:spacing w:after="60"/>
              <w:rPr>
                <w:rFonts w:eastAsia="PMingLiU" w:cs="Tahoma"/>
              </w:rPr>
            </w:pPr>
            <w:r w:rsidRPr="007F456A">
              <w:rPr>
                <w:rFonts w:eastAsia="PMingLiU" w:cs="Tahoma"/>
              </w:rPr>
              <w:t>包括漫遊使用權利之所有版本的</w:t>
            </w:r>
            <w:r w:rsidRPr="007F456A">
              <w:rPr>
                <w:rFonts w:eastAsia="PMingLiU" w:cs="Tahoma"/>
              </w:rPr>
              <w:t xml:space="preserve"> Office</w:t>
            </w:r>
            <w:r w:rsidRPr="007F456A">
              <w:rPr>
                <w:rFonts w:eastAsia="PMingLiU" w:cs="Tahoma"/>
              </w:rPr>
              <w:t>、</w:t>
            </w:r>
            <w:r w:rsidRPr="007F456A">
              <w:rPr>
                <w:rFonts w:eastAsia="PMingLiU" w:cs="Tahoma"/>
              </w:rPr>
              <w:t xml:space="preserve">Project </w:t>
            </w:r>
            <w:r w:rsidRPr="007F456A">
              <w:rPr>
                <w:rFonts w:eastAsia="PMingLiU" w:cs="Tahoma"/>
              </w:rPr>
              <w:t>及</w:t>
            </w:r>
            <w:r w:rsidRPr="007F456A">
              <w:rPr>
                <w:rFonts w:eastAsia="PMingLiU" w:cs="Tahoma"/>
              </w:rPr>
              <w:t xml:space="preserve"> Visio </w:t>
            </w:r>
            <w:r w:rsidRPr="007F456A">
              <w:rPr>
                <w:rFonts w:eastAsia="PMingLiU" w:cs="Tahoma"/>
              </w:rPr>
              <w:t>的軟體保證。</w:t>
            </w:r>
          </w:p>
          <w:p w14:paraId="59DB8354" w14:textId="77777777" w:rsidR="00456002" w:rsidRPr="007F456A" w:rsidRDefault="00456002" w:rsidP="00A70464">
            <w:pPr>
              <w:rPr>
                <w:rFonts w:eastAsia="PMingLiU" w:cs="Tahoma"/>
              </w:rPr>
            </w:pPr>
          </w:p>
          <w:p w14:paraId="59DB8355" w14:textId="77777777" w:rsidR="00456002" w:rsidRPr="007F456A" w:rsidRDefault="00456002" w:rsidP="00003D41">
            <w:pPr>
              <w:rPr>
                <w:rFonts w:eastAsia="PMingLiU" w:cs="Tahoma"/>
                <w:lang w:eastAsia="zh-TW"/>
              </w:rPr>
            </w:pPr>
            <w:bookmarkStart w:id="626" w:name="_Toc323159730"/>
            <w:bookmarkStart w:id="627" w:name="_Toc325313135"/>
            <w:bookmarkStart w:id="628" w:name="_Toc325609170"/>
            <w:r w:rsidRPr="007F456A">
              <w:rPr>
                <w:rFonts w:eastAsia="PMingLiU" w:cs="Tahoma"/>
                <w:lang w:eastAsia="zh-TW"/>
              </w:rPr>
              <w:t>「合格的第三方裝置」係指非由　貴用戶或　貴用戶關係企業</w:t>
            </w:r>
            <w:r w:rsidRPr="007F456A">
              <w:rPr>
                <w:rFonts w:eastAsia="PMingLiU" w:cs="Tahoma"/>
                <w:lang w:eastAsia="zh-TW"/>
              </w:rPr>
              <w:t xml:space="preserve"> (</w:t>
            </w:r>
            <w:r w:rsidRPr="007F456A">
              <w:rPr>
                <w:rFonts w:eastAsia="PMingLiU" w:cs="Tahoma"/>
                <w:lang w:eastAsia="zh-TW"/>
              </w:rPr>
              <w:t>例如第三方的公共販售亭</w:t>
            </w:r>
            <w:r w:rsidRPr="007F456A">
              <w:rPr>
                <w:rFonts w:eastAsia="PMingLiU" w:cs="Tahoma"/>
                <w:lang w:eastAsia="zh-TW"/>
              </w:rPr>
              <w:t xml:space="preserve">) </w:t>
            </w:r>
            <w:r w:rsidRPr="007F456A">
              <w:rPr>
                <w:rFonts w:eastAsia="PMingLiU" w:cs="Tahoma"/>
                <w:lang w:eastAsia="zh-TW"/>
              </w:rPr>
              <w:t>直接或間接控制的裝置。如需詳細資訊，請參閱「產品使用權」。</w:t>
            </w:r>
            <w:bookmarkEnd w:id="626"/>
            <w:bookmarkEnd w:id="627"/>
            <w:bookmarkEnd w:id="628"/>
          </w:p>
          <w:p w14:paraId="59DB8356" w14:textId="77777777" w:rsidR="00456002" w:rsidRPr="007F456A" w:rsidRDefault="00456002" w:rsidP="00E64551">
            <w:pPr>
              <w:pStyle w:val="Heading3"/>
              <w:ind w:left="70"/>
              <w:rPr>
                <w:rFonts w:ascii="Tahoma" w:eastAsia="PMingLiU" w:hAnsi="Tahoma" w:cs="Tahoma"/>
                <w:lang w:eastAsia="zh-TW"/>
              </w:rPr>
            </w:pPr>
          </w:p>
          <w:p w14:paraId="59DB8357" w14:textId="77777777" w:rsidR="0091793D" w:rsidRPr="007F456A" w:rsidRDefault="0091793D" w:rsidP="004B6D8C">
            <w:pPr>
              <w:spacing w:after="60"/>
              <w:rPr>
                <w:rFonts w:eastAsia="PMingLiU" w:cs="Tahoma"/>
                <w:lang w:eastAsia="zh-TW"/>
              </w:rPr>
            </w:pPr>
            <w:r w:rsidRPr="007F456A">
              <w:rPr>
                <w:rFonts w:eastAsia="PMingLiU" w:cs="Tahoma"/>
                <w:b/>
                <w:lang w:eastAsia="zh-TW"/>
              </w:rPr>
              <w:t>合格使用者之豁免</w:t>
            </w:r>
          </w:p>
          <w:p w14:paraId="59DB8358" w14:textId="77777777" w:rsidR="00456002" w:rsidRPr="007F456A" w:rsidRDefault="00456002" w:rsidP="004B6D8C">
            <w:pPr>
              <w:pStyle w:val="AppendixBodyText"/>
              <w:ind w:right="720"/>
              <w:rPr>
                <w:rFonts w:ascii="Tahoma" w:eastAsia="PMingLiU" w:hAnsi="Tahoma" w:cs="Tahoma"/>
                <w:lang w:eastAsia="zh-TW"/>
              </w:rPr>
            </w:pPr>
            <w:r w:rsidRPr="007F456A">
              <w:rPr>
                <w:rFonts w:ascii="Tahoma" w:eastAsia="PMingLiU" w:hAnsi="Tahoma" w:cs="Tahoma"/>
                <w:sz w:val="18"/>
                <w:lang w:eastAsia="zh-TW"/>
              </w:rPr>
              <w:t>僅依下列清單中所載明之使用權存取伺服器軟體或線上服務之個人得豁免不被計算為合格使用者：</w:t>
            </w:r>
          </w:p>
          <w:p w14:paraId="59DB8359" w14:textId="77777777" w:rsidR="00456002" w:rsidRPr="007F456A" w:rsidRDefault="00456002" w:rsidP="00A70464">
            <w:pPr>
              <w:pStyle w:val="AppendixBodyText"/>
              <w:spacing w:after="0"/>
              <w:ind w:right="720"/>
              <w:rPr>
                <w:rFonts w:ascii="Tahoma" w:eastAsia="PMingLiU" w:hAnsi="Tahoma" w:cs="Tahoma"/>
                <w:lang w:eastAsia="zh-TW"/>
              </w:rPr>
            </w:pPr>
          </w:p>
          <w:p w14:paraId="59DB835A" w14:textId="77777777" w:rsidR="00456002" w:rsidRPr="007F456A" w:rsidRDefault="00456002" w:rsidP="00346F4B">
            <w:pPr>
              <w:numPr>
                <w:ilvl w:val="0"/>
                <w:numId w:val="64"/>
              </w:numPr>
              <w:spacing w:after="60"/>
              <w:rPr>
                <w:rFonts w:eastAsia="PMingLiU" w:cs="Tahoma"/>
              </w:rPr>
            </w:pPr>
            <w:r w:rsidRPr="007F456A">
              <w:rPr>
                <w:rFonts w:eastAsia="PMingLiU" w:cs="Tahoma"/>
              </w:rPr>
              <w:t xml:space="preserve">Office 365 Enterprise K1 </w:t>
            </w:r>
            <w:r w:rsidRPr="007F456A">
              <w:rPr>
                <w:rFonts w:eastAsia="PMingLiU" w:cs="Tahoma"/>
              </w:rPr>
              <w:t>或</w:t>
            </w:r>
            <w:r w:rsidRPr="007F456A">
              <w:rPr>
                <w:rFonts w:eastAsia="PMingLiU" w:cs="Tahoma"/>
              </w:rPr>
              <w:t xml:space="preserve"> K2 </w:t>
            </w:r>
            <w:r w:rsidRPr="007F456A">
              <w:rPr>
                <w:rFonts w:eastAsia="PMingLiU" w:cs="Tahoma"/>
              </w:rPr>
              <w:t>使用者訂閱使用權</w:t>
            </w:r>
            <w:r w:rsidRPr="007F456A">
              <w:rPr>
                <w:rFonts w:eastAsia="PMingLiU" w:cs="Tahoma"/>
              </w:rPr>
              <w:t xml:space="preserve"> (USL)</w:t>
            </w:r>
          </w:p>
          <w:p w14:paraId="59DB835B" w14:textId="77777777" w:rsidR="00456002" w:rsidRPr="007F456A" w:rsidRDefault="00456002" w:rsidP="00346F4B">
            <w:pPr>
              <w:numPr>
                <w:ilvl w:val="0"/>
                <w:numId w:val="64"/>
              </w:numPr>
              <w:spacing w:after="60"/>
              <w:rPr>
                <w:rFonts w:eastAsia="PMingLiU" w:cs="Tahoma"/>
              </w:rPr>
            </w:pPr>
            <w:r w:rsidRPr="007F456A">
              <w:rPr>
                <w:rFonts w:eastAsia="PMingLiU" w:cs="Tahoma"/>
              </w:rPr>
              <w:t>SharePoint Online Kiosk USL</w:t>
            </w:r>
          </w:p>
          <w:p w14:paraId="59DB835C" w14:textId="77777777" w:rsidR="00456002" w:rsidRPr="007F456A" w:rsidRDefault="00456002" w:rsidP="00346F4B">
            <w:pPr>
              <w:numPr>
                <w:ilvl w:val="0"/>
                <w:numId w:val="64"/>
              </w:numPr>
              <w:spacing w:after="60"/>
              <w:rPr>
                <w:rFonts w:eastAsia="PMingLiU" w:cs="Tahoma"/>
              </w:rPr>
            </w:pPr>
            <w:r w:rsidRPr="007F456A">
              <w:rPr>
                <w:rFonts w:eastAsia="PMingLiU" w:cs="Tahoma"/>
              </w:rPr>
              <w:t>Exchange Online Kiosk USL</w:t>
            </w:r>
          </w:p>
          <w:p w14:paraId="59DB835D" w14:textId="77777777" w:rsidR="00456002" w:rsidRPr="007F456A" w:rsidRDefault="00456002" w:rsidP="00346F4B">
            <w:pPr>
              <w:numPr>
                <w:ilvl w:val="0"/>
                <w:numId w:val="64"/>
              </w:numPr>
              <w:spacing w:after="60"/>
              <w:rPr>
                <w:rFonts w:eastAsia="PMingLiU" w:cs="Tahoma"/>
                <w:lang w:eastAsia="zh-TW"/>
              </w:rPr>
            </w:pPr>
            <w:r w:rsidRPr="007F456A">
              <w:rPr>
                <w:rFonts w:eastAsia="PMingLiU" w:cs="Tahoma"/>
                <w:lang w:eastAsia="zh-TW"/>
              </w:rPr>
              <w:t>針對存取伺服器軟體產品或線上服務之使用者或裝置不需要個別使用權之該些產品或線上服務的使用權</w:t>
            </w:r>
            <w:r w:rsidRPr="007F456A">
              <w:rPr>
                <w:rFonts w:eastAsia="PMingLiU" w:cs="Tahoma"/>
                <w:lang w:eastAsia="zh-TW"/>
              </w:rPr>
              <w:t xml:space="preserve"> (</w:t>
            </w:r>
            <w:r w:rsidRPr="007F456A">
              <w:rPr>
                <w:rFonts w:eastAsia="PMingLiU" w:cs="Tahoma"/>
                <w:lang w:eastAsia="zh-TW"/>
              </w:rPr>
              <w:t>例如用戶端存取使用權、用戶端管理使用權、</w:t>
            </w:r>
            <w:r w:rsidRPr="007F456A">
              <w:rPr>
                <w:rFonts w:eastAsia="PMingLiU" w:cs="Tahoma"/>
                <w:lang w:eastAsia="zh-TW"/>
              </w:rPr>
              <w:t xml:space="preserve">USL </w:t>
            </w:r>
            <w:r w:rsidRPr="007F456A">
              <w:rPr>
                <w:rFonts w:eastAsia="PMingLiU" w:cs="Tahoma"/>
                <w:lang w:eastAsia="zh-TW"/>
              </w:rPr>
              <w:t>及</w:t>
            </w:r>
            <w:r w:rsidRPr="007F456A">
              <w:rPr>
                <w:rFonts w:eastAsia="PMingLiU" w:cs="Tahoma"/>
                <w:lang w:eastAsia="zh-TW"/>
              </w:rPr>
              <w:t xml:space="preserve"> DSL)</w:t>
            </w:r>
          </w:p>
          <w:p w14:paraId="59DB835E" w14:textId="77777777" w:rsidR="00456002" w:rsidRPr="007F456A" w:rsidRDefault="00456002" w:rsidP="00346F4B">
            <w:pPr>
              <w:numPr>
                <w:ilvl w:val="0"/>
                <w:numId w:val="64"/>
              </w:numPr>
              <w:spacing w:after="60"/>
              <w:rPr>
                <w:rFonts w:eastAsia="PMingLiU" w:cs="Tahoma"/>
              </w:rPr>
            </w:pPr>
            <w:r w:rsidRPr="007F456A">
              <w:rPr>
                <w:rFonts w:eastAsia="PMingLiU" w:cs="Tahoma"/>
              </w:rPr>
              <w:t>任何</w:t>
            </w:r>
            <w:r w:rsidRPr="007F456A">
              <w:rPr>
                <w:rFonts w:eastAsia="PMingLiU" w:cs="Tahoma"/>
              </w:rPr>
              <w:t xml:space="preserve"> External Connector License</w:t>
            </w:r>
          </w:p>
          <w:p w14:paraId="59DB835F" w14:textId="77777777" w:rsidR="00456002" w:rsidRPr="007F456A" w:rsidRDefault="00456002" w:rsidP="00A70464">
            <w:pPr>
              <w:pStyle w:val="AppendixBodyText"/>
              <w:spacing w:after="0"/>
              <w:ind w:right="720"/>
              <w:rPr>
                <w:rFonts w:ascii="Tahoma" w:eastAsia="PMingLiU" w:hAnsi="Tahoma" w:cs="Tahoma"/>
              </w:rPr>
            </w:pPr>
          </w:p>
          <w:p w14:paraId="59DB8360" w14:textId="77777777" w:rsidR="00456002" w:rsidRPr="007F456A" w:rsidRDefault="00456002" w:rsidP="00230E01">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這些合格使用者豁免適用於所有</w:t>
            </w:r>
            <w:r w:rsidRPr="007F456A">
              <w:rPr>
                <w:rFonts w:ascii="Tahoma" w:eastAsia="PMingLiU" w:hAnsi="Tahoma" w:cs="Tahoma"/>
                <w:sz w:val="18"/>
                <w:lang w:eastAsia="zh-TW"/>
              </w:rPr>
              <w:t xml:space="preserve"> EA </w:t>
            </w:r>
            <w:r w:rsidRPr="007F456A">
              <w:rPr>
                <w:rFonts w:ascii="Tahoma" w:eastAsia="PMingLiU" w:hAnsi="Tahoma" w:cs="Tahoma"/>
                <w:sz w:val="18"/>
                <w:lang w:eastAsia="zh-TW"/>
              </w:rPr>
              <w:t>及</w:t>
            </w:r>
            <w:r w:rsidRPr="007F456A">
              <w:rPr>
                <w:rFonts w:ascii="Tahoma" w:eastAsia="PMingLiU" w:hAnsi="Tahoma" w:cs="Tahoma"/>
                <w:sz w:val="18"/>
                <w:lang w:eastAsia="zh-TW"/>
              </w:rPr>
              <w:t xml:space="preserve"> ESA </w:t>
            </w:r>
            <w:r w:rsidRPr="007F456A">
              <w:rPr>
                <w:rFonts w:ascii="Tahoma" w:eastAsia="PMingLiU" w:hAnsi="Tahoma" w:cs="Tahoma"/>
                <w:sz w:val="18"/>
                <w:lang w:eastAsia="zh-TW"/>
              </w:rPr>
              <w:t>客戶，無論合格使用者豁免是否特別符合客戶合約之條款及條件中之規定。</w:t>
            </w:r>
          </w:p>
          <w:p w14:paraId="59DB8361" w14:textId="77777777" w:rsidR="00230E01" w:rsidRPr="007F456A" w:rsidRDefault="00230E01" w:rsidP="00230E01">
            <w:pPr>
              <w:pStyle w:val="AppendixBodyText"/>
              <w:spacing w:after="0"/>
              <w:ind w:right="720"/>
              <w:rPr>
                <w:rFonts w:ascii="Tahoma" w:eastAsia="PMingLiU" w:hAnsi="Tahoma" w:cs="Tahoma"/>
                <w:sz w:val="18"/>
                <w:lang w:eastAsia="zh-TW"/>
              </w:rPr>
            </w:pPr>
          </w:p>
        </w:tc>
      </w:tr>
    </w:tbl>
    <w:p w14:paraId="59DB8363" w14:textId="77777777" w:rsidR="001C1727" w:rsidRPr="007F456A" w:rsidRDefault="001C1727">
      <w:pPr>
        <w:rPr>
          <w:rFonts w:eastAsia="PMingLiU" w:cs="Tahoma"/>
          <w:lang w:eastAsia="zh-TW"/>
        </w:rPr>
      </w:pPr>
      <w:r w:rsidRPr="007F456A">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796EE9" w:rsidRPr="007F456A" w14:paraId="59DB8366" w14:textId="77777777" w:rsidTr="00796EE9">
        <w:tc>
          <w:tcPr>
            <w:tcW w:w="2270" w:type="dxa"/>
            <w:shd w:val="clear" w:color="auto" w:fill="FABF8F"/>
          </w:tcPr>
          <w:p w14:paraId="59DB8364"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lastRenderedPageBreak/>
              <w:t>方案</w:t>
            </w:r>
          </w:p>
        </w:tc>
        <w:tc>
          <w:tcPr>
            <w:tcW w:w="6946" w:type="dxa"/>
            <w:shd w:val="clear" w:color="auto" w:fill="FABF8F"/>
          </w:tcPr>
          <w:p w14:paraId="59DB8365" w14:textId="77777777" w:rsidR="00796EE9" w:rsidRPr="007F456A" w:rsidRDefault="00796EE9" w:rsidP="00796EE9">
            <w:pPr>
              <w:pStyle w:val="AppendixBodyText"/>
              <w:ind w:right="720"/>
              <w:jc w:val="center"/>
              <w:rPr>
                <w:rFonts w:ascii="Tahoma" w:eastAsia="PMingLiU" w:hAnsi="Tahoma" w:cs="Tahoma"/>
                <w:b/>
                <w:color w:val="000000"/>
                <w:sz w:val="22"/>
                <w:szCs w:val="18"/>
                <w:lang w:eastAsia="ja-JP"/>
              </w:rPr>
            </w:pPr>
            <w:r w:rsidRPr="007F456A">
              <w:rPr>
                <w:rFonts w:ascii="Tahoma" w:eastAsia="PMingLiU" w:hAnsi="Tahoma" w:cs="Tahoma"/>
                <w:b/>
                <w:color w:val="000000"/>
                <w:sz w:val="22"/>
                <w:szCs w:val="18"/>
              </w:rPr>
              <w:t>基本訂單要件</w:t>
            </w:r>
          </w:p>
        </w:tc>
      </w:tr>
      <w:tr w:rsidR="00456002" w:rsidRPr="007F456A" w14:paraId="59DB8373" w14:textId="77777777" w:rsidTr="00E72B9D">
        <w:tc>
          <w:tcPr>
            <w:tcW w:w="2270" w:type="dxa"/>
            <w:shd w:val="clear" w:color="auto" w:fill="auto"/>
          </w:tcPr>
          <w:p w14:paraId="59DB8367" w14:textId="77777777" w:rsidR="00456002" w:rsidRPr="007F456A" w:rsidRDefault="00456002" w:rsidP="00A70464">
            <w:pPr>
              <w:pStyle w:val="AppendixBodyText"/>
              <w:spacing w:before="60"/>
              <w:ind w:right="720"/>
              <w:rPr>
                <w:rFonts w:ascii="Tahoma" w:eastAsia="PMingLiU" w:hAnsi="Tahoma" w:cs="Tahoma"/>
                <w:b/>
                <w:lang w:eastAsia="ja-JP"/>
              </w:rPr>
            </w:pPr>
            <w:r w:rsidRPr="007F456A">
              <w:rPr>
                <w:rFonts w:ascii="Tahoma" w:eastAsia="PMingLiU" w:hAnsi="Tahoma" w:cs="Tahoma"/>
                <w:b/>
                <w:color w:val="000000"/>
                <w:szCs w:val="18"/>
              </w:rPr>
              <w:t>EES</w:t>
            </w:r>
          </w:p>
        </w:tc>
        <w:tc>
          <w:tcPr>
            <w:tcW w:w="6946" w:type="dxa"/>
            <w:shd w:val="clear" w:color="auto" w:fill="auto"/>
          </w:tcPr>
          <w:p w14:paraId="59DB8368" w14:textId="77777777" w:rsidR="00456002" w:rsidRPr="007F456A" w:rsidRDefault="00456002" w:rsidP="00A70464">
            <w:pPr>
              <w:pStyle w:val="ListParagraph"/>
              <w:spacing w:before="60"/>
              <w:ind w:left="0"/>
              <w:contextualSpacing w:val="0"/>
              <w:rPr>
                <w:rFonts w:ascii="Tahoma" w:eastAsia="PMingLiU" w:hAnsi="Tahoma" w:cs="Tahoma"/>
                <w:sz w:val="18"/>
                <w:szCs w:val="18"/>
                <w:lang w:eastAsia="zh-TW"/>
              </w:rPr>
            </w:pPr>
            <w:r w:rsidRPr="007F456A">
              <w:rPr>
                <w:rFonts w:ascii="Tahoma" w:eastAsia="PMingLiU" w:hAnsi="Tahoma" w:cs="Tahoma"/>
                <w:sz w:val="18"/>
                <w:szCs w:val="18"/>
                <w:lang w:eastAsia="zh-TW"/>
              </w:rPr>
              <w:t xml:space="preserve">EES </w:t>
            </w:r>
            <w:r w:rsidRPr="007F456A">
              <w:rPr>
                <w:rFonts w:ascii="Tahoma" w:eastAsia="PMingLiU" w:hAnsi="Tahoma" w:cs="Tahoma"/>
                <w:sz w:val="18"/>
                <w:szCs w:val="18"/>
                <w:lang w:eastAsia="zh-TW"/>
              </w:rPr>
              <w:t>的訂單最低需求如下：</w:t>
            </w:r>
          </w:p>
          <w:p w14:paraId="59DB8369" w14:textId="77777777" w:rsidR="00406CB0" w:rsidRPr="007F456A" w:rsidRDefault="00406CB0" w:rsidP="00A70464">
            <w:pPr>
              <w:pStyle w:val="ListParagraph"/>
              <w:ind w:left="0"/>
              <w:contextualSpacing w:val="0"/>
              <w:rPr>
                <w:rFonts w:ascii="Tahoma" w:eastAsia="PMingLiU" w:hAnsi="Tahoma" w:cs="Tahoma"/>
                <w:sz w:val="18"/>
                <w:szCs w:val="18"/>
                <w:lang w:eastAsia="zh-TW"/>
              </w:rPr>
            </w:pPr>
          </w:p>
          <w:p w14:paraId="59DB836A" w14:textId="77777777" w:rsidR="00456002" w:rsidRPr="007F456A" w:rsidRDefault="00456002" w:rsidP="00346F4B">
            <w:pPr>
              <w:numPr>
                <w:ilvl w:val="0"/>
                <w:numId w:val="64"/>
              </w:numPr>
              <w:spacing w:after="60"/>
              <w:rPr>
                <w:rFonts w:eastAsia="PMingLiU" w:cs="Tahoma"/>
                <w:szCs w:val="18"/>
                <w:lang w:eastAsia="zh-TW"/>
              </w:rPr>
            </w:pPr>
            <w:r w:rsidRPr="007F456A">
              <w:rPr>
                <w:rFonts w:eastAsia="PMingLiU" w:cs="Tahoma"/>
                <w:szCs w:val="18"/>
                <w:lang w:eastAsia="zh-TW"/>
              </w:rPr>
              <w:t>至少一種桌面平台產品，全組織計數至少為</w:t>
            </w:r>
            <w:r w:rsidRPr="007F456A">
              <w:rPr>
                <w:rFonts w:eastAsia="PMingLiU" w:cs="Tahoma"/>
                <w:szCs w:val="18"/>
                <w:lang w:eastAsia="zh-TW"/>
              </w:rPr>
              <w:t xml:space="preserve"> 1000</w:t>
            </w:r>
            <w:r w:rsidRPr="007F456A">
              <w:rPr>
                <w:rFonts w:eastAsia="PMingLiU" w:cs="Tahoma"/>
                <w:szCs w:val="18"/>
                <w:lang w:eastAsia="zh-TW"/>
              </w:rPr>
              <w:t>；或者</w:t>
            </w:r>
          </w:p>
          <w:p w14:paraId="59DB836B" w14:textId="77777777" w:rsidR="00456002" w:rsidRPr="007F456A" w:rsidRDefault="00456002" w:rsidP="00346F4B">
            <w:pPr>
              <w:numPr>
                <w:ilvl w:val="0"/>
                <w:numId w:val="64"/>
              </w:numPr>
              <w:spacing w:after="60"/>
              <w:rPr>
                <w:rFonts w:eastAsia="PMingLiU" w:cs="Tahoma"/>
                <w:szCs w:val="18"/>
                <w:lang w:eastAsia="zh-TW"/>
              </w:rPr>
            </w:pPr>
            <w:r w:rsidRPr="007F456A">
              <w:rPr>
                <w:rFonts w:eastAsia="PMingLiU" w:cs="Tahoma"/>
                <w:szCs w:val="18"/>
                <w:lang w:eastAsia="zh-TW"/>
              </w:rPr>
              <w:t>至少一種針對教職員之平台線上服務，數量達</w:t>
            </w:r>
            <w:r w:rsidRPr="007F456A">
              <w:rPr>
                <w:rFonts w:eastAsia="PMingLiU" w:cs="Tahoma"/>
                <w:szCs w:val="18"/>
                <w:lang w:eastAsia="zh-TW"/>
              </w:rPr>
              <w:t xml:space="preserve"> 1000</w:t>
            </w:r>
            <w:r w:rsidRPr="007F456A">
              <w:rPr>
                <w:rFonts w:eastAsia="PMingLiU" w:cs="Tahoma"/>
                <w:szCs w:val="18"/>
                <w:lang w:eastAsia="zh-TW"/>
              </w:rPr>
              <w:t>；或者</w:t>
            </w:r>
          </w:p>
          <w:p w14:paraId="59DB836C" w14:textId="77777777" w:rsidR="00456002" w:rsidRPr="007F456A" w:rsidRDefault="00456002" w:rsidP="00346F4B">
            <w:pPr>
              <w:numPr>
                <w:ilvl w:val="0"/>
                <w:numId w:val="64"/>
              </w:numPr>
              <w:spacing w:after="60"/>
              <w:rPr>
                <w:rFonts w:eastAsia="PMingLiU" w:cs="Tahoma"/>
                <w:szCs w:val="18"/>
                <w:lang w:eastAsia="zh-TW"/>
              </w:rPr>
            </w:pPr>
            <w:r w:rsidRPr="007F456A">
              <w:rPr>
                <w:rFonts w:eastAsia="PMingLiU" w:cs="Tahoma"/>
                <w:szCs w:val="18"/>
                <w:lang w:eastAsia="zh-TW"/>
              </w:rPr>
              <w:t>至少一種桌面平台產品，學生計數至少為</w:t>
            </w:r>
            <w:r w:rsidRPr="007F456A">
              <w:rPr>
                <w:rFonts w:eastAsia="PMingLiU" w:cs="Tahoma"/>
                <w:szCs w:val="18"/>
                <w:lang w:eastAsia="zh-TW"/>
              </w:rPr>
              <w:t xml:space="preserve"> 1000</w:t>
            </w:r>
            <w:r w:rsidRPr="007F456A">
              <w:rPr>
                <w:rFonts w:eastAsia="PMingLiU" w:cs="Tahoma"/>
                <w:szCs w:val="18"/>
                <w:lang w:eastAsia="zh-TW"/>
              </w:rPr>
              <w:t>；或者</w:t>
            </w:r>
          </w:p>
          <w:p w14:paraId="59DB836D" w14:textId="77777777" w:rsidR="00456002" w:rsidRPr="007F456A" w:rsidRDefault="00456002" w:rsidP="00346F4B">
            <w:pPr>
              <w:numPr>
                <w:ilvl w:val="0"/>
                <w:numId w:val="64"/>
              </w:numPr>
              <w:spacing w:after="60"/>
              <w:rPr>
                <w:rFonts w:eastAsia="PMingLiU" w:cs="Tahoma"/>
                <w:szCs w:val="18"/>
                <w:lang w:eastAsia="zh-TW"/>
              </w:rPr>
            </w:pPr>
            <w:r w:rsidRPr="007F456A">
              <w:rPr>
                <w:rFonts w:eastAsia="PMingLiU" w:cs="Tahoma"/>
                <w:szCs w:val="18"/>
                <w:lang w:eastAsia="zh-TW"/>
              </w:rPr>
              <w:t>至少一種針對學生之平台線上服務，數量達</w:t>
            </w:r>
            <w:r w:rsidRPr="007F456A">
              <w:rPr>
                <w:rFonts w:eastAsia="PMingLiU" w:cs="Tahoma"/>
                <w:szCs w:val="18"/>
                <w:lang w:eastAsia="zh-TW"/>
              </w:rPr>
              <w:t xml:space="preserve"> 1000</w:t>
            </w:r>
          </w:p>
          <w:p w14:paraId="59DB836E" w14:textId="77777777" w:rsidR="00456002" w:rsidRPr="007F456A" w:rsidRDefault="00456002" w:rsidP="00A70464">
            <w:pPr>
              <w:rPr>
                <w:rFonts w:eastAsia="PMingLiU" w:cs="Tahoma"/>
                <w:szCs w:val="18"/>
                <w:lang w:eastAsia="zh-TW"/>
              </w:rPr>
            </w:pPr>
          </w:p>
          <w:p w14:paraId="59DB836F" w14:textId="77777777" w:rsidR="00A9013C" w:rsidRPr="007F456A" w:rsidRDefault="00456002" w:rsidP="005C647E">
            <w:pPr>
              <w:rPr>
                <w:rFonts w:eastAsia="PMingLiU" w:cs="Tahoma"/>
                <w:szCs w:val="18"/>
                <w:lang w:eastAsia="zh-TW"/>
              </w:rPr>
            </w:pPr>
            <w:r w:rsidRPr="007F456A">
              <w:rPr>
                <w:rFonts w:eastAsia="PMingLiU" w:cs="Tahoma"/>
                <w:b/>
                <w:color w:val="000000"/>
                <w:szCs w:val="18"/>
                <w:lang w:eastAsia="zh-TW"/>
              </w:rPr>
              <w:t>注意事項：</w:t>
            </w:r>
            <w:r w:rsidRPr="007F456A">
              <w:rPr>
                <w:rFonts w:eastAsia="PMingLiU" w:cs="Tahoma"/>
                <w:color w:val="000000"/>
                <w:szCs w:val="18"/>
                <w:lang w:eastAsia="zh-TW"/>
              </w:rPr>
              <w:t>如果提供合格</w:t>
            </w:r>
            <w:r w:rsidRPr="007F456A">
              <w:rPr>
                <w:rFonts w:eastAsia="PMingLiU" w:cs="Tahoma"/>
                <w:color w:val="000000"/>
                <w:szCs w:val="18"/>
                <w:lang w:eastAsia="zh-TW"/>
              </w:rPr>
              <w:t xml:space="preserve"> Enrollment</w:t>
            </w:r>
            <w:r w:rsidRPr="007F456A">
              <w:rPr>
                <w:rFonts w:eastAsia="PMingLiU" w:cs="Tahoma"/>
                <w:color w:val="000000"/>
                <w:szCs w:val="18"/>
                <w:lang w:eastAsia="zh-TW"/>
              </w:rPr>
              <w:t>，可能得放棄此訂單數量需求。</w:t>
            </w:r>
          </w:p>
          <w:p w14:paraId="59DB8370" w14:textId="77777777" w:rsidR="00406CB0" w:rsidRPr="007F456A" w:rsidRDefault="00406CB0" w:rsidP="005C647E">
            <w:pPr>
              <w:rPr>
                <w:rFonts w:eastAsia="PMingLiU" w:cs="Tahoma"/>
                <w:szCs w:val="18"/>
                <w:lang w:eastAsia="zh-TW"/>
              </w:rPr>
            </w:pPr>
          </w:p>
          <w:p w14:paraId="59DB8371" w14:textId="77777777" w:rsidR="00822871" w:rsidRPr="007F456A" w:rsidRDefault="00A9013C" w:rsidP="00230E01">
            <w:pPr>
              <w:rPr>
                <w:rFonts w:eastAsia="PMingLiU" w:cs="Tahoma"/>
                <w:szCs w:val="18"/>
                <w:lang w:eastAsia="zh-TW"/>
              </w:rPr>
            </w:pPr>
            <w:r w:rsidRPr="007F456A">
              <w:rPr>
                <w:rFonts w:eastAsia="PMingLiU" w:cs="Tahoma"/>
                <w:b/>
                <w:color w:val="000000"/>
                <w:szCs w:val="18"/>
              </w:rPr>
              <w:t>注意事項：</w:t>
            </w:r>
            <w:r w:rsidRPr="007F456A">
              <w:rPr>
                <w:rFonts w:eastAsia="PMingLiU" w:cs="Tahoma"/>
                <w:color w:val="000000"/>
                <w:szCs w:val="18"/>
              </w:rPr>
              <w:t>以非全組織為基準依</w:t>
            </w:r>
            <w:r w:rsidRPr="007F456A">
              <w:rPr>
                <w:rFonts w:eastAsia="PMingLiU" w:cs="Tahoma"/>
                <w:color w:val="000000"/>
                <w:szCs w:val="18"/>
              </w:rPr>
              <w:t xml:space="preserve"> Enrollment for Education Solutions (EES) </w:t>
            </w:r>
            <w:r w:rsidRPr="007F456A">
              <w:rPr>
                <w:rFonts w:eastAsia="PMingLiU" w:cs="Tahoma"/>
                <w:color w:val="000000"/>
                <w:szCs w:val="18"/>
              </w:rPr>
              <w:t>訂購之</w:t>
            </w:r>
            <w:r w:rsidRPr="007F456A">
              <w:rPr>
                <w:rFonts w:eastAsia="PMingLiU" w:cs="Tahoma"/>
                <w:color w:val="000000"/>
                <w:szCs w:val="18"/>
              </w:rPr>
              <w:t xml:space="preserve"> CAL (</w:t>
            </w:r>
            <w:r w:rsidRPr="007F456A">
              <w:rPr>
                <w:rFonts w:eastAsia="PMingLiU" w:cs="Tahoma"/>
                <w:color w:val="000000"/>
                <w:szCs w:val="18"/>
              </w:rPr>
              <w:t>用戶端存取使用權</w:t>
            </w:r>
            <w:r w:rsidRPr="007F456A">
              <w:rPr>
                <w:rFonts w:eastAsia="PMingLiU" w:cs="Tahoma"/>
                <w:color w:val="000000"/>
                <w:szCs w:val="18"/>
              </w:rPr>
              <w:t xml:space="preserve">) </w:t>
            </w:r>
            <w:r w:rsidRPr="007F456A">
              <w:rPr>
                <w:rFonts w:eastAsia="PMingLiU" w:cs="Tahoma"/>
                <w:color w:val="000000"/>
                <w:szCs w:val="18"/>
              </w:rPr>
              <w:t>得依機構自行判斷指派及當做裝置</w:t>
            </w:r>
            <w:r w:rsidRPr="007F456A">
              <w:rPr>
                <w:rFonts w:eastAsia="PMingLiU" w:cs="Tahoma"/>
                <w:color w:val="000000"/>
                <w:szCs w:val="18"/>
              </w:rPr>
              <w:t xml:space="preserve"> CAL </w:t>
            </w:r>
            <w:r w:rsidRPr="007F456A">
              <w:rPr>
                <w:rFonts w:eastAsia="PMingLiU" w:cs="Tahoma"/>
                <w:color w:val="000000"/>
                <w:szCs w:val="18"/>
              </w:rPr>
              <w:t>或使用者</w:t>
            </w:r>
            <w:r w:rsidRPr="007F456A">
              <w:rPr>
                <w:rFonts w:eastAsia="PMingLiU" w:cs="Tahoma"/>
                <w:color w:val="000000"/>
                <w:szCs w:val="18"/>
              </w:rPr>
              <w:t xml:space="preserve"> CAL </w:t>
            </w:r>
            <w:r w:rsidR="007F456A" w:rsidRPr="007F456A">
              <w:rPr>
                <w:rFonts w:eastAsia="PMingLiU" w:cs="Tahoma"/>
                <w:color w:val="000000"/>
                <w:szCs w:val="18"/>
              </w:rPr>
              <w:br/>
            </w:r>
            <w:r w:rsidRPr="007F456A">
              <w:rPr>
                <w:rFonts w:eastAsia="PMingLiU" w:cs="Tahoma"/>
                <w:color w:val="000000"/>
                <w:szCs w:val="18"/>
              </w:rPr>
              <w:t>使用。除前開規定之外，使用者</w:t>
            </w:r>
            <w:r w:rsidRPr="007F456A">
              <w:rPr>
                <w:rFonts w:eastAsia="PMingLiU" w:cs="Tahoma"/>
                <w:color w:val="000000"/>
                <w:szCs w:val="18"/>
              </w:rPr>
              <w:t xml:space="preserve"> CAL </w:t>
            </w:r>
            <w:r w:rsidRPr="007F456A">
              <w:rPr>
                <w:rFonts w:eastAsia="PMingLiU" w:cs="Tahoma"/>
                <w:color w:val="000000"/>
                <w:szCs w:val="18"/>
              </w:rPr>
              <w:t>不能重新指派為裝置</w:t>
            </w:r>
            <w:r w:rsidRPr="007F456A">
              <w:rPr>
                <w:rFonts w:eastAsia="PMingLiU" w:cs="Tahoma"/>
                <w:color w:val="000000"/>
                <w:szCs w:val="18"/>
              </w:rPr>
              <w:t xml:space="preserve"> CAL</w:t>
            </w:r>
            <w:r w:rsidRPr="007F456A">
              <w:rPr>
                <w:rFonts w:eastAsia="PMingLiU" w:cs="Tahoma"/>
                <w:color w:val="000000"/>
                <w:szCs w:val="18"/>
              </w:rPr>
              <w:t>，且裝置</w:t>
            </w:r>
            <w:r w:rsidRPr="007F456A">
              <w:rPr>
                <w:rFonts w:eastAsia="PMingLiU" w:cs="Tahoma"/>
                <w:color w:val="000000"/>
                <w:szCs w:val="18"/>
              </w:rPr>
              <w:t xml:space="preserve"> CAL </w:t>
            </w:r>
            <w:r w:rsidRPr="007F456A">
              <w:rPr>
                <w:rFonts w:eastAsia="PMingLiU" w:cs="Tahoma"/>
                <w:color w:val="000000"/>
                <w:szCs w:val="18"/>
              </w:rPr>
              <w:t>不能重新指派為使用者</w:t>
            </w:r>
            <w:r w:rsidRPr="007F456A">
              <w:rPr>
                <w:rFonts w:eastAsia="PMingLiU" w:cs="Tahoma"/>
                <w:color w:val="000000"/>
                <w:szCs w:val="18"/>
              </w:rPr>
              <w:t xml:space="preserve"> CAL</w:t>
            </w:r>
            <w:r w:rsidRPr="007F456A">
              <w:rPr>
                <w:rFonts w:eastAsia="PMingLiU" w:cs="Tahoma"/>
                <w:color w:val="000000"/>
                <w:szCs w:val="18"/>
              </w:rPr>
              <w:t>。</w:t>
            </w:r>
            <w:r w:rsidRPr="007F456A">
              <w:rPr>
                <w:rFonts w:eastAsia="PMingLiU" w:cs="Tahoma"/>
                <w:color w:val="000000"/>
                <w:szCs w:val="18"/>
                <w:lang w:eastAsia="zh-TW"/>
              </w:rPr>
              <w:t>透過新合約續約訂閱之後，以非全組織為基準訂購之任何</w:t>
            </w:r>
            <w:r w:rsidRPr="007F456A">
              <w:rPr>
                <w:rFonts w:eastAsia="PMingLiU" w:cs="Tahoma"/>
                <w:color w:val="000000"/>
                <w:szCs w:val="18"/>
                <w:lang w:eastAsia="zh-TW"/>
              </w:rPr>
              <w:t xml:space="preserve"> CAL </w:t>
            </w:r>
            <w:r w:rsidRPr="007F456A">
              <w:rPr>
                <w:rFonts w:eastAsia="PMingLiU" w:cs="Tahoma"/>
                <w:color w:val="000000"/>
                <w:szCs w:val="18"/>
                <w:lang w:eastAsia="zh-TW"/>
              </w:rPr>
              <w:t>均可以重新指派及當做裝置或使用者</w:t>
            </w:r>
            <w:r w:rsidRPr="007F456A">
              <w:rPr>
                <w:rFonts w:eastAsia="PMingLiU" w:cs="Tahoma"/>
                <w:color w:val="000000"/>
                <w:szCs w:val="18"/>
                <w:lang w:eastAsia="zh-TW"/>
              </w:rPr>
              <w:t xml:space="preserve"> CAL </w:t>
            </w:r>
            <w:r w:rsidRPr="007F456A">
              <w:rPr>
                <w:rFonts w:eastAsia="PMingLiU" w:cs="Tahoma"/>
                <w:color w:val="000000"/>
                <w:szCs w:val="18"/>
                <w:lang w:eastAsia="zh-TW"/>
              </w:rPr>
              <w:t>使用。</w:t>
            </w:r>
          </w:p>
          <w:p w14:paraId="59DB8372" w14:textId="77777777" w:rsidR="00230E01" w:rsidRPr="007F456A" w:rsidRDefault="00230E01" w:rsidP="00230E01">
            <w:pPr>
              <w:rPr>
                <w:rFonts w:eastAsia="PMingLiU" w:cs="Tahoma"/>
                <w:color w:val="000000"/>
                <w:szCs w:val="18"/>
                <w:lang w:eastAsia="zh-TW"/>
              </w:rPr>
            </w:pPr>
          </w:p>
        </w:tc>
      </w:tr>
    </w:tbl>
    <w:p w14:paraId="59DB8374" w14:textId="77777777" w:rsidR="00366502" w:rsidRPr="007F456A" w:rsidRDefault="00366502" w:rsidP="00456002">
      <w:pPr>
        <w:pStyle w:val="Heading3"/>
        <w:ind w:right="720"/>
        <w:rPr>
          <w:rFonts w:ascii="Tahoma" w:eastAsia="PMingLiU" w:hAnsi="Tahoma" w:cs="Tahoma"/>
          <w:lang w:eastAsia="zh-TW"/>
        </w:rPr>
      </w:pPr>
      <w:bookmarkStart w:id="629" w:name="_Toc323159731"/>
      <w:bookmarkStart w:id="630" w:name="_Toc325609171"/>
      <w:bookmarkStart w:id="631" w:name="_Toc336338192"/>
    </w:p>
    <w:p w14:paraId="59DB8375" w14:textId="77777777" w:rsidR="00456002" w:rsidRPr="007F456A" w:rsidRDefault="00456002" w:rsidP="00456002">
      <w:pPr>
        <w:pStyle w:val="Heading3"/>
        <w:ind w:right="720"/>
        <w:rPr>
          <w:rFonts w:ascii="Tahoma" w:eastAsia="PMingLiU" w:hAnsi="Tahoma" w:cs="Tahoma"/>
        </w:rPr>
      </w:pPr>
      <w:bookmarkStart w:id="632" w:name="_Toc361754448"/>
      <w:r w:rsidRPr="007F456A">
        <w:rPr>
          <w:rFonts w:ascii="Tahoma" w:eastAsia="PMingLiU" w:hAnsi="Tahoma" w:cs="Tahoma"/>
          <w:sz w:val="24"/>
          <w:szCs w:val="22"/>
        </w:rPr>
        <w:t>平台</w:t>
      </w:r>
      <w:bookmarkEnd w:id="629"/>
      <w:bookmarkEnd w:id="630"/>
      <w:bookmarkEnd w:id="631"/>
      <w:bookmarkEnd w:id="632"/>
    </w:p>
    <w:p w14:paraId="59DB8376" w14:textId="77777777" w:rsidR="00456002" w:rsidRPr="007F456A"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7F456A" w14:paraId="59DB8379" w14:textId="77777777" w:rsidTr="00E72B9D">
        <w:tc>
          <w:tcPr>
            <w:tcW w:w="1890" w:type="dxa"/>
            <w:shd w:val="clear" w:color="auto" w:fill="FABF8F"/>
          </w:tcPr>
          <w:p w14:paraId="59DB8377" w14:textId="77777777" w:rsidR="00456002" w:rsidRPr="007F456A" w:rsidRDefault="00456002" w:rsidP="00E64551">
            <w:pPr>
              <w:rPr>
                <w:rFonts w:eastAsia="PMingLiU" w:cs="Tahoma"/>
                <w:b/>
                <w:sz w:val="22"/>
                <w:lang w:eastAsia="ja-JP"/>
              </w:rPr>
            </w:pPr>
            <w:r w:rsidRPr="007F456A">
              <w:rPr>
                <w:rFonts w:eastAsia="PMingLiU" w:cs="Tahoma"/>
                <w:b/>
                <w:sz w:val="22"/>
              </w:rPr>
              <w:t>方案</w:t>
            </w:r>
          </w:p>
        </w:tc>
        <w:tc>
          <w:tcPr>
            <w:tcW w:w="7308" w:type="dxa"/>
            <w:shd w:val="clear" w:color="auto" w:fill="FABF8F"/>
          </w:tcPr>
          <w:p w14:paraId="59DB8378" w14:textId="77777777" w:rsidR="00456002" w:rsidRPr="007F456A" w:rsidRDefault="00456002" w:rsidP="005C647E">
            <w:pPr>
              <w:jc w:val="center"/>
              <w:rPr>
                <w:rFonts w:eastAsia="PMingLiU" w:cs="Tahoma"/>
                <w:b/>
                <w:sz w:val="22"/>
                <w:lang w:eastAsia="ja-JP"/>
              </w:rPr>
            </w:pPr>
            <w:r w:rsidRPr="007F456A">
              <w:rPr>
                <w:rFonts w:eastAsia="PMingLiU" w:cs="Tahoma"/>
                <w:b/>
                <w:sz w:val="22"/>
              </w:rPr>
              <w:t>平台</w:t>
            </w:r>
          </w:p>
        </w:tc>
      </w:tr>
      <w:tr w:rsidR="00456002" w:rsidRPr="007F456A" w14:paraId="59DB8381" w14:textId="77777777" w:rsidTr="00E72B9D">
        <w:tc>
          <w:tcPr>
            <w:tcW w:w="1890" w:type="dxa"/>
            <w:shd w:val="clear" w:color="auto" w:fill="auto"/>
          </w:tcPr>
          <w:p w14:paraId="59DB837A" w14:textId="77777777" w:rsidR="00456002" w:rsidRPr="007F456A" w:rsidRDefault="00DD367D" w:rsidP="00A51838">
            <w:pPr>
              <w:spacing w:before="60"/>
              <w:rPr>
                <w:rFonts w:eastAsia="PMingLiU" w:cs="Tahoma"/>
                <w:b/>
                <w:lang w:eastAsia="ja-JP"/>
              </w:rPr>
            </w:pPr>
            <w:r w:rsidRPr="007F456A">
              <w:rPr>
                <w:rFonts w:eastAsia="PMingLiU" w:cs="Tahoma"/>
                <w:b/>
              </w:rPr>
              <w:t xml:space="preserve">Enterprise </w:t>
            </w:r>
            <w:r w:rsidRPr="007F456A">
              <w:rPr>
                <w:rFonts w:eastAsia="PMingLiU" w:cs="Tahoma"/>
                <w:b/>
              </w:rPr>
              <w:t>合約及</w:t>
            </w:r>
            <w:r w:rsidRPr="007F456A">
              <w:rPr>
                <w:rFonts w:eastAsia="PMingLiU" w:cs="Tahoma"/>
                <w:b/>
              </w:rPr>
              <w:t xml:space="preserve"> Enterprise Subscription </w:t>
            </w:r>
            <w:r w:rsidRPr="007F456A">
              <w:rPr>
                <w:rFonts w:eastAsia="PMingLiU" w:cs="Tahoma"/>
                <w:b/>
              </w:rPr>
              <w:t>合約</w:t>
            </w:r>
          </w:p>
        </w:tc>
        <w:tc>
          <w:tcPr>
            <w:tcW w:w="7308" w:type="dxa"/>
            <w:shd w:val="clear" w:color="auto" w:fill="auto"/>
          </w:tcPr>
          <w:p w14:paraId="59DB837B" w14:textId="77777777" w:rsidR="00456002" w:rsidRPr="007F456A" w:rsidRDefault="00456002" w:rsidP="00346F4B">
            <w:pPr>
              <w:pStyle w:val="ListParagraph"/>
              <w:numPr>
                <w:ilvl w:val="0"/>
                <w:numId w:val="123"/>
              </w:numPr>
              <w:spacing w:before="60" w:after="60"/>
              <w:ind w:left="245"/>
              <w:rPr>
                <w:rFonts w:ascii="Tahoma" w:eastAsia="PMingLiU" w:hAnsi="Tahoma" w:cs="Tahoma"/>
              </w:rPr>
            </w:pPr>
            <w:r w:rsidRPr="007F456A">
              <w:rPr>
                <w:rFonts w:ascii="Tahoma" w:eastAsia="PMingLiU" w:hAnsi="Tahoma" w:cs="Tahoma"/>
                <w:b/>
                <w:sz w:val="18"/>
              </w:rPr>
              <w:t>企業桌面平台產品</w:t>
            </w:r>
          </w:p>
          <w:p w14:paraId="59DB837C" w14:textId="77777777" w:rsidR="00456002" w:rsidRPr="007F456A" w:rsidRDefault="00456002" w:rsidP="004B6D8C">
            <w:pPr>
              <w:rPr>
                <w:rFonts w:eastAsia="PMingLiU" w:cs="Tahoma"/>
              </w:rPr>
            </w:pPr>
            <w:r w:rsidRPr="007F456A">
              <w:rPr>
                <w:rFonts w:eastAsia="PMingLiU" w:cs="Tahoma"/>
                <w:color w:val="000000"/>
                <w:szCs w:val="18"/>
              </w:rPr>
              <w:t>企業桌面</w:t>
            </w:r>
            <w:r w:rsidRPr="007F456A">
              <w:rPr>
                <w:rFonts w:eastAsia="PMingLiU" w:cs="Tahoma"/>
                <w:color w:val="000000"/>
                <w:szCs w:val="18"/>
              </w:rPr>
              <w:t xml:space="preserve"> (Enterprise Desktop) </w:t>
            </w:r>
            <w:r w:rsidRPr="007F456A">
              <w:rPr>
                <w:rFonts w:eastAsia="PMingLiU" w:cs="Tahoma"/>
                <w:color w:val="000000"/>
                <w:szCs w:val="18"/>
              </w:rPr>
              <w:t>平台產品可供</w:t>
            </w:r>
            <w:r w:rsidRPr="007F456A">
              <w:rPr>
                <w:rFonts w:eastAsia="PMingLiU" w:cs="Tahoma"/>
                <w:color w:val="000000"/>
                <w:szCs w:val="18"/>
              </w:rPr>
              <w:t xml:space="preserve"> Enterprise </w:t>
            </w:r>
            <w:r w:rsidRPr="007F456A">
              <w:rPr>
                <w:rFonts w:eastAsia="PMingLiU" w:cs="Tahoma"/>
                <w:color w:val="000000"/>
                <w:szCs w:val="18"/>
              </w:rPr>
              <w:t>合約客戶使用。企業桌面平台包括最新版本之</w:t>
            </w:r>
            <w:r w:rsidRPr="007F456A">
              <w:rPr>
                <w:rFonts w:eastAsia="PMingLiU" w:cs="Tahoma"/>
                <w:color w:val="000000"/>
                <w:szCs w:val="18"/>
              </w:rPr>
              <w:t xml:space="preserve"> Office </w:t>
            </w:r>
            <w:r w:rsidRPr="007F456A">
              <w:rPr>
                <w:rFonts w:eastAsia="PMingLiU" w:cs="Tahoma"/>
                <w:szCs w:val="18"/>
              </w:rPr>
              <w:t>Professional Plus</w:t>
            </w:r>
            <w:r w:rsidRPr="007F456A">
              <w:rPr>
                <w:rFonts w:eastAsia="PMingLiU" w:cs="Tahoma"/>
                <w:color w:val="000000"/>
                <w:szCs w:val="18"/>
              </w:rPr>
              <w:t>、</w:t>
            </w:r>
            <w:r w:rsidRPr="007F456A">
              <w:rPr>
                <w:rFonts w:eastAsia="PMingLiU" w:cs="Tahoma"/>
                <w:color w:val="000000"/>
                <w:szCs w:val="18"/>
              </w:rPr>
              <w:t xml:space="preserve">Windows 8 </w:t>
            </w:r>
            <w:r w:rsidRPr="007F456A">
              <w:rPr>
                <w:rFonts w:eastAsia="PMingLiU" w:cs="Tahoma"/>
                <w:color w:val="000000"/>
                <w:szCs w:val="18"/>
              </w:rPr>
              <w:t>專業版作業系統升級或</w:t>
            </w:r>
            <w:r w:rsidRPr="007F456A">
              <w:rPr>
                <w:rFonts w:eastAsia="PMingLiU" w:cs="Tahoma"/>
                <w:color w:val="000000"/>
                <w:szCs w:val="18"/>
              </w:rPr>
              <w:t xml:space="preserve"> Windows </w:t>
            </w:r>
            <w:r w:rsidRPr="007F456A">
              <w:rPr>
                <w:rFonts w:eastAsia="PMingLiU" w:cs="Tahoma"/>
                <w:color w:val="000000"/>
                <w:szCs w:val="18"/>
              </w:rPr>
              <w:t>虛擬桌面存取</w:t>
            </w:r>
            <w:r w:rsidRPr="007F456A">
              <w:rPr>
                <w:rFonts w:eastAsia="PMingLiU" w:cs="Tahoma"/>
                <w:color w:val="000000"/>
                <w:szCs w:val="18"/>
              </w:rPr>
              <w:t xml:space="preserve"> (VDA)</w:t>
            </w:r>
            <w:r w:rsidRPr="007F456A">
              <w:rPr>
                <w:rFonts w:eastAsia="PMingLiU" w:cs="Tahoma"/>
                <w:color w:val="000000"/>
                <w:szCs w:val="18"/>
              </w:rPr>
              <w:t>，以及</w:t>
            </w:r>
            <w:r w:rsidRPr="007F456A">
              <w:rPr>
                <w:rFonts w:eastAsia="PMingLiU" w:cs="Tahoma"/>
                <w:color w:val="000000"/>
                <w:szCs w:val="18"/>
              </w:rPr>
              <w:t xml:space="preserve"> Enterprise CAL </w:t>
            </w:r>
            <w:r w:rsidRPr="007F456A">
              <w:rPr>
                <w:rFonts w:eastAsia="PMingLiU" w:cs="Tahoma"/>
                <w:color w:val="000000"/>
                <w:szCs w:val="18"/>
              </w:rPr>
              <w:t>套件用戶端存取使用權。</w:t>
            </w:r>
            <w:r w:rsidRPr="007F456A">
              <w:rPr>
                <w:rFonts w:eastAsia="PMingLiU" w:cs="Tahoma"/>
                <w:color w:val="000000"/>
                <w:szCs w:val="18"/>
                <w:lang w:eastAsia="zh-TW"/>
              </w:rPr>
              <w:t>企業桌面平台產品係透過</w:t>
            </w:r>
            <w:r w:rsidRPr="007F456A">
              <w:rPr>
                <w:rFonts w:eastAsia="PMingLiU" w:cs="Tahoma"/>
                <w:color w:val="000000"/>
                <w:szCs w:val="18"/>
                <w:lang w:eastAsia="zh-TW"/>
              </w:rPr>
              <w:t xml:space="preserve"> Enterprise </w:t>
            </w:r>
            <w:r w:rsidRPr="007F456A">
              <w:rPr>
                <w:rFonts w:eastAsia="PMingLiU" w:cs="Tahoma"/>
                <w:color w:val="000000"/>
                <w:szCs w:val="18"/>
                <w:lang w:eastAsia="zh-TW"/>
              </w:rPr>
              <w:t>合約欄中的「</w:t>
            </w:r>
            <w:r w:rsidRPr="007F456A">
              <w:rPr>
                <w:rFonts w:eastAsia="PMingLiU" w:cs="Tahoma"/>
                <w:color w:val="000000"/>
                <w:szCs w:val="18"/>
                <w:lang w:eastAsia="zh-TW"/>
              </w:rPr>
              <w:t>E</w:t>
            </w:r>
            <w:r w:rsidRPr="007F456A">
              <w:rPr>
                <w:rFonts w:eastAsia="PMingLiU" w:cs="Tahoma"/>
                <w:color w:val="000000"/>
                <w:szCs w:val="18"/>
                <w:lang w:eastAsia="zh-TW"/>
              </w:rPr>
              <w:t>」進行識別。</w:t>
            </w:r>
            <w:r w:rsidRPr="007F456A">
              <w:rPr>
                <w:rFonts w:eastAsia="PMingLiU" w:cs="Tahoma"/>
                <w:color w:val="000000"/>
                <w:szCs w:val="18"/>
              </w:rPr>
              <w:t>若是</w:t>
            </w:r>
            <w:r w:rsidRPr="007F456A">
              <w:rPr>
                <w:rFonts w:eastAsia="PMingLiU" w:cs="Tahoma"/>
                <w:color w:val="000000"/>
                <w:szCs w:val="18"/>
              </w:rPr>
              <w:t xml:space="preserve"> Enterprise </w:t>
            </w:r>
            <w:r w:rsidRPr="007F456A">
              <w:rPr>
                <w:rFonts w:eastAsia="PMingLiU" w:cs="Tahoma"/>
                <w:color w:val="000000"/>
                <w:szCs w:val="18"/>
              </w:rPr>
              <w:t>及</w:t>
            </w:r>
            <w:r w:rsidRPr="007F456A">
              <w:rPr>
                <w:rFonts w:eastAsia="PMingLiU" w:cs="Tahoma"/>
                <w:color w:val="000000"/>
                <w:szCs w:val="18"/>
              </w:rPr>
              <w:t xml:space="preserve"> Enterprise Subscription </w:t>
            </w:r>
            <w:r w:rsidRPr="007F456A">
              <w:rPr>
                <w:rFonts w:eastAsia="PMingLiU" w:cs="Tahoma"/>
                <w:color w:val="000000"/>
                <w:szCs w:val="18"/>
              </w:rPr>
              <w:t>合約</w:t>
            </w:r>
            <w:r w:rsidR="00E45D80">
              <w:rPr>
                <w:rFonts w:eastAsia="PMingLiU" w:cs="Tahoma"/>
                <w:color w:val="000000"/>
                <w:szCs w:val="18"/>
              </w:rPr>
              <w:br/>
            </w:r>
            <w:r w:rsidRPr="007F456A">
              <w:rPr>
                <w:rFonts w:eastAsia="PMingLiU" w:cs="Tahoma"/>
                <w:color w:val="000000"/>
                <w:szCs w:val="18"/>
              </w:rPr>
              <w:t>客戶，企業桌面平台也可以含</w:t>
            </w:r>
            <w:r w:rsidRPr="007F456A">
              <w:rPr>
                <w:rFonts w:eastAsia="PMingLiU" w:cs="Tahoma"/>
                <w:color w:val="000000"/>
                <w:szCs w:val="18"/>
              </w:rPr>
              <w:t xml:space="preserve"> MDOP </w:t>
            </w:r>
            <w:r w:rsidRPr="007F456A">
              <w:rPr>
                <w:rFonts w:eastAsia="PMingLiU" w:cs="Tahoma"/>
                <w:color w:val="000000"/>
                <w:szCs w:val="18"/>
              </w:rPr>
              <w:t>一起取得。</w:t>
            </w:r>
          </w:p>
          <w:p w14:paraId="59DB837D" w14:textId="77777777" w:rsidR="00456002" w:rsidRPr="007F456A" w:rsidRDefault="00456002" w:rsidP="005C647E">
            <w:pPr>
              <w:rPr>
                <w:rFonts w:eastAsia="PMingLiU" w:cs="Tahoma"/>
              </w:rPr>
            </w:pPr>
          </w:p>
          <w:p w14:paraId="59DB837E" w14:textId="77777777" w:rsidR="00456002" w:rsidRPr="007F456A" w:rsidRDefault="00456002" w:rsidP="00346F4B">
            <w:pPr>
              <w:pStyle w:val="ListParagraph"/>
              <w:numPr>
                <w:ilvl w:val="0"/>
                <w:numId w:val="123"/>
              </w:numPr>
              <w:spacing w:after="60"/>
              <w:ind w:left="252"/>
              <w:rPr>
                <w:rFonts w:ascii="Tahoma" w:eastAsia="PMingLiU" w:hAnsi="Tahoma" w:cs="Tahoma"/>
              </w:rPr>
            </w:pPr>
            <w:r w:rsidRPr="007F456A">
              <w:rPr>
                <w:rFonts w:ascii="Tahoma" w:eastAsia="PMingLiU" w:hAnsi="Tahoma" w:cs="Tahoma"/>
                <w:b/>
                <w:sz w:val="18"/>
              </w:rPr>
              <w:t>專業桌面平台產品</w:t>
            </w:r>
          </w:p>
          <w:p w14:paraId="59DB837F" w14:textId="77777777" w:rsidR="00456002" w:rsidRPr="007F456A" w:rsidRDefault="00456002" w:rsidP="004B6D8C">
            <w:pPr>
              <w:rPr>
                <w:rFonts w:eastAsia="PMingLiU" w:cs="Tahoma"/>
              </w:rPr>
            </w:pPr>
            <w:r w:rsidRPr="007F456A">
              <w:rPr>
                <w:rFonts w:eastAsia="PMingLiU" w:cs="Tahoma"/>
                <w:color w:val="000000"/>
                <w:szCs w:val="18"/>
              </w:rPr>
              <w:t>專業桌面</w:t>
            </w:r>
            <w:r w:rsidRPr="007F456A">
              <w:rPr>
                <w:rFonts w:eastAsia="PMingLiU" w:cs="Tahoma"/>
                <w:color w:val="000000"/>
                <w:szCs w:val="18"/>
              </w:rPr>
              <w:t xml:space="preserve"> (Professional Desktop) </w:t>
            </w:r>
            <w:r w:rsidRPr="007F456A">
              <w:rPr>
                <w:rFonts w:eastAsia="PMingLiU" w:cs="Tahoma"/>
                <w:color w:val="000000"/>
                <w:szCs w:val="18"/>
              </w:rPr>
              <w:t>平台產品可供</w:t>
            </w:r>
            <w:r w:rsidRPr="007F456A">
              <w:rPr>
                <w:rFonts w:eastAsia="PMingLiU" w:cs="Tahoma"/>
                <w:color w:val="000000"/>
                <w:szCs w:val="18"/>
              </w:rPr>
              <w:t xml:space="preserve"> Enterprise </w:t>
            </w:r>
            <w:r w:rsidRPr="007F456A">
              <w:rPr>
                <w:rFonts w:eastAsia="PMingLiU" w:cs="Tahoma"/>
                <w:color w:val="000000"/>
                <w:szCs w:val="18"/>
              </w:rPr>
              <w:t>合約客戶使用。專業桌面平台包括最新版本之</w:t>
            </w:r>
            <w:r w:rsidRPr="007F456A">
              <w:rPr>
                <w:rFonts w:eastAsia="PMingLiU" w:cs="Tahoma"/>
                <w:color w:val="000000"/>
                <w:szCs w:val="18"/>
              </w:rPr>
              <w:t xml:space="preserve"> Office Professional Plus</w:t>
            </w:r>
            <w:r w:rsidRPr="007F456A">
              <w:rPr>
                <w:rFonts w:eastAsia="PMingLiU" w:cs="Tahoma"/>
                <w:color w:val="000000"/>
                <w:szCs w:val="18"/>
              </w:rPr>
              <w:t>、</w:t>
            </w:r>
            <w:r w:rsidRPr="007F456A">
              <w:rPr>
                <w:rFonts w:eastAsia="PMingLiU" w:cs="Tahoma"/>
                <w:color w:val="000000"/>
                <w:szCs w:val="18"/>
              </w:rPr>
              <w:t xml:space="preserve">Windows 8 </w:t>
            </w:r>
            <w:r w:rsidRPr="007F456A">
              <w:rPr>
                <w:rFonts w:eastAsia="PMingLiU" w:cs="Tahoma"/>
                <w:color w:val="000000"/>
                <w:szCs w:val="18"/>
              </w:rPr>
              <w:t>專業版作業系統升級或</w:t>
            </w:r>
            <w:r w:rsidRPr="007F456A">
              <w:rPr>
                <w:rFonts w:eastAsia="PMingLiU" w:cs="Tahoma"/>
                <w:color w:val="000000"/>
                <w:szCs w:val="18"/>
              </w:rPr>
              <w:t xml:space="preserve"> Windows </w:t>
            </w:r>
            <w:r w:rsidRPr="007F456A">
              <w:rPr>
                <w:rFonts w:eastAsia="PMingLiU" w:cs="Tahoma"/>
                <w:color w:val="000000"/>
                <w:szCs w:val="18"/>
              </w:rPr>
              <w:t>虛擬桌面存取</w:t>
            </w:r>
            <w:r w:rsidRPr="007F456A">
              <w:rPr>
                <w:rFonts w:eastAsia="PMingLiU" w:cs="Tahoma"/>
                <w:color w:val="000000"/>
                <w:szCs w:val="18"/>
              </w:rPr>
              <w:t xml:space="preserve"> (VDA) (</w:t>
            </w:r>
            <w:r w:rsidRPr="007F456A">
              <w:rPr>
                <w:rFonts w:eastAsia="PMingLiU" w:cs="Tahoma"/>
                <w:color w:val="000000"/>
                <w:szCs w:val="18"/>
              </w:rPr>
              <w:t>僅限</w:t>
            </w:r>
            <w:r w:rsidRPr="007F456A">
              <w:rPr>
                <w:rFonts w:eastAsia="PMingLiU" w:cs="Tahoma"/>
                <w:color w:val="000000"/>
                <w:szCs w:val="18"/>
              </w:rPr>
              <w:t xml:space="preserve"> EA </w:t>
            </w:r>
            <w:r w:rsidRPr="007F456A">
              <w:rPr>
                <w:rFonts w:eastAsia="PMingLiU" w:cs="Tahoma"/>
                <w:color w:val="000000"/>
                <w:szCs w:val="18"/>
              </w:rPr>
              <w:t>合約</w:t>
            </w:r>
            <w:r w:rsidRPr="007F456A">
              <w:rPr>
                <w:rFonts w:eastAsia="PMingLiU" w:cs="Tahoma"/>
                <w:color w:val="000000"/>
                <w:szCs w:val="18"/>
              </w:rPr>
              <w:t>)</w:t>
            </w:r>
            <w:r w:rsidRPr="007F456A">
              <w:rPr>
                <w:rFonts w:eastAsia="PMingLiU" w:cs="Tahoma"/>
                <w:color w:val="000000"/>
                <w:szCs w:val="18"/>
              </w:rPr>
              <w:t>，以及</w:t>
            </w:r>
            <w:r w:rsidRPr="007F456A">
              <w:rPr>
                <w:rFonts w:eastAsia="PMingLiU" w:cs="Tahoma"/>
                <w:color w:val="000000"/>
                <w:szCs w:val="18"/>
              </w:rPr>
              <w:t xml:space="preserve"> Core CAL </w:t>
            </w:r>
            <w:r w:rsidRPr="007F456A">
              <w:rPr>
                <w:rFonts w:eastAsia="PMingLiU" w:cs="Tahoma"/>
                <w:color w:val="000000"/>
                <w:szCs w:val="18"/>
              </w:rPr>
              <w:t>套件用戶端存取使用權。</w:t>
            </w:r>
            <w:r w:rsidRPr="007F456A">
              <w:rPr>
                <w:rFonts w:eastAsia="PMingLiU" w:cs="Tahoma"/>
                <w:color w:val="000000"/>
                <w:szCs w:val="18"/>
                <w:lang w:eastAsia="zh-TW"/>
              </w:rPr>
              <w:t>專業桌面平台產品係透過</w:t>
            </w:r>
            <w:r w:rsidRPr="007F456A">
              <w:rPr>
                <w:rFonts w:eastAsia="PMingLiU" w:cs="Tahoma"/>
                <w:color w:val="000000"/>
                <w:szCs w:val="18"/>
                <w:lang w:eastAsia="zh-TW"/>
              </w:rPr>
              <w:t xml:space="preserve"> Enterprise </w:t>
            </w:r>
            <w:r w:rsidRPr="007F456A">
              <w:rPr>
                <w:rFonts w:eastAsia="PMingLiU" w:cs="Tahoma"/>
                <w:color w:val="000000"/>
                <w:szCs w:val="18"/>
                <w:lang w:eastAsia="zh-TW"/>
              </w:rPr>
              <w:t>合約欄中的「</w:t>
            </w:r>
            <w:r w:rsidRPr="007F456A">
              <w:rPr>
                <w:rFonts w:eastAsia="PMingLiU" w:cs="Tahoma"/>
                <w:color w:val="000000"/>
                <w:szCs w:val="18"/>
                <w:lang w:eastAsia="zh-TW"/>
              </w:rPr>
              <w:t>E</w:t>
            </w:r>
            <w:r w:rsidRPr="007F456A">
              <w:rPr>
                <w:rFonts w:eastAsia="PMingLiU" w:cs="Tahoma"/>
                <w:color w:val="000000"/>
                <w:szCs w:val="18"/>
                <w:lang w:eastAsia="zh-TW"/>
              </w:rPr>
              <w:t>」進行識別。</w:t>
            </w:r>
            <w:r w:rsidRPr="007F456A">
              <w:rPr>
                <w:rFonts w:eastAsia="PMingLiU" w:cs="Tahoma"/>
                <w:color w:val="000000"/>
                <w:szCs w:val="18"/>
              </w:rPr>
              <w:t>若是</w:t>
            </w:r>
            <w:r w:rsidRPr="007F456A">
              <w:rPr>
                <w:rFonts w:eastAsia="PMingLiU" w:cs="Tahoma"/>
                <w:color w:val="000000"/>
                <w:szCs w:val="18"/>
              </w:rPr>
              <w:t xml:space="preserve"> Enterprise </w:t>
            </w:r>
            <w:r w:rsidRPr="007F456A">
              <w:rPr>
                <w:rFonts w:eastAsia="PMingLiU" w:cs="Tahoma"/>
                <w:color w:val="000000"/>
                <w:szCs w:val="18"/>
              </w:rPr>
              <w:t>及</w:t>
            </w:r>
            <w:r w:rsidRPr="007F456A">
              <w:rPr>
                <w:rFonts w:eastAsia="PMingLiU" w:cs="Tahoma"/>
                <w:color w:val="000000"/>
                <w:szCs w:val="18"/>
              </w:rPr>
              <w:t xml:space="preserve"> Enterprise Subscription </w:t>
            </w:r>
            <w:r w:rsidRPr="007F456A">
              <w:rPr>
                <w:rFonts w:eastAsia="PMingLiU" w:cs="Tahoma"/>
                <w:color w:val="000000"/>
                <w:szCs w:val="18"/>
              </w:rPr>
              <w:t>合約客戶，專業桌面平台也可以含</w:t>
            </w:r>
            <w:r w:rsidRPr="007F456A">
              <w:rPr>
                <w:rFonts w:eastAsia="PMingLiU" w:cs="Tahoma"/>
                <w:color w:val="000000"/>
                <w:szCs w:val="18"/>
              </w:rPr>
              <w:t xml:space="preserve"> MDOP </w:t>
            </w:r>
            <w:r w:rsidRPr="007F456A">
              <w:rPr>
                <w:rFonts w:eastAsia="PMingLiU" w:cs="Tahoma"/>
                <w:color w:val="000000"/>
                <w:szCs w:val="18"/>
              </w:rPr>
              <w:t>一起取得。</w:t>
            </w:r>
          </w:p>
          <w:p w14:paraId="59DB8380" w14:textId="77777777" w:rsidR="00456002" w:rsidRPr="007F456A" w:rsidRDefault="00456002" w:rsidP="005C647E">
            <w:pPr>
              <w:rPr>
                <w:rFonts w:eastAsia="PMingLiU" w:cs="Tahoma"/>
                <w:szCs w:val="18"/>
                <w:lang w:eastAsia="ja-JP"/>
              </w:rPr>
            </w:pPr>
          </w:p>
        </w:tc>
      </w:tr>
      <w:tr w:rsidR="00456002" w:rsidRPr="007F456A" w14:paraId="59DB8386" w14:textId="77777777" w:rsidTr="00E72B9D">
        <w:trPr>
          <w:trHeight w:val="278"/>
        </w:trPr>
        <w:tc>
          <w:tcPr>
            <w:tcW w:w="1890" w:type="dxa"/>
            <w:shd w:val="clear" w:color="auto" w:fill="auto"/>
          </w:tcPr>
          <w:p w14:paraId="59DB8382" w14:textId="77777777" w:rsidR="00456002" w:rsidRPr="007F456A" w:rsidRDefault="00456002" w:rsidP="00230E01">
            <w:pPr>
              <w:spacing w:before="60"/>
              <w:rPr>
                <w:rFonts w:eastAsia="PMingLiU" w:cs="Tahoma"/>
                <w:b/>
                <w:lang w:eastAsia="ja-JP"/>
              </w:rPr>
            </w:pPr>
            <w:r w:rsidRPr="007F456A">
              <w:rPr>
                <w:rFonts w:eastAsia="PMingLiU" w:cs="Tahoma"/>
                <w:b/>
                <w:sz w:val="20"/>
              </w:rPr>
              <w:t xml:space="preserve">Open Value </w:t>
            </w:r>
            <w:r w:rsidRPr="007F456A">
              <w:rPr>
                <w:rFonts w:eastAsia="PMingLiU" w:cs="Tahoma"/>
                <w:b/>
                <w:sz w:val="20"/>
              </w:rPr>
              <w:t>和</w:t>
            </w:r>
            <w:r w:rsidRPr="007F456A">
              <w:rPr>
                <w:rFonts w:eastAsia="PMingLiU" w:cs="Tahoma"/>
                <w:b/>
                <w:sz w:val="20"/>
              </w:rPr>
              <w:t xml:space="preserve"> Open Value Subscription (Commercial </w:t>
            </w:r>
            <w:r w:rsidRPr="007F456A">
              <w:rPr>
                <w:rFonts w:eastAsia="PMingLiU" w:cs="Tahoma"/>
                <w:b/>
                <w:sz w:val="20"/>
              </w:rPr>
              <w:t>和</w:t>
            </w:r>
            <w:r w:rsidRPr="007F456A">
              <w:rPr>
                <w:rFonts w:eastAsia="PMingLiU" w:cs="Tahoma"/>
                <w:b/>
                <w:sz w:val="20"/>
              </w:rPr>
              <w:t xml:space="preserve"> Government)</w:t>
            </w:r>
          </w:p>
        </w:tc>
        <w:tc>
          <w:tcPr>
            <w:tcW w:w="7308" w:type="dxa"/>
            <w:shd w:val="clear" w:color="auto" w:fill="auto"/>
          </w:tcPr>
          <w:p w14:paraId="59DB8383" w14:textId="77777777" w:rsidR="00456002" w:rsidRPr="007F456A" w:rsidRDefault="00456002" w:rsidP="00346F4B">
            <w:pPr>
              <w:pStyle w:val="ListParagraph"/>
              <w:numPr>
                <w:ilvl w:val="0"/>
                <w:numId w:val="123"/>
              </w:numPr>
              <w:spacing w:before="60" w:after="60"/>
              <w:ind w:left="245"/>
              <w:rPr>
                <w:rFonts w:ascii="Tahoma" w:eastAsia="PMingLiU" w:hAnsi="Tahoma" w:cs="Tahoma"/>
              </w:rPr>
            </w:pPr>
            <w:r w:rsidRPr="007F456A">
              <w:rPr>
                <w:rFonts w:ascii="Tahoma" w:eastAsia="PMingLiU" w:hAnsi="Tahoma" w:cs="Tahoma"/>
                <w:b/>
                <w:sz w:val="18"/>
              </w:rPr>
              <w:t>自訂的桌面平台產品</w:t>
            </w:r>
          </w:p>
          <w:p w14:paraId="59DB8384" w14:textId="77777777" w:rsidR="00456002" w:rsidRPr="007F456A" w:rsidRDefault="00456002" w:rsidP="004B6D8C">
            <w:pPr>
              <w:rPr>
                <w:rFonts w:eastAsia="PMingLiU" w:cs="Tahoma"/>
                <w:lang w:eastAsia="zh-TW"/>
              </w:rPr>
            </w:pPr>
            <w:r w:rsidRPr="007F456A">
              <w:rPr>
                <w:rFonts w:eastAsia="PMingLiU" w:cs="Tahoma"/>
                <w:color w:val="000000"/>
                <w:szCs w:val="18"/>
              </w:rPr>
              <w:t>當</w:t>
            </w:r>
            <w:r w:rsidRPr="007F456A">
              <w:rPr>
                <w:rFonts w:eastAsia="PMingLiU" w:cs="Tahoma"/>
                <w:color w:val="000000"/>
                <w:szCs w:val="18"/>
              </w:rPr>
              <w:t xml:space="preserve"> Open Value </w:t>
            </w:r>
            <w:r w:rsidRPr="007F456A">
              <w:rPr>
                <w:rFonts w:eastAsia="PMingLiU" w:cs="Tahoma"/>
                <w:color w:val="000000"/>
                <w:szCs w:val="18"/>
              </w:rPr>
              <w:t>及</w:t>
            </w:r>
            <w:r w:rsidRPr="007F456A">
              <w:rPr>
                <w:rFonts w:eastAsia="PMingLiU" w:cs="Tahoma"/>
                <w:color w:val="000000"/>
                <w:szCs w:val="18"/>
              </w:rPr>
              <w:t xml:space="preserve"> Open Value Subscription </w:t>
            </w:r>
            <w:r w:rsidRPr="007F456A">
              <w:rPr>
                <w:rFonts w:eastAsia="PMingLiU" w:cs="Tahoma"/>
                <w:color w:val="000000"/>
                <w:szCs w:val="18"/>
              </w:rPr>
              <w:t>客戶選擇</w:t>
            </w:r>
            <w:r w:rsidRPr="007F456A">
              <w:rPr>
                <w:rFonts w:eastAsia="PMingLiU" w:cs="Tahoma"/>
                <w:szCs w:val="18"/>
              </w:rPr>
              <w:t>全組織</w:t>
            </w:r>
            <w:r w:rsidRPr="007F456A">
              <w:rPr>
                <w:rFonts w:eastAsia="PMingLiU" w:cs="Tahoma"/>
                <w:szCs w:val="18"/>
              </w:rPr>
              <w:t>/</w:t>
            </w:r>
            <w:r w:rsidRPr="007F456A">
              <w:rPr>
                <w:rFonts w:eastAsia="PMingLiU" w:cs="Tahoma"/>
                <w:szCs w:val="18"/>
              </w:rPr>
              <w:t>全公司</w:t>
            </w:r>
            <w:r w:rsidRPr="007F456A">
              <w:rPr>
                <w:rFonts w:eastAsia="PMingLiU" w:cs="Tahoma"/>
                <w:color w:val="000000"/>
                <w:szCs w:val="18"/>
              </w:rPr>
              <w:t>選擇方案時，自訂的桌面平台產品可供該些客戶使用。自訂的桌面平台包括最新版本之</w:t>
            </w:r>
            <w:r w:rsidRPr="007F456A">
              <w:rPr>
                <w:rFonts w:eastAsia="PMingLiU" w:cs="Tahoma"/>
                <w:color w:val="000000"/>
                <w:szCs w:val="18"/>
              </w:rPr>
              <w:t xml:space="preserve"> Office Professional Plus</w:t>
            </w:r>
            <w:r w:rsidRPr="007F456A">
              <w:rPr>
                <w:rFonts w:eastAsia="PMingLiU" w:cs="Tahoma"/>
                <w:color w:val="000000"/>
                <w:szCs w:val="18"/>
              </w:rPr>
              <w:t>、</w:t>
            </w:r>
            <w:r w:rsidRPr="007F456A">
              <w:rPr>
                <w:rFonts w:eastAsia="PMingLiU" w:cs="Tahoma"/>
                <w:color w:val="000000"/>
                <w:szCs w:val="18"/>
              </w:rPr>
              <w:t xml:space="preserve">Windows 8 </w:t>
            </w:r>
            <w:r w:rsidRPr="007F456A">
              <w:rPr>
                <w:rFonts w:eastAsia="PMingLiU" w:cs="Tahoma"/>
                <w:color w:val="000000"/>
                <w:szCs w:val="18"/>
              </w:rPr>
              <w:t>專業版作業系統升級</w:t>
            </w:r>
            <w:r w:rsidRPr="007F456A">
              <w:rPr>
                <w:rFonts w:eastAsia="PMingLiU" w:cs="Tahoma"/>
                <w:color w:val="000000"/>
                <w:szCs w:val="18"/>
              </w:rPr>
              <w:t>*</w:t>
            </w:r>
            <w:r w:rsidRPr="007F456A">
              <w:rPr>
                <w:rFonts w:eastAsia="PMingLiU" w:cs="Tahoma"/>
                <w:color w:val="000000"/>
                <w:szCs w:val="18"/>
              </w:rPr>
              <w:t>、</w:t>
            </w:r>
            <w:r w:rsidRPr="007F456A">
              <w:rPr>
                <w:rFonts w:eastAsia="PMingLiU" w:cs="Tahoma"/>
                <w:color w:val="000000"/>
                <w:szCs w:val="18"/>
              </w:rPr>
              <w:t xml:space="preserve">Enterprise CAL </w:t>
            </w:r>
            <w:r w:rsidRPr="007F456A">
              <w:rPr>
                <w:rFonts w:eastAsia="PMingLiU" w:cs="Tahoma"/>
                <w:color w:val="000000"/>
                <w:szCs w:val="18"/>
              </w:rPr>
              <w:t>套件、</w:t>
            </w:r>
            <w:r w:rsidRPr="007F456A">
              <w:rPr>
                <w:rFonts w:eastAsia="PMingLiU" w:cs="Tahoma"/>
                <w:color w:val="000000"/>
                <w:szCs w:val="18"/>
              </w:rPr>
              <w:t xml:space="preserve">Core CAL </w:t>
            </w:r>
            <w:r w:rsidRPr="007F456A">
              <w:rPr>
                <w:rFonts w:eastAsia="PMingLiU" w:cs="Tahoma"/>
                <w:color w:val="000000"/>
                <w:szCs w:val="18"/>
              </w:rPr>
              <w:t>套件、</w:t>
            </w:r>
            <w:r w:rsidRPr="007F456A">
              <w:rPr>
                <w:rFonts w:eastAsia="PMingLiU" w:cs="Tahoma"/>
                <w:color w:val="000000"/>
                <w:szCs w:val="18"/>
              </w:rPr>
              <w:t xml:space="preserve">Essential Business Server CAL </w:t>
            </w:r>
            <w:r w:rsidRPr="007F456A">
              <w:rPr>
                <w:rFonts w:eastAsia="PMingLiU" w:cs="Tahoma"/>
                <w:color w:val="000000"/>
                <w:szCs w:val="18"/>
              </w:rPr>
              <w:t>套件或</w:t>
            </w:r>
            <w:r w:rsidRPr="007F456A">
              <w:rPr>
                <w:rFonts w:eastAsia="PMingLiU" w:cs="Tahoma"/>
                <w:color w:val="000000"/>
                <w:szCs w:val="18"/>
              </w:rPr>
              <w:t xml:space="preserve"> Small Business Server CAL </w:t>
            </w:r>
            <w:r w:rsidRPr="007F456A">
              <w:rPr>
                <w:rFonts w:eastAsia="PMingLiU" w:cs="Tahoma"/>
                <w:color w:val="000000"/>
                <w:szCs w:val="18"/>
              </w:rPr>
              <w:t>套件等的用戶端存取使用權。</w:t>
            </w:r>
            <w:r w:rsidRPr="007F456A">
              <w:rPr>
                <w:rFonts w:eastAsia="PMingLiU" w:cs="Tahoma"/>
                <w:color w:val="000000"/>
                <w:szCs w:val="18"/>
                <w:lang w:eastAsia="zh-TW"/>
              </w:rPr>
              <w:t>自訂的桌面平台產品係透過</w:t>
            </w:r>
            <w:r w:rsidRPr="007F456A">
              <w:rPr>
                <w:rFonts w:eastAsia="PMingLiU" w:cs="Tahoma"/>
                <w:color w:val="000000"/>
                <w:szCs w:val="18"/>
                <w:lang w:eastAsia="zh-TW"/>
              </w:rPr>
              <w:t xml:space="preserve"> Open Value </w:t>
            </w:r>
            <w:r w:rsidRPr="007F456A">
              <w:rPr>
                <w:rFonts w:eastAsia="PMingLiU" w:cs="Tahoma"/>
                <w:color w:val="000000"/>
                <w:szCs w:val="18"/>
                <w:lang w:eastAsia="zh-TW"/>
              </w:rPr>
              <w:t>欄中的「</w:t>
            </w:r>
            <w:r w:rsidRPr="007F456A">
              <w:rPr>
                <w:rFonts w:eastAsia="PMingLiU" w:cs="Tahoma"/>
                <w:color w:val="000000"/>
                <w:szCs w:val="18"/>
                <w:lang w:eastAsia="zh-TW"/>
              </w:rPr>
              <w:t>E</w:t>
            </w:r>
            <w:r w:rsidRPr="007F456A">
              <w:rPr>
                <w:rFonts w:eastAsia="PMingLiU" w:cs="Tahoma"/>
                <w:color w:val="000000"/>
                <w:szCs w:val="18"/>
                <w:lang w:eastAsia="zh-TW"/>
              </w:rPr>
              <w:t>」進行識別。</w:t>
            </w:r>
          </w:p>
          <w:p w14:paraId="59DB8385" w14:textId="77777777" w:rsidR="00456002" w:rsidRPr="007F456A" w:rsidRDefault="00456002" w:rsidP="005C647E">
            <w:pPr>
              <w:rPr>
                <w:rFonts w:eastAsia="PMingLiU" w:cs="Tahoma"/>
                <w:szCs w:val="18"/>
                <w:lang w:eastAsia="zh-TW"/>
              </w:rPr>
            </w:pPr>
          </w:p>
        </w:tc>
      </w:tr>
    </w:tbl>
    <w:p w14:paraId="59DB8387" w14:textId="77777777" w:rsidR="001C1727" w:rsidRPr="007F456A" w:rsidRDefault="001C1727">
      <w:pPr>
        <w:rPr>
          <w:rFonts w:eastAsia="PMingLiU" w:cs="Tahoma"/>
          <w:lang w:eastAsia="zh-TW"/>
        </w:rPr>
      </w:pPr>
      <w:r w:rsidRPr="007F456A">
        <w:rPr>
          <w:rFonts w:eastAsia="PMingLiU" w:cs="Tahoma"/>
          <w:lang w:eastAsia="zh-TW"/>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7F456A" w:rsidRPr="007F456A" w14:paraId="59DB838A" w14:textId="77777777" w:rsidTr="00625B7C">
        <w:tc>
          <w:tcPr>
            <w:tcW w:w="1890" w:type="dxa"/>
            <w:shd w:val="clear" w:color="auto" w:fill="FABF8F"/>
          </w:tcPr>
          <w:p w14:paraId="59DB8388" w14:textId="77777777" w:rsidR="007F456A" w:rsidRPr="007F456A" w:rsidRDefault="007F456A" w:rsidP="00625B7C">
            <w:pPr>
              <w:rPr>
                <w:rFonts w:eastAsia="PMingLiU" w:cs="Tahoma"/>
                <w:b/>
                <w:sz w:val="22"/>
                <w:lang w:eastAsia="ja-JP"/>
              </w:rPr>
            </w:pPr>
            <w:r w:rsidRPr="007F456A">
              <w:rPr>
                <w:rFonts w:eastAsia="PMingLiU" w:cs="Tahoma"/>
                <w:b/>
                <w:sz w:val="22"/>
              </w:rPr>
              <w:lastRenderedPageBreak/>
              <w:t>方案</w:t>
            </w:r>
          </w:p>
        </w:tc>
        <w:tc>
          <w:tcPr>
            <w:tcW w:w="7308" w:type="dxa"/>
            <w:shd w:val="clear" w:color="auto" w:fill="FABF8F"/>
          </w:tcPr>
          <w:p w14:paraId="59DB8389" w14:textId="77777777" w:rsidR="007F456A" w:rsidRPr="007F456A" w:rsidRDefault="007F456A" w:rsidP="00625B7C">
            <w:pPr>
              <w:jc w:val="center"/>
              <w:rPr>
                <w:rFonts w:eastAsia="PMingLiU" w:cs="Tahoma"/>
                <w:b/>
                <w:sz w:val="22"/>
                <w:lang w:eastAsia="ja-JP"/>
              </w:rPr>
            </w:pPr>
            <w:r w:rsidRPr="007F456A">
              <w:rPr>
                <w:rFonts w:eastAsia="PMingLiU" w:cs="Tahoma"/>
                <w:b/>
                <w:sz w:val="22"/>
              </w:rPr>
              <w:t>平台</w:t>
            </w:r>
          </w:p>
        </w:tc>
      </w:tr>
      <w:tr w:rsidR="00456002" w:rsidRPr="007F456A" w14:paraId="59DB8394" w14:textId="77777777" w:rsidTr="00E72B9D">
        <w:trPr>
          <w:trHeight w:val="278"/>
        </w:trPr>
        <w:tc>
          <w:tcPr>
            <w:tcW w:w="1890" w:type="dxa"/>
            <w:shd w:val="clear" w:color="auto" w:fill="auto"/>
          </w:tcPr>
          <w:p w14:paraId="59DB838B" w14:textId="77777777" w:rsidR="00456002" w:rsidRPr="007F456A" w:rsidRDefault="00456002" w:rsidP="00230E01">
            <w:pPr>
              <w:spacing w:before="60"/>
              <w:rPr>
                <w:rFonts w:eastAsia="PMingLiU" w:cs="Tahoma"/>
                <w:b/>
                <w:lang w:eastAsia="ja-JP"/>
              </w:rPr>
            </w:pPr>
            <w:r w:rsidRPr="007F456A">
              <w:rPr>
                <w:rFonts w:eastAsia="PMingLiU" w:cs="Tahoma"/>
                <w:b/>
                <w:sz w:val="20"/>
              </w:rPr>
              <w:t>教育平台</w:t>
            </w:r>
            <w:r w:rsidRPr="007F456A">
              <w:rPr>
                <w:rFonts w:eastAsia="PMingLiU" w:cs="Tahoma"/>
                <w:b/>
                <w:sz w:val="20"/>
              </w:rPr>
              <w:t xml:space="preserve"> (EES</w:t>
            </w:r>
            <w:r w:rsidRPr="007F456A">
              <w:rPr>
                <w:rFonts w:eastAsia="PMingLiU" w:cs="Tahoma"/>
                <w:b/>
                <w:sz w:val="20"/>
              </w:rPr>
              <w:t>、</w:t>
            </w:r>
            <w:r w:rsidRPr="007F456A">
              <w:rPr>
                <w:rFonts w:eastAsia="PMingLiU" w:cs="Tahoma"/>
                <w:b/>
                <w:sz w:val="20"/>
              </w:rPr>
              <w:t xml:space="preserve">OVS-ES </w:t>
            </w:r>
            <w:r w:rsidRPr="007F456A">
              <w:rPr>
                <w:rFonts w:eastAsia="PMingLiU" w:cs="Tahoma"/>
                <w:b/>
                <w:sz w:val="20"/>
              </w:rPr>
              <w:t>和</w:t>
            </w:r>
            <w:r w:rsidRPr="007F456A">
              <w:rPr>
                <w:rFonts w:eastAsia="PMingLiU" w:cs="Tahoma"/>
                <w:b/>
                <w:sz w:val="20"/>
              </w:rPr>
              <w:t xml:space="preserve"> School </w:t>
            </w:r>
            <w:r w:rsidRPr="007F456A">
              <w:rPr>
                <w:rFonts w:eastAsia="PMingLiU" w:cs="Tahoma"/>
                <w:b/>
                <w:sz w:val="20"/>
              </w:rPr>
              <w:t>合約</w:t>
            </w:r>
            <w:r w:rsidRPr="007F456A">
              <w:rPr>
                <w:rFonts w:eastAsia="PMingLiU" w:cs="Tahoma"/>
                <w:b/>
                <w:sz w:val="20"/>
              </w:rPr>
              <w:t>)</w:t>
            </w:r>
          </w:p>
        </w:tc>
        <w:tc>
          <w:tcPr>
            <w:tcW w:w="7308" w:type="dxa"/>
            <w:shd w:val="clear" w:color="auto" w:fill="auto"/>
          </w:tcPr>
          <w:p w14:paraId="59DB838C" w14:textId="77777777" w:rsidR="00821966" w:rsidRPr="007F456A" w:rsidRDefault="00456002" w:rsidP="00346F4B">
            <w:pPr>
              <w:pStyle w:val="ListParagraph"/>
              <w:numPr>
                <w:ilvl w:val="0"/>
                <w:numId w:val="123"/>
              </w:numPr>
              <w:spacing w:before="60" w:after="60"/>
              <w:ind w:left="245"/>
              <w:contextualSpacing w:val="0"/>
              <w:rPr>
                <w:rFonts w:ascii="Tahoma" w:eastAsia="PMingLiU" w:hAnsi="Tahoma" w:cs="Tahoma"/>
              </w:rPr>
            </w:pPr>
            <w:r w:rsidRPr="007F456A">
              <w:rPr>
                <w:rFonts w:ascii="Tahoma" w:eastAsia="PMingLiU" w:hAnsi="Tahoma" w:cs="Tahoma"/>
                <w:b/>
                <w:sz w:val="18"/>
              </w:rPr>
              <w:t xml:space="preserve">Education </w:t>
            </w:r>
            <w:r w:rsidRPr="007F456A">
              <w:rPr>
                <w:rFonts w:ascii="Tahoma" w:eastAsia="PMingLiU" w:hAnsi="Tahoma" w:cs="Tahoma"/>
                <w:b/>
                <w:sz w:val="18"/>
              </w:rPr>
              <w:t>桌面平台及</w:t>
            </w:r>
            <w:r w:rsidRPr="007F456A">
              <w:rPr>
                <w:rFonts w:ascii="Tahoma" w:eastAsia="PMingLiU" w:hAnsi="Tahoma" w:cs="Tahoma"/>
                <w:b/>
                <w:sz w:val="18"/>
              </w:rPr>
              <w:t xml:space="preserve"> School </w:t>
            </w:r>
            <w:r w:rsidRPr="007F456A">
              <w:rPr>
                <w:rFonts w:ascii="Tahoma" w:eastAsia="PMingLiU" w:hAnsi="Tahoma" w:cs="Tahoma"/>
                <w:b/>
                <w:sz w:val="18"/>
              </w:rPr>
              <w:t>桌面</w:t>
            </w:r>
            <w:r w:rsidRPr="007F456A">
              <w:rPr>
                <w:rFonts w:ascii="Tahoma" w:eastAsia="PMingLiU" w:hAnsi="Tahoma" w:cs="Tahoma"/>
                <w:b/>
                <w:sz w:val="18"/>
              </w:rPr>
              <w:t xml:space="preserve"> (</w:t>
            </w:r>
            <w:r w:rsidRPr="007F456A">
              <w:rPr>
                <w:rFonts w:ascii="Tahoma" w:eastAsia="PMingLiU" w:hAnsi="Tahoma" w:cs="Tahoma"/>
                <w:b/>
                <w:sz w:val="18"/>
              </w:rPr>
              <w:t>含</w:t>
            </w:r>
            <w:r w:rsidRPr="007F456A">
              <w:rPr>
                <w:rFonts w:ascii="Tahoma" w:eastAsia="PMingLiU" w:hAnsi="Tahoma" w:cs="Tahoma"/>
                <w:b/>
                <w:sz w:val="18"/>
              </w:rPr>
              <w:t xml:space="preserve"> Enterprise CAL </w:t>
            </w:r>
            <w:r w:rsidRPr="007F456A">
              <w:rPr>
                <w:rFonts w:ascii="Tahoma" w:eastAsia="PMingLiU" w:hAnsi="Tahoma" w:cs="Tahoma"/>
                <w:b/>
                <w:sz w:val="18"/>
              </w:rPr>
              <w:t>套件平台產品</w:t>
            </w:r>
            <w:r w:rsidRPr="007F456A">
              <w:rPr>
                <w:rFonts w:ascii="Tahoma" w:eastAsia="PMingLiU" w:hAnsi="Tahoma" w:cs="Tahoma"/>
                <w:b/>
                <w:sz w:val="18"/>
              </w:rPr>
              <w:t>)</w:t>
            </w:r>
          </w:p>
          <w:p w14:paraId="59DB838D" w14:textId="77777777" w:rsidR="00456002" w:rsidRPr="007F456A" w:rsidRDefault="00456002" w:rsidP="00346F4B">
            <w:pPr>
              <w:pStyle w:val="ListParagraph"/>
              <w:numPr>
                <w:ilvl w:val="0"/>
                <w:numId w:val="123"/>
              </w:numPr>
              <w:spacing w:after="60"/>
              <w:ind w:left="252"/>
              <w:rPr>
                <w:rFonts w:ascii="Tahoma" w:eastAsia="PMingLiU" w:hAnsi="Tahoma" w:cs="Tahoma"/>
              </w:rPr>
            </w:pPr>
            <w:r w:rsidRPr="007F456A">
              <w:rPr>
                <w:rFonts w:ascii="Tahoma" w:eastAsia="PMingLiU" w:hAnsi="Tahoma" w:cs="Tahoma"/>
                <w:b/>
                <w:sz w:val="18"/>
              </w:rPr>
              <w:t xml:space="preserve">Education </w:t>
            </w:r>
            <w:r w:rsidRPr="007F456A">
              <w:rPr>
                <w:rFonts w:ascii="Tahoma" w:eastAsia="PMingLiU" w:hAnsi="Tahoma" w:cs="Tahoma"/>
                <w:b/>
                <w:sz w:val="18"/>
              </w:rPr>
              <w:t>桌面平台及</w:t>
            </w:r>
            <w:r w:rsidRPr="007F456A">
              <w:rPr>
                <w:rFonts w:ascii="Tahoma" w:eastAsia="PMingLiU" w:hAnsi="Tahoma" w:cs="Tahoma"/>
                <w:b/>
                <w:sz w:val="18"/>
              </w:rPr>
              <w:t xml:space="preserve"> School </w:t>
            </w:r>
            <w:r w:rsidRPr="007F456A">
              <w:rPr>
                <w:rFonts w:ascii="Tahoma" w:eastAsia="PMingLiU" w:hAnsi="Tahoma" w:cs="Tahoma"/>
                <w:b/>
                <w:sz w:val="18"/>
              </w:rPr>
              <w:t>桌面</w:t>
            </w:r>
            <w:r w:rsidRPr="007F456A">
              <w:rPr>
                <w:rFonts w:ascii="Tahoma" w:eastAsia="PMingLiU" w:hAnsi="Tahoma" w:cs="Tahoma"/>
                <w:b/>
                <w:sz w:val="18"/>
              </w:rPr>
              <w:t xml:space="preserve"> (</w:t>
            </w:r>
            <w:r w:rsidRPr="007F456A">
              <w:rPr>
                <w:rFonts w:ascii="Tahoma" w:eastAsia="PMingLiU" w:hAnsi="Tahoma" w:cs="Tahoma"/>
                <w:b/>
                <w:sz w:val="18"/>
              </w:rPr>
              <w:t>含</w:t>
            </w:r>
            <w:r w:rsidRPr="007F456A">
              <w:rPr>
                <w:rFonts w:ascii="Tahoma" w:eastAsia="PMingLiU" w:hAnsi="Tahoma" w:cs="Tahoma"/>
                <w:b/>
                <w:sz w:val="18"/>
              </w:rPr>
              <w:t xml:space="preserve"> Core CAL </w:t>
            </w:r>
            <w:r w:rsidRPr="007F456A">
              <w:rPr>
                <w:rFonts w:ascii="Tahoma" w:eastAsia="PMingLiU" w:hAnsi="Tahoma" w:cs="Tahoma"/>
                <w:b/>
                <w:sz w:val="18"/>
              </w:rPr>
              <w:t>套件平台產品</w:t>
            </w:r>
            <w:r w:rsidRPr="007F456A">
              <w:rPr>
                <w:rFonts w:ascii="Tahoma" w:eastAsia="PMingLiU" w:hAnsi="Tahoma" w:cs="Tahoma"/>
                <w:b/>
                <w:sz w:val="18"/>
              </w:rPr>
              <w:t>)</w:t>
            </w:r>
          </w:p>
          <w:p w14:paraId="59DB838E" w14:textId="77777777" w:rsidR="00456002" w:rsidRPr="007F456A" w:rsidRDefault="00456002" w:rsidP="00821966">
            <w:pPr>
              <w:rPr>
                <w:rFonts w:eastAsia="PMingLiU" w:cs="Tahoma"/>
              </w:rPr>
            </w:pPr>
            <w:r w:rsidRPr="007F456A">
              <w:rPr>
                <w:rFonts w:eastAsia="PMingLiU" w:cs="Tahoma"/>
                <w:szCs w:val="18"/>
              </w:rPr>
              <w:t xml:space="preserve">Education </w:t>
            </w:r>
            <w:r w:rsidRPr="007F456A">
              <w:rPr>
                <w:rFonts w:eastAsia="PMingLiU" w:cs="Tahoma"/>
                <w:szCs w:val="18"/>
              </w:rPr>
              <w:t>桌面平台產品可供</w:t>
            </w:r>
            <w:r w:rsidRPr="007F456A">
              <w:rPr>
                <w:rFonts w:eastAsia="PMingLiU" w:cs="Tahoma"/>
                <w:szCs w:val="18"/>
              </w:rPr>
              <w:t xml:space="preserve"> Enrollment for Education Solutions (EES) </w:t>
            </w:r>
            <w:r w:rsidRPr="007F456A">
              <w:rPr>
                <w:rFonts w:eastAsia="PMingLiU" w:cs="Tahoma"/>
                <w:szCs w:val="18"/>
              </w:rPr>
              <w:t>和</w:t>
            </w:r>
            <w:r w:rsidRPr="007F456A">
              <w:rPr>
                <w:rFonts w:eastAsia="PMingLiU" w:cs="Tahoma"/>
                <w:szCs w:val="18"/>
              </w:rPr>
              <w:t xml:space="preserve"> Open Value Subscription – </w:t>
            </w:r>
            <w:r w:rsidRPr="007F456A">
              <w:rPr>
                <w:rFonts w:eastAsia="PMingLiU" w:cs="Tahoma"/>
                <w:szCs w:val="18"/>
              </w:rPr>
              <w:t>教育解決方案</w:t>
            </w:r>
            <w:r w:rsidRPr="007F456A">
              <w:rPr>
                <w:rFonts w:eastAsia="PMingLiU" w:cs="Tahoma"/>
                <w:szCs w:val="18"/>
              </w:rPr>
              <w:t xml:space="preserve"> (OVS-ES) </w:t>
            </w:r>
            <w:r w:rsidRPr="007F456A">
              <w:rPr>
                <w:rFonts w:eastAsia="PMingLiU" w:cs="Tahoma"/>
                <w:szCs w:val="18"/>
              </w:rPr>
              <w:t>客戶使用。</w:t>
            </w:r>
            <w:r w:rsidRPr="007F456A">
              <w:rPr>
                <w:rFonts w:eastAsia="PMingLiU" w:cs="Tahoma"/>
                <w:szCs w:val="18"/>
              </w:rPr>
              <w:t xml:space="preserve">School </w:t>
            </w:r>
            <w:r w:rsidRPr="007F456A">
              <w:rPr>
                <w:rFonts w:eastAsia="PMingLiU" w:cs="Tahoma"/>
                <w:szCs w:val="18"/>
              </w:rPr>
              <w:t>桌面平台產品可供</w:t>
            </w:r>
            <w:r w:rsidRPr="007F456A">
              <w:rPr>
                <w:rFonts w:eastAsia="PMingLiU" w:cs="Tahoma"/>
                <w:szCs w:val="18"/>
              </w:rPr>
              <w:t xml:space="preserve"> School </w:t>
            </w:r>
            <w:r w:rsidRPr="007F456A">
              <w:rPr>
                <w:rFonts w:eastAsia="PMingLiU" w:cs="Tahoma"/>
                <w:szCs w:val="18"/>
              </w:rPr>
              <w:t>合約客戶使用。</w:t>
            </w:r>
            <w:r w:rsidRPr="007F456A">
              <w:rPr>
                <w:rFonts w:eastAsia="PMingLiU" w:cs="Tahoma"/>
                <w:szCs w:val="18"/>
              </w:rPr>
              <w:t xml:space="preserve">Education </w:t>
            </w:r>
            <w:r w:rsidRPr="007F456A">
              <w:rPr>
                <w:rFonts w:eastAsia="PMingLiU" w:cs="Tahoma"/>
                <w:szCs w:val="18"/>
              </w:rPr>
              <w:t>桌面</w:t>
            </w:r>
            <w:r w:rsidRPr="007F456A">
              <w:rPr>
                <w:rFonts w:eastAsia="PMingLiU" w:cs="Tahoma"/>
                <w:szCs w:val="18"/>
              </w:rPr>
              <w:t xml:space="preserve"> (</w:t>
            </w:r>
            <w:r w:rsidRPr="007F456A">
              <w:rPr>
                <w:rFonts w:eastAsia="PMingLiU" w:cs="Tahoma"/>
                <w:szCs w:val="18"/>
              </w:rPr>
              <w:t>含</w:t>
            </w:r>
            <w:r w:rsidRPr="007F456A">
              <w:rPr>
                <w:rFonts w:eastAsia="PMingLiU" w:cs="Tahoma"/>
                <w:szCs w:val="18"/>
              </w:rPr>
              <w:t xml:space="preserve"> Enterprise CAL </w:t>
            </w:r>
            <w:r w:rsidRPr="007F456A">
              <w:rPr>
                <w:rFonts w:eastAsia="PMingLiU" w:cs="Tahoma"/>
                <w:szCs w:val="18"/>
              </w:rPr>
              <w:t>套件平台</w:t>
            </w:r>
            <w:r w:rsidRPr="007F456A">
              <w:rPr>
                <w:rFonts w:eastAsia="PMingLiU" w:cs="Tahoma"/>
                <w:szCs w:val="18"/>
              </w:rPr>
              <w:t xml:space="preserve">) </w:t>
            </w:r>
            <w:r w:rsidRPr="007F456A">
              <w:rPr>
                <w:rFonts w:eastAsia="PMingLiU" w:cs="Tahoma"/>
                <w:szCs w:val="18"/>
              </w:rPr>
              <w:t>及</w:t>
            </w:r>
            <w:r w:rsidRPr="007F456A">
              <w:rPr>
                <w:rFonts w:eastAsia="PMingLiU" w:cs="Tahoma"/>
                <w:szCs w:val="18"/>
              </w:rPr>
              <w:t xml:space="preserve"> School </w:t>
            </w:r>
            <w:r w:rsidRPr="007F456A">
              <w:rPr>
                <w:rFonts w:eastAsia="PMingLiU" w:cs="Tahoma"/>
                <w:szCs w:val="18"/>
              </w:rPr>
              <w:t>桌面</w:t>
            </w:r>
            <w:r w:rsidRPr="007F456A">
              <w:rPr>
                <w:rFonts w:eastAsia="PMingLiU" w:cs="Tahoma"/>
                <w:szCs w:val="18"/>
              </w:rPr>
              <w:t xml:space="preserve"> (</w:t>
            </w:r>
            <w:r w:rsidRPr="007F456A">
              <w:rPr>
                <w:rFonts w:eastAsia="PMingLiU" w:cs="Tahoma"/>
                <w:szCs w:val="18"/>
              </w:rPr>
              <w:t>含</w:t>
            </w:r>
            <w:r w:rsidRPr="007F456A">
              <w:rPr>
                <w:rFonts w:eastAsia="PMingLiU" w:cs="Tahoma"/>
                <w:szCs w:val="18"/>
              </w:rPr>
              <w:t xml:space="preserve"> Enterprise CAL </w:t>
            </w:r>
            <w:r w:rsidRPr="007F456A">
              <w:rPr>
                <w:rFonts w:eastAsia="PMingLiU" w:cs="Tahoma"/>
                <w:szCs w:val="18"/>
              </w:rPr>
              <w:t>套件平台</w:t>
            </w:r>
            <w:r w:rsidRPr="007F456A">
              <w:rPr>
                <w:rFonts w:eastAsia="PMingLiU" w:cs="Tahoma"/>
                <w:szCs w:val="18"/>
              </w:rPr>
              <w:t xml:space="preserve">) </w:t>
            </w:r>
            <w:r w:rsidRPr="007F456A">
              <w:rPr>
                <w:rFonts w:eastAsia="PMingLiU" w:cs="Tahoma"/>
                <w:szCs w:val="18"/>
              </w:rPr>
              <w:t>包括</w:t>
            </w:r>
            <w:r w:rsidRPr="007F456A">
              <w:rPr>
                <w:rFonts w:eastAsia="PMingLiU" w:cs="Tahoma"/>
                <w:szCs w:val="18"/>
              </w:rPr>
              <w:t xml:space="preserve"> Office Professional Plus </w:t>
            </w:r>
            <w:r w:rsidRPr="007F456A">
              <w:rPr>
                <w:rFonts w:eastAsia="PMingLiU" w:cs="Tahoma"/>
                <w:szCs w:val="18"/>
              </w:rPr>
              <w:t>或</w:t>
            </w:r>
            <w:r w:rsidRPr="007F456A">
              <w:rPr>
                <w:rFonts w:eastAsia="PMingLiU" w:cs="Tahoma"/>
                <w:szCs w:val="18"/>
              </w:rPr>
              <w:t xml:space="preserve"> Office for Mac </w:t>
            </w:r>
            <w:r w:rsidRPr="007F456A">
              <w:rPr>
                <w:rFonts w:eastAsia="PMingLiU" w:cs="Tahoma"/>
                <w:szCs w:val="18"/>
              </w:rPr>
              <w:t>之最新版本、</w:t>
            </w:r>
            <w:r w:rsidRPr="007F456A">
              <w:rPr>
                <w:rFonts w:eastAsia="PMingLiU" w:cs="Tahoma"/>
                <w:szCs w:val="18"/>
              </w:rPr>
              <w:t xml:space="preserve">Windows 8 </w:t>
            </w:r>
            <w:r w:rsidRPr="007F456A">
              <w:rPr>
                <w:rFonts w:eastAsia="PMingLiU" w:cs="Tahoma"/>
                <w:szCs w:val="18"/>
              </w:rPr>
              <w:t>專業版作業系統升級和</w:t>
            </w:r>
            <w:r w:rsidRPr="007F456A">
              <w:rPr>
                <w:rFonts w:eastAsia="PMingLiU" w:cs="Tahoma"/>
                <w:szCs w:val="18"/>
              </w:rPr>
              <w:t xml:space="preserve"> Enterprise CAL </w:t>
            </w:r>
            <w:r w:rsidRPr="007F456A">
              <w:rPr>
                <w:rFonts w:eastAsia="PMingLiU" w:cs="Tahoma"/>
                <w:szCs w:val="18"/>
              </w:rPr>
              <w:t>套件用戶端存取使用權。</w:t>
            </w:r>
          </w:p>
          <w:p w14:paraId="59DB838F" w14:textId="77777777" w:rsidR="00456002" w:rsidRPr="007F456A" w:rsidRDefault="00456002" w:rsidP="00E64551">
            <w:pPr>
              <w:ind w:left="360"/>
              <w:rPr>
                <w:rFonts w:eastAsia="PMingLiU" w:cs="Tahoma"/>
              </w:rPr>
            </w:pPr>
          </w:p>
          <w:p w14:paraId="59DB8390" w14:textId="77777777" w:rsidR="00456002" w:rsidRPr="007F456A" w:rsidRDefault="00456002" w:rsidP="00821966">
            <w:pPr>
              <w:rPr>
                <w:rFonts w:eastAsia="PMingLiU" w:cs="Tahoma"/>
                <w:lang w:eastAsia="zh-TW"/>
              </w:rPr>
            </w:pPr>
            <w:r w:rsidRPr="007F456A">
              <w:rPr>
                <w:rFonts w:eastAsia="PMingLiU" w:cs="Tahoma"/>
                <w:iCs/>
                <w:szCs w:val="18"/>
                <w:lang w:eastAsia="zh-TW"/>
              </w:rPr>
              <w:t>價格清單上之</w:t>
            </w:r>
            <w:r w:rsidRPr="007F456A">
              <w:rPr>
                <w:rFonts w:eastAsia="PMingLiU" w:cs="Tahoma"/>
                <w:iCs/>
                <w:szCs w:val="18"/>
                <w:lang w:eastAsia="zh-TW"/>
              </w:rPr>
              <w:t xml:space="preserve"> School </w:t>
            </w:r>
            <w:r w:rsidRPr="007F456A">
              <w:rPr>
                <w:rFonts w:eastAsia="PMingLiU" w:cs="Tahoma"/>
                <w:iCs/>
                <w:szCs w:val="18"/>
                <w:lang w:eastAsia="zh-TW"/>
              </w:rPr>
              <w:t>桌面平台產品計算為</w:t>
            </w:r>
            <w:r w:rsidRPr="007F456A">
              <w:rPr>
                <w:rFonts w:eastAsia="PMingLiU" w:cs="Tahoma"/>
                <w:iCs/>
                <w:szCs w:val="18"/>
                <w:lang w:eastAsia="zh-TW"/>
              </w:rPr>
              <w:t xml:space="preserve"> 3 </w:t>
            </w:r>
            <w:r w:rsidRPr="007F456A">
              <w:rPr>
                <w:rFonts w:eastAsia="PMingLiU" w:cs="Tahoma"/>
                <w:iCs/>
                <w:szCs w:val="18"/>
                <w:lang w:eastAsia="zh-TW"/>
              </w:rPr>
              <w:t>個單位。</w:t>
            </w:r>
          </w:p>
          <w:p w14:paraId="59DB8391" w14:textId="77777777" w:rsidR="00456002" w:rsidRPr="007F456A" w:rsidRDefault="00456002" w:rsidP="00821966">
            <w:pPr>
              <w:rPr>
                <w:rFonts w:eastAsia="PMingLiU" w:cs="Tahoma"/>
                <w:lang w:eastAsia="zh-TW"/>
              </w:rPr>
            </w:pPr>
          </w:p>
          <w:p w14:paraId="59DB8392" w14:textId="77777777" w:rsidR="00456002" w:rsidRPr="007F456A" w:rsidRDefault="00456002" w:rsidP="00821966">
            <w:pPr>
              <w:tabs>
                <w:tab w:val="left" w:pos="8640"/>
              </w:tabs>
              <w:ind w:right="720"/>
              <w:rPr>
                <w:rFonts w:eastAsia="PMingLiU" w:cs="Tahoma"/>
                <w:lang w:eastAsia="zh-TW"/>
              </w:rPr>
            </w:pPr>
            <w:r w:rsidRPr="007F456A">
              <w:rPr>
                <w:rFonts w:eastAsia="PMingLiU" w:cs="Tahoma"/>
                <w:b/>
                <w:bCs/>
                <w:color w:val="000000"/>
                <w:szCs w:val="18"/>
                <w:lang w:eastAsia="zh-TW"/>
              </w:rPr>
              <w:t>注意事項：</w:t>
            </w:r>
            <w:r w:rsidRPr="007F456A">
              <w:rPr>
                <w:rFonts w:eastAsia="PMingLiU" w:cs="Tahoma"/>
                <w:bCs/>
                <w:color w:val="000000"/>
                <w:szCs w:val="18"/>
                <w:lang w:eastAsia="zh-TW"/>
              </w:rPr>
              <w:t xml:space="preserve">EES </w:t>
            </w:r>
            <w:r w:rsidRPr="007F456A">
              <w:rPr>
                <w:rFonts w:eastAsia="PMingLiU" w:cs="Tahoma"/>
                <w:bCs/>
                <w:color w:val="000000"/>
                <w:szCs w:val="18"/>
                <w:lang w:eastAsia="zh-TW"/>
              </w:rPr>
              <w:t>及</w:t>
            </w:r>
            <w:r w:rsidRPr="007F456A">
              <w:rPr>
                <w:rFonts w:eastAsia="PMingLiU" w:cs="Tahoma"/>
                <w:bCs/>
                <w:color w:val="000000"/>
                <w:szCs w:val="18"/>
                <w:lang w:eastAsia="zh-TW"/>
              </w:rPr>
              <w:t xml:space="preserve"> OVS-ES </w:t>
            </w:r>
            <w:r w:rsidRPr="007F456A">
              <w:rPr>
                <w:rFonts w:eastAsia="PMingLiU" w:cs="Tahoma"/>
                <w:bCs/>
                <w:color w:val="000000"/>
                <w:szCs w:val="18"/>
                <w:lang w:eastAsia="zh-TW"/>
              </w:rPr>
              <w:t>客戶沒有資格僅針對一部分其全組織計數及</w:t>
            </w:r>
            <w:r w:rsidRPr="007F456A">
              <w:rPr>
                <w:rFonts w:eastAsia="PMingLiU" w:cs="Tahoma"/>
                <w:bCs/>
                <w:color w:val="000000"/>
                <w:szCs w:val="18"/>
                <w:lang w:eastAsia="zh-TW"/>
              </w:rPr>
              <w:t>/</w:t>
            </w:r>
            <w:r w:rsidRPr="007F456A">
              <w:rPr>
                <w:rFonts w:eastAsia="PMingLiU" w:cs="Tahoma"/>
                <w:bCs/>
                <w:color w:val="000000"/>
                <w:szCs w:val="18"/>
                <w:lang w:eastAsia="zh-TW"/>
              </w:rPr>
              <w:t>或學生計數選擇</w:t>
            </w:r>
            <w:r w:rsidRPr="007F456A">
              <w:rPr>
                <w:rFonts w:eastAsia="PMingLiU" w:cs="Tahoma"/>
                <w:bCs/>
                <w:color w:val="000000"/>
                <w:szCs w:val="18"/>
                <w:lang w:eastAsia="zh-TW"/>
              </w:rPr>
              <w:t xml:space="preserve"> Core CAL </w:t>
            </w:r>
            <w:r w:rsidRPr="007F456A">
              <w:rPr>
                <w:rFonts w:eastAsia="PMingLiU" w:cs="Tahoma"/>
                <w:bCs/>
                <w:color w:val="000000"/>
                <w:szCs w:val="18"/>
                <w:lang w:eastAsia="zh-TW"/>
              </w:rPr>
              <w:t>套件或</w:t>
            </w:r>
            <w:r w:rsidRPr="007F456A">
              <w:rPr>
                <w:rFonts w:eastAsia="PMingLiU" w:cs="Tahoma"/>
                <w:bCs/>
                <w:color w:val="000000"/>
                <w:szCs w:val="18"/>
                <w:lang w:eastAsia="zh-TW"/>
              </w:rPr>
              <w:t xml:space="preserve"> Enterprise CAL </w:t>
            </w:r>
            <w:r w:rsidRPr="007F456A">
              <w:rPr>
                <w:rFonts w:eastAsia="PMingLiU" w:cs="Tahoma"/>
                <w:bCs/>
                <w:color w:val="000000"/>
                <w:szCs w:val="18"/>
                <w:lang w:eastAsia="zh-TW"/>
              </w:rPr>
              <w:t>套件中所包括之桌面平台產品及個別的</w:t>
            </w:r>
            <w:r w:rsidRPr="007F456A">
              <w:rPr>
                <w:rFonts w:eastAsia="PMingLiU" w:cs="Tahoma"/>
                <w:bCs/>
                <w:color w:val="000000"/>
                <w:szCs w:val="18"/>
                <w:lang w:eastAsia="zh-TW"/>
              </w:rPr>
              <w:t xml:space="preserve"> CAL </w:t>
            </w:r>
            <w:r w:rsidRPr="007F456A">
              <w:rPr>
                <w:rFonts w:eastAsia="PMingLiU" w:cs="Tahoma"/>
                <w:bCs/>
                <w:color w:val="000000"/>
                <w:szCs w:val="18"/>
                <w:lang w:eastAsia="zh-TW"/>
              </w:rPr>
              <w:t>產品。例如，如果訂閱係針對全組織總數</w:t>
            </w:r>
            <w:r w:rsidRPr="007F456A">
              <w:rPr>
                <w:rFonts w:eastAsia="PMingLiU" w:cs="Tahoma"/>
                <w:bCs/>
                <w:color w:val="000000"/>
                <w:szCs w:val="18"/>
                <w:lang w:eastAsia="zh-TW"/>
              </w:rPr>
              <w:t xml:space="preserve"> 1,200 </w:t>
            </w:r>
            <w:r w:rsidRPr="007F456A">
              <w:rPr>
                <w:rFonts w:eastAsia="PMingLiU" w:cs="Tahoma"/>
                <w:bCs/>
                <w:color w:val="000000"/>
                <w:szCs w:val="18"/>
                <w:lang w:eastAsia="zh-TW"/>
              </w:rPr>
              <w:t>位全職員工計數，則即使其中只有部分電腦會執行某特定桌面平台或元件</w:t>
            </w:r>
            <w:r w:rsidRPr="007F456A">
              <w:rPr>
                <w:rFonts w:eastAsia="PMingLiU" w:cs="Tahoma"/>
                <w:bCs/>
                <w:color w:val="000000"/>
                <w:szCs w:val="18"/>
                <w:lang w:eastAsia="zh-TW"/>
              </w:rPr>
              <w:t xml:space="preserve"> CAL </w:t>
            </w:r>
            <w:r w:rsidRPr="007F456A">
              <w:rPr>
                <w:rFonts w:eastAsia="PMingLiU" w:cs="Tahoma"/>
                <w:bCs/>
                <w:color w:val="000000"/>
                <w:szCs w:val="18"/>
                <w:lang w:eastAsia="zh-TW"/>
              </w:rPr>
              <w:t>產品，所選擇之桌面平台產品及</w:t>
            </w:r>
            <w:r w:rsidRPr="007F456A">
              <w:rPr>
                <w:rFonts w:eastAsia="PMingLiU" w:cs="Tahoma"/>
                <w:bCs/>
                <w:color w:val="000000"/>
                <w:szCs w:val="18"/>
                <w:lang w:eastAsia="zh-TW"/>
              </w:rPr>
              <w:t xml:space="preserve"> CAL </w:t>
            </w:r>
            <w:r w:rsidRPr="007F456A">
              <w:rPr>
                <w:rFonts w:eastAsia="PMingLiU" w:cs="Tahoma"/>
                <w:bCs/>
                <w:color w:val="000000"/>
                <w:szCs w:val="18"/>
                <w:lang w:eastAsia="zh-TW"/>
              </w:rPr>
              <w:t>套件元件產品仍將針對</w:t>
            </w:r>
            <w:r w:rsidRPr="007F456A">
              <w:rPr>
                <w:rFonts w:eastAsia="PMingLiU" w:cs="Tahoma"/>
                <w:bCs/>
                <w:color w:val="000000"/>
                <w:szCs w:val="18"/>
                <w:lang w:eastAsia="zh-TW"/>
              </w:rPr>
              <w:t xml:space="preserve"> 1,000 </w:t>
            </w:r>
            <w:r w:rsidRPr="007F456A">
              <w:rPr>
                <w:rFonts w:eastAsia="PMingLiU" w:cs="Tahoma"/>
                <w:bCs/>
                <w:color w:val="000000"/>
                <w:szCs w:val="18"/>
                <w:lang w:eastAsia="zh-TW"/>
              </w:rPr>
              <w:t>位的全組織計數。</w:t>
            </w:r>
          </w:p>
          <w:p w14:paraId="59DB8393" w14:textId="77777777" w:rsidR="00456002" w:rsidRPr="007F456A" w:rsidRDefault="00456002" w:rsidP="005C647E">
            <w:pPr>
              <w:rPr>
                <w:rFonts w:eastAsia="PMingLiU" w:cs="Tahoma"/>
                <w:szCs w:val="18"/>
                <w:lang w:eastAsia="zh-TW"/>
              </w:rPr>
            </w:pPr>
          </w:p>
        </w:tc>
      </w:tr>
    </w:tbl>
    <w:p w14:paraId="59DB8395" w14:textId="77777777" w:rsidR="00456002" w:rsidRPr="007F456A" w:rsidRDefault="00456002" w:rsidP="00456002">
      <w:pPr>
        <w:pStyle w:val="Heading4"/>
        <w:tabs>
          <w:tab w:val="clear" w:pos="720"/>
          <w:tab w:val="num" w:pos="0"/>
        </w:tabs>
        <w:ind w:left="0" w:right="720" w:firstLine="0"/>
        <w:rPr>
          <w:rFonts w:ascii="Tahoma" w:eastAsia="PMingLiU" w:hAnsi="Tahoma" w:cs="Tahoma"/>
          <w:lang w:eastAsia="zh-TW"/>
        </w:rPr>
      </w:pPr>
    </w:p>
    <w:p w14:paraId="59DB8396" w14:textId="77777777" w:rsidR="00406CB0" w:rsidRPr="007F456A" w:rsidRDefault="00406CB0" w:rsidP="00406CB0">
      <w:pPr>
        <w:rPr>
          <w:rFonts w:eastAsia="PMingLiU" w:cs="Tahoma"/>
          <w:lang w:eastAsia="zh-TW"/>
        </w:rPr>
      </w:pPr>
      <w:bookmarkStart w:id="633" w:name="_Toc336338193"/>
    </w:p>
    <w:p w14:paraId="59DB8397" w14:textId="77777777" w:rsidR="004641FD" w:rsidRPr="007F456A" w:rsidRDefault="00755633" w:rsidP="004641FD">
      <w:pPr>
        <w:pStyle w:val="Heading3"/>
        <w:ind w:right="720"/>
        <w:rPr>
          <w:rFonts w:ascii="Tahoma" w:eastAsia="PMingLiU" w:hAnsi="Tahoma" w:cs="Tahoma"/>
          <w:lang w:eastAsia="zh-TW"/>
        </w:rPr>
      </w:pPr>
      <w:bookmarkStart w:id="634" w:name="_Toc361754449"/>
      <w:r w:rsidRPr="007F456A">
        <w:rPr>
          <w:rFonts w:ascii="Tahoma" w:eastAsia="PMingLiU" w:hAnsi="Tahoma" w:cs="Tahoma"/>
          <w:sz w:val="24"/>
          <w:szCs w:val="22"/>
          <w:lang w:eastAsia="zh-TW"/>
        </w:rPr>
        <w:t>合格裝置之管理的定義</w:t>
      </w:r>
      <w:bookmarkEnd w:id="633"/>
      <w:bookmarkEnd w:id="634"/>
    </w:p>
    <w:p w14:paraId="59DB8398" w14:textId="77777777" w:rsidR="00406CB0" w:rsidRPr="007F456A" w:rsidRDefault="00406CB0" w:rsidP="00406CB0">
      <w:pPr>
        <w:rPr>
          <w:rFonts w:eastAsia="PMingLiU" w:cs="Tahoma"/>
          <w:lang w:eastAsia="zh-TW"/>
        </w:rPr>
      </w:pPr>
    </w:p>
    <w:p w14:paraId="59DB8399" w14:textId="77777777" w:rsidR="004641FD" w:rsidRPr="007F456A" w:rsidRDefault="004641FD" w:rsidP="004641FD">
      <w:pPr>
        <w:rPr>
          <w:rFonts w:eastAsia="PMingLiU" w:cs="Tahoma"/>
          <w:lang w:eastAsia="zh-TW"/>
        </w:rPr>
      </w:pPr>
      <w:r w:rsidRPr="007F456A">
        <w:rPr>
          <w:rFonts w:eastAsia="PMingLiU" w:cs="Tahoma"/>
          <w:lang w:eastAsia="zh-TW"/>
        </w:rPr>
        <w:t>大量授權客戶「管理」可直接或間接控制一個或多個作業系統環境之任何裝置。例如，大量授權客戶管理下列任何裝置</w:t>
      </w:r>
    </w:p>
    <w:p w14:paraId="59DB839A" w14:textId="77777777" w:rsidR="00406CB0" w:rsidRPr="007F456A" w:rsidRDefault="00406CB0" w:rsidP="00822871">
      <w:pPr>
        <w:spacing w:after="60"/>
        <w:rPr>
          <w:rFonts w:eastAsia="PMingLiU" w:cs="Tahoma"/>
          <w:lang w:eastAsia="zh-TW"/>
        </w:rPr>
      </w:pPr>
    </w:p>
    <w:p w14:paraId="59DB839B"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可允許加入其網域的裝置，或</w:t>
      </w:r>
    </w:p>
    <w:p w14:paraId="59DB839C"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可驗證為在其場所上同時使用應用程式之要件的裝置，或</w:t>
      </w:r>
    </w:p>
    <w:p w14:paraId="59DB839D"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在下列</w:t>
      </w:r>
      <w:r w:rsidRPr="007F456A">
        <w:rPr>
          <w:rFonts w:eastAsia="PMingLiU" w:cs="Tahoma"/>
          <w:lang w:eastAsia="zh-TW"/>
        </w:rPr>
        <w:t xml:space="preserve"> (</w:t>
      </w:r>
      <w:r w:rsidRPr="007F456A">
        <w:rPr>
          <w:rFonts w:eastAsia="PMingLiU" w:cs="Tahoma"/>
          <w:lang w:eastAsia="zh-TW"/>
        </w:rPr>
        <w:t>例如，依客戶的政策所規定的防毒軟體、反惡意軟體或其他代理程式</w:t>
      </w:r>
      <w:r w:rsidRPr="007F456A">
        <w:rPr>
          <w:rFonts w:eastAsia="PMingLiU" w:cs="Tahoma"/>
          <w:lang w:eastAsia="zh-TW"/>
        </w:rPr>
        <w:t xml:space="preserve">) </w:t>
      </w:r>
      <w:r w:rsidRPr="007F456A">
        <w:rPr>
          <w:rFonts w:eastAsia="PMingLiU" w:cs="Tahoma"/>
          <w:lang w:eastAsia="zh-TW"/>
        </w:rPr>
        <w:t>安裝代理程</w:t>
      </w:r>
      <w:r w:rsidR="007F456A" w:rsidRPr="007F456A">
        <w:rPr>
          <w:rFonts w:eastAsia="PMingLiU" w:cs="Tahoma"/>
          <w:lang w:eastAsia="zh-TW"/>
        </w:rPr>
        <w:br/>
      </w:r>
      <w:r w:rsidRPr="007F456A">
        <w:rPr>
          <w:rFonts w:eastAsia="PMingLiU" w:cs="Tahoma"/>
          <w:lang w:eastAsia="zh-TW"/>
        </w:rPr>
        <w:t>式的裝置，或</w:t>
      </w:r>
    </w:p>
    <w:p w14:paraId="59DB839E"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可直接或間接適用及強制執行</w:t>
      </w:r>
      <w:r w:rsidRPr="007F456A">
        <w:rPr>
          <w:rFonts w:eastAsia="PMingLiU" w:cs="Tahoma"/>
          <w:lang w:eastAsia="zh-TW"/>
        </w:rPr>
        <w:t>*</w:t>
      </w:r>
      <w:r w:rsidRPr="007F456A">
        <w:rPr>
          <w:rFonts w:eastAsia="PMingLiU" w:cs="Tahoma"/>
          <w:lang w:eastAsia="zh-TW"/>
        </w:rPr>
        <w:t>群組原則的裝置，或</w:t>
      </w:r>
    </w:p>
    <w:p w14:paraId="59DB839F"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在其上會請求或接收與作業系統環境直接或間接相關之硬體或軟體的資料、以及對其進行組態或為其提供指示的裝置。</w:t>
      </w:r>
    </w:p>
    <w:p w14:paraId="59DB83A0" w14:textId="77777777" w:rsidR="004641FD" w:rsidRPr="007F456A" w:rsidRDefault="004641FD" w:rsidP="00822871">
      <w:pPr>
        <w:numPr>
          <w:ilvl w:val="0"/>
          <w:numId w:val="19"/>
        </w:numPr>
        <w:spacing w:after="60"/>
        <w:rPr>
          <w:rFonts w:eastAsia="PMingLiU" w:cs="Tahoma"/>
          <w:lang w:eastAsia="zh-TW"/>
        </w:rPr>
      </w:pPr>
      <w:r w:rsidRPr="007F456A">
        <w:rPr>
          <w:rFonts w:eastAsia="PMingLiU" w:cs="Tahoma"/>
          <w:lang w:eastAsia="zh-TW"/>
        </w:rPr>
        <w:t>允許存取</w:t>
      </w:r>
      <w:r w:rsidRPr="007F456A">
        <w:rPr>
          <w:rFonts w:eastAsia="PMingLiU" w:cs="Tahoma"/>
          <w:lang w:eastAsia="zh-TW"/>
        </w:rPr>
        <w:t xml:space="preserve"> Windows </w:t>
      </w:r>
      <w:r w:rsidRPr="007F456A">
        <w:rPr>
          <w:rFonts w:eastAsia="PMingLiU" w:cs="Tahoma"/>
          <w:lang w:eastAsia="zh-TW"/>
        </w:rPr>
        <w:t>軟體保證、</w:t>
      </w:r>
      <w:r w:rsidRPr="007F456A">
        <w:rPr>
          <w:rFonts w:eastAsia="PMingLiU" w:cs="Tahoma"/>
          <w:lang w:eastAsia="zh-TW"/>
        </w:rPr>
        <w:t>Windows Intune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或</w:t>
      </w:r>
      <w:r w:rsidRPr="007F456A">
        <w:rPr>
          <w:rFonts w:eastAsia="PMingLiU" w:cs="Tahoma"/>
          <w:lang w:eastAsia="zh-TW"/>
        </w:rPr>
        <w:t xml:space="preserve"> Windows </w:t>
      </w:r>
      <w:r w:rsidRPr="007F456A">
        <w:rPr>
          <w:rFonts w:eastAsia="PMingLiU" w:cs="Tahoma"/>
          <w:lang w:eastAsia="zh-TW"/>
        </w:rPr>
        <w:t>虛擬桌面存取漫遊權利之外的虛擬桌面基礎結構</w:t>
      </w:r>
      <w:r w:rsidRPr="007F456A">
        <w:rPr>
          <w:rFonts w:eastAsia="PMingLiU" w:cs="Tahoma"/>
          <w:lang w:eastAsia="zh-TW"/>
        </w:rPr>
        <w:t xml:space="preserve"> (VDI) </w:t>
      </w:r>
      <w:r w:rsidRPr="007F456A">
        <w:rPr>
          <w:rFonts w:eastAsia="PMingLiU" w:cs="Tahoma"/>
          <w:lang w:eastAsia="zh-TW"/>
        </w:rPr>
        <w:t>之裝置。</w:t>
      </w:r>
    </w:p>
    <w:p w14:paraId="59DB83A1" w14:textId="77777777" w:rsidR="00755633" w:rsidRPr="007F456A" w:rsidRDefault="00755633" w:rsidP="00755633">
      <w:pPr>
        <w:ind w:left="1440"/>
        <w:rPr>
          <w:rFonts w:eastAsia="PMingLiU" w:cs="Tahoma"/>
          <w:lang w:eastAsia="zh-TW"/>
        </w:rPr>
      </w:pPr>
    </w:p>
    <w:p w14:paraId="59DB83A2" w14:textId="77777777" w:rsidR="004641FD" w:rsidRPr="007F456A" w:rsidRDefault="004641FD" w:rsidP="004641FD">
      <w:pPr>
        <w:rPr>
          <w:rFonts w:eastAsia="PMingLiU" w:cs="Tahoma"/>
          <w:lang w:eastAsia="zh-TW"/>
        </w:rPr>
      </w:pPr>
      <w:r w:rsidRPr="007F456A">
        <w:rPr>
          <w:rFonts w:eastAsia="PMingLiU" w:cs="Tahoma"/>
          <w:lang w:eastAsia="zh-TW"/>
        </w:rPr>
        <w:t>依漫遊權利存取</w:t>
      </w:r>
      <w:r w:rsidRPr="007F456A">
        <w:rPr>
          <w:rFonts w:eastAsia="PMingLiU" w:cs="Tahoma"/>
          <w:lang w:eastAsia="zh-TW"/>
        </w:rPr>
        <w:t xml:space="preserve"> VDI </w:t>
      </w:r>
      <w:r w:rsidRPr="007F456A">
        <w:rPr>
          <w:rFonts w:eastAsia="PMingLiU" w:cs="Tahoma"/>
          <w:lang w:eastAsia="zh-TW"/>
        </w:rPr>
        <w:t>的裝置若離開客戶的場所時，僅能在合格的第三方裝置上運用</w:t>
      </w:r>
      <w:r w:rsidRPr="007F456A">
        <w:rPr>
          <w:rFonts w:eastAsia="PMingLiU" w:cs="Tahoma"/>
          <w:lang w:eastAsia="zh-TW"/>
        </w:rPr>
        <w:t xml:space="preserve"> Windows To Go</w:t>
      </w:r>
      <w:r w:rsidRPr="007F456A">
        <w:rPr>
          <w:rFonts w:eastAsia="PMingLiU" w:cs="Tahoma"/>
          <w:lang w:eastAsia="zh-TW"/>
        </w:rPr>
        <w:t>，而且依在此所述並非基於其他目的而加以管理，亦不會視為基於本定義之目的而加以「管理」。</w:t>
      </w:r>
    </w:p>
    <w:p w14:paraId="59DB83A3" w14:textId="77777777" w:rsidR="00755633" w:rsidRPr="007F456A" w:rsidRDefault="00755633" w:rsidP="004641FD">
      <w:pPr>
        <w:rPr>
          <w:rFonts w:eastAsia="PMingLiU" w:cs="Tahoma"/>
          <w:lang w:eastAsia="zh-TW"/>
        </w:rPr>
      </w:pPr>
    </w:p>
    <w:p w14:paraId="59DB83A4" w14:textId="77777777" w:rsidR="00371299" w:rsidRPr="007F456A" w:rsidRDefault="004641FD" w:rsidP="00510F6B">
      <w:pPr>
        <w:rPr>
          <w:rFonts w:eastAsia="PMingLiU" w:cs="Tahoma"/>
          <w:lang w:eastAsia="zh-TW"/>
        </w:rPr>
      </w:pPr>
      <w:r w:rsidRPr="007F456A">
        <w:rPr>
          <w:rFonts w:eastAsia="PMingLiU" w:cs="Tahoma"/>
          <w:lang w:eastAsia="zh-TW"/>
        </w:rPr>
        <w:t>*</w:t>
      </w:r>
      <w:r w:rsidRPr="007F456A">
        <w:rPr>
          <w:rFonts w:eastAsia="PMingLiU" w:cs="Tahoma"/>
          <w:lang w:eastAsia="zh-TW"/>
        </w:rPr>
        <w:t>大量授權客戶會檢查最新</w:t>
      </w:r>
      <w:r w:rsidRPr="007F456A">
        <w:rPr>
          <w:rFonts w:eastAsia="PMingLiU" w:cs="Tahoma"/>
          <w:lang w:eastAsia="zh-TW"/>
        </w:rPr>
        <w:t xml:space="preserve"> OS </w:t>
      </w:r>
      <w:r w:rsidRPr="007F456A">
        <w:rPr>
          <w:rFonts w:eastAsia="PMingLiU" w:cs="Tahoma"/>
          <w:lang w:eastAsia="zh-TW"/>
        </w:rPr>
        <w:t>軟體或病毒</w:t>
      </w:r>
      <w:r w:rsidRPr="007F456A">
        <w:rPr>
          <w:rFonts w:eastAsia="PMingLiU" w:cs="Tahoma"/>
          <w:lang w:eastAsia="zh-TW"/>
        </w:rPr>
        <w:t>/</w:t>
      </w:r>
      <w:r w:rsidRPr="007F456A">
        <w:rPr>
          <w:rFonts w:eastAsia="PMingLiU" w:cs="Tahoma"/>
          <w:lang w:eastAsia="zh-TW"/>
        </w:rPr>
        <w:t>安全性更新，若檢查結果並非最新者會通知使用者，其基於本範例之目的並非「強制執行群組原則」。</w:t>
      </w:r>
    </w:p>
    <w:p w14:paraId="59DB83A5" w14:textId="77777777" w:rsidR="00991DD4" w:rsidRPr="007F456A" w:rsidRDefault="00991DD4" w:rsidP="00510F6B">
      <w:pPr>
        <w:rPr>
          <w:rFonts w:eastAsia="PMingLiU" w:cs="Tahoma"/>
          <w:lang w:eastAsia="zh-TW"/>
        </w:rPr>
      </w:pPr>
    </w:p>
    <w:p w14:paraId="59DB83A6" w14:textId="77777777" w:rsidR="00406CB0" w:rsidRPr="007F456A" w:rsidRDefault="00023FE7" w:rsidP="00406CB0">
      <w:pPr>
        <w:pStyle w:val="Heading3"/>
        <w:rPr>
          <w:rFonts w:ascii="Tahoma" w:eastAsia="PMingLiU" w:hAnsi="Tahoma" w:cs="Tahoma"/>
          <w:lang w:eastAsia="zh-TW"/>
        </w:rPr>
      </w:pPr>
      <w:bookmarkStart w:id="635" w:name="_Toc243157227"/>
      <w:bookmarkStart w:id="636" w:name="_Toc336338194"/>
      <w:bookmarkStart w:id="637" w:name="_Toc361754450"/>
      <w:r w:rsidRPr="007F456A">
        <w:rPr>
          <w:rFonts w:ascii="Tahoma" w:eastAsia="PMingLiU" w:hAnsi="Tahoma" w:cs="Tahoma"/>
          <w:sz w:val="24"/>
          <w:lang w:eastAsia="zh-TW"/>
        </w:rPr>
        <w:t>合格產品之最新</w:t>
      </w:r>
      <w:r w:rsidRPr="007F456A">
        <w:rPr>
          <w:rFonts w:ascii="Tahoma" w:eastAsia="PMingLiU" w:hAnsi="Tahoma" w:cs="Tahoma"/>
          <w:sz w:val="24"/>
          <w:lang w:eastAsia="zh-TW"/>
        </w:rPr>
        <w:t xml:space="preserve"> (UTD) </w:t>
      </w:r>
      <w:r w:rsidRPr="007F456A">
        <w:rPr>
          <w:rFonts w:ascii="Tahoma" w:eastAsia="PMingLiU" w:hAnsi="Tahoma" w:cs="Tahoma"/>
          <w:sz w:val="24"/>
          <w:lang w:eastAsia="zh-TW"/>
        </w:rPr>
        <w:t>折扣</w:t>
      </w:r>
      <w:bookmarkEnd w:id="635"/>
      <w:bookmarkEnd w:id="636"/>
      <w:bookmarkEnd w:id="637"/>
    </w:p>
    <w:p w14:paraId="59DB83A7" w14:textId="77777777" w:rsidR="00406CB0" w:rsidRPr="007F456A" w:rsidRDefault="00406CB0" w:rsidP="00406CB0">
      <w:pPr>
        <w:pStyle w:val="Heading3"/>
        <w:rPr>
          <w:rFonts w:ascii="Tahoma" w:eastAsia="PMingLiU" w:hAnsi="Tahoma" w:cs="Tahoma"/>
          <w:lang w:eastAsia="zh-TW"/>
        </w:rPr>
      </w:pPr>
    </w:p>
    <w:p w14:paraId="59DB83A8" w14:textId="77777777" w:rsidR="00023FE7" w:rsidRPr="007F456A" w:rsidRDefault="00023FE7" w:rsidP="00477B4D">
      <w:pPr>
        <w:rPr>
          <w:rFonts w:eastAsia="PMingLiU" w:cs="Tahoma"/>
          <w:lang w:eastAsia="zh-TW"/>
        </w:rPr>
      </w:pPr>
      <w:r w:rsidRPr="007F456A">
        <w:rPr>
          <w:rFonts w:eastAsia="PMingLiU" w:cs="Tahoma"/>
          <w:lang w:eastAsia="zh-TW"/>
        </w:rPr>
        <w:t xml:space="preserve">Open Value Subscription </w:t>
      </w:r>
      <w:r w:rsidRPr="007F456A">
        <w:rPr>
          <w:rFonts w:eastAsia="PMingLiU" w:cs="Tahoma"/>
          <w:lang w:eastAsia="zh-TW"/>
        </w:rPr>
        <w:t>客戶於其訂閱合約之第一年期間，有資格享有</w:t>
      </w:r>
      <w:r w:rsidRPr="007F456A">
        <w:rPr>
          <w:rFonts w:eastAsia="PMingLiU" w:cs="Tahoma"/>
          <w:lang w:eastAsia="zh-TW"/>
        </w:rPr>
        <w:t xml:space="preserve"> UTD </w:t>
      </w:r>
      <w:r w:rsidRPr="007F456A">
        <w:rPr>
          <w:rFonts w:eastAsia="PMingLiU" w:cs="Tahoma"/>
          <w:lang w:eastAsia="zh-TW"/>
        </w:rPr>
        <w:t>折扣。如果合格之客戶已被授權針對透過</w:t>
      </w:r>
      <w:r w:rsidRPr="007F456A">
        <w:rPr>
          <w:rFonts w:eastAsia="PMingLiU" w:cs="Tahoma"/>
          <w:lang w:eastAsia="zh-TW"/>
        </w:rPr>
        <w:t xml:space="preserve"> OEM</w:t>
      </w:r>
      <w:r w:rsidRPr="007F456A">
        <w:rPr>
          <w:rFonts w:eastAsia="PMingLiU" w:cs="Tahoma"/>
          <w:lang w:eastAsia="zh-TW"/>
        </w:rPr>
        <w:t>、</w:t>
      </w:r>
      <w:r w:rsidRPr="007F456A">
        <w:rPr>
          <w:rFonts w:eastAsia="PMingLiU" w:cs="Tahoma"/>
          <w:lang w:eastAsia="zh-TW"/>
        </w:rPr>
        <w:t>FPP</w:t>
      </w:r>
      <w:r w:rsidRPr="007F456A">
        <w:rPr>
          <w:rFonts w:eastAsia="PMingLiU" w:cs="Tahoma"/>
          <w:lang w:eastAsia="zh-TW"/>
        </w:rPr>
        <w:t>、大量授權取得之先前或目前版本具備其中一種對應資格，該些客戶可以取得以下載明之任何</w:t>
      </w:r>
      <w:r w:rsidRPr="007F456A">
        <w:rPr>
          <w:rFonts w:eastAsia="PMingLiU" w:cs="Tahoma"/>
          <w:lang w:eastAsia="zh-TW"/>
        </w:rPr>
        <w:t xml:space="preserve"> UTD </w:t>
      </w:r>
      <w:r w:rsidR="007F456A" w:rsidRPr="007F456A">
        <w:rPr>
          <w:rFonts w:eastAsia="PMingLiU" w:cs="Tahoma"/>
          <w:lang w:eastAsia="zh-TW"/>
        </w:rPr>
        <w:br/>
      </w:r>
      <w:r w:rsidRPr="007F456A">
        <w:rPr>
          <w:rFonts w:eastAsia="PMingLiU" w:cs="Tahoma"/>
          <w:lang w:eastAsia="zh-TW"/>
        </w:rPr>
        <w:t>使用權。</w:t>
      </w:r>
      <w:r w:rsidRPr="007F456A">
        <w:rPr>
          <w:rFonts w:eastAsia="PMingLiU" w:cs="Tahoma"/>
          <w:color w:val="000000"/>
          <w:lang w:eastAsia="zh-TW"/>
        </w:rPr>
        <w:t>一般而言，此折扣僅提供予產品之最新版本或緊接的前一個版本。</w:t>
      </w:r>
      <w:r w:rsidRPr="007F456A">
        <w:rPr>
          <w:rFonts w:eastAsia="PMingLiU" w:cs="Tahoma"/>
          <w:color w:val="000000"/>
          <w:lang w:eastAsia="zh-TW"/>
        </w:rPr>
        <w:t xml:space="preserve">UTD </w:t>
      </w:r>
      <w:r w:rsidRPr="007F456A">
        <w:rPr>
          <w:rFonts w:eastAsia="PMingLiU" w:cs="Tahoma"/>
          <w:color w:val="000000"/>
          <w:lang w:eastAsia="zh-TW"/>
        </w:rPr>
        <w:t>折扣是與平台無關的，</w:t>
      </w:r>
      <w:r w:rsidR="007F456A" w:rsidRPr="007F456A">
        <w:rPr>
          <w:rFonts w:eastAsia="PMingLiU" w:cs="Tahoma"/>
          <w:color w:val="000000"/>
          <w:lang w:eastAsia="zh-TW"/>
        </w:rPr>
        <w:br/>
      </w:r>
      <w:r w:rsidRPr="007F456A">
        <w:rPr>
          <w:rFonts w:eastAsia="PMingLiU" w:cs="Tahoma"/>
          <w:color w:val="000000"/>
          <w:lang w:eastAsia="zh-TW"/>
        </w:rPr>
        <w:t>因此</w:t>
      </w:r>
      <w:r w:rsidRPr="007F456A">
        <w:rPr>
          <w:rFonts w:eastAsia="PMingLiU" w:cs="Tahoma"/>
          <w:color w:val="000000"/>
          <w:lang w:eastAsia="zh-TW"/>
        </w:rPr>
        <w:t xml:space="preserve"> Mac </w:t>
      </w:r>
      <w:r w:rsidRPr="007F456A">
        <w:rPr>
          <w:rFonts w:eastAsia="PMingLiU" w:cs="Tahoma"/>
          <w:color w:val="000000"/>
          <w:lang w:eastAsia="zh-TW"/>
        </w:rPr>
        <w:t>也符合該折扣資格。</w:t>
      </w:r>
    </w:p>
    <w:p w14:paraId="59DB83A9" w14:textId="77777777" w:rsidR="00C353DE" w:rsidRPr="007F456A" w:rsidRDefault="00C353DE">
      <w:pPr>
        <w:pStyle w:val="FootnoteBulletLevel1"/>
        <w:ind w:left="360" w:right="720" w:firstLine="0"/>
        <w:rPr>
          <w:rFonts w:ascii="Tahoma" w:eastAsia="PMingLiU" w:hAnsi="Tahoma" w:cs="Tahoma"/>
          <w:lang w:eastAsia="zh-TW"/>
        </w:rPr>
      </w:pPr>
    </w:p>
    <w:p w14:paraId="59DB83AA" w14:textId="77777777" w:rsidR="007F456A" w:rsidRPr="007F456A" w:rsidRDefault="007F456A">
      <w:pPr>
        <w:pStyle w:val="FootnoteBulletLevel1"/>
        <w:ind w:left="360" w:right="720" w:firstLine="0"/>
        <w:rPr>
          <w:rFonts w:ascii="Tahoma" w:eastAsia="PMingLiU" w:hAnsi="Tahoma" w:cs="Tahoma"/>
          <w:lang w:eastAsia="zh-TW"/>
        </w:rPr>
      </w:pPr>
    </w:p>
    <w:p w14:paraId="59DB83AB" w14:textId="77777777" w:rsidR="007F456A" w:rsidRPr="007F456A" w:rsidRDefault="007F456A">
      <w:pPr>
        <w:pStyle w:val="FootnoteBulletLevel1"/>
        <w:ind w:left="360" w:right="720" w:firstLine="0"/>
        <w:rPr>
          <w:rFonts w:ascii="Tahoma" w:eastAsia="PMingLiU" w:hAnsi="Tahoma" w:cs="Tahoma"/>
          <w:lang w:eastAsia="zh-TW"/>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7F456A" w14:paraId="59DB83AE"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9DB83AC" w14:textId="77777777" w:rsidR="00023FE7" w:rsidRPr="007F456A" w:rsidRDefault="00023FE7">
            <w:pPr>
              <w:ind w:right="720"/>
              <w:jc w:val="center"/>
              <w:rPr>
                <w:rFonts w:eastAsia="PMingLiU" w:cs="Tahoma"/>
                <w:b/>
                <w:bCs/>
                <w:color w:val="404040"/>
              </w:rPr>
            </w:pPr>
            <w:r w:rsidRPr="007F456A">
              <w:rPr>
                <w:rFonts w:eastAsia="PMingLiU" w:cs="Tahoma"/>
                <w:b/>
                <w:bCs/>
              </w:rPr>
              <w:lastRenderedPageBreak/>
              <w:t xml:space="preserve">UTD </w:t>
            </w:r>
            <w:r w:rsidRPr="007F456A">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59DB83AD" w14:textId="77777777" w:rsidR="00023FE7" w:rsidRPr="007F456A" w:rsidRDefault="00023FE7">
            <w:pPr>
              <w:ind w:right="720"/>
              <w:jc w:val="center"/>
              <w:rPr>
                <w:rFonts w:eastAsia="PMingLiU" w:cs="Tahoma"/>
                <w:b/>
                <w:bCs/>
                <w:color w:val="404040"/>
              </w:rPr>
            </w:pPr>
            <w:r w:rsidRPr="007F456A">
              <w:rPr>
                <w:rFonts w:eastAsia="PMingLiU" w:cs="Tahoma"/>
                <w:b/>
                <w:bCs/>
              </w:rPr>
              <w:t>合格版本</w:t>
            </w:r>
          </w:p>
        </w:tc>
      </w:tr>
      <w:tr w:rsidR="00023FE7" w:rsidRPr="007F456A" w14:paraId="59DB83B2"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AF" w14:textId="77777777" w:rsidR="00023FE7" w:rsidRPr="007F456A" w:rsidRDefault="00023FE7" w:rsidP="00230E01">
            <w:pPr>
              <w:spacing w:before="60"/>
              <w:ind w:left="360" w:right="720"/>
              <w:jc w:val="center"/>
              <w:rPr>
                <w:rFonts w:eastAsia="PMingLiU" w:cs="Tahoma"/>
                <w:szCs w:val="18"/>
              </w:rPr>
            </w:pPr>
            <w:r w:rsidRPr="007F456A">
              <w:rPr>
                <w:rFonts w:eastAsia="PMingLiU" w:cs="Tahoma"/>
                <w:szCs w:val="18"/>
              </w:rPr>
              <w:t>Core CAL (</w:t>
            </w:r>
            <w:r w:rsidRPr="007F456A">
              <w:rPr>
                <w:rFonts w:eastAsia="PMingLiU" w:cs="Tahoma"/>
                <w:szCs w:val="18"/>
              </w:rPr>
              <w:t>裝置或使用者</w:t>
            </w:r>
            <w:r w:rsidRPr="007F456A">
              <w:rPr>
                <w:rFonts w:eastAsia="PMingLiU" w:cs="Tahoma"/>
                <w:szCs w:val="18"/>
              </w:rPr>
              <w:t>)</w:t>
            </w:r>
          </w:p>
        </w:tc>
        <w:tc>
          <w:tcPr>
            <w:tcW w:w="4298" w:type="dxa"/>
            <w:tcBorders>
              <w:top w:val="nil"/>
              <w:left w:val="nil"/>
              <w:bottom w:val="single" w:sz="8" w:space="0" w:color="auto"/>
              <w:right w:val="single" w:sz="8" w:space="0" w:color="auto"/>
            </w:tcBorders>
          </w:tcPr>
          <w:p w14:paraId="59DB83B0" w14:textId="77777777" w:rsidR="00023FE7" w:rsidRPr="007F456A" w:rsidRDefault="00023FE7" w:rsidP="00230E01">
            <w:pPr>
              <w:pStyle w:val="Bulletedlistflush"/>
              <w:spacing w:before="60"/>
              <w:ind w:left="576" w:right="720" w:firstLine="0"/>
              <w:jc w:val="center"/>
              <w:rPr>
                <w:rFonts w:ascii="Tahoma" w:eastAsia="PMingLiU" w:hAnsi="Tahoma" w:cs="Tahoma"/>
              </w:rPr>
            </w:pPr>
            <w:r w:rsidRPr="007F456A">
              <w:rPr>
                <w:rFonts w:ascii="Tahoma" w:eastAsia="PMingLiU" w:hAnsi="Tahoma" w:cs="Tahoma"/>
                <w:sz w:val="18"/>
                <w:szCs w:val="18"/>
              </w:rPr>
              <w:t>任何</w:t>
            </w:r>
            <w:r w:rsidRPr="007F456A">
              <w:rPr>
                <w:rFonts w:ascii="Tahoma" w:eastAsia="PMingLiU" w:hAnsi="Tahoma" w:cs="Tahoma"/>
                <w:sz w:val="18"/>
                <w:szCs w:val="18"/>
              </w:rPr>
              <w:t xml:space="preserve"> Core CAL</w:t>
            </w:r>
          </w:p>
          <w:p w14:paraId="59DB83B1" w14:textId="77777777" w:rsidR="00023FE7" w:rsidRPr="007F456A" w:rsidRDefault="00023FE7" w:rsidP="00230E01">
            <w:pPr>
              <w:pStyle w:val="Bulletedlistflush"/>
              <w:ind w:left="576" w:right="720" w:firstLine="0"/>
              <w:jc w:val="center"/>
              <w:rPr>
                <w:rFonts w:ascii="Tahoma" w:eastAsia="PMingLiU" w:hAnsi="Tahoma" w:cs="Tahoma"/>
                <w:sz w:val="18"/>
                <w:szCs w:val="18"/>
              </w:rPr>
            </w:pPr>
          </w:p>
        </w:tc>
      </w:tr>
      <w:tr w:rsidR="00023FE7" w:rsidRPr="007F456A" w14:paraId="59DB83B5"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B3" w14:textId="77777777" w:rsidR="00023FE7" w:rsidRPr="007F456A" w:rsidRDefault="00023FE7" w:rsidP="00230E01">
            <w:pPr>
              <w:spacing w:before="60"/>
              <w:ind w:left="360" w:right="720"/>
              <w:jc w:val="center"/>
              <w:rPr>
                <w:rFonts w:eastAsia="PMingLiU" w:cs="Tahoma"/>
                <w:szCs w:val="18"/>
              </w:rPr>
            </w:pPr>
            <w:r w:rsidRPr="007F456A">
              <w:rPr>
                <w:rFonts w:eastAsia="PMingLiU" w:cs="Tahoma"/>
                <w:szCs w:val="18"/>
              </w:rPr>
              <w:t>Enterprise CAL (</w:t>
            </w:r>
            <w:r w:rsidRPr="007F456A">
              <w:rPr>
                <w:rFonts w:eastAsia="PMingLiU" w:cs="Tahoma"/>
                <w:szCs w:val="18"/>
              </w:rPr>
              <w:t>裝置或使用者</w:t>
            </w:r>
            <w:r w:rsidRPr="007F456A">
              <w:rPr>
                <w:rFonts w:eastAsia="PMingLiU" w:cs="Tahoma"/>
                <w:szCs w:val="18"/>
              </w:rPr>
              <w:t>)</w:t>
            </w:r>
          </w:p>
        </w:tc>
        <w:tc>
          <w:tcPr>
            <w:tcW w:w="4298" w:type="dxa"/>
            <w:tcBorders>
              <w:top w:val="nil"/>
              <w:left w:val="nil"/>
              <w:bottom w:val="single" w:sz="8" w:space="0" w:color="auto"/>
              <w:right w:val="single" w:sz="8" w:space="0" w:color="auto"/>
            </w:tcBorders>
          </w:tcPr>
          <w:p w14:paraId="59DB83B4" w14:textId="77777777" w:rsidR="00023FE7" w:rsidRPr="007F456A" w:rsidRDefault="00023FE7" w:rsidP="00230E01">
            <w:pPr>
              <w:pStyle w:val="Bulletedlistflush"/>
              <w:spacing w:before="60"/>
              <w:ind w:left="576" w:right="720" w:firstLine="0"/>
              <w:jc w:val="center"/>
              <w:rPr>
                <w:rFonts w:ascii="Tahoma" w:eastAsia="PMingLiU" w:hAnsi="Tahoma" w:cs="Tahoma"/>
                <w:sz w:val="18"/>
                <w:szCs w:val="18"/>
              </w:rPr>
            </w:pPr>
            <w:r w:rsidRPr="007F456A">
              <w:rPr>
                <w:rFonts w:ascii="Tahoma" w:eastAsia="PMingLiU" w:hAnsi="Tahoma" w:cs="Tahoma"/>
                <w:sz w:val="18"/>
                <w:szCs w:val="18"/>
              </w:rPr>
              <w:t>任何</w:t>
            </w:r>
            <w:r w:rsidRPr="007F456A">
              <w:rPr>
                <w:rFonts w:ascii="Tahoma" w:eastAsia="PMingLiU" w:hAnsi="Tahoma" w:cs="Tahoma"/>
                <w:sz w:val="18"/>
                <w:szCs w:val="18"/>
              </w:rPr>
              <w:t xml:space="preserve"> Enterprise CAL</w:t>
            </w:r>
          </w:p>
        </w:tc>
      </w:tr>
      <w:tr w:rsidR="0000615E" w:rsidRPr="007F456A" w14:paraId="59DB83BC"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B6" w14:textId="77777777" w:rsidR="0000615E" w:rsidRPr="007F456A" w:rsidRDefault="0000615E" w:rsidP="00230E01">
            <w:pPr>
              <w:spacing w:before="60"/>
              <w:ind w:left="360" w:right="720"/>
              <w:jc w:val="center"/>
              <w:rPr>
                <w:rFonts w:eastAsia="PMingLiU" w:cs="Tahoma"/>
                <w:szCs w:val="18"/>
              </w:rPr>
            </w:pPr>
            <w:r w:rsidRPr="007F456A">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59DB83B7" w14:textId="77777777" w:rsidR="008B2AA7" w:rsidRPr="00CF682E" w:rsidRDefault="008B2AA7" w:rsidP="00230E01">
            <w:pPr>
              <w:pStyle w:val="Bulletedlistflush"/>
              <w:spacing w:before="60"/>
              <w:ind w:left="576" w:right="720" w:firstLine="0"/>
              <w:jc w:val="center"/>
              <w:rPr>
                <w:rFonts w:ascii="Tahoma" w:eastAsia="PMingLiU" w:hAnsi="Tahoma" w:cs="Tahoma"/>
                <w:lang w:val="fr-FR"/>
              </w:rPr>
            </w:pPr>
            <w:r w:rsidRPr="00CF682E">
              <w:rPr>
                <w:rFonts w:ascii="Tahoma" w:eastAsia="PMingLiU" w:hAnsi="Tahoma" w:cs="Tahoma"/>
                <w:sz w:val="18"/>
                <w:szCs w:val="18"/>
                <w:lang w:val="fr-FR"/>
              </w:rPr>
              <w:t>Office Professional Plus 2013</w:t>
            </w:r>
          </w:p>
          <w:p w14:paraId="59DB83B8" w14:textId="77777777" w:rsidR="0000615E" w:rsidRPr="00CF682E" w:rsidRDefault="0000615E" w:rsidP="00230E01">
            <w:pPr>
              <w:pStyle w:val="Bulletedlistflush"/>
              <w:ind w:left="576" w:right="720" w:firstLine="0"/>
              <w:jc w:val="center"/>
              <w:rPr>
                <w:rFonts w:ascii="Tahoma" w:eastAsia="PMingLiU" w:hAnsi="Tahoma" w:cs="Tahoma"/>
                <w:lang w:val="fr-FR"/>
              </w:rPr>
            </w:pPr>
            <w:r w:rsidRPr="00CF682E">
              <w:rPr>
                <w:rFonts w:ascii="Tahoma" w:eastAsia="PMingLiU" w:hAnsi="Tahoma" w:cs="Tahoma"/>
                <w:sz w:val="18"/>
                <w:szCs w:val="18"/>
                <w:lang w:val="fr-FR"/>
              </w:rPr>
              <w:t>Office Professional Plus 2010</w:t>
            </w:r>
          </w:p>
          <w:p w14:paraId="59DB83B9" w14:textId="77777777" w:rsidR="002D0FAC" w:rsidRPr="007F456A" w:rsidRDefault="002D0FAC" w:rsidP="00230E01">
            <w:pPr>
              <w:pStyle w:val="Bulletedlistflush"/>
              <w:ind w:left="576" w:right="720" w:firstLine="0"/>
              <w:jc w:val="center"/>
              <w:rPr>
                <w:rFonts w:ascii="Tahoma" w:eastAsia="PMingLiU" w:hAnsi="Tahoma" w:cs="Tahoma"/>
              </w:rPr>
            </w:pPr>
            <w:r w:rsidRPr="007F456A">
              <w:rPr>
                <w:rFonts w:ascii="Tahoma" w:eastAsia="PMingLiU" w:hAnsi="Tahoma" w:cs="Tahoma"/>
                <w:sz w:val="18"/>
                <w:szCs w:val="18"/>
              </w:rPr>
              <w:t>Office 2013 Professional</w:t>
            </w:r>
          </w:p>
          <w:p w14:paraId="59DB83BA" w14:textId="77777777" w:rsidR="0000615E" w:rsidRPr="007F456A" w:rsidRDefault="0000615E" w:rsidP="00230E01">
            <w:pPr>
              <w:pStyle w:val="Bulletedlistflush"/>
              <w:ind w:left="576" w:right="720" w:firstLine="0"/>
              <w:jc w:val="center"/>
              <w:rPr>
                <w:rFonts w:ascii="Tahoma" w:eastAsia="PMingLiU" w:hAnsi="Tahoma" w:cs="Tahoma"/>
              </w:rPr>
            </w:pPr>
            <w:r w:rsidRPr="007F456A">
              <w:rPr>
                <w:rFonts w:ascii="Tahoma" w:eastAsia="PMingLiU" w:hAnsi="Tahoma" w:cs="Tahoma"/>
                <w:sz w:val="18"/>
                <w:szCs w:val="18"/>
              </w:rPr>
              <w:t>Office 2010 Professional</w:t>
            </w:r>
          </w:p>
          <w:p w14:paraId="59DB83BB" w14:textId="77777777" w:rsidR="0000615E" w:rsidRPr="007F456A" w:rsidRDefault="0000615E" w:rsidP="008B2AA7">
            <w:pPr>
              <w:pStyle w:val="Bulletedlistflush"/>
              <w:ind w:left="576" w:right="720" w:firstLine="0"/>
              <w:jc w:val="center"/>
              <w:rPr>
                <w:rFonts w:ascii="Tahoma" w:eastAsia="PMingLiU" w:hAnsi="Tahoma" w:cs="Tahoma"/>
                <w:sz w:val="18"/>
                <w:szCs w:val="18"/>
              </w:rPr>
            </w:pPr>
          </w:p>
        </w:tc>
      </w:tr>
      <w:tr w:rsidR="00023FE7" w:rsidRPr="007F456A" w14:paraId="59DB83C1"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BD" w14:textId="77777777" w:rsidR="00023FE7" w:rsidRPr="007F456A" w:rsidRDefault="00023FE7" w:rsidP="00230E01">
            <w:pPr>
              <w:spacing w:before="60"/>
              <w:ind w:left="360" w:right="720"/>
              <w:jc w:val="center"/>
              <w:rPr>
                <w:rFonts w:eastAsia="PMingLiU" w:cs="Tahoma"/>
                <w:color w:val="000000"/>
                <w:szCs w:val="18"/>
              </w:rPr>
            </w:pPr>
            <w:r w:rsidRPr="007F456A">
              <w:rPr>
                <w:rFonts w:eastAsia="PMingLiU" w:cs="Tahoma"/>
                <w:color w:val="000000"/>
                <w:szCs w:val="18"/>
              </w:rPr>
              <w:t>Small Business Server Standard 2011 CAL (</w:t>
            </w:r>
            <w:r w:rsidRPr="007F456A">
              <w:rPr>
                <w:rFonts w:eastAsia="PMingLiU" w:cs="Tahoma"/>
                <w:color w:val="000000"/>
                <w:szCs w:val="18"/>
              </w:rPr>
              <w:t>裝置或使用者</w:t>
            </w:r>
            <w:r w:rsidRPr="007F456A">
              <w:rPr>
                <w:rFonts w:eastAsia="PMingLiU" w:cs="Tahoma"/>
                <w:color w:val="000000"/>
                <w:szCs w:val="18"/>
              </w:rPr>
              <w:t>)</w:t>
            </w:r>
          </w:p>
        </w:tc>
        <w:tc>
          <w:tcPr>
            <w:tcW w:w="4298" w:type="dxa"/>
            <w:tcBorders>
              <w:top w:val="nil"/>
              <w:left w:val="nil"/>
              <w:bottom w:val="single" w:sz="8" w:space="0" w:color="auto"/>
              <w:right w:val="single" w:sz="8" w:space="0" w:color="auto"/>
            </w:tcBorders>
          </w:tcPr>
          <w:p w14:paraId="59DB83BE" w14:textId="77777777" w:rsidR="00684C4D" w:rsidRPr="007F456A" w:rsidRDefault="00684C4D" w:rsidP="00230E01">
            <w:pPr>
              <w:spacing w:before="60"/>
              <w:ind w:left="576" w:right="720"/>
              <w:jc w:val="center"/>
              <w:rPr>
                <w:rFonts w:eastAsia="PMingLiU" w:cs="Tahoma"/>
              </w:rPr>
            </w:pPr>
            <w:r w:rsidRPr="007F456A">
              <w:rPr>
                <w:rFonts w:eastAsia="PMingLiU" w:cs="Tahoma"/>
                <w:color w:val="000000"/>
                <w:szCs w:val="18"/>
              </w:rPr>
              <w:t>Windows Small Business Server 2011 CAL</w:t>
            </w:r>
          </w:p>
          <w:p w14:paraId="59DB83BF" w14:textId="77777777" w:rsidR="00023FE7" w:rsidRPr="007F456A" w:rsidRDefault="00023FE7">
            <w:pPr>
              <w:pStyle w:val="Bulletedlistflush"/>
              <w:ind w:left="576" w:right="720" w:firstLine="0"/>
              <w:jc w:val="center"/>
              <w:rPr>
                <w:rFonts w:ascii="Tahoma" w:eastAsia="PMingLiU" w:hAnsi="Tahoma" w:cs="Tahoma"/>
              </w:rPr>
            </w:pPr>
            <w:r w:rsidRPr="007F456A">
              <w:rPr>
                <w:rFonts w:ascii="Tahoma" w:eastAsia="PMingLiU" w:hAnsi="Tahoma" w:cs="Tahoma"/>
                <w:color w:val="000000"/>
                <w:sz w:val="18"/>
                <w:szCs w:val="18"/>
              </w:rPr>
              <w:t>Windows Small Business Server Standard 2008 CAL</w:t>
            </w:r>
          </w:p>
          <w:p w14:paraId="59DB83C0" w14:textId="77777777" w:rsidR="00023FE7" w:rsidRPr="007F456A"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7F456A" w14:paraId="59DB83C6"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C2" w14:textId="77777777" w:rsidR="00023FE7" w:rsidRPr="007F456A" w:rsidRDefault="00023FE7" w:rsidP="00230E01">
            <w:pPr>
              <w:spacing w:before="60"/>
              <w:ind w:left="360" w:right="720"/>
              <w:jc w:val="center"/>
              <w:rPr>
                <w:rFonts w:eastAsia="PMingLiU" w:cs="Tahoma"/>
                <w:szCs w:val="18"/>
              </w:rPr>
            </w:pPr>
            <w:r w:rsidRPr="007F456A">
              <w:rPr>
                <w:rFonts w:eastAsia="PMingLiU" w:cs="Tahoma"/>
                <w:szCs w:val="18"/>
              </w:rPr>
              <w:t>Small Business Server Premium 2011 CAL (</w:t>
            </w:r>
            <w:r w:rsidRPr="007F456A">
              <w:rPr>
                <w:rFonts w:eastAsia="PMingLiU" w:cs="Tahoma"/>
                <w:szCs w:val="18"/>
              </w:rPr>
              <w:t>裝置或使用者</w:t>
            </w:r>
            <w:r w:rsidRPr="007F456A">
              <w:rPr>
                <w:rFonts w:eastAsia="PMingLiU" w:cs="Tahoma"/>
                <w:szCs w:val="18"/>
              </w:rPr>
              <w:t>)</w:t>
            </w:r>
          </w:p>
        </w:tc>
        <w:tc>
          <w:tcPr>
            <w:tcW w:w="4298" w:type="dxa"/>
            <w:tcBorders>
              <w:top w:val="nil"/>
              <w:left w:val="nil"/>
              <w:bottom w:val="single" w:sz="8" w:space="0" w:color="auto"/>
              <w:right w:val="single" w:sz="8" w:space="0" w:color="auto"/>
            </w:tcBorders>
          </w:tcPr>
          <w:p w14:paraId="59DB83C3" w14:textId="77777777" w:rsidR="00684C4D" w:rsidRPr="007F456A" w:rsidRDefault="00684C4D" w:rsidP="00230E01">
            <w:pPr>
              <w:spacing w:before="60"/>
              <w:ind w:left="576" w:right="720"/>
              <w:jc w:val="center"/>
              <w:rPr>
                <w:rFonts w:eastAsia="PMingLiU" w:cs="Tahoma"/>
              </w:rPr>
            </w:pPr>
            <w:r w:rsidRPr="007F456A">
              <w:rPr>
                <w:rFonts w:eastAsia="PMingLiU" w:cs="Tahoma"/>
                <w:color w:val="000000"/>
                <w:szCs w:val="18"/>
              </w:rPr>
              <w:t>Windows Small Business Server Premium 2011 CAL</w:t>
            </w:r>
          </w:p>
          <w:p w14:paraId="59DB83C4" w14:textId="77777777" w:rsidR="00023FE7" w:rsidRPr="007F456A" w:rsidRDefault="00023FE7">
            <w:pPr>
              <w:pStyle w:val="Bulletedlistflush"/>
              <w:ind w:left="576" w:right="720" w:firstLine="0"/>
              <w:jc w:val="center"/>
              <w:rPr>
                <w:rFonts w:ascii="Tahoma" w:eastAsia="PMingLiU" w:hAnsi="Tahoma" w:cs="Tahoma"/>
              </w:rPr>
            </w:pPr>
            <w:r w:rsidRPr="007F456A">
              <w:rPr>
                <w:rFonts w:ascii="Tahoma" w:eastAsia="PMingLiU" w:hAnsi="Tahoma" w:cs="Tahoma"/>
                <w:color w:val="000000"/>
                <w:sz w:val="18"/>
                <w:szCs w:val="18"/>
              </w:rPr>
              <w:t>Windows Small Business Server Premium 2008 CAL</w:t>
            </w:r>
          </w:p>
          <w:p w14:paraId="59DB83C5" w14:textId="77777777" w:rsidR="00023FE7" w:rsidRPr="007F456A" w:rsidRDefault="00023FE7" w:rsidP="00230E01">
            <w:pPr>
              <w:pStyle w:val="Bulletedlistflush"/>
              <w:ind w:left="576" w:right="720" w:firstLine="0"/>
              <w:jc w:val="center"/>
              <w:rPr>
                <w:rFonts w:ascii="Tahoma" w:eastAsia="PMingLiU" w:hAnsi="Tahoma" w:cs="Tahoma"/>
                <w:sz w:val="18"/>
                <w:szCs w:val="18"/>
              </w:rPr>
            </w:pPr>
          </w:p>
        </w:tc>
      </w:tr>
      <w:tr w:rsidR="00023FE7" w:rsidRPr="007F456A" w14:paraId="59DB83CA"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C7" w14:textId="77777777" w:rsidR="00023FE7" w:rsidRPr="007F456A" w:rsidRDefault="00023FE7" w:rsidP="007F456A">
            <w:pPr>
              <w:spacing w:before="60"/>
              <w:ind w:left="360" w:right="479"/>
              <w:jc w:val="center"/>
              <w:rPr>
                <w:rFonts w:eastAsia="PMingLiU" w:cs="Tahoma"/>
              </w:rPr>
            </w:pPr>
            <w:r w:rsidRPr="007F456A">
              <w:rPr>
                <w:rFonts w:eastAsia="PMingLiU" w:cs="Tahoma"/>
                <w:szCs w:val="18"/>
              </w:rPr>
              <w:t>Essential Business Server Standard 2008 CAL (</w:t>
            </w:r>
            <w:r w:rsidRPr="007F456A">
              <w:rPr>
                <w:rFonts w:eastAsia="PMingLiU" w:cs="Tahoma"/>
                <w:szCs w:val="18"/>
              </w:rPr>
              <w:t>裝置或使用者</w:t>
            </w:r>
            <w:r w:rsidRPr="007F456A">
              <w:rPr>
                <w:rFonts w:eastAsia="PMingLiU" w:cs="Tahoma"/>
                <w:szCs w:val="18"/>
              </w:rPr>
              <w:t>)</w:t>
            </w:r>
          </w:p>
          <w:p w14:paraId="59DB83C8" w14:textId="77777777" w:rsidR="00230E01" w:rsidRPr="007F456A"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59DB83C9" w14:textId="77777777" w:rsidR="00023FE7" w:rsidRPr="007F456A" w:rsidRDefault="00023FE7" w:rsidP="00230E01">
            <w:pPr>
              <w:pStyle w:val="Bulletedlistflush"/>
              <w:spacing w:before="60"/>
              <w:ind w:left="576" w:right="720" w:firstLine="0"/>
              <w:jc w:val="center"/>
              <w:rPr>
                <w:rFonts w:ascii="Tahoma" w:eastAsia="PMingLiU" w:hAnsi="Tahoma" w:cs="Tahoma"/>
                <w:sz w:val="18"/>
                <w:szCs w:val="18"/>
              </w:rPr>
            </w:pPr>
            <w:r w:rsidRPr="007F456A">
              <w:rPr>
                <w:rFonts w:ascii="Tahoma" w:eastAsia="PMingLiU" w:hAnsi="Tahoma" w:cs="Tahoma"/>
                <w:sz w:val="18"/>
                <w:szCs w:val="18"/>
              </w:rPr>
              <w:t>Windows Essential Business Server Standard 2008 CAL</w:t>
            </w:r>
          </w:p>
        </w:tc>
      </w:tr>
      <w:tr w:rsidR="00023FE7" w:rsidRPr="007F456A" w14:paraId="59DB83CE"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CB" w14:textId="77777777" w:rsidR="00023FE7" w:rsidRPr="007F456A" w:rsidRDefault="00023FE7" w:rsidP="007F456A">
            <w:pPr>
              <w:spacing w:before="60"/>
              <w:ind w:left="360" w:right="479"/>
              <w:jc w:val="center"/>
              <w:rPr>
                <w:rFonts w:eastAsia="PMingLiU" w:cs="Tahoma"/>
              </w:rPr>
            </w:pPr>
            <w:r w:rsidRPr="007F456A">
              <w:rPr>
                <w:rFonts w:eastAsia="PMingLiU" w:cs="Tahoma"/>
                <w:szCs w:val="18"/>
              </w:rPr>
              <w:t>Essential Business Server Premium 2008 CAL (</w:t>
            </w:r>
            <w:r w:rsidRPr="007F456A">
              <w:rPr>
                <w:rFonts w:eastAsia="PMingLiU" w:cs="Tahoma"/>
                <w:szCs w:val="18"/>
              </w:rPr>
              <w:t>裝置或使用者</w:t>
            </w:r>
            <w:r w:rsidRPr="007F456A">
              <w:rPr>
                <w:rFonts w:eastAsia="PMingLiU" w:cs="Tahoma"/>
                <w:szCs w:val="18"/>
              </w:rPr>
              <w:t>)</w:t>
            </w:r>
          </w:p>
          <w:p w14:paraId="59DB83CC" w14:textId="77777777" w:rsidR="00230E01" w:rsidRPr="007F456A"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59DB83CD" w14:textId="77777777" w:rsidR="00023FE7" w:rsidRPr="007F456A" w:rsidRDefault="00023FE7" w:rsidP="00230E01">
            <w:pPr>
              <w:pStyle w:val="Bulletedlistflush"/>
              <w:spacing w:before="60"/>
              <w:ind w:left="576" w:right="720" w:firstLine="0"/>
              <w:jc w:val="center"/>
              <w:rPr>
                <w:rFonts w:ascii="Tahoma" w:eastAsia="PMingLiU" w:hAnsi="Tahoma" w:cs="Tahoma"/>
                <w:sz w:val="18"/>
                <w:szCs w:val="18"/>
              </w:rPr>
            </w:pPr>
            <w:r w:rsidRPr="007F456A">
              <w:rPr>
                <w:rFonts w:ascii="Tahoma" w:eastAsia="PMingLiU" w:hAnsi="Tahoma" w:cs="Tahoma"/>
                <w:sz w:val="18"/>
                <w:szCs w:val="18"/>
              </w:rPr>
              <w:t>Windows Essential Business Server Premium 2008 CAL</w:t>
            </w:r>
          </w:p>
        </w:tc>
      </w:tr>
      <w:tr w:rsidR="00023FE7" w:rsidRPr="007F456A" w14:paraId="59DB83D2" w14:textId="77777777" w:rsidTr="0044720D">
        <w:trPr>
          <w:trHeight w:val="576"/>
        </w:trPr>
        <w:tc>
          <w:tcPr>
            <w:tcW w:w="3809" w:type="dxa"/>
            <w:tcBorders>
              <w:top w:val="nil"/>
              <w:left w:val="single" w:sz="8" w:space="0" w:color="auto"/>
              <w:bottom w:val="single" w:sz="8" w:space="0" w:color="auto"/>
              <w:right w:val="single" w:sz="8" w:space="0" w:color="auto"/>
            </w:tcBorders>
          </w:tcPr>
          <w:p w14:paraId="59DB83CF" w14:textId="77777777" w:rsidR="00023FE7" w:rsidRPr="007F456A" w:rsidRDefault="00023FE7" w:rsidP="00281082">
            <w:pPr>
              <w:spacing w:before="60"/>
              <w:ind w:left="360" w:right="720"/>
              <w:jc w:val="center"/>
              <w:rPr>
                <w:rFonts w:eastAsia="PMingLiU" w:cs="Tahoma"/>
                <w:szCs w:val="18"/>
              </w:rPr>
            </w:pPr>
            <w:r w:rsidRPr="007F456A">
              <w:rPr>
                <w:rFonts w:eastAsia="PMingLiU" w:cs="Tahoma"/>
                <w:szCs w:val="18"/>
              </w:rPr>
              <w:t xml:space="preserve">Windows 8 </w:t>
            </w:r>
            <w:r w:rsidRPr="007F456A">
              <w:rPr>
                <w:rFonts w:eastAsia="PMingLiU" w:cs="Tahoma"/>
                <w:szCs w:val="18"/>
              </w:rPr>
              <w:t>專業版升級</w:t>
            </w:r>
          </w:p>
        </w:tc>
        <w:tc>
          <w:tcPr>
            <w:tcW w:w="4298" w:type="dxa"/>
            <w:tcBorders>
              <w:top w:val="nil"/>
              <w:left w:val="nil"/>
              <w:bottom w:val="single" w:sz="8" w:space="0" w:color="auto"/>
              <w:right w:val="single" w:sz="8" w:space="0" w:color="auto"/>
            </w:tcBorders>
          </w:tcPr>
          <w:p w14:paraId="59DB83D0" w14:textId="77777777" w:rsidR="008B6EDD" w:rsidRPr="007F456A" w:rsidRDefault="008B6EDD" w:rsidP="00230E01">
            <w:pPr>
              <w:pStyle w:val="Bulletedlistflush"/>
              <w:spacing w:before="60"/>
              <w:ind w:left="576" w:right="720" w:firstLine="0"/>
              <w:jc w:val="center"/>
              <w:rPr>
                <w:rFonts w:ascii="Tahoma" w:eastAsia="PMingLiU" w:hAnsi="Tahoma" w:cs="Tahoma"/>
              </w:rPr>
            </w:pPr>
            <w:r w:rsidRPr="007F456A">
              <w:rPr>
                <w:rFonts w:ascii="Tahoma" w:eastAsia="PMingLiU" w:hAnsi="Tahoma" w:cs="Tahoma"/>
                <w:sz w:val="18"/>
                <w:szCs w:val="18"/>
              </w:rPr>
              <w:t xml:space="preserve">Windows 8 </w:t>
            </w:r>
            <w:r w:rsidRPr="007F456A">
              <w:rPr>
                <w:rFonts w:ascii="Tahoma" w:eastAsia="PMingLiU" w:hAnsi="Tahoma" w:cs="Tahoma"/>
                <w:sz w:val="18"/>
                <w:szCs w:val="18"/>
              </w:rPr>
              <w:t>專業版</w:t>
            </w:r>
          </w:p>
          <w:p w14:paraId="59DB83D1" w14:textId="77777777" w:rsidR="00023FE7" w:rsidRPr="007F456A" w:rsidRDefault="00023FE7" w:rsidP="008B6EDD">
            <w:pPr>
              <w:pStyle w:val="Bulletedlistflush"/>
              <w:ind w:left="576" w:right="720" w:firstLine="0"/>
              <w:jc w:val="center"/>
              <w:rPr>
                <w:rFonts w:ascii="Tahoma" w:eastAsia="PMingLiU" w:hAnsi="Tahoma" w:cs="Tahoma"/>
                <w:sz w:val="18"/>
                <w:szCs w:val="18"/>
              </w:rPr>
            </w:pPr>
            <w:r w:rsidRPr="007F456A">
              <w:rPr>
                <w:rFonts w:ascii="Tahoma" w:eastAsia="PMingLiU" w:hAnsi="Tahoma" w:cs="Tahoma"/>
                <w:sz w:val="18"/>
                <w:szCs w:val="18"/>
              </w:rPr>
              <w:t xml:space="preserve">Windows 7 </w:t>
            </w:r>
            <w:r w:rsidRPr="007F456A">
              <w:rPr>
                <w:rFonts w:ascii="Tahoma" w:eastAsia="PMingLiU" w:hAnsi="Tahoma" w:cs="Tahoma"/>
                <w:sz w:val="18"/>
                <w:szCs w:val="18"/>
              </w:rPr>
              <w:t>專業版</w:t>
            </w:r>
          </w:p>
        </w:tc>
      </w:tr>
    </w:tbl>
    <w:p w14:paraId="59DB83D3" w14:textId="77777777" w:rsidR="00991DD4" w:rsidRPr="007F456A" w:rsidRDefault="00991DD4">
      <w:pPr>
        <w:rPr>
          <w:rFonts w:eastAsia="PMingLiU" w:cs="Tahoma"/>
        </w:rPr>
      </w:pPr>
    </w:p>
    <w:p w14:paraId="59DB83D4" w14:textId="77777777" w:rsidR="00456002" w:rsidRPr="007F456A" w:rsidRDefault="00456002" w:rsidP="00456002">
      <w:pPr>
        <w:pStyle w:val="Heading2"/>
        <w:ind w:left="0"/>
        <w:rPr>
          <w:rFonts w:ascii="Tahoma" w:eastAsia="PMingLiU" w:hAnsi="Tahoma" w:cs="Tahoma"/>
        </w:rPr>
      </w:pPr>
      <w:bookmarkStart w:id="638" w:name="_Toc336338195"/>
      <w:bookmarkStart w:id="639" w:name="_Toc361754451"/>
      <w:r w:rsidRPr="007F456A">
        <w:rPr>
          <w:rFonts w:ascii="Tahoma" w:eastAsia="PMingLiU" w:hAnsi="Tahoma" w:cs="Tahoma"/>
        </w:rPr>
        <w:t>更新之</w:t>
      </w:r>
      <w:r w:rsidRPr="007F456A">
        <w:rPr>
          <w:rFonts w:ascii="Tahoma" w:eastAsia="PMingLiU" w:hAnsi="Tahoma" w:cs="Tahoma"/>
        </w:rPr>
        <w:t xml:space="preserve"> Enterprise </w:t>
      </w:r>
      <w:r w:rsidRPr="007F456A">
        <w:rPr>
          <w:rFonts w:ascii="Tahoma" w:eastAsia="PMingLiU" w:hAnsi="Tahoma" w:cs="Tahoma"/>
        </w:rPr>
        <w:t>合約及</w:t>
      </w:r>
      <w:r w:rsidRPr="007F456A">
        <w:rPr>
          <w:rFonts w:ascii="Tahoma" w:eastAsia="PMingLiU" w:hAnsi="Tahoma" w:cs="Tahoma"/>
        </w:rPr>
        <w:t xml:space="preserve"> Subscription </w:t>
      </w:r>
      <w:r w:rsidRPr="007F456A">
        <w:rPr>
          <w:rFonts w:ascii="Tahoma" w:eastAsia="PMingLiU" w:hAnsi="Tahoma" w:cs="Tahoma"/>
        </w:rPr>
        <w:t>合約方案條款</w:t>
      </w:r>
      <w:bookmarkEnd w:id="638"/>
      <w:bookmarkEnd w:id="639"/>
    </w:p>
    <w:p w14:paraId="59DB83D5" w14:textId="77777777" w:rsidR="00456002" w:rsidRPr="007F456A" w:rsidRDefault="00456002" w:rsidP="00456002">
      <w:pPr>
        <w:tabs>
          <w:tab w:val="left" w:pos="360"/>
        </w:tabs>
        <w:rPr>
          <w:rFonts w:eastAsia="PMingLiU" w:cs="Tahoma"/>
        </w:rPr>
      </w:pPr>
    </w:p>
    <w:p w14:paraId="59DB83D6" w14:textId="77777777" w:rsidR="00456002" w:rsidRPr="007F456A" w:rsidRDefault="00456002" w:rsidP="00F06EC5">
      <w:pPr>
        <w:keepNext/>
        <w:spacing w:after="60"/>
        <w:outlineLvl w:val="3"/>
        <w:rPr>
          <w:rFonts w:eastAsia="PMingLiU" w:cs="Tahoma"/>
        </w:rPr>
      </w:pPr>
      <w:r w:rsidRPr="007F456A">
        <w:rPr>
          <w:rFonts w:eastAsia="PMingLiU" w:cs="Tahoma"/>
          <w:b/>
          <w:szCs w:val="20"/>
        </w:rPr>
        <w:t>滿足</w:t>
      </w:r>
      <w:r w:rsidRPr="007F456A">
        <w:rPr>
          <w:rFonts w:eastAsia="PMingLiU" w:cs="Tahoma"/>
          <w:b/>
          <w:szCs w:val="20"/>
        </w:rPr>
        <w:t xml:space="preserve"> Enterprise </w:t>
      </w:r>
      <w:r w:rsidRPr="007F456A">
        <w:rPr>
          <w:rFonts w:eastAsia="PMingLiU" w:cs="Tahoma"/>
          <w:b/>
          <w:szCs w:val="20"/>
        </w:rPr>
        <w:t>產品需求之</w:t>
      </w:r>
      <w:r w:rsidRPr="007F456A">
        <w:rPr>
          <w:rFonts w:eastAsia="PMingLiU" w:cs="Tahoma"/>
          <w:b/>
          <w:szCs w:val="20"/>
        </w:rPr>
        <w:t xml:space="preserve"> Enterprise </w:t>
      </w:r>
      <w:r w:rsidRPr="007F456A">
        <w:rPr>
          <w:rFonts w:eastAsia="PMingLiU" w:cs="Tahoma"/>
          <w:b/>
          <w:szCs w:val="20"/>
        </w:rPr>
        <w:t>線上服務</w:t>
      </w:r>
    </w:p>
    <w:p w14:paraId="59DB83D7" w14:textId="77777777" w:rsidR="00456002" w:rsidRPr="007F456A" w:rsidRDefault="00456002" w:rsidP="00366502">
      <w:pPr>
        <w:tabs>
          <w:tab w:val="left" w:pos="360"/>
        </w:tabs>
        <w:rPr>
          <w:rFonts w:eastAsia="PMingLiU" w:cs="Tahoma"/>
        </w:rPr>
      </w:pPr>
      <w:r w:rsidRPr="007F456A">
        <w:rPr>
          <w:rFonts w:eastAsia="PMingLiU" w:cs="Tahoma"/>
          <w:b/>
          <w:szCs w:val="20"/>
        </w:rPr>
        <w:t>注意事項：</w:t>
      </w:r>
      <w:r w:rsidRPr="007F456A">
        <w:rPr>
          <w:rFonts w:eastAsia="PMingLiU" w:cs="Tahoma"/>
          <w:szCs w:val="20"/>
        </w:rPr>
        <w:t>下列適用於有資格購買</w:t>
      </w:r>
      <w:r w:rsidRPr="007F456A">
        <w:rPr>
          <w:rFonts w:eastAsia="PMingLiU" w:cs="Tahoma"/>
          <w:szCs w:val="20"/>
        </w:rPr>
        <w:t xml:space="preserve"> Enterprise </w:t>
      </w:r>
      <w:r w:rsidRPr="007F456A">
        <w:rPr>
          <w:rFonts w:eastAsia="PMingLiU" w:cs="Tahoma"/>
          <w:szCs w:val="20"/>
        </w:rPr>
        <w:t>線上服務之</w:t>
      </w:r>
      <w:r w:rsidRPr="007F456A">
        <w:rPr>
          <w:rFonts w:eastAsia="PMingLiU" w:cs="Tahoma"/>
          <w:szCs w:val="20"/>
        </w:rPr>
        <w:t xml:space="preserve"> Enterprise </w:t>
      </w:r>
      <w:r w:rsidRPr="007F456A">
        <w:rPr>
          <w:rFonts w:eastAsia="PMingLiU" w:cs="Tahoma"/>
          <w:szCs w:val="20"/>
        </w:rPr>
        <w:t>和</w:t>
      </w:r>
      <w:r w:rsidRPr="007F456A">
        <w:rPr>
          <w:rFonts w:eastAsia="PMingLiU" w:cs="Tahoma"/>
          <w:szCs w:val="20"/>
        </w:rPr>
        <w:t xml:space="preserve"> Enterprise Subscription </w:t>
      </w:r>
      <w:r w:rsidRPr="007F456A">
        <w:rPr>
          <w:rFonts w:eastAsia="PMingLiU" w:cs="Tahoma"/>
          <w:szCs w:val="20"/>
        </w:rPr>
        <w:t>註冊客戶。客戶若不確定其是否有資格購買</w:t>
      </w:r>
      <w:r w:rsidRPr="007F456A">
        <w:rPr>
          <w:rFonts w:eastAsia="PMingLiU" w:cs="Tahoma"/>
          <w:szCs w:val="20"/>
        </w:rPr>
        <w:t xml:space="preserve"> Enterprise </w:t>
      </w:r>
      <w:r w:rsidRPr="007F456A">
        <w:rPr>
          <w:rFonts w:eastAsia="PMingLiU" w:cs="Tahoma"/>
          <w:szCs w:val="20"/>
        </w:rPr>
        <w:t>線上服務，應該聯絡他們的軟體顧問、轉銷商或</w:t>
      </w:r>
      <w:r w:rsidRPr="007F456A">
        <w:rPr>
          <w:rFonts w:eastAsia="PMingLiU" w:cs="Tahoma"/>
          <w:szCs w:val="20"/>
        </w:rPr>
        <w:t xml:space="preserve"> Microsoft </w:t>
      </w:r>
      <w:r w:rsidRPr="007F456A">
        <w:rPr>
          <w:rFonts w:eastAsia="PMingLiU" w:cs="Tahoma"/>
          <w:szCs w:val="20"/>
        </w:rPr>
        <w:t>客戶經理取得詳細資訊。</w:t>
      </w:r>
    </w:p>
    <w:p w14:paraId="59DB83D8" w14:textId="77777777" w:rsidR="00456002" w:rsidRPr="007F456A" w:rsidRDefault="00456002" w:rsidP="00366502">
      <w:pPr>
        <w:tabs>
          <w:tab w:val="left" w:pos="360"/>
        </w:tabs>
        <w:rPr>
          <w:rFonts w:eastAsia="PMingLiU" w:cs="Tahoma"/>
        </w:rPr>
      </w:pPr>
    </w:p>
    <w:p w14:paraId="59DB83D9" w14:textId="77777777" w:rsidR="00456002" w:rsidRPr="007F456A" w:rsidRDefault="00456002" w:rsidP="00366502">
      <w:pPr>
        <w:tabs>
          <w:tab w:val="left" w:pos="360"/>
        </w:tabs>
        <w:rPr>
          <w:rFonts w:eastAsia="PMingLiU" w:cs="Tahoma"/>
        </w:rPr>
      </w:pPr>
      <w:r w:rsidRPr="007F456A">
        <w:rPr>
          <w:rFonts w:eastAsia="PMingLiU" w:cs="Tahoma"/>
          <w:szCs w:val="20"/>
        </w:rPr>
        <w:t xml:space="preserve">Enterprise </w:t>
      </w:r>
      <w:r w:rsidRPr="007F456A">
        <w:rPr>
          <w:rFonts w:eastAsia="PMingLiU" w:cs="Tahoma"/>
          <w:szCs w:val="20"/>
        </w:rPr>
        <w:t>產品和</w:t>
      </w:r>
      <w:r w:rsidRPr="007F456A">
        <w:rPr>
          <w:rFonts w:eastAsia="PMingLiU" w:cs="Tahoma"/>
          <w:szCs w:val="20"/>
        </w:rPr>
        <w:t xml:space="preserve"> Enterprise </w:t>
      </w:r>
      <w:r w:rsidRPr="007F456A">
        <w:rPr>
          <w:rFonts w:eastAsia="PMingLiU" w:cs="Tahoma"/>
          <w:szCs w:val="20"/>
        </w:rPr>
        <w:t>線上服務的組合得用於符合</w:t>
      </w:r>
      <w:r w:rsidRPr="007F456A">
        <w:rPr>
          <w:rFonts w:eastAsia="PMingLiU" w:cs="Tahoma"/>
          <w:szCs w:val="20"/>
        </w:rPr>
        <w:t xml:space="preserve"> Enterprise </w:t>
      </w:r>
      <w:r w:rsidRPr="007F456A">
        <w:rPr>
          <w:rFonts w:eastAsia="PMingLiU" w:cs="Tahoma"/>
          <w:szCs w:val="20"/>
        </w:rPr>
        <w:t>或</w:t>
      </w:r>
      <w:r w:rsidRPr="007F456A">
        <w:rPr>
          <w:rFonts w:eastAsia="PMingLiU" w:cs="Tahoma"/>
          <w:szCs w:val="20"/>
        </w:rPr>
        <w:t xml:space="preserve"> Enterprise Subscription </w:t>
      </w:r>
      <w:r w:rsidRPr="007F456A">
        <w:rPr>
          <w:rFonts w:eastAsia="PMingLiU" w:cs="Tahoma"/>
          <w:szCs w:val="20"/>
        </w:rPr>
        <w:t>註冊中的全企業需求。</w:t>
      </w:r>
    </w:p>
    <w:p w14:paraId="59DB83DA" w14:textId="77777777" w:rsidR="00456002" w:rsidRPr="007F456A" w:rsidRDefault="00456002" w:rsidP="00366502">
      <w:pPr>
        <w:tabs>
          <w:tab w:val="left" w:pos="360"/>
        </w:tabs>
        <w:rPr>
          <w:rFonts w:eastAsia="PMingLiU" w:cs="Tahoma"/>
        </w:rPr>
      </w:pPr>
    </w:p>
    <w:p w14:paraId="59DB83DB" w14:textId="77777777" w:rsidR="00456002" w:rsidRPr="007F456A" w:rsidRDefault="00456002" w:rsidP="00366502">
      <w:pPr>
        <w:tabs>
          <w:tab w:val="left" w:pos="360"/>
        </w:tabs>
        <w:rPr>
          <w:rFonts w:eastAsia="PMingLiU" w:cs="Tahoma"/>
        </w:rPr>
      </w:pPr>
      <w:r w:rsidRPr="007F456A">
        <w:rPr>
          <w:rFonts w:eastAsia="PMingLiU" w:cs="Tahoma"/>
          <w:szCs w:val="20"/>
        </w:rPr>
        <w:t>下表註明符合</w:t>
      </w:r>
      <w:r w:rsidRPr="007F456A">
        <w:rPr>
          <w:rFonts w:eastAsia="PMingLiU" w:cs="Tahoma"/>
          <w:szCs w:val="20"/>
        </w:rPr>
        <w:t xml:space="preserve"> Enterprise </w:t>
      </w:r>
      <w:r w:rsidRPr="007F456A">
        <w:rPr>
          <w:rFonts w:eastAsia="PMingLiU" w:cs="Tahoma"/>
          <w:szCs w:val="20"/>
        </w:rPr>
        <w:t>產品之全企業需求的</w:t>
      </w:r>
      <w:r w:rsidRPr="007F456A">
        <w:rPr>
          <w:rFonts w:eastAsia="PMingLiU" w:cs="Tahoma"/>
          <w:szCs w:val="20"/>
        </w:rPr>
        <w:t xml:space="preserve"> Enterprise </w:t>
      </w:r>
      <w:r w:rsidRPr="007F456A">
        <w:rPr>
          <w:rFonts w:eastAsia="PMingLiU" w:cs="Tahoma"/>
          <w:szCs w:val="20"/>
        </w:rPr>
        <w:t>線上服務和必要的</w:t>
      </w:r>
      <w:r w:rsidRPr="007F456A">
        <w:rPr>
          <w:rFonts w:eastAsia="PMingLiU" w:cs="Tahoma"/>
          <w:szCs w:val="20"/>
        </w:rPr>
        <w:t xml:space="preserve"> CAL (</w:t>
      </w:r>
      <w:r w:rsidRPr="007F456A">
        <w:rPr>
          <w:rFonts w:eastAsia="PMingLiU" w:cs="Tahoma"/>
          <w:szCs w:val="20"/>
        </w:rPr>
        <w:t>若有的話</w:t>
      </w:r>
      <w:r w:rsidRPr="007F456A">
        <w:rPr>
          <w:rFonts w:eastAsia="PMingLiU" w:cs="Tahoma"/>
          <w:szCs w:val="20"/>
        </w:rPr>
        <w:t>)</w:t>
      </w:r>
      <w:r w:rsidRPr="007F456A">
        <w:rPr>
          <w:rFonts w:eastAsia="PMingLiU" w:cs="Tahoma"/>
          <w:szCs w:val="20"/>
        </w:rPr>
        <w:t>。</w:t>
      </w:r>
    </w:p>
    <w:p w14:paraId="59DB83DC" w14:textId="77777777" w:rsidR="00456002" w:rsidRPr="007F456A"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F456A" w14:paraId="59DB83DF" w14:textId="77777777" w:rsidTr="007F456A">
        <w:trPr>
          <w:cantSplit/>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9DB83DD" w14:textId="77777777" w:rsidR="00456002" w:rsidRPr="007F456A" w:rsidRDefault="00456002" w:rsidP="005C647E">
            <w:pPr>
              <w:keepNext/>
              <w:jc w:val="center"/>
              <w:rPr>
                <w:rFonts w:eastAsia="PMingLiU" w:cs="Tahoma"/>
                <w:b/>
              </w:rPr>
            </w:pPr>
            <w:r w:rsidRPr="007F456A">
              <w:rPr>
                <w:rFonts w:eastAsia="PMingLiU" w:cs="Tahoma"/>
                <w:b/>
              </w:rPr>
              <w:t xml:space="preserve">Enterprise </w:t>
            </w:r>
            <w:r w:rsidRPr="007F456A">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9DB83DE" w14:textId="77777777" w:rsidR="00456002" w:rsidRPr="007F456A" w:rsidRDefault="00456002" w:rsidP="005C647E">
            <w:pPr>
              <w:keepNext/>
              <w:jc w:val="center"/>
              <w:rPr>
                <w:rFonts w:eastAsia="PMingLiU" w:cs="Tahoma"/>
                <w:b/>
              </w:rPr>
            </w:pPr>
            <w:r w:rsidRPr="007F456A">
              <w:rPr>
                <w:rFonts w:eastAsia="PMingLiU" w:cs="Tahoma"/>
                <w:b/>
                <w:bCs/>
              </w:rPr>
              <w:t xml:space="preserve">Enterprise </w:t>
            </w:r>
            <w:r w:rsidRPr="007F456A">
              <w:rPr>
                <w:rFonts w:eastAsia="PMingLiU" w:cs="Tahoma"/>
                <w:b/>
                <w:bCs/>
              </w:rPr>
              <w:t>線上服務</w:t>
            </w:r>
            <w:r w:rsidRPr="007F456A">
              <w:rPr>
                <w:rFonts w:eastAsia="PMingLiU" w:cs="Tahoma"/>
                <w:b/>
                <w:bCs/>
              </w:rPr>
              <w:t>***</w:t>
            </w:r>
          </w:p>
        </w:tc>
      </w:tr>
      <w:tr w:rsidR="00E71EB9" w:rsidRPr="007F456A" w14:paraId="59DB83E8" w14:textId="77777777" w:rsidTr="007F456A">
        <w:trPr>
          <w:cantSplit/>
          <w:trHeight w:val="497"/>
          <w:jc w:val="center"/>
        </w:trPr>
        <w:tc>
          <w:tcPr>
            <w:tcW w:w="3892" w:type="dxa"/>
            <w:tcBorders>
              <w:top w:val="nil"/>
              <w:left w:val="single" w:sz="8" w:space="0" w:color="auto"/>
              <w:bottom w:val="single" w:sz="4" w:space="0" w:color="auto"/>
              <w:right w:val="single" w:sz="8" w:space="0" w:color="auto"/>
            </w:tcBorders>
            <w:vAlign w:val="center"/>
          </w:tcPr>
          <w:p w14:paraId="59DB83E0" w14:textId="77777777" w:rsidR="00E71EB9" w:rsidRPr="007F456A" w:rsidRDefault="00E71EB9" w:rsidP="005C647E">
            <w:pPr>
              <w:ind w:left="144"/>
              <w:rPr>
                <w:rFonts w:eastAsia="PMingLiU" w:cs="Tahoma"/>
                <w:szCs w:val="18"/>
              </w:rPr>
            </w:pPr>
            <w:r w:rsidRPr="007F456A">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59DB83E1" w14:textId="77777777" w:rsidR="00E71EB9" w:rsidRPr="007F456A" w:rsidRDefault="00E71EB9" w:rsidP="00346F4B">
            <w:pPr>
              <w:numPr>
                <w:ilvl w:val="0"/>
                <w:numId w:val="35"/>
              </w:numPr>
              <w:spacing w:before="60" w:after="60"/>
              <w:ind w:left="907"/>
              <w:rPr>
                <w:rFonts w:eastAsia="PMingLiU" w:cs="Tahoma"/>
              </w:rPr>
            </w:pPr>
            <w:r w:rsidRPr="007F456A">
              <w:rPr>
                <w:rFonts w:eastAsia="PMingLiU" w:cs="Tahoma"/>
                <w:color w:val="000000"/>
                <w:szCs w:val="18"/>
              </w:rPr>
              <w:t>Office 365 (Enterprise E2)</w:t>
            </w:r>
          </w:p>
          <w:p w14:paraId="59DB83E2" w14:textId="77777777" w:rsidR="00E71EB9" w:rsidRPr="007F456A" w:rsidRDefault="00E71EB9" w:rsidP="00346F4B">
            <w:pPr>
              <w:numPr>
                <w:ilvl w:val="0"/>
                <w:numId w:val="35"/>
              </w:numPr>
              <w:spacing w:after="60"/>
              <w:ind w:left="907"/>
              <w:rPr>
                <w:rFonts w:eastAsia="PMingLiU" w:cs="Tahoma"/>
              </w:rPr>
            </w:pPr>
            <w:r w:rsidRPr="007F456A">
              <w:rPr>
                <w:rFonts w:eastAsia="PMingLiU" w:cs="Tahoma"/>
                <w:color w:val="000000"/>
                <w:szCs w:val="18"/>
              </w:rPr>
              <w:t>Office 365 (Enterprise E3)</w:t>
            </w:r>
          </w:p>
          <w:p w14:paraId="59DB83E3" w14:textId="77777777" w:rsidR="00E71EB9" w:rsidRPr="007F456A" w:rsidRDefault="00E71EB9" w:rsidP="00346F4B">
            <w:pPr>
              <w:numPr>
                <w:ilvl w:val="0"/>
                <w:numId w:val="35"/>
              </w:numPr>
              <w:spacing w:after="60"/>
              <w:ind w:left="907"/>
              <w:rPr>
                <w:rFonts w:eastAsia="PMingLiU" w:cs="Tahoma"/>
              </w:rPr>
            </w:pPr>
            <w:r w:rsidRPr="007F456A">
              <w:rPr>
                <w:rFonts w:eastAsia="PMingLiU" w:cs="Tahoma"/>
                <w:color w:val="000000"/>
                <w:szCs w:val="18"/>
              </w:rPr>
              <w:t>Office 365 (Enterprise E4)</w:t>
            </w:r>
          </w:p>
          <w:p w14:paraId="59DB83E4" w14:textId="77777777" w:rsidR="00E71EB9" w:rsidRPr="007F456A" w:rsidRDefault="00E71EB9" w:rsidP="00346F4B">
            <w:pPr>
              <w:numPr>
                <w:ilvl w:val="0"/>
                <w:numId w:val="35"/>
              </w:numPr>
              <w:spacing w:after="60"/>
              <w:ind w:left="907"/>
              <w:rPr>
                <w:rFonts w:eastAsia="PMingLiU" w:cs="Tahoma"/>
              </w:rPr>
            </w:pPr>
            <w:r w:rsidRPr="007F456A">
              <w:rPr>
                <w:rFonts w:eastAsia="PMingLiU" w:cs="Tahoma"/>
                <w:color w:val="000000"/>
                <w:szCs w:val="18"/>
              </w:rPr>
              <w:t>Office 365 (Government G2)</w:t>
            </w:r>
          </w:p>
          <w:p w14:paraId="59DB83E5" w14:textId="77777777" w:rsidR="00E71EB9" w:rsidRPr="007F456A" w:rsidRDefault="00E71EB9" w:rsidP="00346F4B">
            <w:pPr>
              <w:numPr>
                <w:ilvl w:val="0"/>
                <w:numId w:val="35"/>
              </w:numPr>
              <w:spacing w:after="60"/>
              <w:ind w:left="907"/>
              <w:rPr>
                <w:rFonts w:eastAsia="PMingLiU" w:cs="Tahoma"/>
              </w:rPr>
            </w:pPr>
            <w:r w:rsidRPr="007F456A">
              <w:rPr>
                <w:rFonts w:eastAsia="PMingLiU" w:cs="Tahoma"/>
                <w:color w:val="000000"/>
                <w:szCs w:val="18"/>
              </w:rPr>
              <w:t>Office 365 (Government G3)</w:t>
            </w:r>
          </w:p>
          <w:p w14:paraId="59DB83E6" w14:textId="77777777" w:rsidR="00E71EB9" w:rsidRPr="007F456A" w:rsidRDefault="00E71EB9" w:rsidP="00346F4B">
            <w:pPr>
              <w:numPr>
                <w:ilvl w:val="0"/>
                <w:numId w:val="35"/>
              </w:numPr>
              <w:spacing w:after="60"/>
              <w:ind w:left="907"/>
              <w:rPr>
                <w:rFonts w:eastAsia="PMingLiU" w:cs="Tahoma"/>
              </w:rPr>
            </w:pPr>
            <w:r w:rsidRPr="007F456A">
              <w:rPr>
                <w:rFonts w:eastAsia="PMingLiU" w:cs="Tahoma"/>
                <w:color w:val="000000"/>
                <w:szCs w:val="18"/>
              </w:rPr>
              <w:t>Office 365 (Government G4)</w:t>
            </w:r>
          </w:p>
          <w:p w14:paraId="59DB83E7" w14:textId="77777777" w:rsidR="00C571BD" w:rsidRPr="007F456A" w:rsidRDefault="00C571BD" w:rsidP="00F06EC5">
            <w:pPr>
              <w:ind w:left="907"/>
              <w:rPr>
                <w:rFonts w:eastAsia="PMingLiU" w:cs="Tahoma"/>
                <w:color w:val="000000"/>
                <w:szCs w:val="18"/>
              </w:rPr>
            </w:pPr>
          </w:p>
        </w:tc>
      </w:tr>
      <w:tr w:rsidR="00E71EB9" w:rsidRPr="007F456A" w14:paraId="59DB83F4" w14:textId="77777777" w:rsidTr="007F456A">
        <w:trPr>
          <w:cantSplit/>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9DB83E9" w14:textId="77777777" w:rsidR="00E71EB9" w:rsidRPr="007F456A" w:rsidRDefault="00E71EB9" w:rsidP="005C647E">
            <w:pPr>
              <w:ind w:left="144"/>
              <w:rPr>
                <w:rFonts w:eastAsia="PMingLiU" w:cs="Tahoma"/>
                <w:szCs w:val="18"/>
              </w:rPr>
            </w:pPr>
            <w:r w:rsidRPr="007F456A">
              <w:rPr>
                <w:rFonts w:eastAsia="PMingLiU" w:cs="Tahoma"/>
                <w:szCs w:val="18"/>
              </w:rPr>
              <w:lastRenderedPageBreak/>
              <w:t xml:space="preserve">Core CAL </w:t>
            </w:r>
            <w:r w:rsidRPr="007F456A">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59DB83EA" w14:textId="77777777" w:rsidR="008368B4" w:rsidRPr="007F456A" w:rsidRDefault="008368B4" w:rsidP="00346F4B">
            <w:pPr>
              <w:numPr>
                <w:ilvl w:val="0"/>
                <w:numId w:val="35"/>
              </w:numPr>
              <w:spacing w:before="60" w:after="60"/>
              <w:ind w:left="907"/>
              <w:rPr>
                <w:rFonts w:eastAsia="PMingLiU" w:cs="Tahoma"/>
              </w:rPr>
            </w:pPr>
            <w:r w:rsidRPr="007F456A">
              <w:rPr>
                <w:rFonts w:eastAsia="PMingLiU" w:cs="Tahoma"/>
                <w:color w:val="000000"/>
                <w:szCs w:val="18"/>
              </w:rPr>
              <w:t>Office 365 (Enterprise E1)*</w:t>
            </w:r>
          </w:p>
          <w:p w14:paraId="59DB83EB"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(Enterprise E2)*</w:t>
            </w:r>
          </w:p>
          <w:p w14:paraId="59DB83EC"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(Enterprise E3)*</w:t>
            </w:r>
          </w:p>
          <w:p w14:paraId="59DB83ED"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(Enterprise E4)*</w:t>
            </w:r>
          </w:p>
          <w:p w14:paraId="59DB83EE"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(Government G1)*</w:t>
            </w:r>
          </w:p>
          <w:p w14:paraId="59DB83EF"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(Government G2)*</w:t>
            </w:r>
          </w:p>
          <w:p w14:paraId="59DB83F0" w14:textId="77777777" w:rsidR="008368B4" w:rsidRPr="007F456A" w:rsidRDefault="004D2744" w:rsidP="00346F4B">
            <w:pPr>
              <w:numPr>
                <w:ilvl w:val="0"/>
                <w:numId w:val="35"/>
              </w:numPr>
              <w:spacing w:after="60"/>
              <w:rPr>
                <w:rFonts w:eastAsia="PMingLiU" w:cs="Tahoma"/>
              </w:rPr>
            </w:pPr>
            <w:r w:rsidRPr="007F456A">
              <w:rPr>
                <w:rFonts w:eastAsia="PMingLiU" w:cs="Tahoma"/>
                <w:color w:val="000000"/>
                <w:szCs w:val="18"/>
              </w:rPr>
              <w:t>Office 365 (Government G3)*</w:t>
            </w:r>
          </w:p>
          <w:p w14:paraId="59DB83F1" w14:textId="77777777" w:rsidR="008368B4" w:rsidRPr="007F456A" w:rsidRDefault="008368B4" w:rsidP="00346F4B">
            <w:pPr>
              <w:numPr>
                <w:ilvl w:val="0"/>
                <w:numId w:val="35"/>
              </w:numPr>
              <w:spacing w:after="60"/>
              <w:rPr>
                <w:rFonts w:eastAsia="PMingLiU" w:cs="Tahoma"/>
              </w:rPr>
            </w:pPr>
            <w:r w:rsidRPr="007F456A">
              <w:rPr>
                <w:rFonts w:eastAsia="PMingLiU" w:cs="Tahoma"/>
                <w:color w:val="000000"/>
                <w:szCs w:val="18"/>
              </w:rPr>
              <w:t>Office 365 (Government G4)*</w:t>
            </w:r>
          </w:p>
          <w:p w14:paraId="59DB83F2" w14:textId="77777777" w:rsidR="00822871" w:rsidRPr="007F456A" w:rsidRDefault="00E71EB9" w:rsidP="00346F4B">
            <w:pPr>
              <w:numPr>
                <w:ilvl w:val="0"/>
                <w:numId w:val="35"/>
              </w:numPr>
              <w:spacing w:after="60"/>
              <w:rPr>
                <w:rFonts w:eastAsia="PMingLiU" w:cs="Tahoma"/>
              </w:rPr>
            </w:pPr>
            <w:r w:rsidRPr="007F456A">
              <w:rPr>
                <w:rFonts w:eastAsia="PMingLiU" w:cs="Tahoma"/>
                <w:color w:val="000000"/>
                <w:szCs w:val="18"/>
              </w:rPr>
              <w:t xml:space="preserve">Windows Intune* </w:t>
            </w:r>
          </w:p>
          <w:p w14:paraId="59DB83F3" w14:textId="77777777" w:rsidR="00822871" w:rsidRPr="007F456A" w:rsidRDefault="00822871" w:rsidP="007F456A">
            <w:pPr>
              <w:ind w:left="907"/>
              <w:rPr>
                <w:rFonts w:eastAsia="PMingLiU" w:cs="Tahoma"/>
                <w:color w:val="000000"/>
                <w:szCs w:val="18"/>
              </w:rPr>
            </w:pPr>
          </w:p>
        </w:tc>
      </w:tr>
      <w:tr w:rsidR="00E71EB9" w:rsidRPr="007F456A" w14:paraId="59DB83FC" w14:textId="77777777" w:rsidTr="007F456A">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9DB83F5" w14:textId="77777777" w:rsidR="00E71EB9" w:rsidRPr="007F456A" w:rsidRDefault="00E71EB9" w:rsidP="005C647E">
            <w:pPr>
              <w:ind w:left="144"/>
              <w:rPr>
                <w:rFonts w:eastAsia="PMingLiU" w:cs="Tahoma"/>
                <w:szCs w:val="18"/>
              </w:rPr>
            </w:pPr>
            <w:r w:rsidRPr="007F456A">
              <w:rPr>
                <w:rFonts w:eastAsia="PMingLiU" w:cs="Tahoma"/>
                <w:szCs w:val="18"/>
              </w:rPr>
              <w:t xml:space="preserve">Enterprise CAL </w:t>
            </w:r>
            <w:r w:rsidRPr="007F456A">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59DB83F6" w14:textId="77777777" w:rsidR="008368B4" w:rsidRPr="007F456A" w:rsidRDefault="008368B4" w:rsidP="00346F4B">
            <w:pPr>
              <w:numPr>
                <w:ilvl w:val="0"/>
                <w:numId w:val="36"/>
              </w:numPr>
              <w:spacing w:before="60" w:after="60"/>
              <w:ind w:left="907"/>
              <w:rPr>
                <w:rFonts w:eastAsia="PMingLiU" w:cs="Tahoma"/>
              </w:rPr>
            </w:pPr>
            <w:r w:rsidRPr="007F456A">
              <w:rPr>
                <w:rFonts w:eastAsia="PMingLiU" w:cs="Tahoma"/>
                <w:color w:val="000000"/>
                <w:szCs w:val="18"/>
              </w:rPr>
              <w:t>Office 365 (Enterprise E3)*</w:t>
            </w:r>
          </w:p>
          <w:p w14:paraId="59DB83F7" w14:textId="77777777" w:rsidR="008368B4" w:rsidRPr="007F456A" w:rsidRDefault="008368B4" w:rsidP="00346F4B">
            <w:pPr>
              <w:numPr>
                <w:ilvl w:val="0"/>
                <w:numId w:val="36"/>
              </w:numPr>
              <w:spacing w:after="60"/>
              <w:rPr>
                <w:rFonts w:eastAsia="PMingLiU" w:cs="Tahoma"/>
              </w:rPr>
            </w:pPr>
            <w:r w:rsidRPr="007F456A">
              <w:rPr>
                <w:rFonts w:eastAsia="PMingLiU" w:cs="Tahoma"/>
                <w:color w:val="000000"/>
                <w:szCs w:val="18"/>
              </w:rPr>
              <w:t>Office 365 (Enterprise E4)*</w:t>
            </w:r>
          </w:p>
          <w:p w14:paraId="59DB83F8" w14:textId="77777777" w:rsidR="008368B4" w:rsidRPr="007F456A" w:rsidRDefault="008368B4" w:rsidP="00346F4B">
            <w:pPr>
              <w:numPr>
                <w:ilvl w:val="0"/>
                <w:numId w:val="36"/>
              </w:numPr>
              <w:spacing w:after="60"/>
              <w:rPr>
                <w:rFonts w:eastAsia="PMingLiU" w:cs="Tahoma"/>
              </w:rPr>
            </w:pPr>
            <w:r w:rsidRPr="007F456A">
              <w:rPr>
                <w:rFonts w:eastAsia="PMingLiU" w:cs="Tahoma"/>
                <w:color w:val="000000"/>
                <w:szCs w:val="18"/>
              </w:rPr>
              <w:t>Office 365 (Government G3)*</w:t>
            </w:r>
          </w:p>
          <w:p w14:paraId="59DB83F9" w14:textId="77777777" w:rsidR="008368B4" w:rsidRPr="007F456A" w:rsidRDefault="008368B4" w:rsidP="00346F4B">
            <w:pPr>
              <w:numPr>
                <w:ilvl w:val="0"/>
                <w:numId w:val="36"/>
              </w:numPr>
              <w:spacing w:after="60"/>
              <w:rPr>
                <w:rFonts w:eastAsia="PMingLiU" w:cs="Tahoma"/>
              </w:rPr>
            </w:pPr>
            <w:r w:rsidRPr="007F456A">
              <w:rPr>
                <w:rFonts w:eastAsia="PMingLiU" w:cs="Tahoma"/>
                <w:color w:val="000000"/>
                <w:szCs w:val="18"/>
              </w:rPr>
              <w:t>Office 365 (Government G4)*</w:t>
            </w:r>
          </w:p>
          <w:p w14:paraId="59DB83FA" w14:textId="77777777" w:rsidR="00822871" w:rsidRPr="007F456A" w:rsidRDefault="00E71EB9" w:rsidP="00346F4B">
            <w:pPr>
              <w:numPr>
                <w:ilvl w:val="0"/>
                <w:numId w:val="36"/>
              </w:numPr>
              <w:spacing w:after="60"/>
              <w:rPr>
                <w:rFonts w:eastAsia="PMingLiU" w:cs="Tahoma"/>
              </w:rPr>
            </w:pPr>
            <w:r w:rsidRPr="007F456A">
              <w:rPr>
                <w:rFonts w:eastAsia="PMingLiU" w:cs="Tahoma"/>
                <w:color w:val="000000"/>
                <w:szCs w:val="18"/>
              </w:rPr>
              <w:t>Windows Intune*</w:t>
            </w:r>
          </w:p>
          <w:p w14:paraId="59DB83FB" w14:textId="77777777" w:rsidR="00E71EB9" w:rsidRPr="007F456A" w:rsidRDefault="00E71EB9" w:rsidP="007F456A">
            <w:pPr>
              <w:ind w:left="907"/>
              <w:rPr>
                <w:rFonts w:eastAsia="PMingLiU" w:cs="Tahoma"/>
                <w:color w:val="000000"/>
                <w:szCs w:val="18"/>
              </w:rPr>
            </w:pPr>
          </w:p>
        </w:tc>
      </w:tr>
    </w:tbl>
    <w:p w14:paraId="59DB83FD" w14:textId="77777777" w:rsidR="00456002" w:rsidRPr="007F456A" w:rsidRDefault="00456002" w:rsidP="00456002">
      <w:pPr>
        <w:tabs>
          <w:tab w:val="left" w:pos="360"/>
        </w:tabs>
        <w:ind w:left="720"/>
        <w:rPr>
          <w:rFonts w:eastAsia="PMingLiU" w:cs="Tahoma"/>
        </w:rPr>
      </w:pPr>
      <w:r w:rsidRPr="007F456A">
        <w:rPr>
          <w:rFonts w:eastAsia="PMingLiU" w:cs="Tahoma"/>
          <w:i/>
          <w:sz w:val="16"/>
          <w:szCs w:val="20"/>
        </w:rPr>
        <w:t xml:space="preserve">* </w:t>
      </w:r>
      <w:r w:rsidRPr="007F456A">
        <w:rPr>
          <w:rFonts w:eastAsia="PMingLiU" w:cs="Tahoma"/>
          <w:i/>
          <w:sz w:val="16"/>
          <w:szCs w:val="20"/>
        </w:rPr>
        <w:t>需要適當的</w:t>
      </w:r>
      <w:r w:rsidRPr="007F456A">
        <w:rPr>
          <w:rFonts w:eastAsia="PMingLiU" w:cs="Tahoma"/>
          <w:i/>
          <w:sz w:val="16"/>
          <w:szCs w:val="20"/>
        </w:rPr>
        <w:t xml:space="preserve"> CAL Suite Bridge</w:t>
      </w:r>
      <w:r w:rsidRPr="007F456A">
        <w:rPr>
          <w:rFonts w:eastAsia="PMingLiU" w:cs="Tahoma"/>
          <w:i/>
          <w:sz w:val="16"/>
          <w:szCs w:val="20"/>
        </w:rPr>
        <w:t>。如需</w:t>
      </w:r>
      <w:r w:rsidRPr="007F456A">
        <w:rPr>
          <w:rFonts w:eastAsia="PMingLiU" w:cs="Tahoma"/>
          <w:i/>
          <w:sz w:val="16"/>
          <w:szCs w:val="20"/>
        </w:rPr>
        <w:t xml:space="preserve"> CAL Suite Bridge </w:t>
      </w:r>
      <w:r w:rsidRPr="007F456A">
        <w:rPr>
          <w:rFonts w:eastAsia="PMingLiU" w:cs="Tahoma"/>
          <w:i/>
          <w:sz w:val="16"/>
          <w:szCs w:val="20"/>
        </w:rPr>
        <w:t>之詳細資訊，請參閱本文件之產品說明小節。</w:t>
      </w:r>
    </w:p>
    <w:p w14:paraId="59DB83FE" w14:textId="77777777" w:rsidR="00456002" w:rsidRPr="007F456A" w:rsidRDefault="00456002" w:rsidP="00456002">
      <w:pPr>
        <w:tabs>
          <w:tab w:val="left" w:pos="360"/>
        </w:tabs>
        <w:ind w:left="720"/>
        <w:rPr>
          <w:rFonts w:eastAsia="PMingLiU" w:cs="Tahoma"/>
        </w:rPr>
      </w:pPr>
      <w:r w:rsidRPr="007F456A">
        <w:rPr>
          <w:rFonts w:eastAsia="PMingLiU" w:cs="Tahoma"/>
          <w:i/>
          <w:sz w:val="16"/>
          <w:szCs w:val="20"/>
        </w:rPr>
        <w:t xml:space="preserve">** Office 365 ProPlus </w:t>
      </w:r>
      <w:r w:rsidRPr="007F456A">
        <w:rPr>
          <w:rFonts w:eastAsia="PMingLiU" w:cs="Tahoma"/>
          <w:i/>
          <w:sz w:val="16"/>
          <w:szCs w:val="20"/>
        </w:rPr>
        <w:t>及</w:t>
      </w:r>
      <w:r w:rsidRPr="007F456A">
        <w:rPr>
          <w:rFonts w:eastAsia="PMingLiU" w:cs="Tahoma"/>
          <w:i/>
          <w:sz w:val="16"/>
          <w:szCs w:val="20"/>
        </w:rPr>
        <w:t xml:space="preserve"> Windows VDA </w:t>
      </w:r>
      <w:r w:rsidRPr="007F456A">
        <w:rPr>
          <w:rFonts w:eastAsia="PMingLiU" w:cs="Tahoma"/>
          <w:i/>
          <w:sz w:val="16"/>
          <w:szCs w:val="20"/>
        </w:rPr>
        <w:t>為</w:t>
      </w:r>
      <w:r w:rsidRPr="007F456A">
        <w:rPr>
          <w:rFonts w:eastAsia="PMingLiU" w:cs="Tahoma"/>
          <w:i/>
          <w:sz w:val="16"/>
          <w:szCs w:val="20"/>
        </w:rPr>
        <w:t xml:space="preserve"> Enterprise </w:t>
      </w:r>
      <w:r w:rsidRPr="007F456A">
        <w:rPr>
          <w:rFonts w:eastAsia="PMingLiU" w:cs="Tahoma"/>
          <w:i/>
          <w:sz w:val="16"/>
          <w:szCs w:val="20"/>
        </w:rPr>
        <w:t>產品，亦得滿足全企業的需求。</w:t>
      </w:r>
    </w:p>
    <w:p w14:paraId="59DB83FF" w14:textId="77777777" w:rsidR="00456002" w:rsidRPr="007F456A" w:rsidRDefault="00456002" w:rsidP="00366502">
      <w:pPr>
        <w:tabs>
          <w:tab w:val="left" w:pos="360"/>
        </w:tabs>
        <w:ind w:left="720"/>
        <w:rPr>
          <w:rFonts w:eastAsia="PMingLiU" w:cs="Tahoma"/>
        </w:rPr>
      </w:pPr>
      <w:r w:rsidRPr="007F456A">
        <w:rPr>
          <w:rFonts w:eastAsia="PMingLiU" w:cs="Tahoma"/>
          <w:i/>
          <w:sz w:val="16"/>
          <w:szCs w:val="20"/>
        </w:rPr>
        <w:t xml:space="preserve">*** Enterprise </w:t>
      </w:r>
      <w:r w:rsidRPr="007F456A">
        <w:rPr>
          <w:rFonts w:eastAsia="PMingLiU" w:cs="Tahoma"/>
          <w:i/>
          <w:sz w:val="16"/>
          <w:szCs w:val="20"/>
        </w:rPr>
        <w:t>線上服務僅包含完整之使用者訂閱使用權</w:t>
      </w:r>
      <w:r w:rsidRPr="007F456A">
        <w:rPr>
          <w:rFonts w:eastAsia="PMingLiU" w:cs="Tahoma"/>
          <w:i/>
          <w:sz w:val="16"/>
          <w:szCs w:val="20"/>
        </w:rPr>
        <w:t xml:space="preserve"> (USL)</w:t>
      </w:r>
      <w:r w:rsidRPr="007F456A">
        <w:rPr>
          <w:rFonts w:eastAsia="PMingLiU" w:cs="Tahoma"/>
          <w:i/>
          <w:sz w:val="16"/>
          <w:szCs w:val="20"/>
        </w:rPr>
        <w:t>。軟體保證之使用者訂閱使用權</w:t>
      </w:r>
      <w:r w:rsidRPr="007F456A">
        <w:rPr>
          <w:rFonts w:eastAsia="PMingLiU" w:cs="Tahoma"/>
          <w:i/>
          <w:sz w:val="16"/>
          <w:szCs w:val="20"/>
        </w:rPr>
        <w:t xml:space="preserve"> (</w:t>
      </w:r>
      <w:r w:rsidRPr="007F456A">
        <w:rPr>
          <w:rFonts w:eastAsia="PMingLiU" w:cs="Tahoma"/>
          <w:i/>
          <w:sz w:val="16"/>
          <w:szCs w:val="20"/>
        </w:rPr>
        <w:t>需要</w:t>
      </w:r>
      <w:r w:rsidRPr="007F456A">
        <w:rPr>
          <w:rFonts w:eastAsia="PMingLiU" w:cs="Tahoma"/>
          <w:i/>
          <w:sz w:val="16"/>
          <w:szCs w:val="20"/>
        </w:rPr>
        <w:t xml:space="preserve"> </w:t>
      </w:r>
      <w:r w:rsidR="007F456A">
        <w:rPr>
          <w:rFonts w:eastAsia="PMingLiU" w:cs="Tahoma"/>
          <w:i/>
          <w:sz w:val="16"/>
          <w:szCs w:val="20"/>
        </w:rPr>
        <w:br/>
      </w:r>
      <w:r w:rsidRPr="007F456A">
        <w:rPr>
          <w:rFonts w:eastAsia="PMingLiU" w:cs="Tahoma"/>
          <w:i/>
          <w:sz w:val="16"/>
          <w:szCs w:val="20"/>
        </w:rPr>
        <w:t xml:space="preserve">Core CAL </w:t>
      </w:r>
      <w:r w:rsidRPr="007F456A">
        <w:rPr>
          <w:rFonts w:eastAsia="PMingLiU" w:cs="Tahoma"/>
          <w:i/>
          <w:sz w:val="16"/>
          <w:szCs w:val="20"/>
        </w:rPr>
        <w:t>或</w:t>
      </w:r>
      <w:r w:rsidRPr="007F456A">
        <w:rPr>
          <w:rFonts w:eastAsia="PMingLiU" w:cs="Tahoma"/>
          <w:i/>
          <w:sz w:val="16"/>
          <w:szCs w:val="20"/>
        </w:rPr>
        <w:t xml:space="preserve"> Enterprise CAL </w:t>
      </w:r>
      <w:r w:rsidRPr="007F456A">
        <w:rPr>
          <w:rFonts w:eastAsia="PMingLiU" w:cs="Tahoma"/>
          <w:i/>
          <w:sz w:val="16"/>
          <w:szCs w:val="20"/>
        </w:rPr>
        <w:t>才得訂購</w:t>
      </w:r>
      <w:r w:rsidRPr="007F456A">
        <w:rPr>
          <w:rFonts w:eastAsia="PMingLiU" w:cs="Tahoma"/>
          <w:i/>
          <w:sz w:val="16"/>
          <w:szCs w:val="20"/>
        </w:rPr>
        <w:t xml:space="preserve">) </w:t>
      </w:r>
      <w:r w:rsidRPr="007F456A">
        <w:rPr>
          <w:rFonts w:eastAsia="PMingLiU" w:cs="Tahoma"/>
          <w:i/>
          <w:sz w:val="16"/>
          <w:szCs w:val="20"/>
        </w:rPr>
        <w:t>並非</w:t>
      </w:r>
      <w:r w:rsidRPr="007F456A">
        <w:rPr>
          <w:rFonts w:eastAsia="PMingLiU" w:cs="Tahoma"/>
          <w:i/>
          <w:sz w:val="16"/>
          <w:szCs w:val="20"/>
        </w:rPr>
        <w:t xml:space="preserve"> Enterprise </w:t>
      </w:r>
      <w:r w:rsidRPr="007F456A">
        <w:rPr>
          <w:rFonts w:eastAsia="PMingLiU" w:cs="Tahoma"/>
          <w:i/>
          <w:sz w:val="16"/>
          <w:szCs w:val="20"/>
        </w:rPr>
        <w:t>線上服務。</w:t>
      </w:r>
    </w:p>
    <w:p w14:paraId="59DB8400" w14:textId="77777777" w:rsidR="00366502" w:rsidRPr="007F456A" w:rsidRDefault="00366502" w:rsidP="00456002">
      <w:pPr>
        <w:tabs>
          <w:tab w:val="left" w:pos="360"/>
        </w:tabs>
        <w:ind w:left="720"/>
        <w:rPr>
          <w:rFonts w:eastAsia="PMingLiU" w:cs="Tahoma"/>
        </w:rPr>
      </w:pPr>
    </w:p>
    <w:p w14:paraId="59DB8401" w14:textId="77777777" w:rsidR="00456002" w:rsidRPr="007F456A" w:rsidRDefault="00456002" w:rsidP="0055442E">
      <w:pPr>
        <w:tabs>
          <w:tab w:val="left" w:pos="360"/>
        </w:tabs>
        <w:spacing w:after="60"/>
        <w:rPr>
          <w:rFonts w:eastAsia="PMingLiU" w:cs="Tahoma"/>
        </w:rPr>
      </w:pPr>
      <w:r w:rsidRPr="007F456A">
        <w:rPr>
          <w:rFonts w:eastAsia="PMingLiU" w:cs="Tahoma"/>
          <w:b/>
          <w:szCs w:val="18"/>
        </w:rPr>
        <w:t>許可之轉換</w:t>
      </w:r>
    </w:p>
    <w:p w14:paraId="59DB8402" w14:textId="77777777" w:rsidR="00456002" w:rsidRPr="007F456A" w:rsidRDefault="0014632E" w:rsidP="00366502">
      <w:pPr>
        <w:tabs>
          <w:tab w:val="left" w:pos="360"/>
        </w:tabs>
        <w:rPr>
          <w:rFonts w:eastAsia="PMingLiU" w:cs="Tahoma"/>
          <w:lang w:eastAsia="zh-TW"/>
        </w:rPr>
      </w:pPr>
      <w:r w:rsidRPr="007F456A">
        <w:rPr>
          <w:rFonts w:eastAsia="PMingLiU" w:cs="Tahoma"/>
          <w:b/>
          <w:szCs w:val="20"/>
          <w:lang w:eastAsia="zh-TW"/>
        </w:rPr>
        <w:t>注意事項：</w:t>
      </w:r>
      <w:r w:rsidRPr="007F456A">
        <w:rPr>
          <w:rFonts w:eastAsia="PMingLiU" w:cs="Tahoma"/>
          <w:szCs w:val="20"/>
          <w:lang w:eastAsia="zh-TW"/>
        </w:rPr>
        <w:t>下列適用於具有轉換權利之</w:t>
      </w:r>
      <w:r w:rsidRPr="007F456A">
        <w:rPr>
          <w:rFonts w:eastAsia="PMingLiU" w:cs="Tahoma"/>
          <w:szCs w:val="20"/>
          <w:lang w:eastAsia="zh-TW"/>
        </w:rPr>
        <w:t xml:space="preserve"> Enterprise </w:t>
      </w:r>
      <w:r w:rsidRPr="007F456A">
        <w:rPr>
          <w:rFonts w:eastAsia="PMingLiU" w:cs="Tahoma"/>
          <w:szCs w:val="20"/>
          <w:lang w:eastAsia="zh-TW"/>
        </w:rPr>
        <w:t>和</w:t>
      </w:r>
      <w:r w:rsidRPr="007F456A">
        <w:rPr>
          <w:rFonts w:eastAsia="PMingLiU" w:cs="Tahoma"/>
          <w:szCs w:val="20"/>
          <w:lang w:eastAsia="zh-TW"/>
        </w:rPr>
        <w:t xml:space="preserve"> Enterprise Subscription </w:t>
      </w:r>
      <w:r w:rsidRPr="007F456A">
        <w:rPr>
          <w:rFonts w:eastAsia="PMingLiU" w:cs="Tahoma"/>
          <w:szCs w:val="20"/>
          <w:lang w:eastAsia="zh-TW"/>
        </w:rPr>
        <w:t>註冊客戶。客戶若不確定依其註冊是否具有轉換資格，應該聯絡他們的軟體顧問、轉銷商或</w:t>
      </w:r>
      <w:r w:rsidRPr="007F456A">
        <w:rPr>
          <w:rFonts w:eastAsia="PMingLiU" w:cs="Tahoma"/>
          <w:szCs w:val="20"/>
          <w:lang w:eastAsia="zh-TW"/>
        </w:rPr>
        <w:t xml:space="preserve"> Microsoft </w:t>
      </w:r>
      <w:r w:rsidRPr="007F456A">
        <w:rPr>
          <w:rFonts w:eastAsia="PMingLiU" w:cs="Tahoma"/>
          <w:szCs w:val="20"/>
          <w:lang w:eastAsia="zh-TW"/>
        </w:rPr>
        <w:t>客戶經理取得詳細資訊。</w:t>
      </w:r>
    </w:p>
    <w:p w14:paraId="59DB8403" w14:textId="77777777" w:rsidR="00456002" w:rsidRPr="007F456A" w:rsidRDefault="00456002" w:rsidP="00366502">
      <w:pPr>
        <w:tabs>
          <w:tab w:val="left" w:pos="360"/>
        </w:tabs>
        <w:rPr>
          <w:rFonts w:eastAsia="PMingLiU" w:cs="Tahoma"/>
          <w:lang w:eastAsia="zh-TW"/>
        </w:rPr>
      </w:pPr>
    </w:p>
    <w:p w14:paraId="59DB8404" w14:textId="77777777" w:rsidR="00456002" w:rsidRPr="007F456A" w:rsidRDefault="00456002" w:rsidP="00366502">
      <w:pPr>
        <w:tabs>
          <w:tab w:val="left" w:pos="360"/>
        </w:tabs>
        <w:rPr>
          <w:rFonts w:eastAsia="PMingLiU" w:cs="Tahoma"/>
          <w:lang w:eastAsia="zh-TW"/>
        </w:rPr>
      </w:pPr>
      <w:r w:rsidRPr="007F456A">
        <w:rPr>
          <w:rFonts w:eastAsia="PMingLiU" w:cs="Tahoma"/>
          <w:szCs w:val="20"/>
          <w:lang w:eastAsia="zh-TW"/>
        </w:rPr>
        <w:t>下表註明具有轉換資格的產品及其許可之轉換。其中包含隨桌面平台一起訂購而被轉換的產品。</w:t>
      </w:r>
    </w:p>
    <w:p w14:paraId="59DB8405" w14:textId="77777777" w:rsidR="00456002" w:rsidRPr="007F456A"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7F456A" w14:paraId="59DB8408"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9DB8406" w14:textId="77777777" w:rsidR="00456002" w:rsidRPr="007F456A" w:rsidRDefault="00456002" w:rsidP="005C647E">
            <w:pPr>
              <w:keepNext/>
              <w:jc w:val="center"/>
              <w:rPr>
                <w:rFonts w:eastAsia="PMingLiU" w:cs="Tahoma"/>
                <w:b/>
              </w:rPr>
            </w:pPr>
            <w:r w:rsidRPr="007F456A">
              <w:rPr>
                <w:rFonts w:eastAsia="PMingLiU" w:cs="Tahoma"/>
                <w:b/>
              </w:rPr>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9DB8407" w14:textId="77777777" w:rsidR="00456002" w:rsidRPr="007F456A" w:rsidRDefault="00456002" w:rsidP="005C647E">
            <w:pPr>
              <w:keepNext/>
              <w:jc w:val="center"/>
              <w:rPr>
                <w:rFonts w:eastAsia="PMingLiU" w:cs="Tahoma"/>
                <w:b/>
              </w:rPr>
            </w:pPr>
            <w:r w:rsidRPr="007F456A">
              <w:rPr>
                <w:rFonts w:eastAsia="PMingLiU" w:cs="Tahoma"/>
                <w:b/>
              </w:rPr>
              <w:t>有效之轉換選項</w:t>
            </w:r>
          </w:p>
        </w:tc>
      </w:tr>
      <w:tr w:rsidR="00A32052" w:rsidRPr="007F456A" w14:paraId="59DB8414"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9DB8409" w14:textId="77777777" w:rsidR="00A32052" w:rsidRPr="007F456A" w:rsidRDefault="00A32052" w:rsidP="005C647E">
            <w:pPr>
              <w:spacing w:before="60" w:after="60"/>
              <w:ind w:left="144"/>
              <w:rPr>
                <w:rFonts w:eastAsia="PMingLiU" w:cs="Tahoma"/>
              </w:rPr>
            </w:pPr>
            <w:r w:rsidRPr="007F456A">
              <w:rPr>
                <w:rFonts w:eastAsia="PMingLiU" w:cs="Tahoma"/>
              </w:rPr>
              <w:t xml:space="preserve">Core CAL </w:t>
            </w:r>
            <w:r w:rsidRPr="007F456A">
              <w:rPr>
                <w:rFonts w:eastAsia="PMingLiU" w:cs="Tahoma"/>
              </w:rPr>
              <w:t>套件</w:t>
            </w:r>
          </w:p>
        </w:tc>
        <w:tc>
          <w:tcPr>
            <w:tcW w:w="4334" w:type="dxa"/>
            <w:tcBorders>
              <w:top w:val="nil"/>
              <w:left w:val="nil"/>
              <w:bottom w:val="single" w:sz="8" w:space="0" w:color="auto"/>
              <w:right w:val="single" w:sz="8" w:space="0" w:color="auto"/>
            </w:tcBorders>
            <w:vAlign w:val="center"/>
          </w:tcPr>
          <w:p w14:paraId="59DB840A" w14:textId="77777777" w:rsidR="008368B4" w:rsidRPr="007F456A" w:rsidRDefault="008368B4" w:rsidP="00346F4B">
            <w:pPr>
              <w:numPr>
                <w:ilvl w:val="0"/>
                <w:numId w:val="37"/>
              </w:numPr>
              <w:spacing w:before="60" w:after="60"/>
              <w:rPr>
                <w:rFonts w:eastAsia="PMingLiU" w:cs="Tahoma"/>
              </w:rPr>
            </w:pPr>
            <w:r w:rsidRPr="007F456A">
              <w:rPr>
                <w:rFonts w:eastAsia="PMingLiU" w:cs="Tahoma"/>
                <w:color w:val="000000"/>
                <w:szCs w:val="18"/>
              </w:rPr>
              <w:t>Office 365 (Enterprise E1)*</w:t>
            </w:r>
          </w:p>
          <w:p w14:paraId="59DB840B"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E2)*</w:t>
            </w:r>
          </w:p>
          <w:p w14:paraId="59DB840C"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E3)*</w:t>
            </w:r>
          </w:p>
          <w:p w14:paraId="59DB840D"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E4)*</w:t>
            </w:r>
          </w:p>
          <w:p w14:paraId="59DB840E"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G1)*</w:t>
            </w:r>
          </w:p>
          <w:p w14:paraId="59DB840F"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G2)*</w:t>
            </w:r>
          </w:p>
          <w:p w14:paraId="59DB8410"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G3)*</w:t>
            </w:r>
          </w:p>
          <w:p w14:paraId="59DB8411"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G4)*</w:t>
            </w:r>
          </w:p>
          <w:p w14:paraId="59DB8412" w14:textId="77777777" w:rsidR="00A32052" w:rsidRPr="007F456A" w:rsidRDefault="00A32052" w:rsidP="00346F4B">
            <w:pPr>
              <w:numPr>
                <w:ilvl w:val="0"/>
                <w:numId w:val="37"/>
              </w:numPr>
              <w:ind w:right="144"/>
              <w:rPr>
                <w:rFonts w:eastAsia="PMingLiU" w:cs="Tahoma"/>
              </w:rPr>
            </w:pPr>
            <w:r w:rsidRPr="007F456A">
              <w:rPr>
                <w:rFonts w:eastAsia="PMingLiU" w:cs="Tahoma"/>
                <w:color w:val="000000"/>
              </w:rPr>
              <w:t>Windows Intune*</w:t>
            </w:r>
          </w:p>
          <w:p w14:paraId="59DB8413" w14:textId="77777777" w:rsidR="00A32052" w:rsidRPr="007F456A" w:rsidRDefault="00A32052" w:rsidP="0055442E">
            <w:pPr>
              <w:ind w:left="720" w:right="144"/>
              <w:rPr>
                <w:rFonts w:eastAsia="PMingLiU" w:cs="Tahoma"/>
                <w:color w:val="000000"/>
              </w:rPr>
            </w:pPr>
          </w:p>
        </w:tc>
      </w:tr>
      <w:tr w:rsidR="00A32052" w:rsidRPr="007F456A" w14:paraId="59DB841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9DB8415" w14:textId="77777777" w:rsidR="00A32052" w:rsidRPr="007F456A" w:rsidRDefault="00A32052" w:rsidP="005C647E">
            <w:pPr>
              <w:spacing w:before="60" w:after="60"/>
              <w:ind w:left="144"/>
              <w:rPr>
                <w:rFonts w:eastAsia="PMingLiU" w:cs="Tahoma"/>
              </w:rPr>
            </w:pPr>
            <w:r w:rsidRPr="007F456A">
              <w:rPr>
                <w:rFonts w:eastAsia="PMingLiU" w:cs="Tahoma"/>
              </w:rPr>
              <w:t xml:space="preserve">Enterprise CAL </w:t>
            </w:r>
            <w:r w:rsidRPr="007F456A">
              <w:rPr>
                <w:rFonts w:eastAsia="PMingLiU" w:cs="Tahoma"/>
              </w:rPr>
              <w:t>套件</w:t>
            </w:r>
          </w:p>
        </w:tc>
        <w:tc>
          <w:tcPr>
            <w:tcW w:w="4334" w:type="dxa"/>
            <w:tcBorders>
              <w:top w:val="nil"/>
              <w:left w:val="nil"/>
              <w:bottom w:val="single" w:sz="8" w:space="0" w:color="auto"/>
              <w:right w:val="single" w:sz="8" w:space="0" w:color="auto"/>
            </w:tcBorders>
            <w:vAlign w:val="center"/>
          </w:tcPr>
          <w:p w14:paraId="59DB8416" w14:textId="77777777" w:rsidR="00A32052" w:rsidRPr="007F456A" w:rsidRDefault="00A32052" w:rsidP="00346F4B">
            <w:pPr>
              <w:numPr>
                <w:ilvl w:val="0"/>
                <w:numId w:val="37"/>
              </w:numPr>
              <w:spacing w:before="60" w:after="60"/>
              <w:rPr>
                <w:rFonts w:eastAsia="PMingLiU" w:cs="Tahoma"/>
              </w:rPr>
            </w:pPr>
            <w:r w:rsidRPr="007F456A">
              <w:rPr>
                <w:rFonts w:eastAsia="PMingLiU" w:cs="Tahoma"/>
                <w:color w:val="000000"/>
                <w:szCs w:val="18"/>
              </w:rPr>
              <w:t>Office 365 (Enterprise E3)*</w:t>
            </w:r>
          </w:p>
          <w:p w14:paraId="59DB8417"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Office 365 (Enterprise E4)*</w:t>
            </w:r>
          </w:p>
          <w:p w14:paraId="59DB8418" w14:textId="77777777" w:rsidR="004D2744" w:rsidRPr="007F456A" w:rsidRDefault="004D2744" w:rsidP="00346F4B">
            <w:pPr>
              <w:numPr>
                <w:ilvl w:val="0"/>
                <w:numId w:val="37"/>
              </w:numPr>
              <w:spacing w:after="60"/>
              <w:rPr>
                <w:rFonts w:eastAsia="PMingLiU" w:cs="Tahoma"/>
              </w:rPr>
            </w:pPr>
            <w:r w:rsidRPr="007F456A">
              <w:rPr>
                <w:rFonts w:eastAsia="PMingLiU" w:cs="Tahoma"/>
                <w:color w:val="000000"/>
                <w:szCs w:val="18"/>
              </w:rPr>
              <w:t>Office 365 (Enterprise G3)*</w:t>
            </w:r>
          </w:p>
          <w:p w14:paraId="59DB8419" w14:textId="77777777" w:rsidR="004D2744" w:rsidRPr="007F456A" w:rsidRDefault="004D2744" w:rsidP="00346F4B">
            <w:pPr>
              <w:numPr>
                <w:ilvl w:val="0"/>
                <w:numId w:val="37"/>
              </w:numPr>
              <w:spacing w:after="60"/>
              <w:rPr>
                <w:rFonts w:eastAsia="PMingLiU" w:cs="Tahoma"/>
              </w:rPr>
            </w:pPr>
            <w:r w:rsidRPr="007F456A">
              <w:rPr>
                <w:rFonts w:eastAsia="PMingLiU" w:cs="Tahoma"/>
                <w:color w:val="000000"/>
                <w:szCs w:val="18"/>
              </w:rPr>
              <w:t>Office 365 (Enterprise G4)*</w:t>
            </w:r>
          </w:p>
          <w:p w14:paraId="59DB841A" w14:textId="77777777" w:rsidR="00A32052" w:rsidRPr="007F456A" w:rsidRDefault="00A32052" w:rsidP="00346F4B">
            <w:pPr>
              <w:numPr>
                <w:ilvl w:val="0"/>
                <w:numId w:val="37"/>
              </w:numPr>
              <w:ind w:right="144"/>
              <w:rPr>
                <w:rFonts w:eastAsia="PMingLiU" w:cs="Tahoma"/>
              </w:rPr>
            </w:pPr>
            <w:r w:rsidRPr="007F456A">
              <w:rPr>
                <w:rFonts w:eastAsia="PMingLiU" w:cs="Tahoma"/>
                <w:color w:val="000000"/>
              </w:rPr>
              <w:t>Windows</w:t>
            </w:r>
            <w:r w:rsidR="002F2EFA" w:rsidRPr="007F456A">
              <w:rPr>
                <w:rFonts w:eastAsia="PMingLiU" w:cs="Tahoma"/>
                <w:color w:val="000000"/>
                <w:vertAlign w:val="superscript"/>
              </w:rPr>
              <w:t>®</w:t>
            </w:r>
            <w:r w:rsidRPr="007F456A">
              <w:rPr>
                <w:rFonts w:eastAsia="PMingLiU" w:cs="Tahoma"/>
                <w:color w:val="000000"/>
              </w:rPr>
              <w:t xml:space="preserve"> Intune*</w:t>
            </w:r>
          </w:p>
          <w:p w14:paraId="59DB841B" w14:textId="77777777" w:rsidR="00A32052" w:rsidRPr="007F456A" w:rsidRDefault="00A32052" w:rsidP="00BD6C2C">
            <w:pPr>
              <w:ind w:right="144"/>
              <w:rPr>
                <w:rFonts w:eastAsia="PMingLiU" w:cs="Tahoma"/>
                <w:color w:val="000000"/>
              </w:rPr>
            </w:pPr>
          </w:p>
        </w:tc>
      </w:tr>
      <w:tr w:rsidR="007F456A" w:rsidRPr="007F456A" w14:paraId="59DB841F" w14:textId="77777777" w:rsidTr="00625B7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9DB841D" w14:textId="77777777" w:rsidR="007F456A" w:rsidRPr="007F456A" w:rsidRDefault="007F456A" w:rsidP="00625B7C">
            <w:pPr>
              <w:keepNext/>
              <w:jc w:val="center"/>
              <w:rPr>
                <w:rFonts w:eastAsia="PMingLiU" w:cs="Tahoma"/>
                <w:b/>
              </w:rPr>
            </w:pPr>
            <w:r w:rsidRPr="007F456A">
              <w:rPr>
                <w:rFonts w:eastAsia="PMingLiU" w:cs="Tahoma"/>
                <w:b/>
              </w:rPr>
              <w:lastRenderedPageBreak/>
              <w:t>要轉換之產品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9DB841E" w14:textId="77777777" w:rsidR="007F456A" w:rsidRPr="007F456A" w:rsidRDefault="007F456A" w:rsidP="00625B7C">
            <w:pPr>
              <w:keepNext/>
              <w:jc w:val="center"/>
              <w:rPr>
                <w:rFonts w:eastAsia="PMingLiU" w:cs="Tahoma"/>
                <w:b/>
              </w:rPr>
            </w:pPr>
            <w:r w:rsidRPr="007F456A">
              <w:rPr>
                <w:rFonts w:eastAsia="PMingLiU" w:cs="Tahoma"/>
                <w:b/>
              </w:rPr>
              <w:t>有效之轉換選項</w:t>
            </w:r>
          </w:p>
        </w:tc>
      </w:tr>
      <w:tr w:rsidR="00A32052" w:rsidRPr="007F456A" w14:paraId="59DB842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9DB8420" w14:textId="77777777" w:rsidR="00A32052" w:rsidRPr="007F456A" w:rsidRDefault="00A32052" w:rsidP="005C647E">
            <w:pPr>
              <w:spacing w:before="60" w:after="60"/>
              <w:ind w:left="144"/>
              <w:rPr>
                <w:rFonts w:eastAsia="PMingLiU" w:cs="Tahoma"/>
              </w:rPr>
            </w:pPr>
            <w:r w:rsidRPr="007F456A">
              <w:rPr>
                <w:rFonts w:eastAsia="PMingLiU" w:cs="Tahoma"/>
              </w:rPr>
              <w:t>Office Professional Plus</w:t>
            </w:r>
          </w:p>
        </w:tc>
        <w:tc>
          <w:tcPr>
            <w:tcW w:w="4334" w:type="dxa"/>
            <w:tcBorders>
              <w:top w:val="single" w:sz="8" w:space="0" w:color="auto"/>
              <w:left w:val="nil"/>
              <w:bottom w:val="nil"/>
              <w:right w:val="single" w:sz="8" w:space="0" w:color="auto"/>
            </w:tcBorders>
            <w:vAlign w:val="center"/>
          </w:tcPr>
          <w:p w14:paraId="59DB8421" w14:textId="77777777" w:rsidR="004D2744" w:rsidRPr="007F456A" w:rsidRDefault="00A32052" w:rsidP="00346F4B">
            <w:pPr>
              <w:numPr>
                <w:ilvl w:val="0"/>
                <w:numId w:val="37"/>
              </w:numPr>
              <w:spacing w:after="60"/>
              <w:rPr>
                <w:rFonts w:eastAsia="PMingLiU" w:cs="Tahoma"/>
              </w:rPr>
            </w:pPr>
            <w:r w:rsidRPr="007F456A">
              <w:rPr>
                <w:rFonts w:eastAsia="PMingLiU" w:cs="Tahoma"/>
                <w:color w:val="000000"/>
                <w:szCs w:val="18"/>
              </w:rPr>
              <w:t>Office 365 (Enterprise E2)*</w:t>
            </w:r>
          </w:p>
          <w:p w14:paraId="59DB8422"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Office 365 (Enterprise E3)*</w:t>
            </w:r>
          </w:p>
          <w:p w14:paraId="59DB8423"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Office 365 (Enterprise E4)*</w:t>
            </w:r>
          </w:p>
          <w:p w14:paraId="59DB8424"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 xml:space="preserve">Office 365 (Government G2) </w:t>
            </w:r>
          </w:p>
          <w:p w14:paraId="59DB8425"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Office 365 (Government G3)</w:t>
            </w:r>
          </w:p>
          <w:p w14:paraId="59DB8426" w14:textId="77777777" w:rsidR="00A32052" w:rsidRPr="007F456A" w:rsidRDefault="00A32052" w:rsidP="00346F4B">
            <w:pPr>
              <w:numPr>
                <w:ilvl w:val="0"/>
                <w:numId w:val="37"/>
              </w:numPr>
              <w:spacing w:after="60"/>
              <w:rPr>
                <w:rFonts w:eastAsia="PMingLiU" w:cs="Tahoma"/>
              </w:rPr>
            </w:pPr>
            <w:r w:rsidRPr="007F456A">
              <w:rPr>
                <w:rFonts w:eastAsia="PMingLiU" w:cs="Tahoma"/>
                <w:color w:val="000000"/>
                <w:szCs w:val="18"/>
              </w:rPr>
              <w:t>Office 365 (Government G4)</w:t>
            </w:r>
          </w:p>
          <w:p w14:paraId="59DB8427" w14:textId="77777777" w:rsidR="00A32052" w:rsidRPr="007F456A" w:rsidRDefault="004D2744" w:rsidP="00346F4B">
            <w:pPr>
              <w:numPr>
                <w:ilvl w:val="0"/>
                <w:numId w:val="37"/>
              </w:numPr>
              <w:spacing w:after="60"/>
              <w:rPr>
                <w:rFonts w:eastAsia="PMingLiU" w:cs="Tahoma"/>
              </w:rPr>
            </w:pPr>
            <w:r w:rsidRPr="007F456A">
              <w:rPr>
                <w:rFonts w:eastAsia="PMingLiU" w:cs="Tahoma"/>
                <w:color w:val="000000"/>
                <w:szCs w:val="18"/>
              </w:rPr>
              <w:t>Office 365 ProPlus</w:t>
            </w:r>
          </w:p>
          <w:p w14:paraId="59DB8428" w14:textId="77777777" w:rsidR="002D25C8" w:rsidRPr="007F456A" w:rsidRDefault="002D25C8" w:rsidP="0055442E">
            <w:pPr>
              <w:ind w:left="720"/>
              <w:rPr>
                <w:rFonts w:eastAsia="PMingLiU" w:cs="Tahoma"/>
                <w:color w:val="000000"/>
              </w:rPr>
            </w:pPr>
          </w:p>
        </w:tc>
      </w:tr>
      <w:tr w:rsidR="00A32052" w:rsidRPr="007F456A" w14:paraId="59DB8432"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9DB842A" w14:textId="77777777" w:rsidR="00A32052" w:rsidRPr="00CF682E" w:rsidRDefault="00A32052" w:rsidP="005C647E">
            <w:pPr>
              <w:spacing w:before="60" w:after="60"/>
              <w:ind w:left="144"/>
              <w:rPr>
                <w:rFonts w:eastAsia="PMingLiU" w:cs="Tahoma"/>
                <w:lang w:val="fr-FR"/>
              </w:rPr>
            </w:pPr>
            <w:r w:rsidRPr="00CF682E">
              <w:rPr>
                <w:rFonts w:eastAsia="PMingLiU" w:cs="Tahoma"/>
                <w:lang w:val="fr-FR"/>
              </w:rPr>
              <w:t xml:space="preserve">Office Professional Plus </w:t>
            </w:r>
            <w:r w:rsidRPr="007F456A">
              <w:rPr>
                <w:rFonts w:eastAsia="PMingLiU" w:cs="Tahoma"/>
              </w:rPr>
              <w:t>和</w:t>
            </w:r>
            <w:r w:rsidRPr="00CF682E">
              <w:rPr>
                <w:rFonts w:eastAsia="PMingLiU" w:cs="Tahoma"/>
                <w:lang w:val="fr-FR"/>
              </w:rPr>
              <w:t xml:space="preserve"> Core CAL </w:t>
            </w:r>
            <w:r w:rsidRPr="007F456A">
              <w:rPr>
                <w:rFonts w:eastAsia="PMingLiU" w:cs="Tahoma"/>
              </w:rPr>
              <w:t>套件</w:t>
            </w:r>
          </w:p>
        </w:tc>
        <w:tc>
          <w:tcPr>
            <w:tcW w:w="4334" w:type="dxa"/>
            <w:tcBorders>
              <w:top w:val="single" w:sz="8" w:space="0" w:color="auto"/>
              <w:left w:val="nil"/>
              <w:bottom w:val="nil"/>
              <w:right w:val="single" w:sz="8" w:space="0" w:color="auto"/>
            </w:tcBorders>
            <w:vAlign w:val="center"/>
          </w:tcPr>
          <w:p w14:paraId="59DB842B" w14:textId="77777777" w:rsidR="008368B4" w:rsidRPr="007F456A" w:rsidRDefault="008368B4" w:rsidP="00346F4B">
            <w:pPr>
              <w:numPr>
                <w:ilvl w:val="0"/>
                <w:numId w:val="37"/>
              </w:numPr>
              <w:spacing w:before="60" w:after="60"/>
              <w:rPr>
                <w:rFonts w:eastAsia="PMingLiU" w:cs="Tahoma"/>
              </w:rPr>
            </w:pPr>
            <w:r w:rsidRPr="007F456A">
              <w:rPr>
                <w:rFonts w:eastAsia="PMingLiU" w:cs="Tahoma"/>
                <w:color w:val="000000"/>
                <w:szCs w:val="18"/>
              </w:rPr>
              <w:t>Office 365 (Enterprise E2)*</w:t>
            </w:r>
          </w:p>
          <w:p w14:paraId="59DB842C"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E3)*</w:t>
            </w:r>
          </w:p>
          <w:p w14:paraId="59DB842D"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E4)*</w:t>
            </w:r>
          </w:p>
          <w:p w14:paraId="59DB842E"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G2)*</w:t>
            </w:r>
          </w:p>
          <w:p w14:paraId="59DB842F"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G3)*</w:t>
            </w:r>
          </w:p>
          <w:p w14:paraId="59DB8430"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G4)*</w:t>
            </w:r>
          </w:p>
          <w:p w14:paraId="59DB8431" w14:textId="77777777" w:rsidR="002D25C8" w:rsidRPr="007F456A" w:rsidRDefault="002D25C8" w:rsidP="0055442E">
            <w:pPr>
              <w:ind w:left="720"/>
              <w:rPr>
                <w:rFonts w:eastAsia="PMingLiU" w:cs="Tahoma"/>
                <w:color w:val="000000"/>
              </w:rPr>
            </w:pPr>
          </w:p>
        </w:tc>
      </w:tr>
      <w:tr w:rsidR="00A32052" w:rsidRPr="007F456A" w14:paraId="59DB843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33" w14:textId="77777777" w:rsidR="00A32052" w:rsidRPr="00CF682E" w:rsidRDefault="00A32052" w:rsidP="005C647E">
            <w:pPr>
              <w:spacing w:before="60" w:after="60"/>
              <w:ind w:left="144"/>
              <w:rPr>
                <w:rFonts w:eastAsia="PMingLiU" w:cs="Tahoma"/>
                <w:lang w:val="fr-FR"/>
              </w:rPr>
            </w:pPr>
            <w:r w:rsidRPr="00CF682E">
              <w:rPr>
                <w:rFonts w:eastAsia="PMingLiU" w:cs="Tahoma"/>
                <w:lang w:val="fr-FR"/>
              </w:rPr>
              <w:t xml:space="preserve">Office Professional Plus </w:t>
            </w:r>
            <w:r w:rsidRPr="007F456A">
              <w:rPr>
                <w:rFonts w:eastAsia="PMingLiU" w:cs="Tahoma"/>
              </w:rPr>
              <w:t>和</w:t>
            </w:r>
            <w:r w:rsidRPr="00CF682E">
              <w:rPr>
                <w:rFonts w:eastAsia="PMingLiU" w:cs="Tahoma"/>
                <w:lang w:val="fr-FR"/>
              </w:rPr>
              <w:t xml:space="preserve"> Enterprise CAL </w:t>
            </w:r>
            <w:r w:rsidRPr="007F456A">
              <w:rPr>
                <w:rFonts w:eastAsia="PMingLiU" w:cs="Tahoma"/>
              </w:rPr>
              <w:t>套件</w:t>
            </w:r>
          </w:p>
        </w:tc>
        <w:tc>
          <w:tcPr>
            <w:tcW w:w="4334" w:type="dxa"/>
            <w:tcBorders>
              <w:top w:val="single" w:sz="8" w:space="0" w:color="auto"/>
              <w:left w:val="nil"/>
              <w:bottom w:val="single" w:sz="8" w:space="0" w:color="auto"/>
              <w:right w:val="single" w:sz="8" w:space="0" w:color="auto"/>
            </w:tcBorders>
            <w:vAlign w:val="center"/>
          </w:tcPr>
          <w:p w14:paraId="59DB8434" w14:textId="77777777" w:rsidR="008368B4" w:rsidRPr="007F456A" w:rsidRDefault="008368B4" w:rsidP="00346F4B">
            <w:pPr>
              <w:numPr>
                <w:ilvl w:val="0"/>
                <w:numId w:val="37"/>
              </w:numPr>
              <w:spacing w:before="60" w:after="60"/>
              <w:rPr>
                <w:rFonts w:eastAsia="PMingLiU" w:cs="Tahoma"/>
              </w:rPr>
            </w:pPr>
            <w:r w:rsidRPr="007F456A">
              <w:rPr>
                <w:rFonts w:eastAsia="PMingLiU" w:cs="Tahoma"/>
                <w:color w:val="000000"/>
                <w:szCs w:val="18"/>
              </w:rPr>
              <w:t>Office 365 (Enterprise E3)*</w:t>
            </w:r>
          </w:p>
          <w:p w14:paraId="59DB8435"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(Enterprise E4)*</w:t>
            </w:r>
          </w:p>
          <w:p w14:paraId="59DB8436"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G3)*</w:t>
            </w:r>
          </w:p>
          <w:p w14:paraId="59DB8437" w14:textId="77777777" w:rsidR="008368B4" w:rsidRPr="007F456A" w:rsidRDefault="008368B4" w:rsidP="00346F4B">
            <w:pPr>
              <w:numPr>
                <w:ilvl w:val="0"/>
                <w:numId w:val="37"/>
              </w:numPr>
              <w:spacing w:after="60"/>
              <w:rPr>
                <w:rFonts w:eastAsia="PMingLiU" w:cs="Tahoma"/>
              </w:rPr>
            </w:pPr>
            <w:r w:rsidRPr="007F456A">
              <w:rPr>
                <w:rFonts w:eastAsia="PMingLiU" w:cs="Tahoma"/>
                <w:color w:val="000000"/>
                <w:szCs w:val="18"/>
              </w:rPr>
              <w:t>Office 365 (Government G4)*</w:t>
            </w:r>
          </w:p>
          <w:p w14:paraId="59DB8438" w14:textId="77777777" w:rsidR="002D25C8" w:rsidRPr="007F456A" w:rsidRDefault="002D25C8" w:rsidP="0055442E">
            <w:pPr>
              <w:ind w:left="720"/>
              <w:rPr>
                <w:rFonts w:eastAsia="PMingLiU" w:cs="Tahoma"/>
                <w:color w:val="000000"/>
              </w:rPr>
            </w:pPr>
          </w:p>
        </w:tc>
      </w:tr>
      <w:tr w:rsidR="00454646" w:rsidRPr="007F456A" w14:paraId="59DB843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3A" w14:textId="77777777" w:rsidR="00454646" w:rsidRPr="007F456A" w:rsidRDefault="00454646" w:rsidP="00B1054F">
            <w:pPr>
              <w:spacing w:before="60" w:after="60"/>
              <w:ind w:left="144"/>
              <w:rPr>
                <w:rFonts w:eastAsia="PMingLiU" w:cs="Tahoma"/>
              </w:rPr>
            </w:pPr>
            <w:r w:rsidRPr="007F456A">
              <w:rPr>
                <w:rFonts w:eastAsia="PMingLiU"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59DB843B" w14:textId="77777777" w:rsidR="00454646" w:rsidRPr="007F456A" w:rsidRDefault="00454646" w:rsidP="00346F4B">
            <w:pPr>
              <w:numPr>
                <w:ilvl w:val="0"/>
                <w:numId w:val="37"/>
              </w:numPr>
              <w:spacing w:before="60" w:after="60"/>
              <w:rPr>
                <w:rFonts w:eastAsia="PMingLiU" w:cs="Tahoma"/>
                <w:color w:val="000000" w:themeColor="text1"/>
              </w:rPr>
            </w:pPr>
            <w:r w:rsidRPr="007F456A">
              <w:rPr>
                <w:rFonts w:eastAsia="PMingLiU" w:cs="Tahoma"/>
                <w:color w:val="000000" w:themeColor="text1"/>
              </w:rPr>
              <w:t>Project Pro for Office 365</w:t>
            </w:r>
          </w:p>
        </w:tc>
      </w:tr>
      <w:tr w:rsidR="00454646" w:rsidRPr="007F456A" w14:paraId="59DB843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3D" w14:textId="77777777" w:rsidR="00454646" w:rsidRPr="007F456A" w:rsidRDefault="00454646" w:rsidP="00B1054F">
            <w:pPr>
              <w:spacing w:before="60" w:after="60"/>
              <w:ind w:left="144"/>
              <w:rPr>
                <w:rFonts w:eastAsia="PMingLiU" w:cs="Tahoma"/>
              </w:rPr>
            </w:pPr>
            <w:r w:rsidRPr="007F456A">
              <w:rPr>
                <w:rFonts w:eastAsia="PMingLiU" w:cs="Tahoma"/>
              </w:rPr>
              <w:t>Project Server CAL</w:t>
            </w:r>
          </w:p>
        </w:tc>
        <w:tc>
          <w:tcPr>
            <w:tcW w:w="4334" w:type="dxa"/>
            <w:tcBorders>
              <w:top w:val="single" w:sz="8" w:space="0" w:color="auto"/>
              <w:left w:val="nil"/>
              <w:bottom w:val="single" w:sz="8" w:space="0" w:color="auto"/>
              <w:right w:val="single" w:sz="8" w:space="0" w:color="auto"/>
            </w:tcBorders>
            <w:vAlign w:val="center"/>
          </w:tcPr>
          <w:p w14:paraId="59DB843E" w14:textId="77777777" w:rsidR="00454646" w:rsidRPr="007F456A" w:rsidRDefault="00454646" w:rsidP="00346F4B">
            <w:pPr>
              <w:numPr>
                <w:ilvl w:val="0"/>
                <w:numId w:val="37"/>
              </w:numPr>
              <w:spacing w:before="60" w:after="60"/>
              <w:rPr>
                <w:rFonts w:eastAsia="PMingLiU" w:cs="Tahoma"/>
                <w:color w:val="000000" w:themeColor="text1"/>
              </w:rPr>
            </w:pPr>
            <w:r w:rsidRPr="007F456A">
              <w:rPr>
                <w:rFonts w:eastAsia="PMingLiU" w:cs="Tahoma"/>
                <w:color w:val="000000" w:themeColor="text1"/>
              </w:rPr>
              <w:t>Project Online</w:t>
            </w:r>
          </w:p>
        </w:tc>
      </w:tr>
      <w:tr w:rsidR="00454646" w:rsidRPr="007F456A" w14:paraId="59DB844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40" w14:textId="77777777" w:rsidR="00454646" w:rsidRPr="007F456A" w:rsidRDefault="00454646" w:rsidP="00B1054F">
            <w:pPr>
              <w:spacing w:before="60" w:after="60"/>
              <w:ind w:left="144"/>
              <w:rPr>
                <w:rFonts w:eastAsia="PMingLiU" w:cs="Tahoma"/>
              </w:rPr>
            </w:pPr>
            <w:r w:rsidRPr="007F456A">
              <w:rPr>
                <w:rFonts w:eastAsia="PMingLiU" w:cs="Tahoma"/>
              </w:rPr>
              <w:t>Visio Professional</w:t>
            </w:r>
          </w:p>
        </w:tc>
        <w:tc>
          <w:tcPr>
            <w:tcW w:w="4334" w:type="dxa"/>
            <w:tcBorders>
              <w:top w:val="single" w:sz="8" w:space="0" w:color="auto"/>
              <w:left w:val="nil"/>
              <w:bottom w:val="single" w:sz="8" w:space="0" w:color="auto"/>
              <w:right w:val="single" w:sz="8" w:space="0" w:color="auto"/>
            </w:tcBorders>
            <w:vAlign w:val="center"/>
          </w:tcPr>
          <w:p w14:paraId="59DB8441" w14:textId="77777777" w:rsidR="00454646" w:rsidRPr="007F456A" w:rsidRDefault="00454646" w:rsidP="00346F4B">
            <w:pPr>
              <w:numPr>
                <w:ilvl w:val="0"/>
                <w:numId w:val="37"/>
              </w:numPr>
              <w:spacing w:before="60" w:after="60"/>
              <w:rPr>
                <w:rFonts w:eastAsia="PMingLiU" w:cs="Tahoma"/>
                <w:color w:val="000000" w:themeColor="text1"/>
              </w:rPr>
            </w:pPr>
            <w:r w:rsidRPr="007F456A">
              <w:rPr>
                <w:rFonts w:eastAsia="PMingLiU" w:cs="Tahoma"/>
                <w:color w:val="000000" w:themeColor="text1"/>
              </w:rPr>
              <w:t>Visio Pro for Office 365</w:t>
            </w:r>
          </w:p>
        </w:tc>
      </w:tr>
      <w:tr w:rsidR="00B1054F" w:rsidRPr="007F456A" w14:paraId="59DB844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43" w14:textId="77777777" w:rsidR="00B1054F" w:rsidRPr="007F456A" w:rsidRDefault="00B1054F" w:rsidP="00B1054F">
            <w:pPr>
              <w:spacing w:before="60" w:after="60"/>
              <w:ind w:left="144"/>
              <w:rPr>
                <w:rFonts w:eastAsia="PMingLiU" w:cs="Tahoma"/>
              </w:rPr>
            </w:pPr>
            <w:r w:rsidRPr="007F456A">
              <w:rPr>
                <w:rFonts w:eastAsia="PMingLiU" w:cs="Tahoma"/>
              </w:rPr>
              <w:t xml:space="preserve">Windows Pro </w:t>
            </w:r>
            <w:r w:rsidRPr="007F456A">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59DB8444" w14:textId="77777777" w:rsidR="00B1054F" w:rsidRPr="007F456A" w:rsidRDefault="00B1054F" w:rsidP="00346F4B">
            <w:pPr>
              <w:numPr>
                <w:ilvl w:val="0"/>
                <w:numId w:val="37"/>
              </w:numPr>
              <w:spacing w:before="60" w:after="60"/>
              <w:rPr>
                <w:rFonts w:eastAsia="PMingLiU" w:cs="Tahoma"/>
                <w:color w:val="000000"/>
                <w:szCs w:val="18"/>
              </w:rPr>
            </w:pPr>
            <w:r w:rsidRPr="007F456A">
              <w:rPr>
                <w:rFonts w:eastAsia="PMingLiU" w:cs="Tahoma"/>
                <w:color w:val="000000" w:themeColor="text1"/>
              </w:rPr>
              <w:t xml:space="preserve">Windows </w:t>
            </w:r>
            <w:r w:rsidRPr="007F456A">
              <w:rPr>
                <w:rFonts w:eastAsia="PMingLiU" w:cs="Tahoma"/>
                <w:color w:val="000000" w:themeColor="text1"/>
              </w:rPr>
              <w:t>虛擬桌面存取</w:t>
            </w:r>
          </w:p>
        </w:tc>
      </w:tr>
      <w:tr w:rsidR="00B1054F" w:rsidRPr="007F456A" w14:paraId="59DB844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46" w14:textId="77777777" w:rsidR="00B1054F" w:rsidRPr="007F456A" w:rsidRDefault="00B1054F" w:rsidP="00B1054F">
            <w:pPr>
              <w:spacing w:before="60" w:after="60"/>
              <w:ind w:left="144"/>
              <w:rPr>
                <w:rFonts w:eastAsia="PMingLiU" w:cs="Tahoma"/>
              </w:rPr>
            </w:pPr>
            <w:r w:rsidRPr="007F456A">
              <w:rPr>
                <w:rFonts w:eastAsia="PMingLiU" w:cs="Tahoma"/>
                <w:color w:val="000000" w:themeColor="text1"/>
              </w:rPr>
              <w:t xml:space="preserve">Windows </w:t>
            </w:r>
            <w:r w:rsidRPr="007F456A">
              <w:rPr>
                <w:rFonts w:eastAsia="PMingLiU" w:cs="Tahoma"/>
                <w:color w:val="000000" w:themeColor="text1"/>
              </w:rPr>
              <w:t>虛擬桌面存取</w:t>
            </w:r>
          </w:p>
        </w:tc>
        <w:tc>
          <w:tcPr>
            <w:tcW w:w="4334" w:type="dxa"/>
            <w:tcBorders>
              <w:top w:val="single" w:sz="8" w:space="0" w:color="auto"/>
              <w:left w:val="nil"/>
              <w:bottom w:val="single" w:sz="8" w:space="0" w:color="auto"/>
              <w:right w:val="single" w:sz="8" w:space="0" w:color="auto"/>
            </w:tcBorders>
            <w:vAlign w:val="center"/>
          </w:tcPr>
          <w:p w14:paraId="59DB8447" w14:textId="77777777" w:rsidR="00B1054F" w:rsidRPr="007F456A" w:rsidRDefault="00B1054F" w:rsidP="00346F4B">
            <w:pPr>
              <w:numPr>
                <w:ilvl w:val="0"/>
                <w:numId w:val="37"/>
              </w:numPr>
              <w:spacing w:before="60" w:after="60"/>
              <w:rPr>
                <w:rFonts w:eastAsia="PMingLiU" w:cs="Tahoma"/>
                <w:color w:val="000000"/>
                <w:szCs w:val="18"/>
                <w:lang w:eastAsia="zh-TW"/>
              </w:rPr>
            </w:pPr>
            <w:r w:rsidRPr="007F456A">
              <w:rPr>
                <w:rFonts w:eastAsia="PMingLiU" w:cs="Tahoma"/>
                <w:color w:val="000000" w:themeColor="text1"/>
                <w:lang w:eastAsia="zh-TW"/>
              </w:rPr>
              <w:t xml:space="preserve">Windows </w:t>
            </w:r>
            <w:r w:rsidRPr="007F456A">
              <w:rPr>
                <w:rFonts w:eastAsia="PMingLiU" w:cs="Tahoma"/>
                <w:color w:val="000000" w:themeColor="text1"/>
                <w:lang w:eastAsia="zh-TW"/>
              </w:rPr>
              <w:t>附贈訂閱使用權</w:t>
            </w:r>
          </w:p>
        </w:tc>
      </w:tr>
      <w:tr w:rsidR="00B1054F" w:rsidRPr="007F456A" w14:paraId="59DB844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9DB8449" w14:textId="77777777" w:rsidR="00B1054F" w:rsidRPr="007F456A" w:rsidRDefault="00B1054F" w:rsidP="00B1054F">
            <w:pPr>
              <w:spacing w:before="60" w:after="60"/>
              <w:ind w:left="144"/>
              <w:rPr>
                <w:rFonts w:eastAsia="PMingLiU" w:cs="Tahoma"/>
              </w:rPr>
            </w:pPr>
            <w:r w:rsidRPr="007F456A">
              <w:rPr>
                <w:rFonts w:eastAsia="PMingLiU" w:cs="Tahoma"/>
              </w:rPr>
              <w:t xml:space="preserve">Windows Pro </w:t>
            </w:r>
            <w:r w:rsidRPr="007F456A">
              <w:rPr>
                <w:rFonts w:eastAsia="PMingLiU" w:cs="Tahoma"/>
              </w:rPr>
              <w:t>升級</w:t>
            </w:r>
          </w:p>
        </w:tc>
        <w:tc>
          <w:tcPr>
            <w:tcW w:w="4334" w:type="dxa"/>
            <w:tcBorders>
              <w:top w:val="single" w:sz="8" w:space="0" w:color="auto"/>
              <w:left w:val="nil"/>
              <w:bottom w:val="single" w:sz="8" w:space="0" w:color="auto"/>
              <w:right w:val="single" w:sz="8" w:space="0" w:color="auto"/>
            </w:tcBorders>
            <w:vAlign w:val="center"/>
          </w:tcPr>
          <w:p w14:paraId="59DB844A" w14:textId="77777777" w:rsidR="00B1054F" w:rsidRPr="007F456A" w:rsidRDefault="00B1054F" w:rsidP="00346F4B">
            <w:pPr>
              <w:numPr>
                <w:ilvl w:val="0"/>
                <w:numId w:val="37"/>
              </w:numPr>
              <w:spacing w:before="60" w:after="60"/>
              <w:rPr>
                <w:rFonts w:eastAsia="PMingLiU" w:cs="Tahoma"/>
                <w:color w:val="000000"/>
                <w:szCs w:val="18"/>
                <w:lang w:eastAsia="zh-TW"/>
              </w:rPr>
            </w:pPr>
            <w:r w:rsidRPr="007F456A">
              <w:rPr>
                <w:rFonts w:eastAsia="PMingLiU" w:cs="Tahoma"/>
                <w:color w:val="000000" w:themeColor="text1"/>
                <w:lang w:eastAsia="zh-TW"/>
              </w:rPr>
              <w:t xml:space="preserve">Windows </w:t>
            </w:r>
            <w:r w:rsidRPr="007F456A">
              <w:rPr>
                <w:rFonts w:eastAsia="PMingLiU" w:cs="Tahoma"/>
                <w:color w:val="000000" w:themeColor="text1"/>
                <w:lang w:eastAsia="zh-TW"/>
              </w:rPr>
              <w:t>附贈訂閱使用權</w:t>
            </w:r>
          </w:p>
        </w:tc>
      </w:tr>
    </w:tbl>
    <w:p w14:paraId="59DB844C" w14:textId="77777777" w:rsidR="00456002" w:rsidRPr="007F456A" w:rsidRDefault="00456002" w:rsidP="00456002">
      <w:pPr>
        <w:tabs>
          <w:tab w:val="left" w:pos="360"/>
        </w:tabs>
        <w:ind w:left="720"/>
        <w:rPr>
          <w:rFonts w:eastAsia="PMingLiU" w:cs="Tahoma"/>
          <w:lang w:eastAsia="zh-TW"/>
        </w:rPr>
      </w:pPr>
      <w:r w:rsidRPr="007F456A">
        <w:rPr>
          <w:rFonts w:eastAsia="PMingLiU" w:cs="Tahoma"/>
          <w:i/>
          <w:sz w:val="16"/>
          <w:szCs w:val="20"/>
          <w:lang w:eastAsia="zh-TW"/>
        </w:rPr>
        <w:t xml:space="preserve">* </w:t>
      </w:r>
      <w:r w:rsidRPr="007F456A">
        <w:rPr>
          <w:rFonts w:eastAsia="PMingLiU" w:cs="Tahoma"/>
          <w:i/>
          <w:sz w:val="16"/>
          <w:szCs w:val="20"/>
          <w:lang w:eastAsia="zh-TW"/>
        </w:rPr>
        <w:t>需要適當的</w:t>
      </w:r>
      <w:r w:rsidRPr="007F456A">
        <w:rPr>
          <w:rFonts w:eastAsia="PMingLiU" w:cs="Tahoma"/>
          <w:i/>
          <w:sz w:val="16"/>
          <w:szCs w:val="20"/>
          <w:lang w:eastAsia="zh-TW"/>
        </w:rPr>
        <w:t xml:space="preserve"> CAL Suite Bridge</w:t>
      </w:r>
      <w:r w:rsidRPr="007F456A">
        <w:rPr>
          <w:rFonts w:eastAsia="PMingLiU" w:cs="Tahoma"/>
          <w:i/>
          <w:sz w:val="16"/>
          <w:szCs w:val="20"/>
          <w:lang w:eastAsia="zh-TW"/>
        </w:rPr>
        <w:t>。如需</w:t>
      </w:r>
      <w:r w:rsidRPr="007F456A">
        <w:rPr>
          <w:rFonts w:eastAsia="PMingLiU" w:cs="Tahoma"/>
          <w:i/>
          <w:sz w:val="16"/>
          <w:szCs w:val="20"/>
          <w:lang w:eastAsia="zh-TW"/>
        </w:rPr>
        <w:t xml:space="preserve"> CAL Suite Bridge </w:t>
      </w:r>
      <w:r w:rsidRPr="007F456A">
        <w:rPr>
          <w:rFonts w:eastAsia="PMingLiU" w:cs="Tahoma"/>
          <w:i/>
          <w:sz w:val="16"/>
          <w:szCs w:val="20"/>
          <w:lang w:eastAsia="zh-TW"/>
        </w:rPr>
        <w:t>之詳細資訊，請參閱本文件之產品說明小節。</w:t>
      </w:r>
    </w:p>
    <w:p w14:paraId="59DB844D" w14:textId="77777777" w:rsidR="00456002" w:rsidRPr="007F456A" w:rsidRDefault="00456002" w:rsidP="00456002">
      <w:pPr>
        <w:tabs>
          <w:tab w:val="left" w:pos="360"/>
        </w:tabs>
        <w:ind w:left="720"/>
        <w:rPr>
          <w:rFonts w:eastAsia="PMingLiU" w:cs="Tahoma"/>
          <w:lang w:eastAsia="zh-TW"/>
        </w:rPr>
      </w:pPr>
    </w:p>
    <w:p w14:paraId="59DB844E" w14:textId="77777777" w:rsidR="00456002" w:rsidRPr="007F456A" w:rsidRDefault="00456002" w:rsidP="00366502">
      <w:pPr>
        <w:rPr>
          <w:rFonts w:eastAsia="PMingLiU" w:cs="Tahoma"/>
          <w:lang w:eastAsia="zh-TW"/>
        </w:rPr>
      </w:pPr>
      <w:r w:rsidRPr="007F456A">
        <w:rPr>
          <w:rFonts w:eastAsia="PMingLiU" w:cs="Tahoma"/>
          <w:szCs w:val="20"/>
          <w:lang w:eastAsia="zh-TW"/>
        </w:rPr>
        <w:t>其他轉換得由</w:t>
      </w:r>
      <w:r w:rsidRPr="007F456A">
        <w:rPr>
          <w:rFonts w:eastAsia="PMingLiU" w:cs="Tahoma"/>
          <w:szCs w:val="20"/>
          <w:lang w:eastAsia="zh-TW"/>
        </w:rPr>
        <w:t xml:space="preserve"> Microsoft </w:t>
      </w:r>
      <w:r w:rsidRPr="007F456A">
        <w:rPr>
          <w:rFonts w:eastAsia="PMingLiU" w:cs="Tahoma"/>
          <w:szCs w:val="20"/>
          <w:lang w:eastAsia="zh-TW"/>
        </w:rPr>
        <w:t>自行決定是否新增。可能會適用其他費用及授權需求。</w:t>
      </w:r>
    </w:p>
    <w:p w14:paraId="59DB844F" w14:textId="77777777" w:rsidR="00456002" w:rsidRPr="007F456A" w:rsidRDefault="00456002" w:rsidP="00366502">
      <w:pPr>
        <w:outlineLvl w:val="2"/>
        <w:rPr>
          <w:rFonts w:eastAsia="PMingLiU" w:cs="Tahoma"/>
          <w:lang w:eastAsia="zh-TW"/>
        </w:rPr>
      </w:pPr>
    </w:p>
    <w:p w14:paraId="59DB8450" w14:textId="77777777" w:rsidR="00456002" w:rsidRPr="007F456A" w:rsidRDefault="00456002" w:rsidP="0055442E">
      <w:pPr>
        <w:keepNext/>
        <w:tabs>
          <w:tab w:val="num" w:pos="720"/>
        </w:tabs>
        <w:spacing w:after="60"/>
        <w:outlineLvl w:val="3"/>
        <w:rPr>
          <w:rFonts w:eastAsia="PMingLiU" w:cs="Tahoma"/>
          <w:lang w:eastAsia="zh-TW"/>
        </w:rPr>
      </w:pPr>
      <w:r w:rsidRPr="007F456A">
        <w:rPr>
          <w:rFonts w:eastAsia="PMingLiU" w:cs="Tahoma"/>
          <w:b/>
          <w:szCs w:val="20"/>
          <w:lang w:eastAsia="zh-TW"/>
        </w:rPr>
        <w:t>線上服務校正或年度訂單</w:t>
      </w:r>
      <w:r w:rsidRPr="007F456A">
        <w:rPr>
          <w:rFonts w:eastAsia="PMingLiU" w:cs="Tahoma"/>
          <w:b/>
          <w:sz w:val="22"/>
          <w:szCs w:val="20"/>
          <w:lang w:eastAsia="zh-TW"/>
        </w:rPr>
        <w:t xml:space="preserve"> </w:t>
      </w:r>
    </w:p>
    <w:p w14:paraId="59DB8451" w14:textId="77777777" w:rsidR="00456002" w:rsidRPr="007F456A" w:rsidRDefault="00456002" w:rsidP="00366502">
      <w:pPr>
        <w:rPr>
          <w:rFonts w:eastAsia="PMingLiU" w:cs="Tahoma"/>
          <w:lang w:eastAsia="zh-TW"/>
        </w:rPr>
      </w:pPr>
      <w:r w:rsidRPr="007F456A">
        <w:rPr>
          <w:rFonts w:eastAsia="PMingLiU" w:cs="Tahoma"/>
          <w:b/>
          <w:szCs w:val="20"/>
          <w:lang w:eastAsia="zh-TW"/>
        </w:rPr>
        <w:t>注意事項：</w:t>
      </w:r>
      <w:r w:rsidRPr="007F456A">
        <w:rPr>
          <w:rFonts w:eastAsia="PMingLiU" w:cs="Tahoma"/>
          <w:szCs w:val="20"/>
          <w:lang w:eastAsia="zh-TW"/>
        </w:rPr>
        <w:t>下列適用於有資格遞交線上服務之校正或年度訂單之</w:t>
      </w:r>
      <w:r w:rsidRPr="007F456A">
        <w:rPr>
          <w:rFonts w:eastAsia="PMingLiU" w:cs="Tahoma"/>
          <w:szCs w:val="20"/>
          <w:lang w:eastAsia="zh-TW"/>
        </w:rPr>
        <w:t xml:space="preserve"> Enterprise </w:t>
      </w:r>
      <w:r w:rsidRPr="007F456A">
        <w:rPr>
          <w:rFonts w:eastAsia="PMingLiU" w:cs="Tahoma"/>
          <w:szCs w:val="20"/>
          <w:lang w:eastAsia="zh-TW"/>
        </w:rPr>
        <w:t>和</w:t>
      </w:r>
      <w:r w:rsidRPr="007F456A">
        <w:rPr>
          <w:rFonts w:eastAsia="PMingLiU" w:cs="Tahoma"/>
          <w:szCs w:val="20"/>
          <w:lang w:eastAsia="zh-TW"/>
        </w:rPr>
        <w:t xml:space="preserve"> Enterprise Subscription </w:t>
      </w:r>
      <w:r w:rsidRPr="007F456A">
        <w:rPr>
          <w:rFonts w:eastAsia="PMingLiU" w:cs="Tahoma"/>
          <w:szCs w:val="20"/>
          <w:lang w:eastAsia="zh-TW"/>
        </w:rPr>
        <w:t>註冊客戶。客戶若不確定其是否有資格遞交線上服務之校正訂單或年度訂單，應該聯絡他們的軟體顧問、轉銷商或</w:t>
      </w:r>
      <w:r w:rsidRPr="007F456A">
        <w:rPr>
          <w:rFonts w:eastAsia="PMingLiU" w:cs="Tahoma"/>
          <w:szCs w:val="20"/>
          <w:lang w:eastAsia="zh-TW"/>
        </w:rPr>
        <w:t xml:space="preserve"> Microsoft </w:t>
      </w:r>
      <w:r w:rsidRPr="007F456A">
        <w:rPr>
          <w:rFonts w:eastAsia="PMingLiU" w:cs="Tahoma"/>
          <w:szCs w:val="20"/>
          <w:lang w:eastAsia="zh-TW"/>
        </w:rPr>
        <w:t>客戶經理取得詳細資訊。</w:t>
      </w:r>
    </w:p>
    <w:p w14:paraId="59DB8452" w14:textId="77777777" w:rsidR="00456002" w:rsidRPr="007F456A" w:rsidRDefault="00456002" w:rsidP="00366502">
      <w:pPr>
        <w:rPr>
          <w:rFonts w:eastAsia="PMingLiU" w:cs="Tahoma"/>
          <w:lang w:eastAsia="zh-TW"/>
        </w:rPr>
      </w:pPr>
    </w:p>
    <w:p w14:paraId="59DB8453" w14:textId="77777777" w:rsidR="00456002" w:rsidRPr="007F456A" w:rsidRDefault="00456002" w:rsidP="00366502">
      <w:pPr>
        <w:rPr>
          <w:rFonts w:eastAsia="PMingLiU" w:cs="Tahoma"/>
          <w:lang w:eastAsia="zh-TW"/>
        </w:rPr>
      </w:pPr>
      <w:r w:rsidRPr="007F456A">
        <w:rPr>
          <w:rFonts w:eastAsia="PMingLiU" w:cs="Tahoma"/>
          <w:szCs w:val="20"/>
          <w:lang w:eastAsia="zh-TW"/>
        </w:rPr>
        <w:t>下列線上服務有資格進行線上服務校正或年度訂單：</w:t>
      </w:r>
    </w:p>
    <w:p w14:paraId="59DB8454" w14:textId="77777777" w:rsidR="00456002" w:rsidRPr="007F456A" w:rsidRDefault="00456002" w:rsidP="005544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F456A" w14:paraId="59DB8456" w14:textId="77777777" w:rsidTr="005C647E">
        <w:trPr>
          <w:trHeight w:val="80"/>
          <w:tblHeader/>
        </w:trPr>
        <w:tc>
          <w:tcPr>
            <w:tcW w:w="5000" w:type="pct"/>
            <w:gridSpan w:val="2"/>
            <w:shd w:val="clear" w:color="auto" w:fill="FABF8F"/>
          </w:tcPr>
          <w:p w14:paraId="59DB8455" w14:textId="77777777" w:rsidR="00456002" w:rsidRPr="007F456A" w:rsidRDefault="00456002" w:rsidP="005C647E">
            <w:pPr>
              <w:jc w:val="center"/>
              <w:rPr>
                <w:rFonts w:eastAsia="PMingLiU" w:cs="Tahoma"/>
                <w:b/>
              </w:rPr>
            </w:pPr>
            <w:r w:rsidRPr="007F456A">
              <w:rPr>
                <w:rFonts w:eastAsia="PMingLiU" w:cs="Tahoma"/>
                <w:b/>
              </w:rPr>
              <w:t>線上服務</w:t>
            </w:r>
          </w:p>
        </w:tc>
      </w:tr>
      <w:tr w:rsidR="00456002" w:rsidRPr="007F456A" w14:paraId="59DB8474" w14:textId="77777777" w:rsidTr="005C647E">
        <w:trPr>
          <w:trHeight w:val="219"/>
        </w:trPr>
        <w:tc>
          <w:tcPr>
            <w:tcW w:w="2603" w:type="pct"/>
          </w:tcPr>
          <w:p w14:paraId="59DB8457" w14:textId="77777777" w:rsidR="00D85FDD" w:rsidRPr="007F456A" w:rsidRDefault="00D85FDD" w:rsidP="00346F4B">
            <w:pPr>
              <w:numPr>
                <w:ilvl w:val="0"/>
                <w:numId w:val="38"/>
              </w:numPr>
              <w:spacing w:before="80"/>
              <w:ind w:left="1265" w:hanging="985"/>
              <w:jc w:val="both"/>
              <w:rPr>
                <w:rFonts w:eastAsia="PMingLiU" w:cs="Tahoma"/>
              </w:rPr>
            </w:pPr>
            <w:r w:rsidRPr="007F456A">
              <w:rPr>
                <w:rFonts w:eastAsia="PMingLiU" w:cs="Tahoma"/>
              </w:rPr>
              <w:t>Exchange Online Archiving for Exchange Online</w:t>
            </w:r>
          </w:p>
          <w:p w14:paraId="59DB8458" w14:textId="77777777" w:rsidR="00D85FDD" w:rsidRPr="007F456A" w:rsidRDefault="00D85FDD" w:rsidP="00346F4B">
            <w:pPr>
              <w:numPr>
                <w:ilvl w:val="0"/>
                <w:numId w:val="38"/>
              </w:numPr>
              <w:spacing w:before="80"/>
              <w:ind w:left="1265" w:hanging="985"/>
              <w:jc w:val="both"/>
              <w:rPr>
                <w:rFonts w:eastAsia="PMingLiU" w:cs="Tahoma"/>
              </w:rPr>
            </w:pPr>
            <w:r w:rsidRPr="007F456A">
              <w:rPr>
                <w:rFonts w:eastAsia="PMingLiU" w:cs="Tahoma"/>
              </w:rPr>
              <w:t>Exchange Online Archiving for Exchange Server</w:t>
            </w:r>
          </w:p>
          <w:p w14:paraId="59DB8459"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Exchange Online Kiosk*</w:t>
            </w:r>
          </w:p>
          <w:p w14:paraId="59DB845A"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Exchange Online Plan 1*</w:t>
            </w:r>
          </w:p>
          <w:p w14:paraId="59DB845B"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lastRenderedPageBreak/>
              <w:t>Exchange Online Plan 2*</w:t>
            </w:r>
          </w:p>
          <w:p w14:paraId="59DB845C" w14:textId="77777777" w:rsidR="00D85FDD" w:rsidRPr="007F456A" w:rsidRDefault="00D85FDD" w:rsidP="00346F4B">
            <w:pPr>
              <w:numPr>
                <w:ilvl w:val="0"/>
                <w:numId w:val="38"/>
              </w:numPr>
              <w:spacing w:before="80"/>
              <w:ind w:left="1265" w:hanging="985"/>
              <w:jc w:val="both"/>
              <w:rPr>
                <w:rFonts w:eastAsia="PMingLiU" w:cs="Tahoma"/>
              </w:rPr>
            </w:pPr>
            <w:r w:rsidRPr="007F456A">
              <w:rPr>
                <w:rFonts w:eastAsia="PMingLiU" w:cs="Tahoma"/>
              </w:rPr>
              <w:t>Exchange Online Protection</w:t>
            </w:r>
          </w:p>
          <w:p w14:paraId="59DB845D"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Lync Online Plan 1*</w:t>
            </w:r>
          </w:p>
          <w:p w14:paraId="59DB845E"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Lync Online Plan 2*</w:t>
            </w:r>
          </w:p>
          <w:p w14:paraId="59DB845F" w14:textId="77777777" w:rsidR="00E77288" w:rsidRPr="007F456A" w:rsidRDefault="00E77288" w:rsidP="00346F4B">
            <w:pPr>
              <w:numPr>
                <w:ilvl w:val="0"/>
                <w:numId w:val="38"/>
              </w:numPr>
              <w:spacing w:before="80"/>
              <w:ind w:left="1265" w:hanging="985"/>
              <w:jc w:val="both"/>
              <w:rPr>
                <w:rFonts w:eastAsia="PMingLiU" w:cs="Tahoma"/>
              </w:rPr>
            </w:pPr>
            <w:r w:rsidRPr="007F456A">
              <w:rPr>
                <w:rFonts w:eastAsia="PMingLiU" w:cs="Tahoma"/>
              </w:rPr>
              <w:t>Lync Online Plan 3*</w:t>
            </w:r>
          </w:p>
          <w:p w14:paraId="59DB8460"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K1)*</w:t>
            </w:r>
          </w:p>
          <w:p w14:paraId="59DB8461"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K2)*</w:t>
            </w:r>
          </w:p>
          <w:p w14:paraId="59DB8462"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E1)</w:t>
            </w:r>
          </w:p>
          <w:p w14:paraId="59DB8463"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E2)</w:t>
            </w:r>
          </w:p>
          <w:p w14:paraId="59DB8464"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E3)</w:t>
            </w:r>
          </w:p>
          <w:p w14:paraId="59DB8465" w14:textId="77777777" w:rsidR="00456002" w:rsidRPr="007F456A" w:rsidRDefault="00456002" w:rsidP="00346F4B">
            <w:pPr>
              <w:numPr>
                <w:ilvl w:val="0"/>
                <w:numId w:val="38"/>
              </w:numPr>
              <w:spacing w:before="80"/>
              <w:ind w:left="1265" w:hanging="985"/>
              <w:jc w:val="both"/>
              <w:rPr>
                <w:rFonts w:eastAsia="PMingLiU" w:cs="Tahoma"/>
              </w:rPr>
            </w:pPr>
            <w:r w:rsidRPr="007F456A">
              <w:rPr>
                <w:rFonts w:eastAsia="PMingLiU" w:cs="Tahoma"/>
              </w:rPr>
              <w:t>Office 365 (Enterprise E4)</w:t>
            </w:r>
          </w:p>
        </w:tc>
        <w:tc>
          <w:tcPr>
            <w:tcW w:w="2397" w:type="pct"/>
          </w:tcPr>
          <w:p w14:paraId="59DB8466" w14:textId="77777777" w:rsidR="00A32052" w:rsidRPr="007F456A" w:rsidRDefault="00A32052" w:rsidP="00346F4B">
            <w:pPr>
              <w:numPr>
                <w:ilvl w:val="0"/>
                <w:numId w:val="38"/>
              </w:numPr>
              <w:spacing w:before="80"/>
              <w:ind w:left="692"/>
              <w:jc w:val="both"/>
              <w:rPr>
                <w:rFonts w:eastAsia="PMingLiU" w:cs="Tahoma"/>
              </w:rPr>
            </w:pPr>
            <w:r w:rsidRPr="007F456A">
              <w:rPr>
                <w:rFonts w:eastAsia="PMingLiU" w:cs="Tahoma"/>
                <w:color w:val="000000"/>
              </w:rPr>
              <w:lastRenderedPageBreak/>
              <w:t>Office 365 (Government G1)</w:t>
            </w:r>
          </w:p>
          <w:p w14:paraId="59DB8467" w14:textId="77777777" w:rsidR="00A32052" w:rsidRPr="007F456A" w:rsidRDefault="00A32052" w:rsidP="00346F4B">
            <w:pPr>
              <w:numPr>
                <w:ilvl w:val="0"/>
                <w:numId w:val="38"/>
              </w:numPr>
              <w:spacing w:before="80"/>
              <w:ind w:left="692"/>
              <w:jc w:val="both"/>
              <w:rPr>
                <w:rFonts w:eastAsia="PMingLiU" w:cs="Tahoma"/>
              </w:rPr>
            </w:pPr>
            <w:r w:rsidRPr="007F456A">
              <w:rPr>
                <w:rFonts w:eastAsia="PMingLiU" w:cs="Tahoma"/>
                <w:color w:val="000000"/>
              </w:rPr>
              <w:t>Office 365 (Government G2)</w:t>
            </w:r>
          </w:p>
          <w:p w14:paraId="59DB8468" w14:textId="77777777" w:rsidR="00A32052" w:rsidRPr="007F456A" w:rsidRDefault="00A32052" w:rsidP="00346F4B">
            <w:pPr>
              <w:numPr>
                <w:ilvl w:val="0"/>
                <w:numId w:val="38"/>
              </w:numPr>
              <w:spacing w:before="80"/>
              <w:ind w:left="692"/>
              <w:jc w:val="both"/>
              <w:rPr>
                <w:rFonts w:eastAsia="PMingLiU" w:cs="Tahoma"/>
              </w:rPr>
            </w:pPr>
            <w:r w:rsidRPr="007F456A">
              <w:rPr>
                <w:rFonts w:eastAsia="PMingLiU" w:cs="Tahoma"/>
                <w:color w:val="000000"/>
              </w:rPr>
              <w:t>Office 365 (Government G3)</w:t>
            </w:r>
          </w:p>
          <w:p w14:paraId="59DB8469" w14:textId="77777777" w:rsidR="00A32052" w:rsidRPr="007F456A" w:rsidRDefault="00A32052" w:rsidP="00346F4B">
            <w:pPr>
              <w:numPr>
                <w:ilvl w:val="0"/>
                <w:numId w:val="38"/>
              </w:numPr>
              <w:spacing w:before="80"/>
              <w:ind w:left="692"/>
              <w:jc w:val="both"/>
              <w:rPr>
                <w:rFonts w:eastAsia="PMingLiU" w:cs="Tahoma"/>
              </w:rPr>
            </w:pPr>
            <w:r w:rsidRPr="007F456A">
              <w:rPr>
                <w:rFonts w:eastAsia="PMingLiU" w:cs="Tahoma"/>
                <w:color w:val="000000"/>
              </w:rPr>
              <w:t>Office 365 (Government G4)</w:t>
            </w:r>
          </w:p>
          <w:p w14:paraId="59DB846A" w14:textId="77777777" w:rsidR="00456002" w:rsidRPr="007F456A" w:rsidRDefault="00456002" w:rsidP="00346F4B">
            <w:pPr>
              <w:numPr>
                <w:ilvl w:val="0"/>
                <w:numId w:val="38"/>
              </w:numPr>
              <w:spacing w:before="80"/>
              <w:ind w:left="692"/>
              <w:jc w:val="both"/>
              <w:rPr>
                <w:rFonts w:eastAsia="PMingLiU" w:cs="Tahoma"/>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w:t>
            </w:r>
          </w:p>
          <w:p w14:paraId="59DB846B" w14:textId="77777777" w:rsidR="00454646" w:rsidRPr="007F456A" w:rsidRDefault="00454646" w:rsidP="00346F4B">
            <w:pPr>
              <w:numPr>
                <w:ilvl w:val="0"/>
                <w:numId w:val="38"/>
              </w:numPr>
              <w:spacing w:before="80"/>
              <w:ind w:left="692"/>
              <w:jc w:val="both"/>
              <w:rPr>
                <w:rFonts w:eastAsia="PMingLiU" w:cs="Tahoma"/>
              </w:rPr>
            </w:pPr>
            <w:r w:rsidRPr="007F456A">
              <w:rPr>
                <w:rFonts w:eastAsia="PMingLiU" w:cs="Tahoma"/>
                <w:color w:val="000000"/>
              </w:rPr>
              <w:lastRenderedPageBreak/>
              <w:t>Project Pro for Office 365*</w:t>
            </w:r>
          </w:p>
          <w:p w14:paraId="59DB846C" w14:textId="77777777" w:rsidR="00454646" w:rsidRPr="007F456A" w:rsidRDefault="00454646" w:rsidP="00346F4B">
            <w:pPr>
              <w:numPr>
                <w:ilvl w:val="0"/>
                <w:numId w:val="38"/>
              </w:numPr>
              <w:spacing w:before="80"/>
              <w:ind w:left="692"/>
              <w:jc w:val="both"/>
              <w:rPr>
                <w:rFonts w:eastAsia="PMingLiU" w:cs="Tahoma"/>
              </w:rPr>
            </w:pPr>
            <w:r w:rsidRPr="007F456A">
              <w:rPr>
                <w:rFonts w:eastAsia="PMingLiU" w:cs="Tahoma"/>
                <w:color w:val="000000"/>
              </w:rPr>
              <w:t>Project Online*</w:t>
            </w:r>
          </w:p>
          <w:p w14:paraId="59DB846D" w14:textId="77777777" w:rsidR="00456002" w:rsidRPr="007F456A" w:rsidRDefault="00456002" w:rsidP="00346F4B">
            <w:pPr>
              <w:numPr>
                <w:ilvl w:val="0"/>
                <w:numId w:val="38"/>
              </w:numPr>
              <w:spacing w:before="80"/>
              <w:ind w:left="692"/>
              <w:jc w:val="both"/>
              <w:rPr>
                <w:rFonts w:eastAsia="PMingLiU" w:cs="Tahoma"/>
              </w:rPr>
            </w:pPr>
            <w:r w:rsidRPr="007F456A">
              <w:rPr>
                <w:rFonts w:eastAsia="PMingLiU" w:cs="Tahoma"/>
                <w:color w:val="000000"/>
              </w:rPr>
              <w:t>SharePoint Online Plan 1*</w:t>
            </w:r>
          </w:p>
          <w:p w14:paraId="59DB846E" w14:textId="77777777" w:rsidR="00456002" w:rsidRPr="007F456A" w:rsidRDefault="00456002" w:rsidP="00346F4B">
            <w:pPr>
              <w:numPr>
                <w:ilvl w:val="0"/>
                <w:numId w:val="38"/>
              </w:numPr>
              <w:spacing w:before="80"/>
              <w:ind w:left="692"/>
              <w:jc w:val="both"/>
              <w:rPr>
                <w:rFonts w:eastAsia="PMingLiU" w:cs="Tahoma"/>
              </w:rPr>
            </w:pPr>
            <w:r w:rsidRPr="007F456A">
              <w:rPr>
                <w:rFonts w:eastAsia="PMingLiU" w:cs="Tahoma"/>
                <w:color w:val="000000"/>
              </w:rPr>
              <w:t>SharePoint Online Plan 2*</w:t>
            </w:r>
          </w:p>
          <w:p w14:paraId="59DB846F" w14:textId="77777777" w:rsidR="00456002" w:rsidRPr="007F456A" w:rsidRDefault="00456002" w:rsidP="00346F4B">
            <w:pPr>
              <w:numPr>
                <w:ilvl w:val="0"/>
                <w:numId w:val="38"/>
              </w:numPr>
              <w:spacing w:before="80"/>
              <w:ind w:left="692"/>
              <w:jc w:val="both"/>
              <w:rPr>
                <w:rFonts w:eastAsia="PMingLiU" w:cs="Tahoma"/>
              </w:rPr>
            </w:pPr>
            <w:r w:rsidRPr="007F456A">
              <w:rPr>
                <w:rFonts w:eastAsia="PMingLiU" w:cs="Tahoma"/>
                <w:color w:val="000000"/>
              </w:rPr>
              <w:t>SharePoint Online Partner Access*</w:t>
            </w:r>
          </w:p>
          <w:p w14:paraId="59DB8470" w14:textId="77777777" w:rsidR="00454646" w:rsidRPr="007F456A" w:rsidRDefault="00454646" w:rsidP="00346F4B">
            <w:pPr>
              <w:numPr>
                <w:ilvl w:val="0"/>
                <w:numId w:val="38"/>
              </w:numPr>
              <w:spacing w:before="80"/>
              <w:ind w:left="692"/>
              <w:jc w:val="both"/>
              <w:rPr>
                <w:rFonts w:eastAsia="PMingLiU" w:cs="Tahoma"/>
              </w:rPr>
            </w:pPr>
            <w:r w:rsidRPr="007F456A">
              <w:rPr>
                <w:rFonts w:eastAsia="PMingLiU" w:cs="Tahoma"/>
                <w:color w:val="000000"/>
              </w:rPr>
              <w:t>Visio Pro for Office 365*</w:t>
            </w:r>
          </w:p>
          <w:p w14:paraId="59DB8471" w14:textId="77777777" w:rsidR="00456002" w:rsidRPr="007F456A" w:rsidRDefault="00456002" w:rsidP="00346F4B">
            <w:pPr>
              <w:numPr>
                <w:ilvl w:val="0"/>
                <w:numId w:val="38"/>
              </w:numPr>
              <w:spacing w:before="80"/>
              <w:ind w:left="692"/>
              <w:jc w:val="both"/>
              <w:rPr>
                <w:rFonts w:eastAsia="PMingLiU" w:cs="Tahoma"/>
              </w:rPr>
            </w:pPr>
            <w:r w:rsidRPr="007F456A">
              <w:rPr>
                <w:rFonts w:eastAsia="PMingLiU" w:cs="Tahoma"/>
                <w:color w:val="000000"/>
              </w:rPr>
              <w:t>Windows Intune</w:t>
            </w:r>
          </w:p>
          <w:p w14:paraId="59DB8472" w14:textId="77777777" w:rsidR="00456002" w:rsidRPr="007F456A" w:rsidRDefault="00BD6C2C" w:rsidP="00346F4B">
            <w:pPr>
              <w:numPr>
                <w:ilvl w:val="0"/>
                <w:numId w:val="38"/>
              </w:numPr>
              <w:spacing w:before="80"/>
              <w:ind w:left="692"/>
              <w:jc w:val="both"/>
              <w:rPr>
                <w:rFonts w:eastAsia="PMingLiU" w:cs="Tahoma"/>
              </w:rPr>
            </w:pPr>
            <w:r w:rsidRPr="007F456A">
              <w:rPr>
                <w:rFonts w:eastAsia="PMingLiU" w:cs="Tahoma"/>
                <w:color w:val="000000"/>
              </w:rPr>
              <w:t xml:space="preserve">Windows Intune </w:t>
            </w:r>
            <w:r w:rsidRPr="007F456A">
              <w:rPr>
                <w:rFonts w:eastAsia="PMingLiU" w:cs="Tahoma"/>
                <w:color w:val="000000"/>
              </w:rPr>
              <w:t>附加元件</w:t>
            </w:r>
            <w:r w:rsidRPr="007F456A">
              <w:rPr>
                <w:rFonts w:eastAsia="PMingLiU" w:cs="Tahoma"/>
                <w:color w:val="000000"/>
              </w:rPr>
              <w:t>*, **</w:t>
            </w:r>
          </w:p>
          <w:p w14:paraId="59DB8473" w14:textId="77777777" w:rsidR="00F27B29" w:rsidRPr="007F456A" w:rsidRDefault="00F27B29" w:rsidP="00346F4B">
            <w:pPr>
              <w:numPr>
                <w:ilvl w:val="0"/>
                <w:numId w:val="38"/>
              </w:numPr>
              <w:spacing w:before="80"/>
              <w:ind w:left="692"/>
              <w:jc w:val="both"/>
              <w:rPr>
                <w:rFonts w:eastAsia="PMingLiU" w:cs="Tahoma"/>
              </w:rPr>
            </w:pPr>
            <w:r w:rsidRPr="007F456A">
              <w:rPr>
                <w:rFonts w:eastAsia="PMingLiU" w:cs="Tahoma"/>
                <w:color w:val="000000"/>
              </w:rPr>
              <w:t>Yammer Enterprise*</w:t>
            </w:r>
          </w:p>
        </w:tc>
      </w:tr>
    </w:tbl>
    <w:p w14:paraId="59DB8475" w14:textId="77777777" w:rsidR="00456002" w:rsidRPr="007F456A" w:rsidRDefault="00456002" w:rsidP="00456002">
      <w:pPr>
        <w:tabs>
          <w:tab w:val="left" w:pos="360"/>
        </w:tabs>
        <w:ind w:left="720"/>
        <w:rPr>
          <w:rFonts w:eastAsia="PMingLiU" w:cs="Tahoma"/>
        </w:rPr>
      </w:pPr>
      <w:r w:rsidRPr="007F456A">
        <w:rPr>
          <w:rFonts w:eastAsia="PMingLiU" w:cs="Tahoma"/>
          <w:i/>
          <w:sz w:val="16"/>
          <w:szCs w:val="20"/>
        </w:rPr>
        <w:lastRenderedPageBreak/>
        <w:t xml:space="preserve">* </w:t>
      </w:r>
      <w:r w:rsidRPr="007F456A">
        <w:rPr>
          <w:rFonts w:eastAsia="PMingLiU" w:cs="Tahoma"/>
          <w:i/>
          <w:sz w:val="16"/>
          <w:szCs w:val="20"/>
        </w:rPr>
        <w:t>額外產品</w:t>
      </w:r>
    </w:p>
    <w:p w14:paraId="59DB8476" w14:textId="77777777" w:rsidR="00456002" w:rsidRPr="007F456A" w:rsidRDefault="003929D1" w:rsidP="00456002">
      <w:pPr>
        <w:tabs>
          <w:tab w:val="left" w:pos="360"/>
        </w:tabs>
        <w:ind w:left="720"/>
        <w:rPr>
          <w:rFonts w:eastAsia="PMingLiU" w:cs="Tahoma"/>
        </w:rPr>
      </w:pPr>
      <w:r w:rsidRPr="007F456A">
        <w:rPr>
          <w:rFonts w:eastAsia="PMingLiU" w:cs="Tahoma"/>
          <w:i/>
          <w:sz w:val="16"/>
          <w:szCs w:val="20"/>
        </w:rPr>
        <w:t>**</w:t>
      </w:r>
      <w:r w:rsidRPr="007F456A">
        <w:rPr>
          <w:rFonts w:eastAsia="PMingLiU" w:cs="Tahoma"/>
          <w:i/>
          <w:sz w:val="16"/>
          <w:szCs w:val="20"/>
        </w:rPr>
        <w:t>「</w:t>
      </w:r>
      <w:r w:rsidRPr="007F456A">
        <w:rPr>
          <w:rFonts w:eastAsia="PMingLiU" w:cs="Tahoma"/>
          <w:i/>
          <w:sz w:val="16"/>
          <w:szCs w:val="20"/>
        </w:rPr>
        <w:t xml:space="preserve">Windows Intune </w:t>
      </w:r>
      <w:r w:rsidRPr="007F456A">
        <w:rPr>
          <w:rFonts w:eastAsia="PMingLiU" w:cs="Tahoma"/>
          <w:i/>
          <w:sz w:val="16"/>
          <w:szCs w:val="20"/>
        </w:rPr>
        <w:t>附加元件」是</w:t>
      </w:r>
      <w:r w:rsidRPr="007F456A">
        <w:rPr>
          <w:rFonts w:eastAsia="PMingLiU" w:cs="Tahoma"/>
          <w:i/>
          <w:sz w:val="16"/>
          <w:szCs w:val="20"/>
        </w:rPr>
        <w:t xml:space="preserve"> System Center Configuration Manager </w:t>
      </w:r>
      <w:r w:rsidRPr="007F456A">
        <w:rPr>
          <w:rFonts w:eastAsia="PMingLiU" w:cs="Tahoma"/>
          <w:i/>
          <w:sz w:val="16"/>
          <w:szCs w:val="20"/>
        </w:rPr>
        <w:t>及</w:t>
      </w:r>
      <w:r w:rsidRPr="007F456A">
        <w:rPr>
          <w:rFonts w:eastAsia="PMingLiU" w:cs="Tahoma"/>
          <w:i/>
          <w:sz w:val="16"/>
          <w:szCs w:val="20"/>
        </w:rPr>
        <w:t xml:space="preserve"> System Center Endpoint Protection </w:t>
      </w:r>
      <w:r w:rsidRPr="007F456A">
        <w:rPr>
          <w:rFonts w:eastAsia="PMingLiU" w:cs="Tahoma"/>
          <w:i/>
          <w:sz w:val="16"/>
          <w:szCs w:val="20"/>
        </w:rPr>
        <w:t>的</w:t>
      </w:r>
      <w:r w:rsidRPr="007F456A">
        <w:rPr>
          <w:rFonts w:eastAsia="PMingLiU" w:cs="Tahoma"/>
          <w:i/>
          <w:sz w:val="16"/>
          <w:szCs w:val="20"/>
        </w:rPr>
        <w:t xml:space="preserve"> Windows Intune </w:t>
      </w:r>
      <w:r w:rsidRPr="007F456A">
        <w:rPr>
          <w:rFonts w:eastAsia="PMingLiU" w:cs="Tahoma"/>
          <w:i/>
          <w:sz w:val="16"/>
          <w:szCs w:val="20"/>
        </w:rPr>
        <w:t>附加元件</w:t>
      </w:r>
      <w:r w:rsidRPr="007F456A">
        <w:rPr>
          <w:rFonts w:eastAsia="PMingLiU" w:cs="Tahoma"/>
          <w:i/>
          <w:sz w:val="16"/>
          <w:szCs w:val="20"/>
        </w:rPr>
        <w:t xml:space="preserve"> (</w:t>
      </w:r>
      <w:r w:rsidRPr="007F456A">
        <w:rPr>
          <w:rFonts w:eastAsia="PMingLiU" w:cs="Tahoma"/>
          <w:i/>
          <w:sz w:val="16"/>
          <w:szCs w:val="20"/>
        </w:rPr>
        <w:t>每一使用者</w:t>
      </w:r>
      <w:r w:rsidRPr="007F456A">
        <w:rPr>
          <w:rFonts w:eastAsia="PMingLiU" w:cs="Tahoma"/>
          <w:i/>
          <w:sz w:val="16"/>
          <w:szCs w:val="20"/>
        </w:rPr>
        <w:t xml:space="preserve">) </w:t>
      </w:r>
      <w:r w:rsidRPr="007F456A">
        <w:rPr>
          <w:rFonts w:eastAsia="PMingLiU" w:cs="Tahoma"/>
          <w:i/>
          <w:sz w:val="16"/>
          <w:szCs w:val="20"/>
        </w:rPr>
        <w:t>的縮寫。</w:t>
      </w:r>
    </w:p>
    <w:p w14:paraId="59DB8477" w14:textId="77777777" w:rsidR="003929D1" w:rsidRPr="007F456A" w:rsidRDefault="003929D1" w:rsidP="00A12176">
      <w:pPr>
        <w:tabs>
          <w:tab w:val="left" w:pos="360"/>
        </w:tabs>
        <w:rPr>
          <w:rFonts w:eastAsia="PMingLiU" w:cs="Tahoma"/>
        </w:rPr>
      </w:pPr>
    </w:p>
    <w:p w14:paraId="59DB8478" w14:textId="77777777" w:rsidR="00456002" w:rsidRPr="007F456A" w:rsidRDefault="00456002" w:rsidP="001E7C5F">
      <w:pPr>
        <w:tabs>
          <w:tab w:val="left" w:pos="360"/>
        </w:tabs>
        <w:spacing w:after="60"/>
        <w:rPr>
          <w:rFonts w:eastAsia="PMingLiU" w:cs="Tahoma"/>
          <w:lang w:eastAsia="zh-TW"/>
        </w:rPr>
      </w:pPr>
      <w:r w:rsidRPr="007F456A">
        <w:rPr>
          <w:rFonts w:eastAsia="PMingLiU" w:cs="Tahoma"/>
          <w:b/>
          <w:szCs w:val="20"/>
          <w:lang w:eastAsia="zh-TW"/>
        </w:rPr>
        <w:t>訂閱使用權減少</w:t>
      </w:r>
    </w:p>
    <w:p w14:paraId="59DB8479" w14:textId="77777777" w:rsidR="00456002" w:rsidRPr="007F456A" w:rsidRDefault="00456002" w:rsidP="00366502">
      <w:pPr>
        <w:tabs>
          <w:tab w:val="left" w:pos="360"/>
        </w:tabs>
        <w:rPr>
          <w:rFonts w:eastAsia="PMingLiU" w:cs="Tahoma"/>
          <w:lang w:eastAsia="zh-TW"/>
        </w:rPr>
      </w:pPr>
      <w:r w:rsidRPr="007F456A">
        <w:rPr>
          <w:rFonts w:eastAsia="PMingLiU" w:cs="Tahoma"/>
          <w:b/>
          <w:szCs w:val="20"/>
          <w:lang w:eastAsia="zh-TW"/>
        </w:rPr>
        <w:t>注意事項：</w:t>
      </w:r>
      <w:r w:rsidRPr="007F456A">
        <w:rPr>
          <w:rFonts w:eastAsia="PMingLiU" w:cs="Tahoma"/>
          <w:szCs w:val="20"/>
          <w:lang w:eastAsia="zh-TW"/>
        </w:rPr>
        <w:t>下列適用於有資格回報訂閱使用權減少之</w:t>
      </w:r>
      <w:r w:rsidRPr="007F456A">
        <w:rPr>
          <w:rFonts w:eastAsia="PMingLiU" w:cs="Tahoma"/>
          <w:szCs w:val="20"/>
          <w:lang w:eastAsia="zh-TW"/>
        </w:rPr>
        <w:t xml:space="preserve"> Enterprise </w:t>
      </w:r>
      <w:r w:rsidRPr="007F456A">
        <w:rPr>
          <w:rFonts w:eastAsia="PMingLiU" w:cs="Tahoma"/>
          <w:szCs w:val="20"/>
          <w:lang w:eastAsia="zh-TW"/>
        </w:rPr>
        <w:t>客戶。客戶若不確定其是否有資格回報訂閱使</w:t>
      </w:r>
      <w:r w:rsidR="007F456A">
        <w:rPr>
          <w:rFonts w:eastAsia="PMingLiU" w:cs="Tahoma"/>
          <w:szCs w:val="20"/>
          <w:lang w:eastAsia="zh-TW"/>
        </w:rPr>
        <w:br/>
      </w:r>
      <w:r w:rsidRPr="007F456A">
        <w:rPr>
          <w:rFonts w:eastAsia="PMingLiU" w:cs="Tahoma"/>
          <w:szCs w:val="20"/>
          <w:lang w:eastAsia="zh-TW"/>
        </w:rPr>
        <w:t>用權之減少，應該聯絡他們的軟體顧問、轉銷商或</w:t>
      </w:r>
      <w:r w:rsidRPr="007F456A">
        <w:rPr>
          <w:rFonts w:eastAsia="PMingLiU" w:cs="Tahoma"/>
          <w:szCs w:val="20"/>
          <w:lang w:eastAsia="zh-TW"/>
        </w:rPr>
        <w:t xml:space="preserve"> Microsoft </w:t>
      </w:r>
      <w:r w:rsidRPr="007F456A">
        <w:rPr>
          <w:rFonts w:eastAsia="PMingLiU" w:cs="Tahoma"/>
          <w:szCs w:val="20"/>
          <w:lang w:eastAsia="zh-TW"/>
        </w:rPr>
        <w:t>客戶經理取得詳細資訊。</w:t>
      </w:r>
    </w:p>
    <w:p w14:paraId="59DB847A" w14:textId="77777777" w:rsidR="00456002" w:rsidRPr="007F456A" w:rsidRDefault="00456002" w:rsidP="00366502">
      <w:pPr>
        <w:tabs>
          <w:tab w:val="left" w:pos="360"/>
        </w:tabs>
        <w:rPr>
          <w:rFonts w:eastAsia="PMingLiU" w:cs="Tahoma"/>
          <w:lang w:eastAsia="zh-TW"/>
        </w:rPr>
      </w:pPr>
    </w:p>
    <w:p w14:paraId="59DB847B" w14:textId="77777777" w:rsidR="00456002" w:rsidRPr="007F456A" w:rsidRDefault="00456002" w:rsidP="00366502">
      <w:pPr>
        <w:tabs>
          <w:tab w:val="left" w:pos="360"/>
        </w:tabs>
        <w:rPr>
          <w:rFonts w:eastAsia="PMingLiU" w:cs="Tahoma"/>
          <w:lang w:eastAsia="zh-TW"/>
        </w:rPr>
      </w:pPr>
      <w:r w:rsidRPr="007F456A">
        <w:rPr>
          <w:rFonts w:eastAsia="PMingLiU" w:cs="Tahoma"/>
          <w:szCs w:val="20"/>
          <w:lang w:eastAsia="zh-TW"/>
        </w:rPr>
        <w:t>下列訂閱使用權資格依使用權數量進行調整：</w:t>
      </w:r>
    </w:p>
    <w:p w14:paraId="59DB847C" w14:textId="77777777" w:rsidR="00456002" w:rsidRPr="007F456A" w:rsidRDefault="00456002" w:rsidP="00456002">
      <w:pPr>
        <w:tabs>
          <w:tab w:val="left" w:pos="360"/>
        </w:tabs>
        <w:ind w:left="720"/>
        <w:rPr>
          <w:rFonts w:eastAsia="PMingLiU" w:cs="Tahoma"/>
          <w:lang w:eastAsia="zh-TW"/>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7F456A" w14:paraId="59DB847E" w14:textId="77777777" w:rsidTr="007E466C">
        <w:trPr>
          <w:trHeight w:val="80"/>
        </w:trPr>
        <w:tc>
          <w:tcPr>
            <w:tcW w:w="5000" w:type="pct"/>
            <w:gridSpan w:val="2"/>
            <w:shd w:val="clear" w:color="auto" w:fill="FABF8F"/>
          </w:tcPr>
          <w:p w14:paraId="59DB847D" w14:textId="77777777" w:rsidR="00456002" w:rsidRPr="007F456A" w:rsidRDefault="00456002" w:rsidP="005C647E">
            <w:pPr>
              <w:jc w:val="center"/>
              <w:rPr>
                <w:rFonts w:eastAsia="PMingLiU" w:cs="Tahoma"/>
                <w:b/>
              </w:rPr>
            </w:pPr>
            <w:r w:rsidRPr="007F456A">
              <w:rPr>
                <w:rFonts w:eastAsia="PMingLiU" w:cs="Tahoma"/>
                <w:b/>
              </w:rPr>
              <w:t>線上服務</w:t>
            </w:r>
          </w:p>
        </w:tc>
      </w:tr>
      <w:tr w:rsidR="00456002" w:rsidRPr="007F456A" w14:paraId="59DB849D" w14:textId="77777777" w:rsidTr="007E466C">
        <w:trPr>
          <w:trHeight w:val="219"/>
        </w:trPr>
        <w:tc>
          <w:tcPr>
            <w:tcW w:w="2500" w:type="pct"/>
          </w:tcPr>
          <w:p w14:paraId="59DB847F" w14:textId="77777777" w:rsidR="00D85FDD" w:rsidRPr="007F456A" w:rsidRDefault="00D85FDD" w:rsidP="00346F4B">
            <w:pPr>
              <w:numPr>
                <w:ilvl w:val="0"/>
                <w:numId w:val="38"/>
              </w:numPr>
              <w:spacing w:before="80"/>
              <w:rPr>
                <w:rFonts w:eastAsia="PMingLiU" w:cs="Tahoma"/>
              </w:rPr>
            </w:pPr>
            <w:r w:rsidRPr="007F456A">
              <w:rPr>
                <w:rFonts w:eastAsia="PMingLiU" w:cs="Tahoma"/>
              </w:rPr>
              <w:t>Exchange Online Archiving for Exchange Online</w:t>
            </w:r>
          </w:p>
          <w:p w14:paraId="59DB8480" w14:textId="77777777" w:rsidR="00D85FDD" w:rsidRPr="007F456A" w:rsidRDefault="00D85FDD" w:rsidP="00346F4B">
            <w:pPr>
              <w:numPr>
                <w:ilvl w:val="0"/>
                <w:numId w:val="38"/>
              </w:numPr>
              <w:spacing w:before="80"/>
              <w:rPr>
                <w:rFonts w:eastAsia="PMingLiU" w:cs="Tahoma"/>
              </w:rPr>
            </w:pPr>
            <w:r w:rsidRPr="007F456A">
              <w:rPr>
                <w:rFonts w:eastAsia="PMingLiU" w:cs="Tahoma"/>
              </w:rPr>
              <w:t>Exchange Online Archiving for Exchange Server</w:t>
            </w:r>
          </w:p>
          <w:p w14:paraId="59DB8481" w14:textId="77777777" w:rsidR="00456002" w:rsidRPr="007F456A" w:rsidRDefault="00456002" w:rsidP="00346F4B">
            <w:pPr>
              <w:numPr>
                <w:ilvl w:val="0"/>
                <w:numId w:val="38"/>
              </w:numPr>
              <w:spacing w:before="80"/>
              <w:rPr>
                <w:rFonts w:eastAsia="PMingLiU" w:cs="Tahoma"/>
              </w:rPr>
            </w:pPr>
            <w:r w:rsidRPr="007F456A">
              <w:rPr>
                <w:rFonts w:eastAsia="PMingLiU" w:cs="Tahoma"/>
              </w:rPr>
              <w:t>Exchange Online Kiosk*</w:t>
            </w:r>
          </w:p>
          <w:p w14:paraId="59DB8482" w14:textId="77777777" w:rsidR="00456002" w:rsidRPr="007F456A" w:rsidRDefault="00456002" w:rsidP="00346F4B">
            <w:pPr>
              <w:numPr>
                <w:ilvl w:val="0"/>
                <w:numId w:val="38"/>
              </w:numPr>
              <w:spacing w:before="80"/>
              <w:rPr>
                <w:rFonts w:eastAsia="PMingLiU" w:cs="Tahoma"/>
              </w:rPr>
            </w:pPr>
            <w:r w:rsidRPr="007F456A">
              <w:rPr>
                <w:rFonts w:eastAsia="PMingLiU" w:cs="Tahoma"/>
              </w:rPr>
              <w:t>Exchange Online Plan 1*</w:t>
            </w:r>
          </w:p>
          <w:p w14:paraId="59DB8483" w14:textId="77777777" w:rsidR="00456002" w:rsidRPr="007F456A" w:rsidRDefault="00456002" w:rsidP="00346F4B">
            <w:pPr>
              <w:numPr>
                <w:ilvl w:val="0"/>
                <w:numId w:val="38"/>
              </w:numPr>
              <w:spacing w:before="80"/>
              <w:rPr>
                <w:rFonts w:eastAsia="PMingLiU" w:cs="Tahoma"/>
              </w:rPr>
            </w:pPr>
            <w:r w:rsidRPr="007F456A">
              <w:rPr>
                <w:rFonts w:eastAsia="PMingLiU" w:cs="Tahoma"/>
              </w:rPr>
              <w:t>Exchange Online Plan 2*</w:t>
            </w:r>
          </w:p>
          <w:p w14:paraId="59DB8484" w14:textId="77777777" w:rsidR="00D85FDD" w:rsidRPr="007F456A" w:rsidRDefault="00D85FDD" w:rsidP="00346F4B">
            <w:pPr>
              <w:numPr>
                <w:ilvl w:val="0"/>
                <w:numId w:val="38"/>
              </w:numPr>
              <w:spacing w:before="80"/>
              <w:rPr>
                <w:rFonts w:eastAsia="PMingLiU" w:cs="Tahoma"/>
              </w:rPr>
            </w:pPr>
            <w:r w:rsidRPr="007F456A">
              <w:rPr>
                <w:rFonts w:eastAsia="PMingLiU" w:cs="Tahoma"/>
              </w:rPr>
              <w:t>Exchange Online Protection</w:t>
            </w:r>
          </w:p>
          <w:p w14:paraId="59DB8485" w14:textId="77777777" w:rsidR="00456002" w:rsidRPr="007F456A" w:rsidRDefault="00456002" w:rsidP="00346F4B">
            <w:pPr>
              <w:numPr>
                <w:ilvl w:val="0"/>
                <w:numId w:val="38"/>
              </w:numPr>
              <w:spacing w:before="80"/>
              <w:rPr>
                <w:rFonts w:eastAsia="PMingLiU" w:cs="Tahoma"/>
              </w:rPr>
            </w:pPr>
            <w:r w:rsidRPr="007F456A">
              <w:rPr>
                <w:rFonts w:eastAsia="PMingLiU" w:cs="Tahoma"/>
              </w:rPr>
              <w:t>Lync Online Plan 1*</w:t>
            </w:r>
          </w:p>
          <w:p w14:paraId="59DB8486" w14:textId="77777777" w:rsidR="00456002" w:rsidRPr="007F456A" w:rsidRDefault="00456002" w:rsidP="00346F4B">
            <w:pPr>
              <w:numPr>
                <w:ilvl w:val="0"/>
                <w:numId w:val="38"/>
              </w:numPr>
              <w:spacing w:before="80"/>
              <w:rPr>
                <w:rFonts w:eastAsia="PMingLiU" w:cs="Tahoma"/>
              </w:rPr>
            </w:pPr>
            <w:r w:rsidRPr="007F456A">
              <w:rPr>
                <w:rFonts w:eastAsia="PMingLiU" w:cs="Tahoma"/>
              </w:rPr>
              <w:t>Lync Online Plan 2*</w:t>
            </w:r>
          </w:p>
          <w:p w14:paraId="59DB8487" w14:textId="77777777" w:rsidR="00E77288" w:rsidRPr="007F456A" w:rsidRDefault="00E77288" w:rsidP="00346F4B">
            <w:pPr>
              <w:numPr>
                <w:ilvl w:val="0"/>
                <w:numId w:val="38"/>
              </w:numPr>
              <w:spacing w:before="80"/>
              <w:rPr>
                <w:rFonts w:eastAsia="PMingLiU" w:cs="Tahoma"/>
              </w:rPr>
            </w:pPr>
            <w:r w:rsidRPr="007F456A">
              <w:rPr>
                <w:rFonts w:eastAsia="PMingLiU" w:cs="Tahoma"/>
              </w:rPr>
              <w:t>Lync Online Plan 3*</w:t>
            </w:r>
          </w:p>
          <w:p w14:paraId="59DB8488"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K1)*</w:t>
            </w:r>
          </w:p>
          <w:p w14:paraId="59DB8489"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K2)*</w:t>
            </w:r>
          </w:p>
          <w:p w14:paraId="59DB848A"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E1)</w:t>
            </w:r>
          </w:p>
          <w:p w14:paraId="59DB848B"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E2)</w:t>
            </w:r>
          </w:p>
          <w:p w14:paraId="59DB848C"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E3)</w:t>
            </w:r>
          </w:p>
          <w:p w14:paraId="59DB848D" w14:textId="77777777" w:rsidR="00456002" w:rsidRPr="007F456A" w:rsidRDefault="00456002" w:rsidP="00346F4B">
            <w:pPr>
              <w:numPr>
                <w:ilvl w:val="0"/>
                <w:numId w:val="38"/>
              </w:numPr>
              <w:spacing w:before="80"/>
              <w:rPr>
                <w:rFonts w:eastAsia="PMingLiU" w:cs="Tahoma"/>
              </w:rPr>
            </w:pPr>
            <w:r w:rsidRPr="007F456A">
              <w:rPr>
                <w:rFonts w:eastAsia="PMingLiU" w:cs="Tahoma"/>
              </w:rPr>
              <w:t>Office 365 (Enterprise E4)</w:t>
            </w:r>
          </w:p>
          <w:p w14:paraId="59DB848E" w14:textId="77777777" w:rsidR="005272FA" w:rsidRPr="007F456A" w:rsidRDefault="005272FA" w:rsidP="00346F4B">
            <w:pPr>
              <w:numPr>
                <w:ilvl w:val="0"/>
                <w:numId w:val="38"/>
              </w:numPr>
              <w:spacing w:before="80"/>
              <w:jc w:val="both"/>
              <w:rPr>
                <w:rFonts w:eastAsia="PMingLiU" w:cs="Tahoma"/>
              </w:rPr>
            </w:pPr>
            <w:r w:rsidRPr="007F456A">
              <w:rPr>
                <w:rFonts w:eastAsia="PMingLiU" w:cs="Tahoma"/>
                <w:color w:val="000000"/>
              </w:rPr>
              <w:t>Office 365 (Government G1)</w:t>
            </w:r>
          </w:p>
          <w:p w14:paraId="59DB848F" w14:textId="77777777" w:rsidR="005272FA" w:rsidRPr="007F456A" w:rsidRDefault="005272FA" w:rsidP="00346F4B">
            <w:pPr>
              <w:numPr>
                <w:ilvl w:val="0"/>
                <w:numId w:val="38"/>
              </w:numPr>
              <w:spacing w:before="80"/>
              <w:jc w:val="both"/>
              <w:rPr>
                <w:rFonts w:eastAsia="PMingLiU" w:cs="Tahoma"/>
              </w:rPr>
            </w:pPr>
            <w:r w:rsidRPr="007F456A">
              <w:rPr>
                <w:rFonts w:eastAsia="PMingLiU" w:cs="Tahoma"/>
                <w:color w:val="000000"/>
              </w:rPr>
              <w:t>Office 365 (Government G2)</w:t>
            </w:r>
          </w:p>
          <w:p w14:paraId="59DB8490" w14:textId="77777777" w:rsidR="005272FA" w:rsidRPr="007F456A" w:rsidRDefault="005272FA" w:rsidP="00346F4B">
            <w:pPr>
              <w:numPr>
                <w:ilvl w:val="0"/>
                <w:numId w:val="38"/>
              </w:numPr>
              <w:spacing w:before="80"/>
              <w:jc w:val="both"/>
              <w:rPr>
                <w:rFonts w:eastAsia="PMingLiU" w:cs="Tahoma"/>
              </w:rPr>
            </w:pPr>
            <w:r w:rsidRPr="007F456A">
              <w:rPr>
                <w:rFonts w:eastAsia="PMingLiU" w:cs="Tahoma"/>
                <w:color w:val="000000"/>
              </w:rPr>
              <w:t>Office 365 (Government G3)</w:t>
            </w:r>
          </w:p>
          <w:p w14:paraId="59DB8491" w14:textId="77777777" w:rsidR="005272FA" w:rsidRPr="007F456A" w:rsidRDefault="005272FA" w:rsidP="007F456A">
            <w:pPr>
              <w:numPr>
                <w:ilvl w:val="0"/>
                <w:numId w:val="38"/>
              </w:numPr>
              <w:spacing w:before="80" w:after="120"/>
              <w:ind w:left="878"/>
              <w:jc w:val="both"/>
              <w:rPr>
                <w:rFonts w:eastAsia="PMingLiU" w:cs="Tahoma"/>
              </w:rPr>
            </w:pPr>
            <w:r w:rsidRPr="007F456A">
              <w:rPr>
                <w:rFonts w:eastAsia="PMingLiU" w:cs="Tahoma"/>
                <w:color w:val="000000"/>
              </w:rPr>
              <w:t>Office 365 (Government G4)</w:t>
            </w:r>
          </w:p>
        </w:tc>
        <w:tc>
          <w:tcPr>
            <w:tcW w:w="2500" w:type="pct"/>
          </w:tcPr>
          <w:p w14:paraId="59DB8492" w14:textId="77777777" w:rsidR="00456002" w:rsidRPr="007F456A" w:rsidRDefault="00456002" w:rsidP="00346F4B">
            <w:pPr>
              <w:numPr>
                <w:ilvl w:val="0"/>
                <w:numId w:val="38"/>
              </w:numPr>
              <w:spacing w:before="80"/>
              <w:jc w:val="both"/>
              <w:rPr>
                <w:rFonts w:eastAsia="PMingLiU" w:cs="Tahoma"/>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w:t>
            </w:r>
          </w:p>
          <w:p w14:paraId="59DB8493" w14:textId="77777777" w:rsidR="00CE1716" w:rsidRPr="007F456A" w:rsidRDefault="00CE1716" w:rsidP="00346F4B">
            <w:pPr>
              <w:numPr>
                <w:ilvl w:val="0"/>
                <w:numId w:val="38"/>
              </w:numPr>
              <w:spacing w:before="80"/>
              <w:jc w:val="both"/>
              <w:rPr>
                <w:rFonts w:eastAsia="PMingLiU" w:cs="Tahoma"/>
              </w:rPr>
            </w:pPr>
            <w:r w:rsidRPr="007F456A">
              <w:rPr>
                <w:rFonts w:eastAsia="PMingLiU" w:cs="Tahoma"/>
                <w:color w:val="000000"/>
              </w:rPr>
              <w:t>Project Online</w:t>
            </w:r>
          </w:p>
          <w:p w14:paraId="59DB8494" w14:textId="77777777" w:rsidR="005272FA" w:rsidRPr="007F456A" w:rsidRDefault="005272FA" w:rsidP="00346F4B">
            <w:pPr>
              <w:numPr>
                <w:ilvl w:val="0"/>
                <w:numId w:val="38"/>
              </w:numPr>
              <w:spacing w:before="80"/>
              <w:jc w:val="both"/>
              <w:rPr>
                <w:rFonts w:eastAsia="PMingLiU" w:cs="Tahoma"/>
              </w:rPr>
            </w:pPr>
            <w:r w:rsidRPr="007F456A">
              <w:rPr>
                <w:rFonts w:eastAsia="PMingLiU" w:cs="Tahoma"/>
                <w:color w:val="000000"/>
              </w:rPr>
              <w:t>Project Pro for Office 365*</w:t>
            </w:r>
          </w:p>
          <w:p w14:paraId="59DB8495" w14:textId="77777777" w:rsidR="00456002" w:rsidRPr="007F456A" w:rsidRDefault="00456002" w:rsidP="00346F4B">
            <w:pPr>
              <w:numPr>
                <w:ilvl w:val="0"/>
                <w:numId w:val="38"/>
              </w:numPr>
              <w:spacing w:before="80"/>
              <w:jc w:val="both"/>
              <w:rPr>
                <w:rFonts w:eastAsia="PMingLiU" w:cs="Tahoma"/>
              </w:rPr>
            </w:pPr>
            <w:r w:rsidRPr="007F456A">
              <w:rPr>
                <w:rFonts w:eastAsia="PMingLiU" w:cs="Tahoma"/>
                <w:color w:val="000000"/>
              </w:rPr>
              <w:t>SharePoint Online Plan 1*</w:t>
            </w:r>
          </w:p>
          <w:p w14:paraId="59DB8496" w14:textId="77777777" w:rsidR="00456002" w:rsidRPr="007F456A" w:rsidRDefault="00456002" w:rsidP="00346F4B">
            <w:pPr>
              <w:numPr>
                <w:ilvl w:val="0"/>
                <w:numId w:val="38"/>
              </w:numPr>
              <w:spacing w:before="80"/>
              <w:jc w:val="both"/>
              <w:rPr>
                <w:rFonts w:eastAsia="PMingLiU" w:cs="Tahoma"/>
              </w:rPr>
            </w:pPr>
            <w:r w:rsidRPr="007F456A">
              <w:rPr>
                <w:rFonts w:eastAsia="PMingLiU" w:cs="Tahoma"/>
                <w:color w:val="000000"/>
              </w:rPr>
              <w:t>SharePoint Online Plan 2*</w:t>
            </w:r>
          </w:p>
          <w:p w14:paraId="59DB8497" w14:textId="77777777" w:rsidR="00456002" w:rsidRPr="007F456A" w:rsidRDefault="00456002" w:rsidP="00346F4B">
            <w:pPr>
              <w:numPr>
                <w:ilvl w:val="0"/>
                <w:numId w:val="38"/>
              </w:numPr>
              <w:spacing w:before="80"/>
              <w:ind w:right="270"/>
              <w:jc w:val="both"/>
              <w:rPr>
                <w:rFonts w:eastAsia="PMingLiU" w:cs="Tahoma"/>
              </w:rPr>
            </w:pPr>
            <w:r w:rsidRPr="007F456A">
              <w:rPr>
                <w:rFonts w:eastAsia="PMingLiU" w:cs="Tahoma"/>
                <w:color w:val="000000"/>
              </w:rPr>
              <w:t>SharePoint Online Partner Access*</w:t>
            </w:r>
          </w:p>
          <w:p w14:paraId="59DB8498" w14:textId="77777777" w:rsidR="00456002" w:rsidRPr="007F456A" w:rsidRDefault="00456002" w:rsidP="00346F4B">
            <w:pPr>
              <w:numPr>
                <w:ilvl w:val="0"/>
                <w:numId w:val="38"/>
              </w:numPr>
              <w:spacing w:before="80"/>
              <w:jc w:val="both"/>
              <w:rPr>
                <w:rFonts w:eastAsia="PMingLiU" w:cs="Tahoma"/>
              </w:rPr>
            </w:pPr>
            <w:r w:rsidRPr="007F456A">
              <w:rPr>
                <w:rFonts w:eastAsia="PMingLiU" w:cs="Tahoma"/>
                <w:color w:val="000000"/>
              </w:rPr>
              <w:t>Windows Intune</w:t>
            </w:r>
          </w:p>
          <w:p w14:paraId="59DB8499" w14:textId="77777777" w:rsidR="00456002" w:rsidRPr="007F456A" w:rsidRDefault="00456002" w:rsidP="00346F4B">
            <w:pPr>
              <w:numPr>
                <w:ilvl w:val="0"/>
                <w:numId w:val="38"/>
              </w:numPr>
              <w:spacing w:before="80"/>
              <w:jc w:val="both"/>
              <w:rPr>
                <w:rFonts w:eastAsia="PMingLiU" w:cs="Tahoma"/>
              </w:rPr>
            </w:pPr>
            <w:r w:rsidRPr="007F456A">
              <w:rPr>
                <w:rFonts w:eastAsia="PMingLiU" w:cs="Tahoma"/>
                <w:color w:val="000000"/>
              </w:rPr>
              <w:t xml:space="preserve">Windows Intune </w:t>
            </w:r>
            <w:r w:rsidRPr="007F456A">
              <w:rPr>
                <w:rFonts w:eastAsia="PMingLiU" w:cs="Tahoma"/>
                <w:color w:val="000000"/>
              </w:rPr>
              <w:t>附加元件</w:t>
            </w:r>
            <w:r w:rsidRPr="007F456A">
              <w:rPr>
                <w:rFonts w:eastAsia="PMingLiU" w:cs="Tahoma"/>
                <w:color w:val="000000"/>
              </w:rPr>
              <w:t>*</w:t>
            </w:r>
          </w:p>
          <w:p w14:paraId="59DB849A" w14:textId="77777777" w:rsidR="00A2058E" w:rsidRPr="007F456A" w:rsidRDefault="00A2058E" w:rsidP="00346F4B">
            <w:pPr>
              <w:numPr>
                <w:ilvl w:val="0"/>
                <w:numId w:val="38"/>
              </w:numPr>
              <w:spacing w:before="80"/>
              <w:jc w:val="both"/>
              <w:rPr>
                <w:rFonts w:eastAsia="PMingLiU" w:cs="Tahoma"/>
              </w:rPr>
            </w:pPr>
            <w:r w:rsidRPr="007F456A">
              <w:rPr>
                <w:rFonts w:eastAsia="PMingLiU" w:cs="Tahoma"/>
                <w:color w:val="000000"/>
              </w:rPr>
              <w:t>Microsoft Dynamics CRM Online*</w:t>
            </w:r>
          </w:p>
          <w:p w14:paraId="59DB849B" w14:textId="77777777" w:rsidR="005272FA" w:rsidRPr="007F456A" w:rsidRDefault="005272FA" w:rsidP="00346F4B">
            <w:pPr>
              <w:numPr>
                <w:ilvl w:val="0"/>
                <w:numId w:val="38"/>
              </w:numPr>
              <w:spacing w:before="80"/>
              <w:jc w:val="both"/>
              <w:rPr>
                <w:rFonts w:eastAsia="PMingLiU" w:cs="Tahoma"/>
              </w:rPr>
            </w:pPr>
            <w:r w:rsidRPr="007F456A">
              <w:rPr>
                <w:rFonts w:eastAsia="PMingLiU" w:cs="Tahoma"/>
                <w:color w:val="000000"/>
              </w:rPr>
              <w:t>Visio Pro for Office 365*</w:t>
            </w:r>
          </w:p>
          <w:p w14:paraId="59DB849C" w14:textId="77777777" w:rsidR="00F27B29" w:rsidRPr="007F456A" w:rsidRDefault="00F27B29" w:rsidP="00346F4B">
            <w:pPr>
              <w:numPr>
                <w:ilvl w:val="0"/>
                <w:numId w:val="38"/>
              </w:numPr>
              <w:spacing w:before="80" w:after="120"/>
              <w:jc w:val="both"/>
              <w:rPr>
                <w:rFonts w:eastAsia="PMingLiU" w:cs="Tahoma"/>
              </w:rPr>
            </w:pPr>
            <w:r w:rsidRPr="007F456A">
              <w:rPr>
                <w:rFonts w:eastAsia="PMingLiU" w:cs="Tahoma"/>
                <w:color w:val="000000"/>
              </w:rPr>
              <w:t>Yammer Enterprise</w:t>
            </w:r>
          </w:p>
        </w:tc>
      </w:tr>
    </w:tbl>
    <w:p w14:paraId="59DB849E" w14:textId="77777777" w:rsidR="00A12176" w:rsidRPr="007F456A" w:rsidRDefault="00456002" w:rsidP="001E7C5F">
      <w:pPr>
        <w:tabs>
          <w:tab w:val="left" w:pos="360"/>
        </w:tabs>
        <w:ind w:left="720"/>
        <w:rPr>
          <w:rFonts w:eastAsia="PMingLiU" w:cs="Tahoma"/>
        </w:rPr>
      </w:pPr>
      <w:r w:rsidRPr="007F456A">
        <w:rPr>
          <w:rFonts w:eastAsia="PMingLiU" w:cs="Tahoma"/>
          <w:i/>
          <w:sz w:val="16"/>
          <w:szCs w:val="20"/>
        </w:rPr>
        <w:t xml:space="preserve">* </w:t>
      </w:r>
      <w:r w:rsidRPr="007F456A">
        <w:rPr>
          <w:rFonts w:eastAsia="PMingLiU" w:cs="Tahoma"/>
          <w:i/>
          <w:sz w:val="16"/>
          <w:szCs w:val="20"/>
        </w:rPr>
        <w:t>額外產品</w:t>
      </w:r>
      <w:bookmarkStart w:id="640" w:name="_Toc336338196"/>
    </w:p>
    <w:p w14:paraId="59DB849F" w14:textId="77777777" w:rsidR="00456002" w:rsidRPr="007F456A" w:rsidRDefault="00456002" w:rsidP="00366502">
      <w:pPr>
        <w:pStyle w:val="Heading2"/>
        <w:ind w:left="0"/>
        <w:rPr>
          <w:rFonts w:ascii="Tahoma" w:eastAsia="PMingLiU" w:hAnsi="Tahoma" w:cs="Tahoma"/>
          <w:lang w:eastAsia="zh-TW"/>
        </w:rPr>
      </w:pPr>
      <w:bookmarkStart w:id="641" w:name="_Toc361754452"/>
      <w:r w:rsidRPr="007F456A">
        <w:rPr>
          <w:rFonts w:ascii="Tahoma" w:eastAsia="PMingLiU" w:hAnsi="Tahoma" w:cs="Tahoma"/>
          <w:lang w:eastAsia="zh-TW"/>
        </w:rPr>
        <w:lastRenderedPageBreak/>
        <w:t>經由延長的期間繼續服務</w:t>
      </w:r>
      <w:bookmarkEnd w:id="640"/>
      <w:bookmarkEnd w:id="641"/>
      <w:r w:rsidRPr="007F456A">
        <w:rPr>
          <w:rFonts w:ascii="Tahoma" w:eastAsia="PMingLiU" w:hAnsi="Tahoma" w:cs="Tahoma"/>
          <w:sz w:val="20"/>
          <w:lang w:eastAsia="zh-TW"/>
        </w:rPr>
        <w:t xml:space="preserve"> </w:t>
      </w:r>
    </w:p>
    <w:p w14:paraId="59DB84A0" w14:textId="77777777" w:rsidR="00456002" w:rsidRPr="007F456A" w:rsidRDefault="00456002" w:rsidP="00366502">
      <w:pPr>
        <w:tabs>
          <w:tab w:val="left" w:pos="360"/>
        </w:tabs>
        <w:rPr>
          <w:rFonts w:eastAsia="PMingLiU" w:cs="Tahoma"/>
          <w:lang w:eastAsia="zh-TW"/>
        </w:rPr>
      </w:pPr>
    </w:p>
    <w:p w14:paraId="59DB84A1" w14:textId="77777777" w:rsidR="00456002" w:rsidRPr="007F456A" w:rsidRDefault="00456002" w:rsidP="00366502">
      <w:pPr>
        <w:tabs>
          <w:tab w:val="left" w:pos="360"/>
        </w:tabs>
        <w:rPr>
          <w:rFonts w:eastAsia="PMingLiU" w:cs="Tahoma"/>
          <w:lang w:eastAsia="zh-TW"/>
        </w:rPr>
      </w:pPr>
      <w:r w:rsidRPr="007F456A">
        <w:rPr>
          <w:rFonts w:eastAsia="PMingLiU" w:cs="Tahoma"/>
          <w:b/>
          <w:szCs w:val="20"/>
          <w:lang w:eastAsia="zh-TW"/>
        </w:rPr>
        <w:t>注意事項：</w:t>
      </w:r>
      <w:r w:rsidRPr="007F456A">
        <w:rPr>
          <w:rFonts w:eastAsia="PMingLiU" w:cs="Tahoma"/>
          <w:szCs w:val="20"/>
          <w:lang w:eastAsia="zh-TW"/>
        </w:rPr>
        <w:t>下列適用於有資格經由延長的期間繼續服務之</w:t>
      </w:r>
      <w:r w:rsidRPr="007F456A">
        <w:rPr>
          <w:rFonts w:eastAsia="PMingLiU" w:cs="Tahoma"/>
          <w:szCs w:val="20"/>
          <w:lang w:eastAsia="zh-TW"/>
        </w:rPr>
        <w:t xml:space="preserve"> Enterprise </w:t>
      </w:r>
      <w:r w:rsidRPr="007F456A">
        <w:rPr>
          <w:rFonts w:eastAsia="PMingLiU" w:cs="Tahoma"/>
          <w:szCs w:val="20"/>
          <w:lang w:eastAsia="zh-TW"/>
        </w:rPr>
        <w:t>和</w:t>
      </w:r>
      <w:r w:rsidRPr="007F456A">
        <w:rPr>
          <w:rFonts w:eastAsia="PMingLiU" w:cs="Tahoma"/>
          <w:szCs w:val="20"/>
          <w:lang w:eastAsia="zh-TW"/>
        </w:rPr>
        <w:t xml:space="preserve"> Enterprise Subscription </w:t>
      </w:r>
      <w:r w:rsidRPr="007F456A">
        <w:rPr>
          <w:rFonts w:eastAsia="PMingLiU" w:cs="Tahoma"/>
          <w:szCs w:val="20"/>
          <w:lang w:eastAsia="zh-TW"/>
        </w:rPr>
        <w:t>註冊客戶。客戶若不確定其是否有資格經由延長的期間繼續服務，應該聯絡他們的軟體顧問、轉銷商或</w:t>
      </w:r>
      <w:r w:rsidRPr="007F456A">
        <w:rPr>
          <w:rFonts w:eastAsia="PMingLiU" w:cs="Tahoma"/>
          <w:szCs w:val="20"/>
          <w:lang w:eastAsia="zh-TW"/>
        </w:rPr>
        <w:t xml:space="preserve"> Microsoft </w:t>
      </w:r>
      <w:r w:rsidRPr="007F456A">
        <w:rPr>
          <w:rFonts w:eastAsia="PMingLiU" w:cs="Tahoma"/>
          <w:szCs w:val="20"/>
          <w:lang w:eastAsia="zh-TW"/>
        </w:rPr>
        <w:t>客戶經理取得詳細資訊。</w:t>
      </w:r>
    </w:p>
    <w:p w14:paraId="59DB84A2" w14:textId="77777777" w:rsidR="00456002" w:rsidRPr="007F456A" w:rsidRDefault="00456002" w:rsidP="00366502">
      <w:pPr>
        <w:tabs>
          <w:tab w:val="left" w:pos="360"/>
        </w:tabs>
        <w:rPr>
          <w:rFonts w:eastAsia="PMingLiU" w:cs="Tahoma"/>
          <w:lang w:eastAsia="zh-TW"/>
        </w:rPr>
      </w:pPr>
    </w:p>
    <w:p w14:paraId="59DB84A3" w14:textId="77777777" w:rsidR="00456002" w:rsidRPr="007F456A" w:rsidRDefault="00456002" w:rsidP="00366502">
      <w:pPr>
        <w:tabs>
          <w:tab w:val="left" w:pos="360"/>
        </w:tabs>
        <w:rPr>
          <w:rFonts w:eastAsia="PMingLiU" w:cs="Tahoma"/>
          <w:lang w:eastAsia="zh-TW"/>
        </w:rPr>
      </w:pPr>
      <w:r w:rsidRPr="007F456A">
        <w:rPr>
          <w:rFonts w:eastAsia="PMingLiU" w:cs="Tahoma"/>
          <w:szCs w:val="20"/>
          <w:lang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7F456A">
        <w:rPr>
          <w:rFonts w:eastAsia="PMingLiU" w:cs="Tahoma"/>
          <w:szCs w:val="20"/>
          <w:lang w:eastAsia="zh-TW"/>
        </w:rPr>
        <w:t xml:space="preserve"> (</w:t>
      </w:r>
      <w:r w:rsidRPr="007F456A">
        <w:rPr>
          <w:rFonts w:eastAsia="PMingLiU" w:cs="Tahoma"/>
          <w:szCs w:val="20"/>
          <w:lang w:eastAsia="zh-TW"/>
        </w:rPr>
        <w:t>以下稱「共同期限」</w:t>
      </w:r>
      <w:r w:rsidRPr="007F456A">
        <w:rPr>
          <w:rFonts w:eastAsia="PMingLiU" w:cs="Tahoma"/>
          <w:szCs w:val="20"/>
          <w:lang w:eastAsia="zh-TW"/>
        </w:rPr>
        <w:t>)</w:t>
      </w:r>
      <w:r w:rsidRPr="007F456A">
        <w:rPr>
          <w:rFonts w:eastAsia="PMingLiU" w:cs="Tahoma"/>
          <w:szCs w:val="20"/>
          <w:lang w:eastAsia="zh-TW"/>
        </w:rPr>
        <w:t>：</w:t>
      </w:r>
    </w:p>
    <w:p w14:paraId="59DB84A4" w14:textId="77777777" w:rsidR="00456002" w:rsidRPr="007F456A" w:rsidRDefault="00456002" w:rsidP="0014632E">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7F456A" w14:paraId="59DB84A6" w14:textId="77777777" w:rsidTr="005C647E">
        <w:trPr>
          <w:trHeight w:val="80"/>
          <w:tblHeader/>
        </w:trPr>
        <w:tc>
          <w:tcPr>
            <w:tcW w:w="5000" w:type="pct"/>
            <w:gridSpan w:val="2"/>
            <w:shd w:val="clear" w:color="auto" w:fill="FABF8F"/>
          </w:tcPr>
          <w:p w14:paraId="59DB84A5" w14:textId="77777777" w:rsidR="00456002" w:rsidRPr="007F456A" w:rsidRDefault="00456002" w:rsidP="005C647E">
            <w:pPr>
              <w:jc w:val="center"/>
              <w:rPr>
                <w:rFonts w:eastAsia="PMingLiU" w:cs="Tahoma"/>
                <w:b/>
                <w:sz w:val="20"/>
              </w:rPr>
            </w:pPr>
            <w:r w:rsidRPr="007F456A">
              <w:rPr>
                <w:rFonts w:eastAsia="PMingLiU" w:cs="Tahoma"/>
                <w:b/>
                <w:sz w:val="20"/>
              </w:rPr>
              <w:t>線上服務</w:t>
            </w:r>
          </w:p>
        </w:tc>
      </w:tr>
      <w:tr w:rsidR="00456002" w:rsidRPr="007F456A" w14:paraId="59DB84C6" w14:textId="77777777" w:rsidTr="005C647E">
        <w:trPr>
          <w:trHeight w:val="219"/>
        </w:trPr>
        <w:tc>
          <w:tcPr>
            <w:tcW w:w="2603" w:type="pct"/>
          </w:tcPr>
          <w:p w14:paraId="59DB84A7" w14:textId="77777777" w:rsidR="00D85FDD" w:rsidRPr="007F456A" w:rsidRDefault="00D85FDD" w:rsidP="00346F4B">
            <w:pPr>
              <w:keepNext/>
              <w:numPr>
                <w:ilvl w:val="0"/>
                <w:numId w:val="38"/>
              </w:numPr>
              <w:spacing w:before="80"/>
              <w:ind w:left="905" w:hanging="540"/>
              <w:jc w:val="both"/>
              <w:rPr>
                <w:rFonts w:eastAsia="PMingLiU" w:cs="Tahoma"/>
              </w:rPr>
            </w:pPr>
            <w:r w:rsidRPr="007F456A">
              <w:rPr>
                <w:rFonts w:eastAsia="PMingLiU" w:cs="Tahoma"/>
              </w:rPr>
              <w:t>Exchange Online Archiving for Exchange Online</w:t>
            </w:r>
          </w:p>
          <w:p w14:paraId="59DB84A8" w14:textId="77777777" w:rsidR="00D85FDD" w:rsidRPr="007F456A" w:rsidRDefault="00D85FDD" w:rsidP="00346F4B">
            <w:pPr>
              <w:keepNext/>
              <w:numPr>
                <w:ilvl w:val="0"/>
                <w:numId w:val="38"/>
              </w:numPr>
              <w:spacing w:before="80"/>
              <w:ind w:left="905" w:hanging="540"/>
              <w:jc w:val="both"/>
              <w:rPr>
                <w:rFonts w:eastAsia="PMingLiU" w:cs="Tahoma"/>
              </w:rPr>
            </w:pPr>
            <w:r w:rsidRPr="007F456A">
              <w:rPr>
                <w:rFonts w:eastAsia="PMingLiU" w:cs="Tahoma"/>
              </w:rPr>
              <w:t>Exchange Online Archiving for Exchange Server</w:t>
            </w:r>
          </w:p>
          <w:p w14:paraId="59DB84A9"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Exchange Online Kiosk*</w:t>
            </w:r>
          </w:p>
          <w:p w14:paraId="59DB84AA"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Exchange Online Plan 1*</w:t>
            </w:r>
          </w:p>
          <w:p w14:paraId="59DB84AB"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Exchange Online Plan 2*</w:t>
            </w:r>
          </w:p>
          <w:p w14:paraId="59DB84AC" w14:textId="77777777" w:rsidR="00D85FDD" w:rsidRPr="007F456A" w:rsidRDefault="00D85FDD" w:rsidP="00346F4B">
            <w:pPr>
              <w:keepNext/>
              <w:numPr>
                <w:ilvl w:val="0"/>
                <w:numId w:val="38"/>
              </w:numPr>
              <w:spacing w:before="80"/>
              <w:ind w:left="905" w:hanging="540"/>
              <w:jc w:val="both"/>
              <w:rPr>
                <w:rFonts w:eastAsia="PMingLiU" w:cs="Tahoma"/>
              </w:rPr>
            </w:pPr>
            <w:r w:rsidRPr="007F456A">
              <w:rPr>
                <w:rFonts w:eastAsia="PMingLiU" w:cs="Tahoma"/>
              </w:rPr>
              <w:t>Exchange Online Protection</w:t>
            </w:r>
          </w:p>
          <w:p w14:paraId="59DB84AD"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Lync Online Plan 1*</w:t>
            </w:r>
          </w:p>
          <w:p w14:paraId="59DB84AE"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Lync Online Plan 2*</w:t>
            </w:r>
          </w:p>
          <w:p w14:paraId="59DB84AF" w14:textId="77777777" w:rsidR="00E77288" w:rsidRPr="007F456A" w:rsidRDefault="00E77288" w:rsidP="00346F4B">
            <w:pPr>
              <w:keepNext/>
              <w:numPr>
                <w:ilvl w:val="0"/>
                <w:numId w:val="38"/>
              </w:numPr>
              <w:spacing w:before="80"/>
              <w:ind w:left="905" w:hanging="540"/>
              <w:jc w:val="both"/>
              <w:rPr>
                <w:rFonts w:eastAsia="PMingLiU" w:cs="Tahoma"/>
              </w:rPr>
            </w:pPr>
            <w:r w:rsidRPr="007F456A">
              <w:rPr>
                <w:rFonts w:eastAsia="PMingLiU" w:cs="Tahoma"/>
              </w:rPr>
              <w:t>Lync Online Plan 3*</w:t>
            </w:r>
          </w:p>
          <w:p w14:paraId="59DB84B0"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Office 365 (Enterprise K1)*</w:t>
            </w:r>
          </w:p>
          <w:p w14:paraId="59DB84B1"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Office 365 (Enterprise K2)*</w:t>
            </w:r>
          </w:p>
          <w:p w14:paraId="59DB84B2"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Office 365 (Enterprise E1)</w:t>
            </w:r>
          </w:p>
          <w:p w14:paraId="59DB84B3" w14:textId="77777777" w:rsidR="00456002" w:rsidRPr="007F456A" w:rsidRDefault="00456002" w:rsidP="00346F4B">
            <w:pPr>
              <w:keepNext/>
              <w:numPr>
                <w:ilvl w:val="0"/>
                <w:numId w:val="38"/>
              </w:numPr>
              <w:spacing w:before="80"/>
              <w:ind w:left="905" w:hanging="540"/>
              <w:jc w:val="both"/>
              <w:rPr>
                <w:rFonts w:eastAsia="PMingLiU" w:cs="Tahoma"/>
              </w:rPr>
            </w:pPr>
            <w:r w:rsidRPr="007F456A">
              <w:rPr>
                <w:rFonts w:eastAsia="PMingLiU" w:cs="Tahoma"/>
              </w:rPr>
              <w:t>Office 365 (Enterprise E2)</w:t>
            </w:r>
          </w:p>
          <w:p w14:paraId="59DB84B4" w14:textId="77777777" w:rsidR="00456002" w:rsidRPr="007F456A" w:rsidRDefault="00456002" w:rsidP="00346F4B">
            <w:pPr>
              <w:keepNext/>
              <w:numPr>
                <w:ilvl w:val="0"/>
                <w:numId w:val="38"/>
              </w:numPr>
              <w:spacing w:before="80"/>
              <w:ind w:left="895" w:hanging="530"/>
              <w:jc w:val="both"/>
              <w:rPr>
                <w:rFonts w:eastAsia="PMingLiU" w:cs="Tahoma"/>
              </w:rPr>
            </w:pPr>
            <w:r w:rsidRPr="007F456A">
              <w:rPr>
                <w:rFonts w:eastAsia="PMingLiU" w:cs="Tahoma"/>
              </w:rPr>
              <w:t>Office 365 (Enterprise E3)</w:t>
            </w:r>
          </w:p>
          <w:p w14:paraId="59DB84B5" w14:textId="77777777" w:rsidR="00456002" w:rsidRPr="007F456A" w:rsidRDefault="00456002" w:rsidP="00346F4B">
            <w:pPr>
              <w:keepNext/>
              <w:numPr>
                <w:ilvl w:val="0"/>
                <w:numId w:val="38"/>
              </w:numPr>
              <w:spacing w:before="80"/>
              <w:ind w:left="895" w:hanging="530"/>
              <w:jc w:val="both"/>
              <w:rPr>
                <w:rFonts w:eastAsia="PMingLiU" w:cs="Tahoma"/>
              </w:rPr>
            </w:pPr>
            <w:r w:rsidRPr="007F456A">
              <w:rPr>
                <w:rFonts w:eastAsia="PMingLiU" w:cs="Tahoma"/>
              </w:rPr>
              <w:t>Office 365 (Enterprise E4)</w:t>
            </w:r>
          </w:p>
        </w:tc>
        <w:tc>
          <w:tcPr>
            <w:tcW w:w="2397" w:type="pct"/>
          </w:tcPr>
          <w:p w14:paraId="59DB84B6" w14:textId="77777777" w:rsidR="00C177EF" w:rsidRPr="007F456A" w:rsidRDefault="00C177EF" w:rsidP="00346F4B">
            <w:pPr>
              <w:keepNext/>
              <w:numPr>
                <w:ilvl w:val="0"/>
                <w:numId w:val="38"/>
              </w:numPr>
              <w:spacing w:before="80"/>
              <w:ind w:left="725"/>
              <w:jc w:val="both"/>
              <w:rPr>
                <w:rFonts w:eastAsia="PMingLiU" w:cs="Tahoma"/>
              </w:rPr>
            </w:pPr>
            <w:r w:rsidRPr="007F456A">
              <w:rPr>
                <w:rFonts w:eastAsia="PMingLiU" w:cs="Tahoma"/>
              </w:rPr>
              <w:t>Microsoft Dynamics CRM Online*</w:t>
            </w:r>
          </w:p>
          <w:p w14:paraId="59DB84B7" w14:textId="77777777" w:rsidR="009E224B" w:rsidRPr="007F456A" w:rsidRDefault="009E224B" w:rsidP="00346F4B">
            <w:pPr>
              <w:keepNext/>
              <w:numPr>
                <w:ilvl w:val="0"/>
                <w:numId w:val="38"/>
              </w:numPr>
              <w:spacing w:before="80"/>
              <w:ind w:left="725"/>
              <w:jc w:val="both"/>
              <w:rPr>
                <w:rFonts w:eastAsia="PMingLiU" w:cs="Tahoma"/>
              </w:rPr>
            </w:pPr>
            <w:r w:rsidRPr="007F456A">
              <w:rPr>
                <w:rFonts w:eastAsia="PMingLiU" w:cs="Tahoma"/>
              </w:rPr>
              <w:t>Office 365 (Government G1)</w:t>
            </w:r>
          </w:p>
          <w:p w14:paraId="59DB84B8" w14:textId="77777777" w:rsidR="009E224B" w:rsidRPr="007F456A" w:rsidRDefault="009E224B" w:rsidP="00346F4B">
            <w:pPr>
              <w:keepNext/>
              <w:numPr>
                <w:ilvl w:val="0"/>
                <w:numId w:val="38"/>
              </w:numPr>
              <w:spacing w:before="80"/>
              <w:ind w:left="725"/>
              <w:jc w:val="both"/>
              <w:rPr>
                <w:rFonts w:eastAsia="PMingLiU" w:cs="Tahoma"/>
              </w:rPr>
            </w:pPr>
            <w:r w:rsidRPr="007F456A">
              <w:rPr>
                <w:rFonts w:eastAsia="PMingLiU" w:cs="Tahoma"/>
              </w:rPr>
              <w:t>Office 365 (Government G2)</w:t>
            </w:r>
          </w:p>
          <w:p w14:paraId="59DB84B9" w14:textId="77777777" w:rsidR="009E224B" w:rsidRPr="007F456A" w:rsidRDefault="009E224B" w:rsidP="00346F4B">
            <w:pPr>
              <w:keepNext/>
              <w:numPr>
                <w:ilvl w:val="0"/>
                <w:numId w:val="38"/>
              </w:numPr>
              <w:spacing w:before="80"/>
              <w:ind w:left="725"/>
              <w:jc w:val="both"/>
              <w:rPr>
                <w:rFonts w:eastAsia="PMingLiU" w:cs="Tahoma"/>
              </w:rPr>
            </w:pPr>
            <w:r w:rsidRPr="007F456A">
              <w:rPr>
                <w:rFonts w:eastAsia="PMingLiU" w:cs="Tahoma"/>
              </w:rPr>
              <w:t>Office 365 (Government G3)</w:t>
            </w:r>
          </w:p>
          <w:p w14:paraId="59DB84BA" w14:textId="77777777" w:rsidR="009E224B" w:rsidRPr="007F456A" w:rsidRDefault="009E224B" w:rsidP="00346F4B">
            <w:pPr>
              <w:keepNext/>
              <w:numPr>
                <w:ilvl w:val="0"/>
                <w:numId w:val="38"/>
              </w:numPr>
              <w:spacing w:before="80"/>
              <w:ind w:left="725"/>
              <w:jc w:val="both"/>
              <w:rPr>
                <w:rFonts w:eastAsia="PMingLiU" w:cs="Tahoma"/>
              </w:rPr>
            </w:pPr>
            <w:r w:rsidRPr="007F456A">
              <w:rPr>
                <w:rFonts w:eastAsia="PMingLiU" w:cs="Tahoma"/>
              </w:rPr>
              <w:t>Office 365 (Government G4)</w:t>
            </w:r>
          </w:p>
          <w:p w14:paraId="59DB84BB" w14:textId="77777777" w:rsidR="00456002" w:rsidRPr="007F456A" w:rsidRDefault="00456002" w:rsidP="00346F4B">
            <w:pPr>
              <w:keepNext/>
              <w:numPr>
                <w:ilvl w:val="0"/>
                <w:numId w:val="38"/>
              </w:numPr>
              <w:spacing w:before="80"/>
              <w:ind w:left="725"/>
              <w:jc w:val="both"/>
              <w:rPr>
                <w:rFonts w:eastAsia="PMingLiU" w:cs="Tahoma"/>
              </w:rPr>
            </w:pPr>
            <w:r w:rsidRPr="007F456A">
              <w:rPr>
                <w:rFonts w:eastAsia="PMingLiU" w:cs="Tahoma"/>
              </w:rPr>
              <w:t xml:space="preserve">Office Web </w:t>
            </w:r>
            <w:r w:rsidRPr="007F456A">
              <w:rPr>
                <w:rFonts w:eastAsia="PMingLiU" w:cs="Tahoma"/>
              </w:rPr>
              <w:t>應用程式</w:t>
            </w:r>
            <w:r w:rsidRPr="007F456A">
              <w:rPr>
                <w:rFonts w:eastAsia="PMingLiU" w:cs="Tahoma"/>
              </w:rPr>
              <w:t>*</w:t>
            </w:r>
          </w:p>
          <w:p w14:paraId="59DB84BC" w14:textId="77777777" w:rsidR="00C177EF" w:rsidRPr="007F456A" w:rsidRDefault="00C177EF" w:rsidP="00346F4B">
            <w:pPr>
              <w:keepNext/>
              <w:numPr>
                <w:ilvl w:val="0"/>
                <w:numId w:val="38"/>
              </w:numPr>
              <w:spacing w:before="80"/>
              <w:ind w:left="725"/>
              <w:jc w:val="both"/>
              <w:rPr>
                <w:rFonts w:eastAsia="PMingLiU" w:cs="Tahoma"/>
              </w:rPr>
            </w:pPr>
            <w:r w:rsidRPr="007F456A">
              <w:rPr>
                <w:rFonts w:eastAsia="PMingLiU" w:cs="Tahoma"/>
              </w:rPr>
              <w:t>Project Online*</w:t>
            </w:r>
          </w:p>
          <w:p w14:paraId="59DB84BD" w14:textId="77777777" w:rsidR="00C177EF" w:rsidRPr="007F456A" w:rsidRDefault="00C177EF" w:rsidP="00346F4B">
            <w:pPr>
              <w:keepNext/>
              <w:numPr>
                <w:ilvl w:val="0"/>
                <w:numId w:val="38"/>
              </w:numPr>
              <w:spacing w:before="80"/>
              <w:ind w:left="725"/>
              <w:jc w:val="both"/>
              <w:rPr>
                <w:rFonts w:eastAsia="PMingLiU" w:cs="Tahoma"/>
              </w:rPr>
            </w:pPr>
            <w:r w:rsidRPr="007F456A">
              <w:rPr>
                <w:rFonts w:eastAsia="PMingLiU" w:cs="Tahoma"/>
              </w:rPr>
              <w:t>Project Pro for Office 365*</w:t>
            </w:r>
          </w:p>
          <w:p w14:paraId="59DB84BE" w14:textId="77777777" w:rsidR="00456002" w:rsidRPr="007F456A" w:rsidRDefault="00456002" w:rsidP="00346F4B">
            <w:pPr>
              <w:keepNext/>
              <w:numPr>
                <w:ilvl w:val="0"/>
                <w:numId w:val="38"/>
              </w:numPr>
              <w:spacing w:before="80"/>
              <w:ind w:left="725"/>
              <w:jc w:val="both"/>
              <w:rPr>
                <w:rFonts w:eastAsia="PMingLiU" w:cs="Tahoma"/>
              </w:rPr>
            </w:pPr>
            <w:r w:rsidRPr="007F456A">
              <w:rPr>
                <w:rFonts w:eastAsia="PMingLiU" w:cs="Tahoma"/>
              </w:rPr>
              <w:t>SharePoint Online Plan 1*</w:t>
            </w:r>
          </w:p>
          <w:p w14:paraId="59DB84BF" w14:textId="77777777" w:rsidR="00456002" w:rsidRPr="007F456A" w:rsidRDefault="00456002" w:rsidP="00346F4B">
            <w:pPr>
              <w:keepNext/>
              <w:numPr>
                <w:ilvl w:val="0"/>
                <w:numId w:val="38"/>
              </w:numPr>
              <w:spacing w:before="80"/>
              <w:ind w:left="725"/>
              <w:jc w:val="both"/>
              <w:rPr>
                <w:rFonts w:eastAsia="PMingLiU" w:cs="Tahoma"/>
              </w:rPr>
            </w:pPr>
            <w:r w:rsidRPr="007F456A">
              <w:rPr>
                <w:rFonts w:eastAsia="PMingLiU" w:cs="Tahoma"/>
              </w:rPr>
              <w:t>SharePoint Online Plan 2*</w:t>
            </w:r>
          </w:p>
          <w:p w14:paraId="59DB84C0" w14:textId="77777777" w:rsidR="00456002" w:rsidRPr="007F456A" w:rsidRDefault="00456002" w:rsidP="00346F4B">
            <w:pPr>
              <w:keepNext/>
              <w:numPr>
                <w:ilvl w:val="0"/>
                <w:numId w:val="38"/>
              </w:numPr>
              <w:spacing w:before="80"/>
              <w:ind w:left="725"/>
              <w:jc w:val="both"/>
              <w:rPr>
                <w:rFonts w:eastAsia="PMingLiU" w:cs="Tahoma"/>
              </w:rPr>
            </w:pPr>
            <w:r w:rsidRPr="007F456A">
              <w:rPr>
                <w:rFonts w:eastAsia="PMingLiU" w:cs="Tahoma"/>
              </w:rPr>
              <w:t>SharePoint Online Partner Access*</w:t>
            </w:r>
          </w:p>
          <w:p w14:paraId="59DB84C1" w14:textId="77777777" w:rsidR="00C177EF" w:rsidRPr="007F456A" w:rsidRDefault="00C177EF" w:rsidP="00346F4B">
            <w:pPr>
              <w:keepNext/>
              <w:numPr>
                <w:ilvl w:val="0"/>
                <w:numId w:val="38"/>
              </w:numPr>
              <w:spacing w:before="80"/>
              <w:ind w:left="725"/>
              <w:jc w:val="both"/>
              <w:rPr>
                <w:rFonts w:eastAsia="PMingLiU" w:cs="Tahoma"/>
              </w:rPr>
            </w:pPr>
            <w:r w:rsidRPr="007F456A">
              <w:rPr>
                <w:rFonts w:eastAsia="PMingLiU" w:cs="Tahoma"/>
              </w:rPr>
              <w:t>Viso Pro for Office 365*</w:t>
            </w:r>
          </w:p>
          <w:p w14:paraId="59DB84C2" w14:textId="77777777" w:rsidR="00776E3B" w:rsidRPr="007F456A" w:rsidRDefault="00776E3B" w:rsidP="00346F4B">
            <w:pPr>
              <w:keepNext/>
              <w:numPr>
                <w:ilvl w:val="0"/>
                <w:numId w:val="38"/>
              </w:numPr>
              <w:spacing w:before="80"/>
              <w:ind w:left="725"/>
              <w:jc w:val="both"/>
              <w:rPr>
                <w:rFonts w:eastAsia="PMingLiU" w:cs="Tahoma"/>
              </w:rPr>
            </w:pPr>
            <w:r w:rsidRPr="007F456A">
              <w:rPr>
                <w:rFonts w:eastAsia="PMingLiU" w:cs="Tahoma"/>
              </w:rPr>
              <w:t xml:space="preserve">Windows Azure </w:t>
            </w:r>
            <w:r w:rsidRPr="007F456A">
              <w:rPr>
                <w:rFonts w:eastAsia="PMingLiU" w:cs="Tahoma"/>
              </w:rPr>
              <w:t>服務</w:t>
            </w:r>
            <w:r w:rsidRPr="007F456A">
              <w:rPr>
                <w:rFonts w:eastAsia="PMingLiU" w:cs="Tahoma"/>
              </w:rPr>
              <w:t>*</w:t>
            </w:r>
          </w:p>
          <w:p w14:paraId="59DB84C3" w14:textId="77777777" w:rsidR="00456002" w:rsidRPr="007F456A" w:rsidRDefault="00456002" w:rsidP="00346F4B">
            <w:pPr>
              <w:keepNext/>
              <w:numPr>
                <w:ilvl w:val="0"/>
                <w:numId w:val="38"/>
              </w:numPr>
              <w:spacing w:before="80"/>
              <w:ind w:left="720"/>
              <w:jc w:val="both"/>
              <w:rPr>
                <w:rFonts w:eastAsia="PMingLiU" w:cs="Tahoma"/>
              </w:rPr>
            </w:pPr>
            <w:r w:rsidRPr="007F456A">
              <w:rPr>
                <w:rFonts w:eastAsia="PMingLiU" w:cs="Tahoma"/>
              </w:rPr>
              <w:t>Windows Intune</w:t>
            </w:r>
          </w:p>
          <w:p w14:paraId="59DB84C4" w14:textId="77777777" w:rsidR="00456002" w:rsidRPr="007F456A" w:rsidRDefault="00456002" w:rsidP="00346F4B">
            <w:pPr>
              <w:keepNext/>
              <w:numPr>
                <w:ilvl w:val="0"/>
                <w:numId w:val="38"/>
              </w:numPr>
              <w:spacing w:before="80"/>
              <w:ind w:left="725"/>
              <w:jc w:val="both"/>
              <w:rPr>
                <w:rFonts w:eastAsia="PMingLiU" w:cs="Tahoma"/>
              </w:rPr>
            </w:pPr>
            <w:r w:rsidRPr="007F456A">
              <w:rPr>
                <w:rFonts w:eastAsia="PMingLiU" w:cs="Tahoma"/>
              </w:rPr>
              <w:t xml:space="preserve">Windows Intune </w:t>
            </w:r>
            <w:r w:rsidRPr="007F456A">
              <w:rPr>
                <w:rFonts w:eastAsia="PMingLiU" w:cs="Tahoma"/>
              </w:rPr>
              <w:t>附加元件</w:t>
            </w:r>
            <w:r w:rsidRPr="007F456A">
              <w:rPr>
                <w:rFonts w:eastAsia="PMingLiU" w:cs="Tahoma"/>
              </w:rPr>
              <w:t>*</w:t>
            </w:r>
          </w:p>
          <w:p w14:paraId="59DB84C5" w14:textId="77777777" w:rsidR="00F27B29" w:rsidRPr="007F456A" w:rsidRDefault="00F27B29" w:rsidP="00346F4B">
            <w:pPr>
              <w:keepNext/>
              <w:numPr>
                <w:ilvl w:val="0"/>
                <w:numId w:val="38"/>
              </w:numPr>
              <w:spacing w:before="80" w:after="120"/>
              <w:ind w:left="720"/>
              <w:jc w:val="both"/>
              <w:rPr>
                <w:rFonts w:eastAsia="PMingLiU" w:cs="Tahoma"/>
              </w:rPr>
            </w:pPr>
            <w:r w:rsidRPr="007F456A">
              <w:rPr>
                <w:rFonts w:eastAsia="PMingLiU" w:cs="Tahoma"/>
              </w:rPr>
              <w:t>Yammer Enterprise*</w:t>
            </w:r>
          </w:p>
        </w:tc>
      </w:tr>
    </w:tbl>
    <w:p w14:paraId="59DB84C7" w14:textId="77777777" w:rsidR="00776E3B" w:rsidRPr="007F456A" w:rsidRDefault="00776E3B" w:rsidP="00776E3B">
      <w:pPr>
        <w:tabs>
          <w:tab w:val="left" w:pos="360"/>
        </w:tabs>
        <w:ind w:left="720"/>
        <w:rPr>
          <w:rFonts w:eastAsia="PMingLiU" w:cs="Tahoma"/>
        </w:rPr>
      </w:pPr>
      <w:r w:rsidRPr="007F456A">
        <w:rPr>
          <w:rFonts w:eastAsia="PMingLiU" w:cs="Tahoma"/>
          <w:i/>
          <w:sz w:val="16"/>
          <w:szCs w:val="20"/>
        </w:rPr>
        <w:t xml:space="preserve">* </w:t>
      </w:r>
      <w:r w:rsidRPr="007F456A">
        <w:rPr>
          <w:rFonts w:eastAsia="PMingLiU" w:cs="Tahoma"/>
          <w:i/>
          <w:sz w:val="16"/>
          <w:szCs w:val="20"/>
        </w:rPr>
        <w:t>額外產品</w:t>
      </w:r>
    </w:p>
    <w:p w14:paraId="59DB84C8" w14:textId="77777777" w:rsidR="00023FE7" w:rsidRPr="007F456A" w:rsidRDefault="00023FE7" w:rsidP="007F456A">
      <w:pPr>
        <w:pStyle w:val="Heading1"/>
        <w:spacing w:before="0"/>
        <w:rPr>
          <w:rFonts w:eastAsia="PMingLiU" w:cs="Tahoma"/>
        </w:rPr>
      </w:pPr>
      <w:r w:rsidRPr="007F456A">
        <w:rPr>
          <w:rFonts w:eastAsia="PMingLiU" w:cs="Tahoma"/>
        </w:rPr>
        <w:br w:type="page"/>
      </w:r>
      <w:bookmarkStart w:id="642" w:name="_Toc336338197"/>
      <w:bookmarkStart w:id="643" w:name="_Toc361754453"/>
      <w:r w:rsidRPr="007F456A">
        <w:rPr>
          <w:rFonts w:eastAsia="PMingLiU" w:cs="Tahoma"/>
        </w:rPr>
        <w:lastRenderedPageBreak/>
        <w:t>第</w:t>
      </w:r>
      <w:r w:rsidRPr="007F456A">
        <w:rPr>
          <w:rFonts w:eastAsia="PMingLiU" w:cs="Tahoma"/>
        </w:rPr>
        <w:t xml:space="preserve"> 4 </w:t>
      </w:r>
      <w:r w:rsidRPr="007F456A">
        <w:rPr>
          <w:rFonts w:eastAsia="PMingLiU" w:cs="Tahoma"/>
        </w:rPr>
        <w:t>節</w:t>
      </w:r>
      <w:r w:rsidRPr="007F456A">
        <w:rPr>
          <w:rFonts w:eastAsia="PMingLiU" w:cs="Tahoma"/>
        </w:rPr>
        <w:t xml:space="preserve"> – </w:t>
      </w:r>
      <w:r w:rsidRPr="007F456A">
        <w:rPr>
          <w:rFonts w:eastAsia="PMingLiU" w:cs="Tahoma"/>
        </w:rPr>
        <w:t>使用權類型及費用</w:t>
      </w:r>
      <w:bookmarkEnd w:id="642"/>
      <w:bookmarkEnd w:id="643"/>
    </w:p>
    <w:p w14:paraId="59DB84C9" w14:textId="77777777" w:rsidR="00023FE7" w:rsidRPr="007F456A" w:rsidRDefault="00023FE7">
      <w:pPr>
        <w:pStyle w:val="Heading2"/>
        <w:ind w:left="0" w:right="720"/>
        <w:rPr>
          <w:rFonts w:ascii="Tahoma" w:eastAsia="PMingLiU" w:hAnsi="Tahoma" w:cs="Tahoma"/>
        </w:rPr>
      </w:pPr>
    </w:p>
    <w:p w14:paraId="59DB84CA" w14:textId="77777777" w:rsidR="00456002" w:rsidRPr="007F456A" w:rsidRDefault="00456002" w:rsidP="00456002">
      <w:pPr>
        <w:pStyle w:val="Heading2"/>
        <w:tabs>
          <w:tab w:val="left" w:pos="90"/>
        </w:tabs>
        <w:ind w:left="0" w:right="720"/>
        <w:rPr>
          <w:rFonts w:ascii="Tahoma" w:eastAsia="PMingLiU" w:hAnsi="Tahoma" w:cs="Tahoma"/>
        </w:rPr>
      </w:pPr>
      <w:bookmarkStart w:id="644" w:name="_Toc336338198"/>
      <w:bookmarkStart w:id="645" w:name="_Toc361754454"/>
      <w:r w:rsidRPr="007F456A">
        <w:rPr>
          <w:rFonts w:ascii="Tahoma" w:eastAsia="PMingLiU" w:hAnsi="Tahoma" w:cs="Tahoma"/>
        </w:rPr>
        <w:t>費用</w:t>
      </w:r>
      <w:bookmarkEnd w:id="644"/>
      <w:bookmarkEnd w:id="645"/>
      <w:r w:rsidRPr="007F456A">
        <w:rPr>
          <w:rFonts w:ascii="Tahoma" w:eastAsia="PMingLiU" w:hAnsi="Tahoma" w:cs="Tahoma"/>
        </w:rPr>
        <w:t xml:space="preserve"> </w:t>
      </w:r>
    </w:p>
    <w:p w14:paraId="59DB84CB" w14:textId="77777777" w:rsidR="00456002" w:rsidRPr="007F456A" w:rsidRDefault="00456002" w:rsidP="00ED589D">
      <w:pPr>
        <w:ind w:right="720"/>
        <w:rPr>
          <w:rFonts w:eastAsia="PMingLiU" w:cs="Tahoma"/>
        </w:rPr>
      </w:pPr>
    </w:p>
    <w:p w14:paraId="59DB84CC" w14:textId="77777777" w:rsidR="00456002" w:rsidRPr="007F456A" w:rsidRDefault="00456002" w:rsidP="0014632E">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此產品類型可供部分線上服務及軟體產品使用。它不會因版本而有所不同。其可能與設定成本或其他優惠方案</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例如啟動套件</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相關聯。一般而言不會傳達使用產品或線上服務之權利。同樣地，也不提供任何利益或做為其所對應至之任何服務或軟體以外之目的。下列方案中可提供：</w:t>
      </w:r>
      <w:r w:rsidRPr="007F456A">
        <w:rPr>
          <w:rFonts w:ascii="Tahoma" w:eastAsia="PMingLiU" w:hAnsi="Tahoma" w:cs="Tahoma"/>
          <w:sz w:val="18"/>
          <w:lang w:eastAsia="zh-TW"/>
        </w:rPr>
        <w:t>Open</w:t>
      </w:r>
      <w:r w:rsidRPr="007F456A">
        <w:rPr>
          <w:rFonts w:ascii="Tahoma" w:eastAsia="PMingLiU" w:hAnsi="Tahoma" w:cs="Tahoma"/>
          <w:sz w:val="18"/>
          <w:lang w:eastAsia="zh-TW"/>
        </w:rPr>
        <w:t>、</w:t>
      </w:r>
      <w:r w:rsidRPr="007F456A">
        <w:rPr>
          <w:rFonts w:ascii="Tahoma" w:eastAsia="PMingLiU" w:hAnsi="Tahoma" w:cs="Tahoma"/>
          <w:sz w:val="18"/>
          <w:lang w:eastAsia="zh-TW"/>
        </w:rPr>
        <w:t>Open Value</w:t>
      </w:r>
      <w:r w:rsidRPr="007F456A">
        <w:rPr>
          <w:rFonts w:ascii="Tahoma" w:eastAsia="PMingLiU" w:hAnsi="Tahoma" w:cs="Tahoma"/>
          <w:sz w:val="18"/>
          <w:lang w:eastAsia="zh-TW"/>
        </w:rPr>
        <w:t>、</w:t>
      </w:r>
      <w:r w:rsidRPr="007F456A">
        <w:rPr>
          <w:rFonts w:ascii="Tahoma" w:eastAsia="PMingLiU" w:hAnsi="Tahoma" w:cs="Tahoma"/>
          <w:sz w:val="18"/>
          <w:lang w:eastAsia="zh-TW"/>
        </w:rPr>
        <w:t>Open Value Subscription</w:t>
      </w:r>
      <w:r w:rsidRPr="007F456A">
        <w:rPr>
          <w:rFonts w:ascii="Tahoma" w:eastAsia="PMingLiU" w:hAnsi="Tahoma" w:cs="Tahoma"/>
          <w:sz w:val="18"/>
          <w:lang w:eastAsia="zh-TW"/>
        </w:rPr>
        <w:t>、</w:t>
      </w:r>
      <w:r w:rsidRPr="007F456A">
        <w:rPr>
          <w:rFonts w:ascii="Tahoma" w:eastAsia="PMingLiU" w:hAnsi="Tahoma" w:cs="Tahoma"/>
          <w:sz w:val="18"/>
          <w:lang w:eastAsia="zh-TW"/>
        </w:rPr>
        <w:t xml:space="preserve">Select </w:t>
      </w:r>
      <w:r w:rsidRPr="007F456A">
        <w:rPr>
          <w:rFonts w:ascii="Tahoma" w:eastAsia="PMingLiU" w:hAnsi="Tahoma" w:cs="Tahoma"/>
          <w:sz w:val="18"/>
          <w:lang w:eastAsia="zh-TW"/>
        </w:rPr>
        <w:t>及</w:t>
      </w:r>
      <w:r w:rsidRPr="007F456A">
        <w:rPr>
          <w:rFonts w:ascii="Tahoma" w:eastAsia="PMingLiU" w:hAnsi="Tahoma" w:cs="Tahoma"/>
          <w:sz w:val="18"/>
          <w:lang w:eastAsia="zh-TW"/>
        </w:rPr>
        <w:t xml:space="preserve"> Select Plus</w:t>
      </w:r>
      <w:r w:rsidRPr="007F456A">
        <w:rPr>
          <w:rFonts w:ascii="Tahoma" w:eastAsia="PMingLiU" w:hAnsi="Tahoma" w:cs="Tahoma"/>
          <w:sz w:val="18"/>
          <w:lang w:eastAsia="zh-TW"/>
        </w:rPr>
        <w:t>。</w:t>
      </w:r>
    </w:p>
    <w:p w14:paraId="59DB84CD" w14:textId="77777777" w:rsidR="00255158" w:rsidRPr="007F456A" w:rsidRDefault="00255158" w:rsidP="0014632E">
      <w:pPr>
        <w:ind w:right="720"/>
        <w:rPr>
          <w:rFonts w:eastAsia="PMingLiU" w:cs="Tahoma"/>
          <w:lang w:eastAsia="zh-TW"/>
        </w:rPr>
      </w:pPr>
    </w:p>
    <w:p w14:paraId="59DB84CE" w14:textId="77777777" w:rsidR="00456002" w:rsidRPr="007F456A" w:rsidRDefault="00456002" w:rsidP="00456002">
      <w:pPr>
        <w:pStyle w:val="Heading2"/>
        <w:tabs>
          <w:tab w:val="left" w:pos="90"/>
        </w:tabs>
        <w:ind w:left="0" w:right="720"/>
        <w:rPr>
          <w:rFonts w:ascii="Tahoma" w:eastAsia="PMingLiU" w:hAnsi="Tahoma" w:cs="Tahoma"/>
          <w:lang w:eastAsia="zh-TW"/>
        </w:rPr>
      </w:pPr>
      <w:bookmarkStart w:id="646" w:name="_Toc323819648"/>
      <w:bookmarkStart w:id="647" w:name="_Toc336338199"/>
      <w:bookmarkStart w:id="648" w:name="_Toc361754455"/>
      <w:r w:rsidRPr="007F456A">
        <w:rPr>
          <w:rFonts w:ascii="Tahoma" w:eastAsia="PMingLiU" w:hAnsi="Tahoma" w:cs="Tahoma"/>
          <w:lang w:eastAsia="zh-TW"/>
        </w:rPr>
        <w:t>使用權</w:t>
      </w:r>
      <w:bookmarkEnd w:id="646"/>
      <w:bookmarkEnd w:id="647"/>
      <w:bookmarkEnd w:id="648"/>
    </w:p>
    <w:p w14:paraId="59DB84CF" w14:textId="77777777" w:rsidR="00456002" w:rsidRPr="007F456A" w:rsidRDefault="00456002" w:rsidP="00ED589D">
      <w:pPr>
        <w:pStyle w:val="AppendixIndent"/>
        <w:tabs>
          <w:tab w:val="left" w:pos="90"/>
        </w:tabs>
        <w:spacing w:before="0"/>
        <w:ind w:left="0" w:right="720"/>
        <w:rPr>
          <w:rFonts w:ascii="Tahoma" w:eastAsia="PMingLiU" w:hAnsi="Tahoma" w:cs="Tahoma"/>
          <w:lang w:eastAsia="zh-TW"/>
        </w:rPr>
      </w:pPr>
    </w:p>
    <w:p w14:paraId="59DB84D0" w14:textId="77777777" w:rsidR="00456002" w:rsidRPr="007F456A" w:rsidRDefault="00456002" w:rsidP="0014632E">
      <w:pPr>
        <w:pStyle w:val="AppendixBodyText"/>
        <w:spacing w:after="0"/>
        <w:ind w:right="720"/>
        <w:rPr>
          <w:rFonts w:ascii="Tahoma" w:eastAsia="PMingLiU" w:hAnsi="Tahoma" w:cs="Tahoma"/>
        </w:rPr>
      </w:pPr>
      <w:r w:rsidRPr="007F456A">
        <w:rPr>
          <w:rFonts w:ascii="Tahoma" w:eastAsia="PMingLiU" w:hAnsi="Tahoma" w:cs="Tahoma"/>
          <w:sz w:val="18"/>
          <w:lang w:eastAsia="zh-TW"/>
        </w:rPr>
        <w:t>本產品類型會因版本而有所不同，並且提供執行所訂購之產品版本的權利。</w:t>
      </w:r>
      <w:r w:rsidRPr="007F456A">
        <w:rPr>
          <w:rFonts w:ascii="Tahoma" w:eastAsia="PMingLiU" w:hAnsi="Tahoma" w:cs="Tahoma"/>
          <w:sz w:val="18"/>
        </w:rPr>
        <w:t>下列方案中可提供：</w:t>
      </w:r>
    </w:p>
    <w:p w14:paraId="59DB84D1" w14:textId="77777777" w:rsidR="00456002" w:rsidRPr="007F456A" w:rsidRDefault="00456002" w:rsidP="0014632E">
      <w:pPr>
        <w:pStyle w:val="AppendixIndent"/>
        <w:tabs>
          <w:tab w:val="left" w:pos="90"/>
        </w:tabs>
        <w:spacing w:before="0"/>
        <w:ind w:left="0" w:right="720"/>
        <w:rPr>
          <w:rFonts w:ascii="Tahoma" w:eastAsia="PMingLiU" w:hAnsi="Tahoma" w:cs="Tahoma"/>
        </w:rPr>
      </w:pPr>
    </w:p>
    <w:p w14:paraId="59DB84D2"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F456A">
        <w:rPr>
          <w:rFonts w:ascii="Tahoma" w:eastAsia="PMingLiU" w:hAnsi="Tahoma" w:cs="Tahoma"/>
          <w:sz w:val="18"/>
          <w:szCs w:val="18"/>
        </w:rPr>
        <w:t>Open License</w:t>
      </w:r>
    </w:p>
    <w:p w14:paraId="59DB84D3"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F456A">
        <w:rPr>
          <w:rFonts w:ascii="Tahoma" w:eastAsia="PMingLiU" w:hAnsi="Tahoma" w:cs="Tahoma"/>
          <w:sz w:val="18"/>
          <w:szCs w:val="18"/>
        </w:rPr>
        <w:t>Open Value Subscription (</w:t>
      </w:r>
      <w:r w:rsidRPr="007F456A">
        <w:rPr>
          <w:rFonts w:ascii="Tahoma" w:eastAsia="PMingLiU" w:hAnsi="Tahoma" w:cs="Tahoma"/>
          <w:sz w:val="18"/>
          <w:szCs w:val="18"/>
        </w:rPr>
        <w:t>僅限買斷訂單</w:t>
      </w:r>
      <w:r w:rsidRPr="007F456A">
        <w:rPr>
          <w:rFonts w:ascii="Tahoma" w:eastAsia="PMingLiU" w:hAnsi="Tahoma" w:cs="Tahoma"/>
          <w:sz w:val="18"/>
          <w:szCs w:val="18"/>
        </w:rPr>
        <w:t>)</w:t>
      </w:r>
    </w:p>
    <w:p w14:paraId="59DB84D4"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F456A">
        <w:rPr>
          <w:rFonts w:ascii="Tahoma" w:eastAsia="PMingLiU" w:hAnsi="Tahoma" w:cs="Tahoma"/>
          <w:sz w:val="18"/>
          <w:szCs w:val="18"/>
        </w:rPr>
        <w:t xml:space="preserve">Select </w:t>
      </w:r>
    </w:p>
    <w:p w14:paraId="59DB84D5"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F456A">
        <w:rPr>
          <w:rFonts w:ascii="Tahoma" w:eastAsia="PMingLiU" w:hAnsi="Tahoma" w:cs="Tahoma"/>
          <w:sz w:val="18"/>
          <w:szCs w:val="18"/>
        </w:rPr>
        <w:t>Select Plus</w:t>
      </w:r>
    </w:p>
    <w:p w14:paraId="59DB84D6"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lang w:eastAsia="zh-TW"/>
        </w:rPr>
      </w:pPr>
      <w:r w:rsidRPr="007F456A">
        <w:rPr>
          <w:rFonts w:ascii="Tahoma" w:eastAsia="PMingLiU" w:hAnsi="Tahoma" w:cs="Tahoma"/>
          <w:sz w:val="18"/>
          <w:szCs w:val="18"/>
          <w:lang w:eastAsia="zh-TW"/>
        </w:rPr>
        <w:t xml:space="preserve">School </w:t>
      </w:r>
      <w:r w:rsidRPr="007F456A">
        <w:rPr>
          <w:rFonts w:ascii="Tahoma" w:eastAsia="PMingLiU" w:hAnsi="Tahoma" w:cs="Tahoma"/>
          <w:sz w:val="18"/>
          <w:szCs w:val="18"/>
          <w:lang w:eastAsia="zh-TW"/>
        </w:rPr>
        <w:t>合約</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僅限買斷訂單</w:t>
      </w:r>
      <w:r w:rsidRPr="007F456A">
        <w:rPr>
          <w:rFonts w:ascii="Tahoma" w:eastAsia="PMingLiU" w:hAnsi="Tahoma" w:cs="Tahoma"/>
          <w:sz w:val="18"/>
          <w:szCs w:val="18"/>
          <w:lang w:eastAsia="zh-TW"/>
        </w:rPr>
        <w:t>)</w:t>
      </w:r>
    </w:p>
    <w:p w14:paraId="59DB84D7" w14:textId="77777777" w:rsidR="00456002" w:rsidRPr="007F456A"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F456A">
        <w:rPr>
          <w:rFonts w:ascii="Tahoma" w:eastAsia="PMingLiU" w:hAnsi="Tahoma" w:cs="Tahoma"/>
          <w:sz w:val="18"/>
          <w:szCs w:val="18"/>
        </w:rPr>
        <w:t>EES (</w:t>
      </w:r>
      <w:r w:rsidRPr="007F456A">
        <w:rPr>
          <w:rFonts w:ascii="Tahoma" w:eastAsia="PMingLiU" w:hAnsi="Tahoma" w:cs="Tahoma"/>
          <w:sz w:val="18"/>
          <w:szCs w:val="18"/>
        </w:rPr>
        <w:t>僅限買斷訂單</w:t>
      </w:r>
      <w:r w:rsidRPr="007F456A">
        <w:rPr>
          <w:rFonts w:ascii="Tahoma" w:eastAsia="PMingLiU" w:hAnsi="Tahoma" w:cs="Tahoma"/>
          <w:sz w:val="18"/>
          <w:szCs w:val="18"/>
        </w:rPr>
        <w:t>)</w:t>
      </w:r>
    </w:p>
    <w:p w14:paraId="59DB84D8" w14:textId="77777777" w:rsidR="00456002" w:rsidRPr="007F456A" w:rsidRDefault="00456002" w:rsidP="00346F4B">
      <w:pPr>
        <w:pStyle w:val="AppendixBulletIndent"/>
        <w:numPr>
          <w:ilvl w:val="0"/>
          <w:numId w:val="59"/>
        </w:numPr>
        <w:tabs>
          <w:tab w:val="left" w:pos="90"/>
        </w:tabs>
        <w:ind w:left="1440" w:right="720"/>
        <w:rPr>
          <w:rFonts w:ascii="Tahoma" w:eastAsia="PMingLiU" w:hAnsi="Tahoma" w:cs="Tahoma"/>
        </w:rPr>
      </w:pPr>
      <w:r w:rsidRPr="007F456A">
        <w:rPr>
          <w:rFonts w:ascii="Tahoma" w:eastAsia="PMingLiU" w:hAnsi="Tahoma" w:cs="Tahoma"/>
          <w:sz w:val="18"/>
          <w:szCs w:val="18"/>
        </w:rPr>
        <w:t xml:space="preserve">Enterprise Subscription </w:t>
      </w:r>
      <w:r w:rsidRPr="007F456A">
        <w:rPr>
          <w:rFonts w:ascii="Tahoma" w:eastAsia="PMingLiU" w:hAnsi="Tahoma" w:cs="Tahoma"/>
          <w:sz w:val="18"/>
          <w:szCs w:val="18"/>
        </w:rPr>
        <w:t>合約</w:t>
      </w:r>
      <w:r w:rsidRPr="007F456A">
        <w:rPr>
          <w:rFonts w:ascii="Tahoma" w:eastAsia="PMingLiU" w:hAnsi="Tahoma" w:cs="Tahoma"/>
          <w:sz w:val="18"/>
          <w:szCs w:val="18"/>
        </w:rPr>
        <w:t xml:space="preserve"> (</w:t>
      </w:r>
      <w:r w:rsidRPr="007F456A">
        <w:rPr>
          <w:rFonts w:ascii="Tahoma" w:eastAsia="PMingLiU" w:hAnsi="Tahoma" w:cs="Tahoma"/>
          <w:sz w:val="18"/>
          <w:szCs w:val="18"/>
        </w:rPr>
        <w:t>僅限買斷訂單</w:t>
      </w:r>
      <w:r w:rsidRPr="007F456A">
        <w:rPr>
          <w:rFonts w:ascii="Tahoma" w:eastAsia="PMingLiU" w:hAnsi="Tahoma" w:cs="Tahoma"/>
          <w:sz w:val="18"/>
          <w:szCs w:val="18"/>
        </w:rPr>
        <w:t>)</w:t>
      </w:r>
    </w:p>
    <w:p w14:paraId="59DB84D9" w14:textId="77777777" w:rsidR="00456002" w:rsidRPr="007F456A" w:rsidRDefault="00456002" w:rsidP="0014632E">
      <w:pPr>
        <w:pStyle w:val="AppendixIndent"/>
        <w:tabs>
          <w:tab w:val="left" w:pos="90"/>
        </w:tabs>
        <w:spacing w:before="0"/>
        <w:ind w:left="0" w:right="720"/>
        <w:rPr>
          <w:rFonts w:ascii="Tahoma" w:eastAsia="PMingLiU" w:hAnsi="Tahoma" w:cs="Tahoma"/>
        </w:rPr>
      </w:pPr>
    </w:p>
    <w:p w14:paraId="59DB84DA" w14:textId="77777777" w:rsidR="00456002" w:rsidRPr="007F456A" w:rsidRDefault="00456002" w:rsidP="0014632E">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客戶若要在</w:t>
      </w:r>
      <w:r w:rsidRPr="007F456A">
        <w:rPr>
          <w:rFonts w:ascii="Tahoma" w:eastAsia="PMingLiU" w:hAnsi="Tahoma" w:cs="Tahoma"/>
          <w:sz w:val="18"/>
          <w:lang w:eastAsia="zh-TW"/>
        </w:rPr>
        <w:t xml:space="preserve"> Open License</w:t>
      </w:r>
      <w:r w:rsidRPr="007F456A">
        <w:rPr>
          <w:rFonts w:ascii="Tahoma" w:eastAsia="PMingLiU" w:hAnsi="Tahoma" w:cs="Tahoma"/>
          <w:sz w:val="18"/>
          <w:lang w:eastAsia="zh-TW"/>
        </w:rPr>
        <w:t>、</w:t>
      </w:r>
      <w:r w:rsidRPr="007F456A">
        <w:rPr>
          <w:rFonts w:ascii="Tahoma" w:eastAsia="PMingLiU" w:hAnsi="Tahoma" w:cs="Tahoma"/>
          <w:sz w:val="18"/>
          <w:lang w:eastAsia="zh-TW"/>
        </w:rPr>
        <w:t xml:space="preserve">Select </w:t>
      </w:r>
      <w:r w:rsidRPr="007F456A">
        <w:rPr>
          <w:rFonts w:ascii="Tahoma" w:eastAsia="PMingLiU" w:hAnsi="Tahoma" w:cs="Tahoma"/>
          <w:sz w:val="18"/>
          <w:lang w:eastAsia="zh-TW"/>
        </w:rPr>
        <w:t>及</w:t>
      </w:r>
      <w:r w:rsidRPr="007F456A">
        <w:rPr>
          <w:rFonts w:ascii="Tahoma" w:eastAsia="PMingLiU" w:hAnsi="Tahoma" w:cs="Tahoma"/>
          <w:sz w:val="18"/>
          <w:lang w:eastAsia="zh-TW"/>
        </w:rPr>
        <w:t xml:space="preserve"> Select Plus </w:t>
      </w:r>
      <w:r w:rsidRPr="007F456A">
        <w:rPr>
          <w:rFonts w:ascii="Tahoma" w:eastAsia="PMingLiU" w:hAnsi="Tahoma" w:cs="Tahoma"/>
          <w:sz w:val="18"/>
          <w:lang w:eastAsia="zh-TW"/>
        </w:rPr>
        <w:t>方案中取得使用權，並沒有任何先決條件。如需透過買斷訂單訂購永久使用權之資格規則，請參閱特定之方案合約。</w:t>
      </w:r>
    </w:p>
    <w:p w14:paraId="59DB84DB" w14:textId="77777777" w:rsidR="00255158" w:rsidRPr="007F456A" w:rsidRDefault="00255158" w:rsidP="0014632E">
      <w:pPr>
        <w:pStyle w:val="AppendixIndent"/>
        <w:tabs>
          <w:tab w:val="left" w:pos="90"/>
        </w:tabs>
        <w:spacing w:before="0"/>
        <w:ind w:left="0" w:right="720"/>
        <w:rPr>
          <w:rFonts w:ascii="Tahoma" w:eastAsia="PMingLiU" w:hAnsi="Tahoma" w:cs="Tahoma"/>
          <w:lang w:eastAsia="zh-TW"/>
        </w:rPr>
      </w:pPr>
    </w:p>
    <w:p w14:paraId="59DB84DC" w14:textId="77777777" w:rsidR="00456002" w:rsidRPr="007F456A" w:rsidRDefault="00456002" w:rsidP="00456002">
      <w:pPr>
        <w:pStyle w:val="Heading2"/>
        <w:tabs>
          <w:tab w:val="left" w:pos="90"/>
        </w:tabs>
        <w:ind w:left="0" w:right="720"/>
        <w:rPr>
          <w:rFonts w:ascii="Tahoma" w:eastAsia="PMingLiU" w:hAnsi="Tahoma" w:cs="Tahoma"/>
          <w:lang w:eastAsia="zh-TW"/>
        </w:rPr>
      </w:pPr>
      <w:bookmarkStart w:id="649" w:name="_Toc323819649"/>
      <w:bookmarkStart w:id="650" w:name="_Toc336338200"/>
      <w:bookmarkStart w:id="651" w:name="_Toc361754456"/>
      <w:r w:rsidRPr="007F456A">
        <w:rPr>
          <w:rFonts w:ascii="Tahoma" w:eastAsia="PMingLiU" w:hAnsi="Tahoma" w:cs="Tahoma"/>
          <w:lang w:eastAsia="zh-TW"/>
        </w:rPr>
        <w:t>使用權及軟體保證</w:t>
      </w:r>
      <w:bookmarkEnd w:id="649"/>
      <w:bookmarkEnd w:id="650"/>
      <w:bookmarkEnd w:id="651"/>
      <w:r w:rsidRPr="007F456A">
        <w:rPr>
          <w:rFonts w:ascii="Tahoma" w:eastAsia="PMingLiU" w:hAnsi="Tahoma" w:cs="Tahoma"/>
          <w:lang w:eastAsia="zh-TW"/>
        </w:rPr>
        <w:t xml:space="preserve"> </w:t>
      </w:r>
    </w:p>
    <w:p w14:paraId="59DB84DD" w14:textId="77777777" w:rsidR="00456002" w:rsidRPr="007F456A" w:rsidRDefault="00456002" w:rsidP="00ED589D">
      <w:pPr>
        <w:pStyle w:val="AppendixIndent"/>
        <w:tabs>
          <w:tab w:val="left" w:pos="90"/>
        </w:tabs>
        <w:spacing w:before="0"/>
        <w:ind w:left="0" w:right="720"/>
        <w:rPr>
          <w:rFonts w:ascii="Tahoma" w:eastAsia="PMingLiU" w:hAnsi="Tahoma" w:cs="Tahoma"/>
          <w:lang w:eastAsia="zh-TW"/>
        </w:rPr>
      </w:pPr>
    </w:p>
    <w:p w14:paraId="59DB84DE" w14:textId="77777777" w:rsidR="00456002" w:rsidRPr="007F456A" w:rsidRDefault="00456002" w:rsidP="0014632E">
      <w:pPr>
        <w:pStyle w:val="AppendixBodyText"/>
        <w:spacing w:after="0"/>
        <w:ind w:right="720"/>
        <w:rPr>
          <w:rFonts w:ascii="Tahoma" w:eastAsia="PMingLiU" w:hAnsi="Tahoma" w:cs="Tahoma"/>
        </w:rPr>
      </w:pPr>
      <w:r w:rsidRPr="007F456A">
        <w:rPr>
          <w:rFonts w:ascii="Tahoma" w:eastAsia="PMingLiU" w:hAnsi="Tahoma" w:cs="Tahoma"/>
          <w:sz w:val="18"/>
          <w:lang w:eastAsia="zh-TW"/>
        </w:rPr>
        <w:t>本產品類型不會因版本而有所不同。它可讓客戶同時取得使用權及軟體保證。</w:t>
      </w:r>
      <w:r w:rsidRPr="007F456A">
        <w:rPr>
          <w:rFonts w:ascii="Tahoma" w:eastAsia="PMingLiU" w:hAnsi="Tahoma" w:cs="Tahoma"/>
          <w:sz w:val="18"/>
        </w:rPr>
        <w:t>下列方案中可提供：</w:t>
      </w:r>
    </w:p>
    <w:p w14:paraId="59DB84DF" w14:textId="77777777" w:rsidR="00456002" w:rsidRPr="007F456A" w:rsidRDefault="00456002" w:rsidP="0014632E">
      <w:pPr>
        <w:pStyle w:val="AppendixIndent"/>
        <w:tabs>
          <w:tab w:val="left" w:pos="90"/>
        </w:tabs>
        <w:spacing w:before="0"/>
        <w:ind w:left="0" w:right="720"/>
        <w:rPr>
          <w:rFonts w:ascii="Tahoma" w:eastAsia="PMingLiU" w:hAnsi="Tahoma" w:cs="Tahoma"/>
        </w:rPr>
      </w:pPr>
    </w:p>
    <w:p w14:paraId="59DB84E0" w14:textId="77777777" w:rsidR="00456002" w:rsidRPr="007F456A"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Open License</w:t>
      </w:r>
    </w:p>
    <w:p w14:paraId="59DB84E1" w14:textId="77777777" w:rsidR="00456002" w:rsidRPr="007F456A"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Open Value</w:t>
      </w:r>
    </w:p>
    <w:p w14:paraId="59DB84E2" w14:textId="77777777" w:rsidR="00456002" w:rsidRPr="007F456A"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Open Value Subscription</w:t>
      </w:r>
    </w:p>
    <w:p w14:paraId="59DB84E3" w14:textId="77777777" w:rsidR="00456002" w:rsidRPr="007F456A"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 xml:space="preserve">Select </w:t>
      </w:r>
    </w:p>
    <w:p w14:paraId="59DB84E4" w14:textId="77777777" w:rsidR="00456002" w:rsidRPr="007F456A"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Select Plus</w:t>
      </w:r>
    </w:p>
    <w:p w14:paraId="59DB84E5" w14:textId="77777777" w:rsidR="00456002" w:rsidRPr="007F456A"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F456A">
        <w:rPr>
          <w:rFonts w:ascii="Tahoma" w:eastAsia="PMingLiU" w:hAnsi="Tahoma" w:cs="Tahoma"/>
          <w:sz w:val="18"/>
        </w:rPr>
        <w:t xml:space="preserve">Enterprise </w:t>
      </w:r>
      <w:r w:rsidRPr="007F456A">
        <w:rPr>
          <w:rFonts w:ascii="Tahoma" w:eastAsia="PMingLiU" w:hAnsi="Tahoma" w:cs="Tahoma"/>
          <w:sz w:val="18"/>
        </w:rPr>
        <w:t>合約</w:t>
      </w:r>
    </w:p>
    <w:p w14:paraId="59DB84E6" w14:textId="77777777" w:rsidR="00456002" w:rsidRPr="007F456A" w:rsidRDefault="00456002" w:rsidP="00346F4B">
      <w:pPr>
        <w:pStyle w:val="AppendixBulletIndent"/>
        <w:numPr>
          <w:ilvl w:val="0"/>
          <w:numId w:val="63"/>
        </w:numPr>
        <w:tabs>
          <w:tab w:val="left" w:pos="1440"/>
        </w:tabs>
        <w:ind w:left="1440" w:right="720"/>
        <w:rPr>
          <w:rFonts w:ascii="Tahoma" w:eastAsia="PMingLiU" w:hAnsi="Tahoma" w:cs="Tahoma"/>
        </w:rPr>
      </w:pPr>
      <w:r w:rsidRPr="007F456A">
        <w:rPr>
          <w:rFonts w:ascii="Tahoma" w:eastAsia="PMingLiU" w:hAnsi="Tahoma" w:cs="Tahoma"/>
          <w:sz w:val="18"/>
        </w:rPr>
        <w:t xml:space="preserve">Enterprise Subscription </w:t>
      </w:r>
      <w:r w:rsidRPr="007F456A">
        <w:rPr>
          <w:rFonts w:ascii="Tahoma" w:eastAsia="PMingLiU" w:hAnsi="Tahoma" w:cs="Tahoma"/>
          <w:sz w:val="18"/>
        </w:rPr>
        <w:t>合約</w:t>
      </w:r>
    </w:p>
    <w:p w14:paraId="59DB84E7" w14:textId="77777777" w:rsidR="00456002" w:rsidRPr="007F456A" w:rsidRDefault="00456002" w:rsidP="00EF6A68">
      <w:pPr>
        <w:pStyle w:val="AppendixIndent"/>
        <w:tabs>
          <w:tab w:val="left" w:pos="90"/>
        </w:tabs>
        <w:spacing w:before="0"/>
        <w:ind w:left="0" w:right="720"/>
        <w:rPr>
          <w:rFonts w:ascii="Tahoma" w:eastAsia="PMingLiU" w:hAnsi="Tahoma" w:cs="Tahoma"/>
        </w:rPr>
      </w:pPr>
    </w:p>
    <w:p w14:paraId="59DB84E8" w14:textId="77777777" w:rsidR="00456002" w:rsidRPr="007F456A" w:rsidRDefault="00456002" w:rsidP="00E45D80">
      <w:pPr>
        <w:pStyle w:val="AppendixBodyText"/>
        <w:spacing w:after="0"/>
        <w:ind w:right="810"/>
        <w:rPr>
          <w:rFonts w:ascii="Tahoma" w:eastAsia="PMingLiU" w:hAnsi="Tahoma" w:cs="Tahoma"/>
          <w:lang w:eastAsia="zh-TW"/>
        </w:rPr>
      </w:pPr>
      <w:r w:rsidRPr="007F456A">
        <w:rPr>
          <w:rFonts w:ascii="Tahoma" w:eastAsia="PMingLiU" w:hAnsi="Tahoma" w:cs="Tahoma"/>
          <w:sz w:val="18"/>
          <w:lang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59DB84E9" w14:textId="77777777" w:rsidR="00255158" w:rsidRPr="007F456A" w:rsidRDefault="00255158" w:rsidP="00EF6A68">
      <w:pPr>
        <w:rPr>
          <w:rFonts w:eastAsia="PMingLiU" w:cs="Tahoma"/>
          <w:lang w:eastAsia="zh-TW"/>
        </w:rPr>
      </w:pPr>
    </w:p>
    <w:p w14:paraId="59DB84EA" w14:textId="77777777" w:rsidR="00456002" w:rsidRPr="007F456A" w:rsidRDefault="00456002" w:rsidP="00456002">
      <w:pPr>
        <w:pStyle w:val="Heading2"/>
        <w:tabs>
          <w:tab w:val="left" w:pos="90"/>
        </w:tabs>
        <w:ind w:left="0" w:right="720"/>
        <w:rPr>
          <w:rFonts w:ascii="Tahoma" w:eastAsia="PMingLiU" w:hAnsi="Tahoma" w:cs="Tahoma"/>
          <w:lang w:eastAsia="zh-TW"/>
        </w:rPr>
      </w:pPr>
      <w:bookmarkStart w:id="652" w:name="_Toc323819650"/>
      <w:bookmarkStart w:id="653" w:name="_Toc336338201"/>
      <w:bookmarkStart w:id="654" w:name="_Toc361754457"/>
      <w:r w:rsidRPr="007F456A">
        <w:rPr>
          <w:rFonts w:ascii="Tahoma" w:eastAsia="PMingLiU" w:hAnsi="Tahoma" w:cs="Tahoma"/>
          <w:lang w:eastAsia="zh-TW"/>
        </w:rPr>
        <w:t>軟體保證</w:t>
      </w:r>
      <w:bookmarkEnd w:id="652"/>
      <w:bookmarkEnd w:id="653"/>
      <w:bookmarkEnd w:id="654"/>
    </w:p>
    <w:p w14:paraId="59DB84EB" w14:textId="77777777" w:rsidR="00456002" w:rsidRPr="007F456A" w:rsidRDefault="00456002" w:rsidP="00EF6A68">
      <w:pPr>
        <w:pStyle w:val="AppendixBodyText"/>
        <w:tabs>
          <w:tab w:val="left" w:pos="90"/>
        </w:tabs>
        <w:spacing w:after="0"/>
        <w:ind w:right="720"/>
        <w:rPr>
          <w:rFonts w:ascii="Tahoma" w:eastAsia="PMingLiU" w:hAnsi="Tahoma" w:cs="Tahoma"/>
          <w:lang w:eastAsia="zh-TW"/>
        </w:rPr>
      </w:pPr>
    </w:p>
    <w:p w14:paraId="59DB84EC" w14:textId="77777777" w:rsidR="00456002" w:rsidRPr="007F456A" w:rsidRDefault="00456002" w:rsidP="00EF6A68">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 xml:space="preserve">Microsoft </w:t>
      </w:r>
      <w:r w:rsidRPr="007F456A">
        <w:rPr>
          <w:rFonts w:ascii="Tahoma" w:eastAsia="PMingLiU" w:hAnsi="Tahoma" w:cs="Tahoma"/>
          <w:sz w:val="18"/>
          <w:lang w:eastAsia="zh-TW"/>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7F456A">
        <w:rPr>
          <w:rFonts w:ascii="Tahoma" w:eastAsia="PMingLiU" w:hAnsi="Tahoma" w:cs="Tahoma"/>
          <w:sz w:val="18"/>
          <w:lang w:eastAsia="zh-TW"/>
        </w:rPr>
        <w:t xml:space="preserve"> (SA) </w:t>
      </w:r>
      <w:r w:rsidRPr="007F456A">
        <w:rPr>
          <w:rFonts w:ascii="Tahoma" w:eastAsia="PMingLiU" w:hAnsi="Tahoma" w:cs="Tahoma"/>
          <w:sz w:val="18"/>
          <w:lang w:eastAsia="zh-TW"/>
        </w:rPr>
        <w:t>利益」一節。</w:t>
      </w:r>
    </w:p>
    <w:p w14:paraId="59DB84ED" w14:textId="77777777" w:rsidR="00456002" w:rsidRDefault="00456002" w:rsidP="00EF6A68">
      <w:pPr>
        <w:pStyle w:val="AppendixIndent"/>
        <w:tabs>
          <w:tab w:val="left" w:pos="90"/>
        </w:tabs>
        <w:spacing w:before="0"/>
        <w:ind w:left="0" w:right="720"/>
        <w:rPr>
          <w:rFonts w:ascii="Tahoma" w:eastAsia="PMingLiU" w:hAnsi="Tahoma" w:cs="Tahoma"/>
          <w:lang w:eastAsia="zh-TW"/>
        </w:rPr>
      </w:pPr>
    </w:p>
    <w:p w14:paraId="59DB84EE" w14:textId="77777777" w:rsidR="007F456A" w:rsidRDefault="007F456A" w:rsidP="00EF6A68">
      <w:pPr>
        <w:pStyle w:val="AppendixIndent"/>
        <w:tabs>
          <w:tab w:val="left" w:pos="90"/>
        </w:tabs>
        <w:spacing w:before="0"/>
        <w:ind w:left="0" w:right="720"/>
        <w:rPr>
          <w:rFonts w:ascii="Tahoma" w:eastAsia="PMingLiU" w:hAnsi="Tahoma" w:cs="Tahoma"/>
          <w:lang w:eastAsia="zh-TW"/>
        </w:rPr>
      </w:pPr>
    </w:p>
    <w:p w14:paraId="59DB84EF" w14:textId="77777777" w:rsidR="007F456A" w:rsidRPr="007F456A" w:rsidRDefault="007F456A" w:rsidP="00EF6A68">
      <w:pPr>
        <w:pStyle w:val="AppendixIndent"/>
        <w:tabs>
          <w:tab w:val="left" w:pos="90"/>
        </w:tabs>
        <w:spacing w:before="0"/>
        <w:ind w:left="0" w:right="720"/>
        <w:rPr>
          <w:rFonts w:ascii="Tahoma" w:eastAsia="PMingLiU" w:hAnsi="Tahoma" w:cs="Tahoma"/>
          <w:lang w:eastAsia="zh-TW"/>
        </w:rPr>
      </w:pPr>
    </w:p>
    <w:p w14:paraId="59DB84F0" w14:textId="77777777" w:rsidR="00456002" w:rsidRPr="007F456A" w:rsidRDefault="00456002" w:rsidP="00EF6A68">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lastRenderedPageBreak/>
        <w:t>如需利益之相關使用權的詳細資訊，請參閱「大量授權之產品使用權」。下列方案中可提供軟體保證：</w:t>
      </w:r>
    </w:p>
    <w:p w14:paraId="59DB84F1" w14:textId="77777777" w:rsidR="00456002" w:rsidRPr="007F456A" w:rsidRDefault="00456002" w:rsidP="00EF6A68">
      <w:pPr>
        <w:pStyle w:val="AppendixIndent"/>
        <w:tabs>
          <w:tab w:val="left" w:pos="90"/>
        </w:tabs>
        <w:spacing w:before="0"/>
        <w:ind w:left="0" w:right="720"/>
        <w:rPr>
          <w:rFonts w:ascii="Tahoma" w:eastAsia="PMingLiU" w:hAnsi="Tahoma" w:cs="Tahoma"/>
          <w:lang w:eastAsia="zh-TW"/>
        </w:rPr>
      </w:pPr>
    </w:p>
    <w:p w14:paraId="59DB84F2" w14:textId="77777777" w:rsidR="00456002" w:rsidRPr="007F456A"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F456A">
        <w:rPr>
          <w:rFonts w:ascii="Tahoma" w:eastAsia="PMingLiU" w:hAnsi="Tahoma" w:cs="Tahoma"/>
          <w:sz w:val="18"/>
        </w:rPr>
        <w:t>Open License</w:t>
      </w:r>
    </w:p>
    <w:p w14:paraId="59DB84F3" w14:textId="77777777" w:rsidR="00456002" w:rsidRPr="007F456A"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F456A">
        <w:rPr>
          <w:rFonts w:ascii="Tahoma" w:eastAsia="PMingLiU" w:hAnsi="Tahoma" w:cs="Tahoma"/>
          <w:sz w:val="18"/>
        </w:rPr>
        <w:t xml:space="preserve">Open Value </w:t>
      </w:r>
    </w:p>
    <w:p w14:paraId="59DB84F4" w14:textId="77777777" w:rsidR="00456002" w:rsidRPr="007F456A"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F456A">
        <w:rPr>
          <w:rFonts w:ascii="Tahoma" w:eastAsia="PMingLiU" w:hAnsi="Tahoma" w:cs="Tahoma"/>
          <w:sz w:val="18"/>
        </w:rPr>
        <w:t xml:space="preserve">Select </w:t>
      </w:r>
    </w:p>
    <w:p w14:paraId="59DB84F5" w14:textId="77777777" w:rsidR="00456002" w:rsidRPr="007F456A"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F456A">
        <w:rPr>
          <w:rFonts w:ascii="Tahoma" w:eastAsia="PMingLiU" w:hAnsi="Tahoma" w:cs="Tahoma"/>
          <w:sz w:val="18"/>
        </w:rPr>
        <w:t>Select Plus</w:t>
      </w:r>
    </w:p>
    <w:p w14:paraId="59DB84F6" w14:textId="77777777" w:rsidR="00456002" w:rsidRPr="007F456A" w:rsidRDefault="00456002" w:rsidP="00346F4B">
      <w:pPr>
        <w:pStyle w:val="AppendixBulletIndent"/>
        <w:numPr>
          <w:ilvl w:val="0"/>
          <w:numId w:val="64"/>
        </w:numPr>
        <w:tabs>
          <w:tab w:val="left" w:pos="1440"/>
        </w:tabs>
        <w:ind w:left="1440" w:right="720"/>
        <w:rPr>
          <w:rFonts w:ascii="Tahoma" w:eastAsia="PMingLiU" w:hAnsi="Tahoma" w:cs="Tahoma"/>
        </w:rPr>
      </w:pPr>
      <w:r w:rsidRPr="007F456A">
        <w:rPr>
          <w:rFonts w:ascii="Tahoma" w:eastAsia="PMingLiU" w:hAnsi="Tahoma" w:cs="Tahoma"/>
          <w:sz w:val="18"/>
        </w:rPr>
        <w:t xml:space="preserve">Enterprise </w:t>
      </w:r>
      <w:r w:rsidRPr="007F456A">
        <w:rPr>
          <w:rFonts w:ascii="Tahoma" w:eastAsia="PMingLiU" w:hAnsi="Tahoma" w:cs="Tahoma"/>
          <w:sz w:val="18"/>
        </w:rPr>
        <w:t>合約</w:t>
      </w:r>
    </w:p>
    <w:p w14:paraId="59DB84F7" w14:textId="77777777" w:rsidR="00456002" w:rsidRPr="007F456A" w:rsidRDefault="00456002" w:rsidP="00B147AB">
      <w:pPr>
        <w:pStyle w:val="AppendixIndent"/>
        <w:spacing w:before="0"/>
        <w:ind w:left="0" w:right="720"/>
        <w:rPr>
          <w:rFonts w:ascii="Tahoma" w:eastAsia="PMingLiU" w:hAnsi="Tahoma" w:cs="Tahoma"/>
        </w:rPr>
      </w:pPr>
    </w:p>
    <w:p w14:paraId="59DB84F8" w14:textId="77777777" w:rsidR="00456002" w:rsidRPr="007F456A" w:rsidRDefault="00456002" w:rsidP="00B147AB">
      <w:pPr>
        <w:pStyle w:val="AppendixIndent"/>
        <w:spacing w:before="0"/>
        <w:ind w:left="0" w:right="720"/>
        <w:rPr>
          <w:rFonts w:ascii="Tahoma" w:eastAsia="PMingLiU" w:hAnsi="Tahoma" w:cs="Tahoma"/>
        </w:rPr>
      </w:pPr>
      <w:r w:rsidRPr="007F456A">
        <w:rPr>
          <w:rFonts w:ascii="Tahoma" w:eastAsia="PMingLiU" w:hAnsi="Tahoma" w:cs="Tahoma"/>
          <w:sz w:val="18"/>
          <w:lang w:eastAsia="zh-TW"/>
        </w:rPr>
        <w:t>針對軟體保證，有三種不同等級之承諾可供客戶選擇。可用等級會因方案而有所不同。客戶之軟體保證承諾等級是可以決定客戶利益權利之眾多因數之一。</w:t>
      </w:r>
      <w:r w:rsidRPr="007F456A">
        <w:rPr>
          <w:rFonts w:ascii="Tahoma" w:eastAsia="PMingLiU" w:hAnsi="Tahoma" w:cs="Tahoma"/>
          <w:sz w:val="18"/>
        </w:rPr>
        <w:t>客戶可以</w:t>
      </w:r>
    </w:p>
    <w:p w14:paraId="59DB84F9" w14:textId="77777777" w:rsidR="004C08A3" w:rsidRPr="007F456A" w:rsidRDefault="004C08A3" w:rsidP="00B147AB">
      <w:pPr>
        <w:pStyle w:val="AppendixIndent"/>
        <w:spacing w:before="0"/>
        <w:ind w:left="0" w:right="720"/>
        <w:rPr>
          <w:rFonts w:ascii="Tahoma" w:eastAsia="PMingLiU" w:hAnsi="Tahoma" w:cs="Tahoma"/>
        </w:rPr>
      </w:pPr>
    </w:p>
    <w:p w14:paraId="59DB84FA" w14:textId="77777777" w:rsidR="00456002" w:rsidRPr="007F456A" w:rsidRDefault="00456002" w:rsidP="007F456A">
      <w:pPr>
        <w:pStyle w:val="AppendixIndent"/>
        <w:numPr>
          <w:ilvl w:val="0"/>
          <w:numId w:val="65"/>
        </w:numPr>
        <w:ind w:left="1440" w:right="540"/>
        <w:rPr>
          <w:rFonts w:ascii="Tahoma" w:eastAsia="PMingLiU" w:hAnsi="Tahoma" w:cs="Tahoma"/>
        </w:rPr>
      </w:pPr>
      <w:r w:rsidRPr="007F456A">
        <w:rPr>
          <w:rFonts w:ascii="Tahoma" w:eastAsia="PMingLiU" w:hAnsi="Tahoma" w:cs="Tahoma"/>
          <w:sz w:val="18"/>
          <w:lang w:eastAsia="zh-TW"/>
        </w:rPr>
        <w:t>提出在其所有平台產品上隨附軟體保證。</w:t>
      </w:r>
      <w:r w:rsidRPr="007F456A">
        <w:rPr>
          <w:rFonts w:ascii="Tahoma" w:eastAsia="PMingLiU" w:hAnsi="Tahoma" w:cs="Tahoma"/>
          <w:sz w:val="18"/>
        </w:rPr>
        <w:t>這是</w:t>
      </w:r>
      <w:r w:rsidRPr="007F456A">
        <w:rPr>
          <w:rFonts w:ascii="Tahoma" w:eastAsia="PMingLiU" w:hAnsi="Tahoma" w:cs="Tahoma"/>
          <w:sz w:val="18"/>
        </w:rPr>
        <w:t xml:space="preserve"> Enterprise </w:t>
      </w:r>
      <w:r w:rsidRPr="007F456A">
        <w:rPr>
          <w:rFonts w:ascii="Tahoma" w:eastAsia="PMingLiU" w:hAnsi="Tahoma" w:cs="Tahoma"/>
          <w:sz w:val="18"/>
        </w:rPr>
        <w:t>合約及</w:t>
      </w:r>
      <w:r w:rsidRPr="007F456A">
        <w:rPr>
          <w:rFonts w:ascii="Tahoma" w:eastAsia="PMingLiU" w:hAnsi="Tahoma" w:cs="Tahoma"/>
          <w:sz w:val="18"/>
        </w:rPr>
        <w:t xml:space="preserve"> Open Value </w:t>
      </w:r>
      <w:r w:rsidRPr="007F456A">
        <w:rPr>
          <w:rFonts w:ascii="Tahoma" w:eastAsia="PMingLiU" w:hAnsi="Tahoma" w:cs="Tahoma"/>
          <w:sz w:val="18"/>
        </w:rPr>
        <w:t>中最常使用的。</w:t>
      </w:r>
    </w:p>
    <w:p w14:paraId="59DB84FB" w14:textId="77777777" w:rsidR="00456002" w:rsidRPr="007F456A" w:rsidRDefault="00456002" w:rsidP="00346F4B">
      <w:pPr>
        <w:pStyle w:val="AppendixIndent"/>
        <w:numPr>
          <w:ilvl w:val="0"/>
          <w:numId w:val="65"/>
        </w:numPr>
        <w:ind w:left="1440" w:right="720"/>
        <w:rPr>
          <w:rFonts w:ascii="Tahoma" w:eastAsia="PMingLiU" w:hAnsi="Tahoma" w:cs="Tahoma"/>
        </w:rPr>
      </w:pPr>
      <w:r w:rsidRPr="007F456A">
        <w:rPr>
          <w:rFonts w:ascii="Tahoma" w:eastAsia="PMingLiU" w:hAnsi="Tahoma" w:cs="Tahoma"/>
          <w:sz w:val="18"/>
          <w:lang w:eastAsia="zh-TW"/>
        </w:rPr>
        <w:t>提出在其所有訂購中之某特定產品組合</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應用程式、系統或伺服器</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下隨附軟體保證。這就是所謂的「軟體保證會員資格」</w:t>
      </w:r>
      <w:r w:rsidRPr="007F456A">
        <w:rPr>
          <w:rFonts w:ascii="Tahoma" w:eastAsia="PMingLiU" w:hAnsi="Tahoma" w:cs="Tahoma"/>
          <w:sz w:val="18"/>
          <w:lang w:eastAsia="zh-TW"/>
        </w:rPr>
        <w:t>(SAM)</w:t>
      </w:r>
      <w:r w:rsidRPr="007F456A">
        <w:rPr>
          <w:rFonts w:ascii="Tahoma" w:eastAsia="PMingLiU" w:hAnsi="Tahoma" w:cs="Tahoma"/>
          <w:sz w:val="18"/>
          <w:lang w:eastAsia="zh-TW"/>
        </w:rPr>
        <w:t>。在軟體保證方面，這不需要全公司的承諾。</w:t>
      </w:r>
      <w:r w:rsidRPr="007F456A">
        <w:rPr>
          <w:rFonts w:ascii="Tahoma" w:eastAsia="PMingLiU" w:hAnsi="Tahoma" w:cs="Tahoma"/>
          <w:sz w:val="18"/>
        </w:rPr>
        <w:t>這是</w:t>
      </w:r>
      <w:r w:rsidRPr="007F456A">
        <w:rPr>
          <w:rFonts w:ascii="Tahoma" w:eastAsia="PMingLiU" w:hAnsi="Tahoma" w:cs="Tahoma"/>
          <w:sz w:val="18"/>
        </w:rPr>
        <w:t xml:space="preserve"> Select </w:t>
      </w:r>
      <w:r w:rsidRPr="007F456A">
        <w:rPr>
          <w:rFonts w:ascii="Tahoma" w:eastAsia="PMingLiU" w:hAnsi="Tahoma" w:cs="Tahoma"/>
          <w:sz w:val="18"/>
        </w:rPr>
        <w:t>中最常使用的。</w:t>
      </w:r>
    </w:p>
    <w:p w14:paraId="59DB84FC" w14:textId="77777777" w:rsidR="00456002" w:rsidRPr="007F456A" w:rsidRDefault="00456002" w:rsidP="00346F4B">
      <w:pPr>
        <w:pStyle w:val="AppendixIndent"/>
        <w:numPr>
          <w:ilvl w:val="0"/>
          <w:numId w:val="65"/>
        </w:numPr>
        <w:ind w:left="1440" w:right="720"/>
        <w:rPr>
          <w:rFonts w:ascii="Tahoma" w:eastAsia="PMingLiU" w:hAnsi="Tahoma" w:cs="Tahoma"/>
          <w:lang w:eastAsia="zh-TW"/>
        </w:rPr>
      </w:pPr>
      <w:r w:rsidRPr="007F456A">
        <w:rPr>
          <w:rFonts w:ascii="Tahoma" w:eastAsia="PMingLiU" w:hAnsi="Tahoma" w:cs="Tahoma"/>
          <w:sz w:val="18"/>
          <w:lang w:eastAsia="zh-TW"/>
        </w:rPr>
        <w:t>針對個別產品訂購軟體保證，但不承諾對其他產品擴大軟體保證。</w:t>
      </w:r>
    </w:p>
    <w:p w14:paraId="59DB84FD" w14:textId="77777777" w:rsidR="0053106B" w:rsidRPr="007F456A" w:rsidRDefault="0053106B" w:rsidP="00EF6A68">
      <w:pPr>
        <w:pStyle w:val="AppendixBodyText"/>
        <w:spacing w:after="0"/>
        <w:ind w:right="720"/>
        <w:rPr>
          <w:rFonts w:ascii="Tahoma" w:eastAsia="PMingLiU" w:hAnsi="Tahoma" w:cs="Tahoma"/>
          <w:lang w:eastAsia="zh-TW"/>
        </w:rPr>
      </w:pPr>
    </w:p>
    <w:p w14:paraId="59DB84FE" w14:textId="77777777" w:rsidR="00456002" w:rsidRPr="007F456A" w:rsidRDefault="00456002" w:rsidP="00B147AB">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在取得使用權或續約現有之軟體保證期間時，必須同時取得軟體保證。否則，客戶必須取得新的使用權或使用權及軟體保證，以便日後升級使用權</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若是</w:t>
      </w:r>
      <w:r w:rsidRPr="007F456A">
        <w:rPr>
          <w:rFonts w:ascii="Tahoma" w:eastAsia="PMingLiU" w:hAnsi="Tahoma" w:cs="Tahoma"/>
          <w:sz w:val="18"/>
          <w:lang w:eastAsia="zh-TW"/>
        </w:rPr>
        <w:t xml:space="preserve"> Windows </w:t>
      </w:r>
      <w:r w:rsidRPr="007F456A">
        <w:rPr>
          <w:rFonts w:ascii="Tahoma" w:eastAsia="PMingLiU" w:hAnsi="Tahoma" w:cs="Tahoma"/>
          <w:sz w:val="18"/>
          <w:lang w:eastAsia="zh-TW"/>
        </w:rPr>
        <w:t>桌面作業系統，選擇方案是「升級及軟體保證」</w:t>
      </w:r>
      <w:r w:rsidRPr="007F456A">
        <w:rPr>
          <w:rFonts w:ascii="Tahoma" w:eastAsia="PMingLiU" w:hAnsi="Tahoma" w:cs="Tahoma"/>
          <w:sz w:val="18"/>
          <w:lang w:eastAsia="zh-TW"/>
        </w:rPr>
        <w:t>)</w:t>
      </w:r>
      <w:r w:rsidRPr="007F456A">
        <w:rPr>
          <w:rFonts w:ascii="Tahoma" w:eastAsia="PMingLiU" w:hAnsi="Tahoma" w:cs="Tahoma"/>
          <w:sz w:val="18"/>
          <w:lang w:eastAsia="zh-TW"/>
        </w:rPr>
        <w:t>。如需取得軟體保證之資格規則，請參閱續約規則一節及特定之方案合約。</w:t>
      </w:r>
    </w:p>
    <w:p w14:paraId="59DB84FF" w14:textId="77777777" w:rsidR="004C08A3" w:rsidRPr="007F456A" w:rsidRDefault="004C08A3" w:rsidP="00B147AB">
      <w:pPr>
        <w:pStyle w:val="AppendixBodyText"/>
        <w:spacing w:after="0"/>
        <w:ind w:right="720"/>
        <w:rPr>
          <w:rFonts w:ascii="Tahoma" w:eastAsia="PMingLiU" w:hAnsi="Tahoma" w:cs="Tahoma"/>
          <w:lang w:eastAsia="zh-TW"/>
        </w:rPr>
      </w:pPr>
    </w:p>
    <w:p w14:paraId="59DB8500" w14:textId="77777777" w:rsidR="00456002" w:rsidRPr="007F456A" w:rsidRDefault="00456002" w:rsidP="00B147AB">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在移轉永久使用權時，受讓人得自移轉日期起</w:t>
      </w:r>
      <w:r w:rsidRPr="007F456A">
        <w:rPr>
          <w:rFonts w:ascii="Tahoma" w:eastAsia="PMingLiU" w:hAnsi="Tahoma" w:cs="Tahoma"/>
          <w:sz w:val="18"/>
          <w:lang w:eastAsia="zh-TW"/>
        </w:rPr>
        <w:t xml:space="preserve"> 30 </w:t>
      </w:r>
      <w:r w:rsidRPr="007F456A">
        <w:rPr>
          <w:rFonts w:ascii="Tahoma" w:eastAsia="PMingLiU" w:hAnsi="Tahoma" w:cs="Tahoma"/>
          <w:sz w:val="18"/>
          <w:lang w:eastAsia="zh-TW"/>
        </w:rPr>
        <w:t>天內，取得此等已移轉之使用權的軟體保證，但前提是移轉之使用權於移轉時具備有效之軟體保證範圍。</w:t>
      </w:r>
    </w:p>
    <w:p w14:paraId="59DB8501" w14:textId="77777777" w:rsidR="004C08A3" w:rsidRPr="007F456A" w:rsidRDefault="004C08A3" w:rsidP="00B147AB">
      <w:pPr>
        <w:pStyle w:val="AppendixBodyText"/>
        <w:spacing w:after="0"/>
        <w:ind w:right="720"/>
        <w:rPr>
          <w:rFonts w:ascii="Tahoma" w:eastAsia="PMingLiU" w:hAnsi="Tahoma" w:cs="Tahoma"/>
          <w:lang w:eastAsia="zh-TW"/>
        </w:rPr>
      </w:pPr>
    </w:p>
    <w:p w14:paraId="59DB8502" w14:textId="77777777" w:rsidR="00456002" w:rsidRPr="007F456A" w:rsidRDefault="00456002" w:rsidP="00B147AB">
      <w:pPr>
        <w:pStyle w:val="AppendixBodyText"/>
        <w:spacing w:after="0"/>
        <w:ind w:right="720"/>
        <w:rPr>
          <w:rFonts w:ascii="Tahoma" w:eastAsia="PMingLiU" w:hAnsi="Tahoma" w:cs="Tahoma"/>
          <w:lang w:eastAsia="zh-TW"/>
        </w:rPr>
      </w:pPr>
      <w:r w:rsidRPr="007F456A">
        <w:rPr>
          <w:rFonts w:ascii="Tahoma" w:eastAsia="PMingLiU" w:hAnsi="Tahoma" w:cs="Tahoma"/>
          <w:sz w:val="18"/>
          <w:lang w:eastAsia="zh-TW"/>
        </w:rPr>
        <w:t>針對客戶自零售通路</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彩盒包裝產品</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或原始設備製造商</w:t>
      </w:r>
      <w:r w:rsidRPr="007F456A">
        <w:rPr>
          <w:rFonts w:ascii="Tahoma" w:eastAsia="PMingLiU" w:hAnsi="Tahoma" w:cs="Tahoma"/>
          <w:sz w:val="18"/>
          <w:lang w:eastAsia="zh-TW"/>
        </w:rPr>
        <w:t xml:space="preserve"> (OEM) </w:t>
      </w:r>
      <w:r w:rsidRPr="007F456A">
        <w:rPr>
          <w:rFonts w:ascii="Tahoma" w:eastAsia="PMingLiU" w:hAnsi="Tahoma" w:cs="Tahoma"/>
          <w:sz w:val="18"/>
          <w:lang w:eastAsia="zh-TW"/>
        </w:rPr>
        <w:t>處所訂購之部分使用權，會提供可讓客戶取得軟體保證之選擇方案。資格會因方案、產品組合及使用權來源而有所不同。不論任何情況，除非特別註明，</w:t>
      </w:r>
      <w:r w:rsidR="007F456A">
        <w:rPr>
          <w:rFonts w:ascii="Tahoma" w:eastAsia="PMingLiU" w:hAnsi="Tahoma" w:cs="Tahoma"/>
          <w:sz w:val="18"/>
          <w:lang w:eastAsia="zh-TW"/>
        </w:rPr>
        <w:br/>
      </w:r>
      <w:r w:rsidRPr="007F456A">
        <w:rPr>
          <w:rFonts w:ascii="Tahoma" w:eastAsia="PMingLiU" w:hAnsi="Tahoma" w:cs="Tahoma"/>
          <w:sz w:val="18"/>
          <w:lang w:eastAsia="zh-TW"/>
        </w:rPr>
        <w:t>否則只有最新版產品之使用權是合格的，而且必須自取得使用權之日期算起</w:t>
      </w:r>
      <w:r w:rsidRPr="007F456A">
        <w:rPr>
          <w:rFonts w:ascii="Tahoma" w:eastAsia="PMingLiU" w:hAnsi="Tahoma" w:cs="Tahoma"/>
          <w:sz w:val="18"/>
          <w:lang w:eastAsia="zh-TW"/>
        </w:rPr>
        <w:t xml:space="preserve"> 90 </w:t>
      </w:r>
      <w:r w:rsidRPr="007F456A">
        <w:rPr>
          <w:rFonts w:ascii="Tahoma" w:eastAsia="PMingLiU" w:hAnsi="Tahoma" w:cs="Tahoma"/>
          <w:sz w:val="18"/>
          <w:lang w:eastAsia="zh-TW"/>
        </w:rPr>
        <w:t>天內取得軟體保證。依據</w:t>
      </w:r>
      <w:r w:rsidRPr="007F456A">
        <w:rPr>
          <w:rFonts w:ascii="Tahoma" w:eastAsia="PMingLiU" w:hAnsi="Tahoma" w:cs="Tahoma"/>
          <w:sz w:val="18"/>
          <w:lang w:eastAsia="zh-TW"/>
        </w:rPr>
        <w:t xml:space="preserve"> Open Value</w:t>
      </w:r>
      <w:r w:rsidRPr="007F456A">
        <w:rPr>
          <w:rFonts w:ascii="Tahoma" w:eastAsia="PMingLiU" w:hAnsi="Tahoma" w:cs="Tahoma"/>
          <w:sz w:val="18"/>
          <w:lang w:eastAsia="zh-TW"/>
        </w:rPr>
        <w:t>，此選項僅適用於非全組織</w:t>
      </w:r>
      <w:r w:rsidRPr="007F456A">
        <w:rPr>
          <w:rFonts w:ascii="Tahoma" w:eastAsia="PMingLiU" w:hAnsi="Tahoma" w:cs="Tahoma"/>
          <w:sz w:val="18"/>
          <w:lang w:eastAsia="zh-TW"/>
        </w:rPr>
        <w:t>/</w:t>
      </w:r>
      <w:r w:rsidRPr="007F456A">
        <w:rPr>
          <w:rFonts w:ascii="Tahoma" w:eastAsia="PMingLiU" w:hAnsi="Tahoma" w:cs="Tahoma"/>
          <w:sz w:val="18"/>
          <w:lang w:eastAsia="zh-TW"/>
        </w:rPr>
        <w:t>全公司選擇方案的產品。依據</w:t>
      </w:r>
      <w:r w:rsidRPr="007F456A">
        <w:rPr>
          <w:rFonts w:ascii="Tahoma" w:eastAsia="PMingLiU" w:hAnsi="Tahoma" w:cs="Tahoma"/>
          <w:sz w:val="18"/>
          <w:lang w:eastAsia="zh-TW"/>
        </w:rPr>
        <w:t xml:space="preserve"> Enterprise </w:t>
      </w:r>
      <w:r w:rsidRPr="007F456A">
        <w:rPr>
          <w:rFonts w:ascii="Tahoma" w:eastAsia="PMingLiU" w:hAnsi="Tahoma" w:cs="Tahoma"/>
          <w:sz w:val="18"/>
          <w:lang w:eastAsia="zh-TW"/>
        </w:rPr>
        <w:t>合約，此選項適用於額外產品僅限於</w:t>
      </w:r>
      <w:r w:rsidRPr="007F456A">
        <w:rPr>
          <w:rFonts w:ascii="Tahoma" w:eastAsia="PMingLiU" w:hAnsi="Tahoma" w:cs="Tahoma"/>
          <w:sz w:val="18"/>
          <w:lang w:eastAsia="zh-TW"/>
        </w:rPr>
        <w:t xml:space="preserve"> 90 </w:t>
      </w:r>
      <w:r w:rsidRPr="007F456A">
        <w:rPr>
          <w:rFonts w:ascii="Tahoma" w:eastAsia="PMingLiU" w:hAnsi="Tahoma" w:cs="Tahoma"/>
          <w:sz w:val="18"/>
          <w:lang w:eastAsia="zh-TW"/>
        </w:rPr>
        <w:t>天內。取得</w:t>
      </w:r>
      <w:r w:rsidRPr="007F456A">
        <w:rPr>
          <w:rFonts w:ascii="Tahoma" w:eastAsia="PMingLiU" w:hAnsi="Tahoma" w:cs="Tahoma"/>
          <w:sz w:val="18"/>
          <w:lang w:eastAsia="zh-TW"/>
        </w:rPr>
        <w:t xml:space="preserve"> OEM </w:t>
      </w:r>
      <w:r w:rsidRPr="007F456A">
        <w:rPr>
          <w:rFonts w:ascii="Tahoma" w:eastAsia="PMingLiU" w:hAnsi="Tahoma" w:cs="Tahoma"/>
          <w:sz w:val="18"/>
          <w:lang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59DB8503" w14:textId="77777777" w:rsidR="00456002" w:rsidRPr="007F456A" w:rsidRDefault="00456002" w:rsidP="00B147AB">
      <w:pPr>
        <w:pStyle w:val="AppendixIndent"/>
        <w:spacing w:before="0"/>
        <w:ind w:left="0" w:right="720"/>
        <w:rPr>
          <w:rFonts w:ascii="Tahoma" w:eastAsia="PMingLiU" w:hAnsi="Tahoma" w:cs="Tahoma"/>
          <w:lang w:eastAsia="zh-TW"/>
        </w:rPr>
      </w:pP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86"/>
      </w:tblGrid>
      <w:tr w:rsidR="00456002" w:rsidRPr="007F456A" w14:paraId="59DB8508" w14:textId="77777777" w:rsidTr="007F456A">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59DB8504" w14:textId="77777777" w:rsidR="00456002" w:rsidRPr="007F456A" w:rsidRDefault="00456002" w:rsidP="005C647E">
            <w:pPr>
              <w:pStyle w:val="AppendixTableHeadings"/>
              <w:rPr>
                <w:rFonts w:ascii="Tahoma" w:eastAsia="PMingLiU" w:hAnsi="Tahoma" w:cs="Tahoma"/>
                <w:sz w:val="20"/>
                <w:szCs w:val="20"/>
                <w:lang w:eastAsia="zh-TW"/>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9DB8505" w14:textId="77777777" w:rsidR="00456002" w:rsidRPr="007F456A" w:rsidRDefault="00456002" w:rsidP="005C647E">
            <w:pPr>
              <w:pStyle w:val="AppendixTableHeadings"/>
              <w:rPr>
                <w:rFonts w:ascii="Tahoma" w:eastAsia="PMingLiU" w:hAnsi="Tahoma" w:cs="Tahoma"/>
                <w:sz w:val="20"/>
              </w:rPr>
            </w:pPr>
            <w:r w:rsidRPr="007F456A">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9DB8506" w14:textId="77777777" w:rsidR="00456002" w:rsidRPr="007F456A" w:rsidRDefault="00456002" w:rsidP="005C647E">
            <w:pPr>
              <w:pStyle w:val="AppendixTableHeadings"/>
              <w:rPr>
                <w:rFonts w:ascii="Tahoma" w:eastAsia="PMingLiU" w:hAnsi="Tahoma" w:cs="Tahoma"/>
                <w:sz w:val="20"/>
              </w:rPr>
            </w:pPr>
            <w:r w:rsidRPr="007F456A">
              <w:rPr>
                <w:rFonts w:ascii="Tahoma" w:eastAsia="PMingLiU" w:hAnsi="Tahoma" w:cs="Tahoma"/>
                <w:sz w:val="20"/>
              </w:rPr>
              <w:t>OEM</w:t>
            </w:r>
          </w:p>
        </w:tc>
        <w:tc>
          <w:tcPr>
            <w:tcW w:w="2986" w:type="dxa"/>
            <w:tcBorders>
              <w:top w:val="single" w:sz="4" w:space="0" w:color="auto"/>
              <w:left w:val="single" w:sz="4" w:space="0" w:color="auto"/>
              <w:bottom w:val="single" w:sz="4" w:space="0" w:color="auto"/>
              <w:right w:val="single" w:sz="4" w:space="0" w:color="auto"/>
            </w:tcBorders>
            <w:shd w:val="clear" w:color="auto" w:fill="FFCC99"/>
            <w:hideMark/>
          </w:tcPr>
          <w:p w14:paraId="59DB8507" w14:textId="77777777" w:rsidR="00456002" w:rsidRPr="007F456A" w:rsidRDefault="00456002" w:rsidP="005C647E">
            <w:pPr>
              <w:pStyle w:val="AppendixTableHeadings"/>
              <w:rPr>
                <w:rFonts w:ascii="Tahoma" w:eastAsia="PMingLiU" w:hAnsi="Tahoma" w:cs="Tahoma"/>
                <w:sz w:val="20"/>
              </w:rPr>
            </w:pPr>
            <w:r w:rsidRPr="007F456A">
              <w:rPr>
                <w:rFonts w:ascii="Tahoma" w:eastAsia="PMingLiU" w:hAnsi="Tahoma" w:cs="Tahoma"/>
                <w:sz w:val="20"/>
              </w:rPr>
              <w:t>方案</w:t>
            </w:r>
          </w:p>
        </w:tc>
      </w:tr>
      <w:tr w:rsidR="00456002" w:rsidRPr="007F456A" w14:paraId="59DB850D" w14:textId="77777777" w:rsidTr="007F456A">
        <w:tc>
          <w:tcPr>
            <w:tcW w:w="1530" w:type="dxa"/>
            <w:tcBorders>
              <w:top w:val="single" w:sz="4" w:space="0" w:color="auto"/>
              <w:left w:val="single" w:sz="4" w:space="0" w:color="auto"/>
              <w:bottom w:val="single" w:sz="4" w:space="0" w:color="auto"/>
              <w:right w:val="single" w:sz="4" w:space="0" w:color="auto"/>
            </w:tcBorders>
            <w:vAlign w:val="center"/>
            <w:hideMark/>
          </w:tcPr>
          <w:p w14:paraId="59DB8509" w14:textId="77777777" w:rsidR="00456002" w:rsidRPr="007F456A" w:rsidRDefault="00456002" w:rsidP="005C647E">
            <w:pPr>
              <w:pStyle w:val="AppendixTableText"/>
              <w:rPr>
                <w:rFonts w:ascii="Tahoma" w:eastAsia="PMingLiU" w:hAnsi="Tahoma" w:cs="Tahoma"/>
                <w:b/>
                <w:color w:val="000000"/>
                <w:sz w:val="20"/>
                <w:szCs w:val="20"/>
              </w:rPr>
            </w:pPr>
            <w:r w:rsidRPr="007F456A">
              <w:rPr>
                <w:rFonts w:ascii="Tahoma" w:eastAsia="PMingLiU" w:hAnsi="Tahoma" w:cs="Tahoma"/>
                <w:b/>
                <w:color w:val="000000"/>
                <w:sz w:val="20"/>
                <w:szCs w:val="20"/>
              </w:rPr>
              <w:t>應用程式組合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9DB850A" w14:textId="77777777" w:rsidR="00456002" w:rsidRPr="007F456A" w:rsidRDefault="00456002" w:rsidP="005C647E">
            <w:pPr>
              <w:pStyle w:val="AppendixTableText"/>
              <w:rPr>
                <w:rFonts w:ascii="Tahoma" w:eastAsia="PMingLiU" w:hAnsi="Tahoma" w:cs="Tahoma"/>
                <w:color w:val="000000"/>
              </w:rPr>
            </w:pPr>
            <w:r w:rsidRPr="007F456A">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9DB850B" w14:textId="77777777" w:rsidR="00456002" w:rsidRPr="007F456A" w:rsidRDefault="00456002" w:rsidP="005C647E">
            <w:pPr>
              <w:pStyle w:val="AppendixTableText"/>
              <w:rPr>
                <w:rFonts w:ascii="Tahoma" w:eastAsia="PMingLiU" w:hAnsi="Tahoma" w:cs="Tahoma"/>
                <w:color w:val="000000"/>
                <w:lang w:eastAsia="zh-TW"/>
              </w:rPr>
            </w:pPr>
            <w:r w:rsidRPr="007F456A">
              <w:rPr>
                <w:rFonts w:ascii="Tahoma" w:eastAsia="PMingLiU" w:hAnsi="Tahoma" w:cs="Tahoma"/>
                <w:color w:val="000000"/>
                <w:lang w:eastAsia="zh-TW"/>
              </w:rPr>
              <w:t xml:space="preserve">SA </w:t>
            </w:r>
            <w:r w:rsidRPr="007F456A">
              <w:rPr>
                <w:rFonts w:ascii="Tahoma" w:eastAsia="PMingLiU" w:hAnsi="Tahoma" w:cs="Tahoma"/>
                <w:color w:val="000000"/>
                <w:lang w:eastAsia="zh-TW"/>
              </w:rPr>
              <w:t>僅可依下列所述取得</w:t>
            </w:r>
          </w:p>
        </w:tc>
        <w:tc>
          <w:tcPr>
            <w:tcW w:w="2986" w:type="dxa"/>
            <w:vMerge w:val="restart"/>
            <w:tcBorders>
              <w:top w:val="single" w:sz="4" w:space="0" w:color="auto"/>
              <w:left w:val="single" w:sz="4" w:space="0" w:color="auto"/>
              <w:bottom w:val="single" w:sz="4" w:space="0" w:color="auto"/>
              <w:right w:val="single" w:sz="4" w:space="0" w:color="auto"/>
            </w:tcBorders>
            <w:hideMark/>
          </w:tcPr>
          <w:p w14:paraId="59DB850C" w14:textId="77777777" w:rsidR="00456002" w:rsidRPr="007F456A" w:rsidRDefault="00456002" w:rsidP="007F456A">
            <w:pPr>
              <w:pStyle w:val="AppendixTableText"/>
              <w:jc w:val="left"/>
              <w:rPr>
                <w:rFonts w:ascii="Tahoma" w:eastAsia="PMingLiU" w:hAnsi="Tahoma" w:cs="Tahoma"/>
                <w:color w:val="000000"/>
              </w:rPr>
            </w:pPr>
            <w:r w:rsidRPr="007F456A">
              <w:rPr>
                <w:rFonts w:ascii="Tahoma" w:eastAsia="PMingLiU" w:hAnsi="Tahoma" w:cs="Tahoma"/>
                <w:color w:val="000000"/>
              </w:rPr>
              <w:t>適用於依</w:t>
            </w:r>
            <w:r w:rsidRPr="007F456A">
              <w:rPr>
                <w:rFonts w:ascii="Tahoma" w:eastAsia="PMingLiU" w:hAnsi="Tahoma" w:cs="Tahoma"/>
                <w:color w:val="000000"/>
              </w:rPr>
              <w:t xml:space="preserve"> Open Value </w:t>
            </w:r>
            <w:r w:rsidRPr="007F456A">
              <w:rPr>
                <w:rFonts w:ascii="Tahoma" w:eastAsia="PMingLiU" w:hAnsi="Tahoma" w:cs="Tahoma"/>
                <w:color w:val="000000"/>
              </w:rPr>
              <w:t>取得之</w:t>
            </w:r>
            <w:r w:rsidRPr="007F456A">
              <w:rPr>
                <w:rFonts w:ascii="Tahoma" w:eastAsia="PMingLiU" w:hAnsi="Tahoma" w:cs="Tahoma"/>
                <w:color w:val="000000"/>
              </w:rPr>
              <w:t xml:space="preserve"> Open</w:t>
            </w:r>
            <w:r w:rsidR="007F456A">
              <w:rPr>
                <w:rFonts w:ascii="Tahoma" w:eastAsia="PMingLiU" w:hAnsi="Tahoma" w:cs="Tahoma"/>
                <w:color w:val="000000"/>
              </w:rPr>
              <w:t> </w:t>
            </w:r>
            <w:r w:rsidRPr="007F456A">
              <w:rPr>
                <w:rFonts w:ascii="Tahoma" w:eastAsia="PMingLiU" w:hAnsi="Tahoma" w:cs="Tahoma"/>
                <w:color w:val="000000"/>
              </w:rPr>
              <w:t>License</w:t>
            </w:r>
            <w:r w:rsidRPr="007F456A">
              <w:rPr>
                <w:rFonts w:ascii="Tahoma" w:eastAsia="PMingLiU" w:hAnsi="Tahoma" w:cs="Tahoma"/>
                <w:color w:val="000000"/>
              </w:rPr>
              <w:t>、</w:t>
            </w:r>
            <w:r w:rsidRPr="007F456A">
              <w:rPr>
                <w:rFonts w:ascii="Tahoma" w:eastAsia="PMingLiU" w:hAnsi="Tahoma" w:cs="Tahoma"/>
                <w:color w:val="000000"/>
              </w:rPr>
              <w:t>Select</w:t>
            </w:r>
            <w:r w:rsidRPr="007F456A">
              <w:rPr>
                <w:rFonts w:ascii="Tahoma" w:eastAsia="PMingLiU" w:hAnsi="Tahoma" w:cs="Tahoma"/>
                <w:color w:val="000000"/>
              </w:rPr>
              <w:t>、</w:t>
            </w:r>
            <w:r w:rsidRPr="007F456A">
              <w:rPr>
                <w:rFonts w:ascii="Tahoma" w:eastAsia="PMingLiU" w:hAnsi="Tahoma" w:cs="Tahoma"/>
                <w:color w:val="000000"/>
              </w:rPr>
              <w:t xml:space="preserve">Select Plus </w:t>
            </w:r>
            <w:r w:rsidRPr="007F456A">
              <w:rPr>
                <w:rFonts w:ascii="Tahoma" w:eastAsia="PMingLiU" w:hAnsi="Tahoma" w:cs="Tahoma"/>
                <w:color w:val="000000"/>
              </w:rPr>
              <w:t>及非</w:t>
            </w:r>
            <w:r w:rsidRPr="007F456A">
              <w:rPr>
                <w:rFonts w:ascii="Tahoma" w:eastAsia="PMingLiU" w:hAnsi="Tahoma" w:cs="Tahoma"/>
              </w:rPr>
              <w:t>全組織</w:t>
            </w:r>
            <w:r w:rsidRPr="007F456A">
              <w:rPr>
                <w:rFonts w:ascii="Tahoma" w:eastAsia="PMingLiU" w:hAnsi="Tahoma" w:cs="Tahoma"/>
              </w:rPr>
              <w:t>/</w:t>
            </w:r>
            <w:r w:rsidRPr="007F456A">
              <w:rPr>
                <w:rFonts w:ascii="Tahoma" w:eastAsia="PMingLiU" w:hAnsi="Tahoma" w:cs="Tahoma"/>
              </w:rPr>
              <w:t>全公司</w:t>
            </w:r>
            <w:r w:rsidRPr="007F456A">
              <w:rPr>
                <w:rFonts w:ascii="Tahoma" w:eastAsia="PMingLiU" w:hAnsi="Tahoma" w:cs="Tahoma"/>
                <w:color w:val="000000"/>
              </w:rPr>
              <w:t>選擇方案及依</w:t>
            </w:r>
            <w:r w:rsidRPr="007F456A">
              <w:rPr>
                <w:rFonts w:ascii="Tahoma" w:eastAsia="PMingLiU" w:hAnsi="Tahoma" w:cs="Tahoma"/>
                <w:color w:val="000000"/>
              </w:rPr>
              <w:t xml:space="preserve"> Enterprise </w:t>
            </w:r>
            <w:r w:rsidRPr="007F456A">
              <w:rPr>
                <w:rFonts w:ascii="Tahoma" w:eastAsia="PMingLiU" w:hAnsi="Tahoma" w:cs="Tahoma"/>
                <w:color w:val="000000"/>
              </w:rPr>
              <w:t>合約取得之額外產品。它並不適用於依據</w:t>
            </w:r>
            <w:r w:rsidRPr="007F456A">
              <w:rPr>
                <w:rFonts w:ascii="Tahoma" w:eastAsia="PMingLiU" w:hAnsi="Tahoma" w:cs="Tahoma"/>
                <w:color w:val="000000"/>
              </w:rPr>
              <w:t xml:space="preserve"> Open Value </w:t>
            </w:r>
            <w:r w:rsidRPr="007F456A">
              <w:rPr>
                <w:rFonts w:ascii="Tahoma" w:eastAsia="PMingLiU" w:hAnsi="Tahoma" w:cs="Tahoma"/>
                <w:color w:val="000000"/>
              </w:rPr>
              <w:t>及</w:t>
            </w:r>
            <w:r w:rsidRPr="007F456A">
              <w:rPr>
                <w:rFonts w:ascii="Tahoma" w:eastAsia="PMingLiU" w:hAnsi="Tahoma" w:cs="Tahoma"/>
                <w:color w:val="000000"/>
              </w:rPr>
              <w:t xml:space="preserve"> Enterprise </w:t>
            </w:r>
            <w:r w:rsidRPr="007F456A">
              <w:rPr>
                <w:rFonts w:ascii="Tahoma" w:eastAsia="PMingLiU" w:hAnsi="Tahoma" w:cs="Tahoma"/>
                <w:color w:val="000000"/>
              </w:rPr>
              <w:t>合約取得之</w:t>
            </w:r>
            <w:r w:rsidRPr="007F456A">
              <w:rPr>
                <w:rFonts w:ascii="Tahoma" w:eastAsia="PMingLiU" w:hAnsi="Tahoma" w:cs="Tahoma"/>
                <w:color w:val="000000"/>
              </w:rPr>
              <w:t xml:space="preserve"> Enterprise </w:t>
            </w:r>
            <w:r w:rsidRPr="007F456A">
              <w:rPr>
                <w:rFonts w:ascii="Tahoma" w:eastAsia="PMingLiU" w:hAnsi="Tahoma" w:cs="Tahoma"/>
                <w:color w:val="000000"/>
              </w:rPr>
              <w:t>產品</w:t>
            </w:r>
          </w:p>
        </w:tc>
      </w:tr>
      <w:tr w:rsidR="00456002" w:rsidRPr="007F456A" w14:paraId="59DB8512" w14:textId="77777777" w:rsidTr="007F456A">
        <w:tc>
          <w:tcPr>
            <w:tcW w:w="1530" w:type="dxa"/>
            <w:tcBorders>
              <w:top w:val="single" w:sz="4" w:space="0" w:color="auto"/>
              <w:left w:val="single" w:sz="4" w:space="0" w:color="auto"/>
              <w:bottom w:val="single" w:sz="4" w:space="0" w:color="auto"/>
              <w:right w:val="single" w:sz="4" w:space="0" w:color="auto"/>
            </w:tcBorders>
            <w:vAlign w:val="center"/>
            <w:hideMark/>
          </w:tcPr>
          <w:p w14:paraId="59DB850E" w14:textId="77777777" w:rsidR="00456002" w:rsidRPr="007F456A" w:rsidRDefault="00456002" w:rsidP="005C647E">
            <w:pPr>
              <w:pStyle w:val="AppendixTableText"/>
              <w:rPr>
                <w:rFonts w:ascii="Tahoma" w:eastAsia="PMingLiU" w:hAnsi="Tahoma" w:cs="Tahoma"/>
                <w:b/>
                <w:color w:val="000000"/>
                <w:sz w:val="20"/>
                <w:szCs w:val="20"/>
              </w:rPr>
            </w:pPr>
            <w:r w:rsidRPr="007F456A">
              <w:rPr>
                <w:rFonts w:ascii="Tahoma" w:eastAsia="PMingLiU" w:hAnsi="Tahoma" w:cs="Tahoma"/>
                <w:b/>
                <w:color w:val="000000"/>
                <w:sz w:val="20"/>
                <w:szCs w:val="20"/>
              </w:rPr>
              <w:t>系統組合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9DB850F" w14:textId="77777777" w:rsidR="00456002" w:rsidRPr="007F456A" w:rsidRDefault="00456002" w:rsidP="005C647E">
            <w:pPr>
              <w:pStyle w:val="AppendixTableText"/>
              <w:rPr>
                <w:rFonts w:ascii="Tahoma" w:eastAsia="PMingLiU" w:hAnsi="Tahoma" w:cs="Tahoma"/>
                <w:color w:val="000000"/>
              </w:rPr>
            </w:pPr>
            <w:r w:rsidRPr="007F456A">
              <w:rPr>
                <w:rFonts w:ascii="Tahoma" w:eastAsia="PMingLiU" w:hAnsi="Tahoma" w:cs="Tahoma"/>
                <w:color w:val="000000"/>
              </w:rPr>
              <w:t>可取得</w:t>
            </w:r>
            <w:r w:rsidRPr="007F456A">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9DB8510" w14:textId="77777777" w:rsidR="00456002" w:rsidRPr="007F456A" w:rsidRDefault="00456002" w:rsidP="005C647E">
            <w:pPr>
              <w:pStyle w:val="AppendixTableText"/>
              <w:rPr>
                <w:rFonts w:ascii="Tahoma" w:eastAsia="PMingLiU" w:hAnsi="Tahoma" w:cs="Tahoma"/>
                <w:color w:val="000000"/>
              </w:rPr>
            </w:pPr>
            <w:r w:rsidRPr="007F456A">
              <w:rPr>
                <w:rFonts w:ascii="Tahoma" w:eastAsia="PMingLiU" w:hAnsi="Tahoma" w:cs="Tahoma"/>
                <w:color w:val="000000"/>
              </w:rPr>
              <w:t>可取得</w:t>
            </w:r>
            <w:r w:rsidRPr="007F456A">
              <w:rPr>
                <w:rFonts w:ascii="Tahoma" w:eastAsia="PMingLiU" w:hAnsi="Tahoma" w:cs="Tahoma"/>
                <w:color w:val="000000"/>
              </w:rPr>
              <w:t xml:space="preserve"> SA</w:t>
            </w:r>
          </w:p>
        </w:tc>
        <w:tc>
          <w:tcPr>
            <w:tcW w:w="2986" w:type="dxa"/>
            <w:vMerge/>
            <w:tcBorders>
              <w:top w:val="single" w:sz="4" w:space="0" w:color="auto"/>
              <w:left w:val="single" w:sz="4" w:space="0" w:color="auto"/>
              <w:bottom w:val="single" w:sz="4" w:space="0" w:color="auto"/>
              <w:right w:val="single" w:sz="4" w:space="0" w:color="auto"/>
            </w:tcBorders>
            <w:vAlign w:val="center"/>
            <w:hideMark/>
          </w:tcPr>
          <w:p w14:paraId="59DB8511" w14:textId="77777777" w:rsidR="00456002" w:rsidRPr="007F456A" w:rsidRDefault="00456002" w:rsidP="005C647E">
            <w:pPr>
              <w:rPr>
                <w:rFonts w:eastAsia="PMingLiU" w:cs="Tahoma"/>
                <w:color w:val="000000"/>
                <w:szCs w:val="18"/>
              </w:rPr>
            </w:pPr>
          </w:p>
        </w:tc>
      </w:tr>
      <w:tr w:rsidR="00456002" w:rsidRPr="007F456A" w14:paraId="59DB8517" w14:textId="77777777" w:rsidTr="007F456A">
        <w:tc>
          <w:tcPr>
            <w:tcW w:w="1530" w:type="dxa"/>
            <w:tcBorders>
              <w:top w:val="single" w:sz="4" w:space="0" w:color="auto"/>
              <w:left w:val="single" w:sz="4" w:space="0" w:color="auto"/>
              <w:bottom w:val="single" w:sz="4" w:space="0" w:color="auto"/>
              <w:right w:val="single" w:sz="4" w:space="0" w:color="auto"/>
            </w:tcBorders>
            <w:vAlign w:val="center"/>
            <w:hideMark/>
          </w:tcPr>
          <w:p w14:paraId="59DB8513" w14:textId="77777777" w:rsidR="00456002" w:rsidRPr="007F456A" w:rsidRDefault="00456002" w:rsidP="005C647E">
            <w:pPr>
              <w:pStyle w:val="AppendixTableText"/>
              <w:rPr>
                <w:rFonts w:ascii="Tahoma" w:eastAsia="PMingLiU" w:hAnsi="Tahoma" w:cs="Tahoma"/>
                <w:b/>
                <w:color w:val="000000"/>
                <w:sz w:val="20"/>
                <w:szCs w:val="20"/>
              </w:rPr>
            </w:pPr>
            <w:r w:rsidRPr="007F456A">
              <w:rPr>
                <w:rFonts w:ascii="Tahoma" w:eastAsia="PMingLiU" w:hAnsi="Tahoma" w:cs="Tahoma"/>
                <w:b/>
                <w:color w:val="000000"/>
                <w:sz w:val="20"/>
                <w:szCs w:val="20"/>
              </w:rPr>
              <w:t>伺服器組合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59DB8514" w14:textId="77777777" w:rsidR="00456002" w:rsidRPr="007F456A" w:rsidRDefault="00456002" w:rsidP="005C647E">
            <w:pPr>
              <w:pStyle w:val="AppendixTableText"/>
              <w:rPr>
                <w:rFonts w:ascii="Tahoma" w:eastAsia="PMingLiU" w:hAnsi="Tahoma" w:cs="Tahoma"/>
                <w:color w:val="000000"/>
              </w:rPr>
            </w:pPr>
            <w:r w:rsidRPr="007F456A">
              <w:rPr>
                <w:rFonts w:ascii="Tahoma" w:eastAsia="PMingLiU" w:hAnsi="Tahoma" w:cs="Tahoma"/>
                <w:color w:val="000000"/>
              </w:rPr>
              <w:t>可取得</w:t>
            </w:r>
            <w:r w:rsidRPr="007F456A">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9DB8515" w14:textId="77777777" w:rsidR="00456002" w:rsidRPr="007F456A" w:rsidRDefault="00456002" w:rsidP="005C647E">
            <w:pPr>
              <w:pStyle w:val="AppendixTableText"/>
              <w:rPr>
                <w:rFonts w:ascii="Tahoma" w:eastAsia="PMingLiU" w:hAnsi="Tahoma" w:cs="Tahoma"/>
                <w:color w:val="000000"/>
              </w:rPr>
            </w:pPr>
            <w:r w:rsidRPr="007F456A">
              <w:rPr>
                <w:rFonts w:ascii="Tahoma" w:eastAsia="PMingLiU" w:hAnsi="Tahoma" w:cs="Tahoma"/>
                <w:color w:val="000000"/>
              </w:rPr>
              <w:t>可取得</w:t>
            </w:r>
            <w:r w:rsidRPr="007F456A">
              <w:rPr>
                <w:rFonts w:ascii="Tahoma" w:eastAsia="PMingLiU" w:hAnsi="Tahoma" w:cs="Tahoma"/>
                <w:color w:val="000000"/>
              </w:rPr>
              <w:t xml:space="preserve"> SA</w:t>
            </w:r>
          </w:p>
        </w:tc>
        <w:tc>
          <w:tcPr>
            <w:tcW w:w="2986" w:type="dxa"/>
            <w:vMerge/>
            <w:tcBorders>
              <w:top w:val="single" w:sz="4" w:space="0" w:color="auto"/>
              <w:left w:val="single" w:sz="4" w:space="0" w:color="auto"/>
              <w:bottom w:val="single" w:sz="4" w:space="0" w:color="auto"/>
              <w:right w:val="single" w:sz="4" w:space="0" w:color="auto"/>
            </w:tcBorders>
            <w:vAlign w:val="center"/>
            <w:hideMark/>
          </w:tcPr>
          <w:p w14:paraId="59DB8516" w14:textId="77777777" w:rsidR="00456002" w:rsidRPr="007F456A" w:rsidRDefault="00456002" w:rsidP="005C647E">
            <w:pPr>
              <w:rPr>
                <w:rFonts w:eastAsia="PMingLiU" w:cs="Tahoma"/>
                <w:color w:val="000000"/>
                <w:szCs w:val="18"/>
              </w:rPr>
            </w:pPr>
          </w:p>
        </w:tc>
      </w:tr>
    </w:tbl>
    <w:p w14:paraId="59DB8518" w14:textId="77777777" w:rsidR="00456002" w:rsidRPr="007F456A" w:rsidRDefault="00456002" w:rsidP="00456002">
      <w:pPr>
        <w:ind w:right="720"/>
        <w:rPr>
          <w:rFonts w:eastAsia="PMingLiU" w:cs="Tahoma"/>
        </w:rPr>
      </w:pPr>
    </w:p>
    <w:p w14:paraId="59DB8519" w14:textId="77777777" w:rsidR="00456002" w:rsidRPr="007F456A" w:rsidRDefault="00456002" w:rsidP="007F456A">
      <w:pPr>
        <w:pStyle w:val="AppendixBodyText"/>
        <w:spacing w:after="0"/>
        <w:ind w:right="720"/>
        <w:rPr>
          <w:rFonts w:ascii="Tahoma" w:eastAsia="PMingLiU" w:hAnsi="Tahoma" w:cs="Tahoma"/>
          <w:lang w:eastAsia="zh-TW"/>
        </w:rPr>
      </w:pPr>
      <w:r w:rsidRPr="007F456A">
        <w:rPr>
          <w:rFonts w:ascii="Tahoma" w:eastAsia="PMingLiU" w:hAnsi="Tahoma" w:cs="Tahoma"/>
          <w:sz w:val="18"/>
          <w:szCs w:val="18"/>
        </w:rPr>
        <w:t>自</w:t>
      </w:r>
      <w:r w:rsidRPr="007F456A">
        <w:rPr>
          <w:rFonts w:ascii="Tahoma" w:eastAsia="PMingLiU" w:hAnsi="Tahoma" w:cs="Tahoma"/>
          <w:sz w:val="18"/>
          <w:szCs w:val="18"/>
        </w:rPr>
        <w:t xml:space="preserve"> OEM </w:t>
      </w:r>
      <w:r w:rsidRPr="007F456A">
        <w:rPr>
          <w:rFonts w:ascii="Tahoma" w:eastAsia="PMingLiU" w:hAnsi="Tahoma" w:cs="Tahoma"/>
          <w:sz w:val="18"/>
          <w:szCs w:val="18"/>
        </w:rPr>
        <w:t>取得</w:t>
      </w:r>
      <w:r w:rsidRPr="007F456A">
        <w:rPr>
          <w:rFonts w:ascii="Tahoma" w:eastAsia="PMingLiU" w:hAnsi="Tahoma" w:cs="Tahoma"/>
          <w:sz w:val="18"/>
          <w:szCs w:val="18"/>
        </w:rPr>
        <w:t xml:space="preserve"> Microsoft Office Professional 2010 </w:t>
      </w:r>
      <w:r w:rsidRPr="007F456A">
        <w:rPr>
          <w:rFonts w:ascii="Tahoma" w:eastAsia="PMingLiU" w:hAnsi="Tahoma" w:cs="Tahoma"/>
          <w:sz w:val="18"/>
          <w:szCs w:val="18"/>
        </w:rPr>
        <w:t>之客戶，得自其</w:t>
      </w:r>
      <w:r w:rsidRPr="007F456A">
        <w:rPr>
          <w:rFonts w:ascii="Tahoma" w:eastAsia="PMingLiU" w:hAnsi="Tahoma" w:cs="Tahoma"/>
          <w:sz w:val="18"/>
          <w:szCs w:val="18"/>
        </w:rPr>
        <w:t xml:space="preserve"> OEM </w:t>
      </w:r>
      <w:r w:rsidRPr="007F456A">
        <w:rPr>
          <w:rFonts w:ascii="Tahoma" w:eastAsia="PMingLiU" w:hAnsi="Tahoma" w:cs="Tahoma"/>
          <w:sz w:val="18"/>
          <w:szCs w:val="18"/>
        </w:rPr>
        <w:t>訂購日期算起</w:t>
      </w:r>
      <w:r w:rsidRPr="007F456A">
        <w:rPr>
          <w:rFonts w:ascii="Tahoma" w:eastAsia="PMingLiU" w:hAnsi="Tahoma" w:cs="Tahoma"/>
          <w:sz w:val="18"/>
          <w:szCs w:val="18"/>
        </w:rPr>
        <w:t xml:space="preserve"> 90 </w:t>
      </w:r>
      <w:r w:rsidRPr="007F456A">
        <w:rPr>
          <w:rFonts w:ascii="Tahoma" w:eastAsia="PMingLiU" w:hAnsi="Tahoma" w:cs="Tahoma"/>
          <w:sz w:val="18"/>
          <w:szCs w:val="18"/>
        </w:rPr>
        <w:t>日內，依</w:t>
      </w:r>
      <w:r w:rsidRPr="007F456A">
        <w:rPr>
          <w:rFonts w:ascii="Tahoma" w:eastAsia="PMingLiU" w:hAnsi="Tahoma" w:cs="Tahoma"/>
          <w:sz w:val="18"/>
          <w:szCs w:val="18"/>
        </w:rPr>
        <w:t xml:space="preserve"> Open</w:t>
      </w:r>
      <w:r w:rsidR="007F456A">
        <w:rPr>
          <w:rFonts w:ascii="Tahoma" w:eastAsia="PMingLiU" w:hAnsi="Tahoma" w:cs="Tahoma"/>
          <w:sz w:val="18"/>
          <w:szCs w:val="18"/>
        </w:rPr>
        <w:t> </w:t>
      </w:r>
      <w:r w:rsidRPr="007F456A">
        <w:rPr>
          <w:rFonts w:ascii="Tahoma" w:eastAsia="PMingLiU" w:hAnsi="Tahoma" w:cs="Tahoma"/>
          <w:sz w:val="18"/>
          <w:szCs w:val="18"/>
        </w:rPr>
        <w:t xml:space="preserve">Value </w:t>
      </w:r>
      <w:r w:rsidRPr="007F456A">
        <w:rPr>
          <w:rFonts w:ascii="Tahoma" w:eastAsia="PMingLiU" w:hAnsi="Tahoma" w:cs="Tahoma"/>
          <w:sz w:val="18"/>
          <w:szCs w:val="18"/>
        </w:rPr>
        <w:t>取得</w:t>
      </w:r>
      <w:r w:rsidRPr="007F456A">
        <w:rPr>
          <w:rFonts w:ascii="Tahoma" w:eastAsia="PMingLiU" w:hAnsi="Tahoma" w:cs="Tahoma"/>
          <w:sz w:val="18"/>
          <w:szCs w:val="18"/>
        </w:rPr>
        <w:t xml:space="preserve"> Open License </w:t>
      </w:r>
      <w:r w:rsidRPr="007F456A">
        <w:rPr>
          <w:rFonts w:ascii="Tahoma" w:eastAsia="PMingLiU" w:hAnsi="Tahoma" w:cs="Tahoma"/>
          <w:sz w:val="18"/>
          <w:szCs w:val="18"/>
        </w:rPr>
        <w:t>方案、</w:t>
      </w:r>
      <w:r w:rsidRPr="007F456A">
        <w:rPr>
          <w:rFonts w:ascii="Tahoma" w:eastAsia="PMingLiU" w:hAnsi="Tahoma" w:cs="Tahoma"/>
          <w:sz w:val="18"/>
          <w:szCs w:val="18"/>
        </w:rPr>
        <w:t xml:space="preserve">Select </w:t>
      </w:r>
      <w:r w:rsidRPr="007F456A">
        <w:rPr>
          <w:rFonts w:ascii="Tahoma" w:eastAsia="PMingLiU" w:hAnsi="Tahoma" w:cs="Tahoma"/>
          <w:sz w:val="18"/>
          <w:szCs w:val="18"/>
        </w:rPr>
        <w:t>及</w:t>
      </w:r>
      <w:r w:rsidRPr="007F456A">
        <w:rPr>
          <w:rFonts w:ascii="Tahoma" w:eastAsia="PMingLiU" w:hAnsi="Tahoma" w:cs="Tahoma"/>
          <w:sz w:val="18"/>
          <w:szCs w:val="18"/>
        </w:rPr>
        <w:t xml:space="preserve"> Select Plus </w:t>
      </w:r>
      <w:r w:rsidRPr="007F456A">
        <w:rPr>
          <w:rFonts w:ascii="Tahoma" w:eastAsia="PMingLiU" w:hAnsi="Tahoma" w:cs="Tahoma"/>
          <w:sz w:val="18"/>
          <w:szCs w:val="18"/>
        </w:rPr>
        <w:t>方案，以及非全公司選擇方案中之</w:t>
      </w:r>
      <w:r w:rsidRPr="007F456A">
        <w:rPr>
          <w:rFonts w:ascii="Tahoma" w:eastAsia="PMingLiU" w:hAnsi="Tahoma" w:cs="Tahoma"/>
          <w:sz w:val="18"/>
          <w:szCs w:val="18"/>
        </w:rPr>
        <w:t xml:space="preserve"> Microsoft Office Standard 2010 </w:t>
      </w:r>
      <w:r w:rsidRPr="007F456A">
        <w:rPr>
          <w:rFonts w:ascii="Tahoma" w:eastAsia="PMingLiU" w:hAnsi="Tahoma" w:cs="Tahoma"/>
          <w:sz w:val="18"/>
          <w:szCs w:val="18"/>
        </w:rPr>
        <w:t>的軟體保證。</w:t>
      </w:r>
      <w:r w:rsidRPr="007F456A">
        <w:rPr>
          <w:rFonts w:ascii="Tahoma" w:eastAsia="PMingLiU" w:hAnsi="Tahoma" w:cs="Tahoma"/>
          <w:sz w:val="18"/>
          <w:szCs w:val="18"/>
          <w:lang w:eastAsia="zh-TW"/>
        </w:rPr>
        <w:t xml:space="preserve">Office </w:t>
      </w:r>
      <w:r w:rsidRPr="007F456A">
        <w:rPr>
          <w:rFonts w:ascii="Tahoma" w:eastAsia="PMingLiU" w:hAnsi="Tahoma" w:cs="Tahoma"/>
          <w:sz w:val="18"/>
          <w:szCs w:val="18"/>
          <w:lang w:eastAsia="zh-TW"/>
        </w:rPr>
        <w:t>產品金鑰卡</w:t>
      </w:r>
      <w:r w:rsidRPr="007F456A">
        <w:rPr>
          <w:rFonts w:ascii="Tahoma" w:eastAsia="PMingLiU" w:hAnsi="Tahoma" w:cs="Tahoma"/>
          <w:sz w:val="18"/>
          <w:szCs w:val="18"/>
          <w:lang w:eastAsia="zh-TW"/>
        </w:rPr>
        <w:t xml:space="preserve"> (PKC) </w:t>
      </w:r>
      <w:r w:rsidRPr="007F456A">
        <w:rPr>
          <w:rFonts w:ascii="Tahoma" w:eastAsia="PMingLiU" w:hAnsi="Tahoma" w:cs="Tahoma"/>
          <w:sz w:val="18"/>
          <w:szCs w:val="18"/>
          <w:lang w:eastAsia="zh-TW"/>
        </w:rPr>
        <w:t>係視為彩盒包裝產品</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零售</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優惠方案，所以不符合取得軟體保證選擇方案之資格。</w:t>
      </w:r>
    </w:p>
    <w:p w14:paraId="59DB851A" w14:textId="77777777" w:rsidR="00255158" w:rsidRDefault="00255158" w:rsidP="00B147AB">
      <w:pPr>
        <w:pStyle w:val="AppendixBodyText"/>
        <w:spacing w:after="0"/>
        <w:ind w:right="720"/>
        <w:rPr>
          <w:rFonts w:ascii="Tahoma" w:eastAsia="PMingLiU" w:hAnsi="Tahoma" w:cs="Tahoma"/>
          <w:lang w:eastAsia="zh-TW"/>
        </w:rPr>
      </w:pPr>
    </w:p>
    <w:p w14:paraId="59DB851B" w14:textId="77777777" w:rsidR="007F456A" w:rsidRDefault="007F456A" w:rsidP="00B147AB">
      <w:pPr>
        <w:pStyle w:val="AppendixBodyText"/>
        <w:spacing w:after="0"/>
        <w:ind w:right="720"/>
        <w:rPr>
          <w:rFonts w:ascii="Tahoma" w:eastAsia="PMingLiU" w:hAnsi="Tahoma" w:cs="Tahoma"/>
          <w:lang w:eastAsia="zh-TW"/>
        </w:rPr>
      </w:pPr>
    </w:p>
    <w:p w14:paraId="59DB851C" w14:textId="77777777" w:rsidR="007F456A" w:rsidRDefault="007F456A" w:rsidP="00B147AB">
      <w:pPr>
        <w:pStyle w:val="AppendixBodyText"/>
        <w:spacing w:after="0"/>
        <w:ind w:right="720"/>
        <w:rPr>
          <w:rFonts w:ascii="Tahoma" w:eastAsia="PMingLiU" w:hAnsi="Tahoma" w:cs="Tahoma"/>
          <w:lang w:eastAsia="zh-TW"/>
        </w:rPr>
      </w:pPr>
    </w:p>
    <w:p w14:paraId="59DB851D" w14:textId="77777777" w:rsidR="007F456A" w:rsidRDefault="007F456A" w:rsidP="00B147AB">
      <w:pPr>
        <w:pStyle w:val="AppendixBodyText"/>
        <w:spacing w:after="0"/>
        <w:ind w:right="720"/>
        <w:rPr>
          <w:rFonts w:ascii="Tahoma" w:eastAsia="PMingLiU" w:hAnsi="Tahoma" w:cs="Tahoma"/>
          <w:lang w:eastAsia="zh-TW"/>
        </w:rPr>
      </w:pPr>
    </w:p>
    <w:p w14:paraId="59DB851E" w14:textId="77777777" w:rsidR="007F456A" w:rsidRDefault="007F456A" w:rsidP="00B147AB">
      <w:pPr>
        <w:pStyle w:val="AppendixBodyText"/>
        <w:spacing w:after="0"/>
        <w:ind w:right="720"/>
        <w:rPr>
          <w:rFonts w:ascii="Tahoma" w:eastAsia="PMingLiU" w:hAnsi="Tahoma" w:cs="Tahoma"/>
          <w:lang w:eastAsia="zh-TW"/>
        </w:rPr>
      </w:pPr>
    </w:p>
    <w:p w14:paraId="59DB851F" w14:textId="77777777" w:rsidR="007F456A" w:rsidRPr="007F456A" w:rsidRDefault="007F456A" w:rsidP="00B147AB">
      <w:pPr>
        <w:pStyle w:val="AppendixBodyText"/>
        <w:spacing w:after="0"/>
        <w:ind w:right="720"/>
        <w:rPr>
          <w:rFonts w:ascii="Tahoma" w:eastAsia="PMingLiU" w:hAnsi="Tahoma" w:cs="Tahoma"/>
          <w:lang w:eastAsia="zh-TW"/>
        </w:rPr>
      </w:pPr>
    </w:p>
    <w:p w14:paraId="59DB8520" w14:textId="77777777" w:rsidR="00456002" w:rsidRPr="007F456A" w:rsidRDefault="00456002" w:rsidP="00456002">
      <w:pPr>
        <w:pStyle w:val="Heading2"/>
        <w:ind w:left="0" w:right="720"/>
        <w:rPr>
          <w:rFonts w:ascii="Tahoma" w:eastAsia="PMingLiU" w:hAnsi="Tahoma" w:cs="Tahoma"/>
          <w:lang w:eastAsia="zh-TW"/>
        </w:rPr>
      </w:pPr>
      <w:bookmarkStart w:id="655" w:name="_Toc323819651"/>
      <w:bookmarkStart w:id="656" w:name="_Toc336338202"/>
      <w:bookmarkStart w:id="657" w:name="_Toc361754458"/>
      <w:r w:rsidRPr="007F456A">
        <w:rPr>
          <w:rFonts w:ascii="Tahoma" w:eastAsia="PMingLiU" w:hAnsi="Tahoma" w:cs="Tahoma"/>
          <w:lang w:eastAsia="zh-TW"/>
        </w:rPr>
        <w:lastRenderedPageBreak/>
        <w:t>升級使用權</w:t>
      </w:r>
      <w:r w:rsidRPr="007F456A">
        <w:rPr>
          <w:rFonts w:ascii="Tahoma" w:eastAsia="PMingLiU" w:hAnsi="Tahoma" w:cs="Tahoma"/>
          <w:lang w:eastAsia="zh-TW"/>
        </w:rPr>
        <w:t xml:space="preserve"> (Step-Up License)</w:t>
      </w:r>
      <w:bookmarkEnd w:id="655"/>
      <w:bookmarkEnd w:id="656"/>
      <w:bookmarkEnd w:id="657"/>
    </w:p>
    <w:p w14:paraId="59DB8521" w14:textId="77777777" w:rsidR="00456002" w:rsidRPr="007F456A" w:rsidRDefault="00456002" w:rsidP="00B147AB">
      <w:pPr>
        <w:ind w:right="720"/>
        <w:rPr>
          <w:rFonts w:eastAsia="PMingLiU" w:cs="Tahoma"/>
          <w:lang w:eastAsia="zh-TW"/>
        </w:rPr>
      </w:pPr>
    </w:p>
    <w:p w14:paraId="59DB8522" w14:textId="77777777" w:rsidR="00456002" w:rsidRPr="00E45D80" w:rsidRDefault="00456002" w:rsidP="00B147AB">
      <w:pPr>
        <w:pStyle w:val="AppendixIndent"/>
        <w:ind w:left="0" w:right="720"/>
        <w:rPr>
          <w:rFonts w:ascii="Tahoma" w:eastAsia="PMingLiU" w:hAnsi="Tahoma" w:cs="Tahoma"/>
          <w:sz w:val="18"/>
          <w:szCs w:val="18"/>
          <w:lang w:eastAsia="zh-TW"/>
        </w:rPr>
      </w:pPr>
      <w:r w:rsidRPr="00E45D80">
        <w:rPr>
          <w:rFonts w:ascii="Tahoma" w:eastAsia="PMingLiU" w:hAnsi="Tahoma" w:cs="Tahoma"/>
          <w:sz w:val="18"/>
          <w:szCs w:val="18"/>
          <w:lang w:eastAsia="zh-TW"/>
        </w:rPr>
        <w:t>客戶得將部分產品自標準版本移轉至進階版，其可透過升級使用權進行此動作。為了取得升級使用權，針對合格產品，客戶必須擁有具備有效軟體</w:t>
      </w:r>
      <w:r w:rsidRPr="00E45D80">
        <w:rPr>
          <w:rFonts w:ascii="Tahoma" w:eastAsia="PMingLiU" w:hAnsi="Tahoma" w:cs="Tahoma"/>
          <w:color w:val="000000"/>
          <w:sz w:val="18"/>
          <w:szCs w:val="18"/>
          <w:lang w:eastAsia="zh-TW"/>
        </w:rPr>
        <w:t>保證之使用權。必須取得升級使用權，且僅有依相同之大量授權方案合約及註冊</w:t>
      </w:r>
      <w:r w:rsidRPr="00E45D80">
        <w:rPr>
          <w:rFonts w:ascii="Tahoma" w:eastAsia="PMingLiU" w:hAnsi="Tahoma" w:cs="Tahoma"/>
          <w:color w:val="000000"/>
          <w:sz w:val="18"/>
          <w:szCs w:val="18"/>
          <w:lang w:eastAsia="zh-TW"/>
        </w:rPr>
        <w:t xml:space="preserve"> (</w:t>
      </w:r>
      <w:r w:rsidRPr="00E45D80">
        <w:rPr>
          <w:rFonts w:ascii="Tahoma" w:eastAsia="PMingLiU" w:hAnsi="Tahoma" w:cs="Tahoma"/>
          <w:color w:val="000000"/>
          <w:sz w:val="18"/>
          <w:szCs w:val="18"/>
          <w:lang w:eastAsia="zh-TW"/>
        </w:rPr>
        <w:t>若有的話</w:t>
      </w:r>
      <w:r w:rsidRPr="00E45D80">
        <w:rPr>
          <w:rFonts w:ascii="Tahoma" w:eastAsia="PMingLiU" w:hAnsi="Tahoma" w:cs="Tahoma"/>
          <w:color w:val="000000"/>
          <w:sz w:val="18"/>
          <w:szCs w:val="18"/>
          <w:lang w:eastAsia="zh-TW"/>
        </w:rPr>
        <w:t xml:space="preserve">) </w:t>
      </w:r>
      <w:r w:rsidRPr="00E45D80">
        <w:rPr>
          <w:rFonts w:ascii="Tahoma" w:eastAsia="PMingLiU" w:hAnsi="Tahoma" w:cs="Tahoma"/>
          <w:color w:val="000000"/>
          <w:sz w:val="18"/>
          <w:szCs w:val="18"/>
          <w:lang w:eastAsia="zh-TW"/>
        </w:rPr>
        <w:t>取得之使用權始有效，亦即依據原始取得之合格產品的升級保障範圍。客戶是否能依升級使用權取得使用軟體的權利之前提條件為其是否擁有並保留</w:t>
      </w:r>
      <w:r w:rsidRPr="00E45D80">
        <w:rPr>
          <w:rFonts w:ascii="Tahoma" w:eastAsia="PMingLiU" w:hAnsi="Tahoma" w:cs="Tahoma"/>
          <w:sz w:val="18"/>
          <w:szCs w:val="18"/>
          <w:lang w:eastAsia="zh-TW"/>
        </w:rPr>
        <w:t>合格產品之使用權。客戶無法單獨將合格產品之使用權自升級使用權進行移轉。如需詳細資訊及使用權可用性，請參閱下列位置之＜企業版升級使用權大量授權摘要＞</w:t>
      </w:r>
      <w:r w:rsidRPr="00E45D80">
        <w:rPr>
          <w:rFonts w:ascii="Tahoma" w:eastAsia="PMingLiU" w:hAnsi="Tahoma" w:cs="Tahoma"/>
          <w:sz w:val="18"/>
          <w:szCs w:val="18"/>
          <w:lang w:eastAsia="zh-TW"/>
        </w:rPr>
        <w:t>(Enterprise Edition Step-up License Volume Licensing Brief)</w:t>
      </w:r>
      <w:r w:rsidRPr="00E45D80">
        <w:rPr>
          <w:rFonts w:ascii="Tahoma" w:eastAsia="PMingLiU" w:hAnsi="Tahoma" w:cs="Tahoma"/>
          <w:sz w:val="18"/>
          <w:szCs w:val="18"/>
          <w:lang w:eastAsia="zh-TW"/>
        </w:rPr>
        <w:t>：</w:t>
      </w:r>
      <w:r w:rsidRPr="00E45D80">
        <w:rPr>
          <w:rFonts w:ascii="Tahoma" w:eastAsia="PMingLiU" w:hAnsi="Tahoma" w:cs="Tahoma"/>
          <w:sz w:val="18"/>
          <w:szCs w:val="18"/>
          <w:lang w:eastAsia="zh-TW"/>
        </w:rPr>
        <w:t>http://</w:t>
      </w:r>
      <w:hyperlink r:id="rId20" w:history="1">
        <w:r w:rsidRPr="00E45D80">
          <w:rPr>
            <w:rStyle w:val="Hyperlink"/>
            <w:rFonts w:ascii="Tahoma" w:eastAsia="PMingLiU" w:hAnsi="Tahoma" w:cs="Tahoma"/>
            <w:sz w:val="18"/>
            <w:szCs w:val="18"/>
            <w:lang w:eastAsia="zh-TW"/>
          </w:rPr>
          <w:t>www.microsoft.com/licensing</w:t>
        </w:r>
      </w:hyperlink>
      <w:r w:rsidRPr="00E45D80">
        <w:rPr>
          <w:rFonts w:ascii="Tahoma" w:eastAsia="PMingLiU" w:hAnsi="Tahoma" w:cs="Tahoma"/>
          <w:sz w:val="18"/>
          <w:szCs w:val="18"/>
          <w:lang w:eastAsia="zh-TW"/>
        </w:rPr>
        <w:t>.</w:t>
      </w:r>
    </w:p>
    <w:p w14:paraId="59DB8523" w14:textId="77777777" w:rsidR="00ED589D" w:rsidRPr="007F456A" w:rsidRDefault="00ED589D" w:rsidP="00ED589D">
      <w:pPr>
        <w:rPr>
          <w:rFonts w:eastAsia="PMingLiU" w:cs="Tahoma"/>
          <w:lang w:eastAsia="zh-TW"/>
        </w:rPr>
      </w:pPr>
    </w:p>
    <w:p w14:paraId="59DB8524" w14:textId="77777777" w:rsidR="00456002" w:rsidRPr="007F456A" w:rsidRDefault="00456002" w:rsidP="00456002">
      <w:pPr>
        <w:pStyle w:val="Heading2"/>
        <w:ind w:left="0" w:right="720"/>
        <w:rPr>
          <w:rFonts w:ascii="Tahoma" w:eastAsia="PMingLiU" w:hAnsi="Tahoma" w:cs="Tahoma"/>
          <w:lang w:eastAsia="zh-TW"/>
        </w:rPr>
      </w:pPr>
      <w:bookmarkStart w:id="658" w:name="_Toc323819652"/>
      <w:bookmarkStart w:id="659" w:name="_Toc336338203"/>
      <w:bookmarkStart w:id="660" w:name="_Toc361754459"/>
      <w:r w:rsidRPr="007F456A">
        <w:rPr>
          <w:rFonts w:ascii="Tahoma" w:eastAsia="PMingLiU" w:hAnsi="Tahoma" w:cs="Tahoma"/>
          <w:lang w:eastAsia="zh-TW"/>
        </w:rPr>
        <w:t>訂閱使用權</w:t>
      </w:r>
      <w:bookmarkEnd w:id="658"/>
      <w:bookmarkEnd w:id="659"/>
      <w:bookmarkEnd w:id="660"/>
      <w:r w:rsidRPr="007F456A">
        <w:rPr>
          <w:rFonts w:ascii="Tahoma" w:eastAsia="PMingLiU" w:hAnsi="Tahoma" w:cs="Tahoma"/>
          <w:lang w:eastAsia="zh-TW"/>
        </w:rPr>
        <w:t xml:space="preserve"> </w:t>
      </w:r>
    </w:p>
    <w:p w14:paraId="59DB8525" w14:textId="77777777" w:rsidR="00456002" w:rsidRPr="007F456A" w:rsidRDefault="00456002" w:rsidP="007C05C1">
      <w:pPr>
        <w:ind w:right="720"/>
        <w:rPr>
          <w:rFonts w:eastAsia="PMingLiU" w:cs="Tahoma"/>
          <w:lang w:eastAsia="zh-TW"/>
        </w:rPr>
      </w:pPr>
    </w:p>
    <w:p w14:paraId="59DB8526" w14:textId="77777777" w:rsidR="00456002" w:rsidRPr="00E45D80" w:rsidRDefault="00456002" w:rsidP="00B147AB">
      <w:pPr>
        <w:pStyle w:val="AppendixIndent"/>
        <w:spacing w:before="0"/>
        <w:ind w:left="0" w:right="720"/>
        <w:rPr>
          <w:rFonts w:ascii="Tahoma" w:eastAsia="PMingLiU" w:hAnsi="Tahoma" w:cs="Tahoma"/>
          <w:sz w:val="18"/>
          <w:szCs w:val="18"/>
        </w:rPr>
      </w:pPr>
      <w:r w:rsidRPr="00E45D80">
        <w:rPr>
          <w:rFonts w:ascii="Tahoma" w:eastAsia="PMingLiU" w:hAnsi="Tahoma" w:cs="Tahoma"/>
          <w:sz w:val="18"/>
          <w:szCs w:val="18"/>
          <w:lang w:eastAsia="zh-TW"/>
        </w:rPr>
        <w:t>本產品類型僅供線上服務及部分軟體產品使用，並不會因版本而有所不同，其可讓客戶使用軟體，若是線上服務的話，則可使用</w:t>
      </w:r>
      <w:r w:rsidRPr="00E45D80">
        <w:rPr>
          <w:rFonts w:ascii="Tahoma" w:eastAsia="PMingLiU" w:hAnsi="Tahoma" w:cs="Tahoma"/>
          <w:sz w:val="18"/>
          <w:szCs w:val="18"/>
          <w:lang w:eastAsia="zh-TW"/>
        </w:rPr>
        <w:t xml:space="preserve"> Select </w:t>
      </w:r>
      <w:r w:rsidRPr="00E45D80">
        <w:rPr>
          <w:rFonts w:ascii="Tahoma" w:eastAsia="PMingLiU" w:hAnsi="Tahoma" w:cs="Tahoma"/>
          <w:sz w:val="18"/>
          <w:szCs w:val="18"/>
          <w:lang w:eastAsia="zh-TW"/>
        </w:rPr>
        <w:t>或</w:t>
      </w:r>
      <w:r w:rsidRPr="00E45D80">
        <w:rPr>
          <w:rFonts w:ascii="Tahoma" w:eastAsia="PMingLiU" w:hAnsi="Tahoma" w:cs="Tahoma"/>
          <w:sz w:val="18"/>
          <w:szCs w:val="18"/>
          <w:lang w:eastAsia="zh-TW"/>
        </w:rPr>
        <w:t xml:space="preserve"> Enterprise </w:t>
      </w:r>
      <w:r w:rsidRPr="00E45D80">
        <w:rPr>
          <w:rFonts w:ascii="Tahoma" w:eastAsia="PMingLiU" w:hAnsi="Tahoma" w:cs="Tahoma"/>
          <w:sz w:val="18"/>
          <w:szCs w:val="18"/>
          <w:lang w:eastAsia="zh-TW"/>
        </w:rPr>
        <w:t>註冊或</w:t>
      </w:r>
      <w:r w:rsidRPr="00E45D80">
        <w:rPr>
          <w:rFonts w:ascii="Tahoma" w:eastAsia="PMingLiU" w:hAnsi="Tahoma" w:cs="Tahoma"/>
          <w:sz w:val="18"/>
          <w:szCs w:val="18"/>
          <w:lang w:eastAsia="zh-TW"/>
        </w:rPr>
        <w:t xml:space="preserve"> Open </w:t>
      </w:r>
      <w:r w:rsidRPr="00E45D80">
        <w:rPr>
          <w:rFonts w:ascii="Tahoma" w:eastAsia="PMingLiU" w:hAnsi="Tahoma" w:cs="Tahoma"/>
          <w:sz w:val="18"/>
          <w:szCs w:val="18"/>
          <w:lang w:eastAsia="zh-TW"/>
        </w:rPr>
        <w:t>合約期間取得之服務。</w:t>
      </w:r>
      <w:r w:rsidRPr="00E45D80">
        <w:rPr>
          <w:rFonts w:ascii="Tahoma" w:eastAsia="PMingLiU" w:hAnsi="Tahoma" w:cs="Tahoma"/>
          <w:sz w:val="18"/>
          <w:szCs w:val="18"/>
        </w:rPr>
        <w:t>依</w:t>
      </w:r>
      <w:r w:rsidRPr="00E45D80">
        <w:rPr>
          <w:rFonts w:ascii="Tahoma" w:eastAsia="PMingLiU" w:hAnsi="Tahoma" w:cs="Tahoma"/>
          <w:sz w:val="18"/>
          <w:szCs w:val="18"/>
        </w:rPr>
        <w:t xml:space="preserve"> Enterprise </w:t>
      </w:r>
      <w:r w:rsidRPr="00E45D80">
        <w:rPr>
          <w:rFonts w:ascii="Tahoma" w:eastAsia="PMingLiU" w:hAnsi="Tahoma" w:cs="Tahoma"/>
          <w:sz w:val="18"/>
          <w:szCs w:val="18"/>
        </w:rPr>
        <w:t>合約或</w:t>
      </w:r>
      <w:r w:rsidRPr="00E45D80">
        <w:rPr>
          <w:rFonts w:ascii="Tahoma" w:eastAsia="PMingLiU" w:hAnsi="Tahoma" w:cs="Tahoma"/>
          <w:sz w:val="18"/>
          <w:szCs w:val="18"/>
        </w:rPr>
        <w:t xml:space="preserve"> Enterprise Subscription </w:t>
      </w:r>
      <w:r w:rsidRPr="00E45D80">
        <w:rPr>
          <w:rFonts w:ascii="Tahoma" w:eastAsia="PMingLiU" w:hAnsi="Tahoma" w:cs="Tahoma"/>
          <w:sz w:val="18"/>
          <w:szCs w:val="18"/>
        </w:rPr>
        <w:t>合約取得之訂閱使用權必須在第一次存取服務時取得，並根據註冊或合約期間剩餘的月份數按比例分配。下列方案中可提供：</w:t>
      </w:r>
    </w:p>
    <w:p w14:paraId="59DB8527" w14:textId="77777777" w:rsidR="00456002" w:rsidRPr="00E45D80" w:rsidRDefault="00456002" w:rsidP="00B147AB">
      <w:pPr>
        <w:pStyle w:val="AppendixIndent"/>
        <w:spacing w:before="0"/>
        <w:ind w:left="0" w:right="720"/>
        <w:rPr>
          <w:rFonts w:ascii="Tahoma" w:eastAsia="PMingLiU" w:hAnsi="Tahoma" w:cs="Tahoma"/>
          <w:sz w:val="18"/>
          <w:szCs w:val="18"/>
        </w:rPr>
      </w:pPr>
    </w:p>
    <w:p w14:paraId="59DB8528"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Open Value</w:t>
      </w:r>
    </w:p>
    <w:p w14:paraId="59DB8529"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Open Value Subscription</w:t>
      </w:r>
    </w:p>
    <w:p w14:paraId="59DB852A"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 xml:space="preserve">Select </w:t>
      </w:r>
    </w:p>
    <w:p w14:paraId="59DB852B"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Select Plus</w:t>
      </w:r>
    </w:p>
    <w:p w14:paraId="59DB852C"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 xml:space="preserve">School </w:t>
      </w:r>
      <w:r w:rsidRPr="00E45D80">
        <w:rPr>
          <w:rFonts w:ascii="Tahoma" w:eastAsia="PMingLiU" w:hAnsi="Tahoma" w:cs="Tahoma"/>
          <w:sz w:val="18"/>
          <w:szCs w:val="18"/>
        </w:rPr>
        <w:t>合約</w:t>
      </w:r>
      <w:r w:rsidRPr="00E45D80">
        <w:rPr>
          <w:rFonts w:ascii="Tahoma" w:eastAsia="PMingLiU" w:hAnsi="Tahoma" w:cs="Tahoma"/>
          <w:sz w:val="18"/>
          <w:szCs w:val="18"/>
        </w:rPr>
        <w:t>)</w:t>
      </w:r>
    </w:p>
    <w:p w14:paraId="59DB852D"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EES</w:t>
      </w:r>
    </w:p>
    <w:p w14:paraId="59DB852E" w14:textId="77777777" w:rsidR="00456002" w:rsidRPr="00E45D80" w:rsidRDefault="00456002" w:rsidP="00346F4B">
      <w:pPr>
        <w:pStyle w:val="AppendixBulletIndent"/>
        <w:numPr>
          <w:ilvl w:val="0"/>
          <w:numId w:val="66"/>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 xml:space="preserve">Enterprise </w:t>
      </w:r>
      <w:r w:rsidRPr="00E45D80">
        <w:rPr>
          <w:rFonts w:ascii="Tahoma" w:eastAsia="PMingLiU" w:hAnsi="Tahoma" w:cs="Tahoma"/>
          <w:sz w:val="18"/>
          <w:szCs w:val="18"/>
        </w:rPr>
        <w:t>合約</w:t>
      </w:r>
    </w:p>
    <w:p w14:paraId="59DB852F" w14:textId="77777777" w:rsidR="00456002" w:rsidRPr="00E45D80" w:rsidRDefault="00456002" w:rsidP="00346F4B">
      <w:pPr>
        <w:pStyle w:val="AppendixIndent"/>
        <w:numPr>
          <w:ilvl w:val="0"/>
          <w:numId w:val="66"/>
        </w:numPr>
        <w:tabs>
          <w:tab w:val="left" w:pos="1440"/>
        </w:tabs>
        <w:spacing w:before="0"/>
        <w:ind w:left="1440" w:right="720"/>
        <w:rPr>
          <w:rFonts w:ascii="Tahoma" w:eastAsia="PMingLiU" w:hAnsi="Tahoma" w:cs="Tahoma"/>
          <w:sz w:val="18"/>
          <w:szCs w:val="18"/>
        </w:rPr>
      </w:pPr>
      <w:r w:rsidRPr="00E45D80">
        <w:rPr>
          <w:rFonts w:ascii="Tahoma" w:eastAsia="PMingLiU" w:hAnsi="Tahoma" w:cs="Tahoma"/>
          <w:sz w:val="18"/>
          <w:szCs w:val="18"/>
        </w:rPr>
        <w:t xml:space="preserve">Enterprise Subscription </w:t>
      </w:r>
      <w:r w:rsidRPr="00E45D80">
        <w:rPr>
          <w:rFonts w:ascii="Tahoma" w:eastAsia="PMingLiU" w:hAnsi="Tahoma" w:cs="Tahoma"/>
          <w:sz w:val="18"/>
          <w:szCs w:val="18"/>
        </w:rPr>
        <w:t>合約</w:t>
      </w:r>
    </w:p>
    <w:p w14:paraId="59DB8530" w14:textId="77777777" w:rsidR="00ED589D" w:rsidRPr="007F456A" w:rsidRDefault="00ED589D" w:rsidP="00B147AB">
      <w:pPr>
        <w:rPr>
          <w:rFonts w:eastAsia="PMingLiU" w:cs="Tahoma"/>
        </w:rPr>
      </w:pPr>
    </w:p>
    <w:p w14:paraId="59DB8531" w14:textId="77777777" w:rsidR="00456002" w:rsidRPr="007F456A" w:rsidRDefault="00456002" w:rsidP="00456002">
      <w:pPr>
        <w:pStyle w:val="Heading2"/>
        <w:ind w:left="0" w:right="720"/>
        <w:rPr>
          <w:rFonts w:ascii="Tahoma" w:eastAsia="PMingLiU" w:hAnsi="Tahoma" w:cs="Tahoma"/>
        </w:rPr>
      </w:pPr>
      <w:bookmarkStart w:id="661" w:name="_Toc323819653"/>
      <w:bookmarkStart w:id="662" w:name="_Toc336338204"/>
      <w:bookmarkStart w:id="663" w:name="_Toc361754460"/>
      <w:r w:rsidRPr="007F456A">
        <w:rPr>
          <w:rFonts w:ascii="Tahoma" w:eastAsia="PMingLiU" w:hAnsi="Tahoma" w:cs="Tahoma"/>
        </w:rPr>
        <w:t>升級</w:t>
      </w:r>
      <w:bookmarkEnd w:id="661"/>
      <w:bookmarkEnd w:id="662"/>
      <w:bookmarkEnd w:id="663"/>
    </w:p>
    <w:p w14:paraId="59DB8532" w14:textId="77777777" w:rsidR="00456002" w:rsidRPr="00E45D80" w:rsidRDefault="00456002" w:rsidP="00B147AB">
      <w:pPr>
        <w:pStyle w:val="AppendixIndent"/>
        <w:spacing w:before="0"/>
        <w:ind w:left="0" w:right="720"/>
        <w:rPr>
          <w:rFonts w:ascii="Tahoma" w:eastAsia="PMingLiU" w:hAnsi="Tahoma" w:cs="Tahoma"/>
          <w:sz w:val="18"/>
          <w:szCs w:val="18"/>
        </w:rPr>
      </w:pPr>
    </w:p>
    <w:p w14:paraId="59DB8533" w14:textId="77777777" w:rsidR="00456002" w:rsidRPr="00E45D80" w:rsidRDefault="00456002" w:rsidP="00B147AB">
      <w:pPr>
        <w:pStyle w:val="AppendixIndent"/>
        <w:spacing w:before="0"/>
        <w:ind w:left="0" w:right="720"/>
        <w:rPr>
          <w:rFonts w:ascii="Tahoma" w:eastAsia="PMingLiU" w:hAnsi="Tahoma" w:cs="Tahoma"/>
          <w:sz w:val="18"/>
          <w:szCs w:val="18"/>
        </w:rPr>
      </w:pPr>
      <w:r w:rsidRPr="00E45D80">
        <w:rPr>
          <w:rFonts w:ascii="Tahoma" w:eastAsia="PMingLiU" w:hAnsi="Tahoma" w:cs="Tahoma"/>
          <w:sz w:val="18"/>
          <w:szCs w:val="18"/>
          <w:lang w:eastAsia="zh-TW"/>
        </w:rPr>
        <w:t>本產品類型僅有</w:t>
      </w:r>
      <w:r w:rsidRPr="00E45D80">
        <w:rPr>
          <w:rFonts w:ascii="Tahoma" w:eastAsia="PMingLiU" w:hAnsi="Tahoma" w:cs="Tahoma"/>
          <w:sz w:val="18"/>
          <w:szCs w:val="18"/>
          <w:lang w:eastAsia="zh-TW"/>
        </w:rPr>
        <w:t xml:space="preserve"> </w:t>
      </w:r>
      <w:r w:rsidRPr="00E45D80">
        <w:rPr>
          <w:rFonts w:ascii="Tahoma" w:eastAsia="PMingLiU" w:hAnsi="Tahoma" w:cs="Tahoma"/>
          <w:sz w:val="18"/>
          <w:szCs w:val="18"/>
          <w:u w:val="single"/>
          <w:lang w:eastAsia="zh-TW"/>
        </w:rPr>
        <w:t xml:space="preserve">Windows </w:t>
      </w:r>
      <w:r w:rsidRPr="00E45D80">
        <w:rPr>
          <w:rFonts w:ascii="Tahoma" w:eastAsia="PMingLiU" w:hAnsi="Tahoma" w:cs="Tahoma"/>
          <w:sz w:val="18"/>
          <w:szCs w:val="18"/>
          <w:u w:val="single"/>
          <w:lang w:eastAsia="zh-TW"/>
        </w:rPr>
        <w:t>桌面作業系統可供取得</w:t>
      </w:r>
      <w:r w:rsidRPr="00E45D80">
        <w:rPr>
          <w:rFonts w:ascii="Tahoma" w:eastAsia="PMingLiU" w:hAnsi="Tahoma" w:cs="Tahoma"/>
          <w:sz w:val="18"/>
          <w:szCs w:val="18"/>
          <w:lang w:eastAsia="zh-TW"/>
        </w:rPr>
        <w:t>，其會因版本而有所不同，並且提供執行所訂購之產品版本的權利。</w:t>
      </w:r>
      <w:r w:rsidRPr="00E45D80">
        <w:rPr>
          <w:rFonts w:ascii="Tahoma" w:eastAsia="PMingLiU" w:hAnsi="Tahoma" w:cs="Tahoma"/>
          <w:sz w:val="18"/>
          <w:szCs w:val="18"/>
        </w:rPr>
        <w:t>下列方案中可提供：</w:t>
      </w:r>
    </w:p>
    <w:p w14:paraId="59DB8534" w14:textId="77777777" w:rsidR="00456002" w:rsidRPr="00E45D80" w:rsidRDefault="00456002" w:rsidP="00B147AB">
      <w:pPr>
        <w:pStyle w:val="AppendixIndent"/>
        <w:spacing w:before="0"/>
        <w:ind w:left="0" w:right="720"/>
        <w:rPr>
          <w:rFonts w:ascii="Tahoma" w:eastAsia="PMingLiU" w:hAnsi="Tahoma" w:cs="Tahoma"/>
          <w:sz w:val="18"/>
          <w:szCs w:val="18"/>
        </w:rPr>
      </w:pPr>
    </w:p>
    <w:p w14:paraId="59DB8535"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Open License</w:t>
      </w:r>
    </w:p>
    <w:p w14:paraId="59DB8536"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Open Value Subscription (</w:t>
      </w:r>
      <w:r w:rsidRPr="00E45D80">
        <w:rPr>
          <w:rFonts w:ascii="Tahoma" w:eastAsia="PMingLiU" w:hAnsi="Tahoma" w:cs="Tahoma"/>
          <w:sz w:val="18"/>
          <w:szCs w:val="18"/>
        </w:rPr>
        <w:t>僅限買斷訂單</w:t>
      </w:r>
      <w:r w:rsidRPr="00E45D80">
        <w:rPr>
          <w:rFonts w:ascii="Tahoma" w:eastAsia="PMingLiU" w:hAnsi="Tahoma" w:cs="Tahoma"/>
          <w:sz w:val="18"/>
          <w:szCs w:val="18"/>
        </w:rPr>
        <w:t>)</w:t>
      </w:r>
    </w:p>
    <w:p w14:paraId="59DB8537"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 xml:space="preserve">Select </w:t>
      </w:r>
    </w:p>
    <w:p w14:paraId="59DB8538"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Select Plus</w:t>
      </w:r>
    </w:p>
    <w:p w14:paraId="59DB8539"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lang w:eastAsia="zh-TW"/>
        </w:rPr>
      </w:pPr>
      <w:r w:rsidRPr="00E45D80">
        <w:rPr>
          <w:rFonts w:ascii="Tahoma" w:eastAsia="PMingLiU" w:hAnsi="Tahoma" w:cs="Tahoma"/>
          <w:sz w:val="18"/>
          <w:szCs w:val="18"/>
          <w:lang w:eastAsia="zh-TW"/>
        </w:rPr>
        <w:t xml:space="preserve">School </w:t>
      </w:r>
      <w:r w:rsidRPr="00E45D80">
        <w:rPr>
          <w:rFonts w:ascii="Tahoma" w:eastAsia="PMingLiU" w:hAnsi="Tahoma" w:cs="Tahoma"/>
          <w:sz w:val="18"/>
          <w:szCs w:val="18"/>
          <w:lang w:eastAsia="zh-TW"/>
        </w:rPr>
        <w:t>合約</w:t>
      </w:r>
      <w:r w:rsidRPr="00E45D80">
        <w:rPr>
          <w:rFonts w:ascii="Tahoma" w:eastAsia="PMingLiU" w:hAnsi="Tahoma" w:cs="Tahoma"/>
          <w:sz w:val="18"/>
          <w:szCs w:val="18"/>
          <w:lang w:eastAsia="zh-TW"/>
        </w:rPr>
        <w:t xml:space="preserve"> (</w:t>
      </w:r>
      <w:r w:rsidRPr="00E45D80">
        <w:rPr>
          <w:rFonts w:ascii="Tahoma" w:eastAsia="PMingLiU" w:hAnsi="Tahoma" w:cs="Tahoma"/>
          <w:sz w:val="18"/>
          <w:szCs w:val="18"/>
          <w:lang w:eastAsia="zh-TW"/>
        </w:rPr>
        <w:t>僅限買斷訂單</w:t>
      </w:r>
      <w:r w:rsidRPr="00E45D80">
        <w:rPr>
          <w:rFonts w:ascii="Tahoma" w:eastAsia="PMingLiU" w:hAnsi="Tahoma" w:cs="Tahoma"/>
          <w:sz w:val="18"/>
          <w:szCs w:val="18"/>
          <w:lang w:eastAsia="zh-TW"/>
        </w:rPr>
        <w:t>)</w:t>
      </w:r>
    </w:p>
    <w:p w14:paraId="59DB853A" w14:textId="77777777" w:rsidR="00385C82" w:rsidRPr="00E45D80" w:rsidRDefault="00385C82" w:rsidP="00346F4B">
      <w:pPr>
        <w:pStyle w:val="AppendixBulletIndent"/>
        <w:numPr>
          <w:ilvl w:val="0"/>
          <w:numId w:val="59"/>
        </w:numPr>
        <w:tabs>
          <w:tab w:val="left" w:pos="1440"/>
        </w:tabs>
        <w:spacing w:after="60"/>
        <w:ind w:left="1440" w:right="720"/>
        <w:rPr>
          <w:rFonts w:ascii="Tahoma" w:eastAsia="PMingLiU" w:hAnsi="Tahoma" w:cs="Tahoma"/>
          <w:sz w:val="18"/>
          <w:szCs w:val="18"/>
        </w:rPr>
      </w:pPr>
      <w:r w:rsidRPr="00E45D80">
        <w:rPr>
          <w:rFonts w:ascii="Tahoma" w:eastAsia="PMingLiU" w:hAnsi="Tahoma" w:cs="Tahoma"/>
          <w:sz w:val="18"/>
          <w:szCs w:val="18"/>
        </w:rPr>
        <w:t>EES (</w:t>
      </w:r>
      <w:r w:rsidRPr="00E45D80">
        <w:rPr>
          <w:rFonts w:ascii="Tahoma" w:eastAsia="PMingLiU" w:hAnsi="Tahoma" w:cs="Tahoma"/>
          <w:sz w:val="18"/>
          <w:szCs w:val="18"/>
        </w:rPr>
        <w:t>僅限買斷訂單</w:t>
      </w:r>
      <w:r w:rsidRPr="00E45D80">
        <w:rPr>
          <w:rFonts w:ascii="Tahoma" w:eastAsia="PMingLiU" w:hAnsi="Tahoma" w:cs="Tahoma"/>
          <w:sz w:val="18"/>
          <w:szCs w:val="18"/>
        </w:rPr>
        <w:t>)</w:t>
      </w:r>
    </w:p>
    <w:p w14:paraId="59DB853B" w14:textId="77777777" w:rsidR="00385C82" w:rsidRPr="00E45D80" w:rsidRDefault="00385C82" w:rsidP="00346F4B">
      <w:pPr>
        <w:pStyle w:val="AppendixBulletIndent"/>
        <w:numPr>
          <w:ilvl w:val="0"/>
          <w:numId w:val="59"/>
        </w:numPr>
        <w:tabs>
          <w:tab w:val="left" w:pos="1440"/>
        </w:tabs>
        <w:ind w:left="1440" w:right="720"/>
        <w:rPr>
          <w:rFonts w:ascii="Tahoma" w:eastAsia="PMingLiU" w:hAnsi="Tahoma" w:cs="Tahoma"/>
          <w:sz w:val="18"/>
          <w:szCs w:val="18"/>
        </w:rPr>
      </w:pPr>
      <w:r w:rsidRPr="00E45D80">
        <w:rPr>
          <w:rFonts w:ascii="Tahoma" w:eastAsia="PMingLiU" w:hAnsi="Tahoma" w:cs="Tahoma"/>
          <w:sz w:val="18"/>
          <w:szCs w:val="18"/>
        </w:rPr>
        <w:t xml:space="preserve">Enterprise Subscription </w:t>
      </w:r>
      <w:r w:rsidRPr="00E45D80">
        <w:rPr>
          <w:rFonts w:ascii="Tahoma" w:eastAsia="PMingLiU" w:hAnsi="Tahoma" w:cs="Tahoma"/>
          <w:sz w:val="18"/>
          <w:szCs w:val="18"/>
        </w:rPr>
        <w:t>合約</w:t>
      </w:r>
      <w:r w:rsidRPr="00E45D80">
        <w:rPr>
          <w:rFonts w:ascii="Tahoma" w:eastAsia="PMingLiU" w:hAnsi="Tahoma" w:cs="Tahoma"/>
          <w:sz w:val="18"/>
          <w:szCs w:val="18"/>
        </w:rPr>
        <w:t xml:space="preserve"> (</w:t>
      </w:r>
      <w:r w:rsidRPr="00E45D80">
        <w:rPr>
          <w:rFonts w:ascii="Tahoma" w:eastAsia="PMingLiU" w:hAnsi="Tahoma" w:cs="Tahoma"/>
          <w:sz w:val="18"/>
          <w:szCs w:val="18"/>
        </w:rPr>
        <w:t>僅限買斷訂單</w:t>
      </w:r>
      <w:r w:rsidRPr="00E45D80">
        <w:rPr>
          <w:rFonts w:ascii="Tahoma" w:eastAsia="PMingLiU" w:hAnsi="Tahoma" w:cs="Tahoma"/>
          <w:sz w:val="18"/>
          <w:szCs w:val="18"/>
        </w:rPr>
        <w:t>)</w:t>
      </w:r>
    </w:p>
    <w:p w14:paraId="59DB853C" w14:textId="77777777" w:rsidR="00456002" w:rsidRPr="00E45D80" w:rsidRDefault="00456002" w:rsidP="00B147AB">
      <w:pPr>
        <w:pStyle w:val="AppendixIndent"/>
        <w:spacing w:before="0"/>
        <w:ind w:left="0" w:right="720"/>
        <w:rPr>
          <w:rFonts w:ascii="Tahoma" w:eastAsia="PMingLiU" w:hAnsi="Tahoma" w:cs="Tahoma"/>
          <w:sz w:val="18"/>
          <w:szCs w:val="18"/>
        </w:rPr>
      </w:pPr>
    </w:p>
    <w:p w14:paraId="59DB853D" w14:textId="77777777" w:rsidR="00456002" w:rsidRPr="00E45D80" w:rsidRDefault="00456002" w:rsidP="00B147AB">
      <w:pPr>
        <w:pStyle w:val="AppendixIndent"/>
        <w:spacing w:before="0"/>
        <w:ind w:left="0" w:right="720"/>
        <w:rPr>
          <w:rFonts w:ascii="Tahoma" w:eastAsia="PMingLiU" w:hAnsi="Tahoma" w:cs="Tahoma"/>
          <w:sz w:val="18"/>
          <w:szCs w:val="18"/>
          <w:lang w:eastAsia="zh-TW"/>
        </w:rPr>
      </w:pPr>
      <w:r w:rsidRPr="00E45D80">
        <w:rPr>
          <w:rFonts w:ascii="Tahoma" w:eastAsia="PMingLiU" w:hAnsi="Tahoma" w:cs="Tahoma"/>
          <w:sz w:val="18"/>
          <w:szCs w:val="18"/>
          <w:lang w:eastAsia="zh-TW"/>
        </w:rPr>
        <w:t>在客戶可能取得</w:t>
      </w:r>
      <w:r w:rsidRPr="00E45D80">
        <w:rPr>
          <w:rFonts w:ascii="Tahoma" w:eastAsia="PMingLiU" w:hAnsi="Tahoma" w:cs="Tahoma"/>
          <w:sz w:val="18"/>
          <w:szCs w:val="18"/>
          <w:lang w:eastAsia="zh-TW"/>
        </w:rPr>
        <w:t xml:space="preserve"> Windows </w:t>
      </w:r>
      <w:r w:rsidRPr="00E45D80">
        <w:rPr>
          <w:rFonts w:ascii="Tahoma" w:eastAsia="PMingLiU" w:hAnsi="Tahoma" w:cs="Tahoma"/>
          <w:sz w:val="18"/>
          <w:szCs w:val="18"/>
          <w:lang w:eastAsia="zh-TW"/>
        </w:rPr>
        <w:t>桌面作業系統升級版</w:t>
      </w:r>
      <w:r w:rsidRPr="00E45D80">
        <w:rPr>
          <w:rFonts w:ascii="Tahoma" w:eastAsia="PMingLiU" w:hAnsi="Tahoma" w:cs="Tahoma"/>
          <w:sz w:val="18"/>
          <w:szCs w:val="18"/>
          <w:lang w:eastAsia="zh-TW"/>
        </w:rPr>
        <w:t xml:space="preserve"> (Desktop Operating System Upgrade) </w:t>
      </w:r>
      <w:r w:rsidRPr="00E45D80">
        <w:rPr>
          <w:rFonts w:ascii="Tahoma" w:eastAsia="PMingLiU" w:hAnsi="Tahoma" w:cs="Tahoma"/>
          <w:sz w:val="18"/>
          <w:szCs w:val="18"/>
          <w:lang w:eastAsia="zh-TW"/>
        </w:rPr>
        <w:t>使用權之前，必須先具備合格的基礎桌面作業系統使用權。如需合格桌面作業系統之清單，請參閱系統產品小節。本清單會因方案及訂單環境而有所不同。</w:t>
      </w:r>
    </w:p>
    <w:p w14:paraId="59DB853E" w14:textId="77777777" w:rsidR="001C1727" w:rsidRDefault="001C1727" w:rsidP="00862623">
      <w:pPr>
        <w:rPr>
          <w:rFonts w:eastAsia="PMingLiU" w:cs="Tahoma"/>
          <w:lang w:eastAsia="zh-TW"/>
        </w:rPr>
      </w:pPr>
      <w:bookmarkStart w:id="664" w:name="_Toc323819654"/>
      <w:bookmarkStart w:id="665" w:name="_Toc336338205"/>
    </w:p>
    <w:p w14:paraId="59DB853F" w14:textId="77777777" w:rsidR="007F456A" w:rsidRDefault="007F456A" w:rsidP="00862623">
      <w:pPr>
        <w:rPr>
          <w:rFonts w:eastAsia="PMingLiU" w:cs="Tahoma"/>
          <w:lang w:eastAsia="zh-TW"/>
        </w:rPr>
      </w:pPr>
    </w:p>
    <w:p w14:paraId="59DB8540" w14:textId="77777777" w:rsidR="007F456A" w:rsidRDefault="007F456A" w:rsidP="00862623">
      <w:pPr>
        <w:rPr>
          <w:rFonts w:eastAsia="PMingLiU" w:cs="Tahoma"/>
          <w:lang w:eastAsia="zh-TW"/>
        </w:rPr>
      </w:pPr>
    </w:p>
    <w:p w14:paraId="59DB8541" w14:textId="77777777" w:rsidR="007F456A" w:rsidRDefault="007F456A" w:rsidP="00862623">
      <w:pPr>
        <w:rPr>
          <w:rFonts w:eastAsia="PMingLiU" w:cs="Tahoma"/>
          <w:lang w:eastAsia="zh-TW"/>
        </w:rPr>
      </w:pPr>
    </w:p>
    <w:p w14:paraId="59DB8542" w14:textId="77777777" w:rsidR="007F456A" w:rsidRDefault="007F456A" w:rsidP="00862623">
      <w:pPr>
        <w:rPr>
          <w:rFonts w:eastAsia="PMingLiU" w:cs="Tahoma"/>
          <w:lang w:eastAsia="zh-TW"/>
        </w:rPr>
      </w:pPr>
    </w:p>
    <w:p w14:paraId="59DB8543" w14:textId="77777777" w:rsidR="007F456A" w:rsidRDefault="007F456A" w:rsidP="00862623">
      <w:pPr>
        <w:rPr>
          <w:rFonts w:eastAsia="PMingLiU" w:cs="Tahoma"/>
          <w:lang w:eastAsia="zh-TW"/>
        </w:rPr>
      </w:pPr>
    </w:p>
    <w:p w14:paraId="59DB8544" w14:textId="77777777" w:rsidR="007F456A" w:rsidRPr="007F456A" w:rsidRDefault="007F456A" w:rsidP="00862623">
      <w:pPr>
        <w:rPr>
          <w:rFonts w:eastAsia="PMingLiU" w:cs="Tahoma"/>
          <w:lang w:eastAsia="zh-TW"/>
        </w:rPr>
      </w:pPr>
    </w:p>
    <w:p w14:paraId="59DB8545" w14:textId="77777777" w:rsidR="00456002" w:rsidRPr="007F456A" w:rsidRDefault="00456002" w:rsidP="00862623">
      <w:pPr>
        <w:pStyle w:val="Heading2"/>
        <w:keepNext/>
        <w:ind w:left="0" w:right="720"/>
        <w:rPr>
          <w:rFonts w:ascii="Tahoma" w:eastAsia="PMingLiU" w:hAnsi="Tahoma" w:cs="Tahoma"/>
          <w:lang w:eastAsia="zh-TW"/>
        </w:rPr>
      </w:pPr>
      <w:bookmarkStart w:id="666" w:name="_Toc361754461"/>
      <w:r w:rsidRPr="007F456A">
        <w:rPr>
          <w:rFonts w:ascii="Tahoma" w:eastAsia="PMingLiU" w:hAnsi="Tahoma" w:cs="Tahoma"/>
          <w:lang w:eastAsia="zh-TW"/>
        </w:rPr>
        <w:lastRenderedPageBreak/>
        <w:t>升級與軟體保證</w:t>
      </w:r>
      <w:bookmarkEnd w:id="664"/>
      <w:bookmarkEnd w:id="665"/>
      <w:bookmarkEnd w:id="666"/>
      <w:r w:rsidRPr="007F456A">
        <w:rPr>
          <w:rFonts w:ascii="Tahoma" w:eastAsia="PMingLiU" w:hAnsi="Tahoma" w:cs="Tahoma"/>
          <w:lang w:eastAsia="zh-TW"/>
        </w:rPr>
        <w:t xml:space="preserve"> </w:t>
      </w:r>
    </w:p>
    <w:p w14:paraId="59DB8546" w14:textId="77777777" w:rsidR="00456002" w:rsidRPr="007F456A" w:rsidRDefault="00456002" w:rsidP="00862623">
      <w:pPr>
        <w:keepNext/>
        <w:ind w:right="720"/>
        <w:rPr>
          <w:rFonts w:eastAsia="PMingLiU" w:cs="Tahoma"/>
          <w:lang w:eastAsia="zh-TW"/>
        </w:rPr>
      </w:pPr>
    </w:p>
    <w:p w14:paraId="59DB8547" w14:textId="77777777" w:rsidR="00456002" w:rsidRPr="007F456A" w:rsidRDefault="00456002" w:rsidP="00B147AB">
      <w:pPr>
        <w:pStyle w:val="AppendixIndent"/>
        <w:spacing w:before="0"/>
        <w:ind w:left="0" w:right="720"/>
        <w:rPr>
          <w:rFonts w:ascii="Tahoma" w:eastAsia="PMingLiU" w:hAnsi="Tahoma" w:cs="Tahoma"/>
        </w:rPr>
      </w:pPr>
      <w:r w:rsidRPr="007F456A">
        <w:rPr>
          <w:rFonts w:ascii="Tahoma" w:eastAsia="PMingLiU" w:hAnsi="Tahoma" w:cs="Tahoma"/>
          <w:sz w:val="18"/>
          <w:lang w:eastAsia="zh-TW"/>
        </w:rPr>
        <w:t>本產品類型僅有</w:t>
      </w:r>
      <w:r w:rsidRPr="007F456A">
        <w:rPr>
          <w:rFonts w:ascii="Tahoma" w:eastAsia="PMingLiU" w:hAnsi="Tahoma" w:cs="Tahoma"/>
          <w:sz w:val="18"/>
          <w:lang w:eastAsia="zh-TW"/>
        </w:rPr>
        <w:t xml:space="preserve"> Windows </w:t>
      </w:r>
      <w:r w:rsidRPr="007F456A">
        <w:rPr>
          <w:rFonts w:ascii="Tahoma" w:eastAsia="PMingLiU" w:hAnsi="Tahoma" w:cs="Tahoma"/>
          <w:sz w:val="18"/>
          <w:lang w:eastAsia="zh-TW"/>
        </w:rPr>
        <w:t>桌面作業系統可供取得，其不會因版本而有所不同，並且可讓客戶同時為桌面作業系統取得升級及軟體保證。</w:t>
      </w:r>
      <w:r w:rsidRPr="007F456A">
        <w:rPr>
          <w:rFonts w:ascii="Tahoma" w:eastAsia="PMingLiU" w:hAnsi="Tahoma" w:cs="Tahoma"/>
          <w:sz w:val="18"/>
        </w:rPr>
        <w:t>下列方案中可提供：</w:t>
      </w:r>
    </w:p>
    <w:p w14:paraId="59DB8548" w14:textId="77777777" w:rsidR="00116EDC" w:rsidRPr="007F456A" w:rsidRDefault="00116EDC" w:rsidP="00B147AB">
      <w:pPr>
        <w:pStyle w:val="AppendixIndent"/>
        <w:spacing w:before="0"/>
        <w:ind w:left="0" w:right="720"/>
        <w:rPr>
          <w:rFonts w:ascii="Tahoma" w:eastAsia="PMingLiU" w:hAnsi="Tahoma" w:cs="Tahoma"/>
        </w:rPr>
      </w:pPr>
    </w:p>
    <w:p w14:paraId="59DB8549"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Open License</w:t>
      </w:r>
    </w:p>
    <w:p w14:paraId="59DB854A"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Open Value</w:t>
      </w:r>
    </w:p>
    <w:p w14:paraId="59DB854B"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Open Value Subscription</w:t>
      </w:r>
    </w:p>
    <w:p w14:paraId="59DB854C"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 xml:space="preserve">Select </w:t>
      </w:r>
    </w:p>
    <w:p w14:paraId="59DB854D"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Select Plus</w:t>
      </w:r>
    </w:p>
    <w:p w14:paraId="59DB854E"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 xml:space="preserve">School </w:t>
      </w:r>
      <w:r w:rsidRPr="007F456A">
        <w:rPr>
          <w:rFonts w:ascii="Tahoma" w:eastAsia="PMingLiU" w:hAnsi="Tahoma" w:cs="Tahoma"/>
          <w:sz w:val="18"/>
        </w:rPr>
        <w:t>合約</w:t>
      </w:r>
      <w:r w:rsidRPr="007F456A">
        <w:rPr>
          <w:rFonts w:ascii="Tahoma" w:eastAsia="PMingLiU" w:hAnsi="Tahoma" w:cs="Tahoma"/>
          <w:sz w:val="18"/>
        </w:rPr>
        <w:t>)</w:t>
      </w:r>
    </w:p>
    <w:p w14:paraId="59DB854F"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ESS</w:t>
      </w:r>
    </w:p>
    <w:p w14:paraId="59DB8550" w14:textId="77777777" w:rsidR="00456002" w:rsidRPr="007F456A"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 xml:space="preserve">Enterprise </w:t>
      </w:r>
      <w:r w:rsidRPr="007F456A">
        <w:rPr>
          <w:rFonts w:ascii="Tahoma" w:eastAsia="PMingLiU" w:hAnsi="Tahoma" w:cs="Tahoma"/>
          <w:sz w:val="18"/>
        </w:rPr>
        <w:t>合約</w:t>
      </w:r>
    </w:p>
    <w:p w14:paraId="59DB8551" w14:textId="77777777" w:rsidR="00456002" w:rsidRPr="007F456A" w:rsidRDefault="00456002" w:rsidP="00346F4B">
      <w:pPr>
        <w:pStyle w:val="AppendixBulletIndent"/>
        <w:numPr>
          <w:ilvl w:val="0"/>
          <w:numId w:val="60"/>
        </w:numPr>
        <w:tabs>
          <w:tab w:val="clear" w:pos="360"/>
          <w:tab w:val="num" w:pos="1440"/>
        </w:tabs>
        <w:ind w:left="1440" w:right="720"/>
        <w:rPr>
          <w:rFonts w:ascii="Tahoma" w:eastAsia="PMingLiU" w:hAnsi="Tahoma" w:cs="Tahoma"/>
        </w:rPr>
      </w:pPr>
      <w:r w:rsidRPr="007F456A">
        <w:rPr>
          <w:rFonts w:ascii="Tahoma" w:eastAsia="PMingLiU" w:hAnsi="Tahoma" w:cs="Tahoma"/>
          <w:sz w:val="18"/>
        </w:rPr>
        <w:t xml:space="preserve">Enterprise Subscription </w:t>
      </w:r>
      <w:r w:rsidRPr="007F456A">
        <w:rPr>
          <w:rFonts w:ascii="Tahoma" w:eastAsia="PMingLiU" w:hAnsi="Tahoma" w:cs="Tahoma"/>
          <w:sz w:val="18"/>
        </w:rPr>
        <w:t>合約</w:t>
      </w:r>
    </w:p>
    <w:p w14:paraId="59DB8552" w14:textId="77777777" w:rsidR="00456002" w:rsidRPr="007F456A" w:rsidRDefault="00456002" w:rsidP="00B147AB">
      <w:pPr>
        <w:pStyle w:val="AppendixIndent"/>
        <w:spacing w:before="0"/>
        <w:ind w:left="0" w:right="720"/>
        <w:rPr>
          <w:rFonts w:ascii="Tahoma" w:eastAsia="PMingLiU" w:hAnsi="Tahoma" w:cs="Tahoma"/>
        </w:rPr>
      </w:pPr>
    </w:p>
    <w:p w14:paraId="59DB8553" w14:textId="77777777" w:rsidR="00456002" w:rsidRPr="007F456A" w:rsidRDefault="00456002" w:rsidP="00ED589D">
      <w:pPr>
        <w:pStyle w:val="AppendixIndent"/>
        <w:spacing w:before="0"/>
        <w:ind w:left="0" w:right="720"/>
        <w:rPr>
          <w:rFonts w:ascii="Tahoma" w:eastAsia="PMingLiU" w:hAnsi="Tahoma" w:cs="Tahoma"/>
          <w:lang w:eastAsia="zh-TW"/>
        </w:rPr>
      </w:pPr>
      <w:r w:rsidRPr="007F456A">
        <w:rPr>
          <w:rFonts w:ascii="Tahoma" w:eastAsia="PMingLiU" w:hAnsi="Tahoma" w:cs="Tahoma"/>
          <w:sz w:val="18"/>
          <w:lang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59DB8554" w14:textId="77777777" w:rsidR="00ED589D" w:rsidRPr="007F456A" w:rsidRDefault="00ED589D" w:rsidP="00B147AB">
      <w:pPr>
        <w:pStyle w:val="AppendixIndent"/>
        <w:spacing w:before="0"/>
        <w:ind w:left="0" w:right="720"/>
        <w:rPr>
          <w:rFonts w:ascii="Tahoma" w:eastAsia="PMingLiU" w:hAnsi="Tahoma" w:cs="Tahoma"/>
          <w:lang w:eastAsia="zh-TW"/>
        </w:rPr>
      </w:pPr>
    </w:p>
    <w:p w14:paraId="59DB8555" w14:textId="77777777" w:rsidR="00456002" w:rsidRPr="007F456A" w:rsidRDefault="00456002" w:rsidP="00456002">
      <w:pPr>
        <w:pStyle w:val="Heading2"/>
        <w:ind w:left="0" w:right="720"/>
        <w:rPr>
          <w:rFonts w:ascii="Tahoma" w:eastAsia="PMingLiU" w:hAnsi="Tahoma" w:cs="Tahoma"/>
          <w:lang w:eastAsia="zh-TW"/>
        </w:rPr>
      </w:pPr>
      <w:bookmarkStart w:id="667" w:name="_Toc323819656"/>
      <w:bookmarkStart w:id="668" w:name="_Toc336338206"/>
      <w:bookmarkStart w:id="669" w:name="_Toc361754462"/>
      <w:r w:rsidRPr="007F456A">
        <w:rPr>
          <w:rFonts w:ascii="Tahoma" w:eastAsia="PMingLiU" w:hAnsi="Tahoma" w:cs="Tahoma"/>
          <w:lang w:eastAsia="zh-TW"/>
        </w:rPr>
        <w:t>在家工作使用權</w:t>
      </w:r>
      <w:bookmarkEnd w:id="667"/>
      <w:bookmarkEnd w:id="668"/>
      <w:bookmarkEnd w:id="669"/>
    </w:p>
    <w:p w14:paraId="59DB8556" w14:textId="77777777" w:rsidR="00456002" w:rsidRPr="007F456A" w:rsidRDefault="00456002" w:rsidP="00B147AB">
      <w:pPr>
        <w:ind w:right="720"/>
        <w:rPr>
          <w:rFonts w:eastAsia="PMingLiU" w:cs="Tahoma"/>
          <w:lang w:eastAsia="zh-TW"/>
        </w:rPr>
      </w:pPr>
    </w:p>
    <w:p w14:paraId="59DB8557" w14:textId="77777777" w:rsidR="00456002" w:rsidRPr="007F456A" w:rsidRDefault="00456002" w:rsidP="00B147AB">
      <w:pPr>
        <w:pStyle w:val="AppendixIndent"/>
        <w:spacing w:before="0"/>
        <w:ind w:left="0" w:right="720"/>
        <w:rPr>
          <w:rFonts w:ascii="Tahoma" w:eastAsia="PMingLiU" w:hAnsi="Tahoma" w:cs="Tahoma"/>
          <w:lang w:eastAsia="zh-TW"/>
        </w:rPr>
      </w:pPr>
      <w:r w:rsidRPr="007F456A">
        <w:rPr>
          <w:rFonts w:ascii="Tahoma" w:eastAsia="PMingLiU" w:hAnsi="Tahoma" w:cs="Tahoma"/>
          <w:sz w:val="18"/>
          <w:lang w:eastAsia="zh-TW"/>
        </w:rPr>
        <w:t>下列方案中可提供：</w:t>
      </w:r>
    </w:p>
    <w:p w14:paraId="59DB8558" w14:textId="77777777" w:rsidR="00456002" w:rsidRPr="007F456A" w:rsidRDefault="00456002" w:rsidP="00B147AB">
      <w:pPr>
        <w:pStyle w:val="AppendixBulletIndent"/>
        <w:ind w:left="0" w:right="720" w:firstLine="0"/>
        <w:rPr>
          <w:rFonts w:ascii="Tahoma" w:eastAsia="PMingLiU" w:hAnsi="Tahoma" w:cs="Tahoma"/>
          <w:lang w:eastAsia="zh-TW"/>
        </w:rPr>
      </w:pPr>
    </w:p>
    <w:p w14:paraId="59DB8559" w14:textId="77777777" w:rsidR="00456002" w:rsidRPr="007F456A"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 xml:space="preserve">Select </w:t>
      </w:r>
    </w:p>
    <w:p w14:paraId="59DB855A" w14:textId="77777777" w:rsidR="00456002" w:rsidRPr="007F456A"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7F456A">
        <w:rPr>
          <w:rFonts w:ascii="Tahoma" w:eastAsia="PMingLiU" w:hAnsi="Tahoma" w:cs="Tahoma"/>
          <w:sz w:val="18"/>
        </w:rPr>
        <w:t>Select Plus</w:t>
      </w:r>
    </w:p>
    <w:p w14:paraId="59DB855B" w14:textId="77777777" w:rsidR="00456002" w:rsidRPr="007F456A" w:rsidRDefault="00456002" w:rsidP="00346F4B">
      <w:pPr>
        <w:pStyle w:val="AppendixBulletIndent"/>
        <w:numPr>
          <w:ilvl w:val="0"/>
          <w:numId w:val="62"/>
        </w:numPr>
        <w:tabs>
          <w:tab w:val="clear" w:pos="360"/>
          <w:tab w:val="num" w:pos="1440"/>
        </w:tabs>
        <w:ind w:left="1440" w:right="720"/>
        <w:rPr>
          <w:rFonts w:ascii="Tahoma" w:eastAsia="PMingLiU" w:hAnsi="Tahoma" w:cs="Tahoma"/>
        </w:rPr>
      </w:pPr>
      <w:r w:rsidRPr="007F456A">
        <w:rPr>
          <w:rFonts w:ascii="Tahoma" w:eastAsia="PMingLiU" w:hAnsi="Tahoma" w:cs="Tahoma"/>
          <w:sz w:val="18"/>
        </w:rPr>
        <w:t xml:space="preserve">Enterprise </w:t>
      </w:r>
      <w:r w:rsidRPr="007F456A">
        <w:rPr>
          <w:rFonts w:ascii="Tahoma" w:eastAsia="PMingLiU" w:hAnsi="Tahoma" w:cs="Tahoma"/>
          <w:sz w:val="18"/>
        </w:rPr>
        <w:t>合約</w:t>
      </w:r>
    </w:p>
    <w:p w14:paraId="59DB855C" w14:textId="77777777" w:rsidR="00456002" w:rsidRPr="007F456A" w:rsidRDefault="00456002" w:rsidP="00B147AB">
      <w:pPr>
        <w:pStyle w:val="AppendixBulletIndent"/>
        <w:ind w:left="0" w:right="720" w:firstLine="0"/>
        <w:rPr>
          <w:rFonts w:ascii="Tahoma" w:eastAsia="PMingLiU" w:hAnsi="Tahoma" w:cs="Tahoma"/>
        </w:rPr>
      </w:pPr>
    </w:p>
    <w:p w14:paraId="59DB855D" w14:textId="77777777" w:rsidR="00023FE7" w:rsidRPr="007F456A" w:rsidRDefault="00456002" w:rsidP="00A12176">
      <w:pPr>
        <w:rPr>
          <w:rFonts w:eastAsia="PMingLiU" w:cs="Tahoma"/>
          <w:lang w:eastAsia="zh-TW"/>
        </w:rPr>
      </w:pPr>
      <w:r w:rsidRPr="007F456A">
        <w:rPr>
          <w:rFonts w:eastAsia="PMingLiU" w:cs="Tahoma"/>
          <w:lang w:eastAsia="zh-TW"/>
        </w:rPr>
        <w:t>在家工作使用權僅能因與在工作桌面上執行之授權產品相關而取得。在家工作優惠方案並非員工訂購計劃優惠方案。</w:t>
      </w:r>
      <w:r w:rsidRPr="007F456A">
        <w:rPr>
          <w:rFonts w:eastAsia="PMingLiU" w:cs="Tahoma"/>
          <w:lang w:eastAsia="zh-TW"/>
        </w:rPr>
        <w:t>Select</w:t>
      </w:r>
      <w:r w:rsidRPr="007F456A">
        <w:rPr>
          <w:rFonts w:eastAsia="PMingLiU" w:cs="Tahoma"/>
          <w:lang w:eastAsia="zh-TW"/>
        </w:rPr>
        <w:t>、</w:t>
      </w:r>
      <w:r w:rsidRPr="007F456A">
        <w:rPr>
          <w:rFonts w:eastAsia="PMingLiU" w:cs="Tahoma"/>
          <w:lang w:eastAsia="zh-TW"/>
        </w:rPr>
        <w:t xml:space="preserve">Select Plus </w:t>
      </w:r>
      <w:r w:rsidRPr="007F456A">
        <w:rPr>
          <w:rFonts w:eastAsia="PMingLiU" w:cs="Tahoma"/>
          <w:lang w:eastAsia="zh-TW"/>
        </w:rPr>
        <w:t>或</w:t>
      </w:r>
      <w:r w:rsidRPr="007F456A">
        <w:rPr>
          <w:rFonts w:eastAsia="PMingLiU" w:cs="Tahoma"/>
          <w:lang w:eastAsia="zh-TW"/>
        </w:rPr>
        <w:t xml:space="preserve"> Enterprise </w:t>
      </w:r>
      <w:r w:rsidRPr="007F456A">
        <w:rPr>
          <w:rFonts w:eastAsia="PMingLiU" w:cs="Tahoma"/>
          <w:lang w:eastAsia="zh-TW"/>
        </w:rPr>
        <w:t>合約客戶</w:t>
      </w:r>
      <w:r w:rsidRPr="007F456A">
        <w:rPr>
          <w:rFonts w:eastAsia="PMingLiU" w:cs="Tahoma"/>
          <w:lang w:eastAsia="zh-TW"/>
        </w:rPr>
        <w:t xml:space="preserve"> (</w:t>
      </w:r>
      <w:r w:rsidRPr="007F456A">
        <w:rPr>
          <w:rFonts w:eastAsia="PMingLiU" w:cs="Tahoma"/>
          <w:lang w:eastAsia="zh-TW"/>
        </w:rPr>
        <w:t>非員工</w:t>
      </w:r>
      <w:r w:rsidRPr="007F456A">
        <w:rPr>
          <w:rFonts w:eastAsia="PMingLiU" w:cs="Tahoma"/>
          <w:lang w:eastAsia="zh-TW"/>
        </w:rPr>
        <w:t xml:space="preserve">) </w:t>
      </w:r>
      <w:r w:rsidRPr="007F456A">
        <w:rPr>
          <w:rFonts w:eastAsia="PMingLiU" w:cs="Tahoma"/>
          <w:lang w:eastAsia="zh-TW"/>
        </w:rPr>
        <w:t>可保留在家工作使用權之權利。對於符合資格之教育機構客戶得擁有之在家工作權利，請參閱合約</w:t>
      </w:r>
      <w:r w:rsidRPr="007F456A">
        <w:rPr>
          <w:rFonts w:eastAsia="PMingLiU" w:cs="Tahoma"/>
          <w:lang w:eastAsia="zh-TW"/>
        </w:rPr>
        <w:t>/ Enrollment</w:t>
      </w:r>
      <w:r w:rsidRPr="007F456A">
        <w:rPr>
          <w:rFonts w:eastAsia="PMingLiU" w:cs="Tahoma"/>
          <w:lang w:eastAsia="zh-TW"/>
        </w:rPr>
        <w:t>。</w:t>
      </w:r>
    </w:p>
    <w:p w14:paraId="59DB855E" w14:textId="77777777" w:rsidR="00456002" w:rsidRPr="007F456A" w:rsidRDefault="00023FE7" w:rsidP="007F456A">
      <w:pPr>
        <w:pStyle w:val="Heading1"/>
        <w:spacing w:before="0"/>
        <w:rPr>
          <w:rFonts w:eastAsia="PMingLiU" w:cs="Tahoma"/>
          <w:lang w:eastAsia="zh-TW"/>
        </w:rPr>
      </w:pPr>
      <w:bookmarkStart w:id="670" w:name="_Section_5_–"/>
      <w:bookmarkEnd w:id="670"/>
      <w:r w:rsidRPr="007F456A">
        <w:rPr>
          <w:rFonts w:eastAsia="PMingLiU" w:cs="Tahoma"/>
          <w:lang w:eastAsia="zh-TW"/>
        </w:rPr>
        <w:br w:type="page"/>
      </w:r>
      <w:bookmarkStart w:id="671" w:name="_Toc336338207"/>
      <w:bookmarkStart w:id="672" w:name="_Toc361754463"/>
      <w:r w:rsidRPr="007F456A">
        <w:rPr>
          <w:rFonts w:eastAsia="PMingLiU" w:cs="Tahoma"/>
          <w:lang w:eastAsia="zh-TW"/>
        </w:rPr>
        <w:lastRenderedPageBreak/>
        <w:t>第</w:t>
      </w:r>
      <w:r w:rsidRPr="007F456A">
        <w:rPr>
          <w:rFonts w:eastAsia="PMingLiU" w:cs="Tahoma"/>
          <w:lang w:eastAsia="zh-TW"/>
        </w:rPr>
        <w:t xml:space="preserve"> 5 </w:t>
      </w:r>
      <w:r w:rsidRPr="007F456A">
        <w:rPr>
          <w:rFonts w:eastAsia="PMingLiU" w:cs="Tahoma"/>
          <w:lang w:eastAsia="zh-TW"/>
        </w:rPr>
        <w:t>節</w:t>
      </w:r>
      <w:r w:rsidRPr="007F456A">
        <w:rPr>
          <w:rFonts w:eastAsia="PMingLiU" w:cs="Tahoma"/>
          <w:lang w:eastAsia="zh-TW"/>
        </w:rPr>
        <w:t xml:space="preserve"> –</w:t>
      </w:r>
      <w:bookmarkStart w:id="673" w:name="Sect5_OnlineServices"/>
      <w:r w:rsidRPr="007F456A">
        <w:rPr>
          <w:rFonts w:eastAsia="PMingLiU" w:cs="Tahoma"/>
          <w:lang w:eastAsia="zh-TW"/>
        </w:rPr>
        <w:t xml:space="preserve"> </w:t>
      </w:r>
      <w:r w:rsidRPr="007F456A">
        <w:rPr>
          <w:rFonts w:eastAsia="PMingLiU" w:cs="Tahoma"/>
          <w:lang w:eastAsia="zh-TW"/>
        </w:rPr>
        <w:t>線上服務價格、付款及增補條款</w:t>
      </w:r>
      <w:bookmarkEnd w:id="671"/>
      <w:bookmarkEnd w:id="672"/>
      <w:bookmarkEnd w:id="673"/>
    </w:p>
    <w:p w14:paraId="59DB855F" w14:textId="77777777" w:rsidR="00456002" w:rsidRPr="007F456A" w:rsidRDefault="00456002" w:rsidP="00456002">
      <w:pPr>
        <w:outlineLvl w:val="2"/>
        <w:rPr>
          <w:rFonts w:eastAsia="PMingLiU" w:cs="Tahoma"/>
          <w:lang w:eastAsia="zh-TW"/>
        </w:rPr>
      </w:pPr>
    </w:p>
    <w:p w14:paraId="59DB8560" w14:textId="77777777" w:rsidR="00D85FDD" w:rsidRPr="007F456A" w:rsidRDefault="00D85FDD" w:rsidP="003C3A72">
      <w:pPr>
        <w:pStyle w:val="Heading2"/>
        <w:ind w:left="0"/>
        <w:rPr>
          <w:rFonts w:ascii="Tahoma" w:eastAsia="PMingLiU" w:hAnsi="Tahoma" w:cs="Tahoma"/>
          <w:lang w:eastAsia="zh-TW"/>
        </w:rPr>
      </w:pPr>
      <w:bookmarkStart w:id="674" w:name="_Toc361754464"/>
      <w:r w:rsidRPr="007F456A">
        <w:rPr>
          <w:rFonts w:ascii="Tahoma" w:eastAsia="PMingLiU" w:hAnsi="Tahoma" w:cs="Tahoma"/>
          <w:sz w:val="32"/>
          <w:lang w:eastAsia="zh-TW"/>
        </w:rPr>
        <w:t>線上服務價格及付款條件</w:t>
      </w:r>
      <w:bookmarkEnd w:id="674"/>
    </w:p>
    <w:p w14:paraId="59DB8561" w14:textId="77777777" w:rsidR="00D85FDD" w:rsidRPr="007F456A" w:rsidRDefault="00D85FDD" w:rsidP="00212CC6">
      <w:pPr>
        <w:outlineLvl w:val="2"/>
        <w:rPr>
          <w:rFonts w:eastAsia="PMingLiU" w:cs="Tahoma"/>
          <w:lang w:eastAsia="zh-TW"/>
        </w:rPr>
      </w:pPr>
    </w:p>
    <w:p w14:paraId="59DB8562" w14:textId="77777777" w:rsidR="00456002" w:rsidRPr="007F456A" w:rsidRDefault="00456002" w:rsidP="00212CC6">
      <w:pPr>
        <w:outlineLvl w:val="2"/>
        <w:rPr>
          <w:rFonts w:eastAsia="PMingLiU" w:cs="Tahoma"/>
        </w:rPr>
      </w:pPr>
      <w:r w:rsidRPr="007F456A">
        <w:rPr>
          <w:rFonts w:eastAsia="PMingLiU" w:cs="Tahoma"/>
          <w:szCs w:val="18"/>
          <w:lang w:eastAsia="zh-TW"/>
        </w:rPr>
        <w:t>線上服務係由軟體與服務組成之產品，其係透過產品使用權中所述之訂閱形式而取得，且屬線上交付之服務。</w:t>
      </w:r>
      <w:r w:rsidR="007F456A">
        <w:rPr>
          <w:rFonts w:eastAsia="PMingLiU" w:cs="Tahoma"/>
          <w:szCs w:val="18"/>
          <w:lang w:eastAsia="zh-TW"/>
        </w:rPr>
        <w:br/>
      </w:r>
      <w:r w:rsidRPr="007F456A">
        <w:rPr>
          <w:rFonts w:eastAsia="PMingLiU" w:cs="Tahoma"/>
          <w:szCs w:val="18"/>
          <w:lang w:eastAsia="zh-TW"/>
        </w:rPr>
        <w:t>部分大量授權合約會將客戶導向可用之「線上服務」清單的產品清單。</w:t>
      </w:r>
      <w:r w:rsidRPr="007F456A">
        <w:rPr>
          <w:rFonts w:eastAsia="PMingLiU" w:cs="Tahoma"/>
          <w:szCs w:val="18"/>
        </w:rPr>
        <w:t>做為該項參考目的之線上服務包括：</w:t>
      </w:r>
    </w:p>
    <w:p w14:paraId="59DB8563" w14:textId="77777777" w:rsidR="002D25C8" w:rsidRPr="007F456A" w:rsidRDefault="002D25C8" w:rsidP="00212CC6">
      <w:pPr>
        <w:outlineLvl w:val="2"/>
        <w:rPr>
          <w:rFonts w:eastAsia="PMingLiU" w:cs="Tahoma"/>
        </w:rPr>
      </w:pPr>
    </w:p>
    <w:p w14:paraId="59DB8564" w14:textId="77777777" w:rsidR="00456002" w:rsidRPr="007F456A" w:rsidRDefault="001B413E" w:rsidP="00346F4B">
      <w:pPr>
        <w:numPr>
          <w:ilvl w:val="0"/>
          <w:numId w:val="67"/>
        </w:numPr>
        <w:spacing w:after="60"/>
        <w:rPr>
          <w:rFonts w:eastAsia="PMingLiU" w:cs="Tahoma"/>
        </w:rPr>
      </w:pPr>
      <w:r w:rsidRPr="007F456A">
        <w:rPr>
          <w:rFonts w:eastAsia="PMingLiU" w:cs="Tahoma"/>
          <w:color w:val="000000"/>
          <w:szCs w:val="18"/>
        </w:rPr>
        <w:t>Microsoft Dynamics CRM Online</w:t>
      </w:r>
    </w:p>
    <w:p w14:paraId="59DB8565"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Exchange Online Archiving for Exchange Server</w:t>
      </w:r>
    </w:p>
    <w:p w14:paraId="59DB8566"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Exchange Online Kiosk</w:t>
      </w:r>
      <w:r w:rsidRPr="007F456A">
        <w:rPr>
          <w:rFonts w:eastAsia="PMingLiU" w:cs="Tahoma"/>
          <w:color w:val="000000"/>
          <w:szCs w:val="18"/>
        </w:rPr>
        <w:t>、</w:t>
      </w:r>
      <w:r w:rsidRPr="007F456A">
        <w:rPr>
          <w:rFonts w:eastAsia="PMingLiU" w:cs="Tahoma"/>
          <w:color w:val="000000"/>
          <w:szCs w:val="18"/>
        </w:rPr>
        <w:t xml:space="preserve">Plan 1 </w:t>
      </w:r>
      <w:r w:rsidRPr="007F456A">
        <w:rPr>
          <w:rFonts w:eastAsia="PMingLiU" w:cs="Tahoma"/>
          <w:color w:val="000000"/>
          <w:szCs w:val="18"/>
        </w:rPr>
        <w:t>及</w:t>
      </w:r>
      <w:r w:rsidRPr="007F456A">
        <w:rPr>
          <w:rFonts w:eastAsia="PMingLiU" w:cs="Tahoma"/>
          <w:color w:val="000000"/>
          <w:szCs w:val="18"/>
        </w:rPr>
        <w:t xml:space="preserve"> Plan 2</w:t>
      </w:r>
    </w:p>
    <w:p w14:paraId="59DB8567"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Lync Online Plan 1</w:t>
      </w:r>
      <w:r w:rsidRPr="007F456A">
        <w:rPr>
          <w:rFonts w:eastAsia="PMingLiU" w:cs="Tahoma"/>
          <w:color w:val="000000"/>
          <w:szCs w:val="18"/>
        </w:rPr>
        <w:t>、</w:t>
      </w:r>
      <w:r w:rsidRPr="007F456A">
        <w:rPr>
          <w:rFonts w:eastAsia="PMingLiU" w:cs="Tahoma"/>
          <w:color w:val="000000"/>
          <w:szCs w:val="18"/>
        </w:rPr>
        <w:t xml:space="preserve">2 </w:t>
      </w:r>
      <w:r w:rsidRPr="007F456A">
        <w:rPr>
          <w:rFonts w:eastAsia="PMingLiU" w:cs="Tahoma"/>
          <w:color w:val="000000"/>
          <w:szCs w:val="18"/>
        </w:rPr>
        <w:t>及</w:t>
      </w:r>
      <w:r w:rsidRPr="007F456A">
        <w:rPr>
          <w:rFonts w:eastAsia="PMingLiU" w:cs="Tahoma"/>
          <w:color w:val="000000"/>
          <w:szCs w:val="18"/>
        </w:rPr>
        <w:t xml:space="preserve"> 3</w:t>
      </w:r>
    </w:p>
    <w:p w14:paraId="59DB8568"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Microsoft Exchange Hosted Continuity</w:t>
      </w:r>
    </w:p>
    <w:p w14:paraId="59DB8569"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Microsoft Exchange Hosted Encryption</w:t>
      </w:r>
    </w:p>
    <w:p w14:paraId="59DB856A"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Office 365 Enterprise K1</w:t>
      </w:r>
      <w:r w:rsidRPr="007F456A">
        <w:rPr>
          <w:rFonts w:eastAsia="PMingLiU" w:cs="Tahoma"/>
          <w:color w:val="000000"/>
          <w:szCs w:val="18"/>
        </w:rPr>
        <w:t>、</w:t>
      </w:r>
      <w:r w:rsidRPr="007F456A">
        <w:rPr>
          <w:rFonts w:eastAsia="PMingLiU" w:cs="Tahoma"/>
          <w:color w:val="000000"/>
          <w:szCs w:val="18"/>
        </w:rPr>
        <w:t>E1</w:t>
      </w:r>
      <w:r w:rsidRPr="007F456A">
        <w:rPr>
          <w:rFonts w:eastAsia="PMingLiU" w:cs="Tahoma"/>
          <w:color w:val="000000"/>
          <w:szCs w:val="18"/>
        </w:rPr>
        <w:t>、</w:t>
      </w:r>
      <w:r w:rsidRPr="007F456A">
        <w:rPr>
          <w:rFonts w:eastAsia="PMingLiU" w:cs="Tahoma"/>
          <w:color w:val="000000"/>
          <w:szCs w:val="18"/>
        </w:rPr>
        <w:t>E2</w:t>
      </w:r>
      <w:r w:rsidRPr="007F456A">
        <w:rPr>
          <w:rFonts w:eastAsia="PMingLiU" w:cs="Tahoma"/>
          <w:color w:val="000000"/>
          <w:szCs w:val="18"/>
        </w:rPr>
        <w:t>、</w:t>
      </w:r>
      <w:r w:rsidRPr="007F456A">
        <w:rPr>
          <w:rFonts w:eastAsia="PMingLiU" w:cs="Tahoma"/>
          <w:color w:val="000000"/>
          <w:szCs w:val="18"/>
        </w:rPr>
        <w:t xml:space="preserve">E3 </w:t>
      </w:r>
      <w:r w:rsidRPr="007F456A">
        <w:rPr>
          <w:rFonts w:eastAsia="PMingLiU" w:cs="Tahoma"/>
          <w:color w:val="000000"/>
          <w:szCs w:val="18"/>
        </w:rPr>
        <w:t>及</w:t>
      </w:r>
      <w:r w:rsidRPr="007F456A">
        <w:rPr>
          <w:rFonts w:eastAsia="PMingLiU" w:cs="Tahoma"/>
          <w:color w:val="000000"/>
          <w:szCs w:val="18"/>
        </w:rPr>
        <w:t xml:space="preserve"> E4</w:t>
      </w:r>
    </w:p>
    <w:p w14:paraId="59DB856B"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Lync Server Public Instant Messaging Connectivity (</w:t>
      </w:r>
      <w:r w:rsidRPr="007F456A">
        <w:rPr>
          <w:rFonts w:eastAsia="PMingLiU" w:cs="Tahoma"/>
          <w:color w:val="000000"/>
          <w:szCs w:val="18"/>
        </w:rPr>
        <w:t>搭配</w:t>
      </w:r>
      <w:r w:rsidRPr="007F456A">
        <w:rPr>
          <w:rFonts w:eastAsia="PMingLiU" w:cs="Tahoma"/>
          <w:color w:val="000000"/>
          <w:szCs w:val="18"/>
        </w:rPr>
        <w:t xml:space="preserve"> America Online (AOL) Instant Messaging Service </w:t>
      </w:r>
      <w:r w:rsidRPr="007F456A">
        <w:rPr>
          <w:rFonts w:eastAsia="PMingLiU" w:cs="Tahoma"/>
          <w:color w:val="000000"/>
          <w:szCs w:val="18"/>
        </w:rPr>
        <w:t>和</w:t>
      </w:r>
      <w:r w:rsidRPr="007F456A">
        <w:rPr>
          <w:rFonts w:eastAsia="PMingLiU" w:cs="Tahoma"/>
          <w:color w:val="000000"/>
          <w:szCs w:val="18"/>
        </w:rPr>
        <w:t xml:space="preserve"> Windows Live Messenger Service)</w:t>
      </w:r>
    </w:p>
    <w:p w14:paraId="59DB856C"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Lync Server Public Instant Messaging Connectivity (</w:t>
      </w:r>
      <w:r w:rsidRPr="007F456A">
        <w:rPr>
          <w:rFonts w:eastAsia="PMingLiU" w:cs="Tahoma"/>
          <w:color w:val="000000"/>
          <w:szCs w:val="18"/>
        </w:rPr>
        <w:t>搭配</w:t>
      </w:r>
      <w:r w:rsidRPr="007F456A">
        <w:rPr>
          <w:rFonts w:eastAsia="PMingLiU" w:cs="Tahoma"/>
          <w:color w:val="000000"/>
          <w:szCs w:val="18"/>
        </w:rPr>
        <w:t xml:space="preserve"> Yahoo Instant Messaging Service)</w:t>
      </w:r>
    </w:p>
    <w:p w14:paraId="59DB856D"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Office Groove Enterprise Services</w:t>
      </w:r>
    </w:p>
    <w:p w14:paraId="59DB856E" w14:textId="77777777" w:rsidR="00061A45" w:rsidRPr="007F456A" w:rsidRDefault="008368B4" w:rsidP="00346F4B">
      <w:pPr>
        <w:numPr>
          <w:ilvl w:val="0"/>
          <w:numId w:val="67"/>
        </w:numPr>
        <w:spacing w:after="60"/>
        <w:rPr>
          <w:rFonts w:eastAsia="PMingLiU" w:cs="Tahoma"/>
        </w:rPr>
      </w:pPr>
      <w:r w:rsidRPr="007F456A">
        <w:rPr>
          <w:rFonts w:eastAsia="PMingLiU" w:cs="Tahoma"/>
          <w:color w:val="000000"/>
          <w:szCs w:val="18"/>
        </w:rPr>
        <w:t>Office 365 ProPlus</w:t>
      </w:r>
    </w:p>
    <w:p w14:paraId="59DB856F"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 xml:space="preserve">Office Live Meeting Standard Edition </w:t>
      </w:r>
      <w:r w:rsidRPr="007F456A">
        <w:rPr>
          <w:rFonts w:eastAsia="PMingLiU" w:cs="Tahoma"/>
          <w:color w:val="000000"/>
          <w:szCs w:val="18"/>
        </w:rPr>
        <w:t>和</w:t>
      </w:r>
      <w:r w:rsidRPr="007F456A">
        <w:rPr>
          <w:rFonts w:eastAsia="PMingLiU" w:cs="Tahoma"/>
          <w:color w:val="000000"/>
          <w:szCs w:val="18"/>
        </w:rPr>
        <w:t xml:space="preserve"> Professional Edition</w:t>
      </w:r>
    </w:p>
    <w:p w14:paraId="59DB8570" w14:textId="77777777" w:rsidR="008368B4" w:rsidRPr="007F456A" w:rsidRDefault="008368B4" w:rsidP="00346F4B">
      <w:pPr>
        <w:numPr>
          <w:ilvl w:val="0"/>
          <w:numId w:val="67"/>
        </w:numPr>
        <w:spacing w:after="60"/>
        <w:rPr>
          <w:rFonts w:eastAsia="PMingLiU" w:cs="Tahoma"/>
        </w:rPr>
      </w:pPr>
      <w:r w:rsidRPr="007F456A">
        <w:rPr>
          <w:rFonts w:eastAsia="PMingLiU" w:cs="Tahoma"/>
          <w:color w:val="000000"/>
          <w:szCs w:val="18"/>
        </w:rPr>
        <w:t>Project Online</w:t>
      </w:r>
    </w:p>
    <w:p w14:paraId="59DB8571" w14:textId="77777777" w:rsidR="008368B4" w:rsidRPr="007F456A" w:rsidRDefault="008368B4" w:rsidP="00346F4B">
      <w:pPr>
        <w:numPr>
          <w:ilvl w:val="0"/>
          <w:numId w:val="67"/>
        </w:numPr>
        <w:spacing w:after="60"/>
        <w:rPr>
          <w:rFonts w:eastAsia="PMingLiU" w:cs="Tahoma"/>
        </w:rPr>
      </w:pPr>
      <w:r w:rsidRPr="007F456A">
        <w:rPr>
          <w:rFonts w:eastAsia="PMingLiU" w:cs="Tahoma"/>
          <w:color w:val="000000"/>
          <w:szCs w:val="18"/>
        </w:rPr>
        <w:t>Project Pro for Office 365</w:t>
      </w:r>
    </w:p>
    <w:p w14:paraId="59DB8572"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 xml:space="preserve">SharePoint Online Plan 1 </w:t>
      </w:r>
      <w:r w:rsidRPr="007F456A">
        <w:rPr>
          <w:rFonts w:eastAsia="PMingLiU" w:cs="Tahoma"/>
          <w:color w:val="000000"/>
          <w:szCs w:val="18"/>
        </w:rPr>
        <w:t>和</w:t>
      </w:r>
      <w:r w:rsidRPr="007F456A">
        <w:rPr>
          <w:rFonts w:eastAsia="PMingLiU" w:cs="Tahoma"/>
          <w:color w:val="000000"/>
          <w:szCs w:val="18"/>
        </w:rPr>
        <w:t xml:space="preserve"> Plan 2</w:t>
      </w:r>
    </w:p>
    <w:p w14:paraId="59DB8573"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System Center Advisor</w:t>
      </w:r>
    </w:p>
    <w:p w14:paraId="59DB8574" w14:textId="77777777" w:rsidR="008368B4" w:rsidRPr="007F456A" w:rsidRDefault="008368B4" w:rsidP="00346F4B">
      <w:pPr>
        <w:numPr>
          <w:ilvl w:val="0"/>
          <w:numId w:val="67"/>
        </w:numPr>
        <w:spacing w:after="60"/>
        <w:rPr>
          <w:rFonts w:eastAsia="PMingLiU" w:cs="Tahoma"/>
        </w:rPr>
      </w:pPr>
      <w:r w:rsidRPr="007F456A">
        <w:rPr>
          <w:rFonts w:eastAsia="PMingLiU" w:cs="Tahoma"/>
          <w:color w:val="000000"/>
          <w:szCs w:val="18"/>
        </w:rPr>
        <w:t>Visio Pro for Office 365</w:t>
      </w:r>
    </w:p>
    <w:p w14:paraId="59DB8575"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 xml:space="preserve">Windows Azure </w:t>
      </w:r>
      <w:r w:rsidRPr="007F456A">
        <w:rPr>
          <w:rFonts w:eastAsia="PMingLiU" w:cs="Tahoma"/>
          <w:color w:val="000000"/>
          <w:szCs w:val="18"/>
        </w:rPr>
        <w:t>服務</w:t>
      </w:r>
    </w:p>
    <w:p w14:paraId="59DB8576" w14:textId="77777777" w:rsidR="00456002" w:rsidRPr="007F456A" w:rsidRDefault="00456002" w:rsidP="00346F4B">
      <w:pPr>
        <w:numPr>
          <w:ilvl w:val="0"/>
          <w:numId w:val="67"/>
        </w:numPr>
        <w:spacing w:after="60"/>
        <w:rPr>
          <w:rFonts w:eastAsia="PMingLiU" w:cs="Tahoma"/>
        </w:rPr>
      </w:pPr>
      <w:r w:rsidRPr="007F456A">
        <w:rPr>
          <w:rFonts w:eastAsia="PMingLiU" w:cs="Tahoma"/>
          <w:color w:val="000000"/>
          <w:szCs w:val="18"/>
        </w:rPr>
        <w:t xml:space="preserve">System Center Configuration Manager </w:t>
      </w:r>
      <w:r w:rsidRPr="007F456A">
        <w:rPr>
          <w:rFonts w:eastAsia="PMingLiU" w:cs="Tahoma"/>
          <w:color w:val="000000"/>
          <w:szCs w:val="18"/>
        </w:rPr>
        <w:t>及</w:t>
      </w:r>
      <w:r w:rsidRPr="007F456A">
        <w:rPr>
          <w:rFonts w:eastAsia="PMingLiU" w:cs="Tahoma"/>
          <w:color w:val="000000"/>
          <w:szCs w:val="18"/>
        </w:rPr>
        <w:t xml:space="preserve"> System Center Endpoint Protection </w:t>
      </w:r>
      <w:r w:rsidRPr="007F456A">
        <w:rPr>
          <w:rFonts w:eastAsia="PMingLiU" w:cs="Tahoma"/>
          <w:color w:val="000000"/>
          <w:szCs w:val="18"/>
        </w:rPr>
        <w:t>的</w:t>
      </w:r>
      <w:r w:rsidRPr="007F456A">
        <w:rPr>
          <w:rFonts w:eastAsia="PMingLiU" w:cs="Tahoma"/>
          <w:color w:val="000000"/>
          <w:szCs w:val="18"/>
        </w:rPr>
        <w:t xml:space="preserve"> </w:t>
      </w:r>
      <w:r w:rsidR="007F456A">
        <w:rPr>
          <w:rFonts w:eastAsia="PMingLiU" w:cs="Tahoma"/>
          <w:color w:val="000000"/>
          <w:szCs w:val="18"/>
        </w:rPr>
        <w:br/>
      </w:r>
      <w:r w:rsidRPr="007F456A">
        <w:rPr>
          <w:rFonts w:eastAsia="PMingLiU" w:cs="Tahoma"/>
          <w:color w:val="000000"/>
          <w:szCs w:val="18"/>
        </w:rPr>
        <w:t xml:space="preserve">Windows Intune &amp; Windows Intune </w:t>
      </w:r>
      <w:r w:rsidRPr="007F456A">
        <w:rPr>
          <w:rFonts w:eastAsia="PMingLiU" w:cs="Tahoma"/>
          <w:color w:val="000000"/>
          <w:szCs w:val="18"/>
        </w:rPr>
        <w:t>附加元件</w:t>
      </w:r>
    </w:p>
    <w:p w14:paraId="59DB8577" w14:textId="77777777" w:rsidR="002D25C8" w:rsidRPr="007F456A" w:rsidRDefault="002D25C8" w:rsidP="00212CC6">
      <w:pPr>
        <w:rPr>
          <w:rFonts w:eastAsia="PMingLiU" w:cs="Tahoma"/>
        </w:rPr>
      </w:pPr>
    </w:p>
    <w:p w14:paraId="59DB8578" w14:textId="77777777" w:rsidR="00456002" w:rsidRPr="007F456A" w:rsidRDefault="00456002" w:rsidP="00116EDC">
      <w:pPr>
        <w:outlineLvl w:val="2"/>
        <w:rPr>
          <w:rFonts w:eastAsia="PMingLiU" w:cs="Tahoma"/>
          <w:lang w:eastAsia="zh-TW"/>
        </w:rPr>
      </w:pPr>
      <w:r w:rsidRPr="007F456A">
        <w:rPr>
          <w:rFonts w:eastAsia="PMingLiU" w:cs="Tahoma"/>
          <w:szCs w:val="18"/>
          <w:lang w:eastAsia="zh-TW"/>
        </w:rPr>
        <w:t>除產品使用權之「線上服務」小節中所註明之服務項目，還有其他服務項目。這些「線上服務價格及付款條件」的其餘小節適用於以上依名稱註明之線上服務及其他服務項目。</w:t>
      </w:r>
    </w:p>
    <w:p w14:paraId="59DB8579" w14:textId="77777777" w:rsidR="00116EDC" w:rsidRPr="007F456A" w:rsidRDefault="00116EDC" w:rsidP="00116EDC">
      <w:pPr>
        <w:outlineLvl w:val="2"/>
        <w:rPr>
          <w:rFonts w:eastAsia="PMingLiU" w:cs="Tahoma"/>
          <w:lang w:eastAsia="zh-TW"/>
        </w:rPr>
      </w:pPr>
    </w:p>
    <w:p w14:paraId="59DB857A" w14:textId="77777777" w:rsidR="00456002" w:rsidRPr="007F456A" w:rsidRDefault="00456002" w:rsidP="00456002">
      <w:pPr>
        <w:pStyle w:val="Heading2"/>
        <w:ind w:left="0"/>
        <w:rPr>
          <w:rFonts w:ascii="Tahoma" w:eastAsia="PMingLiU" w:hAnsi="Tahoma" w:cs="Tahoma"/>
          <w:lang w:eastAsia="zh-TW"/>
        </w:rPr>
      </w:pPr>
      <w:bookmarkStart w:id="675" w:name="_Toc336338208"/>
      <w:bookmarkStart w:id="676" w:name="_Toc361754465"/>
      <w:r w:rsidRPr="007F456A">
        <w:rPr>
          <w:rFonts w:ascii="Tahoma" w:eastAsia="PMingLiU" w:hAnsi="Tahoma" w:cs="Tahoma"/>
          <w:lang w:eastAsia="zh-TW"/>
        </w:rPr>
        <w:t>線上服務訂閱期間</w:t>
      </w:r>
      <w:bookmarkEnd w:id="675"/>
      <w:bookmarkEnd w:id="676"/>
    </w:p>
    <w:p w14:paraId="59DB857B" w14:textId="77777777" w:rsidR="00456002" w:rsidRPr="007F456A" w:rsidRDefault="00456002" w:rsidP="00116EDC">
      <w:pPr>
        <w:outlineLvl w:val="2"/>
        <w:rPr>
          <w:rFonts w:eastAsia="PMingLiU" w:cs="Tahoma"/>
          <w:lang w:eastAsia="zh-TW"/>
        </w:rPr>
      </w:pPr>
    </w:p>
    <w:p w14:paraId="59DB857C" w14:textId="77777777" w:rsidR="006A5DAE" w:rsidRPr="00B314B4" w:rsidRDefault="00456002" w:rsidP="006A5DAE">
      <w:pPr>
        <w:outlineLvl w:val="2"/>
        <w:rPr>
          <w:rFonts w:eastAsia="PMingLiU" w:cs="Tahoma"/>
          <w:spacing w:val="2"/>
        </w:rPr>
      </w:pPr>
      <w:r w:rsidRPr="00B314B4">
        <w:rPr>
          <w:rFonts w:eastAsia="PMingLiU" w:cs="Tahoma"/>
          <w:spacing w:val="2"/>
          <w:szCs w:val="18"/>
          <w:lang w:eastAsia="zh-TW"/>
        </w:rPr>
        <w:t>新的線上服務訂閱之最初訂購將決定訂閱期間。部分服務可讓客戶選擇一年訂閱期間或與客戶之合約或註冊屆滿日期同一日期</w:t>
      </w:r>
      <w:r w:rsidRPr="00B314B4">
        <w:rPr>
          <w:rFonts w:eastAsia="PMingLiU" w:cs="Tahoma"/>
          <w:spacing w:val="2"/>
          <w:szCs w:val="18"/>
          <w:lang w:eastAsia="zh-TW"/>
        </w:rPr>
        <w:t xml:space="preserve"> (</w:t>
      </w:r>
      <w:r w:rsidRPr="00B314B4">
        <w:rPr>
          <w:rFonts w:eastAsia="PMingLiU" w:cs="Tahoma"/>
          <w:spacing w:val="2"/>
          <w:szCs w:val="18"/>
          <w:lang w:eastAsia="zh-TW"/>
        </w:rPr>
        <w:t>以下稱「共同期限」</w:t>
      </w:r>
      <w:r w:rsidRPr="00B314B4">
        <w:rPr>
          <w:rFonts w:eastAsia="PMingLiU" w:cs="Tahoma"/>
          <w:spacing w:val="2"/>
          <w:szCs w:val="18"/>
          <w:lang w:eastAsia="zh-TW"/>
        </w:rPr>
        <w:t>)</w:t>
      </w:r>
      <w:r w:rsidRPr="00B314B4">
        <w:rPr>
          <w:rFonts w:eastAsia="PMingLiU" w:cs="Tahoma"/>
          <w:spacing w:val="2"/>
          <w:szCs w:val="18"/>
          <w:lang w:eastAsia="zh-TW"/>
        </w:rPr>
        <w:t>，如下表所示。</w:t>
      </w:r>
      <w:r w:rsidRPr="00B314B4">
        <w:rPr>
          <w:rFonts w:eastAsia="PMingLiU" w:cs="Tahoma"/>
          <w:spacing w:val="2"/>
          <w:szCs w:val="18"/>
          <w:lang w:eastAsia="zh-TW"/>
        </w:rPr>
        <w:t xml:space="preserve">Select Plus </w:t>
      </w:r>
      <w:r w:rsidRPr="00B314B4">
        <w:rPr>
          <w:rFonts w:eastAsia="PMingLiU" w:cs="Tahoma"/>
          <w:spacing w:val="2"/>
          <w:szCs w:val="18"/>
          <w:lang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r w:rsidRPr="00B314B4">
        <w:rPr>
          <w:rFonts w:eastAsia="PMingLiU" w:cs="Tahoma"/>
          <w:spacing w:val="2"/>
          <w:szCs w:val="18"/>
        </w:rPr>
        <w:t>如需</w:t>
      </w:r>
      <w:r w:rsidRPr="00B314B4">
        <w:rPr>
          <w:rFonts w:eastAsia="PMingLiU" w:cs="Tahoma"/>
          <w:spacing w:val="2"/>
          <w:szCs w:val="18"/>
        </w:rPr>
        <w:t xml:space="preserve"> Windows Azure </w:t>
      </w:r>
      <w:r w:rsidRPr="00B314B4">
        <w:rPr>
          <w:rFonts w:eastAsia="PMingLiU" w:cs="Tahoma"/>
          <w:spacing w:val="2"/>
          <w:szCs w:val="18"/>
        </w:rPr>
        <w:t>服務特定資訊，請參閱以下「</w:t>
      </w:r>
      <w:r w:rsidRPr="00B314B4">
        <w:rPr>
          <w:rFonts w:eastAsia="PMingLiU" w:cs="Tahoma"/>
          <w:spacing w:val="2"/>
          <w:szCs w:val="18"/>
        </w:rPr>
        <w:t xml:space="preserve">Windows Azure </w:t>
      </w:r>
      <w:r w:rsidRPr="00B314B4">
        <w:rPr>
          <w:rFonts w:eastAsia="PMingLiU" w:cs="Tahoma"/>
          <w:spacing w:val="2"/>
          <w:szCs w:val="18"/>
        </w:rPr>
        <w:t>服務」小節。</w:t>
      </w:r>
    </w:p>
    <w:p w14:paraId="59DB857D" w14:textId="77777777" w:rsidR="00456002" w:rsidRPr="007F456A" w:rsidRDefault="00456002" w:rsidP="00212CC6">
      <w:pPr>
        <w:rPr>
          <w:rFonts w:eastAsia="PMingLiU" w:cs="Tahoma"/>
        </w:rPr>
      </w:pPr>
    </w:p>
    <w:p w14:paraId="59DB857E" w14:textId="77777777" w:rsidR="001C1727" w:rsidRDefault="001C1727">
      <w:pPr>
        <w:rPr>
          <w:rFonts w:eastAsia="PMingLiU" w:cs="Tahoma"/>
        </w:rPr>
      </w:pPr>
    </w:p>
    <w:p w14:paraId="59DB857F" w14:textId="77777777" w:rsidR="007F456A" w:rsidRDefault="007F456A">
      <w:pPr>
        <w:rPr>
          <w:rFonts w:eastAsia="PMingLiU" w:cs="Tahoma"/>
        </w:rPr>
      </w:pPr>
    </w:p>
    <w:p w14:paraId="59DB8580" w14:textId="77777777" w:rsidR="007F456A" w:rsidRPr="007F456A" w:rsidRDefault="007F456A">
      <w:pPr>
        <w:rPr>
          <w:rFonts w:eastAsia="PMingLiU"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F456A" w14:paraId="59DB8583"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9DB8581" w14:textId="77777777" w:rsidR="00456002" w:rsidRPr="007F456A" w:rsidRDefault="00456002" w:rsidP="005C647E">
            <w:pPr>
              <w:jc w:val="center"/>
              <w:rPr>
                <w:rFonts w:eastAsia="PMingLiU" w:cs="Tahoma"/>
                <w:b/>
                <w:bCs/>
                <w:sz w:val="20"/>
                <w:szCs w:val="18"/>
                <w:lang w:eastAsia="zh-TW"/>
              </w:rPr>
            </w:pPr>
            <w:r w:rsidRPr="007F456A">
              <w:rPr>
                <w:rFonts w:eastAsia="PMingLiU" w:cs="Tahoma"/>
                <w:b/>
                <w:bCs/>
                <w:sz w:val="20"/>
                <w:szCs w:val="18"/>
                <w:lang w:eastAsia="zh-TW"/>
              </w:rPr>
              <w:lastRenderedPageBreak/>
              <w:t>提供</w:t>
            </w:r>
            <w:r w:rsidRPr="007F456A">
              <w:rPr>
                <w:rFonts w:eastAsia="PMingLiU" w:cs="Tahoma"/>
                <w:b/>
                <w:bCs/>
                <w:sz w:val="20"/>
                <w:szCs w:val="18"/>
                <w:lang w:eastAsia="zh-TW"/>
              </w:rPr>
              <w:t xml:space="preserve"> 1 </w:t>
            </w:r>
            <w:r w:rsidRPr="007F456A">
              <w:rPr>
                <w:rFonts w:eastAsia="PMingLiU" w:cs="Tahoma"/>
                <w:b/>
                <w:bCs/>
                <w:sz w:val="20"/>
                <w:szCs w:val="18"/>
                <w:lang w:eastAsia="zh-TW"/>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9DB8582" w14:textId="77777777" w:rsidR="00456002" w:rsidRPr="007F456A" w:rsidRDefault="00456002" w:rsidP="005C647E">
            <w:pPr>
              <w:jc w:val="center"/>
              <w:rPr>
                <w:rFonts w:eastAsia="PMingLiU" w:cs="Tahoma"/>
                <w:b/>
                <w:bCs/>
                <w:sz w:val="20"/>
                <w:szCs w:val="18"/>
                <w:lang w:eastAsia="zh-TW"/>
              </w:rPr>
            </w:pPr>
            <w:r w:rsidRPr="007F456A">
              <w:rPr>
                <w:rFonts w:eastAsia="PMingLiU" w:cs="Tahoma"/>
                <w:b/>
                <w:bCs/>
                <w:sz w:val="20"/>
                <w:szCs w:val="18"/>
                <w:lang w:eastAsia="zh-TW"/>
              </w:rPr>
              <w:t>僅提供共同期限訂閱期間之線上服務</w:t>
            </w:r>
          </w:p>
        </w:tc>
      </w:tr>
      <w:tr w:rsidR="00456002" w:rsidRPr="007F456A" w14:paraId="59DB85A4"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584"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Bing Maps Enterprise</w:t>
            </w:r>
          </w:p>
          <w:p w14:paraId="59DB8585" w14:textId="77777777" w:rsidR="00AD481C" w:rsidRPr="007F456A" w:rsidRDefault="00AD481C" w:rsidP="00346F4B">
            <w:pPr>
              <w:numPr>
                <w:ilvl w:val="0"/>
                <w:numId w:val="68"/>
              </w:numPr>
              <w:spacing w:after="60"/>
              <w:ind w:left="720" w:right="259"/>
              <w:rPr>
                <w:rFonts w:eastAsia="PMingLiU" w:cs="Tahoma"/>
              </w:rPr>
            </w:pPr>
            <w:r w:rsidRPr="007F456A">
              <w:rPr>
                <w:rFonts w:eastAsia="PMingLiU" w:cs="Tahoma"/>
                <w:color w:val="000000"/>
                <w:szCs w:val="18"/>
              </w:rPr>
              <w:t xml:space="preserve">Bing Maps Mobile </w:t>
            </w:r>
            <w:r w:rsidRPr="007F456A">
              <w:rPr>
                <w:rFonts w:eastAsia="PMingLiU" w:cs="Tahoma"/>
                <w:color w:val="000000"/>
                <w:szCs w:val="18"/>
              </w:rPr>
              <w:t>資產管理</w:t>
            </w:r>
          </w:p>
          <w:p w14:paraId="59DB8586"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Exchange Online Protection</w:t>
            </w:r>
          </w:p>
          <w:p w14:paraId="59DB8587" w14:textId="77777777" w:rsidR="00456002" w:rsidRPr="007F456A" w:rsidRDefault="00456002" w:rsidP="00B314B4">
            <w:pPr>
              <w:numPr>
                <w:ilvl w:val="0"/>
                <w:numId w:val="68"/>
              </w:numPr>
              <w:spacing w:after="60"/>
              <w:ind w:left="720" w:right="259"/>
              <w:rPr>
                <w:rFonts w:eastAsia="PMingLiU" w:cs="Tahoma"/>
              </w:rPr>
            </w:pPr>
            <w:r w:rsidRPr="007F456A">
              <w:rPr>
                <w:rFonts w:eastAsia="PMingLiU" w:cs="Tahoma"/>
                <w:color w:val="000000"/>
                <w:szCs w:val="18"/>
              </w:rPr>
              <w:t>Forefront Protection 2010 for Exchange</w:t>
            </w:r>
            <w:r w:rsidR="00B314B4">
              <w:rPr>
                <w:rFonts w:eastAsia="PMingLiU" w:cs="Tahoma"/>
                <w:color w:val="000000"/>
                <w:szCs w:val="18"/>
              </w:rPr>
              <w:t> </w:t>
            </w:r>
            <w:r w:rsidRPr="007F456A">
              <w:rPr>
                <w:rFonts w:eastAsia="PMingLiU" w:cs="Tahoma"/>
                <w:color w:val="000000"/>
                <w:szCs w:val="18"/>
              </w:rPr>
              <w:t>Server</w:t>
            </w:r>
          </w:p>
          <w:p w14:paraId="59DB8588"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Forefront Protection 2010 for SharePoint</w:t>
            </w:r>
          </w:p>
          <w:p w14:paraId="59DB8589"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 xml:space="preserve">Forefront Protection </w:t>
            </w:r>
            <w:r w:rsidRPr="007F456A">
              <w:rPr>
                <w:rFonts w:eastAsia="PMingLiU" w:cs="Tahoma"/>
                <w:color w:val="000000"/>
                <w:szCs w:val="18"/>
              </w:rPr>
              <w:t>套件</w:t>
            </w:r>
          </w:p>
          <w:p w14:paraId="59DB858A"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Forefront Security for Office Communications Server</w:t>
            </w:r>
          </w:p>
          <w:p w14:paraId="59DB858B"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Forefront Threat Management Gateway Web Protection Service</w:t>
            </w:r>
          </w:p>
          <w:p w14:paraId="59DB858C"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Lync Server Public Instant Messaging Connectivity (</w:t>
            </w:r>
            <w:r w:rsidRPr="007F456A">
              <w:rPr>
                <w:rFonts w:eastAsia="PMingLiU" w:cs="Tahoma"/>
                <w:color w:val="000000"/>
                <w:szCs w:val="18"/>
              </w:rPr>
              <w:t>搭配</w:t>
            </w:r>
            <w:r w:rsidRPr="007F456A">
              <w:rPr>
                <w:rFonts w:eastAsia="PMingLiU" w:cs="Tahoma"/>
                <w:color w:val="000000"/>
                <w:szCs w:val="18"/>
              </w:rPr>
              <w:t xml:space="preserve"> America Online (AOL) Instant Messaging Service </w:t>
            </w:r>
            <w:r w:rsidRPr="007F456A">
              <w:rPr>
                <w:rFonts w:eastAsia="PMingLiU" w:cs="Tahoma"/>
                <w:color w:val="000000"/>
                <w:szCs w:val="18"/>
              </w:rPr>
              <w:t>和</w:t>
            </w:r>
            <w:r w:rsidRPr="007F456A">
              <w:rPr>
                <w:rFonts w:eastAsia="PMingLiU" w:cs="Tahoma"/>
                <w:color w:val="000000"/>
                <w:szCs w:val="18"/>
              </w:rPr>
              <w:t xml:space="preserve"> Windows Live Messenger Service)</w:t>
            </w:r>
          </w:p>
          <w:p w14:paraId="59DB858D"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Lync Server Public Instant Messaging Connectivity (</w:t>
            </w:r>
            <w:r w:rsidRPr="007F456A">
              <w:rPr>
                <w:rFonts w:eastAsia="PMingLiU" w:cs="Tahoma"/>
                <w:color w:val="000000"/>
                <w:szCs w:val="18"/>
              </w:rPr>
              <w:t>搭配</w:t>
            </w:r>
            <w:r w:rsidRPr="007F456A">
              <w:rPr>
                <w:rFonts w:eastAsia="PMingLiU" w:cs="Tahoma"/>
                <w:color w:val="000000"/>
                <w:szCs w:val="18"/>
              </w:rPr>
              <w:t xml:space="preserve"> Yahoo Instant Messaging Service)</w:t>
            </w:r>
          </w:p>
          <w:p w14:paraId="59DB858E"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Microsoft Exchange Hosted Encryption</w:t>
            </w:r>
          </w:p>
          <w:p w14:paraId="59DB858F"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Microsoft Learning Solutions</w:t>
            </w:r>
          </w:p>
          <w:p w14:paraId="59DB8590"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Office Groove Enterprise Services</w:t>
            </w:r>
          </w:p>
          <w:p w14:paraId="59DB8591" w14:textId="77777777" w:rsidR="00456002" w:rsidRPr="007F456A" w:rsidRDefault="00456002" w:rsidP="00346F4B">
            <w:pPr>
              <w:numPr>
                <w:ilvl w:val="0"/>
                <w:numId w:val="68"/>
              </w:numPr>
              <w:spacing w:after="60"/>
              <w:ind w:left="720" w:right="259"/>
              <w:rPr>
                <w:rFonts w:eastAsia="PMingLiU" w:cs="Tahoma"/>
              </w:rPr>
            </w:pPr>
            <w:r w:rsidRPr="007F456A">
              <w:rPr>
                <w:rFonts w:eastAsia="PMingLiU" w:cs="Tahoma"/>
                <w:color w:val="000000"/>
                <w:szCs w:val="18"/>
              </w:rPr>
              <w:t>System Center 2012 Endpoint Protection</w:t>
            </w:r>
          </w:p>
          <w:p w14:paraId="59DB8592" w14:textId="77777777" w:rsidR="00456002" w:rsidRPr="007F456A" w:rsidRDefault="00456002" w:rsidP="00346F4B">
            <w:pPr>
              <w:numPr>
                <w:ilvl w:val="0"/>
                <w:numId w:val="68"/>
              </w:numPr>
              <w:spacing w:after="60"/>
              <w:ind w:left="720" w:right="259"/>
              <w:rPr>
                <w:rFonts w:eastAsia="PMingLiU" w:cs="Tahoma"/>
                <w:color w:val="000000"/>
                <w:szCs w:val="18"/>
              </w:rPr>
            </w:pPr>
            <w:r w:rsidRPr="007F456A">
              <w:rPr>
                <w:rFonts w:eastAsia="PMingLiU" w:cs="Tahoma"/>
                <w:color w:val="000000"/>
                <w:szCs w:val="18"/>
              </w:rPr>
              <w:t xml:space="preserve">Windows Azure </w:t>
            </w:r>
            <w:r w:rsidRPr="007F456A">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9DB8593" w14:textId="77777777" w:rsidR="00456002" w:rsidRPr="007F456A" w:rsidRDefault="001B413E" w:rsidP="00346F4B">
            <w:pPr>
              <w:numPr>
                <w:ilvl w:val="0"/>
                <w:numId w:val="69"/>
              </w:numPr>
              <w:spacing w:after="60"/>
              <w:ind w:left="576" w:right="187"/>
              <w:rPr>
                <w:rFonts w:eastAsia="PMingLiU" w:cs="Tahoma"/>
              </w:rPr>
            </w:pPr>
            <w:r w:rsidRPr="007F456A">
              <w:rPr>
                <w:rFonts w:eastAsia="PMingLiU" w:cs="Tahoma"/>
                <w:color w:val="000000"/>
                <w:szCs w:val="18"/>
              </w:rPr>
              <w:t xml:space="preserve">Microsoft Dynamics CRM Online </w:t>
            </w:r>
          </w:p>
          <w:p w14:paraId="59DB8594"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Dynamics Mobile</w:t>
            </w:r>
          </w:p>
          <w:p w14:paraId="59DB8595"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Dynamics Onprem Mobile</w:t>
            </w:r>
          </w:p>
          <w:p w14:paraId="59DB8596" w14:textId="77777777" w:rsidR="009B3FA2" w:rsidRPr="007F456A" w:rsidRDefault="009B3FA2" w:rsidP="00B314B4">
            <w:pPr>
              <w:numPr>
                <w:ilvl w:val="0"/>
                <w:numId w:val="69"/>
              </w:numPr>
              <w:spacing w:after="60"/>
              <w:ind w:left="576" w:right="187"/>
              <w:rPr>
                <w:rFonts w:eastAsia="PMingLiU" w:cs="Tahoma"/>
              </w:rPr>
            </w:pPr>
            <w:r w:rsidRPr="007F456A">
              <w:rPr>
                <w:rFonts w:eastAsia="PMingLiU" w:cs="Tahoma"/>
                <w:color w:val="000000"/>
                <w:szCs w:val="18"/>
              </w:rPr>
              <w:t>Exchange Online Archiving for Exchange</w:t>
            </w:r>
            <w:r w:rsidR="00B314B4">
              <w:rPr>
                <w:rFonts w:eastAsia="PMingLiU" w:cs="Tahoma"/>
                <w:color w:val="000000"/>
                <w:szCs w:val="18"/>
              </w:rPr>
              <w:t> </w:t>
            </w:r>
            <w:r w:rsidRPr="007F456A">
              <w:rPr>
                <w:rFonts w:eastAsia="PMingLiU" w:cs="Tahoma"/>
                <w:color w:val="000000"/>
                <w:szCs w:val="18"/>
              </w:rPr>
              <w:t>Online</w:t>
            </w:r>
          </w:p>
          <w:p w14:paraId="59DB8597"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Exchange Online Archiving for Exchange Server</w:t>
            </w:r>
          </w:p>
          <w:p w14:paraId="59DB8598"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Exchange Online Kiosk</w:t>
            </w:r>
            <w:r w:rsidRPr="007F456A">
              <w:rPr>
                <w:rFonts w:eastAsia="PMingLiU" w:cs="Tahoma"/>
                <w:color w:val="000000"/>
                <w:szCs w:val="18"/>
              </w:rPr>
              <w:t>、</w:t>
            </w:r>
            <w:r w:rsidRPr="007F456A">
              <w:rPr>
                <w:rFonts w:eastAsia="PMingLiU" w:cs="Tahoma"/>
                <w:color w:val="000000"/>
                <w:szCs w:val="18"/>
              </w:rPr>
              <w:t xml:space="preserve">Plan 1 </w:t>
            </w:r>
            <w:r w:rsidRPr="007F456A">
              <w:rPr>
                <w:rFonts w:eastAsia="PMingLiU" w:cs="Tahoma"/>
                <w:color w:val="000000"/>
                <w:szCs w:val="18"/>
              </w:rPr>
              <w:t>及</w:t>
            </w:r>
            <w:r w:rsidRPr="007F456A">
              <w:rPr>
                <w:rFonts w:eastAsia="PMingLiU" w:cs="Tahoma"/>
                <w:color w:val="000000"/>
                <w:szCs w:val="18"/>
              </w:rPr>
              <w:t xml:space="preserve"> Plan 2</w:t>
            </w:r>
          </w:p>
          <w:p w14:paraId="59DB8599"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Lync Online Plan 1</w:t>
            </w:r>
            <w:r w:rsidRPr="007F456A">
              <w:rPr>
                <w:rFonts w:eastAsia="PMingLiU" w:cs="Tahoma"/>
                <w:color w:val="000000"/>
                <w:szCs w:val="18"/>
              </w:rPr>
              <w:t>、</w:t>
            </w:r>
            <w:r w:rsidRPr="007F456A">
              <w:rPr>
                <w:rFonts w:eastAsia="PMingLiU" w:cs="Tahoma"/>
                <w:color w:val="000000"/>
                <w:szCs w:val="18"/>
              </w:rPr>
              <w:t xml:space="preserve">2 </w:t>
            </w:r>
            <w:r w:rsidRPr="007F456A">
              <w:rPr>
                <w:rFonts w:eastAsia="PMingLiU" w:cs="Tahoma"/>
                <w:color w:val="000000"/>
                <w:szCs w:val="18"/>
              </w:rPr>
              <w:t>及</w:t>
            </w:r>
            <w:r w:rsidRPr="007F456A">
              <w:rPr>
                <w:rFonts w:eastAsia="PMingLiU" w:cs="Tahoma"/>
                <w:color w:val="000000"/>
                <w:szCs w:val="18"/>
              </w:rPr>
              <w:t xml:space="preserve"> 3</w:t>
            </w:r>
          </w:p>
          <w:p w14:paraId="59DB859A" w14:textId="77777777" w:rsidR="009B3FA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Office 365 Education A2</w:t>
            </w:r>
            <w:r w:rsidRPr="007F456A">
              <w:rPr>
                <w:rFonts w:eastAsia="PMingLiU" w:cs="Tahoma"/>
                <w:color w:val="000000"/>
                <w:szCs w:val="18"/>
              </w:rPr>
              <w:t>、</w:t>
            </w:r>
            <w:r w:rsidRPr="007F456A">
              <w:rPr>
                <w:rFonts w:eastAsia="PMingLiU" w:cs="Tahoma"/>
                <w:color w:val="000000"/>
                <w:szCs w:val="18"/>
              </w:rPr>
              <w:t xml:space="preserve">A3 </w:t>
            </w:r>
            <w:r w:rsidRPr="007F456A">
              <w:rPr>
                <w:rFonts w:eastAsia="PMingLiU" w:cs="Tahoma"/>
                <w:color w:val="000000"/>
                <w:szCs w:val="18"/>
              </w:rPr>
              <w:t>和</w:t>
            </w:r>
            <w:r w:rsidRPr="007F456A">
              <w:rPr>
                <w:rFonts w:eastAsia="PMingLiU" w:cs="Tahoma"/>
                <w:color w:val="000000"/>
                <w:szCs w:val="18"/>
              </w:rPr>
              <w:t xml:space="preserve"> A4</w:t>
            </w:r>
          </w:p>
          <w:p w14:paraId="59DB859B" w14:textId="77777777" w:rsidR="00456002" w:rsidRPr="007F456A" w:rsidRDefault="009B3FA2" w:rsidP="00346F4B">
            <w:pPr>
              <w:numPr>
                <w:ilvl w:val="0"/>
                <w:numId w:val="69"/>
              </w:numPr>
              <w:spacing w:after="60"/>
              <w:ind w:left="576" w:right="187"/>
              <w:rPr>
                <w:rFonts w:eastAsia="PMingLiU" w:cs="Tahoma"/>
              </w:rPr>
            </w:pPr>
            <w:r w:rsidRPr="007F456A">
              <w:rPr>
                <w:rFonts w:eastAsia="PMingLiU" w:cs="Tahoma"/>
                <w:color w:val="000000"/>
                <w:szCs w:val="18"/>
              </w:rPr>
              <w:t>Office 365 Enterprise K1</w:t>
            </w:r>
            <w:r w:rsidRPr="007F456A">
              <w:rPr>
                <w:rFonts w:eastAsia="PMingLiU" w:cs="Tahoma"/>
                <w:color w:val="000000"/>
                <w:szCs w:val="18"/>
              </w:rPr>
              <w:t>、</w:t>
            </w:r>
            <w:r w:rsidRPr="007F456A">
              <w:rPr>
                <w:rFonts w:eastAsia="PMingLiU" w:cs="Tahoma"/>
                <w:color w:val="000000"/>
                <w:szCs w:val="18"/>
              </w:rPr>
              <w:t>K2</w:t>
            </w:r>
            <w:r w:rsidRPr="007F456A">
              <w:rPr>
                <w:rFonts w:eastAsia="PMingLiU" w:cs="Tahoma"/>
                <w:color w:val="000000"/>
                <w:szCs w:val="18"/>
              </w:rPr>
              <w:t>、</w:t>
            </w:r>
            <w:r w:rsidRPr="007F456A">
              <w:rPr>
                <w:rFonts w:eastAsia="PMingLiU" w:cs="Tahoma"/>
                <w:color w:val="000000"/>
                <w:szCs w:val="18"/>
              </w:rPr>
              <w:t>E1</w:t>
            </w:r>
            <w:r w:rsidRPr="007F456A">
              <w:rPr>
                <w:rFonts w:eastAsia="PMingLiU" w:cs="Tahoma"/>
                <w:color w:val="000000"/>
                <w:szCs w:val="18"/>
              </w:rPr>
              <w:t>、</w:t>
            </w:r>
            <w:r w:rsidRPr="007F456A">
              <w:rPr>
                <w:rFonts w:eastAsia="PMingLiU" w:cs="Tahoma"/>
                <w:color w:val="000000"/>
                <w:szCs w:val="18"/>
              </w:rPr>
              <w:t>E2</w:t>
            </w:r>
            <w:r w:rsidRPr="007F456A">
              <w:rPr>
                <w:rFonts w:eastAsia="PMingLiU" w:cs="Tahoma"/>
                <w:color w:val="000000"/>
                <w:szCs w:val="18"/>
              </w:rPr>
              <w:t>、</w:t>
            </w:r>
            <w:r w:rsidRPr="007F456A">
              <w:rPr>
                <w:rFonts w:eastAsia="PMingLiU" w:cs="Tahoma"/>
                <w:color w:val="000000"/>
                <w:szCs w:val="18"/>
              </w:rPr>
              <w:t xml:space="preserve">E3 </w:t>
            </w:r>
            <w:r w:rsidRPr="007F456A">
              <w:rPr>
                <w:rFonts w:eastAsia="PMingLiU" w:cs="Tahoma"/>
                <w:color w:val="000000"/>
                <w:szCs w:val="18"/>
              </w:rPr>
              <w:t>及</w:t>
            </w:r>
            <w:r w:rsidRPr="007F456A">
              <w:rPr>
                <w:rFonts w:eastAsia="PMingLiU" w:cs="Tahoma"/>
                <w:color w:val="000000"/>
                <w:szCs w:val="18"/>
              </w:rPr>
              <w:t xml:space="preserve"> E4</w:t>
            </w:r>
          </w:p>
          <w:p w14:paraId="59DB859C" w14:textId="77777777" w:rsidR="00061A45" w:rsidRPr="007F456A" w:rsidRDefault="008368B4" w:rsidP="00346F4B">
            <w:pPr>
              <w:numPr>
                <w:ilvl w:val="0"/>
                <w:numId w:val="69"/>
              </w:numPr>
              <w:spacing w:after="60"/>
              <w:ind w:left="576" w:right="187"/>
              <w:rPr>
                <w:rFonts w:eastAsia="PMingLiU" w:cs="Tahoma"/>
              </w:rPr>
            </w:pPr>
            <w:r w:rsidRPr="007F456A">
              <w:rPr>
                <w:rFonts w:eastAsia="PMingLiU" w:cs="Tahoma"/>
                <w:color w:val="000000"/>
                <w:szCs w:val="18"/>
              </w:rPr>
              <w:t>Office 365 ProPlus</w:t>
            </w:r>
          </w:p>
          <w:p w14:paraId="59DB859D"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 xml:space="preserve">Office Web </w:t>
            </w:r>
            <w:r w:rsidRPr="007F456A">
              <w:rPr>
                <w:rFonts w:eastAsia="PMingLiU" w:cs="Tahoma"/>
                <w:color w:val="000000"/>
                <w:szCs w:val="18"/>
              </w:rPr>
              <w:t>應用程式</w:t>
            </w:r>
          </w:p>
          <w:p w14:paraId="59DB859E" w14:textId="77777777" w:rsidR="008368B4" w:rsidRPr="007F456A" w:rsidRDefault="008368B4" w:rsidP="00346F4B">
            <w:pPr>
              <w:numPr>
                <w:ilvl w:val="0"/>
                <w:numId w:val="69"/>
              </w:numPr>
              <w:spacing w:after="60"/>
              <w:ind w:left="576" w:right="187"/>
              <w:rPr>
                <w:rFonts w:eastAsia="PMingLiU" w:cs="Tahoma"/>
              </w:rPr>
            </w:pPr>
            <w:r w:rsidRPr="007F456A">
              <w:rPr>
                <w:rFonts w:eastAsia="PMingLiU" w:cs="Tahoma"/>
                <w:color w:val="000000"/>
                <w:szCs w:val="18"/>
              </w:rPr>
              <w:t>Project Online</w:t>
            </w:r>
          </w:p>
          <w:p w14:paraId="59DB859F" w14:textId="77777777" w:rsidR="008368B4" w:rsidRPr="007F456A" w:rsidRDefault="008368B4" w:rsidP="00346F4B">
            <w:pPr>
              <w:numPr>
                <w:ilvl w:val="0"/>
                <w:numId w:val="69"/>
              </w:numPr>
              <w:spacing w:after="60"/>
              <w:ind w:left="576" w:right="187"/>
              <w:rPr>
                <w:rFonts w:eastAsia="PMingLiU" w:cs="Tahoma"/>
              </w:rPr>
            </w:pPr>
            <w:r w:rsidRPr="007F456A">
              <w:rPr>
                <w:rFonts w:eastAsia="PMingLiU" w:cs="Tahoma"/>
                <w:color w:val="000000"/>
                <w:szCs w:val="18"/>
              </w:rPr>
              <w:t>Project Pro for Office 365</w:t>
            </w:r>
          </w:p>
          <w:p w14:paraId="59DB85A0"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 xml:space="preserve">SharePoint Online Plan 1 </w:t>
            </w:r>
            <w:r w:rsidRPr="007F456A">
              <w:rPr>
                <w:rFonts w:eastAsia="PMingLiU" w:cs="Tahoma"/>
                <w:color w:val="000000"/>
                <w:szCs w:val="18"/>
              </w:rPr>
              <w:t>和</w:t>
            </w:r>
            <w:r w:rsidRPr="007F456A">
              <w:rPr>
                <w:rFonts w:eastAsia="PMingLiU" w:cs="Tahoma"/>
                <w:color w:val="000000"/>
                <w:szCs w:val="18"/>
              </w:rPr>
              <w:t xml:space="preserve"> Plan 2</w:t>
            </w:r>
          </w:p>
          <w:p w14:paraId="59DB85A1" w14:textId="77777777" w:rsidR="00456002" w:rsidRPr="007F456A" w:rsidRDefault="00456002" w:rsidP="00346F4B">
            <w:pPr>
              <w:numPr>
                <w:ilvl w:val="0"/>
                <w:numId w:val="69"/>
              </w:numPr>
              <w:spacing w:after="60"/>
              <w:ind w:left="576" w:right="187"/>
              <w:rPr>
                <w:rFonts w:eastAsia="PMingLiU" w:cs="Tahoma"/>
              </w:rPr>
            </w:pPr>
            <w:r w:rsidRPr="007F456A">
              <w:rPr>
                <w:rFonts w:eastAsia="PMingLiU" w:cs="Tahoma"/>
                <w:color w:val="000000"/>
                <w:szCs w:val="18"/>
              </w:rPr>
              <w:t>Windows Intune</w:t>
            </w:r>
          </w:p>
          <w:p w14:paraId="59DB85A2" w14:textId="77777777" w:rsidR="00456002" w:rsidRPr="007F456A" w:rsidRDefault="003929D1" w:rsidP="00346F4B">
            <w:pPr>
              <w:numPr>
                <w:ilvl w:val="0"/>
                <w:numId w:val="69"/>
              </w:numPr>
              <w:spacing w:after="60"/>
              <w:ind w:left="576" w:right="187"/>
              <w:rPr>
                <w:rFonts w:eastAsia="PMingLiU" w:cs="Tahoma"/>
              </w:rPr>
            </w:pPr>
            <w:r w:rsidRPr="007F456A">
              <w:rPr>
                <w:rFonts w:eastAsia="PMingLiU" w:cs="Tahoma"/>
                <w:color w:val="000000"/>
                <w:szCs w:val="18"/>
              </w:rPr>
              <w:t xml:space="preserve">Windows Intune </w:t>
            </w:r>
            <w:r w:rsidRPr="007F456A">
              <w:rPr>
                <w:rFonts w:eastAsia="PMingLiU" w:cs="Tahoma"/>
                <w:color w:val="000000"/>
                <w:szCs w:val="18"/>
              </w:rPr>
              <w:t>附加元件</w:t>
            </w:r>
          </w:p>
          <w:p w14:paraId="59DB85A3" w14:textId="77777777" w:rsidR="009B3FA2" w:rsidRPr="007F456A" w:rsidRDefault="009B3FA2" w:rsidP="00346F4B">
            <w:pPr>
              <w:numPr>
                <w:ilvl w:val="0"/>
                <w:numId w:val="69"/>
              </w:numPr>
              <w:spacing w:after="60"/>
              <w:ind w:left="576" w:right="187"/>
              <w:rPr>
                <w:rFonts w:eastAsia="PMingLiU" w:cs="Tahoma"/>
                <w:szCs w:val="18"/>
              </w:rPr>
            </w:pPr>
            <w:r w:rsidRPr="007F456A">
              <w:rPr>
                <w:rFonts w:eastAsia="PMingLiU" w:cs="Tahoma"/>
                <w:color w:val="000000"/>
                <w:szCs w:val="18"/>
              </w:rPr>
              <w:t>Yammer Enterprise</w:t>
            </w:r>
          </w:p>
        </w:tc>
      </w:tr>
    </w:tbl>
    <w:p w14:paraId="59DB85A5" w14:textId="77777777" w:rsidR="00171817" w:rsidRPr="007F456A" w:rsidRDefault="00171817" w:rsidP="00212CC6">
      <w:pPr>
        <w:pStyle w:val="Heading2"/>
        <w:ind w:left="0"/>
        <w:rPr>
          <w:rFonts w:ascii="Tahoma" w:eastAsia="PMingLiU" w:hAnsi="Tahoma" w:cs="Tahoma"/>
        </w:rPr>
      </w:pPr>
    </w:p>
    <w:p w14:paraId="59DB85A6" w14:textId="77777777" w:rsidR="00456002" w:rsidRPr="007F456A" w:rsidRDefault="00456002" w:rsidP="00171817">
      <w:pPr>
        <w:pStyle w:val="Heading2"/>
        <w:ind w:left="0"/>
        <w:rPr>
          <w:rFonts w:ascii="Tahoma" w:eastAsia="PMingLiU" w:hAnsi="Tahoma" w:cs="Tahoma"/>
          <w:lang w:eastAsia="zh-TW"/>
        </w:rPr>
      </w:pPr>
      <w:bookmarkStart w:id="677" w:name="_Toc336338209"/>
      <w:bookmarkStart w:id="678" w:name="_Toc361754466"/>
      <w:r w:rsidRPr="007F456A">
        <w:rPr>
          <w:rFonts w:ascii="Tahoma" w:eastAsia="PMingLiU" w:hAnsi="Tahoma" w:cs="Tahoma"/>
          <w:lang w:eastAsia="zh-TW"/>
        </w:rPr>
        <w:t>線上服務訂購及自動續約</w:t>
      </w:r>
      <w:bookmarkEnd w:id="677"/>
      <w:bookmarkEnd w:id="678"/>
      <w:r w:rsidRPr="007F456A">
        <w:rPr>
          <w:rFonts w:ascii="Tahoma" w:eastAsia="PMingLiU" w:hAnsi="Tahoma" w:cs="Tahoma"/>
          <w:lang w:eastAsia="zh-TW"/>
        </w:rPr>
        <w:t xml:space="preserve"> </w:t>
      </w:r>
    </w:p>
    <w:p w14:paraId="59DB85A7" w14:textId="77777777" w:rsidR="00456002" w:rsidRPr="007F456A" w:rsidRDefault="00456002" w:rsidP="00171817">
      <w:pPr>
        <w:outlineLvl w:val="2"/>
        <w:rPr>
          <w:rFonts w:eastAsia="PMingLiU" w:cs="Tahoma"/>
          <w:lang w:eastAsia="zh-TW"/>
        </w:rPr>
      </w:pPr>
    </w:p>
    <w:p w14:paraId="59DB85A8" w14:textId="77777777" w:rsidR="00456002" w:rsidRPr="007F456A" w:rsidRDefault="00456002" w:rsidP="00212CC6">
      <w:pPr>
        <w:outlineLvl w:val="2"/>
        <w:rPr>
          <w:rFonts w:eastAsia="PMingLiU" w:cs="Tahoma"/>
          <w:lang w:eastAsia="zh-TW"/>
        </w:rPr>
      </w:pPr>
      <w:r w:rsidRPr="007F456A">
        <w:rPr>
          <w:rFonts w:eastAsia="PMingLiU" w:cs="Tahoma"/>
          <w:szCs w:val="18"/>
          <w:lang w:eastAsia="zh-TW"/>
        </w:rPr>
        <w:t>客戶必須具備有效的大量授權合約，才能訂購或續約大量授權中的線上服務訂閱。除非客戶在訂閱屆滿至少</w:t>
      </w:r>
      <w:r w:rsidRPr="007F456A">
        <w:rPr>
          <w:rFonts w:eastAsia="PMingLiU" w:cs="Tahoma"/>
          <w:szCs w:val="18"/>
          <w:lang w:eastAsia="zh-TW"/>
        </w:rPr>
        <w:t xml:space="preserve"> 5 </w:t>
      </w:r>
      <w:r w:rsidRPr="007F456A">
        <w:rPr>
          <w:rFonts w:eastAsia="PMingLiU" w:cs="Tahoma"/>
          <w:szCs w:val="18"/>
          <w:lang w:eastAsia="zh-TW"/>
        </w:rPr>
        <w:t>天以前選擇取消自動</w:t>
      </w:r>
      <w:r w:rsidRPr="007F456A">
        <w:rPr>
          <w:rFonts w:eastAsia="PMingLiU" w:cs="Tahoma"/>
          <w:color w:val="000000"/>
          <w:szCs w:val="18"/>
          <w:lang w:eastAsia="zh-TW"/>
        </w:rPr>
        <w:t>續約</w:t>
      </w:r>
      <w:r w:rsidRPr="007F456A">
        <w:rPr>
          <w:rFonts w:eastAsia="PMingLiU" w:cs="Tahoma"/>
          <w:bCs/>
          <w:color w:val="000000"/>
          <w:lang w:eastAsia="zh-TW"/>
        </w:rPr>
        <w:t>，否則線上服務訂閱會在其訂閱期間屆滿隔天</w:t>
      </w:r>
      <w:r w:rsidRPr="007F456A">
        <w:rPr>
          <w:rFonts w:eastAsia="PMingLiU" w:cs="Tahoma"/>
          <w:b/>
          <w:bCs/>
          <w:color w:val="1F497D"/>
          <w:lang w:eastAsia="zh-TW"/>
        </w:rPr>
        <w:t xml:space="preserve"> </w:t>
      </w:r>
      <w:r w:rsidRPr="007F456A">
        <w:rPr>
          <w:rFonts w:eastAsia="PMingLiU" w:cs="Tahoma"/>
          <w:szCs w:val="18"/>
          <w:lang w:eastAsia="zh-TW"/>
        </w:rPr>
        <w:t>自動續約。如果客戶之最初合約仍有效，則一旦自動續約，</w:t>
      </w:r>
      <w:r w:rsidRPr="007F456A">
        <w:rPr>
          <w:rFonts w:eastAsia="PMingLiU" w:cs="Tahoma"/>
          <w:szCs w:val="18"/>
          <w:lang w:eastAsia="zh-TW"/>
        </w:rPr>
        <w:t xml:space="preserve">Microsoft </w:t>
      </w:r>
      <w:r w:rsidRPr="007F456A">
        <w:rPr>
          <w:rFonts w:eastAsia="PMingLiU" w:cs="Tahoma"/>
          <w:szCs w:val="18"/>
          <w:lang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7F456A">
        <w:rPr>
          <w:rFonts w:eastAsia="PMingLiU" w:cs="Tahoma"/>
          <w:szCs w:val="18"/>
          <w:lang w:eastAsia="zh-TW"/>
        </w:rPr>
        <w:t xml:space="preserve">Windows Azure </w:t>
      </w:r>
      <w:r w:rsidRPr="007F456A">
        <w:rPr>
          <w:rFonts w:eastAsia="PMingLiU" w:cs="Tahoma"/>
          <w:szCs w:val="18"/>
          <w:lang w:eastAsia="zh-TW"/>
        </w:rPr>
        <w:t>服務無法使用自動續約選項。</w:t>
      </w:r>
    </w:p>
    <w:p w14:paraId="59DB85A9" w14:textId="77777777" w:rsidR="00116EDC" w:rsidRPr="007F456A" w:rsidRDefault="00116EDC" w:rsidP="00116EDC">
      <w:pPr>
        <w:rPr>
          <w:rFonts w:eastAsia="PMingLiU" w:cs="Tahoma"/>
          <w:lang w:eastAsia="zh-TW"/>
        </w:rPr>
      </w:pPr>
    </w:p>
    <w:p w14:paraId="59DB85AA" w14:textId="77777777" w:rsidR="00456002" w:rsidRPr="007F456A" w:rsidRDefault="00456002" w:rsidP="00171817">
      <w:pPr>
        <w:pStyle w:val="Heading2"/>
        <w:ind w:left="0"/>
        <w:rPr>
          <w:rFonts w:ascii="Tahoma" w:eastAsia="PMingLiU" w:hAnsi="Tahoma" w:cs="Tahoma"/>
          <w:lang w:eastAsia="zh-TW"/>
        </w:rPr>
      </w:pPr>
      <w:bookmarkStart w:id="679" w:name="_Toc336338210"/>
      <w:bookmarkStart w:id="680" w:name="_Toc361754467"/>
      <w:r w:rsidRPr="007F456A">
        <w:rPr>
          <w:rFonts w:ascii="Tahoma" w:eastAsia="PMingLiU" w:hAnsi="Tahoma" w:cs="Tahoma"/>
          <w:lang w:eastAsia="zh-TW"/>
        </w:rPr>
        <w:t>管理續約及自動續約狀態</w:t>
      </w:r>
      <w:bookmarkEnd w:id="679"/>
      <w:bookmarkEnd w:id="680"/>
    </w:p>
    <w:p w14:paraId="59DB85AB" w14:textId="77777777" w:rsidR="00456002" w:rsidRPr="007F456A" w:rsidRDefault="00456002" w:rsidP="00171817">
      <w:pPr>
        <w:outlineLvl w:val="2"/>
        <w:rPr>
          <w:rFonts w:eastAsia="PMingLiU" w:cs="Tahoma"/>
          <w:lang w:eastAsia="zh-TW"/>
        </w:rPr>
      </w:pPr>
    </w:p>
    <w:p w14:paraId="59DB85AC" w14:textId="77777777" w:rsidR="00456002" w:rsidRPr="007F456A" w:rsidRDefault="00456002" w:rsidP="00B314B4">
      <w:pPr>
        <w:outlineLvl w:val="2"/>
        <w:rPr>
          <w:rFonts w:eastAsia="PMingLiU" w:cs="Tahoma"/>
          <w:lang w:eastAsia="zh-TW"/>
        </w:rPr>
      </w:pPr>
      <w:r w:rsidRPr="007F456A">
        <w:rPr>
          <w:rFonts w:eastAsia="PMingLiU" w:cs="Tahoma"/>
          <w:szCs w:val="18"/>
          <w:lang w:eastAsia="zh-TW"/>
        </w:rPr>
        <w:t>客戶將在其線上服務訂閱期間屆滿之前收到續約通知。客戶可以取消其續約或變更自動續約之訂單，但必須在訂閱期間屆滿之前</w:t>
      </w:r>
      <w:r w:rsidRPr="007F456A">
        <w:rPr>
          <w:rFonts w:eastAsia="PMingLiU" w:cs="Tahoma"/>
          <w:szCs w:val="18"/>
          <w:lang w:eastAsia="zh-TW"/>
        </w:rPr>
        <w:t xml:space="preserve"> 30 </w:t>
      </w:r>
      <w:r w:rsidRPr="007F456A">
        <w:rPr>
          <w:rFonts w:eastAsia="PMingLiU" w:cs="Tahoma"/>
          <w:szCs w:val="18"/>
          <w:lang w:eastAsia="zh-TW"/>
        </w:rPr>
        <w:t>天行動。客戶也可以在訂閱期間屆滿之前</w:t>
      </w:r>
      <w:r w:rsidRPr="007F456A">
        <w:rPr>
          <w:rFonts w:eastAsia="PMingLiU" w:cs="Tahoma"/>
          <w:szCs w:val="18"/>
          <w:lang w:eastAsia="zh-TW"/>
        </w:rPr>
        <w:t xml:space="preserve"> 30 </w:t>
      </w:r>
      <w:r w:rsidRPr="007F456A">
        <w:rPr>
          <w:rFonts w:eastAsia="PMingLiU" w:cs="Tahoma"/>
          <w:szCs w:val="18"/>
          <w:lang w:eastAsia="zh-TW"/>
        </w:rPr>
        <w:t>天遞交訂單予其轉銷商，藉此變更其續約訂單。客戶得在</w:t>
      </w:r>
      <w:r w:rsidRPr="007F456A">
        <w:rPr>
          <w:rFonts w:eastAsia="PMingLiU" w:cs="Tahoma"/>
          <w:szCs w:val="18"/>
          <w:lang w:eastAsia="zh-TW"/>
        </w:rPr>
        <w:t xml:space="preserve"> 30</w:t>
      </w:r>
      <w:r w:rsidR="00B314B4">
        <w:rPr>
          <w:rFonts w:eastAsia="PMingLiU" w:cs="Tahoma"/>
          <w:szCs w:val="18"/>
          <w:lang w:eastAsia="zh-TW"/>
        </w:rPr>
        <w:t> </w:t>
      </w:r>
      <w:r w:rsidRPr="007F456A">
        <w:rPr>
          <w:rFonts w:eastAsia="PMingLiU" w:cs="Tahoma"/>
          <w:szCs w:val="18"/>
          <w:lang w:eastAsia="zh-TW"/>
        </w:rPr>
        <w:t>日前提供書面通知予</w:t>
      </w:r>
      <w:r w:rsidRPr="007F456A">
        <w:rPr>
          <w:rFonts w:eastAsia="PMingLiU" w:cs="Tahoma"/>
          <w:szCs w:val="18"/>
          <w:lang w:eastAsia="zh-TW"/>
        </w:rPr>
        <w:t xml:space="preserve"> Microsoft</w:t>
      </w:r>
      <w:r w:rsidRPr="007F456A">
        <w:rPr>
          <w:rFonts w:eastAsia="PMingLiU" w:cs="Tahoma"/>
          <w:szCs w:val="18"/>
          <w:lang w:eastAsia="zh-TW"/>
        </w:rPr>
        <w:t>，藉此取消訂閱續約，該書面通知表格可自其</w:t>
      </w:r>
      <w:r w:rsidRPr="007F456A">
        <w:rPr>
          <w:rFonts w:eastAsia="PMingLiU" w:cs="Tahoma"/>
          <w:szCs w:val="18"/>
          <w:lang w:eastAsia="zh-TW"/>
        </w:rPr>
        <w:t xml:space="preserve"> Microsoft </w:t>
      </w:r>
      <w:r w:rsidRPr="007F456A">
        <w:rPr>
          <w:rFonts w:eastAsia="PMingLiU" w:cs="Tahoma"/>
          <w:szCs w:val="18"/>
          <w:lang w:eastAsia="zh-TW"/>
        </w:rPr>
        <w:t>轉銷商處或</w:t>
      </w:r>
      <w:r w:rsidRPr="007F456A">
        <w:rPr>
          <w:rFonts w:eastAsia="PMingLiU" w:cs="Tahoma"/>
          <w:szCs w:val="18"/>
          <w:lang w:eastAsia="zh-TW"/>
        </w:rPr>
        <w:t xml:space="preserve"> http://microsoft.com/licensing/contracts </w:t>
      </w:r>
      <w:r w:rsidRPr="007F456A">
        <w:rPr>
          <w:rFonts w:eastAsia="PMingLiU" w:cs="Tahoma"/>
          <w:szCs w:val="18"/>
          <w:lang w:eastAsia="zh-TW"/>
        </w:rPr>
        <w:t>上取得。所有的服務續約會開始新的訂閱期間，其係在前一個訂閱期間屆滿後緊接著之那個日曆月份的第一天開始。</w:t>
      </w:r>
    </w:p>
    <w:p w14:paraId="59DB85AD" w14:textId="77777777" w:rsidR="00456002" w:rsidRPr="007F456A" w:rsidRDefault="00456002" w:rsidP="00171817">
      <w:pPr>
        <w:outlineLvl w:val="2"/>
        <w:rPr>
          <w:rFonts w:eastAsia="PMingLiU" w:cs="Tahoma"/>
          <w:lang w:eastAsia="zh-TW"/>
        </w:rPr>
      </w:pPr>
    </w:p>
    <w:p w14:paraId="59DB85AE" w14:textId="77777777" w:rsidR="00456002" w:rsidRPr="007F456A" w:rsidRDefault="00456002" w:rsidP="00171817">
      <w:pPr>
        <w:outlineLvl w:val="2"/>
        <w:rPr>
          <w:rFonts w:eastAsia="PMingLiU" w:cs="Tahoma"/>
          <w:lang w:eastAsia="zh-TW"/>
        </w:rPr>
      </w:pPr>
      <w:r w:rsidRPr="007F456A">
        <w:rPr>
          <w:rFonts w:eastAsia="PMingLiU" w:cs="Tahoma"/>
          <w:szCs w:val="18"/>
          <w:lang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59DB85AF" w14:textId="77777777" w:rsidR="00BD1A6A" w:rsidRPr="007F456A" w:rsidRDefault="00BD1A6A" w:rsidP="00456002">
      <w:pPr>
        <w:pStyle w:val="Heading2"/>
        <w:ind w:left="0"/>
        <w:rPr>
          <w:rFonts w:ascii="Tahoma" w:eastAsia="PMingLiU" w:hAnsi="Tahoma" w:cs="Tahoma"/>
          <w:lang w:eastAsia="zh-TW"/>
        </w:rPr>
      </w:pPr>
      <w:bookmarkStart w:id="681" w:name="_Toc336338211"/>
    </w:p>
    <w:p w14:paraId="59DB85B0" w14:textId="77777777" w:rsidR="00BD1A6A" w:rsidRDefault="00BD1A6A">
      <w:pPr>
        <w:rPr>
          <w:rFonts w:eastAsia="PMingLiU" w:cs="Tahoma"/>
          <w:lang w:eastAsia="zh-TW"/>
        </w:rPr>
      </w:pPr>
    </w:p>
    <w:p w14:paraId="59DB85B1" w14:textId="77777777" w:rsidR="00B314B4" w:rsidRDefault="00B314B4">
      <w:pPr>
        <w:rPr>
          <w:rFonts w:eastAsia="PMingLiU" w:cs="Tahoma"/>
          <w:lang w:eastAsia="zh-TW"/>
        </w:rPr>
      </w:pPr>
    </w:p>
    <w:p w14:paraId="59DB85B2" w14:textId="77777777" w:rsidR="00B314B4" w:rsidRDefault="00B314B4">
      <w:pPr>
        <w:rPr>
          <w:rFonts w:eastAsia="PMingLiU" w:cs="Tahoma"/>
          <w:lang w:eastAsia="zh-TW"/>
        </w:rPr>
      </w:pPr>
    </w:p>
    <w:p w14:paraId="59DB85B3" w14:textId="77777777" w:rsidR="00B314B4" w:rsidRDefault="00B314B4">
      <w:pPr>
        <w:rPr>
          <w:rFonts w:eastAsia="PMingLiU" w:cs="Tahoma"/>
          <w:lang w:eastAsia="zh-TW"/>
        </w:rPr>
      </w:pPr>
    </w:p>
    <w:p w14:paraId="59DB85B4" w14:textId="77777777" w:rsidR="00B314B4" w:rsidRPr="007F456A" w:rsidRDefault="00B314B4">
      <w:pPr>
        <w:rPr>
          <w:rFonts w:eastAsia="PMingLiU" w:cs="Tahoma"/>
          <w:lang w:eastAsia="zh-TW"/>
        </w:rPr>
      </w:pPr>
    </w:p>
    <w:p w14:paraId="59DB85B5" w14:textId="77777777" w:rsidR="00456002" w:rsidRPr="007F456A" w:rsidRDefault="00456002" w:rsidP="00456002">
      <w:pPr>
        <w:pStyle w:val="Heading2"/>
        <w:ind w:left="0"/>
        <w:rPr>
          <w:rFonts w:ascii="Tahoma" w:eastAsia="PMingLiU" w:hAnsi="Tahoma" w:cs="Tahoma"/>
          <w:lang w:eastAsia="zh-TW"/>
        </w:rPr>
      </w:pPr>
      <w:bookmarkStart w:id="682" w:name="_Toc361754468"/>
      <w:r w:rsidRPr="007F456A">
        <w:rPr>
          <w:rFonts w:ascii="Tahoma" w:eastAsia="PMingLiU" w:hAnsi="Tahoma" w:cs="Tahoma"/>
          <w:lang w:eastAsia="zh-TW"/>
        </w:rPr>
        <w:lastRenderedPageBreak/>
        <w:t>線上服務取消</w:t>
      </w:r>
      <w:bookmarkEnd w:id="681"/>
      <w:bookmarkEnd w:id="682"/>
    </w:p>
    <w:p w14:paraId="59DB85B6" w14:textId="77777777" w:rsidR="00456002" w:rsidRPr="007F456A" w:rsidRDefault="00456002" w:rsidP="00456002">
      <w:pPr>
        <w:outlineLvl w:val="2"/>
        <w:rPr>
          <w:rFonts w:eastAsia="PMingLiU" w:cs="Tahoma"/>
          <w:lang w:eastAsia="zh-TW"/>
        </w:rPr>
      </w:pPr>
    </w:p>
    <w:p w14:paraId="59DB85B7" w14:textId="77777777" w:rsidR="00456002" w:rsidRPr="007F456A" w:rsidRDefault="00456002" w:rsidP="00116EDC">
      <w:pPr>
        <w:outlineLvl w:val="2"/>
        <w:rPr>
          <w:rFonts w:eastAsia="PMingLiU" w:cs="Tahoma"/>
          <w:lang w:eastAsia="zh-TW"/>
        </w:rPr>
      </w:pPr>
      <w:r w:rsidRPr="007F456A">
        <w:rPr>
          <w:rFonts w:eastAsia="PMingLiU" w:cs="Tahoma"/>
          <w:szCs w:val="18"/>
          <w:lang w:eastAsia="zh-TW"/>
        </w:rPr>
        <w:t>線上服務訂閱可於服務之最初訂單或最初授權保留</w:t>
      </w:r>
      <w:r w:rsidRPr="007F456A">
        <w:rPr>
          <w:rFonts w:eastAsia="PMingLiU" w:cs="Tahoma"/>
          <w:szCs w:val="18"/>
          <w:lang w:eastAsia="zh-TW"/>
        </w:rPr>
        <w:t xml:space="preserve"> (</w:t>
      </w:r>
      <w:r w:rsidRPr="007F456A">
        <w:rPr>
          <w:rFonts w:eastAsia="PMingLiU" w:cs="Tahoma"/>
          <w:szCs w:val="18"/>
          <w:lang w:eastAsia="zh-TW"/>
        </w:rPr>
        <w:t>視何者較早</w:t>
      </w:r>
      <w:r w:rsidRPr="007F456A">
        <w:rPr>
          <w:rFonts w:eastAsia="PMingLiU" w:cs="Tahoma"/>
          <w:szCs w:val="18"/>
          <w:lang w:eastAsia="zh-TW"/>
        </w:rPr>
        <w:t xml:space="preserve">) </w:t>
      </w:r>
      <w:r w:rsidRPr="007F456A">
        <w:rPr>
          <w:rFonts w:eastAsia="PMingLiU" w:cs="Tahoma"/>
          <w:szCs w:val="18"/>
          <w:lang w:eastAsia="zh-TW"/>
        </w:rPr>
        <w:t>後三十</w:t>
      </w:r>
      <w:r w:rsidRPr="007F456A">
        <w:rPr>
          <w:rFonts w:eastAsia="PMingLiU" w:cs="Tahoma"/>
          <w:szCs w:val="18"/>
          <w:lang w:eastAsia="zh-TW"/>
        </w:rPr>
        <w:t xml:space="preserve"> (30) </w:t>
      </w:r>
      <w:r w:rsidRPr="007F456A">
        <w:rPr>
          <w:rFonts w:eastAsia="PMingLiU" w:cs="Tahoma"/>
          <w:szCs w:val="18"/>
          <w:lang w:eastAsia="zh-TW"/>
        </w:rPr>
        <w:t>天內取消，無須支付罰款。如需其他可能存在之取消條款，請參閱本產品清單之產品特定小節。</w:t>
      </w:r>
    </w:p>
    <w:p w14:paraId="59DB85B8" w14:textId="77777777" w:rsidR="00116EDC" w:rsidRPr="007F456A" w:rsidRDefault="00116EDC" w:rsidP="00116EDC">
      <w:pPr>
        <w:outlineLvl w:val="2"/>
        <w:rPr>
          <w:rFonts w:eastAsia="PMingLiU" w:cs="Tahoma"/>
          <w:lang w:eastAsia="zh-TW"/>
        </w:rPr>
      </w:pPr>
    </w:p>
    <w:p w14:paraId="59DB85B9" w14:textId="77777777" w:rsidR="00456002" w:rsidRPr="007F456A" w:rsidRDefault="00456002" w:rsidP="00456002">
      <w:pPr>
        <w:pStyle w:val="Heading2"/>
        <w:ind w:left="0"/>
        <w:rPr>
          <w:rFonts w:ascii="Tahoma" w:eastAsia="PMingLiU" w:hAnsi="Tahoma" w:cs="Tahoma"/>
          <w:lang w:eastAsia="zh-TW"/>
        </w:rPr>
      </w:pPr>
      <w:bookmarkStart w:id="683" w:name="_Toc328145982"/>
      <w:bookmarkStart w:id="684" w:name="_Toc336338212"/>
      <w:bookmarkStart w:id="685" w:name="_Toc361754469"/>
      <w:r w:rsidRPr="007F456A">
        <w:rPr>
          <w:rFonts w:ascii="Tahoma" w:eastAsia="PMingLiU" w:hAnsi="Tahoma" w:cs="Tahoma"/>
          <w:lang w:eastAsia="zh-TW"/>
        </w:rPr>
        <w:t>線上服務付款條件選擇方案</w:t>
      </w:r>
      <w:bookmarkEnd w:id="683"/>
      <w:bookmarkEnd w:id="684"/>
      <w:bookmarkEnd w:id="685"/>
    </w:p>
    <w:p w14:paraId="59DB85BA" w14:textId="77777777" w:rsidR="00456002" w:rsidRPr="007F456A" w:rsidRDefault="00456002" w:rsidP="00456002">
      <w:pPr>
        <w:ind w:left="720"/>
        <w:outlineLvl w:val="2"/>
        <w:rPr>
          <w:rFonts w:eastAsia="PMingLiU" w:cs="Tahoma"/>
          <w:lang w:eastAsia="zh-TW"/>
        </w:rPr>
      </w:pPr>
    </w:p>
    <w:p w14:paraId="59DB85BB" w14:textId="77777777" w:rsidR="00456002" w:rsidRPr="007F456A" w:rsidRDefault="00456002" w:rsidP="00456002">
      <w:pPr>
        <w:outlineLvl w:val="2"/>
        <w:rPr>
          <w:rFonts w:eastAsia="PMingLiU" w:cs="Tahoma"/>
          <w:lang w:eastAsia="zh-TW"/>
        </w:rPr>
      </w:pPr>
      <w:r w:rsidRPr="007F456A">
        <w:rPr>
          <w:rFonts w:eastAsia="PMingLiU" w:cs="Tahoma"/>
          <w:szCs w:val="18"/>
          <w:lang w:eastAsia="zh-TW"/>
        </w:rPr>
        <w:t>客戶必須於訂閱期間開始時支付全額之一年線上服務訂閱。選擇共同期限訂閱期間或</w:t>
      </w:r>
      <w:r w:rsidRPr="007F456A">
        <w:rPr>
          <w:rFonts w:eastAsia="PMingLiU" w:cs="Tahoma"/>
          <w:szCs w:val="18"/>
          <w:lang w:eastAsia="zh-TW"/>
        </w:rPr>
        <w:t xml:space="preserve"> Select Plus </w:t>
      </w:r>
      <w:r w:rsidRPr="007F456A">
        <w:rPr>
          <w:rFonts w:eastAsia="PMingLiU" w:cs="Tahoma"/>
          <w:szCs w:val="18"/>
          <w:lang w:eastAsia="zh-TW"/>
        </w:rPr>
        <w:t>中的「調整為第二個週年日」之客戶，擁有下列兩種付款方式：</w:t>
      </w:r>
      <w:r w:rsidRPr="007F456A">
        <w:rPr>
          <w:rFonts w:eastAsia="PMingLiU" w:cs="Tahoma"/>
          <w:szCs w:val="18"/>
          <w:lang w:eastAsia="zh-TW"/>
        </w:rPr>
        <w:t xml:space="preserve">(1) </w:t>
      </w:r>
      <w:r w:rsidRPr="007F456A">
        <w:rPr>
          <w:rFonts w:eastAsia="PMingLiU" w:cs="Tahoma"/>
          <w:szCs w:val="18"/>
          <w:lang w:eastAsia="zh-TW"/>
        </w:rPr>
        <w:t>訂購時全額付款，涵蓋整個訂閱期間，或</w:t>
      </w:r>
      <w:r w:rsidRPr="007F456A">
        <w:rPr>
          <w:rFonts w:eastAsia="PMingLiU" w:cs="Tahoma"/>
          <w:szCs w:val="18"/>
          <w:lang w:eastAsia="zh-TW"/>
        </w:rPr>
        <w:t xml:space="preserve"> (2) </w:t>
      </w:r>
      <w:r w:rsidRPr="007F456A">
        <w:rPr>
          <w:rFonts w:eastAsia="PMingLiU" w:cs="Tahoma"/>
          <w:szCs w:val="18"/>
          <w:lang w:eastAsia="zh-TW"/>
        </w:rPr>
        <w:t>分期付款，訂購時第一次付款，涵蓋目前合約年度之剩餘時間，其餘款項於每個合約週年日當天付款</w:t>
      </w:r>
      <w:r w:rsidRPr="007F456A">
        <w:rPr>
          <w:rFonts w:eastAsia="PMingLiU" w:cs="Tahoma"/>
          <w:szCs w:val="18"/>
          <w:lang w:eastAsia="zh-TW"/>
        </w:rPr>
        <w:t xml:space="preserve"> (</w:t>
      </w:r>
      <w:r w:rsidRPr="007F456A">
        <w:rPr>
          <w:rFonts w:eastAsia="PMingLiU" w:cs="Tahoma"/>
          <w:szCs w:val="18"/>
          <w:lang w:eastAsia="zh-TW"/>
        </w:rPr>
        <w:t>若是</w:t>
      </w:r>
      <w:r w:rsidRPr="007F456A">
        <w:rPr>
          <w:rFonts w:eastAsia="PMingLiU" w:cs="Tahoma"/>
          <w:szCs w:val="18"/>
          <w:lang w:eastAsia="zh-TW"/>
        </w:rPr>
        <w:t xml:space="preserve"> Select Plus</w:t>
      </w:r>
      <w:r w:rsidRPr="007F456A">
        <w:rPr>
          <w:rFonts w:eastAsia="PMingLiU" w:cs="Tahoma"/>
          <w:szCs w:val="18"/>
          <w:lang w:eastAsia="zh-TW"/>
        </w:rPr>
        <w:t>，則使用關係企業週年日替代合約週年日</w:t>
      </w:r>
      <w:r w:rsidRPr="007F456A">
        <w:rPr>
          <w:rFonts w:eastAsia="PMingLiU" w:cs="Tahoma"/>
          <w:szCs w:val="18"/>
          <w:lang w:eastAsia="zh-TW"/>
        </w:rPr>
        <w:t>)</w:t>
      </w:r>
      <w:r w:rsidRPr="007F456A">
        <w:rPr>
          <w:rFonts w:eastAsia="PMingLiU" w:cs="Tahoma"/>
          <w:szCs w:val="18"/>
          <w:lang w:eastAsia="zh-TW"/>
        </w:rPr>
        <w:t>。</w:t>
      </w:r>
      <w:r w:rsidRPr="007F456A">
        <w:rPr>
          <w:rFonts w:eastAsia="PMingLiU" w:cs="Tahoma"/>
          <w:szCs w:val="18"/>
          <w:lang w:eastAsia="zh-TW"/>
        </w:rPr>
        <w:t xml:space="preserve">Select Plus </w:t>
      </w:r>
      <w:r w:rsidRPr="007F456A">
        <w:rPr>
          <w:rFonts w:eastAsia="PMingLiU" w:cs="Tahoma"/>
          <w:szCs w:val="18"/>
          <w:lang w:eastAsia="zh-TW"/>
        </w:rPr>
        <w:t>客戶有額外的第三個選項可供使用：訂購時於訂單週年日第一次付款，涵蓋</w:t>
      </w:r>
      <w:r w:rsidRPr="007F456A">
        <w:rPr>
          <w:rFonts w:eastAsia="PMingLiU" w:cs="Tahoma"/>
          <w:szCs w:val="18"/>
          <w:lang w:eastAsia="zh-TW"/>
        </w:rPr>
        <w:t xml:space="preserve"> 12 </w:t>
      </w:r>
      <w:r w:rsidRPr="007F456A">
        <w:rPr>
          <w:rFonts w:eastAsia="PMingLiU" w:cs="Tahoma"/>
          <w:szCs w:val="18"/>
          <w:lang w:eastAsia="zh-TW"/>
        </w:rPr>
        <w:t>個月，其餘款項於每個訂單週年日當天付款</w:t>
      </w:r>
      <w:r w:rsidRPr="007F456A">
        <w:rPr>
          <w:rFonts w:eastAsia="PMingLiU" w:cs="Tahoma"/>
          <w:szCs w:val="18"/>
          <w:lang w:eastAsia="zh-TW"/>
        </w:rPr>
        <w:t xml:space="preserve"> (</w:t>
      </w:r>
      <w:r w:rsidRPr="007F456A">
        <w:rPr>
          <w:rFonts w:eastAsia="PMingLiU" w:cs="Tahoma"/>
          <w:szCs w:val="18"/>
          <w:lang w:eastAsia="zh-TW"/>
        </w:rPr>
        <w:t>最後一次付款將涵蓋訂單週年日及訂閱範圍屆滿日期之間的款項</w:t>
      </w:r>
      <w:r w:rsidRPr="007F456A">
        <w:rPr>
          <w:rFonts w:eastAsia="PMingLiU" w:cs="Tahoma"/>
          <w:szCs w:val="18"/>
          <w:lang w:eastAsia="zh-TW"/>
        </w:rPr>
        <w:t>)</w:t>
      </w:r>
      <w:r w:rsidRPr="007F456A">
        <w:rPr>
          <w:rFonts w:eastAsia="PMingLiU" w:cs="Tahoma"/>
          <w:szCs w:val="18"/>
          <w:lang w:eastAsia="zh-TW"/>
        </w:rPr>
        <w:t>。</w:t>
      </w:r>
    </w:p>
    <w:p w14:paraId="59DB85BC" w14:textId="77777777" w:rsidR="00456002" w:rsidRPr="007F456A" w:rsidRDefault="00456002" w:rsidP="00456002">
      <w:pPr>
        <w:outlineLvl w:val="2"/>
        <w:rPr>
          <w:rFonts w:eastAsia="PMingLiU" w:cs="Tahoma"/>
          <w:lang w:eastAsia="zh-TW"/>
        </w:rPr>
      </w:pPr>
    </w:p>
    <w:p w14:paraId="59DB85BD" w14:textId="77777777" w:rsidR="00456002" w:rsidRPr="007F456A" w:rsidRDefault="00456002" w:rsidP="00456002">
      <w:pPr>
        <w:outlineLvl w:val="2"/>
        <w:rPr>
          <w:rFonts w:eastAsia="PMingLiU" w:cs="Tahoma"/>
          <w:lang w:eastAsia="zh-TW"/>
        </w:rPr>
      </w:pPr>
      <w:r w:rsidRPr="007F456A">
        <w:rPr>
          <w:rFonts w:eastAsia="PMingLiU" w:cs="Tahoma"/>
          <w:szCs w:val="18"/>
          <w:lang w:eastAsia="zh-TW"/>
        </w:rPr>
        <w:t>此外，</w:t>
      </w:r>
      <w:r w:rsidRPr="007F456A">
        <w:rPr>
          <w:rFonts w:eastAsia="PMingLiU" w:cs="Tahoma"/>
          <w:szCs w:val="18"/>
          <w:lang w:eastAsia="zh-TW"/>
        </w:rPr>
        <w:t xml:space="preserve">Open Value </w:t>
      </w:r>
      <w:r w:rsidRPr="007F456A">
        <w:rPr>
          <w:rFonts w:eastAsia="PMingLiU" w:cs="Tahoma"/>
          <w:szCs w:val="18"/>
          <w:lang w:eastAsia="zh-TW"/>
        </w:rPr>
        <w:t>客戶也可以選擇按月付款方式。若是按月付款方式，訂閱期間會針對客戶已訂購之訂閱數量，每個月自動開立發票給參與之記錄請款當事人。</w:t>
      </w:r>
    </w:p>
    <w:p w14:paraId="59DB85BE" w14:textId="77777777" w:rsidR="00456002" w:rsidRPr="007F456A" w:rsidRDefault="00456002" w:rsidP="00456002">
      <w:pPr>
        <w:outlineLvl w:val="2"/>
        <w:rPr>
          <w:rFonts w:eastAsia="PMingLiU" w:cs="Tahoma"/>
          <w:lang w:eastAsia="zh-TW"/>
        </w:rPr>
      </w:pPr>
    </w:p>
    <w:p w14:paraId="59DB85BF" w14:textId="77777777" w:rsidR="00456002" w:rsidRPr="007F456A" w:rsidRDefault="00456002" w:rsidP="00456002">
      <w:pPr>
        <w:outlineLvl w:val="2"/>
        <w:rPr>
          <w:rFonts w:eastAsia="PMingLiU" w:cs="Tahoma"/>
          <w:lang w:eastAsia="zh-TW"/>
        </w:rPr>
      </w:pPr>
      <w:r w:rsidRPr="007F456A">
        <w:rPr>
          <w:rFonts w:eastAsia="PMingLiU" w:cs="Tahoma"/>
          <w:szCs w:val="18"/>
          <w:lang w:eastAsia="zh-TW"/>
        </w:rPr>
        <w:t>透過轉銷商取得之訂閱的價格及付款條件係由客戶與其轉銷商間之合約所共同議定。除非客戶已簽訂「</w:t>
      </w:r>
      <w:r w:rsidRPr="007F456A">
        <w:rPr>
          <w:rFonts w:eastAsia="PMingLiU" w:cs="Tahoma"/>
          <w:szCs w:val="18"/>
          <w:lang w:eastAsia="zh-TW"/>
        </w:rPr>
        <w:t xml:space="preserve">Enterprise </w:t>
      </w:r>
      <w:r w:rsidRPr="007F456A">
        <w:rPr>
          <w:rFonts w:eastAsia="PMingLiU" w:cs="Tahoma"/>
          <w:szCs w:val="18"/>
          <w:lang w:eastAsia="zh-TW"/>
        </w:rPr>
        <w:t>註冊增修條款</w:t>
      </w:r>
      <w:r w:rsidRPr="007F456A">
        <w:rPr>
          <w:rFonts w:eastAsia="PMingLiU" w:cs="Tahoma"/>
          <w:szCs w:val="18"/>
          <w:lang w:eastAsia="zh-TW"/>
        </w:rPr>
        <w:t xml:space="preserve"> - </w:t>
      </w:r>
      <w:r w:rsidRPr="007F456A">
        <w:rPr>
          <w:rFonts w:eastAsia="PMingLiU" w:cs="Tahoma"/>
          <w:szCs w:val="18"/>
          <w:lang w:eastAsia="zh-TW"/>
        </w:rPr>
        <w:t>新增</w:t>
      </w:r>
      <w:r w:rsidRPr="007F456A">
        <w:rPr>
          <w:rFonts w:eastAsia="PMingLiU" w:cs="Tahoma"/>
          <w:szCs w:val="18"/>
          <w:lang w:eastAsia="zh-TW"/>
        </w:rPr>
        <w:t xml:space="preserve"> Enterprise </w:t>
      </w:r>
      <w:r w:rsidRPr="007F456A">
        <w:rPr>
          <w:rFonts w:eastAsia="PMingLiU" w:cs="Tahoma"/>
          <w:szCs w:val="18"/>
          <w:lang w:eastAsia="zh-TW"/>
        </w:rPr>
        <w:t>線上服務」，否則無論其原有合約中是否有任何條款與此相牴觸，客戶均必須在第一次使用訂閱之前先訂購線上服務訂閱。使用</w:t>
      </w:r>
      <w:r w:rsidRPr="007F456A">
        <w:rPr>
          <w:rFonts w:eastAsia="PMingLiU" w:cs="Tahoma"/>
          <w:szCs w:val="18"/>
          <w:lang w:eastAsia="zh-TW"/>
        </w:rPr>
        <w:t xml:space="preserve"> Enterprise </w:t>
      </w:r>
      <w:r w:rsidRPr="007F456A">
        <w:rPr>
          <w:rFonts w:eastAsia="PMingLiU" w:cs="Tahoma"/>
          <w:szCs w:val="18"/>
          <w:lang w:eastAsia="zh-TW"/>
        </w:rPr>
        <w:t>合約之客戶不得針對額外的訂閱使用權提交校正訂單。</w:t>
      </w:r>
    </w:p>
    <w:p w14:paraId="59DB85C0" w14:textId="77777777" w:rsidR="00456002" w:rsidRPr="007F456A" w:rsidRDefault="00456002" w:rsidP="00DF28F2">
      <w:pPr>
        <w:outlineLvl w:val="2"/>
        <w:rPr>
          <w:rFonts w:eastAsia="PMingLiU" w:cs="Tahoma"/>
          <w:lang w:eastAsia="zh-TW"/>
        </w:rPr>
      </w:pPr>
    </w:p>
    <w:p w14:paraId="59DB85C1" w14:textId="77777777" w:rsidR="00456002" w:rsidRPr="007F456A" w:rsidRDefault="006A5DAE" w:rsidP="00116EDC">
      <w:pPr>
        <w:outlineLvl w:val="2"/>
        <w:rPr>
          <w:rFonts w:eastAsia="PMingLiU" w:cs="Tahoma"/>
        </w:rPr>
      </w:pPr>
      <w:r w:rsidRPr="007F456A">
        <w:rPr>
          <w:rFonts w:eastAsia="PMingLiU" w:cs="Tahoma"/>
          <w:szCs w:val="18"/>
        </w:rPr>
        <w:t>如需</w:t>
      </w:r>
      <w:r w:rsidRPr="007F456A">
        <w:rPr>
          <w:rFonts w:eastAsia="PMingLiU" w:cs="Tahoma"/>
          <w:szCs w:val="18"/>
        </w:rPr>
        <w:t xml:space="preserve"> Windows Azure </w:t>
      </w:r>
      <w:r w:rsidRPr="007F456A">
        <w:rPr>
          <w:rFonts w:eastAsia="PMingLiU" w:cs="Tahoma"/>
          <w:szCs w:val="18"/>
        </w:rPr>
        <w:t>服務特定資訊，請參閱以下「</w:t>
      </w:r>
      <w:r w:rsidRPr="007F456A">
        <w:rPr>
          <w:rFonts w:eastAsia="PMingLiU" w:cs="Tahoma"/>
          <w:szCs w:val="18"/>
        </w:rPr>
        <w:t xml:space="preserve">Windows Azure </w:t>
      </w:r>
      <w:r w:rsidRPr="007F456A">
        <w:rPr>
          <w:rFonts w:eastAsia="PMingLiU" w:cs="Tahoma"/>
          <w:szCs w:val="18"/>
        </w:rPr>
        <w:t>服務」小節。</w:t>
      </w:r>
    </w:p>
    <w:p w14:paraId="59DB85C2" w14:textId="77777777" w:rsidR="00116EDC" w:rsidRPr="007F456A" w:rsidRDefault="00116EDC" w:rsidP="00116EDC">
      <w:pPr>
        <w:outlineLvl w:val="2"/>
        <w:rPr>
          <w:rFonts w:eastAsia="PMingLiU" w:cs="Tahoma"/>
        </w:rPr>
      </w:pPr>
    </w:p>
    <w:p w14:paraId="59DB85C3" w14:textId="77777777" w:rsidR="00456002" w:rsidRPr="007F456A" w:rsidRDefault="00456002" w:rsidP="00456002">
      <w:pPr>
        <w:pStyle w:val="Heading2"/>
        <w:ind w:left="0"/>
        <w:rPr>
          <w:rFonts w:ascii="Tahoma" w:eastAsia="PMingLiU" w:hAnsi="Tahoma" w:cs="Tahoma"/>
        </w:rPr>
      </w:pPr>
      <w:bookmarkStart w:id="686" w:name="_Toc328145983"/>
      <w:bookmarkStart w:id="687" w:name="_Toc336338213"/>
      <w:bookmarkStart w:id="688" w:name="_Toc361754470"/>
      <w:r w:rsidRPr="007F456A">
        <w:rPr>
          <w:rFonts w:ascii="Tahoma" w:eastAsia="PMingLiU" w:hAnsi="Tahoma" w:cs="Tahoma"/>
        </w:rPr>
        <w:t>大量授權中</w:t>
      </w:r>
      <w:r w:rsidRPr="007F456A">
        <w:rPr>
          <w:rFonts w:ascii="Tahoma" w:eastAsia="PMingLiU" w:hAnsi="Tahoma" w:cs="Tahoma"/>
        </w:rPr>
        <w:t xml:space="preserve"> Online Service </w:t>
      </w:r>
      <w:r w:rsidRPr="007F456A">
        <w:rPr>
          <w:rFonts w:ascii="Tahoma" w:eastAsia="PMingLiU" w:hAnsi="Tahoma" w:cs="Tahoma"/>
        </w:rPr>
        <w:t>之最基本訂購需求</w:t>
      </w:r>
      <w:bookmarkEnd w:id="686"/>
      <w:bookmarkEnd w:id="687"/>
      <w:bookmarkEnd w:id="688"/>
    </w:p>
    <w:p w14:paraId="59DB85C4" w14:textId="77777777" w:rsidR="00456002" w:rsidRPr="007F456A" w:rsidRDefault="00456002" w:rsidP="00DF28F2">
      <w:pPr>
        <w:outlineLvl w:val="2"/>
        <w:rPr>
          <w:rFonts w:eastAsia="PMingLiU" w:cs="Tahoma"/>
        </w:rPr>
      </w:pPr>
    </w:p>
    <w:p w14:paraId="59DB85C5" w14:textId="77777777" w:rsidR="00116EDC" w:rsidRPr="007F456A" w:rsidRDefault="00456002" w:rsidP="00B314B4">
      <w:pPr>
        <w:outlineLvl w:val="2"/>
        <w:rPr>
          <w:rFonts w:eastAsia="PMingLiU" w:cs="Tahoma"/>
        </w:rPr>
      </w:pPr>
      <w:r w:rsidRPr="007F456A">
        <w:rPr>
          <w:rFonts w:eastAsia="PMingLiU" w:cs="Tahoma"/>
          <w:szCs w:val="18"/>
        </w:rPr>
        <w:t>符合</w:t>
      </w:r>
      <w:r w:rsidRPr="007F456A">
        <w:rPr>
          <w:rFonts w:eastAsia="PMingLiU" w:cs="Tahoma"/>
          <w:szCs w:val="18"/>
        </w:rPr>
        <w:t xml:space="preserve"> Open Value </w:t>
      </w:r>
      <w:r w:rsidRPr="007F456A">
        <w:rPr>
          <w:rFonts w:eastAsia="PMingLiU" w:cs="Tahoma"/>
          <w:szCs w:val="18"/>
        </w:rPr>
        <w:t>方案資格之客戶最低可訂購</w:t>
      </w:r>
      <w:r w:rsidRPr="007F456A">
        <w:rPr>
          <w:rFonts w:eastAsia="PMingLiU" w:cs="Tahoma"/>
          <w:szCs w:val="18"/>
        </w:rPr>
        <w:t xml:space="preserve"> 5 </w:t>
      </w:r>
      <w:r w:rsidRPr="007F456A">
        <w:rPr>
          <w:rFonts w:eastAsia="PMingLiU" w:cs="Tahoma"/>
          <w:szCs w:val="18"/>
        </w:rPr>
        <w:t>個使用權。計算線上服務使用者訂閱使用權</w:t>
      </w:r>
      <w:r w:rsidRPr="007F456A">
        <w:rPr>
          <w:rFonts w:eastAsia="PMingLiU" w:cs="Tahoma"/>
          <w:szCs w:val="18"/>
        </w:rPr>
        <w:t xml:space="preserve"> (Online Services User Subscription Licenses</w:t>
      </w:r>
      <w:r w:rsidRPr="007F456A">
        <w:rPr>
          <w:rFonts w:eastAsia="PMingLiU" w:cs="Tahoma"/>
          <w:szCs w:val="18"/>
        </w:rPr>
        <w:t>，</w:t>
      </w:r>
      <w:r w:rsidRPr="007F456A">
        <w:rPr>
          <w:rFonts w:eastAsia="PMingLiU" w:cs="Tahoma"/>
          <w:szCs w:val="18"/>
        </w:rPr>
        <w:t xml:space="preserve">USL) </w:t>
      </w:r>
      <w:r w:rsidRPr="007F456A">
        <w:rPr>
          <w:rFonts w:eastAsia="PMingLiU" w:cs="Tahoma"/>
          <w:szCs w:val="18"/>
        </w:rPr>
        <w:t>時，此規則亦適用。</w:t>
      </w:r>
      <w:r w:rsidRPr="007F456A">
        <w:rPr>
          <w:rFonts w:eastAsia="PMingLiU" w:cs="Tahoma"/>
          <w:szCs w:val="18"/>
        </w:rPr>
        <w:t xml:space="preserve">USL </w:t>
      </w:r>
      <w:r w:rsidRPr="007F456A">
        <w:rPr>
          <w:rFonts w:eastAsia="PMingLiU" w:cs="Tahoma"/>
          <w:szCs w:val="18"/>
        </w:rPr>
        <w:t>也算在最低的</w:t>
      </w:r>
      <w:r w:rsidRPr="007F456A">
        <w:rPr>
          <w:rFonts w:eastAsia="PMingLiU" w:cs="Tahoma"/>
          <w:szCs w:val="18"/>
        </w:rPr>
        <w:t xml:space="preserve"> 5 </w:t>
      </w:r>
      <w:r w:rsidRPr="007F456A">
        <w:rPr>
          <w:rFonts w:eastAsia="PMingLiU" w:cs="Tahoma"/>
          <w:szCs w:val="18"/>
        </w:rPr>
        <w:t>個使用權之數量。</w:t>
      </w:r>
      <w:r w:rsidRPr="007F456A">
        <w:rPr>
          <w:rFonts w:eastAsia="PMingLiU" w:cs="Tahoma"/>
          <w:szCs w:val="18"/>
        </w:rPr>
        <w:t xml:space="preserve">5 </w:t>
      </w:r>
      <w:r w:rsidRPr="007F456A">
        <w:rPr>
          <w:rFonts w:eastAsia="PMingLiU" w:cs="Tahoma"/>
          <w:szCs w:val="18"/>
        </w:rPr>
        <w:t>個</w:t>
      </w:r>
      <w:r w:rsidRPr="007F456A">
        <w:rPr>
          <w:rFonts w:eastAsia="PMingLiU" w:cs="Tahoma"/>
          <w:szCs w:val="18"/>
        </w:rPr>
        <w:t xml:space="preserve"> USL </w:t>
      </w:r>
      <w:r w:rsidRPr="007F456A">
        <w:rPr>
          <w:rFonts w:eastAsia="PMingLiU" w:cs="Tahoma"/>
          <w:szCs w:val="18"/>
        </w:rPr>
        <w:t>之訂單符合</w:t>
      </w:r>
      <w:r w:rsidRPr="007F456A">
        <w:rPr>
          <w:rFonts w:eastAsia="PMingLiU" w:cs="Tahoma"/>
          <w:szCs w:val="18"/>
        </w:rPr>
        <w:t xml:space="preserve"> Open</w:t>
      </w:r>
      <w:r w:rsidR="00B314B4">
        <w:rPr>
          <w:rFonts w:eastAsia="PMingLiU" w:cs="Tahoma"/>
          <w:szCs w:val="18"/>
        </w:rPr>
        <w:t> </w:t>
      </w:r>
      <w:r w:rsidRPr="007F456A">
        <w:rPr>
          <w:rFonts w:eastAsia="PMingLiU" w:cs="Tahoma"/>
          <w:szCs w:val="18"/>
        </w:rPr>
        <w:t xml:space="preserve">Value </w:t>
      </w:r>
      <w:r w:rsidRPr="007F456A">
        <w:rPr>
          <w:rFonts w:eastAsia="PMingLiU" w:cs="Tahoma"/>
          <w:szCs w:val="18"/>
        </w:rPr>
        <w:t>方案之最低需求。但是，只有</w:t>
      </w:r>
      <w:r w:rsidRPr="007F456A">
        <w:rPr>
          <w:rFonts w:eastAsia="PMingLiU" w:cs="Tahoma"/>
          <w:szCs w:val="18"/>
        </w:rPr>
        <w:t xml:space="preserve"> 5 </w:t>
      </w:r>
      <w:r w:rsidRPr="007F456A">
        <w:rPr>
          <w:rFonts w:eastAsia="PMingLiU" w:cs="Tahoma"/>
          <w:szCs w:val="18"/>
        </w:rPr>
        <w:t>個</w:t>
      </w:r>
      <w:r w:rsidRPr="007F456A">
        <w:rPr>
          <w:rFonts w:eastAsia="PMingLiU" w:cs="Tahoma"/>
          <w:szCs w:val="18"/>
        </w:rPr>
        <w:t xml:space="preserve"> USL </w:t>
      </w:r>
      <w:r w:rsidRPr="007F456A">
        <w:rPr>
          <w:rFonts w:eastAsia="PMingLiU" w:cs="Tahoma"/>
          <w:szCs w:val="18"/>
        </w:rPr>
        <w:t>並不符合</w:t>
      </w:r>
      <w:r w:rsidRPr="007F456A">
        <w:rPr>
          <w:rFonts w:eastAsia="PMingLiU" w:cs="Tahoma"/>
          <w:szCs w:val="18"/>
        </w:rPr>
        <w:t xml:space="preserve"> Open Value </w:t>
      </w:r>
      <w:r w:rsidRPr="007F456A">
        <w:rPr>
          <w:rFonts w:eastAsia="PMingLiU" w:cs="Tahoma"/>
          <w:szCs w:val="18"/>
        </w:rPr>
        <w:t>全公司選擇方案及</w:t>
      </w:r>
      <w:r w:rsidRPr="007F456A">
        <w:rPr>
          <w:rFonts w:eastAsia="PMingLiU" w:cs="Tahoma"/>
          <w:szCs w:val="18"/>
        </w:rPr>
        <w:t xml:space="preserve"> Open Value Subscription </w:t>
      </w:r>
      <w:r w:rsidRPr="007F456A">
        <w:rPr>
          <w:rFonts w:eastAsia="PMingLiU" w:cs="Tahoma"/>
          <w:szCs w:val="18"/>
        </w:rPr>
        <w:t>之最低需求。若是</w:t>
      </w:r>
      <w:r w:rsidRPr="007F456A">
        <w:rPr>
          <w:rFonts w:eastAsia="PMingLiU" w:cs="Tahoma"/>
          <w:szCs w:val="18"/>
        </w:rPr>
        <w:t xml:space="preserve"> OV </w:t>
      </w:r>
      <w:r w:rsidRPr="007F456A">
        <w:rPr>
          <w:rFonts w:eastAsia="PMingLiU" w:cs="Tahoma"/>
          <w:szCs w:val="18"/>
        </w:rPr>
        <w:t>全公司選擇方案及</w:t>
      </w:r>
      <w:r w:rsidRPr="007F456A">
        <w:rPr>
          <w:rFonts w:eastAsia="PMingLiU" w:cs="Tahoma"/>
          <w:szCs w:val="18"/>
        </w:rPr>
        <w:t xml:space="preserve"> OV Subscription</w:t>
      </w:r>
      <w:r w:rsidRPr="007F456A">
        <w:rPr>
          <w:rFonts w:eastAsia="PMingLiU" w:cs="Tahoma"/>
          <w:szCs w:val="18"/>
        </w:rPr>
        <w:t>，除任何</w:t>
      </w:r>
      <w:r w:rsidRPr="007F456A">
        <w:rPr>
          <w:rFonts w:eastAsia="PMingLiU" w:cs="Tahoma"/>
          <w:szCs w:val="18"/>
        </w:rPr>
        <w:t xml:space="preserve"> USL </w:t>
      </w:r>
      <w:r w:rsidRPr="007F456A">
        <w:rPr>
          <w:rFonts w:eastAsia="PMingLiU" w:cs="Tahoma"/>
          <w:szCs w:val="18"/>
        </w:rPr>
        <w:t>之外，其最初訂單至少必須包括</w:t>
      </w:r>
      <w:r w:rsidRPr="007F456A">
        <w:rPr>
          <w:rFonts w:eastAsia="PMingLiU" w:cs="Tahoma"/>
          <w:szCs w:val="18"/>
        </w:rPr>
        <w:t xml:space="preserve"> 5 </w:t>
      </w:r>
      <w:r w:rsidRPr="007F456A">
        <w:rPr>
          <w:rFonts w:eastAsia="PMingLiU" w:cs="Tahoma"/>
          <w:szCs w:val="18"/>
        </w:rPr>
        <w:t>個桌面平台或桌面元件使用權。</w:t>
      </w:r>
    </w:p>
    <w:p w14:paraId="59DB85C6" w14:textId="77777777" w:rsidR="00116EDC" w:rsidRPr="007F456A" w:rsidRDefault="00116EDC" w:rsidP="00116EDC">
      <w:pPr>
        <w:outlineLvl w:val="2"/>
        <w:rPr>
          <w:rFonts w:eastAsia="PMingLiU" w:cs="Tahoma"/>
        </w:rPr>
      </w:pPr>
    </w:p>
    <w:p w14:paraId="59DB85C7" w14:textId="77777777" w:rsidR="00776E3B" w:rsidRPr="007F456A" w:rsidRDefault="00776E3B" w:rsidP="00776E3B">
      <w:pPr>
        <w:pStyle w:val="Heading3"/>
        <w:rPr>
          <w:rFonts w:ascii="Tahoma" w:eastAsia="PMingLiU" w:hAnsi="Tahoma" w:cs="Tahoma"/>
        </w:rPr>
      </w:pPr>
      <w:bookmarkStart w:id="689" w:name="_Toc336338214"/>
      <w:bookmarkStart w:id="690" w:name="_Toc361754471"/>
      <w:r w:rsidRPr="007F456A">
        <w:rPr>
          <w:rFonts w:ascii="Tahoma" w:eastAsia="PMingLiU" w:hAnsi="Tahoma" w:cs="Tahoma"/>
          <w:sz w:val="24"/>
        </w:rPr>
        <w:t xml:space="preserve">Windows Azure </w:t>
      </w:r>
      <w:r w:rsidRPr="007F456A">
        <w:rPr>
          <w:rFonts w:ascii="Tahoma" w:eastAsia="PMingLiU" w:hAnsi="Tahoma" w:cs="Tahoma"/>
          <w:sz w:val="24"/>
        </w:rPr>
        <w:t>服務</w:t>
      </w:r>
      <w:bookmarkEnd w:id="689"/>
      <w:bookmarkEnd w:id="690"/>
    </w:p>
    <w:p w14:paraId="59DB85C8" w14:textId="77777777" w:rsidR="00776E3B" w:rsidRPr="007F456A" w:rsidRDefault="00776E3B" w:rsidP="00DF28F2">
      <w:pPr>
        <w:outlineLvl w:val="1"/>
        <w:rPr>
          <w:rFonts w:eastAsia="PMingLiU" w:cs="Tahoma"/>
        </w:rPr>
      </w:pPr>
    </w:p>
    <w:p w14:paraId="59DB85C9" w14:textId="77777777" w:rsidR="006A5DAE" w:rsidRPr="007F456A" w:rsidRDefault="005242EC" w:rsidP="005242EC">
      <w:pPr>
        <w:spacing w:after="60"/>
        <w:outlineLvl w:val="1"/>
        <w:rPr>
          <w:rFonts w:eastAsia="PMingLiU" w:cs="Tahoma"/>
        </w:rPr>
      </w:pPr>
      <w:r w:rsidRPr="007F456A">
        <w:rPr>
          <w:rFonts w:eastAsia="PMingLiU" w:cs="Tahoma"/>
          <w:b/>
          <w:szCs w:val="18"/>
        </w:rPr>
        <w:t>定義</w:t>
      </w:r>
    </w:p>
    <w:p w14:paraId="59DB85CA" w14:textId="77777777" w:rsidR="006A5DAE" w:rsidRPr="007F456A" w:rsidRDefault="006A5DAE" w:rsidP="006A5DAE">
      <w:pPr>
        <w:outlineLvl w:val="1"/>
        <w:rPr>
          <w:rFonts w:eastAsia="PMingLiU" w:cs="Tahoma"/>
        </w:rPr>
      </w:pPr>
      <w:r w:rsidRPr="007F456A">
        <w:rPr>
          <w:rFonts w:eastAsia="PMingLiU" w:cs="Tahoma"/>
          <w:szCs w:val="18"/>
          <w:u w:val="single"/>
        </w:rPr>
        <w:t>承諾費率</w:t>
      </w:r>
      <w:r w:rsidRPr="007F456A">
        <w:rPr>
          <w:rFonts w:eastAsia="PMingLiU" w:cs="Tahoma"/>
          <w:b/>
          <w:szCs w:val="18"/>
        </w:rPr>
        <w:t xml:space="preserve"> </w:t>
      </w:r>
      <w:r w:rsidRPr="007F456A">
        <w:rPr>
          <w:rFonts w:eastAsia="PMingLiU" w:cs="Tahoma"/>
          <w:szCs w:val="18"/>
        </w:rPr>
        <w:t>係指所有</w:t>
      </w:r>
      <w:r w:rsidRPr="007F456A">
        <w:rPr>
          <w:rFonts w:eastAsia="PMingLiU" w:cs="Tahoma"/>
          <w:szCs w:val="18"/>
        </w:rPr>
        <w:t xml:space="preserve"> Windows Azure </w:t>
      </w:r>
      <w:r w:rsidRPr="007F456A">
        <w:rPr>
          <w:rFonts w:eastAsia="PMingLiU" w:cs="Tahoma"/>
          <w:szCs w:val="18"/>
        </w:rPr>
        <w:t>服務使用的價格，以分期年度承諾為限。</w:t>
      </w:r>
    </w:p>
    <w:p w14:paraId="59DB85CB" w14:textId="77777777" w:rsidR="006A5DAE" w:rsidRPr="007F456A" w:rsidRDefault="006A5DAE" w:rsidP="006A5DAE">
      <w:pPr>
        <w:outlineLvl w:val="1"/>
        <w:rPr>
          <w:rFonts w:eastAsia="PMingLiU" w:cs="Tahoma"/>
        </w:rPr>
      </w:pPr>
    </w:p>
    <w:p w14:paraId="59DB85CC" w14:textId="77777777" w:rsidR="006A5DAE" w:rsidRPr="007F456A" w:rsidRDefault="006A5DAE" w:rsidP="00B314B4">
      <w:pPr>
        <w:outlineLvl w:val="1"/>
        <w:rPr>
          <w:rFonts w:eastAsia="PMingLiU" w:cs="Tahoma"/>
        </w:rPr>
      </w:pPr>
      <w:r w:rsidRPr="007F456A">
        <w:rPr>
          <w:rFonts w:eastAsia="PMingLiU" w:cs="Tahoma"/>
          <w:szCs w:val="18"/>
          <w:u w:val="single"/>
        </w:rPr>
        <w:t>使用費率</w:t>
      </w:r>
      <w:r w:rsidRPr="007F456A">
        <w:rPr>
          <w:rFonts w:eastAsia="PMingLiU" w:cs="Tahoma"/>
          <w:szCs w:val="18"/>
        </w:rPr>
        <w:t>係指超出分期年度承諾之所有</w:t>
      </w:r>
      <w:r w:rsidRPr="007F456A">
        <w:rPr>
          <w:rFonts w:eastAsia="PMingLiU" w:cs="Tahoma"/>
          <w:szCs w:val="18"/>
        </w:rPr>
        <w:t xml:space="preserve"> Windows Azure </w:t>
      </w:r>
      <w:r w:rsidRPr="007F456A">
        <w:rPr>
          <w:rFonts w:eastAsia="PMingLiU" w:cs="Tahoma"/>
          <w:szCs w:val="18"/>
        </w:rPr>
        <w:t>服務使用的價格。使用費率亦得指其他</w:t>
      </w:r>
      <w:r w:rsidRPr="007F456A">
        <w:rPr>
          <w:rFonts w:eastAsia="PMingLiU" w:cs="Tahoma"/>
          <w:szCs w:val="18"/>
        </w:rPr>
        <w:t xml:space="preserve"> Microsoft </w:t>
      </w:r>
      <w:r w:rsidRPr="007F456A">
        <w:rPr>
          <w:rFonts w:eastAsia="PMingLiU" w:cs="Tahoma"/>
          <w:szCs w:val="18"/>
        </w:rPr>
        <w:t>或</w:t>
      </w:r>
      <w:r w:rsidRPr="007F456A">
        <w:rPr>
          <w:rFonts w:eastAsia="PMingLiU" w:cs="Tahoma"/>
          <w:szCs w:val="18"/>
        </w:rPr>
        <w:t xml:space="preserve"> Windows</w:t>
      </w:r>
      <w:r w:rsidR="00B314B4">
        <w:rPr>
          <w:rFonts w:eastAsia="PMingLiU" w:cs="Tahoma"/>
          <w:szCs w:val="18"/>
        </w:rPr>
        <w:t> </w:t>
      </w:r>
      <w:r w:rsidRPr="007F456A">
        <w:rPr>
          <w:rFonts w:eastAsia="PMingLiU" w:cs="Tahoma"/>
          <w:szCs w:val="18"/>
        </w:rPr>
        <w:t xml:space="preserve">Azure </w:t>
      </w:r>
      <w:r w:rsidRPr="007F456A">
        <w:rPr>
          <w:rFonts w:eastAsia="PMingLiU" w:cs="Tahoma"/>
          <w:szCs w:val="18"/>
        </w:rPr>
        <w:t>文件中的「超額費率」或「超額」。</w:t>
      </w:r>
    </w:p>
    <w:p w14:paraId="59DB85CD" w14:textId="77777777" w:rsidR="006A5DAE" w:rsidRPr="007F456A" w:rsidRDefault="006A5DAE" w:rsidP="006A5DAE">
      <w:pPr>
        <w:outlineLvl w:val="1"/>
        <w:rPr>
          <w:rFonts w:eastAsia="PMingLiU" w:cs="Tahoma"/>
        </w:rPr>
      </w:pPr>
    </w:p>
    <w:p w14:paraId="59DB85CE" w14:textId="77777777" w:rsidR="006A5DAE" w:rsidRPr="007F456A" w:rsidRDefault="006A5DAE" w:rsidP="006A5DAE">
      <w:pPr>
        <w:outlineLvl w:val="1"/>
        <w:rPr>
          <w:rFonts w:eastAsia="PMingLiU" w:cs="Tahoma"/>
          <w:lang w:eastAsia="zh-TW"/>
        </w:rPr>
      </w:pPr>
      <w:r w:rsidRPr="007F456A">
        <w:rPr>
          <w:rFonts w:eastAsia="PMingLiU" w:cs="Tahoma"/>
          <w:szCs w:val="18"/>
          <w:u w:val="single"/>
          <w:lang w:eastAsia="zh-TW"/>
        </w:rPr>
        <w:t>金額承諾</w:t>
      </w:r>
      <w:r w:rsidRPr="007F456A">
        <w:rPr>
          <w:rFonts w:eastAsia="PMingLiU" w:cs="Tahoma"/>
          <w:szCs w:val="18"/>
          <w:lang w:eastAsia="zh-TW"/>
        </w:rPr>
        <w:t>係指客戶承諾在其訂閱期間過了之後支付的總金額，以便使用</w:t>
      </w:r>
      <w:r w:rsidRPr="007F456A">
        <w:rPr>
          <w:rFonts w:eastAsia="PMingLiU" w:cs="Tahoma"/>
          <w:szCs w:val="18"/>
          <w:lang w:eastAsia="zh-TW"/>
        </w:rPr>
        <w:t xml:space="preserve"> Windows Azure </w:t>
      </w:r>
      <w:r w:rsidRPr="007F456A">
        <w:rPr>
          <w:rFonts w:eastAsia="PMingLiU" w:cs="Tahoma"/>
          <w:szCs w:val="18"/>
          <w:lang w:eastAsia="zh-TW"/>
        </w:rPr>
        <w:t>服務。</w:t>
      </w:r>
    </w:p>
    <w:p w14:paraId="59DB85CF" w14:textId="77777777" w:rsidR="00BD1A6A" w:rsidRPr="007F456A" w:rsidRDefault="00BD1A6A" w:rsidP="006A5DAE">
      <w:pPr>
        <w:outlineLvl w:val="1"/>
        <w:rPr>
          <w:rFonts w:eastAsia="PMingLiU" w:cs="Tahoma"/>
          <w:lang w:eastAsia="zh-TW"/>
        </w:rPr>
      </w:pPr>
    </w:p>
    <w:p w14:paraId="59DB85D0" w14:textId="77777777" w:rsidR="006A5DAE" w:rsidRPr="007F456A" w:rsidRDefault="006A5DAE" w:rsidP="006A5DAE">
      <w:pPr>
        <w:outlineLvl w:val="1"/>
        <w:rPr>
          <w:rFonts w:eastAsia="PMingLiU" w:cs="Tahoma"/>
          <w:lang w:eastAsia="zh-TW"/>
        </w:rPr>
      </w:pPr>
      <w:r w:rsidRPr="007F456A">
        <w:rPr>
          <w:rFonts w:eastAsia="PMingLiU" w:cs="Tahoma"/>
          <w:szCs w:val="18"/>
          <w:u w:val="single"/>
          <w:lang w:eastAsia="zh-TW"/>
        </w:rPr>
        <w:t>分期年度承諾</w:t>
      </w:r>
      <w:r w:rsidRPr="007F456A">
        <w:rPr>
          <w:rFonts w:eastAsia="PMingLiU" w:cs="Tahoma"/>
          <w:szCs w:val="18"/>
          <w:lang w:eastAsia="zh-TW"/>
        </w:rPr>
        <w:t>係指整個</w:t>
      </w:r>
      <w:r w:rsidRPr="007F456A">
        <w:rPr>
          <w:rFonts w:eastAsia="PMingLiU" w:cs="Tahoma"/>
          <w:szCs w:val="18"/>
          <w:lang w:eastAsia="zh-TW"/>
        </w:rPr>
        <w:t xml:space="preserve"> Enrollment </w:t>
      </w:r>
      <w:r w:rsidRPr="007F456A">
        <w:rPr>
          <w:rFonts w:eastAsia="PMingLiU" w:cs="Tahoma"/>
          <w:szCs w:val="18"/>
          <w:lang w:eastAsia="zh-TW"/>
        </w:rPr>
        <w:t>有效期限每年分派的金額承諾部分。若是一年訂閱選項，分期年度承諾等於</w:t>
      </w:r>
      <w:r w:rsidR="00B314B4">
        <w:rPr>
          <w:rFonts w:eastAsia="PMingLiU" w:cs="Tahoma"/>
          <w:szCs w:val="18"/>
          <w:lang w:eastAsia="zh-TW"/>
        </w:rPr>
        <w:br/>
      </w:r>
      <w:r w:rsidRPr="007F456A">
        <w:rPr>
          <w:rFonts w:eastAsia="PMingLiU" w:cs="Tahoma"/>
          <w:szCs w:val="18"/>
          <w:lang w:eastAsia="zh-TW"/>
        </w:rPr>
        <w:t>金額承諾。</w:t>
      </w:r>
    </w:p>
    <w:p w14:paraId="59DB85D1" w14:textId="77777777" w:rsidR="001C1727" w:rsidRPr="007F456A" w:rsidRDefault="001C1727">
      <w:pPr>
        <w:rPr>
          <w:rFonts w:eastAsia="PMingLiU" w:cs="Tahoma"/>
          <w:lang w:eastAsia="zh-TW"/>
        </w:rPr>
      </w:pPr>
    </w:p>
    <w:p w14:paraId="59DB85D2" w14:textId="77777777" w:rsidR="006A5DAE" w:rsidRPr="007F456A" w:rsidRDefault="006A5DAE" w:rsidP="005242EC">
      <w:pPr>
        <w:spacing w:after="60"/>
        <w:outlineLvl w:val="1"/>
        <w:rPr>
          <w:rFonts w:eastAsia="PMingLiU" w:cs="Tahoma"/>
          <w:lang w:eastAsia="zh-TW"/>
        </w:rPr>
      </w:pPr>
      <w:r w:rsidRPr="007F456A">
        <w:rPr>
          <w:rFonts w:eastAsia="PMingLiU" w:cs="Tahoma"/>
          <w:b/>
          <w:szCs w:val="18"/>
          <w:lang w:eastAsia="zh-TW"/>
        </w:rPr>
        <w:t>訂閱期間</w:t>
      </w:r>
    </w:p>
    <w:p w14:paraId="59DB85D3" w14:textId="77777777" w:rsidR="006A5DAE" w:rsidRPr="007F456A" w:rsidRDefault="006A5DAE" w:rsidP="006A5DAE">
      <w:pPr>
        <w:outlineLvl w:val="1"/>
        <w:rPr>
          <w:rFonts w:eastAsia="PMingLiU" w:cs="Tahoma"/>
          <w:lang w:eastAsia="zh-TW"/>
        </w:rPr>
      </w:pPr>
      <w:r w:rsidRPr="007F456A">
        <w:rPr>
          <w:rFonts w:eastAsia="PMingLiU" w:cs="Tahoma"/>
          <w:szCs w:val="18"/>
          <w:lang w:eastAsia="zh-TW"/>
        </w:rPr>
        <w:t>針對</w:t>
      </w:r>
      <w:r w:rsidRPr="007F456A">
        <w:rPr>
          <w:rFonts w:eastAsia="PMingLiU" w:cs="Tahoma"/>
          <w:szCs w:val="18"/>
          <w:lang w:eastAsia="zh-TW"/>
        </w:rPr>
        <w:t xml:space="preserve"> Windows Azure </w:t>
      </w:r>
      <w:r w:rsidRPr="007F456A">
        <w:rPr>
          <w:rFonts w:eastAsia="PMingLiU" w:cs="Tahoma"/>
          <w:szCs w:val="18"/>
          <w:lang w:eastAsia="zh-TW"/>
        </w:rPr>
        <w:t>服務，客戶可以選擇一年訂閱期間或訂閱期間於客戶的註冊屆滿日期當日屆滿</w:t>
      </w:r>
      <w:r w:rsidRPr="007F456A">
        <w:rPr>
          <w:rFonts w:eastAsia="PMingLiU" w:cs="Tahoma"/>
          <w:szCs w:val="18"/>
          <w:lang w:eastAsia="zh-TW"/>
        </w:rPr>
        <w:t xml:space="preserve"> (</w:t>
      </w:r>
      <w:r w:rsidRPr="007F456A">
        <w:rPr>
          <w:rFonts w:eastAsia="PMingLiU" w:cs="Tahoma"/>
          <w:szCs w:val="18"/>
          <w:lang w:eastAsia="zh-TW"/>
        </w:rPr>
        <w:t>以下稱「共同期限」</w:t>
      </w:r>
      <w:r w:rsidRPr="007F456A">
        <w:rPr>
          <w:rFonts w:eastAsia="PMingLiU" w:cs="Tahoma"/>
          <w:szCs w:val="18"/>
          <w:lang w:eastAsia="zh-TW"/>
        </w:rPr>
        <w:t>)</w:t>
      </w:r>
      <w:r w:rsidRPr="007F456A">
        <w:rPr>
          <w:rFonts w:eastAsia="PMingLiU" w:cs="Tahoma"/>
          <w:szCs w:val="18"/>
          <w:lang w:eastAsia="zh-TW"/>
        </w:rPr>
        <w:t>。</w:t>
      </w:r>
      <w:r w:rsidRPr="007F456A">
        <w:rPr>
          <w:rFonts w:eastAsia="PMingLiU" w:cs="Tahoma"/>
          <w:lang w:eastAsia="zh-TW"/>
        </w:rPr>
        <w:t>選擇一年選項的客戶之剩餘</w:t>
      </w:r>
      <w:r w:rsidRPr="007F456A">
        <w:rPr>
          <w:rFonts w:eastAsia="PMingLiU" w:cs="Tahoma"/>
          <w:lang w:eastAsia="zh-TW"/>
        </w:rPr>
        <w:t xml:space="preserve"> Enrollment </w:t>
      </w:r>
      <w:r w:rsidRPr="007F456A">
        <w:rPr>
          <w:rFonts w:eastAsia="PMingLiU" w:cs="Tahoma"/>
          <w:lang w:eastAsia="zh-TW"/>
        </w:rPr>
        <w:t>有效期限至少必須有</w:t>
      </w:r>
      <w:r w:rsidRPr="007F456A">
        <w:rPr>
          <w:rFonts w:eastAsia="PMingLiU" w:cs="Tahoma"/>
          <w:lang w:eastAsia="zh-TW"/>
        </w:rPr>
        <w:t xml:space="preserve"> 12 </w:t>
      </w:r>
      <w:r w:rsidRPr="007F456A">
        <w:rPr>
          <w:rFonts w:eastAsia="PMingLiU" w:cs="Tahoma"/>
          <w:lang w:eastAsia="zh-TW"/>
        </w:rPr>
        <w:t>個月，選擇共同期限選項的客戶之剩餘註冊有效期限至少必須有兩個月</w:t>
      </w:r>
      <w:r w:rsidRPr="007F456A">
        <w:rPr>
          <w:rFonts w:eastAsia="PMingLiU" w:cs="Tahoma"/>
          <w:szCs w:val="18"/>
          <w:lang w:eastAsia="zh-TW"/>
        </w:rPr>
        <w:t>。</w:t>
      </w:r>
    </w:p>
    <w:p w14:paraId="59DB85D4" w14:textId="77777777" w:rsidR="006A5DAE" w:rsidRPr="007F456A" w:rsidRDefault="006A5DAE" w:rsidP="006A5DAE">
      <w:pPr>
        <w:rPr>
          <w:rFonts w:eastAsia="PMingLiU" w:cs="Tahoma"/>
          <w:lang w:eastAsia="zh-TW"/>
        </w:rPr>
      </w:pPr>
    </w:p>
    <w:p w14:paraId="59DB85D5" w14:textId="77777777" w:rsidR="006A5DAE" w:rsidRPr="007F456A" w:rsidRDefault="005242EC" w:rsidP="005242EC">
      <w:pPr>
        <w:spacing w:after="60"/>
        <w:outlineLvl w:val="1"/>
        <w:rPr>
          <w:rFonts w:eastAsia="PMingLiU" w:cs="Tahoma"/>
          <w:lang w:eastAsia="zh-TW"/>
        </w:rPr>
      </w:pPr>
      <w:r w:rsidRPr="007F456A">
        <w:rPr>
          <w:rFonts w:eastAsia="PMingLiU" w:cs="Tahoma"/>
          <w:b/>
          <w:szCs w:val="18"/>
          <w:lang w:eastAsia="zh-TW"/>
        </w:rPr>
        <w:t>金額承諾</w:t>
      </w:r>
    </w:p>
    <w:p w14:paraId="59DB85D6" w14:textId="77777777" w:rsidR="006A5DAE" w:rsidRPr="007F456A" w:rsidRDefault="006A5DAE" w:rsidP="006A5DAE">
      <w:pPr>
        <w:outlineLvl w:val="1"/>
        <w:rPr>
          <w:rFonts w:eastAsia="PMingLiU" w:cs="Tahoma"/>
          <w:lang w:eastAsia="zh-TW"/>
        </w:rPr>
      </w:pPr>
      <w:r w:rsidRPr="007F456A">
        <w:rPr>
          <w:rFonts w:eastAsia="PMingLiU" w:cs="Tahoma"/>
          <w:szCs w:val="18"/>
          <w:lang w:eastAsia="zh-TW"/>
        </w:rPr>
        <w:t>客戶的最初訂單必須包括金額承諾，並得在其註冊期間的最後一個月之前的任何時間提交。依一年訂閱選項的金額承諾將按比例分配於下列</w:t>
      </w:r>
      <w:r w:rsidRPr="007F456A">
        <w:rPr>
          <w:rFonts w:eastAsia="PMingLiU" w:cs="Tahoma"/>
          <w:szCs w:val="18"/>
          <w:lang w:eastAsia="zh-TW"/>
        </w:rPr>
        <w:t xml:space="preserve"> 12 </w:t>
      </w:r>
      <w:r w:rsidRPr="007F456A">
        <w:rPr>
          <w:rFonts w:eastAsia="PMingLiU" w:cs="Tahoma"/>
          <w:szCs w:val="18"/>
          <w:lang w:eastAsia="zh-TW"/>
        </w:rPr>
        <w:t>個月。依共同期限訂閱選項的金額承諾將按比例分派於整個註冊期間。</w:t>
      </w:r>
    </w:p>
    <w:p w14:paraId="59DB85D7" w14:textId="77777777" w:rsidR="006A5DAE" w:rsidRPr="007F456A" w:rsidRDefault="006A5DAE" w:rsidP="006A5DAE">
      <w:pPr>
        <w:outlineLvl w:val="1"/>
        <w:rPr>
          <w:rFonts w:eastAsia="PMingLiU" w:cs="Tahoma"/>
          <w:lang w:eastAsia="zh-TW"/>
        </w:rPr>
      </w:pPr>
    </w:p>
    <w:p w14:paraId="59DB85D8" w14:textId="77777777" w:rsidR="006A5DAE" w:rsidRPr="007F456A" w:rsidRDefault="006A5DAE" w:rsidP="006A5DAE">
      <w:pPr>
        <w:rPr>
          <w:rFonts w:eastAsia="PMingLiU" w:cs="Tahoma"/>
          <w:lang w:eastAsia="zh-TW"/>
        </w:rPr>
      </w:pPr>
      <w:r w:rsidRPr="007F456A">
        <w:rPr>
          <w:rFonts w:eastAsia="PMingLiU" w:cs="Tahoma"/>
          <w:lang w:eastAsia="zh-TW"/>
        </w:rPr>
        <w:lastRenderedPageBreak/>
        <w:t>客戶可以透過提交額外訂單來提高其金額承諾。額外訂單將加入至目前的分期年度承諾，且可在</w:t>
      </w:r>
      <w:r w:rsidRPr="007F456A">
        <w:rPr>
          <w:rFonts w:eastAsia="PMingLiU" w:cs="Tahoma"/>
          <w:lang w:eastAsia="zh-TW"/>
        </w:rPr>
        <w:t xml:space="preserve"> Microsoft </w:t>
      </w:r>
      <w:r w:rsidRPr="007F456A">
        <w:rPr>
          <w:rFonts w:eastAsia="PMingLiU" w:cs="Tahoma"/>
          <w:lang w:eastAsia="zh-TW"/>
        </w:rPr>
        <w:t>處理此等訂單之後那個月的第一天提供使用。若是</w:t>
      </w:r>
      <w:r w:rsidRPr="007F456A">
        <w:rPr>
          <w:rFonts w:eastAsia="PMingLiU" w:cs="Tahoma"/>
          <w:szCs w:val="18"/>
          <w:lang w:eastAsia="zh-TW"/>
        </w:rPr>
        <w:t>共同期限訂閱選項，</w:t>
      </w:r>
      <w:r w:rsidRPr="007F456A">
        <w:rPr>
          <w:rFonts w:eastAsia="PMingLiU" w:cs="Tahoma"/>
          <w:lang w:eastAsia="zh-TW"/>
        </w:rPr>
        <w:t>客戶的未來分期年度承諾之提高金額，將是額外訂單的金額乘以十二再除以提交額外訂單之當年剩餘的完整月份數。</w:t>
      </w:r>
    </w:p>
    <w:p w14:paraId="59DB85D9" w14:textId="77777777" w:rsidR="006A5DAE" w:rsidRPr="007F456A" w:rsidRDefault="006A5DAE" w:rsidP="006A5DAE">
      <w:pPr>
        <w:rPr>
          <w:rFonts w:eastAsia="PMingLiU" w:cs="Tahoma"/>
          <w:lang w:eastAsia="zh-TW"/>
        </w:rPr>
      </w:pPr>
    </w:p>
    <w:p w14:paraId="59DB85DA" w14:textId="77777777" w:rsidR="006A5DAE" w:rsidRPr="007F456A" w:rsidRDefault="006A5DAE" w:rsidP="006A5DAE">
      <w:pPr>
        <w:outlineLvl w:val="1"/>
        <w:rPr>
          <w:rFonts w:eastAsia="PMingLiU" w:cs="Tahoma"/>
          <w:lang w:eastAsia="zh-TW"/>
        </w:rPr>
      </w:pPr>
      <w:r w:rsidRPr="007F456A">
        <w:rPr>
          <w:rFonts w:eastAsia="PMingLiU" w:cs="Tahoma"/>
          <w:szCs w:val="18"/>
          <w:lang w:eastAsia="zh-TW"/>
        </w:rPr>
        <w:t>若是一年訂閱選項，客戶必須在訂單之後第</w:t>
      </w:r>
      <w:r w:rsidRPr="007F456A">
        <w:rPr>
          <w:rFonts w:eastAsia="PMingLiU" w:cs="Tahoma"/>
          <w:szCs w:val="18"/>
          <w:lang w:eastAsia="zh-TW"/>
        </w:rPr>
        <w:t xml:space="preserve"> 12 </w:t>
      </w:r>
      <w:r w:rsidRPr="007F456A">
        <w:rPr>
          <w:rFonts w:eastAsia="PMingLiU" w:cs="Tahoma"/>
          <w:szCs w:val="18"/>
          <w:lang w:eastAsia="zh-TW"/>
        </w:rPr>
        <w:t>個月的最後一天之前使用其</w:t>
      </w:r>
      <w:r w:rsidRPr="007F456A">
        <w:rPr>
          <w:rFonts w:eastAsia="PMingLiU" w:cs="Tahoma"/>
          <w:lang w:eastAsia="zh-TW"/>
        </w:rPr>
        <w:t>分期年度承諾</w:t>
      </w:r>
      <w:r w:rsidRPr="007F456A">
        <w:rPr>
          <w:rFonts w:eastAsia="PMingLiU" w:cs="Tahoma"/>
          <w:szCs w:val="18"/>
          <w:lang w:eastAsia="zh-TW"/>
        </w:rPr>
        <w:t>，若是共同期限訂閱選項則於每年的註冊週年日之前當月的最後一天之前使用。任何未使用之</w:t>
      </w:r>
      <w:r w:rsidRPr="007F456A">
        <w:rPr>
          <w:rFonts w:eastAsia="PMingLiU" w:cs="Tahoma"/>
          <w:lang w:eastAsia="zh-TW"/>
        </w:rPr>
        <w:t>分期年度承諾</w:t>
      </w:r>
      <w:r w:rsidRPr="007F456A">
        <w:rPr>
          <w:rFonts w:eastAsia="PMingLiU" w:cs="Tahoma"/>
          <w:szCs w:val="18"/>
          <w:lang w:eastAsia="zh-TW"/>
        </w:rPr>
        <w:t>部分將</w:t>
      </w:r>
      <w:r w:rsidRPr="007F456A">
        <w:rPr>
          <w:rFonts w:eastAsia="PMingLiU" w:cs="Tahoma"/>
          <w:lang w:eastAsia="zh-TW"/>
        </w:rPr>
        <w:t>不會移轉</w:t>
      </w:r>
      <w:r w:rsidRPr="007F456A">
        <w:rPr>
          <w:rFonts w:eastAsia="PMingLiU" w:cs="Tahoma"/>
          <w:szCs w:val="18"/>
          <w:lang w:eastAsia="zh-TW"/>
        </w:rPr>
        <w:t>且將被沒收。</w:t>
      </w:r>
    </w:p>
    <w:p w14:paraId="59DB85DB" w14:textId="77777777" w:rsidR="006A5DAE" w:rsidRPr="007F456A" w:rsidRDefault="006A5DAE" w:rsidP="006A5DAE">
      <w:pPr>
        <w:rPr>
          <w:rFonts w:eastAsia="PMingLiU" w:cs="Tahoma"/>
          <w:lang w:eastAsia="zh-TW"/>
        </w:rPr>
      </w:pPr>
    </w:p>
    <w:p w14:paraId="59DB85DC" w14:textId="77777777" w:rsidR="006A5DAE" w:rsidRPr="007F456A" w:rsidRDefault="005242EC" w:rsidP="005242EC">
      <w:pPr>
        <w:spacing w:after="60"/>
        <w:outlineLvl w:val="1"/>
        <w:rPr>
          <w:rFonts w:eastAsia="PMingLiU" w:cs="Tahoma"/>
          <w:lang w:eastAsia="zh-TW"/>
        </w:rPr>
      </w:pPr>
      <w:r w:rsidRPr="007F456A">
        <w:rPr>
          <w:rFonts w:eastAsia="PMingLiU" w:cs="Tahoma"/>
          <w:b/>
          <w:szCs w:val="18"/>
          <w:lang w:eastAsia="zh-TW"/>
        </w:rPr>
        <w:t>付款及費用</w:t>
      </w:r>
    </w:p>
    <w:p w14:paraId="59DB85DD" w14:textId="77777777" w:rsidR="006A5DAE" w:rsidRPr="007F456A" w:rsidRDefault="006A5DAE" w:rsidP="006A5DAE">
      <w:pPr>
        <w:rPr>
          <w:rFonts w:eastAsia="PMingLiU" w:cs="Tahoma"/>
          <w:lang w:eastAsia="zh-TW"/>
        </w:rPr>
      </w:pPr>
      <w:r w:rsidRPr="007F456A">
        <w:rPr>
          <w:rFonts w:eastAsia="PMingLiU" w:cs="Tahoma"/>
          <w:lang w:eastAsia="zh-TW"/>
        </w:rPr>
        <w:t>若是一年訂閱選項，訂單將立即開立發票予客戶或其轉銷商。若是</w:t>
      </w:r>
      <w:r w:rsidRPr="007F456A">
        <w:rPr>
          <w:rFonts w:eastAsia="PMingLiU" w:cs="Tahoma"/>
          <w:szCs w:val="18"/>
          <w:lang w:eastAsia="zh-TW"/>
        </w:rPr>
        <w:t>共同期限訂閱選項，</w:t>
      </w:r>
      <w:r w:rsidRPr="007F456A">
        <w:rPr>
          <w:rFonts w:eastAsia="PMingLiU" w:cs="Tahoma"/>
          <w:lang w:eastAsia="zh-TW"/>
        </w:rPr>
        <w:t>第一年分期年度承諾將立即開立發票，未來之分期年度承諾將於</w:t>
      </w:r>
      <w:r w:rsidRPr="007F456A">
        <w:rPr>
          <w:rFonts w:eastAsia="PMingLiU" w:cs="Tahoma"/>
          <w:lang w:eastAsia="zh-TW"/>
        </w:rPr>
        <w:t xml:space="preserve"> Enrollment </w:t>
      </w:r>
      <w:r w:rsidRPr="007F456A">
        <w:rPr>
          <w:rFonts w:eastAsia="PMingLiU" w:cs="Tahoma"/>
          <w:lang w:eastAsia="zh-TW"/>
        </w:rPr>
        <w:t>生效日期的週年日當日開立發票。或者，客戶可以選擇在提交最初訂單時支付其完整的金額承諾。</w:t>
      </w:r>
    </w:p>
    <w:p w14:paraId="59DB85DE" w14:textId="77777777" w:rsidR="006A5DAE" w:rsidRPr="007F456A" w:rsidRDefault="006A5DAE" w:rsidP="006A5DAE">
      <w:pPr>
        <w:rPr>
          <w:rFonts w:eastAsia="PMingLiU" w:cs="Tahoma"/>
          <w:lang w:eastAsia="zh-TW"/>
        </w:rPr>
      </w:pPr>
    </w:p>
    <w:p w14:paraId="59DB85DF" w14:textId="77777777" w:rsidR="006A5DAE" w:rsidRPr="007F456A" w:rsidRDefault="006A5DAE" w:rsidP="006A5DAE">
      <w:pPr>
        <w:rPr>
          <w:rFonts w:eastAsia="PMingLiU" w:cs="Tahoma"/>
          <w:lang w:eastAsia="zh-TW"/>
        </w:rPr>
      </w:pPr>
      <w:r w:rsidRPr="007F456A">
        <w:rPr>
          <w:rFonts w:eastAsia="PMingLiU" w:cs="Tahoma"/>
          <w:lang w:eastAsia="zh-TW"/>
        </w:rPr>
        <w:t>每個月，</w:t>
      </w:r>
      <w:r w:rsidRPr="007F456A">
        <w:rPr>
          <w:rFonts w:eastAsia="PMingLiU" w:cs="Tahoma"/>
          <w:lang w:eastAsia="zh-TW"/>
        </w:rPr>
        <w:t xml:space="preserve">Microsoft </w:t>
      </w:r>
      <w:r w:rsidRPr="007F456A">
        <w:rPr>
          <w:rFonts w:eastAsia="PMingLiU" w:cs="Tahoma"/>
          <w:lang w:eastAsia="zh-TW"/>
        </w:rPr>
        <w:t>會從分期年度承諾中扣除客戶對</w:t>
      </w:r>
      <w:r w:rsidRPr="007F456A">
        <w:rPr>
          <w:rFonts w:eastAsia="PMingLiU" w:cs="Tahoma"/>
          <w:lang w:eastAsia="zh-TW"/>
        </w:rPr>
        <w:t xml:space="preserve"> Windows Azure </w:t>
      </w:r>
      <w:r w:rsidRPr="007F456A">
        <w:rPr>
          <w:rFonts w:eastAsia="PMingLiU" w:cs="Tahoma"/>
          <w:lang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14:paraId="59DB85E0" w14:textId="77777777" w:rsidR="006A5DAE" w:rsidRPr="007F456A" w:rsidRDefault="006A5DAE" w:rsidP="006A5DAE">
      <w:pPr>
        <w:rPr>
          <w:rFonts w:eastAsia="PMingLiU" w:cs="Tahoma"/>
          <w:lang w:eastAsia="zh-TW"/>
        </w:rPr>
      </w:pPr>
    </w:p>
    <w:p w14:paraId="59DB85E1" w14:textId="77777777" w:rsidR="006A5DAE" w:rsidRPr="007F456A" w:rsidRDefault="006A5DAE" w:rsidP="006A5DAE">
      <w:pPr>
        <w:rPr>
          <w:rFonts w:eastAsia="PMingLiU" w:cs="Tahoma"/>
          <w:lang w:eastAsia="zh-TW"/>
        </w:rPr>
      </w:pPr>
      <w:r w:rsidRPr="007F456A">
        <w:rPr>
          <w:rFonts w:eastAsia="PMingLiU" w:cs="Tahoma"/>
          <w:lang w:eastAsia="zh-TW"/>
        </w:rPr>
        <w:t>於客戶訂閱期間屆滿或終止之後對</w:t>
      </w:r>
      <w:r w:rsidRPr="007F456A">
        <w:rPr>
          <w:rFonts w:eastAsia="PMingLiU" w:cs="Tahoma"/>
          <w:lang w:eastAsia="zh-TW"/>
        </w:rPr>
        <w:t xml:space="preserve"> Windows Azure </w:t>
      </w:r>
      <w:r w:rsidRPr="007F456A">
        <w:rPr>
          <w:rFonts w:eastAsia="PMingLiU" w:cs="Tahoma"/>
          <w:lang w:eastAsia="zh-TW"/>
        </w:rPr>
        <w:t>服務之所有使用，將每季依使用費率開立發票予客戶或其轉銷商。</w:t>
      </w:r>
    </w:p>
    <w:p w14:paraId="59DB85E2" w14:textId="77777777" w:rsidR="006A5DAE" w:rsidRPr="007F456A" w:rsidRDefault="006A5DAE" w:rsidP="006A5DAE">
      <w:pPr>
        <w:rPr>
          <w:rFonts w:eastAsia="PMingLiU" w:cs="Tahoma"/>
          <w:lang w:eastAsia="zh-TW"/>
        </w:rPr>
      </w:pPr>
    </w:p>
    <w:p w14:paraId="59DB85E3" w14:textId="77777777" w:rsidR="006A5DAE" w:rsidRPr="007F456A" w:rsidRDefault="006A5DAE" w:rsidP="006A5DAE">
      <w:pPr>
        <w:rPr>
          <w:rFonts w:eastAsia="PMingLiU" w:cs="Tahoma"/>
          <w:lang w:eastAsia="zh-TW"/>
        </w:rPr>
      </w:pPr>
      <w:r w:rsidRPr="007F456A">
        <w:rPr>
          <w:rFonts w:eastAsia="PMingLiU" w:cs="Tahoma"/>
          <w:lang w:eastAsia="zh-TW"/>
        </w:rPr>
        <w:t xml:space="preserve">Microsoft </w:t>
      </w:r>
      <w:r w:rsidRPr="007F456A">
        <w:rPr>
          <w:rFonts w:eastAsia="PMingLiU" w:cs="Tahoma"/>
          <w:lang w:eastAsia="zh-TW"/>
        </w:rPr>
        <w:t>得於客戶註冊期間降低個別</w:t>
      </w:r>
      <w:r w:rsidRPr="007F456A">
        <w:rPr>
          <w:rFonts w:eastAsia="PMingLiU" w:cs="Tahoma"/>
          <w:lang w:eastAsia="zh-TW"/>
        </w:rPr>
        <w:t xml:space="preserve"> Windows Azure </w:t>
      </w:r>
      <w:r w:rsidRPr="007F456A">
        <w:rPr>
          <w:rFonts w:eastAsia="PMingLiU" w:cs="Tahoma"/>
          <w:lang w:eastAsia="zh-TW"/>
        </w:rPr>
        <w:t>服務的價格。若客戶係直接向</w:t>
      </w:r>
      <w:r w:rsidRPr="007F456A">
        <w:rPr>
          <w:rFonts w:eastAsia="PMingLiU" w:cs="Tahoma"/>
          <w:lang w:eastAsia="zh-TW"/>
        </w:rPr>
        <w:t xml:space="preserve"> Microsoft </w:t>
      </w:r>
      <w:r w:rsidRPr="007F456A">
        <w:rPr>
          <w:rFonts w:eastAsia="PMingLiU" w:cs="Tahoma"/>
          <w:lang w:eastAsia="zh-TW"/>
        </w:rPr>
        <w:t>取得</w:t>
      </w:r>
      <w:r w:rsidRPr="007F456A">
        <w:rPr>
          <w:rFonts w:eastAsia="PMingLiU" w:cs="Tahoma"/>
          <w:lang w:eastAsia="zh-TW"/>
        </w:rPr>
        <w:t xml:space="preserve"> Windows Azure </w:t>
      </w:r>
      <w:r w:rsidR="00B314B4">
        <w:rPr>
          <w:rFonts w:eastAsia="PMingLiU" w:cs="Tahoma"/>
          <w:lang w:eastAsia="zh-TW"/>
        </w:rPr>
        <w:br/>
      </w:r>
      <w:r w:rsidRPr="007F456A">
        <w:rPr>
          <w:rFonts w:eastAsia="PMingLiU" w:cs="Tahoma"/>
          <w:lang w:eastAsia="zh-TW"/>
        </w:rPr>
        <w:t>服務，則客戶價位表可能顯示較最新價格還高的價格。</w:t>
      </w:r>
      <w:r w:rsidRPr="007F456A">
        <w:rPr>
          <w:rFonts w:eastAsia="PMingLiU" w:cs="Tahoma"/>
          <w:lang w:eastAsia="zh-TW"/>
        </w:rPr>
        <w:t xml:space="preserve">Microsoft </w:t>
      </w:r>
      <w:r w:rsidRPr="007F456A">
        <w:rPr>
          <w:rFonts w:eastAsia="PMingLiU" w:cs="Tahoma"/>
          <w:lang w:eastAsia="zh-TW"/>
        </w:rPr>
        <w:t>將於客戶生效期間內提供較低的價格予該些客戶。</w:t>
      </w:r>
      <w:r w:rsidR="00B314B4">
        <w:rPr>
          <w:rFonts w:eastAsia="PMingLiU" w:cs="Tahoma"/>
          <w:lang w:eastAsia="zh-TW"/>
        </w:rPr>
        <w:br/>
      </w:r>
      <w:r w:rsidRPr="007F456A">
        <w:rPr>
          <w:rFonts w:eastAsia="PMingLiU" w:cs="Tahoma"/>
          <w:lang w:eastAsia="zh-TW"/>
        </w:rPr>
        <w:t>若有任何此等變更，</w:t>
      </w:r>
      <w:r w:rsidRPr="007F456A">
        <w:rPr>
          <w:rFonts w:eastAsia="PMingLiU" w:cs="Tahoma"/>
          <w:lang w:eastAsia="zh-TW"/>
        </w:rPr>
        <w:t xml:space="preserve">Microsoft </w:t>
      </w:r>
      <w:r w:rsidRPr="007F456A">
        <w:rPr>
          <w:rFonts w:eastAsia="PMingLiU" w:cs="Tahoma"/>
          <w:lang w:eastAsia="zh-TW"/>
        </w:rPr>
        <w:t>將通知客戶。</w:t>
      </w:r>
    </w:p>
    <w:p w14:paraId="59DB85E4" w14:textId="77777777" w:rsidR="006A5DAE" w:rsidRPr="007F456A" w:rsidRDefault="006A5DAE" w:rsidP="006A5DAE">
      <w:pPr>
        <w:rPr>
          <w:rFonts w:eastAsia="PMingLiU" w:cs="Tahoma"/>
          <w:lang w:eastAsia="zh-TW"/>
        </w:rPr>
      </w:pPr>
    </w:p>
    <w:p w14:paraId="59DB85E5" w14:textId="77777777" w:rsidR="006A5DAE" w:rsidRPr="007F456A" w:rsidRDefault="006A5DAE" w:rsidP="00B314B4">
      <w:pPr>
        <w:rPr>
          <w:rFonts w:eastAsia="PMingLiU" w:cs="Tahoma"/>
          <w:lang w:eastAsia="zh-TW"/>
        </w:rPr>
      </w:pPr>
      <w:r w:rsidRPr="007F456A">
        <w:rPr>
          <w:rFonts w:eastAsia="PMingLiU" w:cs="Tahoma"/>
          <w:szCs w:val="18"/>
          <w:lang w:eastAsia="zh-TW"/>
        </w:rPr>
        <w:t>透過轉銷商取得之訂閱的價格及付款條件係由客戶與其轉銷商間之合約所共同議定。</w:t>
      </w:r>
      <w:r w:rsidRPr="007F456A">
        <w:rPr>
          <w:rFonts w:eastAsia="PMingLiU" w:cs="Tahoma"/>
          <w:iCs/>
          <w:lang w:eastAsia="zh-TW"/>
        </w:rPr>
        <w:t>客戶之轉銷商將提供</w:t>
      </w:r>
      <w:r w:rsidRPr="007F456A">
        <w:rPr>
          <w:rFonts w:eastAsia="PMingLiU" w:cs="Tahoma"/>
          <w:iCs/>
          <w:lang w:eastAsia="zh-TW"/>
        </w:rPr>
        <w:t xml:space="preserve"> Windows</w:t>
      </w:r>
      <w:r w:rsidR="00B314B4">
        <w:rPr>
          <w:rFonts w:eastAsia="PMingLiU" w:cs="Tahoma"/>
          <w:iCs/>
          <w:lang w:eastAsia="zh-TW"/>
        </w:rPr>
        <w:t> </w:t>
      </w:r>
      <w:r w:rsidRPr="007F456A">
        <w:rPr>
          <w:rFonts w:eastAsia="PMingLiU" w:cs="Tahoma"/>
          <w:iCs/>
          <w:lang w:eastAsia="zh-TW"/>
        </w:rPr>
        <w:t xml:space="preserve">Azure </w:t>
      </w:r>
      <w:r w:rsidRPr="007F456A">
        <w:rPr>
          <w:rFonts w:eastAsia="PMingLiU" w:cs="Tahoma"/>
          <w:iCs/>
          <w:lang w:eastAsia="zh-TW"/>
        </w:rPr>
        <w:t>服務之訂購流程的相關額外資訊。所有</w:t>
      </w:r>
      <w:r w:rsidRPr="007F456A">
        <w:rPr>
          <w:rFonts w:eastAsia="PMingLiU" w:cs="Tahoma"/>
          <w:iCs/>
          <w:lang w:eastAsia="zh-TW"/>
        </w:rPr>
        <w:t xml:space="preserve"> Windows Azure </w:t>
      </w:r>
      <w:r w:rsidRPr="007F456A">
        <w:rPr>
          <w:rFonts w:eastAsia="PMingLiU" w:cs="Tahoma"/>
          <w:iCs/>
          <w:lang w:eastAsia="zh-TW"/>
        </w:rPr>
        <w:t>服務的價格及付款條件將受客戶與其轉銷商間所訂定之個別合約所拘束。</w:t>
      </w:r>
      <w:r w:rsidRPr="007F456A">
        <w:rPr>
          <w:rFonts w:eastAsia="PMingLiU" w:cs="Tahoma"/>
          <w:lang w:eastAsia="zh-TW"/>
        </w:rPr>
        <w:t xml:space="preserve">Microsoft </w:t>
      </w:r>
      <w:r w:rsidRPr="007F456A">
        <w:rPr>
          <w:rFonts w:eastAsia="PMingLiU" w:cs="Tahoma"/>
          <w:lang w:eastAsia="zh-TW"/>
        </w:rPr>
        <w:t>得在客戶的註冊期間降低個別</w:t>
      </w:r>
      <w:r w:rsidRPr="007F456A">
        <w:rPr>
          <w:rFonts w:eastAsia="PMingLiU" w:cs="Tahoma"/>
          <w:lang w:eastAsia="zh-TW"/>
        </w:rPr>
        <w:t xml:space="preserve"> Windows Azure </w:t>
      </w:r>
      <w:r w:rsidRPr="007F456A">
        <w:rPr>
          <w:rFonts w:eastAsia="PMingLiU" w:cs="Tahoma"/>
          <w:lang w:eastAsia="zh-TW"/>
        </w:rPr>
        <w:t>服務的價格，以及在客戶生效期間內提供較低的價格予客戶的轉銷商。若有任何此等變更，</w:t>
      </w:r>
      <w:r w:rsidRPr="007F456A">
        <w:rPr>
          <w:rFonts w:eastAsia="PMingLiU" w:cs="Tahoma"/>
          <w:lang w:eastAsia="zh-TW"/>
        </w:rPr>
        <w:t xml:space="preserve">Microsoft </w:t>
      </w:r>
      <w:r w:rsidRPr="007F456A">
        <w:rPr>
          <w:rFonts w:eastAsia="PMingLiU" w:cs="Tahoma"/>
          <w:lang w:eastAsia="zh-TW"/>
        </w:rPr>
        <w:t>將通知客戶之轉銷商。客戶及其轉銷商將決定實際價格及任何價格變更之適用性。</w:t>
      </w:r>
    </w:p>
    <w:p w14:paraId="59DB85E6" w14:textId="77777777" w:rsidR="00BD1A6A" w:rsidRPr="007F456A" w:rsidRDefault="00BD1A6A">
      <w:pPr>
        <w:rPr>
          <w:rFonts w:eastAsia="PMingLiU" w:cs="Tahoma"/>
          <w:lang w:eastAsia="zh-TW"/>
        </w:rPr>
      </w:pPr>
    </w:p>
    <w:p w14:paraId="59DB85E7" w14:textId="77777777" w:rsidR="00776E3B" w:rsidRPr="007F456A" w:rsidRDefault="005242EC" w:rsidP="005242EC">
      <w:pPr>
        <w:spacing w:after="60"/>
        <w:outlineLvl w:val="1"/>
        <w:rPr>
          <w:rFonts w:eastAsia="PMingLiU" w:cs="Tahoma"/>
          <w:lang w:eastAsia="zh-TW"/>
        </w:rPr>
      </w:pPr>
      <w:r w:rsidRPr="007F456A">
        <w:rPr>
          <w:rFonts w:eastAsia="PMingLiU" w:cs="Tahoma"/>
          <w:b/>
          <w:sz w:val="20"/>
          <w:szCs w:val="18"/>
          <w:lang w:eastAsia="zh-TW"/>
        </w:rPr>
        <w:t xml:space="preserve">Windows Azure </w:t>
      </w:r>
      <w:r w:rsidRPr="007F456A">
        <w:rPr>
          <w:rFonts w:eastAsia="PMingLiU" w:cs="Tahoma"/>
          <w:b/>
          <w:sz w:val="20"/>
          <w:szCs w:val="18"/>
          <w:lang w:eastAsia="zh-TW"/>
        </w:rPr>
        <w:t>承諾費率</w:t>
      </w:r>
    </w:p>
    <w:p w14:paraId="59DB85E8" w14:textId="77777777" w:rsidR="00776E3B" w:rsidRPr="007F456A" w:rsidRDefault="006A5DAE" w:rsidP="00776E3B">
      <w:pPr>
        <w:outlineLvl w:val="1"/>
        <w:rPr>
          <w:rFonts w:eastAsia="PMingLiU" w:cs="Tahoma"/>
          <w:lang w:eastAsia="zh-TW"/>
        </w:rPr>
      </w:pPr>
      <w:r w:rsidRPr="007F456A">
        <w:rPr>
          <w:rFonts w:eastAsia="PMingLiU" w:cs="Tahoma"/>
          <w:szCs w:val="18"/>
          <w:lang w:eastAsia="zh-TW"/>
        </w:rPr>
        <w:t>客戶之</w:t>
      </w:r>
      <w:r w:rsidRPr="007F456A">
        <w:rPr>
          <w:rFonts w:eastAsia="PMingLiU" w:cs="Tahoma"/>
          <w:szCs w:val="18"/>
          <w:lang w:eastAsia="zh-TW"/>
        </w:rPr>
        <w:t xml:space="preserve"> Windows Azure </w:t>
      </w:r>
      <w:r w:rsidRPr="007F456A">
        <w:rPr>
          <w:rFonts w:eastAsia="PMingLiU" w:cs="Tahoma"/>
          <w:szCs w:val="18"/>
          <w:lang w:eastAsia="zh-TW"/>
        </w:rPr>
        <w:t>服務的承諾費率係以其</w:t>
      </w:r>
      <w:r w:rsidRPr="007F456A">
        <w:rPr>
          <w:rFonts w:eastAsia="PMingLiU" w:cs="Tahoma"/>
          <w:szCs w:val="18"/>
          <w:lang w:eastAsia="zh-TW"/>
        </w:rPr>
        <w:t xml:space="preserve"> Windows Azure </w:t>
      </w:r>
      <w:r w:rsidRPr="007F456A">
        <w:rPr>
          <w:rFonts w:eastAsia="PMingLiU" w:cs="Tahoma"/>
          <w:szCs w:val="18"/>
          <w:lang w:eastAsia="zh-TW"/>
        </w:rPr>
        <w:t>金額承諾等級和註冊價位等級為基礎。</w:t>
      </w:r>
      <w:r w:rsidRPr="007F456A">
        <w:rPr>
          <w:rFonts w:eastAsia="PMingLiU" w:cs="Tahoma"/>
          <w:szCs w:val="18"/>
          <w:lang w:eastAsia="zh-TW"/>
        </w:rPr>
        <w:t xml:space="preserve">Windows Azure </w:t>
      </w:r>
      <w:r w:rsidRPr="007F456A">
        <w:rPr>
          <w:rFonts w:eastAsia="PMingLiU" w:cs="Tahoma"/>
          <w:szCs w:val="18"/>
          <w:lang w:eastAsia="zh-TW"/>
        </w:rPr>
        <w:t>金額承諾等級則取決於客戶的年度</w:t>
      </w:r>
      <w:r w:rsidRPr="007F456A">
        <w:rPr>
          <w:rFonts w:eastAsia="PMingLiU" w:cs="Tahoma"/>
          <w:szCs w:val="18"/>
          <w:lang w:eastAsia="zh-TW"/>
        </w:rPr>
        <w:t xml:space="preserve"> Windows Azure </w:t>
      </w:r>
      <w:r w:rsidRPr="007F456A">
        <w:rPr>
          <w:rFonts w:eastAsia="PMingLiU" w:cs="Tahoma"/>
          <w:szCs w:val="18"/>
          <w:lang w:eastAsia="zh-TW"/>
        </w:rPr>
        <w:t>金額承諾數量</w:t>
      </w:r>
      <w:r w:rsidRPr="007F456A">
        <w:rPr>
          <w:rFonts w:eastAsia="PMingLiU" w:cs="Tahoma"/>
          <w:szCs w:val="18"/>
          <w:lang w:eastAsia="zh-TW"/>
        </w:rPr>
        <w:t xml:space="preserve"> (</w:t>
      </w:r>
      <w:r w:rsidRPr="007F456A">
        <w:rPr>
          <w:rFonts w:eastAsia="PMingLiU" w:cs="Tahoma"/>
          <w:szCs w:val="18"/>
          <w:lang w:eastAsia="zh-TW"/>
        </w:rPr>
        <w:t>也就是客戶在每年的</w:t>
      </w:r>
      <w:r w:rsidRPr="007F456A">
        <w:rPr>
          <w:rFonts w:eastAsia="PMingLiU" w:cs="Tahoma"/>
          <w:szCs w:val="18"/>
          <w:lang w:eastAsia="zh-TW"/>
        </w:rPr>
        <w:t xml:space="preserve"> Windows Azure </w:t>
      </w:r>
      <w:r w:rsidRPr="007F456A">
        <w:rPr>
          <w:rFonts w:eastAsia="PMingLiU" w:cs="Tahoma"/>
          <w:szCs w:val="18"/>
          <w:lang w:eastAsia="zh-TW"/>
        </w:rPr>
        <w:t>訂閱期間內承諾的總金額</w:t>
      </w:r>
      <w:r w:rsidRPr="007F456A">
        <w:rPr>
          <w:rFonts w:eastAsia="PMingLiU" w:cs="Tahoma"/>
          <w:szCs w:val="18"/>
          <w:lang w:eastAsia="zh-TW"/>
        </w:rPr>
        <w:t>)</w:t>
      </w:r>
      <w:r w:rsidRPr="007F456A">
        <w:rPr>
          <w:rFonts w:eastAsia="PMingLiU" w:cs="Tahoma"/>
          <w:szCs w:val="18"/>
          <w:lang w:eastAsia="zh-TW"/>
        </w:rPr>
        <w:t>，並對應至下表所指定的折扣</w:t>
      </w:r>
      <w:r w:rsidRPr="007F456A">
        <w:rPr>
          <w:rFonts w:eastAsia="PMingLiU" w:cs="Tahoma"/>
          <w:szCs w:val="18"/>
          <w:lang w:eastAsia="zh-TW"/>
        </w:rPr>
        <w:t xml:space="preserve"> (</w:t>
      </w:r>
      <w:r w:rsidRPr="007F456A">
        <w:rPr>
          <w:rFonts w:eastAsia="PMingLiU" w:cs="Tahoma"/>
          <w:szCs w:val="18"/>
          <w:lang w:eastAsia="zh-TW"/>
        </w:rPr>
        <w:t>以</w:t>
      </w:r>
      <w:r w:rsidRPr="007F456A">
        <w:rPr>
          <w:rFonts w:eastAsia="PMingLiU" w:cs="Tahoma"/>
          <w:szCs w:val="18"/>
          <w:lang w:eastAsia="zh-TW"/>
        </w:rPr>
        <w:t xml:space="preserve"> Windows Azure </w:t>
      </w:r>
      <w:r w:rsidRPr="007F456A">
        <w:rPr>
          <w:rFonts w:eastAsia="PMingLiU" w:cs="Tahoma"/>
          <w:szCs w:val="18"/>
          <w:lang w:eastAsia="zh-TW"/>
        </w:rPr>
        <w:t>使用費率</w:t>
      </w:r>
      <w:r w:rsidRPr="007F456A">
        <w:rPr>
          <w:rFonts w:eastAsia="PMingLiU" w:cs="Tahoma"/>
          <w:szCs w:val="18"/>
          <w:lang w:eastAsia="zh-TW"/>
        </w:rPr>
        <w:t>/</w:t>
      </w:r>
      <w:r w:rsidRPr="007F456A">
        <w:rPr>
          <w:rFonts w:eastAsia="PMingLiU" w:cs="Tahoma"/>
          <w:szCs w:val="18"/>
          <w:lang w:eastAsia="zh-TW"/>
        </w:rPr>
        <w:t>超額費率的百分比表示</w:t>
      </w:r>
      <w:r w:rsidRPr="007F456A">
        <w:rPr>
          <w:rFonts w:eastAsia="PMingLiU" w:cs="Tahoma"/>
          <w:szCs w:val="18"/>
          <w:lang w:eastAsia="zh-TW"/>
        </w:rPr>
        <w:t>)</w:t>
      </w:r>
      <w:r w:rsidRPr="007F456A">
        <w:rPr>
          <w:rFonts w:eastAsia="PMingLiU" w:cs="Tahoma"/>
          <w:szCs w:val="18"/>
          <w:lang w:eastAsia="zh-TW"/>
        </w:rPr>
        <w:t>。</w:t>
      </w:r>
    </w:p>
    <w:p w14:paraId="59DB85E9" w14:textId="77777777" w:rsidR="00776E3B" w:rsidRPr="007F456A" w:rsidRDefault="00776E3B"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29"/>
        <w:gridCol w:w="2446"/>
        <w:gridCol w:w="2082"/>
      </w:tblGrid>
      <w:tr w:rsidR="00776E3B" w:rsidRPr="007F456A" w14:paraId="59DB85ED" w14:textId="77777777" w:rsidTr="00B314B4">
        <w:trPr>
          <w:trHeight w:val="515"/>
          <w:tblHeader/>
          <w:jc w:val="center"/>
        </w:trPr>
        <w:tc>
          <w:tcPr>
            <w:tcW w:w="272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9DB85EA" w14:textId="77777777" w:rsidR="00776E3B" w:rsidRPr="007F456A" w:rsidRDefault="00776E3B" w:rsidP="0044720D">
            <w:pPr>
              <w:jc w:val="center"/>
              <w:rPr>
                <w:rFonts w:eastAsia="PMingLiU" w:cs="Tahoma"/>
                <w:b/>
                <w:bCs/>
                <w:szCs w:val="18"/>
              </w:rPr>
            </w:pPr>
            <w:r w:rsidRPr="007F456A">
              <w:rPr>
                <w:rFonts w:eastAsia="PMingLiU" w:cs="Tahoma"/>
                <w:b/>
                <w:bCs/>
                <w:szCs w:val="18"/>
              </w:rPr>
              <w:t xml:space="preserve">Windows Azure </w:t>
            </w:r>
            <w:r w:rsidR="00B314B4">
              <w:rPr>
                <w:rFonts w:eastAsia="PMingLiU" w:cs="Tahoma"/>
                <w:b/>
                <w:bCs/>
                <w:szCs w:val="18"/>
              </w:rPr>
              <w:br/>
            </w:r>
            <w:r w:rsidRPr="007F456A">
              <w:rPr>
                <w:rFonts w:eastAsia="PMingLiU" w:cs="Tahoma"/>
                <w:b/>
                <w:bCs/>
                <w:szCs w:val="18"/>
              </w:rPr>
              <w:t>金額承諾等級</w:t>
            </w:r>
          </w:p>
        </w:tc>
        <w:tc>
          <w:tcPr>
            <w:tcW w:w="244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9DB85EB" w14:textId="77777777" w:rsidR="00776E3B" w:rsidRPr="007F456A" w:rsidRDefault="00776E3B" w:rsidP="0044720D">
            <w:pPr>
              <w:jc w:val="center"/>
              <w:rPr>
                <w:rFonts w:eastAsia="PMingLiU" w:cs="Tahoma"/>
                <w:b/>
                <w:bCs/>
                <w:szCs w:val="18"/>
              </w:rPr>
            </w:pPr>
            <w:r w:rsidRPr="007F456A">
              <w:rPr>
                <w:rFonts w:eastAsia="PMingLiU" w:cs="Tahoma"/>
                <w:b/>
                <w:bCs/>
                <w:szCs w:val="18"/>
              </w:rPr>
              <w:t>年度</w:t>
            </w:r>
            <w:r w:rsidRPr="007F456A">
              <w:rPr>
                <w:rFonts w:eastAsia="PMingLiU" w:cs="Tahoma"/>
                <w:b/>
                <w:bCs/>
                <w:szCs w:val="18"/>
              </w:rPr>
              <w:t xml:space="preserve"> Windows Azure </w:t>
            </w:r>
            <w:r w:rsidRPr="007F456A">
              <w:rPr>
                <w:rFonts w:eastAsia="PMingLiU" w:cs="Tahoma"/>
                <w:b/>
                <w:bCs/>
                <w:szCs w:val="18"/>
              </w:rPr>
              <w:t>金額承諾單位數量</w:t>
            </w:r>
            <w:r w:rsidRPr="007F456A">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59DB85EC" w14:textId="77777777" w:rsidR="00776E3B" w:rsidRPr="007F456A" w:rsidRDefault="00776E3B" w:rsidP="0044720D">
            <w:pPr>
              <w:jc w:val="center"/>
              <w:rPr>
                <w:rFonts w:eastAsia="PMingLiU" w:cs="Tahoma"/>
                <w:b/>
                <w:bCs/>
                <w:szCs w:val="18"/>
              </w:rPr>
            </w:pPr>
            <w:r w:rsidRPr="007F456A">
              <w:rPr>
                <w:rFonts w:eastAsia="PMingLiU" w:cs="Tahoma"/>
                <w:b/>
                <w:bCs/>
                <w:szCs w:val="18"/>
              </w:rPr>
              <w:t>使用費率折扣</w:t>
            </w:r>
          </w:p>
        </w:tc>
      </w:tr>
      <w:tr w:rsidR="00776E3B" w:rsidRPr="007F456A" w14:paraId="59DB85F1" w14:textId="77777777" w:rsidTr="00B314B4">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EE" w14:textId="77777777" w:rsidR="00776E3B" w:rsidRPr="007F456A" w:rsidRDefault="00776E3B" w:rsidP="0044720D">
            <w:pPr>
              <w:spacing w:before="100" w:beforeAutospacing="1" w:after="100" w:afterAutospacing="1"/>
              <w:ind w:right="259"/>
              <w:jc w:val="center"/>
              <w:rPr>
                <w:rFonts w:eastAsia="PMingLiU" w:cs="Tahoma"/>
                <w:szCs w:val="18"/>
              </w:rPr>
            </w:pPr>
            <w:r w:rsidRPr="007F456A">
              <w:rPr>
                <w:rFonts w:eastAsia="PMingLiU" w:cs="Tahoma"/>
                <w:szCs w:val="18"/>
              </w:rPr>
              <w:t>等級</w:t>
            </w:r>
            <w:r w:rsidRPr="007F456A">
              <w:rPr>
                <w:rFonts w:eastAsia="PMingLiU" w:cs="Tahoma"/>
                <w:szCs w:val="18"/>
              </w:rPr>
              <w:t xml:space="preserve"> 1</w:t>
            </w:r>
          </w:p>
        </w:tc>
        <w:tc>
          <w:tcPr>
            <w:tcW w:w="24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EF"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以</w:t>
            </w:r>
            <w:r w:rsidRPr="007F456A">
              <w:rPr>
                <w:rFonts w:eastAsia="PMingLiU" w:cs="Tahoma"/>
                <w:szCs w:val="18"/>
              </w:rPr>
              <w:t xml:space="preserve"> 1799 </w:t>
            </w:r>
            <w:r w:rsidRPr="007F456A">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14:paraId="59DB85F0"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23%</w:t>
            </w:r>
          </w:p>
        </w:tc>
      </w:tr>
      <w:tr w:rsidR="00776E3B" w:rsidRPr="007F456A" w14:paraId="59DB85F5" w14:textId="77777777" w:rsidTr="00B314B4">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2" w14:textId="77777777" w:rsidR="00776E3B" w:rsidRPr="007F456A" w:rsidRDefault="00776E3B" w:rsidP="0044720D">
            <w:pPr>
              <w:spacing w:before="100" w:beforeAutospacing="1" w:after="100" w:afterAutospacing="1"/>
              <w:ind w:right="259"/>
              <w:jc w:val="center"/>
              <w:rPr>
                <w:rFonts w:eastAsia="PMingLiU" w:cs="Tahoma"/>
                <w:szCs w:val="18"/>
              </w:rPr>
            </w:pPr>
            <w:r w:rsidRPr="007F456A">
              <w:rPr>
                <w:rFonts w:eastAsia="PMingLiU" w:cs="Tahoma"/>
                <w:szCs w:val="18"/>
              </w:rPr>
              <w:t>等級</w:t>
            </w:r>
            <w:r w:rsidRPr="007F456A">
              <w:rPr>
                <w:rFonts w:eastAsia="PMingLiU" w:cs="Tahoma"/>
                <w:szCs w:val="18"/>
              </w:rPr>
              <w:t xml:space="preserve"> 2</w:t>
            </w:r>
          </w:p>
        </w:tc>
        <w:tc>
          <w:tcPr>
            <w:tcW w:w="24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3"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 xml:space="preserve">1800 – 4799 </w:t>
            </w:r>
            <w:r w:rsidRPr="007F456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59DB85F4"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26%</w:t>
            </w:r>
          </w:p>
        </w:tc>
      </w:tr>
      <w:tr w:rsidR="00776E3B" w:rsidRPr="007F456A" w14:paraId="59DB85F9" w14:textId="77777777" w:rsidTr="00B314B4">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6" w14:textId="77777777" w:rsidR="00776E3B" w:rsidRPr="007F456A" w:rsidRDefault="00776E3B" w:rsidP="0044720D">
            <w:pPr>
              <w:spacing w:before="100" w:beforeAutospacing="1" w:after="100" w:afterAutospacing="1"/>
              <w:ind w:right="259"/>
              <w:jc w:val="center"/>
              <w:rPr>
                <w:rFonts w:eastAsia="PMingLiU" w:cs="Tahoma"/>
                <w:szCs w:val="18"/>
              </w:rPr>
            </w:pPr>
            <w:r w:rsidRPr="007F456A">
              <w:rPr>
                <w:rFonts w:eastAsia="PMingLiU" w:cs="Tahoma"/>
                <w:szCs w:val="18"/>
              </w:rPr>
              <w:t>等級</w:t>
            </w:r>
            <w:r w:rsidRPr="007F456A">
              <w:rPr>
                <w:rFonts w:eastAsia="PMingLiU" w:cs="Tahoma"/>
                <w:szCs w:val="18"/>
              </w:rPr>
              <w:t xml:space="preserve"> 3</w:t>
            </w:r>
          </w:p>
        </w:tc>
        <w:tc>
          <w:tcPr>
            <w:tcW w:w="24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7"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 xml:space="preserve">4800 – 11999 </w:t>
            </w:r>
            <w:r w:rsidRPr="007F456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59DB85F8"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30%</w:t>
            </w:r>
          </w:p>
        </w:tc>
      </w:tr>
      <w:tr w:rsidR="00776E3B" w:rsidRPr="007F456A" w14:paraId="59DB85FD" w14:textId="77777777" w:rsidTr="00B314B4">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A" w14:textId="77777777" w:rsidR="00776E3B" w:rsidRPr="007F456A" w:rsidRDefault="00776E3B" w:rsidP="0044720D">
            <w:pPr>
              <w:spacing w:before="100" w:beforeAutospacing="1" w:after="100" w:afterAutospacing="1"/>
              <w:ind w:right="259"/>
              <w:jc w:val="center"/>
              <w:rPr>
                <w:rFonts w:eastAsia="PMingLiU" w:cs="Tahoma"/>
                <w:szCs w:val="18"/>
              </w:rPr>
            </w:pPr>
            <w:r w:rsidRPr="007F456A">
              <w:rPr>
                <w:rFonts w:eastAsia="PMingLiU" w:cs="Tahoma"/>
                <w:szCs w:val="18"/>
              </w:rPr>
              <w:t>等級</w:t>
            </w:r>
            <w:r w:rsidRPr="007F456A">
              <w:rPr>
                <w:rFonts w:eastAsia="PMingLiU" w:cs="Tahoma"/>
                <w:szCs w:val="18"/>
              </w:rPr>
              <w:t xml:space="preserve"> 4</w:t>
            </w:r>
          </w:p>
        </w:tc>
        <w:tc>
          <w:tcPr>
            <w:tcW w:w="24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9DB85FB"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 xml:space="preserve">12000 + </w:t>
            </w:r>
            <w:r w:rsidRPr="007F456A">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59DB85FC" w14:textId="77777777" w:rsidR="00776E3B" w:rsidRPr="007F456A" w:rsidRDefault="00776E3B" w:rsidP="0044720D">
            <w:pPr>
              <w:spacing w:before="100" w:beforeAutospacing="1" w:after="100" w:afterAutospacing="1"/>
              <w:ind w:right="180"/>
              <w:jc w:val="center"/>
              <w:rPr>
                <w:rFonts w:eastAsia="PMingLiU" w:cs="Tahoma"/>
                <w:szCs w:val="18"/>
              </w:rPr>
            </w:pPr>
            <w:r w:rsidRPr="007F456A">
              <w:rPr>
                <w:rFonts w:eastAsia="PMingLiU" w:cs="Tahoma"/>
                <w:szCs w:val="18"/>
              </w:rPr>
              <w:t>35%</w:t>
            </w:r>
          </w:p>
        </w:tc>
      </w:tr>
    </w:tbl>
    <w:p w14:paraId="59DB85FE" w14:textId="77777777" w:rsidR="006A5DAE" w:rsidRPr="007F456A" w:rsidRDefault="00AA0329" w:rsidP="002E57CF">
      <w:pPr>
        <w:ind w:left="1080"/>
        <w:outlineLvl w:val="1"/>
        <w:rPr>
          <w:rFonts w:eastAsia="PMingLiU" w:cs="Tahoma"/>
          <w:lang w:eastAsia="zh-TW"/>
        </w:rPr>
      </w:pPr>
      <w:r w:rsidRPr="007F456A">
        <w:rPr>
          <w:rFonts w:eastAsia="PMingLiU" w:cs="Tahoma"/>
          <w:i/>
          <w:sz w:val="16"/>
          <w:szCs w:val="18"/>
          <w:lang w:eastAsia="zh-TW"/>
        </w:rPr>
        <w:t xml:space="preserve">* </w:t>
      </w:r>
      <w:r w:rsidRPr="007F456A">
        <w:rPr>
          <w:rFonts w:eastAsia="PMingLiU" w:cs="Tahoma"/>
          <w:i/>
          <w:sz w:val="16"/>
          <w:szCs w:val="18"/>
          <w:lang w:eastAsia="zh-TW"/>
        </w:rPr>
        <w:t>單位係指以適用貨幣計算的金額</w:t>
      </w:r>
    </w:p>
    <w:p w14:paraId="59DB85FF" w14:textId="77777777" w:rsidR="00776E3B" w:rsidRPr="007F456A" w:rsidRDefault="00776E3B" w:rsidP="00776E3B">
      <w:pPr>
        <w:outlineLvl w:val="1"/>
        <w:rPr>
          <w:rFonts w:eastAsia="PMingLiU" w:cs="Tahoma"/>
          <w:lang w:eastAsia="zh-TW"/>
        </w:rPr>
      </w:pPr>
    </w:p>
    <w:p w14:paraId="59DB8600" w14:textId="77777777" w:rsidR="00776E3B" w:rsidRPr="007F456A" w:rsidRDefault="00776E3B" w:rsidP="00776E3B">
      <w:pPr>
        <w:outlineLvl w:val="1"/>
        <w:rPr>
          <w:rFonts w:eastAsia="PMingLiU" w:cs="Tahoma"/>
          <w:lang w:eastAsia="zh-TW"/>
        </w:rPr>
      </w:pPr>
      <w:r w:rsidRPr="007F456A">
        <w:rPr>
          <w:rFonts w:eastAsia="PMingLiU" w:cs="Tahoma"/>
          <w:szCs w:val="18"/>
          <w:lang w:eastAsia="zh-TW"/>
        </w:rPr>
        <w:t>客戶得於其</w:t>
      </w:r>
      <w:r w:rsidRPr="007F456A">
        <w:rPr>
          <w:rFonts w:eastAsia="PMingLiU" w:cs="Tahoma"/>
          <w:szCs w:val="18"/>
          <w:lang w:eastAsia="zh-TW"/>
        </w:rPr>
        <w:t xml:space="preserve"> Windows Azure </w:t>
      </w:r>
      <w:r w:rsidRPr="007F456A">
        <w:rPr>
          <w:rFonts w:eastAsia="PMingLiU" w:cs="Tahoma"/>
          <w:szCs w:val="18"/>
          <w:lang w:eastAsia="zh-TW"/>
        </w:rPr>
        <w:t>訂閱期間內，隨時提高其年度</w:t>
      </w:r>
      <w:r w:rsidRPr="007F456A">
        <w:rPr>
          <w:rFonts w:eastAsia="PMingLiU" w:cs="Tahoma"/>
          <w:szCs w:val="18"/>
          <w:lang w:eastAsia="zh-TW"/>
        </w:rPr>
        <w:t xml:space="preserve"> Windows Azure </w:t>
      </w:r>
      <w:r w:rsidRPr="007F456A">
        <w:rPr>
          <w:rFonts w:eastAsia="PMingLiU" w:cs="Tahoma"/>
          <w:szCs w:val="18"/>
          <w:lang w:eastAsia="zh-TW"/>
        </w:rPr>
        <w:t>金額承諾數量，以符合更高的等級資格。</w:t>
      </w:r>
      <w:r w:rsidR="00E45D80">
        <w:rPr>
          <w:rFonts w:eastAsia="PMingLiU" w:cs="Tahoma"/>
          <w:szCs w:val="18"/>
          <w:lang w:eastAsia="zh-TW"/>
        </w:rPr>
        <w:br/>
      </w:r>
      <w:r w:rsidRPr="007F456A">
        <w:rPr>
          <w:rFonts w:eastAsia="PMingLiU" w:cs="Tahoma"/>
          <w:szCs w:val="18"/>
          <w:lang w:eastAsia="zh-TW"/>
        </w:rPr>
        <w:t>新的承諾費率將自客戶調整其年度</w:t>
      </w:r>
      <w:r w:rsidRPr="007F456A">
        <w:rPr>
          <w:rFonts w:eastAsia="PMingLiU" w:cs="Tahoma"/>
          <w:szCs w:val="18"/>
          <w:lang w:eastAsia="zh-TW"/>
        </w:rPr>
        <w:t xml:space="preserve"> Windows Azure </w:t>
      </w:r>
      <w:r w:rsidRPr="007F456A">
        <w:rPr>
          <w:rFonts w:eastAsia="PMingLiU" w:cs="Tahoma"/>
          <w:szCs w:val="18"/>
          <w:lang w:eastAsia="zh-TW"/>
        </w:rPr>
        <w:t>金額承諾使用權數量之後下一個日曆月份的第一天起，開始適用於客戶對</w:t>
      </w:r>
      <w:r w:rsidRPr="007F456A">
        <w:rPr>
          <w:rFonts w:eastAsia="PMingLiU" w:cs="Tahoma"/>
          <w:szCs w:val="18"/>
          <w:lang w:eastAsia="zh-TW"/>
        </w:rPr>
        <w:t xml:space="preserve"> Windows Azure </w:t>
      </w:r>
      <w:r w:rsidRPr="007F456A">
        <w:rPr>
          <w:rFonts w:eastAsia="PMingLiU" w:cs="Tahoma"/>
          <w:szCs w:val="18"/>
          <w:lang w:eastAsia="zh-TW"/>
        </w:rPr>
        <w:t>服務之使用。</w:t>
      </w:r>
    </w:p>
    <w:p w14:paraId="59DB8601" w14:textId="77777777" w:rsidR="00776E3B" w:rsidRPr="007F456A" w:rsidRDefault="00776E3B" w:rsidP="00776E3B">
      <w:pPr>
        <w:outlineLvl w:val="1"/>
        <w:rPr>
          <w:rFonts w:eastAsia="PMingLiU" w:cs="Tahoma"/>
          <w:lang w:eastAsia="zh-TW"/>
        </w:rPr>
      </w:pPr>
    </w:p>
    <w:p w14:paraId="59DB8602" w14:textId="77777777" w:rsidR="00776E3B" w:rsidRPr="007F456A" w:rsidRDefault="00776E3B" w:rsidP="005242EC">
      <w:pPr>
        <w:outlineLvl w:val="1"/>
        <w:rPr>
          <w:rFonts w:eastAsia="PMingLiU" w:cs="Tahoma"/>
          <w:lang w:eastAsia="zh-TW"/>
        </w:rPr>
      </w:pPr>
      <w:r w:rsidRPr="007F456A">
        <w:rPr>
          <w:rFonts w:eastAsia="PMingLiU" w:cs="Tahoma"/>
          <w:szCs w:val="18"/>
          <w:lang w:eastAsia="zh-TW"/>
        </w:rPr>
        <w:t>客戶價位表將會反映等級</w:t>
      </w:r>
      <w:r w:rsidRPr="007F456A">
        <w:rPr>
          <w:rFonts w:eastAsia="PMingLiU" w:cs="Tahoma"/>
          <w:szCs w:val="18"/>
          <w:lang w:eastAsia="zh-TW"/>
        </w:rPr>
        <w:t xml:space="preserve"> 1 </w:t>
      </w:r>
      <w:r w:rsidRPr="007F456A">
        <w:rPr>
          <w:rFonts w:eastAsia="PMingLiU" w:cs="Tahoma"/>
          <w:szCs w:val="18"/>
          <w:lang w:eastAsia="zh-TW"/>
        </w:rPr>
        <w:t>的承諾費率價格。實際的承諾費率價格將會顯示於</w:t>
      </w:r>
      <w:r w:rsidRPr="007F456A">
        <w:rPr>
          <w:rFonts w:eastAsia="PMingLiU" w:cs="Tahoma"/>
          <w:szCs w:val="18"/>
          <w:lang w:eastAsia="zh-TW"/>
        </w:rPr>
        <w:t xml:space="preserve"> Windows Azure </w:t>
      </w:r>
      <w:r w:rsidRPr="007F456A">
        <w:rPr>
          <w:rFonts w:eastAsia="PMingLiU" w:cs="Tahoma"/>
          <w:szCs w:val="18"/>
          <w:lang w:eastAsia="zh-TW"/>
        </w:rPr>
        <w:t>企業入口網站的「帳戶檢視」</w:t>
      </w:r>
      <w:r w:rsidRPr="007F456A">
        <w:rPr>
          <w:rFonts w:eastAsia="PMingLiU" w:cs="Tahoma"/>
          <w:szCs w:val="18"/>
          <w:lang w:eastAsia="zh-TW"/>
        </w:rPr>
        <w:t xml:space="preserve">(Account View) </w:t>
      </w:r>
      <w:r w:rsidRPr="007F456A">
        <w:rPr>
          <w:rFonts w:eastAsia="PMingLiU" w:cs="Tahoma"/>
          <w:szCs w:val="18"/>
          <w:lang w:eastAsia="zh-TW"/>
        </w:rPr>
        <w:t>網頁上。透過轉銷商取得之</w:t>
      </w:r>
      <w:r w:rsidRPr="007F456A">
        <w:rPr>
          <w:rFonts w:eastAsia="PMingLiU" w:cs="Tahoma"/>
          <w:szCs w:val="18"/>
          <w:lang w:eastAsia="zh-TW"/>
        </w:rPr>
        <w:t xml:space="preserve"> Windows Azure </w:t>
      </w:r>
      <w:r w:rsidRPr="007F456A">
        <w:rPr>
          <w:rFonts w:eastAsia="PMingLiU" w:cs="Tahoma"/>
          <w:szCs w:val="18"/>
          <w:lang w:eastAsia="zh-TW"/>
        </w:rPr>
        <w:t>服務的價格及付款條件係由客戶與其轉銷商間之合約所共同議定。</w:t>
      </w:r>
    </w:p>
    <w:p w14:paraId="59DB8603" w14:textId="77777777" w:rsidR="0067627F" w:rsidRDefault="0067627F" w:rsidP="00776E3B">
      <w:pPr>
        <w:rPr>
          <w:rFonts w:eastAsia="PMingLiU" w:cs="Tahoma"/>
          <w:lang w:eastAsia="zh-TW"/>
        </w:rPr>
      </w:pPr>
    </w:p>
    <w:p w14:paraId="59DB8604" w14:textId="77777777" w:rsidR="00B314B4" w:rsidRDefault="00B314B4" w:rsidP="00776E3B">
      <w:pPr>
        <w:rPr>
          <w:rFonts w:eastAsia="PMingLiU" w:cs="Tahoma"/>
          <w:lang w:eastAsia="zh-TW"/>
        </w:rPr>
      </w:pPr>
    </w:p>
    <w:p w14:paraId="59DB8605" w14:textId="77777777" w:rsidR="00B314B4" w:rsidRPr="007F456A" w:rsidRDefault="00B314B4" w:rsidP="00776E3B">
      <w:pPr>
        <w:rPr>
          <w:rFonts w:eastAsia="PMingLiU" w:cs="Tahoma"/>
          <w:lang w:eastAsia="zh-TW"/>
        </w:rPr>
      </w:pPr>
    </w:p>
    <w:p w14:paraId="59DB8606" w14:textId="77777777" w:rsidR="00456002" w:rsidRPr="007F456A" w:rsidRDefault="00456002" w:rsidP="00456002">
      <w:pPr>
        <w:pStyle w:val="Heading2"/>
        <w:ind w:left="0"/>
        <w:rPr>
          <w:rFonts w:ascii="Tahoma" w:eastAsia="PMingLiU" w:hAnsi="Tahoma" w:cs="Tahoma"/>
          <w:lang w:eastAsia="zh-TW"/>
        </w:rPr>
      </w:pPr>
      <w:bookmarkStart w:id="691" w:name="_Toc328145984"/>
      <w:bookmarkStart w:id="692" w:name="_Toc336338215"/>
      <w:bookmarkStart w:id="693" w:name="_Toc361754472"/>
      <w:r w:rsidRPr="007F456A">
        <w:rPr>
          <w:rFonts w:ascii="Tahoma" w:eastAsia="PMingLiU" w:hAnsi="Tahoma" w:cs="Tahoma"/>
          <w:lang w:eastAsia="zh-TW"/>
        </w:rPr>
        <w:lastRenderedPageBreak/>
        <w:t>線上服務之區域可用性</w:t>
      </w:r>
      <w:bookmarkEnd w:id="691"/>
      <w:bookmarkEnd w:id="692"/>
      <w:bookmarkEnd w:id="693"/>
      <w:r w:rsidRPr="007F456A">
        <w:rPr>
          <w:rFonts w:ascii="Tahoma" w:eastAsia="PMingLiU" w:hAnsi="Tahoma" w:cs="Tahoma"/>
          <w:lang w:eastAsia="zh-TW"/>
        </w:rPr>
        <w:t xml:space="preserve"> </w:t>
      </w:r>
    </w:p>
    <w:p w14:paraId="59DB8607" w14:textId="77777777" w:rsidR="00456002" w:rsidRPr="007F456A" w:rsidRDefault="00456002" w:rsidP="00DF28F2">
      <w:pPr>
        <w:outlineLvl w:val="2"/>
        <w:rPr>
          <w:rFonts w:eastAsia="PMingLiU" w:cs="Tahoma"/>
          <w:lang w:eastAsia="zh-TW"/>
        </w:rPr>
      </w:pPr>
    </w:p>
    <w:p w14:paraId="59DB8608" w14:textId="77777777" w:rsidR="0067627F" w:rsidRPr="007F456A" w:rsidRDefault="00456002" w:rsidP="0067627F">
      <w:pPr>
        <w:outlineLvl w:val="2"/>
        <w:rPr>
          <w:rFonts w:eastAsia="PMingLiU" w:cs="Tahoma"/>
          <w:lang w:eastAsia="zh-TW"/>
        </w:rPr>
      </w:pPr>
      <w:r w:rsidRPr="007F456A">
        <w:rPr>
          <w:rFonts w:eastAsia="PMingLiU" w:cs="Tahoma"/>
          <w:szCs w:val="18"/>
          <w:lang w:eastAsia="zh-TW"/>
        </w:rPr>
        <w:t>請瀏覽</w:t>
      </w:r>
      <w:r w:rsidRPr="007F456A">
        <w:rPr>
          <w:rFonts w:eastAsia="PMingLiU" w:cs="Tahoma"/>
          <w:szCs w:val="18"/>
          <w:lang w:eastAsia="zh-TW"/>
        </w:rPr>
        <w:t xml:space="preserve"> </w:t>
      </w:r>
      <w:hyperlink r:id="rId21" w:anchor="international" w:history="1">
        <w:r w:rsidRPr="007F456A">
          <w:rPr>
            <w:rStyle w:val="Hyperlink"/>
            <w:rFonts w:eastAsia="PMingLiU" w:cs="Tahoma"/>
            <w:lang w:eastAsia="zh-TW"/>
          </w:rPr>
          <w:t>http://www.microsoft.com/online/faq.aspx#international</w:t>
        </w:r>
      </w:hyperlink>
      <w:r w:rsidRPr="007F456A">
        <w:rPr>
          <w:rFonts w:eastAsia="PMingLiU" w:cs="Tahoma"/>
          <w:color w:val="1F497D"/>
          <w:lang w:eastAsia="zh-TW"/>
        </w:rPr>
        <w:t xml:space="preserve"> </w:t>
      </w:r>
      <w:r w:rsidRPr="007F456A">
        <w:rPr>
          <w:rFonts w:eastAsia="PMingLiU" w:cs="Tahoma"/>
          <w:color w:val="000000"/>
          <w:lang w:eastAsia="zh-TW"/>
        </w:rPr>
        <w:t>以查看有提供線上服務之國家及區域的清單。</w:t>
      </w:r>
    </w:p>
    <w:p w14:paraId="59DB8609" w14:textId="77777777" w:rsidR="0067627F" w:rsidRPr="007F456A" w:rsidRDefault="0067627F" w:rsidP="0067627F">
      <w:pPr>
        <w:outlineLvl w:val="2"/>
        <w:rPr>
          <w:rFonts w:eastAsia="PMingLiU" w:cs="Tahoma"/>
          <w:lang w:eastAsia="zh-TW"/>
        </w:rPr>
      </w:pPr>
    </w:p>
    <w:p w14:paraId="59DB860A" w14:textId="77777777" w:rsidR="00456002" w:rsidRPr="007F456A" w:rsidRDefault="00456002" w:rsidP="00456002">
      <w:pPr>
        <w:pStyle w:val="Heading2"/>
        <w:ind w:left="0"/>
        <w:rPr>
          <w:rFonts w:ascii="Tahoma" w:eastAsia="PMingLiU" w:hAnsi="Tahoma" w:cs="Tahoma"/>
          <w:lang w:eastAsia="zh-TW"/>
        </w:rPr>
      </w:pPr>
      <w:bookmarkStart w:id="694" w:name="_Toc328145985"/>
      <w:bookmarkStart w:id="695" w:name="_Toc336338216"/>
      <w:bookmarkStart w:id="696" w:name="_Toc361754473"/>
      <w:r w:rsidRPr="007F456A">
        <w:rPr>
          <w:rFonts w:ascii="Tahoma" w:eastAsia="PMingLiU" w:hAnsi="Tahoma" w:cs="Tahoma"/>
          <w:lang w:eastAsia="zh-TW"/>
        </w:rPr>
        <w:t>額外的線上服務條款</w:t>
      </w:r>
      <w:bookmarkEnd w:id="694"/>
      <w:bookmarkEnd w:id="695"/>
      <w:bookmarkEnd w:id="696"/>
    </w:p>
    <w:p w14:paraId="59DB860B" w14:textId="77777777" w:rsidR="00456002" w:rsidRPr="007F456A" w:rsidRDefault="00456002" w:rsidP="00DF28F2">
      <w:pPr>
        <w:outlineLvl w:val="2"/>
        <w:rPr>
          <w:rFonts w:eastAsia="PMingLiU" w:cs="Tahoma"/>
          <w:lang w:eastAsia="zh-TW"/>
        </w:rPr>
      </w:pPr>
    </w:p>
    <w:p w14:paraId="59DB860C" w14:textId="77777777" w:rsidR="00456002" w:rsidRPr="007F456A" w:rsidRDefault="00456002" w:rsidP="00CF3FEE">
      <w:pPr>
        <w:rPr>
          <w:rFonts w:eastAsia="PMingLiU" w:cs="Tahoma"/>
          <w:lang w:eastAsia="zh-TW"/>
        </w:rPr>
      </w:pPr>
      <w:r w:rsidRPr="007F456A">
        <w:rPr>
          <w:rFonts w:eastAsia="PMingLiU" w:cs="Tahoma"/>
          <w:lang w:eastAsia="zh-TW"/>
        </w:rPr>
        <w:t>本產品清單可能包含特定產品之額外相關資訊。如需任何額外的資訊，請參閱本文件之產品各小節。</w:t>
      </w:r>
    </w:p>
    <w:p w14:paraId="59DB860D" w14:textId="77777777" w:rsidR="00456002" w:rsidRPr="007F456A" w:rsidRDefault="00456002" w:rsidP="00CF3FEE">
      <w:pPr>
        <w:rPr>
          <w:rFonts w:eastAsia="PMingLiU" w:cs="Tahoma"/>
          <w:lang w:eastAsia="zh-TW"/>
        </w:rPr>
      </w:pPr>
    </w:p>
    <w:p w14:paraId="59DB860E" w14:textId="77777777" w:rsidR="00456002" w:rsidRPr="007F456A" w:rsidRDefault="00456002" w:rsidP="00CF3FEE">
      <w:pPr>
        <w:rPr>
          <w:rFonts w:eastAsia="PMingLiU" w:cs="Tahoma"/>
          <w:lang w:eastAsia="zh-TW"/>
        </w:rPr>
      </w:pPr>
      <w:r w:rsidRPr="007F456A">
        <w:rPr>
          <w:rFonts w:eastAsia="PMingLiU" w:cs="Tahoma"/>
          <w:lang w:eastAsia="zh-TW"/>
        </w:rPr>
        <w:t>網站</w:t>
      </w:r>
      <w:r w:rsidRPr="007F456A">
        <w:rPr>
          <w:rFonts w:eastAsia="PMingLiU" w:cs="Tahoma"/>
          <w:lang w:eastAsia="zh-TW"/>
        </w:rPr>
        <w:t xml:space="preserve"> http://www.microsoftvolumelicensing.com/userights/PUR.aspx </w:t>
      </w:r>
      <w:r w:rsidRPr="007F456A">
        <w:rPr>
          <w:rFonts w:eastAsia="PMingLiU" w:cs="Tahoma"/>
          <w:lang w:eastAsia="zh-TW"/>
        </w:rPr>
        <w:t>上之產品使用權會列出就約束線上服務之</w:t>
      </w:r>
      <w:r w:rsidR="00E45D80">
        <w:rPr>
          <w:rFonts w:eastAsia="PMingLiU" w:cs="Tahoma"/>
          <w:lang w:eastAsia="zh-TW"/>
        </w:rPr>
        <w:br/>
      </w:r>
      <w:r w:rsidRPr="007F456A">
        <w:rPr>
          <w:rFonts w:eastAsia="PMingLiU" w:cs="Tahoma"/>
          <w:lang w:eastAsia="zh-TW"/>
        </w:rPr>
        <w:t>使用時的其他一般及產品特定條款及條件。線上服務產品使用權係依該文件之線上服務小節中所述變更。</w:t>
      </w:r>
    </w:p>
    <w:p w14:paraId="59DB860F" w14:textId="77777777" w:rsidR="00456002" w:rsidRPr="007F456A" w:rsidRDefault="00456002" w:rsidP="00CF3FEE">
      <w:pPr>
        <w:rPr>
          <w:rFonts w:eastAsia="PMingLiU" w:cs="Tahoma"/>
          <w:lang w:eastAsia="zh-TW"/>
        </w:rPr>
      </w:pPr>
    </w:p>
    <w:p w14:paraId="59DB8610" w14:textId="77777777" w:rsidR="00026546" w:rsidRPr="007F456A" w:rsidRDefault="00456002" w:rsidP="005B372B">
      <w:pPr>
        <w:rPr>
          <w:rFonts w:eastAsia="PMingLiU" w:cs="Tahoma"/>
        </w:rPr>
      </w:pPr>
      <w:bookmarkStart w:id="697" w:name="_Toc325313160"/>
      <w:r w:rsidRPr="007F456A">
        <w:rPr>
          <w:rFonts w:eastAsia="PMingLiU" w:cs="Tahoma"/>
        </w:rPr>
        <w:t>以上線上服務之價格及付款條件不適用於依據</w:t>
      </w:r>
      <w:r w:rsidRPr="007F456A">
        <w:rPr>
          <w:rFonts w:eastAsia="PMingLiU" w:cs="Tahoma"/>
        </w:rPr>
        <w:t xml:space="preserve"> Microsoft Online Subscription Agreement </w:t>
      </w:r>
      <w:r w:rsidRPr="007F456A">
        <w:rPr>
          <w:rFonts w:eastAsia="PMingLiU" w:cs="Tahoma"/>
        </w:rPr>
        <w:t>取得之線上服務。依據</w:t>
      </w:r>
      <w:r w:rsidRPr="007F456A">
        <w:rPr>
          <w:rFonts w:eastAsia="PMingLiU" w:cs="Tahoma"/>
        </w:rPr>
        <w:t xml:space="preserve"> Microsoft Online Subscription Agreement </w:t>
      </w:r>
      <w:r w:rsidRPr="007F456A">
        <w:rPr>
          <w:rFonts w:eastAsia="PMingLiU" w:cs="Tahoma"/>
        </w:rPr>
        <w:t>取得之線上服務的所有適用條款均包含在該合約中及</w:t>
      </w:r>
      <w:r w:rsidRPr="007F456A">
        <w:rPr>
          <w:rFonts w:eastAsia="PMingLiU" w:cs="Tahoma"/>
        </w:rPr>
        <w:t xml:space="preserve"> Microsoft Online Services </w:t>
      </w:r>
      <w:r w:rsidRPr="007F456A">
        <w:rPr>
          <w:rFonts w:eastAsia="PMingLiU" w:cs="Tahoma"/>
        </w:rPr>
        <w:t>客戶入口網站上。</w:t>
      </w:r>
      <w:bookmarkEnd w:id="697"/>
    </w:p>
    <w:p w14:paraId="59DB8611" w14:textId="77777777" w:rsidR="00D85FDD" w:rsidRPr="007F456A" w:rsidRDefault="00D85FDD" w:rsidP="005B372B">
      <w:pPr>
        <w:rPr>
          <w:rFonts w:eastAsia="PMingLiU" w:cs="Tahoma"/>
        </w:rPr>
      </w:pPr>
    </w:p>
    <w:p w14:paraId="59DB8612" w14:textId="77777777" w:rsidR="00D85FDD" w:rsidRPr="007F456A" w:rsidRDefault="00D85FDD" w:rsidP="00F23DD6">
      <w:pPr>
        <w:ind w:left="720"/>
        <w:rPr>
          <w:rFonts w:eastAsia="PMingLiU" w:cs="Tahoma"/>
        </w:rPr>
      </w:pPr>
      <w:bookmarkStart w:id="698" w:name="_Supplemental_Terms_For"/>
      <w:bookmarkEnd w:id="698"/>
    </w:p>
    <w:p w14:paraId="59DB8613" w14:textId="77777777" w:rsidR="00676723" w:rsidRPr="007F456A" w:rsidRDefault="00676723">
      <w:pPr>
        <w:rPr>
          <w:rFonts w:eastAsia="PMingLiU" w:cs="Tahoma"/>
        </w:rPr>
      </w:pPr>
      <w:bookmarkStart w:id="699" w:name="_Toc336338217"/>
      <w:r w:rsidRPr="007F456A">
        <w:rPr>
          <w:rFonts w:eastAsia="PMingLiU" w:cs="Tahoma"/>
        </w:rPr>
        <w:br w:type="page"/>
      </w:r>
    </w:p>
    <w:p w14:paraId="59DB8614" w14:textId="77777777" w:rsidR="00023FE7" w:rsidRPr="007F456A" w:rsidRDefault="00A33112" w:rsidP="00B0065F">
      <w:pPr>
        <w:pStyle w:val="Heading1"/>
        <w:rPr>
          <w:rFonts w:eastAsia="PMingLiU" w:cs="Tahoma"/>
        </w:rPr>
      </w:pPr>
      <w:bookmarkStart w:id="700" w:name="_Toc361754474"/>
      <w:r w:rsidRPr="007F456A">
        <w:rPr>
          <w:rFonts w:eastAsia="PMingLiU" w:cs="Tahoma"/>
        </w:rPr>
        <w:lastRenderedPageBreak/>
        <w:t>第</w:t>
      </w:r>
      <w:r w:rsidRPr="007F456A">
        <w:rPr>
          <w:rFonts w:eastAsia="PMingLiU" w:cs="Tahoma"/>
        </w:rPr>
        <w:t xml:space="preserve"> 6 </w:t>
      </w:r>
      <w:r w:rsidRPr="007F456A">
        <w:rPr>
          <w:rFonts w:eastAsia="PMingLiU" w:cs="Tahoma"/>
        </w:rPr>
        <w:t>節</w:t>
      </w:r>
      <w:r w:rsidRPr="007F456A">
        <w:rPr>
          <w:rFonts w:eastAsia="PMingLiU" w:cs="Tahoma"/>
        </w:rPr>
        <w:t xml:space="preserve"> – </w:t>
      </w:r>
      <w:r w:rsidRPr="007F456A">
        <w:rPr>
          <w:rFonts w:eastAsia="PMingLiU" w:cs="Tahoma"/>
        </w:rPr>
        <w:t>軟體保證續約規則</w:t>
      </w:r>
      <w:bookmarkEnd w:id="699"/>
      <w:bookmarkEnd w:id="700"/>
    </w:p>
    <w:p w14:paraId="59DB8615" w14:textId="77777777" w:rsidR="00865A60" w:rsidRPr="007F456A" w:rsidRDefault="00865A60" w:rsidP="00865A60">
      <w:pPr>
        <w:rPr>
          <w:rFonts w:eastAsia="PMingLiU" w:cs="Tahoma"/>
        </w:rPr>
      </w:pPr>
    </w:p>
    <w:p w14:paraId="59DB8616" w14:textId="77777777" w:rsidR="00171817" w:rsidRPr="007F456A" w:rsidRDefault="00171817" w:rsidP="00171817">
      <w:pPr>
        <w:pStyle w:val="Heading4"/>
        <w:tabs>
          <w:tab w:val="clear" w:pos="720"/>
          <w:tab w:val="num" w:pos="0"/>
        </w:tabs>
        <w:ind w:left="0" w:firstLine="0"/>
        <w:rPr>
          <w:rFonts w:ascii="Tahoma" w:eastAsia="PMingLiU" w:hAnsi="Tahoma" w:cs="Tahoma"/>
          <w:lang w:eastAsia="zh-TW"/>
        </w:rPr>
      </w:pPr>
      <w:bookmarkStart w:id="701" w:name="_Toc323159745"/>
      <w:bookmarkStart w:id="702" w:name="_Toc336338218"/>
      <w:bookmarkStart w:id="703" w:name="_Toc361754475"/>
      <w:r w:rsidRPr="007F456A">
        <w:rPr>
          <w:rFonts w:ascii="Tahoma" w:eastAsia="PMingLiU" w:hAnsi="Tahoma" w:cs="Tahoma"/>
          <w:sz w:val="24"/>
          <w:lang w:eastAsia="zh-TW"/>
        </w:rPr>
        <w:t>Open License</w:t>
      </w:r>
      <w:bookmarkEnd w:id="701"/>
      <w:bookmarkEnd w:id="702"/>
      <w:bookmarkEnd w:id="703"/>
    </w:p>
    <w:p w14:paraId="59DB8617" w14:textId="77777777" w:rsidR="00171817" w:rsidRPr="007F456A" w:rsidRDefault="00171817" w:rsidP="00865A60">
      <w:pPr>
        <w:pStyle w:val="Heading4"/>
        <w:tabs>
          <w:tab w:val="clear" w:pos="720"/>
          <w:tab w:val="num" w:pos="0"/>
        </w:tabs>
        <w:spacing w:before="0"/>
        <w:ind w:left="0" w:firstLine="0"/>
        <w:rPr>
          <w:rFonts w:ascii="Tahoma" w:eastAsia="PMingLiU" w:hAnsi="Tahoma" w:cs="Tahoma"/>
          <w:lang w:eastAsia="zh-TW"/>
        </w:rPr>
      </w:pPr>
    </w:p>
    <w:p w14:paraId="59DB8618" w14:textId="77777777" w:rsidR="00171817" w:rsidRPr="007F456A" w:rsidRDefault="00171817" w:rsidP="005242EC">
      <w:pPr>
        <w:pStyle w:val="StyleHeading22Left138Firstline0"/>
        <w:tabs>
          <w:tab w:val="num" w:pos="0"/>
        </w:tabs>
        <w:ind w:left="0"/>
        <w:jc w:val="left"/>
        <w:rPr>
          <w:rFonts w:ascii="Tahoma" w:eastAsia="PMingLiU" w:hAnsi="Tahoma" w:cs="Tahoma"/>
          <w:lang w:eastAsia="zh-TW"/>
        </w:rPr>
      </w:pPr>
      <w:r w:rsidRPr="007F456A">
        <w:rPr>
          <w:rFonts w:ascii="Tahoma" w:eastAsia="PMingLiU" w:hAnsi="Tahoma" w:cs="Tahoma"/>
          <w:sz w:val="18"/>
          <w:lang w:eastAsia="zh-TW"/>
        </w:rPr>
        <w:t>依據</w:t>
      </w:r>
      <w:r w:rsidRPr="007F456A">
        <w:rPr>
          <w:rFonts w:ascii="Tahoma" w:eastAsia="PMingLiU" w:hAnsi="Tahoma" w:cs="Tahoma"/>
          <w:sz w:val="18"/>
          <w:lang w:eastAsia="zh-TW"/>
        </w:rPr>
        <w:t xml:space="preserve"> Open License </w:t>
      </w:r>
      <w:r w:rsidRPr="007F456A">
        <w:rPr>
          <w:rFonts w:ascii="Tahoma" w:eastAsia="PMingLiU" w:hAnsi="Tahoma" w:cs="Tahoma"/>
          <w:sz w:val="18"/>
          <w:lang w:eastAsia="zh-TW"/>
        </w:rPr>
        <w:t>授權號碼訂購之軟體保證範圍，將在該號碼屆滿時隨之屆滿。若要續約該軟體保證範圍，客戶必須於其授權號碼屆滿日期後</w:t>
      </w:r>
      <w:r w:rsidRPr="007F456A">
        <w:rPr>
          <w:rFonts w:ascii="Tahoma" w:eastAsia="PMingLiU" w:hAnsi="Tahoma" w:cs="Tahoma"/>
          <w:sz w:val="18"/>
          <w:lang w:eastAsia="zh-TW"/>
        </w:rPr>
        <w:t xml:space="preserve"> 90 </w:t>
      </w:r>
      <w:r w:rsidRPr="007F456A">
        <w:rPr>
          <w:rFonts w:ascii="Tahoma" w:eastAsia="PMingLiU" w:hAnsi="Tahoma" w:cs="Tahoma"/>
          <w:sz w:val="18"/>
          <w:lang w:eastAsia="zh-TW"/>
        </w:rPr>
        <w:t>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59DB8619" w14:textId="77777777" w:rsidR="00865A60" w:rsidRPr="007F456A" w:rsidRDefault="00865A60" w:rsidP="005242EC">
      <w:pPr>
        <w:pStyle w:val="AppendIndentSub"/>
        <w:ind w:left="0"/>
        <w:rPr>
          <w:rFonts w:ascii="Tahoma" w:eastAsia="PMingLiU" w:hAnsi="Tahoma" w:cs="Tahoma"/>
          <w:lang w:eastAsia="zh-TW"/>
        </w:rPr>
      </w:pPr>
    </w:p>
    <w:p w14:paraId="59DB861A" w14:textId="77777777" w:rsidR="00171817" w:rsidRPr="007F456A" w:rsidRDefault="00171817" w:rsidP="002171C3">
      <w:pPr>
        <w:pStyle w:val="Heading4"/>
        <w:ind w:left="360"/>
        <w:rPr>
          <w:rFonts w:ascii="Tahoma" w:eastAsia="PMingLiU" w:hAnsi="Tahoma" w:cs="Tahoma"/>
          <w:lang w:eastAsia="zh-TW"/>
        </w:rPr>
      </w:pPr>
      <w:bookmarkStart w:id="704" w:name="_Toc336338219"/>
      <w:bookmarkStart w:id="705" w:name="_Toc361754476"/>
      <w:r w:rsidRPr="007F456A">
        <w:rPr>
          <w:rFonts w:ascii="Tahoma" w:eastAsia="PMingLiU" w:hAnsi="Tahoma" w:cs="Tahoma"/>
          <w:sz w:val="24"/>
          <w:lang w:eastAsia="zh-TW"/>
        </w:rPr>
        <w:t>Open Value 20xx</w:t>
      </w:r>
      <w:bookmarkEnd w:id="704"/>
      <w:bookmarkEnd w:id="705"/>
    </w:p>
    <w:p w14:paraId="59DB861B" w14:textId="77777777" w:rsidR="00171817" w:rsidRPr="007F456A" w:rsidRDefault="00171817" w:rsidP="00171817">
      <w:pPr>
        <w:tabs>
          <w:tab w:val="num" w:pos="0"/>
        </w:tabs>
        <w:rPr>
          <w:rFonts w:eastAsia="PMingLiU" w:cs="Tahoma"/>
          <w:lang w:eastAsia="zh-TW"/>
        </w:rPr>
      </w:pPr>
    </w:p>
    <w:p w14:paraId="59DB861C" w14:textId="77777777" w:rsidR="00171817" w:rsidRPr="007F456A" w:rsidRDefault="00171817" w:rsidP="005242EC">
      <w:pPr>
        <w:keepNext/>
        <w:tabs>
          <w:tab w:val="num" w:pos="720"/>
        </w:tabs>
        <w:spacing w:after="60"/>
        <w:ind w:left="360" w:hanging="360"/>
        <w:outlineLvl w:val="3"/>
        <w:rPr>
          <w:rFonts w:eastAsia="PMingLiU" w:cs="Tahoma"/>
          <w:lang w:eastAsia="zh-TW"/>
        </w:rPr>
      </w:pPr>
      <w:r w:rsidRPr="007F456A">
        <w:rPr>
          <w:rFonts w:eastAsia="PMingLiU" w:cs="Tahoma"/>
          <w:b/>
          <w:szCs w:val="20"/>
          <w:lang w:eastAsia="zh-TW"/>
        </w:rPr>
        <w:t>依相同合約續約範圍</w:t>
      </w:r>
    </w:p>
    <w:p w14:paraId="59DB861D" w14:textId="77777777" w:rsidR="00171817" w:rsidRPr="007F456A" w:rsidRDefault="00171817" w:rsidP="00171817">
      <w:pPr>
        <w:tabs>
          <w:tab w:val="num" w:pos="0"/>
        </w:tabs>
        <w:rPr>
          <w:rFonts w:eastAsia="PMingLiU" w:cs="Tahoma"/>
          <w:lang w:eastAsia="zh-TW"/>
        </w:rPr>
      </w:pPr>
      <w:r w:rsidRPr="007F456A">
        <w:rPr>
          <w:rFonts w:eastAsia="PMingLiU" w:cs="Tahoma"/>
          <w:szCs w:val="20"/>
          <w:lang w:eastAsia="zh-TW"/>
        </w:rPr>
        <w:t>依據</w:t>
      </w:r>
      <w:r w:rsidRPr="007F456A">
        <w:rPr>
          <w:rFonts w:eastAsia="PMingLiU" w:cs="Tahoma"/>
          <w:szCs w:val="20"/>
          <w:lang w:eastAsia="zh-TW"/>
        </w:rPr>
        <w:t xml:space="preserve"> Open Value </w:t>
      </w:r>
      <w:r w:rsidRPr="007F456A">
        <w:rPr>
          <w:rFonts w:eastAsia="PMingLiU" w:cs="Tahoma"/>
          <w:szCs w:val="20"/>
          <w:lang w:eastAsia="zh-TW"/>
        </w:rPr>
        <w:t>合約訂購之軟體保證範圍，將在該合約屆滿</w:t>
      </w:r>
      <w:r w:rsidRPr="007F456A">
        <w:rPr>
          <w:rFonts w:eastAsia="PMingLiU" w:cs="Tahoma"/>
          <w:szCs w:val="20"/>
          <w:lang w:eastAsia="zh-TW"/>
        </w:rPr>
        <w:t xml:space="preserve"> (</w:t>
      </w:r>
      <w:r w:rsidRPr="007F456A">
        <w:rPr>
          <w:rFonts w:eastAsia="PMingLiU" w:cs="Tahoma"/>
          <w:szCs w:val="20"/>
          <w:lang w:eastAsia="zh-TW"/>
        </w:rPr>
        <w:t>或終止</w:t>
      </w:r>
      <w:r w:rsidRPr="007F456A">
        <w:rPr>
          <w:rFonts w:eastAsia="PMingLiU" w:cs="Tahoma"/>
          <w:szCs w:val="20"/>
          <w:lang w:eastAsia="zh-TW"/>
        </w:rPr>
        <w:t xml:space="preserve">) </w:t>
      </w:r>
      <w:r w:rsidRPr="007F456A">
        <w:rPr>
          <w:rFonts w:eastAsia="PMingLiU" w:cs="Tahoma"/>
          <w:szCs w:val="20"/>
          <w:lang w:eastAsia="zh-TW"/>
        </w:rPr>
        <w:t>時隨之屆滿。客戶將在其合約屆滿之前</w:t>
      </w:r>
      <w:r w:rsidRPr="007F456A">
        <w:rPr>
          <w:rFonts w:eastAsia="PMingLiU" w:cs="Tahoma"/>
          <w:szCs w:val="20"/>
          <w:lang w:eastAsia="zh-TW"/>
        </w:rPr>
        <w:t xml:space="preserve"> 60 </w:t>
      </w:r>
      <w:r w:rsidRPr="007F456A">
        <w:rPr>
          <w:rFonts w:eastAsia="PMingLiU" w:cs="Tahoma"/>
          <w:szCs w:val="20"/>
          <w:lang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59DB861E" w14:textId="77777777" w:rsidR="00171817" w:rsidRPr="007F456A" w:rsidRDefault="00171817" w:rsidP="00171817">
      <w:pPr>
        <w:tabs>
          <w:tab w:val="num" w:pos="0"/>
        </w:tabs>
        <w:rPr>
          <w:rFonts w:eastAsia="PMingLiU" w:cs="Tahoma"/>
          <w:lang w:eastAsia="zh-TW"/>
        </w:rPr>
      </w:pPr>
    </w:p>
    <w:p w14:paraId="59DB861F" w14:textId="77777777" w:rsidR="00171817" w:rsidRPr="007F456A" w:rsidRDefault="00171817" w:rsidP="005242EC">
      <w:pPr>
        <w:keepNext/>
        <w:tabs>
          <w:tab w:val="num" w:pos="720"/>
        </w:tabs>
        <w:spacing w:after="60"/>
        <w:ind w:left="360" w:hanging="360"/>
        <w:outlineLvl w:val="3"/>
        <w:rPr>
          <w:rFonts w:eastAsia="PMingLiU" w:cs="Tahoma"/>
          <w:lang w:eastAsia="zh-TW"/>
        </w:rPr>
      </w:pPr>
      <w:r w:rsidRPr="007F456A">
        <w:rPr>
          <w:rFonts w:eastAsia="PMingLiU" w:cs="Tahoma"/>
          <w:b/>
          <w:szCs w:val="20"/>
          <w:lang w:eastAsia="zh-TW"/>
        </w:rPr>
        <w:t>從單獨合約續約範圍</w:t>
      </w:r>
    </w:p>
    <w:p w14:paraId="59DB8620" w14:textId="77777777" w:rsidR="00171817" w:rsidRPr="007F456A" w:rsidRDefault="00171817" w:rsidP="00865A60">
      <w:pPr>
        <w:tabs>
          <w:tab w:val="num" w:pos="0"/>
        </w:tabs>
        <w:rPr>
          <w:rFonts w:eastAsia="PMingLiU" w:cs="Tahoma"/>
          <w:lang w:eastAsia="zh-TW"/>
        </w:rPr>
      </w:pPr>
      <w:r w:rsidRPr="007F456A">
        <w:rPr>
          <w:rFonts w:eastAsia="PMingLiU" w:cs="Tahoma"/>
          <w:szCs w:val="20"/>
          <w:lang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7F456A">
        <w:rPr>
          <w:rFonts w:eastAsia="PMingLiU" w:cs="Tahoma"/>
          <w:szCs w:val="20"/>
          <w:lang w:eastAsia="zh-TW"/>
        </w:rPr>
        <w:t xml:space="preserve"> Open License Agreement </w:t>
      </w:r>
      <w:r w:rsidRPr="007F456A">
        <w:rPr>
          <w:rFonts w:eastAsia="PMingLiU" w:cs="Tahoma"/>
          <w:szCs w:val="20"/>
          <w:lang w:eastAsia="zh-TW"/>
        </w:rPr>
        <w:t>續約，則不在此限。若是這種情況，客戶可自屆滿起算</w:t>
      </w:r>
      <w:r w:rsidRPr="007F456A">
        <w:rPr>
          <w:rFonts w:eastAsia="PMingLiU" w:cs="Tahoma"/>
          <w:szCs w:val="20"/>
          <w:lang w:eastAsia="zh-TW"/>
        </w:rPr>
        <w:t xml:space="preserve"> 90 </w:t>
      </w:r>
      <w:r w:rsidRPr="007F456A">
        <w:rPr>
          <w:rFonts w:eastAsia="PMingLiU" w:cs="Tahoma"/>
          <w:szCs w:val="20"/>
          <w:lang w:eastAsia="zh-TW"/>
        </w:rPr>
        <w:t>日內遞交訂單。</w:t>
      </w:r>
    </w:p>
    <w:p w14:paraId="59DB8621" w14:textId="77777777" w:rsidR="00865A60" w:rsidRPr="007F456A" w:rsidRDefault="00865A60" w:rsidP="005242EC">
      <w:pPr>
        <w:tabs>
          <w:tab w:val="num" w:pos="0"/>
        </w:tabs>
        <w:rPr>
          <w:rFonts w:eastAsia="PMingLiU" w:cs="Tahoma"/>
          <w:lang w:eastAsia="zh-TW"/>
        </w:rPr>
      </w:pPr>
    </w:p>
    <w:p w14:paraId="59DB8622" w14:textId="77777777" w:rsidR="00171817" w:rsidRPr="007F456A" w:rsidRDefault="00171817" w:rsidP="002171C3">
      <w:pPr>
        <w:pStyle w:val="Heading4"/>
        <w:ind w:left="360"/>
        <w:rPr>
          <w:rFonts w:ascii="Tahoma" w:eastAsia="PMingLiU" w:hAnsi="Tahoma" w:cs="Tahoma"/>
          <w:lang w:eastAsia="zh-TW"/>
        </w:rPr>
      </w:pPr>
      <w:bookmarkStart w:id="706" w:name="_Toc323159746"/>
      <w:bookmarkStart w:id="707" w:name="_Toc336338220"/>
      <w:bookmarkStart w:id="708" w:name="_Toc361754477"/>
      <w:r w:rsidRPr="007F456A">
        <w:rPr>
          <w:rFonts w:ascii="Tahoma" w:eastAsia="PMingLiU" w:hAnsi="Tahoma" w:cs="Tahoma"/>
          <w:sz w:val="24"/>
          <w:lang w:eastAsia="zh-TW"/>
        </w:rPr>
        <w:t>Select 20xx</w:t>
      </w:r>
      <w:bookmarkEnd w:id="706"/>
      <w:bookmarkEnd w:id="707"/>
      <w:bookmarkEnd w:id="708"/>
    </w:p>
    <w:p w14:paraId="59DB8623" w14:textId="77777777" w:rsidR="00171817" w:rsidRPr="007F456A" w:rsidRDefault="00171817" w:rsidP="00171817">
      <w:pPr>
        <w:tabs>
          <w:tab w:val="num" w:pos="0"/>
        </w:tabs>
        <w:rPr>
          <w:rFonts w:eastAsia="PMingLiU" w:cs="Tahoma"/>
          <w:lang w:eastAsia="zh-TW"/>
        </w:rPr>
      </w:pPr>
    </w:p>
    <w:p w14:paraId="59DB8624" w14:textId="77777777" w:rsidR="00171817" w:rsidRPr="007F456A" w:rsidRDefault="00171817" w:rsidP="005242EC">
      <w:pPr>
        <w:pStyle w:val="Heading4"/>
        <w:spacing w:before="0" w:after="60"/>
        <w:ind w:left="360"/>
        <w:rPr>
          <w:rFonts w:ascii="Tahoma" w:eastAsia="PMingLiU" w:hAnsi="Tahoma" w:cs="Tahoma"/>
          <w:lang w:eastAsia="zh-TW"/>
        </w:rPr>
      </w:pPr>
      <w:bookmarkStart w:id="709" w:name="_Toc323159747"/>
      <w:bookmarkStart w:id="710" w:name="_Toc328145990"/>
      <w:bookmarkStart w:id="711" w:name="_Toc336338221"/>
      <w:bookmarkStart w:id="712" w:name="_Toc361754478"/>
      <w:r w:rsidRPr="007F456A">
        <w:rPr>
          <w:rFonts w:ascii="Tahoma" w:eastAsia="PMingLiU" w:hAnsi="Tahoma" w:cs="Tahoma"/>
          <w:sz w:val="18"/>
          <w:lang w:eastAsia="zh-TW"/>
        </w:rPr>
        <w:t>依相同合約續約範圍</w:t>
      </w:r>
      <w:bookmarkEnd w:id="709"/>
      <w:bookmarkEnd w:id="710"/>
      <w:bookmarkEnd w:id="711"/>
      <w:bookmarkEnd w:id="712"/>
      <w:r w:rsidRPr="007F456A">
        <w:rPr>
          <w:rFonts w:ascii="Tahoma" w:eastAsia="PMingLiU" w:hAnsi="Tahoma" w:cs="Tahoma"/>
          <w:sz w:val="18"/>
          <w:lang w:eastAsia="zh-TW"/>
        </w:rPr>
        <w:t xml:space="preserve"> </w:t>
      </w:r>
    </w:p>
    <w:p w14:paraId="59DB8625" w14:textId="77777777" w:rsidR="00171817" w:rsidRPr="00C05A0F" w:rsidRDefault="00171817" w:rsidP="00171817">
      <w:pPr>
        <w:pStyle w:val="styleheading22left138firstline00"/>
        <w:tabs>
          <w:tab w:val="num" w:pos="0"/>
        </w:tabs>
        <w:snapToGrid w:val="0"/>
        <w:ind w:left="0"/>
        <w:jc w:val="left"/>
        <w:rPr>
          <w:rFonts w:ascii="Tahoma" w:eastAsia="PMingLiU" w:hAnsi="Tahoma" w:cs="Tahoma"/>
          <w:lang w:eastAsia="zh-TW"/>
        </w:rPr>
      </w:pPr>
      <w:r w:rsidRPr="00C05A0F">
        <w:rPr>
          <w:rFonts w:ascii="Tahoma" w:eastAsia="PMingLiU" w:hAnsi="Tahoma" w:cs="Tahoma"/>
          <w:sz w:val="18"/>
          <w:lang w:eastAsia="zh-TW"/>
        </w:rPr>
        <w:t>依據</w:t>
      </w:r>
      <w:r w:rsidRPr="00C05A0F">
        <w:rPr>
          <w:rFonts w:ascii="Tahoma" w:eastAsia="PMingLiU" w:hAnsi="Tahoma" w:cs="Tahoma"/>
          <w:sz w:val="18"/>
          <w:lang w:eastAsia="zh-TW"/>
        </w:rPr>
        <w:t xml:space="preserve"> Select </w:t>
      </w:r>
      <w:r w:rsidRPr="00C05A0F">
        <w:rPr>
          <w:rFonts w:ascii="Tahoma" w:eastAsia="PMingLiU" w:hAnsi="Tahoma" w:cs="Tahoma"/>
          <w:sz w:val="18"/>
          <w:lang w:eastAsia="zh-TW"/>
        </w:rPr>
        <w:t>合約或註冊訂購之軟體保證範圍，將在該合約屆滿</w:t>
      </w:r>
      <w:r w:rsidRPr="00C05A0F">
        <w:rPr>
          <w:rFonts w:ascii="Tahoma" w:eastAsia="PMingLiU" w:hAnsi="Tahoma" w:cs="Tahoma"/>
          <w:sz w:val="18"/>
          <w:lang w:eastAsia="zh-TW"/>
        </w:rPr>
        <w:t xml:space="preserve"> (</w:t>
      </w:r>
      <w:r w:rsidRPr="00C05A0F">
        <w:rPr>
          <w:rFonts w:ascii="Tahoma" w:eastAsia="PMingLiU" w:hAnsi="Tahoma" w:cs="Tahoma"/>
          <w:sz w:val="18"/>
          <w:lang w:eastAsia="zh-TW"/>
        </w:rPr>
        <w:t>或終止</w:t>
      </w:r>
      <w:r w:rsidRPr="00C05A0F">
        <w:rPr>
          <w:rFonts w:ascii="Tahoma" w:eastAsia="PMingLiU" w:hAnsi="Tahoma" w:cs="Tahoma"/>
          <w:sz w:val="18"/>
          <w:lang w:eastAsia="zh-TW"/>
        </w:rPr>
        <w:t xml:space="preserve">) </w:t>
      </w:r>
      <w:r w:rsidRPr="00C05A0F">
        <w:rPr>
          <w:rFonts w:ascii="Tahoma" w:eastAsia="PMingLiU" w:hAnsi="Tahoma" w:cs="Tahoma"/>
          <w:sz w:val="18"/>
          <w:lang w:eastAsia="zh-TW"/>
        </w:rPr>
        <w:t>時隨之屆滿</w:t>
      </w:r>
      <w:r w:rsidRPr="00C05A0F">
        <w:rPr>
          <w:rFonts w:ascii="Tahoma" w:eastAsia="PMingLiU" w:hAnsi="Tahoma" w:cs="Tahoma"/>
          <w:sz w:val="18"/>
          <w:lang w:eastAsia="zh-TW"/>
        </w:rPr>
        <w:t xml:space="preserve"> (</w:t>
      </w:r>
      <w:r w:rsidRPr="00C05A0F">
        <w:rPr>
          <w:rFonts w:ascii="Tahoma" w:eastAsia="PMingLiU" w:hAnsi="Tahoma" w:cs="Tahoma"/>
          <w:sz w:val="18"/>
          <w:lang w:eastAsia="zh-TW"/>
        </w:rPr>
        <w:t>或適用之註冊終止，視何者</w:t>
      </w:r>
      <w:r w:rsidR="00C05A0F">
        <w:rPr>
          <w:rFonts w:ascii="Tahoma" w:eastAsia="PMingLiU" w:hAnsi="Tahoma" w:cs="Tahoma"/>
          <w:sz w:val="18"/>
          <w:lang w:eastAsia="zh-TW"/>
        </w:rPr>
        <w:br/>
      </w:r>
      <w:r w:rsidRPr="00C05A0F">
        <w:rPr>
          <w:rFonts w:ascii="Tahoma" w:eastAsia="PMingLiU" w:hAnsi="Tahoma" w:cs="Tahoma"/>
          <w:sz w:val="18"/>
          <w:lang w:eastAsia="zh-TW"/>
        </w:rPr>
        <w:t>較早</w:t>
      </w:r>
      <w:r w:rsidRPr="00C05A0F">
        <w:rPr>
          <w:rFonts w:ascii="Tahoma" w:eastAsia="PMingLiU" w:hAnsi="Tahoma" w:cs="Tahoma"/>
          <w:sz w:val="18"/>
          <w:lang w:eastAsia="zh-TW"/>
        </w:rPr>
        <w:t>)</w:t>
      </w:r>
      <w:r w:rsidRPr="00C05A0F">
        <w:rPr>
          <w:rFonts w:ascii="Tahoma" w:eastAsia="PMingLiU" w:hAnsi="Tahoma" w:cs="Tahoma"/>
          <w:sz w:val="18"/>
          <w:lang w:eastAsia="zh-TW"/>
        </w:rPr>
        <w:t>。客戶將在其合約屆滿之前</w:t>
      </w:r>
      <w:r w:rsidRPr="00C05A0F">
        <w:rPr>
          <w:rFonts w:ascii="Tahoma" w:eastAsia="PMingLiU" w:hAnsi="Tahoma" w:cs="Tahoma"/>
          <w:sz w:val="18"/>
          <w:lang w:eastAsia="zh-TW"/>
        </w:rPr>
        <w:t xml:space="preserve"> 60 </w:t>
      </w:r>
      <w:r w:rsidRPr="00C05A0F">
        <w:rPr>
          <w:rFonts w:ascii="Tahoma" w:eastAsia="PMingLiU" w:hAnsi="Tahoma" w:cs="Tahoma"/>
          <w:sz w:val="18"/>
          <w:lang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C05A0F">
        <w:rPr>
          <w:rFonts w:ascii="Tahoma" w:eastAsia="PMingLiU" w:hAnsi="Tahoma" w:cs="Tahoma"/>
          <w:sz w:val="18"/>
          <w:lang w:eastAsia="zh-TW"/>
        </w:rPr>
        <w:t xml:space="preserve"> Microsoft </w:t>
      </w:r>
      <w:r w:rsidRPr="00C05A0F">
        <w:rPr>
          <w:rFonts w:ascii="Tahoma" w:eastAsia="PMingLiU" w:hAnsi="Tahoma" w:cs="Tahoma"/>
          <w:sz w:val="18"/>
          <w:lang w:eastAsia="zh-TW"/>
        </w:rPr>
        <w:t>提交續約訂單。續約訂單必須針對整個續約期間。每個續約期間將自前一期間屆滿時之次日開始起算。</w:t>
      </w:r>
    </w:p>
    <w:p w14:paraId="59DB8626" w14:textId="77777777" w:rsidR="00973A93" w:rsidRPr="007F456A" w:rsidRDefault="00973A93">
      <w:pPr>
        <w:rPr>
          <w:rFonts w:eastAsia="PMingLiU" w:cs="Tahoma"/>
          <w:lang w:eastAsia="zh-TW"/>
        </w:rPr>
      </w:pPr>
      <w:bookmarkStart w:id="713" w:name="_Toc323159748"/>
      <w:bookmarkStart w:id="714" w:name="_Toc336338222"/>
    </w:p>
    <w:p w14:paraId="59DB8627" w14:textId="77777777" w:rsidR="00171817" w:rsidRPr="007F456A" w:rsidRDefault="00171817" w:rsidP="005242EC">
      <w:pPr>
        <w:pStyle w:val="Heading4"/>
        <w:spacing w:before="0" w:after="60"/>
        <w:ind w:left="360"/>
        <w:rPr>
          <w:rFonts w:ascii="Tahoma" w:eastAsia="PMingLiU" w:hAnsi="Tahoma" w:cs="Tahoma"/>
          <w:lang w:eastAsia="zh-TW"/>
        </w:rPr>
      </w:pPr>
      <w:bookmarkStart w:id="715" w:name="_Toc361754479"/>
      <w:r w:rsidRPr="007F456A">
        <w:rPr>
          <w:rFonts w:ascii="Tahoma" w:eastAsia="PMingLiU" w:hAnsi="Tahoma" w:cs="Tahoma"/>
          <w:sz w:val="18"/>
          <w:lang w:eastAsia="zh-TW"/>
        </w:rPr>
        <w:t>從單獨合約續約範圍</w:t>
      </w:r>
      <w:bookmarkEnd w:id="713"/>
      <w:bookmarkEnd w:id="714"/>
      <w:bookmarkEnd w:id="715"/>
    </w:p>
    <w:p w14:paraId="59DB8628" w14:textId="77777777" w:rsidR="00171817" w:rsidRPr="007F456A" w:rsidRDefault="00171817" w:rsidP="0063466C">
      <w:pPr>
        <w:pStyle w:val="styleheading22left138firstline00"/>
        <w:tabs>
          <w:tab w:val="num" w:pos="0"/>
        </w:tabs>
        <w:snapToGrid w:val="0"/>
        <w:ind w:left="0"/>
        <w:jc w:val="left"/>
        <w:rPr>
          <w:rFonts w:ascii="Tahoma" w:eastAsia="PMingLiU" w:hAnsi="Tahoma" w:cs="Tahoma"/>
          <w:lang w:eastAsia="zh-TW"/>
        </w:rPr>
      </w:pPr>
      <w:r w:rsidRPr="007F456A">
        <w:rPr>
          <w:rFonts w:ascii="Tahoma" w:eastAsia="PMingLiU" w:hAnsi="Tahoma" w:cs="Tahoma"/>
          <w:sz w:val="18"/>
          <w:lang w:eastAsia="zh-TW"/>
        </w:rPr>
        <w:t>若客戶先前已透過其他大量授權方案之軟體保證而取得產品之永久使用權，則客戶得就產品之拷貝訂購軟體保證而無須同時訂購使用權，惟應符合以下條件：</w:t>
      </w:r>
      <w:r w:rsidRPr="007F456A">
        <w:rPr>
          <w:rFonts w:ascii="Tahoma" w:eastAsia="PMingLiU" w:hAnsi="Tahoma" w:cs="Tahoma"/>
          <w:sz w:val="18"/>
          <w:lang w:eastAsia="zh-TW"/>
        </w:rPr>
        <w:t xml:space="preserve">(i) </w:t>
      </w:r>
      <w:r w:rsidRPr="007F456A">
        <w:rPr>
          <w:rFonts w:ascii="Tahoma" w:eastAsia="PMingLiU" w:hAnsi="Tahoma" w:cs="Tahoma"/>
          <w:sz w:val="18"/>
          <w:lang w:eastAsia="zh-TW"/>
        </w:rPr>
        <w:t>新的</w:t>
      </w:r>
      <w:r w:rsidRPr="007F456A">
        <w:rPr>
          <w:rFonts w:ascii="Tahoma" w:eastAsia="PMingLiU" w:hAnsi="Tahoma" w:cs="Tahoma"/>
          <w:sz w:val="18"/>
          <w:lang w:eastAsia="zh-TW"/>
        </w:rPr>
        <w:t xml:space="preserve"> Enrollment </w:t>
      </w:r>
      <w:r w:rsidRPr="007F456A">
        <w:rPr>
          <w:rFonts w:ascii="Tahoma" w:eastAsia="PMingLiU" w:hAnsi="Tahoma" w:cs="Tahoma"/>
          <w:sz w:val="18"/>
          <w:lang w:eastAsia="zh-TW"/>
        </w:rPr>
        <w:t>生效日期不得晚於前述軟體保證屆滿之次日，以及</w:t>
      </w:r>
      <w:r w:rsidRPr="007F456A">
        <w:rPr>
          <w:rFonts w:ascii="Tahoma" w:eastAsia="PMingLiU" w:hAnsi="Tahoma" w:cs="Tahoma"/>
          <w:sz w:val="18"/>
          <w:lang w:eastAsia="zh-TW"/>
        </w:rPr>
        <w:t xml:space="preserve"> (ii) </w:t>
      </w:r>
      <w:r w:rsidRPr="007F456A">
        <w:rPr>
          <w:rFonts w:ascii="Tahoma" w:eastAsia="PMingLiU" w:hAnsi="Tahoma" w:cs="Tahoma"/>
          <w:sz w:val="18"/>
          <w:lang w:eastAsia="zh-TW"/>
        </w:rPr>
        <w:t>該參加授權關係企業透過其轉銷商向</w:t>
      </w:r>
      <w:r w:rsidRPr="007F456A">
        <w:rPr>
          <w:rFonts w:ascii="Tahoma" w:eastAsia="PMingLiU" w:hAnsi="Tahoma" w:cs="Tahoma"/>
          <w:sz w:val="18"/>
          <w:lang w:eastAsia="zh-TW"/>
        </w:rPr>
        <w:t xml:space="preserve"> Microsoft </w:t>
      </w:r>
      <w:r w:rsidRPr="007F456A">
        <w:rPr>
          <w:rFonts w:ascii="Tahoma" w:eastAsia="PMingLiU" w:hAnsi="Tahoma" w:cs="Tahoma"/>
          <w:sz w:val="18"/>
          <w:lang w:eastAsia="zh-TW"/>
        </w:rPr>
        <w:t>提出新的</w:t>
      </w:r>
      <w:r w:rsidRPr="007F456A">
        <w:rPr>
          <w:rFonts w:ascii="Tahoma" w:eastAsia="PMingLiU" w:hAnsi="Tahoma" w:cs="Tahoma"/>
          <w:sz w:val="18"/>
          <w:lang w:eastAsia="zh-TW"/>
        </w:rPr>
        <w:t xml:space="preserve"> Enrollment </w:t>
      </w:r>
      <w:r w:rsidRPr="007F456A">
        <w:rPr>
          <w:rFonts w:ascii="Tahoma" w:eastAsia="PMingLiU" w:hAnsi="Tahoma" w:cs="Tahoma"/>
          <w:sz w:val="18"/>
          <w:lang w:eastAsia="zh-TW"/>
        </w:rPr>
        <w:t>時同時遞交其軟體保證訂單。軟體保證續約訂單必須在依先前合約之軟體保證範圍屆滿之前遞交，但若範圍係從</w:t>
      </w:r>
      <w:r w:rsidRPr="007F456A">
        <w:rPr>
          <w:rFonts w:ascii="Tahoma" w:eastAsia="PMingLiU" w:hAnsi="Tahoma" w:cs="Tahoma"/>
          <w:sz w:val="18"/>
          <w:lang w:eastAsia="zh-TW"/>
        </w:rPr>
        <w:t xml:space="preserve"> Open License </w:t>
      </w:r>
      <w:r w:rsidRPr="007F456A">
        <w:rPr>
          <w:rFonts w:ascii="Tahoma" w:eastAsia="PMingLiU" w:hAnsi="Tahoma" w:cs="Tahoma"/>
          <w:sz w:val="18"/>
          <w:lang w:eastAsia="zh-TW"/>
        </w:rPr>
        <w:t>合約回購，則不在此限。若是這種情況，客戶可自屆滿起算</w:t>
      </w:r>
      <w:r w:rsidRPr="007F456A">
        <w:rPr>
          <w:rFonts w:ascii="Tahoma" w:eastAsia="PMingLiU" w:hAnsi="Tahoma" w:cs="Tahoma"/>
          <w:sz w:val="18"/>
          <w:lang w:eastAsia="zh-TW"/>
        </w:rPr>
        <w:t xml:space="preserve"> 90 </w:t>
      </w:r>
      <w:r w:rsidRPr="007F456A">
        <w:rPr>
          <w:rFonts w:ascii="Tahoma" w:eastAsia="PMingLiU" w:hAnsi="Tahoma" w:cs="Tahoma"/>
          <w:sz w:val="18"/>
          <w:lang w:eastAsia="zh-TW"/>
        </w:rPr>
        <w:t>日內遞交訂單。</w:t>
      </w:r>
    </w:p>
    <w:p w14:paraId="59DB8629" w14:textId="77777777" w:rsidR="00865A60" w:rsidRPr="007F456A" w:rsidRDefault="00865A60" w:rsidP="0063466C">
      <w:pPr>
        <w:outlineLvl w:val="2"/>
        <w:rPr>
          <w:rFonts w:eastAsia="PMingLiU" w:cs="Tahoma"/>
          <w:lang w:eastAsia="zh-TW"/>
        </w:rPr>
      </w:pPr>
    </w:p>
    <w:p w14:paraId="59DB862A" w14:textId="77777777" w:rsidR="00171817" w:rsidRPr="007F456A" w:rsidRDefault="00171817" w:rsidP="002171C3">
      <w:pPr>
        <w:pStyle w:val="Heading4"/>
        <w:ind w:left="360"/>
        <w:rPr>
          <w:rFonts w:ascii="Tahoma" w:eastAsia="PMingLiU" w:hAnsi="Tahoma" w:cs="Tahoma"/>
          <w:lang w:eastAsia="zh-TW"/>
        </w:rPr>
      </w:pPr>
      <w:bookmarkStart w:id="716" w:name="_Toc336338223"/>
      <w:bookmarkStart w:id="717" w:name="_Toc361754480"/>
      <w:r w:rsidRPr="007F456A">
        <w:rPr>
          <w:rFonts w:ascii="Tahoma" w:eastAsia="PMingLiU" w:hAnsi="Tahoma" w:cs="Tahoma"/>
          <w:sz w:val="24"/>
          <w:lang w:eastAsia="zh-TW"/>
        </w:rPr>
        <w:t>Select Plus 20xx</w:t>
      </w:r>
      <w:bookmarkEnd w:id="716"/>
      <w:bookmarkEnd w:id="717"/>
    </w:p>
    <w:p w14:paraId="59DB862B" w14:textId="77777777" w:rsidR="00171817" w:rsidRPr="007F456A" w:rsidRDefault="00171817" w:rsidP="00171817">
      <w:pPr>
        <w:rPr>
          <w:rFonts w:eastAsia="PMingLiU" w:cs="Tahoma"/>
          <w:lang w:eastAsia="zh-TW"/>
        </w:rPr>
      </w:pPr>
    </w:p>
    <w:p w14:paraId="59DB862C" w14:textId="77777777" w:rsidR="00171817" w:rsidRPr="007F456A" w:rsidRDefault="00171817" w:rsidP="0063466C">
      <w:pPr>
        <w:spacing w:after="60"/>
        <w:rPr>
          <w:rFonts w:eastAsia="PMingLiU" w:cs="Tahoma"/>
          <w:lang w:eastAsia="zh-TW"/>
        </w:rPr>
      </w:pPr>
      <w:r w:rsidRPr="007F456A">
        <w:rPr>
          <w:rFonts w:eastAsia="PMingLiU" w:cs="Tahoma"/>
          <w:b/>
          <w:bCs/>
          <w:lang w:eastAsia="zh-TW"/>
        </w:rPr>
        <w:t>依相同合約續約範圍</w:t>
      </w:r>
    </w:p>
    <w:p w14:paraId="59DB862D" w14:textId="77777777" w:rsidR="00171817" w:rsidRPr="007F456A" w:rsidRDefault="00171817" w:rsidP="00171817">
      <w:pPr>
        <w:rPr>
          <w:rFonts w:eastAsia="PMingLiU" w:cs="Tahoma"/>
          <w:lang w:eastAsia="zh-TW"/>
        </w:rPr>
      </w:pPr>
      <w:r w:rsidRPr="007F456A">
        <w:rPr>
          <w:rFonts w:eastAsia="PMingLiU" w:cs="Tahoma"/>
          <w:iCs/>
          <w:lang w:eastAsia="zh-TW"/>
        </w:rPr>
        <w:t>自</w:t>
      </w:r>
      <w:r w:rsidRPr="007F456A">
        <w:rPr>
          <w:rFonts w:eastAsia="PMingLiU" w:cs="Tahoma"/>
          <w:iCs/>
          <w:lang w:eastAsia="zh-TW"/>
        </w:rPr>
        <w:t xml:space="preserve"> 2011 </w:t>
      </w:r>
      <w:r w:rsidRPr="007F456A">
        <w:rPr>
          <w:rFonts w:eastAsia="PMingLiU" w:cs="Tahoma"/>
          <w:iCs/>
          <w:lang w:eastAsia="zh-TW"/>
        </w:rPr>
        <w:t>年</w:t>
      </w:r>
      <w:r w:rsidRPr="007F456A">
        <w:rPr>
          <w:rFonts w:eastAsia="PMingLiU" w:cs="Tahoma"/>
          <w:iCs/>
          <w:lang w:eastAsia="zh-TW"/>
        </w:rPr>
        <w:t xml:space="preserve"> 3 </w:t>
      </w:r>
      <w:r w:rsidRPr="007F456A">
        <w:rPr>
          <w:rFonts w:eastAsia="PMingLiU" w:cs="Tahoma"/>
          <w:iCs/>
          <w:lang w:eastAsia="zh-TW"/>
        </w:rPr>
        <w:t>月</w:t>
      </w:r>
      <w:r w:rsidRPr="007F456A">
        <w:rPr>
          <w:rFonts w:eastAsia="PMingLiU" w:cs="Tahoma"/>
          <w:iCs/>
          <w:lang w:eastAsia="zh-TW"/>
        </w:rPr>
        <w:t xml:space="preserve"> 1 </w:t>
      </w:r>
      <w:r w:rsidRPr="007F456A">
        <w:rPr>
          <w:rFonts w:eastAsia="PMingLiU" w:cs="Tahoma"/>
          <w:iCs/>
          <w:lang w:eastAsia="zh-TW"/>
        </w:rPr>
        <w:t>日起，依</w:t>
      </w:r>
      <w:r w:rsidRPr="007F456A">
        <w:rPr>
          <w:rFonts w:eastAsia="PMingLiU" w:cs="Tahoma"/>
          <w:iCs/>
          <w:lang w:eastAsia="zh-TW"/>
        </w:rPr>
        <w:t xml:space="preserve"> Select Plus </w:t>
      </w:r>
      <w:r w:rsidRPr="007F456A">
        <w:rPr>
          <w:rFonts w:eastAsia="PMingLiU" w:cs="Tahoma"/>
          <w:iCs/>
          <w:lang w:eastAsia="zh-TW"/>
        </w:rPr>
        <w:t>註冊訂購之初始</w:t>
      </w:r>
      <w:r w:rsidRPr="007F456A">
        <w:rPr>
          <w:rFonts w:eastAsia="PMingLiU" w:cs="Tahoma"/>
          <w:i/>
          <w:iCs/>
          <w:lang w:eastAsia="zh-TW"/>
        </w:rPr>
        <w:t xml:space="preserve"> </w:t>
      </w:r>
      <w:r w:rsidRPr="007F456A">
        <w:rPr>
          <w:rFonts w:eastAsia="PMingLiU" w:cs="Tahoma"/>
          <w:lang w:eastAsia="zh-TW"/>
        </w:rPr>
        <w:t>軟體保證範圍</w:t>
      </w:r>
      <w:r w:rsidRPr="007F456A">
        <w:rPr>
          <w:rFonts w:eastAsia="PMingLiU" w:cs="Tahoma"/>
          <w:lang w:eastAsia="zh-TW"/>
        </w:rPr>
        <w:t xml:space="preserve"> (</w:t>
      </w:r>
      <w:r w:rsidRPr="007F456A">
        <w:rPr>
          <w:rFonts w:eastAsia="PMingLiU" w:cs="Tahoma"/>
          <w:lang w:eastAsia="zh-TW"/>
        </w:rPr>
        <w:t>新訂單或續約</w:t>
      </w:r>
      <w:r w:rsidRPr="007F456A">
        <w:rPr>
          <w:rFonts w:eastAsia="PMingLiU" w:cs="Tahoma"/>
          <w:lang w:eastAsia="zh-TW"/>
        </w:rPr>
        <w:t xml:space="preserve">) </w:t>
      </w:r>
      <w:r w:rsidRPr="007F456A">
        <w:rPr>
          <w:rFonts w:eastAsia="PMingLiU" w:cs="Tahoma"/>
          <w:lang w:eastAsia="zh-TW"/>
        </w:rPr>
        <w:t>為</w:t>
      </w:r>
      <w:r w:rsidRPr="007F456A">
        <w:rPr>
          <w:rFonts w:eastAsia="PMingLiU" w:cs="Tahoma"/>
          <w:lang w:eastAsia="zh-TW"/>
        </w:rPr>
        <w:t xml:space="preserve"> 24 </w:t>
      </w:r>
      <w:r w:rsidRPr="007F456A">
        <w:rPr>
          <w:rFonts w:eastAsia="PMingLiU" w:cs="Tahoma"/>
          <w:lang w:eastAsia="zh-TW"/>
        </w:rPr>
        <w:t>個月，再加上自軟體保證範圍生效日期至下一個「關係企業週年日」</w:t>
      </w:r>
      <w:r w:rsidRPr="007F456A">
        <w:rPr>
          <w:rFonts w:eastAsia="PMingLiU" w:cs="Tahoma"/>
          <w:lang w:eastAsia="zh-TW"/>
        </w:rPr>
        <w:t>(</w:t>
      </w:r>
      <w:r w:rsidRPr="007F456A">
        <w:rPr>
          <w:rFonts w:eastAsia="PMingLiU" w:cs="Tahoma"/>
          <w:lang w:eastAsia="zh-TW"/>
        </w:rPr>
        <w:t>這是將主導年度續約決策之客戶定義的月份</w:t>
      </w:r>
      <w:r w:rsidRPr="007F456A">
        <w:rPr>
          <w:rFonts w:eastAsia="PMingLiU" w:cs="Tahoma"/>
          <w:lang w:eastAsia="zh-TW"/>
        </w:rPr>
        <w:t xml:space="preserve">) </w:t>
      </w:r>
      <w:r w:rsidRPr="007F456A">
        <w:rPr>
          <w:rFonts w:eastAsia="PMingLiU" w:cs="Tahoma"/>
          <w:lang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7F456A">
        <w:rPr>
          <w:rFonts w:eastAsia="PMingLiU" w:cs="Tahoma"/>
          <w:lang w:eastAsia="zh-TW"/>
        </w:rPr>
        <w:t xml:space="preserve"> Microsoft </w:t>
      </w:r>
      <w:r w:rsidRPr="007F456A">
        <w:rPr>
          <w:rFonts w:eastAsia="PMingLiU" w:cs="Tahoma"/>
          <w:lang w:eastAsia="zh-TW"/>
        </w:rPr>
        <w:t>提交續約訂單。續約訂單必須針對整個續約期間</w:t>
      </w:r>
      <w:r w:rsidRPr="007F456A">
        <w:rPr>
          <w:rFonts w:eastAsia="PMingLiU" w:cs="Tahoma"/>
          <w:lang w:eastAsia="zh-TW"/>
        </w:rPr>
        <w:t xml:space="preserve"> (36 </w:t>
      </w:r>
      <w:r w:rsidRPr="007F456A">
        <w:rPr>
          <w:rFonts w:eastAsia="PMingLiU" w:cs="Tahoma"/>
          <w:lang w:eastAsia="zh-TW"/>
        </w:rPr>
        <w:t>個月</w:t>
      </w:r>
      <w:r w:rsidRPr="007F456A">
        <w:rPr>
          <w:rFonts w:eastAsia="PMingLiU" w:cs="Tahoma"/>
          <w:lang w:eastAsia="zh-TW"/>
        </w:rPr>
        <w:t>)</w:t>
      </w:r>
      <w:r w:rsidRPr="007F456A">
        <w:rPr>
          <w:rFonts w:eastAsia="PMingLiU" w:cs="Tahoma"/>
          <w:lang w:eastAsia="zh-TW"/>
        </w:rPr>
        <w:t>。每個續約期間將自前一期間屆滿時之次日開始起算。</w:t>
      </w:r>
    </w:p>
    <w:p w14:paraId="59DB862E" w14:textId="77777777" w:rsidR="00171817" w:rsidRDefault="00171817" w:rsidP="00171817">
      <w:pPr>
        <w:rPr>
          <w:rFonts w:eastAsia="PMingLiU" w:cs="Tahoma"/>
          <w:lang w:eastAsia="zh-TW"/>
        </w:rPr>
      </w:pPr>
    </w:p>
    <w:p w14:paraId="59DB862F" w14:textId="77777777" w:rsidR="00B314B4" w:rsidRPr="007F456A" w:rsidRDefault="00B314B4" w:rsidP="00171817">
      <w:pPr>
        <w:rPr>
          <w:rFonts w:eastAsia="PMingLiU" w:cs="Tahoma"/>
          <w:lang w:eastAsia="zh-TW"/>
        </w:rPr>
      </w:pPr>
    </w:p>
    <w:p w14:paraId="59DB8630" w14:textId="77777777" w:rsidR="00171817" w:rsidRPr="007F456A" w:rsidRDefault="00171817" w:rsidP="0063466C">
      <w:pPr>
        <w:spacing w:after="60"/>
        <w:rPr>
          <w:rFonts w:eastAsia="PMingLiU" w:cs="Tahoma"/>
          <w:lang w:eastAsia="zh-TW"/>
        </w:rPr>
      </w:pPr>
      <w:r w:rsidRPr="007F456A">
        <w:rPr>
          <w:rFonts w:eastAsia="PMingLiU" w:cs="Tahoma"/>
          <w:b/>
          <w:bCs/>
          <w:lang w:eastAsia="zh-TW"/>
        </w:rPr>
        <w:lastRenderedPageBreak/>
        <w:t>從單獨合約續約範圍</w:t>
      </w:r>
    </w:p>
    <w:p w14:paraId="59DB8631" w14:textId="77777777" w:rsidR="00171817" w:rsidRPr="007F456A" w:rsidRDefault="00171817" w:rsidP="0063466C">
      <w:pPr>
        <w:rPr>
          <w:rFonts w:eastAsia="PMingLiU" w:cs="Tahoma"/>
          <w:lang w:eastAsia="zh-TW"/>
        </w:rPr>
      </w:pPr>
      <w:r w:rsidRPr="007F456A">
        <w:rPr>
          <w:rFonts w:eastAsia="PMingLiU" w:cs="Tahoma"/>
          <w:lang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7F456A">
        <w:rPr>
          <w:rFonts w:eastAsia="PMingLiU" w:cs="Tahoma"/>
          <w:lang w:eastAsia="zh-TW"/>
        </w:rPr>
        <w:t xml:space="preserve"> Open License </w:t>
      </w:r>
      <w:r w:rsidRPr="007F456A">
        <w:rPr>
          <w:rFonts w:eastAsia="PMingLiU" w:cs="Tahoma"/>
          <w:lang w:eastAsia="zh-TW"/>
        </w:rPr>
        <w:t>合約回購，則不在此限。若是這種情況，客戶可自屆滿起算</w:t>
      </w:r>
      <w:r w:rsidRPr="007F456A">
        <w:rPr>
          <w:rFonts w:eastAsia="PMingLiU" w:cs="Tahoma"/>
          <w:lang w:eastAsia="zh-TW"/>
        </w:rPr>
        <w:t xml:space="preserve"> 90 </w:t>
      </w:r>
      <w:r w:rsidRPr="007F456A">
        <w:rPr>
          <w:rFonts w:eastAsia="PMingLiU" w:cs="Tahoma"/>
          <w:lang w:eastAsia="zh-TW"/>
        </w:rPr>
        <w:t>日內遞交訂單。</w:t>
      </w:r>
    </w:p>
    <w:p w14:paraId="59DB8632" w14:textId="77777777" w:rsidR="00865A60" w:rsidRPr="007F456A" w:rsidRDefault="00865A60" w:rsidP="00865A60">
      <w:pPr>
        <w:tabs>
          <w:tab w:val="num" w:pos="0"/>
        </w:tabs>
        <w:rPr>
          <w:rFonts w:eastAsia="PMingLiU" w:cs="Tahoma"/>
          <w:lang w:eastAsia="zh-TW"/>
        </w:rPr>
      </w:pPr>
    </w:p>
    <w:p w14:paraId="59DB8633" w14:textId="77777777" w:rsidR="00171817" w:rsidRPr="007F456A" w:rsidRDefault="00171817" w:rsidP="002171C3">
      <w:pPr>
        <w:pStyle w:val="Heading4"/>
        <w:ind w:hanging="720"/>
        <w:rPr>
          <w:rFonts w:ascii="Tahoma" w:eastAsia="PMingLiU" w:hAnsi="Tahoma" w:cs="Tahoma"/>
          <w:lang w:eastAsia="zh-TW"/>
        </w:rPr>
      </w:pPr>
      <w:bookmarkStart w:id="718" w:name="_Toc336338224"/>
      <w:bookmarkStart w:id="719" w:name="_Toc361754481"/>
      <w:r w:rsidRPr="007F456A">
        <w:rPr>
          <w:rFonts w:ascii="Tahoma" w:eastAsia="PMingLiU" w:hAnsi="Tahoma" w:cs="Tahoma"/>
          <w:sz w:val="24"/>
          <w:szCs w:val="22"/>
          <w:lang w:eastAsia="zh-TW"/>
        </w:rPr>
        <w:t xml:space="preserve">Enterprise </w:t>
      </w:r>
      <w:r w:rsidRPr="007F456A">
        <w:rPr>
          <w:rFonts w:ascii="Tahoma" w:eastAsia="PMingLiU" w:hAnsi="Tahoma" w:cs="Tahoma"/>
          <w:sz w:val="24"/>
          <w:szCs w:val="22"/>
          <w:lang w:eastAsia="zh-TW"/>
        </w:rPr>
        <w:t>合約</w:t>
      </w:r>
      <w:r w:rsidRPr="007F456A">
        <w:rPr>
          <w:rFonts w:ascii="Tahoma" w:eastAsia="PMingLiU" w:hAnsi="Tahoma" w:cs="Tahoma"/>
          <w:sz w:val="24"/>
          <w:szCs w:val="22"/>
          <w:lang w:eastAsia="zh-TW"/>
        </w:rPr>
        <w:t xml:space="preserve"> 2011 </w:t>
      </w:r>
      <w:r w:rsidRPr="007F456A">
        <w:rPr>
          <w:rFonts w:ascii="Tahoma" w:eastAsia="PMingLiU" w:hAnsi="Tahoma" w:cs="Tahoma"/>
          <w:sz w:val="24"/>
          <w:szCs w:val="22"/>
          <w:lang w:eastAsia="zh-TW"/>
        </w:rPr>
        <w:t>或更新版本</w:t>
      </w:r>
      <w:bookmarkEnd w:id="718"/>
      <w:bookmarkEnd w:id="719"/>
    </w:p>
    <w:p w14:paraId="59DB8634" w14:textId="77777777" w:rsidR="00171817" w:rsidRPr="007F456A" w:rsidRDefault="00171817" w:rsidP="00865A60">
      <w:pPr>
        <w:outlineLvl w:val="2"/>
        <w:rPr>
          <w:rFonts w:eastAsia="PMingLiU" w:cs="Tahoma"/>
          <w:lang w:eastAsia="zh-TW"/>
        </w:rPr>
      </w:pPr>
    </w:p>
    <w:p w14:paraId="59DB8635" w14:textId="77777777" w:rsidR="00171817" w:rsidRPr="007F456A" w:rsidRDefault="00171817" w:rsidP="0063466C">
      <w:pPr>
        <w:keepNext/>
        <w:tabs>
          <w:tab w:val="num" w:pos="720"/>
        </w:tabs>
        <w:spacing w:after="60"/>
        <w:ind w:left="360" w:hanging="360"/>
        <w:outlineLvl w:val="3"/>
        <w:rPr>
          <w:rFonts w:eastAsia="PMingLiU" w:cs="Tahoma"/>
          <w:lang w:eastAsia="zh-TW"/>
        </w:rPr>
      </w:pPr>
      <w:r w:rsidRPr="007F456A">
        <w:rPr>
          <w:rFonts w:eastAsia="PMingLiU" w:cs="Tahoma"/>
          <w:b/>
          <w:szCs w:val="20"/>
          <w:lang w:eastAsia="zh-TW"/>
        </w:rPr>
        <w:t>依相同合約續約範圍</w:t>
      </w:r>
    </w:p>
    <w:p w14:paraId="59DB8636" w14:textId="77777777" w:rsidR="00171817" w:rsidRPr="007F456A" w:rsidRDefault="00171817" w:rsidP="00171817">
      <w:pPr>
        <w:tabs>
          <w:tab w:val="num" w:pos="0"/>
        </w:tabs>
        <w:rPr>
          <w:rFonts w:eastAsia="PMingLiU" w:cs="Tahoma"/>
          <w:lang w:eastAsia="zh-TW"/>
        </w:rPr>
      </w:pPr>
      <w:r w:rsidRPr="007F456A">
        <w:rPr>
          <w:rFonts w:eastAsia="PMingLiU" w:cs="Tahoma"/>
          <w:szCs w:val="20"/>
          <w:lang w:eastAsia="zh-TW"/>
        </w:rPr>
        <w:t>註冊一旦屆滿，客戶便有資格續約</w:t>
      </w:r>
      <w:r w:rsidRPr="007F456A">
        <w:rPr>
          <w:rFonts w:eastAsia="PMingLiU" w:cs="Tahoma"/>
          <w:szCs w:val="20"/>
          <w:lang w:eastAsia="zh-TW"/>
        </w:rPr>
        <w:t xml:space="preserve"> Enterprise </w:t>
      </w:r>
      <w:r w:rsidRPr="007F456A">
        <w:rPr>
          <w:rFonts w:eastAsia="PMingLiU" w:cs="Tahoma"/>
          <w:szCs w:val="20"/>
          <w:lang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7F456A">
        <w:rPr>
          <w:rFonts w:eastAsia="PMingLiU" w:cs="Tahoma"/>
          <w:szCs w:val="20"/>
          <w:lang w:eastAsia="zh-TW"/>
        </w:rPr>
        <w:t xml:space="preserve"> </w:t>
      </w:r>
      <w:r w:rsidR="0003767E">
        <w:rPr>
          <w:rFonts w:eastAsia="PMingLiU" w:cs="Tahoma"/>
          <w:szCs w:val="20"/>
          <w:lang w:eastAsia="zh-TW"/>
        </w:rPr>
        <w:br/>
      </w:r>
      <w:r w:rsidRPr="007F456A">
        <w:rPr>
          <w:rFonts w:eastAsia="PMingLiU" w:cs="Tahoma"/>
          <w:szCs w:val="20"/>
          <w:lang w:eastAsia="zh-TW"/>
        </w:rPr>
        <w:t>(</w:t>
      </w:r>
      <w:r w:rsidRPr="007F456A">
        <w:rPr>
          <w:rFonts w:eastAsia="PMingLiU" w:cs="Tahoma"/>
          <w:szCs w:val="20"/>
          <w:lang w:eastAsia="zh-TW"/>
        </w:rPr>
        <w:t>視情況而定</w:t>
      </w:r>
      <w:r w:rsidRPr="007F456A">
        <w:rPr>
          <w:rFonts w:eastAsia="PMingLiU" w:cs="Tahoma"/>
          <w:szCs w:val="20"/>
          <w:lang w:eastAsia="zh-TW"/>
        </w:rPr>
        <w:t xml:space="preserve">) </w:t>
      </w:r>
      <w:r w:rsidRPr="007F456A">
        <w:rPr>
          <w:rFonts w:eastAsia="PMingLiU" w:cs="Tahoma"/>
          <w:szCs w:val="20"/>
          <w:lang w:eastAsia="zh-TW"/>
        </w:rPr>
        <w:t>提交續約訂單：</w:t>
      </w:r>
      <w:r w:rsidRPr="007F456A">
        <w:rPr>
          <w:rFonts w:eastAsia="PMingLiU" w:cs="Tahoma"/>
          <w:szCs w:val="20"/>
          <w:lang w:eastAsia="zh-TW"/>
        </w:rPr>
        <w:t xml:space="preserve">1) </w:t>
      </w:r>
      <w:r w:rsidRPr="007F456A">
        <w:rPr>
          <w:rFonts w:eastAsia="PMingLiU" w:cs="Tahoma"/>
          <w:szCs w:val="20"/>
          <w:lang w:eastAsia="zh-TW"/>
        </w:rPr>
        <w:t>所有想要續約的</w:t>
      </w:r>
      <w:r w:rsidRPr="007F456A">
        <w:rPr>
          <w:rFonts w:eastAsia="PMingLiU" w:cs="Tahoma"/>
          <w:szCs w:val="20"/>
          <w:lang w:eastAsia="zh-TW"/>
        </w:rPr>
        <w:t xml:space="preserve"> Enterprise </w:t>
      </w:r>
      <w:r w:rsidRPr="007F456A">
        <w:rPr>
          <w:rFonts w:eastAsia="PMingLiU" w:cs="Tahoma"/>
          <w:szCs w:val="20"/>
          <w:lang w:eastAsia="zh-TW"/>
        </w:rPr>
        <w:t>產品、應用程式平台產品、</w:t>
      </w:r>
      <w:r w:rsidRPr="007F456A">
        <w:rPr>
          <w:rFonts w:eastAsia="PMingLiU" w:cs="Tahoma"/>
          <w:szCs w:val="20"/>
          <w:lang w:eastAsia="zh-TW"/>
        </w:rPr>
        <w:t xml:space="preserve">Core Infrastructure </w:t>
      </w:r>
      <w:r w:rsidRPr="007F456A">
        <w:rPr>
          <w:rFonts w:eastAsia="PMingLiU" w:cs="Tahoma"/>
          <w:szCs w:val="20"/>
          <w:lang w:eastAsia="zh-TW"/>
        </w:rPr>
        <w:t>產品及額外產品，以及</w:t>
      </w:r>
      <w:r w:rsidRPr="007F456A">
        <w:rPr>
          <w:rFonts w:eastAsia="PMingLiU" w:cs="Tahoma"/>
          <w:szCs w:val="20"/>
          <w:lang w:eastAsia="zh-TW"/>
        </w:rPr>
        <w:t xml:space="preserve"> 2) </w:t>
      </w:r>
      <w:r w:rsidRPr="007F456A">
        <w:rPr>
          <w:rFonts w:eastAsia="PMingLiU" w:cs="Tahoma"/>
          <w:szCs w:val="20"/>
          <w:lang w:eastAsia="zh-TW"/>
        </w:rPr>
        <w:t>任何可計入轉換的線上服務</w:t>
      </w:r>
      <w:r w:rsidRPr="007F456A">
        <w:rPr>
          <w:rFonts w:eastAsia="PMingLiU" w:cs="Tahoma"/>
          <w:szCs w:val="20"/>
          <w:lang w:eastAsia="zh-TW"/>
        </w:rPr>
        <w:t xml:space="preserve"> (</w:t>
      </w:r>
      <w:r w:rsidRPr="007F456A">
        <w:rPr>
          <w:rFonts w:eastAsia="PMingLiU" w:cs="Tahoma"/>
          <w:szCs w:val="20"/>
          <w:lang w:eastAsia="zh-TW"/>
        </w:rPr>
        <w:t>若有的話</w:t>
      </w:r>
      <w:r w:rsidRPr="007F456A">
        <w:rPr>
          <w:rFonts w:eastAsia="PMingLiU" w:cs="Tahoma"/>
          <w:szCs w:val="20"/>
          <w:lang w:eastAsia="zh-TW"/>
        </w:rPr>
        <w:t>)</w:t>
      </w:r>
      <w:r w:rsidRPr="007F456A">
        <w:rPr>
          <w:rFonts w:eastAsia="PMingLiU" w:cs="Tahoma"/>
          <w:szCs w:val="20"/>
          <w:lang w:eastAsia="zh-TW"/>
        </w:rPr>
        <w:t>。該訂單必須在前一次期間屆滿之前提交。續約期間將自前一次期間屆滿之次日開始起算。如需如何依後續註冊續約軟體保證範圍之詳細資訊，請參閱以下資訊。</w:t>
      </w:r>
    </w:p>
    <w:p w14:paraId="59DB8637" w14:textId="77777777" w:rsidR="00171817" w:rsidRPr="007F456A" w:rsidRDefault="00171817" w:rsidP="00171817">
      <w:pPr>
        <w:tabs>
          <w:tab w:val="num" w:pos="0"/>
        </w:tabs>
        <w:rPr>
          <w:rFonts w:eastAsia="PMingLiU" w:cs="Tahoma"/>
          <w:lang w:eastAsia="zh-TW"/>
        </w:rPr>
      </w:pPr>
    </w:p>
    <w:p w14:paraId="59DB8638" w14:textId="77777777" w:rsidR="00171817" w:rsidRPr="007F456A" w:rsidRDefault="00171817" w:rsidP="0063466C">
      <w:pPr>
        <w:keepNext/>
        <w:tabs>
          <w:tab w:val="num" w:pos="720"/>
        </w:tabs>
        <w:spacing w:after="60"/>
        <w:ind w:left="360" w:hanging="360"/>
        <w:outlineLvl w:val="3"/>
        <w:rPr>
          <w:rFonts w:eastAsia="PMingLiU" w:cs="Tahoma"/>
          <w:lang w:eastAsia="zh-TW"/>
        </w:rPr>
      </w:pPr>
      <w:r w:rsidRPr="007F456A">
        <w:rPr>
          <w:rFonts w:eastAsia="PMingLiU" w:cs="Tahoma"/>
          <w:b/>
          <w:szCs w:val="20"/>
          <w:lang w:eastAsia="zh-TW"/>
        </w:rPr>
        <w:t>從單獨合約續約範圍</w:t>
      </w:r>
    </w:p>
    <w:p w14:paraId="59DB8639" w14:textId="77777777" w:rsidR="00171817" w:rsidRPr="007F456A" w:rsidRDefault="00171817" w:rsidP="00171817">
      <w:pPr>
        <w:tabs>
          <w:tab w:val="num" w:pos="0"/>
        </w:tabs>
        <w:rPr>
          <w:rFonts w:eastAsia="PMingLiU" w:cs="Tahoma"/>
          <w:lang w:eastAsia="zh-TW"/>
        </w:rPr>
      </w:pPr>
      <w:r w:rsidRPr="007F456A">
        <w:rPr>
          <w:rFonts w:eastAsia="PMingLiU" w:cs="Tahoma"/>
          <w:color w:val="000000"/>
          <w:szCs w:val="20"/>
          <w:lang w:eastAsia="zh-TW"/>
        </w:rPr>
        <w:t>若客戶已取得某一產品之永久使用權同時軟體保證範圍於續約時仍然有效，則客戶得訂購所選擇產品的軟體保證而無須同時訂購使用權。針對額外產品，若</w:t>
      </w:r>
      <w:r w:rsidRPr="007F456A">
        <w:rPr>
          <w:rFonts w:eastAsia="PMingLiU" w:cs="Tahoma"/>
          <w:color w:val="000000"/>
          <w:szCs w:val="24"/>
          <w:lang w:eastAsia="zh-TW"/>
        </w:rPr>
        <w:t>範圍係從</w:t>
      </w:r>
      <w:r w:rsidRPr="007F456A">
        <w:rPr>
          <w:rFonts w:eastAsia="PMingLiU" w:cs="Tahoma"/>
          <w:color w:val="000000"/>
          <w:szCs w:val="24"/>
          <w:lang w:eastAsia="zh-TW"/>
        </w:rPr>
        <w:t xml:space="preserve"> Open License </w:t>
      </w:r>
      <w:r w:rsidRPr="007F456A">
        <w:rPr>
          <w:rFonts w:eastAsia="PMingLiU" w:cs="Tahoma"/>
          <w:color w:val="000000"/>
          <w:szCs w:val="24"/>
          <w:lang w:eastAsia="zh-TW"/>
        </w:rPr>
        <w:t>合約回購，客戶可自屆滿起算</w:t>
      </w:r>
      <w:r w:rsidRPr="007F456A">
        <w:rPr>
          <w:rFonts w:eastAsia="PMingLiU" w:cs="Tahoma"/>
          <w:color w:val="000000"/>
          <w:szCs w:val="24"/>
          <w:lang w:eastAsia="zh-TW"/>
        </w:rPr>
        <w:t xml:space="preserve"> 90 </w:t>
      </w:r>
      <w:r w:rsidRPr="007F456A">
        <w:rPr>
          <w:rFonts w:eastAsia="PMingLiU" w:cs="Tahoma"/>
          <w:color w:val="000000"/>
          <w:szCs w:val="24"/>
          <w:lang w:eastAsia="zh-TW"/>
        </w:rPr>
        <w:t>日內遞交訂單。</w:t>
      </w:r>
    </w:p>
    <w:p w14:paraId="59DB863A" w14:textId="77777777" w:rsidR="00171817" w:rsidRPr="007F456A" w:rsidRDefault="00171817" w:rsidP="00171817">
      <w:pPr>
        <w:tabs>
          <w:tab w:val="num" w:pos="0"/>
        </w:tabs>
        <w:rPr>
          <w:rFonts w:eastAsia="PMingLiU" w:cs="Tahoma"/>
          <w:lang w:eastAsia="zh-TW"/>
        </w:rPr>
      </w:pPr>
    </w:p>
    <w:p w14:paraId="59DB863B" w14:textId="77777777" w:rsidR="00171817" w:rsidRPr="007F456A" w:rsidRDefault="00171817" w:rsidP="0063466C">
      <w:pPr>
        <w:keepNext/>
        <w:tabs>
          <w:tab w:val="num" w:pos="720"/>
        </w:tabs>
        <w:spacing w:after="60"/>
        <w:ind w:left="360" w:hanging="360"/>
        <w:outlineLvl w:val="3"/>
        <w:rPr>
          <w:rFonts w:eastAsia="PMingLiU" w:cs="Tahoma"/>
          <w:lang w:eastAsia="zh-TW"/>
        </w:rPr>
      </w:pPr>
      <w:r w:rsidRPr="007F456A">
        <w:rPr>
          <w:rFonts w:eastAsia="PMingLiU" w:cs="Tahoma"/>
          <w:b/>
          <w:szCs w:val="20"/>
          <w:lang w:eastAsia="zh-TW"/>
        </w:rPr>
        <w:t>Enrollment for Application Platform</w:t>
      </w:r>
    </w:p>
    <w:p w14:paraId="59DB863C" w14:textId="77777777" w:rsidR="00171817" w:rsidRPr="007F456A" w:rsidRDefault="00171817" w:rsidP="00171817">
      <w:pPr>
        <w:tabs>
          <w:tab w:val="num" w:pos="0"/>
        </w:tabs>
        <w:rPr>
          <w:rFonts w:eastAsia="PMingLiU" w:cs="Tahoma"/>
          <w:lang w:eastAsia="zh-TW"/>
        </w:rPr>
      </w:pPr>
      <w:r w:rsidRPr="007F456A">
        <w:rPr>
          <w:rFonts w:eastAsia="PMingLiU" w:cs="Tahoma"/>
          <w:szCs w:val="20"/>
          <w:lang w:eastAsia="zh-TW"/>
        </w:rPr>
        <w:t>客戶得依註冊之條款及條件，訂購可取得之產品的軟體保證，而無須同時訂購使用權。</w:t>
      </w:r>
    </w:p>
    <w:p w14:paraId="59DB863D" w14:textId="77777777" w:rsidR="00BD1A6A" w:rsidRPr="007F456A" w:rsidRDefault="00BD1A6A" w:rsidP="00865A60">
      <w:pPr>
        <w:rPr>
          <w:rFonts w:eastAsia="PMingLiU" w:cs="Tahoma"/>
          <w:lang w:eastAsia="zh-TW"/>
        </w:rPr>
      </w:pPr>
      <w:bookmarkStart w:id="720" w:name="_Toc336338225"/>
    </w:p>
    <w:p w14:paraId="59DB863E" w14:textId="77777777" w:rsidR="00171817" w:rsidRPr="007F456A" w:rsidRDefault="00171817" w:rsidP="00951852">
      <w:pPr>
        <w:pStyle w:val="Heading4"/>
        <w:ind w:left="360"/>
        <w:rPr>
          <w:rFonts w:ascii="Tahoma" w:eastAsia="PMingLiU" w:hAnsi="Tahoma" w:cs="Tahoma"/>
          <w:lang w:eastAsia="zh-TW"/>
        </w:rPr>
      </w:pPr>
      <w:bookmarkStart w:id="721" w:name="_Toc361754482"/>
      <w:r w:rsidRPr="007F456A">
        <w:rPr>
          <w:rFonts w:ascii="Tahoma" w:eastAsia="PMingLiU" w:hAnsi="Tahoma" w:cs="Tahoma"/>
          <w:sz w:val="24"/>
          <w:lang w:eastAsia="zh-TW"/>
        </w:rPr>
        <w:t xml:space="preserve">2011 </w:t>
      </w:r>
      <w:r w:rsidRPr="007F456A">
        <w:rPr>
          <w:rFonts w:ascii="Tahoma" w:eastAsia="PMingLiU" w:hAnsi="Tahoma" w:cs="Tahoma"/>
          <w:sz w:val="24"/>
          <w:lang w:eastAsia="zh-TW"/>
        </w:rPr>
        <w:t>年以前之</w:t>
      </w:r>
      <w:r w:rsidRPr="007F456A">
        <w:rPr>
          <w:rFonts w:ascii="Tahoma" w:eastAsia="PMingLiU" w:hAnsi="Tahoma" w:cs="Tahoma"/>
          <w:sz w:val="24"/>
          <w:lang w:eastAsia="zh-TW"/>
        </w:rPr>
        <w:t xml:space="preserve"> Enterprise </w:t>
      </w:r>
      <w:r w:rsidRPr="007F456A">
        <w:rPr>
          <w:rFonts w:ascii="Tahoma" w:eastAsia="PMingLiU" w:hAnsi="Tahoma" w:cs="Tahoma"/>
          <w:sz w:val="24"/>
          <w:lang w:eastAsia="zh-TW"/>
        </w:rPr>
        <w:t>合約</w:t>
      </w:r>
      <w:bookmarkEnd w:id="720"/>
      <w:bookmarkEnd w:id="721"/>
    </w:p>
    <w:p w14:paraId="59DB863F" w14:textId="77777777" w:rsidR="00171817" w:rsidRPr="007F456A" w:rsidRDefault="00171817" w:rsidP="00171817">
      <w:pPr>
        <w:tabs>
          <w:tab w:val="num" w:pos="0"/>
        </w:tabs>
        <w:rPr>
          <w:rFonts w:eastAsia="PMingLiU" w:cs="Tahoma"/>
          <w:lang w:eastAsia="zh-TW"/>
        </w:rPr>
      </w:pPr>
    </w:p>
    <w:p w14:paraId="59DB8640" w14:textId="77777777" w:rsidR="00171817" w:rsidRPr="007F456A" w:rsidRDefault="00171817" w:rsidP="00171817">
      <w:pPr>
        <w:tabs>
          <w:tab w:val="num" w:pos="0"/>
        </w:tabs>
        <w:rPr>
          <w:rFonts w:eastAsia="PMingLiU" w:cs="Tahoma"/>
          <w:lang w:eastAsia="zh-TW"/>
        </w:rPr>
      </w:pPr>
      <w:r w:rsidRPr="007F456A">
        <w:rPr>
          <w:rFonts w:eastAsia="PMingLiU" w:cs="Tahoma"/>
          <w:szCs w:val="20"/>
          <w:lang w:eastAsia="zh-TW"/>
        </w:rPr>
        <w:t>註冊一旦屆滿，客戶便有資格續約</w:t>
      </w:r>
      <w:r w:rsidRPr="007F456A">
        <w:rPr>
          <w:rFonts w:eastAsia="PMingLiU" w:cs="Tahoma"/>
          <w:szCs w:val="20"/>
          <w:lang w:eastAsia="zh-TW"/>
        </w:rPr>
        <w:t xml:space="preserve"> Enterprise </w:t>
      </w:r>
      <w:r w:rsidRPr="007F456A">
        <w:rPr>
          <w:rFonts w:eastAsia="PMingLiU" w:cs="Tahoma"/>
          <w:szCs w:val="20"/>
          <w:lang w:eastAsia="zh-TW"/>
        </w:rPr>
        <w:t>合約價格，該價格僅以軟體保證為基礎。客戶將在其註冊屆滿之前收到</w:t>
      </w:r>
      <w:r w:rsidRPr="007F456A">
        <w:rPr>
          <w:rFonts w:eastAsia="PMingLiU" w:cs="Tahoma"/>
          <w:szCs w:val="20"/>
          <w:lang w:eastAsia="zh-TW"/>
        </w:rPr>
        <w:t xml:space="preserve"> 60 </w:t>
      </w:r>
      <w:r w:rsidRPr="007F456A">
        <w:rPr>
          <w:rFonts w:eastAsia="PMingLiU" w:cs="Tahoma"/>
          <w:szCs w:val="20"/>
          <w:lang w:eastAsia="zh-TW"/>
        </w:rPr>
        <w:t>天之續約選項方案的書面通知。若想續約，客戶必須簽署新的</w:t>
      </w:r>
      <w:r w:rsidRPr="007F456A">
        <w:rPr>
          <w:rFonts w:eastAsia="PMingLiU" w:cs="Tahoma"/>
          <w:szCs w:val="20"/>
          <w:lang w:eastAsia="zh-TW"/>
        </w:rPr>
        <w:t xml:space="preserve"> 2011 </w:t>
      </w:r>
      <w:r w:rsidRPr="007F456A">
        <w:rPr>
          <w:rFonts w:eastAsia="PMingLiU" w:cs="Tahoma"/>
          <w:szCs w:val="20"/>
          <w:lang w:eastAsia="zh-TW"/>
        </w:rPr>
        <w:t>或更新版本</w:t>
      </w:r>
      <w:r w:rsidRPr="007F456A">
        <w:rPr>
          <w:rFonts w:eastAsia="PMingLiU" w:cs="Tahoma"/>
          <w:szCs w:val="20"/>
          <w:lang w:eastAsia="zh-TW"/>
        </w:rPr>
        <w:t xml:space="preserve"> Enterprise </w:t>
      </w:r>
      <w:r w:rsidRPr="007F456A">
        <w:rPr>
          <w:rFonts w:eastAsia="PMingLiU" w:cs="Tahoma"/>
          <w:szCs w:val="20"/>
          <w:lang w:eastAsia="zh-TW"/>
        </w:rPr>
        <w:t>註冊及合約。續約期間將自前一次期間屆滿之次日開始起算。</w:t>
      </w:r>
    </w:p>
    <w:p w14:paraId="59DB8641" w14:textId="77777777" w:rsidR="00171817" w:rsidRPr="007F456A" w:rsidRDefault="00171817" w:rsidP="00171817">
      <w:pPr>
        <w:tabs>
          <w:tab w:val="num" w:pos="0"/>
        </w:tabs>
        <w:rPr>
          <w:rFonts w:eastAsia="PMingLiU" w:cs="Tahoma"/>
          <w:lang w:eastAsia="zh-TW"/>
        </w:rPr>
      </w:pPr>
    </w:p>
    <w:p w14:paraId="59DB8642" w14:textId="77777777" w:rsidR="003E606C" w:rsidRPr="007F456A" w:rsidRDefault="00171817" w:rsidP="0063466C">
      <w:pPr>
        <w:tabs>
          <w:tab w:val="num" w:pos="0"/>
        </w:tabs>
        <w:spacing w:after="60"/>
        <w:rPr>
          <w:rFonts w:eastAsia="PMingLiU" w:cs="Tahoma"/>
          <w:lang w:eastAsia="zh-TW"/>
        </w:rPr>
      </w:pPr>
      <w:r w:rsidRPr="007F456A">
        <w:rPr>
          <w:rFonts w:eastAsia="PMingLiU" w:cs="Tahoma"/>
          <w:b/>
          <w:szCs w:val="20"/>
          <w:lang w:eastAsia="zh-TW"/>
        </w:rPr>
        <w:t>Enrollment for Application Platform</w:t>
      </w:r>
    </w:p>
    <w:p w14:paraId="59DB8643" w14:textId="77777777" w:rsidR="00171817" w:rsidRPr="007F456A" w:rsidRDefault="00171817" w:rsidP="0063466C">
      <w:pPr>
        <w:tabs>
          <w:tab w:val="num" w:pos="0"/>
        </w:tabs>
        <w:rPr>
          <w:rFonts w:eastAsia="PMingLiU" w:cs="Tahoma"/>
          <w:lang w:eastAsia="zh-TW"/>
        </w:rPr>
      </w:pPr>
      <w:r w:rsidRPr="007F456A">
        <w:rPr>
          <w:rFonts w:eastAsia="PMingLiU" w:cs="Tahoma"/>
          <w:szCs w:val="20"/>
          <w:lang w:eastAsia="zh-TW"/>
        </w:rPr>
        <w:t>客戶得依註冊之條款及條件，訂購可取得之產品的軟體保證，而無須同時訂購使用權。</w:t>
      </w:r>
    </w:p>
    <w:p w14:paraId="59DB8644" w14:textId="77777777" w:rsidR="00865A60" w:rsidRPr="007F456A" w:rsidRDefault="00865A60" w:rsidP="00865A60">
      <w:pPr>
        <w:rPr>
          <w:rFonts w:eastAsia="PMingLiU" w:cs="Tahoma"/>
          <w:lang w:eastAsia="zh-TW"/>
        </w:rPr>
      </w:pPr>
    </w:p>
    <w:p w14:paraId="59DB8645" w14:textId="77777777" w:rsidR="00171817" w:rsidRPr="007F456A" w:rsidRDefault="00171817" w:rsidP="00951852">
      <w:pPr>
        <w:pStyle w:val="Heading4"/>
        <w:ind w:left="360"/>
        <w:rPr>
          <w:rFonts w:ascii="Tahoma" w:eastAsia="PMingLiU" w:hAnsi="Tahoma" w:cs="Tahoma"/>
          <w:lang w:eastAsia="zh-TW"/>
        </w:rPr>
      </w:pPr>
      <w:bookmarkStart w:id="722" w:name="_Toc323159750"/>
      <w:bookmarkStart w:id="723" w:name="_Toc336338226"/>
      <w:bookmarkStart w:id="724" w:name="_Toc361754483"/>
      <w:r w:rsidRPr="007F456A">
        <w:rPr>
          <w:rFonts w:ascii="Tahoma" w:eastAsia="PMingLiU" w:hAnsi="Tahoma" w:cs="Tahoma"/>
          <w:sz w:val="24"/>
          <w:lang w:eastAsia="zh-TW"/>
        </w:rPr>
        <w:t>跨方案的續約</w:t>
      </w:r>
      <w:bookmarkEnd w:id="722"/>
      <w:bookmarkEnd w:id="723"/>
      <w:bookmarkEnd w:id="724"/>
    </w:p>
    <w:p w14:paraId="59DB8646" w14:textId="77777777" w:rsidR="00171817" w:rsidRPr="007F456A" w:rsidRDefault="00171817" w:rsidP="00171817">
      <w:pPr>
        <w:tabs>
          <w:tab w:val="num" w:pos="0"/>
        </w:tabs>
        <w:rPr>
          <w:rFonts w:eastAsia="PMingLiU" w:cs="Tahoma"/>
          <w:lang w:eastAsia="zh-TW"/>
        </w:rPr>
      </w:pPr>
    </w:p>
    <w:p w14:paraId="59DB8647" w14:textId="77777777" w:rsidR="00171817" w:rsidRPr="007F456A" w:rsidRDefault="00171817" w:rsidP="00171817">
      <w:pPr>
        <w:pStyle w:val="AppendIndentSub"/>
        <w:tabs>
          <w:tab w:val="num" w:pos="0"/>
        </w:tabs>
        <w:ind w:left="0"/>
        <w:rPr>
          <w:rFonts w:ascii="Tahoma" w:eastAsia="PMingLiU" w:hAnsi="Tahoma" w:cs="Tahoma"/>
          <w:lang w:eastAsia="zh-TW"/>
        </w:rPr>
      </w:pPr>
      <w:r w:rsidRPr="007F456A">
        <w:rPr>
          <w:rFonts w:ascii="Tahoma" w:eastAsia="PMingLiU" w:hAnsi="Tahoma" w:cs="Tahoma"/>
          <w:sz w:val="18"/>
          <w:lang w:eastAsia="zh-TW"/>
        </w:rPr>
        <w:t>以上所述規則之例外是，客戶得藉由依現有</w:t>
      </w:r>
      <w:r w:rsidRPr="007F456A">
        <w:rPr>
          <w:rFonts w:ascii="Tahoma" w:eastAsia="PMingLiU" w:hAnsi="Tahoma" w:cs="Tahoma"/>
          <w:sz w:val="18"/>
          <w:lang w:eastAsia="zh-TW"/>
        </w:rPr>
        <w:t xml:space="preserve"> Open Value </w:t>
      </w:r>
      <w:r w:rsidRPr="007F456A">
        <w:rPr>
          <w:rFonts w:ascii="Tahoma" w:eastAsia="PMingLiU" w:hAnsi="Tahoma" w:cs="Tahoma"/>
          <w:sz w:val="18"/>
          <w:lang w:eastAsia="zh-TW"/>
        </w:rPr>
        <w:t>合約、</w:t>
      </w:r>
      <w:r w:rsidRPr="007F456A">
        <w:rPr>
          <w:rFonts w:ascii="Tahoma" w:eastAsia="PMingLiU" w:hAnsi="Tahoma" w:cs="Tahoma"/>
          <w:sz w:val="18"/>
          <w:lang w:eastAsia="zh-TW"/>
        </w:rPr>
        <w:t>Select</w:t>
      </w:r>
      <w:r w:rsidRPr="007F456A">
        <w:rPr>
          <w:rFonts w:ascii="Tahoma" w:eastAsia="PMingLiU" w:hAnsi="Tahoma" w:cs="Tahoma"/>
          <w:sz w:val="18"/>
          <w:lang w:eastAsia="zh-TW"/>
        </w:rPr>
        <w:t>、</w:t>
      </w:r>
      <w:r w:rsidRPr="007F456A">
        <w:rPr>
          <w:rFonts w:ascii="Tahoma" w:eastAsia="PMingLiU" w:hAnsi="Tahoma" w:cs="Tahoma"/>
          <w:sz w:val="18"/>
          <w:lang w:eastAsia="zh-TW"/>
        </w:rPr>
        <w:t xml:space="preserve">Select Plus </w:t>
      </w:r>
      <w:r w:rsidRPr="007F456A">
        <w:rPr>
          <w:rFonts w:ascii="Tahoma" w:eastAsia="PMingLiU" w:hAnsi="Tahoma" w:cs="Tahoma"/>
          <w:sz w:val="18"/>
          <w:lang w:eastAsia="zh-TW"/>
        </w:rPr>
        <w:t>或</w:t>
      </w:r>
      <w:r w:rsidRPr="007F456A">
        <w:rPr>
          <w:rFonts w:ascii="Tahoma" w:eastAsia="PMingLiU" w:hAnsi="Tahoma" w:cs="Tahoma"/>
          <w:sz w:val="18"/>
          <w:lang w:eastAsia="zh-TW"/>
        </w:rPr>
        <w:t xml:space="preserve"> Enterprise </w:t>
      </w:r>
      <w:r w:rsidRPr="007F456A">
        <w:rPr>
          <w:rFonts w:ascii="Tahoma" w:eastAsia="PMingLiU" w:hAnsi="Tahoma" w:cs="Tahoma"/>
          <w:sz w:val="18"/>
          <w:lang w:eastAsia="zh-TW"/>
        </w:rPr>
        <w:t>註冊取得軟體保證的方式，續約軟體保證範圍。針對依現有</w:t>
      </w:r>
      <w:r w:rsidRPr="007F456A">
        <w:rPr>
          <w:rFonts w:ascii="Tahoma" w:eastAsia="PMingLiU" w:hAnsi="Tahoma" w:cs="Tahoma"/>
          <w:sz w:val="18"/>
          <w:lang w:eastAsia="zh-TW"/>
        </w:rPr>
        <w:t xml:space="preserve"> Enterprise </w:t>
      </w:r>
      <w:r w:rsidRPr="007F456A">
        <w:rPr>
          <w:rFonts w:ascii="Tahoma" w:eastAsia="PMingLiU" w:hAnsi="Tahoma" w:cs="Tahoma"/>
          <w:sz w:val="18"/>
          <w:lang w:eastAsia="zh-TW"/>
        </w:rPr>
        <w:t>註冊續約軟體保證之客戶，此項例外僅適用於額外的產品及全公司選擇方案承諾之外的產品。客戶必須於其先前範圍屆滿日期之前，依現有之合約或註冊遞交軟體保證的訂單。</w:t>
      </w:r>
    </w:p>
    <w:p w14:paraId="59DB8648" w14:textId="77777777" w:rsidR="00171817" w:rsidRPr="007F456A" w:rsidRDefault="00171817" w:rsidP="00171817">
      <w:pPr>
        <w:pStyle w:val="AppendIndentSub"/>
        <w:tabs>
          <w:tab w:val="num" w:pos="0"/>
        </w:tabs>
        <w:ind w:left="0"/>
        <w:rPr>
          <w:rFonts w:ascii="Tahoma" w:eastAsia="PMingLiU" w:hAnsi="Tahoma" w:cs="Tahoma"/>
          <w:lang w:eastAsia="zh-TW"/>
        </w:rPr>
      </w:pPr>
    </w:p>
    <w:p w14:paraId="59DB8649" w14:textId="77777777" w:rsidR="00171817" w:rsidRPr="00B314B4" w:rsidRDefault="00171817" w:rsidP="00171817">
      <w:pPr>
        <w:pStyle w:val="AppendIndentSub"/>
        <w:tabs>
          <w:tab w:val="num" w:pos="0"/>
        </w:tabs>
        <w:ind w:left="0"/>
        <w:rPr>
          <w:rFonts w:ascii="Tahoma" w:eastAsia="PMingLiU" w:hAnsi="Tahoma" w:cs="Tahoma"/>
          <w:spacing w:val="-1"/>
          <w:lang w:eastAsia="zh-TW"/>
        </w:rPr>
      </w:pPr>
      <w:r w:rsidRPr="00B314B4">
        <w:rPr>
          <w:rFonts w:ascii="Tahoma" w:eastAsia="PMingLiU" w:hAnsi="Tahoma" w:cs="Tahoma"/>
          <w:spacing w:val="-1"/>
          <w:sz w:val="18"/>
          <w:lang w:eastAsia="zh-TW"/>
        </w:rPr>
        <w:t>針對從</w:t>
      </w:r>
      <w:r w:rsidRPr="00B314B4">
        <w:rPr>
          <w:rFonts w:ascii="Tahoma" w:eastAsia="PMingLiU" w:hAnsi="Tahoma" w:cs="Tahoma"/>
          <w:spacing w:val="-1"/>
          <w:sz w:val="18"/>
          <w:lang w:eastAsia="zh-TW"/>
        </w:rPr>
        <w:t xml:space="preserve"> Open License </w:t>
      </w:r>
      <w:r w:rsidRPr="00B314B4">
        <w:rPr>
          <w:rFonts w:ascii="Tahoma" w:eastAsia="PMingLiU" w:hAnsi="Tahoma" w:cs="Tahoma"/>
          <w:spacing w:val="-1"/>
          <w:sz w:val="18"/>
          <w:lang w:eastAsia="zh-TW"/>
        </w:rPr>
        <w:t>方案續約的客戶，客戶自其先前範圍至遞交本訂單之間得有</w:t>
      </w:r>
      <w:r w:rsidRPr="00B314B4">
        <w:rPr>
          <w:rFonts w:ascii="Tahoma" w:eastAsia="PMingLiU" w:hAnsi="Tahoma" w:cs="Tahoma"/>
          <w:spacing w:val="-1"/>
          <w:sz w:val="18"/>
          <w:lang w:eastAsia="zh-TW"/>
        </w:rPr>
        <w:t xml:space="preserve"> 90 </w:t>
      </w:r>
      <w:r w:rsidRPr="00B314B4">
        <w:rPr>
          <w:rFonts w:ascii="Tahoma" w:eastAsia="PMingLiU" w:hAnsi="Tahoma" w:cs="Tahoma"/>
          <w:spacing w:val="-1"/>
          <w:sz w:val="18"/>
          <w:lang w:eastAsia="zh-TW"/>
        </w:rPr>
        <w:t>日的時間。若是版本</w:t>
      </w:r>
      <w:r w:rsidRPr="00B314B4">
        <w:rPr>
          <w:rFonts w:ascii="Tahoma" w:eastAsia="PMingLiU" w:hAnsi="Tahoma" w:cs="Tahoma"/>
          <w:spacing w:val="-1"/>
          <w:sz w:val="18"/>
          <w:lang w:eastAsia="zh-TW"/>
        </w:rPr>
        <w:t xml:space="preserve"> 2008 </w:t>
      </w:r>
      <w:r w:rsidRPr="00B314B4">
        <w:rPr>
          <w:rFonts w:ascii="Tahoma" w:eastAsia="PMingLiU" w:hAnsi="Tahoma" w:cs="Tahoma"/>
          <w:spacing w:val="-1"/>
          <w:sz w:val="18"/>
          <w:lang w:eastAsia="zh-TW"/>
        </w:rPr>
        <w:t>或更舊版本之合約，本訂單必須於客戶之先前範圍屆滿後</w:t>
      </w:r>
      <w:r w:rsidRPr="00B314B4">
        <w:rPr>
          <w:rFonts w:ascii="Tahoma" w:eastAsia="PMingLiU" w:hAnsi="Tahoma" w:cs="Tahoma"/>
          <w:spacing w:val="-1"/>
          <w:sz w:val="18"/>
          <w:lang w:eastAsia="zh-TW"/>
        </w:rPr>
        <w:t xml:space="preserve"> 30 </w:t>
      </w:r>
      <w:r w:rsidRPr="00B314B4">
        <w:rPr>
          <w:rFonts w:ascii="Tahoma" w:eastAsia="PMingLiU" w:hAnsi="Tahoma" w:cs="Tahoma"/>
          <w:spacing w:val="-1"/>
          <w:sz w:val="18"/>
          <w:lang w:eastAsia="zh-TW"/>
        </w:rPr>
        <w:t>日內遞交</w:t>
      </w:r>
      <w:r w:rsidRPr="00B314B4">
        <w:rPr>
          <w:rFonts w:ascii="Tahoma" w:eastAsia="PMingLiU" w:hAnsi="Tahoma" w:cs="Tahoma"/>
          <w:spacing w:val="-1"/>
          <w:sz w:val="18"/>
          <w:lang w:eastAsia="zh-TW"/>
        </w:rPr>
        <w:t xml:space="preserve"> (</w:t>
      </w:r>
      <w:r w:rsidRPr="00B314B4">
        <w:rPr>
          <w:rFonts w:ascii="Tahoma" w:eastAsia="PMingLiU" w:hAnsi="Tahoma" w:cs="Tahoma"/>
          <w:spacing w:val="-1"/>
          <w:sz w:val="18"/>
          <w:lang w:eastAsia="zh-TW"/>
        </w:rPr>
        <w:t>但若範圍係從</w:t>
      </w:r>
      <w:r w:rsidRPr="00B314B4">
        <w:rPr>
          <w:rFonts w:ascii="Tahoma" w:eastAsia="PMingLiU" w:hAnsi="Tahoma" w:cs="Tahoma"/>
          <w:spacing w:val="-1"/>
          <w:sz w:val="18"/>
          <w:lang w:eastAsia="zh-TW"/>
        </w:rPr>
        <w:t xml:space="preserve"> Open License </w:t>
      </w:r>
      <w:r w:rsidRPr="00B314B4">
        <w:rPr>
          <w:rFonts w:ascii="Tahoma" w:eastAsia="PMingLiU" w:hAnsi="Tahoma" w:cs="Tahoma"/>
          <w:spacing w:val="-1"/>
          <w:sz w:val="18"/>
          <w:lang w:eastAsia="zh-TW"/>
        </w:rPr>
        <w:t>方案續約則為</w:t>
      </w:r>
      <w:r w:rsidRPr="00B314B4">
        <w:rPr>
          <w:rFonts w:ascii="Tahoma" w:eastAsia="PMingLiU" w:hAnsi="Tahoma" w:cs="Tahoma"/>
          <w:spacing w:val="-1"/>
          <w:sz w:val="18"/>
          <w:lang w:eastAsia="zh-TW"/>
        </w:rPr>
        <w:t xml:space="preserve"> 90 </w:t>
      </w:r>
      <w:r w:rsidRPr="00B314B4">
        <w:rPr>
          <w:rFonts w:ascii="Tahoma" w:eastAsia="PMingLiU" w:hAnsi="Tahoma" w:cs="Tahoma"/>
          <w:spacing w:val="-1"/>
          <w:sz w:val="18"/>
          <w:lang w:eastAsia="zh-TW"/>
        </w:rPr>
        <w:t>日</w:t>
      </w:r>
      <w:r w:rsidRPr="00B314B4">
        <w:rPr>
          <w:rFonts w:ascii="Tahoma" w:eastAsia="PMingLiU" w:hAnsi="Tahoma" w:cs="Tahoma"/>
          <w:spacing w:val="-1"/>
          <w:sz w:val="18"/>
          <w:lang w:eastAsia="zh-TW"/>
        </w:rPr>
        <w:t>)</w:t>
      </w:r>
      <w:r w:rsidRPr="00B314B4">
        <w:rPr>
          <w:rFonts w:ascii="Tahoma" w:eastAsia="PMingLiU" w:hAnsi="Tahoma" w:cs="Tahoma"/>
          <w:spacing w:val="-1"/>
          <w:sz w:val="18"/>
          <w:lang w:eastAsia="zh-TW"/>
        </w:rPr>
        <w:t>。</w:t>
      </w:r>
    </w:p>
    <w:p w14:paraId="59DB864A" w14:textId="77777777" w:rsidR="00171817" w:rsidRPr="007F456A" w:rsidRDefault="00171817" w:rsidP="00171817">
      <w:pPr>
        <w:pStyle w:val="AppendIndentSub"/>
        <w:tabs>
          <w:tab w:val="num" w:pos="0"/>
        </w:tabs>
        <w:ind w:left="0"/>
        <w:rPr>
          <w:rFonts w:ascii="Tahoma" w:eastAsia="PMingLiU" w:hAnsi="Tahoma" w:cs="Tahoma"/>
          <w:lang w:eastAsia="zh-TW"/>
        </w:rPr>
      </w:pPr>
    </w:p>
    <w:p w14:paraId="59DB864B" w14:textId="77777777" w:rsidR="00171817" w:rsidRPr="00B314B4" w:rsidRDefault="00171817" w:rsidP="00171817">
      <w:pPr>
        <w:pStyle w:val="AppendIndentSub"/>
        <w:tabs>
          <w:tab w:val="num" w:pos="0"/>
        </w:tabs>
        <w:ind w:left="0"/>
        <w:rPr>
          <w:rFonts w:ascii="Tahoma" w:eastAsia="PMingLiU" w:hAnsi="Tahoma" w:cs="Tahoma"/>
          <w:spacing w:val="2"/>
          <w:lang w:eastAsia="zh-TW"/>
        </w:rPr>
      </w:pPr>
      <w:r w:rsidRPr="00B314B4">
        <w:rPr>
          <w:rFonts w:ascii="Tahoma" w:eastAsia="PMingLiU" w:hAnsi="Tahoma" w:cs="Tahoma"/>
          <w:spacing w:val="2"/>
          <w:sz w:val="18"/>
          <w:szCs w:val="18"/>
          <w:lang w:eastAsia="zh-TW"/>
        </w:rPr>
        <w:t>除</w:t>
      </w:r>
      <w:r w:rsidRPr="00B314B4">
        <w:rPr>
          <w:rFonts w:ascii="Tahoma" w:eastAsia="PMingLiU" w:hAnsi="Tahoma" w:cs="Tahoma"/>
          <w:spacing w:val="2"/>
          <w:sz w:val="18"/>
          <w:szCs w:val="18"/>
          <w:lang w:eastAsia="zh-TW"/>
        </w:rPr>
        <w:t xml:space="preserve"> Select Plus </w:t>
      </w:r>
      <w:r w:rsidRPr="00B314B4">
        <w:rPr>
          <w:rFonts w:ascii="Tahoma" w:eastAsia="PMingLiU" w:hAnsi="Tahoma" w:cs="Tahoma"/>
          <w:spacing w:val="2"/>
          <w:sz w:val="18"/>
          <w:szCs w:val="18"/>
          <w:lang w:eastAsia="zh-TW"/>
        </w:rPr>
        <w:t>外之所有方案，訂單必須針對現有合約或註冊之剩餘期間</w:t>
      </w:r>
      <w:r w:rsidRPr="00B314B4">
        <w:rPr>
          <w:rFonts w:ascii="Tahoma" w:eastAsia="PMingLiU" w:hAnsi="Tahoma" w:cs="Tahoma"/>
          <w:spacing w:val="2"/>
          <w:sz w:val="18"/>
          <w:szCs w:val="18"/>
          <w:lang w:eastAsia="zh-TW"/>
        </w:rPr>
        <w:t xml:space="preserve"> (</w:t>
      </w:r>
      <w:r w:rsidRPr="00B314B4">
        <w:rPr>
          <w:rFonts w:ascii="Tahoma" w:eastAsia="PMingLiU" w:hAnsi="Tahoma" w:cs="Tahoma"/>
          <w:spacing w:val="2"/>
          <w:sz w:val="18"/>
          <w:szCs w:val="18"/>
          <w:lang w:eastAsia="zh-TW"/>
        </w:rPr>
        <w:t>亦即</w:t>
      </w:r>
      <w:r w:rsidRPr="00B314B4">
        <w:rPr>
          <w:rFonts w:ascii="Tahoma" w:eastAsia="PMingLiU" w:hAnsi="Tahoma" w:cs="Tahoma"/>
          <w:spacing w:val="2"/>
          <w:sz w:val="18"/>
          <w:szCs w:val="18"/>
          <w:lang w:eastAsia="zh-TW"/>
        </w:rPr>
        <w:t xml:space="preserve"> SA x </w:t>
      </w:r>
      <w:r w:rsidRPr="00B314B4">
        <w:rPr>
          <w:rFonts w:ascii="Tahoma" w:eastAsia="PMingLiU" w:hAnsi="Tahoma" w:cs="Tahoma"/>
          <w:spacing w:val="2"/>
          <w:sz w:val="18"/>
          <w:szCs w:val="18"/>
          <w:lang w:eastAsia="zh-TW"/>
        </w:rPr>
        <w:t>自訂購日期起算於註冊期間中之剩餘年數，包括任何部分的年度</w:t>
      </w:r>
      <w:r w:rsidRPr="00B314B4">
        <w:rPr>
          <w:rFonts w:ascii="Tahoma" w:eastAsia="PMingLiU" w:hAnsi="Tahoma" w:cs="Tahoma"/>
          <w:spacing w:val="2"/>
          <w:sz w:val="18"/>
          <w:szCs w:val="18"/>
          <w:lang w:eastAsia="zh-TW"/>
        </w:rPr>
        <w:t>)</w:t>
      </w:r>
      <w:r w:rsidRPr="00B314B4">
        <w:rPr>
          <w:rFonts w:ascii="Tahoma" w:eastAsia="PMingLiU" w:hAnsi="Tahoma" w:cs="Tahoma"/>
          <w:spacing w:val="2"/>
          <w:sz w:val="18"/>
          <w:szCs w:val="18"/>
          <w:lang w:eastAsia="zh-TW"/>
        </w:rPr>
        <w:t>。在</w:t>
      </w:r>
      <w:r w:rsidRPr="00B314B4">
        <w:rPr>
          <w:rFonts w:ascii="Tahoma" w:eastAsia="PMingLiU" w:hAnsi="Tahoma" w:cs="Tahoma"/>
          <w:spacing w:val="2"/>
          <w:sz w:val="18"/>
          <w:szCs w:val="18"/>
          <w:lang w:eastAsia="zh-TW"/>
        </w:rPr>
        <w:t xml:space="preserve"> Select Plus </w:t>
      </w:r>
      <w:r w:rsidRPr="00B314B4">
        <w:rPr>
          <w:rFonts w:ascii="Tahoma" w:eastAsia="PMingLiU" w:hAnsi="Tahoma" w:cs="Tahoma"/>
          <w:spacing w:val="2"/>
          <w:sz w:val="18"/>
          <w:szCs w:val="18"/>
          <w:lang w:eastAsia="zh-TW"/>
        </w:rPr>
        <w:t>中，訂單將是</w:t>
      </w:r>
      <w:r w:rsidRPr="00B314B4">
        <w:rPr>
          <w:rFonts w:ascii="Tahoma" w:eastAsia="PMingLiU" w:hAnsi="Tahoma" w:cs="Tahoma"/>
          <w:spacing w:val="2"/>
          <w:sz w:val="18"/>
          <w:szCs w:val="18"/>
          <w:lang w:eastAsia="zh-TW"/>
        </w:rPr>
        <w:t xml:space="preserve"> 36 </w:t>
      </w:r>
      <w:r w:rsidRPr="00B314B4">
        <w:rPr>
          <w:rFonts w:ascii="Tahoma" w:eastAsia="PMingLiU" w:hAnsi="Tahoma" w:cs="Tahoma"/>
          <w:spacing w:val="2"/>
          <w:sz w:val="18"/>
          <w:szCs w:val="18"/>
          <w:lang w:eastAsia="zh-TW"/>
        </w:rPr>
        <w:t>個月。因為軟體保證價格將不會因任何範圍之部分年度而按比例分配，客戶應該安排訂單的時間，才能善加利用其現有合約生效日期之任何週年日。若是版本</w:t>
      </w:r>
      <w:r w:rsidRPr="00B314B4">
        <w:rPr>
          <w:rFonts w:ascii="Tahoma" w:eastAsia="PMingLiU" w:hAnsi="Tahoma" w:cs="Tahoma"/>
          <w:spacing w:val="2"/>
          <w:sz w:val="18"/>
          <w:szCs w:val="18"/>
          <w:lang w:eastAsia="zh-TW"/>
        </w:rPr>
        <w:t xml:space="preserve"> 2008 </w:t>
      </w:r>
      <w:r w:rsidRPr="00B314B4">
        <w:rPr>
          <w:rFonts w:ascii="Tahoma" w:eastAsia="PMingLiU" w:hAnsi="Tahoma" w:cs="Tahoma"/>
          <w:spacing w:val="2"/>
          <w:sz w:val="18"/>
          <w:szCs w:val="18"/>
          <w:lang w:eastAsia="zh-TW"/>
        </w:rPr>
        <w:t>或更舊版本之合約，只要客戶於</w:t>
      </w:r>
      <w:r w:rsidRPr="00B314B4">
        <w:rPr>
          <w:rFonts w:ascii="Tahoma" w:eastAsia="PMingLiU" w:hAnsi="Tahoma" w:cs="Tahoma"/>
          <w:spacing w:val="2"/>
          <w:sz w:val="18"/>
          <w:szCs w:val="18"/>
          <w:lang w:eastAsia="zh-TW"/>
        </w:rPr>
        <w:t xml:space="preserve"> 30 </w:t>
      </w:r>
      <w:r w:rsidRPr="00B314B4">
        <w:rPr>
          <w:rFonts w:ascii="Tahoma" w:eastAsia="PMingLiU" w:hAnsi="Tahoma" w:cs="Tahoma"/>
          <w:spacing w:val="2"/>
          <w:sz w:val="18"/>
          <w:szCs w:val="18"/>
          <w:lang w:eastAsia="zh-TW"/>
        </w:rPr>
        <w:t>日內續約範圍</w:t>
      </w:r>
      <w:r w:rsidRPr="00B314B4">
        <w:rPr>
          <w:rFonts w:ascii="Tahoma" w:eastAsia="PMingLiU" w:hAnsi="Tahoma" w:cs="Tahoma"/>
          <w:spacing w:val="2"/>
          <w:sz w:val="18"/>
          <w:szCs w:val="18"/>
          <w:lang w:eastAsia="zh-TW"/>
        </w:rPr>
        <w:t xml:space="preserve"> (</w:t>
      </w:r>
      <w:r w:rsidRPr="00B314B4">
        <w:rPr>
          <w:rFonts w:ascii="Tahoma" w:eastAsia="PMingLiU" w:hAnsi="Tahoma" w:cs="Tahoma"/>
          <w:spacing w:val="2"/>
          <w:sz w:val="18"/>
          <w:szCs w:val="18"/>
          <w:lang w:eastAsia="zh-TW"/>
        </w:rPr>
        <w:t>若係從</w:t>
      </w:r>
      <w:r w:rsidRPr="00B314B4">
        <w:rPr>
          <w:rFonts w:ascii="Tahoma" w:eastAsia="PMingLiU" w:hAnsi="Tahoma" w:cs="Tahoma"/>
          <w:spacing w:val="2"/>
          <w:sz w:val="18"/>
          <w:szCs w:val="18"/>
          <w:lang w:eastAsia="zh-TW"/>
        </w:rPr>
        <w:t xml:space="preserve"> Open License </w:t>
      </w:r>
      <w:r w:rsidRPr="00B314B4">
        <w:rPr>
          <w:rFonts w:ascii="Tahoma" w:eastAsia="PMingLiU" w:hAnsi="Tahoma" w:cs="Tahoma"/>
          <w:spacing w:val="2"/>
          <w:sz w:val="18"/>
          <w:szCs w:val="18"/>
          <w:lang w:eastAsia="zh-TW"/>
        </w:rPr>
        <w:t>方案續約則為</w:t>
      </w:r>
      <w:r w:rsidRPr="00B314B4">
        <w:rPr>
          <w:rFonts w:ascii="Tahoma" w:eastAsia="PMingLiU" w:hAnsi="Tahoma" w:cs="Tahoma"/>
          <w:spacing w:val="2"/>
          <w:sz w:val="18"/>
          <w:szCs w:val="18"/>
          <w:lang w:eastAsia="zh-TW"/>
        </w:rPr>
        <w:t xml:space="preserve"> 90 </w:t>
      </w:r>
      <w:r w:rsidRPr="00B314B4">
        <w:rPr>
          <w:rFonts w:ascii="Tahoma" w:eastAsia="PMingLiU" w:hAnsi="Tahoma" w:cs="Tahoma"/>
          <w:spacing w:val="2"/>
          <w:sz w:val="18"/>
          <w:szCs w:val="18"/>
          <w:lang w:eastAsia="zh-TW"/>
        </w:rPr>
        <w:t>日</w:t>
      </w:r>
      <w:r w:rsidRPr="00B314B4">
        <w:rPr>
          <w:rFonts w:ascii="Tahoma" w:eastAsia="PMingLiU" w:hAnsi="Tahoma" w:cs="Tahoma"/>
          <w:spacing w:val="2"/>
          <w:sz w:val="18"/>
          <w:szCs w:val="18"/>
          <w:lang w:eastAsia="zh-TW"/>
        </w:rPr>
        <w:t>)</w:t>
      </w:r>
      <w:r w:rsidRPr="00B314B4">
        <w:rPr>
          <w:rFonts w:ascii="Tahoma" w:eastAsia="PMingLiU" w:hAnsi="Tahoma" w:cs="Tahoma"/>
          <w:spacing w:val="2"/>
          <w:sz w:val="18"/>
          <w:szCs w:val="18"/>
          <w:lang w:eastAsia="zh-TW"/>
        </w:rPr>
        <w:t>，則會認為客戶於其屆滿軟體保證範圍失效及新的範圍開始之間的任何期間內具備軟體保證範圍。只要客戶續約範圍，將有資格於此段期間內使用升級。</w:t>
      </w:r>
    </w:p>
    <w:p w14:paraId="59DB864C" w14:textId="77777777" w:rsidR="00023FE7" w:rsidRPr="007F456A" w:rsidRDefault="00023FE7">
      <w:pPr>
        <w:pStyle w:val="AppendixIndent"/>
        <w:tabs>
          <w:tab w:val="num" w:pos="0"/>
        </w:tabs>
        <w:ind w:left="0"/>
        <w:rPr>
          <w:rFonts w:ascii="Tahoma" w:eastAsia="PMingLiU" w:hAnsi="Tahoma" w:cs="Tahoma"/>
          <w:lang w:eastAsia="zh-TW"/>
        </w:rPr>
      </w:pPr>
    </w:p>
    <w:p w14:paraId="59DB864D" w14:textId="77777777" w:rsidR="00023FE7" w:rsidRPr="007F456A" w:rsidRDefault="00023FE7">
      <w:pPr>
        <w:rPr>
          <w:rFonts w:eastAsia="PMingLiU" w:cs="Tahoma"/>
          <w:lang w:eastAsia="zh-TW"/>
        </w:rPr>
      </w:pPr>
      <w:r w:rsidRPr="007F456A">
        <w:rPr>
          <w:rFonts w:eastAsia="PMingLiU" w:cs="Tahoma"/>
          <w:lang w:eastAsia="zh-TW"/>
        </w:rPr>
        <w:br w:type="page"/>
      </w:r>
    </w:p>
    <w:p w14:paraId="59DB864E" w14:textId="77777777" w:rsidR="00EA1A1E" w:rsidRPr="007F456A" w:rsidRDefault="00EA1A1E" w:rsidP="00B0065F">
      <w:pPr>
        <w:pStyle w:val="Heading1"/>
        <w:rPr>
          <w:rFonts w:eastAsia="PMingLiU" w:cs="Tahoma"/>
          <w:lang w:eastAsia="zh-TW"/>
        </w:rPr>
      </w:pPr>
      <w:bookmarkStart w:id="725" w:name="_Toc336338227"/>
      <w:bookmarkStart w:id="726" w:name="_Toc361754484"/>
      <w:r w:rsidRPr="007F456A">
        <w:rPr>
          <w:rFonts w:eastAsia="PMingLiU" w:cs="Tahoma"/>
          <w:lang w:eastAsia="zh-TW"/>
        </w:rPr>
        <w:lastRenderedPageBreak/>
        <w:t>第</w:t>
      </w:r>
      <w:r w:rsidRPr="007F456A">
        <w:rPr>
          <w:rFonts w:eastAsia="PMingLiU" w:cs="Tahoma"/>
          <w:lang w:eastAsia="zh-TW"/>
        </w:rPr>
        <w:t xml:space="preserve"> 7 </w:t>
      </w:r>
      <w:r w:rsidRPr="007F456A">
        <w:rPr>
          <w:rFonts w:eastAsia="PMingLiU" w:cs="Tahoma"/>
          <w:lang w:eastAsia="zh-TW"/>
        </w:rPr>
        <w:t>節</w:t>
      </w:r>
      <w:r w:rsidRPr="007F456A">
        <w:rPr>
          <w:rFonts w:eastAsia="PMingLiU" w:cs="Tahoma"/>
          <w:lang w:eastAsia="zh-TW"/>
        </w:rPr>
        <w:t xml:space="preserve"> – </w:t>
      </w:r>
      <w:r w:rsidRPr="007F456A">
        <w:rPr>
          <w:rFonts w:eastAsia="PMingLiU" w:cs="Tahoma"/>
          <w:lang w:eastAsia="zh-TW"/>
        </w:rPr>
        <w:t>軟體保證</w:t>
      </w:r>
      <w:r w:rsidRPr="007F456A">
        <w:rPr>
          <w:rFonts w:eastAsia="PMingLiU" w:cs="Tahoma"/>
          <w:lang w:eastAsia="zh-TW"/>
        </w:rPr>
        <w:t xml:space="preserve"> (SA) </w:t>
      </w:r>
      <w:r w:rsidRPr="007F456A">
        <w:rPr>
          <w:rFonts w:eastAsia="PMingLiU" w:cs="Tahoma"/>
          <w:lang w:eastAsia="zh-TW"/>
        </w:rPr>
        <w:t>利益及線上服務</w:t>
      </w:r>
      <w:r w:rsidRPr="007F456A">
        <w:rPr>
          <w:rFonts w:eastAsia="PMingLiU" w:cs="Tahoma"/>
          <w:lang w:eastAsia="zh-TW"/>
        </w:rPr>
        <w:t xml:space="preserve"> (OLS) </w:t>
      </w:r>
      <w:r w:rsidRPr="007F456A">
        <w:rPr>
          <w:rFonts w:eastAsia="PMingLiU" w:cs="Tahoma"/>
          <w:lang w:eastAsia="zh-TW"/>
        </w:rPr>
        <w:t>利益</w:t>
      </w:r>
      <w:bookmarkEnd w:id="725"/>
      <w:bookmarkEnd w:id="726"/>
    </w:p>
    <w:p w14:paraId="59DB864F" w14:textId="77777777" w:rsidR="00EA1A1E" w:rsidRPr="007F456A" w:rsidRDefault="00EA1A1E" w:rsidP="00EA1A1E">
      <w:pPr>
        <w:rPr>
          <w:rFonts w:eastAsia="PMingLiU" w:cs="Tahoma"/>
          <w:lang w:eastAsia="zh-TW"/>
        </w:rPr>
      </w:pPr>
    </w:p>
    <w:p w14:paraId="59DB8650" w14:textId="77777777" w:rsidR="00E7419A" w:rsidRPr="007F456A" w:rsidRDefault="00E7419A" w:rsidP="00E7419A">
      <w:pPr>
        <w:spacing w:after="60"/>
        <w:rPr>
          <w:rFonts w:eastAsia="PMingLiU" w:cs="Tahoma"/>
          <w:lang w:eastAsia="zh-TW"/>
        </w:rPr>
      </w:pPr>
      <w:r w:rsidRPr="007F456A">
        <w:rPr>
          <w:rFonts w:eastAsia="PMingLiU" w:cs="Tahoma"/>
          <w:szCs w:val="20"/>
          <w:lang w:eastAsia="zh-TW"/>
        </w:rPr>
        <w:t>軟體保證利益和線上服務利益將描述於本節中。</w:t>
      </w:r>
    </w:p>
    <w:p w14:paraId="59DB8651" w14:textId="77777777" w:rsidR="00EA1A1E" w:rsidRPr="007F456A" w:rsidRDefault="00EA1A1E" w:rsidP="00BA0707">
      <w:pPr>
        <w:rPr>
          <w:rFonts w:eastAsia="PMingLiU" w:cs="Tahoma"/>
          <w:lang w:eastAsia="zh-TW"/>
        </w:rPr>
      </w:pPr>
    </w:p>
    <w:p w14:paraId="59DB8652" w14:textId="77777777" w:rsidR="003E606C" w:rsidRPr="007F456A" w:rsidRDefault="003E606C" w:rsidP="0063466C">
      <w:pPr>
        <w:spacing w:after="60"/>
        <w:rPr>
          <w:rFonts w:eastAsia="PMingLiU" w:cs="Tahoma"/>
          <w:lang w:eastAsia="zh-TW"/>
        </w:rPr>
      </w:pPr>
      <w:r w:rsidRPr="007F456A">
        <w:rPr>
          <w:rFonts w:eastAsia="PMingLiU" w:cs="Tahoma"/>
          <w:b/>
          <w:szCs w:val="20"/>
          <w:lang w:eastAsia="zh-TW"/>
        </w:rPr>
        <w:t>軟體保證利益</w:t>
      </w:r>
    </w:p>
    <w:p w14:paraId="59DB8653" w14:textId="77777777" w:rsidR="00E7419A" w:rsidRPr="007F456A" w:rsidRDefault="00E7419A" w:rsidP="0063466C">
      <w:pPr>
        <w:rPr>
          <w:rFonts w:eastAsia="PMingLiU" w:cs="Tahoma"/>
          <w:lang w:eastAsia="zh-TW"/>
        </w:rPr>
      </w:pPr>
      <w:r w:rsidRPr="007F456A">
        <w:rPr>
          <w:rFonts w:eastAsia="PMingLiU" w:cs="Tahoma"/>
          <w:szCs w:val="20"/>
          <w:lang w:eastAsia="zh-TW"/>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7F456A">
        <w:rPr>
          <w:rFonts w:eastAsia="PMingLiU" w:cs="Tahoma"/>
          <w:szCs w:val="20"/>
          <w:lang w:eastAsia="zh-TW"/>
        </w:rPr>
        <w:t xml:space="preserve"> (</w:t>
      </w:r>
      <w:r w:rsidRPr="007F456A">
        <w:rPr>
          <w:rFonts w:eastAsia="PMingLiU" w:cs="Tahoma"/>
          <w:szCs w:val="20"/>
          <w:lang w:eastAsia="zh-TW"/>
        </w:rPr>
        <w:t>例如，額外訂購、</w:t>
      </w:r>
      <w:r w:rsidR="00B314B4">
        <w:rPr>
          <w:rFonts w:eastAsia="PMingLiU" w:cs="Tahoma"/>
          <w:szCs w:val="20"/>
          <w:lang w:eastAsia="zh-TW"/>
        </w:rPr>
        <w:br/>
      </w:r>
      <w:r w:rsidRPr="007F456A">
        <w:rPr>
          <w:rFonts w:eastAsia="PMingLiU" w:cs="Tahoma"/>
          <w:szCs w:val="20"/>
          <w:lang w:eastAsia="zh-TW"/>
        </w:rPr>
        <w:t>退貨或線上服務轉換</w:t>
      </w:r>
      <w:r w:rsidRPr="007F456A">
        <w:rPr>
          <w:rFonts w:eastAsia="PMingLiU" w:cs="Tahoma"/>
          <w:szCs w:val="20"/>
          <w:lang w:eastAsia="zh-TW"/>
        </w:rPr>
        <w:t xml:space="preserve">) </w:t>
      </w:r>
      <w:r w:rsidRPr="007F456A">
        <w:rPr>
          <w:rFonts w:eastAsia="PMingLiU" w:cs="Tahoma"/>
          <w:szCs w:val="20"/>
          <w:lang w:eastAsia="zh-TW"/>
        </w:rPr>
        <w:t>可能造成利益資格之變更。</w:t>
      </w:r>
    </w:p>
    <w:p w14:paraId="59DB8654" w14:textId="77777777" w:rsidR="00BA0707" w:rsidRPr="007F456A" w:rsidRDefault="00BA0707" w:rsidP="00BA0707">
      <w:pPr>
        <w:rPr>
          <w:rFonts w:eastAsia="PMingLiU" w:cs="Tahoma"/>
          <w:lang w:eastAsia="zh-TW"/>
        </w:rPr>
      </w:pPr>
    </w:p>
    <w:p w14:paraId="59DB8655" w14:textId="77777777" w:rsidR="0063466C" w:rsidRPr="007F456A" w:rsidRDefault="0063466C" w:rsidP="0063466C">
      <w:pPr>
        <w:spacing w:after="60"/>
        <w:rPr>
          <w:rFonts w:eastAsia="PMingLiU" w:cs="Tahoma"/>
          <w:lang w:eastAsia="zh-TW"/>
        </w:rPr>
      </w:pPr>
      <w:r w:rsidRPr="007F456A">
        <w:rPr>
          <w:rFonts w:eastAsia="PMingLiU" w:cs="Tahoma"/>
          <w:b/>
          <w:szCs w:val="20"/>
          <w:lang w:eastAsia="zh-TW"/>
        </w:rPr>
        <w:t>線上服務利益</w:t>
      </w:r>
    </w:p>
    <w:p w14:paraId="59DB8656" w14:textId="77777777" w:rsidR="00E7419A" w:rsidRPr="007F456A" w:rsidRDefault="009F1A2B" w:rsidP="0063466C">
      <w:pPr>
        <w:rPr>
          <w:rFonts w:eastAsia="PMingLiU" w:cs="Tahoma"/>
          <w:lang w:eastAsia="zh-TW"/>
        </w:rPr>
      </w:pPr>
      <w:r w:rsidRPr="007F456A">
        <w:rPr>
          <w:rFonts w:eastAsia="PMingLiU" w:cs="Tahoma"/>
          <w:szCs w:val="20"/>
          <w:lang w:eastAsia="zh-TW"/>
        </w:rPr>
        <w:t>這些利益依產品不同而有差異。客戶對線上服務利益的存取權和使用權會於對應的線上服務訂閱使用權屆滿時屆滿。</w:t>
      </w:r>
    </w:p>
    <w:p w14:paraId="59DB8657" w14:textId="77777777" w:rsidR="009F1A2B" w:rsidRPr="007F456A" w:rsidRDefault="009F1A2B" w:rsidP="0063466C">
      <w:pPr>
        <w:rPr>
          <w:rFonts w:eastAsia="PMingLiU" w:cs="Tahoma"/>
          <w:lang w:eastAsia="zh-TW"/>
        </w:rPr>
      </w:pPr>
    </w:p>
    <w:p w14:paraId="59DB8658" w14:textId="77777777" w:rsidR="00E7419A" w:rsidRPr="007F456A" w:rsidRDefault="00E7419A" w:rsidP="0063466C">
      <w:pPr>
        <w:rPr>
          <w:rFonts w:eastAsia="PMingLiU" w:cs="Tahoma"/>
          <w:lang w:eastAsia="zh-TW"/>
        </w:rPr>
      </w:pPr>
      <w:r w:rsidRPr="007F456A">
        <w:rPr>
          <w:rFonts w:eastAsia="PMingLiU" w:cs="Tahoma"/>
          <w:szCs w:val="20"/>
          <w:lang w:eastAsia="zh-TW"/>
        </w:rPr>
        <w:t>以上規則之任何例外已註明於以下個別之利益小節中。利益隨時可能變更及中止，恕不另行通知。利益之可用性會</w:t>
      </w:r>
      <w:r w:rsidR="00B314B4">
        <w:rPr>
          <w:rFonts w:eastAsia="PMingLiU" w:cs="Tahoma"/>
          <w:szCs w:val="20"/>
          <w:lang w:eastAsia="zh-TW"/>
        </w:rPr>
        <w:br/>
      </w:r>
      <w:r w:rsidRPr="007F456A">
        <w:rPr>
          <w:rFonts w:eastAsia="PMingLiU" w:cs="Tahoma"/>
          <w:szCs w:val="20"/>
          <w:lang w:eastAsia="zh-TW"/>
        </w:rPr>
        <w:t>因方案、地區、提供選擇方案及語言而有所不同。</w:t>
      </w:r>
    </w:p>
    <w:p w14:paraId="59DB8659" w14:textId="77777777" w:rsidR="00023FE7" w:rsidRPr="007F456A" w:rsidRDefault="00023FE7" w:rsidP="0063466C">
      <w:pPr>
        <w:pStyle w:val="AppendixBodyText"/>
        <w:spacing w:after="0"/>
        <w:rPr>
          <w:rFonts w:ascii="Tahoma" w:eastAsia="PMingLiU" w:hAnsi="Tahoma" w:cs="Tahoma"/>
          <w:lang w:eastAsia="zh-TW"/>
        </w:rPr>
      </w:pPr>
    </w:p>
    <w:p w14:paraId="59DB865A" w14:textId="77777777" w:rsidR="00023FE7" w:rsidRPr="007F456A" w:rsidRDefault="00023FE7" w:rsidP="0063466C">
      <w:pPr>
        <w:pStyle w:val="AppendixBodyText"/>
        <w:spacing w:after="0"/>
        <w:rPr>
          <w:rFonts w:ascii="Tahoma" w:eastAsia="PMingLiU" w:hAnsi="Tahoma" w:cs="Tahoma"/>
          <w:lang w:eastAsia="zh-TW"/>
        </w:rPr>
      </w:pPr>
      <w:r w:rsidRPr="007F456A">
        <w:rPr>
          <w:rFonts w:ascii="Tahoma" w:eastAsia="PMingLiU" w:hAnsi="Tahoma" w:cs="Tahoma"/>
          <w:sz w:val="18"/>
          <w:lang w:eastAsia="zh-TW"/>
        </w:rPr>
        <w:t>軟體保證利益和線上服務利益係依下表所示之不同方案進行分派：</w:t>
      </w:r>
    </w:p>
    <w:p w14:paraId="59DB865B" w14:textId="77777777" w:rsidR="00023FE7" w:rsidRPr="007F456A" w:rsidRDefault="00023FE7" w:rsidP="00BA0707">
      <w:pPr>
        <w:pStyle w:val="AppendixBodyText"/>
        <w:spacing w:after="0"/>
        <w:rPr>
          <w:rFonts w:ascii="Tahoma" w:eastAsia="PMingLiU" w:hAnsi="Tahoma" w:cs="Tahoma"/>
          <w:lang w:eastAsia="zh-TW"/>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170"/>
        <w:gridCol w:w="1710"/>
        <w:gridCol w:w="2250"/>
        <w:gridCol w:w="1440"/>
      </w:tblGrid>
      <w:tr w:rsidR="009233CA" w:rsidRPr="007F456A" w14:paraId="59DB8665" w14:textId="77777777" w:rsidTr="00B314B4">
        <w:trPr>
          <w:trHeight w:val="178"/>
        </w:trPr>
        <w:tc>
          <w:tcPr>
            <w:tcW w:w="1627" w:type="dxa"/>
            <w:shd w:val="clear" w:color="auto" w:fill="FFCC99"/>
            <w:vAlign w:val="center"/>
          </w:tcPr>
          <w:p w14:paraId="59DB865C" w14:textId="77777777" w:rsidR="00394D2B" w:rsidRPr="007F456A" w:rsidRDefault="00394D2B" w:rsidP="00FF3343">
            <w:pPr>
              <w:pStyle w:val="AppendixTableHeadings"/>
              <w:jc w:val="left"/>
              <w:rPr>
                <w:rFonts w:ascii="Tahoma" w:eastAsia="PMingLiU" w:hAnsi="Tahoma" w:cs="Tahoma"/>
                <w:sz w:val="20"/>
                <w:szCs w:val="20"/>
              </w:rPr>
            </w:pPr>
            <w:r w:rsidRPr="007F456A">
              <w:rPr>
                <w:rFonts w:ascii="Tahoma" w:eastAsia="PMingLiU" w:hAnsi="Tahoma" w:cs="Tahoma"/>
                <w:sz w:val="20"/>
                <w:szCs w:val="20"/>
              </w:rPr>
              <w:t>方案</w:t>
            </w:r>
          </w:p>
        </w:tc>
        <w:tc>
          <w:tcPr>
            <w:tcW w:w="1170" w:type="dxa"/>
            <w:shd w:val="clear" w:color="auto" w:fill="FFCC99"/>
            <w:vAlign w:val="center"/>
          </w:tcPr>
          <w:p w14:paraId="59DB865D" w14:textId="77777777" w:rsidR="00394D2B" w:rsidRPr="007F456A" w:rsidRDefault="00394D2B" w:rsidP="00FF3343">
            <w:pPr>
              <w:pStyle w:val="AppendixTableHeadings"/>
              <w:jc w:val="left"/>
              <w:rPr>
                <w:rFonts w:ascii="Tahoma" w:eastAsia="PMingLiU" w:hAnsi="Tahoma" w:cs="Tahoma"/>
                <w:sz w:val="20"/>
                <w:szCs w:val="20"/>
              </w:rPr>
            </w:pPr>
            <w:r w:rsidRPr="007F456A">
              <w:rPr>
                <w:rFonts w:ascii="Tahoma" w:eastAsia="PMingLiU" w:hAnsi="Tahoma" w:cs="Tahoma"/>
                <w:sz w:val="20"/>
                <w:szCs w:val="20"/>
              </w:rPr>
              <w:t>Open License</w:t>
            </w:r>
          </w:p>
        </w:tc>
        <w:tc>
          <w:tcPr>
            <w:tcW w:w="1170" w:type="dxa"/>
            <w:shd w:val="clear" w:color="auto" w:fill="FFCC99"/>
            <w:vAlign w:val="center"/>
          </w:tcPr>
          <w:p w14:paraId="59DB865E" w14:textId="77777777" w:rsidR="00394D2B" w:rsidRPr="007F456A" w:rsidRDefault="00394D2B" w:rsidP="00FF3343">
            <w:pPr>
              <w:pStyle w:val="AppendixTableHeadings"/>
              <w:jc w:val="left"/>
              <w:rPr>
                <w:rFonts w:ascii="Tahoma" w:eastAsia="PMingLiU" w:hAnsi="Tahoma" w:cs="Tahoma"/>
                <w:sz w:val="20"/>
                <w:szCs w:val="20"/>
              </w:rPr>
            </w:pPr>
            <w:r w:rsidRPr="007F456A">
              <w:rPr>
                <w:rFonts w:ascii="Tahoma" w:eastAsia="PMingLiU" w:hAnsi="Tahoma" w:cs="Tahoma"/>
                <w:sz w:val="20"/>
                <w:szCs w:val="20"/>
              </w:rPr>
              <w:t>Open Value</w:t>
            </w:r>
          </w:p>
        </w:tc>
        <w:tc>
          <w:tcPr>
            <w:tcW w:w="1710" w:type="dxa"/>
            <w:shd w:val="clear" w:color="auto" w:fill="FFCC99"/>
            <w:vAlign w:val="center"/>
          </w:tcPr>
          <w:p w14:paraId="59DB865F" w14:textId="77777777" w:rsidR="00394D2B" w:rsidRPr="007F456A" w:rsidRDefault="00394D2B" w:rsidP="00FF3343">
            <w:pPr>
              <w:pStyle w:val="AppendixTableHeadings"/>
              <w:jc w:val="left"/>
              <w:rPr>
                <w:rFonts w:ascii="Tahoma" w:eastAsia="PMingLiU" w:hAnsi="Tahoma" w:cs="Tahoma"/>
                <w:sz w:val="20"/>
                <w:szCs w:val="20"/>
              </w:rPr>
            </w:pPr>
            <w:r w:rsidRPr="007F456A">
              <w:rPr>
                <w:rFonts w:ascii="Tahoma" w:eastAsia="PMingLiU" w:hAnsi="Tahoma" w:cs="Tahoma"/>
                <w:sz w:val="20"/>
                <w:szCs w:val="20"/>
              </w:rPr>
              <w:t xml:space="preserve">Open Value Subscription – </w:t>
            </w:r>
            <w:r w:rsidRPr="007F456A">
              <w:rPr>
                <w:rFonts w:ascii="Tahoma" w:eastAsia="PMingLiU" w:hAnsi="Tahoma" w:cs="Tahoma"/>
                <w:sz w:val="20"/>
                <w:szCs w:val="20"/>
              </w:rPr>
              <w:t>教育解決方案</w:t>
            </w:r>
          </w:p>
        </w:tc>
        <w:tc>
          <w:tcPr>
            <w:tcW w:w="2250" w:type="dxa"/>
            <w:shd w:val="clear" w:color="auto" w:fill="FFCC99"/>
            <w:vAlign w:val="center"/>
          </w:tcPr>
          <w:p w14:paraId="59DB8660" w14:textId="77777777" w:rsidR="00394D2B" w:rsidRPr="007F456A" w:rsidRDefault="00394D2B" w:rsidP="00FF3343">
            <w:pPr>
              <w:pStyle w:val="AppendixTableHeadings"/>
              <w:jc w:val="left"/>
              <w:rPr>
                <w:rFonts w:ascii="Tahoma" w:eastAsia="PMingLiU" w:hAnsi="Tahoma" w:cs="Tahoma"/>
              </w:rPr>
            </w:pPr>
            <w:r w:rsidRPr="007F456A">
              <w:rPr>
                <w:rFonts w:ascii="Tahoma" w:eastAsia="PMingLiU" w:hAnsi="Tahoma" w:cs="Tahoma"/>
                <w:sz w:val="20"/>
                <w:szCs w:val="20"/>
              </w:rPr>
              <w:t>Select*</w:t>
            </w:r>
          </w:p>
          <w:p w14:paraId="59DB8661" w14:textId="77777777" w:rsidR="00394D2B" w:rsidRPr="007F456A" w:rsidRDefault="00394D2B" w:rsidP="00FF3343">
            <w:pPr>
              <w:pStyle w:val="AppendixTableHeadings"/>
              <w:jc w:val="left"/>
              <w:rPr>
                <w:rFonts w:ascii="Tahoma" w:eastAsia="PMingLiU" w:hAnsi="Tahoma" w:cs="Tahoma"/>
              </w:rPr>
            </w:pPr>
            <w:r w:rsidRPr="007F456A">
              <w:rPr>
                <w:rFonts w:ascii="Tahoma" w:eastAsia="PMingLiU" w:hAnsi="Tahoma" w:cs="Tahoma"/>
                <w:sz w:val="20"/>
                <w:szCs w:val="20"/>
              </w:rPr>
              <w:t xml:space="preserve">Enterprise </w:t>
            </w:r>
            <w:r w:rsidRPr="007F456A">
              <w:rPr>
                <w:rFonts w:ascii="Tahoma" w:eastAsia="PMingLiU" w:hAnsi="Tahoma" w:cs="Tahoma"/>
                <w:sz w:val="20"/>
                <w:szCs w:val="20"/>
              </w:rPr>
              <w:t>合約</w:t>
            </w:r>
          </w:p>
          <w:p w14:paraId="59DB8662" w14:textId="77777777" w:rsidR="00394D2B" w:rsidRPr="007F456A" w:rsidRDefault="00394D2B" w:rsidP="00FF3343">
            <w:pPr>
              <w:pStyle w:val="AppendixTableHeadings"/>
              <w:jc w:val="left"/>
              <w:rPr>
                <w:rFonts w:ascii="Tahoma" w:eastAsia="PMingLiU" w:hAnsi="Tahoma" w:cs="Tahoma"/>
              </w:rPr>
            </w:pPr>
            <w:r w:rsidRPr="007F456A">
              <w:rPr>
                <w:rFonts w:ascii="Tahoma" w:eastAsia="PMingLiU" w:hAnsi="Tahoma" w:cs="Tahoma"/>
                <w:sz w:val="20"/>
                <w:szCs w:val="20"/>
              </w:rPr>
              <w:t>Enrollment for Education Solutions (</w:t>
            </w:r>
            <w:r w:rsidRPr="007F456A">
              <w:rPr>
                <w:rFonts w:ascii="Tahoma" w:eastAsia="PMingLiU" w:hAnsi="Tahoma" w:cs="Tahoma"/>
                <w:sz w:val="20"/>
                <w:szCs w:val="20"/>
              </w:rPr>
              <w:t>依據</w:t>
            </w:r>
            <w:r w:rsidRPr="007F456A">
              <w:rPr>
                <w:rFonts w:ascii="Tahoma" w:eastAsia="PMingLiU" w:hAnsi="Tahoma" w:cs="Tahoma"/>
                <w:sz w:val="20"/>
                <w:szCs w:val="20"/>
              </w:rPr>
              <w:t xml:space="preserve"> Campus </w:t>
            </w:r>
            <w:r w:rsidRPr="007F456A">
              <w:rPr>
                <w:rFonts w:ascii="Tahoma" w:eastAsia="PMingLiU" w:hAnsi="Tahoma" w:cs="Tahoma"/>
                <w:sz w:val="20"/>
                <w:szCs w:val="20"/>
              </w:rPr>
              <w:t>及</w:t>
            </w:r>
          </w:p>
          <w:p w14:paraId="59DB8663" w14:textId="77777777" w:rsidR="00394D2B" w:rsidRPr="007F456A" w:rsidRDefault="00394D2B" w:rsidP="00FF3343">
            <w:pPr>
              <w:pStyle w:val="AppendixTableHeadings"/>
              <w:jc w:val="left"/>
              <w:rPr>
                <w:rFonts w:ascii="Tahoma" w:eastAsia="PMingLiU" w:hAnsi="Tahoma" w:cs="Tahoma"/>
                <w:sz w:val="20"/>
                <w:szCs w:val="20"/>
              </w:rPr>
            </w:pPr>
            <w:r w:rsidRPr="007F456A">
              <w:rPr>
                <w:rFonts w:ascii="Tahoma" w:eastAsia="PMingLiU" w:hAnsi="Tahoma" w:cs="Tahoma"/>
                <w:sz w:val="20"/>
                <w:szCs w:val="20"/>
              </w:rPr>
              <w:t xml:space="preserve">School </w:t>
            </w:r>
            <w:r w:rsidRPr="007F456A">
              <w:rPr>
                <w:rFonts w:ascii="Tahoma" w:eastAsia="PMingLiU" w:hAnsi="Tahoma" w:cs="Tahoma"/>
                <w:sz w:val="20"/>
                <w:szCs w:val="20"/>
              </w:rPr>
              <w:t>合約</w:t>
            </w:r>
            <w:r w:rsidRPr="007F456A">
              <w:rPr>
                <w:rFonts w:ascii="Tahoma" w:eastAsia="PMingLiU" w:hAnsi="Tahoma" w:cs="Tahoma"/>
                <w:sz w:val="20"/>
                <w:szCs w:val="20"/>
              </w:rPr>
              <w:t>)</w:t>
            </w:r>
          </w:p>
        </w:tc>
        <w:tc>
          <w:tcPr>
            <w:tcW w:w="1440" w:type="dxa"/>
            <w:shd w:val="clear" w:color="auto" w:fill="FFCC99"/>
            <w:vAlign w:val="center"/>
          </w:tcPr>
          <w:p w14:paraId="59DB8664" w14:textId="77777777" w:rsidR="00394D2B" w:rsidRPr="007F456A" w:rsidRDefault="00394D2B" w:rsidP="007E466C">
            <w:pPr>
              <w:pStyle w:val="AppendixTableHeadings"/>
              <w:rPr>
                <w:rFonts w:ascii="Tahoma" w:eastAsia="PMingLiU" w:hAnsi="Tahoma" w:cs="Tahoma"/>
                <w:sz w:val="20"/>
                <w:szCs w:val="20"/>
              </w:rPr>
            </w:pPr>
            <w:r w:rsidRPr="007F456A">
              <w:rPr>
                <w:rFonts w:ascii="Tahoma" w:eastAsia="PMingLiU" w:hAnsi="Tahoma" w:cs="Tahoma"/>
                <w:sz w:val="20"/>
                <w:szCs w:val="20"/>
              </w:rPr>
              <w:t>Select Plus</w:t>
            </w:r>
          </w:p>
        </w:tc>
      </w:tr>
      <w:tr w:rsidR="009233CA" w:rsidRPr="007F456A" w14:paraId="59DB866C" w14:textId="77777777" w:rsidTr="00B314B4">
        <w:trPr>
          <w:trHeight w:val="369"/>
        </w:trPr>
        <w:tc>
          <w:tcPr>
            <w:tcW w:w="1627" w:type="dxa"/>
            <w:vAlign w:val="center"/>
          </w:tcPr>
          <w:p w14:paraId="59DB8666" w14:textId="77777777" w:rsidR="00394D2B" w:rsidRPr="007F456A" w:rsidRDefault="00394D2B">
            <w:pPr>
              <w:pStyle w:val="AppendixTableText"/>
              <w:rPr>
                <w:rFonts w:ascii="Tahoma" w:eastAsia="PMingLiU" w:hAnsi="Tahoma" w:cs="Tahoma"/>
                <w:szCs w:val="20"/>
              </w:rPr>
            </w:pPr>
            <w:r w:rsidRPr="007F456A">
              <w:rPr>
                <w:rFonts w:ascii="Tahoma" w:eastAsia="PMingLiU" w:hAnsi="Tahoma" w:cs="Tahoma"/>
                <w:szCs w:val="20"/>
              </w:rPr>
              <w:t>利益取得方式：</w:t>
            </w:r>
          </w:p>
        </w:tc>
        <w:tc>
          <w:tcPr>
            <w:tcW w:w="1170" w:type="dxa"/>
            <w:vAlign w:val="center"/>
          </w:tcPr>
          <w:p w14:paraId="59DB8667" w14:textId="77777777" w:rsidR="00394D2B" w:rsidRPr="007F456A" w:rsidRDefault="00394D2B">
            <w:pPr>
              <w:pStyle w:val="AppendixTableText"/>
              <w:rPr>
                <w:rFonts w:ascii="Tahoma" w:eastAsia="PMingLiU" w:hAnsi="Tahoma" w:cs="Tahoma"/>
                <w:szCs w:val="20"/>
              </w:rPr>
            </w:pPr>
            <w:r w:rsidRPr="007F456A">
              <w:rPr>
                <w:rFonts w:ascii="Tahoma" w:eastAsia="PMingLiU" w:hAnsi="Tahoma" w:cs="Tahoma"/>
                <w:szCs w:val="20"/>
              </w:rPr>
              <w:t>使用權號碼</w:t>
            </w:r>
          </w:p>
        </w:tc>
        <w:tc>
          <w:tcPr>
            <w:tcW w:w="1170" w:type="dxa"/>
            <w:vAlign w:val="center"/>
          </w:tcPr>
          <w:p w14:paraId="59DB8668" w14:textId="77777777" w:rsidR="00394D2B" w:rsidRPr="007F456A" w:rsidRDefault="00394D2B">
            <w:pPr>
              <w:pStyle w:val="AppendixTableText"/>
              <w:rPr>
                <w:rFonts w:ascii="Tahoma" w:eastAsia="PMingLiU" w:hAnsi="Tahoma" w:cs="Tahoma"/>
                <w:szCs w:val="20"/>
              </w:rPr>
            </w:pPr>
            <w:r w:rsidRPr="007F456A">
              <w:rPr>
                <w:rFonts w:ascii="Tahoma" w:eastAsia="PMingLiU" w:hAnsi="Tahoma" w:cs="Tahoma"/>
                <w:szCs w:val="20"/>
              </w:rPr>
              <w:t>合約</w:t>
            </w:r>
          </w:p>
        </w:tc>
        <w:tc>
          <w:tcPr>
            <w:tcW w:w="1710" w:type="dxa"/>
            <w:vAlign w:val="center"/>
          </w:tcPr>
          <w:p w14:paraId="59DB8669" w14:textId="77777777" w:rsidR="00394D2B" w:rsidRPr="007F456A" w:rsidRDefault="00394D2B" w:rsidP="00394D2B">
            <w:pPr>
              <w:pStyle w:val="AppendixTableText"/>
              <w:rPr>
                <w:rFonts w:ascii="Tahoma" w:eastAsia="PMingLiU" w:hAnsi="Tahoma" w:cs="Tahoma"/>
                <w:szCs w:val="20"/>
              </w:rPr>
            </w:pPr>
            <w:r w:rsidRPr="007F456A">
              <w:rPr>
                <w:rFonts w:ascii="Tahoma" w:eastAsia="PMingLiU" w:hAnsi="Tahoma" w:cs="Tahoma"/>
                <w:szCs w:val="20"/>
              </w:rPr>
              <w:t>合約</w:t>
            </w:r>
          </w:p>
        </w:tc>
        <w:tc>
          <w:tcPr>
            <w:tcW w:w="2250" w:type="dxa"/>
            <w:vAlign w:val="center"/>
          </w:tcPr>
          <w:p w14:paraId="59DB866A" w14:textId="77777777" w:rsidR="00394D2B" w:rsidRPr="007F456A" w:rsidRDefault="00394D2B">
            <w:pPr>
              <w:pStyle w:val="AppendixTableText"/>
              <w:rPr>
                <w:rFonts w:ascii="Tahoma" w:eastAsia="PMingLiU" w:hAnsi="Tahoma" w:cs="Tahoma"/>
                <w:szCs w:val="20"/>
              </w:rPr>
            </w:pPr>
            <w:r w:rsidRPr="007F456A">
              <w:rPr>
                <w:rFonts w:ascii="Tahoma" w:eastAsia="PMingLiU" w:hAnsi="Tahoma" w:cs="Tahoma"/>
                <w:szCs w:val="20"/>
              </w:rPr>
              <w:t>Enrollment</w:t>
            </w:r>
          </w:p>
        </w:tc>
        <w:tc>
          <w:tcPr>
            <w:tcW w:w="1440" w:type="dxa"/>
          </w:tcPr>
          <w:p w14:paraId="59DB866B" w14:textId="77777777" w:rsidR="00394D2B" w:rsidRPr="007F456A" w:rsidRDefault="00394D2B">
            <w:pPr>
              <w:pStyle w:val="AppendixTableText"/>
              <w:rPr>
                <w:rFonts w:ascii="Tahoma" w:eastAsia="PMingLiU" w:hAnsi="Tahoma" w:cs="Tahoma"/>
                <w:szCs w:val="20"/>
              </w:rPr>
            </w:pPr>
            <w:r w:rsidRPr="007F456A">
              <w:rPr>
                <w:rFonts w:ascii="Tahoma" w:eastAsia="PMingLiU" w:hAnsi="Tahoma" w:cs="Tahoma"/>
                <w:szCs w:val="20"/>
              </w:rPr>
              <w:t>註冊關係企業</w:t>
            </w:r>
          </w:p>
        </w:tc>
      </w:tr>
    </w:tbl>
    <w:p w14:paraId="59DB866D" w14:textId="77777777" w:rsidR="00023FE7" w:rsidRPr="007F456A" w:rsidRDefault="00023FE7" w:rsidP="0063466C">
      <w:pPr>
        <w:pStyle w:val="AppendixBodyText"/>
        <w:spacing w:after="0"/>
        <w:ind w:right="403"/>
        <w:rPr>
          <w:rFonts w:ascii="Tahoma" w:eastAsia="PMingLiU" w:hAnsi="Tahoma" w:cs="Tahoma"/>
        </w:rPr>
      </w:pPr>
      <w:r w:rsidRPr="007F456A">
        <w:rPr>
          <w:rFonts w:ascii="Tahoma" w:eastAsia="PMingLiU" w:hAnsi="Tahoma" w:cs="Tahoma"/>
          <w:b/>
          <w:i/>
          <w:sz w:val="16"/>
          <w:szCs w:val="16"/>
        </w:rPr>
        <w:t>注意事項：</w:t>
      </w:r>
      <w:r w:rsidRPr="007F456A">
        <w:rPr>
          <w:rFonts w:ascii="Tahoma" w:eastAsia="PMingLiU" w:hAnsi="Tahoma" w:cs="Tahoma"/>
          <w:i/>
          <w:sz w:val="16"/>
          <w:szCs w:val="16"/>
        </w:rPr>
        <w:t xml:space="preserve">* </w:t>
      </w:r>
      <w:r w:rsidRPr="007F456A">
        <w:rPr>
          <w:rFonts w:ascii="Tahoma" w:eastAsia="PMingLiU" w:hAnsi="Tahoma" w:cs="Tahoma"/>
          <w:i/>
          <w:sz w:val="16"/>
          <w:szCs w:val="16"/>
        </w:rPr>
        <w:t>簽訂</w:t>
      </w:r>
      <w:r w:rsidRPr="007F456A">
        <w:rPr>
          <w:rFonts w:ascii="Tahoma" w:eastAsia="PMingLiU" w:hAnsi="Tahoma" w:cs="Tahoma"/>
          <w:i/>
          <w:sz w:val="16"/>
          <w:szCs w:val="16"/>
        </w:rPr>
        <w:t xml:space="preserve"> Canadian HealthCare Volume License Enterprise </w:t>
      </w:r>
      <w:r w:rsidRPr="007F456A">
        <w:rPr>
          <w:rFonts w:ascii="Tahoma" w:eastAsia="PMingLiU" w:hAnsi="Tahoma" w:cs="Tahoma"/>
          <w:i/>
          <w:sz w:val="16"/>
          <w:szCs w:val="16"/>
        </w:rPr>
        <w:t>合約之客戶將取得之</w:t>
      </w:r>
      <w:r w:rsidRPr="007F456A">
        <w:rPr>
          <w:rFonts w:ascii="Tahoma" w:eastAsia="PMingLiU" w:hAnsi="Tahoma" w:cs="Tahoma"/>
          <w:i/>
          <w:sz w:val="16"/>
          <w:szCs w:val="16"/>
        </w:rPr>
        <w:t xml:space="preserve"> SA </w:t>
      </w:r>
      <w:r w:rsidRPr="007F456A">
        <w:rPr>
          <w:rFonts w:ascii="Tahoma" w:eastAsia="PMingLiU" w:hAnsi="Tahoma" w:cs="Tahoma"/>
          <w:i/>
          <w:sz w:val="16"/>
          <w:szCs w:val="16"/>
        </w:rPr>
        <w:t>利益，必須與可供客戶透過</w:t>
      </w:r>
      <w:r w:rsidRPr="007F456A">
        <w:rPr>
          <w:rFonts w:ascii="Tahoma" w:eastAsia="PMingLiU" w:hAnsi="Tahoma" w:cs="Tahoma"/>
          <w:i/>
          <w:sz w:val="16"/>
          <w:szCs w:val="16"/>
        </w:rPr>
        <w:t xml:space="preserve"> Microsoft Open Value </w:t>
      </w:r>
      <w:r w:rsidRPr="007F456A">
        <w:rPr>
          <w:rFonts w:ascii="Tahoma" w:eastAsia="PMingLiU" w:hAnsi="Tahoma" w:cs="Tahoma"/>
          <w:i/>
          <w:sz w:val="16"/>
          <w:szCs w:val="16"/>
        </w:rPr>
        <w:t>取得產品之</w:t>
      </w:r>
      <w:r w:rsidRPr="007F456A">
        <w:rPr>
          <w:rFonts w:ascii="Tahoma" w:eastAsia="PMingLiU" w:hAnsi="Tahoma" w:cs="Tahoma"/>
          <w:i/>
          <w:sz w:val="16"/>
          <w:szCs w:val="16"/>
        </w:rPr>
        <w:t xml:space="preserve"> SA </w:t>
      </w:r>
      <w:r w:rsidRPr="007F456A">
        <w:rPr>
          <w:rFonts w:ascii="Tahoma" w:eastAsia="PMingLiU" w:hAnsi="Tahoma" w:cs="Tahoma"/>
          <w:i/>
          <w:sz w:val="16"/>
          <w:szCs w:val="16"/>
        </w:rPr>
        <w:t>利益相符。</w:t>
      </w:r>
    </w:p>
    <w:p w14:paraId="59DB866E" w14:textId="77777777" w:rsidR="00023FE7" w:rsidRPr="007F456A" w:rsidRDefault="00023FE7" w:rsidP="0063466C">
      <w:pPr>
        <w:pStyle w:val="AppendixBodyText"/>
        <w:spacing w:after="0"/>
        <w:rPr>
          <w:rFonts w:ascii="Tahoma" w:eastAsia="PMingLiU" w:hAnsi="Tahoma" w:cs="Tahoma"/>
        </w:rPr>
      </w:pPr>
    </w:p>
    <w:p w14:paraId="59DB866F" w14:textId="77777777" w:rsidR="00023FE7" w:rsidRPr="007F456A" w:rsidRDefault="00023FE7" w:rsidP="00B314B4">
      <w:pPr>
        <w:pStyle w:val="AppendixBodyText"/>
        <w:spacing w:after="0"/>
        <w:rPr>
          <w:rFonts w:ascii="Tahoma" w:eastAsia="PMingLiU" w:hAnsi="Tahoma" w:cs="Tahoma"/>
          <w:lang w:eastAsia="zh-TW"/>
        </w:rPr>
      </w:pPr>
      <w:r w:rsidRPr="007F456A">
        <w:rPr>
          <w:rFonts w:ascii="Tahoma" w:eastAsia="PMingLiU" w:hAnsi="Tahoma" w:cs="Tahoma"/>
          <w:sz w:val="18"/>
          <w:lang w:eastAsia="zh-TW"/>
        </w:rPr>
        <w:t>軟體保證利益和線上服務利益將顯示於下表中。部分利益會對應至已取得軟體保證之個別使用權。無論客戶目前正在使用的產品版本為何，任何合格產品之有效的軟體保證</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或其他升級保障</w:t>
      </w:r>
      <w:r w:rsidRPr="007F456A">
        <w:rPr>
          <w:rFonts w:ascii="Tahoma" w:eastAsia="PMingLiU" w:hAnsi="Tahoma" w:cs="Tahoma"/>
          <w:sz w:val="18"/>
          <w:lang w:eastAsia="zh-TW"/>
        </w:rPr>
        <w:t xml:space="preserve">) </w:t>
      </w:r>
      <w:r w:rsidRPr="007F456A">
        <w:rPr>
          <w:rFonts w:ascii="Tahoma" w:eastAsia="PMingLiU" w:hAnsi="Tahoma" w:cs="Tahoma"/>
          <w:sz w:val="18"/>
          <w:lang w:eastAsia="zh-TW"/>
        </w:rPr>
        <w:t>可使該客戶符合該等利益之資格。合格產品已於每個產品小節中註明。部分利益之獲贈根據是客戶針對組合內特定之合格產品組之</w:t>
      </w:r>
      <w:r w:rsidRPr="007F456A">
        <w:rPr>
          <w:rFonts w:ascii="Tahoma" w:eastAsia="PMingLiU" w:hAnsi="Tahoma" w:cs="Tahoma"/>
          <w:sz w:val="18"/>
          <w:lang w:eastAsia="zh-TW"/>
        </w:rPr>
        <w:t xml:space="preserve"> SA </w:t>
      </w:r>
      <w:r w:rsidRPr="007F456A">
        <w:rPr>
          <w:rFonts w:ascii="Tahoma" w:eastAsia="PMingLiU" w:hAnsi="Tahoma" w:cs="Tahoma"/>
          <w:sz w:val="18"/>
          <w:lang w:eastAsia="zh-TW"/>
        </w:rPr>
        <w:t>花費。就這些用途而言，</w:t>
      </w:r>
      <w:r w:rsidR="00B314B4">
        <w:rPr>
          <w:rFonts w:ascii="Tahoma" w:eastAsia="PMingLiU" w:hAnsi="Tahoma" w:cs="Tahoma"/>
          <w:sz w:val="18"/>
          <w:lang w:eastAsia="zh-TW"/>
        </w:rPr>
        <w:br/>
      </w:r>
      <w:r w:rsidRPr="007F456A">
        <w:rPr>
          <w:rFonts w:ascii="Tahoma" w:eastAsia="PMingLiU" w:hAnsi="Tahoma" w:cs="Tahoma"/>
          <w:sz w:val="18"/>
          <w:lang w:eastAsia="zh-TW"/>
        </w:rPr>
        <w:t>「</w:t>
      </w:r>
      <w:r w:rsidRPr="007F456A">
        <w:rPr>
          <w:rFonts w:ascii="Tahoma" w:eastAsia="PMingLiU" w:hAnsi="Tahoma" w:cs="Tahoma"/>
          <w:sz w:val="18"/>
          <w:lang w:eastAsia="zh-TW"/>
        </w:rPr>
        <w:t>SA</w:t>
      </w:r>
      <w:r w:rsidR="00B314B4">
        <w:rPr>
          <w:rFonts w:ascii="Tahoma" w:eastAsia="PMingLiU" w:hAnsi="Tahoma" w:cs="Tahoma"/>
          <w:sz w:val="18"/>
          <w:lang w:eastAsia="zh-TW"/>
        </w:rPr>
        <w:t> </w:t>
      </w:r>
      <w:r w:rsidRPr="007F456A">
        <w:rPr>
          <w:rFonts w:ascii="Tahoma" w:eastAsia="PMingLiU" w:hAnsi="Tahoma" w:cs="Tahoma"/>
          <w:sz w:val="18"/>
          <w:lang w:eastAsia="zh-TW"/>
        </w:rPr>
        <w:t>花費」並非如字面上指客戶實際花費的金錢。而是指客戶依其</w:t>
      </w:r>
      <w:r w:rsidRPr="007F456A">
        <w:rPr>
          <w:rFonts w:ascii="Tahoma" w:eastAsia="PMingLiU" w:hAnsi="Tahoma" w:cs="Tahoma"/>
          <w:sz w:val="18"/>
          <w:lang w:eastAsia="zh-TW"/>
        </w:rPr>
        <w:t xml:space="preserve"> Select </w:t>
      </w:r>
      <w:r w:rsidRPr="007F456A">
        <w:rPr>
          <w:rFonts w:ascii="Tahoma" w:eastAsia="PMingLiU" w:hAnsi="Tahoma" w:cs="Tahoma"/>
          <w:sz w:val="18"/>
          <w:lang w:eastAsia="zh-TW"/>
        </w:rPr>
        <w:t>或</w:t>
      </w:r>
      <w:r w:rsidRPr="007F456A">
        <w:rPr>
          <w:rFonts w:ascii="Tahoma" w:eastAsia="PMingLiU" w:hAnsi="Tahoma" w:cs="Tahoma"/>
          <w:sz w:val="18"/>
          <w:lang w:eastAsia="zh-TW"/>
        </w:rPr>
        <w:t xml:space="preserve"> Enterprise </w:t>
      </w:r>
      <w:r w:rsidRPr="007F456A">
        <w:rPr>
          <w:rFonts w:ascii="Tahoma" w:eastAsia="PMingLiU" w:hAnsi="Tahoma" w:cs="Tahoma"/>
          <w:sz w:val="18"/>
          <w:szCs w:val="18"/>
          <w:lang w:eastAsia="zh-TW"/>
        </w:rPr>
        <w:t>註冊、</w:t>
      </w:r>
      <w:r w:rsidRPr="007F456A">
        <w:rPr>
          <w:rFonts w:ascii="Tahoma" w:eastAsia="PMingLiU" w:hAnsi="Tahoma" w:cs="Tahoma"/>
          <w:sz w:val="18"/>
          <w:szCs w:val="18"/>
          <w:lang w:eastAsia="zh-TW"/>
        </w:rPr>
        <w:t xml:space="preserve">Select Plus </w:t>
      </w:r>
      <w:r w:rsidRPr="007F456A">
        <w:rPr>
          <w:rFonts w:ascii="Tahoma" w:eastAsia="PMingLiU" w:hAnsi="Tahoma" w:cs="Tahoma"/>
          <w:sz w:val="18"/>
          <w:szCs w:val="18"/>
          <w:lang w:eastAsia="zh-TW"/>
        </w:rPr>
        <w:t>註冊或</w:t>
      </w:r>
      <w:r w:rsidRPr="007F456A">
        <w:rPr>
          <w:rFonts w:ascii="Tahoma" w:eastAsia="PMingLiU" w:hAnsi="Tahoma" w:cs="Tahoma"/>
          <w:sz w:val="18"/>
          <w:szCs w:val="18"/>
          <w:lang w:eastAsia="zh-TW"/>
        </w:rPr>
        <w:t xml:space="preserve"> Open </w:t>
      </w:r>
      <w:r w:rsidRPr="007F456A">
        <w:rPr>
          <w:rFonts w:ascii="Tahoma" w:eastAsia="PMingLiU" w:hAnsi="Tahoma" w:cs="Tahoma"/>
          <w:sz w:val="18"/>
          <w:szCs w:val="18"/>
          <w:lang w:eastAsia="zh-TW"/>
        </w:rPr>
        <w:t>合約針對該些產品之軟體保證範圍之大約花費</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例如，</w:t>
      </w:r>
      <w:r w:rsidRPr="007F456A">
        <w:rPr>
          <w:rFonts w:ascii="Tahoma" w:eastAsia="PMingLiU" w:hAnsi="Tahoma" w:cs="Tahoma"/>
          <w:sz w:val="18"/>
          <w:szCs w:val="18"/>
          <w:lang w:eastAsia="zh-TW"/>
        </w:rPr>
        <w:t xml:space="preserve">SA </w:t>
      </w:r>
      <w:r w:rsidRPr="007F456A">
        <w:rPr>
          <w:rFonts w:ascii="Tahoma" w:eastAsia="PMingLiU" w:hAnsi="Tahoma" w:cs="Tahoma"/>
          <w:sz w:val="18"/>
          <w:szCs w:val="18"/>
          <w:lang w:eastAsia="zh-TW"/>
        </w:rPr>
        <w:t>僅訂購及</w:t>
      </w:r>
      <w:r w:rsidRPr="007F456A">
        <w:rPr>
          <w:rFonts w:ascii="Tahoma" w:eastAsia="PMingLiU" w:hAnsi="Tahoma" w:cs="Tahoma"/>
          <w:sz w:val="18"/>
          <w:szCs w:val="18"/>
          <w:lang w:eastAsia="zh-TW"/>
        </w:rPr>
        <w:t xml:space="preserve"> L&amp;SA </w:t>
      </w:r>
      <w:r w:rsidRPr="007F456A">
        <w:rPr>
          <w:rFonts w:ascii="Tahoma" w:eastAsia="PMingLiU" w:hAnsi="Tahoma" w:cs="Tahoma"/>
          <w:sz w:val="18"/>
          <w:szCs w:val="18"/>
          <w:lang w:eastAsia="zh-TW"/>
        </w:rPr>
        <w:t>之</w:t>
      </w:r>
      <w:r w:rsidRPr="007F456A">
        <w:rPr>
          <w:rFonts w:ascii="Tahoma" w:eastAsia="PMingLiU" w:hAnsi="Tahoma" w:cs="Tahoma"/>
          <w:sz w:val="18"/>
          <w:szCs w:val="18"/>
          <w:lang w:eastAsia="zh-TW"/>
        </w:rPr>
        <w:t xml:space="preserve"> SA </w:t>
      </w:r>
      <w:r w:rsidRPr="007F456A">
        <w:rPr>
          <w:rFonts w:ascii="Tahoma" w:eastAsia="PMingLiU" w:hAnsi="Tahoma" w:cs="Tahoma"/>
          <w:sz w:val="18"/>
          <w:szCs w:val="18"/>
          <w:lang w:eastAsia="zh-TW"/>
        </w:rPr>
        <w:t>元件訂購</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14:paraId="59DB8670" w14:textId="77777777" w:rsidR="00023FE7" w:rsidRPr="007F456A" w:rsidRDefault="00023FE7" w:rsidP="0063466C">
      <w:pPr>
        <w:pStyle w:val="AppendixBodyText"/>
        <w:spacing w:after="0"/>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527"/>
        <w:gridCol w:w="1530"/>
        <w:gridCol w:w="1170"/>
        <w:gridCol w:w="1530"/>
        <w:gridCol w:w="1530"/>
        <w:gridCol w:w="1440"/>
      </w:tblGrid>
      <w:tr w:rsidR="004B4C79" w:rsidRPr="007F456A" w14:paraId="59DB8677" w14:textId="77777777" w:rsidTr="00B314B4">
        <w:trPr>
          <w:trHeight w:val="255"/>
          <w:tblHeader/>
        </w:trPr>
        <w:tc>
          <w:tcPr>
            <w:tcW w:w="2527"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1" w14:textId="77777777" w:rsidR="004B4C79" w:rsidRPr="007F456A" w:rsidRDefault="004B4C79" w:rsidP="00E06FE8">
            <w:pPr>
              <w:pStyle w:val="AppendixTableHeadings"/>
              <w:rPr>
                <w:rFonts w:ascii="Tahoma" w:eastAsia="PMingLiU" w:hAnsi="Tahoma" w:cs="Tahoma"/>
                <w:sz w:val="20"/>
                <w:szCs w:val="20"/>
              </w:rPr>
            </w:pPr>
            <w:r w:rsidRPr="007F456A">
              <w:rPr>
                <w:rFonts w:ascii="Tahoma" w:eastAsia="PMingLiU" w:hAnsi="Tahoma" w:cs="Tahoma"/>
                <w:sz w:val="20"/>
                <w:szCs w:val="20"/>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2" w14:textId="77777777" w:rsidR="004B4C79" w:rsidRPr="007F456A" w:rsidRDefault="004B4C79" w:rsidP="00E06FE8">
            <w:pPr>
              <w:pStyle w:val="AppendixTableHeadings"/>
              <w:rPr>
                <w:rFonts w:ascii="Tahoma" w:eastAsia="PMingLiU" w:hAnsi="Tahoma" w:cs="Tahoma"/>
                <w:sz w:val="20"/>
                <w:szCs w:val="20"/>
              </w:rPr>
            </w:pPr>
            <w:r w:rsidRPr="007F456A">
              <w:rPr>
                <w:rFonts w:ascii="Tahoma" w:eastAsia="PMingLiU" w:hAnsi="Tahoma" w:cs="Tahoma"/>
                <w:sz w:val="20"/>
                <w:szCs w:val="20"/>
              </w:rPr>
              <w:t>應用程式組合</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3" w14:textId="77777777" w:rsidR="004B4C79" w:rsidRPr="007F456A" w:rsidRDefault="004B4C79" w:rsidP="00E06FE8">
            <w:pPr>
              <w:pStyle w:val="AppendixTableHeadings"/>
              <w:rPr>
                <w:rFonts w:ascii="Tahoma" w:eastAsia="PMingLiU" w:hAnsi="Tahoma" w:cs="Tahoma"/>
                <w:sz w:val="20"/>
                <w:szCs w:val="20"/>
              </w:rPr>
            </w:pPr>
            <w:r w:rsidRPr="007F456A">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4" w14:textId="77777777" w:rsidR="004B4C79" w:rsidRPr="007F456A" w:rsidRDefault="004B4C79" w:rsidP="00E06FE8">
            <w:pPr>
              <w:pStyle w:val="AppendixTableHeadings"/>
              <w:rPr>
                <w:rFonts w:ascii="Tahoma" w:eastAsia="PMingLiU" w:hAnsi="Tahoma" w:cs="Tahoma"/>
                <w:sz w:val="20"/>
                <w:szCs w:val="20"/>
              </w:rPr>
            </w:pPr>
            <w:r w:rsidRPr="007F456A">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5" w14:textId="77777777" w:rsidR="004B4C79" w:rsidRPr="007F456A" w:rsidRDefault="006705D4" w:rsidP="00E06FE8">
            <w:pPr>
              <w:pStyle w:val="AppendixTableHeadings"/>
              <w:rPr>
                <w:rFonts w:ascii="Tahoma" w:eastAsia="PMingLiU" w:hAnsi="Tahoma" w:cs="Tahoma"/>
                <w:sz w:val="20"/>
                <w:szCs w:val="20"/>
              </w:rPr>
            </w:pPr>
            <w:r w:rsidRPr="007F456A">
              <w:rPr>
                <w:rFonts w:ascii="Tahoma" w:eastAsia="PMingLiU" w:hAnsi="Tahoma" w:cs="Tahoma"/>
                <w:sz w:val="20"/>
                <w:szCs w:val="20"/>
              </w:rPr>
              <w:t>Windows Intune (</w:t>
            </w:r>
            <w:r w:rsidRPr="007F456A">
              <w:rPr>
                <w:rFonts w:ascii="Tahoma" w:eastAsia="PMingLiU" w:hAnsi="Tahoma" w:cs="Tahoma"/>
                <w:sz w:val="20"/>
                <w:szCs w:val="20"/>
              </w:rPr>
              <w:t>每一裝置</w:t>
            </w:r>
            <w:r w:rsidRPr="007F456A">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59DB8676" w14:textId="77777777" w:rsidR="004B4C79" w:rsidRPr="007F456A" w:rsidRDefault="004B4C79" w:rsidP="00E06FE8">
            <w:pPr>
              <w:pStyle w:val="AppendixTableHeadings"/>
              <w:rPr>
                <w:rFonts w:ascii="Tahoma" w:eastAsia="PMingLiU" w:hAnsi="Tahoma" w:cs="Tahoma"/>
                <w:sz w:val="20"/>
                <w:szCs w:val="20"/>
              </w:rPr>
            </w:pPr>
            <w:r w:rsidRPr="007F456A">
              <w:rPr>
                <w:rFonts w:ascii="Tahoma" w:eastAsia="PMingLiU" w:hAnsi="Tahoma" w:cs="Tahoma"/>
                <w:sz w:val="20"/>
                <w:szCs w:val="20"/>
              </w:rPr>
              <w:t>Office 365</w:t>
            </w:r>
          </w:p>
        </w:tc>
      </w:tr>
      <w:tr w:rsidR="004B4C79" w:rsidRPr="007F456A" w14:paraId="59DB867E" w14:textId="77777777" w:rsidTr="00B314B4">
        <w:trPr>
          <w:trHeight w:val="255"/>
        </w:trPr>
        <w:tc>
          <w:tcPr>
            <w:tcW w:w="2527" w:type="dxa"/>
            <w:tcBorders>
              <w:top w:val="single" w:sz="8" w:space="0" w:color="auto"/>
              <w:left w:val="single" w:sz="4" w:space="0" w:color="auto"/>
              <w:bottom w:val="single" w:sz="4" w:space="0" w:color="auto"/>
              <w:right w:val="single" w:sz="4" w:space="0" w:color="auto"/>
            </w:tcBorders>
            <w:vAlign w:val="bottom"/>
          </w:tcPr>
          <w:p w14:paraId="59DB8678"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59DB8679"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8" w:space="0" w:color="auto"/>
              <w:left w:val="nil"/>
              <w:bottom w:val="single" w:sz="4" w:space="0" w:color="auto"/>
              <w:right w:val="single" w:sz="4" w:space="0" w:color="auto"/>
            </w:tcBorders>
            <w:vAlign w:val="center"/>
          </w:tcPr>
          <w:p w14:paraId="59DB867A"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59DB867B"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59DB867C" w14:textId="77777777" w:rsidR="004B4C79" w:rsidRPr="007F456A" w:rsidRDefault="00302B84"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14:paraId="59DB867D" w14:textId="77777777" w:rsidR="004B4C79" w:rsidRPr="007F456A" w:rsidRDefault="00302B84" w:rsidP="00E06FE8">
            <w:pPr>
              <w:pStyle w:val="AppendixTableText"/>
              <w:rPr>
                <w:rFonts w:ascii="Tahoma" w:eastAsia="PMingLiU" w:hAnsi="Tahoma" w:cs="Tahoma"/>
              </w:rPr>
            </w:pPr>
            <w:r w:rsidRPr="007F456A">
              <w:rPr>
                <w:rFonts w:ascii="Tahoma" w:eastAsia="PMingLiU" w:hAnsi="Tahoma" w:cs="Tahoma"/>
              </w:rPr>
              <w:t>是</w:t>
            </w:r>
          </w:p>
        </w:tc>
      </w:tr>
      <w:tr w:rsidR="004B4C79" w:rsidRPr="007F456A" w14:paraId="59DB8685"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7F"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59DB8680"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59DB8681" w14:textId="77777777" w:rsidR="004B4C79" w:rsidRPr="007F456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82" w14:textId="77777777" w:rsidR="004B4C79" w:rsidRPr="007F456A"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83" w14:textId="77777777" w:rsidR="004B4C79" w:rsidRPr="007F456A"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9DB8684" w14:textId="77777777" w:rsidR="004B4C79" w:rsidRPr="007F456A" w:rsidRDefault="004B4C79" w:rsidP="00E06FE8">
            <w:pPr>
              <w:pStyle w:val="AppendixTableText"/>
              <w:rPr>
                <w:rStyle w:val="CommentReference"/>
                <w:rFonts w:ascii="Tahoma" w:eastAsia="PMingLiU" w:hAnsi="Tahoma" w:cs="Tahoma"/>
                <w:sz w:val="18"/>
                <w:szCs w:val="18"/>
              </w:rPr>
            </w:pPr>
            <w:r w:rsidRPr="007F456A">
              <w:rPr>
                <w:rFonts w:ascii="Tahoma" w:eastAsia="PMingLiU" w:hAnsi="Tahoma" w:cs="Tahoma"/>
              </w:rPr>
              <w:t>是</w:t>
            </w:r>
          </w:p>
        </w:tc>
      </w:tr>
      <w:tr w:rsidR="004B4C79" w:rsidRPr="007F456A" w14:paraId="59DB868C"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86" w14:textId="77777777" w:rsidR="004B4C79" w:rsidRPr="007F456A" w:rsidRDefault="00E7419A">
            <w:pPr>
              <w:pStyle w:val="AppendixTableText"/>
              <w:jc w:val="left"/>
              <w:rPr>
                <w:rFonts w:ascii="Tahoma" w:eastAsia="PMingLiU" w:hAnsi="Tahoma" w:cs="Tahoma"/>
              </w:rPr>
            </w:pPr>
            <w:r w:rsidRPr="007F456A">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59DB8687"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59DB8688" w14:textId="77777777" w:rsidR="004B4C79" w:rsidRPr="007F456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89" w14:textId="77777777" w:rsidR="004B4C79" w:rsidRPr="007F456A" w:rsidRDefault="004B4C79" w:rsidP="00E06FE8">
            <w:pPr>
              <w:pStyle w:val="AppendixTableText"/>
              <w:rPr>
                <w:rStyle w:val="CommentReference"/>
                <w:rFonts w:ascii="Tahoma" w:eastAsia="PMingLiU" w:hAnsi="Tahoma" w:cs="Tahoma"/>
                <w:sz w:val="18"/>
                <w:szCs w:val="18"/>
              </w:rPr>
            </w:pPr>
            <w:r w:rsidRPr="007F456A">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68A" w14:textId="77777777" w:rsidR="004B4C79" w:rsidRPr="007F456A"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59DB868B" w14:textId="77777777" w:rsidR="004B4C79" w:rsidRPr="007F456A" w:rsidRDefault="004B4C79" w:rsidP="00E06FE8">
            <w:pPr>
              <w:pStyle w:val="AppendixTableText"/>
              <w:rPr>
                <w:rStyle w:val="CommentReference"/>
                <w:rFonts w:ascii="Tahoma" w:eastAsia="PMingLiU" w:hAnsi="Tahoma" w:cs="Tahoma"/>
                <w:sz w:val="18"/>
                <w:szCs w:val="18"/>
              </w:rPr>
            </w:pPr>
          </w:p>
        </w:tc>
      </w:tr>
      <w:tr w:rsidR="004B4C79" w:rsidRPr="007F456A" w14:paraId="59DB8693"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8D" w14:textId="77777777" w:rsidR="004B4C79" w:rsidRPr="007F456A" w:rsidRDefault="008D4FB8" w:rsidP="0040728D">
            <w:pPr>
              <w:pStyle w:val="AppendixTableText"/>
              <w:jc w:val="left"/>
              <w:rPr>
                <w:rFonts w:ascii="Tahoma" w:eastAsia="PMingLiU" w:hAnsi="Tahoma" w:cs="Tahoma"/>
              </w:rPr>
            </w:pPr>
            <w:r w:rsidRPr="008D4FB8">
              <w:rPr>
                <w:rFonts w:ascii="Tahoma" w:eastAsia="PMingLiU" w:hAnsi="Tahoma" w:cs="Tahoma" w:hint="eastAsia"/>
              </w:rPr>
              <w:t>Enterprise Edition</w:t>
            </w:r>
            <w:r w:rsidRPr="008D4FB8">
              <w:rPr>
                <w:rFonts w:ascii="Tahoma" w:eastAsia="PMingLiU" w:hAnsi="Tahoma" w:cs="Tahoma" w:hint="eastAsia"/>
              </w:rPr>
              <w:t>權利</w:t>
            </w:r>
          </w:p>
        </w:tc>
        <w:tc>
          <w:tcPr>
            <w:tcW w:w="1530" w:type="dxa"/>
            <w:tcBorders>
              <w:top w:val="nil"/>
              <w:left w:val="nil"/>
              <w:bottom w:val="single" w:sz="4" w:space="0" w:color="auto"/>
              <w:right w:val="single" w:sz="4" w:space="0" w:color="auto"/>
            </w:tcBorders>
            <w:vAlign w:val="center"/>
          </w:tcPr>
          <w:p w14:paraId="59DB868E" w14:textId="77777777" w:rsidR="004B4C79" w:rsidRPr="007F456A"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8F"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90"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91"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59DB8692" w14:textId="77777777" w:rsidR="004B4C79" w:rsidRPr="007F456A" w:rsidRDefault="004B4C79" w:rsidP="00E06FE8">
            <w:pPr>
              <w:pStyle w:val="AppendixTableText"/>
              <w:rPr>
                <w:rFonts w:ascii="Tahoma" w:eastAsia="PMingLiU" w:hAnsi="Tahoma" w:cs="Tahoma"/>
              </w:rPr>
            </w:pPr>
          </w:p>
        </w:tc>
      </w:tr>
      <w:tr w:rsidR="004B4C79" w:rsidRPr="007F456A" w14:paraId="59DB869A"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94"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59DB8695"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14:paraId="59DB8696"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97"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98" w14:textId="77777777" w:rsidR="004B4C79" w:rsidRPr="007F456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99" w14:textId="77777777" w:rsidR="004B4C79" w:rsidRPr="007F456A" w:rsidRDefault="004B4C79" w:rsidP="00E06FE8">
            <w:pPr>
              <w:pStyle w:val="AppendixTableText"/>
              <w:rPr>
                <w:rFonts w:ascii="Tahoma" w:eastAsia="PMingLiU" w:hAnsi="Tahoma" w:cs="Tahoma"/>
              </w:rPr>
            </w:pPr>
          </w:p>
        </w:tc>
      </w:tr>
      <w:tr w:rsidR="004B4C79" w:rsidRPr="007F456A" w14:paraId="59DB86A1"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9B"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59DB869C"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14:paraId="59DB869D"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9E"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9F"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59DB86A0"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r>
      <w:tr w:rsidR="004B4C79" w:rsidRPr="007F456A" w14:paraId="59DB86A8"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A2"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59DB86A3"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nil"/>
              <w:left w:val="nil"/>
              <w:bottom w:val="single" w:sz="4" w:space="0" w:color="auto"/>
              <w:right w:val="single" w:sz="4" w:space="0" w:color="auto"/>
            </w:tcBorders>
            <w:vAlign w:val="center"/>
          </w:tcPr>
          <w:p w14:paraId="59DB86A4"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A5"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A6" w14:textId="77777777" w:rsidR="004B4C79" w:rsidRPr="007F456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A7" w14:textId="77777777" w:rsidR="004B4C79" w:rsidRPr="007F456A" w:rsidRDefault="004B4C79" w:rsidP="00E06FE8">
            <w:pPr>
              <w:pStyle w:val="AppendixTableText"/>
              <w:rPr>
                <w:rFonts w:ascii="Tahoma" w:eastAsia="PMingLiU" w:hAnsi="Tahoma" w:cs="Tahoma"/>
              </w:rPr>
            </w:pPr>
          </w:p>
        </w:tc>
      </w:tr>
      <w:tr w:rsidR="004B4C79" w:rsidRPr="007F456A" w14:paraId="59DB86AF"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A9"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 xml:space="preserve">Enterprise Source </w:t>
            </w:r>
            <w:r w:rsidRPr="007F456A">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59DB86AA" w14:textId="77777777" w:rsidR="004B4C79" w:rsidRPr="007F456A"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AB"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AC"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AD" w14:textId="77777777" w:rsidR="004B4C79" w:rsidRPr="007F456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AE" w14:textId="77777777" w:rsidR="004B4C79" w:rsidRPr="007F456A" w:rsidRDefault="004B4C79" w:rsidP="00E06FE8">
            <w:pPr>
              <w:pStyle w:val="AppendixTableText"/>
              <w:rPr>
                <w:rFonts w:ascii="Tahoma" w:eastAsia="PMingLiU" w:hAnsi="Tahoma" w:cs="Tahoma"/>
              </w:rPr>
            </w:pPr>
          </w:p>
        </w:tc>
      </w:tr>
      <w:tr w:rsidR="004B4C79" w:rsidRPr="007F456A" w14:paraId="59DB86B6"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B0"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59DB86B1"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59DB86B2"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6B3" w14:textId="77777777" w:rsidR="004B4C79" w:rsidRPr="007F456A" w:rsidRDefault="004B4C79" w:rsidP="00E06FE8">
            <w:pPr>
              <w:pStyle w:val="AppendixTableText"/>
              <w:rPr>
                <w:rStyle w:val="CommentReference"/>
                <w:rFonts w:ascii="Tahoma" w:eastAsia="PMingLiU" w:hAnsi="Tahoma" w:cs="Tahoma"/>
                <w:sz w:val="18"/>
                <w:szCs w:val="18"/>
              </w:rPr>
            </w:pPr>
            <w:r w:rsidRPr="007F456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6B4" w14:textId="77777777" w:rsidR="004B4C79" w:rsidRPr="007F456A"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9DB86B5" w14:textId="77777777" w:rsidR="004B4C79" w:rsidRPr="007F456A" w:rsidRDefault="004B4C79" w:rsidP="00E06FE8">
            <w:pPr>
              <w:pStyle w:val="AppendixTableText"/>
              <w:rPr>
                <w:rFonts w:ascii="Tahoma" w:eastAsia="PMingLiU" w:hAnsi="Tahoma" w:cs="Tahoma"/>
              </w:rPr>
            </w:pPr>
          </w:p>
        </w:tc>
      </w:tr>
      <w:tr w:rsidR="00620185" w:rsidRPr="007F456A" w14:paraId="59DB86BD"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B7" w14:textId="77777777" w:rsidR="00620185" w:rsidRPr="007F456A" w:rsidRDefault="00620185">
            <w:pPr>
              <w:pStyle w:val="AppendixTableText"/>
              <w:jc w:val="left"/>
              <w:rPr>
                <w:rFonts w:ascii="Tahoma" w:eastAsia="PMingLiU" w:hAnsi="Tahoma" w:cs="Tahoma"/>
              </w:rPr>
            </w:pPr>
            <w:r w:rsidRPr="007F456A">
              <w:rPr>
                <w:rFonts w:ascii="Tahoma" w:eastAsia="PMingLiU" w:hAnsi="Tahoma" w:cs="Tahoma"/>
              </w:rPr>
              <w:t>System Center Advisor</w:t>
            </w:r>
          </w:p>
        </w:tc>
        <w:tc>
          <w:tcPr>
            <w:tcW w:w="1530" w:type="dxa"/>
            <w:tcBorders>
              <w:top w:val="nil"/>
              <w:left w:val="nil"/>
              <w:bottom w:val="single" w:sz="4" w:space="0" w:color="auto"/>
              <w:right w:val="single" w:sz="4" w:space="0" w:color="auto"/>
            </w:tcBorders>
            <w:vAlign w:val="center"/>
          </w:tcPr>
          <w:p w14:paraId="59DB86B8" w14:textId="77777777" w:rsidR="00620185" w:rsidRPr="007F456A" w:rsidRDefault="00620185"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B9" w14:textId="77777777" w:rsidR="00620185" w:rsidRPr="007F456A"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BA" w14:textId="77777777" w:rsidR="00620185" w:rsidRPr="007F456A" w:rsidRDefault="00620185"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BB" w14:textId="77777777" w:rsidR="00620185" w:rsidRPr="007F456A"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BC" w14:textId="77777777" w:rsidR="00620185" w:rsidRPr="007F456A" w:rsidRDefault="00620185" w:rsidP="00E06FE8">
            <w:pPr>
              <w:pStyle w:val="AppendixTableText"/>
              <w:rPr>
                <w:rFonts w:ascii="Tahoma" w:eastAsia="PMingLiU" w:hAnsi="Tahoma" w:cs="Tahoma"/>
              </w:rPr>
            </w:pPr>
          </w:p>
        </w:tc>
      </w:tr>
      <w:tr w:rsidR="00E06FE8" w:rsidRPr="007F456A" w14:paraId="59DB86C4"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BE" w14:textId="77777777" w:rsidR="00E06FE8" w:rsidRPr="007F456A" w:rsidRDefault="00E06FE8">
            <w:pPr>
              <w:pStyle w:val="AppendixTableText"/>
              <w:jc w:val="left"/>
              <w:rPr>
                <w:rFonts w:ascii="Tahoma" w:eastAsia="PMingLiU" w:hAnsi="Tahoma" w:cs="Tahoma"/>
              </w:rPr>
            </w:pPr>
            <w:r w:rsidRPr="007F456A">
              <w:rPr>
                <w:rFonts w:ascii="Tahoma" w:eastAsia="PMingLiU" w:hAnsi="Tahoma" w:cs="Tahoma"/>
              </w:rPr>
              <w:t xml:space="preserve">System Center </w:t>
            </w:r>
            <w:r w:rsidRPr="007F456A">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59DB86BF" w14:textId="77777777" w:rsidR="00E06FE8" w:rsidRPr="007F456A" w:rsidRDefault="00E06FE8"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C0" w14:textId="77777777" w:rsidR="00E06FE8" w:rsidRPr="007F456A"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C1" w14:textId="77777777" w:rsidR="00E06FE8" w:rsidRPr="007F456A" w:rsidRDefault="00E06FE8"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C2" w14:textId="77777777" w:rsidR="00E06FE8" w:rsidRPr="007F456A"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C3" w14:textId="77777777" w:rsidR="00E06FE8" w:rsidRPr="007F456A" w:rsidRDefault="00E06FE8" w:rsidP="00E06FE8">
            <w:pPr>
              <w:pStyle w:val="AppendixTableText"/>
              <w:rPr>
                <w:rFonts w:ascii="Tahoma" w:eastAsia="PMingLiU" w:hAnsi="Tahoma" w:cs="Tahoma"/>
              </w:rPr>
            </w:pPr>
          </w:p>
        </w:tc>
      </w:tr>
      <w:tr w:rsidR="004B4C79" w:rsidRPr="007F456A" w14:paraId="59DB86CB"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C5"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lastRenderedPageBreak/>
              <w:t>災害回復的冷備份</w:t>
            </w:r>
          </w:p>
        </w:tc>
        <w:tc>
          <w:tcPr>
            <w:tcW w:w="1530" w:type="dxa"/>
            <w:tcBorders>
              <w:top w:val="nil"/>
              <w:left w:val="nil"/>
              <w:bottom w:val="single" w:sz="4" w:space="0" w:color="auto"/>
              <w:right w:val="single" w:sz="4" w:space="0" w:color="auto"/>
            </w:tcBorders>
            <w:vAlign w:val="center"/>
          </w:tcPr>
          <w:p w14:paraId="59DB86C6" w14:textId="77777777" w:rsidR="004B4C79" w:rsidRPr="007F456A"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C7"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C8"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C9" w14:textId="77777777" w:rsidR="004B4C79" w:rsidRPr="007F456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CA" w14:textId="77777777" w:rsidR="004B4C79" w:rsidRPr="007F456A" w:rsidRDefault="004B4C79" w:rsidP="00E06FE8">
            <w:pPr>
              <w:pStyle w:val="AppendixTableText"/>
              <w:rPr>
                <w:rFonts w:ascii="Tahoma" w:eastAsia="PMingLiU" w:hAnsi="Tahoma" w:cs="Tahoma"/>
              </w:rPr>
            </w:pPr>
          </w:p>
        </w:tc>
      </w:tr>
      <w:tr w:rsidR="004B4C79" w:rsidRPr="007F456A" w14:paraId="59DB86D2" w14:textId="77777777" w:rsidTr="00B314B4">
        <w:trPr>
          <w:trHeight w:val="255"/>
        </w:trPr>
        <w:tc>
          <w:tcPr>
            <w:tcW w:w="2527" w:type="dxa"/>
            <w:tcBorders>
              <w:top w:val="single" w:sz="4" w:space="0" w:color="auto"/>
              <w:left w:val="single" w:sz="4" w:space="0" w:color="auto"/>
              <w:bottom w:val="single" w:sz="4" w:space="0" w:color="auto"/>
              <w:right w:val="single" w:sz="4" w:space="0" w:color="auto"/>
            </w:tcBorders>
            <w:vAlign w:val="bottom"/>
          </w:tcPr>
          <w:p w14:paraId="59DB86CC"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 xml:space="preserve">TechNet SA </w:t>
            </w:r>
            <w:r w:rsidRPr="007F456A">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59DB86CD"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4" w:space="0" w:color="auto"/>
              <w:left w:val="nil"/>
              <w:bottom w:val="single" w:sz="4" w:space="0" w:color="auto"/>
              <w:right w:val="single" w:sz="4" w:space="0" w:color="auto"/>
            </w:tcBorders>
            <w:vAlign w:val="center"/>
          </w:tcPr>
          <w:p w14:paraId="59DB86CE"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59DB86CF"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59DB86D0" w14:textId="77777777" w:rsidR="004B4C79" w:rsidRPr="007F456A"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14:paraId="59DB86D1" w14:textId="77777777" w:rsidR="004B4C79" w:rsidRPr="007F456A" w:rsidRDefault="004B4C79" w:rsidP="00E06FE8">
            <w:pPr>
              <w:pStyle w:val="AppendixTableText"/>
              <w:rPr>
                <w:rFonts w:ascii="Tahoma" w:eastAsia="PMingLiU" w:hAnsi="Tahoma" w:cs="Tahoma"/>
              </w:rPr>
            </w:pPr>
          </w:p>
        </w:tc>
      </w:tr>
      <w:tr w:rsidR="004B4C79" w:rsidRPr="007F456A" w14:paraId="59DB86D9" w14:textId="77777777" w:rsidTr="00B314B4">
        <w:trPr>
          <w:trHeight w:val="255"/>
        </w:trPr>
        <w:tc>
          <w:tcPr>
            <w:tcW w:w="2527" w:type="dxa"/>
            <w:tcBorders>
              <w:top w:val="nil"/>
              <w:left w:val="single" w:sz="4" w:space="0" w:color="auto"/>
              <w:bottom w:val="single" w:sz="4" w:space="0" w:color="auto"/>
              <w:right w:val="single" w:sz="4" w:space="0" w:color="auto"/>
            </w:tcBorders>
            <w:vAlign w:val="bottom"/>
          </w:tcPr>
          <w:p w14:paraId="59DB86D3"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59DB86D4" w14:textId="77777777" w:rsidR="004B4C79" w:rsidRPr="007F456A" w:rsidRDefault="004B4C79" w:rsidP="00E06FE8">
            <w:pPr>
              <w:pStyle w:val="AppendixTableText"/>
              <w:rPr>
                <w:rFonts w:ascii="Tahoma" w:eastAsia="PMingLiU" w:hAnsi="Tahoma" w:cs="Tahoma"/>
              </w:rPr>
            </w:pPr>
          </w:p>
        </w:tc>
        <w:tc>
          <w:tcPr>
            <w:tcW w:w="1170" w:type="dxa"/>
            <w:tcBorders>
              <w:top w:val="nil"/>
              <w:left w:val="nil"/>
              <w:bottom w:val="single" w:sz="4" w:space="0" w:color="auto"/>
              <w:right w:val="single" w:sz="4" w:space="0" w:color="auto"/>
            </w:tcBorders>
            <w:vAlign w:val="center"/>
          </w:tcPr>
          <w:p w14:paraId="59DB86D5" w14:textId="77777777" w:rsidR="004B4C79" w:rsidRPr="007F456A"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59DB86D6"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59DB86D7" w14:textId="77777777" w:rsidR="004B4C79" w:rsidRPr="007F456A"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59DB86D8" w14:textId="77777777" w:rsidR="004B4C79" w:rsidRPr="007F456A" w:rsidRDefault="004B4C79" w:rsidP="00E06FE8">
            <w:pPr>
              <w:pStyle w:val="AppendixTableText"/>
              <w:rPr>
                <w:rFonts w:ascii="Tahoma" w:eastAsia="PMingLiU" w:hAnsi="Tahoma" w:cs="Tahoma"/>
              </w:rPr>
            </w:pPr>
          </w:p>
        </w:tc>
      </w:tr>
      <w:tr w:rsidR="004B4C79" w:rsidRPr="007F456A" w14:paraId="59DB86E0" w14:textId="77777777" w:rsidTr="00B314B4">
        <w:trPr>
          <w:trHeight w:val="246"/>
        </w:trPr>
        <w:tc>
          <w:tcPr>
            <w:tcW w:w="2527" w:type="dxa"/>
            <w:tcBorders>
              <w:top w:val="single" w:sz="6" w:space="0" w:color="auto"/>
              <w:left w:val="single" w:sz="4" w:space="0" w:color="auto"/>
              <w:bottom w:val="single" w:sz="6" w:space="0" w:color="auto"/>
              <w:right w:val="single" w:sz="6" w:space="0" w:color="auto"/>
            </w:tcBorders>
            <w:vAlign w:val="bottom"/>
          </w:tcPr>
          <w:p w14:paraId="59DB86DA" w14:textId="77777777" w:rsidR="004B4C79" w:rsidRPr="007F456A" w:rsidRDefault="004B4C79" w:rsidP="005F52C6">
            <w:pPr>
              <w:pStyle w:val="AppendixTableText"/>
              <w:jc w:val="left"/>
              <w:rPr>
                <w:rFonts w:ascii="Tahoma" w:eastAsia="PMingLiU" w:hAnsi="Tahoma" w:cs="Tahoma"/>
              </w:rPr>
            </w:pPr>
            <w:r w:rsidRPr="007F456A">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59DB86DB" w14:textId="77777777" w:rsidR="004B4C79" w:rsidRPr="007F456A" w:rsidRDefault="004B4C79" w:rsidP="00E06FE8">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center"/>
          </w:tcPr>
          <w:p w14:paraId="59DB86DC"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r w:rsidRPr="007F456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9DB86DD" w14:textId="77777777" w:rsidR="004B4C79" w:rsidRPr="007F456A"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DE"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6DF" w14:textId="77777777" w:rsidR="004B4C79" w:rsidRPr="007F456A" w:rsidRDefault="004B4C79" w:rsidP="00E06FE8">
            <w:pPr>
              <w:pStyle w:val="AppendixTableText"/>
              <w:rPr>
                <w:rFonts w:ascii="Tahoma" w:eastAsia="PMingLiU" w:hAnsi="Tahoma" w:cs="Tahoma"/>
              </w:rPr>
            </w:pPr>
          </w:p>
        </w:tc>
      </w:tr>
      <w:tr w:rsidR="004B4C79" w:rsidRPr="007F456A" w14:paraId="59DB86E7"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E1"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延伸</w:t>
            </w:r>
            <w:r w:rsidRPr="007F456A">
              <w:rPr>
                <w:rFonts w:ascii="Tahoma" w:eastAsia="PMingLiU" w:hAnsi="Tahoma" w:cs="Tahoma"/>
              </w:rPr>
              <w:t xml:space="preserve"> HotFix </w:t>
            </w:r>
            <w:r w:rsidRPr="007F456A">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59DB86E2"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59DB86E3"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6E4" w14:textId="77777777" w:rsidR="004B4C79" w:rsidRPr="007F456A" w:rsidRDefault="004B4C79" w:rsidP="00E06FE8">
            <w:pPr>
              <w:pStyle w:val="AppendixTableText"/>
              <w:rPr>
                <w:rStyle w:val="CommentReference"/>
                <w:rFonts w:ascii="Tahoma" w:eastAsia="PMingLiU" w:hAnsi="Tahoma" w:cs="Tahoma"/>
                <w:sz w:val="18"/>
                <w:szCs w:val="18"/>
              </w:rPr>
            </w:pPr>
            <w:r w:rsidRPr="007F456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6E5"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6E6" w14:textId="77777777" w:rsidR="004B4C79" w:rsidRPr="007F456A" w:rsidRDefault="004B4C79" w:rsidP="00E06FE8">
            <w:pPr>
              <w:pStyle w:val="AppendixTableText"/>
              <w:rPr>
                <w:rFonts w:ascii="Tahoma" w:eastAsia="PMingLiU" w:hAnsi="Tahoma" w:cs="Tahoma"/>
              </w:rPr>
            </w:pPr>
          </w:p>
        </w:tc>
      </w:tr>
      <w:tr w:rsidR="004B4C79" w:rsidRPr="007F456A" w14:paraId="59DB86EE"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E8" w14:textId="77777777" w:rsidR="004B4C79" w:rsidRPr="007F456A" w:rsidRDefault="004B4C79">
            <w:pPr>
              <w:pStyle w:val="AppendixTableText"/>
              <w:jc w:val="left"/>
              <w:rPr>
                <w:rFonts w:ascii="Tahoma" w:eastAsia="PMingLiU" w:hAnsi="Tahoma" w:cs="Tahoma"/>
                <w:color w:val="000000"/>
              </w:rPr>
            </w:pPr>
            <w:r w:rsidRPr="007F456A">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59DB86E9" w14:textId="77777777" w:rsidR="004B4C79" w:rsidRPr="007F456A" w:rsidRDefault="004B4C79" w:rsidP="00E06FE8">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center"/>
          </w:tcPr>
          <w:p w14:paraId="59DB86EA" w14:textId="77777777" w:rsidR="004B4C79" w:rsidRPr="007F456A" w:rsidRDefault="004B4C79" w:rsidP="00E06FE8">
            <w:pPr>
              <w:pStyle w:val="AppendixTableText"/>
              <w:spacing w:after="120"/>
              <w:rPr>
                <w:rFonts w:ascii="Tahoma" w:eastAsia="PMingLiU" w:hAnsi="Tahoma" w:cs="Tahoma"/>
                <w:color w:val="000000"/>
              </w:rPr>
            </w:pPr>
            <w:r w:rsidRPr="007F456A">
              <w:rPr>
                <w:rFonts w:ascii="Tahoma" w:eastAsia="PMingLiU" w:hAnsi="Tahoma" w:cs="Tahoma"/>
                <w:color w:val="000000"/>
              </w:rPr>
              <w:t>是</w:t>
            </w:r>
            <w:r w:rsidRPr="007F456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9DB86EB" w14:textId="77777777" w:rsidR="004B4C79" w:rsidRPr="007F456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EC" w14:textId="77777777" w:rsidR="004B4C79" w:rsidRPr="007F456A" w:rsidRDefault="004B4C79" w:rsidP="00E06FE8">
            <w:pPr>
              <w:pStyle w:val="AppendixTableText"/>
              <w:spacing w:before="120"/>
              <w:rPr>
                <w:rFonts w:ascii="Tahoma" w:eastAsia="PMingLiU" w:hAnsi="Tahoma" w:cs="Tahoma"/>
                <w:color w:val="000000"/>
              </w:rPr>
            </w:pPr>
            <w:r w:rsidRPr="007F456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6ED" w14:textId="77777777" w:rsidR="004B4C79" w:rsidRPr="007F456A" w:rsidRDefault="004B4C79" w:rsidP="00E06FE8">
            <w:pPr>
              <w:pStyle w:val="AppendixTableText"/>
              <w:spacing w:before="120"/>
              <w:rPr>
                <w:rFonts w:ascii="Tahoma" w:eastAsia="PMingLiU" w:hAnsi="Tahoma" w:cs="Tahoma"/>
                <w:color w:val="000000"/>
              </w:rPr>
            </w:pPr>
          </w:p>
        </w:tc>
      </w:tr>
      <w:tr w:rsidR="004B4C79" w:rsidRPr="007F456A" w14:paraId="59DB86F5"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EF" w14:textId="77777777" w:rsidR="004B4C79" w:rsidRPr="007F456A" w:rsidRDefault="00E7419A" w:rsidP="00E7419A">
            <w:pPr>
              <w:pStyle w:val="AppendixTableText"/>
              <w:jc w:val="left"/>
              <w:rPr>
                <w:rFonts w:ascii="Tahoma" w:eastAsia="PMingLiU" w:hAnsi="Tahoma" w:cs="Tahoma"/>
                <w:color w:val="000000"/>
                <w:lang w:eastAsia="zh-TW"/>
              </w:rPr>
            </w:pPr>
            <w:r w:rsidRPr="007F456A">
              <w:rPr>
                <w:rFonts w:ascii="Tahoma" w:eastAsia="PMingLiU" w:hAnsi="Tahoma" w:cs="Tahoma"/>
                <w:color w:val="000000"/>
                <w:lang w:eastAsia="zh-TW"/>
              </w:rPr>
              <w:t xml:space="preserve">Windows </w:t>
            </w:r>
            <w:r w:rsidRPr="007F456A">
              <w:rPr>
                <w:rFonts w:ascii="Tahoma" w:eastAsia="PMingLiU" w:hAnsi="Tahoma" w:cs="Tahoma"/>
                <w:color w:val="000000"/>
                <w:lang w:eastAsia="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59DB86F0" w14:textId="77777777" w:rsidR="004B4C79" w:rsidRPr="007F456A" w:rsidRDefault="004B4C79" w:rsidP="00E06FE8">
            <w:pPr>
              <w:pStyle w:val="AppendixTableText"/>
              <w:rPr>
                <w:rFonts w:ascii="Tahoma" w:eastAsia="PMingLiU" w:hAnsi="Tahoma" w:cs="Tahoma"/>
                <w:color w:val="000000"/>
                <w:lang w:eastAsia="zh-TW"/>
              </w:rPr>
            </w:pPr>
          </w:p>
        </w:tc>
        <w:tc>
          <w:tcPr>
            <w:tcW w:w="1170" w:type="dxa"/>
            <w:tcBorders>
              <w:top w:val="single" w:sz="6" w:space="0" w:color="auto"/>
              <w:left w:val="single" w:sz="6" w:space="0" w:color="auto"/>
              <w:bottom w:val="single" w:sz="6" w:space="0" w:color="auto"/>
              <w:right w:val="single" w:sz="6" w:space="0" w:color="auto"/>
            </w:tcBorders>
            <w:vAlign w:val="center"/>
          </w:tcPr>
          <w:p w14:paraId="59DB86F1" w14:textId="77777777" w:rsidR="004B4C79" w:rsidRPr="007F456A" w:rsidRDefault="004B4C79" w:rsidP="00E06FE8">
            <w:pPr>
              <w:pStyle w:val="AppendixTableText"/>
              <w:spacing w:after="120"/>
              <w:rPr>
                <w:rFonts w:ascii="Tahoma" w:eastAsia="PMingLiU" w:hAnsi="Tahoma" w:cs="Tahoma"/>
                <w:color w:val="000000"/>
              </w:rPr>
            </w:pPr>
            <w:r w:rsidRPr="007F456A">
              <w:rPr>
                <w:rFonts w:ascii="Tahoma" w:eastAsia="PMingLiU" w:hAnsi="Tahoma" w:cs="Tahoma"/>
                <w:color w:val="000000"/>
              </w:rPr>
              <w:t>是</w:t>
            </w:r>
            <w:r w:rsidRPr="007F456A">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59DB86F2" w14:textId="77777777" w:rsidR="004B4C79" w:rsidRPr="007F456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F3" w14:textId="77777777" w:rsidR="004B4C79" w:rsidRPr="007F456A" w:rsidRDefault="004B4C79" w:rsidP="00E06FE8">
            <w:pPr>
              <w:pStyle w:val="AppendixTableText"/>
              <w:spacing w:before="120"/>
              <w:rPr>
                <w:rFonts w:ascii="Tahoma" w:eastAsia="PMingLiU" w:hAnsi="Tahoma" w:cs="Tahoma"/>
                <w:color w:val="000000"/>
              </w:rPr>
            </w:pPr>
            <w:r w:rsidRPr="007F456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6F4" w14:textId="77777777" w:rsidR="004B4C79" w:rsidRPr="007F456A" w:rsidRDefault="004B4C79" w:rsidP="00E06FE8">
            <w:pPr>
              <w:pStyle w:val="AppendixTableText"/>
              <w:spacing w:before="120"/>
              <w:rPr>
                <w:rFonts w:ascii="Tahoma" w:eastAsia="PMingLiU" w:hAnsi="Tahoma" w:cs="Tahoma"/>
                <w:color w:val="000000"/>
              </w:rPr>
            </w:pPr>
          </w:p>
        </w:tc>
      </w:tr>
      <w:tr w:rsidR="004B4C79" w:rsidRPr="007F456A" w14:paraId="59DB86FC"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F6" w14:textId="77777777" w:rsidR="004B4C79" w:rsidRPr="007F456A" w:rsidRDefault="004B4C79">
            <w:pPr>
              <w:pStyle w:val="AppendixTableText"/>
              <w:jc w:val="left"/>
              <w:rPr>
                <w:rFonts w:ascii="Tahoma" w:eastAsia="PMingLiU" w:hAnsi="Tahoma" w:cs="Tahoma"/>
                <w:color w:val="000000"/>
              </w:rPr>
            </w:pPr>
            <w:r w:rsidRPr="007F456A">
              <w:rPr>
                <w:rFonts w:ascii="Tahoma" w:eastAsia="PMingLiU" w:hAnsi="Tahoma" w:cs="Tahoma"/>
                <w:color w:val="000000"/>
              </w:rPr>
              <w:t xml:space="preserve">Windows </w:t>
            </w:r>
            <w:r w:rsidRPr="007F456A">
              <w:rPr>
                <w:rFonts w:ascii="Tahoma" w:eastAsia="PMingLiU" w:hAnsi="Tahoma" w:cs="Tahoma"/>
                <w:color w:val="000000"/>
              </w:rPr>
              <w:t>虛擬桌面存取</w:t>
            </w:r>
            <w:r w:rsidRPr="007F456A">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59DB86F7" w14:textId="77777777" w:rsidR="004B4C79" w:rsidRPr="007F456A" w:rsidRDefault="004B4C79" w:rsidP="00E06FE8">
            <w:pPr>
              <w:pStyle w:val="AppendixTableText"/>
              <w:rPr>
                <w:rFonts w:ascii="Tahoma" w:eastAsia="PMingLiU" w:hAnsi="Tahoma" w:cs="Tahoma"/>
                <w:color w:val="000000"/>
              </w:rPr>
            </w:pPr>
          </w:p>
        </w:tc>
        <w:tc>
          <w:tcPr>
            <w:tcW w:w="1170" w:type="dxa"/>
            <w:tcBorders>
              <w:top w:val="single" w:sz="6" w:space="0" w:color="auto"/>
              <w:left w:val="single" w:sz="6" w:space="0" w:color="auto"/>
              <w:bottom w:val="single" w:sz="6" w:space="0" w:color="auto"/>
              <w:right w:val="single" w:sz="6" w:space="0" w:color="auto"/>
            </w:tcBorders>
            <w:vAlign w:val="center"/>
          </w:tcPr>
          <w:p w14:paraId="59DB86F8" w14:textId="77777777" w:rsidR="004B4C79" w:rsidRPr="007F456A" w:rsidRDefault="004B4C79" w:rsidP="00E06FE8">
            <w:pPr>
              <w:pStyle w:val="AppendixTableText"/>
              <w:spacing w:after="120"/>
              <w:rPr>
                <w:rFonts w:ascii="Tahoma" w:eastAsia="PMingLiU" w:hAnsi="Tahoma" w:cs="Tahoma"/>
                <w:color w:val="000000"/>
              </w:rPr>
            </w:pPr>
            <w:r w:rsidRPr="007F456A">
              <w:rPr>
                <w:rFonts w:ascii="Tahoma" w:eastAsia="PMingLiU" w:hAnsi="Tahoma" w:cs="Tahoma"/>
                <w:color w:val="000000"/>
              </w:rPr>
              <w:t>是</w:t>
            </w:r>
            <w:r w:rsidRPr="007F456A">
              <w:rPr>
                <w:rFonts w:ascii="Tahoma" w:eastAsia="PMingLiU"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59DB86F9" w14:textId="77777777" w:rsidR="004B4C79" w:rsidRPr="007F456A"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9DB86FA" w14:textId="77777777" w:rsidR="004B4C79" w:rsidRPr="007F456A" w:rsidRDefault="004B4C79" w:rsidP="00E06FE8">
            <w:pPr>
              <w:pStyle w:val="AppendixTableText"/>
              <w:spacing w:before="120"/>
              <w:rPr>
                <w:rFonts w:ascii="Tahoma" w:eastAsia="PMingLiU" w:hAnsi="Tahoma" w:cs="Tahoma"/>
                <w:color w:val="000000"/>
              </w:rPr>
            </w:pPr>
            <w:r w:rsidRPr="007F456A">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6FB" w14:textId="77777777" w:rsidR="004B4C79" w:rsidRPr="007F456A" w:rsidRDefault="004B4C79" w:rsidP="00E06FE8">
            <w:pPr>
              <w:pStyle w:val="AppendixTableText"/>
              <w:spacing w:before="120"/>
              <w:rPr>
                <w:rFonts w:ascii="Tahoma" w:eastAsia="PMingLiU" w:hAnsi="Tahoma" w:cs="Tahoma"/>
                <w:color w:val="000000"/>
              </w:rPr>
            </w:pPr>
          </w:p>
        </w:tc>
      </w:tr>
      <w:tr w:rsidR="004B4C79" w:rsidRPr="007F456A" w14:paraId="59DB8703"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6FD" w14:textId="77777777" w:rsidR="004B4C79" w:rsidRPr="007F456A" w:rsidRDefault="004B4C79">
            <w:pPr>
              <w:pStyle w:val="AppendixTableText"/>
              <w:jc w:val="left"/>
              <w:rPr>
                <w:rFonts w:ascii="Tahoma" w:eastAsia="PMingLiU" w:hAnsi="Tahoma" w:cs="Tahoma"/>
              </w:rPr>
            </w:pPr>
            <w:r w:rsidRPr="007F456A">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59DB86FE"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170" w:type="dxa"/>
            <w:tcBorders>
              <w:top w:val="single" w:sz="6" w:space="0" w:color="auto"/>
              <w:left w:val="single" w:sz="6" w:space="0" w:color="auto"/>
              <w:bottom w:val="single" w:sz="6" w:space="0" w:color="auto"/>
              <w:right w:val="single" w:sz="6" w:space="0" w:color="auto"/>
            </w:tcBorders>
            <w:vAlign w:val="center"/>
          </w:tcPr>
          <w:p w14:paraId="59DB86FF"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59DB8700" w14:textId="77777777" w:rsidR="004B4C79" w:rsidRPr="007F456A" w:rsidRDefault="004B4C79" w:rsidP="00E06FE8">
            <w:pPr>
              <w:pStyle w:val="AppendixTableText"/>
              <w:rPr>
                <w:rFonts w:ascii="Tahoma" w:eastAsia="PMingLiU" w:hAnsi="Tahoma" w:cs="Tahoma"/>
              </w:rPr>
            </w:pPr>
            <w:r w:rsidRPr="007F456A">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59DB8701" w14:textId="77777777" w:rsidR="004B4C79" w:rsidRPr="007F456A"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9DB8702" w14:textId="77777777" w:rsidR="004B4C79" w:rsidRPr="007F456A" w:rsidRDefault="004B4C79" w:rsidP="00E06FE8">
            <w:pPr>
              <w:pStyle w:val="AppendixTableText"/>
              <w:rPr>
                <w:rFonts w:ascii="Tahoma" w:eastAsia="PMingLiU" w:hAnsi="Tahoma" w:cs="Tahoma"/>
              </w:rPr>
            </w:pPr>
          </w:p>
        </w:tc>
      </w:tr>
      <w:tr w:rsidR="00870095" w:rsidRPr="007F456A" w14:paraId="59DB870A"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704" w14:textId="77777777" w:rsidR="00870095" w:rsidRPr="007F456A" w:rsidRDefault="00870095">
            <w:pPr>
              <w:pStyle w:val="AppendixTableText"/>
              <w:jc w:val="left"/>
              <w:rPr>
                <w:rFonts w:ascii="Tahoma" w:eastAsia="PMingLiU" w:hAnsi="Tahoma" w:cs="Tahoma"/>
              </w:rPr>
            </w:pPr>
            <w:r w:rsidRPr="007F456A">
              <w:rPr>
                <w:rFonts w:ascii="Tahoma" w:eastAsia="PMingLiU"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59DB8705" w14:textId="77777777" w:rsidR="00870095" w:rsidRPr="007F456A" w:rsidRDefault="00870095" w:rsidP="00E06FE8">
            <w:pPr>
              <w:pStyle w:val="AppendixTableText"/>
              <w:rPr>
                <w:rFonts w:ascii="Tahoma" w:eastAsia="PMingLiU" w:hAnsi="Tahoma" w:cs="Tahoma"/>
              </w:rPr>
            </w:pPr>
          </w:p>
        </w:tc>
        <w:tc>
          <w:tcPr>
            <w:tcW w:w="1170" w:type="dxa"/>
            <w:tcBorders>
              <w:top w:val="single" w:sz="6" w:space="0" w:color="auto"/>
              <w:left w:val="single" w:sz="6" w:space="0" w:color="auto"/>
              <w:bottom w:val="single" w:sz="6" w:space="0" w:color="auto"/>
              <w:right w:val="single" w:sz="6" w:space="0" w:color="auto"/>
            </w:tcBorders>
            <w:vAlign w:val="center"/>
          </w:tcPr>
          <w:p w14:paraId="59DB8706" w14:textId="77777777" w:rsidR="00870095" w:rsidRPr="007F456A" w:rsidRDefault="00870095" w:rsidP="00E06FE8">
            <w:pPr>
              <w:pStyle w:val="AppendixTableText"/>
              <w:rPr>
                <w:rFonts w:ascii="Tahoma" w:eastAsia="PMingLiU" w:hAnsi="Tahoma" w:cs="Tahoma"/>
              </w:rPr>
            </w:pPr>
            <w:r w:rsidRPr="007F456A">
              <w:rPr>
                <w:rFonts w:ascii="Tahoma" w:eastAsia="PMingLiU" w:hAnsi="Tahoma" w:cs="Tahoma"/>
              </w:rPr>
              <w:t>是</w:t>
            </w:r>
            <w:r w:rsidRPr="007F456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9DB8707" w14:textId="77777777" w:rsidR="00870095" w:rsidRPr="007F456A"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9DB8708" w14:textId="77777777" w:rsidR="00870095" w:rsidRPr="007F456A" w:rsidRDefault="00175615"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709" w14:textId="77777777" w:rsidR="00870095" w:rsidRPr="007F456A" w:rsidRDefault="00870095" w:rsidP="00E06FE8">
            <w:pPr>
              <w:pStyle w:val="AppendixTableText"/>
              <w:rPr>
                <w:rFonts w:ascii="Tahoma" w:eastAsia="PMingLiU" w:hAnsi="Tahoma" w:cs="Tahoma"/>
              </w:rPr>
            </w:pPr>
          </w:p>
        </w:tc>
      </w:tr>
      <w:tr w:rsidR="00175615" w:rsidRPr="007F456A" w14:paraId="59DB8711" w14:textId="77777777" w:rsidTr="00B314B4">
        <w:trPr>
          <w:trHeight w:val="255"/>
        </w:trPr>
        <w:tc>
          <w:tcPr>
            <w:tcW w:w="2527" w:type="dxa"/>
            <w:tcBorders>
              <w:top w:val="single" w:sz="6" w:space="0" w:color="auto"/>
              <w:left w:val="single" w:sz="4" w:space="0" w:color="auto"/>
              <w:bottom w:val="single" w:sz="6" w:space="0" w:color="auto"/>
              <w:right w:val="single" w:sz="6" w:space="0" w:color="auto"/>
            </w:tcBorders>
            <w:vAlign w:val="bottom"/>
          </w:tcPr>
          <w:p w14:paraId="59DB870B" w14:textId="77777777" w:rsidR="00175615" w:rsidRPr="007F456A" w:rsidRDefault="00175615">
            <w:pPr>
              <w:pStyle w:val="AppendixTableText"/>
              <w:jc w:val="left"/>
              <w:rPr>
                <w:rFonts w:ascii="Tahoma" w:eastAsia="PMingLiU" w:hAnsi="Tahoma" w:cs="Tahoma"/>
                <w:lang w:eastAsia="zh-TW"/>
              </w:rPr>
            </w:pPr>
            <w:r w:rsidRPr="007F456A">
              <w:rPr>
                <w:rFonts w:ascii="Tahoma" w:eastAsia="PMingLiU" w:hAnsi="Tahoma" w:cs="Tahoma"/>
                <w:lang w:eastAsia="zh-TW"/>
              </w:rPr>
              <w:t xml:space="preserve">Windows </w:t>
            </w:r>
            <w:r w:rsidRPr="007F456A">
              <w:rPr>
                <w:rFonts w:ascii="Tahoma" w:eastAsia="PMingLiU" w:hAnsi="Tahoma" w:cs="Tahoma"/>
                <w:lang w:eastAsia="zh-TW"/>
              </w:rPr>
              <w:t>附贈訂閱</w:t>
            </w:r>
            <w:r w:rsidR="00B314B4">
              <w:rPr>
                <w:rFonts w:ascii="Tahoma" w:eastAsia="PMingLiU" w:hAnsi="Tahoma" w:cs="Tahoma"/>
                <w:lang w:eastAsia="zh-TW"/>
              </w:rPr>
              <w:br/>
            </w:r>
            <w:r w:rsidRPr="007F456A">
              <w:rPr>
                <w:rFonts w:ascii="Tahoma" w:eastAsia="PMingLiU" w:hAnsi="Tahoma" w:cs="Tahoma"/>
                <w:lang w:eastAsia="zh-TW"/>
              </w:rPr>
              <w:t>使用權</w:t>
            </w:r>
          </w:p>
        </w:tc>
        <w:tc>
          <w:tcPr>
            <w:tcW w:w="1530" w:type="dxa"/>
            <w:tcBorders>
              <w:top w:val="single" w:sz="6" w:space="0" w:color="auto"/>
              <w:left w:val="single" w:sz="6" w:space="0" w:color="auto"/>
              <w:bottom w:val="single" w:sz="6" w:space="0" w:color="auto"/>
              <w:right w:val="single" w:sz="6" w:space="0" w:color="auto"/>
            </w:tcBorders>
            <w:vAlign w:val="center"/>
          </w:tcPr>
          <w:p w14:paraId="59DB870C" w14:textId="77777777" w:rsidR="00175615" w:rsidRPr="007F456A" w:rsidRDefault="00175615" w:rsidP="00E06FE8">
            <w:pPr>
              <w:pStyle w:val="AppendixTableText"/>
              <w:rPr>
                <w:rFonts w:ascii="Tahoma" w:eastAsia="PMingLiU" w:hAnsi="Tahoma" w:cs="Tahoma"/>
                <w:lang w:eastAsia="zh-TW"/>
              </w:rPr>
            </w:pPr>
          </w:p>
        </w:tc>
        <w:tc>
          <w:tcPr>
            <w:tcW w:w="1170" w:type="dxa"/>
            <w:tcBorders>
              <w:top w:val="single" w:sz="6" w:space="0" w:color="auto"/>
              <w:left w:val="single" w:sz="6" w:space="0" w:color="auto"/>
              <w:bottom w:val="single" w:sz="6" w:space="0" w:color="auto"/>
              <w:right w:val="single" w:sz="6" w:space="0" w:color="auto"/>
            </w:tcBorders>
            <w:vAlign w:val="center"/>
          </w:tcPr>
          <w:p w14:paraId="59DB870D" w14:textId="77777777" w:rsidR="00175615" w:rsidRPr="007F456A" w:rsidRDefault="00175615" w:rsidP="00E06FE8">
            <w:pPr>
              <w:pStyle w:val="AppendixTableText"/>
              <w:rPr>
                <w:rFonts w:ascii="Tahoma" w:eastAsia="PMingLiU" w:hAnsi="Tahoma" w:cs="Tahoma"/>
              </w:rPr>
            </w:pPr>
            <w:r w:rsidRPr="007F456A">
              <w:rPr>
                <w:rFonts w:ascii="Tahoma" w:eastAsia="PMingLiU" w:hAnsi="Tahoma" w:cs="Tahoma"/>
              </w:rPr>
              <w:t>是</w:t>
            </w:r>
            <w:r w:rsidRPr="007F456A">
              <w:rPr>
                <w:rFonts w:ascii="Tahoma" w:eastAsia="PMingLiU"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9DB870E" w14:textId="77777777" w:rsidR="00175615" w:rsidRPr="007F456A"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9DB870F" w14:textId="77777777" w:rsidR="00175615" w:rsidRPr="007F456A" w:rsidRDefault="00175615" w:rsidP="00E06FE8">
            <w:pPr>
              <w:pStyle w:val="AppendixTableText"/>
              <w:rPr>
                <w:rFonts w:ascii="Tahoma" w:eastAsia="PMingLiU" w:hAnsi="Tahoma" w:cs="Tahoma"/>
              </w:rPr>
            </w:pPr>
            <w:r w:rsidRPr="007F456A">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59DB8710" w14:textId="77777777" w:rsidR="00175615" w:rsidRPr="007F456A" w:rsidRDefault="00175615" w:rsidP="00E06FE8">
            <w:pPr>
              <w:pStyle w:val="AppendixTableText"/>
              <w:rPr>
                <w:rFonts w:ascii="Tahoma" w:eastAsia="PMingLiU" w:hAnsi="Tahoma" w:cs="Tahoma"/>
              </w:rPr>
            </w:pPr>
          </w:p>
        </w:tc>
      </w:tr>
    </w:tbl>
    <w:p w14:paraId="59DB8712" w14:textId="77777777" w:rsidR="00023FE7" w:rsidRPr="007F456A" w:rsidRDefault="00023FE7">
      <w:pPr>
        <w:pStyle w:val="AppendixBodyText"/>
        <w:ind w:right="180"/>
        <w:rPr>
          <w:rFonts w:ascii="Tahoma" w:eastAsia="PMingLiU" w:hAnsi="Tahoma" w:cs="Tahoma"/>
          <w:lang w:eastAsia="zh-TW"/>
        </w:rPr>
      </w:pPr>
      <w:r w:rsidRPr="007F456A">
        <w:rPr>
          <w:rFonts w:ascii="Tahoma" w:eastAsia="PMingLiU" w:hAnsi="Tahoma" w:cs="Tahoma"/>
          <w:i/>
          <w:sz w:val="16"/>
          <w:szCs w:val="16"/>
          <w:lang w:eastAsia="zh-TW"/>
        </w:rPr>
        <w:t>*</w:t>
      </w:r>
      <w:r w:rsidRPr="007F456A">
        <w:rPr>
          <w:rFonts w:ascii="Tahoma" w:eastAsia="PMingLiU" w:hAnsi="Tahoma" w:cs="Tahoma"/>
          <w:i/>
          <w:sz w:val="16"/>
          <w:szCs w:val="16"/>
          <w:lang w:eastAsia="zh-TW"/>
        </w:rPr>
        <w:t>表中的是係指可能會使客戶符合取得該利益之資格的軟體保證會員資格、合格產品之軟體保證的取得或針對該組合內合格產品的</w:t>
      </w:r>
      <w:r w:rsidRPr="007F456A">
        <w:rPr>
          <w:rFonts w:ascii="Tahoma" w:eastAsia="PMingLiU" w:hAnsi="Tahoma" w:cs="Tahoma"/>
          <w:i/>
          <w:sz w:val="16"/>
          <w:szCs w:val="16"/>
          <w:lang w:eastAsia="zh-TW"/>
        </w:rPr>
        <w:t xml:space="preserve"> SA </w:t>
      </w:r>
      <w:r w:rsidRPr="007F456A">
        <w:rPr>
          <w:rFonts w:ascii="Tahoma" w:eastAsia="PMingLiU" w:hAnsi="Tahoma" w:cs="Tahoma"/>
          <w:i/>
          <w:sz w:val="16"/>
          <w:szCs w:val="16"/>
          <w:lang w:eastAsia="zh-TW"/>
        </w:rPr>
        <w:t>花費或</w:t>
      </w:r>
      <w:r w:rsidRPr="007F456A">
        <w:rPr>
          <w:rFonts w:ascii="Tahoma" w:eastAsia="PMingLiU" w:hAnsi="Tahoma" w:cs="Tahoma"/>
          <w:i/>
          <w:sz w:val="16"/>
          <w:szCs w:val="16"/>
          <w:lang w:eastAsia="zh-TW"/>
        </w:rPr>
        <w:t xml:space="preserve"> Windows Intune (</w:t>
      </w:r>
      <w:r w:rsidRPr="007F456A">
        <w:rPr>
          <w:rFonts w:ascii="Tahoma" w:eastAsia="PMingLiU" w:hAnsi="Tahoma" w:cs="Tahoma"/>
          <w:i/>
          <w:sz w:val="16"/>
          <w:szCs w:val="16"/>
          <w:lang w:eastAsia="zh-TW"/>
        </w:rPr>
        <w:t>每一裝置</w:t>
      </w:r>
      <w:r w:rsidRPr="007F456A">
        <w:rPr>
          <w:rFonts w:ascii="Tahoma" w:eastAsia="PMingLiU" w:hAnsi="Tahoma" w:cs="Tahoma"/>
          <w:i/>
          <w:sz w:val="16"/>
          <w:szCs w:val="16"/>
          <w:lang w:eastAsia="zh-TW"/>
        </w:rPr>
        <w:t>)/</w:t>
      </w:r>
      <w:r w:rsidRPr="007F456A">
        <w:rPr>
          <w:rFonts w:ascii="Tahoma" w:eastAsia="PMingLiU" w:hAnsi="Tahoma" w:cs="Tahoma"/>
          <w:i/>
          <w:sz w:val="16"/>
          <w:szCs w:val="16"/>
          <w:lang w:eastAsia="zh-TW"/>
        </w:rPr>
        <w:t>合格</w:t>
      </w:r>
      <w:r w:rsidRPr="007F456A">
        <w:rPr>
          <w:rFonts w:ascii="Tahoma" w:eastAsia="PMingLiU" w:hAnsi="Tahoma" w:cs="Tahoma"/>
          <w:i/>
          <w:sz w:val="16"/>
          <w:szCs w:val="16"/>
          <w:lang w:eastAsia="zh-TW"/>
        </w:rPr>
        <w:t xml:space="preserve"> Office 365 </w:t>
      </w:r>
      <w:r w:rsidRPr="007F456A">
        <w:rPr>
          <w:rFonts w:ascii="Tahoma" w:eastAsia="PMingLiU" w:hAnsi="Tahoma" w:cs="Tahoma"/>
          <w:i/>
          <w:sz w:val="16"/>
          <w:szCs w:val="16"/>
          <w:lang w:eastAsia="zh-TW"/>
        </w:rPr>
        <w:t>套件的取得。</w:t>
      </w:r>
    </w:p>
    <w:p w14:paraId="59DB8713" w14:textId="77777777" w:rsidR="00023FE7" w:rsidRPr="007F456A" w:rsidRDefault="00023FE7">
      <w:pPr>
        <w:pStyle w:val="AppendixBodyText"/>
        <w:ind w:right="180"/>
        <w:rPr>
          <w:rFonts w:ascii="Tahoma" w:eastAsia="PMingLiU" w:hAnsi="Tahoma" w:cs="Tahoma"/>
          <w:lang w:eastAsia="zh-TW"/>
        </w:rPr>
      </w:pPr>
      <w:r w:rsidRPr="007F456A">
        <w:rPr>
          <w:rFonts w:ascii="Tahoma" w:eastAsia="PMingLiU" w:hAnsi="Tahoma" w:cs="Tahoma"/>
          <w:i/>
          <w:sz w:val="16"/>
          <w:szCs w:val="16"/>
          <w:lang w:eastAsia="zh-TW"/>
        </w:rPr>
        <w:t>*</w:t>
      </w:r>
      <w:r w:rsidRPr="007F456A">
        <w:rPr>
          <w:rFonts w:ascii="Tahoma" w:eastAsia="PMingLiU" w:hAnsi="Tahoma" w:cs="Tahoma"/>
          <w:i/>
          <w:sz w:val="16"/>
          <w:szCs w:val="16"/>
          <w:lang w:eastAsia="zh-TW"/>
        </w:rPr>
        <w:t>如有商業上之理由，</w:t>
      </w:r>
      <w:r w:rsidRPr="007F456A">
        <w:rPr>
          <w:rFonts w:ascii="Tahoma" w:eastAsia="PMingLiU" w:hAnsi="Tahoma" w:cs="Tahoma"/>
          <w:i/>
          <w:sz w:val="16"/>
          <w:szCs w:val="16"/>
          <w:lang w:eastAsia="zh-TW"/>
        </w:rPr>
        <w:t xml:space="preserve">Microsoft </w:t>
      </w:r>
      <w:r w:rsidRPr="007F456A">
        <w:rPr>
          <w:rFonts w:ascii="Tahoma" w:eastAsia="PMingLiU" w:hAnsi="Tahoma" w:cs="Tahoma"/>
          <w:i/>
          <w:sz w:val="16"/>
          <w:szCs w:val="16"/>
          <w:lang w:eastAsia="zh-TW"/>
        </w:rPr>
        <w:t>得隨時扣繳或中止任何依相同</w:t>
      </w:r>
      <w:r w:rsidRPr="007F456A">
        <w:rPr>
          <w:rFonts w:ascii="Tahoma" w:eastAsia="PMingLiU" w:hAnsi="Tahoma" w:cs="Tahoma"/>
          <w:i/>
          <w:sz w:val="16"/>
          <w:szCs w:val="16"/>
          <w:lang w:eastAsia="zh-TW"/>
        </w:rPr>
        <w:t xml:space="preserve"> Select </w:t>
      </w:r>
      <w:r w:rsidRPr="007F456A">
        <w:rPr>
          <w:rFonts w:ascii="Tahoma" w:eastAsia="PMingLiU" w:hAnsi="Tahoma" w:cs="Tahoma"/>
          <w:i/>
          <w:sz w:val="16"/>
          <w:szCs w:val="16"/>
          <w:lang w:eastAsia="zh-TW"/>
        </w:rPr>
        <w:t>合約之第四個或任何後續註冊取得之軟體保證會員資格的相關利益。</w:t>
      </w:r>
    </w:p>
    <w:p w14:paraId="59DB8714" w14:textId="77777777" w:rsidR="00023FE7" w:rsidRPr="007F456A" w:rsidRDefault="00302B84" w:rsidP="0063466C">
      <w:pPr>
        <w:pStyle w:val="AppendixBodyText"/>
        <w:spacing w:after="0"/>
        <w:rPr>
          <w:rFonts w:ascii="Tahoma" w:eastAsia="PMingLiU" w:hAnsi="Tahoma" w:cs="Tahoma"/>
          <w:lang w:eastAsia="zh-TW"/>
        </w:rPr>
      </w:pPr>
      <w:r w:rsidRPr="007F456A">
        <w:rPr>
          <w:rFonts w:ascii="Tahoma" w:eastAsia="PMingLiU" w:hAnsi="Tahoma" w:cs="Tahoma"/>
          <w:i/>
          <w:sz w:val="16"/>
          <w:lang w:eastAsia="zh-TW"/>
        </w:rPr>
        <w:t>***</w:t>
      </w:r>
      <w:r w:rsidRPr="007F456A">
        <w:rPr>
          <w:rFonts w:ascii="Tahoma" w:eastAsia="PMingLiU" w:hAnsi="Tahoma" w:cs="Tahoma"/>
          <w:i/>
          <w:sz w:val="16"/>
          <w:lang w:eastAsia="zh-TW"/>
        </w:rPr>
        <w:t>一般而言，</w:t>
      </w:r>
      <w:r w:rsidRPr="007F456A">
        <w:rPr>
          <w:rFonts w:ascii="Tahoma" w:eastAsia="PMingLiU" w:hAnsi="Tahoma" w:cs="Tahoma"/>
          <w:i/>
          <w:sz w:val="16"/>
          <w:lang w:eastAsia="zh-TW"/>
        </w:rPr>
        <w:t xml:space="preserve">Subscription </w:t>
      </w:r>
      <w:r w:rsidRPr="007F456A">
        <w:rPr>
          <w:rFonts w:ascii="Tahoma" w:eastAsia="PMingLiU" w:hAnsi="Tahoma" w:cs="Tahoma"/>
          <w:i/>
          <w:sz w:val="16"/>
          <w:lang w:eastAsia="zh-TW"/>
        </w:rPr>
        <w:t>方案如包含由具版本編號之軟體所組成的軟體元件，將會包含這些元件的新版本權利。</w:t>
      </w:r>
    </w:p>
    <w:p w14:paraId="59DB8715" w14:textId="77777777" w:rsidR="00E0729E" w:rsidRPr="007F456A" w:rsidRDefault="00E0729E" w:rsidP="00E0729E">
      <w:pPr>
        <w:pStyle w:val="AppendixBodyText"/>
        <w:spacing w:after="0"/>
        <w:rPr>
          <w:rFonts w:ascii="Tahoma" w:eastAsia="PMingLiU" w:hAnsi="Tahoma" w:cs="Tahoma"/>
          <w:lang w:eastAsia="zh-TW"/>
        </w:rPr>
      </w:pPr>
      <w:r w:rsidRPr="007F456A">
        <w:rPr>
          <w:rFonts w:ascii="Tahoma" w:eastAsia="PMingLiU" w:hAnsi="Tahoma" w:cs="Tahoma"/>
          <w:vertAlign w:val="superscript"/>
          <w:lang w:eastAsia="zh-TW"/>
        </w:rPr>
        <w:t>1</w:t>
      </w:r>
      <w:r w:rsidRPr="007F456A">
        <w:rPr>
          <w:rFonts w:ascii="Tahoma" w:eastAsia="PMingLiU" w:hAnsi="Tahoma" w:cs="Tahoma"/>
          <w:i/>
          <w:sz w:val="16"/>
          <w:lang w:eastAsia="zh-TW"/>
        </w:rPr>
        <w:t>不是</w:t>
      </w:r>
      <w:r w:rsidRPr="007F456A">
        <w:rPr>
          <w:rFonts w:ascii="Tahoma" w:eastAsia="PMingLiU" w:hAnsi="Tahoma" w:cs="Tahoma"/>
          <w:i/>
          <w:sz w:val="16"/>
          <w:lang w:eastAsia="zh-TW"/>
        </w:rPr>
        <w:t xml:space="preserve"> Windows Embedded 8 </w:t>
      </w:r>
      <w:r w:rsidRPr="007F456A">
        <w:rPr>
          <w:rFonts w:ascii="Tahoma" w:eastAsia="PMingLiU" w:hAnsi="Tahoma" w:cs="Tahoma"/>
          <w:i/>
          <w:sz w:val="16"/>
          <w:lang w:eastAsia="zh-TW"/>
        </w:rPr>
        <w:t>產品的</w:t>
      </w:r>
      <w:r w:rsidRPr="007F456A">
        <w:rPr>
          <w:rFonts w:ascii="Tahoma" w:eastAsia="PMingLiU" w:hAnsi="Tahoma" w:cs="Tahoma"/>
          <w:i/>
          <w:sz w:val="16"/>
          <w:lang w:eastAsia="zh-TW"/>
        </w:rPr>
        <w:t xml:space="preserve"> SA </w:t>
      </w:r>
      <w:r w:rsidRPr="007F456A">
        <w:rPr>
          <w:rFonts w:ascii="Tahoma" w:eastAsia="PMingLiU" w:hAnsi="Tahoma" w:cs="Tahoma"/>
          <w:i/>
          <w:sz w:val="16"/>
          <w:lang w:eastAsia="zh-TW"/>
        </w:rPr>
        <w:t>利益。</w:t>
      </w:r>
    </w:p>
    <w:p w14:paraId="59DB8716" w14:textId="77777777" w:rsidR="00E0729E" w:rsidRPr="007F456A" w:rsidRDefault="00E0729E" w:rsidP="00E0729E">
      <w:pPr>
        <w:pStyle w:val="AppendixBodyText"/>
        <w:spacing w:after="0"/>
        <w:rPr>
          <w:rFonts w:ascii="Tahoma" w:eastAsia="PMingLiU" w:hAnsi="Tahoma" w:cs="Tahoma"/>
          <w:lang w:eastAsia="zh-TW"/>
        </w:rPr>
      </w:pPr>
      <w:r w:rsidRPr="007F456A">
        <w:rPr>
          <w:rFonts w:ascii="Tahoma" w:eastAsia="PMingLiU" w:hAnsi="Tahoma" w:cs="Tahoma"/>
          <w:vertAlign w:val="superscript"/>
          <w:lang w:eastAsia="zh-TW"/>
        </w:rPr>
        <w:t>2</w:t>
      </w:r>
      <w:r w:rsidRPr="007F456A">
        <w:rPr>
          <w:rFonts w:ascii="Tahoma" w:eastAsia="PMingLiU" w:hAnsi="Tahoma" w:cs="Tahoma"/>
          <w:i/>
          <w:sz w:val="16"/>
          <w:lang w:eastAsia="zh-TW"/>
        </w:rPr>
        <w:t xml:space="preserve">Windows 8 Embedded </w:t>
      </w:r>
      <w:r w:rsidRPr="007F456A">
        <w:rPr>
          <w:rFonts w:ascii="Tahoma" w:eastAsia="PMingLiU" w:hAnsi="Tahoma" w:cs="Tahoma"/>
          <w:i/>
          <w:sz w:val="16"/>
          <w:lang w:eastAsia="zh-TW"/>
        </w:rPr>
        <w:t>產品之相關</w:t>
      </w:r>
      <w:r w:rsidRPr="007F456A">
        <w:rPr>
          <w:rFonts w:ascii="Tahoma" w:eastAsia="PMingLiU" w:hAnsi="Tahoma" w:cs="Tahoma"/>
          <w:i/>
          <w:sz w:val="16"/>
          <w:lang w:eastAsia="zh-TW"/>
        </w:rPr>
        <w:t xml:space="preserve"> SA </w:t>
      </w:r>
      <w:r w:rsidRPr="007F456A">
        <w:rPr>
          <w:rFonts w:ascii="Tahoma" w:eastAsia="PMingLiU" w:hAnsi="Tahoma" w:cs="Tahoma"/>
          <w:i/>
          <w:sz w:val="16"/>
          <w:lang w:eastAsia="zh-TW"/>
        </w:rPr>
        <w:t>可允許本機虛擬權利，但不能存取軟體的遠端虛擬執行個體。</w:t>
      </w:r>
    </w:p>
    <w:p w14:paraId="59DB8717" w14:textId="77777777" w:rsidR="00302B84" w:rsidRPr="007F456A" w:rsidRDefault="00302B84" w:rsidP="0063466C">
      <w:pPr>
        <w:pStyle w:val="AppendixBodyText"/>
        <w:spacing w:after="0"/>
        <w:rPr>
          <w:rFonts w:ascii="Tahoma" w:eastAsia="PMingLiU" w:hAnsi="Tahoma" w:cs="Tahoma"/>
          <w:lang w:eastAsia="zh-TW"/>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F456A" w14:paraId="59DB8719" w14:textId="77777777" w:rsidTr="0044720D">
        <w:trPr>
          <w:trHeight w:val="60"/>
        </w:trPr>
        <w:tc>
          <w:tcPr>
            <w:tcW w:w="8280" w:type="dxa"/>
            <w:shd w:val="clear" w:color="auto" w:fill="FFCC99"/>
            <w:vAlign w:val="center"/>
          </w:tcPr>
          <w:p w14:paraId="59DB8718" w14:textId="77777777" w:rsidR="00AD6AD6" w:rsidRPr="007F456A" w:rsidRDefault="00AD6AD6" w:rsidP="004B54F7">
            <w:pPr>
              <w:pStyle w:val="AppendixTableHeadings"/>
              <w:rPr>
                <w:rFonts w:ascii="Tahoma" w:eastAsia="PMingLiU" w:hAnsi="Tahoma" w:cs="Tahoma"/>
                <w:sz w:val="20"/>
                <w:szCs w:val="20"/>
              </w:rPr>
            </w:pPr>
            <w:r w:rsidRPr="007F456A">
              <w:rPr>
                <w:rFonts w:ascii="Tahoma" w:eastAsia="PMingLiU" w:hAnsi="Tahoma" w:cs="Tahoma"/>
                <w:sz w:val="20"/>
                <w:szCs w:val="20"/>
              </w:rPr>
              <w:t xml:space="preserve">Office System </w:t>
            </w:r>
            <w:r w:rsidRPr="007F456A">
              <w:rPr>
                <w:rFonts w:ascii="Tahoma" w:eastAsia="PMingLiU" w:hAnsi="Tahoma" w:cs="Tahoma"/>
                <w:sz w:val="20"/>
                <w:szCs w:val="20"/>
              </w:rPr>
              <w:t>應用程式組合產品</w:t>
            </w:r>
          </w:p>
        </w:tc>
      </w:tr>
      <w:tr w:rsidR="00AD6AD6" w:rsidRPr="007F456A" w14:paraId="59DB872F" w14:textId="77777777" w:rsidTr="0044720D">
        <w:trPr>
          <w:trHeight w:val="438"/>
        </w:trPr>
        <w:tc>
          <w:tcPr>
            <w:tcW w:w="8280" w:type="dxa"/>
            <w:vAlign w:val="center"/>
          </w:tcPr>
          <w:p w14:paraId="59DB871A" w14:textId="77777777" w:rsidR="00AD6AD6" w:rsidRPr="007F456A" w:rsidRDefault="00AD6AD6" w:rsidP="004B54F7">
            <w:pPr>
              <w:spacing w:line="240" w:lineRule="atLeast"/>
              <w:rPr>
                <w:rFonts w:eastAsia="PMingLiU" w:cs="Tahoma"/>
              </w:rPr>
            </w:pPr>
            <w:r w:rsidRPr="007F456A">
              <w:rPr>
                <w:rFonts w:eastAsia="PMingLiU" w:cs="Tahoma"/>
                <w:color w:val="000000"/>
                <w:szCs w:val="18"/>
              </w:rPr>
              <w:t>Office Standard 2013</w:t>
            </w:r>
          </w:p>
          <w:p w14:paraId="59DB871B" w14:textId="77777777" w:rsidR="00AD6AD6" w:rsidRPr="007F456A" w:rsidRDefault="00AD6AD6" w:rsidP="004B54F7">
            <w:pPr>
              <w:spacing w:line="240" w:lineRule="atLeast"/>
              <w:rPr>
                <w:rFonts w:eastAsia="PMingLiU" w:cs="Tahoma"/>
              </w:rPr>
            </w:pPr>
            <w:r w:rsidRPr="007F456A">
              <w:rPr>
                <w:rFonts w:eastAsia="PMingLiU" w:cs="Tahoma"/>
                <w:color w:val="000000"/>
                <w:szCs w:val="18"/>
              </w:rPr>
              <w:t xml:space="preserve">Office Professional Plus 2013 </w:t>
            </w:r>
          </w:p>
          <w:p w14:paraId="59DB871C" w14:textId="77777777" w:rsidR="00AD6AD6" w:rsidRPr="007F456A" w:rsidRDefault="00AD6AD6" w:rsidP="004B54F7">
            <w:pPr>
              <w:spacing w:line="240" w:lineRule="atLeast"/>
              <w:rPr>
                <w:rFonts w:eastAsia="PMingLiU" w:cs="Tahoma"/>
              </w:rPr>
            </w:pPr>
            <w:r w:rsidRPr="007F456A">
              <w:rPr>
                <w:rFonts w:eastAsia="PMingLiU" w:cs="Tahoma"/>
                <w:color w:val="000000"/>
                <w:szCs w:val="18"/>
              </w:rPr>
              <w:t>Project Standard 2013</w:t>
            </w:r>
          </w:p>
          <w:p w14:paraId="59DB871D" w14:textId="77777777" w:rsidR="00AD6AD6" w:rsidRPr="007F456A" w:rsidRDefault="00AD6AD6" w:rsidP="004B54F7">
            <w:pPr>
              <w:spacing w:line="240" w:lineRule="atLeast"/>
              <w:rPr>
                <w:rFonts w:eastAsia="PMingLiU" w:cs="Tahoma"/>
              </w:rPr>
            </w:pPr>
            <w:r w:rsidRPr="007F456A">
              <w:rPr>
                <w:rFonts w:eastAsia="PMingLiU" w:cs="Tahoma"/>
                <w:color w:val="000000"/>
                <w:szCs w:val="18"/>
              </w:rPr>
              <w:t>Project Professional 2013</w:t>
            </w:r>
          </w:p>
          <w:p w14:paraId="59DB871E" w14:textId="77777777" w:rsidR="00AD6AD6" w:rsidRPr="007F456A" w:rsidRDefault="00AD6AD6" w:rsidP="004B54F7">
            <w:pPr>
              <w:spacing w:line="240" w:lineRule="atLeast"/>
              <w:rPr>
                <w:rFonts w:eastAsia="PMingLiU" w:cs="Tahoma"/>
              </w:rPr>
            </w:pPr>
            <w:r w:rsidRPr="007F456A">
              <w:rPr>
                <w:rFonts w:eastAsia="PMingLiU" w:cs="Tahoma"/>
                <w:color w:val="000000"/>
                <w:szCs w:val="18"/>
              </w:rPr>
              <w:t>Visio</w:t>
            </w:r>
            <w:r w:rsidR="002F2EFA" w:rsidRPr="007F456A">
              <w:rPr>
                <w:rFonts w:eastAsia="PMingLiU" w:cs="Tahoma"/>
                <w:color w:val="000000"/>
                <w:szCs w:val="18"/>
                <w:vertAlign w:val="superscript"/>
              </w:rPr>
              <w:t>®</w:t>
            </w:r>
            <w:r w:rsidRPr="007F456A">
              <w:rPr>
                <w:rFonts w:eastAsia="PMingLiU" w:cs="Tahoma"/>
                <w:color w:val="000000"/>
                <w:szCs w:val="18"/>
              </w:rPr>
              <w:t xml:space="preserve"> Standard 2013</w:t>
            </w:r>
          </w:p>
          <w:p w14:paraId="59DB871F" w14:textId="77777777" w:rsidR="00AD6AD6" w:rsidRPr="007F456A" w:rsidRDefault="00AD6AD6" w:rsidP="004B54F7">
            <w:pPr>
              <w:spacing w:line="240" w:lineRule="atLeast"/>
              <w:rPr>
                <w:rFonts w:eastAsia="PMingLiU" w:cs="Tahoma"/>
              </w:rPr>
            </w:pPr>
            <w:r w:rsidRPr="007F456A">
              <w:rPr>
                <w:rFonts w:eastAsia="PMingLiU" w:cs="Tahoma"/>
                <w:color w:val="000000"/>
                <w:szCs w:val="18"/>
              </w:rPr>
              <w:t>Visio</w:t>
            </w:r>
            <w:r w:rsidR="002F2EFA" w:rsidRPr="007F456A">
              <w:rPr>
                <w:rFonts w:eastAsia="PMingLiU" w:cs="Tahoma"/>
                <w:color w:val="000000"/>
                <w:szCs w:val="18"/>
                <w:vertAlign w:val="superscript"/>
              </w:rPr>
              <w:t>®</w:t>
            </w:r>
            <w:r w:rsidRPr="007F456A">
              <w:rPr>
                <w:rFonts w:eastAsia="PMingLiU" w:cs="Tahoma"/>
                <w:color w:val="000000"/>
                <w:szCs w:val="18"/>
              </w:rPr>
              <w:t xml:space="preserve"> Professional 2013</w:t>
            </w:r>
          </w:p>
          <w:p w14:paraId="59DB8720" w14:textId="77777777" w:rsidR="00AD6AD6" w:rsidRPr="007F456A" w:rsidRDefault="00AD6AD6" w:rsidP="004B54F7">
            <w:pPr>
              <w:spacing w:line="240" w:lineRule="atLeast"/>
              <w:rPr>
                <w:rFonts w:eastAsia="PMingLiU" w:cs="Tahoma"/>
              </w:rPr>
            </w:pPr>
            <w:r w:rsidRPr="007F456A">
              <w:rPr>
                <w:rFonts w:eastAsia="PMingLiU" w:cs="Tahoma"/>
                <w:color w:val="000000"/>
                <w:szCs w:val="18"/>
              </w:rPr>
              <w:t>Access 2013</w:t>
            </w:r>
          </w:p>
          <w:p w14:paraId="59DB8721" w14:textId="77777777" w:rsidR="00AD6AD6" w:rsidRPr="007F456A" w:rsidRDefault="00AD6AD6" w:rsidP="004B54F7">
            <w:pPr>
              <w:spacing w:line="240" w:lineRule="atLeast"/>
              <w:rPr>
                <w:rFonts w:eastAsia="PMingLiU" w:cs="Tahoma"/>
              </w:rPr>
            </w:pPr>
            <w:r w:rsidRPr="007F456A">
              <w:rPr>
                <w:rFonts w:eastAsia="PMingLiU" w:cs="Tahoma"/>
                <w:color w:val="000000"/>
                <w:szCs w:val="18"/>
              </w:rPr>
              <w:t xml:space="preserve">Excel 2013 </w:t>
            </w:r>
          </w:p>
          <w:p w14:paraId="59DB8722" w14:textId="77777777" w:rsidR="00AD6AD6" w:rsidRPr="007F456A" w:rsidRDefault="00AD6AD6" w:rsidP="004B54F7">
            <w:pPr>
              <w:spacing w:line="240" w:lineRule="atLeast"/>
              <w:rPr>
                <w:rFonts w:eastAsia="PMingLiU" w:cs="Tahoma"/>
              </w:rPr>
            </w:pPr>
            <w:r w:rsidRPr="007F456A">
              <w:rPr>
                <w:rFonts w:eastAsia="PMingLiU" w:cs="Tahoma"/>
                <w:color w:val="000000"/>
                <w:szCs w:val="18"/>
              </w:rPr>
              <w:t>InfoPath</w:t>
            </w:r>
            <w:r w:rsidR="002F2EFA" w:rsidRPr="007F456A">
              <w:rPr>
                <w:rFonts w:eastAsia="PMingLiU" w:cs="Tahoma"/>
                <w:color w:val="000000"/>
                <w:szCs w:val="18"/>
                <w:vertAlign w:val="superscript"/>
              </w:rPr>
              <w:t>®</w:t>
            </w:r>
            <w:r w:rsidRPr="007F456A">
              <w:rPr>
                <w:rFonts w:eastAsia="PMingLiU" w:cs="Tahoma"/>
                <w:color w:val="000000"/>
                <w:szCs w:val="18"/>
              </w:rPr>
              <w:t xml:space="preserve"> 2013</w:t>
            </w:r>
          </w:p>
          <w:p w14:paraId="59DB8723" w14:textId="77777777" w:rsidR="00AD6AD6" w:rsidRPr="007F456A" w:rsidRDefault="00AD6AD6" w:rsidP="004B54F7">
            <w:pPr>
              <w:spacing w:line="240" w:lineRule="atLeast"/>
              <w:rPr>
                <w:rFonts w:eastAsia="PMingLiU" w:cs="Tahoma"/>
              </w:rPr>
            </w:pPr>
            <w:r w:rsidRPr="007F456A">
              <w:rPr>
                <w:rFonts w:eastAsia="PMingLiU" w:cs="Tahoma"/>
                <w:color w:val="000000"/>
                <w:szCs w:val="18"/>
              </w:rPr>
              <w:t>Lync 2013</w:t>
            </w:r>
          </w:p>
          <w:p w14:paraId="59DB8724" w14:textId="77777777" w:rsidR="00AD6AD6" w:rsidRPr="007F456A" w:rsidRDefault="00AD6AD6" w:rsidP="004B54F7">
            <w:pPr>
              <w:spacing w:line="240" w:lineRule="atLeast"/>
              <w:rPr>
                <w:rFonts w:eastAsia="PMingLiU" w:cs="Tahoma"/>
              </w:rPr>
            </w:pPr>
            <w:r w:rsidRPr="007F456A">
              <w:rPr>
                <w:rFonts w:eastAsia="PMingLiU" w:cs="Tahoma"/>
                <w:color w:val="000000"/>
                <w:szCs w:val="18"/>
              </w:rPr>
              <w:t>OneNote™ 2013</w:t>
            </w:r>
          </w:p>
          <w:p w14:paraId="59DB8725" w14:textId="77777777" w:rsidR="00AD6AD6" w:rsidRPr="007F456A" w:rsidRDefault="00AD6AD6" w:rsidP="004B54F7">
            <w:pPr>
              <w:spacing w:line="240" w:lineRule="atLeast"/>
              <w:rPr>
                <w:rFonts w:eastAsia="PMingLiU" w:cs="Tahoma"/>
              </w:rPr>
            </w:pPr>
            <w:r w:rsidRPr="007F456A">
              <w:rPr>
                <w:rFonts w:eastAsia="PMingLiU" w:cs="Tahoma"/>
                <w:color w:val="000000"/>
                <w:szCs w:val="18"/>
              </w:rPr>
              <w:t>Outlook</w:t>
            </w:r>
            <w:r w:rsidR="002F2EFA" w:rsidRPr="007F456A">
              <w:rPr>
                <w:rFonts w:eastAsia="PMingLiU" w:cs="Tahoma"/>
                <w:color w:val="000000"/>
                <w:szCs w:val="18"/>
                <w:vertAlign w:val="superscript"/>
              </w:rPr>
              <w:t>®</w:t>
            </w:r>
            <w:r w:rsidRPr="007F456A">
              <w:rPr>
                <w:rFonts w:eastAsia="PMingLiU" w:cs="Tahoma"/>
                <w:color w:val="000000"/>
                <w:szCs w:val="18"/>
              </w:rPr>
              <w:t xml:space="preserve"> 2013</w:t>
            </w:r>
          </w:p>
          <w:p w14:paraId="59DB8726" w14:textId="77777777" w:rsidR="00AD6AD6" w:rsidRPr="007F456A" w:rsidRDefault="00AD6AD6" w:rsidP="004B54F7">
            <w:pPr>
              <w:spacing w:line="240" w:lineRule="atLeast"/>
              <w:rPr>
                <w:rFonts w:eastAsia="PMingLiU" w:cs="Tahoma"/>
              </w:rPr>
            </w:pPr>
            <w:r w:rsidRPr="007F456A">
              <w:rPr>
                <w:rFonts w:eastAsia="PMingLiU" w:cs="Tahoma"/>
                <w:color w:val="000000"/>
                <w:szCs w:val="18"/>
              </w:rPr>
              <w:t>PowerPoint</w:t>
            </w:r>
            <w:r w:rsidR="002F2EFA" w:rsidRPr="007F456A">
              <w:rPr>
                <w:rFonts w:eastAsia="PMingLiU" w:cs="Tahoma"/>
                <w:color w:val="000000"/>
                <w:szCs w:val="18"/>
                <w:vertAlign w:val="superscript"/>
              </w:rPr>
              <w:t>®</w:t>
            </w:r>
            <w:r w:rsidRPr="007F456A">
              <w:rPr>
                <w:rFonts w:eastAsia="PMingLiU" w:cs="Tahoma"/>
                <w:color w:val="000000"/>
                <w:szCs w:val="18"/>
              </w:rPr>
              <w:t xml:space="preserve"> 2013</w:t>
            </w:r>
          </w:p>
          <w:p w14:paraId="59DB8727" w14:textId="77777777" w:rsidR="00AD6AD6" w:rsidRPr="007F456A" w:rsidRDefault="00AD6AD6" w:rsidP="004B54F7">
            <w:pPr>
              <w:spacing w:line="240" w:lineRule="atLeast"/>
              <w:rPr>
                <w:rFonts w:eastAsia="PMingLiU" w:cs="Tahoma"/>
              </w:rPr>
            </w:pPr>
            <w:r w:rsidRPr="007F456A">
              <w:rPr>
                <w:rFonts w:eastAsia="PMingLiU" w:cs="Tahoma"/>
                <w:color w:val="000000"/>
                <w:szCs w:val="18"/>
              </w:rPr>
              <w:t>Publisher 2013</w:t>
            </w:r>
          </w:p>
          <w:p w14:paraId="59DB8728" w14:textId="77777777" w:rsidR="00AD6AD6" w:rsidRPr="007F456A" w:rsidRDefault="00AD6AD6" w:rsidP="004B54F7">
            <w:pPr>
              <w:spacing w:line="240" w:lineRule="atLeast"/>
              <w:rPr>
                <w:rFonts w:eastAsia="PMingLiU" w:cs="Tahoma"/>
              </w:rPr>
            </w:pPr>
            <w:r w:rsidRPr="007F456A">
              <w:rPr>
                <w:rFonts w:eastAsia="PMingLiU" w:cs="Tahoma"/>
                <w:color w:val="000000"/>
                <w:szCs w:val="18"/>
              </w:rPr>
              <w:t>Word 2013</w:t>
            </w:r>
          </w:p>
          <w:p w14:paraId="59DB8729" w14:textId="77777777" w:rsidR="00AD6AD6" w:rsidRPr="007F456A" w:rsidRDefault="00AD6AD6" w:rsidP="004B54F7">
            <w:pPr>
              <w:spacing w:line="240" w:lineRule="atLeast"/>
              <w:rPr>
                <w:rFonts w:eastAsia="PMingLiU" w:cs="Tahoma"/>
              </w:rPr>
            </w:pPr>
            <w:r w:rsidRPr="007F456A">
              <w:rPr>
                <w:rFonts w:eastAsia="PMingLiU" w:cs="Tahoma"/>
                <w:color w:val="000000"/>
                <w:szCs w:val="18"/>
              </w:rPr>
              <w:t xml:space="preserve">Office for Mac Standard 2011 </w:t>
            </w:r>
          </w:p>
          <w:p w14:paraId="59DB872A" w14:textId="77777777" w:rsidR="00AD6AD6" w:rsidRPr="007F456A" w:rsidRDefault="00AD6AD6" w:rsidP="004B54F7">
            <w:pPr>
              <w:spacing w:line="240" w:lineRule="atLeast"/>
              <w:rPr>
                <w:rFonts w:eastAsia="PMingLiU" w:cs="Tahoma"/>
              </w:rPr>
            </w:pPr>
            <w:r w:rsidRPr="007F456A">
              <w:rPr>
                <w:rFonts w:eastAsia="PMingLiU" w:cs="Tahoma"/>
                <w:color w:val="000000"/>
                <w:szCs w:val="18"/>
              </w:rPr>
              <w:t>Lync for Mac 2011</w:t>
            </w:r>
          </w:p>
          <w:p w14:paraId="59DB872B" w14:textId="77777777" w:rsidR="00061A45" w:rsidRPr="007F456A" w:rsidRDefault="007C4ADB" w:rsidP="004B54F7">
            <w:pPr>
              <w:spacing w:line="240" w:lineRule="atLeast"/>
              <w:rPr>
                <w:rFonts w:eastAsia="PMingLiU" w:cs="Tahoma"/>
              </w:rPr>
            </w:pPr>
            <w:r w:rsidRPr="007F456A">
              <w:rPr>
                <w:rFonts w:eastAsia="PMingLiU" w:cs="Tahoma"/>
                <w:color w:val="000000"/>
                <w:szCs w:val="18"/>
              </w:rPr>
              <w:t>Outlook for Mac 2011</w:t>
            </w:r>
          </w:p>
          <w:p w14:paraId="59DB872C" w14:textId="77777777" w:rsidR="00AD6AD6" w:rsidRPr="007F456A" w:rsidRDefault="00AD6AD6" w:rsidP="004B54F7">
            <w:pPr>
              <w:spacing w:line="240" w:lineRule="atLeast"/>
              <w:rPr>
                <w:rFonts w:eastAsia="PMingLiU" w:cs="Tahoma"/>
              </w:rPr>
            </w:pPr>
            <w:r w:rsidRPr="007F456A">
              <w:rPr>
                <w:rFonts w:eastAsia="PMingLiU" w:cs="Tahoma"/>
                <w:color w:val="000000"/>
                <w:szCs w:val="18"/>
              </w:rPr>
              <w:t>PowerPoint for Mac 2011</w:t>
            </w:r>
          </w:p>
          <w:p w14:paraId="59DB872D" w14:textId="77777777" w:rsidR="00AD6AD6" w:rsidRPr="007F456A" w:rsidRDefault="00AD6AD6" w:rsidP="004B54F7">
            <w:pPr>
              <w:spacing w:line="240" w:lineRule="atLeast"/>
              <w:rPr>
                <w:rFonts w:eastAsia="PMingLiU" w:cs="Tahoma"/>
              </w:rPr>
            </w:pPr>
            <w:r w:rsidRPr="007F456A">
              <w:rPr>
                <w:rFonts w:eastAsia="PMingLiU" w:cs="Tahoma"/>
                <w:color w:val="000000"/>
                <w:szCs w:val="18"/>
              </w:rPr>
              <w:t>Excel for Mac 2011</w:t>
            </w:r>
          </w:p>
          <w:p w14:paraId="59DB872E" w14:textId="77777777" w:rsidR="00AD6AD6" w:rsidRPr="007F456A" w:rsidRDefault="00AD6AD6" w:rsidP="004B54F7">
            <w:pPr>
              <w:spacing w:line="240" w:lineRule="atLeast"/>
              <w:rPr>
                <w:rFonts w:eastAsia="PMingLiU" w:cs="Tahoma"/>
                <w:color w:val="000000"/>
                <w:szCs w:val="18"/>
              </w:rPr>
            </w:pPr>
            <w:r w:rsidRPr="007F456A">
              <w:rPr>
                <w:rFonts w:eastAsia="PMingLiU" w:cs="Tahoma"/>
                <w:color w:val="000000"/>
                <w:szCs w:val="18"/>
              </w:rPr>
              <w:t>Word for Mac 2011</w:t>
            </w:r>
          </w:p>
        </w:tc>
      </w:tr>
    </w:tbl>
    <w:p w14:paraId="59DB8730" w14:textId="77777777" w:rsidR="00D8064F" w:rsidRPr="007F456A" w:rsidRDefault="00AD6AD6" w:rsidP="0044720D">
      <w:pPr>
        <w:pStyle w:val="AppendixBodyText"/>
        <w:spacing w:after="0"/>
        <w:ind w:firstLine="550"/>
        <w:rPr>
          <w:rFonts w:ascii="Tahoma" w:eastAsia="PMingLiU" w:hAnsi="Tahoma" w:cs="Tahoma"/>
          <w:lang w:eastAsia="zh-TW"/>
        </w:rPr>
      </w:pPr>
      <w:r w:rsidRPr="007F456A">
        <w:rPr>
          <w:rFonts w:ascii="Tahoma" w:eastAsia="PMingLiU" w:hAnsi="Tahoma" w:cs="Tahoma"/>
          <w:b/>
          <w:i/>
          <w:sz w:val="16"/>
          <w:szCs w:val="16"/>
          <w:lang w:eastAsia="zh-TW"/>
        </w:rPr>
        <w:t>注意事項：</w:t>
      </w:r>
      <w:r w:rsidRPr="007F456A">
        <w:rPr>
          <w:rFonts w:ascii="Tahoma" w:eastAsia="PMingLiU" w:hAnsi="Tahoma" w:cs="Tahoma"/>
          <w:i/>
          <w:sz w:val="16"/>
          <w:szCs w:val="16"/>
          <w:lang w:eastAsia="zh-TW"/>
        </w:rPr>
        <w:t xml:space="preserve">Office System </w:t>
      </w:r>
      <w:r w:rsidRPr="007F456A">
        <w:rPr>
          <w:rFonts w:ascii="Tahoma" w:eastAsia="PMingLiU" w:hAnsi="Tahoma" w:cs="Tahoma"/>
          <w:i/>
          <w:sz w:val="16"/>
          <w:szCs w:val="16"/>
          <w:lang w:eastAsia="zh-TW"/>
        </w:rPr>
        <w:t>應用程式組合產品的清單得隨時變更。</w:t>
      </w:r>
    </w:p>
    <w:p w14:paraId="59DB8731" w14:textId="77777777" w:rsidR="00BA0707" w:rsidRPr="007F456A" w:rsidRDefault="00BA0707" w:rsidP="0063466C">
      <w:pPr>
        <w:pStyle w:val="AppendixBodyText"/>
        <w:spacing w:after="0"/>
        <w:rPr>
          <w:rFonts w:ascii="Tahoma" w:eastAsia="PMingLiU" w:hAnsi="Tahoma" w:cs="Tahoma"/>
          <w:lang w:eastAsia="zh-TW"/>
        </w:rPr>
      </w:pPr>
    </w:p>
    <w:p w14:paraId="59DB8732" w14:textId="77777777" w:rsidR="00023FE7" w:rsidRPr="007F456A" w:rsidRDefault="00023FE7">
      <w:pPr>
        <w:pStyle w:val="Heading2"/>
        <w:ind w:left="0"/>
        <w:rPr>
          <w:rFonts w:ascii="Tahoma" w:eastAsia="PMingLiU" w:hAnsi="Tahoma" w:cs="Tahoma"/>
          <w:lang w:eastAsia="zh-TW"/>
        </w:rPr>
      </w:pPr>
      <w:bookmarkStart w:id="727" w:name="_Toc336338228"/>
      <w:bookmarkStart w:id="728" w:name="_Toc361754485"/>
      <w:r w:rsidRPr="007F456A">
        <w:rPr>
          <w:rFonts w:ascii="Tahoma" w:eastAsia="PMingLiU" w:hAnsi="Tahoma" w:cs="Tahoma"/>
          <w:lang w:eastAsia="zh-TW"/>
        </w:rPr>
        <w:lastRenderedPageBreak/>
        <w:t>新版本權利</w:t>
      </w:r>
      <w:bookmarkEnd w:id="727"/>
      <w:bookmarkEnd w:id="728"/>
    </w:p>
    <w:p w14:paraId="59DB8733" w14:textId="77777777" w:rsidR="00023FE7" w:rsidRPr="007F456A" w:rsidRDefault="00023FE7" w:rsidP="00BA0707">
      <w:pPr>
        <w:rPr>
          <w:rFonts w:eastAsia="PMingLiU" w:cs="Tahoma"/>
          <w:lang w:eastAsia="zh-TW"/>
        </w:rPr>
      </w:pPr>
    </w:p>
    <w:p w14:paraId="59DB8734" w14:textId="77777777" w:rsidR="00023FE7" w:rsidRPr="007F456A" w:rsidRDefault="00023FE7" w:rsidP="0063466C">
      <w:pPr>
        <w:pStyle w:val="AppendixBodyText"/>
        <w:spacing w:after="0"/>
        <w:rPr>
          <w:rFonts w:ascii="Tahoma" w:eastAsia="PMingLiU" w:hAnsi="Tahoma" w:cs="Tahoma"/>
          <w:lang w:eastAsia="zh-TW"/>
        </w:rPr>
      </w:pPr>
      <w:r w:rsidRPr="007F456A">
        <w:rPr>
          <w:rFonts w:ascii="Tahoma" w:eastAsia="PMingLiU" w:hAnsi="Tahoma" w:cs="Tahoma"/>
          <w:color w:val="000000"/>
          <w:sz w:val="18"/>
          <w:lang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7F456A">
        <w:rPr>
          <w:rFonts w:ascii="Tahoma" w:eastAsia="PMingLiU" w:hAnsi="Tahoma" w:cs="Tahoma"/>
          <w:color w:val="000000"/>
          <w:sz w:val="18"/>
          <w:lang w:eastAsia="zh-TW"/>
        </w:rPr>
        <w:t xml:space="preserve"> Microsoft Office </w:t>
      </w:r>
      <w:r w:rsidRPr="007F456A">
        <w:rPr>
          <w:rFonts w:ascii="Tahoma" w:eastAsia="PMingLiU" w:hAnsi="Tahoma" w:cs="Tahoma"/>
          <w:color w:val="000000"/>
          <w:sz w:val="18"/>
          <w:lang w:eastAsia="zh-TW"/>
        </w:rPr>
        <w:t>之新版本，　貴用戶之使用權將自動升級為新版本。透過軟體保證取得永久使用權之客戶可以在其保證範圍屆滿後建置升級。</w:t>
      </w:r>
    </w:p>
    <w:p w14:paraId="59DB8735" w14:textId="77777777" w:rsidR="00BA0707" w:rsidRPr="007F456A" w:rsidRDefault="00BA0707" w:rsidP="0063466C">
      <w:pPr>
        <w:pStyle w:val="AppendixBodyText"/>
        <w:spacing w:after="0"/>
        <w:rPr>
          <w:rFonts w:ascii="Tahoma" w:eastAsia="PMingLiU" w:hAnsi="Tahoma" w:cs="Tahoma"/>
          <w:lang w:eastAsia="zh-TW"/>
        </w:rPr>
      </w:pPr>
    </w:p>
    <w:p w14:paraId="59DB8736" w14:textId="77777777" w:rsidR="00023FE7" w:rsidRPr="007F456A" w:rsidRDefault="00023FE7">
      <w:pPr>
        <w:pStyle w:val="Heading2"/>
        <w:ind w:left="0"/>
        <w:rPr>
          <w:rFonts w:ascii="Tahoma" w:eastAsia="PMingLiU" w:hAnsi="Tahoma" w:cs="Tahoma"/>
        </w:rPr>
      </w:pPr>
      <w:bookmarkStart w:id="729" w:name="_Toc336338229"/>
      <w:bookmarkStart w:id="730" w:name="_Toc361754486"/>
      <w:r w:rsidRPr="007F456A">
        <w:rPr>
          <w:rFonts w:ascii="Tahoma" w:eastAsia="PMingLiU" w:hAnsi="Tahoma" w:cs="Tahoma"/>
        </w:rPr>
        <w:t>Office Multi Language Pack</w:t>
      </w:r>
      <w:bookmarkEnd w:id="729"/>
      <w:bookmarkEnd w:id="730"/>
    </w:p>
    <w:p w14:paraId="59DB8737" w14:textId="77777777" w:rsidR="00023FE7" w:rsidRPr="007F456A" w:rsidRDefault="00023FE7" w:rsidP="00BA0707">
      <w:pPr>
        <w:rPr>
          <w:rFonts w:eastAsia="PMingLiU" w:cs="Tahoma"/>
        </w:rPr>
      </w:pPr>
    </w:p>
    <w:p w14:paraId="59DB8738" w14:textId="77777777" w:rsidR="0063466C" w:rsidRPr="007F456A" w:rsidRDefault="00E7419A" w:rsidP="0063466C">
      <w:pPr>
        <w:spacing w:after="60"/>
        <w:jc w:val="both"/>
        <w:rPr>
          <w:rFonts w:eastAsia="PMingLiU" w:cs="Tahoma"/>
        </w:rPr>
      </w:pPr>
      <w:r w:rsidRPr="007F456A">
        <w:rPr>
          <w:rFonts w:eastAsia="PMingLiU" w:cs="Tahoma"/>
          <w:b/>
          <w:szCs w:val="18"/>
        </w:rPr>
        <w:t>軟體保證客戶</w:t>
      </w:r>
    </w:p>
    <w:p w14:paraId="59DB8739" w14:textId="77777777" w:rsidR="00E7419A" w:rsidRPr="007F456A" w:rsidRDefault="00E7419A" w:rsidP="00E7419A">
      <w:pPr>
        <w:jc w:val="both"/>
        <w:rPr>
          <w:rFonts w:eastAsia="PMingLiU" w:cs="Tahoma"/>
        </w:rPr>
      </w:pPr>
      <w:r w:rsidRPr="007F456A">
        <w:rPr>
          <w:rFonts w:eastAsia="PMingLiU" w:cs="Tahoma"/>
          <w:szCs w:val="18"/>
        </w:rPr>
        <w:t>具備</w:t>
      </w:r>
      <w:r w:rsidRPr="007F456A">
        <w:rPr>
          <w:rFonts w:eastAsia="PMingLiU" w:cs="Tahoma"/>
          <w:szCs w:val="18"/>
        </w:rPr>
        <w:t xml:space="preserve"> Office System </w:t>
      </w:r>
      <w:r w:rsidRPr="007F456A">
        <w:rPr>
          <w:rFonts w:eastAsia="PMingLiU" w:cs="Tahoma"/>
          <w:szCs w:val="18"/>
        </w:rPr>
        <w:t>產品及套件之有效軟體保證範圍的客戶，有資格在其軟體保證範圍期間取得此利益。客戶得選擇將最新版的</w:t>
      </w:r>
      <w:r w:rsidRPr="007F456A">
        <w:rPr>
          <w:rFonts w:eastAsia="PMingLiU" w:cs="Tahoma"/>
          <w:szCs w:val="18"/>
        </w:rPr>
        <w:t xml:space="preserve"> Office Multi Language Pack </w:t>
      </w:r>
      <w:r w:rsidRPr="007F456A">
        <w:rPr>
          <w:rFonts w:eastAsia="PMingLiU" w:cs="Tahoma"/>
          <w:szCs w:val="18"/>
        </w:rPr>
        <w:t>與允許客戶依合格之使用權進行使用之</w:t>
      </w:r>
      <w:r w:rsidRPr="007F456A">
        <w:rPr>
          <w:rFonts w:eastAsia="PMingLiU" w:cs="Tahoma"/>
          <w:szCs w:val="18"/>
        </w:rPr>
        <w:t xml:space="preserve"> Office System </w:t>
      </w:r>
      <w:r w:rsidRPr="007F456A">
        <w:rPr>
          <w:rFonts w:eastAsia="PMingLiU" w:cs="Tahoma"/>
          <w:szCs w:val="18"/>
        </w:rPr>
        <w:t>軟體之拷貝搭配使用。</w:t>
      </w:r>
    </w:p>
    <w:p w14:paraId="59DB873A" w14:textId="77777777" w:rsidR="0063466C" w:rsidRPr="007F456A" w:rsidRDefault="0063466C" w:rsidP="00E7419A">
      <w:pPr>
        <w:jc w:val="both"/>
        <w:rPr>
          <w:rFonts w:eastAsia="PMingLiU" w:cs="Tahoma"/>
        </w:rPr>
      </w:pPr>
    </w:p>
    <w:p w14:paraId="59DB873B" w14:textId="77777777" w:rsidR="0063466C" w:rsidRPr="007F456A" w:rsidRDefault="00E7419A" w:rsidP="0063466C">
      <w:pPr>
        <w:spacing w:after="60"/>
        <w:jc w:val="both"/>
        <w:rPr>
          <w:rFonts w:eastAsia="PMingLiU" w:cs="Tahoma"/>
          <w:lang w:eastAsia="zh-TW"/>
        </w:rPr>
      </w:pPr>
      <w:r w:rsidRPr="007F456A">
        <w:rPr>
          <w:rFonts w:eastAsia="PMingLiU" w:cs="Tahoma"/>
          <w:b/>
          <w:szCs w:val="18"/>
          <w:lang w:eastAsia="zh-TW"/>
        </w:rPr>
        <w:t>合格之線上服務利益客戶</w:t>
      </w:r>
    </w:p>
    <w:p w14:paraId="59DB873C" w14:textId="77777777" w:rsidR="00E7419A" w:rsidRPr="007F456A" w:rsidRDefault="00E7419A" w:rsidP="00E7419A">
      <w:pPr>
        <w:jc w:val="both"/>
        <w:rPr>
          <w:rFonts w:eastAsia="PMingLiU" w:cs="Tahoma"/>
        </w:rPr>
      </w:pPr>
      <w:r w:rsidRPr="007F456A">
        <w:rPr>
          <w:rFonts w:eastAsia="PMingLiU" w:cs="Tahoma"/>
          <w:szCs w:val="18"/>
        </w:rPr>
        <w:t xml:space="preserve">Office 365 ProPlus </w:t>
      </w:r>
      <w:r w:rsidRPr="007F456A">
        <w:rPr>
          <w:rFonts w:eastAsia="PMingLiU" w:cs="Tahoma"/>
          <w:szCs w:val="18"/>
        </w:rPr>
        <w:t>和</w:t>
      </w:r>
      <w:r w:rsidRPr="007F456A">
        <w:rPr>
          <w:rFonts w:eastAsia="PMingLiU" w:cs="Tahoma"/>
          <w:szCs w:val="18"/>
        </w:rPr>
        <w:t xml:space="preserve"> Office 365 Enterprise E3 </w:t>
      </w:r>
      <w:r w:rsidRPr="007F456A">
        <w:rPr>
          <w:rFonts w:eastAsia="PMingLiU" w:cs="Tahoma"/>
          <w:szCs w:val="18"/>
        </w:rPr>
        <w:t>及</w:t>
      </w:r>
      <w:r w:rsidRPr="007F456A">
        <w:rPr>
          <w:rFonts w:eastAsia="PMingLiU" w:cs="Tahoma"/>
          <w:szCs w:val="18"/>
        </w:rPr>
        <w:t xml:space="preserve"> E4 </w:t>
      </w:r>
      <w:r w:rsidRPr="007F456A">
        <w:rPr>
          <w:rFonts w:eastAsia="PMingLiU" w:cs="Tahoma"/>
          <w:szCs w:val="18"/>
        </w:rPr>
        <w:t>的客戶有資格於其</w:t>
      </w:r>
      <w:r w:rsidRPr="007F456A">
        <w:rPr>
          <w:rFonts w:eastAsia="PMingLiU" w:cs="Tahoma"/>
          <w:szCs w:val="18"/>
        </w:rPr>
        <w:t xml:space="preserve"> Enrollment </w:t>
      </w:r>
      <w:r w:rsidRPr="007F456A">
        <w:rPr>
          <w:rFonts w:eastAsia="PMingLiU" w:cs="Tahoma"/>
          <w:szCs w:val="18"/>
        </w:rPr>
        <w:t>期間取得此利益。</w:t>
      </w:r>
    </w:p>
    <w:p w14:paraId="59DB873D" w14:textId="77777777" w:rsidR="00023FE7" w:rsidRPr="007F456A" w:rsidRDefault="00023FE7" w:rsidP="00BA0707">
      <w:pPr>
        <w:jc w:val="both"/>
        <w:rPr>
          <w:rFonts w:eastAsia="PMingLiU" w:cs="Tahoma"/>
        </w:rPr>
      </w:pPr>
    </w:p>
    <w:p w14:paraId="59DB873E" w14:textId="77777777" w:rsidR="00023FE7" w:rsidRPr="007F456A" w:rsidRDefault="00023FE7">
      <w:pPr>
        <w:jc w:val="both"/>
        <w:rPr>
          <w:rFonts w:eastAsia="PMingLiU" w:cs="Tahoma"/>
        </w:rPr>
      </w:pPr>
      <w:r w:rsidRPr="007F456A">
        <w:rPr>
          <w:rFonts w:eastAsia="PMingLiU" w:cs="Tahoma"/>
        </w:rPr>
        <w:t>如果客戶的合約提供依其合格使用權使用軟體之永久權利，客戶便具備將</w:t>
      </w:r>
      <w:r w:rsidRPr="007F456A">
        <w:rPr>
          <w:rFonts w:eastAsia="PMingLiU" w:cs="Tahoma"/>
        </w:rPr>
        <w:t xml:space="preserve"> Office Multi Language Pack </w:t>
      </w:r>
      <w:r w:rsidRPr="007F456A">
        <w:rPr>
          <w:rFonts w:eastAsia="PMingLiU" w:cs="Tahoma"/>
        </w:rPr>
        <w:t>與該軟體搭配使用之永久權利</w:t>
      </w:r>
      <w:r w:rsidRPr="007F456A">
        <w:rPr>
          <w:rFonts w:eastAsia="PMingLiU" w:cs="Tahoma"/>
        </w:rPr>
        <w:t xml:space="preserve"> (</w:t>
      </w:r>
      <w:r w:rsidRPr="007F456A">
        <w:rPr>
          <w:rFonts w:eastAsia="PMingLiU" w:cs="Tahoma"/>
        </w:rPr>
        <w:t>客戶可以繼續依其合格使用權將</w:t>
      </w:r>
      <w:r w:rsidRPr="007F456A">
        <w:rPr>
          <w:rFonts w:eastAsia="PMingLiU" w:cs="Tahoma"/>
        </w:rPr>
        <w:t xml:space="preserve"> Office Multi Language Pack </w:t>
      </w:r>
      <w:r w:rsidRPr="007F456A">
        <w:rPr>
          <w:rFonts w:eastAsia="PMingLiU" w:cs="Tahoma"/>
        </w:rPr>
        <w:t>與</w:t>
      </w:r>
      <w:r w:rsidRPr="007F456A">
        <w:rPr>
          <w:rFonts w:eastAsia="PMingLiU" w:cs="Tahoma"/>
        </w:rPr>
        <w:t xml:space="preserve"> Office System </w:t>
      </w:r>
      <w:r w:rsidRPr="007F456A">
        <w:rPr>
          <w:rFonts w:eastAsia="PMingLiU" w:cs="Tahoma"/>
        </w:rPr>
        <w:t>軟體搭配使用，即使在其針對該些使用權之</w:t>
      </w:r>
      <w:r w:rsidRPr="007F456A">
        <w:rPr>
          <w:rFonts w:eastAsia="PMingLiU" w:cs="Tahoma"/>
        </w:rPr>
        <w:t xml:space="preserve"> SA </w:t>
      </w:r>
      <w:r w:rsidRPr="007F456A">
        <w:rPr>
          <w:rFonts w:eastAsia="PMingLiU" w:cs="Tahoma"/>
        </w:rPr>
        <w:t>範圍已屆滿後，亦同</w:t>
      </w:r>
      <w:r w:rsidRPr="007F456A">
        <w:rPr>
          <w:rFonts w:eastAsia="PMingLiU" w:cs="Tahoma"/>
        </w:rPr>
        <w:t>)</w:t>
      </w:r>
      <w:r w:rsidRPr="007F456A">
        <w:rPr>
          <w:rFonts w:eastAsia="PMingLiU" w:cs="Tahoma"/>
        </w:rPr>
        <w:t>。否則，</w:t>
      </w:r>
      <w:r w:rsidRPr="007F456A">
        <w:rPr>
          <w:rFonts w:eastAsia="PMingLiU" w:cs="Tahoma"/>
        </w:rPr>
        <w:t xml:space="preserve">Office Multi Language Pack </w:t>
      </w:r>
      <w:r w:rsidRPr="007F456A">
        <w:rPr>
          <w:rFonts w:eastAsia="PMingLiU" w:cs="Tahoma"/>
        </w:rPr>
        <w:t>之使用權會隨著依合格</w:t>
      </w:r>
      <w:r w:rsidRPr="007F456A">
        <w:rPr>
          <w:rFonts w:eastAsia="PMingLiU" w:cs="Tahoma"/>
        </w:rPr>
        <w:t xml:space="preserve"> Office System </w:t>
      </w:r>
      <w:r w:rsidRPr="007F456A">
        <w:rPr>
          <w:rFonts w:eastAsia="PMingLiU" w:cs="Tahoma"/>
        </w:rPr>
        <w:t>使用權行使之權利的屆滿而失去效力。</w:t>
      </w:r>
    </w:p>
    <w:p w14:paraId="59DB873F" w14:textId="77777777" w:rsidR="00BA0707" w:rsidRPr="007F456A" w:rsidRDefault="00BA0707" w:rsidP="00BA0707">
      <w:pPr>
        <w:jc w:val="both"/>
        <w:rPr>
          <w:rFonts w:eastAsia="PMingLiU" w:cs="Tahoma"/>
        </w:rPr>
      </w:pPr>
    </w:p>
    <w:p w14:paraId="59DB8740" w14:textId="77777777" w:rsidR="000D4ECA" w:rsidRPr="007F456A" w:rsidRDefault="000D4ECA" w:rsidP="000D4ECA">
      <w:pPr>
        <w:outlineLvl w:val="1"/>
        <w:rPr>
          <w:rFonts w:eastAsia="PMingLiU" w:cs="Tahoma"/>
        </w:rPr>
      </w:pPr>
      <w:bookmarkStart w:id="731" w:name="_Toc291204555"/>
      <w:r w:rsidRPr="007F456A">
        <w:rPr>
          <w:rFonts w:eastAsia="PMingLiU" w:cs="Tahoma"/>
          <w:b/>
          <w:sz w:val="24"/>
          <w:szCs w:val="24"/>
        </w:rPr>
        <w:t>規劃服務</w:t>
      </w:r>
      <w:bookmarkEnd w:id="731"/>
    </w:p>
    <w:p w14:paraId="59DB8741" w14:textId="77777777" w:rsidR="000D4ECA" w:rsidRPr="007F456A" w:rsidRDefault="000D4ECA" w:rsidP="000D4ECA">
      <w:pPr>
        <w:rPr>
          <w:rFonts w:eastAsia="PMingLiU" w:cs="Tahoma"/>
        </w:rPr>
      </w:pPr>
    </w:p>
    <w:p w14:paraId="59DB8742" w14:textId="77777777" w:rsidR="000D4ECA" w:rsidRPr="007F456A" w:rsidRDefault="000D4ECA" w:rsidP="000D4ECA">
      <w:pPr>
        <w:spacing w:after="60"/>
        <w:rPr>
          <w:rFonts w:eastAsia="PMingLiU" w:cs="Tahoma"/>
        </w:rPr>
      </w:pPr>
      <w:r w:rsidRPr="007F456A">
        <w:rPr>
          <w:rFonts w:eastAsia="PMingLiU" w:cs="Tahoma"/>
          <w:color w:val="000000"/>
          <w:szCs w:val="18"/>
        </w:rPr>
        <w:t>具備應用程式及伺服器組合中之軟體保證會員資格之客戶</w:t>
      </w:r>
      <w:r w:rsidRPr="007F456A">
        <w:rPr>
          <w:rFonts w:eastAsia="PMingLiU" w:cs="Tahoma"/>
          <w:color w:val="000000"/>
          <w:szCs w:val="18"/>
        </w:rPr>
        <w:t xml:space="preserve"> (Academic Select </w:t>
      </w:r>
      <w:r w:rsidRPr="007F456A">
        <w:rPr>
          <w:rFonts w:eastAsia="PMingLiU" w:cs="Tahoma"/>
          <w:color w:val="000000"/>
          <w:szCs w:val="18"/>
        </w:rPr>
        <w:t>使用權、</w:t>
      </w:r>
      <w:r w:rsidRPr="007F456A">
        <w:rPr>
          <w:rFonts w:eastAsia="PMingLiU" w:cs="Tahoma"/>
          <w:color w:val="000000"/>
          <w:szCs w:val="18"/>
        </w:rPr>
        <w:t>Select Plus for Academic</w:t>
      </w:r>
      <w:r w:rsidRPr="007F456A">
        <w:rPr>
          <w:rFonts w:eastAsia="PMingLiU" w:cs="Tahoma"/>
          <w:color w:val="000000"/>
          <w:szCs w:val="18"/>
        </w:rPr>
        <w:t>、</w:t>
      </w:r>
      <w:r w:rsidRPr="007F456A">
        <w:rPr>
          <w:rFonts w:eastAsia="PMingLiU" w:cs="Tahoma"/>
          <w:color w:val="000000"/>
          <w:szCs w:val="18"/>
        </w:rPr>
        <w:t xml:space="preserve">Campus </w:t>
      </w:r>
      <w:r w:rsidRPr="007F456A">
        <w:rPr>
          <w:rFonts w:eastAsia="PMingLiU" w:cs="Tahoma"/>
          <w:color w:val="000000"/>
          <w:szCs w:val="18"/>
        </w:rPr>
        <w:t>及</w:t>
      </w:r>
      <w:r w:rsidRPr="007F456A">
        <w:rPr>
          <w:rFonts w:eastAsia="PMingLiU" w:cs="Tahoma"/>
          <w:color w:val="000000"/>
          <w:szCs w:val="18"/>
        </w:rPr>
        <w:t xml:space="preserve"> School </w:t>
      </w:r>
      <w:r w:rsidRPr="007F456A">
        <w:rPr>
          <w:rFonts w:eastAsia="PMingLiU" w:cs="Tahoma"/>
          <w:color w:val="000000"/>
          <w:szCs w:val="18"/>
        </w:rPr>
        <w:t>合約和</w:t>
      </w:r>
      <w:r w:rsidRPr="007F456A">
        <w:rPr>
          <w:rFonts w:eastAsia="PMingLiU" w:cs="Tahoma"/>
          <w:color w:val="000000"/>
          <w:szCs w:val="18"/>
        </w:rPr>
        <w:t xml:space="preserve"> Open Value Subscription – </w:t>
      </w:r>
      <w:r w:rsidRPr="007F456A">
        <w:rPr>
          <w:rFonts w:eastAsia="PMingLiU" w:cs="Tahoma"/>
          <w:color w:val="000000"/>
          <w:szCs w:val="18"/>
        </w:rPr>
        <w:t>教育解決方案之客戶除外</w:t>
      </w:r>
      <w:r w:rsidRPr="007F456A">
        <w:rPr>
          <w:rFonts w:eastAsia="PMingLiU" w:cs="Tahoma"/>
          <w:color w:val="000000"/>
          <w:szCs w:val="18"/>
        </w:rPr>
        <w:t xml:space="preserve">) </w:t>
      </w:r>
      <w:r w:rsidRPr="007F456A">
        <w:rPr>
          <w:rFonts w:eastAsia="PMingLiU" w:cs="Tahoma"/>
          <w:color w:val="000000"/>
          <w:szCs w:val="18"/>
        </w:rPr>
        <w:t>有資格取得此利益。</w:t>
      </w:r>
      <w:r w:rsidRPr="007F456A">
        <w:rPr>
          <w:rFonts w:eastAsia="PMingLiU" w:cs="Tahoma"/>
          <w:color w:val="000000"/>
          <w:szCs w:val="18"/>
          <w:lang w:eastAsia="zh-TW"/>
        </w:rPr>
        <w:t>規劃服務利益會提供合格之客戶預先定義之自訂的服務優惠方案。</w:t>
      </w:r>
      <w:r w:rsidRPr="007F456A">
        <w:rPr>
          <w:rFonts w:eastAsia="PMingLiU" w:cs="Tahoma"/>
          <w:color w:val="000000"/>
          <w:szCs w:val="18"/>
        </w:rPr>
        <w:t>可提供之優惠方案包括：</w:t>
      </w:r>
    </w:p>
    <w:p w14:paraId="59DB8743" w14:textId="77777777" w:rsidR="000D4ECA" w:rsidRPr="007F456A" w:rsidRDefault="000D4ECA" w:rsidP="0063466C">
      <w:pPr>
        <w:rPr>
          <w:rFonts w:eastAsia="PMingLiU" w:cs="Tahoma"/>
        </w:rPr>
      </w:pPr>
    </w:p>
    <w:p w14:paraId="59DB8744" w14:textId="77777777" w:rsidR="000D4ECA" w:rsidRPr="007F456A" w:rsidRDefault="000D4ECA" w:rsidP="00024C3C">
      <w:pPr>
        <w:numPr>
          <w:ilvl w:val="0"/>
          <w:numId w:val="10"/>
        </w:numPr>
        <w:spacing w:after="60" w:line="276" w:lineRule="auto"/>
        <w:rPr>
          <w:rFonts w:eastAsia="PMingLiU" w:cs="Tahoma"/>
          <w:lang w:eastAsia="zh-TW"/>
        </w:rPr>
      </w:pPr>
      <w:r w:rsidRPr="007F456A">
        <w:rPr>
          <w:rFonts w:eastAsia="PMingLiU" w:cs="Tahoma"/>
          <w:color w:val="000000"/>
          <w:szCs w:val="18"/>
          <w:lang w:eastAsia="zh-TW"/>
        </w:rPr>
        <w:t>桌面裝置建置規劃服務</w:t>
      </w:r>
      <w:r w:rsidRPr="007F456A">
        <w:rPr>
          <w:rFonts w:eastAsia="PMingLiU" w:cs="Tahoma"/>
          <w:color w:val="000000"/>
          <w:szCs w:val="18"/>
          <w:lang w:eastAsia="zh-TW"/>
        </w:rPr>
        <w:t xml:space="preserve"> (DDPS)</w:t>
      </w:r>
    </w:p>
    <w:p w14:paraId="59DB8745" w14:textId="77777777" w:rsidR="000D4ECA" w:rsidRPr="007F456A" w:rsidRDefault="000D4ECA" w:rsidP="00346F4B">
      <w:pPr>
        <w:numPr>
          <w:ilvl w:val="1"/>
          <w:numId w:val="104"/>
        </w:numPr>
        <w:spacing w:after="60" w:line="276" w:lineRule="auto"/>
        <w:ind w:left="1980"/>
        <w:rPr>
          <w:rFonts w:eastAsia="PMingLiU" w:cs="Tahoma"/>
          <w:lang w:eastAsia="zh-TW"/>
        </w:rPr>
      </w:pPr>
      <w:r w:rsidRPr="007F456A">
        <w:rPr>
          <w:rFonts w:eastAsia="PMingLiU" w:cs="Tahoma"/>
          <w:color w:val="000000"/>
          <w:szCs w:val="18"/>
          <w:lang w:eastAsia="zh-TW"/>
        </w:rPr>
        <w:t>說明：</w:t>
      </w:r>
      <w:r w:rsidRPr="007F456A">
        <w:rPr>
          <w:rFonts w:eastAsia="PMingLiU" w:cs="Tahoma"/>
          <w:color w:val="000000"/>
          <w:szCs w:val="18"/>
          <w:lang w:eastAsia="zh-TW"/>
        </w:rPr>
        <w:t xml:space="preserve">DDPS </w:t>
      </w:r>
      <w:r w:rsidRPr="007F456A">
        <w:rPr>
          <w:rFonts w:eastAsia="PMingLiU" w:cs="Tahoma"/>
          <w:color w:val="000000"/>
          <w:szCs w:val="18"/>
          <w:lang w:eastAsia="zh-TW"/>
        </w:rPr>
        <w:t>可提供客戶要開始使用</w:t>
      </w:r>
      <w:r w:rsidRPr="007F456A">
        <w:rPr>
          <w:rFonts w:eastAsia="PMingLiU" w:cs="Tahoma"/>
          <w:color w:val="000000"/>
          <w:szCs w:val="18"/>
          <w:lang w:eastAsia="zh-TW"/>
        </w:rPr>
        <w:t xml:space="preserve"> Office 2010 </w:t>
      </w:r>
      <w:r w:rsidRPr="007F456A">
        <w:rPr>
          <w:rFonts w:eastAsia="PMingLiU" w:cs="Tahoma"/>
          <w:color w:val="000000"/>
          <w:szCs w:val="18"/>
          <w:lang w:eastAsia="zh-TW"/>
        </w:rPr>
        <w:t>和</w:t>
      </w:r>
      <w:r w:rsidRPr="007F456A">
        <w:rPr>
          <w:rFonts w:eastAsia="PMingLiU" w:cs="Tahoma"/>
          <w:color w:val="000000"/>
          <w:szCs w:val="18"/>
          <w:lang w:eastAsia="zh-TW"/>
        </w:rPr>
        <w:t xml:space="preserve"> Windows 8 </w:t>
      </w:r>
      <w:r w:rsidRPr="007F456A">
        <w:rPr>
          <w:rFonts w:eastAsia="PMingLiU" w:cs="Tahoma"/>
          <w:color w:val="000000"/>
          <w:szCs w:val="18"/>
          <w:lang w:eastAsia="zh-TW"/>
        </w:rPr>
        <w:t>進行其桌面裝置建置時所需的基礎分析、規劃及技術程序。這項優惠方案是以</w:t>
      </w:r>
      <w:r w:rsidRPr="007F456A">
        <w:rPr>
          <w:rFonts w:eastAsia="PMingLiU" w:cs="Tahoma"/>
          <w:color w:val="000000"/>
          <w:szCs w:val="18"/>
          <w:lang w:eastAsia="zh-TW"/>
        </w:rPr>
        <w:t xml:space="preserve"> Microsoft </w:t>
      </w:r>
      <w:r w:rsidRPr="007F456A">
        <w:rPr>
          <w:rFonts w:eastAsia="PMingLiU" w:cs="Tahoma"/>
          <w:color w:val="000000"/>
          <w:szCs w:val="18"/>
          <w:lang w:eastAsia="zh-TW"/>
        </w:rPr>
        <w:t>的桌面裝置建置之最佳實作為基礎，並透過高等級的程序和自動化，協助客戶降低建置成本、風險及複雜性。</w:t>
      </w:r>
      <w:r w:rsidRPr="007F456A">
        <w:rPr>
          <w:rFonts w:eastAsia="PMingLiU" w:cs="Tahoma"/>
          <w:color w:val="000000"/>
          <w:szCs w:val="18"/>
          <w:lang w:eastAsia="zh-TW"/>
        </w:rPr>
        <w:t xml:space="preserve">DDPS </w:t>
      </w:r>
      <w:r w:rsidRPr="007F456A">
        <w:rPr>
          <w:rFonts w:eastAsia="PMingLiU" w:cs="Tahoma"/>
          <w:color w:val="000000"/>
          <w:szCs w:val="18"/>
          <w:lang w:eastAsia="zh-TW"/>
        </w:rPr>
        <w:t>也可以透過針對採用具備雲端功能之桌面裝置環境提出考量及需求的方式協助組織評估</w:t>
      </w:r>
      <w:r w:rsidRPr="007F456A">
        <w:rPr>
          <w:rFonts w:eastAsia="PMingLiU" w:cs="Tahoma"/>
          <w:color w:val="000000"/>
          <w:szCs w:val="18"/>
          <w:lang w:eastAsia="zh-TW"/>
        </w:rPr>
        <w:t xml:space="preserve"> Office 365</w:t>
      </w:r>
      <w:r w:rsidRPr="007F456A">
        <w:rPr>
          <w:rFonts w:eastAsia="PMingLiU" w:cs="Tahoma"/>
          <w:color w:val="000000"/>
          <w:szCs w:val="18"/>
          <w:lang w:eastAsia="zh-TW"/>
        </w:rPr>
        <w:t>。</w:t>
      </w:r>
    </w:p>
    <w:p w14:paraId="59DB8746" w14:textId="77777777" w:rsidR="000D4ECA" w:rsidRPr="007F456A" w:rsidRDefault="000D4ECA" w:rsidP="00346F4B">
      <w:pPr>
        <w:numPr>
          <w:ilvl w:val="1"/>
          <w:numId w:val="104"/>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1</w:t>
      </w:r>
      <w:r w:rsidRPr="007F456A">
        <w:rPr>
          <w:rFonts w:eastAsia="PMingLiU" w:cs="Tahoma"/>
          <w:color w:val="000000"/>
          <w:szCs w:val="18"/>
        </w:rPr>
        <w:t>、</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5</w:t>
      </w:r>
      <w:r w:rsidRPr="007F456A">
        <w:rPr>
          <w:rFonts w:eastAsia="PMingLiU" w:cs="Tahoma"/>
          <w:color w:val="000000"/>
          <w:szCs w:val="18"/>
        </w:rPr>
        <w:t>、</w:t>
      </w:r>
      <w:r w:rsidRPr="007F456A">
        <w:rPr>
          <w:rFonts w:eastAsia="PMingLiU" w:cs="Tahoma"/>
          <w:color w:val="000000"/>
          <w:szCs w:val="18"/>
        </w:rPr>
        <w:t xml:space="preserve">10 </w:t>
      </w:r>
      <w:r w:rsidRPr="007F456A">
        <w:rPr>
          <w:rFonts w:eastAsia="PMingLiU" w:cs="Tahoma"/>
          <w:color w:val="000000"/>
          <w:szCs w:val="18"/>
        </w:rPr>
        <w:t>或</w:t>
      </w:r>
      <w:r w:rsidRPr="007F456A">
        <w:rPr>
          <w:rFonts w:eastAsia="PMingLiU" w:cs="Tahoma"/>
          <w:color w:val="000000"/>
          <w:szCs w:val="18"/>
        </w:rPr>
        <w:t xml:space="preserve"> 15 </w:t>
      </w:r>
      <w:r w:rsidRPr="007F456A">
        <w:rPr>
          <w:rFonts w:eastAsia="PMingLiU" w:cs="Tahoma"/>
          <w:color w:val="000000"/>
          <w:szCs w:val="18"/>
        </w:rPr>
        <w:t>天</w:t>
      </w:r>
    </w:p>
    <w:p w14:paraId="59DB8747" w14:textId="77777777" w:rsidR="000D4ECA" w:rsidRPr="007F456A" w:rsidRDefault="000D4ECA" w:rsidP="00024C3C">
      <w:pPr>
        <w:numPr>
          <w:ilvl w:val="0"/>
          <w:numId w:val="11"/>
        </w:numPr>
        <w:spacing w:after="60" w:line="276" w:lineRule="auto"/>
        <w:ind w:left="1440"/>
        <w:rPr>
          <w:rFonts w:eastAsia="PMingLiU" w:cs="Tahoma"/>
        </w:rPr>
      </w:pPr>
      <w:r w:rsidRPr="007F456A">
        <w:rPr>
          <w:rFonts w:eastAsia="PMingLiU" w:cs="Tahoma"/>
          <w:color w:val="000000"/>
          <w:szCs w:val="18"/>
        </w:rPr>
        <w:t xml:space="preserve">SharePoint </w:t>
      </w:r>
      <w:r w:rsidRPr="007F456A">
        <w:rPr>
          <w:rFonts w:eastAsia="PMingLiU" w:cs="Tahoma"/>
          <w:color w:val="000000"/>
          <w:szCs w:val="18"/>
        </w:rPr>
        <w:t>建置規劃服務</w:t>
      </w:r>
      <w:r w:rsidRPr="007F456A">
        <w:rPr>
          <w:rFonts w:eastAsia="PMingLiU" w:cs="Tahoma"/>
          <w:color w:val="000000"/>
          <w:szCs w:val="18"/>
        </w:rPr>
        <w:t xml:space="preserve"> (SDPS)</w:t>
      </w:r>
    </w:p>
    <w:p w14:paraId="59DB8748" w14:textId="77777777" w:rsidR="000D4ECA" w:rsidRPr="007F456A" w:rsidRDefault="000D4ECA" w:rsidP="00346F4B">
      <w:pPr>
        <w:numPr>
          <w:ilvl w:val="1"/>
          <w:numId w:val="105"/>
        </w:numPr>
        <w:spacing w:after="60" w:line="276" w:lineRule="auto"/>
        <w:ind w:left="1980"/>
        <w:rPr>
          <w:rFonts w:eastAsia="PMingLiU" w:cs="Tahoma"/>
        </w:rPr>
      </w:pPr>
      <w:r w:rsidRPr="007F456A">
        <w:rPr>
          <w:rFonts w:eastAsia="PMingLiU" w:cs="Tahoma"/>
          <w:color w:val="000000"/>
          <w:szCs w:val="18"/>
          <w:lang w:eastAsia="zh-TW"/>
        </w:rPr>
        <w:t>說明：</w:t>
      </w:r>
      <w:r w:rsidRPr="007F456A">
        <w:rPr>
          <w:rFonts w:eastAsia="PMingLiU" w:cs="Tahoma"/>
          <w:color w:val="000000"/>
          <w:szCs w:val="18"/>
          <w:lang w:eastAsia="zh-TW"/>
        </w:rPr>
        <w:t xml:space="preserve">SDPS </w:t>
      </w:r>
      <w:r w:rsidRPr="007F456A">
        <w:rPr>
          <w:rFonts w:eastAsia="PMingLiU" w:cs="Tahoma"/>
          <w:color w:val="000000"/>
          <w:szCs w:val="18"/>
          <w:lang w:eastAsia="zh-TW"/>
        </w:rPr>
        <w:t>可讓合格之合作夥伴及</w:t>
      </w:r>
      <w:r w:rsidRPr="007F456A">
        <w:rPr>
          <w:rFonts w:eastAsia="PMingLiU" w:cs="Tahoma"/>
          <w:color w:val="000000"/>
          <w:szCs w:val="18"/>
          <w:lang w:eastAsia="zh-TW"/>
        </w:rPr>
        <w:t xml:space="preserve"> Microsoft </w:t>
      </w:r>
      <w:r w:rsidRPr="007F456A">
        <w:rPr>
          <w:rFonts w:eastAsia="PMingLiU" w:cs="Tahoma"/>
          <w:color w:val="000000"/>
          <w:szCs w:val="18"/>
          <w:lang w:eastAsia="zh-TW"/>
        </w:rPr>
        <w:t>顧問協助客戶針對其特定環境開發自訂的</w:t>
      </w:r>
      <w:r w:rsidRPr="007F456A">
        <w:rPr>
          <w:rFonts w:eastAsia="PMingLiU" w:cs="Tahoma"/>
          <w:color w:val="000000"/>
          <w:szCs w:val="18"/>
          <w:lang w:eastAsia="zh-TW"/>
        </w:rPr>
        <w:t xml:space="preserve"> SharePoint Portal Server </w:t>
      </w:r>
      <w:r w:rsidRPr="007F456A">
        <w:rPr>
          <w:rFonts w:eastAsia="PMingLiU" w:cs="Tahoma"/>
          <w:color w:val="000000"/>
          <w:szCs w:val="18"/>
          <w:lang w:eastAsia="zh-TW"/>
        </w:rPr>
        <w:t>建置規劃，並評估技術建置的總體成本。</w:t>
      </w:r>
      <w:r w:rsidRPr="007F456A">
        <w:rPr>
          <w:rFonts w:eastAsia="PMingLiU" w:cs="Tahoma"/>
          <w:color w:val="000000"/>
          <w:szCs w:val="18"/>
        </w:rPr>
        <w:t xml:space="preserve">SDPS </w:t>
      </w:r>
      <w:r w:rsidRPr="007F456A">
        <w:rPr>
          <w:rFonts w:eastAsia="PMingLiU" w:cs="Tahoma"/>
          <w:color w:val="000000"/>
          <w:szCs w:val="18"/>
        </w:rPr>
        <w:t>著重在</w:t>
      </w:r>
      <w:r w:rsidRPr="007F456A">
        <w:rPr>
          <w:rFonts w:eastAsia="PMingLiU" w:cs="Tahoma"/>
          <w:color w:val="000000"/>
          <w:szCs w:val="18"/>
        </w:rPr>
        <w:t xml:space="preserve"> SharePoint Online</w:t>
      </w:r>
      <w:r w:rsidRPr="007F456A">
        <w:rPr>
          <w:rFonts w:eastAsia="PMingLiU" w:cs="Tahoma"/>
          <w:color w:val="000000"/>
          <w:szCs w:val="18"/>
        </w:rPr>
        <w:t>，其也可以協助客戶進行建置規劃協助移至</w:t>
      </w:r>
      <w:r w:rsidRPr="007F456A">
        <w:rPr>
          <w:rFonts w:eastAsia="PMingLiU" w:cs="Tahoma"/>
          <w:color w:val="000000"/>
          <w:szCs w:val="18"/>
        </w:rPr>
        <w:t xml:space="preserve"> Office 365</w:t>
      </w:r>
      <w:r w:rsidRPr="007F456A">
        <w:rPr>
          <w:rFonts w:eastAsia="PMingLiU" w:cs="Tahoma"/>
          <w:color w:val="000000"/>
          <w:szCs w:val="18"/>
        </w:rPr>
        <w:t>。</w:t>
      </w:r>
    </w:p>
    <w:p w14:paraId="59DB8749" w14:textId="77777777" w:rsidR="000D4ECA" w:rsidRPr="007F456A" w:rsidRDefault="000D4ECA" w:rsidP="00346F4B">
      <w:pPr>
        <w:numPr>
          <w:ilvl w:val="1"/>
          <w:numId w:val="105"/>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1</w:t>
      </w:r>
      <w:r w:rsidRPr="007F456A">
        <w:rPr>
          <w:rFonts w:eastAsia="PMingLiU" w:cs="Tahoma"/>
          <w:color w:val="000000"/>
          <w:szCs w:val="18"/>
        </w:rPr>
        <w:t>、</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5</w:t>
      </w:r>
      <w:r w:rsidRPr="007F456A">
        <w:rPr>
          <w:rFonts w:eastAsia="PMingLiU" w:cs="Tahoma"/>
          <w:color w:val="000000"/>
          <w:szCs w:val="18"/>
        </w:rPr>
        <w:t>、</w:t>
      </w:r>
      <w:r w:rsidRPr="007F456A">
        <w:rPr>
          <w:rFonts w:eastAsia="PMingLiU" w:cs="Tahoma"/>
          <w:color w:val="000000"/>
          <w:szCs w:val="18"/>
        </w:rPr>
        <w:t xml:space="preserve">10 </w:t>
      </w:r>
      <w:r w:rsidRPr="007F456A">
        <w:rPr>
          <w:rFonts w:eastAsia="PMingLiU" w:cs="Tahoma"/>
          <w:color w:val="000000"/>
          <w:szCs w:val="18"/>
        </w:rPr>
        <w:t>或</w:t>
      </w:r>
      <w:r w:rsidRPr="007F456A">
        <w:rPr>
          <w:rFonts w:eastAsia="PMingLiU" w:cs="Tahoma"/>
          <w:color w:val="000000"/>
          <w:szCs w:val="18"/>
        </w:rPr>
        <w:t xml:space="preserve"> 15 </w:t>
      </w:r>
      <w:r w:rsidRPr="007F456A">
        <w:rPr>
          <w:rFonts w:eastAsia="PMingLiU" w:cs="Tahoma"/>
          <w:color w:val="000000"/>
          <w:szCs w:val="18"/>
        </w:rPr>
        <w:t>天</w:t>
      </w:r>
    </w:p>
    <w:p w14:paraId="59DB874A" w14:textId="77777777" w:rsidR="000D4ECA" w:rsidRPr="007F456A" w:rsidRDefault="000D4ECA" w:rsidP="00024C3C">
      <w:pPr>
        <w:numPr>
          <w:ilvl w:val="0"/>
          <w:numId w:val="10"/>
        </w:numPr>
        <w:spacing w:after="60" w:line="276" w:lineRule="auto"/>
        <w:rPr>
          <w:rFonts w:eastAsia="PMingLiU" w:cs="Tahoma"/>
        </w:rPr>
      </w:pPr>
      <w:r w:rsidRPr="007F456A">
        <w:rPr>
          <w:rFonts w:eastAsia="PMingLiU" w:cs="Tahoma"/>
          <w:color w:val="000000"/>
          <w:szCs w:val="18"/>
        </w:rPr>
        <w:t xml:space="preserve">Lync </w:t>
      </w:r>
      <w:r w:rsidRPr="007F456A">
        <w:rPr>
          <w:rFonts w:eastAsia="PMingLiU" w:cs="Tahoma"/>
          <w:color w:val="000000"/>
          <w:szCs w:val="18"/>
        </w:rPr>
        <w:t>和</w:t>
      </w:r>
      <w:r w:rsidRPr="007F456A">
        <w:rPr>
          <w:rFonts w:eastAsia="PMingLiU" w:cs="Tahoma"/>
          <w:color w:val="000000"/>
          <w:szCs w:val="18"/>
        </w:rPr>
        <w:t xml:space="preserve"> Exchange </w:t>
      </w:r>
      <w:r w:rsidRPr="007F456A">
        <w:rPr>
          <w:rFonts w:eastAsia="PMingLiU" w:cs="Tahoma"/>
          <w:color w:val="000000"/>
          <w:szCs w:val="18"/>
        </w:rPr>
        <w:t>建置規劃服務</w:t>
      </w:r>
      <w:r w:rsidRPr="007F456A">
        <w:rPr>
          <w:rFonts w:eastAsia="PMingLiU" w:cs="Tahoma"/>
          <w:color w:val="000000"/>
          <w:szCs w:val="18"/>
        </w:rPr>
        <w:t xml:space="preserve"> (L&amp;EDPS)</w:t>
      </w:r>
    </w:p>
    <w:p w14:paraId="59DB874B" w14:textId="77777777" w:rsidR="000D4ECA" w:rsidRPr="007F456A" w:rsidRDefault="000D4ECA" w:rsidP="00346F4B">
      <w:pPr>
        <w:numPr>
          <w:ilvl w:val="1"/>
          <w:numId w:val="106"/>
        </w:numPr>
        <w:spacing w:after="60" w:line="276" w:lineRule="auto"/>
        <w:ind w:left="1980"/>
        <w:rPr>
          <w:rFonts w:eastAsia="PMingLiU" w:cs="Tahoma"/>
        </w:rPr>
      </w:pPr>
      <w:r w:rsidRPr="007F456A">
        <w:rPr>
          <w:rFonts w:eastAsia="PMingLiU" w:cs="Tahoma"/>
          <w:color w:val="000000"/>
          <w:szCs w:val="18"/>
          <w:lang w:eastAsia="zh-TW"/>
        </w:rPr>
        <w:t>說明：</w:t>
      </w:r>
      <w:r w:rsidRPr="007F456A">
        <w:rPr>
          <w:rFonts w:eastAsia="PMingLiU" w:cs="Tahoma"/>
          <w:color w:val="000000"/>
          <w:szCs w:val="18"/>
          <w:lang w:eastAsia="zh-TW"/>
        </w:rPr>
        <w:t xml:space="preserve">L&amp;EDPS </w:t>
      </w:r>
      <w:r w:rsidRPr="007F456A">
        <w:rPr>
          <w:rFonts w:eastAsia="PMingLiU" w:cs="Tahoma"/>
          <w:color w:val="000000"/>
          <w:szCs w:val="18"/>
          <w:lang w:eastAsia="zh-TW"/>
        </w:rPr>
        <w:t>可讓合格之合作夥伴及</w:t>
      </w:r>
      <w:r w:rsidRPr="007F456A">
        <w:rPr>
          <w:rFonts w:eastAsia="PMingLiU" w:cs="Tahoma"/>
          <w:color w:val="000000"/>
          <w:szCs w:val="18"/>
          <w:lang w:eastAsia="zh-TW"/>
        </w:rPr>
        <w:t xml:space="preserve"> Microsoft </w:t>
      </w:r>
      <w:r w:rsidRPr="007F456A">
        <w:rPr>
          <w:rFonts w:eastAsia="PMingLiU" w:cs="Tahoma"/>
          <w:color w:val="000000"/>
          <w:szCs w:val="18"/>
          <w:lang w:eastAsia="zh-TW"/>
        </w:rPr>
        <w:t>顧問引導客戶了解</w:t>
      </w:r>
      <w:r w:rsidRPr="007F456A">
        <w:rPr>
          <w:rFonts w:eastAsia="PMingLiU" w:cs="Tahoma"/>
          <w:color w:val="000000"/>
          <w:szCs w:val="18"/>
          <w:lang w:eastAsia="zh-TW"/>
        </w:rPr>
        <w:t xml:space="preserve"> Lync </w:t>
      </w:r>
      <w:r w:rsidRPr="007F456A">
        <w:rPr>
          <w:rFonts w:eastAsia="PMingLiU" w:cs="Tahoma"/>
          <w:color w:val="000000"/>
          <w:szCs w:val="18"/>
          <w:lang w:eastAsia="zh-TW"/>
        </w:rPr>
        <w:t>和</w:t>
      </w:r>
      <w:r w:rsidRPr="007F456A">
        <w:rPr>
          <w:rFonts w:eastAsia="PMingLiU" w:cs="Tahoma"/>
          <w:color w:val="000000"/>
          <w:szCs w:val="18"/>
          <w:lang w:eastAsia="zh-TW"/>
        </w:rPr>
        <w:t xml:space="preserve"> Exchange 2010 </w:t>
      </w:r>
      <w:r w:rsidRPr="007F456A">
        <w:rPr>
          <w:rFonts w:eastAsia="PMingLiU" w:cs="Tahoma"/>
          <w:color w:val="000000"/>
          <w:szCs w:val="18"/>
          <w:lang w:eastAsia="zh-TW"/>
        </w:rPr>
        <w:t>實作的價值及建置規劃階段，包括針對內部部署及雲端的解決方案分析客戶組織的環境及共享最佳實作。</w:t>
      </w:r>
      <w:r w:rsidRPr="007F456A">
        <w:rPr>
          <w:rFonts w:eastAsia="PMingLiU" w:cs="Tahoma"/>
          <w:color w:val="000000"/>
          <w:szCs w:val="18"/>
        </w:rPr>
        <w:t xml:space="preserve">L&amp;EDPS </w:t>
      </w:r>
      <w:r w:rsidRPr="007F456A">
        <w:rPr>
          <w:rFonts w:eastAsia="PMingLiU" w:cs="Tahoma"/>
          <w:color w:val="000000"/>
          <w:szCs w:val="18"/>
        </w:rPr>
        <w:t>著重在</w:t>
      </w:r>
      <w:r w:rsidRPr="007F456A">
        <w:rPr>
          <w:rFonts w:eastAsia="PMingLiU" w:cs="Tahoma"/>
          <w:color w:val="000000"/>
          <w:szCs w:val="18"/>
        </w:rPr>
        <w:t xml:space="preserve"> Lync </w:t>
      </w:r>
      <w:r w:rsidRPr="007F456A">
        <w:rPr>
          <w:rFonts w:eastAsia="PMingLiU" w:cs="Tahoma"/>
          <w:color w:val="000000"/>
          <w:szCs w:val="18"/>
        </w:rPr>
        <w:t>和</w:t>
      </w:r>
      <w:r w:rsidRPr="007F456A">
        <w:rPr>
          <w:rFonts w:eastAsia="PMingLiU" w:cs="Tahoma"/>
          <w:color w:val="000000"/>
          <w:szCs w:val="18"/>
        </w:rPr>
        <w:t xml:space="preserve"> Exchange Online</w:t>
      </w:r>
      <w:r w:rsidRPr="007F456A">
        <w:rPr>
          <w:rFonts w:eastAsia="PMingLiU" w:cs="Tahoma"/>
          <w:color w:val="000000"/>
          <w:szCs w:val="18"/>
        </w:rPr>
        <w:t>，其也可以協助客戶進行建置規劃協助移至</w:t>
      </w:r>
      <w:r w:rsidRPr="007F456A">
        <w:rPr>
          <w:rFonts w:eastAsia="PMingLiU" w:cs="Tahoma"/>
          <w:color w:val="000000"/>
          <w:szCs w:val="18"/>
        </w:rPr>
        <w:t xml:space="preserve"> Office 365</w:t>
      </w:r>
      <w:r w:rsidRPr="007F456A">
        <w:rPr>
          <w:rFonts w:eastAsia="PMingLiU" w:cs="Tahoma"/>
          <w:color w:val="000000"/>
          <w:szCs w:val="18"/>
        </w:rPr>
        <w:t>。</w:t>
      </w:r>
    </w:p>
    <w:p w14:paraId="59DB874C" w14:textId="77777777" w:rsidR="000D4ECA" w:rsidRPr="00B314B4" w:rsidRDefault="000D4ECA" w:rsidP="00346F4B">
      <w:pPr>
        <w:numPr>
          <w:ilvl w:val="1"/>
          <w:numId w:val="106"/>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1</w:t>
      </w:r>
      <w:r w:rsidRPr="007F456A">
        <w:rPr>
          <w:rFonts w:eastAsia="PMingLiU" w:cs="Tahoma"/>
          <w:color w:val="000000"/>
          <w:szCs w:val="18"/>
        </w:rPr>
        <w:t>、</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5</w:t>
      </w:r>
      <w:r w:rsidRPr="007F456A">
        <w:rPr>
          <w:rFonts w:eastAsia="PMingLiU" w:cs="Tahoma"/>
          <w:color w:val="000000"/>
          <w:szCs w:val="18"/>
        </w:rPr>
        <w:t>、</w:t>
      </w:r>
      <w:r w:rsidRPr="007F456A">
        <w:rPr>
          <w:rFonts w:eastAsia="PMingLiU" w:cs="Tahoma"/>
          <w:color w:val="000000"/>
          <w:szCs w:val="18"/>
        </w:rPr>
        <w:t xml:space="preserve">10 </w:t>
      </w:r>
      <w:r w:rsidRPr="007F456A">
        <w:rPr>
          <w:rFonts w:eastAsia="PMingLiU" w:cs="Tahoma"/>
          <w:color w:val="000000"/>
          <w:szCs w:val="18"/>
        </w:rPr>
        <w:t>或</w:t>
      </w:r>
      <w:r w:rsidRPr="007F456A">
        <w:rPr>
          <w:rFonts w:eastAsia="PMingLiU" w:cs="Tahoma"/>
          <w:color w:val="000000"/>
          <w:szCs w:val="18"/>
        </w:rPr>
        <w:t xml:space="preserve"> 15 </w:t>
      </w:r>
      <w:r w:rsidRPr="007F456A">
        <w:rPr>
          <w:rFonts w:eastAsia="PMingLiU" w:cs="Tahoma"/>
          <w:color w:val="000000"/>
          <w:szCs w:val="18"/>
        </w:rPr>
        <w:t>天</w:t>
      </w:r>
    </w:p>
    <w:p w14:paraId="59DB874D" w14:textId="77777777" w:rsidR="00B314B4" w:rsidRDefault="00B314B4" w:rsidP="00B314B4">
      <w:pPr>
        <w:spacing w:after="60" w:line="276" w:lineRule="auto"/>
        <w:ind w:left="1980"/>
        <w:rPr>
          <w:rFonts w:eastAsia="PMingLiU" w:cs="Tahoma"/>
          <w:color w:val="000000"/>
          <w:szCs w:val="18"/>
        </w:rPr>
      </w:pPr>
    </w:p>
    <w:p w14:paraId="59DB874E" w14:textId="77777777" w:rsidR="00B314B4" w:rsidRDefault="00B314B4" w:rsidP="00B314B4">
      <w:pPr>
        <w:spacing w:after="60" w:line="276" w:lineRule="auto"/>
        <w:ind w:left="1980"/>
        <w:rPr>
          <w:rFonts w:eastAsia="PMingLiU" w:cs="Tahoma"/>
          <w:color w:val="000000"/>
          <w:szCs w:val="18"/>
        </w:rPr>
      </w:pPr>
    </w:p>
    <w:p w14:paraId="59DB874F" w14:textId="77777777" w:rsidR="00B314B4" w:rsidRPr="007F456A" w:rsidRDefault="00B314B4" w:rsidP="00B314B4">
      <w:pPr>
        <w:spacing w:after="60" w:line="276" w:lineRule="auto"/>
        <w:ind w:left="1980"/>
        <w:rPr>
          <w:rFonts w:eastAsia="PMingLiU" w:cs="Tahoma"/>
        </w:rPr>
      </w:pPr>
    </w:p>
    <w:p w14:paraId="59DB8750" w14:textId="77777777" w:rsidR="000D4ECA" w:rsidRPr="007F456A" w:rsidRDefault="000D4ECA" w:rsidP="00024C3C">
      <w:pPr>
        <w:numPr>
          <w:ilvl w:val="0"/>
          <w:numId w:val="10"/>
        </w:numPr>
        <w:spacing w:after="60" w:line="276" w:lineRule="auto"/>
        <w:rPr>
          <w:rFonts w:eastAsia="PMingLiU" w:cs="Tahoma"/>
          <w:lang w:eastAsia="zh-TW"/>
        </w:rPr>
      </w:pPr>
      <w:r w:rsidRPr="007F456A">
        <w:rPr>
          <w:rFonts w:eastAsia="PMingLiU" w:cs="Tahoma"/>
          <w:color w:val="000000"/>
          <w:szCs w:val="18"/>
          <w:lang w:eastAsia="zh-TW"/>
        </w:rPr>
        <w:lastRenderedPageBreak/>
        <w:t>私有雲端、管理及虛擬化部署規劃服務</w:t>
      </w:r>
      <w:r w:rsidRPr="007F456A">
        <w:rPr>
          <w:rFonts w:eastAsia="PMingLiU" w:cs="Tahoma"/>
          <w:color w:val="000000"/>
          <w:szCs w:val="18"/>
          <w:lang w:eastAsia="zh-TW"/>
        </w:rPr>
        <w:t xml:space="preserve"> (PVDPS)</w:t>
      </w:r>
    </w:p>
    <w:p w14:paraId="59DB8751" w14:textId="77777777" w:rsidR="000D4ECA" w:rsidRPr="007F456A" w:rsidRDefault="000D4ECA" w:rsidP="00346F4B">
      <w:pPr>
        <w:numPr>
          <w:ilvl w:val="1"/>
          <w:numId w:val="107"/>
        </w:numPr>
        <w:spacing w:after="60" w:line="276" w:lineRule="auto"/>
        <w:ind w:left="1980"/>
        <w:rPr>
          <w:rFonts w:eastAsia="PMingLiU" w:cs="Tahoma"/>
          <w:lang w:eastAsia="zh-TW"/>
        </w:rPr>
      </w:pPr>
      <w:r w:rsidRPr="007F456A">
        <w:rPr>
          <w:rFonts w:eastAsia="PMingLiU" w:cs="Tahoma"/>
          <w:color w:val="000000"/>
          <w:szCs w:val="18"/>
          <w:lang w:eastAsia="zh-TW"/>
        </w:rPr>
        <w:t>說明：</w:t>
      </w:r>
      <w:r w:rsidRPr="007F456A">
        <w:rPr>
          <w:rFonts w:eastAsia="PMingLiU" w:cs="Tahoma"/>
          <w:szCs w:val="18"/>
          <w:lang w:eastAsia="zh-TW"/>
        </w:rPr>
        <w:t xml:space="preserve">PVDPS </w:t>
      </w:r>
      <w:r w:rsidRPr="007F456A">
        <w:rPr>
          <w:rFonts w:eastAsia="PMingLiU" w:cs="Tahoma"/>
          <w:szCs w:val="18"/>
          <w:lang w:eastAsia="zh-TW"/>
        </w:rPr>
        <w:t>提供結構化的諮詢履行，可協助客戶運用以</w:t>
      </w:r>
      <w:r w:rsidRPr="007F456A">
        <w:rPr>
          <w:rFonts w:eastAsia="PMingLiU" w:cs="Tahoma"/>
          <w:szCs w:val="18"/>
          <w:lang w:eastAsia="zh-TW"/>
        </w:rPr>
        <w:t xml:space="preserve"> Windows Server</w:t>
      </w:r>
      <w:r w:rsidRPr="007F456A">
        <w:rPr>
          <w:rFonts w:eastAsia="PMingLiU" w:cs="Tahoma"/>
          <w:szCs w:val="18"/>
          <w:lang w:eastAsia="zh-TW"/>
        </w:rPr>
        <w:t>、</w:t>
      </w:r>
      <w:r w:rsidRPr="007F456A">
        <w:rPr>
          <w:rFonts w:eastAsia="PMingLiU" w:cs="Tahoma"/>
          <w:szCs w:val="18"/>
          <w:lang w:eastAsia="zh-TW"/>
        </w:rPr>
        <w:t xml:space="preserve">Systems Center </w:t>
      </w:r>
      <w:r w:rsidRPr="007F456A">
        <w:rPr>
          <w:rFonts w:eastAsia="PMingLiU" w:cs="Tahoma"/>
          <w:szCs w:val="18"/>
          <w:lang w:eastAsia="zh-TW"/>
        </w:rPr>
        <w:t>及</w:t>
      </w:r>
      <w:r w:rsidRPr="007F456A">
        <w:rPr>
          <w:rFonts w:eastAsia="PMingLiU" w:cs="Tahoma"/>
          <w:szCs w:val="18"/>
          <w:lang w:eastAsia="zh-TW"/>
        </w:rPr>
        <w:t xml:space="preserve"> Hyper-V </w:t>
      </w:r>
      <w:r w:rsidRPr="007F456A">
        <w:rPr>
          <w:rFonts w:eastAsia="PMingLiU" w:cs="Tahoma"/>
          <w:szCs w:val="18"/>
          <w:lang w:eastAsia="zh-TW"/>
        </w:rPr>
        <w:t>為基礎的基礎架構解決方案。這項服務有助於降低資料中心成本、提高企業靈活度，並對客戶實體、虛擬及混合的基礎架構提供改良的控制能力</w:t>
      </w:r>
      <w:r w:rsidRPr="007F456A">
        <w:rPr>
          <w:rFonts w:eastAsia="PMingLiU" w:cs="Tahoma"/>
          <w:color w:val="000000"/>
          <w:szCs w:val="18"/>
          <w:lang w:eastAsia="zh-TW"/>
        </w:rPr>
        <w:t>。</w:t>
      </w:r>
    </w:p>
    <w:p w14:paraId="59DB8752" w14:textId="77777777" w:rsidR="000D4ECA" w:rsidRPr="007F456A" w:rsidRDefault="000D4ECA" w:rsidP="00346F4B">
      <w:pPr>
        <w:numPr>
          <w:ilvl w:val="1"/>
          <w:numId w:val="107"/>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5</w:t>
      </w:r>
      <w:r w:rsidRPr="007F456A">
        <w:rPr>
          <w:rFonts w:eastAsia="PMingLiU" w:cs="Tahoma"/>
          <w:color w:val="000000"/>
          <w:szCs w:val="18"/>
        </w:rPr>
        <w:t>、</w:t>
      </w:r>
      <w:r w:rsidRPr="007F456A">
        <w:rPr>
          <w:rFonts w:eastAsia="PMingLiU" w:cs="Tahoma"/>
          <w:color w:val="000000"/>
          <w:szCs w:val="18"/>
        </w:rPr>
        <w:t xml:space="preserve">10 </w:t>
      </w:r>
      <w:r w:rsidRPr="007F456A">
        <w:rPr>
          <w:rFonts w:eastAsia="PMingLiU" w:cs="Tahoma"/>
          <w:color w:val="000000"/>
          <w:szCs w:val="18"/>
        </w:rPr>
        <w:t>或</w:t>
      </w:r>
      <w:r w:rsidRPr="007F456A">
        <w:rPr>
          <w:rFonts w:eastAsia="PMingLiU" w:cs="Tahoma"/>
          <w:color w:val="000000"/>
          <w:szCs w:val="18"/>
        </w:rPr>
        <w:t xml:space="preserve"> 15 </w:t>
      </w:r>
      <w:r w:rsidRPr="007F456A">
        <w:rPr>
          <w:rFonts w:eastAsia="PMingLiU" w:cs="Tahoma"/>
          <w:color w:val="000000"/>
          <w:szCs w:val="18"/>
        </w:rPr>
        <w:t>天</w:t>
      </w:r>
    </w:p>
    <w:p w14:paraId="59DB8753" w14:textId="77777777" w:rsidR="000D4ECA" w:rsidRPr="007F456A" w:rsidRDefault="000D4ECA" w:rsidP="00024C3C">
      <w:pPr>
        <w:numPr>
          <w:ilvl w:val="0"/>
          <w:numId w:val="10"/>
        </w:numPr>
        <w:spacing w:after="60" w:line="276" w:lineRule="auto"/>
        <w:rPr>
          <w:rFonts w:eastAsia="PMingLiU" w:cs="Tahoma"/>
        </w:rPr>
      </w:pPr>
      <w:r w:rsidRPr="007F456A">
        <w:rPr>
          <w:rFonts w:eastAsia="PMingLiU" w:cs="Tahoma"/>
          <w:color w:val="000000"/>
          <w:szCs w:val="18"/>
        </w:rPr>
        <w:t xml:space="preserve">SQL Server </w:t>
      </w:r>
      <w:r w:rsidRPr="007F456A">
        <w:rPr>
          <w:rFonts w:eastAsia="PMingLiU" w:cs="Tahoma"/>
          <w:color w:val="000000"/>
          <w:szCs w:val="18"/>
        </w:rPr>
        <w:t>建置規劃服務</w:t>
      </w:r>
      <w:r w:rsidRPr="007F456A">
        <w:rPr>
          <w:rFonts w:eastAsia="PMingLiU" w:cs="Tahoma"/>
          <w:color w:val="000000"/>
          <w:szCs w:val="18"/>
        </w:rPr>
        <w:t xml:space="preserve"> (SSDPS)</w:t>
      </w:r>
    </w:p>
    <w:p w14:paraId="59DB8754" w14:textId="77777777" w:rsidR="000D4ECA" w:rsidRPr="007F456A" w:rsidRDefault="000D4ECA" w:rsidP="00346F4B">
      <w:pPr>
        <w:numPr>
          <w:ilvl w:val="1"/>
          <w:numId w:val="108"/>
        </w:numPr>
        <w:spacing w:after="60" w:line="276" w:lineRule="auto"/>
        <w:ind w:left="1980"/>
        <w:rPr>
          <w:rFonts w:eastAsia="PMingLiU" w:cs="Tahoma"/>
        </w:rPr>
      </w:pPr>
      <w:r w:rsidRPr="007F456A">
        <w:rPr>
          <w:rFonts w:eastAsia="PMingLiU" w:cs="Tahoma"/>
          <w:color w:val="000000"/>
          <w:szCs w:val="18"/>
        </w:rPr>
        <w:t>說明：</w:t>
      </w:r>
      <w:r w:rsidRPr="007F456A">
        <w:rPr>
          <w:rFonts w:eastAsia="PMingLiU" w:cs="Tahoma"/>
          <w:szCs w:val="18"/>
        </w:rPr>
        <w:t xml:space="preserve">SSDPS </w:t>
      </w:r>
      <w:r w:rsidRPr="007F456A">
        <w:rPr>
          <w:rFonts w:eastAsia="PMingLiU" w:cs="Tahoma"/>
          <w:szCs w:val="18"/>
        </w:rPr>
        <w:t>針對移轉至</w:t>
      </w:r>
      <w:r w:rsidRPr="007F456A">
        <w:rPr>
          <w:rFonts w:eastAsia="PMingLiU" w:cs="Tahoma"/>
          <w:szCs w:val="18"/>
        </w:rPr>
        <w:t xml:space="preserve"> SQL Server</w:t>
      </w:r>
      <w:r w:rsidRPr="007F456A">
        <w:rPr>
          <w:rFonts w:eastAsia="PMingLiU" w:cs="Tahoma"/>
          <w:szCs w:val="18"/>
        </w:rPr>
        <w:t>、升級為新版的</w:t>
      </w:r>
      <w:r w:rsidRPr="007F456A">
        <w:rPr>
          <w:rFonts w:eastAsia="PMingLiU" w:cs="Tahoma"/>
          <w:szCs w:val="18"/>
        </w:rPr>
        <w:t xml:space="preserve"> SQL Server </w:t>
      </w:r>
      <w:r w:rsidRPr="007F456A">
        <w:rPr>
          <w:rFonts w:eastAsia="PMingLiU" w:cs="Tahoma"/>
          <w:szCs w:val="18"/>
        </w:rPr>
        <w:t>解決方案及</w:t>
      </w:r>
      <w:r w:rsidRPr="007F456A">
        <w:rPr>
          <w:rFonts w:eastAsia="PMingLiU" w:cs="Tahoma"/>
          <w:szCs w:val="18"/>
        </w:rPr>
        <w:t xml:space="preserve"> SQL Server Business Intelligence </w:t>
      </w:r>
      <w:r w:rsidRPr="007F456A">
        <w:rPr>
          <w:rFonts w:eastAsia="PMingLiU" w:cs="Tahoma"/>
          <w:szCs w:val="18"/>
        </w:rPr>
        <w:t>解決方案，提供深入的評估及建置規劃。</w:t>
      </w:r>
    </w:p>
    <w:p w14:paraId="59DB8755" w14:textId="77777777" w:rsidR="000D4ECA" w:rsidRPr="007F456A" w:rsidRDefault="000D4ECA" w:rsidP="00346F4B">
      <w:pPr>
        <w:numPr>
          <w:ilvl w:val="1"/>
          <w:numId w:val="108"/>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5</w:t>
      </w:r>
      <w:r w:rsidRPr="007F456A">
        <w:rPr>
          <w:rFonts w:eastAsia="PMingLiU" w:cs="Tahoma"/>
          <w:color w:val="000000"/>
          <w:szCs w:val="18"/>
        </w:rPr>
        <w:t>、</w:t>
      </w:r>
      <w:r w:rsidRPr="007F456A">
        <w:rPr>
          <w:rFonts w:eastAsia="PMingLiU" w:cs="Tahoma"/>
          <w:color w:val="000000"/>
          <w:szCs w:val="18"/>
        </w:rPr>
        <w:t xml:space="preserve">10 </w:t>
      </w:r>
      <w:r w:rsidRPr="007F456A">
        <w:rPr>
          <w:rFonts w:eastAsia="PMingLiU" w:cs="Tahoma"/>
          <w:color w:val="000000"/>
          <w:szCs w:val="18"/>
        </w:rPr>
        <w:t>或</w:t>
      </w:r>
      <w:r w:rsidRPr="007F456A">
        <w:rPr>
          <w:rFonts w:eastAsia="PMingLiU" w:cs="Tahoma"/>
          <w:color w:val="000000"/>
          <w:szCs w:val="18"/>
        </w:rPr>
        <w:t xml:space="preserve"> 15 </w:t>
      </w:r>
      <w:r w:rsidRPr="007F456A">
        <w:rPr>
          <w:rFonts w:eastAsia="PMingLiU" w:cs="Tahoma"/>
          <w:color w:val="000000"/>
          <w:szCs w:val="18"/>
        </w:rPr>
        <w:t>天</w:t>
      </w:r>
    </w:p>
    <w:p w14:paraId="59DB8756" w14:textId="77777777" w:rsidR="000D4ECA" w:rsidRPr="007F456A" w:rsidRDefault="000D4ECA" w:rsidP="00024C3C">
      <w:pPr>
        <w:numPr>
          <w:ilvl w:val="0"/>
          <w:numId w:val="10"/>
        </w:numPr>
        <w:spacing w:after="60" w:line="276" w:lineRule="auto"/>
        <w:rPr>
          <w:rFonts w:eastAsia="PMingLiU" w:cs="Tahoma"/>
          <w:lang w:eastAsia="zh-TW"/>
        </w:rPr>
      </w:pPr>
      <w:r w:rsidRPr="007F456A">
        <w:rPr>
          <w:rFonts w:eastAsia="PMingLiU" w:cs="Tahoma"/>
          <w:color w:val="000000"/>
          <w:szCs w:val="18"/>
          <w:lang w:eastAsia="zh-TW"/>
        </w:rPr>
        <w:t>開發人員工具建置規劃服務</w:t>
      </w:r>
      <w:r w:rsidRPr="007F456A">
        <w:rPr>
          <w:rFonts w:eastAsia="PMingLiU" w:cs="Tahoma"/>
          <w:color w:val="000000"/>
          <w:szCs w:val="18"/>
          <w:lang w:eastAsia="zh-TW"/>
        </w:rPr>
        <w:t xml:space="preserve"> (DTDPS)</w:t>
      </w:r>
    </w:p>
    <w:p w14:paraId="59DB8757" w14:textId="77777777" w:rsidR="000D4ECA" w:rsidRPr="007F456A" w:rsidRDefault="000D4ECA" w:rsidP="00346F4B">
      <w:pPr>
        <w:numPr>
          <w:ilvl w:val="1"/>
          <w:numId w:val="109"/>
        </w:numPr>
        <w:spacing w:after="60" w:line="276" w:lineRule="auto"/>
        <w:ind w:left="1980"/>
        <w:rPr>
          <w:rFonts w:eastAsia="PMingLiU" w:cs="Tahoma"/>
        </w:rPr>
      </w:pPr>
      <w:r w:rsidRPr="007F456A">
        <w:rPr>
          <w:rFonts w:eastAsia="PMingLiU" w:cs="Tahoma"/>
          <w:color w:val="000000"/>
          <w:szCs w:val="18"/>
        </w:rPr>
        <w:t>說明：</w:t>
      </w:r>
      <w:r w:rsidRPr="007F456A">
        <w:rPr>
          <w:rFonts w:eastAsia="PMingLiU" w:cs="Tahoma"/>
          <w:szCs w:val="18"/>
        </w:rPr>
        <w:t xml:space="preserve">DTDPS </w:t>
      </w:r>
      <w:r w:rsidRPr="007F456A">
        <w:rPr>
          <w:rFonts w:eastAsia="PMingLiU" w:cs="Tahoma"/>
          <w:szCs w:val="18"/>
        </w:rPr>
        <w:t>提供精確的分析及著重程序的方法，可供開發</w:t>
      </w:r>
      <w:r w:rsidRPr="007F456A">
        <w:rPr>
          <w:rFonts w:eastAsia="PMingLiU" w:cs="Tahoma"/>
          <w:szCs w:val="18"/>
        </w:rPr>
        <w:t xml:space="preserve"> Visual Studio Team Foundation Server </w:t>
      </w:r>
      <w:r w:rsidRPr="007F456A">
        <w:rPr>
          <w:rFonts w:eastAsia="PMingLiU" w:cs="Tahoma"/>
          <w:szCs w:val="18"/>
        </w:rPr>
        <w:t>或</w:t>
      </w:r>
      <w:r w:rsidRPr="007F456A">
        <w:rPr>
          <w:rFonts w:eastAsia="PMingLiU" w:cs="Tahoma"/>
          <w:szCs w:val="18"/>
        </w:rPr>
        <w:t xml:space="preserve"> Visual Studio Test Tools </w:t>
      </w:r>
      <w:r w:rsidRPr="007F456A">
        <w:rPr>
          <w:rFonts w:eastAsia="PMingLiU" w:cs="Tahoma"/>
          <w:szCs w:val="18"/>
        </w:rPr>
        <w:t>建置規劃。使用</w:t>
      </w:r>
      <w:r w:rsidRPr="007F456A">
        <w:rPr>
          <w:rFonts w:eastAsia="PMingLiU" w:cs="Tahoma"/>
          <w:szCs w:val="18"/>
        </w:rPr>
        <w:t xml:space="preserve"> Microsoft </w:t>
      </w:r>
      <w:r w:rsidRPr="007F456A">
        <w:rPr>
          <w:rFonts w:eastAsia="PMingLiU" w:cs="Tahoma"/>
          <w:szCs w:val="18"/>
        </w:rPr>
        <w:t>提供之最佳實作，經認證的合作夥伴將能針對自訂的企業需求建置獨特的建置規劃</w:t>
      </w:r>
      <w:r w:rsidRPr="007F456A">
        <w:rPr>
          <w:rFonts w:eastAsia="PMingLiU" w:cs="Tahoma"/>
          <w:color w:val="000000"/>
          <w:szCs w:val="18"/>
        </w:rPr>
        <w:t>。</w:t>
      </w:r>
    </w:p>
    <w:p w14:paraId="59DB8758" w14:textId="77777777" w:rsidR="000D4ECA" w:rsidRPr="007F456A" w:rsidRDefault="000D4ECA" w:rsidP="00346F4B">
      <w:pPr>
        <w:numPr>
          <w:ilvl w:val="1"/>
          <w:numId w:val="109"/>
        </w:numPr>
        <w:spacing w:after="60" w:line="276" w:lineRule="auto"/>
        <w:ind w:left="1980"/>
        <w:rPr>
          <w:rFonts w:eastAsia="PMingLiU" w:cs="Tahoma"/>
        </w:rPr>
      </w:pPr>
      <w:r w:rsidRPr="007F456A">
        <w:rPr>
          <w:rFonts w:eastAsia="PMingLiU" w:cs="Tahoma"/>
          <w:color w:val="000000"/>
          <w:szCs w:val="18"/>
        </w:rPr>
        <w:t>服務等級：</w:t>
      </w:r>
      <w:r w:rsidRPr="007F456A">
        <w:rPr>
          <w:rFonts w:eastAsia="PMingLiU" w:cs="Tahoma"/>
          <w:color w:val="000000"/>
          <w:szCs w:val="18"/>
        </w:rPr>
        <w:t xml:space="preserve">3 </w:t>
      </w:r>
      <w:r w:rsidRPr="007F456A">
        <w:rPr>
          <w:rFonts w:eastAsia="PMingLiU" w:cs="Tahoma"/>
          <w:color w:val="000000"/>
          <w:szCs w:val="18"/>
        </w:rPr>
        <w:t>或</w:t>
      </w:r>
      <w:r w:rsidRPr="007F456A">
        <w:rPr>
          <w:rFonts w:eastAsia="PMingLiU" w:cs="Tahoma"/>
          <w:color w:val="000000"/>
          <w:szCs w:val="18"/>
        </w:rPr>
        <w:t xml:space="preserve"> 5 </w:t>
      </w:r>
      <w:r w:rsidRPr="007F456A">
        <w:rPr>
          <w:rFonts w:eastAsia="PMingLiU" w:cs="Tahoma"/>
          <w:color w:val="000000"/>
          <w:szCs w:val="18"/>
        </w:rPr>
        <w:t>天</w:t>
      </w:r>
    </w:p>
    <w:p w14:paraId="59DB8759" w14:textId="77777777" w:rsidR="000D4ECA" w:rsidRPr="007F456A" w:rsidRDefault="000D4ECA" w:rsidP="00024C3C">
      <w:pPr>
        <w:numPr>
          <w:ilvl w:val="0"/>
          <w:numId w:val="10"/>
        </w:numPr>
        <w:spacing w:after="60" w:line="276" w:lineRule="auto"/>
        <w:rPr>
          <w:rFonts w:eastAsia="PMingLiU" w:cs="Tahoma"/>
          <w:lang w:eastAsia="zh-TW"/>
        </w:rPr>
      </w:pPr>
      <w:r w:rsidRPr="007F456A">
        <w:rPr>
          <w:rFonts w:eastAsia="PMingLiU" w:cs="Tahoma"/>
          <w:color w:val="000000"/>
          <w:szCs w:val="18"/>
          <w:lang w:eastAsia="zh-TW"/>
        </w:rPr>
        <w:t>公共雲端、</w:t>
      </w:r>
      <w:r w:rsidRPr="007F456A">
        <w:rPr>
          <w:rFonts w:eastAsia="PMingLiU" w:cs="Tahoma"/>
          <w:color w:val="000000"/>
          <w:szCs w:val="18"/>
          <w:lang w:eastAsia="zh-TW"/>
        </w:rPr>
        <w:t xml:space="preserve">Azure </w:t>
      </w:r>
      <w:r w:rsidRPr="007F456A">
        <w:rPr>
          <w:rFonts w:eastAsia="PMingLiU" w:cs="Tahoma"/>
          <w:color w:val="000000"/>
          <w:szCs w:val="18"/>
          <w:lang w:eastAsia="zh-TW"/>
        </w:rPr>
        <w:t>建置規劃服務</w:t>
      </w:r>
      <w:r w:rsidRPr="007F456A">
        <w:rPr>
          <w:rFonts w:eastAsia="PMingLiU" w:cs="Tahoma"/>
          <w:color w:val="000000"/>
          <w:szCs w:val="18"/>
          <w:lang w:eastAsia="zh-TW"/>
        </w:rPr>
        <w:t xml:space="preserve"> (AZDPS)</w:t>
      </w:r>
    </w:p>
    <w:p w14:paraId="59DB875A" w14:textId="77777777" w:rsidR="000D4ECA" w:rsidRPr="007F456A" w:rsidRDefault="000D4ECA" w:rsidP="00346F4B">
      <w:pPr>
        <w:numPr>
          <w:ilvl w:val="1"/>
          <w:numId w:val="110"/>
        </w:numPr>
        <w:spacing w:after="60" w:line="276" w:lineRule="auto"/>
        <w:ind w:left="1980"/>
        <w:rPr>
          <w:rFonts w:eastAsia="PMingLiU" w:cs="Tahoma"/>
          <w:lang w:eastAsia="zh-TW"/>
        </w:rPr>
      </w:pPr>
      <w:r w:rsidRPr="007F456A">
        <w:rPr>
          <w:rFonts w:eastAsia="PMingLiU" w:cs="Tahoma"/>
          <w:color w:val="000000"/>
          <w:szCs w:val="18"/>
          <w:lang w:eastAsia="zh-TW"/>
        </w:rPr>
        <w:t>說明：</w:t>
      </w:r>
      <w:r w:rsidRPr="007F456A">
        <w:rPr>
          <w:rFonts w:eastAsia="PMingLiU" w:cs="Tahoma"/>
          <w:color w:val="1D1B11"/>
          <w:szCs w:val="18"/>
          <w:lang w:eastAsia="zh-TW"/>
        </w:rPr>
        <w:t>公共</w:t>
      </w:r>
      <w:r w:rsidRPr="007F456A">
        <w:rPr>
          <w:rFonts w:eastAsia="PMingLiU" w:cs="Tahoma"/>
          <w:szCs w:val="18"/>
          <w:lang w:eastAsia="zh-TW"/>
        </w:rPr>
        <w:t>雲端、</w:t>
      </w:r>
      <w:r w:rsidRPr="007F456A">
        <w:rPr>
          <w:rFonts w:eastAsia="PMingLiU" w:cs="Tahoma"/>
          <w:szCs w:val="18"/>
          <w:lang w:eastAsia="zh-TW"/>
        </w:rPr>
        <w:t xml:space="preserve">AZDPS </w:t>
      </w:r>
      <w:r w:rsidRPr="007F456A">
        <w:rPr>
          <w:rFonts w:eastAsia="PMingLiU" w:cs="Tahoma"/>
          <w:szCs w:val="18"/>
          <w:lang w:eastAsia="zh-TW"/>
        </w:rPr>
        <w:t>提供</w:t>
      </w:r>
      <w:r w:rsidRPr="007F456A">
        <w:rPr>
          <w:rFonts w:eastAsia="PMingLiU" w:cs="Tahoma"/>
          <w:szCs w:val="18"/>
          <w:lang w:eastAsia="zh-TW"/>
        </w:rPr>
        <w:t xml:space="preserve"> Windows Azure </w:t>
      </w:r>
      <w:r w:rsidRPr="007F456A">
        <w:rPr>
          <w:rFonts w:eastAsia="PMingLiU" w:cs="Tahoma"/>
          <w:szCs w:val="18"/>
          <w:lang w:eastAsia="zh-TW"/>
        </w:rPr>
        <w:t>平台之服務的訓練及移轉。這項服務利用實際操作的訓練提供</w:t>
      </w:r>
      <w:r w:rsidRPr="007F456A">
        <w:rPr>
          <w:rFonts w:eastAsia="PMingLiU" w:cs="Tahoma"/>
          <w:szCs w:val="18"/>
          <w:lang w:eastAsia="zh-TW"/>
        </w:rPr>
        <w:t xml:space="preserve"> Windows Azure </w:t>
      </w:r>
      <w:r w:rsidRPr="007F456A">
        <w:rPr>
          <w:rFonts w:eastAsia="PMingLiU" w:cs="Tahoma"/>
          <w:szCs w:val="18"/>
          <w:lang w:eastAsia="zh-TW"/>
        </w:rPr>
        <w:t>平台的教學課程，提供如何移轉應用程式和資料以及如何為雲端架構應用程式等相關指南，還能協助客戶在</w:t>
      </w:r>
      <w:r w:rsidRPr="007F456A">
        <w:rPr>
          <w:rFonts w:eastAsia="PMingLiU" w:cs="Tahoma"/>
          <w:szCs w:val="18"/>
          <w:lang w:eastAsia="zh-TW"/>
        </w:rPr>
        <w:t xml:space="preserve"> Windows Azure </w:t>
      </w:r>
      <w:r w:rsidRPr="007F456A">
        <w:rPr>
          <w:rFonts w:eastAsia="PMingLiU" w:cs="Tahoma"/>
          <w:szCs w:val="18"/>
          <w:lang w:eastAsia="zh-TW"/>
        </w:rPr>
        <w:t>平台上移轉或撰寫他們的第一個應用程式。</w:t>
      </w:r>
    </w:p>
    <w:p w14:paraId="59DB875B" w14:textId="77777777" w:rsidR="000D4ECA" w:rsidRPr="007F456A" w:rsidRDefault="000D4ECA" w:rsidP="00346F4B">
      <w:pPr>
        <w:numPr>
          <w:ilvl w:val="1"/>
          <w:numId w:val="110"/>
        </w:numPr>
        <w:spacing w:line="276" w:lineRule="auto"/>
        <w:ind w:left="1987"/>
        <w:rPr>
          <w:rFonts w:eastAsia="PMingLiU" w:cs="Tahoma"/>
        </w:rPr>
      </w:pPr>
      <w:r w:rsidRPr="007F456A">
        <w:rPr>
          <w:rFonts w:eastAsia="PMingLiU" w:cs="Tahoma"/>
          <w:color w:val="000000"/>
          <w:szCs w:val="18"/>
        </w:rPr>
        <w:t>服務等級：</w:t>
      </w:r>
      <w:r w:rsidRPr="007F456A">
        <w:rPr>
          <w:rFonts w:eastAsia="PMingLiU" w:cs="Tahoma"/>
          <w:color w:val="000000"/>
          <w:szCs w:val="18"/>
        </w:rPr>
        <w:t>3</w:t>
      </w:r>
      <w:r w:rsidRPr="007F456A">
        <w:rPr>
          <w:rFonts w:eastAsia="PMingLiU" w:cs="Tahoma"/>
          <w:color w:val="000000"/>
          <w:szCs w:val="18"/>
        </w:rPr>
        <w:t>、</w:t>
      </w:r>
      <w:r w:rsidRPr="007F456A">
        <w:rPr>
          <w:rFonts w:eastAsia="PMingLiU" w:cs="Tahoma"/>
          <w:color w:val="000000"/>
          <w:szCs w:val="18"/>
        </w:rPr>
        <w:t xml:space="preserve">5 </w:t>
      </w:r>
      <w:r w:rsidRPr="007F456A">
        <w:rPr>
          <w:rFonts w:eastAsia="PMingLiU" w:cs="Tahoma"/>
          <w:color w:val="000000"/>
          <w:szCs w:val="18"/>
        </w:rPr>
        <w:t>或</w:t>
      </w:r>
      <w:r w:rsidRPr="007F456A">
        <w:rPr>
          <w:rFonts w:eastAsia="PMingLiU" w:cs="Tahoma"/>
          <w:color w:val="000000"/>
          <w:szCs w:val="18"/>
        </w:rPr>
        <w:t xml:space="preserve"> 10 </w:t>
      </w:r>
      <w:r w:rsidRPr="007F456A">
        <w:rPr>
          <w:rFonts w:eastAsia="PMingLiU" w:cs="Tahoma"/>
          <w:color w:val="000000"/>
          <w:szCs w:val="18"/>
        </w:rPr>
        <w:t>天</w:t>
      </w:r>
    </w:p>
    <w:p w14:paraId="59DB875C" w14:textId="77777777" w:rsidR="000D4ECA" w:rsidRPr="007F456A" w:rsidRDefault="000D4ECA" w:rsidP="0063466C">
      <w:pPr>
        <w:tabs>
          <w:tab w:val="left" w:pos="8040"/>
        </w:tabs>
        <w:rPr>
          <w:rFonts w:eastAsia="PMingLiU" w:cs="Tahoma"/>
        </w:rPr>
      </w:pPr>
    </w:p>
    <w:p w14:paraId="59DB875D" w14:textId="77777777" w:rsidR="000D4ECA" w:rsidRPr="007F456A" w:rsidRDefault="000D4ECA" w:rsidP="000D4ECA">
      <w:pPr>
        <w:spacing w:after="60"/>
        <w:rPr>
          <w:rFonts w:eastAsia="PMingLiU" w:cs="Tahoma"/>
          <w:lang w:eastAsia="zh-TW"/>
        </w:rPr>
      </w:pPr>
      <w:r w:rsidRPr="007F456A">
        <w:rPr>
          <w:rFonts w:eastAsia="PMingLiU" w:cs="Tahoma"/>
          <w:color w:val="000000"/>
          <w:szCs w:val="18"/>
          <w:lang w:eastAsia="zh-TW"/>
        </w:rPr>
        <w:t>可提供之服務的清單及相關服務等級得隨時變更。合格之提供者將因應要求，針對以上每一項服務優惠方案提供客戶可取得之工作範圍的綱要。</w:t>
      </w:r>
    </w:p>
    <w:p w14:paraId="59DB875E" w14:textId="77777777" w:rsidR="000D4ECA" w:rsidRPr="007F456A" w:rsidRDefault="000D4ECA" w:rsidP="0063466C">
      <w:pPr>
        <w:rPr>
          <w:rFonts w:eastAsia="PMingLiU" w:cs="Tahoma"/>
          <w:lang w:eastAsia="zh-TW"/>
        </w:rPr>
      </w:pPr>
    </w:p>
    <w:p w14:paraId="59DB875F" w14:textId="77777777" w:rsidR="000D4ECA" w:rsidRPr="007F456A" w:rsidRDefault="000D4ECA" w:rsidP="00B314B4">
      <w:pPr>
        <w:spacing w:after="60"/>
        <w:rPr>
          <w:rFonts w:eastAsia="PMingLiU" w:cs="Tahoma"/>
          <w:lang w:eastAsia="zh-TW"/>
        </w:rPr>
      </w:pPr>
      <w:r w:rsidRPr="007F456A">
        <w:rPr>
          <w:rFonts w:eastAsia="PMingLiU" w:cs="Tahoma"/>
          <w:color w:val="000000"/>
          <w:szCs w:val="18"/>
          <w:lang w:eastAsia="zh-TW"/>
        </w:rPr>
        <w:t>合格之客戶會根據合格之</w:t>
      </w:r>
      <w:r w:rsidRPr="007F456A">
        <w:rPr>
          <w:rFonts w:eastAsia="PMingLiU" w:cs="Tahoma"/>
          <w:color w:val="000000"/>
          <w:szCs w:val="18"/>
          <w:lang w:eastAsia="zh-TW"/>
        </w:rPr>
        <w:t xml:space="preserve"> Office </w:t>
      </w:r>
      <w:r w:rsidRPr="007F456A">
        <w:rPr>
          <w:rFonts w:eastAsia="PMingLiU" w:cs="Tahoma"/>
          <w:color w:val="000000"/>
          <w:szCs w:val="18"/>
          <w:lang w:eastAsia="zh-TW"/>
        </w:rPr>
        <w:t>應用程式使用權、合格之伺服器使用權的數目，以及已取得軟體保證之</w:t>
      </w:r>
      <w:r w:rsidRPr="007F456A">
        <w:rPr>
          <w:rFonts w:eastAsia="PMingLiU" w:cs="Tahoma"/>
          <w:color w:val="000000"/>
          <w:szCs w:val="18"/>
          <w:lang w:eastAsia="zh-TW"/>
        </w:rPr>
        <w:t xml:space="preserve"> Core CAL </w:t>
      </w:r>
      <w:r w:rsidR="00B314B4">
        <w:rPr>
          <w:rFonts w:eastAsia="PMingLiU" w:cs="Tahoma"/>
          <w:color w:val="000000"/>
          <w:szCs w:val="18"/>
          <w:lang w:eastAsia="zh-TW"/>
        </w:rPr>
        <w:br/>
      </w:r>
      <w:r w:rsidRPr="007F456A">
        <w:rPr>
          <w:rFonts w:eastAsia="PMingLiU" w:cs="Tahoma"/>
          <w:color w:val="000000"/>
          <w:szCs w:val="18"/>
          <w:lang w:eastAsia="zh-TW"/>
        </w:rPr>
        <w:t>套件、</w:t>
      </w:r>
      <w:r w:rsidRPr="007F456A">
        <w:rPr>
          <w:rFonts w:eastAsia="PMingLiU" w:cs="Tahoma"/>
          <w:color w:val="000000"/>
          <w:szCs w:val="18"/>
          <w:lang w:eastAsia="zh-TW"/>
        </w:rPr>
        <w:t xml:space="preserve">SQL CAL </w:t>
      </w:r>
      <w:r w:rsidRPr="007F456A">
        <w:rPr>
          <w:rFonts w:eastAsia="PMingLiU" w:cs="Tahoma"/>
          <w:color w:val="000000"/>
          <w:szCs w:val="18"/>
          <w:lang w:eastAsia="zh-TW"/>
        </w:rPr>
        <w:t>和</w:t>
      </w:r>
      <w:r w:rsidRPr="007F456A">
        <w:rPr>
          <w:rFonts w:eastAsia="PMingLiU" w:cs="Tahoma"/>
          <w:color w:val="000000"/>
          <w:szCs w:val="18"/>
          <w:lang w:eastAsia="zh-TW"/>
        </w:rPr>
        <w:t xml:space="preserve"> Enterprise CAL </w:t>
      </w:r>
      <w:r w:rsidRPr="007F456A">
        <w:rPr>
          <w:rFonts w:eastAsia="PMingLiU" w:cs="Tahoma"/>
          <w:color w:val="000000"/>
          <w:szCs w:val="18"/>
          <w:lang w:eastAsia="zh-TW"/>
        </w:rPr>
        <w:t>套件的數目，取得一些規劃服務的天數</w:t>
      </w:r>
      <w:r w:rsidRPr="007F456A">
        <w:rPr>
          <w:rFonts w:eastAsia="PMingLiU" w:cs="Tahoma"/>
          <w:color w:val="000000"/>
          <w:szCs w:val="18"/>
          <w:lang w:eastAsia="zh-TW"/>
        </w:rPr>
        <w:t xml:space="preserve"> (</w:t>
      </w:r>
      <w:r w:rsidRPr="007F456A">
        <w:rPr>
          <w:rFonts w:eastAsia="PMingLiU" w:cs="Tahoma"/>
          <w:color w:val="000000"/>
          <w:szCs w:val="18"/>
          <w:lang w:eastAsia="zh-TW"/>
        </w:rPr>
        <w:t>如需詳細資訊，請參閱下表</w:t>
      </w:r>
      <w:r w:rsidRPr="007F456A">
        <w:rPr>
          <w:rFonts w:eastAsia="PMingLiU" w:cs="Tahoma"/>
          <w:color w:val="000000"/>
          <w:szCs w:val="18"/>
          <w:lang w:eastAsia="zh-TW"/>
        </w:rPr>
        <w:t>)</w:t>
      </w:r>
      <w:r w:rsidRPr="007F456A">
        <w:rPr>
          <w:rFonts w:eastAsia="PMingLiU" w:cs="Tahoma"/>
          <w:color w:val="000000"/>
          <w:szCs w:val="18"/>
          <w:lang w:eastAsia="zh-TW"/>
        </w:rPr>
        <w:t>。</w:t>
      </w:r>
      <w:r w:rsidRPr="007F456A">
        <w:rPr>
          <w:rFonts w:eastAsia="PMingLiU" w:cs="Tahoma"/>
          <w:bCs/>
          <w:color w:val="000000"/>
          <w:szCs w:val="18"/>
          <w:lang w:eastAsia="zh-TW"/>
        </w:rPr>
        <w:t>客戶取得之天數會併入規劃服務天數的組合中，客戶可以從中針對以上服務優惠方案建立訓練券。客戶得選擇一個或多個以上</w:t>
      </w:r>
      <w:r w:rsidR="00B314B4">
        <w:rPr>
          <w:rFonts w:eastAsia="PMingLiU" w:cs="Tahoma"/>
          <w:bCs/>
          <w:color w:val="000000"/>
          <w:szCs w:val="18"/>
          <w:lang w:eastAsia="zh-TW"/>
        </w:rPr>
        <w:br/>
      </w:r>
      <w:r w:rsidRPr="007F456A">
        <w:rPr>
          <w:rFonts w:eastAsia="PMingLiU" w:cs="Tahoma"/>
          <w:bCs/>
          <w:color w:val="000000"/>
          <w:szCs w:val="18"/>
          <w:lang w:eastAsia="zh-TW"/>
        </w:rPr>
        <w:t>服務，且得從可提供之服務等級中進行選擇，最多可達到客戶可取得之規劃服務天數的數目。</w:t>
      </w:r>
    </w:p>
    <w:p w14:paraId="59DB8760" w14:textId="77777777" w:rsidR="001C1727" w:rsidRPr="007F456A" w:rsidRDefault="001C1727">
      <w:pPr>
        <w:rPr>
          <w:rFonts w:eastAsia="PMingLiU" w:cs="Tahoma"/>
          <w:lang w:eastAsia="zh-TW"/>
        </w:rPr>
      </w:pPr>
    </w:p>
    <w:p w14:paraId="59DB8761" w14:textId="77777777" w:rsidR="000D4ECA" w:rsidRPr="007F456A" w:rsidRDefault="000D4ECA" w:rsidP="000D4ECA">
      <w:pPr>
        <w:spacing w:after="60"/>
        <w:rPr>
          <w:rFonts w:eastAsia="PMingLiU" w:cs="Tahoma"/>
          <w:lang w:eastAsia="zh-TW"/>
        </w:rPr>
      </w:pPr>
      <w:r w:rsidRPr="007F456A">
        <w:rPr>
          <w:rFonts w:eastAsia="PMingLiU" w:cs="Tahoma"/>
          <w:bCs/>
          <w:color w:val="000000"/>
          <w:szCs w:val="18"/>
          <w:lang w:eastAsia="zh-TW"/>
        </w:rPr>
        <w:t>下表列出合格之應用程式和伺服器使用權，以及每一項的相關點數：</w:t>
      </w:r>
    </w:p>
    <w:p w14:paraId="59DB8762" w14:textId="77777777" w:rsidR="0063466C" w:rsidRPr="007F456A" w:rsidRDefault="0063466C" w:rsidP="000D4ECA">
      <w:pPr>
        <w:spacing w:after="60"/>
        <w:rPr>
          <w:rFonts w:eastAsia="PMingLiU" w:cs="Tahoma"/>
          <w:lang w:eastAsia="zh-TW"/>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F456A" w14:paraId="59DB8765"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63" w14:textId="77777777" w:rsidR="000D4ECA" w:rsidRPr="007F456A" w:rsidRDefault="000D4ECA" w:rsidP="000D4ECA">
            <w:pPr>
              <w:spacing w:after="60"/>
              <w:jc w:val="center"/>
              <w:rPr>
                <w:rFonts w:eastAsia="PMingLiU" w:cs="Tahoma"/>
                <w:szCs w:val="18"/>
              </w:rPr>
            </w:pPr>
            <w:r w:rsidRPr="007F456A">
              <w:rPr>
                <w:rFonts w:eastAsia="PMingLiU" w:cs="Tahoma"/>
                <w:b/>
                <w:bCs/>
                <w:szCs w:val="18"/>
              </w:rPr>
              <w:t xml:space="preserve">Office </w:t>
            </w:r>
            <w:r w:rsidRPr="007F456A">
              <w:rPr>
                <w:rFonts w:eastAsia="PMingLiU" w:cs="Tahoma"/>
                <w:b/>
                <w:bCs/>
                <w:szCs w:val="18"/>
              </w:rPr>
              <w:t>應用程式和伺服器使用權</w:t>
            </w:r>
            <w:r w:rsidRPr="007F456A">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64" w14:textId="77777777" w:rsidR="000D4ECA" w:rsidRPr="007F456A" w:rsidRDefault="000D4ECA" w:rsidP="000D4ECA">
            <w:pPr>
              <w:spacing w:after="60"/>
              <w:jc w:val="center"/>
              <w:rPr>
                <w:rFonts w:eastAsia="PMingLiU" w:cs="Tahoma"/>
                <w:szCs w:val="18"/>
              </w:rPr>
            </w:pPr>
            <w:r w:rsidRPr="007F456A">
              <w:rPr>
                <w:rFonts w:eastAsia="PMingLiU" w:cs="Tahoma"/>
                <w:b/>
                <w:bCs/>
                <w:szCs w:val="18"/>
              </w:rPr>
              <w:t>點數</w:t>
            </w:r>
          </w:p>
        </w:tc>
      </w:tr>
      <w:tr w:rsidR="000D4ECA" w:rsidRPr="007F456A" w14:paraId="59DB8768"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6" w14:textId="77777777" w:rsidR="000D4ECA" w:rsidRPr="007F456A" w:rsidRDefault="000D4ECA" w:rsidP="00B314B4">
            <w:pPr>
              <w:spacing w:after="60"/>
              <w:jc w:val="center"/>
              <w:rPr>
                <w:rFonts w:eastAsia="PMingLiU" w:cs="Tahoma"/>
                <w:szCs w:val="18"/>
              </w:rPr>
            </w:pPr>
            <w:r w:rsidRPr="007F456A">
              <w:rPr>
                <w:rFonts w:eastAsia="PMingLiU" w:cs="Tahoma"/>
                <w:szCs w:val="18"/>
              </w:rPr>
              <w:t xml:space="preserve">Office </w:t>
            </w:r>
            <w:r w:rsidRPr="007F456A">
              <w:rPr>
                <w:rFonts w:eastAsia="PMingLiU" w:cs="Tahoma"/>
                <w:szCs w:val="18"/>
              </w:rPr>
              <w:t>應用程式組合產品</w:t>
            </w:r>
            <w:r w:rsidRPr="007F456A">
              <w:rPr>
                <w:rFonts w:eastAsia="PMingLiU" w:cs="Tahoma"/>
                <w:szCs w:val="18"/>
              </w:rPr>
              <w:t xml:space="preserve"> (</w:t>
            </w:r>
            <w:r w:rsidRPr="007F456A">
              <w:rPr>
                <w:rFonts w:eastAsia="PMingLiU" w:cs="Tahoma"/>
                <w:szCs w:val="18"/>
              </w:rPr>
              <w:t>包括</w:t>
            </w:r>
            <w:r w:rsidRPr="007F456A">
              <w:rPr>
                <w:rFonts w:eastAsia="PMingLiU" w:cs="Tahoma"/>
                <w:szCs w:val="18"/>
              </w:rPr>
              <w:t xml:space="preserve"> Office </w:t>
            </w:r>
            <w:r w:rsidRPr="007F456A">
              <w:rPr>
                <w:rFonts w:eastAsia="PMingLiU" w:cs="Tahoma"/>
                <w:szCs w:val="18"/>
              </w:rPr>
              <w:t>套件、</w:t>
            </w:r>
            <w:r w:rsidRPr="007F456A">
              <w:rPr>
                <w:rFonts w:eastAsia="PMingLiU" w:cs="Tahoma"/>
                <w:szCs w:val="18"/>
              </w:rPr>
              <w:t xml:space="preserve">Project Standard </w:t>
            </w:r>
            <w:r w:rsidRPr="007F456A">
              <w:rPr>
                <w:rFonts w:eastAsia="PMingLiU" w:cs="Tahoma"/>
                <w:szCs w:val="18"/>
              </w:rPr>
              <w:t>和</w:t>
            </w:r>
            <w:r w:rsidRPr="007F456A">
              <w:rPr>
                <w:rFonts w:eastAsia="PMingLiU" w:cs="Tahoma"/>
                <w:szCs w:val="18"/>
              </w:rPr>
              <w:t xml:space="preserve"> Professional</w:t>
            </w:r>
            <w:r w:rsidRPr="007F456A">
              <w:rPr>
                <w:rFonts w:eastAsia="PMingLiU" w:cs="Tahoma"/>
                <w:szCs w:val="18"/>
              </w:rPr>
              <w:t>、</w:t>
            </w:r>
            <w:r w:rsidRPr="007F456A">
              <w:rPr>
                <w:rFonts w:eastAsia="PMingLiU" w:cs="Tahoma"/>
                <w:szCs w:val="18"/>
              </w:rPr>
              <w:t>Visio</w:t>
            </w:r>
            <w:r w:rsidR="00B314B4">
              <w:rPr>
                <w:rFonts w:eastAsia="PMingLiU" w:cs="Tahoma"/>
                <w:szCs w:val="18"/>
              </w:rPr>
              <w:t> </w:t>
            </w:r>
            <w:r w:rsidRPr="007F456A">
              <w:rPr>
                <w:rFonts w:eastAsia="PMingLiU" w:cs="Tahoma"/>
                <w:szCs w:val="18"/>
              </w:rPr>
              <w:t xml:space="preserve">Standard </w:t>
            </w:r>
            <w:r w:rsidRPr="007F456A">
              <w:rPr>
                <w:rFonts w:eastAsia="PMingLiU" w:cs="Tahoma"/>
                <w:szCs w:val="18"/>
              </w:rPr>
              <w:t>和</w:t>
            </w:r>
            <w:r w:rsidRPr="007F456A">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7" w14:textId="77777777" w:rsidR="000D4ECA" w:rsidRPr="007F456A" w:rsidRDefault="000D4ECA" w:rsidP="000D4ECA">
            <w:pPr>
              <w:spacing w:after="60"/>
              <w:jc w:val="center"/>
              <w:rPr>
                <w:rFonts w:eastAsia="PMingLiU" w:cs="Tahoma"/>
                <w:szCs w:val="18"/>
              </w:rPr>
            </w:pPr>
            <w:r w:rsidRPr="007F456A">
              <w:rPr>
                <w:rFonts w:eastAsia="PMingLiU" w:cs="Tahoma"/>
                <w:szCs w:val="18"/>
              </w:rPr>
              <w:t>1</w:t>
            </w:r>
          </w:p>
        </w:tc>
      </w:tr>
      <w:tr w:rsidR="000D4ECA" w:rsidRPr="007F456A" w14:paraId="59DB876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9" w14:textId="77777777" w:rsidR="000D4ECA" w:rsidRPr="007F456A" w:rsidRDefault="00F56FC9" w:rsidP="007002E0">
            <w:pPr>
              <w:spacing w:after="60"/>
              <w:jc w:val="center"/>
              <w:rPr>
                <w:rFonts w:eastAsia="PMingLiU" w:cs="Tahoma"/>
                <w:szCs w:val="18"/>
              </w:rPr>
            </w:pPr>
            <w:r w:rsidRPr="007F456A">
              <w:rPr>
                <w:rFonts w:eastAsia="PMingLiU" w:cs="Tahoma"/>
                <w:szCs w:val="18"/>
              </w:rPr>
              <w:t>SQL Server Standard Edition</w:t>
            </w:r>
            <w:r w:rsidRPr="007F456A">
              <w:rPr>
                <w:rFonts w:eastAsia="PMingLiU" w:cs="Tahoma"/>
                <w:szCs w:val="18"/>
              </w:rPr>
              <w:t>、</w:t>
            </w:r>
            <w:r w:rsidRPr="007F456A">
              <w:rPr>
                <w:rFonts w:eastAsia="PMingLiU" w:cs="Tahoma"/>
                <w:szCs w:val="18"/>
              </w:rPr>
              <w:t>Windows Server Standard Edition</w:t>
            </w:r>
            <w:r w:rsidRPr="007F456A">
              <w:rPr>
                <w:rFonts w:eastAsia="PMingLiU" w:cs="Tahoma"/>
                <w:szCs w:val="18"/>
              </w:rPr>
              <w:t>、</w:t>
            </w:r>
            <w:r w:rsidRPr="007F456A">
              <w:rPr>
                <w:rFonts w:eastAsia="PMingLiU" w:cs="Tahoma"/>
                <w:szCs w:val="18"/>
              </w:rPr>
              <w:t xml:space="preserve">System Center 2012 Standard </w:t>
            </w:r>
            <w:r w:rsidRPr="007F456A">
              <w:rPr>
                <w:rFonts w:eastAsia="PMingLiU" w:cs="Tahoma"/>
                <w:szCs w:val="18"/>
              </w:rPr>
              <w:t>伺服器管理使用權</w:t>
            </w:r>
            <w:r w:rsidRPr="007F456A">
              <w:rPr>
                <w:rFonts w:eastAsia="PMingLiU" w:cs="Tahoma"/>
                <w:szCs w:val="18"/>
              </w:rPr>
              <w:t xml:space="preserve"> (2 </w:t>
            </w:r>
            <w:r w:rsidRPr="007F456A">
              <w:rPr>
                <w:rFonts w:eastAsia="PMingLiU" w:cs="Tahoma"/>
                <w:szCs w:val="18"/>
              </w:rPr>
              <w:t>個處理器</w:t>
            </w:r>
            <w:r w:rsidRPr="007F456A">
              <w:rPr>
                <w:rFonts w:eastAsia="PMingLiU" w:cs="Tahoma"/>
                <w:szCs w:val="18"/>
              </w:rPr>
              <w:t>)</w:t>
            </w:r>
            <w:r w:rsidRPr="007F456A">
              <w:rPr>
                <w:rFonts w:eastAsia="PMingLiU" w:cs="Tahoma"/>
                <w:szCs w:val="18"/>
              </w:rPr>
              <w:t>、</w:t>
            </w:r>
            <w:r w:rsidRPr="007F456A">
              <w:rPr>
                <w:rFonts w:eastAsia="PMingLiU" w:cs="Tahoma"/>
                <w:szCs w:val="18"/>
              </w:rPr>
              <w:t>Visual Studio Professional (</w:t>
            </w:r>
            <w:r w:rsidRPr="007F456A">
              <w:rPr>
                <w:rFonts w:eastAsia="PMingLiU" w:cs="Tahoma"/>
                <w:szCs w:val="18"/>
              </w:rPr>
              <w:t>含</w:t>
            </w:r>
            <w:r w:rsidRPr="007F456A">
              <w:rPr>
                <w:rFonts w:eastAsia="PMingLiU" w:cs="Tahoma"/>
                <w:szCs w:val="18"/>
              </w:rPr>
              <w:t xml:space="preserve"> MSDN) </w:t>
            </w:r>
            <w:r w:rsidRPr="007F456A">
              <w:rPr>
                <w:rFonts w:eastAsia="PMingLiU" w:cs="Tahoma"/>
                <w:szCs w:val="18"/>
              </w:rPr>
              <w:t>及</w:t>
            </w:r>
            <w:r w:rsidRPr="007F456A">
              <w:rPr>
                <w:rFonts w:eastAsia="PMingLiU" w:cs="Tahoma"/>
                <w:szCs w:val="18"/>
              </w:rPr>
              <w:t xml:space="preserve"> Visual Studio Test Professional (</w:t>
            </w:r>
            <w:r w:rsidRPr="007F456A">
              <w:rPr>
                <w:rFonts w:eastAsia="PMingLiU" w:cs="Tahoma"/>
                <w:szCs w:val="18"/>
              </w:rPr>
              <w:t>含</w:t>
            </w:r>
            <w:r w:rsidRPr="007F456A">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A" w14:textId="77777777" w:rsidR="000D4ECA" w:rsidRPr="007F456A" w:rsidRDefault="000D4ECA" w:rsidP="000D4ECA">
            <w:pPr>
              <w:spacing w:after="60"/>
              <w:jc w:val="center"/>
              <w:rPr>
                <w:rFonts w:eastAsia="PMingLiU" w:cs="Tahoma"/>
                <w:szCs w:val="18"/>
              </w:rPr>
            </w:pPr>
            <w:r w:rsidRPr="007F456A">
              <w:rPr>
                <w:rFonts w:eastAsia="PMingLiU" w:cs="Tahoma"/>
                <w:szCs w:val="18"/>
              </w:rPr>
              <w:t>25</w:t>
            </w:r>
          </w:p>
        </w:tc>
      </w:tr>
      <w:tr w:rsidR="000D4ECA" w:rsidRPr="007F456A" w14:paraId="59DB876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C" w14:textId="77777777" w:rsidR="000D4ECA" w:rsidRPr="007F456A" w:rsidRDefault="00F56FC9" w:rsidP="000D4ECA">
            <w:pPr>
              <w:spacing w:after="60"/>
              <w:jc w:val="center"/>
              <w:rPr>
                <w:rFonts w:eastAsia="PMingLiU" w:cs="Tahoma"/>
                <w:szCs w:val="18"/>
              </w:rPr>
            </w:pPr>
            <w:r w:rsidRPr="007F456A">
              <w:rPr>
                <w:rFonts w:eastAsia="PMingLiU" w:cs="Tahoma"/>
                <w:szCs w:val="18"/>
              </w:rPr>
              <w:t>SQL Server Enterprise Edition</w:t>
            </w:r>
            <w:r w:rsidRPr="007F456A">
              <w:rPr>
                <w:rFonts w:eastAsia="PMingLiU" w:cs="Tahoma"/>
                <w:szCs w:val="18"/>
              </w:rPr>
              <w:t>、</w:t>
            </w:r>
            <w:r w:rsidRPr="007F456A">
              <w:rPr>
                <w:rFonts w:eastAsia="PMingLiU" w:cs="Tahoma"/>
                <w:szCs w:val="18"/>
              </w:rPr>
              <w:t>SQL Server Business Intelligence</w:t>
            </w:r>
            <w:r w:rsidRPr="007F456A">
              <w:rPr>
                <w:rFonts w:eastAsia="PMingLiU" w:cs="Tahoma"/>
                <w:szCs w:val="18"/>
              </w:rPr>
              <w:t>、</w:t>
            </w:r>
            <w:r w:rsidRPr="007F456A">
              <w:rPr>
                <w:rFonts w:eastAsia="PMingLiU" w:cs="Tahoma"/>
                <w:szCs w:val="18"/>
              </w:rPr>
              <w:t xml:space="preserve">Windows Server Enterprise Edition </w:t>
            </w:r>
            <w:r w:rsidRPr="007F456A">
              <w:rPr>
                <w:rFonts w:eastAsia="PMingLiU" w:cs="Tahoma"/>
                <w:szCs w:val="18"/>
              </w:rPr>
              <w:t>及</w:t>
            </w:r>
            <w:r w:rsidRPr="007F456A">
              <w:rPr>
                <w:rFonts w:eastAsia="PMingLiU" w:cs="Tahoma"/>
                <w:szCs w:val="18"/>
              </w:rPr>
              <w:t xml:space="preserve"> Visual Studio Premium (</w:t>
            </w:r>
            <w:r w:rsidRPr="007F456A">
              <w:rPr>
                <w:rFonts w:eastAsia="PMingLiU" w:cs="Tahoma"/>
                <w:szCs w:val="18"/>
              </w:rPr>
              <w:t>含</w:t>
            </w:r>
            <w:r w:rsidRPr="007F456A">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D" w14:textId="77777777" w:rsidR="000D4ECA" w:rsidRPr="007F456A" w:rsidRDefault="000D4ECA" w:rsidP="000D4ECA">
            <w:pPr>
              <w:spacing w:after="60"/>
              <w:jc w:val="center"/>
              <w:rPr>
                <w:rFonts w:eastAsia="PMingLiU" w:cs="Tahoma"/>
                <w:szCs w:val="18"/>
              </w:rPr>
            </w:pPr>
            <w:r w:rsidRPr="007F456A">
              <w:rPr>
                <w:rFonts w:eastAsia="PMingLiU" w:cs="Tahoma"/>
                <w:szCs w:val="18"/>
              </w:rPr>
              <w:t>50</w:t>
            </w:r>
          </w:p>
        </w:tc>
      </w:tr>
      <w:tr w:rsidR="000D4ECA" w:rsidRPr="007F456A" w14:paraId="59DB877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6F" w14:textId="77777777" w:rsidR="000D4ECA" w:rsidRPr="007F456A" w:rsidRDefault="00F56FC9" w:rsidP="000D4ECA">
            <w:pPr>
              <w:spacing w:after="60"/>
              <w:jc w:val="center"/>
              <w:rPr>
                <w:rFonts w:eastAsia="PMingLiU" w:cs="Tahoma"/>
                <w:szCs w:val="18"/>
              </w:rPr>
            </w:pPr>
            <w:r w:rsidRPr="007F456A">
              <w:rPr>
                <w:rFonts w:eastAsia="PMingLiU" w:cs="Tahoma"/>
                <w:szCs w:val="18"/>
              </w:rPr>
              <w:t>SQL Server Data Center Edition</w:t>
            </w:r>
            <w:r w:rsidRPr="007F456A">
              <w:rPr>
                <w:rFonts w:eastAsia="PMingLiU" w:cs="Tahoma"/>
                <w:szCs w:val="18"/>
              </w:rPr>
              <w:t>、</w:t>
            </w:r>
            <w:r w:rsidRPr="007F456A">
              <w:rPr>
                <w:rFonts w:eastAsia="PMingLiU" w:cs="Tahoma"/>
                <w:szCs w:val="18"/>
              </w:rPr>
              <w:t>Windows Server Data Center Edition</w:t>
            </w:r>
            <w:r w:rsidRPr="007F456A">
              <w:rPr>
                <w:rFonts w:eastAsia="PMingLiU" w:cs="Tahoma"/>
                <w:szCs w:val="18"/>
              </w:rPr>
              <w:t>、</w:t>
            </w:r>
            <w:r w:rsidRPr="007F456A">
              <w:rPr>
                <w:rFonts w:eastAsia="PMingLiU" w:cs="Tahoma"/>
                <w:szCs w:val="18"/>
              </w:rPr>
              <w:t xml:space="preserve">System Center 2012 Datacenter </w:t>
            </w:r>
            <w:r w:rsidRPr="007F456A">
              <w:rPr>
                <w:rFonts w:eastAsia="PMingLiU" w:cs="Tahoma"/>
                <w:szCs w:val="18"/>
              </w:rPr>
              <w:t>伺服器管理使用權</w:t>
            </w:r>
            <w:r w:rsidRPr="007F456A">
              <w:rPr>
                <w:rFonts w:eastAsia="PMingLiU" w:cs="Tahoma"/>
                <w:szCs w:val="18"/>
              </w:rPr>
              <w:t xml:space="preserve"> (2 </w:t>
            </w:r>
            <w:r w:rsidRPr="007F456A">
              <w:rPr>
                <w:rFonts w:eastAsia="PMingLiU" w:cs="Tahoma"/>
                <w:szCs w:val="18"/>
              </w:rPr>
              <w:t>個處理器</w:t>
            </w:r>
            <w:r w:rsidRPr="007F456A">
              <w:rPr>
                <w:rFonts w:eastAsia="PMingLiU" w:cs="Tahoma"/>
                <w:szCs w:val="18"/>
              </w:rPr>
              <w:t xml:space="preserve">) </w:t>
            </w:r>
            <w:r w:rsidRPr="007F456A">
              <w:rPr>
                <w:rFonts w:eastAsia="PMingLiU" w:cs="Tahoma"/>
                <w:szCs w:val="18"/>
              </w:rPr>
              <w:t>以及</w:t>
            </w:r>
            <w:r w:rsidRPr="007F456A">
              <w:rPr>
                <w:rFonts w:eastAsia="PMingLiU" w:cs="Tahoma"/>
                <w:szCs w:val="18"/>
              </w:rPr>
              <w:t xml:space="preserve"> Visual Studio Ultimate (</w:t>
            </w:r>
            <w:r w:rsidRPr="007F456A">
              <w:rPr>
                <w:rFonts w:eastAsia="PMingLiU" w:cs="Tahoma"/>
                <w:szCs w:val="18"/>
              </w:rPr>
              <w:t>含</w:t>
            </w:r>
            <w:r w:rsidRPr="007F456A">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70" w14:textId="77777777" w:rsidR="000D4ECA" w:rsidRPr="007F456A" w:rsidRDefault="000D4ECA" w:rsidP="000D4ECA">
            <w:pPr>
              <w:spacing w:after="60"/>
              <w:jc w:val="center"/>
              <w:rPr>
                <w:rFonts w:eastAsia="PMingLiU" w:cs="Tahoma"/>
                <w:szCs w:val="18"/>
              </w:rPr>
            </w:pPr>
            <w:r w:rsidRPr="007F456A">
              <w:rPr>
                <w:rFonts w:eastAsia="PMingLiU" w:cs="Tahoma"/>
                <w:szCs w:val="18"/>
              </w:rPr>
              <w:t>75</w:t>
            </w:r>
          </w:p>
        </w:tc>
      </w:tr>
    </w:tbl>
    <w:p w14:paraId="59DB8772" w14:textId="77777777" w:rsidR="000D4ECA" w:rsidRPr="007F456A" w:rsidRDefault="000D4ECA" w:rsidP="0063466C">
      <w:pPr>
        <w:ind w:firstLine="720"/>
        <w:rPr>
          <w:rFonts w:eastAsia="PMingLiU" w:cs="Tahoma"/>
          <w:lang w:eastAsia="zh-TW"/>
        </w:rPr>
      </w:pPr>
      <w:r w:rsidRPr="007F456A">
        <w:rPr>
          <w:rFonts w:eastAsia="PMingLiU" w:cs="Tahoma"/>
          <w:b/>
          <w:i/>
          <w:sz w:val="16"/>
          <w:szCs w:val="18"/>
          <w:lang w:eastAsia="zh-TW"/>
        </w:rPr>
        <w:t>注意事項：</w:t>
      </w:r>
      <w:r w:rsidRPr="007F456A">
        <w:rPr>
          <w:rFonts w:eastAsia="PMingLiU" w:cs="Tahoma"/>
          <w:i/>
          <w:sz w:val="16"/>
          <w:szCs w:val="18"/>
          <w:lang w:eastAsia="zh-TW"/>
        </w:rPr>
        <w:t>如需</w:t>
      </w:r>
      <w:r w:rsidRPr="007F456A">
        <w:rPr>
          <w:rFonts w:eastAsia="PMingLiU" w:cs="Tahoma"/>
          <w:i/>
          <w:sz w:val="16"/>
          <w:szCs w:val="18"/>
          <w:lang w:eastAsia="zh-TW"/>
        </w:rPr>
        <w:t xml:space="preserve"> CAL</w:t>
      </w:r>
      <w:r w:rsidRPr="007F456A">
        <w:rPr>
          <w:rFonts w:eastAsia="PMingLiU" w:cs="Tahoma"/>
          <w:i/>
          <w:sz w:val="16"/>
          <w:szCs w:val="18"/>
          <w:lang w:eastAsia="zh-TW"/>
        </w:rPr>
        <w:t>，請參閱本節中之＜</w:t>
      </w:r>
      <w:r w:rsidRPr="007F456A">
        <w:rPr>
          <w:rFonts w:eastAsia="PMingLiU" w:cs="Tahoma"/>
          <w:i/>
          <w:sz w:val="16"/>
          <w:szCs w:val="18"/>
          <w:lang w:eastAsia="zh-TW"/>
        </w:rPr>
        <w:t xml:space="preserve">CAL </w:t>
      </w:r>
      <w:r w:rsidRPr="007F456A">
        <w:rPr>
          <w:rFonts w:eastAsia="PMingLiU" w:cs="Tahoma"/>
          <w:i/>
          <w:sz w:val="16"/>
          <w:szCs w:val="18"/>
          <w:lang w:eastAsia="zh-TW"/>
        </w:rPr>
        <w:t>套件＞表格。</w:t>
      </w:r>
    </w:p>
    <w:p w14:paraId="59DB8773" w14:textId="77777777" w:rsidR="00F56FC9" w:rsidRDefault="00F56FC9" w:rsidP="0063466C">
      <w:pPr>
        <w:rPr>
          <w:rFonts w:eastAsia="PMingLiU" w:cs="Tahoma"/>
          <w:lang w:eastAsia="zh-TW"/>
        </w:rPr>
      </w:pPr>
    </w:p>
    <w:p w14:paraId="59DB8774" w14:textId="77777777" w:rsidR="00B314B4" w:rsidRPr="007F456A" w:rsidRDefault="00B314B4" w:rsidP="0063466C">
      <w:pPr>
        <w:rPr>
          <w:rFonts w:eastAsia="PMingLiU" w:cs="Tahoma"/>
          <w:lang w:eastAsia="zh-TW"/>
        </w:rPr>
      </w:pPr>
    </w:p>
    <w:p w14:paraId="59DB8775" w14:textId="77777777" w:rsidR="000D4ECA" w:rsidRPr="007F456A" w:rsidRDefault="000D4ECA" w:rsidP="0063466C">
      <w:pPr>
        <w:rPr>
          <w:rFonts w:eastAsia="PMingLiU" w:cs="Tahoma"/>
        </w:rPr>
      </w:pPr>
      <w:r w:rsidRPr="007F456A">
        <w:rPr>
          <w:rFonts w:eastAsia="PMingLiU" w:cs="Tahoma"/>
          <w:szCs w:val="18"/>
        </w:rPr>
        <w:lastRenderedPageBreak/>
        <w:t>當這些合格的產品係透過</w:t>
      </w:r>
      <w:r w:rsidRPr="007F456A">
        <w:rPr>
          <w:rFonts w:eastAsia="PMingLiU" w:cs="Tahoma"/>
          <w:szCs w:val="18"/>
        </w:rPr>
        <w:t xml:space="preserve"> Enrollment for Application Platform (EAP) </w:t>
      </w:r>
      <w:r w:rsidRPr="007F456A">
        <w:rPr>
          <w:rFonts w:eastAsia="PMingLiU" w:cs="Tahoma"/>
          <w:szCs w:val="18"/>
        </w:rPr>
        <w:t>或</w:t>
      </w:r>
      <w:r w:rsidRPr="007F456A">
        <w:rPr>
          <w:rFonts w:eastAsia="PMingLiU" w:cs="Tahoma"/>
          <w:szCs w:val="18"/>
        </w:rPr>
        <w:t xml:space="preserve"> Enrollment for Core Infrastructure (ECI) </w:t>
      </w:r>
      <w:r w:rsidRPr="007F456A">
        <w:rPr>
          <w:rFonts w:eastAsia="PMingLiU" w:cs="Tahoma"/>
          <w:szCs w:val="18"/>
        </w:rPr>
        <w:t>進行訂購時，依</w:t>
      </w:r>
      <w:r w:rsidRPr="007F456A">
        <w:rPr>
          <w:rFonts w:eastAsia="PMingLiU" w:cs="Tahoma"/>
          <w:szCs w:val="18"/>
        </w:rPr>
        <w:t xml:space="preserve"> EAP </w:t>
      </w:r>
      <w:r w:rsidRPr="007F456A">
        <w:rPr>
          <w:rFonts w:eastAsia="PMingLiU" w:cs="Tahoma"/>
          <w:szCs w:val="18"/>
        </w:rPr>
        <w:t>和</w:t>
      </w:r>
      <w:r w:rsidRPr="007F456A">
        <w:rPr>
          <w:rFonts w:eastAsia="PMingLiU" w:cs="Tahoma"/>
          <w:szCs w:val="18"/>
        </w:rPr>
        <w:t xml:space="preserve"> ECI </w:t>
      </w:r>
      <w:r w:rsidRPr="007F456A">
        <w:rPr>
          <w:rFonts w:eastAsia="PMingLiU" w:cs="Tahoma"/>
          <w:szCs w:val="18"/>
        </w:rPr>
        <w:t>其所涵蓋的每一個獲贈之點數均乘以二</w:t>
      </w:r>
      <w:r w:rsidRPr="007F456A">
        <w:rPr>
          <w:rFonts w:eastAsia="PMingLiU" w:cs="Tahoma"/>
          <w:szCs w:val="18"/>
        </w:rPr>
        <w:t xml:space="preserve"> (2)</w:t>
      </w:r>
      <w:r w:rsidRPr="007F456A">
        <w:rPr>
          <w:rFonts w:eastAsia="PMingLiU" w:cs="Tahoma"/>
          <w:szCs w:val="18"/>
        </w:rPr>
        <w:t>。</w:t>
      </w:r>
    </w:p>
    <w:p w14:paraId="59DB8776" w14:textId="77777777" w:rsidR="000D4ECA" w:rsidRPr="007F456A" w:rsidRDefault="000D4ECA" w:rsidP="0063466C">
      <w:pPr>
        <w:rPr>
          <w:rFonts w:eastAsia="PMingLiU" w:cs="Tahoma"/>
        </w:rPr>
      </w:pPr>
    </w:p>
    <w:p w14:paraId="59DB8777" w14:textId="77777777" w:rsidR="000D4ECA" w:rsidRPr="007F456A" w:rsidRDefault="000D4ECA" w:rsidP="0063466C">
      <w:pPr>
        <w:rPr>
          <w:rFonts w:eastAsia="PMingLiU" w:cs="Tahoma"/>
        </w:rPr>
      </w:pPr>
      <w:r w:rsidRPr="007F456A">
        <w:rPr>
          <w:rFonts w:eastAsia="PMingLiU" w:cs="Tahoma"/>
          <w:szCs w:val="18"/>
        </w:rPr>
        <w:t>客戶有資格取得的總點數所定義規劃服務天數權利如下表所示：</w:t>
      </w:r>
    </w:p>
    <w:p w14:paraId="59DB8778" w14:textId="77777777" w:rsidR="000D4ECA" w:rsidRPr="007F456A"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500"/>
        <w:gridCol w:w="2620"/>
      </w:tblGrid>
      <w:tr w:rsidR="000D4ECA" w:rsidRPr="007F456A" w14:paraId="59DB877B" w14:textId="77777777" w:rsidTr="00B314B4">
        <w:trPr>
          <w:trHeight w:val="393"/>
        </w:trPr>
        <w:tc>
          <w:tcPr>
            <w:tcW w:w="35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79" w14:textId="77777777" w:rsidR="000D4ECA" w:rsidRPr="007F456A" w:rsidRDefault="000D4ECA" w:rsidP="000D4ECA">
            <w:pPr>
              <w:spacing w:after="60"/>
              <w:jc w:val="center"/>
              <w:rPr>
                <w:rFonts w:eastAsia="PMingLiU" w:cs="Tahoma"/>
                <w:szCs w:val="18"/>
              </w:rPr>
            </w:pPr>
            <w:r w:rsidRPr="007F456A">
              <w:rPr>
                <w:rFonts w:eastAsia="PMingLiU" w:cs="Tahoma"/>
                <w:b/>
                <w:bCs/>
                <w:szCs w:val="18"/>
              </w:rPr>
              <w:t xml:space="preserve">Office </w:t>
            </w:r>
            <w:r w:rsidRPr="007F456A">
              <w:rPr>
                <w:rFonts w:eastAsia="PMingLiU" w:cs="Tahoma"/>
                <w:b/>
                <w:bCs/>
                <w:szCs w:val="18"/>
              </w:rPr>
              <w:t>應用程式及</w:t>
            </w:r>
            <w:r w:rsidRPr="007F456A">
              <w:rPr>
                <w:rFonts w:eastAsia="PMingLiU" w:cs="Tahoma"/>
                <w:b/>
                <w:bCs/>
                <w:szCs w:val="18"/>
              </w:rPr>
              <w:t>/</w:t>
            </w:r>
            <w:r w:rsidRPr="007F456A">
              <w:rPr>
                <w:rFonts w:eastAsia="PMingLiU" w:cs="Tahoma"/>
                <w:b/>
                <w:bCs/>
                <w:szCs w:val="18"/>
              </w:rPr>
              <w:t>或伺服器使用權點數</w:t>
            </w:r>
          </w:p>
        </w:tc>
        <w:tc>
          <w:tcPr>
            <w:tcW w:w="262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7A" w14:textId="77777777" w:rsidR="000D4ECA" w:rsidRPr="007F456A" w:rsidRDefault="000D4ECA" w:rsidP="000D4ECA">
            <w:pPr>
              <w:spacing w:after="60"/>
              <w:jc w:val="center"/>
              <w:rPr>
                <w:rFonts w:eastAsia="PMingLiU" w:cs="Tahoma"/>
                <w:szCs w:val="18"/>
              </w:rPr>
            </w:pPr>
            <w:r w:rsidRPr="007F456A">
              <w:rPr>
                <w:rFonts w:eastAsia="PMingLiU" w:cs="Tahoma"/>
                <w:b/>
                <w:bCs/>
                <w:szCs w:val="18"/>
              </w:rPr>
              <w:t>規劃服務天數</w:t>
            </w:r>
          </w:p>
        </w:tc>
      </w:tr>
      <w:tr w:rsidR="000D4ECA" w:rsidRPr="007F456A" w14:paraId="59DB877E" w14:textId="77777777" w:rsidTr="00B314B4">
        <w:trPr>
          <w:trHeight w:val="127"/>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7C" w14:textId="77777777" w:rsidR="000D4ECA" w:rsidRPr="007F456A" w:rsidRDefault="000D4ECA" w:rsidP="000D4ECA">
            <w:pPr>
              <w:spacing w:after="60"/>
              <w:jc w:val="center"/>
              <w:rPr>
                <w:rFonts w:eastAsia="PMingLiU" w:cs="Tahoma"/>
                <w:szCs w:val="18"/>
              </w:rPr>
            </w:pPr>
            <w:r w:rsidRPr="007F456A">
              <w:rPr>
                <w:rFonts w:eastAsia="PMingLiU" w:cs="Tahoma"/>
                <w:szCs w:val="18"/>
              </w:rPr>
              <w:t>200</w:t>
            </w:r>
            <w:r w:rsidR="00B314B4" w:rsidRPr="007F456A">
              <w:rPr>
                <w:rFonts w:eastAsia="PMingLiU" w:cs="Tahoma"/>
                <w:szCs w:val="18"/>
              </w:rPr>
              <w:t xml:space="preserve"> – </w:t>
            </w:r>
            <w:r w:rsidRPr="007F456A">
              <w:rPr>
                <w:rFonts w:eastAsia="PMingLiU" w:cs="Tahoma"/>
                <w:szCs w:val="18"/>
              </w:rPr>
              <w:t>499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7D" w14:textId="77777777" w:rsidR="000D4ECA" w:rsidRPr="007F456A" w:rsidRDefault="000D4ECA" w:rsidP="000D4ECA">
            <w:pPr>
              <w:spacing w:after="60"/>
              <w:jc w:val="center"/>
              <w:rPr>
                <w:rFonts w:eastAsia="PMingLiU" w:cs="Tahoma"/>
                <w:szCs w:val="18"/>
              </w:rPr>
            </w:pPr>
            <w:r w:rsidRPr="007F456A">
              <w:rPr>
                <w:rFonts w:eastAsia="PMingLiU" w:cs="Tahoma"/>
                <w:szCs w:val="18"/>
              </w:rPr>
              <w:t>1</w:t>
            </w:r>
          </w:p>
        </w:tc>
      </w:tr>
      <w:tr w:rsidR="000D4ECA" w:rsidRPr="007F456A" w14:paraId="59DB8781"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7F" w14:textId="77777777" w:rsidR="000D4ECA" w:rsidRPr="007F456A" w:rsidRDefault="000D4ECA" w:rsidP="000D4ECA">
            <w:pPr>
              <w:spacing w:after="60"/>
              <w:jc w:val="center"/>
              <w:rPr>
                <w:rFonts w:eastAsia="PMingLiU" w:cs="Tahoma"/>
                <w:szCs w:val="18"/>
              </w:rPr>
            </w:pPr>
            <w:r w:rsidRPr="007F456A">
              <w:rPr>
                <w:rFonts w:eastAsia="PMingLiU" w:cs="Tahoma"/>
                <w:szCs w:val="18"/>
              </w:rPr>
              <w:t>500</w:t>
            </w:r>
            <w:r w:rsidR="00B314B4" w:rsidRPr="007F456A">
              <w:rPr>
                <w:rFonts w:eastAsia="PMingLiU" w:cs="Tahoma"/>
                <w:szCs w:val="18"/>
              </w:rPr>
              <w:t xml:space="preserve"> – </w:t>
            </w:r>
            <w:r w:rsidRPr="007F456A">
              <w:rPr>
                <w:rFonts w:eastAsia="PMingLiU" w:cs="Tahoma"/>
                <w:szCs w:val="18"/>
              </w:rPr>
              <w:t>1,999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0" w14:textId="77777777" w:rsidR="000D4ECA" w:rsidRPr="007F456A" w:rsidRDefault="000D4ECA" w:rsidP="000D4ECA">
            <w:pPr>
              <w:spacing w:after="60"/>
              <w:jc w:val="center"/>
              <w:rPr>
                <w:rFonts w:eastAsia="PMingLiU" w:cs="Tahoma"/>
                <w:szCs w:val="18"/>
              </w:rPr>
            </w:pPr>
            <w:r w:rsidRPr="007F456A">
              <w:rPr>
                <w:rFonts w:eastAsia="PMingLiU" w:cs="Tahoma"/>
                <w:szCs w:val="18"/>
              </w:rPr>
              <w:t>3</w:t>
            </w:r>
          </w:p>
        </w:tc>
      </w:tr>
      <w:tr w:rsidR="000D4ECA" w:rsidRPr="007F456A" w14:paraId="59DB8784"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2" w14:textId="77777777" w:rsidR="000D4ECA" w:rsidRPr="007F456A" w:rsidRDefault="000D4ECA" w:rsidP="000D4ECA">
            <w:pPr>
              <w:spacing w:after="60"/>
              <w:jc w:val="center"/>
              <w:rPr>
                <w:rFonts w:eastAsia="PMingLiU" w:cs="Tahoma"/>
                <w:szCs w:val="18"/>
              </w:rPr>
            </w:pPr>
            <w:r w:rsidRPr="007F456A">
              <w:rPr>
                <w:rFonts w:eastAsia="PMingLiU" w:cs="Tahoma"/>
                <w:szCs w:val="18"/>
              </w:rPr>
              <w:t>2,000</w:t>
            </w:r>
            <w:r w:rsidR="00962199" w:rsidRPr="007F456A">
              <w:rPr>
                <w:rFonts w:eastAsia="PMingLiU" w:cs="Tahoma"/>
                <w:szCs w:val="18"/>
              </w:rPr>
              <w:t xml:space="preserve"> – </w:t>
            </w:r>
            <w:r w:rsidRPr="007F456A">
              <w:rPr>
                <w:rFonts w:eastAsia="PMingLiU" w:cs="Tahoma"/>
                <w:szCs w:val="18"/>
              </w:rPr>
              <w:t>3,999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3" w14:textId="77777777" w:rsidR="000D4ECA" w:rsidRPr="007F456A" w:rsidRDefault="000D4ECA" w:rsidP="000D4ECA">
            <w:pPr>
              <w:spacing w:after="60"/>
              <w:jc w:val="center"/>
              <w:rPr>
                <w:rFonts w:eastAsia="PMingLiU" w:cs="Tahoma"/>
                <w:szCs w:val="18"/>
              </w:rPr>
            </w:pPr>
            <w:r w:rsidRPr="007F456A">
              <w:rPr>
                <w:rFonts w:eastAsia="PMingLiU" w:cs="Tahoma"/>
                <w:szCs w:val="18"/>
              </w:rPr>
              <w:t>5</w:t>
            </w:r>
          </w:p>
        </w:tc>
      </w:tr>
      <w:tr w:rsidR="000D4ECA" w:rsidRPr="007F456A" w14:paraId="59DB8787"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5" w14:textId="77777777" w:rsidR="000D4ECA" w:rsidRPr="007F456A" w:rsidRDefault="000D4ECA" w:rsidP="000D4ECA">
            <w:pPr>
              <w:spacing w:after="60"/>
              <w:jc w:val="center"/>
              <w:rPr>
                <w:rFonts w:eastAsia="PMingLiU" w:cs="Tahoma"/>
                <w:szCs w:val="18"/>
              </w:rPr>
            </w:pPr>
            <w:r w:rsidRPr="007F456A">
              <w:rPr>
                <w:rFonts w:eastAsia="PMingLiU" w:cs="Tahoma"/>
                <w:szCs w:val="18"/>
              </w:rPr>
              <w:t>4,000 – 29,999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6" w14:textId="77777777" w:rsidR="000D4ECA" w:rsidRPr="007F456A" w:rsidRDefault="000D4ECA" w:rsidP="000D4ECA">
            <w:pPr>
              <w:spacing w:after="60"/>
              <w:jc w:val="center"/>
              <w:rPr>
                <w:rFonts w:eastAsia="PMingLiU" w:cs="Tahoma"/>
                <w:szCs w:val="18"/>
              </w:rPr>
            </w:pPr>
            <w:r w:rsidRPr="007F456A">
              <w:rPr>
                <w:rFonts w:eastAsia="PMingLiU" w:cs="Tahoma"/>
                <w:szCs w:val="18"/>
              </w:rPr>
              <w:t>10</w:t>
            </w:r>
          </w:p>
        </w:tc>
      </w:tr>
      <w:tr w:rsidR="000D4ECA" w:rsidRPr="007F456A" w14:paraId="59DB878A"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8" w14:textId="77777777" w:rsidR="000D4ECA" w:rsidRPr="007F456A" w:rsidRDefault="000D4ECA" w:rsidP="000D4ECA">
            <w:pPr>
              <w:spacing w:after="60"/>
              <w:jc w:val="center"/>
              <w:rPr>
                <w:rFonts w:eastAsia="PMingLiU" w:cs="Tahoma"/>
                <w:szCs w:val="18"/>
              </w:rPr>
            </w:pPr>
            <w:r w:rsidRPr="007F456A">
              <w:rPr>
                <w:rFonts w:eastAsia="PMingLiU" w:cs="Tahoma"/>
                <w:szCs w:val="18"/>
              </w:rPr>
              <w:t>30,000 – 49,999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9" w14:textId="77777777" w:rsidR="000D4ECA" w:rsidRPr="007F456A" w:rsidRDefault="000D4ECA" w:rsidP="000D4ECA">
            <w:pPr>
              <w:spacing w:after="60"/>
              <w:jc w:val="center"/>
              <w:rPr>
                <w:rFonts w:eastAsia="PMingLiU" w:cs="Tahoma"/>
                <w:szCs w:val="18"/>
              </w:rPr>
            </w:pPr>
            <w:r w:rsidRPr="007F456A">
              <w:rPr>
                <w:rFonts w:eastAsia="PMingLiU" w:cs="Tahoma"/>
                <w:szCs w:val="18"/>
              </w:rPr>
              <w:t>15</w:t>
            </w:r>
          </w:p>
        </w:tc>
      </w:tr>
      <w:tr w:rsidR="000D4ECA" w:rsidRPr="007F456A" w14:paraId="59DB878D"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B" w14:textId="77777777" w:rsidR="000D4ECA" w:rsidRPr="007F456A" w:rsidRDefault="000D4ECA" w:rsidP="000D4ECA">
            <w:pPr>
              <w:spacing w:after="60"/>
              <w:jc w:val="center"/>
              <w:rPr>
                <w:rFonts w:eastAsia="PMingLiU" w:cs="Tahoma"/>
                <w:szCs w:val="18"/>
              </w:rPr>
            </w:pPr>
            <w:r w:rsidRPr="007F456A">
              <w:rPr>
                <w:rFonts w:eastAsia="PMingLiU" w:cs="Tahoma"/>
                <w:szCs w:val="18"/>
              </w:rPr>
              <w:t>50,000 – 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C" w14:textId="77777777" w:rsidR="000D4ECA" w:rsidRPr="007F456A" w:rsidRDefault="000D4ECA" w:rsidP="000D4ECA">
            <w:pPr>
              <w:spacing w:after="60"/>
              <w:jc w:val="center"/>
              <w:rPr>
                <w:rFonts w:eastAsia="PMingLiU" w:cs="Tahoma"/>
                <w:szCs w:val="18"/>
              </w:rPr>
            </w:pPr>
            <w:r w:rsidRPr="007F456A">
              <w:rPr>
                <w:rFonts w:eastAsia="PMingLiU" w:cs="Tahoma"/>
                <w:szCs w:val="18"/>
              </w:rPr>
              <w:t>20</w:t>
            </w:r>
          </w:p>
        </w:tc>
      </w:tr>
      <w:tr w:rsidR="000D4ECA" w:rsidRPr="007F456A" w14:paraId="59DB8790"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E" w14:textId="77777777" w:rsidR="000D4ECA" w:rsidRPr="007F456A" w:rsidRDefault="000D4ECA" w:rsidP="000D4ECA">
            <w:pPr>
              <w:spacing w:after="60"/>
              <w:jc w:val="center"/>
              <w:rPr>
                <w:rFonts w:eastAsia="PMingLiU" w:cs="Tahoma"/>
                <w:szCs w:val="18"/>
              </w:rPr>
            </w:pPr>
            <w:r w:rsidRPr="007F456A">
              <w:rPr>
                <w:rFonts w:eastAsia="PMingLiU" w:cs="Tahoma"/>
                <w:szCs w:val="18"/>
              </w:rPr>
              <w:t>100,000 – 199,999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8F" w14:textId="77777777" w:rsidR="000D4ECA" w:rsidRPr="007F456A" w:rsidRDefault="000D4ECA" w:rsidP="000D4ECA">
            <w:pPr>
              <w:spacing w:after="60"/>
              <w:jc w:val="center"/>
              <w:rPr>
                <w:rFonts w:eastAsia="PMingLiU" w:cs="Tahoma"/>
                <w:szCs w:val="18"/>
              </w:rPr>
            </w:pPr>
            <w:r w:rsidRPr="007F456A">
              <w:rPr>
                <w:rFonts w:eastAsia="PMingLiU" w:cs="Tahoma"/>
                <w:szCs w:val="18"/>
              </w:rPr>
              <w:t>30</w:t>
            </w:r>
          </w:p>
        </w:tc>
      </w:tr>
      <w:tr w:rsidR="000D4ECA" w:rsidRPr="007F456A" w14:paraId="59DB8793"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1" w14:textId="77777777" w:rsidR="000D4ECA" w:rsidRPr="007F456A" w:rsidRDefault="000D4ECA" w:rsidP="000D4ECA">
            <w:pPr>
              <w:spacing w:after="60"/>
              <w:jc w:val="center"/>
              <w:rPr>
                <w:rFonts w:eastAsia="PMingLiU" w:cs="Tahoma"/>
                <w:szCs w:val="18"/>
              </w:rPr>
            </w:pPr>
            <w:r w:rsidRPr="007F456A">
              <w:rPr>
                <w:rFonts w:eastAsia="PMingLiU" w:cs="Tahoma"/>
                <w:szCs w:val="18"/>
              </w:rPr>
              <w:t>200,000 – 399,999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2" w14:textId="77777777" w:rsidR="000D4ECA" w:rsidRPr="007F456A" w:rsidRDefault="000D4ECA" w:rsidP="000D4ECA">
            <w:pPr>
              <w:spacing w:after="60"/>
              <w:jc w:val="center"/>
              <w:rPr>
                <w:rFonts w:eastAsia="PMingLiU" w:cs="Tahoma"/>
                <w:szCs w:val="18"/>
              </w:rPr>
            </w:pPr>
            <w:r w:rsidRPr="007F456A">
              <w:rPr>
                <w:rFonts w:eastAsia="PMingLiU" w:cs="Tahoma"/>
                <w:szCs w:val="18"/>
              </w:rPr>
              <w:t>40</w:t>
            </w:r>
          </w:p>
        </w:tc>
      </w:tr>
      <w:tr w:rsidR="000D4ECA" w:rsidRPr="007F456A" w14:paraId="59DB8796"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4" w14:textId="77777777" w:rsidR="000D4ECA" w:rsidRPr="007F456A" w:rsidRDefault="000D4ECA" w:rsidP="000D4ECA">
            <w:pPr>
              <w:spacing w:after="60"/>
              <w:jc w:val="center"/>
              <w:rPr>
                <w:rFonts w:eastAsia="PMingLiU" w:cs="Tahoma"/>
                <w:szCs w:val="18"/>
              </w:rPr>
            </w:pPr>
            <w:r w:rsidRPr="007F456A">
              <w:rPr>
                <w:rFonts w:eastAsia="PMingLiU" w:cs="Tahoma"/>
                <w:szCs w:val="18"/>
              </w:rPr>
              <w:t>400,000 – 599,999</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5" w14:textId="77777777" w:rsidR="000D4ECA" w:rsidRPr="007F456A" w:rsidRDefault="000D4ECA" w:rsidP="000D4ECA">
            <w:pPr>
              <w:spacing w:after="60"/>
              <w:jc w:val="center"/>
              <w:rPr>
                <w:rFonts w:eastAsia="PMingLiU" w:cs="Tahoma"/>
                <w:szCs w:val="18"/>
              </w:rPr>
            </w:pPr>
            <w:r w:rsidRPr="007F456A">
              <w:rPr>
                <w:rFonts w:eastAsia="PMingLiU" w:cs="Tahoma"/>
                <w:szCs w:val="18"/>
              </w:rPr>
              <w:t>50</w:t>
            </w:r>
          </w:p>
        </w:tc>
      </w:tr>
      <w:tr w:rsidR="000D4ECA" w:rsidRPr="007F456A" w14:paraId="59DB8799" w14:textId="77777777" w:rsidTr="00B314B4">
        <w:trPr>
          <w:trHeight w:val="45"/>
        </w:trPr>
        <w:tc>
          <w:tcPr>
            <w:tcW w:w="35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7" w14:textId="77777777" w:rsidR="000D4ECA" w:rsidRPr="007F456A" w:rsidRDefault="000D4ECA" w:rsidP="000D4ECA">
            <w:pPr>
              <w:spacing w:after="60"/>
              <w:jc w:val="center"/>
              <w:rPr>
                <w:rFonts w:eastAsia="PMingLiU" w:cs="Tahoma"/>
                <w:szCs w:val="18"/>
              </w:rPr>
            </w:pPr>
            <w:r w:rsidRPr="007F456A">
              <w:rPr>
                <w:rFonts w:eastAsia="PMingLiU" w:cs="Tahoma"/>
                <w:szCs w:val="18"/>
              </w:rPr>
              <w:t>600,000 +</w:t>
            </w:r>
          </w:p>
        </w:tc>
        <w:tc>
          <w:tcPr>
            <w:tcW w:w="262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98" w14:textId="77777777" w:rsidR="000D4ECA" w:rsidRPr="007F456A" w:rsidRDefault="000D4ECA" w:rsidP="000D4ECA">
            <w:pPr>
              <w:spacing w:after="60"/>
              <w:jc w:val="center"/>
              <w:rPr>
                <w:rFonts w:eastAsia="PMingLiU" w:cs="Tahoma"/>
                <w:szCs w:val="18"/>
              </w:rPr>
            </w:pPr>
            <w:r w:rsidRPr="007F456A">
              <w:rPr>
                <w:rFonts w:eastAsia="PMingLiU" w:cs="Tahoma"/>
                <w:szCs w:val="18"/>
              </w:rPr>
              <w:t>75</w:t>
            </w:r>
          </w:p>
        </w:tc>
      </w:tr>
    </w:tbl>
    <w:p w14:paraId="59DB879A" w14:textId="77777777" w:rsidR="000D4ECA" w:rsidRPr="007F456A" w:rsidRDefault="000D4ECA" w:rsidP="0063466C">
      <w:pPr>
        <w:rPr>
          <w:rFonts w:eastAsia="PMingLiU" w:cs="Tahoma"/>
        </w:rPr>
      </w:pPr>
    </w:p>
    <w:p w14:paraId="59DB879B" w14:textId="77777777" w:rsidR="000D4ECA" w:rsidRPr="007F456A" w:rsidRDefault="000D4ECA" w:rsidP="0063466C">
      <w:pPr>
        <w:rPr>
          <w:rFonts w:eastAsia="PMingLiU" w:cs="Tahoma"/>
        </w:rPr>
      </w:pPr>
      <w:r w:rsidRPr="007F456A">
        <w:rPr>
          <w:rFonts w:eastAsia="PMingLiU" w:cs="Tahoma"/>
          <w:szCs w:val="18"/>
        </w:rPr>
        <w:t xml:space="preserve">Core CAL </w:t>
      </w:r>
      <w:r w:rsidRPr="007F456A">
        <w:rPr>
          <w:rFonts w:eastAsia="PMingLiU" w:cs="Tahoma"/>
          <w:szCs w:val="18"/>
        </w:rPr>
        <w:t>套件及</w:t>
      </w:r>
      <w:r w:rsidRPr="007F456A">
        <w:rPr>
          <w:rFonts w:eastAsia="PMingLiU" w:cs="Tahoma"/>
          <w:szCs w:val="18"/>
        </w:rPr>
        <w:t xml:space="preserve"> SQL CAL SA </w:t>
      </w:r>
      <w:r w:rsidRPr="007F456A">
        <w:rPr>
          <w:rFonts w:eastAsia="PMingLiU" w:cs="Tahoma"/>
          <w:szCs w:val="18"/>
        </w:rPr>
        <w:t>範圍視同</w:t>
      </w:r>
      <w:r w:rsidRPr="007F456A">
        <w:rPr>
          <w:rFonts w:eastAsia="PMingLiU" w:cs="Tahoma"/>
          <w:szCs w:val="18"/>
          <w:u w:val="single"/>
        </w:rPr>
        <w:t>以下第一欄中之門檻的一</w:t>
      </w:r>
      <w:r w:rsidRPr="007F456A">
        <w:rPr>
          <w:rFonts w:eastAsia="PMingLiU" w:cs="Tahoma"/>
          <w:szCs w:val="18"/>
          <w:u w:val="single"/>
        </w:rPr>
        <w:t xml:space="preserve"> (1) </w:t>
      </w:r>
      <w:r w:rsidRPr="007F456A">
        <w:rPr>
          <w:rFonts w:eastAsia="PMingLiU" w:cs="Tahoma"/>
          <w:szCs w:val="18"/>
          <w:u w:val="single"/>
        </w:rPr>
        <w:t>點</w:t>
      </w:r>
      <w:r w:rsidRPr="007F456A">
        <w:rPr>
          <w:rFonts w:eastAsia="PMingLiU" w:cs="Tahoma"/>
          <w:szCs w:val="18"/>
        </w:rPr>
        <w:t>，</w:t>
      </w:r>
      <w:r w:rsidRPr="007F456A">
        <w:rPr>
          <w:rFonts w:eastAsia="PMingLiU" w:cs="Tahoma"/>
          <w:szCs w:val="18"/>
        </w:rPr>
        <w:t xml:space="preserve">Enterprise CAL </w:t>
      </w:r>
      <w:r w:rsidRPr="007F456A">
        <w:rPr>
          <w:rFonts w:eastAsia="PMingLiU" w:cs="Tahoma"/>
          <w:szCs w:val="18"/>
        </w:rPr>
        <w:t>套件</w:t>
      </w:r>
      <w:r w:rsidRPr="007F456A">
        <w:rPr>
          <w:rFonts w:eastAsia="PMingLiU" w:cs="Tahoma"/>
          <w:szCs w:val="18"/>
        </w:rPr>
        <w:t xml:space="preserve"> SA </w:t>
      </w:r>
      <w:r w:rsidRPr="007F456A">
        <w:rPr>
          <w:rFonts w:eastAsia="PMingLiU" w:cs="Tahoma"/>
          <w:szCs w:val="18"/>
        </w:rPr>
        <w:t>範圍視同</w:t>
      </w:r>
      <w:r w:rsidRPr="007F456A">
        <w:rPr>
          <w:rFonts w:eastAsia="PMingLiU" w:cs="Tahoma"/>
          <w:szCs w:val="18"/>
          <w:u w:val="single"/>
        </w:rPr>
        <w:t>以下第一欄中之門檻的二</w:t>
      </w:r>
      <w:r w:rsidRPr="007F456A">
        <w:rPr>
          <w:rFonts w:eastAsia="PMingLiU" w:cs="Tahoma"/>
          <w:szCs w:val="18"/>
          <w:u w:val="single"/>
        </w:rPr>
        <w:t xml:space="preserve"> (2) </w:t>
      </w:r>
      <w:r w:rsidRPr="007F456A">
        <w:rPr>
          <w:rFonts w:eastAsia="PMingLiU" w:cs="Tahoma"/>
          <w:szCs w:val="18"/>
          <w:u w:val="single"/>
        </w:rPr>
        <w:t>點</w:t>
      </w:r>
      <w:r w:rsidRPr="007F456A">
        <w:rPr>
          <w:rFonts w:eastAsia="PMingLiU" w:cs="Tahoma"/>
          <w:szCs w:val="18"/>
        </w:rPr>
        <w:t>：</w:t>
      </w:r>
    </w:p>
    <w:p w14:paraId="59DB879C" w14:textId="77777777" w:rsidR="000D4ECA" w:rsidRPr="007F456A"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F456A" w14:paraId="59DB879F"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9D" w14:textId="77777777" w:rsidR="000D4ECA" w:rsidRPr="007F456A" w:rsidRDefault="000D4ECA" w:rsidP="000D4ECA">
            <w:pPr>
              <w:spacing w:after="60"/>
              <w:jc w:val="center"/>
              <w:rPr>
                <w:rFonts w:eastAsia="PMingLiU" w:cs="Tahoma"/>
                <w:szCs w:val="18"/>
              </w:rPr>
            </w:pPr>
            <w:r w:rsidRPr="007F456A">
              <w:rPr>
                <w:rFonts w:eastAsia="PMingLiU" w:cs="Tahoma"/>
                <w:b/>
                <w:bCs/>
                <w:szCs w:val="18"/>
              </w:rPr>
              <w:t xml:space="preserve">CAL </w:t>
            </w:r>
            <w:r w:rsidRPr="007F456A">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DB879E" w14:textId="77777777" w:rsidR="000D4ECA" w:rsidRPr="007F456A" w:rsidRDefault="000D4ECA" w:rsidP="000D4ECA">
            <w:pPr>
              <w:spacing w:after="60"/>
              <w:rPr>
                <w:rFonts w:eastAsia="PMingLiU" w:cs="Tahoma"/>
                <w:szCs w:val="18"/>
              </w:rPr>
            </w:pPr>
            <w:r w:rsidRPr="007F456A">
              <w:rPr>
                <w:rFonts w:eastAsia="PMingLiU" w:cs="Tahoma"/>
                <w:b/>
                <w:bCs/>
                <w:szCs w:val="18"/>
              </w:rPr>
              <w:t>規劃服務天數</w:t>
            </w:r>
          </w:p>
        </w:tc>
      </w:tr>
      <w:tr w:rsidR="000D4ECA" w:rsidRPr="007F456A" w14:paraId="59DB87A2"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0" w14:textId="77777777" w:rsidR="000D4ECA" w:rsidRPr="007F456A" w:rsidRDefault="000D4ECA" w:rsidP="000D4ECA">
            <w:pPr>
              <w:spacing w:after="60"/>
              <w:jc w:val="center"/>
              <w:rPr>
                <w:rFonts w:eastAsia="PMingLiU" w:cs="Tahoma"/>
                <w:szCs w:val="18"/>
              </w:rPr>
            </w:pPr>
            <w:r w:rsidRPr="007F456A">
              <w:rPr>
                <w:rFonts w:eastAsia="PMingLiU" w:cs="Tahoma"/>
                <w:szCs w:val="18"/>
              </w:rPr>
              <w:t>200</w:t>
            </w:r>
            <w:r w:rsidR="00B314B4" w:rsidRPr="007F456A">
              <w:rPr>
                <w:rFonts w:eastAsia="PMingLiU" w:cs="Tahoma"/>
                <w:szCs w:val="18"/>
              </w:rPr>
              <w:t xml:space="preserve"> – </w:t>
            </w:r>
            <w:r w:rsidRPr="007F456A">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1" w14:textId="77777777" w:rsidR="000D4ECA" w:rsidRPr="007F456A" w:rsidRDefault="000D4ECA" w:rsidP="000D4ECA">
            <w:pPr>
              <w:spacing w:after="60"/>
              <w:jc w:val="center"/>
              <w:rPr>
                <w:rFonts w:eastAsia="PMingLiU" w:cs="Tahoma"/>
                <w:szCs w:val="18"/>
              </w:rPr>
            </w:pPr>
            <w:r w:rsidRPr="007F456A">
              <w:rPr>
                <w:rFonts w:eastAsia="PMingLiU" w:cs="Tahoma"/>
                <w:szCs w:val="18"/>
              </w:rPr>
              <w:t>1</w:t>
            </w:r>
          </w:p>
        </w:tc>
      </w:tr>
      <w:tr w:rsidR="000D4ECA" w:rsidRPr="007F456A" w14:paraId="59DB87A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3" w14:textId="77777777" w:rsidR="000D4ECA" w:rsidRPr="007F456A" w:rsidRDefault="000D4ECA" w:rsidP="000D4ECA">
            <w:pPr>
              <w:spacing w:after="60"/>
              <w:jc w:val="center"/>
              <w:rPr>
                <w:rFonts w:eastAsia="PMingLiU" w:cs="Tahoma"/>
                <w:szCs w:val="18"/>
              </w:rPr>
            </w:pPr>
            <w:r w:rsidRPr="007F456A">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4" w14:textId="77777777" w:rsidR="000D4ECA" w:rsidRPr="007F456A" w:rsidRDefault="000D4ECA" w:rsidP="000D4ECA">
            <w:pPr>
              <w:spacing w:after="60"/>
              <w:jc w:val="center"/>
              <w:rPr>
                <w:rFonts w:eastAsia="PMingLiU" w:cs="Tahoma"/>
                <w:szCs w:val="18"/>
              </w:rPr>
            </w:pPr>
            <w:r w:rsidRPr="007F456A">
              <w:rPr>
                <w:rFonts w:eastAsia="PMingLiU" w:cs="Tahoma"/>
                <w:szCs w:val="18"/>
              </w:rPr>
              <w:t>3</w:t>
            </w:r>
          </w:p>
        </w:tc>
      </w:tr>
      <w:tr w:rsidR="000D4ECA" w:rsidRPr="007F456A" w14:paraId="59DB87A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6" w14:textId="77777777" w:rsidR="000D4ECA" w:rsidRPr="007F456A" w:rsidRDefault="000D4ECA" w:rsidP="000D4ECA">
            <w:pPr>
              <w:spacing w:after="60"/>
              <w:jc w:val="center"/>
              <w:rPr>
                <w:rFonts w:eastAsia="PMingLiU" w:cs="Tahoma"/>
                <w:szCs w:val="18"/>
              </w:rPr>
            </w:pPr>
            <w:r w:rsidRPr="007F456A">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7" w14:textId="77777777" w:rsidR="000D4ECA" w:rsidRPr="007F456A" w:rsidRDefault="000D4ECA" w:rsidP="000D4ECA">
            <w:pPr>
              <w:spacing w:after="60"/>
              <w:jc w:val="center"/>
              <w:rPr>
                <w:rFonts w:eastAsia="PMingLiU" w:cs="Tahoma"/>
                <w:szCs w:val="18"/>
              </w:rPr>
            </w:pPr>
            <w:r w:rsidRPr="007F456A">
              <w:rPr>
                <w:rFonts w:eastAsia="PMingLiU" w:cs="Tahoma"/>
                <w:szCs w:val="18"/>
              </w:rPr>
              <w:t>5</w:t>
            </w:r>
          </w:p>
        </w:tc>
      </w:tr>
      <w:tr w:rsidR="000D4ECA" w:rsidRPr="007F456A" w14:paraId="59DB87A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9" w14:textId="77777777" w:rsidR="000D4ECA" w:rsidRPr="007F456A" w:rsidRDefault="000D4ECA" w:rsidP="000D4ECA">
            <w:pPr>
              <w:spacing w:after="60"/>
              <w:jc w:val="center"/>
              <w:rPr>
                <w:rFonts w:eastAsia="PMingLiU" w:cs="Tahoma"/>
                <w:szCs w:val="18"/>
              </w:rPr>
            </w:pPr>
            <w:r w:rsidRPr="007F456A">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A" w14:textId="77777777" w:rsidR="000D4ECA" w:rsidRPr="007F456A" w:rsidRDefault="000D4ECA" w:rsidP="000D4ECA">
            <w:pPr>
              <w:spacing w:after="60"/>
              <w:jc w:val="center"/>
              <w:rPr>
                <w:rFonts w:eastAsia="PMingLiU" w:cs="Tahoma"/>
                <w:szCs w:val="18"/>
              </w:rPr>
            </w:pPr>
            <w:r w:rsidRPr="007F456A">
              <w:rPr>
                <w:rFonts w:eastAsia="PMingLiU" w:cs="Tahoma"/>
                <w:szCs w:val="18"/>
              </w:rPr>
              <w:t>7</w:t>
            </w:r>
          </w:p>
        </w:tc>
      </w:tr>
      <w:tr w:rsidR="000D4ECA" w:rsidRPr="007F456A" w14:paraId="59DB87AE"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C" w14:textId="77777777" w:rsidR="000D4ECA" w:rsidRPr="007F456A" w:rsidRDefault="000D4ECA" w:rsidP="000D4ECA">
            <w:pPr>
              <w:spacing w:after="60"/>
              <w:jc w:val="center"/>
              <w:rPr>
                <w:rFonts w:eastAsia="PMingLiU" w:cs="Tahoma"/>
                <w:szCs w:val="18"/>
              </w:rPr>
            </w:pPr>
            <w:r w:rsidRPr="007F456A">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D" w14:textId="77777777" w:rsidR="000D4ECA" w:rsidRPr="007F456A" w:rsidRDefault="000D4ECA" w:rsidP="000D4ECA">
            <w:pPr>
              <w:spacing w:after="60"/>
              <w:jc w:val="center"/>
              <w:rPr>
                <w:rFonts w:eastAsia="PMingLiU" w:cs="Tahoma"/>
                <w:szCs w:val="18"/>
              </w:rPr>
            </w:pPr>
            <w:r w:rsidRPr="007F456A">
              <w:rPr>
                <w:rFonts w:eastAsia="PMingLiU" w:cs="Tahoma"/>
                <w:szCs w:val="18"/>
              </w:rPr>
              <w:t>10</w:t>
            </w:r>
          </w:p>
        </w:tc>
      </w:tr>
      <w:tr w:rsidR="000D4ECA" w:rsidRPr="007F456A" w14:paraId="59DB87B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AF" w14:textId="77777777" w:rsidR="000D4ECA" w:rsidRPr="007F456A" w:rsidRDefault="000D4ECA" w:rsidP="000D4ECA">
            <w:pPr>
              <w:spacing w:after="60"/>
              <w:jc w:val="center"/>
              <w:rPr>
                <w:rFonts w:eastAsia="PMingLiU" w:cs="Tahoma"/>
                <w:szCs w:val="18"/>
              </w:rPr>
            </w:pPr>
            <w:r w:rsidRPr="007F456A">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DB87B0" w14:textId="77777777" w:rsidR="000D4ECA" w:rsidRPr="007F456A" w:rsidRDefault="000D4ECA" w:rsidP="000D4ECA">
            <w:pPr>
              <w:spacing w:after="60"/>
              <w:jc w:val="center"/>
              <w:rPr>
                <w:rFonts w:eastAsia="PMingLiU" w:cs="Tahoma"/>
                <w:szCs w:val="18"/>
              </w:rPr>
            </w:pPr>
            <w:r w:rsidRPr="007F456A">
              <w:rPr>
                <w:rFonts w:eastAsia="PMingLiU" w:cs="Tahoma"/>
                <w:szCs w:val="18"/>
              </w:rPr>
              <w:t>12</w:t>
            </w:r>
          </w:p>
        </w:tc>
      </w:tr>
    </w:tbl>
    <w:p w14:paraId="59DB87B2" w14:textId="77777777" w:rsidR="001C1727" w:rsidRPr="007F456A" w:rsidRDefault="001C1727">
      <w:pPr>
        <w:rPr>
          <w:rFonts w:eastAsia="PMingLiU" w:cs="Tahoma"/>
        </w:rPr>
      </w:pPr>
    </w:p>
    <w:p w14:paraId="59DB87B3" w14:textId="77777777" w:rsidR="000D4ECA" w:rsidRPr="007F456A" w:rsidRDefault="000D4ECA" w:rsidP="000D4ECA">
      <w:pPr>
        <w:spacing w:after="60"/>
        <w:rPr>
          <w:rFonts w:eastAsia="PMingLiU" w:cs="Tahoma"/>
        </w:rPr>
      </w:pPr>
      <w:r w:rsidRPr="007F456A">
        <w:rPr>
          <w:rFonts w:eastAsia="PMingLiU" w:cs="Tahoma"/>
          <w:szCs w:val="20"/>
        </w:rPr>
        <w:t>範例</w:t>
      </w:r>
    </w:p>
    <w:p w14:paraId="59DB87B4" w14:textId="77777777" w:rsidR="000D4ECA" w:rsidRPr="007F456A" w:rsidRDefault="000D4ECA" w:rsidP="000D4ECA">
      <w:pPr>
        <w:spacing w:after="60"/>
        <w:rPr>
          <w:rFonts w:eastAsia="PMingLiU" w:cs="Tahoma"/>
        </w:rPr>
      </w:pPr>
      <w:r w:rsidRPr="007F456A">
        <w:rPr>
          <w:rFonts w:eastAsia="PMingLiU" w:cs="Tahoma"/>
          <w:szCs w:val="20"/>
        </w:rPr>
        <w:t xml:space="preserve">Open Value </w:t>
      </w:r>
      <w:r w:rsidRPr="007F456A">
        <w:rPr>
          <w:rFonts w:eastAsia="PMingLiU" w:cs="Tahoma"/>
          <w:szCs w:val="20"/>
        </w:rPr>
        <w:t>合約具備：</w:t>
      </w:r>
    </w:p>
    <w:p w14:paraId="59DB87B5" w14:textId="77777777" w:rsidR="000D4ECA" w:rsidRPr="007F456A" w:rsidRDefault="000D4ECA" w:rsidP="000D4ECA">
      <w:pPr>
        <w:spacing w:after="60"/>
        <w:rPr>
          <w:rFonts w:eastAsia="PMingLiU" w:cs="Tahoma"/>
        </w:rPr>
      </w:pPr>
      <w:r w:rsidRPr="007F456A">
        <w:rPr>
          <w:rFonts w:eastAsia="PMingLiU" w:cs="Tahoma"/>
          <w:szCs w:val="20"/>
        </w:rPr>
        <w:t xml:space="preserve">150 </w:t>
      </w:r>
      <w:r w:rsidRPr="007F456A">
        <w:rPr>
          <w:rFonts w:eastAsia="PMingLiU" w:cs="Tahoma"/>
          <w:szCs w:val="20"/>
        </w:rPr>
        <w:t>個</w:t>
      </w:r>
      <w:r w:rsidRPr="007F456A">
        <w:rPr>
          <w:rFonts w:eastAsia="PMingLiU" w:cs="Tahoma"/>
          <w:szCs w:val="20"/>
        </w:rPr>
        <w:t xml:space="preserve"> Office Professional Plus L&amp;SA</w:t>
      </w:r>
    </w:p>
    <w:p w14:paraId="59DB87B6" w14:textId="77777777" w:rsidR="000D4ECA" w:rsidRPr="007F456A" w:rsidRDefault="000D4ECA" w:rsidP="000D4ECA">
      <w:pPr>
        <w:spacing w:after="60"/>
        <w:rPr>
          <w:rFonts w:eastAsia="PMingLiU" w:cs="Tahoma"/>
        </w:rPr>
      </w:pPr>
      <w:r w:rsidRPr="007F456A">
        <w:rPr>
          <w:rFonts w:eastAsia="PMingLiU" w:cs="Tahoma"/>
          <w:szCs w:val="20"/>
          <w:u w:val="single"/>
        </w:rPr>
        <w:t xml:space="preserve">+50 </w:t>
      </w:r>
      <w:r w:rsidRPr="007F456A">
        <w:rPr>
          <w:rFonts w:eastAsia="PMingLiU" w:cs="Tahoma"/>
          <w:szCs w:val="20"/>
          <w:u w:val="single"/>
        </w:rPr>
        <w:t>個</w:t>
      </w:r>
      <w:r w:rsidRPr="007F456A">
        <w:rPr>
          <w:rFonts w:eastAsia="PMingLiU" w:cs="Tahoma"/>
          <w:szCs w:val="20"/>
          <w:u w:val="single"/>
        </w:rPr>
        <w:t xml:space="preserve"> Visio Standard SA</w:t>
      </w:r>
      <w:r w:rsidRPr="007F456A">
        <w:rPr>
          <w:rFonts w:eastAsia="PMingLiU" w:cs="Tahoma"/>
          <w:szCs w:val="20"/>
          <w:u w:val="single"/>
        </w:rPr>
        <w:tab/>
      </w:r>
    </w:p>
    <w:p w14:paraId="59DB87B7" w14:textId="77777777" w:rsidR="000D4ECA" w:rsidRPr="007F456A" w:rsidRDefault="000D4ECA" w:rsidP="000D4ECA">
      <w:pPr>
        <w:spacing w:after="60"/>
        <w:rPr>
          <w:rFonts w:eastAsia="PMingLiU" w:cs="Tahoma"/>
          <w:lang w:eastAsia="zh-TW"/>
        </w:rPr>
      </w:pPr>
      <w:r w:rsidRPr="007F456A">
        <w:rPr>
          <w:rFonts w:eastAsia="PMingLiU" w:cs="Tahoma"/>
          <w:szCs w:val="20"/>
          <w:lang w:eastAsia="zh-TW"/>
        </w:rPr>
        <w:t xml:space="preserve">200 </w:t>
      </w:r>
      <w:r w:rsidRPr="007F456A">
        <w:rPr>
          <w:rFonts w:eastAsia="PMingLiU" w:cs="Tahoma"/>
          <w:szCs w:val="20"/>
          <w:lang w:eastAsia="zh-TW"/>
        </w:rPr>
        <w:t>個彩盒包裝的</w:t>
      </w:r>
      <w:r w:rsidRPr="007F456A">
        <w:rPr>
          <w:rFonts w:eastAsia="PMingLiU" w:cs="Tahoma"/>
          <w:szCs w:val="20"/>
          <w:lang w:eastAsia="zh-TW"/>
        </w:rPr>
        <w:t xml:space="preserve"> Office </w:t>
      </w:r>
      <w:r w:rsidRPr="007F456A">
        <w:rPr>
          <w:rFonts w:eastAsia="PMingLiU" w:cs="Tahoma"/>
          <w:szCs w:val="20"/>
          <w:lang w:eastAsia="zh-TW"/>
        </w:rPr>
        <w:t>應用程式及</w:t>
      </w:r>
      <w:r w:rsidRPr="007F456A">
        <w:rPr>
          <w:rFonts w:eastAsia="PMingLiU" w:cs="Tahoma"/>
          <w:szCs w:val="20"/>
          <w:lang w:eastAsia="zh-TW"/>
        </w:rPr>
        <w:t>/</w:t>
      </w:r>
      <w:r w:rsidRPr="007F456A">
        <w:rPr>
          <w:rFonts w:eastAsia="PMingLiU" w:cs="Tahoma"/>
          <w:szCs w:val="20"/>
          <w:lang w:eastAsia="zh-TW"/>
        </w:rPr>
        <w:t>或伺服器使用權點數</w:t>
      </w:r>
      <w:r w:rsidRPr="007F456A">
        <w:rPr>
          <w:rFonts w:eastAsia="PMingLiU" w:cs="Tahoma"/>
          <w:szCs w:val="20"/>
          <w:lang w:eastAsia="zh-TW"/>
        </w:rPr>
        <w:t xml:space="preserve"> = 1 </w:t>
      </w:r>
      <w:r w:rsidRPr="007F456A">
        <w:rPr>
          <w:rFonts w:eastAsia="PMingLiU" w:cs="Tahoma"/>
          <w:szCs w:val="20"/>
          <w:lang w:eastAsia="zh-TW"/>
        </w:rPr>
        <w:t>天</w:t>
      </w:r>
    </w:p>
    <w:p w14:paraId="59DB87B8" w14:textId="77777777" w:rsidR="000D4ECA" w:rsidRPr="007F456A" w:rsidRDefault="000D4ECA" w:rsidP="00077CE5">
      <w:pPr>
        <w:rPr>
          <w:rFonts w:eastAsia="PMingLiU" w:cs="Tahoma"/>
          <w:lang w:eastAsia="zh-TW"/>
        </w:rPr>
      </w:pPr>
    </w:p>
    <w:p w14:paraId="59DB87B9" w14:textId="77777777" w:rsidR="000D4ECA" w:rsidRPr="007F456A" w:rsidRDefault="000D4ECA" w:rsidP="000D4ECA">
      <w:pPr>
        <w:spacing w:after="60"/>
        <w:rPr>
          <w:rFonts w:eastAsia="PMingLiU" w:cs="Tahoma"/>
        </w:rPr>
      </w:pPr>
      <w:r w:rsidRPr="007F456A">
        <w:rPr>
          <w:rFonts w:eastAsia="PMingLiU" w:cs="Tahoma"/>
          <w:szCs w:val="20"/>
        </w:rPr>
        <w:t xml:space="preserve">Select </w:t>
      </w:r>
      <w:r w:rsidRPr="007F456A">
        <w:rPr>
          <w:rFonts w:eastAsia="PMingLiU" w:cs="Tahoma"/>
          <w:szCs w:val="20"/>
        </w:rPr>
        <w:t>或</w:t>
      </w:r>
      <w:r w:rsidRPr="007F456A">
        <w:rPr>
          <w:rFonts w:eastAsia="PMingLiU" w:cs="Tahoma"/>
          <w:szCs w:val="20"/>
        </w:rPr>
        <w:t xml:space="preserve"> Select Plus SAM </w:t>
      </w:r>
      <w:r w:rsidRPr="007F456A">
        <w:rPr>
          <w:rFonts w:eastAsia="PMingLiU" w:cs="Tahoma"/>
          <w:szCs w:val="20"/>
        </w:rPr>
        <w:t>註冊具備：</w:t>
      </w:r>
    </w:p>
    <w:p w14:paraId="59DB87BA" w14:textId="77777777" w:rsidR="000D4ECA" w:rsidRPr="007F456A" w:rsidRDefault="000D4ECA" w:rsidP="000D4ECA">
      <w:pPr>
        <w:spacing w:after="60"/>
        <w:rPr>
          <w:rFonts w:eastAsia="PMingLiU" w:cs="Tahoma"/>
        </w:rPr>
      </w:pPr>
      <w:r w:rsidRPr="007F456A">
        <w:rPr>
          <w:rFonts w:eastAsia="PMingLiU" w:cs="Tahoma"/>
          <w:szCs w:val="20"/>
        </w:rPr>
        <w:t xml:space="preserve">3,500 </w:t>
      </w:r>
      <w:r w:rsidRPr="007F456A">
        <w:rPr>
          <w:rFonts w:eastAsia="PMingLiU" w:cs="Tahoma"/>
          <w:szCs w:val="20"/>
        </w:rPr>
        <w:t>個</w:t>
      </w:r>
      <w:r w:rsidRPr="007F456A">
        <w:rPr>
          <w:rFonts w:eastAsia="PMingLiU" w:cs="Tahoma"/>
          <w:szCs w:val="20"/>
        </w:rPr>
        <w:t xml:space="preserve"> Enterprise CAL </w:t>
      </w:r>
      <w:r w:rsidRPr="007F456A">
        <w:rPr>
          <w:rFonts w:eastAsia="PMingLiU" w:cs="Tahoma"/>
          <w:szCs w:val="20"/>
        </w:rPr>
        <w:t>套件</w:t>
      </w:r>
      <w:r w:rsidRPr="007F456A">
        <w:rPr>
          <w:rFonts w:eastAsia="PMingLiU" w:cs="Tahoma"/>
          <w:szCs w:val="20"/>
        </w:rPr>
        <w:t xml:space="preserve"> SA</w:t>
      </w:r>
    </w:p>
    <w:p w14:paraId="59DB87BB" w14:textId="77777777" w:rsidR="000D4ECA" w:rsidRPr="007F456A" w:rsidRDefault="000D4ECA" w:rsidP="000D4ECA">
      <w:pPr>
        <w:spacing w:after="60"/>
        <w:rPr>
          <w:rFonts w:eastAsia="PMingLiU" w:cs="Tahoma"/>
        </w:rPr>
      </w:pPr>
      <w:r w:rsidRPr="007F456A">
        <w:rPr>
          <w:rFonts w:eastAsia="PMingLiU" w:cs="Tahoma"/>
          <w:szCs w:val="20"/>
          <w:u w:val="single"/>
        </w:rPr>
        <w:t xml:space="preserve">x </w:t>
      </w:r>
      <w:r w:rsidRPr="007F456A">
        <w:rPr>
          <w:rFonts w:eastAsia="PMingLiU" w:cs="Tahoma"/>
          <w:szCs w:val="20"/>
          <w:u w:val="single"/>
        </w:rPr>
        <w:t>每個</w:t>
      </w:r>
      <w:r w:rsidRPr="007F456A">
        <w:rPr>
          <w:rFonts w:eastAsia="PMingLiU" w:cs="Tahoma"/>
          <w:szCs w:val="20"/>
          <w:u w:val="single"/>
        </w:rPr>
        <w:t xml:space="preserve"> 2 </w:t>
      </w:r>
      <w:r w:rsidRPr="007F456A">
        <w:rPr>
          <w:rFonts w:eastAsia="PMingLiU" w:cs="Tahoma"/>
          <w:szCs w:val="20"/>
          <w:u w:val="single"/>
        </w:rPr>
        <w:t>點</w:t>
      </w:r>
      <w:r w:rsidRPr="007F456A">
        <w:rPr>
          <w:rFonts w:eastAsia="PMingLiU" w:cs="Tahoma"/>
          <w:szCs w:val="20"/>
          <w:u w:val="single"/>
        </w:rPr>
        <w:tab/>
      </w:r>
      <w:r w:rsidRPr="007F456A">
        <w:rPr>
          <w:rFonts w:eastAsia="PMingLiU" w:cs="Tahoma"/>
          <w:szCs w:val="20"/>
          <w:u w:val="single"/>
        </w:rPr>
        <w:tab/>
      </w:r>
      <w:r w:rsidRPr="007F456A">
        <w:rPr>
          <w:rFonts w:eastAsia="PMingLiU" w:cs="Tahoma"/>
          <w:szCs w:val="20"/>
        </w:rPr>
        <w:t xml:space="preserve"> </w:t>
      </w:r>
    </w:p>
    <w:p w14:paraId="59DB87BC" w14:textId="77777777" w:rsidR="000D4ECA" w:rsidRPr="007F456A" w:rsidRDefault="000D4ECA" w:rsidP="000D4ECA">
      <w:pPr>
        <w:spacing w:after="60"/>
        <w:rPr>
          <w:rFonts w:eastAsia="PMingLiU" w:cs="Tahoma"/>
        </w:rPr>
      </w:pPr>
      <w:r w:rsidRPr="007F456A">
        <w:rPr>
          <w:rFonts w:eastAsia="PMingLiU" w:cs="Tahoma"/>
          <w:szCs w:val="20"/>
        </w:rPr>
        <w:t xml:space="preserve">7,000 </w:t>
      </w:r>
      <w:r w:rsidRPr="007F456A">
        <w:rPr>
          <w:rFonts w:eastAsia="PMingLiU" w:cs="Tahoma"/>
          <w:szCs w:val="20"/>
        </w:rPr>
        <w:t>個</w:t>
      </w:r>
      <w:r w:rsidRPr="007F456A">
        <w:rPr>
          <w:rFonts w:eastAsia="PMingLiU" w:cs="Tahoma"/>
          <w:szCs w:val="20"/>
        </w:rPr>
        <w:t xml:space="preserve"> CAL </w:t>
      </w:r>
      <w:r w:rsidRPr="007F456A">
        <w:rPr>
          <w:rFonts w:eastAsia="PMingLiU" w:cs="Tahoma"/>
          <w:szCs w:val="20"/>
        </w:rPr>
        <w:t>點數</w:t>
      </w:r>
      <w:r w:rsidRPr="007F456A">
        <w:rPr>
          <w:rFonts w:eastAsia="PMingLiU" w:cs="Tahoma"/>
          <w:szCs w:val="20"/>
        </w:rPr>
        <w:t xml:space="preserve"> = 3 </w:t>
      </w:r>
      <w:r w:rsidRPr="007F456A">
        <w:rPr>
          <w:rFonts w:eastAsia="PMingLiU" w:cs="Tahoma"/>
          <w:szCs w:val="20"/>
        </w:rPr>
        <w:t>天</w:t>
      </w:r>
    </w:p>
    <w:p w14:paraId="59DB87BD" w14:textId="77777777" w:rsidR="000D4ECA" w:rsidRPr="007F456A" w:rsidRDefault="000D4ECA" w:rsidP="00077CE5">
      <w:pPr>
        <w:rPr>
          <w:rFonts w:eastAsia="PMingLiU" w:cs="Tahoma"/>
        </w:rPr>
      </w:pPr>
    </w:p>
    <w:p w14:paraId="59DB87BE" w14:textId="77777777" w:rsidR="000D4ECA" w:rsidRPr="007F456A" w:rsidRDefault="000D4ECA" w:rsidP="000D4ECA">
      <w:pPr>
        <w:spacing w:after="60"/>
        <w:rPr>
          <w:rFonts w:eastAsia="PMingLiU" w:cs="Tahoma"/>
        </w:rPr>
      </w:pPr>
      <w:r w:rsidRPr="007F456A">
        <w:rPr>
          <w:rFonts w:eastAsia="PMingLiU" w:cs="Tahoma"/>
          <w:szCs w:val="20"/>
        </w:rPr>
        <w:t xml:space="preserve">EA Enrollment </w:t>
      </w:r>
      <w:r w:rsidRPr="007F456A">
        <w:rPr>
          <w:rFonts w:eastAsia="PMingLiU" w:cs="Tahoma"/>
          <w:szCs w:val="20"/>
        </w:rPr>
        <w:t>具備：</w:t>
      </w:r>
    </w:p>
    <w:p w14:paraId="59DB87BF" w14:textId="77777777" w:rsidR="000D4ECA" w:rsidRPr="007F456A" w:rsidRDefault="000D4ECA" w:rsidP="000D4ECA">
      <w:pPr>
        <w:spacing w:after="60"/>
        <w:rPr>
          <w:rFonts w:eastAsia="PMingLiU" w:cs="Tahoma"/>
        </w:rPr>
      </w:pPr>
      <w:r w:rsidRPr="007F456A">
        <w:rPr>
          <w:rFonts w:eastAsia="PMingLiU" w:cs="Tahoma"/>
          <w:szCs w:val="20"/>
        </w:rPr>
        <w:t xml:space="preserve">3,500 </w:t>
      </w:r>
      <w:r w:rsidRPr="007F456A">
        <w:rPr>
          <w:rFonts w:eastAsia="PMingLiU" w:cs="Tahoma"/>
          <w:szCs w:val="20"/>
        </w:rPr>
        <w:t>個企業桌面</w:t>
      </w:r>
      <w:r w:rsidRPr="007F456A">
        <w:rPr>
          <w:rFonts w:eastAsia="PMingLiU" w:cs="Tahoma"/>
          <w:szCs w:val="20"/>
        </w:rPr>
        <w:t xml:space="preserve"> (Enterprise Desktop)</w:t>
      </w:r>
    </w:p>
    <w:p w14:paraId="59DB87C0" w14:textId="77777777" w:rsidR="000D4ECA" w:rsidRPr="007F456A" w:rsidRDefault="000D4ECA" w:rsidP="00346F4B">
      <w:pPr>
        <w:numPr>
          <w:ilvl w:val="0"/>
          <w:numId w:val="70"/>
        </w:numPr>
        <w:tabs>
          <w:tab w:val="left" w:pos="720"/>
        </w:tabs>
        <w:spacing w:after="60" w:line="276" w:lineRule="auto"/>
        <w:rPr>
          <w:rFonts w:eastAsia="PMingLiU" w:cs="Tahoma"/>
        </w:rPr>
      </w:pPr>
      <w:r w:rsidRPr="007F456A">
        <w:rPr>
          <w:rFonts w:eastAsia="PMingLiU" w:cs="Tahoma"/>
          <w:szCs w:val="20"/>
        </w:rPr>
        <w:t xml:space="preserve">3,500 </w:t>
      </w:r>
      <w:r w:rsidRPr="007F456A">
        <w:rPr>
          <w:rFonts w:eastAsia="PMingLiU" w:cs="Tahoma"/>
          <w:szCs w:val="20"/>
        </w:rPr>
        <w:t>個</w:t>
      </w:r>
      <w:r w:rsidRPr="007F456A">
        <w:rPr>
          <w:rFonts w:eastAsia="PMingLiU" w:cs="Tahoma"/>
          <w:szCs w:val="20"/>
        </w:rPr>
        <w:t xml:space="preserve"> Office Professional </w:t>
      </w:r>
      <w:r w:rsidRPr="007F456A">
        <w:rPr>
          <w:rFonts w:eastAsia="PMingLiU" w:cs="Tahoma"/>
          <w:color w:val="000000"/>
          <w:szCs w:val="20"/>
        </w:rPr>
        <w:t>Plus</w:t>
      </w:r>
    </w:p>
    <w:p w14:paraId="59DB87C1" w14:textId="77777777" w:rsidR="000D4ECA" w:rsidRPr="007F456A" w:rsidRDefault="000D4ECA" w:rsidP="00346F4B">
      <w:pPr>
        <w:numPr>
          <w:ilvl w:val="0"/>
          <w:numId w:val="70"/>
        </w:numPr>
        <w:spacing w:after="60" w:line="276" w:lineRule="auto"/>
        <w:rPr>
          <w:rFonts w:eastAsia="PMingLiU" w:cs="Tahoma"/>
        </w:rPr>
      </w:pPr>
      <w:r w:rsidRPr="007F456A">
        <w:rPr>
          <w:rFonts w:eastAsia="PMingLiU" w:cs="Tahoma"/>
          <w:color w:val="000000"/>
          <w:szCs w:val="20"/>
        </w:rPr>
        <w:t xml:space="preserve">3,500 </w:t>
      </w:r>
      <w:r w:rsidRPr="007F456A">
        <w:rPr>
          <w:rFonts w:eastAsia="PMingLiU" w:cs="Tahoma"/>
          <w:color w:val="000000"/>
          <w:szCs w:val="20"/>
        </w:rPr>
        <w:t>個</w:t>
      </w:r>
      <w:r w:rsidRPr="007F456A">
        <w:rPr>
          <w:rFonts w:eastAsia="PMingLiU" w:cs="Tahoma"/>
          <w:color w:val="000000"/>
          <w:szCs w:val="20"/>
        </w:rPr>
        <w:t xml:space="preserve"> Enterprise CAL </w:t>
      </w:r>
      <w:r w:rsidRPr="007F456A">
        <w:rPr>
          <w:rFonts w:eastAsia="PMingLiU" w:cs="Tahoma"/>
          <w:color w:val="000000"/>
          <w:szCs w:val="20"/>
        </w:rPr>
        <w:t>套件</w:t>
      </w:r>
    </w:p>
    <w:p w14:paraId="59DB87C2" w14:textId="77777777" w:rsidR="00B314B4" w:rsidRDefault="00B314B4" w:rsidP="000D4ECA">
      <w:pPr>
        <w:spacing w:after="60"/>
        <w:rPr>
          <w:rFonts w:eastAsia="PMingLiU" w:cs="Tahoma"/>
          <w:szCs w:val="20"/>
        </w:rPr>
      </w:pPr>
    </w:p>
    <w:p w14:paraId="59DB87C3" w14:textId="77777777" w:rsidR="000D4ECA" w:rsidRPr="007F456A" w:rsidRDefault="000D4ECA" w:rsidP="000D4ECA">
      <w:pPr>
        <w:spacing w:after="60"/>
        <w:rPr>
          <w:rFonts w:eastAsia="PMingLiU" w:cs="Tahoma"/>
        </w:rPr>
      </w:pPr>
      <w:r w:rsidRPr="007F456A">
        <w:rPr>
          <w:rFonts w:eastAsia="PMingLiU" w:cs="Tahoma"/>
          <w:szCs w:val="20"/>
        </w:rPr>
        <w:lastRenderedPageBreak/>
        <w:t xml:space="preserve">+ 50 </w:t>
      </w:r>
      <w:r w:rsidRPr="007F456A">
        <w:rPr>
          <w:rFonts w:eastAsia="PMingLiU" w:cs="Tahoma"/>
          <w:szCs w:val="20"/>
        </w:rPr>
        <w:t>個</w:t>
      </w:r>
      <w:r w:rsidRPr="007F456A">
        <w:rPr>
          <w:rFonts w:eastAsia="PMingLiU" w:cs="Tahoma"/>
          <w:szCs w:val="20"/>
        </w:rPr>
        <w:t xml:space="preserve"> Windows Server Enterprise Edition (</w:t>
      </w:r>
      <w:r w:rsidRPr="007F456A">
        <w:rPr>
          <w:rFonts w:eastAsia="PMingLiU" w:cs="Tahoma"/>
          <w:szCs w:val="20"/>
        </w:rPr>
        <w:t>每個</w:t>
      </w:r>
      <w:r w:rsidRPr="007F456A">
        <w:rPr>
          <w:rFonts w:eastAsia="PMingLiU" w:cs="Tahoma"/>
          <w:szCs w:val="20"/>
        </w:rPr>
        <w:t xml:space="preserve"> x 50 </w:t>
      </w:r>
      <w:r w:rsidRPr="007F456A">
        <w:rPr>
          <w:rFonts w:eastAsia="PMingLiU" w:cs="Tahoma"/>
          <w:szCs w:val="20"/>
        </w:rPr>
        <w:t>點</w:t>
      </w:r>
      <w:r w:rsidRPr="007F456A">
        <w:rPr>
          <w:rFonts w:eastAsia="PMingLiU" w:cs="Tahoma"/>
          <w:szCs w:val="20"/>
        </w:rPr>
        <w:t xml:space="preserve"> = 2,500 </w:t>
      </w:r>
      <w:r w:rsidRPr="007F456A">
        <w:rPr>
          <w:rFonts w:eastAsia="PMingLiU" w:cs="Tahoma"/>
          <w:szCs w:val="20"/>
        </w:rPr>
        <w:t>點</w:t>
      </w:r>
      <w:r w:rsidRPr="007F456A">
        <w:rPr>
          <w:rFonts w:eastAsia="PMingLiU" w:cs="Tahoma"/>
          <w:szCs w:val="20"/>
        </w:rPr>
        <w:t>)</w:t>
      </w:r>
    </w:p>
    <w:p w14:paraId="59DB87C4" w14:textId="77777777" w:rsidR="000D4ECA" w:rsidRPr="007F456A" w:rsidRDefault="000D4ECA" w:rsidP="000D4ECA">
      <w:pPr>
        <w:spacing w:after="60"/>
        <w:rPr>
          <w:rFonts w:eastAsia="PMingLiU" w:cs="Tahoma"/>
        </w:rPr>
      </w:pPr>
      <w:r w:rsidRPr="007F456A">
        <w:rPr>
          <w:rFonts w:eastAsia="PMingLiU" w:cs="Tahoma"/>
          <w:szCs w:val="20"/>
          <w:u w:val="single"/>
        </w:rPr>
        <w:t xml:space="preserve">+600 </w:t>
      </w:r>
      <w:r w:rsidRPr="007F456A">
        <w:rPr>
          <w:rFonts w:eastAsia="PMingLiU" w:cs="Tahoma"/>
          <w:szCs w:val="20"/>
          <w:u w:val="single"/>
        </w:rPr>
        <w:t>個</w:t>
      </w:r>
      <w:r w:rsidRPr="007F456A">
        <w:rPr>
          <w:rFonts w:eastAsia="PMingLiU" w:cs="Tahoma"/>
          <w:szCs w:val="20"/>
          <w:u w:val="single"/>
        </w:rPr>
        <w:t xml:space="preserve"> Visio Standard SA</w:t>
      </w:r>
      <w:r w:rsidRPr="007F456A">
        <w:rPr>
          <w:rFonts w:eastAsia="PMingLiU" w:cs="Tahoma"/>
          <w:szCs w:val="20"/>
          <w:u w:val="single"/>
        </w:rPr>
        <w:tab/>
      </w:r>
    </w:p>
    <w:p w14:paraId="59DB87C5" w14:textId="77777777" w:rsidR="000D4ECA" w:rsidRPr="007F456A" w:rsidRDefault="000D4ECA" w:rsidP="000D4ECA">
      <w:pPr>
        <w:spacing w:after="60"/>
        <w:rPr>
          <w:rFonts w:eastAsia="PMingLiU" w:cs="Tahoma"/>
          <w:lang w:eastAsia="zh-TW"/>
        </w:rPr>
      </w:pPr>
      <w:r w:rsidRPr="007F456A">
        <w:rPr>
          <w:rFonts w:eastAsia="PMingLiU" w:cs="Tahoma"/>
          <w:szCs w:val="20"/>
          <w:lang w:eastAsia="zh-TW"/>
        </w:rPr>
        <w:t xml:space="preserve">6,600 </w:t>
      </w:r>
      <w:r w:rsidRPr="007F456A">
        <w:rPr>
          <w:rFonts w:eastAsia="PMingLiU" w:cs="Tahoma"/>
          <w:szCs w:val="20"/>
          <w:lang w:eastAsia="zh-TW"/>
        </w:rPr>
        <w:t>個彩盒包裝的</w:t>
      </w:r>
      <w:r w:rsidRPr="007F456A">
        <w:rPr>
          <w:rFonts w:eastAsia="PMingLiU" w:cs="Tahoma"/>
          <w:szCs w:val="20"/>
          <w:lang w:eastAsia="zh-TW"/>
        </w:rPr>
        <w:t xml:space="preserve"> Office </w:t>
      </w:r>
      <w:r w:rsidRPr="007F456A">
        <w:rPr>
          <w:rFonts w:eastAsia="PMingLiU" w:cs="Tahoma"/>
          <w:szCs w:val="20"/>
          <w:lang w:eastAsia="zh-TW"/>
        </w:rPr>
        <w:t>應用程式及</w:t>
      </w:r>
      <w:r w:rsidRPr="007F456A">
        <w:rPr>
          <w:rFonts w:eastAsia="PMingLiU" w:cs="Tahoma"/>
          <w:szCs w:val="20"/>
          <w:lang w:eastAsia="zh-TW"/>
        </w:rPr>
        <w:t>/</w:t>
      </w:r>
      <w:r w:rsidRPr="007F456A">
        <w:rPr>
          <w:rFonts w:eastAsia="PMingLiU" w:cs="Tahoma"/>
          <w:szCs w:val="20"/>
          <w:lang w:eastAsia="zh-TW"/>
        </w:rPr>
        <w:t>或伺服器使用權點數</w:t>
      </w:r>
      <w:r w:rsidRPr="007F456A">
        <w:rPr>
          <w:rFonts w:eastAsia="PMingLiU" w:cs="Tahoma"/>
          <w:szCs w:val="20"/>
          <w:lang w:eastAsia="zh-TW"/>
        </w:rPr>
        <w:t xml:space="preserve"> = 10 </w:t>
      </w:r>
      <w:r w:rsidRPr="007F456A">
        <w:rPr>
          <w:rFonts w:eastAsia="PMingLiU" w:cs="Tahoma"/>
          <w:szCs w:val="20"/>
          <w:lang w:eastAsia="zh-TW"/>
        </w:rPr>
        <w:t>天</w:t>
      </w:r>
    </w:p>
    <w:p w14:paraId="59DB87C6" w14:textId="77777777" w:rsidR="000D4ECA" w:rsidRPr="007F456A" w:rsidRDefault="000D4ECA" w:rsidP="000D4ECA">
      <w:pPr>
        <w:spacing w:after="60"/>
        <w:rPr>
          <w:rFonts w:eastAsia="PMingLiU" w:cs="Tahoma"/>
          <w:lang w:eastAsia="zh-TW"/>
        </w:rPr>
      </w:pPr>
      <w:r w:rsidRPr="007F456A">
        <w:rPr>
          <w:rFonts w:eastAsia="PMingLiU" w:cs="Tahoma"/>
          <w:szCs w:val="20"/>
          <w:lang w:eastAsia="zh-TW"/>
        </w:rPr>
        <w:t xml:space="preserve">7,000 </w:t>
      </w:r>
      <w:r w:rsidRPr="007F456A">
        <w:rPr>
          <w:rFonts w:eastAsia="PMingLiU" w:cs="Tahoma"/>
          <w:szCs w:val="20"/>
          <w:lang w:eastAsia="zh-TW"/>
        </w:rPr>
        <w:t>個彩盒包裝的</w:t>
      </w:r>
      <w:r w:rsidRPr="007F456A">
        <w:rPr>
          <w:rFonts w:eastAsia="PMingLiU" w:cs="Tahoma"/>
          <w:szCs w:val="20"/>
          <w:lang w:eastAsia="zh-TW"/>
        </w:rPr>
        <w:t xml:space="preserve"> CAL </w:t>
      </w:r>
      <w:r w:rsidRPr="007F456A">
        <w:rPr>
          <w:rFonts w:eastAsia="PMingLiU" w:cs="Tahoma"/>
          <w:szCs w:val="20"/>
          <w:lang w:eastAsia="zh-TW"/>
        </w:rPr>
        <w:t>套件點數</w:t>
      </w:r>
      <w:r w:rsidRPr="007F456A">
        <w:rPr>
          <w:rFonts w:eastAsia="PMingLiU" w:cs="Tahoma"/>
          <w:szCs w:val="20"/>
          <w:lang w:eastAsia="zh-TW"/>
        </w:rPr>
        <w:t xml:space="preserve"> = 3 </w:t>
      </w:r>
      <w:r w:rsidRPr="007F456A">
        <w:rPr>
          <w:rFonts w:eastAsia="PMingLiU" w:cs="Tahoma"/>
          <w:szCs w:val="20"/>
          <w:lang w:eastAsia="zh-TW"/>
        </w:rPr>
        <w:t>天</w:t>
      </w:r>
    </w:p>
    <w:p w14:paraId="59DB87C7" w14:textId="77777777" w:rsidR="000D4ECA" w:rsidRPr="007F456A" w:rsidRDefault="000D4ECA" w:rsidP="00346F4B">
      <w:pPr>
        <w:numPr>
          <w:ilvl w:val="0"/>
          <w:numId w:val="71"/>
        </w:numPr>
        <w:spacing w:after="60"/>
        <w:ind w:left="720"/>
        <w:rPr>
          <w:rFonts w:eastAsia="PMingLiU" w:cs="Tahoma"/>
        </w:rPr>
      </w:pPr>
      <w:r w:rsidRPr="007F456A">
        <w:rPr>
          <w:rFonts w:eastAsia="PMingLiU" w:cs="Tahoma"/>
          <w:szCs w:val="20"/>
        </w:rPr>
        <w:t>總計</w:t>
      </w:r>
      <w:r w:rsidRPr="007F456A">
        <w:rPr>
          <w:rFonts w:eastAsia="PMingLiU" w:cs="Tahoma"/>
          <w:szCs w:val="20"/>
        </w:rPr>
        <w:t xml:space="preserve"> 13 </w:t>
      </w:r>
      <w:r w:rsidRPr="007F456A">
        <w:rPr>
          <w:rFonts w:eastAsia="PMingLiU" w:cs="Tahoma"/>
          <w:szCs w:val="20"/>
        </w:rPr>
        <w:t>個規劃服務天數</w:t>
      </w:r>
    </w:p>
    <w:p w14:paraId="59DB87C8" w14:textId="77777777" w:rsidR="000D4ECA" w:rsidRPr="007F456A" w:rsidRDefault="000D4ECA" w:rsidP="000D4ECA">
      <w:pPr>
        <w:spacing w:after="60"/>
        <w:rPr>
          <w:rFonts w:eastAsia="PMingLiU" w:cs="Tahoma"/>
        </w:rPr>
      </w:pPr>
      <w:r w:rsidRPr="007F456A">
        <w:rPr>
          <w:rFonts w:eastAsia="PMingLiU" w:cs="Tahoma"/>
          <w:szCs w:val="20"/>
        </w:rPr>
        <w:t xml:space="preserve">ECI Enrollment </w:t>
      </w:r>
      <w:r w:rsidRPr="007F456A">
        <w:rPr>
          <w:rFonts w:eastAsia="PMingLiU" w:cs="Tahoma"/>
          <w:szCs w:val="20"/>
        </w:rPr>
        <w:t>具備：</w:t>
      </w:r>
    </w:p>
    <w:p w14:paraId="59DB87C9" w14:textId="77777777" w:rsidR="00316AE2" w:rsidRPr="007F456A" w:rsidRDefault="00316AE2" w:rsidP="00316AE2">
      <w:pPr>
        <w:spacing w:after="60"/>
        <w:rPr>
          <w:rFonts w:eastAsia="PMingLiU" w:cs="Tahoma"/>
        </w:rPr>
      </w:pPr>
      <w:r w:rsidRPr="007F456A">
        <w:rPr>
          <w:rFonts w:eastAsia="PMingLiU" w:cs="Tahoma"/>
          <w:szCs w:val="20"/>
        </w:rPr>
        <w:t xml:space="preserve">100 </w:t>
      </w:r>
      <w:r w:rsidRPr="007F456A">
        <w:rPr>
          <w:rFonts w:eastAsia="PMingLiU" w:cs="Tahoma"/>
          <w:szCs w:val="20"/>
        </w:rPr>
        <w:t>個</w:t>
      </w:r>
      <w:r w:rsidRPr="007F456A">
        <w:rPr>
          <w:rFonts w:eastAsia="PMingLiU" w:cs="Tahoma"/>
          <w:szCs w:val="20"/>
        </w:rPr>
        <w:t xml:space="preserve"> ECI Datacenter</w:t>
      </w:r>
    </w:p>
    <w:p w14:paraId="59DB87CA" w14:textId="77777777" w:rsidR="00316AE2" w:rsidRPr="007F456A" w:rsidRDefault="00316AE2" w:rsidP="00346F4B">
      <w:pPr>
        <w:numPr>
          <w:ilvl w:val="0"/>
          <w:numId w:val="71"/>
        </w:numPr>
        <w:spacing w:after="60"/>
        <w:ind w:left="720"/>
        <w:rPr>
          <w:rFonts w:eastAsia="PMingLiU" w:cs="Tahoma"/>
        </w:rPr>
      </w:pPr>
      <w:r w:rsidRPr="007F456A">
        <w:rPr>
          <w:rFonts w:eastAsia="PMingLiU" w:cs="Tahoma"/>
          <w:szCs w:val="20"/>
        </w:rPr>
        <w:t xml:space="preserve">100 </w:t>
      </w:r>
      <w:r w:rsidRPr="007F456A">
        <w:rPr>
          <w:rFonts w:eastAsia="PMingLiU" w:cs="Tahoma"/>
          <w:szCs w:val="20"/>
        </w:rPr>
        <w:t>個</w:t>
      </w:r>
      <w:r w:rsidRPr="007F456A">
        <w:rPr>
          <w:rFonts w:eastAsia="PMingLiU" w:cs="Tahoma"/>
          <w:szCs w:val="20"/>
        </w:rPr>
        <w:t xml:space="preserve"> Windows Server Datacenter Edition (</w:t>
      </w:r>
      <w:r w:rsidRPr="007F456A">
        <w:rPr>
          <w:rFonts w:eastAsia="PMingLiU" w:cs="Tahoma"/>
          <w:szCs w:val="20"/>
        </w:rPr>
        <w:t>每個</w:t>
      </w:r>
      <w:r w:rsidRPr="007F456A">
        <w:rPr>
          <w:rFonts w:eastAsia="PMingLiU" w:cs="Tahoma"/>
          <w:szCs w:val="20"/>
        </w:rPr>
        <w:t xml:space="preserve"> x 75 </w:t>
      </w:r>
      <w:r w:rsidRPr="007F456A">
        <w:rPr>
          <w:rFonts w:eastAsia="PMingLiU" w:cs="Tahoma"/>
          <w:szCs w:val="20"/>
        </w:rPr>
        <w:t>點</w:t>
      </w:r>
      <w:r w:rsidRPr="007F456A">
        <w:rPr>
          <w:rFonts w:eastAsia="PMingLiU" w:cs="Tahoma"/>
          <w:szCs w:val="20"/>
        </w:rPr>
        <w:t xml:space="preserve"> x 2 </w:t>
      </w:r>
      <w:r w:rsidRPr="007F456A">
        <w:rPr>
          <w:rFonts w:eastAsia="PMingLiU" w:cs="Tahoma"/>
          <w:szCs w:val="20"/>
        </w:rPr>
        <w:t>倍點數</w:t>
      </w:r>
      <w:r w:rsidRPr="007F456A">
        <w:rPr>
          <w:rFonts w:eastAsia="PMingLiU" w:cs="Tahoma"/>
          <w:szCs w:val="20"/>
        </w:rPr>
        <w:t xml:space="preserve"> = 15,000 </w:t>
      </w:r>
      <w:r w:rsidRPr="007F456A">
        <w:rPr>
          <w:rFonts w:eastAsia="PMingLiU" w:cs="Tahoma"/>
          <w:szCs w:val="20"/>
        </w:rPr>
        <w:t>點</w:t>
      </w:r>
      <w:r w:rsidRPr="007F456A">
        <w:rPr>
          <w:rFonts w:eastAsia="PMingLiU" w:cs="Tahoma"/>
          <w:szCs w:val="20"/>
        </w:rPr>
        <w:t>)</w:t>
      </w:r>
    </w:p>
    <w:p w14:paraId="59DB87CB" w14:textId="77777777" w:rsidR="00316AE2" w:rsidRPr="007F456A" w:rsidRDefault="00316AE2" w:rsidP="00346F4B">
      <w:pPr>
        <w:numPr>
          <w:ilvl w:val="0"/>
          <w:numId w:val="71"/>
        </w:numPr>
        <w:spacing w:after="60"/>
        <w:ind w:left="720"/>
        <w:rPr>
          <w:rFonts w:eastAsia="PMingLiU" w:cs="Tahoma"/>
        </w:rPr>
      </w:pPr>
      <w:r w:rsidRPr="007F456A">
        <w:rPr>
          <w:rFonts w:eastAsia="PMingLiU" w:cs="Tahoma"/>
          <w:szCs w:val="20"/>
          <w:u w:val="single"/>
        </w:rPr>
        <w:t xml:space="preserve">100 </w:t>
      </w:r>
      <w:r w:rsidRPr="007F456A">
        <w:rPr>
          <w:rFonts w:eastAsia="PMingLiU" w:cs="Tahoma"/>
          <w:szCs w:val="20"/>
          <w:u w:val="single"/>
        </w:rPr>
        <w:t>個</w:t>
      </w:r>
      <w:r w:rsidRPr="007F456A">
        <w:rPr>
          <w:rFonts w:eastAsia="PMingLiU" w:cs="Tahoma"/>
          <w:szCs w:val="20"/>
          <w:u w:val="single"/>
        </w:rPr>
        <w:t xml:space="preserve"> System Center 2012 Datacenter Edition (</w:t>
      </w:r>
      <w:r w:rsidRPr="007F456A">
        <w:rPr>
          <w:rFonts w:eastAsia="PMingLiU" w:cs="Tahoma"/>
          <w:szCs w:val="20"/>
          <w:u w:val="single"/>
        </w:rPr>
        <w:t>每個</w:t>
      </w:r>
      <w:r w:rsidRPr="007F456A">
        <w:rPr>
          <w:rFonts w:eastAsia="PMingLiU" w:cs="Tahoma"/>
          <w:szCs w:val="20"/>
          <w:u w:val="single"/>
        </w:rPr>
        <w:t xml:space="preserve"> x 75 </w:t>
      </w:r>
      <w:r w:rsidRPr="007F456A">
        <w:rPr>
          <w:rFonts w:eastAsia="PMingLiU" w:cs="Tahoma"/>
          <w:szCs w:val="20"/>
          <w:u w:val="single"/>
        </w:rPr>
        <w:t>點</w:t>
      </w:r>
      <w:r w:rsidRPr="007F456A">
        <w:rPr>
          <w:rFonts w:eastAsia="PMingLiU" w:cs="Tahoma"/>
          <w:szCs w:val="20"/>
          <w:u w:val="single"/>
        </w:rPr>
        <w:t xml:space="preserve"> x 2 </w:t>
      </w:r>
      <w:r w:rsidRPr="007F456A">
        <w:rPr>
          <w:rFonts w:eastAsia="PMingLiU" w:cs="Tahoma"/>
          <w:szCs w:val="20"/>
          <w:u w:val="single"/>
        </w:rPr>
        <w:t>倍點數</w:t>
      </w:r>
      <w:r w:rsidRPr="007F456A">
        <w:rPr>
          <w:rFonts w:eastAsia="PMingLiU" w:cs="Tahoma"/>
          <w:szCs w:val="20"/>
          <w:u w:val="single"/>
        </w:rPr>
        <w:t xml:space="preserve"> = 15,000 </w:t>
      </w:r>
      <w:r w:rsidRPr="007F456A">
        <w:rPr>
          <w:rFonts w:eastAsia="PMingLiU" w:cs="Tahoma"/>
          <w:szCs w:val="20"/>
          <w:u w:val="single"/>
        </w:rPr>
        <w:t>點</w:t>
      </w:r>
      <w:r w:rsidRPr="007F456A">
        <w:rPr>
          <w:rFonts w:eastAsia="PMingLiU" w:cs="Tahoma"/>
          <w:szCs w:val="20"/>
          <w:u w:val="single"/>
        </w:rPr>
        <w:t>)</w:t>
      </w:r>
    </w:p>
    <w:p w14:paraId="59DB87CC" w14:textId="77777777" w:rsidR="000D4ECA" w:rsidRPr="007F456A" w:rsidRDefault="00316AE2" w:rsidP="00697E59">
      <w:pPr>
        <w:spacing w:after="60"/>
        <w:ind w:firstLine="360"/>
        <w:rPr>
          <w:rFonts w:eastAsia="PMingLiU" w:cs="Tahoma"/>
          <w:lang w:eastAsia="zh-TW"/>
        </w:rPr>
      </w:pPr>
      <w:r w:rsidRPr="007F456A">
        <w:rPr>
          <w:rFonts w:eastAsia="PMingLiU" w:cs="Tahoma"/>
          <w:szCs w:val="20"/>
          <w:lang w:eastAsia="zh-TW"/>
        </w:rPr>
        <w:t xml:space="preserve">30,000 </w:t>
      </w:r>
      <w:r w:rsidRPr="007F456A">
        <w:rPr>
          <w:rFonts w:eastAsia="PMingLiU" w:cs="Tahoma"/>
          <w:szCs w:val="20"/>
          <w:lang w:eastAsia="zh-TW"/>
        </w:rPr>
        <w:t>個彩盒包裝的</w:t>
      </w:r>
      <w:r w:rsidRPr="007F456A">
        <w:rPr>
          <w:rFonts w:eastAsia="PMingLiU" w:cs="Tahoma"/>
          <w:szCs w:val="20"/>
          <w:lang w:eastAsia="zh-TW"/>
        </w:rPr>
        <w:t xml:space="preserve"> Office </w:t>
      </w:r>
      <w:r w:rsidRPr="007F456A">
        <w:rPr>
          <w:rFonts w:eastAsia="PMingLiU" w:cs="Tahoma"/>
          <w:szCs w:val="20"/>
          <w:lang w:eastAsia="zh-TW"/>
        </w:rPr>
        <w:t>應用程式及</w:t>
      </w:r>
      <w:r w:rsidRPr="007F456A">
        <w:rPr>
          <w:rFonts w:eastAsia="PMingLiU" w:cs="Tahoma"/>
          <w:szCs w:val="20"/>
          <w:lang w:eastAsia="zh-TW"/>
        </w:rPr>
        <w:t>/</w:t>
      </w:r>
      <w:r w:rsidRPr="007F456A">
        <w:rPr>
          <w:rFonts w:eastAsia="PMingLiU" w:cs="Tahoma"/>
          <w:szCs w:val="20"/>
          <w:lang w:eastAsia="zh-TW"/>
        </w:rPr>
        <w:t>或伺服器使用權點數</w:t>
      </w:r>
      <w:r w:rsidRPr="007F456A">
        <w:rPr>
          <w:rFonts w:eastAsia="PMingLiU" w:cs="Tahoma"/>
          <w:szCs w:val="20"/>
          <w:lang w:eastAsia="zh-TW"/>
        </w:rPr>
        <w:t xml:space="preserve"> = 15 </w:t>
      </w:r>
      <w:r w:rsidRPr="007F456A">
        <w:rPr>
          <w:rFonts w:eastAsia="PMingLiU" w:cs="Tahoma"/>
          <w:szCs w:val="20"/>
          <w:lang w:eastAsia="zh-TW"/>
        </w:rPr>
        <w:t>天</w:t>
      </w:r>
    </w:p>
    <w:p w14:paraId="59DB87CD" w14:textId="77777777" w:rsidR="00697E59" w:rsidRPr="007F456A" w:rsidRDefault="00697E59" w:rsidP="00077CE5">
      <w:pPr>
        <w:ind w:firstLine="360"/>
        <w:rPr>
          <w:rFonts w:eastAsia="PMingLiU" w:cs="Tahoma"/>
          <w:lang w:eastAsia="zh-TW"/>
        </w:rPr>
      </w:pPr>
    </w:p>
    <w:p w14:paraId="59DB87CE" w14:textId="77777777" w:rsidR="00023FE7" w:rsidRPr="00B314B4" w:rsidRDefault="00023FE7" w:rsidP="00F528E5">
      <w:pPr>
        <w:pStyle w:val="AppendixBodyText"/>
        <w:spacing w:after="0"/>
        <w:rPr>
          <w:rFonts w:ascii="Tahoma" w:eastAsia="PMingLiU" w:hAnsi="Tahoma" w:cs="Tahoma"/>
          <w:spacing w:val="-1"/>
          <w:lang w:eastAsia="zh-TW"/>
        </w:rPr>
      </w:pPr>
      <w:r w:rsidRPr="00B314B4">
        <w:rPr>
          <w:rFonts w:ascii="Tahoma" w:eastAsia="PMingLiU" w:hAnsi="Tahoma" w:cs="Tahoma"/>
          <w:spacing w:val="-1"/>
          <w:sz w:val="18"/>
          <w:lang w:eastAsia="zh-TW"/>
        </w:rPr>
        <w:t>如果客戶符合下列條件，也可以增加可取得之規劃服務天數的數目：</w:t>
      </w:r>
      <w:r w:rsidRPr="00B314B4">
        <w:rPr>
          <w:rFonts w:ascii="Tahoma" w:eastAsia="PMingLiU" w:hAnsi="Tahoma" w:cs="Tahoma"/>
          <w:spacing w:val="-1"/>
          <w:sz w:val="18"/>
          <w:lang w:eastAsia="zh-TW"/>
        </w:rPr>
        <w:t xml:space="preserve">(a) </w:t>
      </w:r>
      <w:r w:rsidRPr="00B314B4">
        <w:rPr>
          <w:rFonts w:ascii="Tahoma" w:eastAsia="PMingLiU" w:hAnsi="Tahoma" w:cs="Tahoma"/>
          <w:spacing w:val="-1"/>
          <w:sz w:val="18"/>
          <w:lang w:eastAsia="zh-TW"/>
        </w:rPr>
        <w:t>目前具備取得訓練券利益之資格，</w:t>
      </w:r>
      <w:r w:rsidRPr="00B314B4">
        <w:rPr>
          <w:rFonts w:ascii="Tahoma" w:eastAsia="PMingLiU" w:hAnsi="Tahoma" w:cs="Tahoma"/>
          <w:spacing w:val="-1"/>
          <w:sz w:val="18"/>
          <w:lang w:eastAsia="zh-TW"/>
        </w:rPr>
        <w:t xml:space="preserve">(b) </w:t>
      </w:r>
      <w:r w:rsidRPr="00B314B4">
        <w:rPr>
          <w:rFonts w:ascii="Tahoma" w:eastAsia="PMingLiU" w:hAnsi="Tahoma" w:cs="Tahoma"/>
          <w:spacing w:val="-1"/>
          <w:sz w:val="18"/>
          <w:lang w:eastAsia="zh-TW"/>
        </w:rPr>
        <w:t>已啟動其訓練券利益，以及</w:t>
      </w:r>
      <w:r w:rsidRPr="00B314B4">
        <w:rPr>
          <w:rFonts w:ascii="Tahoma" w:eastAsia="PMingLiU" w:hAnsi="Tahoma" w:cs="Tahoma"/>
          <w:spacing w:val="-1"/>
          <w:sz w:val="18"/>
          <w:lang w:eastAsia="zh-TW"/>
        </w:rPr>
        <w:t xml:space="preserve"> (c) </w:t>
      </w:r>
      <w:r w:rsidRPr="00B314B4">
        <w:rPr>
          <w:rFonts w:ascii="Tahoma" w:eastAsia="PMingLiU" w:hAnsi="Tahoma" w:cs="Tahoma"/>
          <w:spacing w:val="-1"/>
          <w:sz w:val="18"/>
          <w:lang w:eastAsia="zh-TW"/>
        </w:rPr>
        <w:t>從可供轉換之訓練券利益計算至少有三個尚未主張之訓練天數。合格之客戶可以使用</w:t>
      </w:r>
      <w:r w:rsidRPr="00B314B4">
        <w:rPr>
          <w:rFonts w:ascii="Tahoma" w:eastAsia="PMingLiU" w:hAnsi="Tahoma" w:cs="Tahoma"/>
          <w:spacing w:val="-1"/>
          <w:sz w:val="18"/>
          <w:lang w:eastAsia="zh-TW"/>
        </w:rPr>
        <w:t xml:space="preserve"> 3:1 </w:t>
      </w:r>
      <w:r w:rsidRPr="00B314B4">
        <w:rPr>
          <w:rFonts w:ascii="Tahoma" w:eastAsia="PMingLiU" w:hAnsi="Tahoma" w:cs="Tahoma"/>
          <w:spacing w:val="-1"/>
          <w:sz w:val="18"/>
          <w:lang w:eastAsia="zh-TW"/>
        </w:rPr>
        <w:t>的基礎</w:t>
      </w:r>
      <w:r w:rsidRPr="00B314B4">
        <w:rPr>
          <w:rFonts w:ascii="Tahoma" w:eastAsia="PMingLiU" w:hAnsi="Tahoma" w:cs="Tahoma"/>
          <w:spacing w:val="-1"/>
          <w:sz w:val="18"/>
          <w:lang w:eastAsia="zh-TW"/>
        </w:rPr>
        <w:t xml:space="preserve"> (</w:t>
      </w:r>
      <w:r w:rsidRPr="00B314B4">
        <w:rPr>
          <w:rFonts w:ascii="Tahoma" w:eastAsia="PMingLiU" w:hAnsi="Tahoma" w:cs="Tahoma"/>
          <w:spacing w:val="-1"/>
          <w:sz w:val="18"/>
          <w:lang w:eastAsia="zh-TW"/>
        </w:rPr>
        <w:t>三個訓練券天數</w:t>
      </w:r>
      <w:r w:rsidRPr="00B314B4">
        <w:rPr>
          <w:rFonts w:ascii="Tahoma" w:eastAsia="PMingLiU" w:hAnsi="Tahoma" w:cs="Tahoma"/>
          <w:spacing w:val="-1"/>
          <w:sz w:val="18"/>
          <w:lang w:eastAsia="zh-TW"/>
        </w:rPr>
        <w:t xml:space="preserve"> = </w:t>
      </w:r>
      <w:r w:rsidRPr="00B314B4">
        <w:rPr>
          <w:rFonts w:ascii="Tahoma" w:eastAsia="PMingLiU" w:hAnsi="Tahoma" w:cs="Tahoma"/>
          <w:spacing w:val="-1"/>
          <w:sz w:val="18"/>
          <w:lang w:eastAsia="zh-TW"/>
        </w:rPr>
        <w:t>一個規劃服務天數</w:t>
      </w:r>
      <w:r w:rsidRPr="00B314B4">
        <w:rPr>
          <w:rFonts w:ascii="Tahoma" w:eastAsia="PMingLiU" w:hAnsi="Tahoma" w:cs="Tahoma"/>
          <w:spacing w:val="-1"/>
          <w:sz w:val="18"/>
          <w:lang w:eastAsia="zh-TW"/>
        </w:rPr>
        <w:t>)</w:t>
      </w:r>
      <w:r w:rsidRPr="00B314B4">
        <w:rPr>
          <w:rFonts w:ascii="Tahoma" w:eastAsia="PMingLiU" w:hAnsi="Tahoma" w:cs="Tahoma"/>
          <w:spacing w:val="-1"/>
          <w:sz w:val="18"/>
          <w:lang w:eastAsia="zh-TW"/>
        </w:rPr>
        <w:t>，將未使用之訓練券天數轉換為規劃服務天數。</w:t>
      </w:r>
      <w:r w:rsidRPr="00B314B4">
        <w:rPr>
          <w:rFonts w:ascii="Tahoma" w:eastAsia="PMingLiU" w:hAnsi="Tahoma" w:cs="Tahoma"/>
          <w:bCs/>
          <w:spacing w:val="-1"/>
          <w:sz w:val="18"/>
          <w:lang w:eastAsia="zh-TW"/>
        </w:rPr>
        <w:t>(</w:t>
      </w:r>
      <w:r w:rsidRPr="00B314B4">
        <w:rPr>
          <w:rFonts w:ascii="Tahoma" w:eastAsia="PMingLiU" w:hAnsi="Tahoma" w:cs="Tahoma"/>
          <w:bCs/>
          <w:spacing w:val="-1"/>
          <w:sz w:val="18"/>
          <w:lang w:eastAsia="zh-TW"/>
        </w:rPr>
        <w:t>注意事項：想要將其訓練券天數計算為規劃服務天數的客戶不應該利用這些天數來建立訓練券</w:t>
      </w:r>
      <w:r w:rsidRPr="00B314B4">
        <w:rPr>
          <w:rFonts w:ascii="Tahoma" w:eastAsia="PMingLiU" w:hAnsi="Tahoma" w:cs="Tahoma"/>
          <w:bCs/>
          <w:spacing w:val="-1"/>
          <w:sz w:val="18"/>
          <w:lang w:eastAsia="zh-TW"/>
        </w:rPr>
        <w:t>)</w:t>
      </w:r>
      <w:r w:rsidRPr="00B314B4">
        <w:rPr>
          <w:rFonts w:ascii="Tahoma" w:eastAsia="PMingLiU" w:hAnsi="Tahoma" w:cs="Tahoma"/>
          <w:bCs/>
          <w:spacing w:val="-1"/>
          <w:sz w:val="18"/>
          <w:lang w:eastAsia="zh-TW"/>
        </w:rPr>
        <w:t>。</w:t>
      </w:r>
      <w:r w:rsidRPr="00B314B4">
        <w:rPr>
          <w:rFonts w:ascii="Tahoma" w:eastAsia="PMingLiU" w:hAnsi="Tahoma" w:cs="Tahoma"/>
          <w:bCs/>
          <w:spacing w:val="-1"/>
          <w:sz w:val="18"/>
          <w:lang w:eastAsia="zh-TW"/>
        </w:rPr>
        <w:t>[</w:t>
      </w:r>
      <w:r w:rsidRPr="00B314B4">
        <w:rPr>
          <w:rFonts w:ascii="Tahoma" w:eastAsia="PMingLiU" w:hAnsi="Tahoma" w:cs="Tahoma"/>
          <w:spacing w:val="-1"/>
          <w:sz w:val="18"/>
          <w:lang w:eastAsia="zh-TW"/>
        </w:rPr>
        <w:t>規劃</w:t>
      </w:r>
      <w:r w:rsidRPr="00B314B4">
        <w:rPr>
          <w:rFonts w:ascii="Tahoma" w:eastAsia="PMingLiU" w:hAnsi="Tahoma" w:cs="Tahoma"/>
          <w:bCs/>
          <w:spacing w:val="-1"/>
          <w:sz w:val="18"/>
          <w:lang w:eastAsia="zh-TW"/>
        </w:rPr>
        <w:t>服務天數不得轉換為訓練券天數。</w:t>
      </w:r>
      <w:r w:rsidRPr="00B314B4">
        <w:rPr>
          <w:rFonts w:ascii="Tahoma" w:eastAsia="PMingLiU" w:hAnsi="Tahoma" w:cs="Tahoma"/>
          <w:bCs/>
          <w:spacing w:val="-1"/>
          <w:sz w:val="18"/>
          <w:lang w:eastAsia="zh-TW"/>
        </w:rPr>
        <w:t>]</w:t>
      </w:r>
      <w:r w:rsidRPr="00B314B4">
        <w:rPr>
          <w:rFonts w:ascii="Tahoma" w:eastAsia="PMingLiU" w:hAnsi="Tahoma" w:cs="Tahoma"/>
          <w:bCs/>
          <w:spacing w:val="-1"/>
          <w:sz w:val="18"/>
          <w:lang w:eastAsia="zh-TW"/>
        </w:rPr>
        <w:t>不過，如果客戶想要還原訓練券天數的轉換，得將規劃服務天數轉換回訓練券天數。</w:t>
      </w:r>
      <w:r w:rsidRPr="00B314B4">
        <w:rPr>
          <w:rFonts w:ascii="Tahoma" w:eastAsia="PMingLiU" w:hAnsi="Tahoma" w:cs="Tahoma"/>
          <w:bCs/>
          <w:spacing w:val="-1"/>
          <w:sz w:val="18"/>
          <w:lang w:eastAsia="zh-TW"/>
        </w:rPr>
        <w:t xml:space="preserve">] </w:t>
      </w:r>
      <w:r w:rsidRPr="00B314B4">
        <w:rPr>
          <w:rFonts w:ascii="Tahoma" w:eastAsia="PMingLiU" w:hAnsi="Tahoma" w:cs="Tahoma"/>
          <w:bCs/>
          <w:spacing w:val="-1"/>
          <w:sz w:val="18"/>
          <w:lang w:eastAsia="zh-TW"/>
        </w:rPr>
        <w:t>將訓練券天數轉換為規劃服務天數之後，</w:t>
      </w:r>
      <w:r w:rsidR="00B314B4">
        <w:rPr>
          <w:rFonts w:ascii="Tahoma" w:eastAsia="PMingLiU" w:hAnsi="Tahoma" w:cs="Tahoma"/>
          <w:bCs/>
          <w:spacing w:val="-1"/>
          <w:sz w:val="18"/>
          <w:lang w:eastAsia="zh-TW"/>
        </w:rPr>
        <w:br/>
      </w:r>
      <w:r w:rsidRPr="00B314B4">
        <w:rPr>
          <w:rFonts w:ascii="Tahoma" w:eastAsia="PMingLiU" w:hAnsi="Tahoma" w:cs="Tahoma"/>
          <w:bCs/>
          <w:spacing w:val="-1"/>
          <w:sz w:val="18"/>
          <w:lang w:eastAsia="zh-TW"/>
        </w:rPr>
        <w:t>規劃服務天數將出現在客戶之規劃服務組合的天數中。接著可以使用這些天數來為可提供之服務</w:t>
      </w:r>
      <w:r w:rsidRPr="00B314B4">
        <w:rPr>
          <w:rFonts w:ascii="Tahoma" w:eastAsia="PMingLiU" w:hAnsi="Tahoma" w:cs="Tahoma"/>
          <w:bCs/>
          <w:spacing w:val="-1"/>
          <w:sz w:val="18"/>
          <w:lang w:eastAsia="zh-TW"/>
        </w:rPr>
        <w:t xml:space="preserve"> (</w:t>
      </w:r>
      <w:r w:rsidRPr="00B314B4">
        <w:rPr>
          <w:rFonts w:ascii="Tahoma" w:eastAsia="PMingLiU" w:hAnsi="Tahoma" w:cs="Tahoma"/>
          <w:bCs/>
          <w:spacing w:val="-1"/>
          <w:sz w:val="18"/>
          <w:lang w:eastAsia="zh-TW"/>
        </w:rPr>
        <w:t>例如</w:t>
      </w:r>
      <w:r w:rsidRPr="00B314B4">
        <w:rPr>
          <w:rFonts w:ascii="Tahoma" w:eastAsia="PMingLiU" w:hAnsi="Tahoma" w:cs="Tahoma"/>
          <w:bCs/>
          <w:spacing w:val="-1"/>
          <w:sz w:val="18"/>
          <w:lang w:eastAsia="zh-TW"/>
        </w:rPr>
        <w:t xml:space="preserve"> DDPS </w:t>
      </w:r>
      <w:r w:rsidRPr="00B314B4">
        <w:rPr>
          <w:rFonts w:ascii="Tahoma" w:eastAsia="PMingLiU" w:hAnsi="Tahoma" w:cs="Tahoma"/>
          <w:bCs/>
          <w:spacing w:val="-1"/>
          <w:sz w:val="18"/>
          <w:lang w:eastAsia="zh-TW"/>
        </w:rPr>
        <w:t>或</w:t>
      </w:r>
      <w:r w:rsidRPr="00B314B4">
        <w:rPr>
          <w:rFonts w:ascii="Tahoma" w:eastAsia="PMingLiU" w:hAnsi="Tahoma" w:cs="Tahoma"/>
          <w:bCs/>
          <w:spacing w:val="-1"/>
          <w:sz w:val="18"/>
          <w:lang w:eastAsia="zh-TW"/>
        </w:rPr>
        <w:t xml:space="preserve"> SDPS) </w:t>
      </w:r>
      <w:r w:rsidRPr="00B314B4">
        <w:rPr>
          <w:rFonts w:ascii="Tahoma" w:eastAsia="PMingLiU" w:hAnsi="Tahoma" w:cs="Tahoma"/>
          <w:bCs/>
          <w:spacing w:val="-1"/>
          <w:sz w:val="18"/>
          <w:lang w:eastAsia="zh-TW"/>
        </w:rPr>
        <w:t>建立訓練券。</w:t>
      </w:r>
      <w:r w:rsidRPr="00B314B4">
        <w:rPr>
          <w:rFonts w:ascii="Tahoma" w:eastAsia="PMingLiU" w:hAnsi="Tahoma" w:cs="Tahoma"/>
          <w:bCs/>
          <w:spacing w:val="-1"/>
          <w:sz w:val="18"/>
          <w:lang w:eastAsia="zh-TW"/>
        </w:rPr>
        <w:t>*</w:t>
      </w:r>
      <w:r w:rsidRPr="00B314B4">
        <w:rPr>
          <w:rFonts w:ascii="Tahoma" w:eastAsia="PMingLiU" w:hAnsi="Tahoma" w:cs="Tahoma"/>
          <w:bCs/>
          <w:spacing w:val="-1"/>
          <w:sz w:val="18"/>
          <w:lang w:eastAsia="zh-TW"/>
        </w:rPr>
        <w:t>客戶將天數轉換回訓練券天數的資格，會根據其規劃服務天數等級中可提供之天數而加以限制。如果客戶想要轉換回</w:t>
      </w:r>
      <w:r w:rsidRPr="00B314B4">
        <w:rPr>
          <w:rFonts w:ascii="Tahoma" w:eastAsia="PMingLiU" w:hAnsi="Tahoma" w:cs="Tahoma"/>
          <w:bCs/>
          <w:spacing w:val="-1"/>
          <w:sz w:val="18"/>
          <w:lang w:eastAsia="zh-TW"/>
        </w:rPr>
        <w:t xml:space="preserve"> 10 </w:t>
      </w:r>
      <w:r w:rsidRPr="00B314B4">
        <w:rPr>
          <w:rFonts w:ascii="Tahoma" w:eastAsia="PMingLiU" w:hAnsi="Tahoma" w:cs="Tahoma"/>
          <w:bCs/>
          <w:spacing w:val="-1"/>
          <w:sz w:val="18"/>
          <w:lang w:eastAsia="zh-TW"/>
        </w:rPr>
        <w:t>天，但是其組合中只有</w:t>
      </w:r>
      <w:r w:rsidRPr="00B314B4">
        <w:rPr>
          <w:rFonts w:ascii="Tahoma" w:eastAsia="PMingLiU" w:hAnsi="Tahoma" w:cs="Tahoma"/>
          <w:bCs/>
          <w:spacing w:val="-1"/>
          <w:sz w:val="18"/>
          <w:lang w:eastAsia="zh-TW"/>
        </w:rPr>
        <w:t xml:space="preserve"> 8 </w:t>
      </w:r>
      <w:r w:rsidRPr="00B314B4">
        <w:rPr>
          <w:rFonts w:ascii="Tahoma" w:eastAsia="PMingLiU" w:hAnsi="Tahoma" w:cs="Tahoma"/>
          <w:bCs/>
          <w:spacing w:val="-1"/>
          <w:sz w:val="18"/>
          <w:lang w:eastAsia="zh-TW"/>
        </w:rPr>
        <w:t>個規劃服務天數，他們僅得轉換回</w:t>
      </w:r>
      <w:r w:rsidRPr="00B314B4">
        <w:rPr>
          <w:rFonts w:ascii="Tahoma" w:eastAsia="PMingLiU" w:hAnsi="Tahoma" w:cs="Tahoma"/>
          <w:bCs/>
          <w:spacing w:val="-1"/>
          <w:sz w:val="18"/>
          <w:lang w:eastAsia="zh-TW"/>
        </w:rPr>
        <w:t xml:space="preserve"> 8 </w:t>
      </w:r>
      <w:r w:rsidRPr="00B314B4">
        <w:rPr>
          <w:rFonts w:ascii="Tahoma" w:eastAsia="PMingLiU" w:hAnsi="Tahoma" w:cs="Tahoma"/>
          <w:bCs/>
          <w:spacing w:val="-1"/>
          <w:sz w:val="18"/>
          <w:lang w:eastAsia="zh-TW"/>
        </w:rPr>
        <w:t>天。</w:t>
      </w:r>
    </w:p>
    <w:p w14:paraId="59DB87CF" w14:textId="77777777" w:rsidR="00F528E5" w:rsidRPr="007F456A" w:rsidRDefault="00F528E5" w:rsidP="00F528E5">
      <w:pPr>
        <w:pStyle w:val="AppendixBodyText"/>
        <w:spacing w:after="0"/>
        <w:rPr>
          <w:rFonts w:ascii="Tahoma" w:eastAsia="PMingLiU" w:hAnsi="Tahoma" w:cs="Tahoma"/>
          <w:lang w:eastAsia="zh-TW"/>
        </w:rPr>
      </w:pPr>
    </w:p>
    <w:p w14:paraId="59DB87D0" w14:textId="77777777" w:rsidR="00023FE7" w:rsidRPr="007F456A" w:rsidRDefault="00023FE7" w:rsidP="00F528E5">
      <w:pPr>
        <w:pStyle w:val="AppendixBodyText"/>
        <w:spacing w:after="0"/>
        <w:rPr>
          <w:rFonts w:ascii="Tahoma" w:eastAsia="PMingLiU" w:hAnsi="Tahoma" w:cs="Tahoma"/>
          <w:lang w:eastAsia="zh-TW"/>
        </w:rPr>
      </w:pPr>
      <w:r w:rsidRPr="007F456A">
        <w:rPr>
          <w:rFonts w:ascii="Tahoma" w:eastAsia="PMingLiU" w:hAnsi="Tahoma" w:cs="Tahoma"/>
          <w:bCs/>
          <w:sz w:val="18"/>
          <w:lang w:eastAsia="zh-TW"/>
        </w:rPr>
        <w:t>在合格之大量授權合約中未符合可取得規劃服務履行服務之最低門檻但符合或超過訓練券天數轉換之條件的客戶，</w:t>
      </w:r>
      <w:r w:rsidR="00B314B4">
        <w:rPr>
          <w:rFonts w:ascii="Tahoma" w:eastAsia="PMingLiU" w:hAnsi="Tahoma" w:cs="Tahoma"/>
          <w:bCs/>
          <w:sz w:val="18"/>
          <w:lang w:eastAsia="zh-TW"/>
        </w:rPr>
        <w:br/>
      </w:r>
      <w:r w:rsidRPr="007F456A">
        <w:rPr>
          <w:rFonts w:ascii="Tahoma" w:eastAsia="PMingLiU" w:hAnsi="Tahoma" w:cs="Tahoma"/>
          <w:bCs/>
          <w:sz w:val="18"/>
          <w:lang w:eastAsia="zh-TW"/>
        </w:rPr>
        <w:t>得依以上所列轉換訓練券天數。</w:t>
      </w:r>
    </w:p>
    <w:p w14:paraId="59DB87D1" w14:textId="77777777" w:rsidR="00023FE7" w:rsidRPr="007F456A" w:rsidRDefault="00023FE7" w:rsidP="00077CE5">
      <w:pPr>
        <w:pStyle w:val="AppendixBodyText"/>
        <w:spacing w:after="0"/>
        <w:rPr>
          <w:rFonts w:ascii="Tahoma" w:eastAsia="PMingLiU" w:hAnsi="Tahoma" w:cs="Tahoma"/>
          <w:lang w:eastAsia="zh-TW"/>
        </w:rPr>
      </w:pPr>
    </w:p>
    <w:p w14:paraId="59DB87D2" w14:textId="77777777" w:rsidR="00023FE7" w:rsidRPr="007F456A" w:rsidRDefault="000D4ECA">
      <w:pPr>
        <w:pStyle w:val="AppendixBodyText"/>
        <w:rPr>
          <w:rFonts w:ascii="Tahoma" w:eastAsia="PMingLiU" w:hAnsi="Tahoma" w:cs="Tahoma"/>
          <w:lang w:eastAsia="zh-TW"/>
        </w:rPr>
      </w:pPr>
      <w:r w:rsidRPr="007F456A">
        <w:rPr>
          <w:rFonts w:ascii="Tahoma" w:eastAsia="PMingLiU" w:hAnsi="Tahoma" w:cs="Tahoma"/>
          <w:sz w:val="18"/>
          <w:lang w:eastAsia="zh-TW"/>
        </w:rPr>
        <w:t>規劃服務得透過合格之</w:t>
      </w:r>
      <w:r w:rsidRPr="007F456A">
        <w:rPr>
          <w:rFonts w:ascii="Tahoma" w:eastAsia="PMingLiU" w:hAnsi="Tahoma" w:cs="Tahoma"/>
          <w:sz w:val="18"/>
          <w:lang w:eastAsia="zh-TW"/>
        </w:rPr>
        <w:t xml:space="preserve"> Microsoft </w:t>
      </w:r>
      <w:r w:rsidRPr="007F456A">
        <w:rPr>
          <w:rFonts w:ascii="Tahoma" w:eastAsia="PMingLiU" w:hAnsi="Tahoma" w:cs="Tahoma"/>
          <w:sz w:val="18"/>
          <w:lang w:eastAsia="zh-TW"/>
        </w:rPr>
        <w:t>合作夥伴或</w:t>
      </w:r>
      <w:r w:rsidRPr="007F456A">
        <w:rPr>
          <w:rFonts w:ascii="Tahoma" w:eastAsia="PMingLiU" w:hAnsi="Tahoma" w:cs="Tahoma"/>
          <w:sz w:val="18"/>
          <w:lang w:eastAsia="zh-TW"/>
        </w:rPr>
        <w:t xml:space="preserve"> Microsoft </w:t>
      </w:r>
      <w:r w:rsidRPr="007F456A">
        <w:rPr>
          <w:rFonts w:ascii="Tahoma" w:eastAsia="PMingLiU" w:hAnsi="Tahoma" w:cs="Tahoma"/>
          <w:sz w:val="18"/>
          <w:lang w:eastAsia="zh-TW"/>
        </w:rPr>
        <w:t>諮詢服務提供給客戶。客戶可以在此檢視合格之提供者的</w:t>
      </w:r>
      <w:r w:rsidR="00B314B4">
        <w:rPr>
          <w:rFonts w:ascii="Tahoma" w:eastAsia="PMingLiU" w:hAnsi="Tahoma" w:cs="Tahoma"/>
          <w:sz w:val="18"/>
          <w:lang w:eastAsia="zh-TW"/>
        </w:rPr>
        <w:br/>
      </w:r>
      <w:r w:rsidRPr="007F456A">
        <w:rPr>
          <w:rFonts w:ascii="Tahoma" w:eastAsia="PMingLiU" w:hAnsi="Tahoma" w:cs="Tahoma"/>
          <w:sz w:val="18"/>
          <w:lang w:eastAsia="zh-TW"/>
        </w:rPr>
        <w:t>清單：</w:t>
      </w:r>
      <w:r w:rsidRPr="007F456A">
        <w:rPr>
          <w:rFonts w:ascii="Tahoma" w:eastAsia="PMingLiU" w:hAnsi="Tahoma" w:cs="Tahoma"/>
          <w:sz w:val="18"/>
          <w:lang w:eastAsia="zh-TW"/>
        </w:rPr>
        <w:t>http://directory.partners.extranet.microsoft.com/psbproviders</w:t>
      </w:r>
    </w:p>
    <w:p w14:paraId="59DB87D3" w14:textId="77777777" w:rsidR="00EC05F0" w:rsidRPr="007F456A" w:rsidRDefault="00EC05F0">
      <w:pPr>
        <w:rPr>
          <w:rFonts w:eastAsia="PMingLiU" w:cs="Tahoma"/>
          <w:lang w:eastAsia="zh-TW"/>
        </w:rPr>
      </w:pPr>
    </w:p>
    <w:p w14:paraId="59DB87D4" w14:textId="77777777" w:rsidR="00023FE7" w:rsidRPr="007F456A" w:rsidRDefault="000D4ECA" w:rsidP="005A141F">
      <w:pPr>
        <w:pStyle w:val="AppendixBodyText"/>
        <w:spacing w:after="0"/>
        <w:rPr>
          <w:rFonts w:ascii="Tahoma" w:eastAsia="PMingLiU" w:hAnsi="Tahoma" w:cs="Tahoma"/>
          <w:lang w:eastAsia="zh-TW"/>
        </w:rPr>
      </w:pPr>
      <w:r w:rsidRPr="007F456A">
        <w:rPr>
          <w:rFonts w:ascii="Tahoma" w:eastAsia="PMingLiU" w:hAnsi="Tahoma" w:cs="Tahoma"/>
          <w:sz w:val="18"/>
          <w:lang w:eastAsia="zh-TW"/>
        </w:rPr>
        <w:t>規劃服務之履行會提供諮詢，其中涵蓋可造就高等級建置規劃之預先定義的工作範圍；但不能包括軟體之實際建置。</w:t>
      </w:r>
    </w:p>
    <w:p w14:paraId="59DB87D5" w14:textId="77777777" w:rsidR="00023FE7" w:rsidRPr="007F456A" w:rsidRDefault="00023FE7" w:rsidP="005A141F">
      <w:pPr>
        <w:pStyle w:val="AppendixBodyText"/>
        <w:spacing w:after="0"/>
        <w:rPr>
          <w:rFonts w:ascii="Tahoma" w:eastAsia="PMingLiU" w:hAnsi="Tahoma" w:cs="Tahoma"/>
          <w:lang w:eastAsia="zh-TW"/>
        </w:rPr>
      </w:pPr>
    </w:p>
    <w:p w14:paraId="59DB87D6" w14:textId="77777777" w:rsidR="00AC1997" w:rsidRPr="007F456A"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bCs/>
          <w:sz w:val="18"/>
          <w:lang w:eastAsia="zh-TW"/>
        </w:rPr>
        <w:t>並非所有語言皆提供規劃服務。</w:t>
      </w:r>
    </w:p>
    <w:p w14:paraId="59DB87D7" w14:textId="77777777" w:rsidR="00AC1997" w:rsidRPr="007F456A"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bCs/>
          <w:color w:val="000000"/>
          <w:sz w:val="18"/>
          <w:lang w:eastAsia="zh-TW"/>
        </w:rPr>
        <w:t>規劃服務券僅得由符合取得利益資格之客戶買回。</w:t>
      </w:r>
    </w:p>
    <w:p w14:paraId="59DB87D8" w14:textId="77777777" w:rsidR="00AC1997" w:rsidRPr="007F456A" w:rsidRDefault="000D4ECA"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bCs/>
          <w:color w:val="000000"/>
          <w:sz w:val="18"/>
          <w:lang w:eastAsia="zh-TW"/>
        </w:rPr>
        <w:t>規劃服務券不得變換為現金、貨幣或其他有價的報酬。</w:t>
      </w:r>
    </w:p>
    <w:p w14:paraId="59DB87D9" w14:textId="77777777" w:rsidR="00AC1997" w:rsidRPr="007F456A"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bCs/>
          <w:color w:val="000000"/>
          <w:sz w:val="18"/>
          <w:lang w:eastAsia="zh-TW"/>
        </w:rPr>
        <w:t>有意取得超出</w:t>
      </w:r>
      <w:r w:rsidRPr="007F456A">
        <w:rPr>
          <w:rFonts w:ascii="Tahoma" w:eastAsia="PMingLiU" w:hAnsi="Tahoma" w:cs="Tahoma"/>
          <w:color w:val="000000"/>
          <w:sz w:val="18"/>
          <w:szCs w:val="18"/>
          <w:lang w:eastAsia="zh-TW"/>
        </w:rPr>
        <w:t>所指派之訓練券履行的工作範圍涵蓋</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依訓練券類型及服務等級所定義</w:t>
      </w:r>
      <w:r w:rsidRPr="007F456A">
        <w:rPr>
          <w:rFonts w:ascii="Tahoma" w:eastAsia="PMingLiU" w:hAnsi="Tahoma" w:cs="Tahoma"/>
          <w:color w:val="000000"/>
          <w:sz w:val="18"/>
          <w:szCs w:val="18"/>
          <w:lang w:eastAsia="zh-TW"/>
        </w:rPr>
        <w:t xml:space="preserve">) </w:t>
      </w:r>
      <w:r w:rsidRPr="007F456A">
        <w:rPr>
          <w:rFonts w:ascii="Tahoma" w:eastAsia="PMingLiU" w:hAnsi="Tahoma" w:cs="Tahoma"/>
          <w:bCs/>
          <w:color w:val="000000"/>
          <w:sz w:val="18"/>
          <w:lang w:eastAsia="zh-TW"/>
        </w:rPr>
        <w:t>之額外服務的客戶，得支付其提供者本方案之外的費用。</w:t>
      </w:r>
    </w:p>
    <w:p w14:paraId="59DB87DA" w14:textId="77777777" w:rsidR="00AC1997" w:rsidRPr="007F456A" w:rsidRDefault="00AC1997"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color w:val="000000"/>
          <w:sz w:val="18"/>
          <w:lang w:eastAsia="zh-TW"/>
        </w:rPr>
        <w:t>在允許的情況下，因為退貨及其他請款調整而降低合格之</w:t>
      </w:r>
      <w:r w:rsidRPr="007F456A">
        <w:rPr>
          <w:rFonts w:ascii="Tahoma" w:eastAsia="PMingLiU" w:hAnsi="Tahoma" w:cs="Tahoma"/>
          <w:color w:val="000000"/>
          <w:sz w:val="18"/>
          <w:lang w:eastAsia="zh-TW"/>
        </w:rPr>
        <w:t xml:space="preserve"> SA </w:t>
      </w:r>
      <w:r w:rsidRPr="007F456A">
        <w:rPr>
          <w:rFonts w:ascii="Tahoma" w:eastAsia="PMingLiU" w:hAnsi="Tahoma" w:cs="Tahoma"/>
          <w:color w:val="000000"/>
          <w:sz w:val="18"/>
          <w:lang w:eastAsia="zh-TW"/>
        </w:rPr>
        <w:t>範圍</w:t>
      </w:r>
      <w:r w:rsidRPr="007F456A">
        <w:rPr>
          <w:rFonts w:ascii="Tahoma" w:eastAsia="PMingLiU" w:hAnsi="Tahoma" w:cs="Tahoma"/>
          <w:bCs/>
          <w:color w:val="000000"/>
          <w:sz w:val="18"/>
          <w:lang w:eastAsia="zh-TW"/>
        </w:rPr>
        <w:t>，</w:t>
      </w:r>
      <w:r w:rsidRPr="007F456A">
        <w:rPr>
          <w:rFonts w:ascii="Tahoma" w:eastAsia="PMingLiU" w:hAnsi="Tahoma" w:cs="Tahoma"/>
          <w:color w:val="000000"/>
          <w:sz w:val="18"/>
          <w:lang w:eastAsia="zh-TW"/>
        </w:rPr>
        <w:t>可能</w:t>
      </w:r>
      <w:r w:rsidRPr="007F456A">
        <w:rPr>
          <w:rFonts w:ascii="Tahoma" w:eastAsia="PMingLiU" w:hAnsi="Tahoma" w:cs="Tahoma"/>
          <w:bCs/>
          <w:color w:val="000000"/>
          <w:sz w:val="18"/>
          <w:lang w:eastAsia="zh-TW"/>
        </w:rPr>
        <w:t>會</w:t>
      </w:r>
      <w:r w:rsidRPr="007F456A">
        <w:rPr>
          <w:rFonts w:ascii="Tahoma" w:eastAsia="PMingLiU" w:hAnsi="Tahoma" w:cs="Tahoma"/>
          <w:color w:val="000000"/>
          <w:sz w:val="18"/>
          <w:lang w:eastAsia="zh-TW"/>
        </w:rPr>
        <w:t>降低客戶之規劃服務權利</w:t>
      </w:r>
      <w:r w:rsidRPr="007F456A">
        <w:rPr>
          <w:rFonts w:ascii="Tahoma" w:eastAsia="PMingLiU" w:hAnsi="Tahoma" w:cs="Tahoma"/>
          <w:bCs/>
          <w:color w:val="000000"/>
          <w:sz w:val="18"/>
          <w:lang w:eastAsia="zh-TW"/>
        </w:rPr>
        <w:t>天數。</w:t>
      </w:r>
    </w:p>
    <w:p w14:paraId="59DB87DB" w14:textId="77777777" w:rsidR="00762183" w:rsidRPr="007F456A" w:rsidRDefault="00AC1997" w:rsidP="00346F4B">
      <w:pPr>
        <w:pStyle w:val="AppendixBodyText"/>
        <w:numPr>
          <w:ilvl w:val="0"/>
          <w:numId w:val="22"/>
        </w:numPr>
        <w:tabs>
          <w:tab w:val="num" w:pos="1440"/>
        </w:tabs>
        <w:ind w:left="1440"/>
        <w:rPr>
          <w:rFonts w:ascii="Tahoma" w:eastAsia="PMingLiU" w:hAnsi="Tahoma" w:cs="Tahoma"/>
          <w:lang w:eastAsia="zh-TW"/>
        </w:rPr>
      </w:pPr>
      <w:r w:rsidRPr="007F456A">
        <w:rPr>
          <w:rFonts w:ascii="Tahoma" w:eastAsia="PMingLiU" w:hAnsi="Tahoma" w:cs="Tahoma"/>
          <w:bCs/>
          <w:color w:val="000000"/>
          <w:sz w:val="18"/>
          <w:lang w:eastAsia="zh-TW"/>
        </w:rPr>
        <w:t>訓練券僅對其</w:t>
      </w:r>
      <w:r w:rsidRPr="007F456A">
        <w:rPr>
          <w:rFonts w:ascii="Tahoma" w:eastAsia="PMingLiU" w:hAnsi="Tahoma" w:cs="Tahoma"/>
          <w:color w:val="000000"/>
          <w:sz w:val="18"/>
          <w:lang w:eastAsia="zh-TW"/>
        </w:rPr>
        <w:t>訓練券會被買回之特定服務類型的合格提供者</w:t>
      </w:r>
      <w:r w:rsidRPr="007F456A">
        <w:rPr>
          <w:rFonts w:ascii="Tahoma" w:eastAsia="PMingLiU" w:hAnsi="Tahoma" w:cs="Tahoma"/>
          <w:bCs/>
          <w:color w:val="000000"/>
          <w:sz w:val="18"/>
          <w:lang w:eastAsia="zh-TW"/>
        </w:rPr>
        <w:t>，方始</w:t>
      </w:r>
      <w:r w:rsidRPr="007F456A">
        <w:rPr>
          <w:rFonts w:ascii="Tahoma" w:eastAsia="PMingLiU" w:hAnsi="Tahoma" w:cs="Tahoma"/>
          <w:bCs/>
          <w:color w:val="000000"/>
          <w:sz w:val="18"/>
          <w:szCs w:val="18"/>
          <w:lang w:eastAsia="zh-TW"/>
        </w:rPr>
        <w:t>適用。</w:t>
      </w:r>
      <w:r w:rsidRPr="007F456A">
        <w:rPr>
          <w:rFonts w:ascii="Tahoma" w:eastAsia="PMingLiU" w:hAnsi="Tahoma" w:cs="Tahoma"/>
          <w:color w:val="000000"/>
          <w:sz w:val="18"/>
          <w:szCs w:val="18"/>
          <w:lang w:eastAsia="zh-TW"/>
        </w:rPr>
        <w:t>訓練券可以與全球任何合格之提供者搭配使用。參與程度可能有所不同。</w:t>
      </w:r>
    </w:p>
    <w:p w14:paraId="59DB87DC" w14:textId="77777777" w:rsidR="0083748D" w:rsidRPr="007F456A"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color w:val="000000"/>
          <w:sz w:val="18"/>
          <w:szCs w:val="18"/>
          <w:lang w:eastAsia="zh-TW"/>
        </w:rPr>
        <w:t>訓練券必須於軟體保證範圍期間指派。</w:t>
      </w:r>
    </w:p>
    <w:p w14:paraId="59DB87DD" w14:textId="77777777" w:rsidR="0083748D" w:rsidRPr="007F456A" w:rsidRDefault="0083748D" w:rsidP="002F529F">
      <w:pPr>
        <w:pStyle w:val="AppendixBodyText"/>
        <w:numPr>
          <w:ilvl w:val="0"/>
          <w:numId w:val="1"/>
        </w:numPr>
        <w:tabs>
          <w:tab w:val="clear" w:pos="720"/>
          <w:tab w:val="num" w:pos="1440"/>
        </w:tabs>
        <w:ind w:left="1440"/>
        <w:rPr>
          <w:rFonts w:ascii="Tahoma" w:eastAsia="PMingLiU" w:hAnsi="Tahoma" w:cs="Tahoma"/>
          <w:lang w:eastAsia="zh-TW"/>
        </w:rPr>
      </w:pPr>
      <w:r w:rsidRPr="007F456A">
        <w:rPr>
          <w:rFonts w:ascii="Tahoma" w:eastAsia="PMingLiU" w:hAnsi="Tahoma" w:cs="Tahoma"/>
          <w:color w:val="000000"/>
          <w:sz w:val="18"/>
          <w:szCs w:val="18"/>
          <w:lang w:eastAsia="zh-TW"/>
        </w:rPr>
        <w:t>訓練券將自訓練券指派日期開始起算</w:t>
      </w:r>
      <w:r w:rsidRPr="007F456A">
        <w:rPr>
          <w:rFonts w:ascii="Tahoma" w:eastAsia="PMingLiU" w:hAnsi="Tahoma" w:cs="Tahoma"/>
          <w:color w:val="000000"/>
          <w:sz w:val="18"/>
          <w:szCs w:val="18"/>
          <w:lang w:eastAsia="zh-TW"/>
        </w:rPr>
        <w:t xml:space="preserve"> 180 </w:t>
      </w:r>
      <w:r w:rsidRPr="007F456A">
        <w:rPr>
          <w:rFonts w:ascii="Tahoma" w:eastAsia="PMingLiU" w:hAnsi="Tahoma" w:cs="Tahoma"/>
          <w:color w:val="000000"/>
          <w:sz w:val="18"/>
          <w:szCs w:val="18"/>
          <w:lang w:eastAsia="zh-TW"/>
        </w:rPr>
        <w:t>日屆滿，其與軟體保證範圍之屆滿係獨立計算。所有服務必須於訓練券屆滿之前交付</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訓練券已買回</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。在軟體保證範圍屆滿之前即屆滿的訓練券將歸回規劃服務組合的可提供天數。</w:t>
      </w:r>
    </w:p>
    <w:p w14:paraId="59DB87DE" w14:textId="77777777" w:rsidR="00AC1997" w:rsidRPr="007F456A" w:rsidRDefault="00AC1997" w:rsidP="002F529F">
      <w:pPr>
        <w:pStyle w:val="AppendixBodyText"/>
        <w:numPr>
          <w:ilvl w:val="0"/>
          <w:numId w:val="21"/>
        </w:numPr>
        <w:tabs>
          <w:tab w:val="num" w:pos="1440"/>
        </w:tabs>
        <w:rPr>
          <w:rFonts w:ascii="Tahoma" w:eastAsia="PMingLiU" w:hAnsi="Tahoma" w:cs="Tahoma"/>
          <w:lang w:eastAsia="zh-TW"/>
        </w:rPr>
      </w:pPr>
      <w:r w:rsidRPr="007F456A">
        <w:rPr>
          <w:rFonts w:ascii="Tahoma" w:eastAsia="PMingLiU" w:hAnsi="Tahoma" w:cs="Tahoma"/>
          <w:bCs/>
          <w:color w:val="000000"/>
          <w:sz w:val="18"/>
          <w:szCs w:val="18"/>
          <w:lang w:eastAsia="zh-TW"/>
        </w:rPr>
        <w:t xml:space="preserve">Microsoft </w:t>
      </w:r>
      <w:r w:rsidRPr="007F456A">
        <w:rPr>
          <w:rFonts w:ascii="Tahoma" w:eastAsia="PMingLiU" w:hAnsi="Tahoma" w:cs="Tahoma"/>
          <w:bCs/>
          <w:color w:val="000000"/>
          <w:sz w:val="18"/>
          <w:szCs w:val="18"/>
          <w:lang w:eastAsia="zh-TW"/>
        </w:rPr>
        <w:t>對</w:t>
      </w:r>
      <w:r w:rsidRPr="007F456A">
        <w:rPr>
          <w:rFonts w:ascii="Tahoma" w:eastAsia="PMingLiU" w:hAnsi="Tahoma" w:cs="Tahoma"/>
          <w:bCs/>
          <w:color w:val="000000"/>
          <w:sz w:val="18"/>
          <w:lang w:eastAsia="zh-TW"/>
        </w:rPr>
        <w:t>遺失、遭竊、不合適或誤用之訓練券並不負任何責任。</w:t>
      </w:r>
    </w:p>
    <w:p w14:paraId="59DB87DF" w14:textId="77777777" w:rsidR="00AC1997" w:rsidRPr="007F456A" w:rsidRDefault="00AC1997" w:rsidP="002F529F">
      <w:pPr>
        <w:pStyle w:val="AppendixBodyText"/>
        <w:numPr>
          <w:ilvl w:val="0"/>
          <w:numId w:val="21"/>
        </w:numPr>
        <w:tabs>
          <w:tab w:val="num" w:pos="1440"/>
        </w:tabs>
        <w:rPr>
          <w:rFonts w:ascii="Tahoma" w:eastAsia="PMingLiU" w:hAnsi="Tahoma" w:cs="Tahoma"/>
          <w:lang w:eastAsia="zh-TW"/>
        </w:rPr>
      </w:pPr>
      <w:r w:rsidRPr="007F456A">
        <w:rPr>
          <w:rFonts w:ascii="Tahoma" w:eastAsia="PMingLiU" w:hAnsi="Tahoma" w:cs="Tahoma"/>
          <w:bCs/>
          <w:color w:val="000000"/>
          <w:sz w:val="18"/>
          <w:lang w:eastAsia="zh-TW"/>
        </w:rPr>
        <w:t>依訓練券提供之服務係</w:t>
      </w:r>
      <w:r w:rsidRPr="007F456A">
        <w:rPr>
          <w:rFonts w:ascii="Tahoma" w:eastAsia="PMingLiU" w:hAnsi="Tahoma" w:cs="Tahoma"/>
          <w:color w:val="000000"/>
          <w:sz w:val="18"/>
          <w:lang w:eastAsia="zh-TW"/>
        </w:rPr>
        <w:t>依客戶與合格之提供者間所訂定之合約而提供；</w:t>
      </w:r>
      <w:r w:rsidRPr="007F456A">
        <w:rPr>
          <w:rFonts w:ascii="Tahoma" w:eastAsia="PMingLiU" w:hAnsi="Tahoma" w:cs="Tahoma"/>
          <w:color w:val="000000"/>
          <w:sz w:val="18"/>
          <w:lang w:eastAsia="zh-TW"/>
        </w:rPr>
        <w:t xml:space="preserve">Microsoft </w:t>
      </w:r>
      <w:r w:rsidRPr="007F456A">
        <w:rPr>
          <w:rFonts w:ascii="Tahoma" w:eastAsia="PMingLiU" w:hAnsi="Tahoma" w:cs="Tahoma"/>
          <w:color w:val="000000"/>
          <w:sz w:val="18"/>
          <w:lang w:eastAsia="zh-TW"/>
        </w:rPr>
        <w:t>對任何與服務相關之部分合格之提供者的工作或錯誤並不負任何責任。</w:t>
      </w:r>
    </w:p>
    <w:p w14:paraId="59DB87E0" w14:textId="77777777" w:rsidR="00F643B6" w:rsidRPr="007F456A" w:rsidRDefault="00AC1997" w:rsidP="00346F4B">
      <w:pPr>
        <w:pStyle w:val="AppendixBodyText"/>
        <w:numPr>
          <w:ilvl w:val="0"/>
          <w:numId w:val="72"/>
        </w:numPr>
        <w:rPr>
          <w:rFonts w:ascii="Tahoma" w:eastAsia="PMingLiU" w:hAnsi="Tahoma" w:cs="Tahoma"/>
          <w:lang w:eastAsia="zh-TW"/>
        </w:rPr>
      </w:pPr>
      <w:r w:rsidRPr="007F456A">
        <w:rPr>
          <w:rFonts w:ascii="Tahoma" w:eastAsia="PMingLiU" w:hAnsi="Tahoma" w:cs="Tahoma"/>
          <w:bCs/>
          <w:color w:val="000000"/>
          <w:sz w:val="18"/>
          <w:lang w:eastAsia="zh-TW"/>
        </w:rPr>
        <w:t>藉由接受規劃服務之履行，客戶</w:t>
      </w:r>
      <w:r w:rsidRPr="007F456A">
        <w:rPr>
          <w:rFonts w:ascii="Tahoma" w:eastAsia="PMingLiU" w:hAnsi="Tahoma" w:cs="Tahoma"/>
          <w:bCs/>
          <w:sz w:val="18"/>
          <w:lang w:eastAsia="zh-TW"/>
        </w:rPr>
        <w:t>認知其將於完成基於品質保證目的之履行服務時取得調查。</w:t>
      </w:r>
    </w:p>
    <w:p w14:paraId="59DB87E1" w14:textId="77777777" w:rsidR="0008036A" w:rsidRPr="007F456A" w:rsidRDefault="00F643B6" w:rsidP="00346F4B">
      <w:pPr>
        <w:pStyle w:val="AppendixBodyText"/>
        <w:numPr>
          <w:ilvl w:val="0"/>
          <w:numId w:val="72"/>
        </w:numPr>
        <w:rPr>
          <w:rFonts w:ascii="Tahoma" w:eastAsia="PMingLiU" w:hAnsi="Tahoma" w:cs="Tahoma"/>
          <w:lang w:eastAsia="zh-TW"/>
        </w:rPr>
      </w:pPr>
      <w:r w:rsidRPr="007F456A">
        <w:rPr>
          <w:rFonts w:ascii="Tahoma" w:eastAsia="PMingLiU" w:hAnsi="Tahoma" w:cs="Tahoma"/>
          <w:bCs/>
          <w:color w:val="000000"/>
          <w:sz w:val="18"/>
          <w:szCs w:val="18"/>
          <w:lang w:eastAsia="zh-TW"/>
        </w:rPr>
        <w:t>上表顯示根據完整的三年期註冊或合約可提供之服務天數。訂購一年期軟體保證範圍之客戶將</w:t>
      </w:r>
      <w:r w:rsidRPr="007F456A">
        <w:rPr>
          <w:rFonts w:ascii="Tahoma" w:eastAsia="PMingLiU" w:hAnsi="Tahoma" w:cs="Tahoma"/>
          <w:color w:val="000000"/>
          <w:sz w:val="18"/>
          <w:szCs w:val="18"/>
          <w:lang w:eastAsia="zh-TW"/>
        </w:rPr>
        <w:t>取得三分之一所陳述之服務天數。訂購二年期軟體保證範圍之客戶將取得三分之二所陳述之服務天數。</w:t>
      </w:r>
    </w:p>
    <w:p w14:paraId="59DB87E2" w14:textId="77777777" w:rsidR="00023FE7" w:rsidRPr="007F456A" w:rsidRDefault="00023FE7">
      <w:pPr>
        <w:pStyle w:val="AppendixBodyText"/>
        <w:rPr>
          <w:rFonts w:ascii="Tahoma" w:eastAsia="PMingLiU" w:hAnsi="Tahoma" w:cs="Tahoma"/>
          <w:lang w:eastAsia="zh-TW"/>
        </w:rPr>
      </w:pPr>
      <w:r w:rsidRPr="007F456A">
        <w:rPr>
          <w:rFonts w:ascii="Tahoma" w:eastAsia="PMingLiU" w:hAnsi="Tahoma" w:cs="Tahoma"/>
          <w:bCs/>
          <w:color w:val="000000"/>
          <w:sz w:val="18"/>
          <w:lang w:eastAsia="zh-TW"/>
        </w:rPr>
        <w:lastRenderedPageBreak/>
        <w:t>履行服務結束時由合格之提供者基於品質保證目的而提交給</w:t>
      </w:r>
      <w:r w:rsidRPr="007F456A">
        <w:rPr>
          <w:rFonts w:ascii="Tahoma" w:eastAsia="PMingLiU" w:hAnsi="Tahoma" w:cs="Tahoma"/>
          <w:bCs/>
          <w:color w:val="000000"/>
          <w:sz w:val="18"/>
          <w:lang w:eastAsia="zh-TW"/>
        </w:rPr>
        <w:t xml:space="preserve"> Microsoft </w:t>
      </w:r>
      <w:r w:rsidRPr="007F456A">
        <w:rPr>
          <w:rFonts w:ascii="Tahoma" w:eastAsia="PMingLiU" w:hAnsi="Tahoma" w:cs="Tahoma"/>
          <w:bCs/>
          <w:color w:val="000000"/>
          <w:sz w:val="18"/>
          <w:lang w:eastAsia="zh-TW"/>
        </w:rPr>
        <w:t>之已完成的交付項目得供</w:t>
      </w:r>
      <w:r w:rsidRPr="007F456A">
        <w:rPr>
          <w:rFonts w:ascii="Tahoma" w:eastAsia="PMingLiU" w:hAnsi="Tahoma" w:cs="Tahoma"/>
          <w:bCs/>
          <w:color w:val="000000"/>
          <w:sz w:val="18"/>
          <w:lang w:eastAsia="zh-TW"/>
        </w:rPr>
        <w:t xml:space="preserve"> Microsoft </w:t>
      </w:r>
      <w:r w:rsidRPr="007F456A">
        <w:rPr>
          <w:rFonts w:ascii="Tahoma" w:eastAsia="PMingLiU" w:hAnsi="Tahoma" w:cs="Tahoma"/>
          <w:bCs/>
          <w:color w:val="000000"/>
          <w:sz w:val="18"/>
          <w:lang w:eastAsia="zh-TW"/>
        </w:rPr>
        <w:t>使用，</w:t>
      </w:r>
      <w:r w:rsidR="00B314B4">
        <w:rPr>
          <w:rFonts w:ascii="Tahoma" w:eastAsia="PMingLiU" w:hAnsi="Tahoma" w:cs="Tahoma"/>
          <w:bCs/>
          <w:color w:val="000000"/>
          <w:sz w:val="18"/>
          <w:lang w:eastAsia="zh-TW"/>
        </w:rPr>
        <w:br/>
      </w:r>
      <w:r w:rsidRPr="007F456A">
        <w:rPr>
          <w:rFonts w:ascii="Tahoma" w:eastAsia="PMingLiU" w:hAnsi="Tahoma" w:cs="Tahoma"/>
          <w:bCs/>
          <w:color w:val="000000"/>
          <w:sz w:val="18"/>
          <w:lang w:eastAsia="zh-TW"/>
        </w:rPr>
        <w:t>且可基於該目的而與客戶之</w:t>
      </w:r>
      <w:r w:rsidRPr="007F456A">
        <w:rPr>
          <w:rFonts w:ascii="Tahoma" w:eastAsia="PMingLiU" w:hAnsi="Tahoma" w:cs="Tahoma"/>
          <w:bCs/>
          <w:color w:val="000000"/>
          <w:sz w:val="18"/>
          <w:lang w:eastAsia="zh-TW"/>
        </w:rPr>
        <w:t xml:space="preserve"> Microsoft </w:t>
      </w:r>
      <w:r w:rsidRPr="007F456A">
        <w:rPr>
          <w:rFonts w:ascii="Tahoma" w:eastAsia="PMingLiU" w:hAnsi="Tahoma" w:cs="Tahoma"/>
          <w:bCs/>
          <w:color w:val="000000"/>
          <w:sz w:val="18"/>
          <w:lang w:eastAsia="zh-TW"/>
        </w:rPr>
        <w:t>客戶小組共享。</w:t>
      </w:r>
    </w:p>
    <w:p w14:paraId="59DB87E3" w14:textId="77777777" w:rsidR="00023FE7" w:rsidRPr="007F456A" w:rsidRDefault="00023FE7" w:rsidP="005A141F">
      <w:pPr>
        <w:pStyle w:val="AppendixBodyText"/>
        <w:spacing w:after="0"/>
        <w:rPr>
          <w:rFonts w:ascii="Tahoma" w:eastAsia="PMingLiU" w:hAnsi="Tahoma" w:cs="Tahoma"/>
          <w:lang w:eastAsia="zh-TW"/>
        </w:rPr>
      </w:pPr>
    </w:p>
    <w:p w14:paraId="59DB87E4" w14:textId="77777777" w:rsidR="00023FE7" w:rsidRPr="007F456A" w:rsidRDefault="00023FE7">
      <w:pPr>
        <w:pStyle w:val="Heading3"/>
        <w:rPr>
          <w:rFonts w:ascii="Tahoma" w:eastAsia="PMingLiU" w:hAnsi="Tahoma" w:cs="Tahoma"/>
          <w:lang w:eastAsia="zh-TW"/>
        </w:rPr>
      </w:pPr>
      <w:bookmarkStart w:id="732" w:name="_Toc328145999"/>
      <w:bookmarkStart w:id="733" w:name="_Toc336338230"/>
      <w:bookmarkStart w:id="734" w:name="_Toc361754487"/>
      <w:r w:rsidRPr="007F456A">
        <w:rPr>
          <w:rFonts w:ascii="Tahoma" w:eastAsia="PMingLiU" w:hAnsi="Tahoma" w:cs="Tahoma"/>
          <w:sz w:val="24"/>
          <w:lang w:eastAsia="zh-TW"/>
        </w:rPr>
        <w:t xml:space="preserve">Windows 8 </w:t>
      </w:r>
      <w:r w:rsidRPr="007F456A">
        <w:rPr>
          <w:rFonts w:ascii="Tahoma" w:eastAsia="PMingLiU" w:hAnsi="Tahoma" w:cs="Tahoma"/>
          <w:sz w:val="24"/>
          <w:lang w:eastAsia="zh-TW"/>
        </w:rPr>
        <w:t>企業版</w:t>
      </w:r>
      <w:bookmarkEnd w:id="732"/>
      <w:bookmarkEnd w:id="733"/>
      <w:bookmarkEnd w:id="734"/>
      <w:r w:rsidRPr="007F456A">
        <w:rPr>
          <w:rFonts w:ascii="Tahoma" w:eastAsia="PMingLiU" w:hAnsi="Tahoma" w:cs="Tahoma"/>
          <w:sz w:val="24"/>
          <w:lang w:eastAsia="zh-TW"/>
        </w:rPr>
        <w:t xml:space="preserve"> </w:t>
      </w:r>
    </w:p>
    <w:p w14:paraId="59DB87E5" w14:textId="77777777" w:rsidR="00023FE7" w:rsidRPr="007F456A" w:rsidRDefault="00023FE7" w:rsidP="00077CE5">
      <w:pPr>
        <w:pStyle w:val="AppendixBodyText"/>
        <w:spacing w:after="0"/>
        <w:rPr>
          <w:rFonts w:ascii="Tahoma" w:eastAsia="PMingLiU" w:hAnsi="Tahoma" w:cs="Tahoma"/>
          <w:lang w:eastAsia="zh-TW"/>
        </w:rPr>
      </w:pPr>
    </w:p>
    <w:p w14:paraId="59DB87E6" w14:textId="77777777" w:rsidR="005A141F" w:rsidRPr="007F456A" w:rsidRDefault="00324479" w:rsidP="005A141F">
      <w:pPr>
        <w:spacing w:after="60"/>
        <w:jc w:val="both"/>
        <w:rPr>
          <w:rFonts w:eastAsia="PMingLiU" w:cs="Tahoma"/>
          <w:lang w:eastAsia="zh-TW"/>
        </w:rPr>
      </w:pPr>
      <w:r w:rsidRPr="007F456A">
        <w:rPr>
          <w:rFonts w:eastAsia="PMingLiU" w:cs="Tahoma"/>
          <w:b/>
          <w:szCs w:val="18"/>
          <w:lang w:eastAsia="zh-TW"/>
        </w:rPr>
        <w:t>合格之軟體保證客戶</w:t>
      </w:r>
    </w:p>
    <w:p w14:paraId="59DB87E7" w14:textId="77777777" w:rsidR="00324479" w:rsidRPr="007F456A" w:rsidRDefault="00324479" w:rsidP="00324479">
      <w:pPr>
        <w:jc w:val="both"/>
        <w:rPr>
          <w:rFonts w:eastAsia="PMingLiU" w:cs="Tahoma"/>
          <w:lang w:eastAsia="zh-TW"/>
        </w:rPr>
      </w:pPr>
      <w:r w:rsidRPr="007F456A">
        <w:rPr>
          <w:rFonts w:eastAsia="PMingLiU" w:cs="Tahoma"/>
          <w:szCs w:val="18"/>
          <w:lang w:eastAsia="zh-TW"/>
        </w:rPr>
        <w:t>具備</w:t>
      </w:r>
      <w:r w:rsidRPr="007F456A">
        <w:rPr>
          <w:rFonts w:eastAsia="PMingLiU" w:cs="Tahoma"/>
          <w:szCs w:val="18"/>
          <w:lang w:eastAsia="zh-TW"/>
        </w:rPr>
        <w:t xml:space="preserve"> Windows </w:t>
      </w:r>
      <w:r w:rsidRPr="007F456A">
        <w:rPr>
          <w:rFonts w:eastAsia="PMingLiU" w:cs="Tahoma"/>
          <w:szCs w:val="18"/>
          <w:lang w:eastAsia="zh-TW"/>
        </w:rPr>
        <w:t>桌面作業系統之有效軟體保證範圍的客戶有資格取得此項利益。在授權裝置上具備</w:t>
      </w:r>
      <w:r w:rsidRPr="007F456A">
        <w:rPr>
          <w:rFonts w:eastAsia="PMingLiU" w:cs="Tahoma"/>
          <w:szCs w:val="18"/>
          <w:lang w:eastAsia="zh-TW"/>
        </w:rPr>
        <w:t xml:space="preserve"> Windows </w:t>
      </w:r>
      <w:r w:rsidRPr="007F456A">
        <w:rPr>
          <w:rFonts w:eastAsia="PMingLiU" w:cs="Tahoma"/>
          <w:szCs w:val="18"/>
          <w:lang w:eastAsia="zh-TW"/>
        </w:rPr>
        <w:t>桌面作業系統的軟體保證範圍，可讓客戶選擇在該裝置上是否使用</w:t>
      </w:r>
      <w:r w:rsidRPr="007F456A">
        <w:rPr>
          <w:rFonts w:eastAsia="PMingLiU" w:cs="Tahoma"/>
          <w:szCs w:val="18"/>
          <w:lang w:eastAsia="zh-TW"/>
        </w:rPr>
        <w:t xml:space="preserve"> Windows 8 </w:t>
      </w:r>
      <w:r w:rsidRPr="007F456A">
        <w:rPr>
          <w:rFonts w:eastAsia="PMingLiU" w:cs="Tahoma"/>
          <w:szCs w:val="18"/>
          <w:lang w:eastAsia="zh-TW"/>
        </w:rPr>
        <w:t>企業版替代</w:t>
      </w:r>
      <w:r w:rsidRPr="007F456A">
        <w:rPr>
          <w:rFonts w:eastAsia="PMingLiU" w:cs="Tahoma"/>
          <w:szCs w:val="18"/>
          <w:lang w:eastAsia="zh-TW"/>
        </w:rPr>
        <w:t xml:space="preserve"> Windows 8 </w:t>
      </w:r>
      <w:r w:rsidRPr="007F456A">
        <w:rPr>
          <w:rFonts w:eastAsia="PMingLiU" w:cs="Tahoma"/>
          <w:szCs w:val="18"/>
          <w:lang w:eastAsia="zh-TW"/>
        </w:rPr>
        <w:t>專業版。</w:t>
      </w:r>
    </w:p>
    <w:p w14:paraId="59DB87E8" w14:textId="77777777" w:rsidR="00324479" w:rsidRPr="007F456A" w:rsidRDefault="00324479" w:rsidP="00324479">
      <w:pPr>
        <w:jc w:val="both"/>
        <w:rPr>
          <w:rFonts w:eastAsia="PMingLiU" w:cs="Tahoma"/>
          <w:lang w:eastAsia="zh-TW"/>
        </w:rPr>
      </w:pPr>
    </w:p>
    <w:p w14:paraId="59DB87E9" w14:textId="77777777" w:rsidR="00324479" w:rsidRPr="007F456A" w:rsidRDefault="00324479" w:rsidP="00324479">
      <w:pPr>
        <w:jc w:val="both"/>
        <w:rPr>
          <w:rFonts w:eastAsia="PMingLiU" w:cs="Tahoma"/>
          <w:lang w:eastAsia="zh-TW"/>
        </w:rPr>
      </w:pPr>
      <w:r w:rsidRPr="007F456A">
        <w:rPr>
          <w:rFonts w:eastAsia="PMingLiU" w:cs="Tahoma"/>
          <w:szCs w:val="18"/>
          <w:lang w:eastAsia="zh-TW"/>
        </w:rPr>
        <w:t>依「產品使用權」中所述，合格之軟體保證客戶有權利使用</w:t>
      </w:r>
      <w:r w:rsidRPr="007F456A">
        <w:rPr>
          <w:rFonts w:eastAsia="PMingLiU" w:cs="Tahoma"/>
          <w:szCs w:val="18"/>
          <w:lang w:eastAsia="zh-TW"/>
        </w:rPr>
        <w:t xml:space="preserve"> Windows 8 </w:t>
      </w:r>
      <w:r w:rsidRPr="007F456A">
        <w:rPr>
          <w:rFonts w:eastAsia="PMingLiU" w:cs="Tahoma"/>
          <w:szCs w:val="18"/>
          <w:lang w:eastAsia="zh-TW"/>
        </w:rPr>
        <w:t>企業版。客戶不得將</w:t>
      </w:r>
      <w:r w:rsidRPr="007F456A">
        <w:rPr>
          <w:rFonts w:eastAsia="PMingLiU" w:cs="Tahoma"/>
          <w:szCs w:val="18"/>
          <w:lang w:eastAsia="zh-TW"/>
        </w:rPr>
        <w:t xml:space="preserve"> Windows 8 </w:t>
      </w:r>
      <w:r w:rsidRPr="007F456A">
        <w:rPr>
          <w:rFonts w:eastAsia="PMingLiU" w:cs="Tahoma"/>
          <w:szCs w:val="18"/>
          <w:lang w:eastAsia="zh-TW"/>
        </w:rPr>
        <w:t>企業版從授權裝置移動至另一個裝置，但若其軟體保證範圍允許搭配使用重新指定，則不在此限。</w:t>
      </w:r>
    </w:p>
    <w:p w14:paraId="59DB87EA" w14:textId="77777777" w:rsidR="00324479" w:rsidRPr="007F456A" w:rsidRDefault="00324479" w:rsidP="00324479">
      <w:pPr>
        <w:jc w:val="both"/>
        <w:rPr>
          <w:rFonts w:eastAsia="PMingLiU" w:cs="Tahoma"/>
          <w:lang w:eastAsia="zh-TW"/>
        </w:rPr>
      </w:pPr>
    </w:p>
    <w:p w14:paraId="59DB87EB" w14:textId="77777777" w:rsidR="005A141F" w:rsidRPr="007F456A" w:rsidRDefault="00324479" w:rsidP="00862623">
      <w:pPr>
        <w:keepNext/>
        <w:spacing w:after="60"/>
        <w:jc w:val="both"/>
        <w:rPr>
          <w:rFonts w:eastAsia="PMingLiU" w:cs="Tahoma"/>
          <w:lang w:eastAsia="zh-TW"/>
        </w:rPr>
      </w:pPr>
      <w:r w:rsidRPr="007F456A">
        <w:rPr>
          <w:rFonts w:eastAsia="PMingLiU" w:cs="Tahoma"/>
          <w:b/>
          <w:szCs w:val="18"/>
          <w:lang w:eastAsia="zh-TW"/>
        </w:rPr>
        <w:t>合格之線上服務利益客戶</w:t>
      </w:r>
    </w:p>
    <w:p w14:paraId="59DB87EC" w14:textId="77777777" w:rsidR="00324479" w:rsidRPr="007F456A" w:rsidRDefault="0071258F" w:rsidP="00324479">
      <w:pPr>
        <w:jc w:val="both"/>
        <w:rPr>
          <w:rFonts w:eastAsia="PMingLiU" w:cs="Tahoma"/>
          <w:lang w:eastAsia="zh-TW"/>
        </w:rPr>
      </w:pPr>
      <w:r w:rsidRPr="007F456A">
        <w:rPr>
          <w:rFonts w:eastAsia="PMingLiU" w:cs="Tahoma"/>
          <w:szCs w:val="18"/>
          <w:lang w:eastAsia="zh-TW"/>
        </w:rPr>
        <w:t>依「產品使用權」中所述，</w:t>
      </w:r>
      <w:r w:rsidRPr="007F456A">
        <w:rPr>
          <w:rFonts w:eastAsia="PMingLiU" w:cs="Tahoma"/>
          <w:szCs w:val="18"/>
          <w:lang w:eastAsia="zh-TW"/>
        </w:rPr>
        <w:t>Windows Intune (</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18"/>
          <w:lang w:eastAsia="zh-TW"/>
        </w:rPr>
        <w:t>客戶有權利使用</w:t>
      </w:r>
      <w:r w:rsidRPr="007F456A">
        <w:rPr>
          <w:rFonts w:eastAsia="PMingLiU" w:cs="Tahoma"/>
          <w:szCs w:val="18"/>
          <w:lang w:eastAsia="zh-TW"/>
        </w:rPr>
        <w:t xml:space="preserve"> Windows 8 </w:t>
      </w:r>
      <w:r w:rsidRPr="007F456A">
        <w:rPr>
          <w:rFonts w:eastAsia="PMingLiU" w:cs="Tahoma"/>
          <w:szCs w:val="18"/>
          <w:lang w:eastAsia="zh-TW"/>
        </w:rPr>
        <w:t>企業版。如需</w:t>
      </w:r>
      <w:r w:rsidRPr="007F456A">
        <w:rPr>
          <w:rFonts w:eastAsia="PMingLiU" w:cs="Tahoma"/>
          <w:szCs w:val="18"/>
          <w:lang w:eastAsia="zh-TW"/>
        </w:rPr>
        <w:t xml:space="preserve"> Windows Intune </w:t>
      </w:r>
      <w:r w:rsidR="00B314B4">
        <w:rPr>
          <w:rFonts w:eastAsia="PMingLiU" w:cs="Tahoma"/>
          <w:szCs w:val="18"/>
          <w:lang w:eastAsia="zh-TW"/>
        </w:rPr>
        <w:br/>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18"/>
          <w:lang w:eastAsia="zh-TW"/>
        </w:rPr>
        <w:t>使用權之取得與重新指定的適用條款，請參閱本產品清單之「產品注意事項」。</w:t>
      </w:r>
    </w:p>
    <w:p w14:paraId="59DB87ED" w14:textId="77777777" w:rsidR="005A141F" w:rsidRPr="007F456A" w:rsidDel="008900EB" w:rsidRDefault="005A141F" w:rsidP="00324479">
      <w:pPr>
        <w:jc w:val="both"/>
        <w:rPr>
          <w:rFonts w:eastAsia="PMingLiU" w:cs="Tahoma"/>
          <w:lang w:eastAsia="zh-TW"/>
        </w:rPr>
      </w:pPr>
    </w:p>
    <w:p w14:paraId="59DB87EE" w14:textId="77777777" w:rsidR="00324479" w:rsidRPr="007F456A" w:rsidRDefault="00324479" w:rsidP="00324479">
      <w:pPr>
        <w:spacing w:after="60"/>
        <w:rPr>
          <w:rFonts w:eastAsia="PMingLiU" w:cs="Tahoma"/>
        </w:rPr>
      </w:pPr>
      <w:r w:rsidRPr="007F456A">
        <w:rPr>
          <w:rFonts w:eastAsia="PMingLiU" w:cs="Tahoma"/>
          <w:szCs w:val="18"/>
        </w:rPr>
        <w:t>軟體保證及</w:t>
      </w:r>
      <w:r w:rsidRPr="007F456A">
        <w:rPr>
          <w:rFonts w:eastAsia="PMingLiU" w:cs="Tahoma"/>
          <w:szCs w:val="18"/>
        </w:rPr>
        <w:t xml:space="preserve"> 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客戶可允許使用舊版之</w:t>
      </w:r>
      <w:r w:rsidRPr="007F456A">
        <w:rPr>
          <w:rFonts w:eastAsia="PMingLiU" w:cs="Tahoma"/>
          <w:szCs w:val="18"/>
        </w:rPr>
        <w:t xml:space="preserve"> Windows </w:t>
      </w:r>
      <w:r w:rsidRPr="007F456A">
        <w:rPr>
          <w:rFonts w:eastAsia="PMingLiU" w:cs="Tahoma"/>
          <w:szCs w:val="18"/>
        </w:rPr>
        <w:t>桌面作業系統的</w:t>
      </w:r>
      <w:r w:rsidRPr="007F456A">
        <w:rPr>
          <w:rFonts w:eastAsia="PMingLiU" w:cs="Tahoma"/>
          <w:szCs w:val="18"/>
        </w:rPr>
        <w:t xml:space="preserve"> MUI </w:t>
      </w:r>
      <w:r w:rsidRPr="007F456A">
        <w:rPr>
          <w:rFonts w:eastAsia="PMingLiU" w:cs="Tahoma"/>
          <w:szCs w:val="18"/>
        </w:rPr>
        <w:t>版本替代</w:t>
      </w:r>
      <w:r w:rsidRPr="007F456A">
        <w:rPr>
          <w:rFonts w:eastAsia="PMingLiU" w:cs="Tahoma"/>
          <w:szCs w:val="18"/>
        </w:rPr>
        <w:t xml:space="preserve"> Windows 8 </w:t>
      </w:r>
      <w:r w:rsidRPr="007F456A">
        <w:rPr>
          <w:rFonts w:eastAsia="PMingLiU" w:cs="Tahoma"/>
          <w:szCs w:val="18"/>
        </w:rPr>
        <w:t>企業版。</w:t>
      </w:r>
    </w:p>
    <w:p w14:paraId="59DB87EF" w14:textId="77777777" w:rsidR="00870095" w:rsidRPr="007F456A" w:rsidRDefault="00870095" w:rsidP="005A141F">
      <w:pPr>
        <w:pStyle w:val="Heading3"/>
        <w:spacing w:after="60"/>
        <w:rPr>
          <w:rFonts w:ascii="Tahoma" w:eastAsia="PMingLiU" w:hAnsi="Tahoma" w:cs="Tahoma"/>
        </w:rPr>
      </w:pPr>
    </w:p>
    <w:p w14:paraId="59DB87F0" w14:textId="77777777" w:rsidR="00870095" w:rsidRPr="007F456A" w:rsidRDefault="00870095" w:rsidP="005A141F">
      <w:pPr>
        <w:pStyle w:val="Heading3"/>
        <w:spacing w:after="60"/>
        <w:rPr>
          <w:rFonts w:ascii="Tahoma" w:eastAsia="PMingLiU" w:hAnsi="Tahoma" w:cs="Tahoma"/>
        </w:rPr>
      </w:pPr>
      <w:bookmarkStart w:id="735" w:name="_Toc336338231"/>
      <w:bookmarkStart w:id="736" w:name="_Toc361754488"/>
      <w:r w:rsidRPr="007F456A">
        <w:rPr>
          <w:rFonts w:ascii="Tahoma" w:eastAsia="PMingLiU" w:hAnsi="Tahoma" w:cs="Tahoma"/>
          <w:sz w:val="18"/>
        </w:rPr>
        <w:t>Windows 8 Enterprise Sideloading</w:t>
      </w:r>
      <w:bookmarkEnd w:id="735"/>
      <w:bookmarkEnd w:id="736"/>
    </w:p>
    <w:p w14:paraId="59DB87F1" w14:textId="77777777" w:rsidR="00810479" w:rsidRPr="007F456A" w:rsidRDefault="00870095" w:rsidP="00991DD4">
      <w:pPr>
        <w:jc w:val="both"/>
        <w:rPr>
          <w:rFonts w:eastAsia="PMingLiU" w:cs="Tahoma"/>
        </w:rPr>
      </w:pPr>
      <w:r w:rsidRPr="007F456A">
        <w:rPr>
          <w:rFonts w:eastAsia="PMingLiU" w:cs="Tahoma"/>
          <w:szCs w:val="18"/>
        </w:rPr>
        <w:t>請參閱本文件之「產品注意事項」小節中的</w:t>
      </w:r>
      <w:r w:rsidRPr="007F456A">
        <w:rPr>
          <w:rFonts w:eastAsia="PMingLiU" w:cs="Tahoma"/>
          <w:szCs w:val="18"/>
        </w:rPr>
        <w:t xml:space="preserve"> Windows 8 Enterprise Sideloading </w:t>
      </w:r>
      <w:r w:rsidRPr="007F456A">
        <w:rPr>
          <w:rFonts w:eastAsia="PMingLiU" w:cs="Tahoma"/>
          <w:szCs w:val="18"/>
        </w:rPr>
        <w:t>產品注意事項。</w:t>
      </w:r>
    </w:p>
    <w:p w14:paraId="59DB87F2" w14:textId="77777777" w:rsidR="00BD1A6A" w:rsidRPr="007F456A" w:rsidRDefault="00BD1A6A">
      <w:pPr>
        <w:rPr>
          <w:rFonts w:eastAsia="PMingLiU" w:cs="Tahoma"/>
        </w:rPr>
      </w:pPr>
      <w:bookmarkStart w:id="737" w:name="_Toc336338232"/>
    </w:p>
    <w:p w14:paraId="59DB87F3" w14:textId="77777777" w:rsidR="00EA1BE9" w:rsidRPr="007F456A" w:rsidRDefault="00EA1BE9" w:rsidP="005A141F">
      <w:pPr>
        <w:pStyle w:val="Heading3"/>
        <w:spacing w:after="60"/>
        <w:rPr>
          <w:rFonts w:ascii="Tahoma" w:eastAsia="PMingLiU" w:hAnsi="Tahoma" w:cs="Tahoma"/>
          <w:lang w:eastAsia="zh-TW"/>
        </w:rPr>
      </w:pPr>
      <w:bookmarkStart w:id="738" w:name="_Toc361754489"/>
      <w:r w:rsidRPr="007F456A">
        <w:rPr>
          <w:rFonts w:ascii="Tahoma" w:eastAsia="PMingLiU" w:hAnsi="Tahoma" w:cs="Tahoma"/>
          <w:sz w:val="18"/>
          <w:lang w:eastAsia="zh-TW"/>
        </w:rPr>
        <w:t xml:space="preserve">Windows </w:t>
      </w:r>
      <w:r w:rsidRPr="007F456A">
        <w:rPr>
          <w:rFonts w:ascii="Tahoma" w:eastAsia="PMingLiU" w:hAnsi="Tahoma" w:cs="Tahoma"/>
          <w:sz w:val="18"/>
          <w:lang w:eastAsia="zh-TW"/>
        </w:rPr>
        <w:t>附贈訂閱使用權</w:t>
      </w:r>
      <w:bookmarkEnd w:id="737"/>
      <w:bookmarkEnd w:id="738"/>
    </w:p>
    <w:p w14:paraId="59DB87F4" w14:textId="77777777" w:rsidR="00EA1BE9" w:rsidRPr="007F456A" w:rsidRDefault="00EA1BE9" w:rsidP="00870095">
      <w:pPr>
        <w:jc w:val="both"/>
        <w:rPr>
          <w:rFonts w:eastAsia="PMingLiU" w:cs="Tahoma"/>
          <w:lang w:eastAsia="zh-TW"/>
        </w:rPr>
      </w:pPr>
      <w:r w:rsidRPr="007F456A">
        <w:rPr>
          <w:rFonts w:eastAsia="PMingLiU" w:cs="Tahoma"/>
          <w:szCs w:val="18"/>
          <w:lang w:eastAsia="zh-TW"/>
        </w:rPr>
        <w:t>請參閱本文件之「產品注意事項」小節中的</w:t>
      </w:r>
      <w:r w:rsidRPr="007F456A">
        <w:rPr>
          <w:rFonts w:eastAsia="PMingLiU" w:cs="Tahoma"/>
          <w:szCs w:val="18"/>
          <w:lang w:eastAsia="zh-TW"/>
        </w:rPr>
        <w:t xml:space="preserve"> Windows </w:t>
      </w:r>
      <w:r w:rsidRPr="007F456A">
        <w:rPr>
          <w:rFonts w:eastAsia="PMingLiU" w:cs="Tahoma"/>
          <w:szCs w:val="18"/>
          <w:lang w:eastAsia="zh-TW"/>
        </w:rPr>
        <w:t>附贈訂閱使用權注意事項。</w:t>
      </w:r>
    </w:p>
    <w:p w14:paraId="59DB87F5" w14:textId="77777777" w:rsidR="00870095" w:rsidRPr="007F456A" w:rsidRDefault="00870095" w:rsidP="003C56F1">
      <w:pPr>
        <w:jc w:val="both"/>
        <w:rPr>
          <w:rFonts w:eastAsia="PMingLiU" w:cs="Tahoma"/>
          <w:lang w:eastAsia="zh-TW"/>
        </w:rPr>
      </w:pPr>
    </w:p>
    <w:p w14:paraId="59DB87F6" w14:textId="77777777" w:rsidR="00023FE7" w:rsidRPr="007F456A" w:rsidRDefault="00023FE7">
      <w:pPr>
        <w:pStyle w:val="Heading3"/>
        <w:rPr>
          <w:rFonts w:ascii="Tahoma" w:eastAsia="PMingLiU" w:hAnsi="Tahoma" w:cs="Tahoma"/>
        </w:rPr>
      </w:pPr>
      <w:bookmarkStart w:id="739" w:name="_Toc328146000"/>
      <w:bookmarkStart w:id="740" w:name="_Toc336338233"/>
      <w:bookmarkStart w:id="741" w:name="_Toc361754490"/>
      <w:r w:rsidRPr="007F456A">
        <w:rPr>
          <w:rFonts w:ascii="Tahoma" w:eastAsia="PMingLiU" w:hAnsi="Tahoma" w:cs="Tahoma"/>
          <w:sz w:val="24"/>
        </w:rPr>
        <w:t>訓練券</w:t>
      </w:r>
      <w:bookmarkEnd w:id="739"/>
      <w:bookmarkEnd w:id="740"/>
      <w:bookmarkEnd w:id="741"/>
    </w:p>
    <w:p w14:paraId="59DB87F7" w14:textId="77777777" w:rsidR="00023FE7" w:rsidRPr="007F456A" w:rsidRDefault="00023FE7" w:rsidP="003C56F1">
      <w:pPr>
        <w:pStyle w:val="AppendixBodyText"/>
        <w:spacing w:after="0"/>
        <w:rPr>
          <w:rFonts w:ascii="Tahoma" w:eastAsia="PMingLiU" w:hAnsi="Tahoma" w:cs="Tahoma"/>
        </w:rPr>
      </w:pPr>
    </w:p>
    <w:p w14:paraId="59DB87F8" w14:textId="77777777" w:rsidR="00023FE7" w:rsidRDefault="008A15A8" w:rsidP="00F528E5">
      <w:pPr>
        <w:pStyle w:val="AppendixBodyText"/>
        <w:spacing w:after="0"/>
        <w:rPr>
          <w:rFonts w:ascii="Tahoma" w:eastAsia="PMingLiU" w:hAnsi="Tahoma" w:cs="Tahoma"/>
          <w:sz w:val="18"/>
          <w:szCs w:val="18"/>
          <w:lang w:eastAsia="zh-TW"/>
        </w:rPr>
      </w:pPr>
      <w:r w:rsidRPr="00EA1920">
        <w:rPr>
          <w:rFonts w:ascii="Tahoma" w:eastAsia="PMingLiU" w:hAnsi="Tahoma" w:cs="Tahoma"/>
          <w:sz w:val="18"/>
          <w:szCs w:val="18"/>
        </w:rPr>
        <w:t>具備應用程式或系統產品組合中之軟體保證會員資格之客戶</w:t>
      </w:r>
      <w:r w:rsidRPr="00EA1920">
        <w:rPr>
          <w:rFonts w:ascii="Tahoma" w:eastAsia="PMingLiU" w:hAnsi="Tahoma" w:cs="Tahoma"/>
          <w:sz w:val="18"/>
          <w:szCs w:val="18"/>
        </w:rPr>
        <w:t xml:space="preserve"> (Academic Select </w:t>
      </w:r>
      <w:r w:rsidRPr="00EA1920">
        <w:rPr>
          <w:rFonts w:ascii="Tahoma" w:eastAsia="PMingLiU" w:hAnsi="Tahoma" w:cs="Tahoma"/>
          <w:sz w:val="18"/>
          <w:szCs w:val="18"/>
        </w:rPr>
        <w:t>使用權、</w:t>
      </w:r>
      <w:r w:rsidRPr="00EA1920">
        <w:rPr>
          <w:rFonts w:ascii="Tahoma" w:eastAsia="PMingLiU" w:hAnsi="Tahoma" w:cs="Tahoma"/>
          <w:sz w:val="18"/>
          <w:szCs w:val="18"/>
        </w:rPr>
        <w:t>Select Plus for Academic</w:t>
      </w:r>
      <w:r w:rsidRPr="00EA1920">
        <w:rPr>
          <w:rFonts w:ascii="Tahoma" w:eastAsia="PMingLiU" w:hAnsi="Tahoma" w:cs="Tahoma"/>
          <w:sz w:val="18"/>
          <w:szCs w:val="18"/>
        </w:rPr>
        <w:t>、</w:t>
      </w:r>
      <w:r w:rsidRPr="00EA1920">
        <w:rPr>
          <w:rFonts w:ascii="Tahoma" w:eastAsia="PMingLiU" w:hAnsi="Tahoma" w:cs="Tahoma"/>
          <w:sz w:val="18"/>
          <w:szCs w:val="18"/>
        </w:rPr>
        <w:t xml:space="preserve">Open Value Subscription – </w:t>
      </w:r>
      <w:r w:rsidRPr="00EA1920">
        <w:rPr>
          <w:rFonts w:ascii="Tahoma" w:eastAsia="PMingLiU" w:hAnsi="Tahoma" w:cs="Tahoma"/>
          <w:sz w:val="18"/>
          <w:szCs w:val="18"/>
        </w:rPr>
        <w:t>教育解決方案、</w:t>
      </w:r>
      <w:r w:rsidRPr="00EA1920">
        <w:rPr>
          <w:rFonts w:ascii="Tahoma" w:eastAsia="PMingLiU" w:hAnsi="Tahoma" w:cs="Tahoma"/>
          <w:sz w:val="18"/>
          <w:szCs w:val="18"/>
        </w:rPr>
        <w:t xml:space="preserve">Campus </w:t>
      </w:r>
      <w:r w:rsidRPr="00EA1920">
        <w:rPr>
          <w:rFonts w:ascii="Tahoma" w:eastAsia="PMingLiU" w:hAnsi="Tahoma" w:cs="Tahoma"/>
          <w:sz w:val="18"/>
          <w:szCs w:val="18"/>
        </w:rPr>
        <w:t>合約及</w:t>
      </w:r>
      <w:r w:rsidRPr="00EA1920">
        <w:rPr>
          <w:rFonts w:ascii="Tahoma" w:eastAsia="PMingLiU" w:hAnsi="Tahoma" w:cs="Tahoma"/>
          <w:sz w:val="18"/>
          <w:szCs w:val="18"/>
        </w:rPr>
        <w:t xml:space="preserve"> School </w:t>
      </w:r>
      <w:r w:rsidRPr="00EA1920">
        <w:rPr>
          <w:rFonts w:ascii="Tahoma" w:eastAsia="PMingLiU" w:hAnsi="Tahoma" w:cs="Tahoma"/>
          <w:sz w:val="18"/>
          <w:szCs w:val="18"/>
        </w:rPr>
        <w:t>合約之客戶除外</w:t>
      </w:r>
      <w:r w:rsidRPr="00EA1920">
        <w:rPr>
          <w:rFonts w:ascii="Tahoma" w:eastAsia="PMingLiU" w:hAnsi="Tahoma" w:cs="Tahoma"/>
          <w:sz w:val="18"/>
          <w:szCs w:val="18"/>
        </w:rPr>
        <w:t xml:space="preserve">) </w:t>
      </w:r>
      <w:r w:rsidRPr="00EA1920">
        <w:rPr>
          <w:rFonts w:ascii="Tahoma" w:eastAsia="PMingLiU" w:hAnsi="Tahoma" w:cs="Tahoma"/>
          <w:sz w:val="18"/>
          <w:szCs w:val="18"/>
        </w:rPr>
        <w:t>有資格取得</w:t>
      </w:r>
      <w:r w:rsidRPr="00EA1920">
        <w:rPr>
          <w:rFonts w:ascii="Tahoma" w:eastAsia="PMingLiU" w:hAnsi="Tahoma" w:cs="Tahoma"/>
          <w:sz w:val="18"/>
          <w:szCs w:val="18"/>
        </w:rPr>
        <w:t xml:space="preserve"> Microsoft </w:t>
      </w:r>
      <w:r w:rsidRPr="00EA1920">
        <w:rPr>
          <w:rFonts w:ascii="Tahoma" w:eastAsia="PMingLiU" w:hAnsi="Tahoma" w:cs="Tahoma"/>
          <w:sz w:val="18"/>
          <w:szCs w:val="18"/>
        </w:rPr>
        <w:t>訓練券。</w:t>
      </w:r>
      <w:r w:rsidR="00B314B4" w:rsidRPr="00EA1920">
        <w:rPr>
          <w:rFonts w:ascii="Tahoma" w:eastAsia="PMingLiU" w:hAnsi="Tahoma" w:cs="Tahoma"/>
          <w:sz w:val="18"/>
          <w:szCs w:val="18"/>
        </w:rPr>
        <w:br/>
      </w:r>
      <w:r w:rsidRPr="00EA1920">
        <w:rPr>
          <w:rFonts w:ascii="Tahoma" w:eastAsia="PMingLiU" w:hAnsi="Tahoma" w:cs="Tahoma"/>
          <w:sz w:val="18"/>
          <w:szCs w:val="18"/>
          <w:lang w:eastAsia="zh-TW"/>
        </w:rPr>
        <w:t>這些訓練券讓客戶有權針對特定的訓練天數，接受已取得學習專長認證之</w:t>
      </w:r>
      <w:r w:rsidRPr="00EA1920">
        <w:rPr>
          <w:rFonts w:ascii="Tahoma" w:eastAsia="PMingLiU" w:hAnsi="Tahoma" w:cs="Tahoma"/>
          <w:sz w:val="18"/>
          <w:szCs w:val="18"/>
          <w:lang w:eastAsia="zh-TW"/>
        </w:rPr>
        <w:t xml:space="preserve"> Microsoft </w:t>
      </w:r>
      <w:r w:rsidRPr="00EA1920">
        <w:rPr>
          <w:rFonts w:ascii="Tahoma" w:eastAsia="PMingLiU" w:hAnsi="Tahoma" w:cs="Tahoma"/>
          <w:sz w:val="18"/>
          <w:szCs w:val="18"/>
          <w:lang w:eastAsia="zh-TW"/>
        </w:rPr>
        <w:t>合作夥伴</w:t>
      </w:r>
      <w:r w:rsidRPr="00EA1920">
        <w:rPr>
          <w:rFonts w:ascii="Tahoma" w:eastAsia="PMingLiU" w:hAnsi="Tahoma" w:cs="Tahoma"/>
          <w:sz w:val="18"/>
          <w:szCs w:val="18"/>
          <w:lang w:eastAsia="zh-TW"/>
        </w:rPr>
        <w:t xml:space="preserve"> (Microsoft Learning Partner) </w:t>
      </w:r>
      <w:r w:rsidRPr="00EA1920">
        <w:rPr>
          <w:rFonts w:ascii="Tahoma" w:eastAsia="PMingLiU" w:hAnsi="Tahoma" w:cs="Tahoma"/>
          <w:sz w:val="18"/>
          <w:szCs w:val="18"/>
          <w:lang w:eastAsia="zh-TW"/>
        </w:rPr>
        <w:t>所提供的課程。獲贈之天數會因方案及已取得軟體保證之合格使用權數目而有所不同。一旦客戶的訓練</w:t>
      </w:r>
      <w:r w:rsidR="00EA1920">
        <w:rPr>
          <w:rFonts w:ascii="Tahoma" w:eastAsia="PMingLiU" w:hAnsi="Tahoma" w:cs="Tahoma"/>
          <w:sz w:val="18"/>
          <w:szCs w:val="18"/>
          <w:lang w:eastAsia="zh-TW"/>
        </w:rPr>
        <w:br/>
      </w:r>
      <w:r w:rsidRPr="00EA1920">
        <w:rPr>
          <w:rFonts w:ascii="Tahoma" w:eastAsia="PMingLiU" w:hAnsi="Tahoma" w:cs="Tahoma"/>
          <w:sz w:val="18"/>
          <w:szCs w:val="18"/>
          <w:lang w:eastAsia="zh-TW"/>
        </w:rPr>
        <w:t>券利益經理透過大量授權服務中心</w:t>
      </w:r>
      <w:r w:rsidRPr="00EA1920">
        <w:rPr>
          <w:rFonts w:ascii="Tahoma" w:eastAsia="PMingLiU" w:hAnsi="Tahoma" w:cs="Tahoma"/>
          <w:sz w:val="18"/>
          <w:szCs w:val="18"/>
          <w:lang w:eastAsia="zh-TW"/>
        </w:rPr>
        <w:t xml:space="preserve"> (VLSC) </w:t>
      </w:r>
      <w:r w:rsidRPr="00EA1920">
        <w:rPr>
          <w:rFonts w:ascii="Tahoma" w:eastAsia="PMingLiU" w:hAnsi="Tahoma" w:cs="Tahoma"/>
          <w:sz w:val="18"/>
          <w:szCs w:val="18"/>
          <w:lang w:eastAsia="zh-TW"/>
        </w:rPr>
        <w:t>工具啟動訓練券利益，便可以透過客戶的訓練券利益經理將訓練券指</w:t>
      </w:r>
      <w:r w:rsidR="00EA1920">
        <w:rPr>
          <w:rFonts w:ascii="Tahoma" w:eastAsia="PMingLiU" w:hAnsi="Tahoma" w:cs="Tahoma"/>
          <w:sz w:val="18"/>
          <w:szCs w:val="18"/>
          <w:lang w:eastAsia="zh-TW"/>
        </w:rPr>
        <w:br/>
      </w:r>
      <w:r w:rsidRPr="00EA1920">
        <w:rPr>
          <w:rFonts w:ascii="Tahoma" w:eastAsia="PMingLiU" w:hAnsi="Tahoma" w:cs="Tahoma"/>
          <w:sz w:val="18"/>
          <w:szCs w:val="18"/>
          <w:lang w:eastAsia="zh-TW"/>
        </w:rPr>
        <w:t>派給指定的個人。</w:t>
      </w:r>
    </w:p>
    <w:p w14:paraId="59DB87F9" w14:textId="77777777" w:rsidR="00EA1920" w:rsidRPr="00EA1920" w:rsidRDefault="00EA1920" w:rsidP="00F528E5">
      <w:pPr>
        <w:pStyle w:val="AppendixBodyText"/>
        <w:spacing w:after="0"/>
        <w:rPr>
          <w:rFonts w:ascii="Tahoma" w:eastAsia="PMingLiU" w:hAnsi="Tahoma" w:cs="Tahoma"/>
          <w:lang w:eastAsia="zh-TW"/>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307"/>
        <w:gridCol w:w="3083"/>
      </w:tblGrid>
      <w:tr w:rsidR="00F76ED4" w:rsidRPr="007F456A" w14:paraId="59DB87FD" w14:textId="77777777" w:rsidTr="00EA1920">
        <w:trPr>
          <w:cantSplit/>
          <w:trHeight w:val="531"/>
        </w:trPr>
        <w:tc>
          <w:tcPr>
            <w:tcW w:w="3002" w:type="dxa"/>
            <w:shd w:val="clear" w:color="auto" w:fill="FFCC99"/>
            <w:vAlign w:val="center"/>
          </w:tcPr>
          <w:p w14:paraId="59DB87FA" w14:textId="77777777" w:rsidR="00F76ED4" w:rsidRPr="007F456A" w:rsidRDefault="00F76ED4" w:rsidP="00EA1920">
            <w:pPr>
              <w:pStyle w:val="AppendixTableHeadings"/>
              <w:rPr>
                <w:rFonts w:ascii="Tahoma" w:eastAsia="PMingLiU" w:hAnsi="Tahoma" w:cs="Tahoma"/>
                <w:sz w:val="20"/>
                <w:szCs w:val="20"/>
              </w:rPr>
            </w:pPr>
            <w:r w:rsidRPr="007F456A">
              <w:rPr>
                <w:rFonts w:ascii="Tahoma" w:eastAsia="PMingLiU" w:hAnsi="Tahoma" w:cs="Tahoma"/>
                <w:sz w:val="20"/>
                <w:szCs w:val="20"/>
              </w:rPr>
              <w:t>方案</w:t>
            </w:r>
          </w:p>
        </w:tc>
        <w:tc>
          <w:tcPr>
            <w:tcW w:w="3307" w:type="dxa"/>
            <w:shd w:val="clear" w:color="auto" w:fill="FFCC99"/>
            <w:vAlign w:val="center"/>
          </w:tcPr>
          <w:p w14:paraId="59DB87FB" w14:textId="77777777" w:rsidR="00F76ED4" w:rsidRPr="007F456A" w:rsidRDefault="00F76ED4" w:rsidP="00EA1920">
            <w:pPr>
              <w:pStyle w:val="AppendixTableHeadings"/>
              <w:rPr>
                <w:rFonts w:ascii="Tahoma" w:eastAsia="PMingLiU" w:hAnsi="Tahoma" w:cs="Tahoma"/>
                <w:sz w:val="20"/>
                <w:szCs w:val="20"/>
              </w:rPr>
            </w:pPr>
            <w:r w:rsidRPr="007F456A">
              <w:rPr>
                <w:rFonts w:ascii="Tahoma" w:eastAsia="PMingLiU" w:hAnsi="Tahoma" w:cs="Tahoma"/>
                <w:sz w:val="20"/>
                <w:szCs w:val="20"/>
              </w:rPr>
              <w:t xml:space="preserve">Office System </w:t>
            </w:r>
            <w:r w:rsidRPr="007F456A">
              <w:rPr>
                <w:rFonts w:ascii="Tahoma" w:eastAsia="PMingLiU" w:hAnsi="Tahoma" w:cs="Tahoma"/>
                <w:sz w:val="20"/>
                <w:szCs w:val="20"/>
              </w:rPr>
              <w:t>應用程式組合產品</w:t>
            </w:r>
            <w:r w:rsidRPr="007F456A">
              <w:rPr>
                <w:rFonts w:ascii="Tahoma" w:eastAsia="PMingLiU" w:hAnsi="Tahoma" w:cs="Tahoma"/>
                <w:b w:val="0"/>
                <w:i/>
                <w:sz w:val="20"/>
                <w:szCs w:val="20"/>
              </w:rPr>
              <w:t xml:space="preserve"> </w:t>
            </w:r>
          </w:p>
        </w:tc>
        <w:tc>
          <w:tcPr>
            <w:tcW w:w="3083" w:type="dxa"/>
            <w:shd w:val="clear" w:color="auto" w:fill="FFCC99"/>
            <w:vAlign w:val="center"/>
          </w:tcPr>
          <w:p w14:paraId="59DB87FC" w14:textId="77777777" w:rsidR="00F76ED4" w:rsidRPr="007F456A" w:rsidRDefault="00F76ED4" w:rsidP="00EA1920">
            <w:pPr>
              <w:pStyle w:val="AppendixTableHeadings"/>
              <w:rPr>
                <w:rFonts w:ascii="Tahoma" w:eastAsia="PMingLiU" w:hAnsi="Tahoma" w:cs="Tahoma"/>
                <w:sz w:val="20"/>
                <w:szCs w:val="20"/>
              </w:rPr>
            </w:pPr>
            <w:r w:rsidRPr="007F456A">
              <w:rPr>
                <w:rFonts w:ascii="Tahoma" w:eastAsia="PMingLiU" w:hAnsi="Tahoma" w:cs="Tahoma"/>
                <w:sz w:val="20"/>
                <w:szCs w:val="20"/>
              </w:rPr>
              <w:t>系統組合</w:t>
            </w:r>
          </w:p>
        </w:tc>
      </w:tr>
      <w:tr w:rsidR="00F76ED4" w:rsidRPr="007F456A" w14:paraId="59DB8802" w14:textId="77777777" w:rsidTr="00EA1920">
        <w:trPr>
          <w:cantSplit/>
          <w:trHeight w:val="236"/>
        </w:trPr>
        <w:tc>
          <w:tcPr>
            <w:tcW w:w="3002" w:type="dxa"/>
            <w:vAlign w:val="center"/>
          </w:tcPr>
          <w:p w14:paraId="59DB87FE"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Open Value</w:t>
            </w:r>
          </w:p>
        </w:tc>
        <w:tc>
          <w:tcPr>
            <w:tcW w:w="3307" w:type="dxa"/>
            <w:vAlign w:val="center"/>
          </w:tcPr>
          <w:p w14:paraId="59DB87FF"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w:t>
            </w:r>
            <w:r w:rsidRPr="007F456A">
              <w:rPr>
                <w:rFonts w:ascii="Tahoma" w:eastAsia="PMingLiU" w:hAnsi="Tahoma" w:cs="Tahoma"/>
              </w:rPr>
              <w:t xml:space="preserve"> 50 </w:t>
            </w:r>
            <w:r w:rsidRPr="007F456A">
              <w:rPr>
                <w:rFonts w:ascii="Tahoma" w:eastAsia="PMingLiU" w:hAnsi="Tahoma" w:cs="Tahoma"/>
              </w:rPr>
              <w:t>個使用權</w:t>
            </w:r>
            <w:r w:rsidRPr="007F456A">
              <w:rPr>
                <w:rFonts w:ascii="Tahoma" w:eastAsia="PMingLiU" w:hAnsi="Tahoma" w:cs="Tahoma"/>
              </w:rPr>
              <w:t xml:space="preserve"> 2 </w:t>
            </w:r>
            <w:r w:rsidRPr="007F456A">
              <w:rPr>
                <w:rFonts w:ascii="Tahoma" w:eastAsia="PMingLiU" w:hAnsi="Tahoma" w:cs="Tahoma"/>
              </w:rPr>
              <w:t>天</w:t>
            </w:r>
            <w:r w:rsidRPr="007F456A">
              <w:rPr>
                <w:rFonts w:ascii="Tahoma" w:eastAsia="PMingLiU" w:hAnsi="Tahoma" w:cs="Tahoma"/>
              </w:rPr>
              <w:t xml:space="preserve"> (</w:t>
            </w:r>
            <w:r w:rsidRPr="007F456A">
              <w:rPr>
                <w:rFonts w:ascii="Tahoma" w:eastAsia="PMingLiU" w:hAnsi="Tahoma" w:cs="Tahoma"/>
              </w:rPr>
              <w:t>最多</w:t>
            </w:r>
            <w:r w:rsidRPr="007F456A">
              <w:rPr>
                <w:rFonts w:ascii="Tahoma" w:eastAsia="PMingLiU" w:hAnsi="Tahoma" w:cs="Tahoma"/>
              </w:rPr>
              <w:t xml:space="preserve"> 20 </w:t>
            </w:r>
            <w:r w:rsidRPr="007F456A">
              <w:rPr>
                <w:rFonts w:ascii="Tahoma" w:eastAsia="PMingLiU" w:hAnsi="Tahoma" w:cs="Tahoma"/>
              </w:rPr>
              <w:t>天</w:t>
            </w:r>
            <w:r w:rsidRPr="007F456A">
              <w:rPr>
                <w:rFonts w:ascii="Tahoma" w:eastAsia="PMingLiU" w:hAnsi="Tahoma" w:cs="Tahoma"/>
              </w:rPr>
              <w:t>)</w:t>
            </w:r>
          </w:p>
        </w:tc>
        <w:tc>
          <w:tcPr>
            <w:tcW w:w="3083" w:type="dxa"/>
            <w:vAlign w:val="center"/>
          </w:tcPr>
          <w:p w14:paraId="59DB8800"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w:t>
            </w:r>
            <w:r w:rsidRPr="007F456A">
              <w:rPr>
                <w:rFonts w:ascii="Tahoma" w:eastAsia="PMingLiU" w:hAnsi="Tahoma" w:cs="Tahoma"/>
              </w:rPr>
              <w:t xml:space="preserve"> 50 </w:t>
            </w:r>
            <w:r w:rsidRPr="007F456A">
              <w:rPr>
                <w:rFonts w:ascii="Tahoma" w:eastAsia="PMingLiU" w:hAnsi="Tahoma" w:cs="Tahoma"/>
              </w:rPr>
              <w:t>個使用權</w:t>
            </w:r>
            <w:r w:rsidRPr="007F456A">
              <w:rPr>
                <w:rFonts w:ascii="Tahoma" w:eastAsia="PMingLiU" w:hAnsi="Tahoma" w:cs="Tahoma"/>
              </w:rPr>
              <w:t xml:space="preserve"> 1 </w:t>
            </w:r>
            <w:r w:rsidRPr="007F456A">
              <w:rPr>
                <w:rFonts w:ascii="Tahoma" w:eastAsia="PMingLiU" w:hAnsi="Tahoma" w:cs="Tahoma"/>
              </w:rPr>
              <w:t>天</w:t>
            </w:r>
          </w:p>
          <w:p w14:paraId="59DB8801"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w:t>
            </w:r>
            <w:r w:rsidRPr="007F456A">
              <w:rPr>
                <w:rFonts w:ascii="Tahoma" w:eastAsia="PMingLiU" w:hAnsi="Tahoma" w:cs="Tahoma"/>
              </w:rPr>
              <w:t>最多</w:t>
            </w:r>
            <w:r w:rsidRPr="007F456A">
              <w:rPr>
                <w:rFonts w:ascii="Tahoma" w:eastAsia="PMingLiU" w:hAnsi="Tahoma" w:cs="Tahoma"/>
              </w:rPr>
              <w:t xml:space="preserve"> 10 </w:t>
            </w:r>
            <w:r w:rsidRPr="007F456A">
              <w:rPr>
                <w:rFonts w:ascii="Tahoma" w:eastAsia="PMingLiU" w:hAnsi="Tahoma" w:cs="Tahoma"/>
              </w:rPr>
              <w:t>天</w:t>
            </w:r>
            <w:r w:rsidRPr="007F456A">
              <w:rPr>
                <w:rFonts w:ascii="Tahoma" w:eastAsia="PMingLiU" w:hAnsi="Tahoma" w:cs="Tahoma"/>
              </w:rPr>
              <w:t>)</w:t>
            </w:r>
          </w:p>
        </w:tc>
      </w:tr>
      <w:tr w:rsidR="00F76ED4" w:rsidRPr="007F456A" w14:paraId="59DB8808" w14:textId="77777777" w:rsidTr="00EA1920">
        <w:trPr>
          <w:cantSplit/>
          <w:trHeight w:val="236"/>
        </w:trPr>
        <w:tc>
          <w:tcPr>
            <w:tcW w:w="3002" w:type="dxa"/>
            <w:vAlign w:val="center"/>
          </w:tcPr>
          <w:p w14:paraId="59DB8803"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04" w14:textId="77777777" w:rsidR="00F76ED4" w:rsidRPr="007F456A" w:rsidRDefault="00F76ED4" w:rsidP="00EA1920">
            <w:pPr>
              <w:pStyle w:val="AppendixTableHeadings"/>
              <w:rPr>
                <w:rFonts w:ascii="Tahoma" w:eastAsia="PMingLiU" w:hAnsi="Tahoma" w:cs="Tahoma"/>
                <w:b w:val="0"/>
              </w:rPr>
            </w:pPr>
            <w:r w:rsidRPr="007F456A">
              <w:rPr>
                <w:rFonts w:ascii="Tahoma" w:eastAsia="PMingLiU" w:hAnsi="Tahoma" w:cs="Tahoma"/>
                <w:b w:val="0"/>
              </w:rPr>
              <w:t>1</w:t>
            </w:r>
            <w:r w:rsidR="00B314B4" w:rsidRPr="007F456A">
              <w:rPr>
                <w:rFonts w:ascii="Tahoma" w:eastAsia="PMingLiU" w:hAnsi="Tahoma" w:cs="Tahoma"/>
              </w:rPr>
              <w:t xml:space="preserve"> – </w:t>
            </w:r>
            <w:r w:rsidRPr="007F456A">
              <w:rPr>
                <w:rFonts w:ascii="Tahoma" w:eastAsia="PMingLiU" w:hAnsi="Tahoma" w:cs="Tahoma"/>
                <w:b w:val="0"/>
              </w:rPr>
              <w:t>249</w:t>
            </w:r>
          </w:p>
        </w:tc>
        <w:tc>
          <w:tcPr>
            <w:tcW w:w="3307" w:type="dxa"/>
            <w:vAlign w:val="center"/>
          </w:tcPr>
          <w:p w14:paraId="59DB8805"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w:t>
            </w:r>
            <w:r w:rsidRPr="007F456A">
              <w:rPr>
                <w:rFonts w:ascii="Tahoma" w:eastAsia="PMingLiU" w:hAnsi="Tahoma" w:cs="Tahoma"/>
              </w:rPr>
              <w:t xml:space="preserve"> 50 </w:t>
            </w:r>
            <w:r w:rsidRPr="007F456A">
              <w:rPr>
                <w:rFonts w:ascii="Tahoma" w:eastAsia="PMingLiU" w:hAnsi="Tahoma" w:cs="Tahoma"/>
              </w:rPr>
              <w:t>個使用權</w:t>
            </w:r>
            <w:r w:rsidRPr="007F456A">
              <w:rPr>
                <w:rFonts w:ascii="Tahoma" w:eastAsia="PMingLiU" w:hAnsi="Tahoma" w:cs="Tahoma"/>
              </w:rPr>
              <w:t xml:space="preserve"> 2 </w:t>
            </w:r>
            <w:r w:rsidRPr="007F456A">
              <w:rPr>
                <w:rFonts w:ascii="Tahoma" w:eastAsia="PMingLiU" w:hAnsi="Tahoma" w:cs="Tahoma"/>
              </w:rPr>
              <w:t>天</w:t>
            </w:r>
          </w:p>
        </w:tc>
        <w:tc>
          <w:tcPr>
            <w:tcW w:w="3083" w:type="dxa"/>
            <w:vAlign w:val="center"/>
          </w:tcPr>
          <w:p w14:paraId="59DB8806"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w:t>
            </w:r>
            <w:r w:rsidRPr="007F456A">
              <w:rPr>
                <w:rFonts w:ascii="Tahoma" w:eastAsia="PMingLiU" w:hAnsi="Tahoma" w:cs="Tahoma"/>
              </w:rPr>
              <w:t xml:space="preserve"> 50 </w:t>
            </w:r>
            <w:r w:rsidRPr="007F456A">
              <w:rPr>
                <w:rFonts w:ascii="Tahoma" w:eastAsia="PMingLiU" w:hAnsi="Tahoma" w:cs="Tahoma"/>
              </w:rPr>
              <w:t>個使用權</w:t>
            </w:r>
            <w:r w:rsidRPr="007F456A">
              <w:rPr>
                <w:rFonts w:ascii="Tahoma" w:eastAsia="PMingLiU" w:hAnsi="Tahoma" w:cs="Tahoma"/>
              </w:rPr>
              <w:t xml:space="preserve"> 1 </w:t>
            </w:r>
            <w:r w:rsidRPr="007F456A">
              <w:rPr>
                <w:rFonts w:ascii="Tahoma" w:eastAsia="PMingLiU" w:hAnsi="Tahoma" w:cs="Tahoma"/>
              </w:rPr>
              <w:t>天</w:t>
            </w:r>
          </w:p>
          <w:p w14:paraId="59DB8807" w14:textId="77777777" w:rsidR="00F76ED4" w:rsidRPr="007F456A" w:rsidRDefault="00F76ED4" w:rsidP="00EA1920">
            <w:pPr>
              <w:pStyle w:val="AppendixTableText"/>
              <w:rPr>
                <w:rFonts w:ascii="Tahoma" w:eastAsia="PMingLiU" w:hAnsi="Tahoma" w:cs="Tahoma"/>
              </w:rPr>
            </w:pPr>
          </w:p>
        </w:tc>
      </w:tr>
      <w:tr w:rsidR="00F76ED4" w:rsidRPr="007F456A" w14:paraId="59DB880F" w14:textId="77777777" w:rsidTr="00EA1920">
        <w:trPr>
          <w:cantSplit/>
          <w:trHeight w:val="236"/>
        </w:trPr>
        <w:tc>
          <w:tcPr>
            <w:tcW w:w="3002" w:type="dxa"/>
            <w:vAlign w:val="center"/>
          </w:tcPr>
          <w:p w14:paraId="59DB8809"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0A"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250</w:t>
            </w:r>
            <w:r w:rsidR="00B314B4" w:rsidRPr="007F456A">
              <w:rPr>
                <w:rFonts w:ascii="Tahoma" w:eastAsia="PMingLiU" w:hAnsi="Tahoma" w:cs="Tahoma"/>
              </w:rPr>
              <w:t xml:space="preserve"> – </w:t>
            </w:r>
            <w:r w:rsidRPr="007F456A">
              <w:rPr>
                <w:rFonts w:ascii="Tahoma" w:eastAsia="PMingLiU" w:hAnsi="Tahoma" w:cs="Tahoma"/>
              </w:rPr>
              <w:t xml:space="preserve">2,399 </w:t>
            </w:r>
          </w:p>
        </w:tc>
        <w:tc>
          <w:tcPr>
            <w:tcW w:w="3307" w:type="dxa"/>
            <w:vAlign w:val="center"/>
          </w:tcPr>
          <w:p w14:paraId="59DB880B"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每個</w:t>
            </w:r>
          </w:p>
          <w:p w14:paraId="59DB880C"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合格註冊</w:t>
            </w:r>
            <w:r w:rsidRPr="007F456A">
              <w:rPr>
                <w:rFonts w:ascii="Tahoma" w:eastAsia="PMingLiU" w:hAnsi="Tahoma" w:cs="Tahoma"/>
              </w:rPr>
              <w:t xml:space="preserve"> 20 </w:t>
            </w:r>
            <w:r w:rsidRPr="007F456A">
              <w:rPr>
                <w:rFonts w:ascii="Tahoma" w:eastAsia="PMingLiU" w:hAnsi="Tahoma" w:cs="Tahoma"/>
              </w:rPr>
              <w:t>天</w:t>
            </w:r>
          </w:p>
        </w:tc>
        <w:tc>
          <w:tcPr>
            <w:tcW w:w="3083" w:type="dxa"/>
            <w:vAlign w:val="center"/>
          </w:tcPr>
          <w:p w14:paraId="59DB880D"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每個</w:t>
            </w:r>
          </w:p>
          <w:p w14:paraId="59DB880E"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合格註冊</w:t>
            </w:r>
            <w:r w:rsidRPr="007F456A">
              <w:rPr>
                <w:rFonts w:ascii="Tahoma" w:eastAsia="PMingLiU" w:hAnsi="Tahoma" w:cs="Tahoma"/>
              </w:rPr>
              <w:t xml:space="preserve"> 10 </w:t>
            </w:r>
            <w:r w:rsidRPr="007F456A">
              <w:rPr>
                <w:rFonts w:ascii="Tahoma" w:eastAsia="PMingLiU" w:hAnsi="Tahoma" w:cs="Tahoma"/>
              </w:rPr>
              <w:t>天</w:t>
            </w:r>
          </w:p>
        </w:tc>
      </w:tr>
      <w:tr w:rsidR="00F76ED4" w:rsidRPr="007F456A" w14:paraId="59DB8816" w14:textId="77777777" w:rsidTr="00EA1920">
        <w:trPr>
          <w:cantSplit/>
          <w:trHeight w:val="236"/>
        </w:trPr>
        <w:tc>
          <w:tcPr>
            <w:tcW w:w="3002" w:type="dxa"/>
            <w:vAlign w:val="center"/>
          </w:tcPr>
          <w:p w14:paraId="59DB8810"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11" w14:textId="77777777" w:rsidR="00F76ED4" w:rsidRPr="007F456A" w:rsidRDefault="00F76ED4" w:rsidP="00EA1920">
            <w:pPr>
              <w:pStyle w:val="AppendixTableText"/>
              <w:rPr>
                <w:rFonts w:ascii="Tahoma" w:eastAsia="PMingLiU" w:hAnsi="Tahoma" w:cs="Tahoma"/>
                <w:i/>
              </w:rPr>
            </w:pPr>
            <w:r w:rsidRPr="007F456A">
              <w:rPr>
                <w:rFonts w:ascii="Tahoma" w:eastAsia="PMingLiU" w:hAnsi="Tahoma" w:cs="Tahoma"/>
              </w:rPr>
              <w:t>2,400</w:t>
            </w:r>
            <w:r w:rsidR="00B314B4" w:rsidRPr="007F456A">
              <w:rPr>
                <w:rFonts w:ascii="Tahoma" w:eastAsia="PMingLiU" w:hAnsi="Tahoma" w:cs="Tahoma"/>
              </w:rPr>
              <w:t xml:space="preserve"> – </w:t>
            </w:r>
            <w:r w:rsidRPr="007F456A">
              <w:rPr>
                <w:rFonts w:ascii="Tahoma" w:eastAsia="PMingLiU" w:hAnsi="Tahoma" w:cs="Tahoma"/>
              </w:rPr>
              <w:t>5,999</w:t>
            </w:r>
          </w:p>
        </w:tc>
        <w:tc>
          <w:tcPr>
            <w:tcW w:w="3307" w:type="dxa"/>
            <w:vAlign w:val="center"/>
          </w:tcPr>
          <w:p w14:paraId="59DB8812"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30 </w:t>
            </w:r>
            <w:r w:rsidRPr="007F456A">
              <w:rPr>
                <w:rFonts w:ascii="Tahoma" w:eastAsia="PMingLiU" w:hAnsi="Tahoma" w:cs="Tahoma"/>
              </w:rPr>
              <w:t>天</w:t>
            </w:r>
            <w:r w:rsidRPr="007F456A">
              <w:rPr>
                <w:rFonts w:ascii="Tahoma" w:eastAsia="PMingLiU" w:hAnsi="Tahoma" w:cs="Tahoma"/>
              </w:rPr>
              <w:t>*</w:t>
            </w:r>
          </w:p>
          <w:p w14:paraId="59DB8813"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14"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15 </w:t>
            </w:r>
            <w:r w:rsidRPr="007F456A">
              <w:rPr>
                <w:rFonts w:ascii="Tahoma" w:eastAsia="PMingLiU" w:hAnsi="Tahoma" w:cs="Tahoma"/>
              </w:rPr>
              <w:t>天</w:t>
            </w:r>
            <w:r w:rsidRPr="007F456A">
              <w:rPr>
                <w:rFonts w:ascii="Tahoma" w:eastAsia="PMingLiU" w:hAnsi="Tahoma" w:cs="Tahoma"/>
              </w:rPr>
              <w:t>*</w:t>
            </w:r>
          </w:p>
          <w:p w14:paraId="59DB8815" w14:textId="77777777" w:rsidR="00F76ED4" w:rsidRPr="007F456A" w:rsidRDefault="00F76ED4" w:rsidP="00EA1920">
            <w:pPr>
              <w:pStyle w:val="AppendixTableText"/>
              <w:rPr>
                <w:rFonts w:ascii="Tahoma" w:eastAsia="PMingLiU" w:hAnsi="Tahoma" w:cs="Tahoma"/>
              </w:rPr>
            </w:pPr>
          </w:p>
        </w:tc>
      </w:tr>
      <w:tr w:rsidR="00F76ED4" w:rsidRPr="007F456A" w14:paraId="59DB881D" w14:textId="77777777" w:rsidTr="00EA1920">
        <w:trPr>
          <w:cantSplit/>
          <w:trHeight w:val="236"/>
        </w:trPr>
        <w:tc>
          <w:tcPr>
            <w:tcW w:w="3002" w:type="dxa"/>
            <w:vAlign w:val="center"/>
          </w:tcPr>
          <w:p w14:paraId="59DB8817"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18" w14:textId="77777777" w:rsidR="00F76ED4" w:rsidRPr="007F456A" w:rsidRDefault="00F76ED4" w:rsidP="00EA1920">
            <w:pPr>
              <w:pStyle w:val="AppendixTableText"/>
              <w:rPr>
                <w:rFonts w:ascii="Tahoma" w:eastAsia="PMingLiU" w:hAnsi="Tahoma" w:cs="Tahoma"/>
                <w:i/>
              </w:rPr>
            </w:pPr>
            <w:r w:rsidRPr="007F456A">
              <w:rPr>
                <w:rFonts w:ascii="Tahoma" w:eastAsia="PMingLiU" w:hAnsi="Tahoma" w:cs="Tahoma"/>
              </w:rPr>
              <w:t>6,000</w:t>
            </w:r>
            <w:r w:rsidR="00B314B4" w:rsidRPr="007F456A">
              <w:rPr>
                <w:rFonts w:ascii="Tahoma" w:eastAsia="PMingLiU" w:hAnsi="Tahoma" w:cs="Tahoma"/>
              </w:rPr>
              <w:t xml:space="preserve"> – </w:t>
            </w:r>
            <w:r w:rsidRPr="007F456A">
              <w:rPr>
                <w:rFonts w:ascii="Tahoma" w:eastAsia="PMingLiU" w:hAnsi="Tahoma" w:cs="Tahoma"/>
              </w:rPr>
              <w:t>14,999</w:t>
            </w:r>
          </w:p>
        </w:tc>
        <w:tc>
          <w:tcPr>
            <w:tcW w:w="3307" w:type="dxa"/>
            <w:vAlign w:val="center"/>
          </w:tcPr>
          <w:p w14:paraId="59DB8819"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50 </w:t>
            </w:r>
            <w:r w:rsidRPr="007F456A">
              <w:rPr>
                <w:rFonts w:ascii="Tahoma" w:eastAsia="PMingLiU" w:hAnsi="Tahoma" w:cs="Tahoma"/>
              </w:rPr>
              <w:t>天</w:t>
            </w:r>
            <w:r w:rsidRPr="007F456A">
              <w:rPr>
                <w:rFonts w:ascii="Tahoma" w:eastAsia="PMingLiU" w:hAnsi="Tahoma" w:cs="Tahoma"/>
              </w:rPr>
              <w:t>*</w:t>
            </w:r>
          </w:p>
          <w:p w14:paraId="59DB881A"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1B"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25 </w:t>
            </w:r>
            <w:r w:rsidRPr="007F456A">
              <w:rPr>
                <w:rFonts w:ascii="Tahoma" w:eastAsia="PMingLiU" w:hAnsi="Tahoma" w:cs="Tahoma"/>
              </w:rPr>
              <w:t>天</w:t>
            </w:r>
            <w:r w:rsidRPr="007F456A">
              <w:rPr>
                <w:rFonts w:ascii="Tahoma" w:eastAsia="PMingLiU" w:hAnsi="Tahoma" w:cs="Tahoma"/>
              </w:rPr>
              <w:t>*</w:t>
            </w:r>
          </w:p>
          <w:p w14:paraId="59DB881C" w14:textId="77777777" w:rsidR="00F76ED4" w:rsidRPr="007F456A" w:rsidRDefault="00F76ED4" w:rsidP="00EA1920">
            <w:pPr>
              <w:pStyle w:val="AppendixTableText"/>
              <w:rPr>
                <w:rFonts w:ascii="Tahoma" w:eastAsia="PMingLiU" w:hAnsi="Tahoma" w:cs="Tahoma"/>
              </w:rPr>
            </w:pPr>
          </w:p>
        </w:tc>
      </w:tr>
      <w:tr w:rsidR="00F76ED4" w:rsidRPr="007F456A" w14:paraId="59DB8824" w14:textId="77777777" w:rsidTr="00EA1920">
        <w:trPr>
          <w:cantSplit/>
          <w:trHeight w:val="236"/>
        </w:trPr>
        <w:tc>
          <w:tcPr>
            <w:tcW w:w="3002" w:type="dxa"/>
            <w:vAlign w:val="center"/>
          </w:tcPr>
          <w:p w14:paraId="59DB881E"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1F" w14:textId="77777777" w:rsidR="00F76ED4" w:rsidRPr="007F456A" w:rsidRDefault="00F76ED4" w:rsidP="00EA1920">
            <w:pPr>
              <w:pStyle w:val="AppendixTableText"/>
              <w:rPr>
                <w:rFonts w:ascii="Tahoma" w:eastAsia="PMingLiU" w:hAnsi="Tahoma" w:cs="Tahoma"/>
                <w:i/>
              </w:rPr>
            </w:pPr>
            <w:r w:rsidRPr="007F456A">
              <w:rPr>
                <w:rFonts w:ascii="Tahoma" w:eastAsia="PMingLiU" w:hAnsi="Tahoma" w:cs="Tahoma"/>
              </w:rPr>
              <w:t>15,000 – 29,999</w:t>
            </w:r>
          </w:p>
        </w:tc>
        <w:tc>
          <w:tcPr>
            <w:tcW w:w="3307" w:type="dxa"/>
            <w:vAlign w:val="center"/>
          </w:tcPr>
          <w:p w14:paraId="59DB8820"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110 </w:t>
            </w:r>
            <w:r w:rsidRPr="007F456A">
              <w:rPr>
                <w:rFonts w:ascii="Tahoma" w:eastAsia="PMingLiU" w:hAnsi="Tahoma" w:cs="Tahoma"/>
              </w:rPr>
              <w:t>天</w:t>
            </w:r>
            <w:r w:rsidRPr="007F456A">
              <w:rPr>
                <w:rFonts w:ascii="Tahoma" w:eastAsia="PMingLiU" w:hAnsi="Tahoma" w:cs="Tahoma"/>
              </w:rPr>
              <w:t>*</w:t>
            </w:r>
          </w:p>
          <w:p w14:paraId="59DB8821"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22"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55 </w:t>
            </w:r>
            <w:r w:rsidRPr="007F456A">
              <w:rPr>
                <w:rFonts w:ascii="Tahoma" w:eastAsia="PMingLiU" w:hAnsi="Tahoma" w:cs="Tahoma"/>
              </w:rPr>
              <w:t>天</w:t>
            </w:r>
            <w:r w:rsidRPr="007F456A">
              <w:rPr>
                <w:rFonts w:ascii="Tahoma" w:eastAsia="PMingLiU" w:hAnsi="Tahoma" w:cs="Tahoma"/>
              </w:rPr>
              <w:t>*</w:t>
            </w:r>
          </w:p>
          <w:p w14:paraId="59DB8823" w14:textId="77777777" w:rsidR="00F76ED4" w:rsidRPr="007F456A" w:rsidRDefault="00F76ED4" w:rsidP="00EA1920">
            <w:pPr>
              <w:pStyle w:val="AppendixTableText"/>
              <w:rPr>
                <w:rFonts w:ascii="Tahoma" w:eastAsia="PMingLiU" w:hAnsi="Tahoma" w:cs="Tahoma"/>
              </w:rPr>
            </w:pPr>
          </w:p>
        </w:tc>
      </w:tr>
      <w:tr w:rsidR="00EA1920" w:rsidRPr="007F456A" w14:paraId="59DB8828" w14:textId="77777777" w:rsidTr="00625B7C">
        <w:trPr>
          <w:cantSplit/>
          <w:trHeight w:val="531"/>
        </w:trPr>
        <w:tc>
          <w:tcPr>
            <w:tcW w:w="3002" w:type="dxa"/>
            <w:shd w:val="clear" w:color="auto" w:fill="FFCC99"/>
            <w:vAlign w:val="center"/>
          </w:tcPr>
          <w:p w14:paraId="59DB8825" w14:textId="77777777" w:rsidR="00EA1920" w:rsidRPr="007F456A" w:rsidRDefault="00EA1920" w:rsidP="00EB727E">
            <w:pPr>
              <w:pStyle w:val="AppendixTableHeadings"/>
              <w:keepNext/>
              <w:rPr>
                <w:rFonts w:ascii="Tahoma" w:eastAsia="PMingLiU" w:hAnsi="Tahoma" w:cs="Tahoma"/>
                <w:sz w:val="20"/>
                <w:szCs w:val="20"/>
              </w:rPr>
            </w:pPr>
            <w:r w:rsidRPr="007F456A">
              <w:rPr>
                <w:rFonts w:ascii="Tahoma" w:eastAsia="PMingLiU" w:hAnsi="Tahoma" w:cs="Tahoma"/>
                <w:sz w:val="20"/>
                <w:szCs w:val="20"/>
              </w:rPr>
              <w:lastRenderedPageBreak/>
              <w:t>方案</w:t>
            </w:r>
          </w:p>
        </w:tc>
        <w:tc>
          <w:tcPr>
            <w:tcW w:w="3307" w:type="dxa"/>
            <w:shd w:val="clear" w:color="auto" w:fill="FFCC99"/>
            <w:vAlign w:val="center"/>
          </w:tcPr>
          <w:p w14:paraId="59DB8826" w14:textId="77777777" w:rsidR="00EA1920" w:rsidRPr="007F456A" w:rsidRDefault="00EA1920" w:rsidP="00EB727E">
            <w:pPr>
              <w:pStyle w:val="AppendixTableHeadings"/>
              <w:keepNext/>
              <w:rPr>
                <w:rFonts w:ascii="Tahoma" w:eastAsia="PMingLiU" w:hAnsi="Tahoma" w:cs="Tahoma"/>
                <w:sz w:val="20"/>
                <w:szCs w:val="20"/>
              </w:rPr>
            </w:pPr>
            <w:r w:rsidRPr="007F456A">
              <w:rPr>
                <w:rFonts w:ascii="Tahoma" w:eastAsia="PMingLiU" w:hAnsi="Tahoma" w:cs="Tahoma"/>
                <w:sz w:val="20"/>
                <w:szCs w:val="20"/>
              </w:rPr>
              <w:t xml:space="preserve">Office System </w:t>
            </w:r>
            <w:r w:rsidRPr="007F456A">
              <w:rPr>
                <w:rFonts w:ascii="Tahoma" w:eastAsia="PMingLiU" w:hAnsi="Tahoma" w:cs="Tahoma"/>
                <w:sz w:val="20"/>
                <w:szCs w:val="20"/>
              </w:rPr>
              <w:t>應用程式組合產品</w:t>
            </w:r>
            <w:r w:rsidRPr="007F456A">
              <w:rPr>
                <w:rFonts w:ascii="Tahoma" w:eastAsia="PMingLiU" w:hAnsi="Tahoma" w:cs="Tahoma"/>
                <w:b w:val="0"/>
                <w:i/>
                <w:sz w:val="20"/>
                <w:szCs w:val="20"/>
              </w:rPr>
              <w:t xml:space="preserve"> </w:t>
            </w:r>
          </w:p>
        </w:tc>
        <w:tc>
          <w:tcPr>
            <w:tcW w:w="3083" w:type="dxa"/>
            <w:shd w:val="clear" w:color="auto" w:fill="FFCC99"/>
            <w:vAlign w:val="center"/>
          </w:tcPr>
          <w:p w14:paraId="59DB8827" w14:textId="77777777" w:rsidR="00EA1920" w:rsidRPr="007F456A" w:rsidRDefault="00EA1920" w:rsidP="00EB727E">
            <w:pPr>
              <w:pStyle w:val="AppendixTableHeadings"/>
              <w:keepNext/>
              <w:rPr>
                <w:rFonts w:ascii="Tahoma" w:eastAsia="PMingLiU" w:hAnsi="Tahoma" w:cs="Tahoma"/>
                <w:sz w:val="20"/>
                <w:szCs w:val="20"/>
              </w:rPr>
            </w:pPr>
            <w:r w:rsidRPr="007F456A">
              <w:rPr>
                <w:rFonts w:ascii="Tahoma" w:eastAsia="PMingLiU" w:hAnsi="Tahoma" w:cs="Tahoma"/>
                <w:sz w:val="20"/>
                <w:szCs w:val="20"/>
              </w:rPr>
              <w:t>系統組合</w:t>
            </w:r>
          </w:p>
        </w:tc>
      </w:tr>
      <w:tr w:rsidR="00F76ED4" w:rsidRPr="007F456A" w14:paraId="59DB882F" w14:textId="77777777" w:rsidTr="00EA1920">
        <w:trPr>
          <w:cantSplit/>
          <w:trHeight w:val="236"/>
        </w:trPr>
        <w:tc>
          <w:tcPr>
            <w:tcW w:w="3002" w:type="dxa"/>
            <w:vAlign w:val="center"/>
          </w:tcPr>
          <w:p w14:paraId="59DB8829" w14:textId="77777777" w:rsidR="00F76ED4" w:rsidRPr="007F456A" w:rsidRDefault="00F76ED4" w:rsidP="00EB727E">
            <w:pPr>
              <w:pStyle w:val="AppendixTableHeadings"/>
              <w:keepNext/>
              <w:rPr>
                <w:rFonts w:ascii="Tahoma" w:eastAsia="PMingLiU" w:hAnsi="Tahoma" w:cs="Tahoma"/>
              </w:rPr>
            </w:pPr>
            <w:r w:rsidRPr="007F456A">
              <w:rPr>
                <w:rFonts w:ascii="Tahoma" w:eastAsia="PMingLiU" w:hAnsi="Tahoma" w:cs="Tahoma"/>
                <w:b w:val="0"/>
              </w:rPr>
              <w:t>SAM</w:t>
            </w:r>
          </w:p>
          <w:p w14:paraId="59DB882A" w14:textId="77777777" w:rsidR="00F76ED4" w:rsidRPr="007F456A" w:rsidRDefault="00F76ED4" w:rsidP="00EB727E">
            <w:pPr>
              <w:pStyle w:val="AppendixTableText"/>
              <w:keepNext/>
              <w:rPr>
                <w:rFonts w:ascii="Tahoma" w:eastAsia="PMingLiU" w:hAnsi="Tahoma" w:cs="Tahoma"/>
                <w:i/>
              </w:rPr>
            </w:pPr>
            <w:r w:rsidRPr="007F456A">
              <w:rPr>
                <w:rFonts w:ascii="Tahoma" w:eastAsia="PMingLiU" w:hAnsi="Tahoma" w:cs="Tahoma"/>
              </w:rPr>
              <w:t>30,000 – 49,999</w:t>
            </w:r>
          </w:p>
        </w:tc>
        <w:tc>
          <w:tcPr>
            <w:tcW w:w="3307" w:type="dxa"/>
            <w:vAlign w:val="center"/>
          </w:tcPr>
          <w:p w14:paraId="59DB882B" w14:textId="77777777" w:rsidR="00F76ED4" w:rsidRPr="007F456A" w:rsidRDefault="00F76ED4" w:rsidP="00EB727E">
            <w:pPr>
              <w:pStyle w:val="AppendixTableText"/>
              <w:keepNext/>
              <w:rPr>
                <w:rFonts w:ascii="Tahoma" w:eastAsia="PMingLiU" w:hAnsi="Tahoma" w:cs="Tahoma"/>
              </w:rPr>
            </w:pPr>
            <w:r w:rsidRPr="007F456A">
              <w:rPr>
                <w:rFonts w:ascii="Tahoma" w:eastAsia="PMingLiU" w:hAnsi="Tahoma" w:cs="Tahoma"/>
              </w:rPr>
              <w:t xml:space="preserve">160 </w:t>
            </w:r>
            <w:r w:rsidRPr="007F456A">
              <w:rPr>
                <w:rFonts w:ascii="Tahoma" w:eastAsia="PMingLiU" w:hAnsi="Tahoma" w:cs="Tahoma"/>
              </w:rPr>
              <w:t>天</w:t>
            </w:r>
            <w:r w:rsidRPr="007F456A">
              <w:rPr>
                <w:rFonts w:ascii="Tahoma" w:eastAsia="PMingLiU" w:hAnsi="Tahoma" w:cs="Tahoma"/>
              </w:rPr>
              <w:t>*</w:t>
            </w:r>
          </w:p>
          <w:p w14:paraId="59DB882C" w14:textId="77777777" w:rsidR="00F76ED4" w:rsidRPr="007F456A" w:rsidRDefault="00F76ED4" w:rsidP="00EB727E">
            <w:pPr>
              <w:pStyle w:val="AppendixTableText"/>
              <w:keepNext/>
              <w:rPr>
                <w:rFonts w:ascii="Tahoma" w:eastAsia="PMingLiU" w:hAnsi="Tahoma" w:cs="Tahoma"/>
              </w:rPr>
            </w:pPr>
          </w:p>
        </w:tc>
        <w:tc>
          <w:tcPr>
            <w:tcW w:w="3083" w:type="dxa"/>
            <w:vAlign w:val="center"/>
          </w:tcPr>
          <w:p w14:paraId="59DB882D" w14:textId="77777777" w:rsidR="00F76ED4" w:rsidRPr="007F456A" w:rsidRDefault="00F76ED4" w:rsidP="00EB727E">
            <w:pPr>
              <w:pStyle w:val="AppendixTableText"/>
              <w:keepNext/>
              <w:rPr>
                <w:rFonts w:ascii="Tahoma" w:eastAsia="PMingLiU" w:hAnsi="Tahoma" w:cs="Tahoma"/>
              </w:rPr>
            </w:pPr>
            <w:r w:rsidRPr="007F456A">
              <w:rPr>
                <w:rFonts w:ascii="Tahoma" w:eastAsia="PMingLiU" w:hAnsi="Tahoma" w:cs="Tahoma"/>
              </w:rPr>
              <w:t xml:space="preserve">80 </w:t>
            </w:r>
            <w:r w:rsidRPr="007F456A">
              <w:rPr>
                <w:rFonts w:ascii="Tahoma" w:eastAsia="PMingLiU" w:hAnsi="Tahoma" w:cs="Tahoma"/>
              </w:rPr>
              <w:t>天</w:t>
            </w:r>
            <w:r w:rsidRPr="007F456A">
              <w:rPr>
                <w:rFonts w:ascii="Tahoma" w:eastAsia="PMingLiU" w:hAnsi="Tahoma" w:cs="Tahoma"/>
              </w:rPr>
              <w:t>*</w:t>
            </w:r>
          </w:p>
          <w:p w14:paraId="59DB882E" w14:textId="77777777" w:rsidR="00F76ED4" w:rsidRPr="007F456A" w:rsidRDefault="00F76ED4" w:rsidP="00EB727E">
            <w:pPr>
              <w:pStyle w:val="AppendixTableText"/>
              <w:keepNext/>
              <w:rPr>
                <w:rFonts w:ascii="Tahoma" w:eastAsia="PMingLiU" w:hAnsi="Tahoma" w:cs="Tahoma"/>
              </w:rPr>
            </w:pPr>
          </w:p>
        </w:tc>
      </w:tr>
      <w:tr w:rsidR="00F76ED4" w:rsidRPr="007F456A" w14:paraId="59DB8836" w14:textId="77777777" w:rsidTr="00EA1920">
        <w:trPr>
          <w:cantSplit/>
          <w:trHeight w:val="236"/>
        </w:trPr>
        <w:tc>
          <w:tcPr>
            <w:tcW w:w="3002" w:type="dxa"/>
            <w:vAlign w:val="center"/>
          </w:tcPr>
          <w:p w14:paraId="59DB8830"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31" w14:textId="77777777" w:rsidR="00F76ED4" w:rsidRPr="007F456A" w:rsidRDefault="00F76ED4" w:rsidP="00EA1920">
            <w:pPr>
              <w:pStyle w:val="AppendixTableText"/>
              <w:rPr>
                <w:rFonts w:ascii="Tahoma" w:eastAsia="PMingLiU" w:hAnsi="Tahoma" w:cs="Tahoma"/>
                <w:i/>
              </w:rPr>
            </w:pPr>
            <w:r w:rsidRPr="007F456A">
              <w:rPr>
                <w:rFonts w:ascii="Tahoma" w:eastAsia="PMingLiU" w:hAnsi="Tahoma" w:cs="Tahoma"/>
              </w:rPr>
              <w:t>50,000 – 99,999</w:t>
            </w:r>
          </w:p>
        </w:tc>
        <w:tc>
          <w:tcPr>
            <w:tcW w:w="3307" w:type="dxa"/>
            <w:vAlign w:val="center"/>
          </w:tcPr>
          <w:p w14:paraId="59DB8832"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250 </w:t>
            </w:r>
            <w:r w:rsidRPr="007F456A">
              <w:rPr>
                <w:rFonts w:ascii="Tahoma" w:eastAsia="PMingLiU" w:hAnsi="Tahoma" w:cs="Tahoma"/>
              </w:rPr>
              <w:t>天</w:t>
            </w:r>
            <w:r w:rsidRPr="007F456A">
              <w:rPr>
                <w:rFonts w:ascii="Tahoma" w:eastAsia="PMingLiU" w:hAnsi="Tahoma" w:cs="Tahoma"/>
              </w:rPr>
              <w:t>*</w:t>
            </w:r>
          </w:p>
          <w:p w14:paraId="59DB8833"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34"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125 </w:t>
            </w:r>
            <w:r w:rsidRPr="007F456A">
              <w:rPr>
                <w:rFonts w:ascii="Tahoma" w:eastAsia="PMingLiU" w:hAnsi="Tahoma" w:cs="Tahoma"/>
              </w:rPr>
              <w:t>天</w:t>
            </w:r>
            <w:r w:rsidRPr="007F456A">
              <w:rPr>
                <w:rFonts w:ascii="Tahoma" w:eastAsia="PMingLiU" w:hAnsi="Tahoma" w:cs="Tahoma"/>
              </w:rPr>
              <w:t>*</w:t>
            </w:r>
          </w:p>
          <w:p w14:paraId="59DB8835" w14:textId="77777777" w:rsidR="00F76ED4" w:rsidRPr="007F456A" w:rsidRDefault="00F76ED4" w:rsidP="00EA1920">
            <w:pPr>
              <w:pStyle w:val="AppendixTableText"/>
              <w:rPr>
                <w:rFonts w:ascii="Tahoma" w:eastAsia="PMingLiU" w:hAnsi="Tahoma" w:cs="Tahoma"/>
              </w:rPr>
            </w:pPr>
          </w:p>
        </w:tc>
      </w:tr>
      <w:tr w:rsidR="00F76ED4" w:rsidRPr="007F456A" w14:paraId="59DB883D" w14:textId="77777777" w:rsidTr="00EA1920">
        <w:trPr>
          <w:cantSplit/>
          <w:trHeight w:val="236"/>
        </w:trPr>
        <w:tc>
          <w:tcPr>
            <w:tcW w:w="3002" w:type="dxa"/>
            <w:vAlign w:val="center"/>
          </w:tcPr>
          <w:p w14:paraId="59DB8837"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38" w14:textId="77777777" w:rsidR="00F76ED4" w:rsidRPr="007F456A" w:rsidRDefault="00F76ED4" w:rsidP="00EA1920">
            <w:pPr>
              <w:pStyle w:val="AppendixTableHeadings"/>
              <w:rPr>
                <w:rFonts w:ascii="Tahoma" w:eastAsia="PMingLiU" w:hAnsi="Tahoma" w:cs="Tahoma"/>
                <w:b w:val="0"/>
              </w:rPr>
            </w:pPr>
            <w:r w:rsidRPr="007F456A">
              <w:rPr>
                <w:rFonts w:ascii="Tahoma" w:eastAsia="PMingLiU" w:hAnsi="Tahoma" w:cs="Tahoma"/>
                <w:b w:val="0"/>
              </w:rPr>
              <w:t>100,000 – 199,999</w:t>
            </w:r>
          </w:p>
        </w:tc>
        <w:tc>
          <w:tcPr>
            <w:tcW w:w="3307" w:type="dxa"/>
            <w:vAlign w:val="center"/>
          </w:tcPr>
          <w:p w14:paraId="59DB8839"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400 </w:t>
            </w:r>
            <w:r w:rsidRPr="007F456A">
              <w:rPr>
                <w:rFonts w:ascii="Tahoma" w:eastAsia="PMingLiU" w:hAnsi="Tahoma" w:cs="Tahoma"/>
              </w:rPr>
              <w:t>天</w:t>
            </w:r>
            <w:r w:rsidRPr="007F456A">
              <w:rPr>
                <w:rFonts w:ascii="Tahoma" w:eastAsia="PMingLiU" w:hAnsi="Tahoma" w:cs="Tahoma"/>
              </w:rPr>
              <w:t>*</w:t>
            </w:r>
          </w:p>
          <w:p w14:paraId="59DB883A"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3B"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200 </w:t>
            </w:r>
            <w:r w:rsidRPr="007F456A">
              <w:rPr>
                <w:rFonts w:ascii="Tahoma" w:eastAsia="PMingLiU" w:hAnsi="Tahoma" w:cs="Tahoma"/>
              </w:rPr>
              <w:t>天</w:t>
            </w:r>
            <w:r w:rsidRPr="007F456A">
              <w:rPr>
                <w:rFonts w:ascii="Tahoma" w:eastAsia="PMingLiU" w:hAnsi="Tahoma" w:cs="Tahoma"/>
              </w:rPr>
              <w:t>*</w:t>
            </w:r>
          </w:p>
          <w:p w14:paraId="59DB883C" w14:textId="77777777" w:rsidR="00F76ED4" w:rsidRPr="007F456A" w:rsidRDefault="00F76ED4" w:rsidP="00EA1920">
            <w:pPr>
              <w:pStyle w:val="AppendixTableText"/>
              <w:rPr>
                <w:rFonts w:ascii="Tahoma" w:eastAsia="PMingLiU" w:hAnsi="Tahoma" w:cs="Tahoma"/>
              </w:rPr>
            </w:pPr>
          </w:p>
        </w:tc>
      </w:tr>
      <w:tr w:rsidR="00F76ED4" w:rsidRPr="007F456A" w14:paraId="59DB8844" w14:textId="77777777" w:rsidTr="00EA1920">
        <w:trPr>
          <w:cantSplit/>
          <w:trHeight w:val="236"/>
        </w:trPr>
        <w:tc>
          <w:tcPr>
            <w:tcW w:w="3002" w:type="dxa"/>
            <w:vAlign w:val="center"/>
          </w:tcPr>
          <w:p w14:paraId="59DB883E"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3F" w14:textId="77777777" w:rsidR="00F76ED4" w:rsidRPr="007F456A" w:rsidRDefault="00F76ED4" w:rsidP="00EA1920">
            <w:pPr>
              <w:pStyle w:val="AppendixTableHeadings"/>
              <w:rPr>
                <w:rFonts w:ascii="Tahoma" w:eastAsia="PMingLiU" w:hAnsi="Tahoma" w:cs="Tahoma"/>
                <w:b w:val="0"/>
              </w:rPr>
            </w:pPr>
            <w:r w:rsidRPr="007F456A">
              <w:rPr>
                <w:rFonts w:ascii="Tahoma" w:eastAsia="PMingLiU" w:hAnsi="Tahoma" w:cs="Tahoma"/>
                <w:b w:val="0"/>
              </w:rPr>
              <w:t>200,000 – 399,999</w:t>
            </w:r>
          </w:p>
        </w:tc>
        <w:tc>
          <w:tcPr>
            <w:tcW w:w="3307" w:type="dxa"/>
            <w:vAlign w:val="center"/>
          </w:tcPr>
          <w:p w14:paraId="59DB8840"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600 </w:t>
            </w:r>
            <w:r w:rsidRPr="007F456A">
              <w:rPr>
                <w:rFonts w:ascii="Tahoma" w:eastAsia="PMingLiU" w:hAnsi="Tahoma" w:cs="Tahoma"/>
              </w:rPr>
              <w:t>天</w:t>
            </w:r>
            <w:r w:rsidRPr="007F456A">
              <w:rPr>
                <w:rFonts w:ascii="Tahoma" w:eastAsia="PMingLiU" w:hAnsi="Tahoma" w:cs="Tahoma"/>
              </w:rPr>
              <w:t>*</w:t>
            </w:r>
          </w:p>
          <w:p w14:paraId="59DB8841"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42"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300 </w:t>
            </w:r>
            <w:r w:rsidRPr="007F456A">
              <w:rPr>
                <w:rFonts w:ascii="Tahoma" w:eastAsia="PMingLiU" w:hAnsi="Tahoma" w:cs="Tahoma"/>
              </w:rPr>
              <w:t>天</w:t>
            </w:r>
            <w:r w:rsidRPr="007F456A">
              <w:rPr>
                <w:rFonts w:ascii="Tahoma" w:eastAsia="PMingLiU" w:hAnsi="Tahoma" w:cs="Tahoma"/>
              </w:rPr>
              <w:t>*</w:t>
            </w:r>
          </w:p>
          <w:p w14:paraId="59DB8843" w14:textId="77777777" w:rsidR="00F76ED4" w:rsidRPr="007F456A" w:rsidRDefault="00F76ED4" w:rsidP="00EA1920">
            <w:pPr>
              <w:pStyle w:val="AppendixTableText"/>
              <w:rPr>
                <w:rFonts w:ascii="Tahoma" w:eastAsia="PMingLiU" w:hAnsi="Tahoma" w:cs="Tahoma"/>
              </w:rPr>
            </w:pPr>
          </w:p>
        </w:tc>
      </w:tr>
      <w:tr w:rsidR="00F76ED4" w:rsidRPr="007F456A" w14:paraId="59DB884B" w14:textId="77777777" w:rsidTr="00EA1920">
        <w:trPr>
          <w:cantSplit/>
          <w:trHeight w:val="236"/>
        </w:trPr>
        <w:tc>
          <w:tcPr>
            <w:tcW w:w="3002" w:type="dxa"/>
            <w:vAlign w:val="center"/>
          </w:tcPr>
          <w:p w14:paraId="59DB8845"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46" w14:textId="77777777" w:rsidR="00F76ED4" w:rsidRPr="007F456A" w:rsidRDefault="00F76ED4" w:rsidP="00EA1920">
            <w:pPr>
              <w:pStyle w:val="AppendixTableHeadings"/>
              <w:rPr>
                <w:rFonts w:ascii="Tahoma" w:eastAsia="PMingLiU" w:hAnsi="Tahoma" w:cs="Tahoma"/>
                <w:b w:val="0"/>
              </w:rPr>
            </w:pPr>
            <w:r w:rsidRPr="007F456A">
              <w:rPr>
                <w:rFonts w:ascii="Tahoma" w:eastAsia="PMingLiU" w:hAnsi="Tahoma" w:cs="Tahoma"/>
                <w:b w:val="0"/>
              </w:rPr>
              <w:t>400,000 – 599,999</w:t>
            </w:r>
          </w:p>
        </w:tc>
        <w:tc>
          <w:tcPr>
            <w:tcW w:w="3307" w:type="dxa"/>
            <w:vAlign w:val="center"/>
          </w:tcPr>
          <w:p w14:paraId="59DB8847"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800 </w:t>
            </w:r>
            <w:r w:rsidRPr="007F456A">
              <w:rPr>
                <w:rFonts w:ascii="Tahoma" w:eastAsia="PMingLiU" w:hAnsi="Tahoma" w:cs="Tahoma"/>
              </w:rPr>
              <w:t>天</w:t>
            </w:r>
            <w:r w:rsidRPr="007F456A">
              <w:rPr>
                <w:rFonts w:ascii="Tahoma" w:eastAsia="PMingLiU" w:hAnsi="Tahoma" w:cs="Tahoma"/>
              </w:rPr>
              <w:t>*</w:t>
            </w:r>
          </w:p>
          <w:p w14:paraId="59DB8848"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49"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400 </w:t>
            </w:r>
            <w:r w:rsidRPr="007F456A">
              <w:rPr>
                <w:rFonts w:ascii="Tahoma" w:eastAsia="PMingLiU" w:hAnsi="Tahoma" w:cs="Tahoma"/>
              </w:rPr>
              <w:t>天</w:t>
            </w:r>
            <w:r w:rsidRPr="007F456A">
              <w:rPr>
                <w:rFonts w:ascii="Tahoma" w:eastAsia="PMingLiU" w:hAnsi="Tahoma" w:cs="Tahoma"/>
              </w:rPr>
              <w:t>*</w:t>
            </w:r>
          </w:p>
          <w:p w14:paraId="59DB884A" w14:textId="77777777" w:rsidR="00F76ED4" w:rsidRPr="007F456A" w:rsidRDefault="00F76ED4" w:rsidP="00EA1920">
            <w:pPr>
              <w:pStyle w:val="AppendixTableText"/>
              <w:rPr>
                <w:rFonts w:ascii="Tahoma" w:eastAsia="PMingLiU" w:hAnsi="Tahoma" w:cs="Tahoma"/>
              </w:rPr>
            </w:pPr>
          </w:p>
        </w:tc>
      </w:tr>
      <w:tr w:rsidR="00F76ED4" w:rsidRPr="007F456A" w14:paraId="59DB8852" w14:textId="77777777" w:rsidTr="00EA1920">
        <w:trPr>
          <w:cantSplit/>
          <w:trHeight w:val="236"/>
        </w:trPr>
        <w:tc>
          <w:tcPr>
            <w:tcW w:w="3002" w:type="dxa"/>
            <w:vAlign w:val="center"/>
          </w:tcPr>
          <w:p w14:paraId="59DB884C" w14:textId="77777777" w:rsidR="00F76ED4" w:rsidRPr="007F456A" w:rsidRDefault="00F76ED4" w:rsidP="00EA1920">
            <w:pPr>
              <w:pStyle w:val="AppendixTableHeadings"/>
              <w:rPr>
                <w:rFonts w:ascii="Tahoma" w:eastAsia="PMingLiU" w:hAnsi="Tahoma" w:cs="Tahoma"/>
              </w:rPr>
            </w:pPr>
            <w:r w:rsidRPr="007F456A">
              <w:rPr>
                <w:rFonts w:ascii="Tahoma" w:eastAsia="PMingLiU" w:hAnsi="Tahoma" w:cs="Tahoma"/>
                <w:b w:val="0"/>
              </w:rPr>
              <w:t>SAM</w:t>
            </w:r>
          </w:p>
          <w:p w14:paraId="59DB884D" w14:textId="77777777" w:rsidR="00F76ED4" w:rsidRPr="007F456A" w:rsidRDefault="00F76ED4" w:rsidP="00EA1920">
            <w:pPr>
              <w:pStyle w:val="AppendixTableHeadings"/>
              <w:rPr>
                <w:rFonts w:ascii="Tahoma" w:eastAsia="PMingLiU" w:hAnsi="Tahoma" w:cs="Tahoma"/>
                <w:b w:val="0"/>
              </w:rPr>
            </w:pPr>
            <w:r w:rsidRPr="007F456A">
              <w:rPr>
                <w:rFonts w:ascii="Tahoma" w:eastAsia="PMingLiU" w:hAnsi="Tahoma" w:cs="Tahoma"/>
                <w:b w:val="0"/>
              </w:rPr>
              <w:t>600,000 +</w:t>
            </w:r>
          </w:p>
        </w:tc>
        <w:tc>
          <w:tcPr>
            <w:tcW w:w="3307" w:type="dxa"/>
            <w:vAlign w:val="center"/>
          </w:tcPr>
          <w:p w14:paraId="59DB884E"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1400 </w:t>
            </w:r>
            <w:r w:rsidRPr="007F456A">
              <w:rPr>
                <w:rFonts w:ascii="Tahoma" w:eastAsia="PMingLiU" w:hAnsi="Tahoma" w:cs="Tahoma"/>
              </w:rPr>
              <w:t>天</w:t>
            </w:r>
            <w:r w:rsidRPr="007F456A">
              <w:rPr>
                <w:rFonts w:ascii="Tahoma" w:eastAsia="PMingLiU" w:hAnsi="Tahoma" w:cs="Tahoma"/>
              </w:rPr>
              <w:t>*</w:t>
            </w:r>
          </w:p>
          <w:p w14:paraId="59DB884F" w14:textId="77777777" w:rsidR="00F76ED4" w:rsidRPr="007F456A" w:rsidRDefault="00F76ED4" w:rsidP="00EA1920">
            <w:pPr>
              <w:pStyle w:val="AppendixTableText"/>
              <w:rPr>
                <w:rFonts w:ascii="Tahoma" w:eastAsia="PMingLiU" w:hAnsi="Tahoma" w:cs="Tahoma"/>
              </w:rPr>
            </w:pPr>
          </w:p>
        </w:tc>
        <w:tc>
          <w:tcPr>
            <w:tcW w:w="3083" w:type="dxa"/>
            <w:vAlign w:val="center"/>
          </w:tcPr>
          <w:p w14:paraId="59DB8850" w14:textId="77777777" w:rsidR="00F76ED4" w:rsidRPr="007F456A" w:rsidRDefault="00F76ED4" w:rsidP="00EA1920">
            <w:pPr>
              <w:pStyle w:val="AppendixTableText"/>
              <w:rPr>
                <w:rFonts w:ascii="Tahoma" w:eastAsia="PMingLiU" w:hAnsi="Tahoma" w:cs="Tahoma"/>
              </w:rPr>
            </w:pPr>
            <w:r w:rsidRPr="007F456A">
              <w:rPr>
                <w:rFonts w:ascii="Tahoma" w:eastAsia="PMingLiU" w:hAnsi="Tahoma" w:cs="Tahoma"/>
              </w:rPr>
              <w:t xml:space="preserve">700 </w:t>
            </w:r>
            <w:r w:rsidRPr="007F456A">
              <w:rPr>
                <w:rFonts w:ascii="Tahoma" w:eastAsia="PMingLiU" w:hAnsi="Tahoma" w:cs="Tahoma"/>
              </w:rPr>
              <w:t>天</w:t>
            </w:r>
            <w:r w:rsidRPr="007F456A">
              <w:rPr>
                <w:rFonts w:ascii="Tahoma" w:eastAsia="PMingLiU" w:hAnsi="Tahoma" w:cs="Tahoma"/>
              </w:rPr>
              <w:t>*</w:t>
            </w:r>
          </w:p>
          <w:p w14:paraId="59DB8851" w14:textId="77777777" w:rsidR="00F76ED4" w:rsidRPr="007F456A" w:rsidRDefault="00F76ED4" w:rsidP="00EA1920">
            <w:pPr>
              <w:pStyle w:val="AppendixTableText"/>
              <w:rPr>
                <w:rFonts w:ascii="Tahoma" w:eastAsia="PMingLiU" w:hAnsi="Tahoma" w:cs="Tahoma"/>
              </w:rPr>
            </w:pPr>
          </w:p>
        </w:tc>
      </w:tr>
    </w:tbl>
    <w:p w14:paraId="59DB8853" w14:textId="77777777" w:rsidR="00F528E5" w:rsidRPr="007F456A" w:rsidRDefault="00F528E5" w:rsidP="003C56F1">
      <w:pPr>
        <w:pStyle w:val="AppendixBodyText"/>
        <w:spacing w:after="0"/>
        <w:rPr>
          <w:rFonts w:ascii="Tahoma" w:eastAsia="PMingLiU" w:hAnsi="Tahoma" w:cs="Tahoma"/>
        </w:rPr>
      </w:pPr>
    </w:p>
    <w:p w14:paraId="59DB8854" w14:textId="77777777" w:rsidR="00E762F8" w:rsidRPr="007F456A" w:rsidRDefault="00023FE7">
      <w:pPr>
        <w:pStyle w:val="AppendixFlushBulletedList"/>
        <w:tabs>
          <w:tab w:val="clear" w:pos="360"/>
          <w:tab w:val="num" w:pos="0"/>
        </w:tabs>
        <w:ind w:left="0" w:firstLine="0"/>
        <w:rPr>
          <w:rFonts w:ascii="Tahoma" w:eastAsia="PMingLiU" w:hAnsi="Tahoma" w:cs="Tahoma"/>
          <w:lang w:eastAsia="zh-TW"/>
        </w:rPr>
      </w:pPr>
      <w:r w:rsidRPr="007F456A">
        <w:rPr>
          <w:rFonts w:ascii="Tahoma" w:eastAsia="PMingLiU" w:hAnsi="Tahoma" w:cs="Tahoma"/>
          <w:sz w:val="18"/>
          <w:szCs w:val="18"/>
          <w:lang w:eastAsia="zh-TW"/>
        </w:rPr>
        <w:t>訓練券資格規定必須取得軟體保證之使用權的最低數目會因方案而有所不同。</w:t>
      </w:r>
    </w:p>
    <w:p w14:paraId="59DB8855" w14:textId="77777777" w:rsidR="00C65D66" w:rsidRPr="007F456A" w:rsidRDefault="00C65D66" w:rsidP="00C65D66">
      <w:pPr>
        <w:tabs>
          <w:tab w:val="left" w:pos="10440"/>
        </w:tabs>
        <w:spacing w:before="120"/>
        <w:ind w:right="306"/>
        <w:rPr>
          <w:rFonts w:eastAsia="PMingLiU" w:cs="Tahoma"/>
          <w:lang w:eastAsia="zh-TW"/>
        </w:rPr>
      </w:pPr>
      <w:r w:rsidRPr="007F456A">
        <w:rPr>
          <w:rFonts w:eastAsia="PMingLiU" w:cs="Tahoma"/>
          <w:b/>
          <w:i/>
          <w:color w:val="000000"/>
          <w:sz w:val="16"/>
          <w:szCs w:val="16"/>
          <w:lang w:eastAsia="zh-TW"/>
        </w:rPr>
        <w:t>注意事項：</w:t>
      </w:r>
      <w:r w:rsidRPr="007F456A">
        <w:rPr>
          <w:rFonts w:eastAsia="PMingLiU" w:cs="Tahoma"/>
          <w:i/>
          <w:color w:val="000000"/>
          <w:sz w:val="16"/>
          <w:szCs w:val="16"/>
          <w:lang w:eastAsia="zh-TW"/>
        </w:rPr>
        <w:t>根據完整的三年期註冊或合約可提供的訓練折讓</w:t>
      </w:r>
      <w:r w:rsidRPr="007F456A">
        <w:rPr>
          <w:rFonts w:eastAsia="PMingLiU" w:cs="Tahoma"/>
          <w:i/>
          <w:color w:val="000000"/>
          <w:sz w:val="16"/>
          <w:szCs w:val="16"/>
          <w:lang w:eastAsia="zh-TW"/>
        </w:rPr>
        <w:t xml:space="preserve"> (</w:t>
      </w:r>
      <w:r w:rsidRPr="007F456A">
        <w:rPr>
          <w:rFonts w:eastAsia="PMingLiU" w:cs="Tahoma"/>
          <w:i/>
          <w:color w:val="000000"/>
          <w:sz w:val="16"/>
          <w:szCs w:val="16"/>
          <w:lang w:eastAsia="zh-TW"/>
        </w:rPr>
        <w:t>如需詳細資訊，請參閱以下內容</w:t>
      </w:r>
      <w:r w:rsidRPr="007F456A">
        <w:rPr>
          <w:rFonts w:eastAsia="PMingLiU" w:cs="Tahoma"/>
          <w:i/>
          <w:color w:val="000000"/>
          <w:sz w:val="16"/>
          <w:szCs w:val="16"/>
          <w:lang w:eastAsia="zh-TW"/>
        </w:rPr>
        <w:t>)</w:t>
      </w:r>
      <w:r w:rsidRPr="007F456A">
        <w:rPr>
          <w:rFonts w:eastAsia="PMingLiU" w:cs="Tahoma"/>
          <w:i/>
          <w:color w:val="000000"/>
          <w:sz w:val="16"/>
          <w:szCs w:val="16"/>
          <w:lang w:eastAsia="zh-TW"/>
        </w:rPr>
        <w:t>。</w:t>
      </w:r>
    </w:p>
    <w:p w14:paraId="59DB8856" w14:textId="77777777" w:rsidR="00C65D66" w:rsidRPr="007F456A" w:rsidRDefault="00C65D66" w:rsidP="00C65D66">
      <w:pPr>
        <w:spacing w:after="60"/>
        <w:rPr>
          <w:rFonts w:eastAsia="PMingLiU" w:cs="Tahoma"/>
          <w:lang w:eastAsia="zh-TW"/>
        </w:rPr>
      </w:pPr>
      <w:r w:rsidRPr="007F456A">
        <w:rPr>
          <w:rFonts w:eastAsia="PMingLiU" w:cs="Tahoma"/>
          <w:i/>
          <w:color w:val="000000"/>
          <w:sz w:val="16"/>
          <w:szCs w:val="16"/>
          <w:lang w:eastAsia="zh-TW"/>
        </w:rPr>
        <w:t>請參閱</w:t>
      </w:r>
      <w:r w:rsidRPr="007F456A">
        <w:rPr>
          <w:rFonts w:eastAsia="PMingLiU" w:cs="Tahoma"/>
          <w:i/>
          <w:color w:val="000000"/>
          <w:sz w:val="16"/>
          <w:szCs w:val="16"/>
          <w:lang w:eastAsia="zh-TW"/>
        </w:rPr>
        <w:t xml:space="preserve"> Office System </w:t>
      </w:r>
      <w:r w:rsidRPr="007F456A">
        <w:rPr>
          <w:rFonts w:eastAsia="PMingLiU" w:cs="Tahoma"/>
          <w:i/>
          <w:color w:val="000000"/>
          <w:sz w:val="16"/>
          <w:szCs w:val="16"/>
          <w:lang w:eastAsia="zh-TW"/>
        </w:rPr>
        <w:t>應用程式表格</w:t>
      </w:r>
    </w:p>
    <w:p w14:paraId="59DB8857" w14:textId="77777777" w:rsidR="00EC05F0" w:rsidRPr="007F456A" w:rsidRDefault="00C65D66" w:rsidP="00F76ED4">
      <w:pPr>
        <w:tabs>
          <w:tab w:val="left" w:pos="10440"/>
        </w:tabs>
        <w:ind w:right="302"/>
        <w:rPr>
          <w:rFonts w:eastAsia="PMingLiU" w:cs="Tahoma"/>
          <w:lang w:eastAsia="zh-TW"/>
        </w:rPr>
      </w:pPr>
      <w:r w:rsidRPr="007F456A">
        <w:rPr>
          <w:rFonts w:eastAsia="PMingLiU" w:cs="Tahoma"/>
          <w:i/>
          <w:color w:val="000000"/>
          <w:sz w:val="16"/>
          <w:szCs w:val="16"/>
          <w:lang w:eastAsia="zh-TW"/>
        </w:rPr>
        <w:t>*</w:t>
      </w:r>
      <w:r w:rsidRPr="007F456A">
        <w:rPr>
          <w:rFonts w:eastAsia="PMingLiU" w:cs="Tahoma"/>
          <w:i/>
          <w:color w:val="000000"/>
          <w:sz w:val="16"/>
          <w:szCs w:val="16"/>
          <w:lang w:eastAsia="zh-TW"/>
        </w:rPr>
        <w:t>每個合格註冊或每份合約的天數。</w:t>
      </w:r>
    </w:p>
    <w:p w14:paraId="59DB8858" w14:textId="77777777" w:rsidR="009D26EE" w:rsidRPr="007F456A" w:rsidRDefault="009D26EE" w:rsidP="003C56F1">
      <w:pPr>
        <w:pStyle w:val="AppendixBodyText"/>
        <w:spacing w:after="0"/>
        <w:rPr>
          <w:rFonts w:ascii="Tahoma" w:eastAsia="PMingLiU" w:hAnsi="Tahoma" w:cs="Tahoma"/>
          <w:lang w:eastAsia="zh-TW"/>
        </w:rPr>
      </w:pPr>
    </w:p>
    <w:p w14:paraId="59DB8859"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並非所有語言皆提供所有課程。</w:t>
      </w:r>
    </w:p>
    <w:p w14:paraId="59DB885A"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rPr>
      </w:pPr>
      <w:r w:rsidRPr="0003767E">
        <w:rPr>
          <w:rFonts w:ascii="Tahoma" w:eastAsia="PMingLiU" w:hAnsi="Tahoma" w:cs="Tahoma"/>
          <w:bCs/>
          <w:sz w:val="18"/>
          <w:szCs w:val="18"/>
        </w:rPr>
        <w:t>由</w:t>
      </w:r>
      <w:r w:rsidRPr="0003767E">
        <w:rPr>
          <w:rFonts w:ascii="Tahoma" w:eastAsia="PMingLiU" w:hAnsi="Tahoma" w:cs="Tahoma"/>
          <w:bCs/>
          <w:sz w:val="18"/>
          <w:szCs w:val="18"/>
        </w:rPr>
        <w:t xml:space="preserve"> Microsoft </w:t>
      </w:r>
      <w:r w:rsidRPr="0003767E">
        <w:rPr>
          <w:rFonts w:ascii="Tahoma" w:eastAsia="PMingLiU" w:hAnsi="Tahoma" w:cs="Tahoma"/>
          <w:bCs/>
          <w:sz w:val="18"/>
          <w:szCs w:val="18"/>
        </w:rPr>
        <w:t>合作夥伴</w:t>
      </w:r>
      <w:r w:rsidRPr="0003767E">
        <w:rPr>
          <w:rFonts w:ascii="Tahoma" w:eastAsia="PMingLiU" w:hAnsi="Tahoma" w:cs="Tahoma"/>
          <w:bCs/>
          <w:sz w:val="18"/>
          <w:szCs w:val="18"/>
        </w:rPr>
        <w:t xml:space="preserve"> (Learning Partner) </w:t>
      </w:r>
      <w:r w:rsidRPr="0003767E">
        <w:rPr>
          <w:rFonts w:ascii="Tahoma" w:eastAsia="PMingLiU" w:hAnsi="Tahoma" w:cs="Tahoma"/>
          <w:bCs/>
          <w:sz w:val="18"/>
          <w:szCs w:val="18"/>
        </w:rPr>
        <w:t>建立之當地原則可適用。</w:t>
      </w:r>
    </w:p>
    <w:p w14:paraId="59DB885B"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rPr>
      </w:pPr>
      <w:r w:rsidRPr="0003767E">
        <w:rPr>
          <w:rFonts w:ascii="Tahoma" w:eastAsia="PMingLiU" w:hAnsi="Tahoma" w:cs="Tahoma"/>
          <w:bCs/>
          <w:sz w:val="18"/>
          <w:szCs w:val="18"/>
        </w:rPr>
        <w:t>利益經理有能力依</w:t>
      </w:r>
      <w:r w:rsidRPr="0003767E">
        <w:rPr>
          <w:rFonts w:ascii="Tahoma" w:eastAsia="PMingLiU" w:hAnsi="Tahoma" w:cs="Tahoma"/>
          <w:bCs/>
          <w:sz w:val="18"/>
          <w:szCs w:val="18"/>
        </w:rPr>
        <w:t xml:space="preserve"> Microsoft </w:t>
      </w:r>
      <w:r w:rsidRPr="0003767E">
        <w:rPr>
          <w:rFonts w:ascii="Tahoma" w:eastAsia="PMingLiU" w:hAnsi="Tahoma" w:cs="Tahoma"/>
          <w:bCs/>
          <w:sz w:val="18"/>
          <w:szCs w:val="18"/>
        </w:rPr>
        <w:t>合作夥伴</w:t>
      </w:r>
      <w:r w:rsidRPr="0003767E">
        <w:rPr>
          <w:rFonts w:ascii="Tahoma" w:eastAsia="PMingLiU" w:hAnsi="Tahoma" w:cs="Tahoma"/>
          <w:bCs/>
          <w:sz w:val="18"/>
          <w:szCs w:val="18"/>
        </w:rPr>
        <w:t xml:space="preserve"> (Learning Partner) </w:t>
      </w:r>
      <w:r w:rsidRPr="0003767E">
        <w:rPr>
          <w:rFonts w:ascii="Tahoma" w:eastAsia="PMingLiU" w:hAnsi="Tahoma" w:cs="Tahoma"/>
          <w:bCs/>
          <w:sz w:val="18"/>
          <w:szCs w:val="18"/>
        </w:rPr>
        <w:t>所建立之課程取消日期在已指派的狀態下撤銷訓練券。</w:t>
      </w:r>
    </w:p>
    <w:p w14:paraId="59DB885C"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訓練券未涵蓋之任何課程天數必須由接受訓練的個人支付。</w:t>
      </w:r>
    </w:p>
    <w:p w14:paraId="59DB885D"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任何超過特別課程所適用天數的訓練券天數將歸回組合的可提供天數，由利益經理重新指派。</w:t>
      </w:r>
    </w:p>
    <w:p w14:paraId="59DB885E"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以加速格式交付之課程會要求訓練券天數相當於正常課程交付的課程天數。</w:t>
      </w:r>
    </w:p>
    <w:p w14:paraId="59DB885F"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只有針對核准的課程具備合格</w:t>
      </w:r>
      <w:r w:rsidRPr="0003767E">
        <w:rPr>
          <w:rFonts w:ascii="Tahoma" w:eastAsia="PMingLiU" w:hAnsi="Tahoma" w:cs="Tahoma"/>
          <w:bCs/>
          <w:sz w:val="18"/>
          <w:szCs w:val="18"/>
          <w:lang w:eastAsia="zh-TW"/>
        </w:rPr>
        <w:t xml:space="preserve"> Microsoft Learning Partner </w:t>
      </w:r>
      <w:r w:rsidRPr="0003767E">
        <w:rPr>
          <w:rFonts w:ascii="Tahoma" w:eastAsia="PMingLiU" w:hAnsi="Tahoma" w:cs="Tahoma"/>
          <w:bCs/>
          <w:sz w:val="18"/>
          <w:szCs w:val="18"/>
          <w:lang w:eastAsia="zh-TW"/>
        </w:rPr>
        <w:t>之講師導向式訓練的天數之訓練券是可買回的。自訂的課程</w:t>
      </w:r>
      <w:r w:rsidRPr="0003767E">
        <w:rPr>
          <w:rFonts w:ascii="Tahoma" w:eastAsia="PMingLiU" w:hAnsi="Tahoma" w:cs="Tahoma"/>
          <w:bCs/>
          <w:sz w:val="18"/>
          <w:szCs w:val="18"/>
          <w:lang w:eastAsia="zh-TW"/>
        </w:rPr>
        <w:t xml:space="preserve"> (</w:t>
      </w:r>
      <w:r w:rsidRPr="0003767E">
        <w:rPr>
          <w:rFonts w:ascii="Tahoma" w:eastAsia="PMingLiU" w:hAnsi="Tahoma" w:cs="Tahoma"/>
          <w:bCs/>
          <w:sz w:val="18"/>
          <w:szCs w:val="18"/>
          <w:lang w:eastAsia="zh-TW"/>
        </w:rPr>
        <w:t>加速交付之核准課程除外</w:t>
      </w:r>
      <w:r w:rsidRPr="0003767E">
        <w:rPr>
          <w:rFonts w:ascii="Tahoma" w:eastAsia="PMingLiU" w:hAnsi="Tahoma" w:cs="Tahoma"/>
          <w:bCs/>
          <w:sz w:val="18"/>
          <w:szCs w:val="18"/>
          <w:lang w:eastAsia="zh-TW"/>
        </w:rPr>
        <w:t xml:space="preserve">) </w:t>
      </w:r>
      <w:r w:rsidRPr="0003767E">
        <w:rPr>
          <w:rFonts w:ascii="Tahoma" w:eastAsia="PMingLiU" w:hAnsi="Tahoma" w:cs="Tahoma"/>
          <w:bCs/>
          <w:sz w:val="18"/>
          <w:szCs w:val="18"/>
          <w:lang w:eastAsia="zh-TW"/>
        </w:rPr>
        <w:t>不具備該等訓練券的範圍資格。如需有關核准之課程的詳細資訊，請參閱</w:t>
      </w:r>
      <w:r w:rsidRPr="0003767E">
        <w:rPr>
          <w:rFonts w:ascii="Tahoma" w:eastAsia="PMingLiU" w:hAnsi="Tahoma" w:cs="Tahoma"/>
          <w:bCs/>
          <w:sz w:val="18"/>
          <w:szCs w:val="18"/>
          <w:lang w:eastAsia="zh-TW"/>
        </w:rPr>
        <w:t xml:space="preserve"> http://www.microsoft.com/learning/sa/training.mspx</w:t>
      </w:r>
      <w:r w:rsidRPr="0003767E">
        <w:rPr>
          <w:rFonts w:ascii="Tahoma" w:eastAsia="PMingLiU" w:hAnsi="Tahoma" w:cs="Tahoma"/>
          <w:bCs/>
          <w:sz w:val="18"/>
          <w:szCs w:val="18"/>
          <w:lang w:eastAsia="zh-TW"/>
        </w:rPr>
        <w:t>。</w:t>
      </w:r>
    </w:p>
    <w:p w14:paraId="59DB8860"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訓練券無法用來涵蓋客戶未顯示於保留課程之任何相關費用。所有與「未顯示」相關之費用均屬客戶之責任。</w:t>
      </w:r>
    </w:p>
    <w:p w14:paraId="59DB8861"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訓練券僅得由客戶核准之個人買回進行使用。</w:t>
      </w:r>
    </w:p>
    <w:p w14:paraId="59DB8862"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訓練券不得變換為現金、貨幣或其他有價的報酬。</w:t>
      </w:r>
    </w:p>
    <w:p w14:paraId="59DB8863"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訓練券必須於軟體保證範圍期間指派。</w:t>
      </w:r>
    </w:p>
    <w:p w14:paraId="59DB8864"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訓練券將自訓練券指派日期開始起算</w:t>
      </w:r>
      <w:r w:rsidRPr="0003767E">
        <w:rPr>
          <w:rFonts w:ascii="Tahoma" w:eastAsia="PMingLiU" w:hAnsi="Tahoma" w:cs="Tahoma"/>
          <w:bCs/>
          <w:sz w:val="18"/>
          <w:szCs w:val="18"/>
          <w:lang w:eastAsia="zh-TW"/>
        </w:rPr>
        <w:t xml:space="preserve"> 180 </w:t>
      </w:r>
      <w:r w:rsidRPr="0003767E">
        <w:rPr>
          <w:rFonts w:ascii="Tahoma" w:eastAsia="PMingLiU" w:hAnsi="Tahoma" w:cs="Tahoma"/>
          <w:bCs/>
          <w:sz w:val="18"/>
          <w:szCs w:val="18"/>
          <w:lang w:eastAsia="zh-TW"/>
        </w:rPr>
        <w:t>日屆滿，其與軟體保證範圍之屆滿係獨立計算。所有服務必須於訓練券屆滿之前交付</w:t>
      </w:r>
      <w:r w:rsidRPr="0003767E">
        <w:rPr>
          <w:rFonts w:ascii="Tahoma" w:eastAsia="PMingLiU" w:hAnsi="Tahoma" w:cs="Tahoma"/>
          <w:bCs/>
          <w:sz w:val="18"/>
          <w:szCs w:val="18"/>
          <w:lang w:eastAsia="zh-TW"/>
        </w:rPr>
        <w:t xml:space="preserve"> (</w:t>
      </w:r>
      <w:r w:rsidRPr="0003767E">
        <w:rPr>
          <w:rFonts w:ascii="Tahoma" w:eastAsia="PMingLiU" w:hAnsi="Tahoma" w:cs="Tahoma"/>
          <w:bCs/>
          <w:sz w:val="18"/>
          <w:szCs w:val="18"/>
          <w:lang w:eastAsia="zh-TW"/>
        </w:rPr>
        <w:t>提供訓練，並買回訓練券</w:t>
      </w:r>
      <w:r w:rsidRPr="0003767E">
        <w:rPr>
          <w:rFonts w:ascii="Tahoma" w:eastAsia="PMingLiU" w:hAnsi="Tahoma" w:cs="Tahoma"/>
          <w:bCs/>
          <w:sz w:val="18"/>
          <w:szCs w:val="18"/>
          <w:lang w:eastAsia="zh-TW"/>
        </w:rPr>
        <w:t>)</w:t>
      </w:r>
      <w:r w:rsidRPr="0003767E">
        <w:rPr>
          <w:rFonts w:ascii="Tahoma" w:eastAsia="PMingLiU" w:hAnsi="Tahoma" w:cs="Tahoma"/>
          <w:bCs/>
          <w:sz w:val="18"/>
          <w:szCs w:val="18"/>
          <w:lang w:eastAsia="zh-TW"/>
        </w:rPr>
        <w:t>。在軟體保證範圍屆滿之前即屆滿的訓練券將歸回訓練券組合的可提供天數。</w:t>
      </w:r>
    </w:p>
    <w:p w14:paraId="59DB8865" w14:textId="77777777" w:rsidR="00982A40" w:rsidRPr="0003767E" w:rsidRDefault="00982A40" w:rsidP="00F91081">
      <w:pPr>
        <w:numPr>
          <w:ilvl w:val="0"/>
          <w:numId w:val="29"/>
        </w:numPr>
        <w:spacing w:afterLines="60" w:after="144"/>
        <w:rPr>
          <w:rFonts w:eastAsia="PMingLiU" w:cs="Tahoma"/>
          <w:szCs w:val="18"/>
          <w:lang w:eastAsia="zh-TW"/>
        </w:rPr>
      </w:pPr>
      <w:r w:rsidRPr="0003767E">
        <w:rPr>
          <w:rFonts w:eastAsia="PMingLiU" w:cs="Tahoma"/>
          <w:bCs/>
          <w:szCs w:val="18"/>
          <w:lang w:eastAsia="zh-TW"/>
        </w:rPr>
        <w:t>除了示範課程以外，一個訓練券天數等於一個訓練課程日。若為示範課程，則一個訓練券天數等於一堂示範課程。</w:t>
      </w:r>
    </w:p>
    <w:p w14:paraId="59DB8866" w14:textId="77777777" w:rsidR="00982A40" w:rsidRPr="0003767E" w:rsidRDefault="00982A40" w:rsidP="00F91081">
      <w:pPr>
        <w:numPr>
          <w:ilvl w:val="0"/>
          <w:numId w:val="29"/>
        </w:numPr>
        <w:spacing w:afterLines="60" w:after="144"/>
        <w:rPr>
          <w:rFonts w:eastAsia="PMingLiU" w:cs="Tahoma"/>
          <w:szCs w:val="18"/>
          <w:lang w:eastAsia="zh-TW"/>
        </w:rPr>
      </w:pPr>
      <w:r w:rsidRPr="0003767E">
        <w:rPr>
          <w:rFonts w:eastAsia="PMingLiU" w:cs="Tahoma"/>
          <w:bCs/>
          <w:szCs w:val="18"/>
          <w:lang w:eastAsia="zh-TW"/>
        </w:rPr>
        <w:t>客戶在買回訓練券時，必須一次兌換四堂以上的示範課程</w:t>
      </w:r>
    </w:p>
    <w:p w14:paraId="59DB8867" w14:textId="77777777" w:rsidR="00982A40" w:rsidRPr="0003767E" w:rsidRDefault="00982A40" w:rsidP="00F91081">
      <w:pPr>
        <w:numPr>
          <w:ilvl w:val="0"/>
          <w:numId w:val="29"/>
        </w:numPr>
        <w:spacing w:afterLines="60" w:after="144"/>
        <w:rPr>
          <w:rFonts w:eastAsia="PMingLiU" w:cs="Tahoma"/>
          <w:szCs w:val="18"/>
          <w:lang w:eastAsia="zh-TW"/>
        </w:rPr>
      </w:pPr>
      <w:r w:rsidRPr="0003767E">
        <w:rPr>
          <w:rFonts w:eastAsia="PMingLiU" w:cs="Tahoma"/>
          <w:bCs/>
          <w:szCs w:val="18"/>
          <w:lang w:eastAsia="zh-TW"/>
        </w:rPr>
        <w:t>與用來兌換其他訓練課程的訓練券不同，用來兌換示範課程的訓練券並未限定特定個人使用。</w:t>
      </w:r>
    </w:p>
    <w:p w14:paraId="59DB8868"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rPr>
      </w:pPr>
      <w:r w:rsidRPr="0003767E">
        <w:rPr>
          <w:rFonts w:ascii="Tahoma" w:eastAsia="PMingLiU" w:hAnsi="Tahoma" w:cs="Tahoma"/>
          <w:bCs/>
          <w:sz w:val="18"/>
          <w:szCs w:val="18"/>
        </w:rPr>
        <w:lastRenderedPageBreak/>
        <w:t>訓練券一次得用來保留僅具備一個合格之</w:t>
      </w:r>
      <w:r w:rsidRPr="0003767E">
        <w:rPr>
          <w:rFonts w:ascii="Tahoma" w:eastAsia="PMingLiU" w:hAnsi="Tahoma" w:cs="Tahoma"/>
          <w:bCs/>
          <w:sz w:val="18"/>
          <w:szCs w:val="18"/>
        </w:rPr>
        <w:t xml:space="preserve"> Microsoft Learning Partner </w:t>
      </w:r>
      <w:r w:rsidRPr="0003767E">
        <w:rPr>
          <w:rFonts w:ascii="Tahoma" w:eastAsia="PMingLiU" w:hAnsi="Tahoma" w:cs="Tahoma"/>
          <w:bCs/>
          <w:sz w:val="18"/>
          <w:szCs w:val="18"/>
        </w:rPr>
        <w:t>的課程。</w:t>
      </w:r>
    </w:p>
    <w:p w14:paraId="59DB8869"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rPr>
      </w:pPr>
      <w:r w:rsidRPr="0003767E">
        <w:rPr>
          <w:rFonts w:ascii="Tahoma" w:eastAsia="PMingLiU" w:hAnsi="Tahoma" w:cs="Tahoma"/>
          <w:bCs/>
          <w:sz w:val="18"/>
          <w:szCs w:val="18"/>
        </w:rPr>
        <w:t xml:space="preserve">Microsoft </w:t>
      </w:r>
      <w:r w:rsidRPr="0003767E">
        <w:rPr>
          <w:rFonts w:ascii="Tahoma" w:eastAsia="PMingLiU" w:hAnsi="Tahoma" w:cs="Tahoma"/>
          <w:bCs/>
          <w:sz w:val="18"/>
          <w:szCs w:val="18"/>
        </w:rPr>
        <w:t>合作夥伴</w:t>
      </w:r>
      <w:r w:rsidRPr="0003767E">
        <w:rPr>
          <w:rFonts w:ascii="Tahoma" w:eastAsia="PMingLiU" w:hAnsi="Tahoma" w:cs="Tahoma"/>
          <w:bCs/>
          <w:sz w:val="18"/>
          <w:szCs w:val="18"/>
        </w:rPr>
        <w:t xml:space="preserve"> (Learning Partner) </w:t>
      </w:r>
      <w:r w:rsidRPr="0003767E">
        <w:rPr>
          <w:rFonts w:ascii="Tahoma" w:eastAsia="PMingLiU" w:hAnsi="Tahoma" w:cs="Tahoma"/>
          <w:bCs/>
          <w:sz w:val="18"/>
          <w:szCs w:val="18"/>
        </w:rPr>
        <w:t>會根據當地的取消原則，保留取消課程的權利。</w:t>
      </w:r>
    </w:p>
    <w:p w14:paraId="59DB886A"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rPr>
      </w:pPr>
      <w:r w:rsidRPr="0003767E">
        <w:rPr>
          <w:rFonts w:ascii="Tahoma" w:eastAsia="PMingLiU" w:hAnsi="Tahoma" w:cs="Tahoma"/>
          <w:bCs/>
          <w:sz w:val="18"/>
          <w:szCs w:val="18"/>
        </w:rPr>
        <w:t>只有參與</w:t>
      </w:r>
      <w:r w:rsidRPr="0003767E">
        <w:rPr>
          <w:rFonts w:ascii="Tahoma" w:eastAsia="PMingLiU" w:hAnsi="Tahoma" w:cs="Tahoma"/>
          <w:bCs/>
          <w:sz w:val="18"/>
          <w:szCs w:val="18"/>
        </w:rPr>
        <w:t xml:space="preserve"> Microsoft Learning Partner </w:t>
      </w:r>
      <w:r w:rsidRPr="0003767E">
        <w:rPr>
          <w:rFonts w:ascii="Tahoma" w:eastAsia="PMingLiU" w:hAnsi="Tahoma" w:cs="Tahoma"/>
          <w:bCs/>
          <w:sz w:val="18"/>
          <w:szCs w:val="18"/>
        </w:rPr>
        <w:t>的訓練券才有效。該些訓練券適用於全球任何合格之</w:t>
      </w:r>
      <w:r w:rsidRPr="0003767E">
        <w:rPr>
          <w:rFonts w:ascii="Tahoma" w:eastAsia="PMingLiU" w:hAnsi="Tahoma" w:cs="Tahoma"/>
          <w:bCs/>
          <w:sz w:val="18"/>
          <w:szCs w:val="18"/>
        </w:rPr>
        <w:t xml:space="preserve"> Microsoft Learning Partner</w:t>
      </w:r>
      <w:r w:rsidRPr="0003767E">
        <w:rPr>
          <w:rFonts w:ascii="Tahoma" w:eastAsia="PMingLiU" w:hAnsi="Tahoma" w:cs="Tahoma"/>
          <w:bCs/>
          <w:sz w:val="18"/>
          <w:szCs w:val="18"/>
        </w:rPr>
        <w:t>。參與程度可能有所不同。</w:t>
      </w:r>
    </w:p>
    <w:p w14:paraId="59DB886B"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客戶若要使用訓練券來支付課程，必須在課程結束之前，將其要套用於課程之訓練券相關資訊提供給</w:t>
      </w:r>
      <w:r w:rsidRPr="0003767E">
        <w:rPr>
          <w:rFonts w:ascii="Tahoma" w:eastAsia="PMingLiU" w:hAnsi="Tahoma" w:cs="Tahoma"/>
          <w:bCs/>
          <w:sz w:val="18"/>
          <w:szCs w:val="18"/>
          <w:lang w:eastAsia="zh-TW"/>
        </w:rPr>
        <w:t xml:space="preserve"> Microsoft </w:t>
      </w:r>
      <w:r w:rsidRPr="0003767E">
        <w:rPr>
          <w:rFonts w:ascii="Tahoma" w:eastAsia="PMingLiU" w:hAnsi="Tahoma" w:cs="Tahoma"/>
          <w:bCs/>
          <w:sz w:val="18"/>
          <w:szCs w:val="18"/>
          <w:lang w:eastAsia="zh-TW"/>
        </w:rPr>
        <w:t>合作夥伴</w:t>
      </w:r>
      <w:r w:rsidRPr="0003767E">
        <w:rPr>
          <w:rFonts w:ascii="Tahoma" w:eastAsia="PMingLiU" w:hAnsi="Tahoma" w:cs="Tahoma"/>
          <w:bCs/>
          <w:sz w:val="18"/>
          <w:szCs w:val="18"/>
          <w:lang w:eastAsia="zh-TW"/>
        </w:rPr>
        <w:t xml:space="preserve"> (Learning Partner)</w:t>
      </w:r>
      <w:r w:rsidRPr="0003767E">
        <w:rPr>
          <w:rFonts w:ascii="Tahoma" w:eastAsia="PMingLiU" w:hAnsi="Tahoma" w:cs="Tahoma"/>
          <w:bCs/>
          <w:sz w:val="18"/>
          <w:szCs w:val="18"/>
          <w:lang w:eastAsia="zh-TW"/>
        </w:rPr>
        <w:t>。</w:t>
      </w:r>
    </w:p>
    <w:p w14:paraId="59DB886C"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 xml:space="preserve">Microsoft </w:t>
      </w:r>
      <w:r w:rsidRPr="0003767E">
        <w:rPr>
          <w:rFonts w:ascii="Tahoma" w:eastAsia="PMingLiU" w:hAnsi="Tahoma" w:cs="Tahoma"/>
          <w:bCs/>
          <w:sz w:val="18"/>
          <w:szCs w:val="18"/>
          <w:lang w:eastAsia="zh-TW"/>
        </w:rPr>
        <w:t>對遺失、遭竊、不合適或誤用之訓練券並不負任何責任。</w:t>
      </w:r>
    </w:p>
    <w:p w14:paraId="59DB886D"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在允許的情況下，因為退貨及其他付款調整而降低已取得軟體保證之合格使用權的數目，可能會降低客戶之訓練券服務等級資格。</w:t>
      </w:r>
    </w:p>
    <w:p w14:paraId="59DB886E"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訓練券僅得由符合取得利益資格之客戶買回。</w:t>
      </w:r>
    </w:p>
    <w:p w14:paraId="59DB886F" w14:textId="77777777" w:rsidR="009D26EE" w:rsidRPr="0003767E" w:rsidRDefault="009D26EE" w:rsidP="00F91081">
      <w:pPr>
        <w:pStyle w:val="AppendixBodyText"/>
        <w:numPr>
          <w:ilvl w:val="0"/>
          <w:numId w:val="29"/>
        </w:numPr>
        <w:spacing w:afterLines="60" w:after="144"/>
        <w:rPr>
          <w:rFonts w:ascii="Tahoma" w:eastAsia="PMingLiU" w:hAnsi="Tahoma" w:cs="Tahoma"/>
          <w:sz w:val="18"/>
          <w:szCs w:val="18"/>
          <w:lang w:eastAsia="zh-TW"/>
        </w:rPr>
      </w:pPr>
      <w:r w:rsidRPr="0003767E">
        <w:rPr>
          <w:rFonts w:ascii="Tahoma" w:eastAsia="PMingLiU" w:hAnsi="Tahoma" w:cs="Tahoma"/>
          <w:bCs/>
          <w:sz w:val="18"/>
          <w:szCs w:val="18"/>
          <w:lang w:eastAsia="zh-TW"/>
        </w:rPr>
        <w:t>依訓練券提供之服務係依客戶與合格之提供者間所訂定之合約而提供；</w:t>
      </w:r>
      <w:r w:rsidRPr="0003767E">
        <w:rPr>
          <w:rFonts w:ascii="Tahoma" w:eastAsia="PMingLiU" w:hAnsi="Tahoma" w:cs="Tahoma"/>
          <w:bCs/>
          <w:sz w:val="18"/>
          <w:szCs w:val="18"/>
          <w:lang w:eastAsia="zh-TW"/>
        </w:rPr>
        <w:t xml:space="preserve">Microsoft </w:t>
      </w:r>
      <w:r w:rsidRPr="0003767E">
        <w:rPr>
          <w:rFonts w:ascii="Tahoma" w:eastAsia="PMingLiU" w:hAnsi="Tahoma" w:cs="Tahoma"/>
          <w:bCs/>
          <w:sz w:val="18"/>
          <w:szCs w:val="18"/>
          <w:lang w:eastAsia="zh-TW"/>
        </w:rPr>
        <w:t>對任何與服務相關之部分合格之提供者的工作或錯誤並不負任何責任</w:t>
      </w:r>
    </w:p>
    <w:p w14:paraId="59DB8870" w14:textId="77777777" w:rsidR="00973A93" w:rsidRPr="0003767E" w:rsidRDefault="009D26EE" w:rsidP="00346F4B">
      <w:pPr>
        <w:pStyle w:val="AppendixBodyText"/>
        <w:numPr>
          <w:ilvl w:val="0"/>
          <w:numId w:val="29"/>
        </w:numPr>
        <w:spacing w:after="0"/>
        <w:rPr>
          <w:rFonts w:ascii="Tahoma" w:eastAsia="PMingLiU" w:hAnsi="Tahoma" w:cs="Tahoma"/>
          <w:sz w:val="18"/>
          <w:szCs w:val="18"/>
          <w:lang w:eastAsia="zh-TW"/>
        </w:rPr>
      </w:pPr>
      <w:r w:rsidRPr="0003767E">
        <w:rPr>
          <w:rFonts w:ascii="Tahoma" w:eastAsia="PMingLiU" w:hAnsi="Tahoma" w:cs="Tahoma"/>
          <w:bCs/>
          <w:sz w:val="18"/>
          <w:szCs w:val="18"/>
          <w:lang w:eastAsia="zh-TW"/>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42" w:name="_Toc336338234"/>
    </w:p>
    <w:p w14:paraId="59DB8871" w14:textId="77777777" w:rsidR="005A141F" w:rsidRPr="007F456A" w:rsidRDefault="005A141F" w:rsidP="005A141F">
      <w:pPr>
        <w:pStyle w:val="AppendixBodyText"/>
        <w:spacing w:after="0"/>
        <w:rPr>
          <w:rFonts w:ascii="Tahoma" w:eastAsia="PMingLiU" w:hAnsi="Tahoma" w:cs="Tahoma"/>
          <w:lang w:eastAsia="zh-TW"/>
        </w:rPr>
      </w:pPr>
    </w:p>
    <w:p w14:paraId="59DB8872" w14:textId="77777777" w:rsidR="00023FE7" w:rsidRPr="007F456A" w:rsidRDefault="00023FE7">
      <w:pPr>
        <w:pStyle w:val="Heading3"/>
        <w:rPr>
          <w:rFonts w:ascii="Tahoma" w:eastAsia="PMingLiU" w:hAnsi="Tahoma" w:cs="Tahoma"/>
          <w:lang w:eastAsia="zh-TW"/>
        </w:rPr>
      </w:pPr>
      <w:bookmarkStart w:id="743" w:name="_Toc361754491"/>
      <w:r w:rsidRPr="007F456A">
        <w:rPr>
          <w:rFonts w:ascii="Tahoma" w:eastAsia="PMingLiU" w:hAnsi="Tahoma" w:cs="Tahoma"/>
          <w:sz w:val="24"/>
          <w:lang w:eastAsia="zh-TW"/>
        </w:rPr>
        <w:t>E-Learning</w:t>
      </w:r>
      <w:bookmarkEnd w:id="742"/>
      <w:bookmarkEnd w:id="743"/>
    </w:p>
    <w:p w14:paraId="59DB8873" w14:textId="77777777" w:rsidR="00023FE7" w:rsidRPr="007F456A" w:rsidRDefault="00023FE7" w:rsidP="002D25C8">
      <w:pPr>
        <w:rPr>
          <w:rFonts w:eastAsia="PMingLiU" w:cs="Tahoma"/>
          <w:lang w:eastAsia="zh-TW"/>
        </w:rPr>
      </w:pPr>
    </w:p>
    <w:p w14:paraId="59DB8874" w14:textId="77777777" w:rsidR="003C56F1" w:rsidRPr="007F456A" w:rsidRDefault="00324479" w:rsidP="008A7860">
      <w:pPr>
        <w:tabs>
          <w:tab w:val="num" w:pos="360"/>
        </w:tabs>
        <w:spacing w:after="60"/>
        <w:rPr>
          <w:rFonts w:eastAsia="PMingLiU" w:cs="Tahoma"/>
          <w:lang w:eastAsia="zh-TW"/>
        </w:rPr>
      </w:pPr>
      <w:r w:rsidRPr="007F456A">
        <w:rPr>
          <w:rFonts w:eastAsia="PMingLiU" w:cs="Tahoma"/>
          <w:b/>
          <w:szCs w:val="18"/>
          <w:lang w:eastAsia="zh-TW"/>
        </w:rPr>
        <w:t>合格之軟體保證客戶</w:t>
      </w:r>
    </w:p>
    <w:p w14:paraId="59DB8875" w14:textId="77777777" w:rsidR="00324479" w:rsidRPr="007F456A" w:rsidRDefault="00324479" w:rsidP="002D25C8">
      <w:pPr>
        <w:tabs>
          <w:tab w:val="num" w:pos="360"/>
        </w:tabs>
        <w:rPr>
          <w:rFonts w:eastAsia="PMingLiU" w:cs="Tahoma"/>
          <w:lang w:eastAsia="zh-TW"/>
        </w:rPr>
      </w:pPr>
      <w:r w:rsidRPr="007F456A">
        <w:rPr>
          <w:rFonts w:eastAsia="PMingLiU" w:cs="Tahoma"/>
          <w:szCs w:val="18"/>
          <w:lang w:eastAsia="zh-TW"/>
        </w:rPr>
        <w:t>具備合格應用程式、系統或伺服器組合產品之軟體保證的客戶有資格於其軟體保證範圍期間使用個別的應用程式、</w:t>
      </w:r>
      <w:r w:rsidR="0003767E">
        <w:rPr>
          <w:rFonts w:eastAsia="PMingLiU" w:cs="Tahoma"/>
          <w:szCs w:val="18"/>
          <w:lang w:eastAsia="zh-TW"/>
        </w:rPr>
        <w:br/>
      </w:r>
      <w:r w:rsidRPr="007F456A">
        <w:rPr>
          <w:rFonts w:eastAsia="PMingLiU" w:cs="Tahoma"/>
          <w:szCs w:val="18"/>
          <w:lang w:eastAsia="zh-TW"/>
        </w:rPr>
        <w:t>系統及伺服器</w:t>
      </w:r>
      <w:r w:rsidRPr="007F456A">
        <w:rPr>
          <w:rFonts w:eastAsia="PMingLiU" w:cs="Tahoma"/>
          <w:szCs w:val="18"/>
          <w:lang w:eastAsia="zh-TW"/>
        </w:rPr>
        <w:t xml:space="preserve"> E-Learning </w:t>
      </w:r>
      <w:r w:rsidRPr="007F456A">
        <w:rPr>
          <w:rFonts w:eastAsia="PMingLiU" w:cs="Tahoma"/>
          <w:szCs w:val="18"/>
          <w:lang w:eastAsia="zh-TW"/>
        </w:rPr>
        <w:t>利益。</w:t>
      </w:r>
    </w:p>
    <w:p w14:paraId="59DB8876" w14:textId="77777777" w:rsidR="00324479" w:rsidRPr="007F456A" w:rsidRDefault="00324479" w:rsidP="002D25C8">
      <w:pPr>
        <w:tabs>
          <w:tab w:val="num" w:pos="360"/>
        </w:tabs>
        <w:rPr>
          <w:rFonts w:eastAsia="PMingLiU" w:cs="Tahoma"/>
          <w:lang w:eastAsia="zh-TW"/>
        </w:rPr>
      </w:pPr>
    </w:p>
    <w:p w14:paraId="59DB8877" w14:textId="77777777" w:rsidR="008A7860" w:rsidRPr="007F456A" w:rsidRDefault="00324479" w:rsidP="008A7860">
      <w:pPr>
        <w:tabs>
          <w:tab w:val="num" w:pos="360"/>
        </w:tabs>
        <w:spacing w:after="60"/>
        <w:rPr>
          <w:rFonts w:eastAsia="PMingLiU" w:cs="Tahoma"/>
          <w:lang w:eastAsia="zh-TW"/>
        </w:rPr>
      </w:pPr>
      <w:r w:rsidRPr="007F456A">
        <w:rPr>
          <w:rFonts w:eastAsia="PMingLiU" w:cs="Tahoma"/>
          <w:b/>
          <w:szCs w:val="18"/>
          <w:lang w:eastAsia="zh-TW"/>
        </w:rPr>
        <w:t>合格之線上服務利益客戶</w:t>
      </w:r>
    </w:p>
    <w:p w14:paraId="59DB8878" w14:textId="77777777" w:rsidR="00324479" w:rsidRPr="007F456A" w:rsidRDefault="00324479" w:rsidP="002D25C8">
      <w:pPr>
        <w:tabs>
          <w:tab w:val="num" w:pos="360"/>
        </w:tabs>
        <w:rPr>
          <w:rFonts w:eastAsia="PMingLiU" w:cs="Tahoma"/>
        </w:rPr>
      </w:pPr>
      <w:r w:rsidRPr="007F456A">
        <w:rPr>
          <w:rFonts w:eastAsia="PMingLiU" w:cs="Tahoma"/>
          <w:szCs w:val="18"/>
        </w:rPr>
        <w:t>具備</w:t>
      </w:r>
      <w:r w:rsidRPr="007F456A">
        <w:rPr>
          <w:rFonts w:eastAsia="PMingLiU" w:cs="Tahoma"/>
          <w:szCs w:val="18"/>
        </w:rPr>
        <w:t xml:space="preserve"> 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的客戶有資格於其</w:t>
      </w:r>
      <w:r w:rsidRPr="007F456A">
        <w:rPr>
          <w:rFonts w:eastAsia="PMingLiU" w:cs="Tahoma"/>
          <w:szCs w:val="18"/>
        </w:rPr>
        <w:t xml:space="preserve"> Enrollment </w:t>
      </w:r>
      <w:r w:rsidRPr="007F456A">
        <w:rPr>
          <w:rFonts w:eastAsia="PMingLiU" w:cs="Tahoma"/>
          <w:szCs w:val="18"/>
        </w:rPr>
        <w:t>期間使用系統</w:t>
      </w:r>
      <w:r w:rsidRPr="007F456A">
        <w:rPr>
          <w:rFonts w:eastAsia="PMingLiU" w:cs="Tahoma"/>
          <w:szCs w:val="18"/>
        </w:rPr>
        <w:t xml:space="preserve"> E-Learning </w:t>
      </w:r>
      <w:r w:rsidRPr="007F456A">
        <w:rPr>
          <w:rFonts w:eastAsia="PMingLiU" w:cs="Tahoma"/>
          <w:szCs w:val="18"/>
        </w:rPr>
        <w:t>利益。同樣地，</w:t>
      </w:r>
      <w:r w:rsidRPr="007F456A">
        <w:rPr>
          <w:rFonts w:eastAsia="PMingLiU" w:cs="Tahoma"/>
          <w:szCs w:val="18"/>
        </w:rPr>
        <w:t xml:space="preserve">Office 365 </w:t>
      </w:r>
      <w:r w:rsidRPr="007F456A">
        <w:rPr>
          <w:rFonts w:eastAsia="PMingLiU" w:cs="Tahoma"/>
          <w:szCs w:val="18"/>
        </w:rPr>
        <w:t>客戶有資格於其</w:t>
      </w:r>
      <w:r w:rsidRPr="007F456A">
        <w:rPr>
          <w:rFonts w:eastAsia="PMingLiU" w:cs="Tahoma"/>
          <w:szCs w:val="18"/>
        </w:rPr>
        <w:t xml:space="preserve"> Enrollment </w:t>
      </w:r>
      <w:r w:rsidRPr="007F456A">
        <w:rPr>
          <w:rFonts w:eastAsia="PMingLiU" w:cs="Tahoma"/>
          <w:szCs w:val="18"/>
        </w:rPr>
        <w:t>期間使用應用程式</w:t>
      </w:r>
      <w:r w:rsidRPr="007F456A">
        <w:rPr>
          <w:rFonts w:eastAsia="PMingLiU" w:cs="Tahoma"/>
          <w:szCs w:val="18"/>
        </w:rPr>
        <w:t xml:space="preserve"> E-Learning </w:t>
      </w:r>
      <w:r w:rsidRPr="007F456A">
        <w:rPr>
          <w:rFonts w:eastAsia="PMingLiU" w:cs="Tahoma"/>
          <w:szCs w:val="18"/>
        </w:rPr>
        <w:t>利益。</w:t>
      </w:r>
    </w:p>
    <w:p w14:paraId="59DB8879" w14:textId="77777777" w:rsidR="00324479" w:rsidRPr="007F456A" w:rsidRDefault="00324479" w:rsidP="002D25C8">
      <w:pPr>
        <w:tabs>
          <w:tab w:val="num" w:pos="360"/>
        </w:tabs>
        <w:rPr>
          <w:rFonts w:eastAsia="PMingLiU" w:cs="Tahoma"/>
        </w:rPr>
      </w:pPr>
    </w:p>
    <w:p w14:paraId="59DB887A" w14:textId="77777777" w:rsidR="00324479" w:rsidRPr="007F456A" w:rsidRDefault="00324479" w:rsidP="002D25C8">
      <w:pPr>
        <w:rPr>
          <w:rFonts w:eastAsia="PMingLiU" w:cs="Tahoma"/>
        </w:rPr>
      </w:pPr>
      <w:r w:rsidRPr="007F456A">
        <w:rPr>
          <w:rFonts w:eastAsia="PMingLiU" w:cs="Tahoma"/>
          <w:szCs w:val="18"/>
        </w:rPr>
        <w:t>合格客戶每個合格</w:t>
      </w:r>
      <w:r w:rsidRPr="007F456A">
        <w:rPr>
          <w:rFonts w:eastAsia="PMingLiU" w:cs="Tahoma"/>
          <w:szCs w:val="18"/>
        </w:rPr>
        <w:t xml:space="preserve"> Enrollment/</w:t>
      </w:r>
      <w:r w:rsidRPr="007F456A">
        <w:rPr>
          <w:rFonts w:eastAsia="PMingLiU" w:cs="Tahoma"/>
          <w:szCs w:val="18"/>
        </w:rPr>
        <w:t>合約將取得一個存取代碼</w:t>
      </w:r>
      <w:r w:rsidRPr="007F456A">
        <w:rPr>
          <w:rFonts w:eastAsia="PMingLiU" w:cs="Tahoma"/>
          <w:szCs w:val="18"/>
        </w:rPr>
        <w:t xml:space="preserve"> (</w:t>
      </w:r>
      <w:r w:rsidRPr="007F456A">
        <w:rPr>
          <w:rFonts w:eastAsia="PMingLiU" w:cs="Tahoma"/>
          <w:szCs w:val="18"/>
        </w:rPr>
        <w:t>應用程式、系統、伺服器、</w:t>
      </w:r>
      <w:r w:rsidRPr="007F456A">
        <w:rPr>
          <w:rFonts w:eastAsia="PMingLiU" w:cs="Tahoma"/>
          <w:szCs w:val="18"/>
        </w:rPr>
        <w:t>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和</w:t>
      </w:r>
      <w:r w:rsidRPr="007F456A">
        <w:rPr>
          <w:rFonts w:eastAsia="PMingLiU" w:cs="Tahoma"/>
          <w:szCs w:val="18"/>
        </w:rPr>
        <w:t xml:space="preserve"> Office 365 </w:t>
      </w:r>
      <w:r w:rsidRPr="007F456A">
        <w:rPr>
          <w:rFonts w:eastAsia="PMingLiU" w:cs="Tahoma"/>
          <w:szCs w:val="18"/>
        </w:rPr>
        <w:t>專用</w:t>
      </w:r>
      <w:r w:rsidRPr="007F456A">
        <w:rPr>
          <w:rFonts w:eastAsia="PMingLiU" w:cs="Tahoma"/>
          <w:szCs w:val="18"/>
        </w:rPr>
        <w:t>)</w:t>
      </w:r>
      <w:r w:rsidRPr="007F456A">
        <w:rPr>
          <w:rFonts w:eastAsia="PMingLiU" w:cs="Tahoma"/>
          <w:szCs w:val="18"/>
        </w:rPr>
        <w:t>。客戶也可以從</w:t>
      </w:r>
      <w:r w:rsidRPr="007F456A">
        <w:rPr>
          <w:rFonts w:eastAsia="PMingLiU" w:cs="Tahoma"/>
          <w:szCs w:val="18"/>
        </w:rPr>
        <w:t xml:space="preserve"> VLSC </w:t>
      </w:r>
      <w:r w:rsidRPr="007F456A">
        <w:rPr>
          <w:rFonts w:eastAsia="PMingLiU" w:cs="Tahoma"/>
          <w:szCs w:val="18"/>
        </w:rPr>
        <w:t>下載</w:t>
      </w:r>
      <w:r w:rsidRPr="007F456A">
        <w:rPr>
          <w:rFonts w:eastAsia="PMingLiU" w:cs="Tahoma"/>
          <w:szCs w:val="18"/>
        </w:rPr>
        <w:t xml:space="preserve"> SCORM </w:t>
      </w:r>
      <w:r w:rsidRPr="007F456A">
        <w:rPr>
          <w:rFonts w:eastAsia="PMingLiU" w:cs="Tahoma"/>
          <w:szCs w:val="18"/>
        </w:rPr>
        <w:t>相符、僅含內容之</w:t>
      </w:r>
      <w:r w:rsidRPr="007F456A">
        <w:rPr>
          <w:rFonts w:eastAsia="PMingLiU" w:cs="Tahoma"/>
          <w:szCs w:val="18"/>
        </w:rPr>
        <w:t xml:space="preserve"> E-learning </w:t>
      </w:r>
      <w:r w:rsidRPr="007F456A">
        <w:rPr>
          <w:rFonts w:eastAsia="PMingLiU" w:cs="Tahoma"/>
          <w:szCs w:val="18"/>
        </w:rPr>
        <w:t>檔案</w:t>
      </w:r>
      <w:r w:rsidRPr="007F456A">
        <w:rPr>
          <w:rFonts w:eastAsia="PMingLiU" w:cs="Tahoma"/>
          <w:szCs w:val="18"/>
        </w:rPr>
        <w:t xml:space="preserve"> (</w:t>
      </w:r>
      <w:r w:rsidRPr="007F456A">
        <w:rPr>
          <w:rFonts w:eastAsia="PMingLiU" w:cs="Tahoma"/>
          <w:szCs w:val="18"/>
        </w:rPr>
        <w:t>應用程式及系統專用</w:t>
      </w:r>
      <w:r w:rsidRPr="007F456A">
        <w:rPr>
          <w:rFonts w:eastAsia="PMingLiU" w:cs="Tahoma"/>
          <w:szCs w:val="18"/>
        </w:rPr>
        <w:t>)</w:t>
      </w:r>
      <w:r w:rsidRPr="007F456A">
        <w:rPr>
          <w:rFonts w:eastAsia="PMingLiU" w:cs="Tahoma"/>
          <w:szCs w:val="18"/>
        </w:rPr>
        <w:t>，供匯入客戶之</w:t>
      </w:r>
      <w:r w:rsidRPr="007F456A">
        <w:rPr>
          <w:rFonts w:eastAsia="PMingLiU" w:cs="Tahoma"/>
          <w:szCs w:val="18"/>
        </w:rPr>
        <w:t xml:space="preserve"> Learning Management System (LMS)</w:t>
      </w:r>
      <w:r w:rsidRPr="007F456A">
        <w:rPr>
          <w:rFonts w:eastAsia="PMingLiU" w:cs="Tahoma"/>
          <w:szCs w:val="18"/>
        </w:rPr>
        <w:t>。從</w:t>
      </w:r>
      <w:r w:rsidRPr="007F456A">
        <w:rPr>
          <w:rFonts w:eastAsia="PMingLiU" w:cs="Tahoma"/>
          <w:szCs w:val="18"/>
        </w:rPr>
        <w:t xml:space="preserve"> VLSC </w:t>
      </w:r>
      <w:r w:rsidRPr="007F456A">
        <w:rPr>
          <w:rFonts w:eastAsia="PMingLiU" w:cs="Tahoma"/>
          <w:szCs w:val="18"/>
        </w:rPr>
        <w:t>下載檔案不需要存取代碼。</w:t>
      </w:r>
      <w:r w:rsidRPr="007F456A">
        <w:rPr>
          <w:rFonts w:eastAsia="PMingLiU" w:cs="Tahoma"/>
          <w:szCs w:val="18"/>
        </w:rPr>
        <w:t xml:space="preserve">Enterprise </w:t>
      </w:r>
      <w:r w:rsidRPr="007F456A">
        <w:rPr>
          <w:rFonts w:eastAsia="PMingLiU" w:cs="Tahoma"/>
          <w:szCs w:val="18"/>
        </w:rPr>
        <w:t>合約及</w:t>
      </w:r>
      <w:r w:rsidRPr="007F456A">
        <w:rPr>
          <w:rFonts w:eastAsia="PMingLiU" w:cs="Tahoma"/>
          <w:szCs w:val="18"/>
        </w:rPr>
        <w:t xml:space="preserve"> Select </w:t>
      </w:r>
      <w:r w:rsidRPr="007F456A">
        <w:rPr>
          <w:rFonts w:eastAsia="PMingLiU" w:cs="Tahoma"/>
          <w:szCs w:val="18"/>
        </w:rPr>
        <w:t>客戶得透過下載或</w:t>
      </w:r>
      <w:r w:rsidRPr="007F456A">
        <w:rPr>
          <w:rFonts w:eastAsia="PMingLiU" w:cs="Tahoma"/>
          <w:szCs w:val="18"/>
        </w:rPr>
        <w:t xml:space="preserve"> DVD </w:t>
      </w:r>
      <w:r w:rsidRPr="007F456A">
        <w:rPr>
          <w:rFonts w:eastAsia="PMingLiU" w:cs="Tahoma"/>
          <w:szCs w:val="18"/>
        </w:rPr>
        <w:t>取得</w:t>
      </w:r>
      <w:r w:rsidRPr="007F456A">
        <w:rPr>
          <w:rFonts w:eastAsia="PMingLiU" w:cs="Tahoma"/>
          <w:szCs w:val="18"/>
        </w:rPr>
        <w:t xml:space="preserve"> SCORM </w:t>
      </w:r>
      <w:r w:rsidRPr="007F456A">
        <w:rPr>
          <w:rFonts w:eastAsia="PMingLiU" w:cs="Tahoma"/>
          <w:szCs w:val="18"/>
        </w:rPr>
        <w:t>相符內容</w:t>
      </w:r>
      <w:r w:rsidRPr="007F456A">
        <w:rPr>
          <w:rFonts w:eastAsia="PMingLiU" w:cs="Tahoma"/>
          <w:szCs w:val="18"/>
        </w:rPr>
        <w:t xml:space="preserve"> (</w:t>
      </w:r>
      <w:r w:rsidRPr="007F456A">
        <w:rPr>
          <w:rFonts w:eastAsia="PMingLiU" w:cs="Tahoma"/>
          <w:szCs w:val="18"/>
        </w:rPr>
        <w:t>應用程式和系統專用</w:t>
      </w:r>
      <w:r w:rsidRPr="007F456A">
        <w:rPr>
          <w:rFonts w:eastAsia="PMingLiU" w:cs="Tahoma"/>
          <w:szCs w:val="18"/>
        </w:rPr>
        <w:t>)</w:t>
      </w:r>
      <w:r w:rsidRPr="007F456A">
        <w:rPr>
          <w:rFonts w:eastAsia="PMingLiU" w:cs="Tahoma"/>
          <w:szCs w:val="18"/>
        </w:rPr>
        <w:t>，而</w:t>
      </w:r>
      <w:r w:rsidRPr="007F456A">
        <w:rPr>
          <w:rFonts w:eastAsia="PMingLiU" w:cs="Tahoma"/>
          <w:szCs w:val="18"/>
        </w:rPr>
        <w:t xml:space="preserve"> Open </w:t>
      </w:r>
      <w:r w:rsidRPr="007F456A">
        <w:rPr>
          <w:rFonts w:eastAsia="PMingLiU" w:cs="Tahoma"/>
          <w:szCs w:val="18"/>
        </w:rPr>
        <w:t>及</w:t>
      </w:r>
      <w:r w:rsidRPr="007F456A">
        <w:rPr>
          <w:rFonts w:eastAsia="PMingLiU" w:cs="Tahoma"/>
          <w:szCs w:val="18"/>
        </w:rPr>
        <w:t xml:space="preserve"> Open Value </w:t>
      </w:r>
      <w:r w:rsidRPr="007F456A">
        <w:rPr>
          <w:rFonts w:eastAsia="PMingLiU" w:cs="Tahoma"/>
          <w:szCs w:val="18"/>
        </w:rPr>
        <w:t>客戶僅得透過</w:t>
      </w:r>
      <w:r w:rsidRPr="007F456A">
        <w:rPr>
          <w:rFonts w:eastAsia="PMingLiU" w:cs="Tahoma"/>
          <w:szCs w:val="18"/>
        </w:rPr>
        <w:t xml:space="preserve"> DVD </w:t>
      </w:r>
      <w:r w:rsidRPr="007F456A">
        <w:rPr>
          <w:rFonts w:eastAsia="PMingLiU" w:cs="Tahoma"/>
          <w:szCs w:val="18"/>
        </w:rPr>
        <w:t>取得</w:t>
      </w:r>
      <w:r w:rsidRPr="007F456A">
        <w:rPr>
          <w:rFonts w:eastAsia="PMingLiU" w:cs="Tahoma"/>
          <w:szCs w:val="18"/>
        </w:rPr>
        <w:t xml:space="preserve"> SCORM </w:t>
      </w:r>
      <w:r w:rsidRPr="007F456A">
        <w:rPr>
          <w:rFonts w:eastAsia="PMingLiU" w:cs="Tahoma"/>
          <w:szCs w:val="18"/>
        </w:rPr>
        <w:t>相符的內容</w:t>
      </w:r>
      <w:r w:rsidRPr="007F456A">
        <w:rPr>
          <w:rFonts w:eastAsia="PMingLiU" w:cs="Tahoma"/>
          <w:szCs w:val="18"/>
        </w:rPr>
        <w:t xml:space="preserve"> (</w:t>
      </w:r>
      <w:r w:rsidRPr="007F456A">
        <w:rPr>
          <w:rFonts w:eastAsia="PMingLiU" w:cs="Tahoma"/>
          <w:szCs w:val="18"/>
        </w:rPr>
        <w:t>應用程式和系統專用</w:t>
      </w:r>
      <w:r w:rsidRPr="007F456A">
        <w:rPr>
          <w:rFonts w:eastAsia="PMingLiU" w:cs="Tahoma"/>
          <w:szCs w:val="18"/>
        </w:rPr>
        <w:t>)</w:t>
      </w:r>
      <w:r w:rsidRPr="007F456A">
        <w:rPr>
          <w:rFonts w:eastAsia="PMingLiU" w:cs="Tahoma"/>
          <w:szCs w:val="18"/>
        </w:rPr>
        <w:t>。</w:t>
      </w:r>
    </w:p>
    <w:p w14:paraId="59DB887B" w14:textId="77777777" w:rsidR="00324479" w:rsidRPr="007F456A" w:rsidRDefault="00324479" w:rsidP="002D25C8">
      <w:pPr>
        <w:rPr>
          <w:rFonts w:eastAsia="PMingLiU" w:cs="Tahoma"/>
        </w:rPr>
      </w:pPr>
    </w:p>
    <w:p w14:paraId="59DB887C" w14:textId="77777777" w:rsidR="00324479" w:rsidRPr="007F456A" w:rsidRDefault="00324479" w:rsidP="007675CD">
      <w:pPr>
        <w:rPr>
          <w:rFonts w:eastAsia="PMingLiU" w:cs="Tahoma"/>
          <w:lang w:eastAsia="zh-TW"/>
        </w:rPr>
      </w:pPr>
      <w:r w:rsidRPr="007F456A">
        <w:rPr>
          <w:rFonts w:eastAsia="PMingLiU" w:cs="Tahoma"/>
          <w:szCs w:val="18"/>
          <w:lang w:eastAsia="zh-TW"/>
        </w:rPr>
        <w:t>客戶得使用</w:t>
      </w:r>
      <w:r w:rsidRPr="007F456A">
        <w:rPr>
          <w:rFonts w:eastAsia="PMingLiU" w:cs="Tahoma"/>
          <w:szCs w:val="18"/>
          <w:lang w:eastAsia="zh-TW"/>
        </w:rPr>
        <w:t xml:space="preserve"> E-Learning </w:t>
      </w:r>
      <w:r w:rsidRPr="007F456A">
        <w:rPr>
          <w:rFonts w:eastAsia="PMingLiU" w:cs="Tahoma"/>
          <w:szCs w:val="18"/>
          <w:lang w:eastAsia="zh-TW"/>
        </w:rPr>
        <w:t>訓練之最高使用者數目，會等於客戶已參加之所訂購</w:t>
      </w:r>
      <w:r w:rsidRPr="007F456A">
        <w:rPr>
          <w:rFonts w:eastAsia="PMingLiU" w:cs="Tahoma"/>
          <w:szCs w:val="18"/>
          <w:lang w:eastAsia="zh-TW"/>
        </w:rPr>
        <w:t xml:space="preserve"> Windows Intune (</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18"/>
          <w:lang w:eastAsia="zh-TW"/>
        </w:rPr>
        <w:t>或</w:t>
      </w:r>
      <w:r w:rsidRPr="007F456A">
        <w:rPr>
          <w:rFonts w:eastAsia="PMingLiU" w:cs="Tahoma"/>
          <w:szCs w:val="18"/>
          <w:lang w:eastAsia="zh-TW"/>
        </w:rPr>
        <w:t xml:space="preserve"> Office</w:t>
      </w:r>
      <w:r w:rsidR="007675CD">
        <w:rPr>
          <w:rFonts w:eastAsia="PMingLiU" w:cs="Tahoma"/>
          <w:szCs w:val="18"/>
          <w:lang w:eastAsia="zh-TW"/>
        </w:rPr>
        <w:t> </w:t>
      </w:r>
      <w:r w:rsidRPr="007F456A">
        <w:rPr>
          <w:rFonts w:eastAsia="PMingLiU" w:cs="Tahoma"/>
          <w:szCs w:val="18"/>
          <w:lang w:eastAsia="zh-TW"/>
        </w:rPr>
        <w:t xml:space="preserve">365 </w:t>
      </w:r>
      <w:r w:rsidRPr="007F456A">
        <w:rPr>
          <w:rFonts w:eastAsia="PMingLiU" w:cs="Tahoma"/>
          <w:szCs w:val="18"/>
          <w:lang w:eastAsia="zh-TW"/>
        </w:rPr>
        <w:t>套件的軟體保證或訂閱之合格產品的授權拷貝數目。客戶必須為每個合格使用權指定一個使用者。</w:t>
      </w:r>
      <w:r w:rsidR="007675CD">
        <w:rPr>
          <w:rFonts w:eastAsia="PMingLiU" w:cs="Tahoma"/>
          <w:szCs w:val="18"/>
          <w:lang w:eastAsia="zh-TW"/>
        </w:rPr>
        <w:br/>
      </w:r>
      <w:r w:rsidRPr="007F456A">
        <w:rPr>
          <w:rFonts w:eastAsia="PMingLiU" w:cs="Tahoma"/>
          <w:szCs w:val="18"/>
          <w:lang w:eastAsia="zh-TW"/>
        </w:rPr>
        <w:t>存取權無法從某一使用者移轉予另一個使用者。在啟動個別課程時，每個合格使用者最多將有</w:t>
      </w:r>
      <w:r w:rsidRPr="007F456A">
        <w:rPr>
          <w:rFonts w:eastAsia="PMingLiU" w:cs="Tahoma"/>
          <w:szCs w:val="18"/>
          <w:lang w:eastAsia="zh-TW"/>
        </w:rPr>
        <w:t xml:space="preserve"> 12 </w:t>
      </w:r>
      <w:r w:rsidRPr="007F456A">
        <w:rPr>
          <w:rFonts w:eastAsia="PMingLiU" w:cs="Tahoma"/>
          <w:szCs w:val="18"/>
          <w:lang w:eastAsia="zh-TW"/>
        </w:rPr>
        <w:t>個月可於存</w:t>
      </w:r>
      <w:r w:rsidR="007675CD">
        <w:rPr>
          <w:rFonts w:eastAsia="PMingLiU" w:cs="Tahoma"/>
          <w:szCs w:val="18"/>
          <w:lang w:eastAsia="zh-TW"/>
        </w:rPr>
        <w:br/>
      </w:r>
      <w:r w:rsidRPr="007F456A">
        <w:rPr>
          <w:rFonts w:eastAsia="PMingLiU" w:cs="Tahoma"/>
          <w:szCs w:val="18"/>
          <w:lang w:eastAsia="zh-TW"/>
        </w:rPr>
        <w:t>取屆滿之前完成課程，但前提是軟體保證範圍或訂閱使用權屆滿之前已啟動課程。</w:t>
      </w:r>
    </w:p>
    <w:p w14:paraId="59DB887D" w14:textId="77777777" w:rsidR="00324479" w:rsidRPr="007F456A" w:rsidRDefault="00324479" w:rsidP="002D25C8">
      <w:pPr>
        <w:tabs>
          <w:tab w:val="num" w:pos="360"/>
        </w:tabs>
        <w:rPr>
          <w:rFonts w:eastAsia="PMingLiU" w:cs="Tahoma"/>
          <w:lang w:eastAsia="zh-TW"/>
        </w:rPr>
      </w:pPr>
    </w:p>
    <w:p w14:paraId="59DB887E" w14:textId="77777777" w:rsidR="00324479" w:rsidRPr="007F456A" w:rsidRDefault="00324479" w:rsidP="002D25C8">
      <w:pPr>
        <w:tabs>
          <w:tab w:val="num" w:pos="0"/>
        </w:tabs>
        <w:rPr>
          <w:rFonts w:eastAsia="PMingLiU" w:cs="Tahoma"/>
          <w:lang w:eastAsia="zh-TW"/>
        </w:rPr>
      </w:pPr>
      <w:r w:rsidRPr="007F456A">
        <w:rPr>
          <w:rFonts w:eastAsia="PMingLiU" w:cs="Tahoma"/>
          <w:szCs w:val="18"/>
          <w:lang w:eastAsia="zh-TW"/>
        </w:rPr>
        <w:t>如果線上選擇方案不夠的話，合格客戶得在地區供應中心訂購</w:t>
      </w:r>
      <w:r w:rsidRPr="007F456A">
        <w:rPr>
          <w:rFonts w:eastAsia="PMingLiU" w:cs="Tahoma"/>
          <w:szCs w:val="18"/>
          <w:lang w:eastAsia="zh-TW"/>
        </w:rPr>
        <w:t xml:space="preserve"> E-learning </w:t>
      </w:r>
      <w:r w:rsidRPr="007F456A">
        <w:rPr>
          <w:rFonts w:eastAsia="PMingLiU" w:cs="Tahoma"/>
          <w:szCs w:val="18"/>
          <w:lang w:eastAsia="zh-TW"/>
        </w:rPr>
        <w:t>套件。</w:t>
      </w:r>
    </w:p>
    <w:p w14:paraId="59DB887F" w14:textId="77777777" w:rsidR="00324479" w:rsidRPr="007F456A" w:rsidRDefault="00324479" w:rsidP="002D25C8">
      <w:pPr>
        <w:tabs>
          <w:tab w:val="num" w:pos="0"/>
        </w:tabs>
        <w:rPr>
          <w:rFonts w:eastAsia="PMingLiU" w:cs="Tahoma"/>
          <w:lang w:eastAsia="zh-TW"/>
        </w:rPr>
      </w:pPr>
      <w:r w:rsidRPr="007F456A">
        <w:rPr>
          <w:rFonts w:eastAsia="PMingLiU" w:cs="Tahoma"/>
          <w:szCs w:val="18"/>
          <w:lang w:eastAsia="zh-TW"/>
        </w:rPr>
        <w:t>客戶對</w:t>
      </w:r>
      <w:r w:rsidRPr="007F456A">
        <w:rPr>
          <w:rFonts w:eastAsia="PMingLiU" w:cs="Tahoma"/>
          <w:szCs w:val="18"/>
          <w:lang w:eastAsia="zh-TW"/>
        </w:rPr>
        <w:t xml:space="preserve"> E-Learning </w:t>
      </w:r>
      <w:r w:rsidRPr="007F456A">
        <w:rPr>
          <w:rFonts w:eastAsia="PMingLiU" w:cs="Tahoma"/>
          <w:szCs w:val="18"/>
          <w:lang w:eastAsia="zh-TW"/>
        </w:rPr>
        <w:t>課程之建置及使用係受其授權合約的條款及條件所拘束。</w:t>
      </w:r>
    </w:p>
    <w:p w14:paraId="59DB8880" w14:textId="77777777" w:rsidR="00324479" w:rsidRPr="007F456A" w:rsidRDefault="00324479" w:rsidP="002D25C8">
      <w:pPr>
        <w:tabs>
          <w:tab w:val="num" w:pos="0"/>
        </w:tabs>
        <w:rPr>
          <w:rFonts w:eastAsia="PMingLiU" w:cs="Tahoma"/>
          <w:lang w:eastAsia="zh-TW"/>
        </w:rPr>
      </w:pPr>
    </w:p>
    <w:p w14:paraId="59DB8881" w14:textId="77777777" w:rsidR="008A7860" w:rsidRPr="007F456A" w:rsidRDefault="008A7860" w:rsidP="008A7860">
      <w:pPr>
        <w:spacing w:after="60"/>
        <w:rPr>
          <w:rFonts w:eastAsia="PMingLiU" w:cs="Tahoma"/>
        </w:rPr>
      </w:pPr>
      <w:r w:rsidRPr="007F456A">
        <w:rPr>
          <w:rFonts w:eastAsia="PMingLiU" w:cs="Tahoma"/>
          <w:b/>
          <w:szCs w:val="18"/>
        </w:rPr>
        <w:t xml:space="preserve">E-Learning </w:t>
      </w:r>
      <w:r w:rsidRPr="007F456A">
        <w:rPr>
          <w:rFonts w:eastAsia="PMingLiU" w:cs="Tahoma"/>
          <w:b/>
          <w:szCs w:val="18"/>
        </w:rPr>
        <w:t>應用程式</w:t>
      </w:r>
    </w:p>
    <w:p w14:paraId="59DB8882" w14:textId="77777777" w:rsidR="00324479" w:rsidRPr="007F456A" w:rsidRDefault="00324479" w:rsidP="002D25C8">
      <w:pPr>
        <w:rPr>
          <w:rFonts w:eastAsia="PMingLiU" w:cs="Tahoma"/>
        </w:rPr>
      </w:pPr>
      <w:r w:rsidRPr="007F456A">
        <w:rPr>
          <w:rFonts w:eastAsia="PMingLiU" w:cs="Tahoma"/>
          <w:szCs w:val="18"/>
        </w:rPr>
        <w:t>具備</w:t>
      </w:r>
      <w:r w:rsidRPr="007F456A">
        <w:rPr>
          <w:rFonts w:eastAsia="PMingLiU" w:cs="Tahoma"/>
          <w:color w:val="000000"/>
          <w:szCs w:val="18"/>
        </w:rPr>
        <w:t xml:space="preserve"> Office 365 ProPlus</w:t>
      </w:r>
      <w:r w:rsidRPr="007F456A">
        <w:rPr>
          <w:rFonts w:eastAsia="PMingLiU" w:cs="Tahoma"/>
          <w:szCs w:val="18"/>
        </w:rPr>
        <w:t>、</w:t>
      </w:r>
      <w:r w:rsidRPr="007F456A">
        <w:rPr>
          <w:rFonts w:eastAsia="PMingLiU" w:cs="Tahoma"/>
          <w:szCs w:val="18"/>
        </w:rPr>
        <w:t xml:space="preserve">Office 365 </w:t>
      </w:r>
      <w:r w:rsidRPr="007F456A">
        <w:rPr>
          <w:rFonts w:eastAsia="PMingLiU" w:cs="Tahoma"/>
          <w:szCs w:val="18"/>
        </w:rPr>
        <w:t>套件及合格應用程式產品之軟體保證的客戶，有資格使用代管的</w:t>
      </w:r>
      <w:r w:rsidRPr="007F456A">
        <w:rPr>
          <w:rFonts w:eastAsia="PMingLiU" w:cs="Tahoma"/>
          <w:szCs w:val="18"/>
        </w:rPr>
        <w:t xml:space="preserve"> E-Learning </w:t>
      </w:r>
      <w:r w:rsidR="00EA1920">
        <w:rPr>
          <w:rFonts w:eastAsia="PMingLiU" w:cs="Tahoma"/>
          <w:szCs w:val="18"/>
        </w:rPr>
        <w:br/>
      </w:r>
      <w:r w:rsidRPr="007F456A">
        <w:rPr>
          <w:rFonts w:eastAsia="PMingLiU" w:cs="Tahoma"/>
          <w:szCs w:val="18"/>
        </w:rPr>
        <w:t>課程，以及</w:t>
      </w:r>
      <w:r w:rsidRPr="007F456A">
        <w:rPr>
          <w:rFonts w:eastAsia="PMingLiU" w:cs="Tahoma"/>
          <w:szCs w:val="18"/>
        </w:rPr>
        <w:t xml:space="preserve"> SCORM </w:t>
      </w:r>
      <w:r w:rsidRPr="007F456A">
        <w:rPr>
          <w:rFonts w:eastAsia="PMingLiU" w:cs="Tahoma"/>
          <w:szCs w:val="18"/>
        </w:rPr>
        <w:t>相符的內容。</w:t>
      </w:r>
    </w:p>
    <w:p w14:paraId="59DB8883" w14:textId="77777777" w:rsidR="00324479" w:rsidRPr="007F456A" w:rsidRDefault="00324479" w:rsidP="002D25C8">
      <w:pPr>
        <w:rPr>
          <w:rFonts w:eastAsia="PMingLiU" w:cs="Tahoma"/>
        </w:rPr>
      </w:pPr>
    </w:p>
    <w:p w14:paraId="59DB8884" w14:textId="77777777" w:rsidR="008A7860" w:rsidRPr="007F456A" w:rsidRDefault="008A7860" w:rsidP="008A7860">
      <w:pPr>
        <w:spacing w:after="60"/>
        <w:rPr>
          <w:rFonts w:eastAsia="PMingLiU" w:cs="Tahoma"/>
        </w:rPr>
      </w:pPr>
      <w:r w:rsidRPr="007F456A">
        <w:rPr>
          <w:rFonts w:eastAsia="PMingLiU" w:cs="Tahoma"/>
          <w:b/>
          <w:szCs w:val="18"/>
        </w:rPr>
        <w:t xml:space="preserve">E-Learning </w:t>
      </w:r>
      <w:r w:rsidRPr="007F456A">
        <w:rPr>
          <w:rFonts w:eastAsia="PMingLiU" w:cs="Tahoma"/>
          <w:b/>
          <w:szCs w:val="18"/>
        </w:rPr>
        <w:t>系統</w:t>
      </w:r>
    </w:p>
    <w:p w14:paraId="59DB8885" w14:textId="77777777" w:rsidR="00324479" w:rsidRPr="007F456A" w:rsidRDefault="00324479" w:rsidP="002D25C8">
      <w:pPr>
        <w:rPr>
          <w:rFonts w:eastAsia="PMingLiU" w:cs="Tahoma"/>
        </w:rPr>
      </w:pPr>
      <w:r w:rsidRPr="007F456A">
        <w:rPr>
          <w:rFonts w:eastAsia="PMingLiU" w:cs="Tahoma"/>
          <w:szCs w:val="18"/>
        </w:rPr>
        <w:t>具備</w:t>
      </w:r>
      <w:r w:rsidRPr="007F456A">
        <w:rPr>
          <w:rFonts w:eastAsia="PMingLiU" w:cs="Tahoma"/>
          <w:szCs w:val="18"/>
        </w:rPr>
        <w:t xml:space="preserve"> 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及合格系統產品之軟體保證的客戶有資格使用代管的</w:t>
      </w:r>
      <w:r w:rsidRPr="007F456A">
        <w:rPr>
          <w:rFonts w:eastAsia="PMingLiU" w:cs="Tahoma"/>
          <w:szCs w:val="18"/>
        </w:rPr>
        <w:t xml:space="preserve"> E-Learning </w:t>
      </w:r>
      <w:r w:rsidRPr="007F456A">
        <w:rPr>
          <w:rFonts w:eastAsia="PMingLiU" w:cs="Tahoma"/>
          <w:szCs w:val="18"/>
        </w:rPr>
        <w:t>用戶端課程，以及</w:t>
      </w:r>
      <w:r w:rsidRPr="007F456A">
        <w:rPr>
          <w:rFonts w:eastAsia="PMingLiU" w:cs="Tahoma"/>
          <w:szCs w:val="18"/>
        </w:rPr>
        <w:t xml:space="preserve"> SCORM </w:t>
      </w:r>
      <w:r w:rsidRPr="007F456A">
        <w:rPr>
          <w:rFonts w:eastAsia="PMingLiU" w:cs="Tahoma"/>
          <w:szCs w:val="18"/>
        </w:rPr>
        <w:t>相符的內容。</w:t>
      </w:r>
    </w:p>
    <w:p w14:paraId="59DB8886" w14:textId="77777777" w:rsidR="00F76ED4" w:rsidRPr="007F456A" w:rsidRDefault="00F76ED4">
      <w:pPr>
        <w:rPr>
          <w:rFonts w:eastAsia="PMingLiU" w:cs="Tahoma"/>
        </w:rPr>
      </w:pPr>
    </w:p>
    <w:p w14:paraId="59DB8887" w14:textId="77777777" w:rsidR="008A7860" w:rsidRPr="007F456A" w:rsidRDefault="008A7860" w:rsidP="008A7860">
      <w:pPr>
        <w:spacing w:after="60"/>
        <w:rPr>
          <w:rFonts w:eastAsia="PMingLiU" w:cs="Tahoma"/>
        </w:rPr>
      </w:pPr>
      <w:r w:rsidRPr="007F456A">
        <w:rPr>
          <w:rFonts w:eastAsia="PMingLiU" w:cs="Tahoma"/>
          <w:b/>
          <w:szCs w:val="18"/>
        </w:rPr>
        <w:lastRenderedPageBreak/>
        <w:t xml:space="preserve">E-Learning </w:t>
      </w:r>
      <w:r w:rsidRPr="007F456A">
        <w:rPr>
          <w:rFonts w:eastAsia="PMingLiU" w:cs="Tahoma"/>
          <w:b/>
          <w:szCs w:val="18"/>
        </w:rPr>
        <w:t>伺服器</w:t>
      </w:r>
    </w:p>
    <w:p w14:paraId="59DB8888" w14:textId="77777777" w:rsidR="00324479" w:rsidRPr="007F456A" w:rsidRDefault="00324479" w:rsidP="002D25C8">
      <w:pPr>
        <w:rPr>
          <w:rFonts w:eastAsia="PMingLiU" w:cs="Tahoma"/>
        </w:rPr>
      </w:pPr>
      <w:r w:rsidRPr="007F456A">
        <w:rPr>
          <w:rFonts w:eastAsia="PMingLiU" w:cs="Tahoma"/>
          <w:szCs w:val="18"/>
        </w:rPr>
        <w:t>具備合格伺服器產品之軟體保證的客戶有資格使用代管的</w:t>
      </w:r>
      <w:r w:rsidRPr="007F456A">
        <w:rPr>
          <w:rFonts w:eastAsia="PMingLiU" w:cs="Tahoma"/>
          <w:szCs w:val="18"/>
        </w:rPr>
        <w:t xml:space="preserve"> E-Learning </w:t>
      </w:r>
      <w:r w:rsidRPr="007F456A">
        <w:rPr>
          <w:rFonts w:eastAsia="PMingLiU" w:cs="Tahoma"/>
          <w:szCs w:val="18"/>
        </w:rPr>
        <w:t>伺服器課程。</w:t>
      </w:r>
    </w:p>
    <w:p w14:paraId="59DB8889" w14:textId="77777777" w:rsidR="00023FE7" w:rsidRPr="007F456A" w:rsidRDefault="00023FE7" w:rsidP="002D25C8">
      <w:pPr>
        <w:rPr>
          <w:rFonts w:eastAsia="PMingLiU" w:cs="Tahoma"/>
        </w:rPr>
      </w:pPr>
    </w:p>
    <w:p w14:paraId="59DB888A" w14:textId="77777777" w:rsidR="00023FE7" w:rsidRPr="007F456A" w:rsidRDefault="00023FE7" w:rsidP="002D25C8">
      <w:pPr>
        <w:pStyle w:val="Heading3"/>
        <w:rPr>
          <w:rFonts w:ascii="Tahoma" w:eastAsia="PMingLiU" w:hAnsi="Tahoma" w:cs="Tahoma"/>
          <w:lang w:eastAsia="zh-TW"/>
        </w:rPr>
      </w:pPr>
      <w:bookmarkStart w:id="744" w:name="_Toc336338235"/>
      <w:bookmarkStart w:id="745" w:name="_Toc361754492"/>
      <w:r w:rsidRPr="007F456A">
        <w:rPr>
          <w:rFonts w:ascii="Tahoma" w:eastAsia="PMingLiU" w:hAnsi="Tahoma" w:cs="Tahoma"/>
          <w:sz w:val="24"/>
          <w:lang w:eastAsia="zh-TW"/>
        </w:rPr>
        <w:t>家庭使用方案</w:t>
      </w:r>
      <w:bookmarkEnd w:id="744"/>
      <w:bookmarkEnd w:id="745"/>
    </w:p>
    <w:p w14:paraId="59DB888B" w14:textId="77777777" w:rsidR="00023FE7" w:rsidRPr="0003767E" w:rsidRDefault="00023FE7" w:rsidP="002D25C8">
      <w:pPr>
        <w:rPr>
          <w:rFonts w:eastAsia="PMingLiU" w:cs="Tahoma"/>
          <w:szCs w:val="18"/>
          <w:lang w:eastAsia="zh-TW"/>
        </w:rPr>
      </w:pPr>
    </w:p>
    <w:p w14:paraId="59DB888C" w14:textId="77777777" w:rsidR="00023FE7" w:rsidRPr="0003767E" w:rsidRDefault="00023FE7" w:rsidP="002D25C8">
      <w:pPr>
        <w:pStyle w:val="AppendixBodyText"/>
        <w:spacing w:after="0"/>
        <w:rPr>
          <w:rFonts w:ascii="Tahoma" w:eastAsia="PMingLiU" w:hAnsi="Tahoma" w:cs="Tahoma"/>
          <w:sz w:val="18"/>
          <w:szCs w:val="18"/>
          <w:lang w:eastAsia="zh-TW"/>
        </w:rPr>
      </w:pPr>
      <w:r w:rsidRPr="0003767E">
        <w:rPr>
          <w:rFonts w:ascii="Tahoma" w:eastAsia="PMingLiU" w:hAnsi="Tahoma" w:cs="Tahoma"/>
          <w:sz w:val="18"/>
          <w:szCs w:val="18"/>
          <w:lang w:eastAsia="zh-TW"/>
        </w:rPr>
        <w:t>具備合格桌面應用程式產品之有效軟體保證範圍的客戶有資格</w:t>
      </w:r>
      <w:r w:rsidRPr="0003767E">
        <w:rPr>
          <w:rFonts w:ascii="Tahoma" w:eastAsia="PMingLiU" w:hAnsi="Tahoma" w:cs="Tahoma"/>
          <w:color w:val="000000"/>
          <w:sz w:val="18"/>
          <w:szCs w:val="18"/>
          <w:lang w:eastAsia="zh-TW"/>
        </w:rPr>
        <w:t>參與家庭使用方案</w:t>
      </w:r>
      <w:r w:rsidRPr="0003767E">
        <w:rPr>
          <w:rFonts w:ascii="Tahoma" w:eastAsia="PMingLiU" w:hAnsi="Tahoma" w:cs="Tahoma"/>
          <w:color w:val="000000"/>
          <w:sz w:val="18"/>
          <w:szCs w:val="18"/>
          <w:lang w:eastAsia="zh-TW"/>
        </w:rPr>
        <w:t>**</w:t>
      </w:r>
      <w:r w:rsidRPr="0003767E">
        <w:rPr>
          <w:rFonts w:ascii="Tahoma" w:eastAsia="PMingLiU" w:hAnsi="Tahoma" w:cs="Tahoma"/>
          <w:color w:val="000000"/>
          <w:sz w:val="18"/>
          <w:szCs w:val="18"/>
          <w:lang w:eastAsia="zh-TW"/>
        </w:rPr>
        <w:t>。依據家庭使用方案，客戶的員工</w:t>
      </w:r>
      <w:r w:rsidRPr="0003767E">
        <w:rPr>
          <w:rFonts w:ascii="Tahoma" w:eastAsia="PMingLiU" w:hAnsi="Tahoma" w:cs="Tahoma"/>
          <w:color w:val="000000"/>
          <w:sz w:val="18"/>
          <w:szCs w:val="18"/>
          <w:lang w:eastAsia="zh-TW"/>
        </w:rPr>
        <w:t xml:space="preserve"> </w:t>
      </w:r>
      <w:r w:rsidR="00625B7C" w:rsidRPr="0003767E">
        <w:rPr>
          <w:rFonts w:ascii="Tahoma" w:eastAsia="PMingLiU" w:hAnsi="Tahoma" w:cs="Tahoma"/>
          <w:color w:val="000000"/>
          <w:sz w:val="18"/>
          <w:szCs w:val="18"/>
          <w:lang w:eastAsia="zh-TW"/>
        </w:rPr>
        <w:br/>
      </w:r>
      <w:r w:rsidRPr="0003767E">
        <w:rPr>
          <w:rFonts w:ascii="Tahoma" w:eastAsia="PMingLiU" w:hAnsi="Tahoma" w:cs="Tahoma"/>
          <w:color w:val="000000"/>
          <w:sz w:val="18"/>
          <w:szCs w:val="18"/>
          <w:lang w:eastAsia="zh-TW"/>
        </w:rPr>
        <w:t>(</w:t>
      </w:r>
      <w:r w:rsidRPr="0003767E">
        <w:rPr>
          <w:rFonts w:ascii="Tahoma" w:eastAsia="PMingLiU" w:hAnsi="Tahoma" w:cs="Tahoma"/>
          <w:color w:val="000000"/>
          <w:sz w:val="18"/>
          <w:szCs w:val="18"/>
          <w:lang w:eastAsia="zh-TW"/>
        </w:rPr>
        <w:t>其為授權之合格應用程式的使用者</w:t>
      </w:r>
      <w:r w:rsidRPr="0003767E">
        <w:rPr>
          <w:rFonts w:ascii="Tahoma" w:eastAsia="PMingLiU" w:hAnsi="Tahoma" w:cs="Tahoma"/>
          <w:color w:val="000000"/>
          <w:sz w:val="18"/>
          <w:szCs w:val="18"/>
          <w:lang w:eastAsia="zh-TW"/>
        </w:rPr>
        <w:t xml:space="preserve">) </w:t>
      </w:r>
      <w:r w:rsidRPr="0003767E">
        <w:rPr>
          <w:rFonts w:ascii="Tahoma" w:eastAsia="PMingLiU" w:hAnsi="Tahoma" w:cs="Tahoma"/>
          <w:color w:val="000000"/>
          <w:sz w:val="18"/>
          <w:szCs w:val="18"/>
          <w:lang w:eastAsia="zh-TW"/>
        </w:rPr>
        <w:t>可以取得要安裝在某部家庭電腦上之對應的家庭使用方案軟體的單一使用權。該軟體的授權條款會許可家庭電腦的主要使用者在可攜式裝置上安裝及使用另一份拷貝。若他們的員工先從</w:t>
      </w:r>
      <w:r w:rsidRPr="0003767E">
        <w:rPr>
          <w:rFonts w:ascii="Tahoma" w:eastAsia="PMingLiU" w:hAnsi="Tahoma" w:cs="Tahoma"/>
          <w:color w:val="000000"/>
          <w:sz w:val="18"/>
          <w:szCs w:val="18"/>
          <w:lang w:eastAsia="zh-TW"/>
        </w:rPr>
        <w:t xml:space="preserve"> Microsoft </w:t>
      </w:r>
      <w:r w:rsidR="00625B7C" w:rsidRPr="0003767E">
        <w:rPr>
          <w:rFonts w:ascii="Tahoma" w:eastAsia="PMingLiU" w:hAnsi="Tahoma" w:cs="Tahoma"/>
          <w:color w:val="000000"/>
          <w:sz w:val="18"/>
          <w:szCs w:val="18"/>
          <w:lang w:eastAsia="zh-TW"/>
        </w:rPr>
        <w:br/>
      </w:r>
      <w:r w:rsidRPr="0003767E">
        <w:rPr>
          <w:rFonts w:ascii="Tahoma" w:eastAsia="PMingLiU" w:hAnsi="Tahoma" w:cs="Tahoma"/>
          <w:color w:val="000000"/>
          <w:sz w:val="18"/>
          <w:szCs w:val="18"/>
          <w:lang w:eastAsia="zh-TW"/>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03767E">
        <w:rPr>
          <w:rFonts w:ascii="Tahoma" w:eastAsia="PMingLiU" w:hAnsi="Tahoma" w:cs="Tahoma"/>
          <w:color w:val="000000"/>
          <w:sz w:val="18"/>
          <w:szCs w:val="18"/>
          <w:lang w:eastAsia="zh-TW"/>
        </w:rPr>
        <w:t>*</w:t>
      </w:r>
      <w:r w:rsidRPr="0003767E">
        <w:rPr>
          <w:rFonts w:ascii="Tahoma" w:eastAsia="PMingLiU" w:hAnsi="Tahoma" w:cs="Tahoma"/>
          <w:color w:val="000000"/>
          <w:sz w:val="18"/>
          <w:szCs w:val="18"/>
          <w:lang w:eastAsia="zh-TW"/>
        </w:rPr>
        <w:t>。</w:t>
      </w:r>
    </w:p>
    <w:p w14:paraId="59DB888D" w14:textId="77777777" w:rsidR="00023FE7" w:rsidRPr="0003767E" w:rsidRDefault="00023FE7" w:rsidP="002D25C8">
      <w:pPr>
        <w:pStyle w:val="AppendixBodyText"/>
        <w:spacing w:after="0"/>
        <w:rPr>
          <w:rFonts w:ascii="Tahoma" w:eastAsia="PMingLiU" w:hAnsi="Tahoma" w:cs="Tahoma"/>
          <w:sz w:val="18"/>
          <w:szCs w:val="18"/>
          <w:lang w:eastAsia="zh-TW"/>
        </w:rPr>
      </w:pPr>
    </w:p>
    <w:p w14:paraId="59DB888E"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r w:rsidRPr="0003767E">
        <w:rPr>
          <w:rFonts w:ascii="Tahoma" w:eastAsia="PMingLiU" w:hAnsi="Tahoma" w:cs="Tahoma"/>
          <w:sz w:val="18"/>
          <w:szCs w:val="18"/>
          <w:lang w:eastAsia="zh-TW"/>
        </w:rPr>
        <w:t>客戶參與家庭使用方案之資格會隨著合格桌面應用程式之軟體保證範圍屆滿或終止而失去效力。若有未經授權之存取或透過與該客戶之程式碼相關的家庭使用方案網站進行授權，</w:t>
      </w:r>
      <w:r w:rsidRPr="0003767E">
        <w:rPr>
          <w:rFonts w:ascii="Tahoma" w:eastAsia="PMingLiU" w:hAnsi="Tahoma" w:cs="Tahoma"/>
          <w:sz w:val="18"/>
          <w:szCs w:val="18"/>
          <w:lang w:eastAsia="zh-TW"/>
        </w:rPr>
        <w:t xml:space="preserve">Microsoft </w:t>
      </w:r>
      <w:r w:rsidRPr="0003767E">
        <w:rPr>
          <w:rFonts w:ascii="Tahoma" w:eastAsia="PMingLiU" w:hAnsi="Tahoma" w:cs="Tahoma"/>
          <w:sz w:val="18"/>
          <w:szCs w:val="18"/>
          <w:lang w:eastAsia="zh-TW"/>
        </w:rPr>
        <w:t>得立即終止客戶對家庭使用方案之參與，恕不另行通知。</w:t>
      </w:r>
    </w:p>
    <w:p w14:paraId="59DB888F"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p>
    <w:p w14:paraId="59DB8890"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r w:rsidRPr="0003767E">
        <w:rPr>
          <w:rFonts w:ascii="Tahoma" w:eastAsia="PMingLiU" w:hAnsi="Tahoma" w:cs="Tahoma"/>
          <w:sz w:val="18"/>
          <w:szCs w:val="18"/>
          <w:lang w:eastAsia="zh-TW"/>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625B7C" w:rsidRPr="0003767E">
        <w:rPr>
          <w:rFonts w:ascii="Tahoma" w:eastAsia="PMingLiU" w:hAnsi="Tahoma" w:cs="Tahoma"/>
          <w:sz w:val="18"/>
          <w:szCs w:val="18"/>
          <w:lang w:eastAsia="zh-TW"/>
        </w:rPr>
        <w:br/>
      </w:r>
      <w:r w:rsidRPr="0003767E">
        <w:rPr>
          <w:rFonts w:ascii="Tahoma" w:eastAsia="PMingLiU" w:hAnsi="Tahoma" w:cs="Tahoma"/>
          <w:sz w:val="18"/>
          <w:szCs w:val="18"/>
          <w:lang w:eastAsia="zh-TW"/>
        </w:rPr>
        <w:t>或員工依據家庭使用方案使用權而安裝及使用該桌面應用程式之任何較舊或較新版本。</w:t>
      </w:r>
    </w:p>
    <w:p w14:paraId="59DB8891"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p>
    <w:p w14:paraId="59DB8892"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r w:rsidRPr="0003767E">
        <w:rPr>
          <w:rFonts w:ascii="Tahoma" w:eastAsia="PMingLiU" w:hAnsi="Tahoma" w:cs="Tahoma"/>
          <w:sz w:val="18"/>
          <w:szCs w:val="18"/>
          <w:lang w:eastAsia="zh-TW"/>
        </w:rPr>
        <w:t>客戶對個別員工是否遵照家庭使用方案使用者授權條款並不負任何責任。該些條款係由</w:t>
      </w:r>
      <w:r w:rsidRPr="0003767E">
        <w:rPr>
          <w:rFonts w:ascii="Tahoma" w:eastAsia="PMingLiU" w:hAnsi="Tahoma" w:cs="Tahoma"/>
          <w:sz w:val="18"/>
          <w:szCs w:val="18"/>
          <w:lang w:eastAsia="zh-TW"/>
        </w:rPr>
        <w:t xml:space="preserve"> Microsoft </w:t>
      </w:r>
      <w:r w:rsidRPr="0003767E">
        <w:rPr>
          <w:rFonts w:ascii="Tahoma" w:eastAsia="PMingLiU" w:hAnsi="Tahoma" w:cs="Tahoma"/>
          <w:sz w:val="18"/>
          <w:szCs w:val="18"/>
          <w:lang w:eastAsia="zh-TW"/>
        </w:rPr>
        <w:t>與客戶員工間所共同訂定，其會因依客戶大量授權提供之使用權而有所不同</w:t>
      </w:r>
      <w:r w:rsidRPr="0003767E">
        <w:rPr>
          <w:rFonts w:ascii="Tahoma" w:eastAsia="PMingLiU" w:hAnsi="Tahoma" w:cs="Tahoma"/>
          <w:sz w:val="18"/>
          <w:szCs w:val="18"/>
          <w:lang w:eastAsia="zh-TW"/>
        </w:rPr>
        <w:t xml:space="preserve"> (</w:t>
      </w:r>
      <w:r w:rsidRPr="0003767E">
        <w:rPr>
          <w:rFonts w:ascii="Tahoma" w:eastAsia="PMingLiU" w:hAnsi="Tahoma" w:cs="Tahoma"/>
          <w:sz w:val="18"/>
          <w:szCs w:val="18"/>
          <w:lang w:eastAsia="zh-TW"/>
        </w:rPr>
        <w:t>例如，員工僅得安裝</w:t>
      </w:r>
      <w:r w:rsidRPr="0003767E">
        <w:rPr>
          <w:rFonts w:ascii="Tahoma" w:eastAsia="PMingLiU" w:hAnsi="Tahoma" w:cs="Tahoma"/>
          <w:sz w:val="18"/>
          <w:szCs w:val="18"/>
          <w:lang w:eastAsia="zh-TW"/>
        </w:rPr>
        <w:t xml:space="preserve"> HUP </w:t>
      </w:r>
      <w:r w:rsidRPr="0003767E">
        <w:rPr>
          <w:rFonts w:ascii="Tahoma" w:eastAsia="PMingLiU" w:hAnsi="Tahoma" w:cs="Tahoma"/>
          <w:sz w:val="18"/>
          <w:szCs w:val="18"/>
          <w:lang w:eastAsia="zh-TW"/>
        </w:rPr>
        <w:t>軟體之一個拷貝</w:t>
      </w:r>
      <w:r w:rsidRPr="0003767E">
        <w:rPr>
          <w:rFonts w:ascii="Tahoma" w:eastAsia="PMingLiU" w:hAnsi="Tahoma" w:cs="Tahoma"/>
          <w:sz w:val="18"/>
          <w:szCs w:val="18"/>
          <w:lang w:eastAsia="zh-TW"/>
        </w:rPr>
        <w:t>)</w:t>
      </w:r>
      <w:r w:rsidRPr="0003767E">
        <w:rPr>
          <w:rFonts w:ascii="Tahoma" w:eastAsia="PMingLiU" w:hAnsi="Tahoma" w:cs="Tahoma"/>
          <w:sz w:val="18"/>
          <w:szCs w:val="18"/>
          <w:lang w:eastAsia="zh-TW"/>
        </w:rPr>
        <w:t>。本公司要求客戶限制家庭使用方案員工之存取權，並通知他們何時應該依員工軟體保證範圍失效或雇用終止而中止家庭使用方案軟體之使用。</w:t>
      </w:r>
    </w:p>
    <w:p w14:paraId="59DB8893" w14:textId="77777777" w:rsidR="00023FE7" w:rsidRPr="0003767E" w:rsidRDefault="00023FE7" w:rsidP="002D25C8">
      <w:pPr>
        <w:pStyle w:val="AppendixFlushBulletedList"/>
        <w:tabs>
          <w:tab w:val="clear" w:pos="360"/>
        </w:tabs>
        <w:ind w:left="0" w:firstLine="0"/>
        <w:rPr>
          <w:rFonts w:ascii="Tahoma" w:eastAsia="PMingLiU" w:hAnsi="Tahoma" w:cs="Tahoma"/>
          <w:sz w:val="18"/>
          <w:szCs w:val="18"/>
          <w:lang w:eastAsia="zh-TW"/>
        </w:rPr>
      </w:pPr>
    </w:p>
    <w:p w14:paraId="59DB8894" w14:textId="77777777" w:rsidR="00023FE7" w:rsidRPr="0003767E" w:rsidRDefault="00023FE7" w:rsidP="002D25C8">
      <w:pPr>
        <w:rPr>
          <w:rFonts w:eastAsia="PMingLiU" w:cs="Tahoma"/>
          <w:szCs w:val="18"/>
          <w:lang w:eastAsia="zh-TW"/>
        </w:rPr>
      </w:pPr>
      <w:r w:rsidRPr="0003767E">
        <w:rPr>
          <w:rFonts w:eastAsia="PMingLiU" w:cs="Tahoma"/>
          <w:color w:val="000000"/>
          <w:szCs w:val="18"/>
          <w:lang w:eastAsia="zh-TW"/>
        </w:rPr>
        <w:t>參與此方案對客戶及其員工可能都會產生稅賦。客戶在使用本利益之前可能會想要諮詢稅賦顧問。</w:t>
      </w:r>
      <w:r w:rsidRPr="0003767E">
        <w:rPr>
          <w:rFonts w:eastAsia="PMingLiU" w:cs="Tahoma"/>
          <w:color w:val="000000"/>
          <w:szCs w:val="18"/>
          <w:lang w:eastAsia="zh-TW"/>
        </w:rPr>
        <w:t xml:space="preserve">Microsoft </w:t>
      </w:r>
      <w:r w:rsidRPr="0003767E">
        <w:rPr>
          <w:rFonts w:eastAsia="PMingLiU" w:cs="Tahoma"/>
          <w:color w:val="000000"/>
          <w:szCs w:val="18"/>
          <w:lang w:eastAsia="zh-TW"/>
        </w:rPr>
        <w:t>對客戶或其員工是否遵照其所具備之任何雇用利益、稅賦或報告義務，並不負任何責任。</w:t>
      </w:r>
      <w:r w:rsidRPr="0003767E">
        <w:rPr>
          <w:rFonts w:eastAsia="PMingLiU" w:cs="Tahoma"/>
          <w:szCs w:val="18"/>
          <w:lang w:eastAsia="zh-TW"/>
        </w:rPr>
        <w:t>紐西蘭地區之員工適用之其他條款列示如下：</w:t>
      </w:r>
    </w:p>
    <w:p w14:paraId="59DB8895" w14:textId="77777777" w:rsidR="00023FE7" w:rsidRPr="0003767E" w:rsidRDefault="00023FE7" w:rsidP="00F93617">
      <w:pPr>
        <w:rPr>
          <w:rFonts w:eastAsia="PMingLiU" w:cs="Tahoma"/>
          <w:szCs w:val="18"/>
          <w:lang w:eastAsia="zh-TW"/>
        </w:rPr>
      </w:pPr>
    </w:p>
    <w:p w14:paraId="59DB8896" w14:textId="77777777" w:rsidR="00023FE7" w:rsidRPr="007F456A" w:rsidRDefault="00023FE7" w:rsidP="00F91081">
      <w:pPr>
        <w:numPr>
          <w:ilvl w:val="0"/>
          <w:numId w:val="12"/>
        </w:numPr>
        <w:tabs>
          <w:tab w:val="left" w:pos="1440"/>
        </w:tabs>
        <w:spacing w:afterLines="60" w:after="144"/>
        <w:ind w:left="1440"/>
        <w:rPr>
          <w:rFonts w:eastAsia="PMingLiU" w:cs="Tahoma"/>
          <w:lang w:eastAsia="zh-TW"/>
        </w:rPr>
      </w:pPr>
      <w:r w:rsidRPr="007F456A">
        <w:rPr>
          <w:rFonts w:eastAsia="PMingLiU" w:cs="Tahoma"/>
          <w:lang w:eastAsia="zh-TW"/>
        </w:rPr>
        <w:t>在紐西蘭地區，客戶不得要求員工針對</w:t>
      </w:r>
      <w:r w:rsidRPr="007F456A">
        <w:rPr>
          <w:rFonts w:eastAsia="PMingLiU" w:cs="Tahoma"/>
          <w:lang w:eastAsia="zh-TW"/>
        </w:rPr>
        <w:t xml:space="preserve"> HUP </w:t>
      </w:r>
      <w:r w:rsidRPr="007F456A">
        <w:rPr>
          <w:rFonts w:eastAsia="PMingLiU" w:cs="Tahoma"/>
          <w:lang w:eastAsia="zh-TW"/>
        </w:rPr>
        <w:t>之相關費用進行任何付款或報酬，也不得針對超出</w:t>
      </w:r>
      <w:r w:rsidRPr="007F456A">
        <w:rPr>
          <w:rFonts w:eastAsia="PMingLiU" w:cs="Tahoma"/>
          <w:lang w:eastAsia="zh-TW"/>
        </w:rPr>
        <w:t xml:space="preserve"> Microsoft </w:t>
      </w:r>
      <w:r w:rsidRPr="007F456A">
        <w:rPr>
          <w:rFonts w:eastAsia="PMingLiU" w:cs="Tahoma"/>
          <w:lang w:eastAsia="zh-TW"/>
        </w:rPr>
        <w:t>所收取之任何金額進行或忘記進行會造成任何員工之任何</w:t>
      </w:r>
      <w:r w:rsidRPr="007F456A">
        <w:rPr>
          <w:rFonts w:eastAsia="PMingLiU" w:cs="Tahoma"/>
          <w:lang w:eastAsia="zh-TW"/>
        </w:rPr>
        <w:t xml:space="preserve"> HUP </w:t>
      </w:r>
      <w:r w:rsidRPr="007F456A">
        <w:rPr>
          <w:rFonts w:eastAsia="PMingLiU" w:cs="Tahoma"/>
          <w:lang w:eastAsia="zh-TW"/>
        </w:rPr>
        <w:t>利益之總成本提高的</w:t>
      </w:r>
      <w:r w:rsidR="00625B7C">
        <w:rPr>
          <w:rFonts w:eastAsia="PMingLiU" w:cs="Tahoma"/>
          <w:lang w:eastAsia="zh-TW"/>
        </w:rPr>
        <w:br/>
      </w:r>
      <w:r w:rsidRPr="007F456A">
        <w:rPr>
          <w:rFonts w:eastAsia="PMingLiU" w:cs="Tahoma"/>
          <w:lang w:eastAsia="zh-TW"/>
        </w:rPr>
        <w:t>任何動作。</w:t>
      </w:r>
    </w:p>
    <w:p w14:paraId="59DB8897" w14:textId="77777777" w:rsidR="00023FE7" w:rsidRPr="007F456A" w:rsidRDefault="00023FE7" w:rsidP="00F93617">
      <w:pPr>
        <w:numPr>
          <w:ilvl w:val="0"/>
          <w:numId w:val="12"/>
        </w:numPr>
        <w:tabs>
          <w:tab w:val="left" w:pos="1440"/>
        </w:tabs>
        <w:ind w:left="1440"/>
        <w:rPr>
          <w:rFonts w:eastAsia="PMingLiU" w:cs="Tahoma"/>
          <w:lang w:eastAsia="zh-TW"/>
        </w:rPr>
      </w:pPr>
      <w:r w:rsidRPr="007F456A">
        <w:rPr>
          <w:rFonts w:eastAsia="PMingLiU" w:cs="Tahoma"/>
          <w:lang w:eastAsia="zh-TW"/>
        </w:rPr>
        <w:t>對於因客戶未遵守本節所規定義務所產生之任何費用、支出、損失或損害，客戶必須賠償</w:t>
      </w:r>
      <w:r w:rsidRPr="007F456A">
        <w:rPr>
          <w:rFonts w:eastAsia="PMingLiU" w:cs="Tahoma"/>
          <w:lang w:eastAsia="zh-TW"/>
        </w:rPr>
        <w:t xml:space="preserve"> Microsoft </w:t>
      </w:r>
      <w:r w:rsidRPr="007F456A">
        <w:rPr>
          <w:rFonts w:eastAsia="PMingLiU" w:cs="Tahoma"/>
          <w:lang w:eastAsia="zh-TW"/>
        </w:rPr>
        <w:t>及其關係企業，並使</w:t>
      </w:r>
      <w:r w:rsidRPr="007F456A">
        <w:rPr>
          <w:rFonts w:eastAsia="PMingLiU" w:cs="Tahoma"/>
          <w:lang w:eastAsia="zh-TW"/>
        </w:rPr>
        <w:t xml:space="preserve"> Microsoft </w:t>
      </w:r>
      <w:r w:rsidRPr="007F456A">
        <w:rPr>
          <w:rFonts w:eastAsia="PMingLiU" w:cs="Tahoma"/>
          <w:lang w:eastAsia="zh-TW"/>
        </w:rPr>
        <w:t>及其關係企業免於受損害。</w:t>
      </w:r>
    </w:p>
    <w:p w14:paraId="59DB8898" w14:textId="77777777" w:rsidR="00023FE7" w:rsidRPr="007F456A" w:rsidRDefault="00023FE7" w:rsidP="00F93617">
      <w:pPr>
        <w:rPr>
          <w:rFonts w:eastAsia="PMingLiU" w:cs="Tahoma"/>
          <w:lang w:eastAsia="zh-TW"/>
        </w:rPr>
      </w:pPr>
    </w:p>
    <w:p w14:paraId="59DB8899" w14:textId="77777777" w:rsidR="00023FE7" w:rsidRPr="007F456A" w:rsidRDefault="00023FE7" w:rsidP="002D25C8">
      <w:pPr>
        <w:rPr>
          <w:rFonts w:eastAsia="PMingLiU" w:cs="Tahoma"/>
          <w:lang w:eastAsia="zh-TW"/>
        </w:rPr>
      </w:pPr>
      <w:r w:rsidRPr="007F456A">
        <w:rPr>
          <w:rFonts w:eastAsia="PMingLiU" w:cs="Tahoma"/>
          <w:szCs w:val="18"/>
          <w:lang w:eastAsia="zh-TW"/>
        </w:rPr>
        <w:t>合格桌面應用程式之清單得隨時變更，恕不另行通知，且會依地區或優惠方案而有所不同。家庭使用方案軟體之可用性得隨時變更，恕不另行通知，且會依地區、優惠方案、應用程式、版本及語言而有所不同。</w:t>
      </w:r>
    </w:p>
    <w:p w14:paraId="59DB889A" w14:textId="77777777" w:rsidR="00023FE7" w:rsidRPr="007F456A" w:rsidRDefault="00023FE7" w:rsidP="002D25C8">
      <w:pPr>
        <w:rPr>
          <w:rFonts w:eastAsia="PMingLiU" w:cs="Tahoma"/>
          <w:lang w:eastAsia="zh-TW"/>
        </w:rPr>
      </w:pPr>
    </w:p>
    <w:p w14:paraId="59DB889B" w14:textId="77777777" w:rsidR="00023FE7" w:rsidRPr="007F456A" w:rsidRDefault="00502827" w:rsidP="00EC05F0">
      <w:pPr>
        <w:keepNext/>
        <w:keepLines/>
        <w:rPr>
          <w:rFonts w:eastAsia="PMingLiU" w:cs="Tahoma"/>
        </w:rPr>
      </w:pPr>
      <w:r w:rsidRPr="007F456A">
        <w:rPr>
          <w:rFonts w:eastAsia="PMingLiU" w:cs="Tahoma"/>
          <w:szCs w:val="18"/>
        </w:rPr>
        <w:lastRenderedPageBreak/>
        <w:t xml:space="preserve">Microsoft Office Professional Plus HUP </w:t>
      </w:r>
      <w:r w:rsidRPr="007F456A">
        <w:rPr>
          <w:rFonts w:eastAsia="PMingLiU" w:cs="Tahoma"/>
          <w:szCs w:val="18"/>
        </w:rPr>
        <w:t>包含下列</w:t>
      </w:r>
      <w:r w:rsidRPr="007F456A">
        <w:rPr>
          <w:rFonts w:eastAsia="PMingLiU" w:cs="Tahoma"/>
          <w:szCs w:val="18"/>
        </w:rPr>
        <w:t xml:space="preserve"> Microsoft Office </w:t>
      </w:r>
      <w:r w:rsidRPr="007F456A">
        <w:rPr>
          <w:rFonts w:eastAsia="PMingLiU" w:cs="Tahoma"/>
          <w:szCs w:val="18"/>
        </w:rPr>
        <w:t>程式：</w:t>
      </w:r>
    </w:p>
    <w:p w14:paraId="59DB889C" w14:textId="77777777" w:rsidR="00023FE7" w:rsidRPr="007F456A"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01665" w14:paraId="59DB889F" w14:textId="77777777" w:rsidTr="00BF1889">
        <w:trPr>
          <w:trHeight w:val="60"/>
        </w:trPr>
        <w:tc>
          <w:tcPr>
            <w:tcW w:w="4437" w:type="dxa"/>
            <w:shd w:val="clear" w:color="auto" w:fill="FABF8F"/>
            <w:tcMar>
              <w:top w:w="0" w:type="dxa"/>
              <w:left w:w="108" w:type="dxa"/>
              <w:bottom w:w="0" w:type="dxa"/>
              <w:right w:w="108" w:type="dxa"/>
            </w:tcMar>
            <w:vAlign w:val="center"/>
          </w:tcPr>
          <w:p w14:paraId="59DB889D" w14:textId="77777777" w:rsidR="00CA6072" w:rsidRPr="00CF682E" w:rsidRDefault="00CA6072" w:rsidP="00EC05F0">
            <w:pPr>
              <w:pStyle w:val="appendixtableheadings0"/>
              <w:keepNext/>
              <w:keepLines/>
              <w:rPr>
                <w:rFonts w:ascii="Tahoma" w:eastAsia="PMingLiU" w:hAnsi="Tahoma" w:cs="Tahoma"/>
                <w:lang w:val="fr-FR"/>
              </w:rPr>
            </w:pPr>
            <w:r w:rsidRPr="00CF682E">
              <w:rPr>
                <w:rFonts w:ascii="Tahoma" w:eastAsia="PMingLiU" w:hAnsi="Tahoma" w:cs="Tahoma"/>
                <w:color w:val="000000"/>
                <w:sz w:val="20"/>
                <w:szCs w:val="20"/>
                <w:lang w:val="fr-FR"/>
              </w:rPr>
              <w:t xml:space="preserve">HUP </w:t>
            </w:r>
            <w:r w:rsidRPr="007F456A">
              <w:rPr>
                <w:rFonts w:ascii="Tahoma" w:eastAsia="PMingLiU" w:hAnsi="Tahoma" w:cs="Tahoma"/>
                <w:color w:val="000000"/>
                <w:sz w:val="20"/>
                <w:szCs w:val="20"/>
              </w:rPr>
              <w:t>之</w:t>
            </w:r>
            <w:r w:rsidRPr="00CF682E">
              <w:rPr>
                <w:rFonts w:ascii="Tahoma" w:eastAsia="PMingLiU" w:hAnsi="Tahoma" w:cs="Tahoma"/>
                <w:color w:val="000000"/>
                <w:sz w:val="20"/>
                <w:szCs w:val="20"/>
                <w:lang w:val="fr-FR"/>
              </w:rPr>
              <w:t xml:space="preserve"> Office Professional Plus </w:t>
            </w:r>
            <w:r w:rsidRPr="007F456A">
              <w:rPr>
                <w:rFonts w:ascii="Tahoma" w:eastAsia="PMingLiU" w:hAnsi="Tahoma" w:cs="Tahoma"/>
                <w:color w:val="000000"/>
                <w:sz w:val="20"/>
                <w:szCs w:val="20"/>
              </w:rPr>
              <w:t>元件</w:t>
            </w:r>
          </w:p>
          <w:p w14:paraId="59DB889E" w14:textId="77777777" w:rsidR="00023FE7" w:rsidRPr="00CF682E" w:rsidRDefault="00023FE7" w:rsidP="00EC05F0">
            <w:pPr>
              <w:pStyle w:val="appendixtableheadings0"/>
              <w:keepNext/>
              <w:keepLines/>
              <w:rPr>
                <w:rFonts w:ascii="Tahoma" w:eastAsia="PMingLiU" w:hAnsi="Tahoma" w:cs="Tahoma"/>
                <w:color w:val="000000"/>
                <w:sz w:val="20"/>
                <w:szCs w:val="20"/>
                <w:lang w:val="fr-FR"/>
              </w:rPr>
            </w:pPr>
          </w:p>
        </w:tc>
      </w:tr>
      <w:tr w:rsidR="00023FE7" w:rsidRPr="007F456A" w14:paraId="59DB88AA" w14:textId="77777777" w:rsidTr="00BF1889">
        <w:trPr>
          <w:trHeight w:val="438"/>
        </w:trPr>
        <w:tc>
          <w:tcPr>
            <w:tcW w:w="4437" w:type="dxa"/>
            <w:tcMar>
              <w:top w:w="0" w:type="dxa"/>
              <w:left w:w="108" w:type="dxa"/>
              <w:bottom w:w="0" w:type="dxa"/>
              <w:right w:w="108" w:type="dxa"/>
            </w:tcMar>
            <w:vAlign w:val="center"/>
          </w:tcPr>
          <w:p w14:paraId="59DB88A0"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Word 2013</w:t>
            </w:r>
          </w:p>
          <w:p w14:paraId="59DB88A1"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Excel</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2"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PowerPoint</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3"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Outlook</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4"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Publisher 2013</w:t>
            </w:r>
          </w:p>
          <w:p w14:paraId="59DB88A5"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Access</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6"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OneNote</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7" w14:textId="77777777" w:rsidR="00CA6072" w:rsidRPr="007F456A" w:rsidRDefault="00CA6072" w:rsidP="00EC05F0">
            <w:pPr>
              <w:pStyle w:val="appendixtabletext0"/>
              <w:keepNext/>
              <w:keepLines/>
              <w:rPr>
                <w:rFonts w:ascii="Tahoma" w:eastAsia="PMingLiU" w:hAnsi="Tahoma" w:cs="Tahoma"/>
              </w:rPr>
            </w:pPr>
            <w:r w:rsidRPr="007F456A">
              <w:rPr>
                <w:rFonts w:ascii="Tahoma" w:eastAsia="PMingLiU" w:hAnsi="Tahoma" w:cs="Tahoma"/>
                <w:color w:val="000000"/>
              </w:rPr>
              <w:t>InfoPath</w:t>
            </w:r>
            <w:r w:rsidR="002F2EFA" w:rsidRPr="007F456A">
              <w:rPr>
                <w:rFonts w:ascii="Tahoma" w:eastAsia="PMingLiU" w:hAnsi="Tahoma" w:cs="Tahoma"/>
                <w:color w:val="000000"/>
                <w:vertAlign w:val="superscript"/>
              </w:rPr>
              <w:t>®</w:t>
            </w:r>
            <w:r w:rsidRPr="007F456A">
              <w:rPr>
                <w:rFonts w:ascii="Tahoma" w:eastAsia="PMingLiU" w:hAnsi="Tahoma" w:cs="Tahoma"/>
                <w:color w:val="000000"/>
              </w:rPr>
              <w:t xml:space="preserve"> 2013</w:t>
            </w:r>
          </w:p>
          <w:p w14:paraId="59DB88A8" w14:textId="77777777" w:rsidR="00502827" w:rsidRPr="007F456A" w:rsidRDefault="00B9674D" w:rsidP="00EC05F0">
            <w:pPr>
              <w:pStyle w:val="appendixtabletext0"/>
              <w:keepNext/>
              <w:keepLines/>
              <w:rPr>
                <w:rFonts w:ascii="Tahoma" w:eastAsia="PMingLiU" w:hAnsi="Tahoma" w:cs="Tahoma"/>
              </w:rPr>
            </w:pPr>
            <w:r w:rsidRPr="007F456A">
              <w:rPr>
                <w:rFonts w:ascii="Tahoma" w:eastAsia="PMingLiU" w:hAnsi="Tahoma" w:cs="Tahoma"/>
                <w:color w:val="000000"/>
              </w:rPr>
              <w:t>Lync 2013</w:t>
            </w:r>
          </w:p>
          <w:p w14:paraId="59DB88A9" w14:textId="77777777" w:rsidR="002D25C8" w:rsidRPr="007F456A" w:rsidRDefault="002D25C8" w:rsidP="00EC05F0">
            <w:pPr>
              <w:pStyle w:val="appendixtabletext0"/>
              <w:keepNext/>
              <w:keepLines/>
              <w:rPr>
                <w:rFonts w:ascii="Tahoma" w:eastAsia="PMingLiU" w:hAnsi="Tahoma" w:cs="Tahoma"/>
                <w:color w:val="000000"/>
              </w:rPr>
            </w:pPr>
          </w:p>
        </w:tc>
      </w:tr>
    </w:tbl>
    <w:p w14:paraId="59DB88AB" w14:textId="77777777" w:rsidR="00023FE7" w:rsidRPr="007F456A"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F456A" w14:paraId="59DB88AE"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9DB88AC" w14:textId="77777777" w:rsidR="00CA6072" w:rsidRPr="007F456A" w:rsidRDefault="00CA6072" w:rsidP="001B035A">
            <w:pPr>
              <w:pStyle w:val="appendixtableheadings0"/>
              <w:rPr>
                <w:rFonts w:ascii="Tahoma" w:eastAsia="PMingLiU" w:hAnsi="Tahoma" w:cs="Tahoma"/>
                <w:color w:val="000000"/>
                <w:sz w:val="20"/>
                <w:szCs w:val="20"/>
              </w:rPr>
            </w:pPr>
            <w:r w:rsidRPr="007F456A">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9DB88AD" w14:textId="77777777" w:rsidR="00CA6072" w:rsidRPr="007F456A" w:rsidRDefault="00CA6072" w:rsidP="001B035A">
            <w:pPr>
              <w:pStyle w:val="appendixtableheadings0"/>
              <w:rPr>
                <w:rFonts w:ascii="Tahoma" w:eastAsia="PMingLiU" w:hAnsi="Tahoma" w:cs="Tahoma"/>
                <w:color w:val="000000"/>
                <w:sz w:val="20"/>
                <w:szCs w:val="20"/>
                <w:lang w:eastAsia="zh-TW"/>
              </w:rPr>
            </w:pPr>
            <w:r w:rsidRPr="007F456A">
              <w:rPr>
                <w:rFonts w:ascii="Tahoma" w:eastAsia="PMingLiU" w:hAnsi="Tahoma" w:cs="Tahoma"/>
                <w:color w:val="000000"/>
                <w:sz w:val="20"/>
                <w:szCs w:val="20"/>
                <w:lang w:eastAsia="zh-TW"/>
              </w:rPr>
              <w:t>對應的家庭使用</w:t>
            </w:r>
            <w:r w:rsidRPr="007F456A">
              <w:rPr>
                <w:rFonts w:ascii="Tahoma" w:eastAsia="PMingLiU" w:hAnsi="Tahoma" w:cs="Tahoma"/>
                <w:color w:val="000000"/>
                <w:sz w:val="20"/>
                <w:szCs w:val="20"/>
                <w:lang w:eastAsia="zh-TW"/>
              </w:rPr>
              <w:br/>
            </w:r>
            <w:r w:rsidRPr="007F456A">
              <w:rPr>
                <w:rFonts w:ascii="Tahoma" w:eastAsia="PMingLiU" w:hAnsi="Tahoma" w:cs="Tahoma"/>
                <w:color w:val="000000"/>
                <w:sz w:val="20"/>
                <w:szCs w:val="20"/>
                <w:lang w:eastAsia="zh-TW"/>
              </w:rPr>
              <w:t>方案授權</w:t>
            </w:r>
          </w:p>
        </w:tc>
      </w:tr>
      <w:tr w:rsidR="004D700D" w:rsidRPr="007F456A" w14:paraId="59DB88B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9DB88AF"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Office Standard 2010/2013</w:t>
            </w:r>
          </w:p>
          <w:p w14:paraId="59DB88B0"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Office Professional Plus 2010/2013</w:t>
            </w:r>
          </w:p>
          <w:p w14:paraId="59DB88B1" w14:textId="77777777" w:rsidR="004D700D" w:rsidRPr="007F456A" w:rsidRDefault="004D700D" w:rsidP="00C37E9D">
            <w:pPr>
              <w:pStyle w:val="appendixtabletext0"/>
              <w:rPr>
                <w:rFonts w:ascii="Tahoma" w:eastAsia="PMingLiU" w:hAnsi="Tahoma" w:cs="Tahoma"/>
                <w:color w:val="000000"/>
              </w:rPr>
            </w:pPr>
            <w:r w:rsidRPr="007F456A">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9DB88B2" w14:textId="77777777" w:rsidR="004D700D" w:rsidRPr="007F456A" w:rsidRDefault="004D700D" w:rsidP="00735622">
            <w:pPr>
              <w:pStyle w:val="appendixtabletext0"/>
              <w:rPr>
                <w:rFonts w:ascii="Tahoma" w:eastAsia="PMingLiU" w:hAnsi="Tahoma" w:cs="Tahoma"/>
              </w:rPr>
            </w:pPr>
            <w:r w:rsidRPr="007F456A">
              <w:rPr>
                <w:rFonts w:ascii="Tahoma" w:eastAsia="PMingLiU" w:hAnsi="Tahoma" w:cs="Tahoma"/>
                <w:color w:val="000000"/>
              </w:rPr>
              <w:t>Office Professional Plus 2013 HUP</w:t>
            </w:r>
          </w:p>
          <w:p w14:paraId="59DB88B3" w14:textId="77777777" w:rsidR="004D700D" w:rsidRPr="007F456A" w:rsidRDefault="004D700D" w:rsidP="00735622">
            <w:pPr>
              <w:pStyle w:val="appendixtabletext0"/>
              <w:rPr>
                <w:rFonts w:ascii="Tahoma" w:eastAsia="PMingLiU" w:hAnsi="Tahoma" w:cs="Tahoma"/>
              </w:rPr>
            </w:pPr>
            <w:r w:rsidRPr="007F456A">
              <w:rPr>
                <w:rFonts w:ascii="Tahoma" w:eastAsia="PMingLiU" w:hAnsi="Tahoma" w:cs="Tahoma"/>
                <w:color w:val="000000"/>
              </w:rPr>
              <w:t>或者</w:t>
            </w:r>
          </w:p>
          <w:p w14:paraId="59DB88B4" w14:textId="77777777" w:rsidR="004D700D" w:rsidRPr="007F456A" w:rsidRDefault="00E316C2" w:rsidP="00C37E9D">
            <w:pPr>
              <w:pStyle w:val="appendixtabletext0"/>
              <w:rPr>
                <w:rFonts w:ascii="Tahoma" w:eastAsia="PMingLiU" w:hAnsi="Tahoma" w:cs="Tahoma"/>
                <w:color w:val="000000"/>
              </w:rPr>
            </w:pPr>
            <w:r w:rsidRPr="007F456A">
              <w:rPr>
                <w:rFonts w:ascii="Tahoma" w:eastAsia="PMingLiU" w:hAnsi="Tahoma" w:cs="Tahoma"/>
                <w:color w:val="000000"/>
              </w:rPr>
              <w:t>Office for Mac Home &amp; Business 2011 HUP</w:t>
            </w:r>
          </w:p>
        </w:tc>
      </w:tr>
      <w:tr w:rsidR="004D700D" w:rsidRPr="007F456A" w14:paraId="59DB88C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9DB88B6"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Access 2010/2013</w:t>
            </w:r>
          </w:p>
          <w:p w14:paraId="59DB88B7"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Excel 2010/2013</w:t>
            </w:r>
          </w:p>
          <w:p w14:paraId="59DB88B8"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PowerPoint 2010/2013</w:t>
            </w:r>
          </w:p>
          <w:p w14:paraId="59DB88B9"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InfoPath 2010/2013</w:t>
            </w:r>
          </w:p>
          <w:p w14:paraId="59DB88BA"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OneNote 2010/2013</w:t>
            </w:r>
          </w:p>
          <w:p w14:paraId="59DB88BB"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Outlook 2010/2013</w:t>
            </w:r>
          </w:p>
          <w:p w14:paraId="59DB88BC" w14:textId="77777777" w:rsidR="004D700D" w:rsidRPr="007F456A" w:rsidRDefault="004D700D" w:rsidP="001B035A">
            <w:pPr>
              <w:pStyle w:val="appendixtabletext0"/>
              <w:rPr>
                <w:rFonts w:ascii="Tahoma" w:eastAsia="PMingLiU" w:hAnsi="Tahoma" w:cs="Tahoma"/>
              </w:rPr>
            </w:pPr>
            <w:r w:rsidRPr="007F456A">
              <w:rPr>
                <w:rFonts w:ascii="Tahoma" w:eastAsia="PMingLiU" w:hAnsi="Tahoma" w:cs="Tahoma"/>
                <w:color w:val="000000"/>
              </w:rPr>
              <w:t>Publisher 2010/2013</w:t>
            </w:r>
          </w:p>
          <w:p w14:paraId="59DB88BD" w14:textId="77777777" w:rsidR="004D700D" w:rsidRPr="007F456A" w:rsidRDefault="004D700D" w:rsidP="00737AED">
            <w:pPr>
              <w:pStyle w:val="appendixtabletext0"/>
              <w:rPr>
                <w:rFonts w:ascii="Tahoma" w:eastAsia="PMingLiU" w:hAnsi="Tahoma" w:cs="Tahoma"/>
              </w:rPr>
            </w:pPr>
            <w:r w:rsidRPr="007F456A">
              <w:rPr>
                <w:rFonts w:ascii="Tahoma" w:eastAsia="PMingLiU" w:hAnsi="Tahoma" w:cs="Tahoma"/>
                <w:color w:val="000000"/>
              </w:rPr>
              <w:t>Word 2010/2013</w:t>
            </w:r>
          </w:p>
          <w:p w14:paraId="59DB88BE" w14:textId="77777777" w:rsidR="00737AED" w:rsidRPr="007F456A"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9DB88BF" w14:textId="77777777" w:rsidR="004D700D" w:rsidRPr="007F456A" w:rsidRDefault="004D700D" w:rsidP="00735622">
            <w:pPr>
              <w:pStyle w:val="appendixtabletext0"/>
              <w:rPr>
                <w:rFonts w:ascii="Tahoma" w:eastAsia="PMingLiU" w:hAnsi="Tahoma" w:cs="Tahoma"/>
              </w:rPr>
            </w:pPr>
            <w:r w:rsidRPr="007F456A">
              <w:rPr>
                <w:rFonts w:ascii="Tahoma" w:eastAsia="PMingLiU" w:hAnsi="Tahoma" w:cs="Tahoma"/>
                <w:color w:val="000000"/>
              </w:rPr>
              <w:t>Office Professional Plus 2013 HUP</w:t>
            </w:r>
          </w:p>
          <w:p w14:paraId="59DB88C0" w14:textId="77777777" w:rsidR="004D700D" w:rsidRPr="007F456A" w:rsidRDefault="004D700D" w:rsidP="00735622">
            <w:pPr>
              <w:pStyle w:val="appendixtabletext0"/>
              <w:rPr>
                <w:rFonts w:ascii="Tahoma" w:eastAsia="PMingLiU" w:hAnsi="Tahoma" w:cs="Tahoma"/>
              </w:rPr>
            </w:pPr>
            <w:r w:rsidRPr="007F456A">
              <w:rPr>
                <w:rFonts w:ascii="Tahoma" w:eastAsia="PMingLiU" w:hAnsi="Tahoma" w:cs="Tahoma"/>
                <w:color w:val="000000"/>
              </w:rPr>
              <w:t>或者</w:t>
            </w:r>
          </w:p>
          <w:p w14:paraId="59DB88C1" w14:textId="77777777" w:rsidR="004D700D" w:rsidRPr="007F456A" w:rsidRDefault="00E316C2" w:rsidP="00C37E9D">
            <w:pPr>
              <w:pStyle w:val="appendixtabletext0"/>
              <w:rPr>
                <w:rFonts w:ascii="Tahoma" w:eastAsia="PMingLiU" w:hAnsi="Tahoma" w:cs="Tahoma"/>
                <w:color w:val="000000"/>
              </w:rPr>
            </w:pPr>
            <w:r w:rsidRPr="007F456A">
              <w:rPr>
                <w:rFonts w:ascii="Tahoma" w:eastAsia="PMingLiU" w:hAnsi="Tahoma" w:cs="Tahoma"/>
                <w:color w:val="000000"/>
              </w:rPr>
              <w:t>Office for Mac Home &amp; Business 2011 HUP</w:t>
            </w:r>
          </w:p>
        </w:tc>
      </w:tr>
      <w:tr w:rsidR="00CA6072" w:rsidRPr="007F456A" w14:paraId="59DB88C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9DB88C3" w14:textId="77777777" w:rsidR="00CA6072" w:rsidRPr="007F456A" w:rsidRDefault="00CA6072" w:rsidP="001B035A">
            <w:pPr>
              <w:pStyle w:val="appendixtabletext0"/>
              <w:rPr>
                <w:rFonts w:ascii="Tahoma" w:eastAsia="PMingLiU" w:hAnsi="Tahoma" w:cs="Tahoma"/>
              </w:rPr>
            </w:pPr>
            <w:r w:rsidRPr="007F456A">
              <w:rPr>
                <w:rFonts w:ascii="Tahoma" w:eastAsia="PMingLiU" w:hAnsi="Tahoma" w:cs="Tahoma"/>
                <w:color w:val="000000"/>
              </w:rPr>
              <w:t>Visio Standard 2010/2013</w:t>
            </w:r>
          </w:p>
          <w:p w14:paraId="59DB88C4" w14:textId="77777777" w:rsidR="00502827" w:rsidRPr="007F456A" w:rsidRDefault="00CA6072" w:rsidP="00502827">
            <w:pPr>
              <w:pStyle w:val="appendixtabletext0"/>
              <w:rPr>
                <w:rFonts w:ascii="Tahoma" w:eastAsia="PMingLiU" w:hAnsi="Tahoma" w:cs="Tahoma"/>
              </w:rPr>
            </w:pPr>
            <w:r w:rsidRPr="007F456A">
              <w:rPr>
                <w:rFonts w:ascii="Tahoma" w:eastAsia="PMingLiU" w:hAnsi="Tahoma" w:cs="Tahoma"/>
                <w:color w:val="000000"/>
              </w:rPr>
              <w:t>Visio Professional 2010/2013</w:t>
            </w:r>
            <w:r w:rsidRPr="007F456A">
              <w:rPr>
                <w:rFonts w:ascii="Tahoma" w:eastAsia="PMingLiU" w:hAnsi="Tahoma" w:cs="Tahoma"/>
                <w:strike/>
                <w:color w:val="000000"/>
              </w:rPr>
              <w:t xml:space="preserve"> </w:t>
            </w:r>
          </w:p>
          <w:p w14:paraId="59DB88C5" w14:textId="77777777" w:rsidR="00502827" w:rsidRPr="007F456A" w:rsidRDefault="00502827"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9DB88C6" w14:textId="77777777" w:rsidR="00CA6072" w:rsidRPr="007F456A" w:rsidRDefault="00CA6072" w:rsidP="001B035A">
            <w:pPr>
              <w:pStyle w:val="appendixtabletext0"/>
              <w:rPr>
                <w:rFonts w:ascii="Tahoma" w:eastAsia="PMingLiU" w:hAnsi="Tahoma" w:cs="Tahoma"/>
              </w:rPr>
            </w:pPr>
            <w:r w:rsidRPr="007F456A">
              <w:rPr>
                <w:rFonts w:ascii="Tahoma" w:eastAsia="PMingLiU" w:hAnsi="Tahoma" w:cs="Tahoma"/>
                <w:color w:val="000000"/>
              </w:rPr>
              <w:t>Visio Professional 2013 HUP</w:t>
            </w:r>
          </w:p>
          <w:p w14:paraId="59DB88C7" w14:textId="77777777" w:rsidR="00CA6072" w:rsidRPr="007F456A" w:rsidRDefault="00CA6072" w:rsidP="001B035A">
            <w:pPr>
              <w:pStyle w:val="appendixtabletext0"/>
              <w:rPr>
                <w:rFonts w:ascii="Tahoma" w:eastAsia="PMingLiU" w:hAnsi="Tahoma" w:cs="Tahoma"/>
                <w:color w:val="000000"/>
              </w:rPr>
            </w:pPr>
          </w:p>
        </w:tc>
      </w:tr>
      <w:tr w:rsidR="00CA6072" w:rsidRPr="007F456A" w14:paraId="59DB88C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9DB88C9" w14:textId="77777777" w:rsidR="00CA6072" w:rsidRPr="007F456A" w:rsidRDefault="00CA6072" w:rsidP="001B035A">
            <w:pPr>
              <w:pStyle w:val="appendixtabletext0"/>
              <w:rPr>
                <w:rFonts w:ascii="Tahoma" w:eastAsia="PMingLiU" w:hAnsi="Tahoma" w:cs="Tahoma"/>
              </w:rPr>
            </w:pPr>
            <w:r w:rsidRPr="007F456A">
              <w:rPr>
                <w:rFonts w:ascii="Tahoma" w:eastAsia="PMingLiU" w:hAnsi="Tahoma" w:cs="Tahoma"/>
                <w:color w:val="000000"/>
              </w:rPr>
              <w:t>Project Standard 2010/2013</w:t>
            </w:r>
          </w:p>
          <w:p w14:paraId="59DB88CA" w14:textId="77777777" w:rsidR="00CA6072" w:rsidRPr="007F456A" w:rsidRDefault="00CA6072" w:rsidP="001E3357">
            <w:pPr>
              <w:pStyle w:val="appendixtabletext0"/>
              <w:rPr>
                <w:rFonts w:ascii="Tahoma" w:eastAsia="PMingLiU" w:hAnsi="Tahoma" w:cs="Tahoma"/>
              </w:rPr>
            </w:pPr>
            <w:r w:rsidRPr="007F456A">
              <w:rPr>
                <w:rFonts w:ascii="Tahoma" w:eastAsia="PMingLiU" w:hAnsi="Tahoma" w:cs="Tahoma"/>
                <w:color w:val="000000"/>
              </w:rPr>
              <w:t>Project Professional 2010/2013</w:t>
            </w:r>
          </w:p>
          <w:p w14:paraId="59DB88CB" w14:textId="77777777" w:rsidR="00737AED" w:rsidRPr="007F456A"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9DB88CC" w14:textId="77777777" w:rsidR="00CA6072" w:rsidRPr="007F456A" w:rsidRDefault="00CA6072" w:rsidP="001B035A">
            <w:pPr>
              <w:pStyle w:val="appendixtabletext0"/>
              <w:rPr>
                <w:rFonts w:ascii="Tahoma" w:eastAsia="PMingLiU" w:hAnsi="Tahoma" w:cs="Tahoma"/>
              </w:rPr>
            </w:pPr>
            <w:r w:rsidRPr="007F456A">
              <w:rPr>
                <w:rFonts w:ascii="Tahoma" w:eastAsia="PMingLiU" w:hAnsi="Tahoma" w:cs="Tahoma"/>
                <w:color w:val="000000"/>
              </w:rPr>
              <w:t>Project Standard 2013 HUP</w:t>
            </w:r>
          </w:p>
          <w:p w14:paraId="59DB88CD" w14:textId="77777777" w:rsidR="00CA6072" w:rsidRPr="007F456A" w:rsidRDefault="00CA6072" w:rsidP="001B035A">
            <w:pPr>
              <w:pStyle w:val="appendixtabletext0"/>
              <w:rPr>
                <w:rFonts w:ascii="Tahoma" w:eastAsia="PMingLiU" w:hAnsi="Tahoma" w:cs="Tahoma"/>
                <w:color w:val="000000"/>
              </w:rPr>
            </w:pPr>
            <w:r w:rsidRPr="007F456A">
              <w:rPr>
                <w:rFonts w:ascii="Tahoma" w:eastAsia="PMingLiU" w:hAnsi="Tahoma" w:cs="Tahoma"/>
                <w:color w:val="000000"/>
              </w:rPr>
              <w:t xml:space="preserve"> </w:t>
            </w:r>
          </w:p>
        </w:tc>
      </w:tr>
    </w:tbl>
    <w:p w14:paraId="59DB88CF" w14:textId="77777777" w:rsidR="00023FE7" w:rsidRPr="007F456A" w:rsidRDefault="00023FE7">
      <w:pPr>
        <w:pStyle w:val="AppendixBodyText"/>
        <w:ind w:left="630"/>
        <w:rPr>
          <w:rFonts w:ascii="Tahoma" w:eastAsia="PMingLiU" w:hAnsi="Tahoma" w:cs="Tahoma"/>
          <w:lang w:eastAsia="zh-TW"/>
        </w:rPr>
      </w:pPr>
      <w:r w:rsidRPr="007F456A">
        <w:rPr>
          <w:rFonts w:ascii="Tahoma" w:eastAsia="PMingLiU" w:hAnsi="Tahoma" w:cs="Tahoma"/>
          <w:b/>
          <w:i/>
          <w:sz w:val="16"/>
          <w:szCs w:val="16"/>
          <w:lang w:eastAsia="zh-TW"/>
        </w:rPr>
        <w:t>*</w:t>
      </w:r>
      <w:r w:rsidRPr="007F456A">
        <w:rPr>
          <w:rFonts w:ascii="Tahoma" w:eastAsia="PMingLiU" w:hAnsi="Tahoma" w:cs="Tahoma"/>
          <w:i/>
          <w:sz w:val="16"/>
          <w:szCs w:val="16"/>
          <w:lang w:eastAsia="zh-TW"/>
        </w:rPr>
        <w:t>家庭使用方案軟體可用性會依地區、優惠方案及語言而有所不同。</w:t>
      </w:r>
    </w:p>
    <w:p w14:paraId="59DB88D0" w14:textId="77777777" w:rsidR="00023FE7" w:rsidRPr="007F456A" w:rsidRDefault="00023FE7">
      <w:pPr>
        <w:pStyle w:val="AppendixBodyText"/>
        <w:ind w:left="630"/>
        <w:rPr>
          <w:rFonts w:ascii="Tahoma" w:eastAsia="PMingLiU" w:hAnsi="Tahoma" w:cs="Tahoma"/>
          <w:lang w:eastAsia="zh-TW"/>
        </w:rPr>
      </w:pPr>
      <w:r w:rsidRPr="007F456A">
        <w:rPr>
          <w:rFonts w:ascii="Tahoma" w:eastAsia="PMingLiU" w:hAnsi="Tahoma" w:cs="Tahoma"/>
          <w:i/>
          <w:sz w:val="16"/>
          <w:szCs w:val="16"/>
          <w:lang w:eastAsia="zh-TW"/>
        </w:rPr>
        <w:t>如需詳細資訊，包括其他家庭使用方案軟體之未來可用性的相關資訊，請參閱</w:t>
      </w:r>
      <w:r w:rsidRPr="007F456A">
        <w:rPr>
          <w:rFonts w:ascii="Tahoma" w:eastAsia="PMingLiU" w:hAnsi="Tahoma" w:cs="Tahoma"/>
          <w:i/>
          <w:sz w:val="16"/>
          <w:szCs w:val="16"/>
          <w:lang w:eastAsia="zh-TW"/>
        </w:rPr>
        <w:t xml:space="preserve"> </w:t>
      </w:r>
      <w:hyperlink r:id="rId22" w:history="1">
        <w:r w:rsidRPr="007F456A">
          <w:rPr>
            <w:rStyle w:val="Hyperlink"/>
            <w:rFonts w:ascii="Tahoma" w:eastAsia="PMingLiU" w:hAnsi="Tahoma" w:cs="Tahoma"/>
            <w:i/>
            <w:sz w:val="16"/>
            <w:szCs w:val="16"/>
            <w:lang w:eastAsia="zh-TW"/>
          </w:rPr>
          <w:t>http://www.microsoft.com/licensing</w:t>
        </w:r>
      </w:hyperlink>
      <w:r w:rsidRPr="007F456A">
        <w:rPr>
          <w:rFonts w:ascii="Tahoma" w:eastAsia="PMingLiU" w:hAnsi="Tahoma" w:cs="Tahoma"/>
          <w:i/>
          <w:sz w:val="16"/>
          <w:szCs w:val="16"/>
          <w:lang w:eastAsia="zh-TW"/>
        </w:rPr>
        <w:t>。</w:t>
      </w:r>
    </w:p>
    <w:p w14:paraId="59DB88D1" w14:textId="77777777" w:rsidR="00023FE7" w:rsidRPr="007F456A" w:rsidRDefault="00023FE7">
      <w:pPr>
        <w:pStyle w:val="AppendixBodyText"/>
        <w:ind w:left="630"/>
        <w:rPr>
          <w:rFonts w:ascii="Tahoma" w:eastAsia="PMingLiU" w:hAnsi="Tahoma" w:cs="Tahoma"/>
        </w:rPr>
      </w:pPr>
      <w:r w:rsidRPr="007F456A">
        <w:rPr>
          <w:rFonts w:ascii="Tahoma" w:eastAsia="PMingLiU" w:hAnsi="Tahoma" w:cs="Tahoma"/>
          <w:i/>
          <w:sz w:val="16"/>
          <w:szCs w:val="16"/>
        </w:rPr>
        <w:t xml:space="preserve">** Campus </w:t>
      </w:r>
      <w:r w:rsidRPr="007F456A">
        <w:rPr>
          <w:rFonts w:ascii="Tahoma" w:eastAsia="PMingLiU" w:hAnsi="Tahoma" w:cs="Tahoma"/>
          <w:i/>
          <w:sz w:val="16"/>
          <w:szCs w:val="16"/>
        </w:rPr>
        <w:t>及</w:t>
      </w:r>
      <w:r w:rsidRPr="007F456A">
        <w:rPr>
          <w:rFonts w:ascii="Tahoma" w:eastAsia="PMingLiU" w:hAnsi="Tahoma" w:cs="Tahoma"/>
          <w:i/>
          <w:sz w:val="16"/>
          <w:szCs w:val="16"/>
        </w:rPr>
        <w:t xml:space="preserve"> School </w:t>
      </w:r>
      <w:r w:rsidRPr="007F456A">
        <w:rPr>
          <w:rFonts w:ascii="Tahoma" w:eastAsia="PMingLiU" w:hAnsi="Tahoma" w:cs="Tahoma"/>
          <w:i/>
          <w:sz w:val="16"/>
          <w:szCs w:val="16"/>
        </w:rPr>
        <w:t>合約和</w:t>
      </w:r>
      <w:r w:rsidRPr="007F456A">
        <w:rPr>
          <w:rFonts w:ascii="Tahoma" w:eastAsia="PMingLiU" w:hAnsi="Tahoma" w:cs="Tahoma"/>
          <w:i/>
          <w:sz w:val="16"/>
          <w:szCs w:val="16"/>
        </w:rPr>
        <w:t xml:space="preserve"> Open Value Subscription- </w:t>
      </w:r>
      <w:r w:rsidRPr="007F456A">
        <w:rPr>
          <w:rFonts w:ascii="Tahoma" w:eastAsia="PMingLiU" w:hAnsi="Tahoma" w:cs="Tahoma"/>
          <w:i/>
          <w:sz w:val="16"/>
          <w:szCs w:val="16"/>
        </w:rPr>
        <w:t>教育解決方案之客戶專用的注意事項：如需其他方案特定規則，請參閱　貴用戶之</w:t>
      </w:r>
      <w:r w:rsidRPr="007F456A">
        <w:rPr>
          <w:rFonts w:ascii="Tahoma" w:eastAsia="PMingLiU" w:hAnsi="Tahoma" w:cs="Tahoma"/>
          <w:i/>
          <w:sz w:val="16"/>
          <w:szCs w:val="16"/>
        </w:rPr>
        <w:t xml:space="preserve"> CASA </w:t>
      </w:r>
      <w:r w:rsidRPr="007F456A">
        <w:rPr>
          <w:rFonts w:ascii="Tahoma" w:eastAsia="PMingLiU" w:hAnsi="Tahoma" w:cs="Tahoma"/>
          <w:i/>
          <w:sz w:val="16"/>
          <w:szCs w:val="16"/>
        </w:rPr>
        <w:t>合約</w:t>
      </w:r>
      <w:r w:rsidRPr="007F456A">
        <w:rPr>
          <w:rFonts w:ascii="Tahoma" w:eastAsia="PMingLiU" w:hAnsi="Tahoma" w:cs="Tahoma"/>
          <w:i/>
          <w:sz w:val="16"/>
          <w:szCs w:val="16"/>
        </w:rPr>
        <w:t xml:space="preserve"> (3.5 </w:t>
      </w:r>
      <w:r w:rsidRPr="007F456A">
        <w:rPr>
          <w:rFonts w:ascii="Tahoma" w:eastAsia="PMingLiU" w:hAnsi="Tahoma" w:cs="Tahoma"/>
          <w:i/>
          <w:sz w:val="16"/>
          <w:szCs w:val="16"/>
        </w:rPr>
        <w:t>或更新版本</w:t>
      </w:r>
      <w:r w:rsidRPr="007F456A">
        <w:rPr>
          <w:rFonts w:ascii="Tahoma" w:eastAsia="PMingLiU" w:hAnsi="Tahoma" w:cs="Tahoma"/>
          <w:i/>
          <w:sz w:val="16"/>
          <w:szCs w:val="16"/>
        </w:rPr>
        <w:t xml:space="preserve">) </w:t>
      </w:r>
      <w:r w:rsidRPr="007F456A">
        <w:rPr>
          <w:rFonts w:ascii="Tahoma" w:eastAsia="PMingLiU" w:hAnsi="Tahoma" w:cs="Tahoma"/>
          <w:i/>
          <w:sz w:val="16"/>
          <w:szCs w:val="16"/>
        </w:rPr>
        <w:t>或</w:t>
      </w:r>
      <w:r w:rsidRPr="007F456A">
        <w:rPr>
          <w:rFonts w:ascii="Tahoma" w:eastAsia="PMingLiU" w:hAnsi="Tahoma" w:cs="Tahoma"/>
          <w:i/>
          <w:sz w:val="16"/>
          <w:szCs w:val="16"/>
        </w:rPr>
        <w:t xml:space="preserve"> OVS-ES </w:t>
      </w:r>
      <w:r w:rsidRPr="007F456A">
        <w:rPr>
          <w:rFonts w:ascii="Tahoma" w:eastAsia="PMingLiU" w:hAnsi="Tahoma" w:cs="Tahoma"/>
          <w:i/>
          <w:sz w:val="16"/>
          <w:szCs w:val="16"/>
        </w:rPr>
        <w:t>合約。</w:t>
      </w:r>
    </w:p>
    <w:p w14:paraId="59DB88D2" w14:textId="77777777" w:rsidR="00023FE7" w:rsidRPr="007F456A" w:rsidRDefault="00023FE7" w:rsidP="00BD1A6A">
      <w:pPr>
        <w:ind w:left="630"/>
        <w:rPr>
          <w:rFonts w:eastAsia="PMingLiU" w:cs="Tahoma"/>
        </w:rPr>
      </w:pPr>
      <w:r w:rsidRPr="007F456A">
        <w:rPr>
          <w:rFonts w:eastAsia="PMingLiU" w:cs="Tahoma"/>
          <w:i/>
          <w:sz w:val="16"/>
          <w:szCs w:val="16"/>
        </w:rPr>
        <w:t xml:space="preserve">*** </w:t>
      </w:r>
      <w:r w:rsidRPr="007F456A">
        <w:rPr>
          <w:rFonts w:eastAsia="PMingLiU" w:cs="Tahoma"/>
          <w:i/>
          <w:sz w:val="16"/>
          <w:szCs w:val="16"/>
        </w:rPr>
        <w:t>請注意，</w:t>
      </w:r>
      <w:r w:rsidRPr="007F456A">
        <w:rPr>
          <w:rFonts w:eastAsia="PMingLiU" w:cs="Tahoma"/>
          <w:i/>
          <w:sz w:val="16"/>
          <w:szCs w:val="16"/>
        </w:rPr>
        <w:t xml:space="preserve">SharePoint Designer </w:t>
      </w:r>
      <w:r w:rsidRPr="007F456A">
        <w:rPr>
          <w:rFonts w:eastAsia="PMingLiU" w:cs="Tahoma"/>
          <w:i/>
          <w:sz w:val="16"/>
          <w:szCs w:val="16"/>
        </w:rPr>
        <w:t>目前為免費產品，可從這個連結位置下載取得：</w:t>
      </w:r>
      <w:hyperlink r:id="rId23" w:history="1">
        <w:r w:rsidRPr="007F456A">
          <w:rPr>
            <w:rStyle w:val="Hyperlink"/>
            <w:rFonts w:eastAsia="PMingLiU" w:cs="Tahoma"/>
            <w:i/>
            <w:sz w:val="16"/>
            <w:szCs w:val="16"/>
          </w:rPr>
          <w:t>http://www.microsoft.com/spd</w:t>
        </w:r>
      </w:hyperlink>
    </w:p>
    <w:p w14:paraId="59DB88D3" w14:textId="77777777" w:rsidR="00CA395A" w:rsidRPr="007F456A" w:rsidRDefault="00CA395A" w:rsidP="008A15A8">
      <w:pPr>
        <w:outlineLvl w:val="2"/>
        <w:rPr>
          <w:rFonts w:eastAsia="PMingLiU" w:cs="Tahoma"/>
        </w:rPr>
      </w:pPr>
      <w:bookmarkStart w:id="746" w:name="_Toc281378922"/>
    </w:p>
    <w:p w14:paraId="59DB88D4" w14:textId="77777777" w:rsidR="008A15A8" w:rsidRPr="007F456A" w:rsidRDefault="008A15A8" w:rsidP="002D25C8">
      <w:pPr>
        <w:outlineLvl w:val="2"/>
        <w:rPr>
          <w:rFonts w:eastAsia="PMingLiU" w:cs="Tahoma"/>
        </w:rPr>
      </w:pPr>
      <w:r w:rsidRPr="007F456A">
        <w:rPr>
          <w:rFonts w:eastAsia="PMingLiU" w:cs="Tahoma"/>
          <w:b/>
          <w:bCs/>
          <w:sz w:val="24"/>
          <w:szCs w:val="20"/>
        </w:rPr>
        <w:t xml:space="preserve">Enterprise Source </w:t>
      </w:r>
      <w:r w:rsidRPr="007F456A">
        <w:rPr>
          <w:rFonts w:eastAsia="PMingLiU" w:cs="Tahoma"/>
          <w:b/>
          <w:bCs/>
          <w:sz w:val="24"/>
          <w:szCs w:val="20"/>
        </w:rPr>
        <w:t>授權方案</w:t>
      </w:r>
      <w:bookmarkEnd w:id="746"/>
      <w:r w:rsidRPr="007F456A">
        <w:rPr>
          <w:rFonts w:eastAsia="PMingLiU" w:cs="Tahoma"/>
          <w:b/>
          <w:bCs/>
          <w:sz w:val="24"/>
          <w:szCs w:val="20"/>
        </w:rPr>
        <w:t xml:space="preserve"> </w:t>
      </w:r>
    </w:p>
    <w:p w14:paraId="59DB88D5" w14:textId="77777777" w:rsidR="001C20C9" w:rsidRPr="007F456A" w:rsidRDefault="001C20C9" w:rsidP="002D25C8">
      <w:pPr>
        <w:outlineLvl w:val="2"/>
        <w:rPr>
          <w:rFonts w:eastAsia="PMingLiU" w:cs="Tahoma"/>
        </w:rPr>
      </w:pPr>
    </w:p>
    <w:p w14:paraId="59DB88D6" w14:textId="77777777" w:rsidR="008A15A8" w:rsidRPr="007F456A" w:rsidRDefault="008A15A8" w:rsidP="002D25C8">
      <w:pPr>
        <w:rPr>
          <w:rFonts w:eastAsia="PMingLiU" w:cs="Tahoma"/>
          <w:lang w:eastAsia="zh-TW"/>
        </w:rPr>
      </w:pPr>
      <w:r w:rsidRPr="007F456A">
        <w:rPr>
          <w:rFonts w:eastAsia="PMingLiU" w:cs="Tahoma"/>
          <w:szCs w:val="18"/>
        </w:rPr>
        <w:t>具備軟體保證會員資格且系統組合中有</w:t>
      </w:r>
      <w:r w:rsidRPr="007F456A">
        <w:rPr>
          <w:rFonts w:eastAsia="PMingLiU" w:cs="Tahoma"/>
          <w:szCs w:val="18"/>
        </w:rPr>
        <w:t xml:space="preserve"> 1,500 </w:t>
      </w:r>
      <w:r w:rsidRPr="007F456A">
        <w:rPr>
          <w:rFonts w:eastAsia="PMingLiU" w:cs="Tahoma"/>
          <w:szCs w:val="18"/>
        </w:rPr>
        <w:t>或更多授權桌面的客戶得有資格於其軟體保證範圍期間參與</w:t>
      </w:r>
      <w:r w:rsidRPr="007F456A">
        <w:rPr>
          <w:rFonts w:eastAsia="PMingLiU" w:cs="Tahoma"/>
          <w:szCs w:val="18"/>
        </w:rPr>
        <w:t xml:space="preserve"> Enterprise Source </w:t>
      </w:r>
      <w:r w:rsidRPr="007F456A">
        <w:rPr>
          <w:rFonts w:eastAsia="PMingLiU" w:cs="Tahoma"/>
          <w:szCs w:val="18"/>
        </w:rPr>
        <w:t>授權方案</w:t>
      </w:r>
      <w:r w:rsidRPr="007F456A">
        <w:rPr>
          <w:rFonts w:eastAsia="PMingLiU" w:cs="Tahoma"/>
          <w:szCs w:val="18"/>
        </w:rPr>
        <w:t xml:space="preserve"> (ESLP)</w:t>
      </w:r>
      <w:r w:rsidRPr="007F456A">
        <w:rPr>
          <w:rFonts w:eastAsia="PMingLiU" w:cs="Tahoma"/>
          <w:szCs w:val="18"/>
        </w:rPr>
        <w:t>。</w:t>
      </w:r>
      <w:r w:rsidRPr="007F456A">
        <w:rPr>
          <w:rFonts w:eastAsia="PMingLiU" w:cs="Tahoma"/>
          <w:szCs w:val="18"/>
          <w:lang w:eastAsia="zh-TW"/>
        </w:rPr>
        <w:t xml:space="preserve">ESLP </w:t>
      </w:r>
      <w:r w:rsidRPr="007F456A">
        <w:rPr>
          <w:rFonts w:eastAsia="PMingLiU" w:cs="Tahoma"/>
          <w:szCs w:val="18"/>
          <w:lang w:eastAsia="zh-TW"/>
        </w:rPr>
        <w:t>可提供</w:t>
      </w:r>
      <w:r w:rsidRPr="007F456A">
        <w:rPr>
          <w:rFonts w:eastAsia="PMingLiU" w:cs="Tahoma"/>
          <w:szCs w:val="18"/>
          <w:lang w:eastAsia="zh-TW"/>
        </w:rPr>
        <w:t xml:space="preserve"> Microsoft Windows </w:t>
      </w:r>
      <w:r w:rsidRPr="007F456A">
        <w:rPr>
          <w:rFonts w:eastAsia="PMingLiU" w:cs="Tahoma"/>
          <w:szCs w:val="18"/>
          <w:lang w:eastAsia="zh-TW"/>
        </w:rPr>
        <w:t>原始碼之存取權，做為內部開發及支援之用。並非所有國家</w:t>
      </w:r>
      <w:r w:rsidRPr="007F456A">
        <w:rPr>
          <w:rFonts w:eastAsia="PMingLiU" w:cs="Tahoma"/>
          <w:szCs w:val="18"/>
          <w:lang w:eastAsia="zh-TW"/>
        </w:rPr>
        <w:t>/</w:t>
      </w:r>
      <w:r w:rsidRPr="007F456A">
        <w:rPr>
          <w:rFonts w:eastAsia="PMingLiU" w:cs="Tahoma"/>
          <w:szCs w:val="18"/>
          <w:lang w:eastAsia="zh-TW"/>
        </w:rPr>
        <w:t>地區均提供</w:t>
      </w:r>
      <w:r w:rsidRPr="007F456A">
        <w:rPr>
          <w:rFonts w:eastAsia="PMingLiU" w:cs="Tahoma"/>
          <w:szCs w:val="18"/>
          <w:lang w:eastAsia="zh-TW"/>
        </w:rPr>
        <w:t xml:space="preserve"> ESLP</w:t>
      </w:r>
      <w:r w:rsidRPr="007F456A">
        <w:rPr>
          <w:rFonts w:eastAsia="PMingLiU" w:cs="Tahoma"/>
          <w:szCs w:val="18"/>
          <w:lang w:eastAsia="zh-TW"/>
        </w:rPr>
        <w:t>，且利益係依據合約</w:t>
      </w:r>
      <w:r w:rsidRPr="007F456A">
        <w:rPr>
          <w:rFonts w:eastAsia="PMingLiU" w:cs="Tahoma"/>
          <w:szCs w:val="18"/>
          <w:lang w:eastAsia="zh-TW"/>
        </w:rPr>
        <w:t>/</w:t>
      </w:r>
      <w:r w:rsidRPr="007F456A">
        <w:rPr>
          <w:rFonts w:eastAsia="PMingLiU" w:cs="Tahoma"/>
          <w:szCs w:val="18"/>
          <w:lang w:eastAsia="zh-TW"/>
        </w:rPr>
        <w:t>註冊進行授與。</w:t>
      </w:r>
    </w:p>
    <w:p w14:paraId="59DB88D7" w14:textId="77777777" w:rsidR="00DF400D" w:rsidRPr="007F456A" w:rsidRDefault="00DF400D" w:rsidP="002D25C8">
      <w:pPr>
        <w:rPr>
          <w:rFonts w:eastAsia="PMingLiU" w:cs="Tahoma"/>
          <w:lang w:eastAsia="zh-TW"/>
        </w:rPr>
      </w:pPr>
    </w:p>
    <w:p w14:paraId="59DB88D8" w14:textId="77777777" w:rsidR="008A15A8" w:rsidRPr="007F456A" w:rsidRDefault="008A15A8" w:rsidP="002D25C8">
      <w:pPr>
        <w:rPr>
          <w:rFonts w:eastAsia="PMingLiU" w:cs="Tahoma"/>
          <w:lang w:eastAsia="zh-TW"/>
        </w:rPr>
      </w:pPr>
      <w:r w:rsidRPr="007F456A">
        <w:rPr>
          <w:rFonts w:eastAsia="PMingLiU" w:cs="Tahoma"/>
          <w:szCs w:val="18"/>
          <w:lang w:eastAsia="zh-TW"/>
        </w:rPr>
        <w:t>申請表可以從大量授權服務中心</w:t>
      </w:r>
      <w:r w:rsidRPr="007F456A">
        <w:rPr>
          <w:rFonts w:eastAsia="PMingLiU" w:cs="Tahoma"/>
          <w:szCs w:val="18"/>
          <w:lang w:eastAsia="zh-TW"/>
        </w:rPr>
        <w:t xml:space="preserve"> (VLSC) </w:t>
      </w:r>
      <w:r w:rsidRPr="007F456A">
        <w:rPr>
          <w:rFonts w:eastAsia="PMingLiU" w:cs="Tahoma"/>
          <w:szCs w:val="18"/>
          <w:lang w:eastAsia="zh-TW"/>
        </w:rPr>
        <w:t>下載。可用性之資格及區域係受</w:t>
      </w:r>
      <w:r w:rsidRPr="007F456A">
        <w:rPr>
          <w:rFonts w:eastAsia="PMingLiU" w:cs="Tahoma"/>
          <w:szCs w:val="18"/>
          <w:lang w:eastAsia="zh-TW"/>
        </w:rPr>
        <w:t xml:space="preserve"> Microsoft </w:t>
      </w:r>
      <w:r w:rsidRPr="007F456A">
        <w:rPr>
          <w:rFonts w:eastAsia="PMingLiU" w:cs="Tahoma"/>
          <w:szCs w:val="18"/>
          <w:lang w:eastAsia="zh-TW"/>
        </w:rPr>
        <w:t>條款及條件所拘束</w:t>
      </w:r>
      <w:r w:rsidRPr="007F456A">
        <w:rPr>
          <w:rFonts w:eastAsia="PMingLiU" w:cs="Tahoma"/>
          <w:szCs w:val="18"/>
          <w:lang w:eastAsia="zh-TW"/>
        </w:rPr>
        <w:t xml:space="preserve"> (</w:t>
      </w:r>
      <w:r w:rsidRPr="007F456A">
        <w:rPr>
          <w:rFonts w:eastAsia="PMingLiU" w:cs="Tahoma"/>
          <w:szCs w:val="18"/>
          <w:lang w:eastAsia="zh-TW"/>
        </w:rPr>
        <w:t>如需詳細資訊，請參閱</w:t>
      </w:r>
      <w:r w:rsidRPr="007F456A">
        <w:rPr>
          <w:rFonts w:eastAsia="PMingLiU" w:cs="Tahoma"/>
          <w:szCs w:val="18"/>
          <w:lang w:eastAsia="zh-TW"/>
        </w:rPr>
        <w:t xml:space="preserve"> </w:t>
      </w:r>
      <w:hyperlink r:id="rId24" w:history="1">
        <w:r w:rsidRPr="007F456A">
          <w:rPr>
            <w:rFonts w:eastAsia="PMingLiU" w:cs="Tahoma"/>
            <w:color w:val="0000FF"/>
            <w:szCs w:val="18"/>
            <w:u w:val="single"/>
            <w:lang w:eastAsia="zh-TW"/>
          </w:rPr>
          <w:t>www.microsoft.com/resources/sharedsource/Licensing/Enterprise.mspx</w:t>
        </w:r>
      </w:hyperlink>
      <w:r w:rsidRPr="007F456A">
        <w:rPr>
          <w:rFonts w:eastAsia="PMingLiU" w:cs="Tahoma"/>
          <w:szCs w:val="18"/>
          <w:lang w:eastAsia="zh-TW"/>
        </w:rPr>
        <w:t>)</w:t>
      </w:r>
      <w:r w:rsidRPr="007F456A">
        <w:rPr>
          <w:rFonts w:eastAsia="PMingLiU" w:cs="Tahoma"/>
          <w:szCs w:val="18"/>
          <w:lang w:eastAsia="zh-TW"/>
        </w:rPr>
        <w:t>。</w:t>
      </w:r>
      <w:r w:rsidRPr="007F456A">
        <w:rPr>
          <w:rFonts w:eastAsia="PMingLiU" w:cs="Tahoma"/>
          <w:szCs w:val="18"/>
          <w:lang w:eastAsia="zh-TW"/>
        </w:rPr>
        <w:t xml:space="preserve">Academic </w:t>
      </w:r>
      <w:r w:rsidRPr="007F456A">
        <w:rPr>
          <w:rFonts w:eastAsia="PMingLiU" w:cs="Tahoma"/>
          <w:szCs w:val="18"/>
          <w:lang w:eastAsia="zh-TW"/>
        </w:rPr>
        <w:t>方案具備</w:t>
      </w:r>
      <w:r w:rsidRPr="007F456A">
        <w:rPr>
          <w:rFonts w:eastAsia="PMingLiU" w:cs="Tahoma"/>
          <w:szCs w:val="18"/>
          <w:lang w:eastAsia="zh-TW"/>
        </w:rPr>
        <w:t xml:space="preserve"> Microsoft Research Source </w:t>
      </w:r>
      <w:r w:rsidRPr="007F456A">
        <w:rPr>
          <w:rFonts w:eastAsia="PMingLiU" w:cs="Tahoma"/>
          <w:szCs w:val="18"/>
          <w:lang w:eastAsia="zh-TW"/>
        </w:rPr>
        <w:t>授權方案之資格。</w:t>
      </w:r>
    </w:p>
    <w:p w14:paraId="59DB88D9" w14:textId="77777777" w:rsidR="008A15A8" w:rsidRPr="007F456A" w:rsidRDefault="008A15A8" w:rsidP="002D25C8">
      <w:pPr>
        <w:pStyle w:val="Heading3"/>
        <w:rPr>
          <w:rFonts w:ascii="Tahoma" w:eastAsia="PMingLiU" w:hAnsi="Tahoma" w:cs="Tahoma"/>
          <w:lang w:eastAsia="zh-TW"/>
        </w:rPr>
      </w:pPr>
    </w:p>
    <w:p w14:paraId="59DB88DA" w14:textId="77777777" w:rsidR="00023FE7" w:rsidRPr="007F456A" w:rsidRDefault="00023FE7" w:rsidP="002D25C8">
      <w:pPr>
        <w:pStyle w:val="Heading3"/>
        <w:rPr>
          <w:rFonts w:ascii="Tahoma" w:eastAsia="PMingLiU" w:hAnsi="Tahoma" w:cs="Tahoma"/>
          <w:lang w:eastAsia="zh-TW"/>
        </w:rPr>
      </w:pPr>
      <w:bookmarkStart w:id="747" w:name="_Toc336338236"/>
      <w:bookmarkStart w:id="748" w:name="_Toc361754493"/>
      <w:r w:rsidRPr="007F456A">
        <w:rPr>
          <w:rFonts w:ascii="Tahoma" w:eastAsia="PMingLiU" w:hAnsi="Tahoma" w:cs="Tahoma"/>
          <w:sz w:val="24"/>
          <w:lang w:eastAsia="zh-TW"/>
        </w:rPr>
        <w:lastRenderedPageBreak/>
        <w:t>全天候問題解決支援</w:t>
      </w:r>
      <w:bookmarkEnd w:id="747"/>
      <w:bookmarkEnd w:id="748"/>
    </w:p>
    <w:p w14:paraId="59DB88DB" w14:textId="77777777" w:rsidR="00023FE7" w:rsidRPr="007F456A" w:rsidRDefault="00023FE7" w:rsidP="002D25C8">
      <w:pPr>
        <w:rPr>
          <w:rFonts w:eastAsia="PMingLiU" w:cs="Tahoma"/>
          <w:lang w:eastAsia="zh-TW"/>
        </w:rPr>
      </w:pPr>
    </w:p>
    <w:p w14:paraId="59DB88DC" w14:textId="77777777" w:rsidR="00324479" w:rsidRPr="007F456A" w:rsidRDefault="00324479" w:rsidP="002D25C8">
      <w:pPr>
        <w:rPr>
          <w:rFonts w:eastAsia="PMingLiU" w:cs="Tahoma"/>
          <w:lang w:eastAsia="zh-TW"/>
        </w:rPr>
      </w:pPr>
      <w:r w:rsidRPr="007F456A">
        <w:rPr>
          <w:rFonts w:eastAsia="PMingLiU" w:cs="Tahoma"/>
          <w:szCs w:val="18"/>
          <w:lang w:eastAsia="zh-TW"/>
        </w:rPr>
        <w:t>具備軟體保證範圍之客戶</w:t>
      </w:r>
      <w:r w:rsidRPr="007F456A">
        <w:rPr>
          <w:rFonts w:eastAsia="PMingLiU" w:cs="Tahoma"/>
          <w:szCs w:val="18"/>
          <w:lang w:eastAsia="zh-TW"/>
        </w:rPr>
        <w:t xml:space="preserve"> (Academic Select </w:t>
      </w:r>
      <w:r w:rsidRPr="007F456A">
        <w:rPr>
          <w:rFonts w:eastAsia="PMingLiU" w:cs="Tahoma"/>
          <w:szCs w:val="18"/>
          <w:lang w:eastAsia="zh-TW"/>
        </w:rPr>
        <w:t>使用權、</w:t>
      </w:r>
      <w:r w:rsidRPr="007F456A">
        <w:rPr>
          <w:rFonts w:eastAsia="PMingLiU" w:cs="Tahoma"/>
          <w:szCs w:val="18"/>
          <w:lang w:eastAsia="zh-TW"/>
        </w:rPr>
        <w:t>Select Plus for Academic</w:t>
      </w:r>
      <w:r w:rsidRPr="007F456A">
        <w:rPr>
          <w:rFonts w:eastAsia="PMingLiU" w:cs="Tahoma"/>
          <w:szCs w:val="18"/>
          <w:lang w:eastAsia="zh-TW"/>
        </w:rPr>
        <w:t>、</w:t>
      </w:r>
      <w:r w:rsidRPr="007F456A">
        <w:rPr>
          <w:rFonts w:eastAsia="PMingLiU" w:cs="Tahoma"/>
          <w:szCs w:val="18"/>
          <w:lang w:eastAsia="zh-TW"/>
        </w:rPr>
        <w:t>Academic Open License</w:t>
      </w:r>
      <w:r w:rsidRPr="007F456A">
        <w:rPr>
          <w:rFonts w:eastAsia="PMingLiU" w:cs="Tahoma"/>
          <w:szCs w:val="18"/>
          <w:lang w:eastAsia="zh-TW"/>
        </w:rPr>
        <w:t>、</w:t>
      </w:r>
      <w:r w:rsidRPr="007F456A">
        <w:rPr>
          <w:rFonts w:eastAsia="PMingLiU" w:cs="Tahoma"/>
          <w:szCs w:val="18"/>
          <w:lang w:eastAsia="zh-TW"/>
        </w:rPr>
        <w:t xml:space="preserve">Campus </w:t>
      </w:r>
      <w:r w:rsidRPr="007F456A">
        <w:rPr>
          <w:rFonts w:eastAsia="PMingLiU" w:cs="Tahoma"/>
          <w:szCs w:val="18"/>
          <w:lang w:eastAsia="zh-TW"/>
        </w:rPr>
        <w:t>及</w:t>
      </w:r>
      <w:r w:rsidRPr="007F456A">
        <w:rPr>
          <w:rFonts w:eastAsia="PMingLiU" w:cs="Tahoma"/>
          <w:szCs w:val="18"/>
          <w:lang w:eastAsia="zh-TW"/>
        </w:rPr>
        <w:t xml:space="preserve"> School </w:t>
      </w:r>
      <w:r w:rsidRPr="007F456A">
        <w:rPr>
          <w:rFonts w:eastAsia="PMingLiU" w:cs="Tahoma"/>
          <w:szCs w:val="18"/>
          <w:lang w:eastAsia="zh-TW"/>
        </w:rPr>
        <w:t>合約和</w:t>
      </w:r>
      <w:r w:rsidRPr="007F456A">
        <w:rPr>
          <w:rFonts w:eastAsia="PMingLiU" w:cs="Tahoma"/>
          <w:szCs w:val="18"/>
          <w:lang w:eastAsia="zh-TW"/>
        </w:rPr>
        <w:t xml:space="preserve"> Open Value Subscription – </w:t>
      </w:r>
      <w:r w:rsidRPr="007F456A">
        <w:rPr>
          <w:rFonts w:eastAsia="PMingLiU" w:cs="Tahoma"/>
          <w:szCs w:val="18"/>
          <w:lang w:eastAsia="zh-TW"/>
        </w:rPr>
        <w:t>教育解決方案之客戶除外</w:t>
      </w:r>
      <w:r w:rsidRPr="007F456A">
        <w:rPr>
          <w:rFonts w:eastAsia="PMingLiU" w:cs="Tahoma"/>
          <w:szCs w:val="18"/>
          <w:lang w:eastAsia="zh-TW"/>
        </w:rPr>
        <w:t xml:space="preserve">) </w:t>
      </w:r>
      <w:r w:rsidRPr="007F456A">
        <w:rPr>
          <w:rFonts w:eastAsia="PMingLiU" w:cs="Tahoma"/>
          <w:szCs w:val="18"/>
          <w:lang w:eastAsia="zh-TW"/>
        </w:rPr>
        <w:t>於其軟體保證範圍期間有資格取得全天候問題解決支援。</w:t>
      </w:r>
    </w:p>
    <w:p w14:paraId="59DB88DD" w14:textId="77777777" w:rsidR="00023FE7" w:rsidRPr="007F456A" w:rsidRDefault="00023FE7" w:rsidP="002D25C8">
      <w:pPr>
        <w:pStyle w:val="AppendixBodyText"/>
        <w:spacing w:after="0"/>
        <w:rPr>
          <w:rFonts w:ascii="Tahoma" w:eastAsia="PMingLiU" w:hAnsi="Tahoma" w:cs="Tahoma"/>
          <w:lang w:eastAsia="zh-TW"/>
        </w:rPr>
      </w:pPr>
    </w:p>
    <w:p w14:paraId="59DB88DE"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全天候問題解決支援可提供使用</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產品時所遇到具備特定徵兆之問題的協助，而其有合理預期該些問題係由</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產品所造成。</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將以符合</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產品支援原則之方式，盡合理之努力協助客戶進行支援要求。</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保留拒絕不合理之支援服務要求的權利，而且有時得將客戶交付其他可能需要其他收費之服務等級合約。</w:t>
      </w:r>
    </w:p>
    <w:p w14:paraId="59DB88DF" w14:textId="77777777" w:rsidR="00023FE7" w:rsidRPr="007F456A" w:rsidRDefault="00023FE7" w:rsidP="002D25C8">
      <w:pPr>
        <w:pStyle w:val="AppendixBodyText"/>
        <w:spacing w:after="0"/>
        <w:rPr>
          <w:rFonts w:ascii="Tahoma" w:eastAsia="PMingLiU" w:hAnsi="Tahoma" w:cs="Tahoma"/>
          <w:lang w:eastAsia="zh-TW"/>
        </w:rPr>
      </w:pPr>
    </w:p>
    <w:p w14:paraId="59DB88E0"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可以增加對新產品之支援，或中止現有產品之支援。客戶在實作</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產品時，有時會發生無法有效獲得支援的情形。做為提供支援服務之一部分，</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將在達成上述結論時通知該客戶。如果客戶未能於通知後三十個日曆天內修改實作方式以使其能夠獲得有效支援，</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將無義務就該實作方式提供額外支援服務，但對於這些條款及條件所涵蓋之客戶的其他可支援實作方式，</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將繼續提供支援。</w:t>
      </w:r>
    </w:p>
    <w:p w14:paraId="59DB88E1" w14:textId="77777777" w:rsidR="00DF400D" w:rsidRPr="007F456A" w:rsidRDefault="00DF400D" w:rsidP="002D25C8">
      <w:pPr>
        <w:pStyle w:val="AppendixBodyText"/>
        <w:spacing w:after="0"/>
        <w:rPr>
          <w:rFonts w:ascii="Tahoma" w:eastAsia="PMingLiU" w:hAnsi="Tahoma" w:cs="Tahoma"/>
          <w:lang w:eastAsia="zh-TW"/>
        </w:rPr>
      </w:pPr>
    </w:p>
    <w:p w14:paraId="59DB88E2"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所協助之問題修正支援要求</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也稱為事件</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產品軟體程式碼進行修改，以解決特定重大問題</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以下稱「</w:t>
      </w:r>
      <w:r w:rsidRPr="007F456A">
        <w:rPr>
          <w:rFonts w:ascii="Tahoma" w:eastAsia="PMingLiU" w:hAnsi="Tahoma" w:cs="Tahoma"/>
          <w:sz w:val="18"/>
          <w:szCs w:val="18"/>
          <w:lang w:eastAsia="zh-TW"/>
        </w:rPr>
        <w:t>Hotfix</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 xml:space="preserve">Hotfix </w:t>
      </w:r>
      <w:r w:rsidRPr="007F456A">
        <w:rPr>
          <w:rFonts w:ascii="Tahoma" w:eastAsia="PMingLiU" w:hAnsi="Tahoma" w:cs="Tahoma"/>
          <w:sz w:val="18"/>
          <w:szCs w:val="18"/>
          <w:lang w:eastAsia="zh-TW"/>
        </w:rPr>
        <w:t>的設計可解決客戶之特別問題且未經回復測試。除此處另有規定外，未經</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之書面同意不得將</w:t>
      </w:r>
      <w:r w:rsidRPr="007F456A">
        <w:rPr>
          <w:rFonts w:ascii="Tahoma" w:eastAsia="PMingLiU" w:hAnsi="Tahoma" w:cs="Tahoma"/>
          <w:sz w:val="18"/>
          <w:szCs w:val="18"/>
          <w:lang w:eastAsia="zh-TW"/>
        </w:rPr>
        <w:t xml:space="preserve"> Hotfix </w:t>
      </w:r>
      <w:r w:rsidRPr="007F456A">
        <w:rPr>
          <w:rFonts w:ascii="Tahoma" w:eastAsia="PMingLiU" w:hAnsi="Tahoma" w:cs="Tahoma"/>
          <w:sz w:val="18"/>
          <w:szCs w:val="18"/>
          <w:lang w:eastAsia="zh-TW"/>
        </w:rPr>
        <w:t>散布予非關係企業之第三方。</w:t>
      </w:r>
    </w:p>
    <w:p w14:paraId="59DB88E3" w14:textId="77777777" w:rsidR="00023FE7" w:rsidRPr="007F456A" w:rsidRDefault="00023FE7" w:rsidP="002D25C8">
      <w:pPr>
        <w:pStyle w:val="AppendixBodyText"/>
        <w:spacing w:after="0"/>
        <w:rPr>
          <w:rFonts w:ascii="Tahoma" w:eastAsia="PMingLiU" w:hAnsi="Tahoma" w:cs="Tahoma"/>
          <w:lang w:eastAsia="zh-TW"/>
        </w:rPr>
      </w:pPr>
    </w:p>
    <w:p w14:paraId="59DB88E4"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可透過大量授權取得且目前已列示於</w:t>
      </w:r>
      <w:hyperlink r:id="rId25" w:history="1">
        <w:r w:rsidRPr="007F456A">
          <w:rPr>
            <w:rStyle w:val="Hyperlink"/>
            <w:rFonts w:ascii="Tahoma" w:eastAsia="PMingLiU" w:hAnsi="Tahoma" w:cs="Tahoma"/>
            <w:sz w:val="18"/>
            <w:szCs w:val="18"/>
            <w:lang w:eastAsia="zh-TW"/>
          </w:rPr>
          <w:t xml:space="preserve"> Microsoft </w:t>
        </w:r>
        <w:r w:rsidRPr="007F456A">
          <w:rPr>
            <w:rStyle w:val="Hyperlink"/>
            <w:rFonts w:ascii="Tahoma" w:eastAsia="PMingLiU" w:hAnsi="Tahoma" w:cs="Tahoma"/>
            <w:sz w:val="18"/>
            <w:szCs w:val="18"/>
            <w:lang w:eastAsia="zh-TW"/>
          </w:rPr>
          <w:t>的支援生命週期原則</w:t>
        </w:r>
        <w:r w:rsidRPr="007F456A">
          <w:rPr>
            <w:rStyle w:val="Hyperlink"/>
            <w:rFonts w:ascii="Tahoma" w:eastAsia="PMingLiU" w:hAnsi="Tahoma" w:cs="Tahoma"/>
            <w:sz w:val="18"/>
            <w:szCs w:val="18"/>
            <w:lang w:eastAsia="zh-TW"/>
          </w:rPr>
          <w:t xml:space="preserve"> (Support Lifecycle Policy)</w:t>
        </w:r>
      </w:hyperlink>
      <w:r w:rsidR="002F2EFA" w:rsidRPr="007F456A">
        <w:rPr>
          <w:rFonts w:ascii="Tahoma" w:eastAsia="PMingLiU" w:hAnsi="Tahoma" w:cs="Tahoma"/>
          <w:sz w:val="18"/>
          <w:szCs w:val="18"/>
          <w:lang w:eastAsia="zh-TW"/>
        </w:rPr>
        <w:t xml:space="preserve"> </w:t>
      </w:r>
      <w:r w:rsidRPr="007F456A">
        <w:rPr>
          <w:rFonts w:ascii="Tahoma" w:eastAsia="PMingLiU" w:hAnsi="Tahoma" w:cs="Tahoma"/>
          <w:color w:val="000000"/>
          <w:sz w:val="18"/>
          <w:szCs w:val="18"/>
          <w:lang w:eastAsia="zh-TW"/>
        </w:rPr>
        <w:t>中之＜主要支援＞</w:t>
      </w:r>
      <w:r w:rsidRPr="007F456A">
        <w:rPr>
          <w:rFonts w:ascii="Tahoma" w:eastAsia="PMingLiU" w:hAnsi="Tahoma" w:cs="Tahoma"/>
          <w:color w:val="000000"/>
          <w:sz w:val="18"/>
          <w:szCs w:val="18"/>
          <w:lang w:eastAsia="zh-TW"/>
        </w:rPr>
        <w:t xml:space="preserve">(Mainstream Support) </w:t>
      </w:r>
      <w:r w:rsidRPr="007F456A">
        <w:rPr>
          <w:rFonts w:ascii="Tahoma" w:eastAsia="PMingLiU" w:hAnsi="Tahoma" w:cs="Tahoma"/>
          <w:color w:val="000000"/>
          <w:sz w:val="18"/>
          <w:szCs w:val="18"/>
          <w:lang w:eastAsia="zh-TW"/>
        </w:rPr>
        <w:t>的產品，便具備全天候問題解決支援服務的資格。電話支援之產品資格係由該產品之軟體保證優惠方案之可用性而維持。針對伺服器沒有提供但對</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則有提供軟體保證選擇方案的產品而言，其</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的</w:t>
      </w:r>
      <w:r w:rsidRPr="007F456A">
        <w:rPr>
          <w:rFonts w:ascii="Tahoma" w:eastAsia="PMingLiU" w:hAnsi="Tahoma" w:cs="Tahoma"/>
          <w:color w:val="000000"/>
          <w:sz w:val="18"/>
          <w:szCs w:val="18"/>
          <w:lang w:eastAsia="zh-TW"/>
        </w:rPr>
        <w:t xml:space="preserve"> SA </w:t>
      </w:r>
      <w:r w:rsidRPr="007F456A">
        <w:rPr>
          <w:rFonts w:ascii="Tahoma" w:eastAsia="PMingLiU" w:hAnsi="Tahoma" w:cs="Tahoma"/>
          <w:color w:val="000000"/>
          <w:sz w:val="18"/>
          <w:szCs w:val="18"/>
          <w:lang w:eastAsia="zh-TW"/>
        </w:rPr>
        <w:t>花費將依以下「電話支援事件獲贈額」小節所述，視同供其他合格產品使用之事件。若要諮詢服務及支援原則，請參閱本文件中該產品之特定小節。客戶選擇用來替代目前之授權版本的目前</w:t>
      </w:r>
      <w:r w:rsidRPr="007F456A">
        <w:rPr>
          <w:rFonts w:ascii="Tahoma" w:eastAsia="PMingLiU" w:hAnsi="Tahoma" w:cs="Tahoma"/>
          <w:color w:val="000000"/>
          <w:sz w:val="18"/>
          <w:szCs w:val="18"/>
          <w:lang w:eastAsia="zh-TW"/>
        </w:rPr>
        <w:t xml:space="preserve"> Mainstream Support </w:t>
      </w:r>
      <w:r w:rsidRPr="007F456A">
        <w:rPr>
          <w:rFonts w:ascii="Tahoma" w:eastAsia="PMingLiU" w:hAnsi="Tahoma" w:cs="Tahoma"/>
          <w:color w:val="000000"/>
          <w:sz w:val="18"/>
          <w:szCs w:val="18"/>
          <w:lang w:eastAsia="zh-TW"/>
        </w:rPr>
        <w:t>中已有之產品的舊版本也同樣具備資格。所有伺服器的</w:t>
      </w:r>
      <w:r w:rsidRPr="007F456A">
        <w:rPr>
          <w:rFonts w:ascii="Tahoma" w:eastAsia="PMingLiU" w:hAnsi="Tahoma" w:cs="Tahoma"/>
          <w:color w:val="000000"/>
          <w:sz w:val="18"/>
          <w:szCs w:val="18"/>
          <w:lang w:eastAsia="zh-TW"/>
        </w:rPr>
        <w:t xml:space="preserve"> Developer Edition</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 xml:space="preserve">HED </w:t>
      </w:r>
      <w:r w:rsidRPr="007F456A">
        <w:rPr>
          <w:rFonts w:ascii="Tahoma" w:eastAsia="PMingLiU" w:hAnsi="Tahoma" w:cs="Tahoma"/>
          <w:color w:val="000000"/>
          <w:sz w:val="18"/>
          <w:szCs w:val="18"/>
          <w:lang w:eastAsia="zh-TW"/>
        </w:rPr>
        <w:t>產品及</w:t>
      </w:r>
      <w:r w:rsidRPr="007F456A">
        <w:rPr>
          <w:rFonts w:ascii="Tahoma" w:eastAsia="PMingLiU" w:hAnsi="Tahoma" w:cs="Tahoma"/>
          <w:color w:val="000000"/>
          <w:sz w:val="18"/>
          <w:szCs w:val="18"/>
          <w:lang w:eastAsia="zh-TW"/>
        </w:rPr>
        <w:t xml:space="preserve"> MSDN </w:t>
      </w:r>
      <w:r w:rsidRPr="007F456A">
        <w:rPr>
          <w:rFonts w:ascii="Tahoma" w:eastAsia="PMingLiU" w:hAnsi="Tahoma" w:cs="Tahoma"/>
          <w:color w:val="000000"/>
          <w:sz w:val="18"/>
          <w:szCs w:val="18"/>
          <w:lang w:eastAsia="zh-TW"/>
        </w:rPr>
        <w:t>訂閱圴不包括在內。</w:t>
      </w:r>
    </w:p>
    <w:p w14:paraId="59DB88E5" w14:textId="77777777" w:rsidR="00023FE7" w:rsidRPr="007F456A" w:rsidRDefault="00023FE7" w:rsidP="002D25C8">
      <w:pPr>
        <w:pStyle w:val="AppendixBodyText"/>
        <w:spacing w:after="0"/>
        <w:rPr>
          <w:rFonts w:ascii="Tahoma" w:eastAsia="PMingLiU" w:hAnsi="Tahoma" w:cs="Tahoma"/>
          <w:lang w:eastAsia="zh-TW"/>
        </w:rPr>
      </w:pPr>
    </w:p>
    <w:p w14:paraId="59DB88E6"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得就解決問題、疑難排解、產品加強功能與修正程式等原因，將其自提供其產品相關服務中所衍生之任何技術資訊用於</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知識庫。</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同意不在知識庫任何項目中註明客戶身分或揭露客戶之任何機密資訊。</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並無義務限制曾經接觸過該客戶機密資訊之人員未來的工作指派。此外，客戶、</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及上述人員得自由使用該等人員所記憶與資訊技術相關之資訊，包括想法、概念、專業知識或技術，惟不得在使用過程中揭露他方當事人之機密資訊。</w:t>
      </w:r>
    </w:p>
    <w:p w14:paraId="59DB88E7" w14:textId="77777777" w:rsidR="00023FE7" w:rsidRPr="007F456A" w:rsidRDefault="00023FE7" w:rsidP="002D25C8">
      <w:pPr>
        <w:pStyle w:val="AppendixBodyText"/>
        <w:spacing w:after="0"/>
        <w:rPr>
          <w:rFonts w:ascii="Tahoma" w:eastAsia="PMingLiU" w:hAnsi="Tahoma" w:cs="Tahoma"/>
          <w:lang w:eastAsia="zh-TW"/>
        </w:rPr>
      </w:pPr>
    </w:p>
    <w:p w14:paraId="59DB88E8"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客戶對履行服務期間</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可能提供之任何修正程式之使用權係受到受影響產品之授權合約拘束，或者若修正程式並非針對特定產品提供，則依</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提供之其他使用條款規定之。所有提供之修正程式皆授權予客戶。</w:t>
      </w:r>
    </w:p>
    <w:p w14:paraId="59DB88E9" w14:textId="77777777" w:rsidR="00023FE7" w:rsidRPr="007F456A" w:rsidRDefault="00023FE7" w:rsidP="002D25C8">
      <w:pPr>
        <w:pStyle w:val="AppendixBodyText"/>
        <w:spacing w:after="0"/>
        <w:rPr>
          <w:rFonts w:ascii="Tahoma" w:eastAsia="PMingLiU" w:hAnsi="Tahoma" w:cs="Tahoma"/>
          <w:lang w:eastAsia="zh-TW"/>
        </w:rPr>
      </w:pPr>
    </w:p>
    <w:p w14:paraId="59DB88EA"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支援可以透過經由網頁以電子方式或使用電話提交事件來進行啟動。不同的條款適用於每種媒體類型。全天候問題解決支援可讓客戶獲得一些事件及聯絡人來啟動該等事件，如以下所述。</w:t>
      </w:r>
    </w:p>
    <w:p w14:paraId="59DB88EB" w14:textId="77777777" w:rsidR="00023FE7" w:rsidRPr="007F456A" w:rsidRDefault="00023FE7" w:rsidP="002D25C8">
      <w:pPr>
        <w:pStyle w:val="AppendixBodyText"/>
        <w:spacing w:after="0"/>
        <w:rPr>
          <w:rFonts w:ascii="Tahoma" w:eastAsia="PMingLiU" w:hAnsi="Tahoma" w:cs="Tahoma"/>
          <w:lang w:eastAsia="zh-TW"/>
        </w:rPr>
      </w:pPr>
    </w:p>
    <w:p w14:paraId="59DB88EC" w14:textId="77777777" w:rsidR="00023FE7" w:rsidRPr="007F456A" w:rsidRDefault="00023FE7" w:rsidP="00DA2788">
      <w:pPr>
        <w:spacing w:after="60"/>
        <w:rPr>
          <w:rFonts w:eastAsia="PMingLiU" w:cs="Tahoma"/>
          <w:lang w:eastAsia="zh-TW"/>
        </w:rPr>
      </w:pPr>
      <w:bookmarkStart w:id="749" w:name="_Toc240899163"/>
      <w:r w:rsidRPr="007F456A">
        <w:rPr>
          <w:rFonts w:eastAsia="PMingLiU" w:cs="Tahoma"/>
          <w:b/>
          <w:szCs w:val="20"/>
          <w:lang w:eastAsia="zh-TW"/>
        </w:rPr>
        <w:t>電話支援事件獲贈額</w:t>
      </w:r>
      <w:bookmarkEnd w:id="749"/>
    </w:p>
    <w:p w14:paraId="59DB88ED" w14:textId="77777777" w:rsidR="00023FE7" w:rsidRPr="007F456A" w:rsidRDefault="00023FE7" w:rsidP="002D25C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許可之電話支援事件數目會依客戶之</w:t>
      </w:r>
      <w:r w:rsidRPr="007F456A">
        <w:rPr>
          <w:rFonts w:ascii="Tahoma" w:eastAsia="PMingLiU" w:hAnsi="Tahoma" w:cs="Tahoma"/>
          <w:sz w:val="18"/>
          <w:szCs w:val="18"/>
          <w:lang w:eastAsia="zh-TW"/>
        </w:rPr>
        <w:t xml:space="preserve"> SA </w:t>
      </w:r>
      <w:r w:rsidRPr="007F456A">
        <w:rPr>
          <w:rFonts w:ascii="Tahoma" w:eastAsia="PMingLiU" w:hAnsi="Tahoma" w:cs="Tahoma"/>
          <w:sz w:val="18"/>
          <w:szCs w:val="18"/>
          <w:lang w:eastAsia="zh-TW"/>
        </w:rPr>
        <w:t>花費及付款方式而有所不同。</w:t>
      </w:r>
      <w:r w:rsidRPr="007F456A">
        <w:rPr>
          <w:rFonts w:ascii="Tahoma" w:eastAsia="PMingLiU" w:hAnsi="Tahoma" w:cs="Tahoma"/>
          <w:sz w:val="18"/>
          <w:lang w:eastAsia="zh-TW"/>
        </w:rPr>
        <w:t>就這些用途而言，「</w:t>
      </w:r>
      <w:r w:rsidRPr="007F456A">
        <w:rPr>
          <w:rFonts w:ascii="Tahoma" w:eastAsia="PMingLiU" w:hAnsi="Tahoma" w:cs="Tahoma"/>
          <w:sz w:val="18"/>
          <w:lang w:eastAsia="zh-TW"/>
        </w:rPr>
        <w:t xml:space="preserve">SA </w:t>
      </w:r>
      <w:r w:rsidRPr="007F456A">
        <w:rPr>
          <w:rFonts w:ascii="Tahoma" w:eastAsia="PMingLiU" w:hAnsi="Tahoma" w:cs="Tahoma"/>
          <w:sz w:val="18"/>
          <w:lang w:eastAsia="zh-TW"/>
        </w:rPr>
        <w:t>花費」並非如字面上指客戶實際花費的金錢。而是指客戶已花費在該等產品之軟體保證範圍上的大約總金額。若是依據訂閱方案之</w:t>
      </w:r>
      <w:r w:rsidRPr="007F456A">
        <w:rPr>
          <w:rFonts w:ascii="Tahoma" w:eastAsia="PMingLiU" w:hAnsi="Tahoma" w:cs="Tahoma"/>
          <w:sz w:val="18"/>
          <w:szCs w:val="18"/>
          <w:lang w:eastAsia="zh-TW"/>
        </w:rPr>
        <w:t>客戶，此指客戶依其註冊或合約花費在授權該等產品之大約總金額。免費事件係依具備</w:t>
      </w:r>
      <w:r w:rsidRPr="007F456A">
        <w:rPr>
          <w:rFonts w:ascii="Tahoma" w:eastAsia="PMingLiU" w:hAnsi="Tahoma" w:cs="Tahoma"/>
          <w:sz w:val="18"/>
          <w:szCs w:val="18"/>
          <w:lang w:eastAsia="zh-TW"/>
        </w:rPr>
        <w:t xml:space="preserve"> SA </w:t>
      </w:r>
      <w:r w:rsidRPr="007F456A">
        <w:rPr>
          <w:rFonts w:ascii="Tahoma" w:eastAsia="PMingLiU" w:hAnsi="Tahoma" w:cs="Tahoma"/>
          <w:sz w:val="18"/>
          <w:szCs w:val="18"/>
          <w:lang w:eastAsia="zh-TW"/>
        </w:rPr>
        <w:t>範圍之</w:t>
      </w:r>
      <w:r w:rsidRPr="007F456A">
        <w:rPr>
          <w:rFonts w:ascii="Tahoma" w:eastAsia="PMingLiU" w:hAnsi="Tahoma" w:cs="Tahoma"/>
          <w:sz w:val="18"/>
          <w:szCs w:val="18"/>
          <w:lang w:eastAsia="zh-TW"/>
        </w:rPr>
        <w:t xml:space="preserve"> Enterprise </w:t>
      </w:r>
      <w:r w:rsidRPr="007F456A">
        <w:rPr>
          <w:rFonts w:ascii="Tahoma" w:eastAsia="PMingLiU" w:hAnsi="Tahoma" w:cs="Tahoma"/>
          <w:sz w:val="18"/>
          <w:szCs w:val="18"/>
          <w:lang w:eastAsia="zh-TW"/>
        </w:rPr>
        <w:t>及</w:t>
      </w:r>
      <w:r w:rsidRPr="007F456A">
        <w:rPr>
          <w:rFonts w:ascii="Tahoma" w:eastAsia="PMingLiU" w:hAnsi="Tahoma" w:cs="Tahoma"/>
          <w:sz w:val="18"/>
          <w:szCs w:val="18"/>
          <w:lang w:eastAsia="zh-TW"/>
        </w:rPr>
        <w:t xml:space="preserve"> Select </w:t>
      </w:r>
      <w:r w:rsidRPr="007F456A">
        <w:rPr>
          <w:rFonts w:ascii="Tahoma" w:eastAsia="PMingLiU" w:hAnsi="Tahoma" w:cs="Tahoma"/>
          <w:sz w:val="18"/>
          <w:szCs w:val="18"/>
          <w:lang w:eastAsia="zh-TW"/>
        </w:rPr>
        <w:t>註冊、</w:t>
      </w:r>
      <w:r w:rsidRPr="007F456A">
        <w:rPr>
          <w:rFonts w:ascii="Tahoma" w:eastAsia="PMingLiU" w:hAnsi="Tahoma" w:cs="Tahoma"/>
          <w:sz w:val="18"/>
          <w:szCs w:val="18"/>
          <w:lang w:eastAsia="zh-TW"/>
        </w:rPr>
        <w:t xml:space="preserve">Select Plus </w:t>
      </w:r>
      <w:r w:rsidRPr="007F456A">
        <w:rPr>
          <w:rFonts w:ascii="Tahoma" w:eastAsia="PMingLiU" w:hAnsi="Tahoma" w:cs="Tahoma"/>
          <w:sz w:val="18"/>
          <w:szCs w:val="18"/>
          <w:lang w:eastAsia="zh-TW"/>
        </w:rPr>
        <w:t>註冊及</w:t>
      </w:r>
      <w:r w:rsidRPr="007F456A">
        <w:rPr>
          <w:rFonts w:ascii="Tahoma" w:eastAsia="PMingLiU" w:hAnsi="Tahoma" w:cs="Tahoma"/>
          <w:sz w:val="18"/>
          <w:szCs w:val="18"/>
          <w:lang w:eastAsia="zh-TW"/>
        </w:rPr>
        <w:t xml:space="preserve"> Open Value </w:t>
      </w:r>
      <w:r w:rsidRPr="007F456A">
        <w:rPr>
          <w:rFonts w:ascii="Tahoma" w:eastAsia="PMingLiU" w:hAnsi="Tahoma" w:cs="Tahoma"/>
          <w:sz w:val="18"/>
          <w:szCs w:val="18"/>
          <w:lang w:eastAsia="zh-TW"/>
        </w:rPr>
        <w:t>合約，針對至少一種合格伺服器軟體產品贈送。</w:t>
      </w:r>
    </w:p>
    <w:p w14:paraId="59DB88EE" w14:textId="77777777" w:rsidR="00F42FB8" w:rsidRPr="007F456A" w:rsidRDefault="00F42FB8" w:rsidP="002D25C8">
      <w:pPr>
        <w:pStyle w:val="AppendixBodyText"/>
        <w:spacing w:after="0"/>
        <w:rPr>
          <w:rFonts w:ascii="Tahoma" w:eastAsia="PMingLiU" w:hAnsi="Tahoma" w:cs="Tahoma"/>
          <w:lang w:eastAsia="zh-TW"/>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7F456A" w14:paraId="59DB88F5"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9DB88EF" w14:textId="77777777" w:rsidR="00613BBB" w:rsidRPr="007F456A" w:rsidRDefault="00613BBB" w:rsidP="00F42FB8">
            <w:pPr>
              <w:pStyle w:val="AppendixBodyText"/>
              <w:rPr>
                <w:rFonts w:ascii="Tahoma" w:eastAsia="PMingLiU" w:hAnsi="Tahoma" w:cs="Tahoma"/>
                <w:b/>
                <w:bCs/>
              </w:rPr>
            </w:pPr>
            <w:r w:rsidRPr="007F456A">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9DB88F0" w14:textId="77777777" w:rsidR="00613BBB" w:rsidRPr="007F456A" w:rsidRDefault="00613BBB" w:rsidP="00F42FB8">
            <w:pPr>
              <w:pStyle w:val="AppendixBodyText"/>
              <w:rPr>
                <w:rFonts w:ascii="Tahoma" w:eastAsia="PMingLiU" w:hAnsi="Tahoma" w:cs="Tahoma"/>
                <w:b/>
                <w:bCs/>
              </w:rPr>
            </w:pPr>
            <w:r w:rsidRPr="007F456A">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9DB88F1" w14:textId="77777777" w:rsidR="00613BBB" w:rsidRPr="007F456A" w:rsidRDefault="00613BBB" w:rsidP="00F42FB8">
            <w:pPr>
              <w:pStyle w:val="AppendixBodyText"/>
              <w:rPr>
                <w:rFonts w:ascii="Tahoma" w:eastAsia="PMingLiU" w:hAnsi="Tahoma" w:cs="Tahoma"/>
                <w:lang w:eastAsia="zh-TW"/>
              </w:rPr>
            </w:pPr>
            <w:r w:rsidRPr="007F456A">
              <w:rPr>
                <w:rFonts w:ascii="Tahoma" w:eastAsia="PMingLiU" w:hAnsi="Tahoma" w:cs="Tahoma"/>
                <w:b/>
                <w:bCs/>
                <w:lang w:eastAsia="zh-TW"/>
              </w:rPr>
              <w:t>伺服器</w:t>
            </w:r>
            <w:r w:rsidRPr="007F456A">
              <w:rPr>
                <w:rFonts w:ascii="Tahoma" w:eastAsia="PMingLiU" w:hAnsi="Tahoma" w:cs="Tahoma"/>
                <w:b/>
                <w:bCs/>
                <w:lang w:eastAsia="zh-TW"/>
              </w:rPr>
              <w:t>/ CAL</w:t>
            </w:r>
          </w:p>
          <w:p w14:paraId="59DB88F2" w14:textId="77777777" w:rsidR="00613BBB" w:rsidRPr="007F456A" w:rsidRDefault="00613BBB" w:rsidP="00F42FB8">
            <w:pPr>
              <w:pStyle w:val="AppendixBodyText"/>
              <w:rPr>
                <w:rFonts w:ascii="Tahoma" w:eastAsia="PMingLiU" w:hAnsi="Tahoma" w:cs="Tahoma"/>
                <w:b/>
                <w:bCs/>
                <w:lang w:eastAsia="zh-TW"/>
              </w:rPr>
            </w:pPr>
            <w:r w:rsidRPr="007F456A">
              <w:rPr>
                <w:rFonts w:ascii="Tahoma" w:eastAsia="PMingLiU" w:hAnsi="Tahoma" w:cs="Tahoma"/>
                <w:b/>
                <w:bCs/>
                <w:lang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9DB88F3" w14:textId="77777777" w:rsidR="00613BBB" w:rsidRPr="007F456A" w:rsidRDefault="00613BBB" w:rsidP="00F42FB8">
            <w:pPr>
              <w:pStyle w:val="AppendixBodyText"/>
              <w:rPr>
                <w:rFonts w:ascii="Tahoma" w:eastAsia="PMingLiU" w:hAnsi="Tahoma" w:cs="Tahoma"/>
                <w:lang w:eastAsia="zh-TW"/>
              </w:rPr>
            </w:pPr>
            <w:r w:rsidRPr="007F456A">
              <w:rPr>
                <w:rFonts w:ascii="Tahoma" w:eastAsia="PMingLiU" w:hAnsi="Tahoma" w:cs="Tahoma"/>
                <w:b/>
                <w:bCs/>
                <w:lang w:eastAsia="zh-TW"/>
              </w:rPr>
              <w:t>IW /</w:t>
            </w:r>
            <w:r w:rsidRPr="007F456A">
              <w:rPr>
                <w:rFonts w:ascii="Tahoma" w:eastAsia="PMingLiU" w:hAnsi="Tahoma" w:cs="Tahoma"/>
                <w:b/>
                <w:bCs/>
                <w:lang w:eastAsia="zh-TW"/>
              </w:rPr>
              <w:t>用戶端</w:t>
            </w:r>
          </w:p>
          <w:p w14:paraId="59DB88F4" w14:textId="77777777" w:rsidR="00613BBB" w:rsidRPr="007F456A" w:rsidRDefault="00613BBB" w:rsidP="00F42FB8">
            <w:pPr>
              <w:pStyle w:val="AppendixBodyText"/>
              <w:rPr>
                <w:rFonts w:ascii="Tahoma" w:eastAsia="PMingLiU" w:hAnsi="Tahoma" w:cs="Tahoma"/>
                <w:b/>
                <w:bCs/>
                <w:lang w:eastAsia="zh-TW"/>
              </w:rPr>
            </w:pPr>
            <w:r w:rsidRPr="007F456A">
              <w:rPr>
                <w:rFonts w:ascii="Tahoma" w:eastAsia="PMingLiU" w:hAnsi="Tahoma" w:cs="Tahoma"/>
                <w:b/>
                <w:bCs/>
                <w:lang w:eastAsia="zh-TW"/>
              </w:rPr>
              <w:t>事件獲贈額遞增</w:t>
            </w:r>
          </w:p>
        </w:tc>
      </w:tr>
      <w:tr w:rsidR="00613BBB" w:rsidRPr="007F456A" w14:paraId="59DB88FA" w14:textId="77777777" w:rsidTr="002A6416">
        <w:trPr>
          <w:trHeight w:val="236"/>
        </w:trPr>
        <w:tc>
          <w:tcPr>
            <w:tcW w:w="1809" w:type="dxa"/>
            <w:vAlign w:val="bottom"/>
          </w:tcPr>
          <w:p w14:paraId="59DB88F6"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美元</w:t>
            </w:r>
          </w:p>
        </w:tc>
        <w:tc>
          <w:tcPr>
            <w:tcW w:w="1350" w:type="dxa"/>
            <w:vAlign w:val="bottom"/>
          </w:tcPr>
          <w:p w14:paraId="59DB88F7"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USD</w:t>
            </w:r>
          </w:p>
        </w:tc>
        <w:tc>
          <w:tcPr>
            <w:tcW w:w="2673" w:type="dxa"/>
            <w:vAlign w:val="bottom"/>
          </w:tcPr>
          <w:p w14:paraId="59DB88F8"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$20,000</w:t>
            </w:r>
          </w:p>
        </w:tc>
        <w:tc>
          <w:tcPr>
            <w:tcW w:w="2889" w:type="dxa"/>
            <w:vAlign w:val="bottom"/>
          </w:tcPr>
          <w:p w14:paraId="59DB88F9"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$200,000</w:t>
            </w:r>
          </w:p>
        </w:tc>
      </w:tr>
      <w:tr w:rsidR="00613BBB" w:rsidRPr="007F456A" w14:paraId="59DB88FF" w14:textId="77777777" w:rsidTr="002A6416">
        <w:trPr>
          <w:trHeight w:val="236"/>
        </w:trPr>
        <w:tc>
          <w:tcPr>
            <w:tcW w:w="1809" w:type="dxa"/>
            <w:vAlign w:val="bottom"/>
          </w:tcPr>
          <w:p w14:paraId="59DB88FB"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澳幣</w:t>
            </w:r>
          </w:p>
        </w:tc>
        <w:tc>
          <w:tcPr>
            <w:tcW w:w="1350" w:type="dxa"/>
            <w:vAlign w:val="bottom"/>
          </w:tcPr>
          <w:p w14:paraId="59DB88FC"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AUD</w:t>
            </w:r>
          </w:p>
        </w:tc>
        <w:tc>
          <w:tcPr>
            <w:tcW w:w="2673" w:type="dxa"/>
            <w:vAlign w:val="bottom"/>
          </w:tcPr>
          <w:p w14:paraId="59DB88FD"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30,000</w:t>
            </w:r>
          </w:p>
        </w:tc>
        <w:tc>
          <w:tcPr>
            <w:tcW w:w="2889" w:type="dxa"/>
            <w:vAlign w:val="bottom"/>
          </w:tcPr>
          <w:p w14:paraId="59DB88FE"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300,000</w:t>
            </w:r>
          </w:p>
        </w:tc>
      </w:tr>
      <w:tr w:rsidR="00613BBB" w:rsidRPr="007F456A" w14:paraId="59DB8904" w14:textId="77777777" w:rsidTr="002A6416">
        <w:trPr>
          <w:trHeight w:val="236"/>
        </w:trPr>
        <w:tc>
          <w:tcPr>
            <w:tcW w:w="1809" w:type="dxa"/>
            <w:vAlign w:val="bottom"/>
          </w:tcPr>
          <w:p w14:paraId="59DB8900"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加幣</w:t>
            </w:r>
          </w:p>
        </w:tc>
        <w:tc>
          <w:tcPr>
            <w:tcW w:w="1350" w:type="dxa"/>
            <w:vAlign w:val="bottom"/>
          </w:tcPr>
          <w:p w14:paraId="59DB8901"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CAD</w:t>
            </w:r>
          </w:p>
        </w:tc>
        <w:tc>
          <w:tcPr>
            <w:tcW w:w="2673" w:type="dxa"/>
            <w:vAlign w:val="bottom"/>
          </w:tcPr>
          <w:p w14:paraId="59DB8902"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27,000</w:t>
            </w:r>
          </w:p>
        </w:tc>
        <w:tc>
          <w:tcPr>
            <w:tcW w:w="2889" w:type="dxa"/>
            <w:vAlign w:val="bottom"/>
          </w:tcPr>
          <w:p w14:paraId="59DB8903"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270,000</w:t>
            </w:r>
          </w:p>
        </w:tc>
      </w:tr>
      <w:tr w:rsidR="00613BBB" w:rsidRPr="007F456A" w14:paraId="59DB8909" w14:textId="77777777" w:rsidTr="002A6416">
        <w:trPr>
          <w:trHeight w:val="236"/>
        </w:trPr>
        <w:tc>
          <w:tcPr>
            <w:tcW w:w="1809" w:type="dxa"/>
            <w:vAlign w:val="bottom"/>
          </w:tcPr>
          <w:p w14:paraId="59DB8905"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lastRenderedPageBreak/>
              <w:t>瑞士法郎</w:t>
            </w:r>
          </w:p>
        </w:tc>
        <w:tc>
          <w:tcPr>
            <w:tcW w:w="1350" w:type="dxa"/>
            <w:vAlign w:val="bottom"/>
          </w:tcPr>
          <w:p w14:paraId="59DB8906"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CHF</w:t>
            </w:r>
          </w:p>
        </w:tc>
        <w:tc>
          <w:tcPr>
            <w:tcW w:w="2673" w:type="dxa"/>
            <w:vAlign w:val="bottom"/>
          </w:tcPr>
          <w:p w14:paraId="59DB8907"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瑞士法郎</w:t>
            </w:r>
            <w:r w:rsidRPr="007F456A">
              <w:rPr>
                <w:rFonts w:ascii="Tahoma" w:eastAsia="PMingLiU" w:hAnsi="Tahoma" w:cs="Tahoma"/>
                <w:sz w:val="18"/>
                <w:szCs w:val="18"/>
              </w:rPr>
              <w:t>33,000</w:t>
            </w:r>
          </w:p>
        </w:tc>
        <w:tc>
          <w:tcPr>
            <w:tcW w:w="2889" w:type="dxa"/>
            <w:vAlign w:val="bottom"/>
          </w:tcPr>
          <w:p w14:paraId="59DB8908"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瑞士法郎</w:t>
            </w:r>
            <w:r w:rsidRPr="007F456A">
              <w:rPr>
                <w:rFonts w:ascii="Tahoma" w:eastAsia="PMingLiU" w:hAnsi="Tahoma" w:cs="Tahoma"/>
                <w:sz w:val="18"/>
                <w:szCs w:val="18"/>
              </w:rPr>
              <w:t>330,000</w:t>
            </w:r>
          </w:p>
        </w:tc>
      </w:tr>
      <w:tr w:rsidR="00613BBB" w:rsidRPr="007F456A" w14:paraId="59DB890E" w14:textId="77777777" w:rsidTr="002A6416">
        <w:trPr>
          <w:trHeight w:val="236"/>
        </w:trPr>
        <w:tc>
          <w:tcPr>
            <w:tcW w:w="1809" w:type="dxa"/>
            <w:vAlign w:val="bottom"/>
          </w:tcPr>
          <w:p w14:paraId="59DB890A"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中國人民幣</w:t>
            </w:r>
          </w:p>
        </w:tc>
        <w:tc>
          <w:tcPr>
            <w:tcW w:w="1350" w:type="dxa"/>
            <w:vAlign w:val="bottom"/>
          </w:tcPr>
          <w:p w14:paraId="59DB890B"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CNY</w:t>
            </w:r>
          </w:p>
        </w:tc>
        <w:tc>
          <w:tcPr>
            <w:tcW w:w="2673" w:type="dxa"/>
            <w:vAlign w:val="bottom"/>
          </w:tcPr>
          <w:p w14:paraId="59DB890C"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CRC 165,000</w:t>
            </w:r>
          </w:p>
        </w:tc>
        <w:tc>
          <w:tcPr>
            <w:tcW w:w="2889" w:type="dxa"/>
            <w:vAlign w:val="bottom"/>
          </w:tcPr>
          <w:p w14:paraId="59DB890D"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CRC 1,650,000</w:t>
            </w:r>
          </w:p>
        </w:tc>
      </w:tr>
      <w:tr w:rsidR="00613BBB" w:rsidRPr="007F456A" w14:paraId="59DB8913" w14:textId="77777777" w:rsidTr="002A6416">
        <w:trPr>
          <w:trHeight w:val="236"/>
        </w:trPr>
        <w:tc>
          <w:tcPr>
            <w:tcW w:w="1809" w:type="dxa"/>
            <w:vAlign w:val="bottom"/>
          </w:tcPr>
          <w:p w14:paraId="59DB890F"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丹麥克朗</w:t>
            </w:r>
          </w:p>
        </w:tc>
        <w:tc>
          <w:tcPr>
            <w:tcW w:w="1350" w:type="dxa"/>
            <w:vAlign w:val="bottom"/>
          </w:tcPr>
          <w:p w14:paraId="59DB8910"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DKK</w:t>
            </w:r>
          </w:p>
        </w:tc>
        <w:tc>
          <w:tcPr>
            <w:tcW w:w="2673" w:type="dxa"/>
            <w:vAlign w:val="bottom"/>
          </w:tcPr>
          <w:p w14:paraId="59DB8911"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160,000 </w:t>
            </w:r>
            <w:r w:rsidRPr="007F456A">
              <w:rPr>
                <w:rFonts w:ascii="Tahoma" w:eastAsia="PMingLiU" w:hAnsi="Tahoma" w:cs="Tahoma"/>
                <w:sz w:val="18"/>
                <w:szCs w:val="18"/>
              </w:rPr>
              <w:t>克朗</w:t>
            </w:r>
          </w:p>
        </w:tc>
        <w:tc>
          <w:tcPr>
            <w:tcW w:w="2889" w:type="dxa"/>
            <w:vAlign w:val="bottom"/>
          </w:tcPr>
          <w:p w14:paraId="59DB8912"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1,600,000 </w:t>
            </w:r>
            <w:r w:rsidRPr="007F456A">
              <w:rPr>
                <w:rFonts w:ascii="Tahoma" w:eastAsia="PMingLiU" w:hAnsi="Tahoma" w:cs="Tahoma"/>
                <w:sz w:val="18"/>
                <w:szCs w:val="18"/>
              </w:rPr>
              <w:t>克朗</w:t>
            </w:r>
          </w:p>
        </w:tc>
      </w:tr>
      <w:tr w:rsidR="00613BBB" w:rsidRPr="007F456A" w14:paraId="59DB8918" w14:textId="77777777" w:rsidTr="002A6416">
        <w:trPr>
          <w:trHeight w:val="236"/>
        </w:trPr>
        <w:tc>
          <w:tcPr>
            <w:tcW w:w="1809" w:type="dxa"/>
            <w:vAlign w:val="bottom"/>
          </w:tcPr>
          <w:p w14:paraId="59DB8914"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歐元</w:t>
            </w:r>
          </w:p>
        </w:tc>
        <w:tc>
          <w:tcPr>
            <w:tcW w:w="1350" w:type="dxa"/>
            <w:vAlign w:val="bottom"/>
          </w:tcPr>
          <w:p w14:paraId="59DB8915"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EUR</w:t>
            </w:r>
          </w:p>
        </w:tc>
        <w:tc>
          <w:tcPr>
            <w:tcW w:w="2673" w:type="dxa"/>
            <w:vAlign w:val="bottom"/>
          </w:tcPr>
          <w:p w14:paraId="59DB8916"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21,500</w:t>
            </w:r>
          </w:p>
        </w:tc>
        <w:tc>
          <w:tcPr>
            <w:tcW w:w="2889" w:type="dxa"/>
            <w:vAlign w:val="bottom"/>
          </w:tcPr>
          <w:p w14:paraId="59DB8917"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215,000</w:t>
            </w:r>
          </w:p>
        </w:tc>
      </w:tr>
      <w:tr w:rsidR="00613BBB" w:rsidRPr="007F456A" w14:paraId="59DB891D" w14:textId="77777777" w:rsidTr="002A6416">
        <w:trPr>
          <w:trHeight w:val="236"/>
        </w:trPr>
        <w:tc>
          <w:tcPr>
            <w:tcW w:w="1809" w:type="dxa"/>
            <w:vAlign w:val="bottom"/>
          </w:tcPr>
          <w:p w14:paraId="59DB8919"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英鎊</w:t>
            </w:r>
          </w:p>
        </w:tc>
        <w:tc>
          <w:tcPr>
            <w:tcW w:w="1350" w:type="dxa"/>
            <w:vAlign w:val="bottom"/>
          </w:tcPr>
          <w:p w14:paraId="59DB891A"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GBP</w:t>
            </w:r>
          </w:p>
        </w:tc>
        <w:tc>
          <w:tcPr>
            <w:tcW w:w="2673" w:type="dxa"/>
            <w:vAlign w:val="bottom"/>
          </w:tcPr>
          <w:p w14:paraId="59DB891B"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£13,500</w:t>
            </w:r>
          </w:p>
        </w:tc>
        <w:tc>
          <w:tcPr>
            <w:tcW w:w="2889" w:type="dxa"/>
            <w:vAlign w:val="bottom"/>
          </w:tcPr>
          <w:p w14:paraId="59DB891C"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£135,000</w:t>
            </w:r>
          </w:p>
        </w:tc>
      </w:tr>
      <w:tr w:rsidR="00613BBB" w:rsidRPr="007F456A" w14:paraId="59DB8922" w14:textId="77777777" w:rsidTr="002A6416">
        <w:trPr>
          <w:trHeight w:val="236"/>
        </w:trPr>
        <w:tc>
          <w:tcPr>
            <w:tcW w:w="1809" w:type="dxa"/>
            <w:vAlign w:val="bottom"/>
          </w:tcPr>
          <w:p w14:paraId="59DB891E"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日圓</w:t>
            </w:r>
          </w:p>
        </w:tc>
        <w:tc>
          <w:tcPr>
            <w:tcW w:w="1350" w:type="dxa"/>
            <w:vAlign w:val="bottom"/>
          </w:tcPr>
          <w:p w14:paraId="59DB891F"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JPY</w:t>
            </w:r>
          </w:p>
        </w:tc>
        <w:tc>
          <w:tcPr>
            <w:tcW w:w="2673" w:type="dxa"/>
            <w:vAlign w:val="bottom"/>
          </w:tcPr>
          <w:p w14:paraId="59DB8920"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JPY 2,400,000</w:t>
            </w:r>
          </w:p>
        </w:tc>
        <w:tc>
          <w:tcPr>
            <w:tcW w:w="2889" w:type="dxa"/>
            <w:vAlign w:val="bottom"/>
          </w:tcPr>
          <w:p w14:paraId="59DB8921"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JPY 24,000,000</w:t>
            </w:r>
          </w:p>
        </w:tc>
      </w:tr>
      <w:tr w:rsidR="00613BBB" w:rsidRPr="007F456A" w14:paraId="59DB8927" w14:textId="77777777" w:rsidTr="002A6416">
        <w:trPr>
          <w:trHeight w:val="236"/>
        </w:trPr>
        <w:tc>
          <w:tcPr>
            <w:tcW w:w="1809" w:type="dxa"/>
            <w:vAlign w:val="bottom"/>
          </w:tcPr>
          <w:p w14:paraId="59DB8923"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韓圜</w:t>
            </w:r>
          </w:p>
        </w:tc>
        <w:tc>
          <w:tcPr>
            <w:tcW w:w="1350" w:type="dxa"/>
            <w:vAlign w:val="bottom"/>
          </w:tcPr>
          <w:p w14:paraId="59DB8924"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KRW</w:t>
            </w:r>
          </w:p>
        </w:tc>
        <w:tc>
          <w:tcPr>
            <w:tcW w:w="2673" w:type="dxa"/>
            <w:vAlign w:val="bottom"/>
          </w:tcPr>
          <w:p w14:paraId="59DB8925"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KWD 24,000,000</w:t>
            </w:r>
          </w:p>
        </w:tc>
        <w:tc>
          <w:tcPr>
            <w:tcW w:w="2889" w:type="dxa"/>
            <w:vAlign w:val="bottom"/>
          </w:tcPr>
          <w:p w14:paraId="59DB8926"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KWD 240,000,000</w:t>
            </w:r>
          </w:p>
        </w:tc>
      </w:tr>
      <w:tr w:rsidR="00613BBB" w:rsidRPr="007F456A" w14:paraId="59DB892C" w14:textId="77777777" w:rsidTr="002A6416">
        <w:trPr>
          <w:trHeight w:val="236"/>
        </w:trPr>
        <w:tc>
          <w:tcPr>
            <w:tcW w:w="1809" w:type="dxa"/>
            <w:vAlign w:val="bottom"/>
          </w:tcPr>
          <w:p w14:paraId="59DB8928"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挪威克朗</w:t>
            </w:r>
          </w:p>
        </w:tc>
        <w:tc>
          <w:tcPr>
            <w:tcW w:w="1350" w:type="dxa"/>
            <w:vAlign w:val="bottom"/>
          </w:tcPr>
          <w:p w14:paraId="59DB8929"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NOK</w:t>
            </w:r>
          </w:p>
        </w:tc>
        <w:tc>
          <w:tcPr>
            <w:tcW w:w="2673" w:type="dxa"/>
            <w:vAlign w:val="bottom"/>
          </w:tcPr>
          <w:p w14:paraId="59DB892A"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165,000 </w:t>
            </w:r>
            <w:r w:rsidRPr="007F456A">
              <w:rPr>
                <w:rFonts w:ascii="Tahoma" w:eastAsia="PMingLiU" w:hAnsi="Tahoma" w:cs="Tahoma"/>
                <w:sz w:val="18"/>
                <w:szCs w:val="18"/>
              </w:rPr>
              <w:t>克朗</w:t>
            </w:r>
          </w:p>
        </w:tc>
        <w:tc>
          <w:tcPr>
            <w:tcW w:w="2889" w:type="dxa"/>
            <w:vAlign w:val="bottom"/>
          </w:tcPr>
          <w:p w14:paraId="59DB892B"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1,650,000 </w:t>
            </w:r>
            <w:r w:rsidRPr="007F456A">
              <w:rPr>
                <w:rFonts w:ascii="Tahoma" w:eastAsia="PMingLiU" w:hAnsi="Tahoma" w:cs="Tahoma"/>
                <w:sz w:val="18"/>
                <w:szCs w:val="18"/>
              </w:rPr>
              <w:t>克朗</w:t>
            </w:r>
          </w:p>
        </w:tc>
      </w:tr>
      <w:tr w:rsidR="00613BBB" w:rsidRPr="007F456A" w14:paraId="59DB8931" w14:textId="77777777" w:rsidTr="002A6416">
        <w:trPr>
          <w:trHeight w:val="236"/>
        </w:trPr>
        <w:tc>
          <w:tcPr>
            <w:tcW w:w="1809" w:type="dxa"/>
            <w:vAlign w:val="bottom"/>
          </w:tcPr>
          <w:p w14:paraId="59DB892D"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紐元</w:t>
            </w:r>
          </w:p>
        </w:tc>
        <w:tc>
          <w:tcPr>
            <w:tcW w:w="1350" w:type="dxa"/>
            <w:vAlign w:val="bottom"/>
          </w:tcPr>
          <w:p w14:paraId="59DB892E"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NZD</w:t>
            </w:r>
          </w:p>
        </w:tc>
        <w:tc>
          <w:tcPr>
            <w:tcW w:w="2673" w:type="dxa"/>
            <w:vAlign w:val="bottom"/>
          </w:tcPr>
          <w:p w14:paraId="59DB892F"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35,000</w:t>
            </w:r>
          </w:p>
        </w:tc>
        <w:tc>
          <w:tcPr>
            <w:tcW w:w="2889" w:type="dxa"/>
            <w:vAlign w:val="bottom"/>
          </w:tcPr>
          <w:p w14:paraId="59DB8930"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350,000</w:t>
            </w:r>
          </w:p>
        </w:tc>
      </w:tr>
      <w:tr w:rsidR="00613BBB" w:rsidRPr="007F456A" w14:paraId="59DB8936" w14:textId="77777777" w:rsidTr="002A6416">
        <w:trPr>
          <w:trHeight w:val="236"/>
        </w:trPr>
        <w:tc>
          <w:tcPr>
            <w:tcW w:w="1809" w:type="dxa"/>
            <w:vAlign w:val="bottom"/>
          </w:tcPr>
          <w:p w14:paraId="59DB8932"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瑞典克朗</w:t>
            </w:r>
          </w:p>
        </w:tc>
        <w:tc>
          <w:tcPr>
            <w:tcW w:w="1350" w:type="dxa"/>
            <w:vAlign w:val="bottom"/>
          </w:tcPr>
          <w:p w14:paraId="59DB8933"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SEK</w:t>
            </w:r>
          </w:p>
        </w:tc>
        <w:tc>
          <w:tcPr>
            <w:tcW w:w="2673" w:type="dxa"/>
            <w:vAlign w:val="bottom"/>
          </w:tcPr>
          <w:p w14:paraId="59DB8934"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200,000 </w:t>
            </w:r>
            <w:r w:rsidRPr="007F456A">
              <w:rPr>
                <w:rFonts w:ascii="Tahoma" w:eastAsia="PMingLiU" w:hAnsi="Tahoma" w:cs="Tahoma"/>
                <w:sz w:val="18"/>
                <w:szCs w:val="18"/>
              </w:rPr>
              <w:t>克朗</w:t>
            </w:r>
          </w:p>
        </w:tc>
        <w:tc>
          <w:tcPr>
            <w:tcW w:w="2889" w:type="dxa"/>
            <w:vAlign w:val="bottom"/>
          </w:tcPr>
          <w:p w14:paraId="59DB8935"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 xml:space="preserve">2,000,000 </w:t>
            </w:r>
            <w:r w:rsidRPr="007F456A">
              <w:rPr>
                <w:rFonts w:ascii="Tahoma" w:eastAsia="PMingLiU" w:hAnsi="Tahoma" w:cs="Tahoma"/>
                <w:sz w:val="18"/>
                <w:szCs w:val="18"/>
              </w:rPr>
              <w:t>克朗</w:t>
            </w:r>
          </w:p>
        </w:tc>
      </w:tr>
      <w:tr w:rsidR="00613BBB" w:rsidRPr="007F456A" w14:paraId="59DB893B" w14:textId="77777777" w:rsidTr="002A6416">
        <w:trPr>
          <w:trHeight w:val="236"/>
        </w:trPr>
        <w:tc>
          <w:tcPr>
            <w:tcW w:w="1809" w:type="dxa"/>
            <w:vAlign w:val="bottom"/>
          </w:tcPr>
          <w:p w14:paraId="59DB8937"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新臺幣</w:t>
            </w:r>
          </w:p>
        </w:tc>
        <w:tc>
          <w:tcPr>
            <w:tcW w:w="1350" w:type="dxa"/>
            <w:vAlign w:val="bottom"/>
          </w:tcPr>
          <w:p w14:paraId="59DB8938"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TWD</w:t>
            </w:r>
          </w:p>
        </w:tc>
        <w:tc>
          <w:tcPr>
            <w:tcW w:w="2673" w:type="dxa"/>
            <w:vAlign w:val="bottom"/>
          </w:tcPr>
          <w:p w14:paraId="59DB8939"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NTD 700,000</w:t>
            </w:r>
          </w:p>
        </w:tc>
        <w:tc>
          <w:tcPr>
            <w:tcW w:w="2889" w:type="dxa"/>
            <w:vAlign w:val="bottom"/>
          </w:tcPr>
          <w:p w14:paraId="59DB893A" w14:textId="77777777" w:rsidR="00613BBB" w:rsidRPr="007F456A" w:rsidRDefault="00613BBB" w:rsidP="00F42FB8">
            <w:pPr>
              <w:pStyle w:val="AppendixBodyText"/>
              <w:rPr>
                <w:rFonts w:ascii="Tahoma" w:eastAsia="PMingLiU" w:hAnsi="Tahoma" w:cs="Tahoma"/>
                <w:sz w:val="18"/>
                <w:szCs w:val="18"/>
              </w:rPr>
            </w:pPr>
            <w:r w:rsidRPr="007F456A">
              <w:rPr>
                <w:rFonts w:ascii="Tahoma" w:eastAsia="PMingLiU" w:hAnsi="Tahoma" w:cs="Tahoma"/>
                <w:sz w:val="18"/>
                <w:szCs w:val="18"/>
              </w:rPr>
              <w:t>NTD 7,000,000</w:t>
            </w:r>
          </w:p>
        </w:tc>
      </w:tr>
      <w:tr w:rsidR="004B4C79" w:rsidRPr="007F456A" w14:paraId="59DB8940" w14:textId="77777777" w:rsidTr="002A6416">
        <w:trPr>
          <w:trHeight w:val="236"/>
        </w:trPr>
        <w:tc>
          <w:tcPr>
            <w:tcW w:w="1809" w:type="dxa"/>
          </w:tcPr>
          <w:p w14:paraId="59DB893C"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印度盧比</w:t>
            </w:r>
          </w:p>
        </w:tc>
        <w:tc>
          <w:tcPr>
            <w:tcW w:w="1350" w:type="dxa"/>
          </w:tcPr>
          <w:p w14:paraId="59DB893D"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INR</w:t>
            </w:r>
          </w:p>
        </w:tc>
        <w:tc>
          <w:tcPr>
            <w:tcW w:w="2673" w:type="dxa"/>
          </w:tcPr>
          <w:p w14:paraId="59DB893E"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INR 1,000,000</w:t>
            </w:r>
          </w:p>
        </w:tc>
        <w:tc>
          <w:tcPr>
            <w:tcW w:w="2889" w:type="dxa"/>
          </w:tcPr>
          <w:p w14:paraId="59DB893F"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INR 10,000,000</w:t>
            </w:r>
          </w:p>
        </w:tc>
      </w:tr>
      <w:tr w:rsidR="004B4C79" w:rsidRPr="007F456A" w14:paraId="59DB8945" w14:textId="77777777" w:rsidTr="002A6416">
        <w:trPr>
          <w:trHeight w:val="236"/>
        </w:trPr>
        <w:tc>
          <w:tcPr>
            <w:tcW w:w="1809" w:type="dxa"/>
          </w:tcPr>
          <w:p w14:paraId="59DB8941"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俄羅斯盧布</w:t>
            </w:r>
          </w:p>
        </w:tc>
        <w:tc>
          <w:tcPr>
            <w:tcW w:w="1350" w:type="dxa"/>
          </w:tcPr>
          <w:p w14:paraId="59DB8942"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RUB</w:t>
            </w:r>
          </w:p>
        </w:tc>
        <w:tc>
          <w:tcPr>
            <w:tcW w:w="2673" w:type="dxa"/>
          </w:tcPr>
          <w:p w14:paraId="59DB8943"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RUB 660,000</w:t>
            </w:r>
          </w:p>
        </w:tc>
        <w:tc>
          <w:tcPr>
            <w:tcW w:w="2889" w:type="dxa"/>
          </w:tcPr>
          <w:p w14:paraId="59DB8944" w14:textId="77777777" w:rsidR="004B4C79" w:rsidRPr="007F456A" w:rsidRDefault="004B4C79" w:rsidP="00F42FB8">
            <w:pPr>
              <w:pStyle w:val="AppendixBodyText"/>
              <w:rPr>
                <w:rFonts w:ascii="Tahoma" w:eastAsia="PMingLiU" w:hAnsi="Tahoma" w:cs="Tahoma"/>
                <w:sz w:val="18"/>
                <w:szCs w:val="18"/>
              </w:rPr>
            </w:pPr>
            <w:r w:rsidRPr="007F456A">
              <w:rPr>
                <w:rFonts w:ascii="Tahoma" w:eastAsia="PMingLiU" w:hAnsi="Tahoma" w:cs="Tahoma"/>
                <w:sz w:val="18"/>
                <w:szCs w:val="18"/>
              </w:rPr>
              <w:t>RUB 6,600,000</w:t>
            </w:r>
          </w:p>
        </w:tc>
      </w:tr>
    </w:tbl>
    <w:p w14:paraId="59DB8946" w14:textId="77777777" w:rsidR="00023FE7" w:rsidRPr="007F456A" w:rsidRDefault="00023FE7" w:rsidP="00F93617">
      <w:pPr>
        <w:pStyle w:val="AppendixBodyText"/>
        <w:spacing w:after="0"/>
        <w:rPr>
          <w:rFonts w:ascii="Tahoma" w:eastAsia="PMingLiU" w:hAnsi="Tahoma" w:cs="Tahoma"/>
        </w:rPr>
      </w:pPr>
    </w:p>
    <w:p w14:paraId="59DB8947" w14:textId="77777777" w:rsidR="00023FE7" w:rsidRPr="00625B7C" w:rsidRDefault="00023FE7" w:rsidP="00F42FB8">
      <w:pPr>
        <w:pStyle w:val="AppendixBodyText"/>
        <w:spacing w:after="0"/>
        <w:rPr>
          <w:rFonts w:ascii="Tahoma" w:eastAsia="PMingLiU" w:hAnsi="Tahoma" w:cs="Tahoma"/>
          <w:spacing w:val="2"/>
          <w:lang w:eastAsia="zh-TW"/>
        </w:rPr>
      </w:pPr>
      <w:r w:rsidRPr="00625B7C">
        <w:rPr>
          <w:rFonts w:ascii="Tahoma" w:eastAsia="PMingLiU" w:hAnsi="Tahoma" w:cs="Tahoma"/>
          <w:spacing w:val="2"/>
          <w:sz w:val="18"/>
          <w:szCs w:val="18"/>
        </w:rPr>
        <w:t xml:space="preserve">SA </w:t>
      </w:r>
      <w:r w:rsidRPr="00625B7C">
        <w:rPr>
          <w:rFonts w:ascii="Tahoma" w:eastAsia="PMingLiU" w:hAnsi="Tahoma" w:cs="Tahoma"/>
          <w:spacing w:val="2"/>
          <w:sz w:val="18"/>
          <w:szCs w:val="18"/>
        </w:rPr>
        <w:t>花費架構之事件係依合格</w:t>
      </w:r>
      <w:r w:rsidRPr="00625B7C">
        <w:rPr>
          <w:rFonts w:ascii="Tahoma" w:eastAsia="PMingLiU" w:hAnsi="Tahoma" w:cs="Tahoma"/>
          <w:spacing w:val="2"/>
          <w:sz w:val="18"/>
          <w:szCs w:val="18"/>
        </w:rPr>
        <w:t xml:space="preserve"> Select </w:t>
      </w:r>
      <w:r w:rsidRPr="00625B7C">
        <w:rPr>
          <w:rFonts w:ascii="Tahoma" w:eastAsia="PMingLiU" w:hAnsi="Tahoma" w:cs="Tahoma"/>
          <w:spacing w:val="2"/>
          <w:sz w:val="18"/>
          <w:szCs w:val="18"/>
        </w:rPr>
        <w:t>或</w:t>
      </w:r>
      <w:r w:rsidRPr="00625B7C">
        <w:rPr>
          <w:rFonts w:ascii="Tahoma" w:eastAsia="PMingLiU" w:hAnsi="Tahoma" w:cs="Tahoma"/>
          <w:spacing w:val="2"/>
          <w:sz w:val="18"/>
          <w:szCs w:val="18"/>
        </w:rPr>
        <w:t xml:space="preserve"> Enterprise </w:t>
      </w:r>
      <w:r w:rsidRPr="00625B7C">
        <w:rPr>
          <w:rFonts w:ascii="Tahoma" w:eastAsia="PMingLiU" w:hAnsi="Tahoma" w:cs="Tahoma"/>
          <w:spacing w:val="2"/>
          <w:sz w:val="18"/>
          <w:szCs w:val="18"/>
        </w:rPr>
        <w:t>註冊、</w:t>
      </w:r>
      <w:r w:rsidRPr="00625B7C">
        <w:rPr>
          <w:rFonts w:ascii="Tahoma" w:eastAsia="PMingLiU" w:hAnsi="Tahoma" w:cs="Tahoma"/>
          <w:spacing w:val="2"/>
          <w:sz w:val="18"/>
          <w:szCs w:val="18"/>
        </w:rPr>
        <w:t xml:space="preserve">Select Plus </w:t>
      </w:r>
      <w:r w:rsidRPr="00625B7C">
        <w:rPr>
          <w:rFonts w:ascii="Tahoma" w:eastAsia="PMingLiU" w:hAnsi="Tahoma" w:cs="Tahoma"/>
          <w:spacing w:val="2"/>
          <w:sz w:val="18"/>
          <w:szCs w:val="18"/>
        </w:rPr>
        <w:t>註冊、</w:t>
      </w:r>
      <w:r w:rsidRPr="00625B7C">
        <w:rPr>
          <w:rFonts w:ascii="Tahoma" w:eastAsia="PMingLiU" w:hAnsi="Tahoma" w:cs="Tahoma"/>
          <w:spacing w:val="2"/>
          <w:sz w:val="18"/>
          <w:szCs w:val="18"/>
        </w:rPr>
        <w:t xml:space="preserve">Open Value </w:t>
      </w:r>
      <w:r w:rsidRPr="00625B7C">
        <w:rPr>
          <w:rFonts w:ascii="Tahoma" w:eastAsia="PMingLiU" w:hAnsi="Tahoma" w:cs="Tahoma"/>
          <w:spacing w:val="2"/>
          <w:sz w:val="18"/>
          <w:szCs w:val="18"/>
        </w:rPr>
        <w:t>合約或</w:t>
      </w:r>
      <w:r w:rsidRPr="00625B7C">
        <w:rPr>
          <w:rFonts w:ascii="Tahoma" w:eastAsia="PMingLiU" w:hAnsi="Tahoma" w:cs="Tahoma"/>
          <w:spacing w:val="2"/>
          <w:sz w:val="18"/>
          <w:szCs w:val="18"/>
        </w:rPr>
        <w:t xml:space="preserve"> Open License </w:t>
      </w:r>
      <w:r w:rsidRPr="00625B7C">
        <w:rPr>
          <w:rFonts w:ascii="Tahoma" w:eastAsia="PMingLiU" w:hAnsi="Tahoma" w:cs="Tahoma"/>
          <w:spacing w:val="2"/>
          <w:sz w:val="18"/>
          <w:szCs w:val="18"/>
        </w:rPr>
        <w:t>授權號碼，以伺服器及桌面</w:t>
      </w:r>
      <w:r w:rsidRPr="00625B7C">
        <w:rPr>
          <w:rFonts w:ascii="Tahoma" w:eastAsia="PMingLiU" w:hAnsi="Tahoma" w:cs="Tahoma"/>
          <w:spacing w:val="2"/>
          <w:sz w:val="18"/>
          <w:szCs w:val="18"/>
        </w:rPr>
        <w:t xml:space="preserve"> SA </w:t>
      </w:r>
      <w:r w:rsidRPr="00625B7C">
        <w:rPr>
          <w:rFonts w:ascii="Tahoma" w:eastAsia="PMingLiU" w:hAnsi="Tahoma" w:cs="Tahoma"/>
          <w:spacing w:val="2"/>
          <w:sz w:val="18"/>
          <w:szCs w:val="18"/>
        </w:rPr>
        <w:t>花費為基礎所賺取的。</w:t>
      </w:r>
      <w:r w:rsidRPr="00625B7C">
        <w:rPr>
          <w:rFonts w:ascii="Tahoma" w:eastAsia="PMingLiU" w:hAnsi="Tahoma" w:cs="Tahoma"/>
          <w:spacing w:val="2"/>
          <w:sz w:val="18"/>
          <w:szCs w:val="18"/>
          <w:lang w:eastAsia="zh-TW"/>
        </w:rPr>
        <w:t>大約每筆</w:t>
      </w:r>
      <w:r w:rsidRPr="00625B7C">
        <w:rPr>
          <w:rFonts w:ascii="Tahoma" w:eastAsia="PMingLiU" w:hAnsi="Tahoma" w:cs="Tahoma"/>
          <w:spacing w:val="2"/>
          <w:sz w:val="18"/>
          <w:szCs w:val="18"/>
          <w:lang w:eastAsia="zh-TW"/>
        </w:rPr>
        <w:t xml:space="preserve"> $20,000 </w:t>
      </w:r>
      <w:r w:rsidRPr="00625B7C">
        <w:rPr>
          <w:rFonts w:ascii="Tahoma" w:eastAsia="PMingLiU" w:hAnsi="Tahoma" w:cs="Tahoma"/>
          <w:spacing w:val="2"/>
          <w:sz w:val="18"/>
          <w:szCs w:val="18"/>
          <w:lang w:eastAsia="zh-TW"/>
        </w:rPr>
        <w:t>美元的伺服器及</w:t>
      </w:r>
      <w:r w:rsidRPr="00625B7C">
        <w:rPr>
          <w:rFonts w:ascii="Tahoma" w:eastAsia="PMingLiU" w:hAnsi="Tahoma" w:cs="Tahoma"/>
          <w:spacing w:val="2"/>
          <w:sz w:val="18"/>
          <w:szCs w:val="18"/>
          <w:lang w:eastAsia="zh-TW"/>
        </w:rPr>
        <w:t xml:space="preserve"> CAL SA </w:t>
      </w:r>
      <w:r w:rsidRPr="00625B7C">
        <w:rPr>
          <w:rFonts w:ascii="Tahoma" w:eastAsia="PMingLiU" w:hAnsi="Tahoma" w:cs="Tahoma"/>
          <w:spacing w:val="2"/>
          <w:sz w:val="18"/>
          <w:szCs w:val="18"/>
          <w:lang w:eastAsia="zh-TW"/>
        </w:rPr>
        <w:t>花費，本公司將贈送一個事件。系統及應用程式組合中大約每筆</w:t>
      </w:r>
      <w:r w:rsidRPr="00625B7C">
        <w:rPr>
          <w:rFonts w:ascii="Tahoma" w:eastAsia="PMingLiU" w:hAnsi="Tahoma" w:cs="Tahoma"/>
          <w:spacing w:val="2"/>
          <w:sz w:val="18"/>
          <w:szCs w:val="18"/>
          <w:lang w:eastAsia="zh-TW"/>
        </w:rPr>
        <w:t xml:space="preserve"> $200,000 </w:t>
      </w:r>
      <w:r w:rsidRPr="00625B7C">
        <w:rPr>
          <w:rFonts w:ascii="Tahoma" w:eastAsia="PMingLiU" w:hAnsi="Tahoma" w:cs="Tahoma"/>
          <w:spacing w:val="2"/>
          <w:sz w:val="18"/>
          <w:szCs w:val="18"/>
          <w:lang w:eastAsia="zh-TW"/>
        </w:rPr>
        <w:t>美元的</w:t>
      </w:r>
      <w:r w:rsidRPr="00625B7C">
        <w:rPr>
          <w:rFonts w:ascii="Tahoma" w:eastAsia="PMingLiU" w:hAnsi="Tahoma" w:cs="Tahoma"/>
          <w:spacing w:val="2"/>
          <w:sz w:val="18"/>
          <w:szCs w:val="18"/>
          <w:lang w:eastAsia="zh-TW"/>
        </w:rPr>
        <w:t xml:space="preserve"> SA </w:t>
      </w:r>
      <w:r w:rsidRPr="00625B7C">
        <w:rPr>
          <w:rFonts w:ascii="Tahoma" w:eastAsia="PMingLiU" w:hAnsi="Tahoma" w:cs="Tahoma"/>
          <w:spacing w:val="2"/>
          <w:sz w:val="18"/>
          <w:szCs w:val="18"/>
          <w:lang w:eastAsia="zh-TW"/>
        </w:rPr>
        <w:t>花費，本公司將贈送一個事件。下表會顯示各種合約相當於</w:t>
      </w:r>
      <w:r w:rsidRPr="00625B7C">
        <w:rPr>
          <w:rFonts w:ascii="Tahoma" w:eastAsia="PMingLiU" w:hAnsi="Tahoma" w:cs="Tahoma"/>
          <w:spacing w:val="2"/>
          <w:sz w:val="18"/>
          <w:szCs w:val="18"/>
          <w:lang w:eastAsia="zh-TW"/>
        </w:rPr>
        <w:t xml:space="preserve"> SA </w:t>
      </w:r>
      <w:r w:rsidRPr="00625B7C">
        <w:rPr>
          <w:rFonts w:ascii="Tahoma" w:eastAsia="PMingLiU" w:hAnsi="Tahoma" w:cs="Tahoma"/>
          <w:spacing w:val="2"/>
          <w:sz w:val="18"/>
          <w:szCs w:val="18"/>
          <w:lang w:eastAsia="zh-TW"/>
        </w:rPr>
        <w:t>花費架構之獲贈額的大約金額，以各國貨幣而非美元</w:t>
      </w:r>
      <w:r w:rsidRPr="00625B7C">
        <w:rPr>
          <w:rFonts w:ascii="Tahoma" w:eastAsia="PMingLiU" w:hAnsi="Tahoma" w:cs="Tahoma"/>
          <w:spacing w:val="2"/>
          <w:sz w:val="18"/>
          <w:szCs w:val="18"/>
          <w:lang w:eastAsia="zh-TW"/>
        </w:rPr>
        <w:t xml:space="preserve"> (USD) </w:t>
      </w:r>
      <w:r w:rsidRPr="00625B7C">
        <w:rPr>
          <w:rFonts w:ascii="Tahoma" w:eastAsia="PMingLiU" w:hAnsi="Tahoma" w:cs="Tahoma"/>
          <w:spacing w:val="2"/>
          <w:sz w:val="18"/>
          <w:szCs w:val="18"/>
          <w:lang w:eastAsia="zh-TW"/>
        </w:rPr>
        <w:t>為單位。由於匯率波動，本表格得隨時變更。</w:t>
      </w:r>
    </w:p>
    <w:p w14:paraId="59DB8948" w14:textId="77777777" w:rsidR="00023FE7" w:rsidRPr="007F456A" w:rsidRDefault="00023FE7" w:rsidP="00F42FB8">
      <w:pPr>
        <w:pStyle w:val="AppendixBodyText"/>
        <w:spacing w:after="0"/>
        <w:rPr>
          <w:rFonts w:ascii="Tahoma" w:eastAsia="PMingLiU" w:hAnsi="Tahoma" w:cs="Tahoma"/>
          <w:lang w:eastAsia="zh-TW"/>
        </w:rPr>
      </w:pPr>
    </w:p>
    <w:p w14:paraId="59DB8949"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59DB894A" w14:textId="77777777" w:rsidR="00023FE7" w:rsidRPr="007F456A" w:rsidRDefault="00023FE7" w:rsidP="00F42FB8">
      <w:pPr>
        <w:pStyle w:val="AppendixBodyText"/>
        <w:spacing w:after="0"/>
        <w:rPr>
          <w:rFonts w:ascii="Tahoma" w:eastAsia="PMingLiU" w:hAnsi="Tahoma" w:cs="Tahoma"/>
          <w:lang w:eastAsia="zh-TW"/>
        </w:rPr>
      </w:pPr>
    </w:p>
    <w:p w14:paraId="59DB894B"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當地電話支援之存取權可於營業時間提供</w:t>
      </w:r>
      <w:r w:rsidRPr="007F456A">
        <w:rPr>
          <w:rFonts w:ascii="Tahoma" w:eastAsia="PMingLiU" w:hAnsi="Tahoma" w:cs="Tahoma"/>
          <w:sz w:val="18"/>
          <w:szCs w:val="18"/>
          <w:lang w:eastAsia="zh-TW"/>
        </w:rPr>
        <w:t>*</w:t>
      </w:r>
      <w:r w:rsidRPr="007F456A">
        <w:rPr>
          <w:rFonts w:ascii="Tahoma" w:eastAsia="PMingLiU" w:hAnsi="Tahoma" w:cs="Tahoma"/>
          <w:sz w:val="18"/>
          <w:szCs w:val="18"/>
          <w:vertAlign w:val="superscript"/>
          <w:lang w:eastAsia="zh-TW"/>
        </w:rPr>
        <w:t>(1)</w:t>
      </w:r>
      <w:r w:rsidRPr="007F456A">
        <w:rPr>
          <w:rFonts w:ascii="Tahoma" w:eastAsia="PMingLiU" w:hAnsi="Tahoma" w:cs="Tahoma"/>
          <w:sz w:val="18"/>
          <w:szCs w:val="18"/>
          <w:lang w:eastAsia="zh-TW"/>
        </w:rPr>
        <w:t>。營業時間以外之電話支援得透過地區性及國際性的支援中心提供。營業時間以外之電話支援僅能用來啟動營業重大支援要求。營業時間係以地區為基礎來決定。客戶之</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代表可以提供客戶所在地區或國家中所定義之營業時間。並非所有地區中之所有語言皆提供電話支援協助。</w:t>
      </w:r>
    </w:p>
    <w:p w14:paraId="59DB894C" w14:textId="77777777" w:rsidR="00023FE7" w:rsidRPr="007F456A" w:rsidRDefault="00023FE7" w:rsidP="00077CE5">
      <w:pPr>
        <w:pStyle w:val="AppendixBodyText"/>
        <w:spacing w:after="0"/>
        <w:rPr>
          <w:rFonts w:ascii="Tahoma" w:eastAsia="PMingLiU" w:hAnsi="Tahoma" w:cs="Tahoma"/>
          <w:lang w:eastAsia="zh-TW"/>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80"/>
        <w:gridCol w:w="2340"/>
      </w:tblGrid>
      <w:tr w:rsidR="00023FE7" w:rsidRPr="007F456A" w14:paraId="59DB894E" w14:textId="77777777" w:rsidTr="00625B7C">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9DB894D" w14:textId="77777777" w:rsidR="00023FE7" w:rsidRPr="007F456A" w:rsidRDefault="00023FE7">
            <w:pPr>
              <w:pStyle w:val="AppendixBodyText"/>
              <w:rPr>
                <w:rFonts w:ascii="Tahoma" w:eastAsia="PMingLiU" w:hAnsi="Tahoma" w:cs="Tahoma"/>
                <w:b/>
                <w:bCs/>
                <w:vertAlign w:val="superscript"/>
              </w:rPr>
            </w:pPr>
            <w:r w:rsidRPr="007F456A">
              <w:rPr>
                <w:rFonts w:ascii="Tahoma" w:eastAsia="PMingLiU" w:hAnsi="Tahoma" w:cs="Tahoma"/>
                <w:b/>
                <w:bCs/>
              </w:rPr>
              <w:t xml:space="preserve">*(1) </w:t>
            </w:r>
            <w:r w:rsidRPr="007F456A">
              <w:rPr>
                <w:rFonts w:ascii="Tahoma" w:eastAsia="PMingLiU" w:hAnsi="Tahoma" w:cs="Tahoma"/>
                <w:b/>
                <w:bCs/>
              </w:rPr>
              <w:t>各地區營業時間差異</w:t>
            </w:r>
          </w:p>
        </w:tc>
      </w:tr>
      <w:tr w:rsidR="00023FE7" w:rsidRPr="007F456A" w14:paraId="59DB8951" w14:textId="77777777" w:rsidTr="00625B7C">
        <w:trPr>
          <w:cantSplit/>
          <w:trHeight w:val="20"/>
        </w:trPr>
        <w:tc>
          <w:tcPr>
            <w:tcW w:w="2880" w:type="dxa"/>
            <w:tcBorders>
              <w:top w:val="single" w:sz="8" w:space="0" w:color="auto"/>
            </w:tcBorders>
          </w:tcPr>
          <w:p w14:paraId="59DB894F"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北美洲及南美洲</w:t>
            </w:r>
          </w:p>
        </w:tc>
        <w:tc>
          <w:tcPr>
            <w:tcW w:w="2340" w:type="dxa"/>
            <w:tcBorders>
              <w:top w:val="single" w:sz="8" w:space="0" w:color="auto"/>
            </w:tcBorders>
          </w:tcPr>
          <w:p w14:paraId="59DB8950"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6 </w:t>
            </w:r>
            <w:r w:rsidRPr="007F456A">
              <w:rPr>
                <w:rFonts w:ascii="Tahoma" w:eastAsia="PMingLiU" w:hAnsi="Tahoma" w:cs="Tahoma"/>
                <w:sz w:val="18"/>
                <w:szCs w:val="18"/>
                <w:lang w:eastAsia="zh-TW"/>
              </w:rPr>
              <w:t>時至下午</w:t>
            </w:r>
            <w:r w:rsidRPr="007F456A">
              <w:rPr>
                <w:rFonts w:ascii="Tahoma" w:eastAsia="PMingLiU" w:hAnsi="Tahoma" w:cs="Tahoma"/>
                <w:sz w:val="18"/>
                <w:szCs w:val="18"/>
                <w:lang w:eastAsia="zh-TW"/>
              </w:rPr>
              <w:t xml:space="preserve"> 6 </w:t>
            </w:r>
            <w:r w:rsidRPr="007F456A">
              <w:rPr>
                <w:rFonts w:ascii="Tahoma" w:eastAsia="PMingLiU" w:hAnsi="Tahoma" w:cs="Tahoma"/>
                <w:sz w:val="18"/>
                <w:szCs w:val="18"/>
                <w:lang w:eastAsia="zh-TW"/>
              </w:rPr>
              <w:t>時</w:t>
            </w:r>
            <w:r w:rsidRPr="007F456A">
              <w:rPr>
                <w:rFonts w:ascii="Tahoma" w:eastAsia="PMingLiU" w:hAnsi="Tahoma" w:cs="Tahoma"/>
                <w:sz w:val="18"/>
                <w:szCs w:val="18"/>
                <w:lang w:eastAsia="zh-TW"/>
              </w:rPr>
              <w:t xml:space="preserve"> (PST)</w:t>
            </w:r>
          </w:p>
        </w:tc>
      </w:tr>
      <w:tr w:rsidR="00023FE7" w:rsidRPr="007F456A" w14:paraId="59DB8954" w14:textId="77777777" w:rsidTr="00625B7C">
        <w:trPr>
          <w:cantSplit/>
          <w:trHeight w:val="20"/>
        </w:trPr>
        <w:tc>
          <w:tcPr>
            <w:tcW w:w="2880" w:type="dxa"/>
          </w:tcPr>
          <w:p w14:paraId="59DB8952"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歐洲、中東及非洲地區</w:t>
            </w:r>
            <w:r w:rsidRPr="007F456A">
              <w:rPr>
                <w:rFonts w:ascii="Tahoma" w:eastAsia="PMingLiU" w:hAnsi="Tahoma" w:cs="Tahoma"/>
                <w:sz w:val="18"/>
                <w:szCs w:val="18"/>
                <w:lang w:eastAsia="zh-TW"/>
              </w:rPr>
              <w:t xml:space="preserve"> (EMEA)</w:t>
            </w:r>
          </w:p>
        </w:tc>
        <w:tc>
          <w:tcPr>
            <w:tcW w:w="2340" w:type="dxa"/>
          </w:tcPr>
          <w:p w14:paraId="59DB8953"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8 </w:t>
            </w:r>
            <w:r w:rsidRPr="007F456A">
              <w:rPr>
                <w:rFonts w:ascii="Tahoma" w:eastAsia="PMingLiU" w:hAnsi="Tahoma" w:cs="Tahoma"/>
                <w:sz w:val="18"/>
                <w:szCs w:val="18"/>
                <w:lang w:eastAsia="zh-TW"/>
              </w:rPr>
              <w:t>時至下午</w:t>
            </w:r>
            <w:r w:rsidRPr="007F456A">
              <w:rPr>
                <w:rFonts w:ascii="Tahoma" w:eastAsia="PMingLiU" w:hAnsi="Tahoma" w:cs="Tahoma"/>
                <w:sz w:val="18"/>
                <w:szCs w:val="18"/>
                <w:lang w:eastAsia="zh-TW"/>
              </w:rPr>
              <w:t xml:space="preserve"> 6 </w:t>
            </w:r>
            <w:r w:rsidRPr="007F456A">
              <w:rPr>
                <w:rFonts w:ascii="Tahoma" w:eastAsia="PMingLiU" w:hAnsi="Tahoma" w:cs="Tahoma"/>
                <w:sz w:val="18"/>
                <w:szCs w:val="18"/>
                <w:lang w:eastAsia="zh-TW"/>
              </w:rPr>
              <w:t>時</w:t>
            </w:r>
            <w:r w:rsidRPr="007F456A">
              <w:rPr>
                <w:rFonts w:ascii="Tahoma" w:eastAsia="PMingLiU" w:hAnsi="Tahoma" w:cs="Tahoma"/>
                <w:sz w:val="18"/>
                <w:szCs w:val="18"/>
                <w:lang w:eastAsia="zh-TW"/>
              </w:rPr>
              <w:t xml:space="preserve"> (GMT)</w:t>
            </w:r>
          </w:p>
        </w:tc>
      </w:tr>
      <w:tr w:rsidR="00023FE7" w:rsidRPr="007F456A" w14:paraId="59DB8957" w14:textId="77777777" w:rsidTr="00625B7C">
        <w:trPr>
          <w:cantSplit/>
          <w:trHeight w:val="20"/>
        </w:trPr>
        <w:tc>
          <w:tcPr>
            <w:tcW w:w="2880" w:type="dxa"/>
          </w:tcPr>
          <w:p w14:paraId="59DB8955"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澳大利亞</w:t>
            </w:r>
            <w:r w:rsidRPr="007F456A">
              <w:rPr>
                <w:rFonts w:ascii="Tahoma" w:eastAsia="PMingLiU" w:hAnsi="Tahoma" w:cs="Tahoma"/>
                <w:sz w:val="18"/>
                <w:szCs w:val="18"/>
              </w:rPr>
              <w:t>/</w:t>
            </w:r>
            <w:r w:rsidRPr="007F456A">
              <w:rPr>
                <w:rFonts w:ascii="Tahoma" w:eastAsia="PMingLiU" w:hAnsi="Tahoma" w:cs="Tahoma"/>
                <w:sz w:val="18"/>
                <w:szCs w:val="18"/>
              </w:rPr>
              <w:t>紐西蘭</w:t>
            </w:r>
          </w:p>
        </w:tc>
        <w:tc>
          <w:tcPr>
            <w:tcW w:w="2340" w:type="dxa"/>
          </w:tcPr>
          <w:p w14:paraId="59DB8956"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7 </w:t>
            </w:r>
            <w:r w:rsidRPr="007F456A">
              <w:rPr>
                <w:rFonts w:ascii="Tahoma" w:eastAsia="PMingLiU" w:hAnsi="Tahoma" w:cs="Tahoma"/>
                <w:sz w:val="18"/>
                <w:szCs w:val="18"/>
                <w:lang w:eastAsia="zh-TW"/>
              </w:rPr>
              <w:t>時至下午</w:t>
            </w:r>
            <w:r w:rsidRPr="007F456A">
              <w:rPr>
                <w:rFonts w:ascii="Tahoma" w:eastAsia="PMingLiU" w:hAnsi="Tahoma" w:cs="Tahoma"/>
                <w:sz w:val="18"/>
                <w:szCs w:val="18"/>
                <w:lang w:eastAsia="zh-TW"/>
              </w:rPr>
              <w:t xml:space="preserve"> 6 </w:t>
            </w:r>
            <w:r w:rsidRPr="007F456A">
              <w:rPr>
                <w:rFonts w:ascii="Tahoma" w:eastAsia="PMingLiU" w:hAnsi="Tahoma" w:cs="Tahoma"/>
                <w:sz w:val="18"/>
                <w:szCs w:val="18"/>
                <w:lang w:eastAsia="zh-TW"/>
              </w:rPr>
              <w:t>時</w:t>
            </w:r>
          </w:p>
        </w:tc>
      </w:tr>
      <w:tr w:rsidR="00023FE7" w:rsidRPr="007F456A" w14:paraId="59DB895A" w14:textId="77777777" w:rsidTr="00625B7C">
        <w:trPr>
          <w:cantSplit/>
          <w:trHeight w:val="20"/>
        </w:trPr>
        <w:tc>
          <w:tcPr>
            <w:tcW w:w="2880" w:type="dxa"/>
          </w:tcPr>
          <w:p w14:paraId="59DB8958"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日本</w:t>
            </w:r>
          </w:p>
        </w:tc>
        <w:tc>
          <w:tcPr>
            <w:tcW w:w="2340" w:type="dxa"/>
          </w:tcPr>
          <w:p w14:paraId="59DB8959"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9 </w:t>
            </w:r>
            <w:r w:rsidRPr="007F456A">
              <w:rPr>
                <w:rFonts w:ascii="Tahoma" w:eastAsia="PMingLiU" w:hAnsi="Tahoma" w:cs="Tahoma"/>
                <w:sz w:val="18"/>
                <w:szCs w:val="18"/>
                <w:lang w:eastAsia="zh-TW"/>
              </w:rPr>
              <w:t>時</w:t>
            </w:r>
            <w:r w:rsidRPr="007F456A">
              <w:rPr>
                <w:rFonts w:ascii="Tahoma" w:eastAsia="PMingLiU" w:hAnsi="Tahoma" w:cs="Tahoma"/>
                <w:sz w:val="18"/>
                <w:szCs w:val="18"/>
                <w:lang w:eastAsia="zh-TW"/>
              </w:rPr>
              <w:t xml:space="preserve"> 30 </w:t>
            </w:r>
            <w:r w:rsidRPr="007F456A">
              <w:rPr>
                <w:rFonts w:ascii="Tahoma" w:eastAsia="PMingLiU" w:hAnsi="Tahoma" w:cs="Tahoma"/>
                <w:sz w:val="18"/>
                <w:szCs w:val="18"/>
                <w:lang w:eastAsia="zh-TW"/>
              </w:rPr>
              <w:t>分至下午</w:t>
            </w:r>
            <w:r w:rsidRPr="007F456A">
              <w:rPr>
                <w:rFonts w:ascii="Tahoma" w:eastAsia="PMingLiU" w:hAnsi="Tahoma" w:cs="Tahoma"/>
                <w:sz w:val="18"/>
                <w:szCs w:val="18"/>
                <w:lang w:eastAsia="zh-TW"/>
              </w:rPr>
              <w:t xml:space="preserve"> 7 </w:t>
            </w:r>
            <w:r w:rsidRPr="007F456A">
              <w:rPr>
                <w:rFonts w:ascii="Tahoma" w:eastAsia="PMingLiU" w:hAnsi="Tahoma" w:cs="Tahoma"/>
                <w:sz w:val="18"/>
                <w:szCs w:val="18"/>
                <w:lang w:eastAsia="zh-TW"/>
              </w:rPr>
              <w:t>時</w:t>
            </w:r>
          </w:p>
        </w:tc>
      </w:tr>
      <w:tr w:rsidR="00023FE7" w:rsidRPr="007F456A" w14:paraId="59DB895D" w14:textId="77777777" w:rsidTr="00625B7C">
        <w:trPr>
          <w:cantSplit/>
          <w:trHeight w:val="20"/>
        </w:trPr>
        <w:tc>
          <w:tcPr>
            <w:tcW w:w="2880" w:type="dxa"/>
          </w:tcPr>
          <w:p w14:paraId="59DB895B"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亞洲</w:t>
            </w:r>
          </w:p>
        </w:tc>
        <w:tc>
          <w:tcPr>
            <w:tcW w:w="2340" w:type="dxa"/>
          </w:tcPr>
          <w:p w14:paraId="59DB895C"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9 </w:t>
            </w:r>
            <w:r w:rsidRPr="007F456A">
              <w:rPr>
                <w:rFonts w:ascii="Tahoma" w:eastAsia="PMingLiU" w:hAnsi="Tahoma" w:cs="Tahoma"/>
                <w:sz w:val="18"/>
                <w:szCs w:val="18"/>
                <w:lang w:eastAsia="zh-TW"/>
              </w:rPr>
              <w:t>時至下午</w:t>
            </w:r>
            <w:r w:rsidRPr="007F456A">
              <w:rPr>
                <w:rFonts w:ascii="Tahoma" w:eastAsia="PMingLiU" w:hAnsi="Tahoma" w:cs="Tahoma"/>
                <w:sz w:val="18"/>
                <w:szCs w:val="18"/>
                <w:lang w:eastAsia="zh-TW"/>
              </w:rPr>
              <w:t xml:space="preserve"> 6 </w:t>
            </w:r>
            <w:r w:rsidRPr="007F456A">
              <w:rPr>
                <w:rFonts w:ascii="Tahoma" w:eastAsia="PMingLiU" w:hAnsi="Tahoma" w:cs="Tahoma"/>
                <w:sz w:val="18"/>
                <w:szCs w:val="18"/>
                <w:lang w:eastAsia="zh-TW"/>
              </w:rPr>
              <w:t>時</w:t>
            </w:r>
          </w:p>
        </w:tc>
      </w:tr>
    </w:tbl>
    <w:p w14:paraId="59DB895E" w14:textId="77777777" w:rsidR="0034219A" w:rsidRPr="007F456A" w:rsidRDefault="0034219A" w:rsidP="00F42FB8">
      <w:pPr>
        <w:rPr>
          <w:rFonts w:eastAsia="PMingLiU" w:cs="Tahoma"/>
          <w:lang w:eastAsia="zh-TW"/>
        </w:rPr>
      </w:pPr>
      <w:bookmarkStart w:id="750" w:name="_Toc240899164"/>
    </w:p>
    <w:p w14:paraId="59DB895F" w14:textId="77777777" w:rsidR="00023FE7" w:rsidRPr="007F456A" w:rsidRDefault="00023FE7" w:rsidP="00DA2788">
      <w:pPr>
        <w:spacing w:after="60"/>
        <w:rPr>
          <w:rFonts w:eastAsia="PMingLiU" w:cs="Tahoma"/>
        </w:rPr>
      </w:pPr>
      <w:r w:rsidRPr="007F456A">
        <w:rPr>
          <w:rFonts w:eastAsia="PMingLiU" w:cs="Tahoma"/>
          <w:b/>
          <w:szCs w:val="20"/>
        </w:rPr>
        <w:t>網頁架構事件</w:t>
      </w:r>
      <w:bookmarkEnd w:id="750"/>
      <w:r w:rsidRPr="007F456A">
        <w:rPr>
          <w:rFonts w:eastAsia="PMingLiU" w:cs="Tahoma"/>
          <w:b/>
          <w:szCs w:val="20"/>
        </w:rPr>
        <w:t xml:space="preserve"> </w:t>
      </w:r>
    </w:p>
    <w:p w14:paraId="59DB8960"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rPr>
        <w:t>具備軟體保證所涵蓋之</w:t>
      </w:r>
      <w:r w:rsidRPr="007F456A">
        <w:rPr>
          <w:rFonts w:ascii="Tahoma" w:eastAsia="PMingLiU" w:hAnsi="Tahoma" w:cs="Tahoma"/>
          <w:sz w:val="18"/>
          <w:szCs w:val="18"/>
        </w:rPr>
        <w:t xml:space="preserve"> Standard </w:t>
      </w:r>
      <w:r w:rsidRPr="007F456A">
        <w:rPr>
          <w:rFonts w:ascii="Tahoma" w:eastAsia="PMingLiU" w:hAnsi="Tahoma" w:cs="Tahoma"/>
          <w:sz w:val="18"/>
          <w:szCs w:val="18"/>
        </w:rPr>
        <w:t>及</w:t>
      </w:r>
      <w:r w:rsidRPr="007F456A">
        <w:rPr>
          <w:rFonts w:ascii="Tahoma" w:eastAsia="PMingLiU" w:hAnsi="Tahoma" w:cs="Tahoma"/>
          <w:sz w:val="18"/>
          <w:szCs w:val="18"/>
        </w:rPr>
        <w:t xml:space="preserve"> Enterprise Edition </w:t>
      </w:r>
      <w:r w:rsidRPr="007F456A">
        <w:rPr>
          <w:rFonts w:ascii="Tahoma" w:eastAsia="PMingLiU" w:hAnsi="Tahoma" w:cs="Tahoma"/>
          <w:sz w:val="18"/>
          <w:szCs w:val="18"/>
        </w:rPr>
        <w:t>伺服器軟體產品的客戶</w:t>
      </w:r>
      <w:r w:rsidRPr="007F456A">
        <w:rPr>
          <w:rFonts w:ascii="Tahoma" w:eastAsia="PMingLiU" w:hAnsi="Tahoma" w:cs="Tahoma"/>
          <w:sz w:val="18"/>
          <w:szCs w:val="18"/>
        </w:rPr>
        <w:t xml:space="preserve"> (Academic Select </w:t>
      </w:r>
      <w:r w:rsidRPr="007F456A">
        <w:rPr>
          <w:rFonts w:ascii="Tahoma" w:eastAsia="PMingLiU" w:hAnsi="Tahoma" w:cs="Tahoma"/>
          <w:sz w:val="18"/>
          <w:szCs w:val="18"/>
        </w:rPr>
        <w:t>使用權、</w:t>
      </w:r>
      <w:r w:rsidRPr="007F456A">
        <w:rPr>
          <w:rFonts w:ascii="Tahoma" w:eastAsia="PMingLiU" w:hAnsi="Tahoma" w:cs="Tahoma"/>
          <w:sz w:val="18"/>
          <w:szCs w:val="18"/>
        </w:rPr>
        <w:t>Select Plus for Academic</w:t>
      </w:r>
      <w:r w:rsidRPr="007F456A">
        <w:rPr>
          <w:rFonts w:ascii="Tahoma" w:eastAsia="PMingLiU" w:hAnsi="Tahoma" w:cs="Tahoma"/>
          <w:sz w:val="18"/>
          <w:szCs w:val="18"/>
        </w:rPr>
        <w:t>、</w:t>
      </w:r>
      <w:r w:rsidRPr="007F456A">
        <w:rPr>
          <w:rFonts w:ascii="Tahoma" w:eastAsia="PMingLiU" w:hAnsi="Tahoma" w:cs="Tahoma"/>
          <w:sz w:val="18"/>
          <w:szCs w:val="18"/>
        </w:rPr>
        <w:t>Academic Open License</w:t>
      </w:r>
      <w:r w:rsidRPr="007F456A">
        <w:rPr>
          <w:rFonts w:ascii="Tahoma" w:eastAsia="PMingLiU" w:hAnsi="Tahoma" w:cs="Tahoma"/>
          <w:sz w:val="18"/>
          <w:szCs w:val="18"/>
        </w:rPr>
        <w:t>、</w:t>
      </w:r>
      <w:r w:rsidRPr="007F456A">
        <w:rPr>
          <w:rFonts w:ascii="Tahoma" w:eastAsia="PMingLiU" w:hAnsi="Tahoma" w:cs="Tahoma"/>
          <w:sz w:val="18"/>
          <w:szCs w:val="18"/>
        </w:rPr>
        <w:t xml:space="preserve">Campus </w:t>
      </w:r>
      <w:r w:rsidRPr="007F456A">
        <w:rPr>
          <w:rFonts w:ascii="Tahoma" w:eastAsia="PMingLiU" w:hAnsi="Tahoma" w:cs="Tahoma"/>
          <w:sz w:val="18"/>
          <w:szCs w:val="18"/>
        </w:rPr>
        <w:t>及</w:t>
      </w:r>
      <w:r w:rsidRPr="007F456A">
        <w:rPr>
          <w:rFonts w:ascii="Tahoma" w:eastAsia="PMingLiU" w:hAnsi="Tahoma" w:cs="Tahoma"/>
          <w:sz w:val="18"/>
          <w:szCs w:val="18"/>
        </w:rPr>
        <w:t xml:space="preserve"> School </w:t>
      </w:r>
      <w:r w:rsidRPr="007F456A">
        <w:rPr>
          <w:rFonts w:ascii="Tahoma" w:eastAsia="PMingLiU" w:hAnsi="Tahoma" w:cs="Tahoma"/>
          <w:sz w:val="18"/>
          <w:szCs w:val="18"/>
        </w:rPr>
        <w:t>合約、</w:t>
      </w:r>
      <w:r w:rsidRPr="007F456A">
        <w:rPr>
          <w:rFonts w:ascii="Tahoma" w:eastAsia="PMingLiU" w:hAnsi="Tahoma" w:cs="Tahoma"/>
          <w:sz w:val="18"/>
          <w:szCs w:val="18"/>
        </w:rPr>
        <w:t xml:space="preserve">Open Value Subscription – </w:t>
      </w:r>
      <w:r w:rsidRPr="007F456A">
        <w:rPr>
          <w:rFonts w:ascii="Tahoma" w:eastAsia="PMingLiU" w:hAnsi="Tahoma" w:cs="Tahoma"/>
          <w:sz w:val="18"/>
          <w:szCs w:val="18"/>
        </w:rPr>
        <w:t>教育解決方案和</w:t>
      </w:r>
      <w:r w:rsidRPr="007F456A">
        <w:rPr>
          <w:rFonts w:ascii="Tahoma" w:eastAsia="PMingLiU" w:hAnsi="Tahoma" w:cs="Tahoma"/>
          <w:sz w:val="18"/>
          <w:szCs w:val="18"/>
        </w:rPr>
        <w:t xml:space="preserve"> Open License </w:t>
      </w:r>
      <w:r w:rsidRPr="007F456A">
        <w:rPr>
          <w:rFonts w:ascii="Tahoma" w:eastAsia="PMingLiU" w:hAnsi="Tahoma" w:cs="Tahoma"/>
          <w:sz w:val="18"/>
          <w:szCs w:val="18"/>
        </w:rPr>
        <w:t>之客戶除外</w:t>
      </w:r>
      <w:r w:rsidRPr="007F456A">
        <w:rPr>
          <w:rFonts w:ascii="Tahoma" w:eastAsia="PMingLiU" w:hAnsi="Tahoma" w:cs="Tahoma"/>
          <w:sz w:val="18"/>
          <w:szCs w:val="18"/>
        </w:rPr>
        <w:t>)</w:t>
      </w:r>
      <w:r w:rsidRPr="007F456A">
        <w:rPr>
          <w:rFonts w:ascii="Tahoma" w:eastAsia="PMingLiU" w:hAnsi="Tahoma" w:cs="Tahoma"/>
          <w:sz w:val="18"/>
          <w:szCs w:val="18"/>
        </w:rPr>
        <w:t>，得於需要時存取電子網頁架構的問題解決支援服務。</w:t>
      </w:r>
      <w:r w:rsidRPr="007F456A">
        <w:rPr>
          <w:rFonts w:ascii="Tahoma" w:eastAsia="PMingLiU" w:hAnsi="Tahoma" w:cs="Tahoma"/>
          <w:sz w:val="18"/>
          <w:szCs w:val="18"/>
          <w:lang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14:paraId="59DB8961" w14:textId="77777777" w:rsidR="00023FE7" w:rsidRPr="007F456A" w:rsidRDefault="00023FE7" w:rsidP="00F42FB8">
      <w:pPr>
        <w:pStyle w:val="AppendixBodyText"/>
        <w:spacing w:after="0"/>
        <w:rPr>
          <w:rFonts w:ascii="Tahoma" w:eastAsia="PMingLiU" w:hAnsi="Tahoma" w:cs="Tahoma"/>
          <w:lang w:eastAsia="zh-TW"/>
        </w:rPr>
      </w:pPr>
    </w:p>
    <w:p w14:paraId="59DB8962"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透過電話解決後續事宜之事件，如果其解決係採用網頁、電子郵件及其他電子方式繼續進行，便不會將該事件認為對可提供之電話事件餘額不利。</w:t>
      </w:r>
    </w:p>
    <w:p w14:paraId="59DB8963" w14:textId="77777777" w:rsidR="00023FE7" w:rsidRPr="007F456A" w:rsidRDefault="00023FE7" w:rsidP="00F42FB8">
      <w:pPr>
        <w:pStyle w:val="AppendixBodyText"/>
        <w:spacing w:after="0"/>
        <w:rPr>
          <w:rFonts w:ascii="Tahoma" w:eastAsia="PMingLiU" w:hAnsi="Tahoma" w:cs="Tahoma"/>
          <w:lang w:eastAsia="zh-TW"/>
        </w:rPr>
      </w:pPr>
    </w:p>
    <w:p w14:paraId="59DB8964"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伺服器軟體及網頁支援事件之相關</w:t>
      </w:r>
      <w:r w:rsidRPr="007F456A">
        <w:rPr>
          <w:rFonts w:ascii="Tahoma" w:eastAsia="PMingLiU" w:hAnsi="Tahoma" w:cs="Tahoma"/>
          <w:sz w:val="18"/>
          <w:szCs w:val="18"/>
          <w:lang w:eastAsia="zh-TW"/>
        </w:rPr>
        <w:t xml:space="preserve"> CAL </w:t>
      </w:r>
      <w:r w:rsidRPr="007F456A">
        <w:rPr>
          <w:rFonts w:ascii="Tahoma" w:eastAsia="PMingLiU" w:hAnsi="Tahoma" w:cs="Tahoma"/>
          <w:sz w:val="18"/>
          <w:szCs w:val="18"/>
          <w:lang w:eastAsia="zh-TW"/>
        </w:rPr>
        <w:t>都需要軟體保證。客戶僅得針對軟體保證所涵蓋之伺服器軟體的授權拷貝提交網頁架構之問題解決支援要求。</w:t>
      </w:r>
    </w:p>
    <w:p w14:paraId="59DB8965" w14:textId="77777777" w:rsidR="00023FE7" w:rsidRPr="007F456A" w:rsidRDefault="00023FE7" w:rsidP="00F42FB8">
      <w:pPr>
        <w:pStyle w:val="AppendixBodyText"/>
        <w:spacing w:after="0"/>
        <w:rPr>
          <w:rFonts w:ascii="Tahoma" w:eastAsia="PMingLiU" w:hAnsi="Tahoma" w:cs="Tahoma"/>
          <w:lang w:eastAsia="zh-TW"/>
        </w:rPr>
      </w:pPr>
    </w:p>
    <w:p w14:paraId="59DB8966"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網頁支援事件是無法跨使用權進行移轉的。如需有關指派或重新指派使用權給實體伺服器之進一步詳細資訊，請參閱產品使用權。</w:t>
      </w:r>
    </w:p>
    <w:p w14:paraId="59DB8967" w14:textId="77777777" w:rsidR="00697E59" w:rsidRPr="007F456A" w:rsidRDefault="00697E59" w:rsidP="00F42FB8">
      <w:pPr>
        <w:rPr>
          <w:rFonts w:eastAsia="PMingLiU" w:cs="Tahoma"/>
          <w:lang w:eastAsia="zh-TW"/>
        </w:rPr>
      </w:pPr>
      <w:bookmarkStart w:id="751" w:name="_Toc240899165"/>
    </w:p>
    <w:p w14:paraId="59DB8968" w14:textId="77777777" w:rsidR="00023FE7" w:rsidRPr="007F456A" w:rsidRDefault="00023FE7" w:rsidP="00F93617">
      <w:pPr>
        <w:spacing w:after="60"/>
        <w:rPr>
          <w:rFonts w:eastAsia="PMingLiU" w:cs="Tahoma"/>
          <w:lang w:eastAsia="zh-TW"/>
        </w:rPr>
      </w:pPr>
      <w:r w:rsidRPr="007F456A">
        <w:rPr>
          <w:rFonts w:eastAsia="PMingLiU" w:cs="Tahoma"/>
          <w:b/>
          <w:szCs w:val="20"/>
          <w:lang w:eastAsia="zh-TW"/>
        </w:rPr>
        <w:t>支援聯絡人</w:t>
      </w:r>
      <w:bookmarkEnd w:id="751"/>
    </w:p>
    <w:p w14:paraId="59DB8969" w14:textId="77777777" w:rsidR="00023FE7" w:rsidRPr="007F456A" w:rsidRDefault="00023FE7" w:rsidP="00F42FB8">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59DB896A" w14:textId="77777777" w:rsidR="002A5CC2" w:rsidRPr="007F456A" w:rsidRDefault="002A5CC2">
      <w:pPr>
        <w:pStyle w:val="AppendixBodyText"/>
        <w:rPr>
          <w:rFonts w:ascii="Tahoma" w:eastAsia="PMingLiU" w:hAnsi="Tahoma" w:cs="Tahoma"/>
          <w:lang w:eastAsia="zh-TW"/>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997"/>
        <w:gridCol w:w="1080"/>
        <w:gridCol w:w="1170"/>
        <w:gridCol w:w="1170"/>
        <w:gridCol w:w="1170"/>
        <w:gridCol w:w="1170"/>
      </w:tblGrid>
      <w:tr w:rsidR="00023FE7" w:rsidRPr="007F456A" w14:paraId="59DB8976" w14:textId="77777777" w:rsidTr="00625B7C">
        <w:trPr>
          <w:trHeight w:val="178"/>
        </w:trPr>
        <w:tc>
          <w:tcPr>
            <w:tcW w:w="279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6B"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利益</w:t>
            </w:r>
          </w:p>
        </w:tc>
        <w:tc>
          <w:tcPr>
            <w:tcW w:w="997" w:type="dxa"/>
            <w:tcBorders>
              <w:top w:val="single" w:sz="8" w:space="0" w:color="auto"/>
              <w:left w:val="single" w:sz="8" w:space="0" w:color="auto"/>
              <w:bottom w:val="single" w:sz="8" w:space="0" w:color="auto"/>
              <w:right w:val="single" w:sz="8" w:space="0" w:color="auto"/>
            </w:tcBorders>
            <w:shd w:val="clear" w:color="auto" w:fill="FFCC99"/>
            <w:vAlign w:val="center"/>
          </w:tcPr>
          <w:p w14:paraId="59DB896C"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6D" w14:textId="77777777" w:rsidR="00023FE7" w:rsidRPr="007F456A" w:rsidRDefault="00023FE7" w:rsidP="007E466C">
            <w:pPr>
              <w:pStyle w:val="AppendixBodyText"/>
              <w:spacing w:before="120" w:after="120"/>
              <w:rPr>
                <w:rFonts w:ascii="Tahoma" w:eastAsia="PMingLiU" w:hAnsi="Tahoma" w:cs="Tahoma"/>
                <w:b/>
              </w:rPr>
            </w:pPr>
            <w:r w:rsidRPr="007F456A">
              <w:rPr>
                <w:rFonts w:ascii="Tahoma" w:eastAsia="PMingLiU"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6E" w14:textId="77777777" w:rsidR="00023FE7" w:rsidRPr="007F456A" w:rsidRDefault="00023FE7">
            <w:pPr>
              <w:pStyle w:val="AppendixBodyText"/>
              <w:rPr>
                <w:rFonts w:ascii="Tahoma" w:eastAsia="PMingLiU" w:hAnsi="Tahoma" w:cs="Tahoma"/>
              </w:rPr>
            </w:pPr>
            <w:r w:rsidRPr="007F456A">
              <w:rPr>
                <w:rFonts w:ascii="Tahoma" w:eastAsia="PMingLiU" w:hAnsi="Tahoma" w:cs="Tahoma"/>
                <w:b/>
                <w:bCs/>
              </w:rPr>
              <w:t xml:space="preserve">Select </w:t>
            </w:r>
            <w:r w:rsidR="00625B7C">
              <w:rPr>
                <w:rFonts w:ascii="Tahoma" w:eastAsia="PMingLiU" w:hAnsi="Tahoma" w:cs="Tahoma"/>
                <w:b/>
                <w:bCs/>
              </w:rPr>
              <w:br/>
            </w:r>
            <w:r w:rsidRPr="007F456A">
              <w:rPr>
                <w:rFonts w:ascii="Tahoma" w:eastAsia="PMingLiU" w:hAnsi="Tahoma" w:cs="Tahoma"/>
                <w:b/>
                <w:bCs/>
              </w:rPr>
              <w:t>使用權</w:t>
            </w:r>
            <w:r w:rsidRPr="007F456A">
              <w:rPr>
                <w:rFonts w:ascii="Tahoma" w:eastAsia="PMingLiU" w:hAnsi="Tahoma" w:cs="Tahoma"/>
                <w:b/>
                <w:bCs/>
              </w:rPr>
              <w:t>/</w:t>
            </w:r>
            <w:r w:rsidR="00625B7C">
              <w:rPr>
                <w:rFonts w:ascii="Tahoma" w:eastAsia="PMingLiU" w:hAnsi="Tahoma" w:cs="Tahoma"/>
                <w:b/>
                <w:bCs/>
              </w:rPr>
              <w:br/>
            </w:r>
            <w:r w:rsidRPr="007F456A">
              <w:rPr>
                <w:rFonts w:ascii="Tahoma" w:eastAsia="PMingLiU" w:hAnsi="Tahoma" w:cs="Tahoma"/>
                <w:b/>
                <w:bCs/>
              </w:rPr>
              <w:t>Select Plus/EA</w:t>
            </w:r>
          </w:p>
          <w:p w14:paraId="59DB896F"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等級</w:t>
            </w:r>
            <w:r w:rsidRPr="007F456A">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70" w14:textId="77777777" w:rsidR="00023FE7" w:rsidRPr="007F456A" w:rsidRDefault="00023FE7">
            <w:pPr>
              <w:pStyle w:val="AppendixBodyText"/>
              <w:rPr>
                <w:rFonts w:ascii="Tahoma" w:eastAsia="PMingLiU" w:hAnsi="Tahoma" w:cs="Tahoma"/>
              </w:rPr>
            </w:pPr>
            <w:r w:rsidRPr="007F456A">
              <w:rPr>
                <w:rFonts w:ascii="Tahoma" w:eastAsia="PMingLiU" w:hAnsi="Tahoma" w:cs="Tahoma"/>
                <w:b/>
                <w:bCs/>
              </w:rPr>
              <w:t xml:space="preserve">Select </w:t>
            </w:r>
            <w:r w:rsidR="00625B7C">
              <w:rPr>
                <w:rFonts w:ascii="Tahoma" w:eastAsia="PMingLiU" w:hAnsi="Tahoma" w:cs="Tahoma"/>
                <w:b/>
                <w:bCs/>
              </w:rPr>
              <w:br/>
            </w:r>
            <w:r w:rsidRPr="007F456A">
              <w:rPr>
                <w:rFonts w:ascii="Tahoma" w:eastAsia="PMingLiU" w:hAnsi="Tahoma" w:cs="Tahoma"/>
                <w:b/>
                <w:bCs/>
              </w:rPr>
              <w:t>使用權</w:t>
            </w:r>
            <w:r w:rsidRPr="007F456A">
              <w:rPr>
                <w:rFonts w:ascii="Tahoma" w:eastAsia="PMingLiU" w:hAnsi="Tahoma" w:cs="Tahoma"/>
                <w:b/>
                <w:bCs/>
              </w:rPr>
              <w:t>/</w:t>
            </w:r>
            <w:r w:rsidR="00625B7C">
              <w:rPr>
                <w:rFonts w:ascii="Tahoma" w:eastAsia="PMingLiU" w:hAnsi="Tahoma" w:cs="Tahoma"/>
                <w:b/>
                <w:bCs/>
              </w:rPr>
              <w:br/>
            </w:r>
            <w:r w:rsidRPr="007F456A">
              <w:rPr>
                <w:rFonts w:ascii="Tahoma" w:eastAsia="PMingLiU" w:hAnsi="Tahoma" w:cs="Tahoma"/>
                <w:b/>
                <w:bCs/>
              </w:rPr>
              <w:t>Select Plus /EA</w:t>
            </w:r>
          </w:p>
          <w:p w14:paraId="59DB8971"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等級</w:t>
            </w:r>
            <w:r w:rsidRPr="007F456A">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72" w14:textId="77777777" w:rsidR="00023FE7" w:rsidRPr="007F456A" w:rsidRDefault="00023FE7">
            <w:pPr>
              <w:pStyle w:val="AppendixBodyText"/>
              <w:rPr>
                <w:rFonts w:ascii="Tahoma" w:eastAsia="PMingLiU" w:hAnsi="Tahoma" w:cs="Tahoma"/>
              </w:rPr>
            </w:pPr>
            <w:r w:rsidRPr="007F456A">
              <w:rPr>
                <w:rFonts w:ascii="Tahoma" w:eastAsia="PMingLiU" w:hAnsi="Tahoma" w:cs="Tahoma"/>
                <w:b/>
                <w:bCs/>
              </w:rPr>
              <w:t xml:space="preserve">Select </w:t>
            </w:r>
            <w:r w:rsidR="00625B7C">
              <w:rPr>
                <w:rFonts w:ascii="Tahoma" w:eastAsia="PMingLiU" w:hAnsi="Tahoma" w:cs="Tahoma"/>
                <w:b/>
                <w:bCs/>
              </w:rPr>
              <w:br/>
            </w:r>
            <w:r w:rsidRPr="007F456A">
              <w:rPr>
                <w:rFonts w:ascii="Tahoma" w:eastAsia="PMingLiU" w:hAnsi="Tahoma" w:cs="Tahoma"/>
                <w:b/>
                <w:bCs/>
              </w:rPr>
              <w:t>使用權</w:t>
            </w:r>
            <w:r w:rsidRPr="007F456A">
              <w:rPr>
                <w:rFonts w:ascii="Tahoma" w:eastAsia="PMingLiU" w:hAnsi="Tahoma" w:cs="Tahoma"/>
                <w:b/>
                <w:bCs/>
              </w:rPr>
              <w:t>/</w:t>
            </w:r>
            <w:r w:rsidR="00625B7C">
              <w:rPr>
                <w:rFonts w:ascii="Tahoma" w:eastAsia="PMingLiU" w:hAnsi="Tahoma" w:cs="Tahoma"/>
                <w:b/>
                <w:bCs/>
              </w:rPr>
              <w:br/>
            </w:r>
            <w:r w:rsidRPr="007F456A">
              <w:rPr>
                <w:rFonts w:ascii="Tahoma" w:eastAsia="PMingLiU" w:hAnsi="Tahoma" w:cs="Tahoma"/>
                <w:b/>
                <w:bCs/>
              </w:rPr>
              <w:t>Select Plus /EA</w:t>
            </w:r>
          </w:p>
          <w:p w14:paraId="59DB8973"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等級</w:t>
            </w:r>
            <w:r w:rsidRPr="007F456A">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9DB8974" w14:textId="77777777" w:rsidR="00023FE7" w:rsidRPr="007F456A" w:rsidRDefault="00023FE7">
            <w:pPr>
              <w:pStyle w:val="AppendixBodyText"/>
              <w:rPr>
                <w:rFonts w:ascii="Tahoma" w:eastAsia="PMingLiU" w:hAnsi="Tahoma" w:cs="Tahoma"/>
              </w:rPr>
            </w:pPr>
            <w:r w:rsidRPr="007F456A">
              <w:rPr>
                <w:rFonts w:ascii="Tahoma" w:eastAsia="PMingLiU" w:hAnsi="Tahoma" w:cs="Tahoma"/>
                <w:b/>
                <w:bCs/>
              </w:rPr>
              <w:t xml:space="preserve">Select </w:t>
            </w:r>
            <w:r w:rsidR="00625B7C">
              <w:rPr>
                <w:rFonts w:ascii="Tahoma" w:eastAsia="PMingLiU" w:hAnsi="Tahoma" w:cs="Tahoma"/>
                <w:b/>
                <w:bCs/>
              </w:rPr>
              <w:br/>
            </w:r>
            <w:r w:rsidRPr="007F456A">
              <w:rPr>
                <w:rFonts w:ascii="Tahoma" w:eastAsia="PMingLiU" w:hAnsi="Tahoma" w:cs="Tahoma"/>
                <w:b/>
                <w:bCs/>
              </w:rPr>
              <w:t>使用權</w:t>
            </w:r>
            <w:r w:rsidRPr="007F456A">
              <w:rPr>
                <w:rFonts w:ascii="Tahoma" w:eastAsia="PMingLiU" w:hAnsi="Tahoma" w:cs="Tahoma"/>
                <w:b/>
                <w:bCs/>
              </w:rPr>
              <w:t>/</w:t>
            </w:r>
            <w:r w:rsidR="00625B7C">
              <w:rPr>
                <w:rFonts w:ascii="Tahoma" w:eastAsia="PMingLiU" w:hAnsi="Tahoma" w:cs="Tahoma"/>
                <w:b/>
                <w:bCs/>
              </w:rPr>
              <w:br/>
            </w:r>
            <w:r w:rsidRPr="007F456A">
              <w:rPr>
                <w:rFonts w:ascii="Tahoma" w:eastAsia="PMingLiU" w:hAnsi="Tahoma" w:cs="Tahoma"/>
                <w:b/>
                <w:bCs/>
              </w:rPr>
              <w:t>Select Plus /EA</w:t>
            </w:r>
          </w:p>
          <w:p w14:paraId="59DB8975" w14:textId="77777777" w:rsidR="00023FE7" w:rsidRPr="007F456A" w:rsidRDefault="00023FE7">
            <w:pPr>
              <w:pStyle w:val="AppendixBodyText"/>
              <w:rPr>
                <w:rFonts w:ascii="Tahoma" w:eastAsia="PMingLiU" w:hAnsi="Tahoma" w:cs="Tahoma"/>
                <w:b/>
                <w:bCs/>
              </w:rPr>
            </w:pPr>
            <w:r w:rsidRPr="007F456A">
              <w:rPr>
                <w:rFonts w:ascii="Tahoma" w:eastAsia="PMingLiU" w:hAnsi="Tahoma" w:cs="Tahoma"/>
                <w:b/>
                <w:bCs/>
              </w:rPr>
              <w:t>等級</w:t>
            </w:r>
            <w:r w:rsidRPr="007F456A">
              <w:rPr>
                <w:rFonts w:ascii="Tahoma" w:eastAsia="PMingLiU" w:hAnsi="Tahoma" w:cs="Tahoma"/>
                <w:b/>
                <w:bCs/>
              </w:rPr>
              <w:t xml:space="preserve"> D</w:t>
            </w:r>
          </w:p>
        </w:tc>
      </w:tr>
      <w:tr w:rsidR="00023FE7" w:rsidRPr="007F456A" w14:paraId="59DB897E" w14:textId="77777777" w:rsidTr="00625B7C">
        <w:trPr>
          <w:trHeight w:val="236"/>
        </w:trPr>
        <w:tc>
          <w:tcPr>
            <w:tcW w:w="2790" w:type="dxa"/>
            <w:vAlign w:val="center"/>
          </w:tcPr>
          <w:p w14:paraId="59DB8977"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問題解決電話支援聯絡人之人數</w:t>
            </w:r>
          </w:p>
        </w:tc>
        <w:tc>
          <w:tcPr>
            <w:tcW w:w="997" w:type="dxa"/>
            <w:vAlign w:val="center"/>
          </w:tcPr>
          <w:p w14:paraId="59DB8978" w14:textId="77777777" w:rsidR="00023FE7" w:rsidRPr="007F456A" w:rsidRDefault="00620185">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c>
          <w:tcPr>
            <w:tcW w:w="1080" w:type="dxa"/>
            <w:vAlign w:val="center"/>
          </w:tcPr>
          <w:p w14:paraId="59DB8979"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c>
          <w:tcPr>
            <w:tcW w:w="1170" w:type="dxa"/>
            <w:vAlign w:val="center"/>
          </w:tcPr>
          <w:p w14:paraId="59DB897A"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c>
          <w:tcPr>
            <w:tcW w:w="1170" w:type="dxa"/>
            <w:vAlign w:val="center"/>
          </w:tcPr>
          <w:p w14:paraId="59DB897B"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c>
          <w:tcPr>
            <w:tcW w:w="1170" w:type="dxa"/>
            <w:vAlign w:val="center"/>
          </w:tcPr>
          <w:p w14:paraId="59DB897C"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c>
          <w:tcPr>
            <w:tcW w:w="1170" w:type="dxa"/>
            <w:vAlign w:val="center"/>
          </w:tcPr>
          <w:p w14:paraId="59DB897D"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視需要情況而定</w:t>
            </w:r>
          </w:p>
        </w:tc>
      </w:tr>
      <w:tr w:rsidR="00023FE7" w:rsidRPr="007F456A" w14:paraId="59DB8986" w14:textId="77777777" w:rsidTr="00625B7C">
        <w:trPr>
          <w:trHeight w:val="236"/>
        </w:trPr>
        <w:tc>
          <w:tcPr>
            <w:tcW w:w="2790" w:type="dxa"/>
            <w:vAlign w:val="center"/>
          </w:tcPr>
          <w:p w14:paraId="59DB897F" w14:textId="77777777" w:rsidR="00023FE7" w:rsidRPr="007F456A" w:rsidRDefault="00023FE7">
            <w:pPr>
              <w:pStyle w:val="AppendixBodyText"/>
              <w:rPr>
                <w:rFonts w:ascii="Tahoma" w:eastAsia="PMingLiU" w:hAnsi="Tahoma" w:cs="Tahoma"/>
                <w:sz w:val="18"/>
                <w:szCs w:val="18"/>
                <w:lang w:eastAsia="zh-TW"/>
              </w:rPr>
            </w:pPr>
            <w:r w:rsidRPr="007F456A">
              <w:rPr>
                <w:rFonts w:ascii="Tahoma" w:eastAsia="PMingLiU" w:hAnsi="Tahoma" w:cs="Tahoma"/>
                <w:sz w:val="18"/>
                <w:szCs w:val="18"/>
                <w:lang w:eastAsia="zh-TW"/>
              </w:rPr>
              <w:t>授權之網頁支援聯絡人之人數</w:t>
            </w:r>
          </w:p>
        </w:tc>
        <w:tc>
          <w:tcPr>
            <w:tcW w:w="997" w:type="dxa"/>
            <w:vAlign w:val="center"/>
          </w:tcPr>
          <w:p w14:paraId="59DB8980"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NA</w:t>
            </w:r>
          </w:p>
        </w:tc>
        <w:tc>
          <w:tcPr>
            <w:tcW w:w="1080" w:type="dxa"/>
            <w:vAlign w:val="center"/>
          </w:tcPr>
          <w:p w14:paraId="59DB8981"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1</w:t>
            </w:r>
          </w:p>
        </w:tc>
        <w:tc>
          <w:tcPr>
            <w:tcW w:w="1170" w:type="dxa"/>
            <w:vAlign w:val="center"/>
          </w:tcPr>
          <w:p w14:paraId="59DB8982"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2</w:t>
            </w:r>
          </w:p>
        </w:tc>
        <w:tc>
          <w:tcPr>
            <w:tcW w:w="1170" w:type="dxa"/>
            <w:vAlign w:val="center"/>
          </w:tcPr>
          <w:p w14:paraId="59DB8983"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4</w:t>
            </w:r>
          </w:p>
        </w:tc>
        <w:tc>
          <w:tcPr>
            <w:tcW w:w="1170" w:type="dxa"/>
            <w:vAlign w:val="center"/>
          </w:tcPr>
          <w:p w14:paraId="59DB8984"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8</w:t>
            </w:r>
          </w:p>
        </w:tc>
        <w:tc>
          <w:tcPr>
            <w:tcW w:w="1170" w:type="dxa"/>
            <w:vAlign w:val="center"/>
          </w:tcPr>
          <w:p w14:paraId="59DB8985" w14:textId="77777777" w:rsidR="00023FE7" w:rsidRPr="007F456A" w:rsidRDefault="00023FE7">
            <w:pPr>
              <w:pStyle w:val="AppendixBodyText"/>
              <w:rPr>
                <w:rFonts w:ascii="Tahoma" w:eastAsia="PMingLiU" w:hAnsi="Tahoma" w:cs="Tahoma"/>
                <w:sz w:val="18"/>
                <w:szCs w:val="18"/>
              </w:rPr>
            </w:pPr>
            <w:r w:rsidRPr="007F456A">
              <w:rPr>
                <w:rFonts w:ascii="Tahoma" w:eastAsia="PMingLiU" w:hAnsi="Tahoma" w:cs="Tahoma"/>
                <w:sz w:val="18"/>
                <w:szCs w:val="18"/>
              </w:rPr>
              <w:t>16</w:t>
            </w:r>
          </w:p>
        </w:tc>
      </w:tr>
    </w:tbl>
    <w:p w14:paraId="59DB8987" w14:textId="77777777" w:rsidR="00023FE7" w:rsidRPr="007F456A" w:rsidRDefault="00023FE7" w:rsidP="00F42FB8">
      <w:pPr>
        <w:pStyle w:val="AppendixBodyText"/>
        <w:spacing w:after="0"/>
        <w:rPr>
          <w:rFonts w:ascii="Tahoma" w:eastAsia="PMingLiU" w:hAnsi="Tahoma" w:cs="Tahoma"/>
        </w:rPr>
      </w:pPr>
    </w:p>
    <w:p w14:paraId="59DB8988" w14:textId="77777777" w:rsidR="001C20C9" w:rsidRPr="007F456A" w:rsidRDefault="00023FE7" w:rsidP="00F93617">
      <w:pPr>
        <w:spacing w:after="60"/>
        <w:rPr>
          <w:rFonts w:eastAsia="PMingLiU" w:cs="Tahoma"/>
          <w:lang w:eastAsia="zh-TW"/>
        </w:rPr>
      </w:pPr>
      <w:bookmarkStart w:id="752" w:name="_Toc240899166"/>
      <w:r w:rsidRPr="007F456A">
        <w:rPr>
          <w:rFonts w:eastAsia="PMingLiU" w:cs="Tahoma"/>
          <w:b/>
          <w:szCs w:val="20"/>
          <w:lang w:eastAsia="zh-TW"/>
        </w:rPr>
        <w:t>軟體保證客戶之服務等級</w:t>
      </w:r>
      <w:bookmarkEnd w:id="752"/>
    </w:p>
    <w:p w14:paraId="59DB8989" w14:textId="77777777" w:rsidR="00023FE7" w:rsidRPr="007F456A" w:rsidRDefault="00023FE7" w:rsidP="00F42FB8">
      <w:pPr>
        <w:pStyle w:val="AppendixBodyText"/>
        <w:spacing w:after="0"/>
        <w:rPr>
          <w:rFonts w:ascii="Tahoma" w:eastAsia="PMingLiU" w:hAnsi="Tahoma" w:cs="Tahoma"/>
          <w:lang w:eastAsia="zh-TW"/>
        </w:rPr>
      </w:pPr>
    </w:p>
    <w:p w14:paraId="59DB898A" w14:textId="77777777" w:rsidR="00023FE7" w:rsidRPr="007F456A" w:rsidRDefault="00023FE7" w:rsidP="00F93617">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除必須透過電話提出之嚴重性</w:t>
      </w:r>
      <w:r w:rsidRPr="007F456A">
        <w:rPr>
          <w:rFonts w:ascii="Tahoma" w:eastAsia="PMingLiU" w:hAnsi="Tahoma" w:cs="Tahoma"/>
          <w:sz w:val="18"/>
          <w:szCs w:val="18"/>
          <w:lang w:eastAsia="zh-TW"/>
        </w:rPr>
        <w:t xml:space="preserve"> A </w:t>
      </w:r>
      <w:r w:rsidRPr="007F456A">
        <w:rPr>
          <w:rFonts w:ascii="Tahoma" w:eastAsia="PMingLiU" w:hAnsi="Tahoma" w:cs="Tahoma"/>
          <w:sz w:val="18"/>
          <w:szCs w:val="18"/>
          <w:lang w:eastAsia="zh-TW"/>
        </w:rPr>
        <w:t>及</w:t>
      </w:r>
      <w:r w:rsidRPr="007F456A">
        <w:rPr>
          <w:rFonts w:ascii="Tahoma" w:eastAsia="PMingLiU" w:hAnsi="Tahoma" w:cs="Tahoma"/>
          <w:sz w:val="18"/>
          <w:szCs w:val="18"/>
          <w:lang w:eastAsia="zh-TW"/>
        </w:rPr>
        <w:t xml:space="preserve"> B </w:t>
      </w:r>
      <w:r w:rsidRPr="007F456A">
        <w:rPr>
          <w:rFonts w:ascii="Tahoma" w:eastAsia="PMingLiU" w:hAnsi="Tahoma" w:cs="Tahoma"/>
          <w:sz w:val="18"/>
          <w:szCs w:val="18"/>
          <w:lang w:eastAsia="zh-TW"/>
        </w:rPr>
        <w:t>外，得透過電話或電子方式由客戶指定之聯絡人提出支援要求，如以下所示。</w:t>
      </w:r>
    </w:p>
    <w:p w14:paraId="59DB898B" w14:textId="77777777" w:rsidR="00023FE7" w:rsidRPr="007F456A" w:rsidRDefault="00023FE7" w:rsidP="00F42FB8">
      <w:pPr>
        <w:pStyle w:val="AppendixBodyText"/>
        <w:spacing w:after="0"/>
        <w:rPr>
          <w:rFonts w:ascii="Tahoma" w:eastAsia="PMingLiU" w:hAnsi="Tahoma" w:cs="Tahoma"/>
          <w:lang w:eastAsia="zh-TW"/>
        </w:rPr>
      </w:pPr>
    </w:p>
    <w:p w14:paraId="59DB898C" w14:textId="77777777" w:rsidR="00023FE7" w:rsidRPr="007F456A" w:rsidRDefault="00023FE7" w:rsidP="00F93617">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客戶要負責於諮詢過本公司之後設定最初之嚴重等級，但是客戶得隨時要求變更嚴重等級。事件嚴重性將決定</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內部之回應等級及估計的回應次數，而客戶之責任定義於下表中：</w:t>
      </w:r>
    </w:p>
    <w:p w14:paraId="59DB898D" w14:textId="77777777" w:rsidR="00023FE7" w:rsidRPr="007F456A" w:rsidRDefault="00023FE7">
      <w:pPr>
        <w:pStyle w:val="AppendixBodyText"/>
        <w:rPr>
          <w:rFonts w:ascii="Tahoma" w:eastAsia="PMingLiU"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467"/>
        <w:gridCol w:w="2691"/>
        <w:gridCol w:w="2682"/>
        <w:gridCol w:w="2700"/>
      </w:tblGrid>
      <w:tr w:rsidR="00023FE7" w:rsidRPr="007F456A" w14:paraId="59DB8992" w14:textId="77777777" w:rsidTr="007675CD">
        <w:trPr>
          <w:trHeight w:val="477"/>
          <w:tblHeader/>
        </w:trPr>
        <w:tc>
          <w:tcPr>
            <w:tcW w:w="146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9DB898E" w14:textId="77777777" w:rsidR="00023FE7" w:rsidRPr="007F456A" w:rsidRDefault="00023FE7">
            <w:pPr>
              <w:pStyle w:val="AppendixBodyText"/>
              <w:spacing w:after="0"/>
              <w:jc w:val="center"/>
              <w:rPr>
                <w:rFonts w:ascii="Tahoma" w:eastAsia="PMingLiU" w:hAnsi="Tahoma" w:cs="Tahoma"/>
                <w:b/>
                <w:bCs/>
              </w:rPr>
            </w:pPr>
            <w:r w:rsidRPr="007F456A">
              <w:rPr>
                <w:rFonts w:ascii="Tahoma" w:eastAsia="PMingLiU" w:hAnsi="Tahoma" w:cs="Tahoma"/>
                <w:b/>
                <w:bCs/>
              </w:rPr>
              <w:t>嚴重性</w:t>
            </w:r>
          </w:p>
        </w:tc>
        <w:tc>
          <w:tcPr>
            <w:tcW w:w="269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9DB898F" w14:textId="77777777" w:rsidR="00023FE7" w:rsidRPr="007F456A" w:rsidRDefault="00023FE7">
            <w:pPr>
              <w:pStyle w:val="AppendixBodyText"/>
              <w:spacing w:after="0"/>
              <w:jc w:val="center"/>
              <w:rPr>
                <w:rFonts w:ascii="Tahoma" w:eastAsia="PMingLiU" w:hAnsi="Tahoma" w:cs="Tahoma"/>
                <w:b/>
                <w:bCs/>
              </w:rPr>
            </w:pPr>
            <w:r w:rsidRPr="007F456A">
              <w:rPr>
                <w:rFonts w:ascii="Tahoma" w:eastAsia="PMingLiU" w:hAnsi="Tahoma" w:cs="Tahoma"/>
                <w:b/>
                <w:bCs/>
              </w:rPr>
              <w:t>情況</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9DB8990" w14:textId="77777777" w:rsidR="00023FE7" w:rsidRPr="007F456A" w:rsidRDefault="00023FE7">
            <w:pPr>
              <w:pStyle w:val="AppendixBodyText"/>
              <w:spacing w:after="0"/>
              <w:jc w:val="center"/>
              <w:rPr>
                <w:rFonts w:ascii="Tahoma" w:eastAsia="PMingLiU" w:hAnsi="Tahoma" w:cs="Tahoma"/>
                <w:b/>
                <w:bCs/>
              </w:rPr>
            </w:pPr>
            <w:r w:rsidRPr="007F456A">
              <w:rPr>
                <w:rFonts w:ascii="Tahoma" w:eastAsia="PMingLiU" w:hAnsi="Tahoma" w:cs="Tahoma"/>
                <w:b/>
                <w:bCs/>
              </w:rPr>
              <w:t>本公司的預期回應</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9DB8991" w14:textId="77777777" w:rsidR="00023FE7" w:rsidRPr="007F456A" w:rsidRDefault="00023FE7">
            <w:pPr>
              <w:pStyle w:val="AppendixBodyText"/>
              <w:spacing w:after="0"/>
              <w:jc w:val="center"/>
              <w:rPr>
                <w:rFonts w:ascii="Tahoma" w:eastAsia="PMingLiU" w:hAnsi="Tahoma" w:cs="Tahoma"/>
                <w:b/>
                <w:bCs/>
              </w:rPr>
            </w:pPr>
            <w:r w:rsidRPr="007F456A">
              <w:rPr>
                <w:rFonts w:ascii="Tahoma" w:eastAsia="PMingLiU" w:hAnsi="Tahoma" w:cs="Tahoma"/>
                <w:b/>
                <w:bCs/>
              </w:rPr>
              <w:t>客戶的預期回應</w:t>
            </w:r>
          </w:p>
        </w:tc>
      </w:tr>
      <w:tr w:rsidR="00023FE7" w:rsidRPr="007F456A" w14:paraId="59DB899D" w14:textId="77777777" w:rsidTr="007675CD">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993" w14:textId="77777777" w:rsidR="00023FE7" w:rsidRPr="0003767E" w:rsidRDefault="00023FE7">
            <w:pPr>
              <w:pStyle w:val="AppendixBodyText"/>
              <w:rPr>
                <w:rFonts w:ascii="Tahoma" w:eastAsia="PMingLiU" w:hAnsi="Tahoma" w:cs="Tahoma"/>
                <w:sz w:val="18"/>
                <w:szCs w:val="18"/>
              </w:rPr>
            </w:pPr>
            <w:r w:rsidRPr="0003767E">
              <w:rPr>
                <w:rFonts w:ascii="Tahoma" w:eastAsia="PMingLiU" w:hAnsi="Tahoma" w:cs="Tahoma"/>
                <w:sz w:val="18"/>
                <w:szCs w:val="18"/>
              </w:rPr>
              <w:t xml:space="preserve">A </w:t>
            </w:r>
            <w:r w:rsidR="007675CD">
              <w:rPr>
                <w:rFonts w:ascii="Tahoma" w:eastAsia="PMingLiU" w:hAnsi="Tahoma" w:cs="Tahoma"/>
                <w:sz w:val="18"/>
                <w:szCs w:val="18"/>
              </w:rPr>
              <w:br/>
            </w:r>
            <w:r w:rsidRPr="0003767E">
              <w:rPr>
                <w:rFonts w:ascii="Tahoma" w:eastAsia="PMingLiU" w:hAnsi="Tahoma" w:cs="Tahoma"/>
                <w:sz w:val="18"/>
                <w:szCs w:val="18"/>
              </w:rPr>
              <w:t>透過電話提出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59DB8994"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03767E">
              <w:rPr>
                <w:rFonts w:ascii="Tahoma" w:eastAsia="PMingLiU" w:hAnsi="Tahoma" w:cs="Tahoma"/>
                <w:sz w:val="18"/>
                <w:szCs w:val="18"/>
              </w:rPr>
              <w:t>重大之營業影響程度：</w:t>
            </w:r>
          </w:p>
          <w:p w14:paraId="59DB8995"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03767E">
              <w:rPr>
                <w:rFonts w:ascii="Tahoma" w:eastAsia="PMingLiU" w:hAnsi="Tahoma" w:cs="Tahoma"/>
                <w:sz w:val="18"/>
                <w:szCs w:val="18"/>
                <w:lang w:eastAsia="zh-TW"/>
              </w:rPr>
              <w:t>客戶之營業具有重大程度的損失或服務降級</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9DB8996" w14:textId="77777777" w:rsidR="00023FE7" w:rsidRPr="0003767E" w:rsidRDefault="00023FE7" w:rsidP="0027028A">
            <w:pPr>
              <w:pStyle w:val="AppendixBodyText"/>
              <w:numPr>
                <w:ilvl w:val="0"/>
                <w:numId w:val="2"/>
              </w:numPr>
              <w:tabs>
                <w:tab w:val="clear" w:pos="1440"/>
                <w:tab w:val="num" w:pos="522"/>
              </w:tabs>
              <w:ind w:left="522"/>
              <w:rPr>
                <w:rFonts w:ascii="Tahoma" w:eastAsia="PMingLiU" w:hAnsi="Tahoma" w:cs="Tahoma"/>
                <w:sz w:val="18"/>
                <w:szCs w:val="18"/>
                <w:lang w:eastAsia="zh-TW"/>
              </w:rPr>
            </w:pPr>
            <w:r w:rsidRPr="0003767E">
              <w:rPr>
                <w:rFonts w:ascii="Tahoma" w:eastAsia="PMingLiU" w:hAnsi="Tahoma" w:cs="Tahoma"/>
                <w:sz w:val="18"/>
                <w:szCs w:val="18"/>
                <w:lang w:eastAsia="zh-TW"/>
              </w:rPr>
              <w:t>第一次來電於</w:t>
            </w:r>
            <w:r w:rsidRPr="0003767E">
              <w:rPr>
                <w:rFonts w:ascii="Tahoma" w:eastAsia="PMingLiU" w:hAnsi="Tahoma" w:cs="Tahoma"/>
                <w:sz w:val="18"/>
                <w:szCs w:val="18"/>
                <w:lang w:eastAsia="zh-TW"/>
              </w:rPr>
              <w:t xml:space="preserve"> 2 </w:t>
            </w:r>
            <w:r w:rsidRPr="0003767E">
              <w:rPr>
                <w:rFonts w:ascii="Tahoma" w:eastAsia="PMingLiU" w:hAnsi="Tahoma" w:cs="Tahoma"/>
                <w:sz w:val="18"/>
                <w:szCs w:val="18"/>
                <w:lang w:eastAsia="zh-TW"/>
              </w:rPr>
              <w:t>小時內回應或根據支援優惠方案於更短時間內回應</w:t>
            </w:r>
          </w:p>
          <w:p w14:paraId="59DB8997" w14:textId="77777777" w:rsidR="00023FE7" w:rsidRPr="0003767E"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03767E">
              <w:rPr>
                <w:rFonts w:ascii="Tahoma" w:eastAsia="PMingLiU" w:hAnsi="Tahoma" w:cs="Tahoma"/>
                <w:sz w:val="18"/>
                <w:szCs w:val="18"/>
              </w:rPr>
              <w:t>視需要於客戶網站上提供</w:t>
            </w:r>
            <w:r w:rsidRPr="0003767E">
              <w:rPr>
                <w:rFonts w:ascii="Tahoma" w:eastAsia="PMingLiU" w:hAnsi="Tahoma" w:cs="Tahoma"/>
                <w:sz w:val="18"/>
                <w:szCs w:val="18"/>
              </w:rPr>
              <w:t xml:space="preserve"> Microsoft </w:t>
            </w:r>
            <w:r w:rsidRPr="0003767E">
              <w:rPr>
                <w:rFonts w:ascii="Tahoma" w:eastAsia="PMingLiU" w:hAnsi="Tahoma" w:cs="Tahoma"/>
                <w:sz w:val="18"/>
                <w:szCs w:val="18"/>
              </w:rPr>
              <w:t>資源</w:t>
            </w:r>
            <w:r w:rsidRPr="0003767E">
              <w:rPr>
                <w:rFonts w:ascii="Tahoma" w:eastAsia="PMingLiU" w:hAnsi="Tahoma" w:cs="Tahoma"/>
                <w:sz w:val="18"/>
                <w:szCs w:val="18"/>
              </w:rPr>
              <w:t xml:space="preserve"> (Resources)</w:t>
            </w:r>
            <w:r w:rsidRPr="0003767E">
              <w:rPr>
                <w:rFonts w:ascii="Tahoma" w:eastAsia="PMingLiU" w:hAnsi="Tahoma" w:cs="Tahoma"/>
                <w:sz w:val="18"/>
                <w:szCs w:val="18"/>
              </w:rPr>
              <w:t>。</w:t>
            </w:r>
          </w:p>
          <w:p w14:paraId="59DB8998" w14:textId="77777777" w:rsidR="00023FE7" w:rsidRPr="0003767E"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03767E">
              <w:rPr>
                <w:rFonts w:ascii="Tahoma" w:eastAsia="PMingLiU" w:hAnsi="Tahoma" w:cs="Tahoma"/>
                <w:sz w:val="18"/>
                <w:szCs w:val="18"/>
              </w:rPr>
              <w:t>全天候持續進行解決</w:t>
            </w:r>
          </w:p>
          <w:p w14:paraId="59DB8999" w14:textId="77777777" w:rsidR="00023FE7" w:rsidRPr="0003767E"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03767E">
              <w:rPr>
                <w:rFonts w:ascii="Tahoma" w:eastAsia="PMingLiU" w:hAnsi="Tahoma" w:cs="Tahoma"/>
                <w:sz w:val="18"/>
                <w:szCs w:val="18"/>
              </w:rPr>
              <w:t>根據支援優惠方案通知</w:t>
            </w:r>
            <w:r w:rsidRPr="0003767E">
              <w:rPr>
                <w:rFonts w:ascii="Tahoma" w:eastAsia="PMingLiU" w:hAnsi="Tahoma" w:cs="Tahoma"/>
                <w:sz w:val="18"/>
                <w:szCs w:val="18"/>
              </w:rPr>
              <w:t xml:space="preserve"> Microsoft </w:t>
            </w:r>
            <w:r w:rsidRPr="0003767E">
              <w:rPr>
                <w:rFonts w:ascii="Tahoma" w:eastAsia="PMingLiU" w:hAnsi="Tahoma" w:cs="Tahoma"/>
                <w:sz w:val="18"/>
                <w:szCs w:val="18"/>
              </w:rPr>
              <w:t>之資深經理</w:t>
            </w:r>
            <w:r w:rsidRPr="0003767E">
              <w:rPr>
                <w:rFonts w:ascii="Tahoma" w:eastAsia="PMingLiU" w:hAnsi="Tahoma" w:cs="Tahoma"/>
                <w:sz w:val="18"/>
                <w:szCs w:val="18"/>
              </w:rPr>
              <w:t xml:space="preserve"> (Senior Managers)</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9DB899A" w14:textId="77777777" w:rsidR="00023FE7" w:rsidRPr="0003767E"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03767E">
              <w:rPr>
                <w:rFonts w:ascii="Tahoma" w:eastAsia="PMingLiU" w:hAnsi="Tahoma" w:cs="Tahoma"/>
                <w:sz w:val="18"/>
                <w:szCs w:val="18"/>
                <w:lang w:eastAsia="zh-TW"/>
              </w:rPr>
              <w:t>分派適當之資源接受全天候之持續解決行動</w:t>
            </w:r>
            <w:r w:rsidRPr="0003767E">
              <w:rPr>
                <w:rFonts w:ascii="Tahoma" w:eastAsia="PMingLiU" w:hAnsi="Tahoma" w:cs="Tahoma"/>
                <w:sz w:val="18"/>
                <w:szCs w:val="18"/>
                <w:vertAlign w:val="superscript"/>
                <w:lang w:eastAsia="zh-TW"/>
              </w:rPr>
              <w:t>2</w:t>
            </w:r>
          </w:p>
          <w:p w14:paraId="59DB899B" w14:textId="77777777" w:rsidR="00023FE7" w:rsidRPr="0003767E" w:rsidRDefault="00023FE7" w:rsidP="0027028A">
            <w:pPr>
              <w:pStyle w:val="AppendixBodyText"/>
              <w:numPr>
                <w:ilvl w:val="0"/>
                <w:numId w:val="2"/>
              </w:numPr>
              <w:tabs>
                <w:tab w:val="clear" w:pos="1440"/>
              </w:tabs>
              <w:ind w:left="432"/>
              <w:rPr>
                <w:rFonts w:ascii="Tahoma" w:eastAsia="PMingLiU" w:hAnsi="Tahoma" w:cs="Tahoma"/>
                <w:sz w:val="18"/>
                <w:szCs w:val="18"/>
                <w:lang w:eastAsia="zh-TW"/>
              </w:rPr>
            </w:pPr>
            <w:r w:rsidRPr="0003767E">
              <w:rPr>
                <w:rFonts w:ascii="Tahoma" w:eastAsia="PMingLiU" w:hAnsi="Tahoma" w:cs="Tahoma"/>
                <w:sz w:val="18"/>
                <w:szCs w:val="18"/>
                <w:lang w:eastAsia="zh-TW"/>
              </w:rPr>
              <w:t>從變更控制機關快速存取及回應</w:t>
            </w:r>
          </w:p>
          <w:p w14:paraId="59DB899C" w14:textId="77777777" w:rsidR="00023FE7" w:rsidRPr="0003767E" w:rsidRDefault="00023FE7" w:rsidP="0027028A">
            <w:pPr>
              <w:pStyle w:val="AppendixBodyText"/>
              <w:numPr>
                <w:ilvl w:val="0"/>
                <w:numId w:val="2"/>
              </w:numPr>
              <w:tabs>
                <w:tab w:val="clear" w:pos="1440"/>
              </w:tabs>
              <w:ind w:left="432"/>
              <w:rPr>
                <w:rFonts w:ascii="Tahoma" w:eastAsia="PMingLiU" w:hAnsi="Tahoma" w:cs="Tahoma"/>
                <w:sz w:val="18"/>
                <w:szCs w:val="18"/>
              </w:rPr>
            </w:pPr>
            <w:r w:rsidRPr="0003767E">
              <w:rPr>
                <w:rFonts w:ascii="Tahoma" w:eastAsia="PMingLiU" w:hAnsi="Tahoma" w:cs="Tahoma"/>
                <w:sz w:val="18"/>
                <w:szCs w:val="18"/>
              </w:rPr>
              <w:t>管理階層通知</w:t>
            </w:r>
          </w:p>
        </w:tc>
      </w:tr>
      <w:tr w:rsidR="00023FE7" w:rsidRPr="007F456A" w14:paraId="59DB89A6" w14:textId="77777777" w:rsidTr="007675CD">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99E" w14:textId="77777777" w:rsidR="00023FE7" w:rsidRPr="0003767E" w:rsidRDefault="00023FE7">
            <w:pPr>
              <w:pStyle w:val="AppendixBodyText"/>
              <w:rPr>
                <w:rFonts w:ascii="Tahoma" w:eastAsia="PMingLiU" w:hAnsi="Tahoma" w:cs="Tahoma"/>
                <w:sz w:val="18"/>
                <w:szCs w:val="18"/>
              </w:rPr>
            </w:pPr>
            <w:r w:rsidRPr="0003767E">
              <w:rPr>
                <w:rFonts w:ascii="Tahoma" w:eastAsia="PMingLiU" w:hAnsi="Tahoma" w:cs="Tahoma"/>
                <w:sz w:val="18"/>
                <w:szCs w:val="18"/>
              </w:rPr>
              <w:t xml:space="preserve">B </w:t>
            </w:r>
            <w:r w:rsidR="007675CD">
              <w:rPr>
                <w:rFonts w:ascii="Tahoma" w:eastAsia="PMingLiU" w:hAnsi="Tahoma" w:cs="Tahoma"/>
                <w:sz w:val="18"/>
                <w:szCs w:val="18"/>
              </w:rPr>
              <w:br/>
            </w:r>
            <w:r w:rsidRPr="0003767E">
              <w:rPr>
                <w:rFonts w:ascii="Tahoma" w:eastAsia="PMingLiU" w:hAnsi="Tahoma" w:cs="Tahoma"/>
                <w:sz w:val="18"/>
                <w:szCs w:val="18"/>
              </w:rPr>
              <w:t>透過電話提出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59DB899F"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03767E">
              <w:rPr>
                <w:rFonts w:ascii="Tahoma" w:eastAsia="PMingLiU" w:hAnsi="Tahoma" w:cs="Tahoma"/>
                <w:sz w:val="18"/>
                <w:szCs w:val="18"/>
              </w:rPr>
              <w:t>中等之營業影響程度：</w:t>
            </w:r>
          </w:p>
          <w:p w14:paraId="59DB89A0"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03767E">
              <w:rPr>
                <w:rFonts w:ascii="Tahoma" w:eastAsia="PMingLiU" w:hAnsi="Tahoma" w:cs="Tahoma"/>
                <w:sz w:val="18"/>
                <w:szCs w:val="18"/>
                <w:lang w:eastAsia="zh-TW"/>
              </w:rPr>
              <w:t>客戶之營業具有中等程度的損失或服務降級，但使用損害的方式可以適度地繼續工作。</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9DB89A1" w14:textId="77777777" w:rsidR="00023FE7" w:rsidRPr="0003767E"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03767E">
              <w:rPr>
                <w:rFonts w:ascii="Tahoma" w:eastAsia="PMingLiU" w:hAnsi="Tahoma" w:cs="Tahoma"/>
                <w:sz w:val="18"/>
                <w:szCs w:val="18"/>
                <w:lang w:eastAsia="zh-TW"/>
              </w:rPr>
              <w:t>第一次來電於</w:t>
            </w:r>
            <w:r w:rsidRPr="0003767E">
              <w:rPr>
                <w:rFonts w:ascii="Tahoma" w:eastAsia="PMingLiU" w:hAnsi="Tahoma" w:cs="Tahoma"/>
                <w:sz w:val="18"/>
                <w:szCs w:val="18"/>
                <w:lang w:eastAsia="zh-TW"/>
              </w:rPr>
              <w:t xml:space="preserve"> 4 </w:t>
            </w:r>
            <w:r w:rsidRPr="0003767E">
              <w:rPr>
                <w:rFonts w:ascii="Tahoma" w:eastAsia="PMingLiU" w:hAnsi="Tahoma" w:cs="Tahoma"/>
                <w:sz w:val="18"/>
                <w:szCs w:val="18"/>
                <w:lang w:eastAsia="zh-TW"/>
              </w:rPr>
              <w:t>小時內回應或根據支援優惠方案於更短時間內回應</w:t>
            </w:r>
          </w:p>
          <w:p w14:paraId="59DB89A2" w14:textId="77777777" w:rsidR="00023FE7" w:rsidRPr="0003767E" w:rsidRDefault="00023FE7" w:rsidP="0027028A">
            <w:pPr>
              <w:pStyle w:val="AppendixBodyText"/>
              <w:numPr>
                <w:ilvl w:val="0"/>
                <w:numId w:val="2"/>
              </w:numPr>
              <w:tabs>
                <w:tab w:val="num" w:pos="522"/>
              </w:tabs>
              <w:ind w:left="522"/>
              <w:rPr>
                <w:rFonts w:ascii="Tahoma" w:eastAsia="PMingLiU" w:hAnsi="Tahoma" w:cs="Tahoma"/>
                <w:sz w:val="18"/>
                <w:szCs w:val="18"/>
              </w:rPr>
            </w:pPr>
            <w:r w:rsidRPr="0003767E">
              <w:rPr>
                <w:rFonts w:ascii="Tahoma" w:eastAsia="PMingLiU" w:hAnsi="Tahoma" w:cs="Tahoma"/>
                <w:sz w:val="18"/>
                <w:szCs w:val="18"/>
              </w:rPr>
              <w:t>僅於</w:t>
            </w:r>
            <w:r w:rsidRPr="0003767E">
              <w:rPr>
                <w:rFonts w:ascii="Tahoma" w:eastAsia="PMingLiU" w:hAnsi="Tahoma" w:cs="Tahoma"/>
                <w:bCs/>
                <w:sz w:val="18"/>
                <w:szCs w:val="18"/>
              </w:rPr>
              <w:t>營業</w:t>
            </w:r>
            <w:r w:rsidRPr="0003767E">
              <w:rPr>
                <w:rFonts w:ascii="Tahoma" w:eastAsia="PMingLiU" w:hAnsi="Tahoma" w:cs="Tahoma"/>
                <w:sz w:val="18"/>
                <w:szCs w:val="18"/>
                <w:vertAlign w:val="superscript"/>
              </w:rPr>
              <w:t>1</w:t>
            </w:r>
            <w:r w:rsidRPr="0003767E">
              <w:rPr>
                <w:rFonts w:ascii="Tahoma" w:eastAsia="PMingLiU" w:hAnsi="Tahoma" w:cs="Tahoma"/>
                <w:bCs/>
                <w:sz w:val="18"/>
                <w:szCs w:val="18"/>
              </w:rPr>
              <w:t>時間進行解決</w:t>
            </w:r>
          </w:p>
          <w:p w14:paraId="59DB89A3" w14:textId="77777777" w:rsidR="00023FE7" w:rsidRPr="0003767E" w:rsidRDefault="00023FE7">
            <w:pPr>
              <w:pStyle w:val="AppendixBodyText"/>
              <w:tabs>
                <w:tab w:val="num" w:pos="522"/>
              </w:tabs>
              <w:ind w:left="522" w:hanging="360"/>
              <w:rPr>
                <w:rFonts w:ascii="Tahoma" w:eastAsia="PMingLiU"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9DB89A4" w14:textId="77777777" w:rsidR="00023FE7" w:rsidRPr="0003767E"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03767E">
              <w:rPr>
                <w:rFonts w:ascii="Tahoma" w:eastAsia="PMingLiU" w:hAnsi="Tahoma" w:cs="Tahoma"/>
                <w:sz w:val="18"/>
                <w:szCs w:val="18"/>
                <w:lang w:eastAsia="zh-TW"/>
              </w:rPr>
              <w:t>分派適當之資源接受營業時間</w:t>
            </w:r>
            <w:r w:rsidRPr="0003767E">
              <w:rPr>
                <w:rFonts w:ascii="Tahoma" w:eastAsia="PMingLiU" w:hAnsi="Tahoma" w:cs="Tahoma"/>
                <w:sz w:val="18"/>
                <w:szCs w:val="18"/>
                <w:vertAlign w:val="superscript"/>
                <w:lang w:eastAsia="zh-TW"/>
              </w:rPr>
              <w:t xml:space="preserve"> </w:t>
            </w:r>
            <w:r w:rsidRPr="0003767E">
              <w:rPr>
                <w:rFonts w:ascii="Tahoma" w:eastAsia="PMingLiU" w:hAnsi="Tahoma" w:cs="Tahoma"/>
                <w:sz w:val="18"/>
                <w:szCs w:val="18"/>
                <w:lang w:eastAsia="zh-TW"/>
              </w:rPr>
              <w:t>之解決行動</w:t>
            </w:r>
          </w:p>
          <w:p w14:paraId="59DB89A5" w14:textId="77777777" w:rsidR="00023FE7" w:rsidRPr="0003767E"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03767E">
              <w:rPr>
                <w:rFonts w:ascii="Tahoma" w:eastAsia="PMingLiU" w:hAnsi="Tahoma" w:cs="Tahoma"/>
                <w:sz w:val="18"/>
                <w:szCs w:val="18"/>
                <w:lang w:eastAsia="zh-TW"/>
              </w:rPr>
              <w:t>營業時間的</w:t>
            </w:r>
            <w:r w:rsidRPr="0003767E">
              <w:rPr>
                <w:rFonts w:ascii="Tahoma" w:eastAsia="PMingLiU" w:hAnsi="Tahoma" w:cs="Tahoma"/>
                <w:sz w:val="18"/>
                <w:szCs w:val="18"/>
                <w:lang w:eastAsia="zh-TW"/>
              </w:rPr>
              <w:t xml:space="preserve"> 4 </w:t>
            </w:r>
            <w:r w:rsidRPr="0003767E">
              <w:rPr>
                <w:rFonts w:ascii="Tahoma" w:eastAsia="PMingLiU" w:hAnsi="Tahoma" w:cs="Tahoma"/>
                <w:sz w:val="18"/>
                <w:szCs w:val="18"/>
                <w:lang w:eastAsia="zh-TW"/>
              </w:rPr>
              <w:t>個小時內從變更控制機關存取及回應</w:t>
            </w:r>
          </w:p>
        </w:tc>
      </w:tr>
      <w:tr w:rsidR="00023FE7" w:rsidRPr="007F456A" w14:paraId="59DB89AF" w14:textId="77777777" w:rsidTr="007675CD">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9A7" w14:textId="77777777" w:rsidR="00023FE7" w:rsidRPr="0003767E" w:rsidRDefault="00023FE7">
            <w:pPr>
              <w:pStyle w:val="AppendixBodyText"/>
              <w:rPr>
                <w:rFonts w:ascii="Tahoma" w:eastAsia="PMingLiU" w:hAnsi="Tahoma" w:cs="Tahoma"/>
                <w:sz w:val="18"/>
                <w:szCs w:val="18"/>
                <w:lang w:eastAsia="zh-TW"/>
              </w:rPr>
            </w:pPr>
            <w:r w:rsidRPr="0003767E">
              <w:rPr>
                <w:rFonts w:ascii="Tahoma" w:eastAsia="PMingLiU" w:hAnsi="Tahoma" w:cs="Tahoma"/>
                <w:sz w:val="18"/>
                <w:szCs w:val="18"/>
                <w:lang w:eastAsia="zh-TW"/>
              </w:rPr>
              <w:lastRenderedPageBreak/>
              <w:t xml:space="preserve">C </w:t>
            </w:r>
            <w:r w:rsidR="007675CD">
              <w:rPr>
                <w:rFonts w:ascii="Tahoma" w:eastAsia="PMingLiU" w:hAnsi="Tahoma" w:cs="Tahoma"/>
                <w:sz w:val="18"/>
                <w:szCs w:val="18"/>
                <w:lang w:eastAsia="zh-TW"/>
              </w:rPr>
              <w:br/>
            </w:r>
            <w:r w:rsidRPr="0003767E">
              <w:rPr>
                <w:rFonts w:ascii="Tahoma" w:eastAsia="PMingLiU" w:hAnsi="Tahoma" w:cs="Tahoma"/>
                <w:sz w:val="18"/>
                <w:szCs w:val="18"/>
                <w:lang w:eastAsia="zh-TW"/>
              </w:rPr>
              <w:t>透過電話或網頁提出</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14:paraId="59DB89A8"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03767E">
              <w:rPr>
                <w:rFonts w:ascii="Tahoma" w:eastAsia="PMingLiU" w:hAnsi="Tahoma" w:cs="Tahoma"/>
                <w:sz w:val="18"/>
                <w:szCs w:val="18"/>
              </w:rPr>
              <w:t>最低之營業影響程度：</w:t>
            </w:r>
          </w:p>
          <w:p w14:paraId="59DB89A9" w14:textId="77777777" w:rsidR="00023FE7" w:rsidRPr="0003767E" w:rsidRDefault="00023FE7" w:rsidP="0027028A">
            <w:pPr>
              <w:pStyle w:val="AppendixBodyText"/>
              <w:numPr>
                <w:ilvl w:val="0"/>
                <w:numId w:val="2"/>
              </w:numPr>
              <w:tabs>
                <w:tab w:val="clear" w:pos="1440"/>
                <w:tab w:val="num" w:pos="612"/>
              </w:tabs>
              <w:ind w:left="612"/>
              <w:rPr>
                <w:rFonts w:ascii="Tahoma" w:eastAsia="PMingLiU" w:hAnsi="Tahoma" w:cs="Tahoma"/>
                <w:sz w:val="18"/>
                <w:szCs w:val="18"/>
                <w:lang w:eastAsia="zh-TW"/>
              </w:rPr>
            </w:pPr>
            <w:r w:rsidRPr="0003767E">
              <w:rPr>
                <w:rFonts w:ascii="Tahoma" w:eastAsia="PMingLiU" w:hAnsi="Tahoma" w:cs="Tahoma"/>
                <w:sz w:val="18"/>
                <w:szCs w:val="18"/>
                <w:lang w:eastAsia="zh-TW"/>
              </w:rPr>
              <w:t>客戶之營業大體上可運作，對服務具有輕微影響或不會形成障礙。</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9DB89AA" w14:textId="77777777" w:rsidR="00023FE7" w:rsidRPr="0003767E" w:rsidRDefault="00023FE7" w:rsidP="0027028A">
            <w:pPr>
              <w:pStyle w:val="AppendixBodyText"/>
              <w:numPr>
                <w:ilvl w:val="0"/>
                <w:numId w:val="2"/>
              </w:numPr>
              <w:tabs>
                <w:tab w:val="num" w:pos="522"/>
              </w:tabs>
              <w:ind w:left="522"/>
              <w:rPr>
                <w:rFonts w:ascii="Tahoma" w:eastAsia="PMingLiU" w:hAnsi="Tahoma" w:cs="Tahoma"/>
                <w:sz w:val="18"/>
                <w:szCs w:val="18"/>
                <w:lang w:eastAsia="zh-TW"/>
              </w:rPr>
            </w:pPr>
            <w:r w:rsidRPr="0003767E">
              <w:rPr>
                <w:rFonts w:ascii="Tahoma" w:eastAsia="PMingLiU" w:hAnsi="Tahoma" w:cs="Tahoma"/>
                <w:sz w:val="18"/>
                <w:szCs w:val="18"/>
                <w:lang w:eastAsia="zh-TW"/>
              </w:rPr>
              <w:t>第一次來電於一個工作天內回應或根據支援優惠方案於更短時間內回應</w:t>
            </w:r>
          </w:p>
          <w:p w14:paraId="59DB89AB" w14:textId="77777777" w:rsidR="00023FE7" w:rsidRPr="0003767E" w:rsidRDefault="00023FE7" w:rsidP="0027028A">
            <w:pPr>
              <w:pStyle w:val="AppendixBodyText"/>
              <w:numPr>
                <w:ilvl w:val="0"/>
                <w:numId w:val="2"/>
              </w:numPr>
              <w:tabs>
                <w:tab w:val="num" w:pos="522"/>
              </w:tabs>
              <w:ind w:left="522"/>
              <w:rPr>
                <w:rFonts w:ascii="Tahoma" w:eastAsia="PMingLiU" w:hAnsi="Tahoma" w:cs="Tahoma"/>
                <w:sz w:val="18"/>
                <w:szCs w:val="18"/>
              </w:rPr>
            </w:pPr>
            <w:r w:rsidRPr="0003767E">
              <w:rPr>
                <w:rFonts w:ascii="Tahoma" w:eastAsia="PMingLiU" w:hAnsi="Tahoma" w:cs="Tahoma"/>
                <w:sz w:val="18"/>
                <w:szCs w:val="18"/>
              </w:rPr>
              <w:t>僅於</w:t>
            </w:r>
            <w:r w:rsidRPr="0003767E">
              <w:rPr>
                <w:rFonts w:ascii="Tahoma" w:eastAsia="PMingLiU" w:hAnsi="Tahoma" w:cs="Tahoma"/>
                <w:bCs/>
                <w:sz w:val="18"/>
                <w:szCs w:val="18"/>
              </w:rPr>
              <w:t>營業時間進行解決</w:t>
            </w:r>
          </w:p>
          <w:p w14:paraId="59DB89AC" w14:textId="77777777" w:rsidR="00023FE7" w:rsidRPr="0003767E" w:rsidRDefault="00023FE7">
            <w:pPr>
              <w:pStyle w:val="AppendixBodyText"/>
              <w:tabs>
                <w:tab w:val="num" w:pos="522"/>
              </w:tabs>
              <w:ind w:left="522" w:hanging="360"/>
              <w:rPr>
                <w:rFonts w:ascii="Tahoma" w:eastAsia="PMingLiU"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9DB89AD" w14:textId="77777777" w:rsidR="00023FE7" w:rsidRPr="0003767E"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03767E">
              <w:rPr>
                <w:rFonts w:ascii="Tahoma" w:eastAsia="PMingLiU" w:hAnsi="Tahoma" w:cs="Tahoma"/>
                <w:sz w:val="18"/>
                <w:szCs w:val="18"/>
                <w:lang w:eastAsia="zh-TW"/>
              </w:rPr>
              <w:t>依案例擁有者提供正確的聯絡人</w:t>
            </w:r>
          </w:p>
          <w:p w14:paraId="59DB89AE" w14:textId="77777777" w:rsidR="00023FE7" w:rsidRPr="0003767E" w:rsidRDefault="00023FE7" w:rsidP="0027028A">
            <w:pPr>
              <w:pStyle w:val="AppendixBodyText"/>
              <w:numPr>
                <w:ilvl w:val="0"/>
                <w:numId w:val="2"/>
              </w:numPr>
              <w:tabs>
                <w:tab w:val="clear" w:pos="1440"/>
                <w:tab w:val="num" w:pos="432"/>
              </w:tabs>
              <w:ind w:left="432"/>
              <w:rPr>
                <w:rFonts w:ascii="Tahoma" w:eastAsia="PMingLiU" w:hAnsi="Tahoma" w:cs="Tahoma"/>
                <w:sz w:val="18"/>
                <w:szCs w:val="18"/>
                <w:lang w:eastAsia="zh-TW"/>
              </w:rPr>
            </w:pPr>
            <w:r w:rsidRPr="0003767E">
              <w:rPr>
                <w:rFonts w:ascii="Tahoma" w:eastAsia="PMingLiU" w:hAnsi="Tahoma" w:cs="Tahoma"/>
                <w:sz w:val="18"/>
                <w:szCs w:val="18"/>
                <w:lang w:eastAsia="zh-TW"/>
              </w:rPr>
              <w:t>在一個工作天內回應。</w:t>
            </w:r>
          </w:p>
        </w:tc>
      </w:tr>
    </w:tbl>
    <w:p w14:paraId="59DB89B0" w14:textId="77777777" w:rsidR="00023FE7" w:rsidRPr="0003767E" w:rsidRDefault="00023FE7">
      <w:pPr>
        <w:pStyle w:val="AppendixBodyText"/>
        <w:ind w:left="90" w:right="2160"/>
        <w:rPr>
          <w:rFonts w:ascii="Tahoma" w:eastAsia="PMingLiU" w:hAnsi="Tahoma" w:cs="Tahoma"/>
          <w:sz w:val="16"/>
          <w:szCs w:val="16"/>
          <w:lang w:eastAsia="zh-TW"/>
        </w:rPr>
      </w:pPr>
      <w:r w:rsidRPr="0003767E">
        <w:rPr>
          <w:rFonts w:ascii="Tahoma" w:eastAsia="PMingLiU" w:hAnsi="Tahoma" w:cs="Tahoma"/>
          <w:i/>
          <w:sz w:val="16"/>
          <w:szCs w:val="16"/>
          <w:vertAlign w:val="superscript"/>
          <w:lang w:eastAsia="zh-TW"/>
        </w:rPr>
        <w:t xml:space="preserve">1 </w:t>
      </w:r>
      <w:r w:rsidRPr="0003767E">
        <w:rPr>
          <w:rFonts w:ascii="Tahoma" w:eastAsia="PMingLiU" w:hAnsi="Tahoma" w:cs="Tahoma"/>
          <w:i/>
          <w:sz w:val="16"/>
          <w:szCs w:val="16"/>
          <w:lang w:eastAsia="zh-TW"/>
        </w:rPr>
        <w:t>如需當地營業時間，請聯絡</w:t>
      </w:r>
      <w:r w:rsidRPr="0003767E">
        <w:rPr>
          <w:rFonts w:ascii="Tahoma" w:eastAsia="PMingLiU" w:hAnsi="Tahoma" w:cs="Tahoma"/>
          <w:i/>
          <w:sz w:val="16"/>
          <w:szCs w:val="16"/>
          <w:lang w:eastAsia="zh-TW"/>
        </w:rPr>
        <w:t xml:space="preserve"> Microsoft </w:t>
      </w:r>
      <w:r w:rsidRPr="0003767E">
        <w:rPr>
          <w:rFonts w:ascii="Tahoma" w:eastAsia="PMingLiU" w:hAnsi="Tahoma" w:cs="Tahoma"/>
          <w:i/>
          <w:sz w:val="16"/>
          <w:szCs w:val="16"/>
          <w:lang w:eastAsia="zh-TW"/>
        </w:rPr>
        <w:t>代表。</w:t>
      </w:r>
    </w:p>
    <w:p w14:paraId="59DB89B1" w14:textId="77777777" w:rsidR="00023FE7" w:rsidRPr="0003767E" w:rsidRDefault="00023FE7">
      <w:pPr>
        <w:pStyle w:val="AppendixBodyText"/>
        <w:ind w:left="90" w:right="2160"/>
        <w:rPr>
          <w:rFonts w:ascii="Tahoma" w:eastAsia="PMingLiU" w:hAnsi="Tahoma" w:cs="Tahoma"/>
          <w:sz w:val="16"/>
          <w:szCs w:val="16"/>
          <w:lang w:eastAsia="zh-TW"/>
        </w:rPr>
      </w:pPr>
      <w:r w:rsidRPr="0003767E">
        <w:rPr>
          <w:rFonts w:ascii="Tahoma" w:eastAsia="PMingLiU" w:hAnsi="Tahoma" w:cs="Tahoma"/>
          <w:i/>
          <w:sz w:val="16"/>
          <w:szCs w:val="16"/>
          <w:vertAlign w:val="superscript"/>
          <w:lang w:eastAsia="zh-TW"/>
        </w:rPr>
        <w:t>2</w:t>
      </w:r>
      <w:r w:rsidRPr="0003767E">
        <w:rPr>
          <w:rFonts w:ascii="Tahoma" w:eastAsia="PMingLiU" w:hAnsi="Tahoma" w:cs="Tahoma"/>
          <w:i/>
          <w:sz w:val="16"/>
          <w:szCs w:val="16"/>
          <w:lang w:eastAsia="zh-TW"/>
        </w:rPr>
        <w:t xml:space="preserve"> </w:t>
      </w:r>
      <w:r w:rsidRPr="0003767E">
        <w:rPr>
          <w:rFonts w:ascii="Tahoma" w:eastAsia="PMingLiU" w:hAnsi="Tahoma" w:cs="Tahoma"/>
          <w:i/>
          <w:sz w:val="16"/>
          <w:szCs w:val="16"/>
          <w:lang w:eastAsia="zh-TW"/>
        </w:rPr>
        <w:t>如果客戶無法提供適當的資源或回應，讓本公司得以繼續進行問題解決行動，本公司可能需要降低嚴重等級。</w:t>
      </w:r>
    </w:p>
    <w:p w14:paraId="59DB89B2" w14:textId="77777777" w:rsidR="00023FE7" w:rsidRPr="0003767E" w:rsidRDefault="00023FE7" w:rsidP="00F42FB8">
      <w:pPr>
        <w:pStyle w:val="AppendixBodyText"/>
        <w:spacing w:after="0"/>
        <w:ind w:right="2160"/>
        <w:rPr>
          <w:rFonts w:ascii="Tahoma" w:eastAsia="PMingLiU" w:hAnsi="Tahoma" w:cs="Tahoma"/>
          <w:sz w:val="18"/>
          <w:szCs w:val="18"/>
          <w:lang w:eastAsia="zh-TW"/>
        </w:rPr>
      </w:pPr>
    </w:p>
    <w:p w14:paraId="59DB89B3" w14:textId="77777777" w:rsidR="00023FE7" w:rsidRPr="0003767E" w:rsidRDefault="00023FE7" w:rsidP="00F42FB8">
      <w:pPr>
        <w:pStyle w:val="AppendixBodyText"/>
        <w:spacing w:after="0"/>
        <w:rPr>
          <w:rFonts w:ascii="Tahoma" w:eastAsia="PMingLiU" w:hAnsi="Tahoma" w:cs="Tahoma"/>
          <w:sz w:val="18"/>
          <w:szCs w:val="18"/>
          <w:lang w:eastAsia="zh-TW"/>
        </w:rPr>
      </w:pPr>
      <w:r w:rsidRPr="0003767E">
        <w:rPr>
          <w:rFonts w:ascii="Tahoma" w:eastAsia="PMingLiU" w:hAnsi="Tahoma" w:cs="Tahoma"/>
          <w:bCs/>
          <w:sz w:val="18"/>
          <w:szCs w:val="18"/>
          <w:lang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59DB89B4" w14:textId="77777777" w:rsidR="00077CE5" w:rsidRPr="0003767E" w:rsidRDefault="00077CE5" w:rsidP="00F42FB8">
      <w:pPr>
        <w:pStyle w:val="AppendixBodyText"/>
        <w:spacing w:after="0"/>
        <w:rPr>
          <w:rFonts w:ascii="Tahoma" w:eastAsia="PMingLiU" w:hAnsi="Tahoma" w:cs="Tahoma"/>
          <w:sz w:val="18"/>
          <w:szCs w:val="18"/>
          <w:lang w:eastAsia="zh-TW"/>
        </w:rPr>
      </w:pPr>
    </w:p>
    <w:p w14:paraId="59DB89B5" w14:textId="77777777" w:rsidR="00023FE7" w:rsidRPr="0003767E" w:rsidRDefault="00023FE7" w:rsidP="00F42FB8">
      <w:pPr>
        <w:pStyle w:val="AppendixBodyText"/>
        <w:spacing w:after="0"/>
        <w:rPr>
          <w:rFonts w:ascii="Tahoma" w:eastAsia="PMingLiU" w:hAnsi="Tahoma" w:cs="Tahoma"/>
          <w:sz w:val="18"/>
          <w:szCs w:val="18"/>
          <w:lang w:eastAsia="zh-TW"/>
        </w:rPr>
      </w:pPr>
      <w:r w:rsidRPr="0003767E">
        <w:rPr>
          <w:rFonts w:ascii="Tahoma" w:eastAsia="PMingLiU" w:hAnsi="Tahoma" w:cs="Tahoma"/>
          <w:bCs/>
          <w:sz w:val="18"/>
          <w:szCs w:val="18"/>
          <w:lang w:eastAsia="zh-TW"/>
        </w:rPr>
        <w:t>客戶有責任實作必要程序來保護其軟體與資料之完整性及安全性，使其不受未經授權之存取，以及重新建構因災難性錯誤造成之遺失或更改的檔案。</w:t>
      </w:r>
    </w:p>
    <w:p w14:paraId="59DB89B6" w14:textId="77777777" w:rsidR="00077CE5" w:rsidRPr="0003767E" w:rsidRDefault="00077CE5" w:rsidP="00F42FB8">
      <w:pPr>
        <w:pStyle w:val="AppendixBodyText"/>
        <w:spacing w:after="0"/>
        <w:rPr>
          <w:rFonts w:ascii="Tahoma" w:eastAsia="PMingLiU" w:hAnsi="Tahoma" w:cs="Tahoma"/>
          <w:sz w:val="18"/>
          <w:szCs w:val="18"/>
          <w:lang w:eastAsia="zh-TW"/>
        </w:rPr>
      </w:pPr>
    </w:p>
    <w:p w14:paraId="59DB89B7" w14:textId="77777777" w:rsidR="00023FE7" w:rsidRPr="0003767E" w:rsidRDefault="00023FE7" w:rsidP="00F42FB8">
      <w:pPr>
        <w:pStyle w:val="AppendixBodyText"/>
        <w:spacing w:after="0"/>
        <w:rPr>
          <w:rFonts w:ascii="Tahoma" w:eastAsia="PMingLiU" w:hAnsi="Tahoma" w:cs="Tahoma"/>
          <w:sz w:val="18"/>
          <w:szCs w:val="18"/>
          <w:lang w:eastAsia="zh-TW"/>
        </w:rPr>
      </w:pPr>
      <w:r w:rsidRPr="0003767E">
        <w:rPr>
          <w:rFonts w:ascii="Tahoma" w:eastAsia="PMingLiU" w:hAnsi="Tahoma" w:cs="Tahoma"/>
          <w:bCs/>
          <w:sz w:val="18"/>
          <w:szCs w:val="18"/>
          <w:lang w:eastAsia="zh-TW"/>
        </w:rPr>
        <w:t>此項支援利益係依</w:t>
      </w:r>
      <w:r w:rsidRPr="0003767E">
        <w:rPr>
          <w:rFonts w:ascii="Tahoma" w:eastAsia="PMingLiU" w:hAnsi="Tahoma" w:cs="Tahoma"/>
          <w:bCs/>
          <w:sz w:val="18"/>
          <w:szCs w:val="18"/>
          <w:lang w:eastAsia="zh-TW"/>
        </w:rPr>
        <w:t xml:space="preserve"> SA </w:t>
      </w:r>
      <w:r w:rsidRPr="0003767E">
        <w:rPr>
          <w:rFonts w:ascii="Tahoma" w:eastAsia="PMingLiU" w:hAnsi="Tahoma" w:cs="Tahoma"/>
          <w:bCs/>
          <w:sz w:val="18"/>
          <w:szCs w:val="18"/>
          <w:lang w:eastAsia="zh-TW"/>
        </w:rPr>
        <w:t>投資而非依版本始維持。為了將降級權利搭配較舊版本使用，客戶可以取得最新的版本，但是僅有在</w:t>
      </w:r>
      <w:r w:rsidRPr="0003767E">
        <w:rPr>
          <w:rFonts w:ascii="Tahoma" w:eastAsia="PMingLiU" w:hAnsi="Tahoma" w:cs="Tahoma"/>
          <w:bCs/>
          <w:sz w:val="18"/>
          <w:szCs w:val="18"/>
          <w:lang w:eastAsia="zh-TW"/>
        </w:rPr>
        <w:t xml:space="preserve"> Microsoft </w:t>
      </w:r>
      <w:r w:rsidRPr="0003767E">
        <w:rPr>
          <w:rFonts w:ascii="Tahoma" w:eastAsia="PMingLiU" w:hAnsi="Tahoma" w:cs="Tahoma"/>
          <w:bCs/>
          <w:sz w:val="18"/>
          <w:szCs w:val="18"/>
          <w:lang w:eastAsia="zh-TW"/>
        </w:rPr>
        <w:t>產品生命週期網站上已將該產品列為支援的產品時，客戶才有資格獲得該產品之支援。最新的</w:t>
      </w:r>
      <w:r w:rsidRPr="0003767E">
        <w:rPr>
          <w:rFonts w:ascii="Tahoma" w:eastAsia="PMingLiU" w:hAnsi="Tahoma" w:cs="Tahoma"/>
          <w:bCs/>
          <w:sz w:val="18"/>
          <w:szCs w:val="18"/>
          <w:lang w:eastAsia="zh-TW"/>
        </w:rPr>
        <w:t xml:space="preserve"> Microsoft </w:t>
      </w:r>
      <w:r w:rsidRPr="0003767E">
        <w:rPr>
          <w:rFonts w:ascii="Tahoma" w:eastAsia="PMingLiU" w:hAnsi="Tahoma" w:cs="Tahoma"/>
          <w:bCs/>
          <w:sz w:val="18"/>
          <w:szCs w:val="18"/>
          <w:lang w:eastAsia="zh-TW"/>
        </w:rPr>
        <w:t>產品生命週期網站位於</w:t>
      </w:r>
      <w:r w:rsidRPr="0003767E">
        <w:rPr>
          <w:rFonts w:ascii="Tahoma" w:eastAsia="PMingLiU" w:hAnsi="Tahoma" w:cs="Tahoma"/>
          <w:bCs/>
          <w:sz w:val="18"/>
          <w:szCs w:val="18"/>
          <w:lang w:eastAsia="zh-TW"/>
        </w:rPr>
        <w:t xml:space="preserve"> </w:t>
      </w:r>
      <w:hyperlink r:id="rId26" w:history="1">
        <w:r w:rsidRPr="0003767E">
          <w:rPr>
            <w:rStyle w:val="Hyperlink"/>
            <w:rFonts w:ascii="Tahoma" w:eastAsia="PMingLiU" w:hAnsi="Tahoma" w:cs="Tahoma"/>
            <w:bCs/>
            <w:sz w:val="18"/>
            <w:szCs w:val="18"/>
            <w:lang w:eastAsia="zh-TW"/>
          </w:rPr>
          <w:t>http://support.microsoft.com/common/international.aspx?rdpath=dm;en-us;lifecycle</w:t>
        </w:r>
      </w:hyperlink>
      <w:r w:rsidRPr="0003767E">
        <w:rPr>
          <w:rFonts w:ascii="Tahoma" w:eastAsia="PMingLiU" w:hAnsi="Tahoma" w:cs="Tahoma"/>
          <w:bCs/>
          <w:sz w:val="18"/>
          <w:szCs w:val="18"/>
          <w:lang w:eastAsia="zh-TW"/>
        </w:rPr>
        <w:t>。</w:t>
      </w:r>
    </w:p>
    <w:p w14:paraId="59DB89B8" w14:textId="77777777" w:rsidR="00023FE7" w:rsidRPr="0003767E" w:rsidRDefault="00023FE7" w:rsidP="00F42FB8">
      <w:pPr>
        <w:pStyle w:val="AppendixBodyText"/>
        <w:spacing w:after="0"/>
        <w:rPr>
          <w:rFonts w:ascii="Tahoma" w:eastAsia="PMingLiU" w:hAnsi="Tahoma" w:cs="Tahoma"/>
          <w:sz w:val="18"/>
          <w:szCs w:val="18"/>
          <w:lang w:eastAsia="zh-TW"/>
        </w:rPr>
      </w:pPr>
    </w:p>
    <w:p w14:paraId="59DB89B9" w14:textId="77777777" w:rsidR="00077CE5" w:rsidRPr="0003767E" w:rsidRDefault="00AF539A" w:rsidP="00DA2788">
      <w:pPr>
        <w:pStyle w:val="AppendixBodyText"/>
        <w:rPr>
          <w:rFonts w:ascii="Tahoma" w:eastAsia="PMingLiU" w:hAnsi="Tahoma" w:cs="Tahoma"/>
          <w:sz w:val="18"/>
          <w:szCs w:val="18"/>
          <w:lang w:eastAsia="zh-TW"/>
        </w:rPr>
      </w:pPr>
      <w:r w:rsidRPr="0003767E">
        <w:rPr>
          <w:rFonts w:ascii="Tahoma" w:eastAsia="PMingLiU" w:hAnsi="Tahoma" w:cs="Tahoma"/>
          <w:b/>
          <w:bCs/>
          <w:color w:val="000000"/>
          <w:sz w:val="18"/>
          <w:szCs w:val="18"/>
          <w:lang w:eastAsia="zh-TW"/>
        </w:rPr>
        <w:t>全天候問題解決支援事件轉換為主要支援服務</w:t>
      </w:r>
    </w:p>
    <w:p w14:paraId="59DB89BA" w14:textId="77777777" w:rsidR="00077CE5" w:rsidRPr="0003767E" w:rsidRDefault="00AF539A" w:rsidP="00DA2788">
      <w:pPr>
        <w:pStyle w:val="AppendixBodyText"/>
        <w:spacing w:after="0"/>
        <w:rPr>
          <w:rFonts w:ascii="Tahoma" w:eastAsia="PMingLiU" w:hAnsi="Tahoma" w:cs="Tahoma"/>
          <w:sz w:val="18"/>
          <w:szCs w:val="18"/>
          <w:lang w:eastAsia="zh-TW"/>
        </w:rPr>
      </w:pPr>
      <w:r w:rsidRPr="0003767E">
        <w:rPr>
          <w:rFonts w:ascii="Tahoma" w:eastAsia="PMingLiU" w:hAnsi="Tahoma" w:cs="Tahoma"/>
          <w:color w:val="000000"/>
          <w:sz w:val="18"/>
          <w:szCs w:val="18"/>
          <w:lang w:eastAsia="zh-TW"/>
        </w:rPr>
        <w:t>客戶得選擇將軟體保證全天候問題解決支援事件</w:t>
      </w:r>
      <w:r w:rsidRPr="0003767E">
        <w:rPr>
          <w:rFonts w:ascii="Tahoma" w:eastAsia="PMingLiU" w:hAnsi="Tahoma" w:cs="Tahoma"/>
          <w:color w:val="000000"/>
          <w:sz w:val="18"/>
          <w:szCs w:val="18"/>
          <w:lang w:eastAsia="zh-TW"/>
        </w:rPr>
        <w:t xml:space="preserve"> (SA PRS </w:t>
      </w:r>
      <w:r w:rsidRPr="0003767E">
        <w:rPr>
          <w:rFonts w:ascii="Tahoma" w:eastAsia="PMingLiU" w:hAnsi="Tahoma" w:cs="Tahoma"/>
          <w:color w:val="000000"/>
          <w:sz w:val="18"/>
          <w:szCs w:val="18"/>
          <w:lang w:eastAsia="zh-TW"/>
        </w:rPr>
        <w:t>事件或以下稱「</w:t>
      </w:r>
      <w:r w:rsidRPr="0003767E">
        <w:rPr>
          <w:rFonts w:ascii="Tahoma" w:eastAsia="PMingLiU" w:hAnsi="Tahoma" w:cs="Tahoma"/>
          <w:color w:val="000000"/>
          <w:sz w:val="18"/>
          <w:szCs w:val="18"/>
          <w:lang w:eastAsia="zh-TW"/>
        </w:rPr>
        <w:t>SAB</w:t>
      </w:r>
      <w:r w:rsidRPr="0003767E">
        <w:rPr>
          <w:rFonts w:ascii="Tahoma" w:eastAsia="PMingLiU" w:hAnsi="Tahoma" w:cs="Tahoma"/>
          <w:color w:val="000000"/>
          <w:sz w:val="18"/>
          <w:szCs w:val="18"/>
          <w:lang w:eastAsia="zh-TW"/>
        </w:rPr>
        <w:t>」</w:t>
      </w:r>
      <w:r w:rsidRPr="0003767E">
        <w:rPr>
          <w:rFonts w:ascii="Tahoma" w:eastAsia="PMingLiU" w:hAnsi="Tahoma" w:cs="Tahoma"/>
          <w:color w:val="000000"/>
          <w:sz w:val="18"/>
          <w:szCs w:val="18"/>
          <w:lang w:eastAsia="zh-TW"/>
        </w:rPr>
        <w:t xml:space="preserve">) </w:t>
      </w:r>
      <w:r w:rsidRPr="0003767E">
        <w:rPr>
          <w:rFonts w:ascii="Tahoma" w:eastAsia="PMingLiU" w:hAnsi="Tahoma" w:cs="Tahoma"/>
          <w:color w:val="000000"/>
          <w:sz w:val="18"/>
          <w:szCs w:val="18"/>
          <w:lang w:eastAsia="zh-TW"/>
        </w:rPr>
        <w:t>轉換為：</w:t>
      </w:r>
    </w:p>
    <w:p w14:paraId="59DB89BB" w14:textId="77777777" w:rsidR="00077CE5" w:rsidRPr="0003767E" w:rsidRDefault="00077CE5" w:rsidP="00DA2788">
      <w:pPr>
        <w:pStyle w:val="AppendixBodyText"/>
        <w:spacing w:after="0"/>
        <w:rPr>
          <w:rFonts w:ascii="Tahoma" w:eastAsia="PMingLiU" w:hAnsi="Tahoma" w:cs="Tahoma"/>
          <w:sz w:val="18"/>
          <w:szCs w:val="18"/>
          <w:lang w:eastAsia="zh-TW"/>
        </w:rPr>
      </w:pPr>
    </w:p>
    <w:p w14:paraId="59DB89BC" w14:textId="77777777" w:rsidR="00AF539A" w:rsidRPr="0003767E"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03767E">
        <w:rPr>
          <w:rFonts w:ascii="Tahoma" w:eastAsia="PMingLiU" w:hAnsi="Tahoma" w:cs="Tahoma"/>
          <w:color w:val="000000"/>
          <w:sz w:val="18"/>
          <w:szCs w:val="18"/>
          <w:lang w:eastAsia="zh-TW"/>
        </w:rPr>
        <w:t>主要問題解決支援</w:t>
      </w:r>
      <w:r w:rsidRPr="0003767E">
        <w:rPr>
          <w:rFonts w:ascii="Tahoma" w:eastAsia="PMingLiU" w:hAnsi="Tahoma" w:cs="Tahoma"/>
          <w:color w:val="000000"/>
          <w:sz w:val="18"/>
          <w:szCs w:val="18"/>
          <w:lang w:eastAsia="zh-TW"/>
        </w:rPr>
        <w:t xml:space="preserve"> (PRS) </w:t>
      </w:r>
      <w:r w:rsidRPr="0003767E">
        <w:rPr>
          <w:rFonts w:ascii="Tahoma" w:eastAsia="PMingLiU" w:hAnsi="Tahoma" w:cs="Tahoma"/>
          <w:color w:val="000000"/>
          <w:sz w:val="18"/>
          <w:szCs w:val="18"/>
          <w:lang w:eastAsia="zh-TW"/>
        </w:rPr>
        <w:t>時數</w:t>
      </w:r>
    </w:p>
    <w:p w14:paraId="59DB89BD" w14:textId="77777777" w:rsidR="00AF539A" w:rsidRPr="0003767E" w:rsidRDefault="00AF539A" w:rsidP="00346F4B">
      <w:pPr>
        <w:pStyle w:val="AppendixBodyText"/>
        <w:numPr>
          <w:ilvl w:val="0"/>
          <w:numId w:val="28"/>
        </w:numPr>
        <w:tabs>
          <w:tab w:val="left" w:pos="1440"/>
        </w:tabs>
        <w:ind w:left="1440"/>
        <w:rPr>
          <w:rFonts w:ascii="Tahoma" w:eastAsia="PMingLiU" w:hAnsi="Tahoma" w:cs="Tahoma"/>
          <w:sz w:val="18"/>
          <w:szCs w:val="18"/>
          <w:lang w:eastAsia="zh-TW"/>
        </w:rPr>
      </w:pPr>
      <w:r w:rsidRPr="0003767E">
        <w:rPr>
          <w:rFonts w:ascii="Tahoma" w:eastAsia="PMingLiU" w:hAnsi="Tahoma" w:cs="Tahoma"/>
          <w:color w:val="000000"/>
          <w:sz w:val="18"/>
          <w:szCs w:val="18"/>
          <w:lang w:eastAsia="zh-TW"/>
        </w:rPr>
        <w:t>專用的支援工程師</w:t>
      </w:r>
      <w:r w:rsidRPr="0003767E">
        <w:rPr>
          <w:rFonts w:ascii="Tahoma" w:eastAsia="PMingLiU" w:hAnsi="Tahoma" w:cs="Tahoma"/>
          <w:color w:val="000000"/>
          <w:sz w:val="18"/>
          <w:szCs w:val="18"/>
          <w:lang w:eastAsia="zh-TW"/>
        </w:rPr>
        <w:t xml:space="preserve"> (DSE) </w:t>
      </w:r>
      <w:r w:rsidRPr="0003767E">
        <w:rPr>
          <w:rFonts w:ascii="Tahoma" w:eastAsia="PMingLiU" w:hAnsi="Tahoma" w:cs="Tahoma"/>
          <w:color w:val="000000"/>
          <w:sz w:val="18"/>
          <w:szCs w:val="18"/>
          <w:lang w:eastAsia="zh-TW"/>
        </w:rPr>
        <w:t>時數</w:t>
      </w:r>
    </w:p>
    <w:p w14:paraId="59DB89BE" w14:textId="77777777" w:rsidR="00077CE5" w:rsidRPr="0003767E" w:rsidRDefault="00077CE5" w:rsidP="00DA2788">
      <w:pPr>
        <w:pStyle w:val="AppendixBodyText"/>
        <w:tabs>
          <w:tab w:val="left" w:pos="1440"/>
        </w:tabs>
        <w:spacing w:after="0"/>
        <w:rPr>
          <w:rFonts w:ascii="Tahoma" w:eastAsia="PMingLiU" w:hAnsi="Tahoma" w:cs="Tahoma"/>
          <w:sz w:val="18"/>
          <w:szCs w:val="18"/>
          <w:lang w:eastAsia="zh-TW"/>
        </w:rPr>
      </w:pPr>
    </w:p>
    <w:p w14:paraId="59DB89BF" w14:textId="77777777" w:rsidR="00AF539A" w:rsidRPr="0003767E" w:rsidRDefault="00AF539A" w:rsidP="00F42FB8">
      <w:pPr>
        <w:rPr>
          <w:rFonts w:eastAsia="PMingLiU" w:cs="Tahoma"/>
          <w:szCs w:val="18"/>
          <w:lang w:eastAsia="zh-TW"/>
        </w:rPr>
      </w:pPr>
      <w:r w:rsidRPr="0003767E">
        <w:rPr>
          <w:rFonts w:eastAsia="PMingLiU" w:cs="Tahoma"/>
          <w:color w:val="000000"/>
          <w:szCs w:val="18"/>
          <w:lang w:eastAsia="zh-TW"/>
        </w:rPr>
        <w:t>這些服務於移轉時係依照客戶之主要服務方案進行使用。轉換是根據當地之費率計算，其將由客戶之主要客戶小組</w:t>
      </w:r>
      <w:r w:rsidRPr="0003767E">
        <w:rPr>
          <w:rFonts w:eastAsia="PMingLiU" w:cs="Tahoma"/>
          <w:color w:val="000000"/>
          <w:szCs w:val="18"/>
          <w:lang w:eastAsia="zh-TW"/>
        </w:rPr>
        <w:t xml:space="preserve"> (Premier Account Team) </w:t>
      </w:r>
      <w:r w:rsidRPr="0003767E">
        <w:rPr>
          <w:rFonts w:eastAsia="PMingLiU" w:cs="Tahoma"/>
          <w:color w:val="000000"/>
          <w:szCs w:val="18"/>
          <w:lang w:eastAsia="zh-TW"/>
        </w:rPr>
        <w:t>提供。在轉換</w:t>
      </w:r>
      <w:r w:rsidRPr="0003767E">
        <w:rPr>
          <w:rFonts w:eastAsia="PMingLiU" w:cs="Tahoma"/>
          <w:color w:val="000000"/>
          <w:szCs w:val="18"/>
          <w:lang w:eastAsia="zh-TW"/>
        </w:rPr>
        <w:t xml:space="preserve"> SA PRS </w:t>
      </w:r>
      <w:r w:rsidRPr="0003767E">
        <w:rPr>
          <w:rFonts w:eastAsia="PMingLiU" w:cs="Tahoma"/>
          <w:color w:val="000000"/>
          <w:szCs w:val="18"/>
          <w:lang w:eastAsia="zh-TW"/>
        </w:rPr>
        <w:t>事件之前，客戶可能必須訂購額外的支援客戶管理</w:t>
      </w:r>
      <w:r w:rsidRPr="0003767E">
        <w:rPr>
          <w:rFonts w:eastAsia="PMingLiU" w:cs="Tahoma"/>
          <w:color w:val="000000"/>
          <w:szCs w:val="18"/>
          <w:lang w:eastAsia="zh-TW"/>
        </w:rPr>
        <w:t xml:space="preserve"> (Support Account Management) </w:t>
      </w:r>
      <w:r w:rsidRPr="0003767E">
        <w:rPr>
          <w:rFonts w:eastAsia="PMingLiU" w:cs="Tahoma"/>
          <w:color w:val="000000"/>
          <w:szCs w:val="18"/>
          <w:lang w:eastAsia="zh-TW"/>
        </w:rPr>
        <w:t>時數。轉換為主要問題解決支援之</w:t>
      </w:r>
      <w:r w:rsidRPr="0003767E">
        <w:rPr>
          <w:rFonts w:eastAsia="PMingLiU" w:cs="Tahoma"/>
          <w:color w:val="000000"/>
          <w:szCs w:val="18"/>
          <w:lang w:eastAsia="zh-TW"/>
        </w:rPr>
        <w:t xml:space="preserve"> SA PRS </w:t>
      </w:r>
      <w:r w:rsidRPr="0003767E">
        <w:rPr>
          <w:rFonts w:eastAsia="PMingLiU" w:cs="Tahoma"/>
          <w:color w:val="000000"/>
          <w:szCs w:val="18"/>
          <w:lang w:eastAsia="zh-TW"/>
        </w:rPr>
        <w:t>事件會被視為主要問題解決支援的時數，且受主要服務說明</w:t>
      </w:r>
      <w:r w:rsidRPr="0003767E">
        <w:rPr>
          <w:rFonts w:eastAsia="PMingLiU" w:cs="Tahoma"/>
          <w:color w:val="000000"/>
          <w:szCs w:val="18"/>
          <w:lang w:eastAsia="zh-TW"/>
        </w:rPr>
        <w:t xml:space="preserve"> (Premier Services Description) </w:t>
      </w:r>
      <w:r w:rsidRPr="0003767E">
        <w:rPr>
          <w:rFonts w:eastAsia="PMingLiU" w:cs="Tahoma"/>
          <w:color w:val="000000"/>
          <w:szCs w:val="18"/>
          <w:lang w:eastAsia="zh-TW"/>
        </w:rPr>
        <w:t>之拘束。事件一旦進行轉換，便無法再回復為客戶的</w:t>
      </w:r>
      <w:r w:rsidRPr="0003767E">
        <w:rPr>
          <w:rFonts w:eastAsia="PMingLiU" w:cs="Tahoma"/>
          <w:color w:val="000000"/>
          <w:szCs w:val="18"/>
          <w:lang w:eastAsia="zh-TW"/>
        </w:rPr>
        <w:t xml:space="preserve"> SA </w:t>
      </w:r>
      <w:r w:rsidRPr="0003767E">
        <w:rPr>
          <w:rFonts w:eastAsia="PMingLiU" w:cs="Tahoma"/>
          <w:color w:val="000000"/>
          <w:szCs w:val="18"/>
          <w:lang w:eastAsia="zh-TW"/>
        </w:rPr>
        <w:t>額度。</w:t>
      </w:r>
    </w:p>
    <w:p w14:paraId="59DB89C0" w14:textId="77777777" w:rsidR="00023FE7" w:rsidRPr="0003767E" w:rsidRDefault="00023FE7" w:rsidP="00F42FB8">
      <w:pPr>
        <w:pStyle w:val="AppendixBodyText"/>
        <w:spacing w:after="0"/>
        <w:rPr>
          <w:rFonts w:ascii="Tahoma" w:eastAsia="PMingLiU" w:hAnsi="Tahoma" w:cs="Tahoma"/>
          <w:sz w:val="18"/>
          <w:szCs w:val="18"/>
          <w:lang w:eastAsia="zh-TW"/>
        </w:rPr>
      </w:pPr>
    </w:p>
    <w:p w14:paraId="59DB89C1" w14:textId="77777777" w:rsidR="00077CE5" w:rsidRPr="0003767E" w:rsidRDefault="00077CE5" w:rsidP="00862623">
      <w:pPr>
        <w:pStyle w:val="AppendixBodyText"/>
        <w:keepNext/>
        <w:rPr>
          <w:rFonts w:ascii="Tahoma" w:eastAsia="PMingLiU" w:hAnsi="Tahoma" w:cs="Tahoma"/>
          <w:sz w:val="18"/>
          <w:szCs w:val="18"/>
          <w:lang w:eastAsia="zh-TW"/>
        </w:rPr>
      </w:pPr>
      <w:r w:rsidRPr="0003767E">
        <w:rPr>
          <w:rFonts w:ascii="Tahoma" w:eastAsia="PMingLiU" w:hAnsi="Tahoma" w:cs="Tahoma"/>
          <w:b/>
          <w:color w:val="000000"/>
          <w:sz w:val="18"/>
          <w:szCs w:val="18"/>
          <w:lang w:eastAsia="zh-TW"/>
        </w:rPr>
        <w:t>額外的商業條款</w:t>
      </w:r>
    </w:p>
    <w:p w14:paraId="59DB89C2" w14:textId="77777777" w:rsidR="00023FE7" w:rsidRPr="0003767E" w:rsidRDefault="00023FE7" w:rsidP="00F42FB8">
      <w:pPr>
        <w:pStyle w:val="AppendixBodyText"/>
        <w:spacing w:after="0"/>
        <w:rPr>
          <w:rFonts w:ascii="Tahoma" w:eastAsia="PMingLiU" w:hAnsi="Tahoma" w:cs="Tahoma"/>
          <w:sz w:val="18"/>
          <w:szCs w:val="18"/>
          <w:lang w:eastAsia="zh-TW"/>
        </w:rPr>
      </w:pPr>
      <w:r w:rsidRPr="0003767E">
        <w:rPr>
          <w:rFonts w:ascii="Tahoma" w:eastAsia="PMingLiU" w:hAnsi="Tahoma" w:cs="Tahoma"/>
          <w:sz w:val="18"/>
          <w:szCs w:val="18"/>
          <w:lang w:eastAsia="zh-TW"/>
        </w:rPr>
        <w:t xml:space="preserve">SA </w:t>
      </w:r>
      <w:r w:rsidRPr="0003767E">
        <w:rPr>
          <w:rFonts w:ascii="Tahoma" w:eastAsia="PMingLiU" w:hAnsi="Tahoma" w:cs="Tahoma"/>
          <w:sz w:val="18"/>
          <w:szCs w:val="18"/>
          <w:lang w:eastAsia="zh-TW"/>
        </w:rPr>
        <w:t>花費不得為了取得額外獲贈額資格，而跨</w:t>
      </w:r>
      <w:r w:rsidRPr="0003767E">
        <w:rPr>
          <w:rFonts w:ascii="Tahoma" w:eastAsia="PMingLiU" w:hAnsi="Tahoma" w:cs="Tahoma"/>
          <w:sz w:val="18"/>
          <w:szCs w:val="18"/>
          <w:lang w:eastAsia="zh-TW"/>
        </w:rPr>
        <w:t xml:space="preserve"> Select </w:t>
      </w:r>
      <w:r w:rsidRPr="0003767E">
        <w:rPr>
          <w:rFonts w:ascii="Tahoma" w:eastAsia="PMingLiU" w:hAnsi="Tahoma" w:cs="Tahoma"/>
          <w:sz w:val="18"/>
          <w:szCs w:val="18"/>
          <w:lang w:eastAsia="zh-TW"/>
        </w:rPr>
        <w:t>或</w:t>
      </w:r>
      <w:r w:rsidRPr="0003767E">
        <w:rPr>
          <w:rFonts w:ascii="Tahoma" w:eastAsia="PMingLiU" w:hAnsi="Tahoma" w:cs="Tahoma"/>
          <w:sz w:val="18"/>
          <w:szCs w:val="18"/>
          <w:lang w:eastAsia="zh-TW"/>
        </w:rPr>
        <w:t xml:space="preserve"> Enterprise </w:t>
      </w:r>
      <w:r w:rsidRPr="0003767E">
        <w:rPr>
          <w:rFonts w:ascii="Tahoma" w:eastAsia="PMingLiU" w:hAnsi="Tahoma" w:cs="Tahoma"/>
          <w:sz w:val="18"/>
          <w:szCs w:val="18"/>
          <w:lang w:eastAsia="zh-TW"/>
        </w:rPr>
        <w:t>註冊、</w:t>
      </w:r>
      <w:r w:rsidRPr="0003767E">
        <w:rPr>
          <w:rFonts w:ascii="Tahoma" w:eastAsia="PMingLiU" w:hAnsi="Tahoma" w:cs="Tahoma"/>
          <w:sz w:val="18"/>
          <w:szCs w:val="18"/>
          <w:lang w:eastAsia="zh-TW"/>
        </w:rPr>
        <w:t xml:space="preserve">Select Plus </w:t>
      </w:r>
      <w:r w:rsidRPr="0003767E">
        <w:rPr>
          <w:rFonts w:ascii="Tahoma" w:eastAsia="PMingLiU" w:hAnsi="Tahoma" w:cs="Tahoma"/>
          <w:sz w:val="18"/>
          <w:szCs w:val="18"/>
          <w:lang w:eastAsia="zh-TW"/>
        </w:rPr>
        <w:t>註冊或</w:t>
      </w:r>
      <w:r w:rsidRPr="0003767E">
        <w:rPr>
          <w:rFonts w:ascii="Tahoma" w:eastAsia="PMingLiU" w:hAnsi="Tahoma" w:cs="Tahoma"/>
          <w:sz w:val="18"/>
          <w:szCs w:val="18"/>
          <w:lang w:eastAsia="zh-TW"/>
        </w:rPr>
        <w:t xml:space="preserve"> Open Value </w:t>
      </w:r>
      <w:r w:rsidRPr="0003767E">
        <w:rPr>
          <w:rFonts w:ascii="Tahoma" w:eastAsia="PMingLiU" w:hAnsi="Tahoma" w:cs="Tahoma"/>
          <w:sz w:val="18"/>
          <w:szCs w:val="18"/>
          <w:lang w:eastAsia="zh-TW"/>
        </w:rPr>
        <w:t>合約進行</w:t>
      </w:r>
      <w:r w:rsidR="00625B7C" w:rsidRPr="0003767E">
        <w:rPr>
          <w:rFonts w:ascii="Tahoma" w:eastAsia="PMingLiU" w:hAnsi="Tahoma" w:cs="Tahoma"/>
          <w:sz w:val="18"/>
          <w:szCs w:val="18"/>
          <w:lang w:eastAsia="zh-TW"/>
        </w:rPr>
        <w:br/>
      </w:r>
      <w:r w:rsidRPr="0003767E">
        <w:rPr>
          <w:rFonts w:ascii="Tahoma" w:eastAsia="PMingLiU" w:hAnsi="Tahoma" w:cs="Tahoma"/>
          <w:sz w:val="18"/>
          <w:szCs w:val="18"/>
          <w:lang w:eastAsia="zh-TW"/>
        </w:rPr>
        <w:t>合併。每個註冊或合約內之花費將用來決定該註冊或合約之獲贈額。</w:t>
      </w:r>
    </w:p>
    <w:p w14:paraId="59DB89C3" w14:textId="77777777" w:rsidR="00077CE5" w:rsidRPr="0003767E" w:rsidRDefault="00077CE5" w:rsidP="00F42FB8">
      <w:pPr>
        <w:pStyle w:val="AppendixBodyText"/>
        <w:spacing w:after="0"/>
        <w:rPr>
          <w:rFonts w:ascii="Tahoma" w:eastAsia="PMingLiU" w:hAnsi="Tahoma" w:cs="Tahoma"/>
          <w:sz w:val="18"/>
          <w:szCs w:val="18"/>
          <w:lang w:eastAsia="zh-TW"/>
        </w:rPr>
      </w:pPr>
    </w:p>
    <w:p w14:paraId="59DB89C4" w14:textId="77777777" w:rsidR="00023FE7" w:rsidRPr="0003767E" w:rsidRDefault="00023FE7" w:rsidP="00F42FB8">
      <w:pPr>
        <w:pStyle w:val="AppendixBodyText"/>
        <w:tabs>
          <w:tab w:val="left" w:pos="1440"/>
        </w:tabs>
        <w:spacing w:after="0"/>
        <w:rPr>
          <w:rFonts w:ascii="Tahoma" w:eastAsia="PMingLiU" w:hAnsi="Tahoma" w:cs="Tahoma"/>
          <w:sz w:val="18"/>
          <w:szCs w:val="18"/>
          <w:lang w:eastAsia="zh-TW"/>
        </w:rPr>
      </w:pPr>
      <w:r w:rsidRPr="0003767E">
        <w:rPr>
          <w:rFonts w:ascii="Tahoma" w:eastAsia="PMingLiU" w:hAnsi="Tahoma" w:cs="Tahoma"/>
          <w:sz w:val="18"/>
          <w:szCs w:val="18"/>
          <w:lang w:eastAsia="zh-TW"/>
        </w:rPr>
        <w:t>在允許的情況下，因為退貨及其他請款調整而降低</w:t>
      </w:r>
      <w:r w:rsidRPr="0003767E">
        <w:rPr>
          <w:rFonts w:ascii="Tahoma" w:eastAsia="PMingLiU" w:hAnsi="Tahoma" w:cs="Tahoma"/>
          <w:sz w:val="18"/>
          <w:szCs w:val="18"/>
          <w:lang w:eastAsia="zh-TW"/>
        </w:rPr>
        <w:t xml:space="preserve"> SA </w:t>
      </w:r>
      <w:r w:rsidRPr="0003767E">
        <w:rPr>
          <w:rFonts w:ascii="Tahoma" w:eastAsia="PMingLiU" w:hAnsi="Tahoma" w:cs="Tahoma"/>
          <w:sz w:val="18"/>
          <w:szCs w:val="18"/>
          <w:lang w:eastAsia="zh-TW"/>
        </w:rPr>
        <w:t>花費</w:t>
      </w:r>
      <w:r w:rsidRPr="0003767E">
        <w:rPr>
          <w:rFonts w:ascii="Tahoma" w:eastAsia="PMingLiU" w:hAnsi="Tahoma" w:cs="Tahoma"/>
          <w:bCs/>
          <w:sz w:val="18"/>
          <w:szCs w:val="18"/>
          <w:lang w:eastAsia="zh-TW"/>
        </w:rPr>
        <w:t>，可能</w:t>
      </w:r>
      <w:r w:rsidRPr="0003767E">
        <w:rPr>
          <w:rFonts w:ascii="Tahoma" w:eastAsia="PMingLiU" w:hAnsi="Tahoma" w:cs="Tahoma"/>
          <w:sz w:val="18"/>
          <w:szCs w:val="18"/>
          <w:lang w:eastAsia="zh-TW"/>
        </w:rPr>
        <w:t>會造成目前或未來獲贈期間之支援資格或電話事件獲贈額損失。</w:t>
      </w:r>
    </w:p>
    <w:p w14:paraId="59DB89C5" w14:textId="77777777" w:rsidR="0036654E" w:rsidRPr="0003767E" w:rsidRDefault="0036654E" w:rsidP="00F42FB8">
      <w:pPr>
        <w:pStyle w:val="Heading3"/>
        <w:rPr>
          <w:rFonts w:ascii="Tahoma" w:eastAsia="PMingLiU" w:hAnsi="Tahoma" w:cs="Tahoma"/>
          <w:sz w:val="18"/>
          <w:szCs w:val="18"/>
          <w:lang w:eastAsia="zh-TW"/>
        </w:rPr>
      </w:pPr>
    </w:p>
    <w:p w14:paraId="59DB89C6" w14:textId="77777777" w:rsidR="00613BBB" w:rsidRPr="0003767E" w:rsidRDefault="00613BBB" w:rsidP="00F0652C">
      <w:pPr>
        <w:pStyle w:val="Heading3"/>
        <w:spacing w:after="60"/>
        <w:rPr>
          <w:rFonts w:ascii="Tahoma" w:eastAsia="PMingLiU" w:hAnsi="Tahoma" w:cs="Tahoma"/>
          <w:sz w:val="18"/>
          <w:szCs w:val="18"/>
          <w:lang w:eastAsia="zh-TW"/>
        </w:rPr>
      </w:pPr>
      <w:bookmarkStart w:id="753" w:name="_Toc336338237"/>
      <w:bookmarkStart w:id="754" w:name="_Toc361754494"/>
      <w:r w:rsidRPr="0003767E">
        <w:rPr>
          <w:rFonts w:ascii="Tahoma" w:eastAsia="PMingLiU" w:hAnsi="Tahoma" w:cs="Tahoma"/>
          <w:sz w:val="18"/>
          <w:szCs w:val="18"/>
          <w:lang w:eastAsia="zh-TW"/>
        </w:rPr>
        <w:t>無限制全天候問題解決支援</w:t>
      </w:r>
      <w:bookmarkEnd w:id="753"/>
      <w:bookmarkEnd w:id="754"/>
    </w:p>
    <w:p w14:paraId="59DB89C7" w14:textId="77777777" w:rsidR="00A17E03" w:rsidRPr="0003767E" w:rsidRDefault="00A17E03" w:rsidP="00625B7C">
      <w:pPr>
        <w:jc w:val="both"/>
        <w:rPr>
          <w:rFonts w:eastAsia="PMingLiU" w:cs="Tahoma"/>
          <w:szCs w:val="18"/>
        </w:rPr>
      </w:pPr>
      <w:r w:rsidRPr="0003767E">
        <w:rPr>
          <w:rFonts w:eastAsia="PMingLiU" w:cs="Tahoma"/>
          <w:szCs w:val="18"/>
        </w:rPr>
        <w:t>本利益僅得透過</w:t>
      </w:r>
      <w:r w:rsidRPr="0003767E">
        <w:rPr>
          <w:rFonts w:eastAsia="PMingLiU" w:cs="Tahoma"/>
          <w:szCs w:val="18"/>
        </w:rPr>
        <w:t xml:space="preserve"> (1) Enrollment for Application Platform (EAP) </w:t>
      </w:r>
      <w:r w:rsidRPr="0003767E">
        <w:rPr>
          <w:rFonts w:eastAsia="PMingLiU" w:cs="Tahoma"/>
          <w:szCs w:val="18"/>
        </w:rPr>
        <w:t>至</w:t>
      </w:r>
      <w:r w:rsidRPr="0003767E">
        <w:rPr>
          <w:rFonts w:eastAsia="PMingLiU" w:cs="Tahoma"/>
          <w:szCs w:val="18"/>
        </w:rPr>
        <w:t xml:space="preserve"> Enterprise </w:t>
      </w:r>
      <w:r w:rsidRPr="0003767E">
        <w:rPr>
          <w:rFonts w:eastAsia="PMingLiU" w:cs="Tahoma"/>
          <w:szCs w:val="18"/>
        </w:rPr>
        <w:t>合約</w:t>
      </w:r>
      <w:r w:rsidRPr="0003767E">
        <w:rPr>
          <w:rFonts w:eastAsia="PMingLiU" w:cs="Tahoma"/>
          <w:szCs w:val="18"/>
        </w:rPr>
        <w:t xml:space="preserve"> </w:t>
      </w:r>
      <w:r w:rsidRPr="0003767E">
        <w:rPr>
          <w:rFonts w:eastAsia="PMingLiU" w:cs="Tahoma"/>
          <w:szCs w:val="18"/>
        </w:rPr>
        <w:t>及</w:t>
      </w:r>
      <w:r w:rsidRPr="0003767E">
        <w:rPr>
          <w:rFonts w:eastAsia="PMingLiU" w:cs="Tahoma"/>
          <w:szCs w:val="18"/>
        </w:rPr>
        <w:t>/</w:t>
      </w:r>
      <w:r w:rsidRPr="0003767E">
        <w:rPr>
          <w:rFonts w:eastAsia="PMingLiU" w:cs="Tahoma"/>
          <w:szCs w:val="18"/>
        </w:rPr>
        <w:t>或</w:t>
      </w:r>
      <w:r w:rsidRPr="0003767E">
        <w:rPr>
          <w:rFonts w:eastAsia="PMingLiU" w:cs="Tahoma"/>
          <w:szCs w:val="18"/>
        </w:rPr>
        <w:t xml:space="preserve"> (2) </w:t>
      </w:r>
      <w:r w:rsidRPr="0003767E">
        <w:rPr>
          <w:rFonts w:eastAsia="PMingLiU" w:cs="Tahoma"/>
          <w:szCs w:val="18"/>
        </w:rPr>
        <w:t>透過</w:t>
      </w:r>
      <w:r w:rsidRPr="0003767E">
        <w:rPr>
          <w:rFonts w:eastAsia="PMingLiU" w:cs="Tahoma"/>
          <w:szCs w:val="18"/>
        </w:rPr>
        <w:t xml:space="preserve"> EA</w:t>
      </w:r>
      <w:r w:rsidRPr="0003767E">
        <w:rPr>
          <w:rFonts w:eastAsia="PMingLiU" w:cs="Tahoma"/>
          <w:szCs w:val="18"/>
        </w:rPr>
        <w:t>、</w:t>
      </w:r>
      <w:r w:rsidRPr="0003767E">
        <w:rPr>
          <w:rFonts w:eastAsia="PMingLiU" w:cs="Tahoma"/>
          <w:szCs w:val="18"/>
        </w:rPr>
        <w:t>EAP</w:t>
      </w:r>
      <w:r w:rsidRPr="0003767E">
        <w:rPr>
          <w:rFonts w:eastAsia="PMingLiU" w:cs="Tahoma"/>
          <w:szCs w:val="18"/>
        </w:rPr>
        <w:t>、</w:t>
      </w:r>
      <w:r w:rsidRPr="0003767E">
        <w:rPr>
          <w:rFonts w:eastAsia="PMingLiU" w:cs="Tahoma"/>
          <w:szCs w:val="18"/>
        </w:rPr>
        <w:t>Select</w:t>
      </w:r>
      <w:r w:rsidR="00625B7C" w:rsidRPr="0003767E">
        <w:rPr>
          <w:rFonts w:eastAsia="PMingLiU" w:cs="Tahoma"/>
          <w:szCs w:val="18"/>
        </w:rPr>
        <w:t> </w:t>
      </w:r>
      <w:r w:rsidRPr="0003767E">
        <w:rPr>
          <w:rFonts w:eastAsia="PMingLiU" w:cs="Tahoma"/>
          <w:szCs w:val="18"/>
        </w:rPr>
        <w:t xml:space="preserve">Plus </w:t>
      </w:r>
      <w:r w:rsidRPr="0003767E">
        <w:rPr>
          <w:rFonts w:eastAsia="PMingLiU" w:cs="Tahoma"/>
          <w:szCs w:val="18"/>
        </w:rPr>
        <w:t>或</w:t>
      </w:r>
      <w:r w:rsidRPr="0003767E">
        <w:rPr>
          <w:rFonts w:eastAsia="PMingLiU" w:cs="Tahoma"/>
          <w:szCs w:val="18"/>
        </w:rPr>
        <w:t xml:space="preserve"> Select </w:t>
      </w:r>
      <w:r w:rsidRPr="0003767E">
        <w:rPr>
          <w:rFonts w:eastAsia="PMingLiU" w:cs="Tahoma"/>
          <w:szCs w:val="18"/>
        </w:rPr>
        <w:t>購買</w:t>
      </w:r>
      <w:r w:rsidRPr="0003767E">
        <w:rPr>
          <w:rFonts w:eastAsia="PMingLiU" w:cs="Tahoma"/>
          <w:szCs w:val="18"/>
        </w:rPr>
        <w:t xml:space="preserve"> Parallel Data Warehouse (PDW) </w:t>
      </w:r>
      <w:r w:rsidRPr="0003767E">
        <w:rPr>
          <w:rFonts w:eastAsia="PMingLiU" w:cs="Tahoma"/>
          <w:szCs w:val="18"/>
        </w:rPr>
        <w:t>之使用權取得。</w:t>
      </w:r>
    </w:p>
    <w:p w14:paraId="59DB89C8" w14:textId="77777777" w:rsidR="00A17E03" w:rsidRPr="0003767E" w:rsidRDefault="00A17E03" w:rsidP="00F42FB8">
      <w:pPr>
        <w:jc w:val="both"/>
        <w:rPr>
          <w:rFonts w:eastAsia="PMingLiU" w:cs="Tahoma"/>
          <w:szCs w:val="18"/>
        </w:rPr>
      </w:pPr>
    </w:p>
    <w:p w14:paraId="59DB89C9" w14:textId="77777777" w:rsidR="00894563" w:rsidRPr="0003767E" w:rsidRDefault="00A17E03" w:rsidP="00DA2788">
      <w:pPr>
        <w:spacing w:line="276" w:lineRule="auto"/>
        <w:jc w:val="both"/>
        <w:rPr>
          <w:rFonts w:eastAsia="PMingLiU" w:cs="Tahoma"/>
          <w:szCs w:val="18"/>
        </w:rPr>
      </w:pPr>
      <w:r w:rsidRPr="0003767E">
        <w:rPr>
          <w:rFonts w:eastAsia="PMingLiU" w:cs="Tahoma"/>
          <w:szCs w:val="18"/>
        </w:rPr>
        <w:t>擁有</w:t>
      </w:r>
      <w:r w:rsidRPr="0003767E">
        <w:rPr>
          <w:rFonts w:eastAsia="PMingLiU" w:cs="Tahoma"/>
          <w:szCs w:val="18"/>
        </w:rPr>
        <w:t xml:space="preserve"> EAP </w:t>
      </w:r>
      <w:r w:rsidRPr="0003767E">
        <w:rPr>
          <w:rFonts w:eastAsia="PMingLiU" w:cs="Tahoma"/>
          <w:szCs w:val="18"/>
        </w:rPr>
        <w:t>且其針對所有合格應用程式平台產品之最低年度平均</w:t>
      </w:r>
      <w:r w:rsidRPr="0003767E">
        <w:rPr>
          <w:rFonts w:eastAsia="PMingLiU" w:cs="Tahoma"/>
          <w:szCs w:val="18"/>
        </w:rPr>
        <w:t xml:space="preserve"> SA </w:t>
      </w:r>
      <w:r w:rsidRPr="0003767E">
        <w:rPr>
          <w:rFonts w:eastAsia="PMingLiU" w:cs="Tahoma"/>
          <w:szCs w:val="18"/>
        </w:rPr>
        <w:t>花費</w:t>
      </w:r>
      <w:r w:rsidRPr="0003767E">
        <w:rPr>
          <w:rFonts w:eastAsia="PMingLiU" w:cs="Tahoma"/>
          <w:szCs w:val="18"/>
        </w:rPr>
        <w:t xml:space="preserve"> $250,000 </w:t>
      </w:r>
      <w:r w:rsidRPr="0003767E">
        <w:rPr>
          <w:rFonts w:eastAsia="PMingLiU" w:cs="Tahoma"/>
          <w:szCs w:val="18"/>
        </w:rPr>
        <w:t>以及具備有效之主要服務合約</w:t>
      </w:r>
      <w:r w:rsidRPr="0003767E">
        <w:rPr>
          <w:rFonts w:eastAsia="PMingLiU" w:cs="Tahoma"/>
          <w:szCs w:val="18"/>
        </w:rPr>
        <w:t xml:space="preserve"> (Premier Services Agreement) </w:t>
      </w:r>
      <w:r w:rsidRPr="0003767E">
        <w:rPr>
          <w:rFonts w:eastAsia="PMingLiU" w:cs="Tahoma"/>
          <w:szCs w:val="18"/>
        </w:rPr>
        <w:t>之客戶，有資格取得無限制的全天候問題解決支援服務</w:t>
      </w:r>
      <w:r w:rsidRPr="0003767E">
        <w:rPr>
          <w:rFonts w:eastAsia="PMingLiU" w:cs="Tahoma"/>
          <w:szCs w:val="18"/>
        </w:rPr>
        <w:t xml:space="preserve"> (PRS) </w:t>
      </w:r>
      <w:r w:rsidRPr="0003767E">
        <w:rPr>
          <w:rFonts w:eastAsia="PMingLiU" w:cs="Tahoma"/>
          <w:szCs w:val="18"/>
        </w:rPr>
        <w:t>事件。目前</w:t>
      </w:r>
      <w:r w:rsidRPr="0003767E">
        <w:rPr>
          <w:rFonts w:eastAsia="PMingLiU" w:cs="Tahoma"/>
          <w:szCs w:val="18"/>
        </w:rPr>
        <w:t xml:space="preserve"> </w:t>
      </w:r>
      <w:hyperlink r:id="rId27" w:history="1">
        <w:r w:rsidRPr="0003767E">
          <w:rPr>
            <w:rStyle w:val="Hyperlink"/>
            <w:rFonts w:eastAsia="PMingLiU" w:cs="Tahoma"/>
            <w:szCs w:val="18"/>
          </w:rPr>
          <w:t xml:space="preserve">Microsoft </w:t>
        </w:r>
        <w:r w:rsidRPr="0003767E">
          <w:rPr>
            <w:rStyle w:val="Hyperlink"/>
            <w:rFonts w:eastAsia="PMingLiU" w:cs="Tahoma"/>
            <w:szCs w:val="18"/>
          </w:rPr>
          <w:t>的支援生命週期原則</w:t>
        </w:r>
        <w:r w:rsidRPr="0003767E">
          <w:rPr>
            <w:rStyle w:val="Hyperlink"/>
            <w:rFonts w:eastAsia="PMingLiU" w:cs="Tahoma"/>
            <w:szCs w:val="18"/>
          </w:rPr>
          <w:t xml:space="preserve"> (Support Lifecycle Policy)</w:t>
        </w:r>
        <w:r w:rsidRPr="00D1747D">
          <w:rPr>
            <w:rStyle w:val="Hyperlink"/>
            <w:rFonts w:eastAsia="PMingLiU" w:cs="Tahoma"/>
            <w:szCs w:val="18"/>
            <w:u w:val="none"/>
          </w:rPr>
          <w:t xml:space="preserve"> </w:t>
        </w:r>
      </w:hyperlink>
      <w:r w:rsidRPr="0003767E">
        <w:rPr>
          <w:rFonts w:eastAsia="PMingLiU" w:cs="Tahoma"/>
          <w:color w:val="000000"/>
          <w:szCs w:val="18"/>
        </w:rPr>
        <w:t>中之＜主要支援＞</w:t>
      </w:r>
      <w:r w:rsidRPr="0003767E">
        <w:rPr>
          <w:rFonts w:eastAsia="PMingLiU" w:cs="Tahoma"/>
          <w:color w:val="000000"/>
          <w:szCs w:val="18"/>
        </w:rPr>
        <w:t xml:space="preserve">(Mainstream Support) </w:t>
      </w:r>
      <w:r w:rsidRPr="0003767E">
        <w:rPr>
          <w:rFonts w:eastAsia="PMingLiU" w:cs="Tahoma"/>
          <w:color w:val="000000"/>
          <w:szCs w:val="18"/>
        </w:rPr>
        <w:t>或＜延伸支援＞</w:t>
      </w:r>
      <w:r w:rsidRPr="0003767E">
        <w:rPr>
          <w:rFonts w:eastAsia="PMingLiU" w:cs="Tahoma"/>
          <w:color w:val="000000"/>
          <w:szCs w:val="18"/>
        </w:rPr>
        <w:t xml:space="preserve">(Extended Support) </w:t>
      </w:r>
      <w:r w:rsidRPr="0003767E">
        <w:rPr>
          <w:rFonts w:eastAsia="PMingLiU" w:cs="Tahoma"/>
          <w:color w:val="000000"/>
          <w:szCs w:val="18"/>
        </w:rPr>
        <w:t>中所示列出客戶之主要聯絡人的下列產品已納入本項利益。</w:t>
      </w:r>
    </w:p>
    <w:p w14:paraId="59DB89CA" w14:textId="77777777" w:rsidR="00077CE5" w:rsidRPr="0003767E" w:rsidRDefault="00077CE5" w:rsidP="00DA2788">
      <w:pPr>
        <w:spacing w:line="276" w:lineRule="auto"/>
        <w:jc w:val="both"/>
        <w:rPr>
          <w:rFonts w:eastAsia="PMingLiU" w:cs="Tahoma"/>
          <w:szCs w:val="18"/>
        </w:rPr>
      </w:pPr>
    </w:p>
    <w:p w14:paraId="59DB89CB" w14:textId="77777777" w:rsidR="00625B7C" w:rsidRDefault="00625B7C" w:rsidP="00DA2788">
      <w:pPr>
        <w:spacing w:line="276" w:lineRule="auto"/>
        <w:jc w:val="both"/>
        <w:rPr>
          <w:rFonts w:eastAsia="PMingLiU" w:cs="Tahoma"/>
        </w:rPr>
      </w:pPr>
    </w:p>
    <w:p w14:paraId="59DB89CC" w14:textId="77777777" w:rsidR="00625B7C" w:rsidRDefault="00625B7C" w:rsidP="00DA2788">
      <w:pPr>
        <w:spacing w:line="276" w:lineRule="auto"/>
        <w:jc w:val="both"/>
        <w:rPr>
          <w:rFonts w:eastAsia="PMingLiU" w:cs="Tahoma"/>
        </w:rPr>
      </w:pPr>
    </w:p>
    <w:p w14:paraId="59DB89CD" w14:textId="77777777" w:rsidR="0003767E" w:rsidRPr="007F456A" w:rsidRDefault="0003767E" w:rsidP="00DA2788">
      <w:pPr>
        <w:spacing w:line="276" w:lineRule="auto"/>
        <w:jc w:val="both"/>
        <w:rPr>
          <w:rFonts w:eastAsia="PMingLiU" w:cs="Tahoma"/>
        </w:rPr>
      </w:pPr>
    </w:p>
    <w:p w14:paraId="59DB89CE" w14:textId="77777777" w:rsidR="00A17E03" w:rsidRPr="007F456A" w:rsidRDefault="00A17E03" w:rsidP="00F42FB8">
      <w:pPr>
        <w:spacing w:line="276" w:lineRule="auto"/>
        <w:jc w:val="both"/>
        <w:rPr>
          <w:rFonts w:eastAsia="PMingLiU" w:cs="Tahoma"/>
          <w:lang w:eastAsia="zh-TW"/>
        </w:rPr>
      </w:pPr>
      <w:r w:rsidRPr="007F456A">
        <w:rPr>
          <w:rFonts w:eastAsia="PMingLiU" w:cs="Tahoma"/>
          <w:szCs w:val="18"/>
          <w:lang w:eastAsia="zh-TW"/>
        </w:rPr>
        <w:t>合格的應用程式平台產品如下：</w:t>
      </w:r>
    </w:p>
    <w:p w14:paraId="59DB89CF" w14:textId="77777777" w:rsidR="00613BBB" w:rsidRPr="007F456A" w:rsidRDefault="00613BBB" w:rsidP="00077CE5">
      <w:pPr>
        <w:rPr>
          <w:rFonts w:eastAsia="PMingLiU" w:cs="Tahoma"/>
          <w:lang w:eastAsia="zh-TW"/>
        </w:rPr>
      </w:pPr>
    </w:p>
    <w:p w14:paraId="59DB89D0"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SQL CAL</w:t>
      </w:r>
    </w:p>
    <w:p w14:paraId="59DB89D1"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SQL Server Standard</w:t>
      </w:r>
    </w:p>
    <w:p w14:paraId="59DB89D2"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SQL Server Standard (</w:t>
      </w:r>
      <w:r w:rsidRPr="007F456A">
        <w:rPr>
          <w:rFonts w:eastAsia="PMingLiU" w:cs="Tahoma"/>
          <w:szCs w:val="18"/>
        </w:rPr>
        <w:t>每一個核心</w:t>
      </w:r>
      <w:r w:rsidRPr="007F456A">
        <w:rPr>
          <w:rFonts w:eastAsia="PMingLiU" w:cs="Tahoma"/>
          <w:szCs w:val="18"/>
        </w:rPr>
        <w:t>/</w:t>
      </w:r>
      <w:r w:rsidRPr="007F456A">
        <w:rPr>
          <w:rFonts w:eastAsia="PMingLiU" w:cs="Tahoma"/>
          <w:szCs w:val="18"/>
        </w:rPr>
        <w:t>每一個處理器</w:t>
      </w:r>
      <w:r w:rsidRPr="007F456A">
        <w:rPr>
          <w:rFonts w:eastAsia="PMingLiU" w:cs="Tahoma"/>
          <w:szCs w:val="18"/>
        </w:rPr>
        <w:t>)</w:t>
      </w:r>
    </w:p>
    <w:p w14:paraId="59DB89D3"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SQL Server Enterprise</w:t>
      </w:r>
    </w:p>
    <w:p w14:paraId="59DB89D4"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SQL Server Enterprise (</w:t>
      </w:r>
      <w:r w:rsidRPr="007F456A">
        <w:rPr>
          <w:rFonts w:eastAsia="PMingLiU" w:cs="Tahoma"/>
          <w:szCs w:val="18"/>
        </w:rPr>
        <w:t>每一個處理器</w:t>
      </w:r>
      <w:r w:rsidRPr="007F456A">
        <w:rPr>
          <w:rFonts w:eastAsia="PMingLiU" w:cs="Tahoma"/>
          <w:szCs w:val="18"/>
        </w:rPr>
        <w:t>)</w:t>
      </w:r>
    </w:p>
    <w:p w14:paraId="59DB89D5" w14:textId="77777777" w:rsidR="00894563" w:rsidRPr="007F456A" w:rsidRDefault="00894563" w:rsidP="00346F4B">
      <w:pPr>
        <w:numPr>
          <w:ilvl w:val="0"/>
          <w:numId w:val="73"/>
        </w:numPr>
        <w:spacing w:after="60"/>
        <w:rPr>
          <w:rFonts w:eastAsia="PMingLiU" w:cs="Tahoma"/>
        </w:rPr>
      </w:pPr>
      <w:r w:rsidRPr="007F456A">
        <w:rPr>
          <w:rFonts w:eastAsia="PMingLiU" w:cs="Tahoma"/>
          <w:szCs w:val="18"/>
        </w:rPr>
        <w:t>SQL Servuer Business Intelligence</w:t>
      </w:r>
    </w:p>
    <w:p w14:paraId="59DB89D6" w14:textId="77777777" w:rsidR="00EB42F3" w:rsidRPr="007F456A" w:rsidRDefault="00EB42F3" w:rsidP="00346F4B">
      <w:pPr>
        <w:numPr>
          <w:ilvl w:val="0"/>
          <w:numId w:val="73"/>
        </w:numPr>
        <w:spacing w:after="60"/>
        <w:rPr>
          <w:rFonts w:eastAsia="PMingLiU" w:cs="Tahoma"/>
        </w:rPr>
      </w:pPr>
      <w:r w:rsidRPr="007F456A">
        <w:rPr>
          <w:rFonts w:eastAsia="PMingLiU" w:cs="Tahoma"/>
          <w:szCs w:val="18"/>
        </w:rPr>
        <w:t>SQL Server Datacenter (</w:t>
      </w:r>
      <w:r w:rsidRPr="007F456A">
        <w:rPr>
          <w:rFonts w:eastAsia="PMingLiU" w:cs="Tahoma"/>
          <w:szCs w:val="18"/>
        </w:rPr>
        <w:t>每一個處理器</w:t>
      </w:r>
      <w:r w:rsidRPr="007F456A">
        <w:rPr>
          <w:rFonts w:eastAsia="PMingLiU" w:cs="Tahoma"/>
          <w:szCs w:val="18"/>
        </w:rPr>
        <w:t>)</w:t>
      </w:r>
    </w:p>
    <w:p w14:paraId="59DB89D7"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BizTalk Server Standard (</w:t>
      </w:r>
      <w:r w:rsidRPr="007F456A">
        <w:rPr>
          <w:rFonts w:eastAsia="PMingLiU" w:cs="Tahoma"/>
          <w:szCs w:val="18"/>
        </w:rPr>
        <w:t>每一個處理器</w:t>
      </w:r>
      <w:r w:rsidRPr="007F456A">
        <w:rPr>
          <w:rFonts w:eastAsia="PMingLiU" w:cs="Tahoma"/>
          <w:szCs w:val="18"/>
        </w:rPr>
        <w:t>)</w:t>
      </w:r>
    </w:p>
    <w:p w14:paraId="59DB89D8"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BizTalk Server Enterprise (</w:t>
      </w:r>
      <w:r w:rsidRPr="007F456A">
        <w:rPr>
          <w:rFonts w:eastAsia="PMingLiU" w:cs="Tahoma"/>
          <w:szCs w:val="18"/>
        </w:rPr>
        <w:t>每一個處理器</w:t>
      </w:r>
      <w:r w:rsidRPr="007F456A">
        <w:rPr>
          <w:rFonts w:eastAsia="PMingLiU" w:cs="Tahoma"/>
          <w:szCs w:val="18"/>
        </w:rPr>
        <w:t>)</w:t>
      </w:r>
    </w:p>
    <w:p w14:paraId="59DB89D9"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BizTalk Server Branch (</w:t>
      </w:r>
      <w:r w:rsidRPr="007F456A">
        <w:rPr>
          <w:rFonts w:eastAsia="PMingLiU" w:cs="Tahoma"/>
          <w:szCs w:val="18"/>
        </w:rPr>
        <w:t>每一個處理器</w:t>
      </w:r>
      <w:r w:rsidRPr="007F456A">
        <w:rPr>
          <w:rFonts w:eastAsia="PMingLiU" w:cs="Tahoma"/>
          <w:szCs w:val="18"/>
        </w:rPr>
        <w:t>)</w:t>
      </w:r>
    </w:p>
    <w:p w14:paraId="59DB89DA"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Office SharePoint Server</w:t>
      </w:r>
    </w:p>
    <w:p w14:paraId="59DB89DB" w14:textId="77777777" w:rsidR="00613BBB" w:rsidRPr="007F456A" w:rsidRDefault="00613BBB" w:rsidP="00346F4B">
      <w:pPr>
        <w:numPr>
          <w:ilvl w:val="0"/>
          <w:numId w:val="73"/>
        </w:numPr>
        <w:spacing w:after="60"/>
        <w:rPr>
          <w:rFonts w:eastAsia="PMingLiU" w:cs="Tahoma"/>
        </w:rPr>
      </w:pPr>
      <w:r w:rsidRPr="007F456A">
        <w:rPr>
          <w:rFonts w:eastAsia="PMingLiU" w:cs="Tahoma"/>
          <w:szCs w:val="18"/>
        </w:rPr>
        <w:t>SharePoint Internet</w:t>
      </w:r>
    </w:p>
    <w:p w14:paraId="59DB89DC" w14:textId="77777777" w:rsidR="00894563" w:rsidRPr="007F456A" w:rsidRDefault="00894563" w:rsidP="00346F4B">
      <w:pPr>
        <w:numPr>
          <w:ilvl w:val="0"/>
          <w:numId w:val="73"/>
        </w:numPr>
        <w:spacing w:after="60"/>
        <w:rPr>
          <w:rFonts w:eastAsia="PMingLiU" w:cs="Tahoma"/>
        </w:rPr>
      </w:pPr>
      <w:r w:rsidRPr="007F456A">
        <w:rPr>
          <w:rFonts w:eastAsia="PMingLiU" w:cs="Tahoma"/>
          <w:szCs w:val="18"/>
        </w:rPr>
        <w:t>FAST for SharePoint / SharePoint Internet</w:t>
      </w:r>
    </w:p>
    <w:p w14:paraId="59DB89DD" w14:textId="77777777" w:rsidR="00613BBB" w:rsidRPr="007F456A" w:rsidRDefault="00613BBB" w:rsidP="00077CE5">
      <w:pPr>
        <w:rPr>
          <w:rFonts w:eastAsia="PMingLiU" w:cs="Tahoma"/>
        </w:rPr>
      </w:pPr>
    </w:p>
    <w:p w14:paraId="59DB89DE" w14:textId="77777777" w:rsidR="00613BBB" w:rsidRPr="0003767E" w:rsidRDefault="00613BBB" w:rsidP="00FF1B2B">
      <w:pPr>
        <w:pStyle w:val="AppendixBodyText"/>
        <w:spacing w:after="0"/>
        <w:jc w:val="both"/>
        <w:rPr>
          <w:rFonts w:ascii="Tahoma" w:eastAsia="PMingLiU" w:hAnsi="Tahoma" w:cs="Tahoma"/>
          <w:sz w:val="18"/>
          <w:szCs w:val="18"/>
          <w:lang w:eastAsia="zh-TW"/>
        </w:rPr>
      </w:pPr>
      <w:r w:rsidRPr="0003767E">
        <w:rPr>
          <w:rFonts w:ascii="Tahoma" w:eastAsia="PMingLiU" w:hAnsi="Tahoma" w:cs="Tahoma"/>
          <w:sz w:val="18"/>
          <w:szCs w:val="18"/>
          <w:lang w:eastAsia="zh-TW"/>
        </w:rPr>
        <w:t>下表列出各種合約之</w:t>
      </w:r>
      <w:r w:rsidRPr="0003767E">
        <w:rPr>
          <w:rFonts w:ascii="Tahoma" w:eastAsia="PMingLiU" w:hAnsi="Tahoma" w:cs="Tahoma"/>
          <w:sz w:val="18"/>
          <w:szCs w:val="18"/>
          <w:lang w:eastAsia="zh-TW"/>
        </w:rPr>
        <w:t xml:space="preserve"> SA </w:t>
      </w:r>
      <w:r w:rsidRPr="0003767E">
        <w:rPr>
          <w:rFonts w:ascii="Tahoma" w:eastAsia="PMingLiU" w:hAnsi="Tahoma" w:cs="Tahoma"/>
          <w:sz w:val="18"/>
          <w:szCs w:val="18"/>
          <w:lang w:eastAsia="zh-TW"/>
        </w:rPr>
        <w:t>花費門檻，以各國貨幣而非美元</w:t>
      </w:r>
      <w:r w:rsidRPr="0003767E">
        <w:rPr>
          <w:rFonts w:ascii="Tahoma" w:eastAsia="PMingLiU" w:hAnsi="Tahoma" w:cs="Tahoma"/>
          <w:sz w:val="18"/>
          <w:szCs w:val="18"/>
          <w:lang w:eastAsia="zh-TW"/>
        </w:rPr>
        <w:t xml:space="preserve"> (USD) </w:t>
      </w:r>
      <w:r w:rsidRPr="0003767E">
        <w:rPr>
          <w:rFonts w:ascii="Tahoma" w:eastAsia="PMingLiU" w:hAnsi="Tahoma" w:cs="Tahoma"/>
          <w:sz w:val="18"/>
          <w:szCs w:val="18"/>
          <w:lang w:eastAsia="zh-TW"/>
        </w:rPr>
        <w:t>為單位。由於匯率波動，本表格得隨時變更，</w:t>
      </w:r>
      <w:r w:rsidR="00625B7C" w:rsidRPr="0003767E">
        <w:rPr>
          <w:rFonts w:ascii="Tahoma" w:eastAsia="PMingLiU" w:hAnsi="Tahoma" w:cs="Tahoma"/>
          <w:sz w:val="18"/>
          <w:szCs w:val="18"/>
          <w:lang w:eastAsia="zh-TW"/>
        </w:rPr>
        <w:br/>
      </w:r>
      <w:r w:rsidRPr="0003767E">
        <w:rPr>
          <w:rFonts w:ascii="Tahoma" w:eastAsia="PMingLiU" w:hAnsi="Tahoma" w:cs="Tahoma"/>
          <w:sz w:val="18"/>
          <w:szCs w:val="18"/>
          <w:lang w:eastAsia="zh-TW"/>
        </w:rPr>
        <w:t>恕不另行通知。</w:t>
      </w:r>
    </w:p>
    <w:p w14:paraId="59DB89DF" w14:textId="77777777" w:rsidR="00E74270" w:rsidRPr="0003767E" w:rsidRDefault="00E74270" w:rsidP="00FF1B2B">
      <w:pPr>
        <w:pStyle w:val="AppendixBodyText"/>
        <w:spacing w:after="0"/>
        <w:jc w:val="both"/>
        <w:rPr>
          <w:rFonts w:ascii="Tahoma" w:eastAsia="PMingLiU" w:hAnsi="Tahoma" w:cs="Tahoma"/>
          <w:sz w:val="18"/>
          <w:szCs w:val="18"/>
          <w:lang w:eastAsia="zh-TW"/>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7F456A" w14:paraId="59DB89E3"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59DB89E0" w14:textId="77777777" w:rsidR="00E74270" w:rsidRPr="007F456A" w:rsidRDefault="00E74270" w:rsidP="00E74270">
            <w:pPr>
              <w:pStyle w:val="AppendixBodyText"/>
              <w:jc w:val="center"/>
              <w:rPr>
                <w:rFonts w:ascii="Tahoma" w:eastAsia="PMingLiU" w:hAnsi="Tahoma" w:cs="Tahoma"/>
                <w:b/>
                <w:bCs/>
              </w:rPr>
            </w:pPr>
            <w:r w:rsidRPr="007F456A">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9DB89E1" w14:textId="77777777" w:rsidR="00E74270" w:rsidRPr="007F456A" w:rsidRDefault="00E74270" w:rsidP="00E74270">
            <w:pPr>
              <w:pStyle w:val="AppendixBodyText"/>
              <w:jc w:val="center"/>
              <w:rPr>
                <w:rFonts w:ascii="Tahoma" w:eastAsia="PMingLiU" w:hAnsi="Tahoma" w:cs="Tahoma"/>
                <w:b/>
                <w:bCs/>
              </w:rPr>
            </w:pPr>
            <w:r w:rsidRPr="007F456A">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59DB89E2" w14:textId="77777777" w:rsidR="00E74270" w:rsidRPr="007F456A" w:rsidRDefault="00E74270" w:rsidP="00E74270">
            <w:pPr>
              <w:pStyle w:val="AppendixBodyText"/>
              <w:jc w:val="center"/>
              <w:rPr>
                <w:rFonts w:ascii="Tahoma" w:eastAsia="PMingLiU" w:hAnsi="Tahoma" w:cs="Tahoma"/>
                <w:b/>
                <w:bCs/>
                <w:lang w:eastAsia="zh-TW"/>
              </w:rPr>
            </w:pPr>
            <w:r w:rsidRPr="007F456A">
              <w:rPr>
                <w:rFonts w:ascii="Tahoma" w:eastAsia="PMingLiU" w:hAnsi="Tahoma" w:cs="Tahoma"/>
                <w:b/>
                <w:bCs/>
                <w:lang w:eastAsia="zh-TW"/>
              </w:rPr>
              <w:t>取得無限制全天候</w:t>
            </w:r>
            <w:r w:rsidRPr="007F456A">
              <w:rPr>
                <w:rFonts w:ascii="Tahoma" w:eastAsia="PMingLiU" w:hAnsi="Tahoma" w:cs="Tahoma"/>
                <w:b/>
                <w:bCs/>
                <w:lang w:eastAsia="zh-TW"/>
              </w:rPr>
              <w:t xml:space="preserve"> PRS </w:t>
            </w:r>
            <w:r w:rsidRPr="007F456A">
              <w:rPr>
                <w:rFonts w:ascii="Tahoma" w:eastAsia="PMingLiU" w:hAnsi="Tahoma" w:cs="Tahoma"/>
                <w:b/>
                <w:bCs/>
                <w:lang w:eastAsia="zh-TW"/>
              </w:rPr>
              <w:t>資格之最低年度平均</w:t>
            </w:r>
            <w:r w:rsidRPr="007F456A">
              <w:rPr>
                <w:rFonts w:ascii="Tahoma" w:eastAsia="PMingLiU" w:hAnsi="Tahoma" w:cs="Tahoma"/>
                <w:b/>
                <w:bCs/>
                <w:lang w:eastAsia="zh-TW"/>
              </w:rPr>
              <w:t xml:space="preserve"> SA </w:t>
            </w:r>
            <w:r w:rsidRPr="007F456A">
              <w:rPr>
                <w:rFonts w:ascii="Tahoma" w:eastAsia="PMingLiU" w:hAnsi="Tahoma" w:cs="Tahoma"/>
                <w:b/>
                <w:bCs/>
                <w:lang w:eastAsia="zh-TW"/>
              </w:rPr>
              <w:t>花費</w:t>
            </w:r>
          </w:p>
        </w:tc>
      </w:tr>
      <w:tr w:rsidR="00E74270" w:rsidRPr="007F456A" w14:paraId="59DB89E7" w14:textId="77777777" w:rsidTr="008233B3">
        <w:trPr>
          <w:trHeight w:val="236"/>
          <w:jc w:val="center"/>
        </w:trPr>
        <w:tc>
          <w:tcPr>
            <w:tcW w:w="1757" w:type="dxa"/>
            <w:vAlign w:val="bottom"/>
          </w:tcPr>
          <w:p w14:paraId="59DB89E4"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美元</w:t>
            </w:r>
          </w:p>
        </w:tc>
        <w:tc>
          <w:tcPr>
            <w:tcW w:w="1112" w:type="dxa"/>
            <w:vAlign w:val="bottom"/>
          </w:tcPr>
          <w:p w14:paraId="59DB89E5"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USD</w:t>
            </w:r>
          </w:p>
        </w:tc>
        <w:tc>
          <w:tcPr>
            <w:tcW w:w="3152" w:type="dxa"/>
            <w:vAlign w:val="bottom"/>
          </w:tcPr>
          <w:p w14:paraId="59DB89E6"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250,000 </w:t>
            </w:r>
          </w:p>
        </w:tc>
      </w:tr>
      <w:tr w:rsidR="00E74270" w:rsidRPr="007F456A" w14:paraId="59DB89EB" w14:textId="77777777" w:rsidTr="008233B3">
        <w:trPr>
          <w:trHeight w:val="236"/>
          <w:jc w:val="center"/>
        </w:trPr>
        <w:tc>
          <w:tcPr>
            <w:tcW w:w="1757" w:type="dxa"/>
            <w:vAlign w:val="bottom"/>
          </w:tcPr>
          <w:p w14:paraId="59DB89E8"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澳幣</w:t>
            </w:r>
          </w:p>
        </w:tc>
        <w:tc>
          <w:tcPr>
            <w:tcW w:w="1112" w:type="dxa"/>
            <w:vAlign w:val="bottom"/>
          </w:tcPr>
          <w:p w14:paraId="59DB89E9"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AUD</w:t>
            </w:r>
          </w:p>
        </w:tc>
        <w:tc>
          <w:tcPr>
            <w:tcW w:w="3152" w:type="dxa"/>
            <w:vAlign w:val="bottom"/>
          </w:tcPr>
          <w:p w14:paraId="59DB89EA"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375,000 </w:t>
            </w:r>
          </w:p>
        </w:tc>
      </w:tr>
      <w:tr w:rsidR="00E74270" w:rsidRPr="007F456A" w14:paraId="59DB89EF" w14:textId="77777777" w:rsidTr="008233B3">
        <w:trPr>
          <w:trHeight w:val="236"/>
          <w:jc w:val="center"/>
        </w:trPr>
        <w:tc>
          <w:tcPr>
            <w:tcW w:w="1757" w:type="dxa"/>
            <w:vAlign w:val="bottom"/>
          </w:tcPr>
          <w:p w14:paraId="59DB89EC"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加幣</w:t>
            </w:r>
          </w:p>
        </w:tc>
        <w:tc>
          <w:tcPr>
            <w:tcW w:w="1112" w:type="dxa"/>
            <w:vAlign w:val="bottom"/>
          </w:tcPr>
          <w:p w14:paraId="59DB89ED"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CAD</w:t>
            </w:r>
          </w:p>
        </w:tc>
        <w:tc>
          <w:tcPr>
            <w:tcW w:w="3152" w:type="dxa"/>
            <w:vAlign w:val="bottom"/>
          </w:tcPr>
          <w:p w14:paraId="59DB89EE"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337,500 </w:t>
            </w:r>
          </w:p>
        </w:tc>
      </w:tr>
      <w:tr w:rsidR="00E74270" w:rsidRPr="007F456A" w14:paraId="59DB89F3" w14:textId="77777777" w:rsidTr="008233B3">
        <w:trPr>
          <w:trHeight w:val="236"/>
          <w:jc w:val="center"/>
        </w:trPr>
        <w:tc>
          <w:tcPr>
            <w:tcW w:w="1757" w:type="dxa"/>
            <w:vAlign w:val="bottom"/>
          </w:tcPr>
          <w:p w14:paraId="59DB89F0"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瑞士法郎</w:t>
            </w:r>
          </w:p>
        </w:tc>
        <w:tc>
          <w:tcPr>
            <w:tcW w:w="1112" w:type="dxa"/>
            <w:vAlign w:val="bottom"/>
          </w:tcPr>
          <w:p w14:paraId="59DB89F1"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CHF</w:t>
            </w:r>
          </w:p>
        </w:tc>
        <w:tc>
          <w:tcPr>
            <w:tcW w:w="3152" w:type="dxa"/>
            <w:vAlign w:val="bottom"/>
          </w:tcPr>
          <w:p w14:paraId="59DB89F2"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412,500 </w:t>
            </w:r>
          </w:p>
        </w:tc>
      </w:tr>
      <w:tr w:rsidR="00E74270" w:rsidRPr="007F456A" w14:paraId="59DB89F7" w14:textId="77777777" w:rsidTr="008233B3">
        <w:trPr>
          <w:trHeight w:val="236"/>
          <w:jc w:val="center"/>
        </w:trPr>
        <w:tc>
          <w:tcPr>
            <w:tcW w:w="1757" w:type="dxa"/>
            <w:vAlign w:val="bottom"/>
          </w:tcPr>
          <w:p w14:paraId="59DB89F4"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中國人民幣</w:t>
            </w:r>
          </w:p>
        </w:tc>
        <w:tc>
          <w:tcPr>
            <w:tcW w:w="1112" w:type="dxa"/>
            <w:vAlign w:val="bottom"/>
          </w:tcPr>
          <w:p w14:paraId="59DB89F5"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CNY</w:t>
            </w:r>
          </w:p>
        </w:tc>
        <w:tc>
          <w:tcPr>
            <w:tcW w:w="3152" w:type="dxa"/>
            <w:vAlign w:val="bottom"/>
          </w:tcPr>
          <w:p w14:paraId="59DB89F6"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2,062,500 </w:t>
            </w:r>
          </w:p>
        </w:tc>
      </w:tr>
      <w:tr w:rsidR="00E74270" w:rsidRPr="007F456A" w14:paraId="59DB89FB" w14:textId="77777777" w:rsidTr="008233B3">
        <w:trPr>
          <w:trHeight w:val="236"/>
          <w:jc w:val="center"/>
        </w:trPr>
        <w:tc>
          <w:tcPr>
            <w:tcW w:w="1757" w:type="dxa"/>
            <w:vAlign w:val="bottom"/>
          </w:tcPr>
          <w:p w14:paraId="59DB89F8"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丹麥克朗</w:t>
            </w:r>
          </w:p>
        </w:tc>
        <w:tc>
          <w:tcPr>
            <w:tcW w:w="1112" w:type="dxa"/>
            <w:vAlign w:val="bottom"/>
          </w:tcPr>
          <w:p w14:paraId="59DB89F9"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DKK</w:t>
            </w:r>
          </w:p>
        </w:tc>
        <w:tc>
          <w:tcPr>
            <w:tcW w:w="3152" w:type="dxa"/>
            <w:vAlign w:val="bottom"/>
          </w:tcPr>
          <w:p w14:paraId="59DB89FA"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2,000,000 </w:t>
            </w:r>
          </w:p>
        </w:tc>
      </w:tr>
      <w:tr w:rsidR="00E74270" w:rsidRPr="007F456A" w14:paraId="59DB89FF" w14:textId="77777777" w:rsidTr="008233B3">
        <w:trPr>
          <w:trHeight w:val="236"/>
          <w:jc w:val="center"/>
        </w:trPr>
        <w:tc>
          <w:tcPr>
            <w:tcW w:w="1757" w:type="dxa"/>
            <w:vAlign w:val="bottom"/>
          </w:tcPr>
          <w:p w14:paraId="59DB89FC"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歐元</w:t>
            </w:r>
          </w:p>
        </w:tc>
        <w:tc>
          <w:tcPr>
            <w:tcW w:w="1112" w:type="dxa"/>
            <w:vAlign w:val="bottom"/>
          </w:tcPr>
          <w:p w14:paraId="59DB89FD"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EUR</w:t>
            </w:r>
          </w:p>
        </w:tc>
        <w:tc>
          <w:tcPr>
            <w:tcW w:w="3152" w:type="dxa"/>
            <w:vAlign w:val="bottom"/>
          </w:tcPr>
          <w:p w14:paraId="59DB89FE"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268,750 </w:t>
            </w:r>
          </w:p>
        </w:tc>
      </w:tr>
      <w:tr w:rsidR="00E74270" w:rsidRPr="007F456A" w14:paraId="59DB8A03" w14:textId="77777777" w:rsidTr="008233B3">
        <w:trPr>
          <w:trHeight w:val="236"/>
          <w:jc w:val="center"/>
        </w:trPr>
        <w:tc>
          <w:tcPr>
            <w:tcW w:w="1757" w:type="dxa"/>
            <w:vAlign w:val="bottom"/>
          </w:tcPr>
          <w:p w14:paraId="59DB8A00"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英鎊</w:t>
            </w:r>
          </w:p>
        </w:tc>
        <w:tc>
          <w:tcPr>
            <w:tcW w:w="1112" w:type="dxa"/>
            <w:vAlign w:val="bottom"/>
          </w:tcPr>
          <w:p w14:paraId="59DB8A01"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GBP</w:t>
            </w:r>
          </w:p>
        </w:tc>
        <w:tc>
          <w:tcPr>
            <w:tcW w:w="3152" w:type="dxa"/>
            <w:vAlign w:val="bottom"/>
          </w:tcPr>
          <w:p w14:paraId="59DB8A02"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sz w:val="18"/>
                <w:szCs w:val="18"/>
              </w:rPr>
              <w:t xml:space="preserve"> </w:t>
            </w:r>
            <w:r w:rsidRPr="007F456A">
              <w:rPr>
                <w:rFonts w:ascii="Tahoma" w:eastAsia="PMingLiU" w:hAnsi="Tahoma" w:cs="Tahoma"/>
                <w:color w:val="000000"/>
                <w:sz w:val="18"/>
                <w:szCs w:val="18"/>
              </w:rPr>
              <w:t xml:space="preserve">168,750 </w:t>
            </w:r>
          </w:p>
        </w:tc>
      </w:tr>
      <w:tr w:rsidR="00E74270" w:rsidRPr="007F456A" w14:paraId="59DB8A07" w14:textId="77777777" w:rsidTr="008233B3">
        <w:trPr>
          <w:trHeight w:val="236"/>
          <w:jc w:val="center"/>
        </w:trPr>
        <w:tc>
          <w:tcPr>
            <w:tcW w:w="1757" w:type="dxa"/>
            <w:vAlign w:val="bottom"/>
          </w:tcPr>
          <w:p w14:paraId="59DB8A04"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日圓</w:t>
            </w:r>
          </w:p>
        </w:tc>
        <w:tc>
          <w:tcPr>
            <w:tcW w:w="1112" w:type="dxa"/>
            <w:vAlign w:val="bottom"/>
          </w:tcPr>
          <w:p w14:paraId="59DB8A05"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JPY</w:t>
            </w:r>
          </w:p>
        </w:tc>
        <w:tc>
          <w:tcPr>
            <w:tcW w:w="3152" w:type="dxa"/>
            <w:vAlign w:val="bottom"/>
          </w:tcPr>
          <w:p w14:paraId="59DB8A06"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30,000,000 </w:t>
            </w:r>
          </w:p>
        </w:tc>
      </w:tr>
      <w:tr w:rsidR="00E74270" w:rsidRPr="007F456A" w14:paraId="59DB8A0B" w14:textId="77777777" w:rsidTr="008233B3">
        <w:trPr>
          <w:trHeight w:val="236"/>
          <w:jc w:val="center"/>
        </w:trPr>
        <w:tc>
          <w:tcPr>
            <w:tcW w:w="1757" w:type="dxa"/>
            <w:vAlign w:val="bottom"/>
          </w:tcPr>
          <w:p w14:paraId="59DB8A08"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韓圜</w:t>
            </w:r>
          </w:p>
        </w:tc>
        <w:tc>
          <w:tcPr>
            <w:tcW w:w="1112" w:type="dxa"/>
            <w:vAlign w:val="bottom"/>
          </w:tcPr>
          <w:p w14:paraId="59DB8A09"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KRW</w:t>
            </w:r>
          </w:p>
        </w:tc>
        <w:tc>
          <w:tcPr>
            <w:tcW w:w="3152" w:type="dxa"/>
            <w:vAlign w:val="bottom"/>
          </w:tcPr>
          <w:p w14:paraId="59DB8A0A"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300,000,000 </w:t>
            </w:r>
          </w:p>
        </w:tc>
      </w:tr>
      <w:tr w:rsidR="00E74270" w:rsidRPr="007F456A" w14:paraId="59DB8A0F" w14:textId="77777777" w:rsidTr="008233B3">
        <w:trPr>
          <w:trHeight w:val="236"/>
          <w:jc w:val="center"/>
        </w:trPr>
        <w:tc>
          <w:tcPr>
            <w:tcW w:w="1757" w:type="dxa"/>
            <w:vAlign w:val="bottom"/>
          </w:tcPr>
          <w:p w14:paraId="59DB8A0C"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挪威克朗</w:t>
            </w:r>
          </w:p>
        </w:tc>
        <w:tc>
          <w:tcPr>
            <w:tcW w:w="1112" w:type="dxa"/>
            <w:vAlign w:val="bottom"/>
          </w:tcPr>
          <w:p w14:paraId="59DB8A0D"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NOK</w:t>
            </w:r>
          </w:p>
        </w:tc>
        <w:tc>
          <w:tcPr>
            <w:tcW w:w="3152" w:type="dxa"/>
            <w:vAlign w:val="bottom"/>
          </w:tcPr>
          <w:p w14:paraId="59DB8A0E"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2,062,500 </w:t>
            </w:r>
          </w:p>
        </w:tc>
      </w:tr>
      <w:tr w:rsidR="00E74270" w:rsidRPr="007F456A" w14:paraId="59DB8A13" w14:textId="77777777" w:rsidTr="008233B3">
        <w:trPr>
          <w:trHeight w:val="236"/>
          <w:jc w:val="center"/>
        </w:trPr>
        <w:tc>
          <w:tcPr>
            <w:tcW w:w="1757" w:type="dxa"/>
            <w:vAlign w:val="bottom"/>
          </w:tcPr>
          <w:p w14:paraId="59DB8A10"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紐元</w:t>
            </w:r>
          </w:p>
        </w:tc>
        <w:tc>
          <w:tcPr>
            <w:tcW w:w="1112" w:type="dxa"/>
            <w:vAlign w:val="bottom"/>
          </w:tcPr>
          <w:p w14:paraId="59DB8A11"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NZD</w:t>
            </w:r>
          </w:p>
        </w:tc>
        <w:tc>
          <w:tcPr>
            <w:tcW w:w="3152" w:type="dxa"/>
            <w:vAlign w:val="bottom"/>
          </w:tcPr>
          <w:p w14:paraId="59DB8A12"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437,500 </w:t>
            </w:r>
          </w:p>
        </w:tc>
      </w:tr>
      <w:tr w:rsidR="00E74270" w:rsidRPr="007F456A" w14:paraId="59DB8A17" w14:textId="77777777" w:rsidTr="008233B3">
        <w:trPr>
          <w:trHeight w:val="236"/>
          <w:jc w:val="center"/>
        </w:trPr>
        <w:tc>
          <w:tcPr>
            <w:tcW w:w="1757" w:type="dxa"/>
            <w:vAlign w:val="bottom"/>
          </w:tcPr>
          <w:p w14:paraId="59DB8A14"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瑞典克朗</w:t>
            </w:r>
          </w:p>
        </w:tc>
        <w:tc>
          <w:tcPr>
            <w:tcW w:w="1112" w:type="dxa"/>
            <w:vAlign w:val="bottom"/>
          </w:tcPr>
          <w:p w14:paraId="59DB8A15"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SEK</w:t>
            </w:r>
          </w:p>
        </w:tc>
        <w:tc>
          <w:tcPr>
            <w:tcW w:w="3152" w:type="dxa"/>
            <w:vAlign w:val="bottom"/>
          </w:tcPr>
          <w:p w14:paraId="59DB8A16"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2,500,000 </w:t>
            </w:r>
          </w:p>
        </w:tc>
      </w:tr>
      <w:tr w:rsidR="00E74270" w:rsidRPr="007F456A" w14:paraId="59DB8A1B" w14:textId="77777777" w:rsidTr="008233B3">
        <w:trPr>
          <w:trHeight w:val="236"/>
          <w:jc w:val="center"/>
        </w:trPr>
        <w:tc>
          <w:tcPr>
            <w:tcW w:w="1757" w:type="dxa"/>
            <w:vAlign w:val="bottom"/>
          </w:tcPr>
          <w:p w14:paraId="59DB8A18"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新臺幣</w:t>
            </w:r>
          </w:p>
        </w:tc>
        <w:tc>
          <w:tcPr>
            <w:tcW w:w="1112" w:type="dxa"/>
            <w:vAlign w:val="bottom"/>
          </w:tcPr>
          <w:p w14:paraId="59DB8A19"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TWD</w:t>
            </w:r>
          </w:p>
        </w:tc>
        <w:tc>
          <w:tcPr>
            <w:tcW w:w="3152" w:type="dxa"/>
            <w:vAlign w:val="bottom"/>
          </w:tcPr>
          <w:p w14:paraId="59DB8A1A" w14:textId="77777777" w:rsidR="00E74270" w:rsidRPr="007F456A" w:rsidRDefault="00E74270" w:rsidP="00E74270">
            <w:pPr>
              <w:pStyle w:val="AppendixBodyText"/>
              <w:jc w:val="right"/>
              <w:rPr>
                <w:rFonts w:ascii="Tahoma" w:eastAsia="PMingLiU" w:hAnsi="Tahoma" w:cs="Tahoma"/>
                <w:sz w:val="18"/>
                <w:szCs w:val="18"/>
              </w:rPr>
            </w:pPr>
            <w:r w:rsidRPr="007F456A">
              <w:rPr>
                <w:rFonts w:ascii="Tahoma" w:eastAsia="PMingLiU" w:hAnsi="Tahoma" w:cs="Tahoma"/>
                <w:color w:val="000000"/>
                <w:sz w:val="18"/>
                <w:szCs w:val="18"/>
              </w:rPr>
              <w:t xml:space="preserve"> 8,750,000 </w:t>
            </w:r>
          </w:p>
        </w:tc>
      </w:tr>
      <w:tr w:rsidR="00E74270" w:rsidRPr="007F456A" w14:paraId="59DB8A1F" w14:textId="77777777" w:rsidTr="008233B3">
        <w:trPr>
          <w:trHeight w:val="236"/>
          <w:jc w:val="center"/>
        </w:trPr>
        <w:tc>
          <w:tcPr>
            <w:tcW w:w="1757" w:type="dxa"/>
            <w:vAlign w:val="bottom"/>
          </w:tcPr>
          <w:p w14:paraId="59DB8A1C"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印度盧比</w:t>
            </w:r>
          </w:p>
        </w:tc>
        <w:tc>
          <w:tcPr>
            <w:tcW w:w="1112" w:type="dxa"/>
            <w:vAlign w:val="bottom"/>
          </w:tcPr>
          <w:p w14:paraId="59DB8A1D"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INR</w:t>
            </w:r>
          </w:p>
        </w:tc>
        <w:tc>
          <w:tcPr>
            <w:tcW w:w="3152" w:type="dxa"/>
            <w:vAlign w:val="bottom"/>
          </w:tcPr>
          <w:p w14:paraId="59DB8A1E" w14:textId="77777777" w:rsidR="00E74270" w:rsidRPr="007F456A" w:rsidRDefault="00E74270" w:rsidP="00E74270">
            <w:pPr>
              <w:pStyle w:val="AppendixBodyText"/>
              <w:jc w:val="right"/>
              <w:rPr>
                <w:rFonts w:ascii="Tahoma" w:eastAsia="PMingLiU" w:hAnsi="Tahoma" w:cs="Tahoma"/>
                <w:color w:val="000000"/>
                <w:sz w:val="18"/>
                <w:szCs w:val="18"/>
              </w:rPr>
            </w:pPr>
            <w:r w:rsidRPr="007F456A">
              <w:rPr>
                <w:rFonts w:ascii="Tahoma" w:eastAsia="PMingLiU" w:hAnsi="Tahoma" w:cs="Tahoma"/>
                <w:sz w:val="18"/>
                <w:szCs w:val="18"/>
              </w:rPr>
              <w:t>12,500,000</w:t>
            </w:r>
          </w:p>
        </w:tc>
      </w:tr>
      <w:tr w:rsidR="00E74270" w:rsidRPr="007F456A" w14:paraId="59DB8A23" w14:textId="77777777" w:rsidTr="008233B3">
        <w:trPr>
          <w:trHeight w:val="236"/>
          <w:jc w:val="center"/>
        </w:trPr>
        <w:tc>
          <w:tcPr>
            <w:tcW w:w="1757" w:type="dxa"/>
            <w:vAlign w:val="bottom"/>
          </w:tcPr>
          <w:p w14:paraId="59DB8A20" w14:textId="77777777" w:rsidR="00E74270" w:rsidRPr="007F456A" w:rsidRDefault="00E74270" w:rsidP="00E74270">
            <w:pPr>
              <w:pStyle w:val="AppendixBodyText"/>
              <w:rPr>
                <w:rFonts w:ascii="Tahoma" w:eastAsia="PMingLiU" w:hAnsi="Tahoma" w:cs="Tahoma"/>
                <w:sz w:val="18"/>
                <w:szCs w:val="18"/>
              </w:rPr>
            </w:pPr>
            <w:r w:rsidRPr="007F456A">
              <w:rPr>
                <w:rFonts w:ascii="Tahoma" w:eastAsia="PMingLiU" w:hAnsi="Tahoma" w:cs="Tahoma"/>
                <w:sz w:val="18"/>
                <w:szCs w:val="18"/>
              </w:rPr>
              <w:t>俄羅斯盧布</w:t>
            </w:r>
          </w:p>
        </w:tc>
        <w:tc>
          <w:tcPr>
            <w:tcW w:w="1112" w:type="dxa"/>
            <w:vAlign w:val="bottom"/>
          </w:tcPr>
          <w:p w14:paraId="59DB8A21" w14:textId="77777777" w:rsidR="00E74270" w:rsidRPr="007F456A" w:rsidRDefault="00E74270" w:rsidP="00E74270">
            <w:pPr>
              <w:pStyle w:val="AppendixBodyText"/>
              <w:jc w:val="center"/>
              <w:rPr>
                <w:rFonts w:ascii="Tahoma" w:eastAsia="PMingLiU" w:hAnsi="Tahoma" w:cs="Tahoma"/>
                <w:sz w:val="18"/>
                <w:szCs w:val="18"/>
              </w:rPr>
            </w:pPr>
            <w:r w:rsidRPr="007F456A">
              <w:rPr>
                <w:rFonts w:ascii="Tahoma" w:eastAsia="PMingLiU" w:hAnsi="Tahoma" w:cs="Tahoma"/>
                <w:sz w:val="18"/>
                <w:szCs w:val="18"/>
              </w:rPr>
              <w:t>RUB</w:t>
            </w:r>
          </w:p>
        </w:tc>
        <w:tc>
          <w:tcPr>
            <w:tcW w:w="3152" w:type="dxa"/>
            <w:vAlign w:val="bottom"/>
          </w:tcPr>
          <w:p w14:paraId="59DB8A22" w14:textId="77777777" w:rsidR="00E74270" w:rsidRPr="007F456A" w:rsidRDefault="00E74270" w:rsidP="00E74270">
            <w:pPr>
              <w:pStyle w:val="AppendixBodyText"/>
              <w:jc w:val="right"/>
              <w:rPr>
                <w:rFonts w:ascii="Tahoma" w:eastAsia="PMingLiU" w:hAnsi="Tahoma" w:cs="Tahoma"/>
                <w:color w:val="000000"/>
                <w:sz w:val="18"/>
                <w:szCs w:val="18"/>
              </w:rPr>
            </w:pPr>
            <w:r w:rsidRPr="007F456A">
              <w:rPr>
                <w:rFonts w:ascii="Tahoma" w:eastAsia="PMingLiU" w:hAnsi="Tahoma" w:cs="Tahoma"/>
                <w:sz w:val="18"/>
                <w:szCs w:val="18"/>
              </w:rPr>
              <w:t>8,250,000</w:t>
            </w:r>
          </w:p>
        </w:tc>
      </w:tr>
    </w:tbl>
    <w:p w14:paraId="59DB8A24" w14:textId="77777777" w:rsidR="00AF1D88" w:rsidRPr="007F456A" w:rsidRDefault="00AF1D88" w:rsidP="00F42FB8">
      <w:pPr>
        <w:jc w:val="both"/>
        <w:rPr>
          <w:rFonts w:eastAsia="PMingLiU" w:cs="Tahoma"/>
        </w:rPr>
      </w:pPr>
    </w:p>
    <w:p w14:paraId="59DB8A25" w14:textId="77777777" w:rsidR="00613BBB" w:rsidRPr="007F456A" w:rsidRDefault="00613BBB" w:rsidP="00625B7C">
      <w:pPr>
        <w:jc w:val="both"/>
        <w:rPr>
          <w:rFonts w:eastAsia="PMingLiU" w:cs="Tahoma"/>
          <w:lang w:eastAsia="zh-TW"/>
        </w:rPr>
      </w:pPr>
      <w:r w:rsidRPr="007F456A">
        <w:rPr>
          <w:rFonts w:eastAsia="PMingLiU" w:cs="Tahoma"/>
          <w:szCs w:val="18"/>
          <w:lang w:eastAsia="zh-TW"/>
        </w:rPr>
        <w:t>當針對有資格取得無限制全天候</w:t>
      </w:r>
      <w:r w:rsidRPr="007F456A">
        <w:rPr>
          <w:rFonts w:eastAsia="PMingLiU" w:cs="Tahoma"/>
          <w:szCs w:val="18"/>
          <w:lang w:eastAsia="zh-TW"/>
        </w:rPr>
        <w:t xml:space="preserve"> PRS </w:t>
      </w:r>
      <w:r w:rsidRPr="007F456A">
        <w:rPr>
          <w:rFonts w:eastAsia="PMingLiU" w:cs="Tahoma"/>
          <w:szCs w:val="18"/>
          <w:lang w:eastAsia="zh-TW"/>
        </w:rPr>
        <w:t>之合格應用程式平台產品提交之年度平均</w:t>
      </w:r>
      <w:r w:rsidRPr="007F456A">
        <w:rPr>
          <w:rFonts w:eastAsia="PMingLiU" w:cs="Tahoma"/>
          <w:szCs w:val="18"/>
          <w:lang w:eastAsia="zh-TW"/>
        </w:rPr>
        <w:t xml:space="preserve"> SA </w:t>
      </w:r>
      <w:r w:rsidRPr="007F456A">
        <w:rPr>
          <w:rFonts w:eastAsia="PMingLiU" w:cs="Tahoma"/>
          <w:szCs w:val="18"/>
          <w:lang w:eastAsia="zh-TW"/>
        </w:rPr>
        <w:t>花費高於</w:t>
      </w:r>
      <w:r w:rsidRPr="007F456A">
        <w:rPr>
          <w:rFonts w:eastAsia="PMingLiU" w:cs="Tahoma"/>
          <w:szCs w:val="18"/>
          <w:lang w:eastAsia="zh-TW"/>
        </w:rPr>
        <w:t xml:space="preserve"> $250,000 </w:t>
      </w:r>
      <w:r w:rsidRPr="007F456A">
        <w:rPr>
          <w:rFonts w:eastAsia="PMingLiU" w:cs="Tahoma"/>
          <w:szCs w:val="18"/>
          <w:lang w:eastAsia="zh-TW"/>
        </w:rPr>
        <w:t>時，</w:t>
      </w:r>
      <w:r w:rsidRPr="007F456A">
        <w:rPr>
          <w:rFonts w:eastAsia="PMingLiU" w:cs="Tahoma"/>
          <w:szCs w:val="18"/>
          <w:lang w:eastAsia="zh-TW"/>
        </w:rPr>
        <w:t xml:space="preserve">Microsoft </w:t>
      </w:r>
      <w:r w:rsidRPr="007F456A">
        <w:rPr>
          <w:rFonts w:eastAsia="PMingLiU" w:cs="Tahoma"/>
          <w:szCs w:val="18"/>
          <w:lang w:eastAsia="zh-TW"/>
        </w:rPr>
        <w:t>將不會根據實際</w:t>
      </w:r>
      <w:r w:rsidRPr="007F456A">
        <w:rPr>
          <w:rFonts w:eastAsia="PMingLiU" w:cs="Tahoma"/>
          <w:szCs w:val="18"/>
          <w:lang w:eastAsia="zh-TW"/>
        </w:rPr>
        <w:t xml:space="preserve"> SAl </w:t>
      </w:r>
      <w:r w:rsidRPr="007F456A">
        <w:rPr>
          <w:rFonts w:eastAsia="PMingLiU" w:cs="Tahoma"/>
          <w:szCs w:val="18"/>
          <w:lang w:eastAsia="zh-TW"/>
        </w:rPr>
        <w:t>花費針對該些產品贈送事件。如果客戶中途才具備取得無限制全天候</w:t>
      </w:r>
      <w:r w:rsidRPr="007F456A">
        <w:rPr>
          <w:rFonts w:eastAsia="PMingLiU" w:cs="Tahoma"/>
          <w:szCs w:val="18"/>
          <w:lang w:eastAsia="zh-TW"/>
        </w:rPr>
        <w:t xml:space="preserve"> PRS </w:t>
      </w:r>
      <w:r w:rsidRPr="007F456A">
        <w:rPr>
          <w:rFonts w:eastAsia="PMingLiU" w:cs="Tahoma"/>
          <w:szCs w:val="18"/>
          <w:lang w:eastAsia="zh-TW"/>
        </w:rPr>
        <w:t>之資格，先前根據</w:t>
      </w:r>
      <w:r w:rsidRPr="007F456A">
        <w:rPr>
          <w:rFonts w:eastAsia="PMingLiU" w:cs="Tahoma"/>
          <w:szCs w:val="18"/>
          <w:lang w:eastAsia="zh-TW"/>
        </w:rPr>
        <w:t xml:space="preserve"> SA</w:t>
      </w:r>
      <w:r w:rsidR="00625B7C">
        <w:rPr>
          <w:rFonts w:eastAsia="PMingLiU" w:cs="Tahoma"/>
          <w:szCs w:val="18"/>
          <w:lang w:eastAsia="zh-TW"/>
        </w:rPr>
        <w:t> </w:t>
      </w:r>
      <w:r w:rsidRPr="007F456A">
        <w:rPr>
          <w:rFonts w:eastAsia="PMingLiU" w:cs="Tahoma"/>
          <w:szCs w:val="18"/>
          <w:lang w:eastAsia="zh-TW"/>
        </w:rPr>
        <w:t>花費獲贈且未使用之任何事件將會從客戶之餘額中扣掉。無限制全天候</w:t>
      </w:r>
      <w:r w:rsidRPr="007F456A">
        <w:rPr>
          <w:rFonts w:eastAsia="PMingLiU" w:cs="Tahoma"/>
          <w:szCs w:val="18"/>
          <w:lang w:eastAsia="zh-TW"/>
        </w:rPr>
        <w:t xml:space="preserve"> PRS </w:t>
      </w:r>
      <w:r w:rsidRPr="007F456A">
        <w:rPr>
          <w:rFonts w:eastAsia="PMingLiU" w:cs="Tahoma"/>
          <w:szCs w:val="18"/>
          <w:lang w:eastAsia="zh-TW"/>
        </w:rPr>
        <w:t>事件無法轉換為主要問題解決支援時數或事件。</w:t>
      </w:r>
    </w:p>
    <w:p w14:paraId="59DB8A26" w14:textId="77777777" w:rsidR="00613BBB" w:rsidRPr="007F456A" w:rsidRDefault="00613BBB" w:rsidP="00F42FB8">
      <w:pPr>
        <w:rPr>
          <w:rFonts w:eastAsia="PMingLiU" w:cs="Tahoma"/>
          <w:lang w:eastAsia="zh-TW"/>
        </w:rPr>
      </w:pPr>
    </w:p>
    <w:p w14:paraId="59DB8A27" w14:textId="77777777" w:rsidR="00613BBB" w:rsidRPr="007F456A" w:rsidRDefault="00613BBB" w:rsidP="00F42FB8">
      <w:pPr>
        <w:jc w:val="both"/>
        <w:rPr>
          <w:rFonts w:eastAsia="PMingLiU" w:cs="Tahoma"/>
          <w:lang w:eastAsia="zh-TW"/>
        </w:rPr>
      </w:pPr>
      <w:r w:rsidRPr="007F456A">
        <w:rPr>
          <w:rFonts w:eastAsia="PMingLiU" w:cs="Tahoma"/>
          <w:szCs w:val="18"/>
          <w:lang w:eastAsia="zh-TW"/>
        </w:rPr>
        <w:lastRenderedPageBreak/>
        <w:t>擁有生效日期為</w:t>
      </w:r>
      <w:r w:rsidRPr="007F456A">
        <w:rPr>
          <w:rFonts w:eastAsia="PMingLiU" w:cs="Tahoma"/>
          <w:szCs w:val="18"/>
          <w:lang w:eastAsia="zh-TW"/>
        </w:rPr>
        <w:t xml:space="preserve"> 2009 </w:t>
      </w:r>
      <w:r w:rsidRPr="007F456A">
        <w:rPr>
          <w:rFonts w:eastAsia="PMingLiU" w:cs="Tahoma"/>
          <w:szCs w:val="18"/>
          <w:lang w:eastAsia="zh-TW"/>
        </w:rPr>
        <w:t>年</w:t>
      </w:r>
      <w:r w:rsidRPr="007F456A">
        <w:rPr>
          <w:rFonts w:eastAsia="PMingLiU" w:cs="Tahoma"/>
          <w:szCs w:val="18"/>
          <w:lang w:eastAsia="zh-TW"/>
        </w:rPr>
        <w:t xml:space="preserve"> 7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日之前的</w:t>
      </w:r>
      <w:r w:rsidRPr="007F456A">
        <w:rPr>
          <w:rFonts w:eastAsia="PMingLiU" w:cs="Tahoma"/>
          <w:color w:val="000000"/>
          <w:szCs w:val="18"/>
          <w:lang w:eastAsia="zh-TW"/>
        </w:rPr>
        <w:t>應用程式平台合約</w:t>
      </w:r>
      <w:r w:rsidRPr="007F456A">
        <w:rPr>
          <w:rFonts w:eastAsia="PMingLiU" w:cs="Tahoma"/>
          <w:color w:val="000000"/>
          <w:szCs w:val="18"/>
          <w:lang w:eastAsia="zh-TW"/>
        </w:rPr>
        <w:t xml:space="preserve"> (APA) </w:t>
      </w:r>
      <w:r w:rsidRPr="007F456A">
        <w:rPr>
          <w:rFonts w:eastAsia="PMingLiU" w:cs="Tahoma"/>
          <w:color w:val="000000"/>
          <w:szCs w:val="18"/>
          <w:lang w:eastAsia="zh-TW"/>
        </w:rPr>
        <w:t>且其針對合格應用程式平台產品之年度平均</w:t>
      </w:r>
      <w:r w:rsidRPr="007F456A">
        <w:rPr>
          <w:rFonts w:eastAsia="PMingLiU" w:cs="Tahoma"/>
          <w:color w:val="000000"/>
          <w:szCs w:val="18"/>
          <w:lang w:eastAsia="zh-TW"/>
        </w:rPr>
        <w:t xml:space="preserve"> SA </w:t>
      </w:r>
      <w:r w:rsidRPr="007F456A">
        <w:rPr>
          <w:rFonts w:eastAsia="PMingLiU" w:cs="Tahoma"/>
          <w:color w:val="000000"/>
          <w:szCs w:val="18"/>
          <w:lang w:eastAsia="zh-TW"/>
        </w:rPr>
        <w:t>花費高於</w:t>
      </w:r>
      <w:r w:rsidRPr="007F456A">
        <w:rPr>
          <w:rFonts w:eastAsia="PMingLiU" w:cs="Tahoma"/>
          <w:color w:val="000000"/>
          <w:szCs w:val="18"/>
          <w:lang w:eastAsia="zh-TW"/>
        </w:rPr>
        <w:t xml:space="preserve"> $250,000 </w:t>
      </w:r>
      <w:r w:rsidRPr="007F456A">
        <w:rPr>
          <w:rFonts w:eastAsia="PMingLiU" w:cs="Tahoma"/>
          <w:color w:val="000000"/>
          <w:szCs w:val="18"/>
          <w:lang w:eastAsia="zh-TW"/>
        </w:rPr>
        <w:t>之客戶，以及具備有效主要服務合約之客戶，將有資格在第一個</w:t>
      </w:r>
      <w:r w:rsidRPr="007F456A">
        <w:rPr>
          <w:rFonts w:eastAsia="PMingLiU" w:cs="Tahoma"/>
          <w:color w:val="000000"/>
          <w:szCs w:val="18"/>
          <w:lang w:eastAsia="zh-TW"/>
        </w:rPr>
        <w:t xml:space="preserve"> APA </w:t>
      </w:r>
      <w:r w:rsidRPr="007F456A">
        <w:rPr>
          <w:rFonts w:eastAsia="PMingLiU" w:cs="Tahoma"/>
          <w:color w:val="000000"/>
          <w:szCs w:val="18"/>
          <w:lang w:eastAsia="zh-TW"/>
        </w:rPr>
        <w:t>生效日期之週年日取得無限制全天候</w:t>
      </w:r>
      <w:r w:rsidRPr="007F456A">
        <w:rPr>
          <w:rFonts w:eastAsia="PMingLiU" w:cs="Tahoma"/>
          <w:color w:val="000000"/>
          <w:szCs w:val="18"/>
          <w:lang w:eastAsia="zh-TW"/>
        </w:rPr>
        <w:t xml:space="preserve"> PRS</w:t>
      </w:r>
      <w:r w:rsidRPr="007F456A">
        <w:rPr>
          <w:rFonts w:eastAsia="PMingLiU" w:cs="Tahoma"/>
          <w:color w:val="000000"/>
          <w:szCs w:val="18"/>
          <w:lang w:eastAsia="zh-TW"/>
        </w:rPr>
        <w:t>。</w:t>
      </w:r>
    </w:p>
    <w:p w14:paraId="59DB8A28" w14:textId="77777777" w:rsidR="00613BBB" w:rsidRPr="007F456A" w:rsidRDefault="00613BBB" w:rsidP="00F42FB8">
      <w:pPr>
        <w:rPr>
          <w:rFonts w:eastAsia="PMingLiU" w:cs="Tahoma"/>
          <w:lang w:eastAsia="zh-TW"/>
        </w:rPr>
      </w:pPr>
    </w:p>
    <w:p w14:paraId="59DB8A29" w14:textId="77777777" w:rsidR="00A17E03" w:rsidRPr="007F456A" w:rsidRDefault="00A17E03" w:rsidP="00F42FB8">
      <w:pPr>
        <w:spacing w:line="276" w:lineRule="auto"/>
        <w:rPr>
          <w:rFonts w:eastAsia="PMingLiU" w:cs="Tahoma"/>
          <w:lang w:eastAsia="zh-TW"/>
        </w:rPr>
      </w:pPr>
      <w:r w:rsidRPr="007F456A">
        <w:rPr>
          <w:rFonts w:eastAsia="PMingLiU" w:cs="Tahoma"/>
          <w:szCs w:val="18"/>
          <w:lang w:eastAsia="zh-TW"/>
        </w:rPr>
        <w:t xml:space="preserve">(2) </w:t>
      </w:r>
      <w:r w:rsidRPr="007F456A">
        <w:rPr>
          <w:rFonts w:eastAsia="PMingLiU" w:cs="Tahoma"/>
          <w:szCs w:val="18"/>
          <w:lang w:eastAsia="zh-TW"/>
        </w:rPr>
        <w:t>取得</w:t>
      </w:r>
      <w:r w:rsidRPr="007F456A">
        <w:rPr>
          <w:rFonts w:eastAsia="PMingLiU" w:cs="Tahoma"/>
          <w:szCs w:val="18"/>
          <w:lang w:eastAsia="zh-TW"/>
        </w:rPr>
        <w:t xml:space="preserve"> PDW </w:t>
      </w:r>
      <w:r w:rsidRPr="007F456A">
        <w:rPr>
          <w:rFonts w:eastAsia="PMingLiU" w:cs="Tahoma"/>
          <w:szCs w:val="18"/>
          <w:lang w:eastAsia="zh-TW"/>
        </w:rPr>
        <w:t>使用權且具備有效之主要服務合約的客戶，有資格取得無限制的全天候</w:t>
      </w:r>
      <w:r w:rsidRPr="007F456A">
        <w:rPr>
          <w:rFonts w:eastAsia="PMingLiU" w:cs="Tahoma"/>
          <w:szCs w:val="18"/>
          <w:lang w:eastAsia="zh-TW"/>
        </w:rPr>
        <w:t xml:space="preserve"> PRS </w:t>
      </w:r>
      <w:r w:rsidRPr="007F456A">
        <w:rPr>
          <w:rFonts w:eastAsia="PMingLiU" w:cs="Tahoma"/>
          <w:szCs w:val="18"/>
          <w:lang w:eastAsia="zh-TW"/>
        </w:rPr>
        <w:t>事件。</w:t>
      </w:r>
    </w:p>
    <w:p w14:paraId="59DB8A2A" w14:textId="77777777" w:rsidR="00FF1B2B" w:rsidRPr="007F456A" w:rsidRDefault="00FF1B2B" w:rsidP="00F42FB8">
      <w:pPr>
        <w:spacing w:line="276" w:lineRule="auto"/>
        <w:rPr>
          <w:rFonts w:eastAsia="PMingLiU" w:cs="Tahoma"/>
          <w:lang w:eastAsia="zh-TW"/>
        </w:rPr>
      </w:pPr>
    </w:p>
    <w:p w14:paraId="59DB8A2B" w14:textId="77777777" w:rsidR="00A17E03" w:rsidRPr="007F456A" w:rsidRDefault="00A17E03" w:rsidP="00F42FB8">
      <w:pPr>
        <w:spacing w:line="276" w:lineRule="auto"/>
        <w:jc w:val="both"/>
        <w:rPr>
          <w:rFonts w:eastAsia="PMingLiU" w:cs="Tahoma"/>
          <w:lang w:eastAsia="zh-TW"/>
        </w:rPr>
      </w:pPr>
      <w:r w:rsidRPr="007F456A">
        <w:rPr>
          <w:rFonts w:eastAsia="PMingLiU" w:cs="Tahoma"/>
          <w:szCs w:val="18"/>
          <w:lang w:eastAsia="zh-TW"/>
        </w:rPr>
        <w:t>當客戶購買</w:t>
      </w:r>
      <w:r w:rsidRPr="007F456A">
        <w:rPr>
          <w:rFonts w:eastAsia="PMingLiU" w:cs="Tahoma"/>
          <w:szCs w:val="18"/>
          <w:lang w:eastAsia="zh-TW"/>
        </w:rPr>
        <w:t xml:space="preserve"> PDW </w:t>
      </w:r>
      <w:r w:rsidRPr="007F456A">
        <w:rPr>
          <w:rFonts w:eastAsia="PMingLiU" w:cs="Tahoma"/>
          <w:szCs w:val="18"/>
          <w:lang w:eastAsia="zh-TW"/>
        </w:rPr>
        <w:t>使用權時，</w:t>
      </w:r>
      <w:r w:rsidRPr="007F456A">
        <w:rPr>
          <w:rFonts w:eastAsia="PMingLiU" w:cs="Tahoma"/>
          <w:szCs w:val="18"/>
          <w:lang w:eastAsia="zh-TW"/>
        </w:rPr>
        <w:t xml:space="preserve">Microsoft </w:t>
      </w:r>
      <w:r w:rsidRPr="007F456A">
        <w:rPr>
          <w:rFonts w:eastAsia="PMingLiU" w:cs="Tahoma"/>
          <w:szCs w:val="18"/>
          <w:lang w:eastAsia="zh-TW"/>
        </w:rPr>
        <w:t>不會根據此產品實際</w:t>
      </w:r>
      <w:r w:rsidRPr="007F456A">
        <w:rPr>
          <w:rFonts w:eastAsia="PMingLiU" w:cs="Tahoma"/>
          <w:szCs w:val="18"/>
          <w:lang w:eastAsia="zh-TW"/>
        </w:rPr>
        <w:t xml:space="preserve"> SA </w:t>
      </w:r>
      <w:r w:rsidRPr="007F456A">
        <w:rPr>
          <w:rFonts w:eastAsia="PMingLiU" w:cs="Tahoma"/>
          <w:szCs w:val="18"/>
          <w:lang w:eastAsia="zh-TW"/>
        </w:rPr>
        <w:t>花費贈送事件。無限制全天候</w:t>
      </w:r>
      <w:r w:rsidRPr="007F456A">
        <w:rPr>
          <w:rFonts w:eastAsia="PMingLiU" w:cs="Tahoma"/>
          <w:szCs w:val="18"/>
          <w:lang w:eastAsia="zh-TW"/>
        </w:rPr>
        <w:t xml:space="preserve"> PRS </w:t>
      </w:r>
      <w:r w:rsidRPr="007F456A">
        <w:rPr>
          <w:rFonts w:eastAsia="PMingLiU" w:cs="Tahoma"/>
          <w:szCs w:val="18"/>
          <w:lang w:eastAsia="zh-TW"/>
        </w:rPr>
        <w:t>事件無法轉換為主要問題解決支援時數或事件。</w:t>
      </w:r>
    </w:p>
    <w:p w14:paraId="59DB8A2C" w14:textId="77777777" w:rsidR="00FF1B2B" w:rsidRPr="007F456A" w:rsidRDefault="00FF1B2B" w:rsidP="00F42FB8">
      <w:pPr>
        <w:spacing w:line="276" w:lineRule="auto"/>
        <w:jc w:val="both"/>
        <w:rPr>
          <w:rFonts w:eastAsia="PMingLiU" w:cs="Tahoma"/>
          <w:lang w:eastAsia="zh-TW"/>
        </w:rPr>
      </w:pPr>
    </w:p>
    <w:p w14:paraId="59DB8A2D" w14:textId="77777777" w:rsidR="00A17E03" w:rsidRPr="007F456A" w:rsidRDefault="00A17E03" w:rsidP="00F42FB8">
      <w:pPr>
        <w:jc w:val="both"/>
        <w:rPr>
          <w:rFonts w:eastAsia="PMingLiU" w:cs="Tahoma"/>
          <w:lang w:eastAsia="zh-TW"/>
        </w:rPr>
      </w:pPr>
      <w:r w:rsidRPr="007F456A">
        <w:rPr>
          <w:rFonts w:eastAsia="PMingLiU" w:cs="Tahoma"/>
          <w:color w:val="000000"/>
          <w:szCs w:val="18"/>
          <w:lang w:eastAsia="zh-TW"/>
        </w:rPr>
        <w:t>雖然贈送的全天候</w:t>
      </w:r>
      <w:r w:rsidRPr="007F456A">
        <w:rPr>
          <w:rFonts w:eastAsia="PMingLiU" w:cs="Tahoma"/>
          <w:color w:val="000000"/>
          <w:szCs w:val="18"/>
          <w:lang w:eastAsia="zh-TW"/>
        </w:rPr>
        <w:t xml:space="preserve"> PRS </w:t>
      </w:r>
      <w:r w:rsidRPr="007F456A">
        <w:rPr>
          <w:rFonts w:eastAsia="PMingLiU" w:cs="Tahoma"/>
          <w:color w:val="000000"/>
          <w:szCs w:val="18"/>
          <w:lang w:eastAsia="zh-TW"/>
        </w:rPr>
        <w:t>事件數目並非根據</w:t>
      </w:r>
      <w:r w:rsidRPr="007F456A">
        <w:rPr>
          <w:rFonts w:eastAsia="PMingLiU" w:cs="Tahoma"/>
          <w:color w:val="000000"/>
          <w:szCs w:val="18"/>
          <w:lang w:eastAsia="zh-TW"/>
        </w:rPr>
        <w:t xml:space="preserve"> SA </w:t>
      </w:r>
      <w:r w:rsidRPr="007F456A">
        <w:rPr>
          <w:rFonts w:eastAsia="PMingLiU" w:cs="Tahoma"/>
          <w:color w:val="000000"/>
          <w:szCs w:val="18"/>
          <w:lang w:eastAsia="zh-TW"/>
        </w:rPr>
        <w:t>花費，但可管理無限制全天候</w:t>
      </w:r>
      <w:r w:rsidRPr="007F456A">
        <w:rPr>
          <w:rFonts w:eastAsia="PMingLiU" w:cs="Tahoma"/>
          <w:color w:val="000000"/>
          <w:szCs w:val="18"/>
          <w:lang w:eastAsia="zh-TW"/>
        </w:rPr>
        <w:t xml:space="preserve"> PRS </w:t>
      </w:r>
      <w:r w:rsidRPr="007F456A">
        <w:rPr>
          <w:rFonts w:eastAsia="PMingLiU" w:cs="Tahoma"/>
          <w:color w:val="000000"/>
          <w:szCs w:val="18"/>
          <w:lang w:eastAsia="zh-TW"/>
        </w:rPr>
        <w:t>之許可支援聯絡人數目則會依</w:t>
      </w:r>
      <w:r w:rsidRPr="007F456A">
        <w:rPr>
          <w:rFonts w:eastAsia="PMingLiU" w:cs="Tahoma"/>
          <w:color w:val="000000"/>
          <w:szCs w:val="18"/>
          <w:lang w:eastAsia="zh-TW"/>
        </w:rPr>
        <w:t xml:space="preserve"> SA </w:t>
      </w:r>
      <w:r w:rsidRPr="007F456A">
        <w:rPr>
          <w:rFonts w:eastAsia="PMingLiU" w:cs="Tahoma"/>
          <w:color w:val="000000"/>
          <w:szCs w:val="18"/>
          <w:lang w:eastAsia="zh-TW"/>
        </w:rPr>
        <w:t>花費大小而有所不同。所有合格之客戶至少有權取得四個授權聯絡人再加一個額外的聯絡人，依客戶據以購買</w:t>
      </w:r>
      <w:r w:rsidRPr="007F456A">
        <w:rPr>
          <w:rFonts w:eastAsia="PMingLiU" w:cs="Tahoma"/>
          <w:color w:val="000000"/>
          <w:szCs w:val="18"/>
          <w:lang w:eastAsia="zh-TW"/>
        </w:rPr>
        <w:t xml:space="preserve"> PDW </w:t>
      </w:r>
      <w:r w:rsidRPr="007F456A">
        <w:rPr>
          <w:rFonts w:eastAsia="PMingLiU" w:cs="Tahoma"/>
          <w:color w:val="000000"/>
          <w:szCs w:val="18"/>
          <w:lang w:eastAsia="zh-TW"/>
        </w:rPr>
        <w:t>使用權之</w:t>
      </w:r>
      <w:r w:rsidRPr="007F456A">
        <w:rPr>
          <w:rFonts w:eastAsia="PMingLiU" w:cs="Tahoma"/>
          <w:color w:val="000000"/>
          <w:szCs w:val="18"/>
          <w:lang w:eastAsia="zh-TW"/>
        </w:rPr>
        <w:t xml:space="preserve"> EAP </w:t>
      </w:r>
      <w:r w:rsidRPr="007F456A">
        <w:rPr>
          <w:rFonts w:eastAsia="PMingLiU" w:cs="Tahoma"/>
          <w:color w:val="000000"/>
          <w:szCs w:val="18"/>
          <w:lang w:eastAsia="zh-TW"/>
        </w:rPr>
        <w:t>或</w:t>
      </w:r>
      <w:r w:rsidRPr="007F456A">
        <w:rPr>
          <w:rFonts w:eastAsia="PMingLiU" w:cs="Tahoma"/>
          <w:color w:val="000000"/>
          <w:szCs w:val="18"/>
          <w:lang w:eastAsia="zh-TW"/>
        </w:rPr>
        <w:t xml:space="preserve"> VL </w:t>
      </w:r>
      <w:r w:rsidRPr="007F456A">
        <w:rPr>
          <w:rFonts w:eastAsia="PMingLiU" w:cs="Tahoma"/>
          <w:color w:val="000000"/>
          <w:szCs w:val="18"/>
          <w:lang w:eastAsia="zh-TW"/>
        </w:rPr>
        <w:t>方案，每個額外聯絡人要</w:t>
      </w:r>
      <w:r w:rsidRPr="007F456A">
        <w:rPr>
          <w:rFonts w:eastAsia="PMingLiU" w:cs="Tahoma"/>
          <w:color w:val="000000"/>
          <w:szCs w:val="18"/>
          <w:lang w:eastAsia="zh-TW"/>
        </w:rPr>
        <w:t xml:space="preserve"> $125,000 </w:t>
      </w:r>
      <w:r w:rsidRPr="007F456A">
        <w:rPr>
          <w:rFonts w:eastAsia="PMingLiU" w:cs="Tahoma"/>
          <w:color w:val="000000"/>
          <w:szCs w:val="18"/>
          <w:lang w:eastAsia="zh-TW"/>
        </w:rPr>
        <w:t>美元的</w:t>
      </w:r>
      <w:r w:rsidRPr="007F456A">
        <w:rPr>
          <w:rFonts w:eastAsia="PMingLiU" w:cs="Tahoma"/>
          <w:color w:val="000000"/>
          <w:szCs w:val="18"/>
          <w:lang w:eastAsia="zh-TW"/>
        </w:rPr>
        <w:t xml:space="preserve"> SA </w:t>
      </w:r>
      <w:r w:rsidRPr="007F456A">
        <w:rPr>
          <w:rFonts w:eastAsia="PMingLiU" w:cs="Tahoma"/>
          <w:color w:val="000000"/>
          <w:szCs w:val="18"/>
          <w:lang w:eastAsia="zh-TW"/>
        </w:rPr>
        <w:t>花費。針對以外幣為單位之合約，若是每個遞增之</w:t>
      </w:r>
      <w:r w:rsidRPr="007F456A">
        <w:rPr>
          <w:rFonts w:eastAsia="PMingLiU" w:cs="Tahoma"/>
          <w:color w:val="000000"/>
          <w:szCs w:val="18"/>
          <w:lang w:eastAsia="zh-TW"/>
        </w:rPr>
        <w:t xml:space="preserve"> SA </w:t>
      </w:r>
      <w:r w:rsidRPr="007F456A">
        <w:rPr>
          <w:rFonts w:eastAsia="PMingLiU" w:cs="Tahoma"/>
          <w:color w:val="000000"/>
          <w:szCs w:val="18"/>
          <w:lang w:eastAsia="zh-TW"/>
        </w:rPr>
        <w:t>花費金額等於</w:t>
      </w:r>
      <w:r w:rsidRPr="007F456A">
        <w:rPr>
          <w:rFonts w:eastAsia="PMingLiU" w:cs="Tahoma"/>
          <w:color w:val="000000"/>
          <w:szCs w:val="18"/>
          <w:lang w:eastAsia="zh-TW"/>
        </w:rPr>
        <w:t xml:space="preserve"> $125,000 </w:t>
      </w:r>
      <w:r w:rsidRPr="007F456A">
        <w:rPr>
          <w:rFonts w:eastAsia="PMingLiU" w:cs="Tahoma"/>
          <w:color w:val="000000"/>
          <w:szCs w:val="18"/>
          <w:lang w:eastAsia="zh-TW"/>
        </w:rPr>
        <w:t>美元的年度平均</w:t>
      </w:r>
      <w:r w:rsidRPr="007F456A">
        <w:rPr>
          <w:rFonts w:eastAsia="PMingLiU" w:cs="Tahoma"/>
          <w:color w:val="000000"/>
          <w:szCs w:val="18"/>
          <w:lang w:eastAsia="zh-TW"/>
        </w:rPr>
        <w:t xml:space="preserve"> SA </w:t>
      </w:r>
      <w:r w:rsidRPr="007F456A">
        <w:rPr>
          <w:rFonts w:eastAsia="PMingLiU" w:cs="Tahoma"/>
          <w:color w:val="000000"/>
          <w:szCs w:val="18"/>
          <w:lang w:eastAsia="zh-TW"/>
        </w:rPr>
        <w:t>花費</w:t>
      </w:r>
      <w:r w:rsidRPr="007F456A">
        <w:rPr>
          <w:rFonts w:eastAsia="PMingLiU" w:cs="Tahoma"/>
          <w:color w:val="000000"/>
          <w:szCs w:val="18"/>
          <w:lang w:eastAsia="zh-TW"/>
        </w:rPr>
        <w:t xml:space="preserve"> (</w:t>
      </w:r>
      <w:r w:rsidRPr="007F456A">
        <w:rPr>
          <w:rFonts w:eastAsia="PMingLiU" w:cs="Tahoma"/>
          <w:color w:val="000000"/>
          <w:szCs w:val="18"/>
          <w:lang w:eastAsia="zh-TW"/>
        </w:rPr>
        <w:t>以適當之外幣為單位</w:t>
      </w:r>
      <w:r w:rsidRPr="007F456A">
        <w:rPr>
          <w:rFonts w:eastAsia="PMingLiU" w:cs="Tahoma"/>
          <w:color w:val="000000"/>
          <w:szCs w:val="18"/>
          <w:lang w:eastAsia="zh-TW"/>
        </w:rPr>
        <w:t>)</w:t>
      </w:r>
      <w:r w:rsidRPr="007F456A">
        <w:rPr>
          <w:rFonts w:eastAsia="PMingLiU" w:cs="Tahoma"/>
          <w:color w:val="000000"/>
          <w:szCs w:val="18"/>
          <w:lang w:eastAsia="zh-TW"/>
        </w:rPr>
        <w:t>，則有資格的客戶至少有權取得四個授權聯絡人再加一個額外的聯絡人。請參閱下表：</w:t>
      </w:r>
    </w:p>
    <w:p w14:paraId="59DB8A2E" w14:textId="77777777" w:rsidR="00FF1B2B" w:rsidRPr="007F456A" w:rsidRDefault="00FF1B2B" w:rsidP="00F42FB8">
      <w:pPr>
        <w:jc w:val="both"/>
        <w:rPr>
          <w:rFonts w:eastAsia="PMingLiU" w:cs="Tahoma"/>
          <w:lang w:eastAsia="zh-TW"/>
        </w:rPr>
      </w:pPr>
    </w:p>
    <w:p w14:paraId="59DB8A2F" w14:textId="77777777" w:rsidR="00A17E03" w:rsidRPr="007F456A" w:rsidRDefault="00A17E03" w:rsidP="00F42FB8">
      <w:pPr>
        <w:jc w:val="both"/>
        <w:rPr>
          <w:rFonts w:eastAsia="PMingLiU" w:cs="Tahoma"/>
          <w:lang w:eastAsia="zh-TW"/>
        </w:rPr>
      </w:pPr>
      <w:r w:rsidRPr="007F456A">
        <w:rPr>
          <w:rFonts w:eastAsia="PMingLiU" w:cs="Tahoma"/>
          <w:color w:val="000000"/>
          <w:szCs w:val="18"/>
          <w:lang w:eastAsia="zh-TW"/>
        </w:rPr>
        <w:t>下表適用於具備</w:t>
      </w:r>
      <w:r w:rsidRPr="007F456A">
        <w:rPr>
          <w:rFonts w:eastAsia="PMingLiU" w:cs="Tahoma"/>
          <w:color w:val="000000"/>
          <w:szCs w:val="18"/>
          <w:lang w:eastAsia="zh-TW"/>
        </w:rPr>
        <w:t xml:space="preserve"> EAP </w:t>
      </w:r>
      <w:r w:rsidRPr="007F456A">
        <w:rPr>
          <w:rFonts w:eastAsia="PMingLiU" w:cs="Tahoma"/>
          <w:color w:val="000000"/>
          <w:szCs w:val="18"/>
          <w:lang w:eastAsia="zh-TW"/>
        </w:rPr>
        <w:t>或</w:t>
      </w:r>
      <w:r w:rsidRPr="007F456A">
        <w:rPr>
          <w:rFonts w:eastAsia="PMingLiU" w:cs="Tahoma"/>
          <w:color w:val="000000"/>
          <w:szCs w:val="18"/>
          <w:lang w:eastAsia="zh-TW"/>
        </w:rPr>
        <w:t xml:space="preserve"> APA </w:t>
      </w:r>
      <w:r w:rsidRPr="007F456A">
        <w:rPr>
          <w:rFonts w:eastAsia="PMingLiU" w:cs="Tahoma"/>
          <w:color w:val="000000"/>
          <w:szCs w:val="18"/>
          <w:lang w:eastAsia="zh-TW"/>
        </w:rPr>
        <w:t>的客戶：</w:t>
      </w:r>
    </w:p>
    <w:p w14:paraId="59DB8A30" w14:textId="77777777" w:rsidR="00613BBB" w:rsidRPr="007F456A" w:rsidRDefault="00613BBB" w:rsidP="00613BBB">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F456A" w14:paraId="59DB8A33" w14:textId="77777777" w:rsidTr="002A6416">
        <w:tc>
          <w:tcPr>
            <w:tcW w:w="2160" w:type="dxa"/>
            <w:shd w:val="clear" w:color="auto" w:fill="FABF8F"/>
          </w:tcPr>
          <w:p w14:paraId="59DB8A31" w14:textId="77777777" w:rsidR="00613BBB" w:rsidRPr="007F456A" w:rsidRDefault="00613BBB" w:rsidP="00613BBB">
            <w:pPr>
              <w:jc w:val="center"/>
              <w:rPr>
                <w:rFonts w:eastAsia="PMingLiU" w:cs="Tahoma"/>
                <w:color w:val="000000"/>
                <w:szCs w:val="18"/>
              </w:rPr>
            </w:pPr>
            <w:r w:rsidRPr="007F456A">
              <w:rPr>
                <w:rFonts w:eastAsia="PMingLiU" w:cs="Tahoma"/>
                <w:b/>
                <w:bCs/>
                <w:color w:val="000000"/>
                <w:szCs w:val="18"/>
              </w:rPr>
              <w:t>年度平均</w:t>
            </w:r>
            <w:r w:rsidRPr="007F456A">
              <w:rPr>
                <w:rFonts w:eastAsia="PMingLiU" w:cs="Tahoma"/>
                <w:b/>
                <w:bCs/>
                <w:color w:val="000000"/>
                <w:szCs w:val="18"/>
              </w:rPr>
              <w:t xml:space="preserve"> SA </w:t>
            </w:r>
            <w:r w:rsidRPr="007F456A">
              <w:rPr>
                <w:rFonts w:eastAsia="PMingLiU" w:cs="Tahoma"/>
                <w:b/>
                <w:bCs/>
                <w:color w:val="000000"/>
                <w:szCs w:val="18"/>
              </w:rPr>
              <w:t>花費</w:t>
            </w:r>
          </w:p>
        </w:tc>
        <w:tc>
          <w:tcPr>
            <w:tcW w:w="2520" w:type="dxa"/>
            <w:shd w:val="clear" w:color="auto" w:fill="FABF8F"/>
          </w:tcPr>
          <w:p w14:paraId="59DB8A32" w14:textId="77777777" w:rsidR="00613BBB" w:rsidRPr="007F456A" w:rsidRDefault="00A17E03" w:rsidP="00613BBB">
            <w:pPr>
              <w:jc w:val="center"/>
              <w:rPr>
                <w:rFonts w:eastAsia="PMingLiU" w:cs="Tahoma"/>
                <w:color w:val="000000"/>
                <w:szCs w:val="18"/>
              </w:rPr>
            </w:pPr>
            <w:r w:rsidRPr="007F456A">
              <w:rPr>
                <w:rFonts w:eastAsia="PMingLiU" w:cs="Tahoma"/>
                <w:b/>
                <w:bCs/>
                <w:color w:val="000000"/>
                <w:szCs w:val="18"/>
              </w:rPr>
              <w:t>許可之支援聯絡人</w:t>
            </w:r>
          </w:p>
        </w:tc>
      </w:tr>
      <w:tr w:rsidR="00613BBB" w:rsidRPr="007F456A" w14:paraId="59DB8A36" w14:textId="77777777" w:rsidTr="002A6416">
        <w:tc>
          <w:tcPr>
            <w:tcW w:w="2160" w:type="dxa"/>
          </w:tcPr>
          <w:p w14:paraId="59DB8A34" w14:textId="77777777" w:rsidR="00613BBB" w:rsidRPr="007F456A" w:rsidRDefault="00613BBB" w:rsidP="00613BBB">
            <w:pPr>
              <w:jc w:val="center"/>
              <w:rPr>
                <w:rFonts w:eastAsia="PMingLiU" w:cs="Tahoma"/>
                <w:color w:val="000000"/>
                <w:szCs w:val="18"/>
              </w:rPr>
            </w:pPr>
            <w:r w:rsidRPr="007F456A">
              <w:rPr>
                <w:rFonts w:eastAsia="PMingLiU" w:cs="Tahoma"/>
                <w:color w:val="000000"/>
                <w:szCs w:val="18"/>
              </w:rPr>
              <w:t>$250,000 - $374,999</w:t>
            </w:r>
          </w:p>
        </w:tc>
        <w:tc>
          <w:tcPr>
            <w:tcW w:w="2520" w:type="dxa"/>
          </w:tcPr>
          <w:p w14:paraId="59DB8A35" w14:textId="77777777" w:rsidR="00613BBB" w:rsidRPr="007F456A" w:rsidRDefault="00613BBB" w:rsidP="00613BBB">
            <w:pPr>
              <w:jc w:val="center"/>
              <w:rPr>
                <w:rFonts w:eastAsia="PMingLiU" w:cs="Tahoma"/>
                <w:color w:val="000000"/>
                <w:szCs w:val="18"/>
              </w:rPr>
            </w:pPr>
            <w:r w:rsidRPr="007F456A">
              <w:rPr>
                <w:rFonts w:eastAsia="PMingLiU" w:cs="Tahoma"/>
                <w:color w:val="000000"/>
                <w:szCs w:val="18"/>
              </w:rPr>
              <w:t>4</w:t>
            </w:r>
          </w:p>
        </w:tc>
      </w:tr>
      <w:tr w:rsidR="00613BBB" w:rsidRPr="007F456A" w14:paraId="59DB8A39" w14:textId="77777777" w:rsidTr="002A6416">
        <w:tc>
          <w:tcPr>
            <w:tcW w:w="2160" w:type="dxa"/>
          </w:tcPr>
          <w:p w14:paraId="59DB8A37" w14:textId="77777777" w:rsidR="00613BBB" w:rsidRPr="007F456A" w:rsidRDefault="00613BBB" w:rsidP="00613BBB">
            <w:pPr>
              <w:jc w:val="center"/>
              <w:rPr>
                <w:rFonts w:eastAsia="PMingLiU" w:cs="Tahoma"/>
                <w:szCs w:val="18"/>
              </w:rPr>
            </w:pPr>
            <w:r w:rsidRPr="007F456A">
              <w:rPr>
                <w:rFonts w:eastAsia="PMingLiU" w:cs="Tahoma"/>
                <w:szCs w:val="18"/>
              </w:rPr>
              <w:t>$375,000 - $499,999</w:t>
            </w:r>
          </w:p>
        </w:tc>
        <w:tc>
          <w:tcPr>
            <w:tcW w:w="2520" w:type="dxa"/>
          </w:tcPr>
          <w:p w14:paraId="59DB8A38" w14:textId="77777777" w:rsidR="00613BBB" w:rsidRPr="007F456A" w:rsidRDefault="00613BBB" w:rsidP="00613BBB">
            <w:pPr>
              <w:jc w:val="center"/>
              <w:rPr>
                <w:rFonts w:eastAsia="PMingLiU" w:cs="Tahoma"/>
                <w:szCs w:val="18"/>
              </w:rPr>
            </w:pPr>
            <w:r w:rsidRPr="007F456A">
              <w:rPr>
                <w:rFonts w:eastAsia="PMingLiU" w:cs="Tahoma"/>
                <w:szCs w:val="18"/>
              </w:rPr>
              <w:t>5</w:t>
            </w:r>
          </w:p>
        </w:tc>
      </w:tr>
      <w:tr w:rsidR="00613BBB" w:rsidRPr="007F456A" w14:paraId="59DB8A3C" w14:textId="77777777" w:rsidTr="002A6416">
        <w:tc>
          <w:tcPr>
            <w:tcW w:w="2160" w:type="dxa"/>
          </w:tcPr>
          <w:p w14:paraId="59DB8A3A" w14:textId="77777777" w:rsidR="00613BBB" w:rsidRPr="007F456A" w:rsidRDefault="00613BBB" w:rsidP="00613BBB">
            <w:pPr>
              <w:jc w:val="center"/>
              <w:rPr>
                <w:rFonts w:eastAsia="PMingLiU" w:cs="Tahoma"/>
                <w:szCs w:val="18"/>
              </w:rPr>
            </w:pPr>
            <w:r w:rsidRPr="007F456A">
              <w:rPr>
                <w:rFonts w:eastAsia="PMingLiU" w:cs="Tahoma"/>
                <w:szCs w:val="18"/>
              </w:rPr>
              <w:t>$500,000 - $624,999</w:t>
            </w:r>
          </w:p>
        </w:tc>
        <w:tc>
          <w:tcPr>
            <w:tcW w:w="2520" w:type="dxa"/>
          </w:tcPr>
          <w:p w14:paraId="59DB8A3B" w14:textId="77777777" w:rsidR="00613BBB" w:rsidRPr="007F456A" w:rsidRDefault="00613BBB" w:rsidP="00613BBB">
            <w:pPr>
              <w:jc w:val="center"/>
              <w:rPr>
                <w:rFonts w:eastAsia="PMingLiU" w:cs="Tahoma"/>
                <w:szCs w:val="18"/>
              </w:rPr>
            </w:pPr>
            <w:r w:rsidRPr="007F456A">
              <w:rPr>
                <w:rFonts w:eastAsia="PMingLiU" w:cs="Tahoma"/>
                <w:szCs w:val="18"/>
              </w:rPr>
              <w:t>6</w:t>
            </w:r>
          </w:p>
        </w:tc>
      </w:tr>
      <w:tr w:rsidR="00613BBB" w:rsidRPr="007F456A" w14:paraId="59DB8A3F" w14:textId="77777777" w:rsidTr="002A6416">
        <w:tc>
          <w:tcPr>
            <w:tcW w:w="2160" w:type="dxa"/>
          </w:tcPr>
          <w:p w14:paraId="59DB8A3D" w14:textId="77777777" w:rsidR="00613BBB" w:rsidRPr="007F456A" w:rsidRDefault="00613BBB" w:rsidP="00613BBB">
            <w:pPr>
              <w:jc w:val="center"/>
              <w:rPr>
                <w:rFonts w:eastAsia="PMingLiU" w:cs="Tahoma"/>
                <w:szCs w:val="18"/>
              </w:rPr>
            </w:pPr>
            <w:r w:rsidRPr="007F456A">
              <w:rPr>
                <w:rFonts w:eastAsia="PMingLiU" w:cs="Tahoma"/>
                <w:szCs w:val="18"/>
              </w:rPr>
              <w:t>$625,000 - $749,999</w:t>
            </w:r>
          </w:p>
        </w:tc>
        <w:tc>
          <w:tcPr>
            <w:tcW w:w="2520" w:type="dxa"/>
          </w:tcPr>
          <w:p w14:paraId="59DB8A3E" w14:textId="77777777" w:rsidR="00613BBB" w:rsidRPr="007F456A" w:rsidRDefault="00613BBB" w:rsidP="00613BBB">
            <w:pPr>
              <w:jc w:val="center"/>
              <w:rPr>
                <w:rFonts w:eastAsia="PMingLiU" w:cs="Tahoma"/>
                <w:szCs w:val="18"/>
              </w:rPr>
            </w:pPr>
            <w:r w:rsidRPr="007F456A">
              <w:rPr>
                <w:rFonts w:eastAsia="PMingLiU" w:cs="Tahoma"/>
                <w:szCs w:val="18"/>
              </w:rPr>
              <w:t>7</w:t>
            </w:r>
          </w:p>
        </w:tc>
      </w:tr>
      <w:tr w:rsidR="00613BBB" w:rsidRPr="007F456A" w14:paraId="59DB8A42" w14:textId="77777777" w:rsidTr="002A6416">
        <w:tc>
          <w:tcPr>
            <w:tcW w:w="2160" w:type="dxa"/>
          </w:tcPr>
          <w:p w14:paraId="59DB8A40" w14:textId="77777777" w:rsidR="00613BBB" w:rsidRPr="007F456A" w:rsidRDefault="00613BBB" w:rsidP="00613BBB">
            <w:pPr>
              <w:jc w:val="center"/>
              <w:rPr>
                <w:rFonts w:eastAsia="PMingLiU" w:cs="Tahoma"/>
                <w:szCs w:val="18"/>
              </w:rPr>
            </w:pPr>
            <w:r w:rsidRPr="007F456A">
              <w:rPr>
                <w:rFonts w:eastAsia="PMingLiU" w:cs="Tahoma"/>
                <w:szCs w:val="18"/>
              </w:rPr>
              <w:t>$750,000 - $874,999</w:t>
            </w:r>
          </w:p>
        </w:tc>
        <w:tc>
          <w:tcPr>
            <w:tcW w:w="2520" w:type="dxa"/>
          </w:tcPr>
          <w:p w14:paraId="59DB8A41" w14:textId="77777777" w:rsidR="00613BBB" w:rsidRPr="007F456A" w:rsidRDefault="00613BBB" w:rsidP="00613BBB">
            <w:pPr>
              <w:jc w:val="center"/>
              <w:rPr>
                <w:rFonts w:eastAsia="PMingLiU" w:cs="Tahoma"/>
                <w:szCs w:val="18"/>
              </w:rPr>
            </w:pPr>
            <w:r w:rsidRPr="007F456A">
              <w:rPr>
                <w:rFonts w:eastAsia="PMingLiU" w:cs="Tahoma"/>
                <w:szCs w:val="18"/>
              </w:rPr>
              <w:t>8</w:t>
            </w:r>
          </w:p>
        </w:tc>
      </w:tr>
    </w:tbl>
    <w:p w14:paraId="59DB8A43" w14:textId="77777777" w:rsidR="00613BBB" w:rsidRPr="007F456A" w:rsidRDefault="00613BBB" w:rsidP="00613BBB">
      <w:pPr>
        <w:rPr>
          <w:rFonts w:eastAsia="PMingLiU" w:cs="Tahoma"/>
        </w:rPr>
      </w:pPr>
    </w:p>
    <w:p w14:paraId="59DB8A44" w14:textId="77777777" w:rsidR="00A17E03" w:rsidRPr="007F456A" w:rsidRDefault="00A17E03" w:rsidP="00FF1B2B">
      <w:pPr>
        <w:rPr>
          <w:rFonts w:eastAsia="PMingLiU" w:cs="Tahoma"/>
          <w:lang w:eastAsia="zh-TW"/>
        </w:rPr>
      </w:pPr>
      <w:r w:rsidRPr="007F456A">
        <w:rPr>
          <w:rFonts w:eastAsia="PMingLiU" w:cs="Tahoma"/>
          <w:szCs w:val="18"/>
          <w:lang w:eastAsia="zh-TW"/>
        </w:rPr>
        <w:t>下表適用於具備</w:t>
      </w:r>
      <w:r w:rsidRPr="007F456A">
        <w:rPr>
          <w:rFonts w:eastAsia="PMingLiU" w:cs="Tahoma"/>
          <w:szCs w:val="18"/>
          <w:lang w:eastAsia="zh-TW"/>
        </w:rPr>
        <w:t xml:space="preserve"> PDW </w:t>
      </w:r>
      <w:r w:rsidRPr="007F456A">
        <w:rPr>
          <w:rFonts w:eastAsia="PMingLiU" w:cs="Tahoma"/>
          <w:szCs w:val="18"/>
          <w:lang w:eastAsia="zh-TW"/>
        </w:rPr>
        <w:t>使用權的客戶：</w:t>
      </w:r>
    </w:p>
    <w:p w14:paraId="59DB8A45" w14:textId="77777777" w:rsidR="00A17E03" w:rsidRPr="007F456A" w:rsidRDefault="00A17E03" w:rsidP="00A17E03">
      <w:pPr>
        <w:rPr>
          <w:rFonts w:eastAsia="PMingLiU" w:cs="Tahoma"/>
          <w:lang w:eastAsia="zh-TW"/>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F456A" w14:paraId="59DB8A48" w14:textId="77777777" w:rsidTr="002A6416">
        <w:tc>
          <w:tcPr>
            <w:tcW w:w="2160" w:type="dxa"/>
            <w:shd w:val="clear" w:color="auto" w:fill="FABF8F"/>
          </w:tcPr>
          <w:p w14:paraId="59DB8A46" w14:textId="77777777" w:rsidR="00A17E03" w:rsidRPr="007F456A" w:rsidRDefault="00A17E03" w:rsidP="00A17E03">
            <w:pPr>
              <w:jc w:val="center"/>
              <w:rPr>
                <w:rFonts w:eastAsia="PMingLiU" w:cs="Tahoma"/>
                <w:color w:val="000000"/>
                <w:szCs w:val="18"/>
              </w:rPr>
            </w:pPr>
            <w:r w:rsidRPr="007F456A">
              <w:rPr>
                <w:rFonts w:eastAsia="PMingLiU" w:cs="Tahoma"/>
                <w:b/>
                <w:bCs/>
                <w:color w:val="000000"/>
                <w:szCs w:val="18"/>
              </w:rPr>
              <w:t>年度平均</w:t>
            </w:r>
            <w:r w:rsidRPr="007F456A">
              <w:rPr>
                <w:rFonts w:eastAsia="PMingLiU" w:cs="Tahoma"/>
                <w:b/>
                <w:bCs/>
                <w:color w:val="000000"/>
                <w:szCs w:val="18"/>
              </w:rPr>
              <w:t xml:space="preserve"> SA </w:t>
            </w:r>
            <w:r w:rsidRPr="007F456A">
              <w:rPr>
                <w:rFonts w:eastAsia="PMingLiU" w:cs="Tahoma"/>
                <w:b/>
                <w:bCs/>
                <w:color w:val="000000"/>
                <w:szCs w:val="18"/>
              </w:rPr>
              <w:t>花費</w:t>
            </w:r>
          </w:p>
        </w:tc>
        <w:tc>
          <w:tcPr>
            <w:tcW w:w="2520" w:type="dxa"/>
            <w:shd w:val="clear" w:color="auto" w:fill="FABF8F"/>
          </w:tcPr>
          <w:p w14:paraId="59DB8A47" w14:textId="77777777" w:rsidR="00A17E03" w:rsidRPr="007F456A" w:rsidRDefault="00A17E03" w:rsidP="00A17E03">
            <w:pPr>
              <w:jc w:val="center"/>
              <w:rPr>
                <w:rFonts w:eastAsia="PMingLiU" w:cs="Tahoma"/>
                <w:color w:val="000000"/>
                <w:szCs w:val="18"/>
              </w:rPr>
            </w:pPr>
            <w:r w:rsidRPr="007F456A">
              <w:rPr>
                <w:rFonts w:eastAsia="PMingLiU" w:cs="Tahoma"/>
                <w:b/>
                <w:bCs/>
                <w:color w:val="000000"/>
                <w:szCs w:val="18"/>
              </w:rPr>
              <w:t>許可之支援聯絡人</w:t>
            </w:r>
          </w:p>
        </w:tc>
      </w:tr>
      <w:tr w:rsidR="00A17E03" w:rsidRPr="007F456A" w14:paraId="59DB8A4B" w14:textId="77777777" w:rsidTr="002A6416">
        <w:tc>
          <w:tcPr>
            <w:tcW w:w="2160" w:type="dxa"/>
          </w:tcPr>
          <w:p w14:paraId="59DB8A49" w14:textId="77777777" w:rsidR="00A17E03" w:rsidRPr="007F456A" w:rsidRDefault="00A17E03" w:rsidP="00A17E03">
            <w:pPr>
              <w:jc w:val="center"/>
              <w:rPr>
                <w:rFonts w:eastAsia="PMingLiU" w:cs="Tahoma"/>
                <w:color w:val="000000"/>
                <w:szCs w:val="18"/>
              </w:rPr>
            </w:pPr>
            <w:r w:rsidRPr="007F456A">
              <w:rPr>
                <w:rFonts w:eastAsia="PMingLiU" w:cs="Tahoma"/>
                <w:color w:val="000000"/>
                <w:szCs w:val="18"/>
              </w:rPr>
              <w:t>$0 - $374,999</w:t>
            </w:r>
          </w:p>
        </w:tc>
        <w:tc>
          <w:tcPr>
            <w:tcW w:w="2520" w:type="dxa"/>
          </w:tcPr>
          <w:p w14:paraId="59DB8A4A" w14:textId="77777777" w:rsidR="00A17E03" w:rsidRPr="007F456A" w:rsidRDefault="00A17E03" w:rsidP="00A17E03">
            <w:pPr>
              <w:jc w:val="center"/>
              <w:rPr>
                <w:rFonts w:eastAsia="PMingLiU" w:cs="Tahoma"/>
                <w:color w:val="000000"/>
                <w:szCs w:val="18"/>
              </w:rPr>
            </w:pPr>
            <w:r w:rsidRPr="007F456A">
              <w:rPr>
                <w:rFonts w:eastAsia="PMingLiU" w:cs="Tahoma"/>
                <w:color w:val="000000"/>
                <w:szCs w:val="18"/>
              </w:rPr>
              <w:t>4</w:t>
            </w:r>
          </w:p>
        </w:tc>
      </w:tr>
      <w:tr w:rsidR="00A17E03" w:rsidRPr="007F456A" w14:paraId="59DB8A4E" w14:textId="77777777" w:rsidTr="002A6416">
        <w:tc>
          <w:tcPr>
            <w:tcW w:w="2160" w:type="dxa"/>
          </w:tcPr>
          <w:p w14:paraId="59DB8A4C" w14:textId="77777777" w:rsidR="00A17E03" w:rsidRPr="007F456A" w:rsidRDefault="00A17E03" w:rsidP="00A17E03">
            <w:pPr>
              <w:jc w:val="center"/>
              <w:rPr>
                <w:rFonts w:eastAsia="PMingLiU" w:cs="Tahoma"/>
                <w:szCs w:val="18"/>
              </w:rPr>
            </w:pPr>
            <w:r w:rsidRPr="007F456A">
              <w:rPr>
                <w:rFonts w:eastAsia="PMingLiU" w:cs="Tahoma"/>
                <w:szCs w:val="18"/>
              </w:rPr>
              <w:t>$375,000 - $499,999</w:t>
            </w:r>
          </w:p>
        </w:tc>
        <w:tc>
          <w:tcPr>
            <w:tcW w:w="2520" w:type="dxa"/>
          </w:tcPr>
          <w:p w14:paraId="59DB8A4D" w14:textId="77777777" w:rsidR="00A17E03" w:rsidRPr="007F456A" w:rsidRDefault="00A17E03" w:rsidP="00A17E03">
            <w:pPr>
              <w:jc w:val="center"/>
              <w:rPr>
                <w:rFonts w:eastAsia="PMingLiU" w:cs="Tahoma"/>
                <w:szCs w:val="18"/>
              </w:rPr>
            </w:pPr>
            <w:r w:rsidRPr="007F456A">
              <w:rPr>
                <w:rFonts w:eastAsia="PMingLiU" w:cs="Tahoma"/>
                <w:szCs w:val="18"/>
              </w:rPr>
              <w:t>5</w:t>
            </w:r>
          </w:p>
        </w:tc>
      </w:tr>
      <w:tr w:rsidR="00A17E03" w:rsidRPr="007F456A" w14:paraId="59DB8A51" w14:textId="77777777" w:rsidTr="002A6416">
        <w:tc>
          <w:tcPr>
            <w:tcW w:w="2160" w:type="dxa"/>
          </w:tcPr>
          <w:p w14:paraId="59DB8A4F" w14:textId="77777777" w:rsidR="00A17E03" w:rsidRPr="007F456A" w:rsidRDefault="00A17E03" w:rsidP="00A17E03">
            <w:pPr>
              <w:jc w:val="center"/>
              <w:rPr>
                <w:rFonts w:eastAsia="PMingLiU" w:cs="Tahoma"/>
                <w:szCs w:val="18"/>
              </w:rPr>
            </w:pPr>
            <w:r w:rsidRPr="007F456A">
              <w:rPr>
                <w:rFonts w:eastAsia="PMingLiU" w:cs="Tahoma"/>
                <w:szCs w:val="18"/>
              </w:rPr>
              <w:t>$500,000 - $624,999</w:t>
            </w:r>
          </w:p>
        </w:tc>
        <w:tc>
          <w:tcPr>
            <w:tcW w:w="2520" w:type="dxa"/>
          </w:tcPr>
          <w:p w14:paraId="59DB8A50" w14:textId="77777777" w:rsidR="00A17E03" w:rsidRPr="007F456A" w:rsidRDefault="00A17E03" w:rsidP="00A17E03">
            <w:pPr>
              <w:jc w:val="center"/>
              <w:rPr>
                <w:rFonts w:eastAsia="PMingLiU" w:cs="Tahoma"/>
                <w:szCs w:val="18"/>
              </w:rPr>
            </w:pPr>
            <w:r w:rsidRPr="007F456A">
              <w:rPr>
                <w:rFonts w:eastAsia="PMingLiU" w:cs="Tahoma"/>
                <w:szCs w:val="18"/>
              </w:rPr>
              <w:t>6</w:t>
            </w:r>
          </w:p>
        </w:tc>
      </w:tr>
      <w:tr w:rsidR="00A17E03" w:rsidRPr="007F456A" w14:paraId="59DB8A54" w14:textId="77777777" w:rsidTr="002A6416">
        <w:tc>
          <w:tcPr>
            <w:tcW w:w="2160" w:type="dxa"/>
          </w:tcPr>
          <w:p w14:paraId="59DB8A52" w14:textId="77777777" w:rsidR="00A17E03" w:rsidRPr="007F456A" w:rsidRDefault="00A17E03" w:rsidP="00A17E03">
            <w:pPr>
              <w:jc w:val="center"/>
              <w:rPr>
                <w:rFonts w:eastAsia="PMingLiU" w:cs="Tahoma"/>
                <w:szCs w:val="18"/>
              </w:rPr>
            </w:pPr>
            <w:r w:rsidRPr="007F456A">
              <w:rPr>
                <w:rFonts w:eastAsia="PMingLiU" w:cs="Tahoma"/>
                <w:szCs w:val="18"/>
              </w:rPr>
              <w:t>$625,000 - $749,999</w:t>
            </w:r>
          </w:p>
        </w:tc>
        <w:tc>
          <w:tcPr>
            <w:tcW w:w="2520" w:type="dxa"/>
          </w:tcPr>
          <w:p w14:paraId="59DB8A53" w14:textId="77777777" w:rsidR="00A17E03" w:rsidRPr="007F456A" w:rsidRDefault="00A17E03" w:rsidP="00A17E03">
            <w:pPr>
              <w:jc w:val="center"/>
              <w:rPr>
                <w:rFonts w:eastAsia="PMingLiU" w:cs="Tahoma"/>
                <w:szCs w:val="18"/>
              </w:rPr>
            </w:pPr>
            <w:r w:rsidRPr="007F456A">
              <w:rPr>
                <w:rFonts w:eastAsia="PMingLiU" w:cs="Tahoma"/>
                <w:szCs w:val="18"/>
              </w:rPr>
              <w:t>7</w:t>
            </w:r>
          </w:p>
        </w:tc>
      </w:tr>
      <w:tr w:rsidR="00A17E03" w:rsidRPr="007F456A" w14:paraId="59DB8A57" w14:textId="77777777" w:rsidTr="002A6416">
        <w:tc>
          <w:tcPr>
            <w:tcW w:w="2160" w:type="dxa"/>
          </w:tcPr>
          <w:p w14:paraId="59DB8A55" w14:textId="77777777" w:rsidR="00A17E03" w:rsidRPr="007F456A" w:rsidRDefault="00A17E03" w:rsidP="00A17E03">
            <w:pPr>
              <w:jc w:val="center"/>
              <w:rPr>
                <w:rFonts w:eastAsia="PMingLiU" w:cs="Tahoma"/>
                <w:szCs w:val="18"/>
              </w:rPr>
            </w:pPr>
            <w:r w:rsidRPr="007F456A">
              <w:rPr>
                <w:rFonts w:eastAsia="PMingLiU" w:cs="Tahoma"/>
                <w:szCs w:val="18"/>
              </w:rPr>
              <w:t>$750,000 - $874,999</w:t>
            </w:r>
          </w:p>
        </w:tc>
        <w:tc>
          <w:tcPr>
            <w:tcW w:w="2520" w:type="dxa"/>
          </w:tcPr>
          <w:p w14:paraId="59DB8A56" w14:textId="77777777" w:rsidR="00A17E03" w:rsidRPr="007F456A" w:rsidRDefault="00A17E03" w:rsidP="00A17E03">
            <w:pPr>
              <w:jc w:val="center"/>
              <w:rPr>
                <w:rFonts w:eastAsia="PMingLiU" w:cs="Tahoma"/>
                <w:szCs w:val="18"/>
              </w:rPr>
            </w:pPr>
            <w:r w:rsidRPr="007F456A">
              <w:rPr>
                <w:rFonts w:eastAsia="PMingLiU" w:cs="Tahoma"/>
                <w:szCs w:val="18"/>
              </w:rPr>
              <w:t>8</w:t>
            </w:r>
          </w:p>
        </w:tc>
      </w:tr>
    </w:tbl>
    <w:p w14:paraId="59DB8A58" w14:textId="77777777" w:rsidR="00A17E03" w:rsidRPr="007F456A" w:rsidRDefault="00A17E03" w:rsidP="00F530ED">
      <w:pPr>
        <w:jc w:val="both"/>
        <w:rPr>
          <w:rFonts w:eastAsia="PMingLiU" w:cs="Tahoma"/>
        </w:rPr>
      </w:pPr>
    </w:p>
    <w:p w14:paraId="59DB8A59" w14:textId="77777777" w:rsidR="00A17E03" w:rsidRPr="007F456A" w:rsidRDefault="00A17E03" w:rsidP="00F42FB8">
      <w:pPr>
        <w:jc w:val="both"/>
        <w:rPr>
          <w:rFonts w:eastAsia="PMingLiU" w:cs="Tahoma"/>
          <w:lang w:eastAsia="zh-TW"/>
        </w:rPr>
      </w:pPr>
      <w:r w:rsidRPr="007F456A">
        <w:rPr>
          <w:rFonts w:eastAsia="PMingLiU" w:cs="Tahoma"/>
          <w:szCs w:val="18"/>
          <w:lang w:eastAsia="zh-TW"/>
        </w:rPr>
        <w:t>應該由客戶指定之聯絡人透過電話或網頁啟動支援要求，且應遵照客戶之主要服務合約</w:t>
      </w:r>
      <w:r w:rsidRPr="007F456A">
        <w:rPr>
          <w:rFonts w:eastAsia="PMingLiU" w:cs="Tahoma"/>
          <w:szCs w:val="18"/>
          <w:lang w:eastAsia="zh-TW"/>
        </w:rPr>
        <w:t xml:space="preserve"> (Premier Services Agreement) </w:t>
      </w:r>
      <w:r w:rsidRPr="007F456A">
        <w:rPr>
          <w:rFonts w:eastAsia="PMingLiU" w:cs="Tahoma"/>
          <w:szCs w:val="18"/>
          <w:lang w:eastAsia="zh-TW"/>
        </w:rPr>
        <w:t>中所述之程序進行。無限制全天候</w:t>
      </w:r>
      <w:r w:rsidRPr="007F456A">
        <w:rPr>
          <w:rFonts w:eastAsia="PMingLiU" w:cs="Tahoma"/>
          <w:szCs w:val="18"/>
          <w:lang w:eastAsia="zh-TW"/>
        </w:rPr>
        <w:t xml:space="preserve"> PRS </w:t>
      </w:r>
      <w:r w:rsidRPr="007F456A">
        <w:rPr>
          <w:rFonts w:eastAsia="PMingLiU" w:cs="Tahoma"/>
          <w:szCs w:val="18"/>
          <w:lang w:eastAsia="zh-TW"/>
        </w:rPr>
        <w:t>利益僅包含問題解決服務。由</w:t>
      </w:r>
      <w:r w:rsidRPr="007F456A">
        <w:rPr>
          <w:rFonts w:eastAsia="PMingLiU" w:cs="Tahoma"/>
          <w:szCs w:val="18"/>
          <w:lang w:eastAsia="zh-TW"/>
        </w:rPr>
        <w:t xml:space="preserve"> Technical Account Manager (TAM) </w:t>
      </w:r>
      <w:r w:rsidRPr="007F456A">
        <w:rPr>
          <w:rFonts w:eastAsia="PMingLiU" w:cs="Tahoma"/>
          <w:szCs w:val="18"/>
          <w:lang w:eastAsia="zh-TW"/>
        </w:rPr>
        <w:t>或</w:t>
      </w:r>
      <w:r w:rsidRPr="007F456A">
        <w:rPr>
          <w:rFonts w:eastAsia="PMingLiU" w:cs="Tahoma"/>
          <w:szCs w:val="18"/>
          <w:lang w:eastAsia="zh-TW"/>
        </w:rPr>
        <w:t xml:space="preserve"> Designated Support Engineer (DSE) </w:t>
      </w:r>
      <w:r w:rsidRPr="007F456A">
        <w:rPr>
          <w:rFonts w:eastAsia="PMingLiU" w:cs="Tahoma"/>
          <w:szCs w:val="18"/>
          <w:lang w:eastAsia="zh-TW"/>
        </w:rPr>
        <w:t>針對事件之解決所花費的任何時間，將依客戶之主要服務合約進行說明。</w:t>
      </w:r>
    </w:p>
    <w:p w14:paraId="59DB8A5A" w14:textId="77777777" w:rsidR="00023FE7" w:rsidRPr="007F456A" w:rsidRDefault="00023FE7" w:rsidP="00F42FB8">
      <w:pPr>
        <w:pStyle w:val="Heading3"/>
        <w:rPr>
          <w:rFonts w:ascii="Tahoma" w:eastAsia="PMingLiU" w:hAnsi="Tahoma" w:cs="Tahoma"/>
          <w:lang w:eastAsia="zh-TW"/>
        </w:rPr>
      </w:pPr>
    </w:p>
    <w:p w14:paraId="59DB8A5B" w14:textId="77777777" w:rsidR="00625B7C" w:rsidRDefault="00625B7C">
      <w:pPr>
        <w:rPr>
          <w:rFonts w:eastAsia="PMingLiU" w:cs="Tahoma"/>
          <w:b/>
          <w:color w:val="000000"/>
          <w:sz w:val="24"/>
          <w:szCs w:val="18"/>
          <w:lang w:eastAsia="zh-TW"/>
        </w:rPr>
      </w:pPr>
      <w:bookmarkStart w:id="755" w:name="_Toc336338238"/>
      <w:r>
        <w:rPr>
          <w:rFonts w:eastAsia="PMingLiU" w:cs="Tahoma"/>
          <w:color w:val="000000"/>
          <w:sz w:val="24"/>
          <w:szCs w:val="18"/>
          <w:lang w:eastAsia="zh-TW"/>
        </w:rPr>
        <w:br w:type="page"/>
      </w:r>
    </w:p>
    <w:p w14:paraId="59DB8A5C" w14:textId="77777777" w:rsidR="00620185" w:rsidRPr="007F456A" w:rsidRDefault="00620185" w:rsidP="00F42FB8">
      <w:pPr>
        <w:pStyle w:val="Heading3"/>
        <w:rPr>
          <w:rFonts w:ascii="Tahoma" w:eastAsia="PMingLiU" w:hAnsi="Tahoma" w:cs="Tahoma"/>
          <w:lang w:eastAsia="zh-TW"/>
        </w:rPr>
      </w:pPr>
      <w:bookmarkStart w:id="756" w:name="_Toc361754495"/>
      <w:r w:rsidRPr="007F456A">
        <w:rPr>
          <w:rFonts w:ascii="Tahoma" w:eastAsia="PMingLiU" w:hAnsi="Tahoma" w:cs="Tahoma"/>
          <w:color w:val="000000"/>
          <w:sz w:val="24"/>
          <w:szCs w:val="18"/>
          <w:lang w:eastAsia="zh-TW"/>
        </w:rPr>
        <w:lastRenderedPageBreak/>
        <w:t>System Center Advisor</w:t>
      </w:r>
      <w:bookmarkEnd w:id="755"/>
      <w:bookmarkEnd w:id="756"/>
    </w:p>
    <w:p w14:paraId="59DB8A5D" w14:textId="77777777" w:rsidR="00620185" w:rsidRPr="007F456A" w:rsidRDefault="00620185" w:rsidP="00F42FB8">
      <w:pPr>
        <w:rPr>
          <w:rFonts w:eastAsia="PMingLiU" w:cs="Tahoma"/>
          <w:lang w:eastAsia="zh-TW"/>
        </w:rPr>
      </w:pPr>
    </w:p>
    <w:p w14:paraId="59DB8A5E" w14:textId="77777777" w:rsidR="001C1727" w:rsidRPr="007F456A" w:rsidRDefault="00F56FC9">
      <w:pPr>
        <w:rPr>
          <w:rFonts w:eastAsia="PMingLiU" w:cs="Tahoma"/>
          <w:lang w:eastAsia="zh-TW"/>
        </w:rPr>
      </w:pPr>
      <w:r w:rsidRPr="007F456A">
        <w:rPr>
          <w:rFonts w:eastAsia="PMingLiU" w:cs="Tahoma"/>
          <w:szCs w:val="18"/>
          <w:lang w:eastAsia="zh-TW"/>
        </w:rPr>
        <w:t>具備下表中所列之</w:t>
      </w:r>
      <w:r w:rsidRPr="007F456A">
        <w:rPr>
          <w:rFonts w:eastAsia="PMingLiU" w:cs="Tahoma"/>
          <w:szCs w:val="18"/>
          <w:lang w:eastAsia="zh-TW"/>
        </w:rPr>
        <w:t xml:space="preserve"> Windows Server</w:t>
      </w:r>
      <w:r w:rsidRPr="007F456A">
        <w:rPr>
          <w:rFonts w:eastAsia="PMingLiU" w:cs="Tahoma"/>
          <w:szCs w:val="18"/>
          <w:lang w:eastAsia="zh-TW"/>
        </w:rPr>
        <w:t>、</w:t>
      </w:r>
      <w:r w:rsidRPr="007F456A">
        <w:rPr>
          <w:rFonts w:eastAsia="PMingLiU" w:cs="Tahoma"/>
          <w:szCs w:val="18"/>
          <w:lang w:eastAsia="zh-TW"/>
        </w:rPr>
        <w:t>SQL Server</w:t>
      </w:r>
      <w:r w:rsidRPr="007F456A">
        <w:rPr>
          <w:rFonts w:eastAsia="PMingLiU" w:cs="Tahoma"/>
          <w:szCs w:val="18"/>
          <w:lang w:eastAsia="zh-TW"/>
        </w:rPr>
        <w:t>、</w:t>
      </w:r>
      <w:r w:rsidRPr="007F456A">
        <w:rPr>
          <w:rFonts w:eastAsia="PMingLiU" w:cs="Tahoma"/>
          <w:szCs w:val="18"/>
          <w:lang w:eastAsia="zh-TW"/>
        </w:rPr>
        <w:t xml:space="preserve">Exchange Server </w:t>
      </w:r>
      <w:r w:rsidRPr="007F456A">
        <w:rPr>
          <w:rFonts w:eastAsia="PMingLiU" w:cs="Tahoma"/>
          <w:szCs w:val="18"/>
          <w:lang w:eastAsia="zh-TW"/>
        </w:rPr>
        <w:t>和</w:t>
      </w:r>
      <w:r w:rsidRPr="007F456A">
        <w:rPr>
          <w:rFonts w:eastAsia="PMingLiU" w:cs="Tahoma"/>
          <w:szCs w:val="18"/>
          <w:lang w:eastAsia="zh-TW"/>
        </w:rPr>
        <w:t xml:space="preserve"> SharePoint Server </w:t>
      </w:r>
      <w:r w:rsidRPr="007F456A">
        <w:rPr>
          <w:rFonts w:eastAsia="PMingLiU" w:cs="Tahoma"/>
          <w:szCs w:val="18"/>
          <w:lang w:eastAsia="zh-TW"/>
        </w:rPr>
        <w:t>版本軟體使用權之有效軟體保證範圍的客戶，有資格依「產品使用權」中所列示內容使用</w:t>
      </w:r>
      <w:r w:rsidRPr="007F456A">
        <w:rPr>
          <w:rFonts w:eastAsia="PMingLiU" w:cs="Tahoma"/>
          <w:szCs w:val="18"/>
          <w:lang w:eastAsia="zh-TW"/>
        </w:rPr>
        <w:t xml:space="preserve"> System Center Advisor</w:t>
      </w:r>
      <w:r w:rsidRPr="007F456A">
        <w:rPr>
          <w:rFonts w:eastAsia="PMingLiU" w:cs="Tahoma"/>
          <w:szCs w:val="18"/>
          <w:lang w:eastAsia="zh-TW"/>
        </w:rPr>
        <w:t>。</w:t>
      </w:r>
    </w:p>
    <w:p w14:paraId="59DB8A5F" w14:textId="77777777" w:rsidR="003479E5" w:rsidRPr="007F456A" w:rsidRDefault="003479E5" w:rsidP="00792D1E">
      <w:pPr>
        <w:outlineLvl w:val="2"/>
        <w:rPr>
          <w:rFonts w:eastAsia="PMingLiU" w:cs="Tahoma"/>
          <w:lang w:eastAsia="zh-TW"/>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1690"/>
        <w:gridCol w:w="1774"/>
        <w:gridCol w:w="1913"/>
        <w:gridCol w:w="1661"/>
      </w:tblGrid>
      <w:tr w:rsidR="00A13BC3" w:rsidRPr="007F456A" w14:paraId="59DB8A64" w14:textId="77777777" w:rsidTr="00625B7C">
        <w:trPr>
          <w:cantSplit/>
        </w:trPr>
        <w:tc>
          <w:tcPr>
            <w:tcW w:w="3760" w:type="dxa"/>
            <w:gridSpan w:val="2"/>
            <w:shd w:val="clear" w:color="auto" w:fill="FABF8F"/>
          </w:tcPr>
          <w:p w14:paraId="59DB8A60" w14:textId="77777777" w:rsidR="00A13BC3" w:rsidRPr="007F456A" w:rsidRDefault="00A13BC3" w:rsidP="007E466C">
            <w:pPr>
              <w:spacing w:before="120" w:after="120" w:line="276" w:lineRule="auto"/>
              <w:jc w:val="center"/>
              <w:rPr>
                <w:rFonts w:eastAsia="PMingLiU" w:cs="Tahoma"/>
                <w:b/>
                <w:bCs/>
                <w:color w:val="000000"/>
                <w:szCs w:val="18"/>
                <w:lang w:eastAsia="ja-JP"/>
              </w:rPr>
            </w:pPr>
            <w:r w:rsidRPr="007F456A">
              <w:rPr>
                <w:rFonts w:eastAsia="PMingLiU" w:cs="Tahoma"/>
                <w:b/>
                <w:bCs/>
                <w:color w:val="000000"/>
                <w:szCs w:val="18"/>
              </w:rPr>
              <w:t>合格伺服器軟體</w:t>
            </w:r>
            <w:r w:rsidRPr="007F456A">
              <w:rPr>
                <w:rFonts w:eastAsia="PMingLiU" w:cs="Tahoma"/>
                <w:b/>
                <w:bCs/>
                <w:color w:val="000000"/>
                <w:szCs w:val="18"/>
              </w:rPr>
              <w:t>*</w:t>
            </w:r>
          </w:p>
        </w:tc>
        <w:tc>
          <w:tcPr>
            <w:tcW w:w="1774" w:type="dxa"/>
            <w:shd w:val="clear" w:color="auto" w:fill="FABF8F"/>
          </w:tcPr>
          <w:p w14:paraId="59DB8A61" w14:textId="77777777" w:rsidR="00A13BC3" w:rsidRPr="007F456A" w:rsidRDefault="00A13BC3" w:rsidP="003479E5">
            <w:pPr>
              <w:spacing w:after="200" w:line="276" w:lineRule="auto"/>
              <w:jc w:val="center"/>
              <w:rPr>
                <w:rFonts w:eastAsia="PMingLiU" w:cs="Tahoma"/>
                <w:b/>
                <w:bCs/>
                <w:color w:val="000000"/>
                <w:szCs w:val="18"/>
                <w:lang w:eastAsia="ja-JP"/>
              </w:rPr>
            </w:pPr>
          </w:p>
        </w:tc>
        <w:tc>
          <w:tcPr>
            <w:tcW w:w="1913" w:type="dxa"/>
            <w:shd w:val="clear" w:color="auto" w:fill="FABF8F"/>
          </w:tcPr>
          <w:p w14:paraId="59DB8A62" w14:textId="77777777" w:rsidR="00A13BC3" w:rsidRPr="007F456A" w:rsidRDefault="00A13BC3" w:rsidP="003479E5">
            <w:pPr>
              <w:spacing w:after="200" w:line="276" w:lineRule="auto"/>
              <w:jc w:val="center"/>
              <w:rPr>
                <w:rFonts w:eastAsia="PMingLiU" w:cs="Tahoma"/>
                <w:b/>
                <w:bCs/>
                <w:color w:val="000000"/>
                <w:szCs w:val="18"/>
                <w:lang w:eastAsia="ja-JP"/>
              </w:rPr>
            </w:pPr>
          </w:p>
        </w:tc>
        <w:tc>
          <w:tcPr>
            <w:tcW w:w="1661" w:type="dxa"/>
            <w:shd w:val="clear" w:color="auto" w:fill="FABF8F"/>
          </w:tcPr>
          <w:p w14:paraId="59DB8A63" w14:textId="77777777" w:rsidR="00A13BC3" w:rsidRPr="007F456A" w:rsidRDefault="00A13BC3" w:rsidP="003479E5">
            <w:pPr>
              <w:spacing w:after="200" w:line="276" w:lineRule="auto"/>
              <w:jc w:val="center"/>
              <w:rPr>
                <w:rFonts w:eastAsia="PMingLiU" w:cs="Tahoma"/>
                <w:b/>
                <w:bCs/>
                <w:color w:val="000000"/>
                <w:szCs w:val="18"/>
                <w:lang w:eastAsia="ja-JP"/>
              </w:rPr>
            </w:pPr>
          </w:p>
        </w:tc>
      </w:tr>
      <w:tr w:rsidR="00A13BC3" w:rsidRPr="007F456A" w14:paraId="59DB8A6A" w14:textId="77777777" w:rsidTr="00625B7C">
        <w:trPr>
          <w:cantSplit/>
        </w:trPr>
        <w:tc>
          <w:tcPr>
            <w:tcW w:w="2070" w:type="dxa"/>
            <w:shd w:val="clear" w:color="auto" w:fill="FABF8F"/>
            <w:vAlign w:val="center"/>
          </w:tcPr>
          <w:p w14:paraId="59DB8A65" w14:textId="77777777" w:rsidR="00A13BC3" w:rsidRPr="007F456A" w:rsidRDefault="00A13BC3" w:rsidP="007E466C">
            <w:pPr>
              <w:spacing w:before="120" w:after="120" w:line="276" w:lineRule="auto"/>
              <w:jc w:val="center"/>
              <w:rPr>
                <w:rFonts w:eastAsia="PMingLiU" w:cs="Tahoma"/>
                <w:color w:val="000000"/>
                <w:szCs w:val="18"/>
                <w:lang w:eastAsia="ja-JP"/>
              </w:rPr>
            </w:pPr>
            <w:r w:rsidRPr="007F456A">
              <w:rPr>
                <w:rFonts w:eastAsia="PMingLiU" w:cs="Tahoma"/>
                <w:b/>
                <w:bCs/>
                <w:color w:val="000000"/>
                <w:szCs w:val="18"/>
              </w:rPr>
              <w:t xml:space="preserve">Windows </w:t>
            </w:r>
            <w:r w:rsidRPr="007F456A">
              <w:rPr>
                <w:rFonts w:eastAsia="PMingLiU" w:cs="Tahoma"/>
                <w:b/>
                <w:bCs/>
                <w:color w:val="000000"/>
                <w:szCs w:val="18"/>
              </w:rPr>
              <w:t>伺服器</w:t>
            </w:r>
          </w:p>
        </w:tc>
        <w:tc>
          <w:tcPr>
            <w:tcW w:w="1690" w:type="dxa"/>
            <w:shd w:val="clear" w:color="auto" w:fill="FABF8F"/>
            <w:vAlign w:val="center"/>
          </w:tcPr>
          <w:p w14:paraId="59DB8A66" w14:textId="77777777" w:rsidR="00A13BC3" w:rsidRPr="007F456A" w:rsidRDefault="00A13BC3" w:rsidP="007E466C">
            <w:pPr>
              <w:spacing w:before="120" w:after="120" w:line="276" w:lineRule="auto"/>
              <w:jc w:val="center"/>
              <w:rPr>
                <w:rFonts w:eastAsia="PMingLiU" w:cs="Tahoma"/>
                <w:color w:val="000000"/>
                <w:szCs w:val="18"/>
                <w:lang w:eastAsia="ja-JP"/>
              </w:rPr>
            </w:pPr>
            <w:r w:rsidRPr="007F456A">
              <w:rPr>
                <w:rFonts w:eastAsia="PMingLiU" w:cs="Tahoma"/>
                <w:b/>
                <w:bCs/>
                <w:color w:val="000000"/>
                <w:szCs w:val="18"/>
              </w:rPr>
              <w:t>SQL Server</w:t>
            </w:r>
          </w:p>
        </w:tc>
        <w:tc>
          <w:tcPr>
            <w:tcW w:w="1774" w:type="dxa"/>
            <w:shd w:val="clear" w:color="auto" w:fill="FABF8F"/>
            <w:vAlign w:val="center"/>
          </w:tcPr>
          <w:p w14:paraId="59DB8A67" w14:textId="77777777" w:rsidR="00A13BC3" w:rsidRPr="007F456A" w:rsidRDefault="00A13BC3" w:rsidP="007E466C">
            <w:pPr>
              <w:spacing w:before="120" w:after="120" w:line="276" w:lineRule="auto"/>
              <w:jc w:val="center"/>
              <w:rPr>
                <w:rFonts w:eastAsia="PMingLiU" w:cs="Tahoma"/>
                <w:b/>
                <w:bCs/>
                <w:color w:val="000000"/>
                <w:szCs w:val="18"/>
                <w:lang w:eastAsia="ja-JP"/>
              </w:rPr>
            </w:pPr>
            <w:r w:rsidRPr="007F456A">
              <w:rPr>
                <w:rFonts w:eastAsia="PMingLiU" w:cs="Tahoma"/>
                <w:b/>
                <w:bCs/>
                <w:color w:val="000000"/>
                <w:szCs w:val="18"/>
              </w:rPr>
              <w:t>Exchange Server</w:t>
            </w:r>
          </w:p>
        </w:tc>
        <w:tc>
          <w:tcPr>
            <w:tcW w:w="1913" w:type="dxa"/>
            <w:shd w:val="clear" w:color="auto" w:fill="FABF8F"/>
            <w:vAlign w:val="center"/>
          </w:tcPr>
          <w:p w14:paraId="59DB8A68" w14:textId="77777777" w:rsidR="00A13BC3" w:rsidRPr="007F456A" w:rsidRDefault="00A13BC3" w:rsidP="007E466C">
            <w:pPr>
              <w:spacing w:before="120" w:after="120" w:line="276" w:lineRule="auto"/>
              <w:jc w:val="center"/>
              <w:rPr>
                <w:rFonts w:eastAsia="PMingLiU" w:cs="Tahoma"/>
                <w:b/>
                <w:bCs/>
                <w:color w:val="000000"/>
                <w:szCs w:val="18"/>
                <w:lang w:eastAsia="ja-JP"/>
              </w:rPr>
            </w:pPr>
            <w:r w:rsidRPr="007F456A">
              <w:rPr>
                <w:rFonts w:eastAsia="PMingLiU" w:cs="Tahoma"/>
                <w:b/>
                <w:bCs/>
                <w:color w:val="000000"/>
                <w:szCs w:val="18"/>
              </w:rPr>
              <w:t>SharePoint Server</w:t>
            </w:r>
          </w:p>
        </w:tc>
        <w:tc>
          <w:tcPr>
            <w:tcW w:w="1661" w:type="dxa"/>
            <w:shd w:val="clear" w:color="auto" w:fill="FABF8F"/>
            <w:vAlign w:val="center"/>
          </w:tcPr>
          <w:p w14:paraId="59DB8A69" w14:textId="77777777" w:rsidR="00A13BC3" w:rsidRPr="007F456A" w:rsidRDefault="00A13BC3" w:rsidP="007E466C">
            <w:pPr>
              <w:spacing w:before="120" w:after="120" w:line="276" w:lineRule="auto"/>
              <w:jc w:val="center"/>
              <w:rPr>
                <w:rFonts w:eastAsia="PMingLiU" w:cs="Tahoma"/>
                <w:b/>
                <w:bCs/>
                <w:color w:val="000000"/>
                <w:szCs w:val="18"/>
                <w:lang w:eastAsia="ja-JP"/>
              </w:rPr>
            </w:pPr>
            <w:r w:rsidRPr="007F456A">
              <w:rPr>
                <w:rFonts w:eastAsia="PMingLiU" w:cs="Tahoma"/>
                <w:b/>
                <w:bCs/>
                <w:color w:val="000000"/>
                <w:szCs w:val="18"/>
              </w:rPr>
              <w:t>Lync Server</w:t>
            </w:r>
          </w:p>
        </w:tc>
      </w:tr>
      <w:tr w:rsidR="00A13BC3" w:rsidRPr="007F456A" w14:paraId="59DB8A70" w14:textId="77777777" w:rsidTr="00625B7C">
        <w:trPr>
          <w:cantSplit/>
        </w:trPr>
        <w:tc>
          <w:tcPr>
            <w:tcW w:w="2070" w:type="dxa"/>
          </w:tcPr>
          <w:p w14:paraId="59DB8A6B"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Windows Server Datacenter</w:t>
            </w:r>
          </w:p>
        </w:tc>
        <w:tc>
          <w:tcPr>
            <w:tcW w:w="1690" w:type="dxa"/>
          </w:tcPr>
          <w:p w14:paraId="59DB8A6C"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 xml:space="preserve">SQL Server Parallel Data Warehouse </w:t>
            </w:r>
          </w:p>
        </w:tc>
        <w:tc>
          <w:tcPr>
            <w:tcW w:w="1774" w:type="dxa"/>
          </w:tcPr>
          <w:p w14:paraId="59DB8A6D"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Exchange Small Business Server</w:t>
            </w:r>
          </w:p>
        </w:tc>
        <w:tc>
          <w:tcPr>
            <w:tcW w:w="1913" w:type="dxa"/>
          </w:tcPr>
          <w:p w14:paraId="59DB8A6E"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SharePoint for Internet Sites Server Enterprise</w:t>
            </w:r>
          </w:p>
        </w:tc>
        <w:tc>
          <w:tcPr>
            <w:tcW w:w="1661" w:type="dxa"/>
          </w:tcPr>
          <w:p w14:paraId="59DB8A6F"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Lync Server 2010 Enterprise Edition</w:t>
            </w:r>
          </w:p>
        </w:tc>
      </w:tr>
      <w:tr w:rsidR="00A13BC3" w:rsidRPr="007F456A" w14:paraId="59DB8A76" w14:textId="77777777" w:rsidTr="00625B7C">
        <w:trPr>
          <w:cantSplit/>
        </w:trPr>
        <w:tc>
          <w:tcPr>
            <w:tcW w:w="2070" w:type="dxa"/>
          </w:tcPr>
          <w:p w14:paraId="59DB8A71" w14:textId="77777777" w:rsidR="00A13BC3" w:rsidRPr="007F456A" w:rsidRDefault="00A13BC3" w:rsidP="003479E5">
            <w:pPr>
              <w:spacing w:after="200" w:line="276" w:lineRule="auto"/>
              <w:jc w:val="center"/>
              <w:rPr>
                <w:rFonts w:eastAsia="PMingLiU" w:cs="Tahoma"/>
                <w:szCs w:val="18"/>
              </w:rPr>
            </w:pPr>
            <w:r w:rsidRPr="007F456A">
              <w:rPr>
                <w:rFonts w:eastAsia="PMingLiU" w:cs="Tahoma"/>
                <w:color w:val="000000"/>
                <w:szCs w:val="18"/>
              </w:rPr>
              <w:t>Windows Server Enterprise</w:t>
            </w:r>
          </w:p>
        </w:tc>
        <w:tc>
          <w:tcPr>
            <w:tcW w:w="1690" w:type="dxa"/>
          </w:tcPr>
          <w:p w14:paraId="59DB8A72"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color w:val="000000"/>
                <w:szCs w:val="18"/>
              </w:rPr>
              <w:t>SQL Server Datacenter</w:t>
            </w:r>
          </w:p>
        </w:tc>
        <w:tc>
          <w:tcPr>
            <w:tcW w:w="1774" w:type="dxa"/>
          </w:tcPr>
          <w:p w14:paraId="59DB8A73"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Exchange Server Enterprise</w:t>
            </w:r>
          </w:p>
        </w:tc>
        <w:tc>
          <w:tcPr>
            <w:tcW w:w="1913" w:type="dxa"/>
          </w:tcPr>
          <w:p w14:paraId="59DB8A74"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SharePoint for Internet Sites Server Standard</w:t>
            </w:r>
          </w:p>
        </w:tc>
        <w:tc>
          <w:tcPr>
            <w:tcW w:w="1661" w:type="dxa"/>
          </w:tcPr>
          <w:p w14:paraId="59DB8A75"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Lync Server 2010 Standard Edition</w:t>
            </w:r>
          </w:p>
        </w:tc>
      </w:tr>
      <w:tr w:rsidR="00A13BC3" w:rsidRPr="007F456A" w14:paraId="59DB8A7C" w14:textId="77777777" w:rsidTr="00625B7C">
        <w:trPr>
          <w:cantSplit/>
        </w:trPr>
        <w:tc>
          <w:tcPr>
            <w:tcW w:w="2070" w:type="dxa"/>
          </w:tcPr>
          <w:p w14:paraId="59DB8A77"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color w:val="000000"/>
                <w:szCs w:val="18"/>
              </w:rPr>
              <w:t>Windows Server Standard</w:t>
            </w:r>
          </w:p>
        </w:tc>
        <w:tc>
          <w:tcPr>
            <w:tcW w:w="1690" w:type="dxa"/>
          </w:tcPr>
          <w:p w14:paraId="59DB8A78"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Enterprise</w:t>
            </w:r>
          </w:p>
        </w:tc>
        <w:tc>
          <w:tcPr>
            <w:tcW w:w="1774" w:type="dxa"/>
          </w:tcPr>
          <w:p w14:paraId="59DB8A79"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Exchange Server Standard</w:t>
            </w:r>
          </w:p>
        </w:tc>
        <w:tc>
          <w:tcPr>
            <w:tcW w:w="1913" w:type="dxa"/>
          </w:tcPr>
          <w:p w14:paraId="59DB8A7A" w14:textId="77777777" w:rsidR="00A13BC3" w:rsidRPr="007F456A" w:rsidRDefault="00A13BC3" w:rsidP="003479E5">
            <w:pPr>
              <w:spacing w:after="200" w:line="276" w:lineRule="auto"/>
              <w:jc w:val="center"/>
              <w:rPr>
                <w:rFonts w:eastAsia="PMingLiU" w:cs="Tahoma"/>
                <w:color w:val="000000"/>
                <w:szCs w:val="18"/>
                <w:lang w:eastAsia="ja-JP"/>
              </w:rPr>
            </w:pPr>
            <w:r w:rsidRPr="007F456A">
              <w:rPr>
                <w:rFonts w:eastAsia="PMingLiU" w:cs="Tahoma"/>
                <w:color w:val="000000"/>
                <w:szCs w:val="18"/>
              </w:rPr>
              <w:t>SharePoint Server</w:t>
            </w:r>
          </w:p>
        </w:tc>
        <w:tc>
          <w:tcPr>
            <w:tcW w:w="1661" w:type="dxa"/>
          </w:tcPr>
          <w:p w14:paraId="59DB8A7B" w14:textId="77777777" w:rsidR="00A13BC3" w:rsidRPr="007F456A" w:rsidRDefault="00A13BC3" w:rsidP="003479E5">
            <w:pPr>
              <w:spacing w:after="200" w:line="276" w:lineRule="auto"/>
              <w:jc w:val="center"/>
              <w:rPr>
                <w:rFonts w:eastAsia="PMingLiU" w:cs="Tahoma"/>
                <w:color w:val="000000"/>
                <w:szCs w:val="18"/>
                <w:lang w:eastAsia="ja-JP"/>
              </w:rPr>
            </w:pPr>
          </w:p>
        </w:tc>
      </w:tr>
      <w:tr w:rsidR="00A13BC3" w:rsidRPr="007F456A" w14:paraId="59DB8A82" w14:textId="77777777" w:rsidTr="00625B7C">
        <w:trPr>
          <w:cantSplit/>
        </w:trPr>
        <w:tc>
          <w:tcPr>
            <w:tcW w:w="2070" w:type="dxa"/>
          </w:tcPr>
          <w:p w14:paraId="59DB8A7D"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 xml:space="preserve">Windows Small Business Server Premium </w:t>
            </w:r>
            <w:r w:rsidRPr="007F456A">
              <w:rPr>
                <w:rFonts w:eastAsia="PMingLiU" w:cs="Tahoma"/>
                <w:szCs w:val="18"/>
              </w:rPr>
              <w:t>附加元件</w:t>
            </w:r>
          </w:p>
        </w:tc>
        <w:tc>
          <w:tcPr>
            <w:tcW w:w="1690" w:type="dxa"/>
          </w:tcPr>
          <w:p w14:paraId="59DB8A7E"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Standard</w:t>
            </w:r>
          </w:p>
        </w:tc>
        <w:tc>
          <w:tcPr>
            <w:tcW w:w="1774" w:type="dxa"/>
          </w:tcPr>
          <w:p w14:paraId="59DB8A7F"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80"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81" w14:textId="77777777" w:rsidR="00A13BC3" w:rsidRPr="007F456A" w:rsidRDefault="00A13BC3" w:rsidP="003479E5">
            <w:pPr>
              <w:spacing w:after="200" w:line="276" w:lineRule="auto"/>
              <w:jc w:val="center"/>
              <w:rPr>
                <w:rFonts w:eastAsia="PMingLiU" w:cs="Tahoma"/>
                <w:szCs w:val="18"/>
                <w:lang w:eastAsia="ja-JP"/>
              </w:rPr>
            </w:pPr>
          </w:p>
        </w:tc>
      </w:tr>
      <w:tr w:rsidR="00A13BC3" w:rsidRPr="007F456A" w14:paraId="59DB8A88" w14:textId="77777777" w:rsidTr="00625B7C">
        <w:trPr>
          <w:cantSplit/>
        </w:trPr>
        <w:tc>
          <w:tcPr>
            <w:tcW w:w="2070" w:type="dxa"/>
          </w:tcPr>
          <w:p w14:paraId="59DB8A83"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Windows Small Business Server Standard</w:t>
            </w:r>
          </w:p>
        </w:tc>
        <w:tc>
          <w:tcPr>
            <w:tcW w:w="1690" w:type="dxa"/>
          </w:tcPr>
          <w:p w14:paraId="59DB8A84"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Workgroup</w:t>
            </w:r>
          </w:p>
        </w:tc>
        <w:tc>
          <w:tcPr>
            <w:tcW w:w="1774" w:type="dxa"/>
          </w:tcPr>
          <w:p w14:paraId="59DB8A85"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86"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87" w14:textId="77777777" w:rsidR="00A13BC3" w:rsidRPr="007F456A" w:rsidRDefault="00A13BC3" w:rsidP="003479E5">
            <w:pPr>
              <w:spacing w:after="200" w:line="276" w:lineRule="auto"/>
              <w:jc w:val="center"/>
              <w:rPr>
                <w:rFonts w:eastAsia="PMingLiU" w:cs="Tahoma"/>
                <w:szCs w:val="18"/>
                <w:lang w:eastAsia="ja-JP"/>
              </w:rPr>
            </w:pPr>
          </w:p>
        </w:tc>
      </w:tr>
      <w:tr w:rsidR="00A13BC3" w:rsidRPr="007F456A" w14:paraId="59DB8A8E" w14:textId="77777777" w:rsidTr="00625B7C">
        <w:trPr>
          <w:cantSplit/>
        </w:trPr>
        <w:tc>
          <w:tcPr>
            <w:tcW w:w="2070" w:type="dxa"/>
          </w:tcPr>
          <w:p w14:paraId="59DB8A89"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Windows Small Business Server Essentials</w:t>
            </w:r>
          </w:p>
        </w:tc>
        <w:tc>
          <w:tcPr>
            <w:tcW w:w="1690" w:type="dxa"/>
          </w:tcPr>
          <w:p w14:paraId="59DB8A8A"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Small Business</w:t>
            </w:r>
          </w:p>
        </w:tc>
        <w:tc>
          <w:tcPr>
            <w:tcW w:w="1774" w:type="dxa"/>
          </w:tcPr>
          <w:p w14:paraId="59DB8A8B"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8C"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8D" w14:textId="77777777" w:rsidR="00A13BC3" w:rsidRPr="007F456A" w:rsidRDefault="00A13BC3" w:rsidP="003479E5">
            <w:pPr>
              <w:spacing w:after="200" w:line="276" w:lineRule="auto"/>
              <w:jc w:val="center"/>
              <w:rPr>
                <w:rFonts w:eastAsia="PMingLiU" w:cs="Tahoma"/>
                <w:szCs w:val="18"/>
                <w:lang w:eastAsia="ja-JP"/>
              </w:rPr>
            </w:pPr>
          </w:p>
        </w:tc>
      </w:tr>
      <w:tr w:rsidR="00A13BC3" w:rsidRPr="007F456A" w14:paraId="59DB8A94" w14:textId="77777777" w:rsidTr="00625B7C">
        <w:trPr>
          <w:cantSplit/>
        </w:trPr>
        <w:tc>
          <w:tcPr>
            <w:tcW w:w="2070" w:type="dxa"/>
          </w:tcPr>
          <w:p w14:paraId="59DB8A8F"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Windows Web Server</w:t>
            </w:r>
          </w:p>
        </w:tc>
        <w:tc>
          <w:tcPr>
            <w:tcW w:w="1690" w:type="dxa"/>
          </w:tcPr>
          <w:p w14:paraId="59DB8A90"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Web</w:t>
            </w:r>
          </w:p>
        </w:tc>
        <w:tc>
          <w:tcPr>
            <w:tcW w:w="1774" w:type="dxa"/>
          </w:tcPr>
          <w:p w14:paraId="59DB8A91"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92"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93" w14:textId="77777777" w:rsidR="00A13BC3" w:rsidRPr="007F456A" w:rsidRDefault="00A13BC3" w:rsidP="003479E5">
            <w:pPr>
              <w:spacing w:after="200" w:line="276" w:lineRule="auto"/>
              <w:jc w:val="center"/>
              <w:rPr>
                <w:rFonts w:eastAsia="PMingLiU" w:cs="Tahoma"/>
                <w:szCs w:val="18"/>
                <w:lang w:eastAsia="ja-JP"/>
              </w:rPr>
            </w:pPr>
          </w:p>
        </w:tc>
      </w:tr>
      <w:tr w:rsidR="00A13BC3" w:rsidRPr="007F456A" w14:paraId="59DB8A9A" w14:textId="77777777" w:rsidTr="00625B7C">
        <w:trPr>
          <w:cantSplit/>
        </w:trPr>
        <w:tc>
          <w:tcPr>
            <w:tcW w:w="2070" w:type="dxa"/>
          </w:tcPr>
          <w:p w14:paraId="59DB8A95"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Windows HPC Server Suite</w:t>
            </w:r>
          </w:p>
        </w:tc>
        <w:tc>
          <w:tcPr>
            <w:tcW w:w="1690" w:type="dxa"/>
          </w:tcPr>
          <w:p w14:paraId="59DB8A96"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Developer</w:t>
            </w:r>
          </w:p>
        </w:tc>
        <w:tc>
          <w:tcPr>
            <w:tcW w:w="1774" w:type="dxa"/>
          </w:tcPr>
          <w:p w14:paraId="59DB8A97"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98"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99" w14:textId="77777777" w:rsidR="00A13BC3" w:rsidRPr="007F456A" w:rsidRDefault="00A13BC3" w:rsidP="003479E5">
            <w:pPr>
              <w:spacing w:after="200" w:line="276" w:lineRule="auto"/>
              <w:jc w:val="center"/>
              <w:rPr>
                <w:rFonts w:eastAsia="PMingLiU" w:cs="Tahoma"/>
                <w:szCs w:val="18"/>
                <w:lang w:eastAsia="ja-JP"/>
              </w:rPr>
            </w:pPr>
          </w:p>
        </w:tc>
      </w:tr>
      <w:tr w:rsidR="00A13BC3" w:rsidRPr="007F456A" w14:paraId="59DB8AA0" w14:textId="77777777" w:rsidTr="00625B7C">
        <w:trPr>
          <w:cantSplit/>
        </w:trPr>
        <w:tc>
          <w:tcPr>
            <w:tcW w:w="2070" w:type="dxa"/>
          </w:tcPr>
          <w:p w14:paraId="59DB8A9B" w14:textId="77777777" w:rsidR="00A13BC3" w:rsidRPr="007F456A" w:rsidRDefault="00A13BC3" w:rsidP="00894563">
            <w:pPr>
              <w:spacing w:after="200" w:line="276" w:lineRule="auto"/>
              <w:jc w:val="center"/>
              <w:rPr>
                <w:rFonts w:eastAsia="PMingLiU" w:cs="Tahoma"/>
                <w:szCs w:val="18"/>
                <w:lang w:eastAsia="ja-JP"/>
              </w:rPr>
            </w:pPr>
            <w:r w:rsidRPr="007F456A">
              <w:rPr>
                <w:rFonts w:eastAsia="PMingLiU" w:cs="Tahoma"/>
                <w:szCs w:val="18"/>
              </w:rPr>
              <w:t>Windows Server HPC Edition</w:t>
            </w:r>
          </w:p>
        </w:tc>
        <w:tc>
          <w:tcPr>
            <w:tcW w:w="1690" w:type="dxa"/>
          </w:tcPr>
          <w:p w14:paraId="59DB8A9C" w14:textId="77777777" w:rsidR="00A13BC3" w:rsidRPr="007F456A" w:rsidRDefault="00A13BC3" w:rsidP="003479E5">
            <w:pPr>
              <w:spacing w:after="200" w:line="276" w:lineRule="auto"/>
              <w:jc w:val="center"/>
              <w:rPr>
                <w:rFonts w:eastAsia="PMingLiU" w:cs="Tahoma"/>
                <w:szCs w:val="18"/>
                <w:lang w:eastAsia="ja-JP"/>
              </w:rPr>
            </w:pPr>
            <w:r w:rsidRPr="007F456A">
              <w:rPr>
                <w:rFonts w:eastAsia="PMingLiU" w:cs="Tahoma"/>
                <w:szCs w:val="18"/>
              </w:rPr>
              <w:t>SQL Server Business Intelligence</w:t>
            </w:r>
          </w:p>
        </w:tc>
        <w:tc>
          <w:tcPr>
            <w:tcW w:w="1774" w:type="dxa"/>
          </w:tcPr>
          <w:p w14:paraId="59DB8A9D" w14:textId="77777777" w:rsidR="00A13BC3" w:rsidRPr="007F456A" w:rsidRDefault="00A13BC3" w:rsidP="003479E5">
            <w:pPr>
              <w:spacing w:after="200" w:line="276" w:lineRule="auto"/>
              <w:jc w:val="center"/>
              <w:rPr>
                <w:rFonts w:eastAsia="PMingLiU" w:cs="Tahoma"/>
                <w:szCs w:val="18"/>
                <w:lang w:eastAsia="ja-JP"/>
              </w:rPr>
            </w:pPr>
          </w:p>
        </w:tc>
        <w:tc>
          <w:tcPr>
            <w:tcW w:w="1913" w:type="dxa"/>
          </w:tcPr>
          <w:p w14:paraId="59DB8A9E" w14:textId="77777777" w:rsidR="00A13BC3" w:rsidRPr="007F456A" w:rsidRDefault="00A13BC3" w:rsidP="003479E5">
            <w:pPr>
              <w:spacing w:after="200" w:line="276" w:lineRule="auto"/>
              <w:jc w:val="center"/>
              <w:rPr>
                <w:rFonts w:eastAsia="PMingLiU" w:cs="Tahoma"/>
                <w:szCs w:val="18"/>
                <w:lang w:eastAsia="ja-JP"/>
              </w:rPr>
            </w:pPr>
          </w:p>
        </w:tc>
        <w:tc>
          <w:tcPr>
            <w:tcW w:w="1661" w:type="dxa"/>
          </w:tcPr>
          <w:p w14:paraId="59DB8A9F" w14:textId="77777777" w:rsidR="00A13BC3" w:rsidRPr="007F456A" w:rsidRDefault="00A13BC3" w:rsidP="003479E5">
            <w:pPr>
              <w:spacing w:after="200" w:line="276" w:lineRule="auto"/>
              <w:jc w:val="center"/>
              <w:rPr>
                <w:rFonts w:eastAsia="PMingLiU" w:cs="Tahoma"/>
                <w:szCs w:val="18"/>
                <w:lang w:eastAsia="ja-JP"/>
              </w:rPr>
            </w:pPr>
          </w:p>
        </w:tc>
      </w:tr>
      <w:tr w:rsidR="00A13BC3" w:rsidRPr="00D7563C" w14:paraId="59DB8AA6" w14:textId="77777777" w:rsidTr="00625B7C">
        <w:trPr>
          <w:cantSplit/>
        </w:trPr>
        <w:tc>
          <w:tcPr>
            <w:tcW w:w="2070" w:type="dxa"/>
          </w:tcPr>
          <w:p w14:paraId="59DB8AA1" w14:textId="77777777" w:rsidR="00A13BC3" w:rsidRPr="00CF682E" w:rsidRDefault="00A13BC3" w:rsidP="003479E5">
            <w:pPr>
              <w:spacing w:after="200" w:line="276" w:lineRule="auto"/>
              <w:jc w:val="center"/>
              <w:rPr>
                <w:rFonts w:eastAsia="PMingLiU" w:cs="Tahoma"/>
                <w:szCs w:val="18"/>
                <w:lang w:val="fr-FR" w:eastAsia="ja-JP"/>
              </w:rPr>
            </w:pPr>
            <w:r w:rsidRPr="00CF682E">
              <w:rPr>
                <w:rFonts w:eastAsia="PMingLiU" w:cs="Tahoma"/>
                <w:szCs w:val="18"/>
                <w:lang w:val="fr-FR"/>
              </w:rPr>
              <w:t xml:space="preserve">Core Infrastructure Server Suite Datacenter </w:t>
            </w:r>
          </w:p>
        </w:tc>
        <w:tc>
          <w:tcPr>
            <w:tcW w:w="1690" w:type="dxa"/>
          </w:tcPr>
          <w:p w14:paraId="59DB8AA2" w14:textId="77777777" w:rsidR="00A13BC3" w:rsidRPr="00CF682E" w:rsidRDefault="00A13BC3" w:rsidP="003479E5">
            <w:pPr>
              <w:spacing w:after="200" w:line="276" w:lineRule="auto"/>
              <w:jc w:val="center"/>
              <w:rPr>
                <w:rFonts w:eastAsia="PMingLiU" w:cs="Tahoma"/>
                <w:szCs w:val="18"/>
                <w:lang w:val="fr-FR"/>
              </w:rPr>
            </w:pPr>
          </w:p>
        </w:tc>
        <w:tc>
          <w:tcPr>
            <w:tcW w:w="1774" w:type="dxa"/>
          </w:tcPr>
          <w:p w14:paraId="59DB8AA3" w14:textId="77777777" w:rsidR="00A13BC3" w:rsidRPr="00CF682E" w:rsidRDefault="00A13BC3" w:rsidP="003479E5">
            <w:pPr>
              <w:spacing w:after="200" w:line="276" w:lineRule="auto"/>
              <w:jc w:val="center"/>
              <w:rPr>
                <w:rFonts w:eastAsia="PMingLiU" w:cs="Tahoma"/>
                <w:szCs w:val="18"/>
                <w:lang w:val="fr-FR"/>
              </w:rPr>
            </w:pPr>
          </w:p>
        </w:tc>
        <w:tc>
          <w:tcPr>
            <w:tcW w:w="1913" w:type="dxa"/>
          </w:tcPr>
          <w:p w14:paraId="59DB8AA4" w14:textId="77777777" w:rsidR="00A13BC3" w:rsidRPr="00CF682E" w:rsidRDefault="00A13BC3" w:rsidP="003479E5">
            <w:pPr>
              <w:spacing w:after="200" w:line="276" w:lineRule="auto"/>
              <w:jc w:val="center"/>
              <w:rPr>
                <w:rFonts w:eastAsia="PMingLiU" w:cs="Tahoma"/>
                <w:szCs w:val="18"/>
                <w:lang w:val="fr-FR"/>
              </w:rPr>
            </w:pPr>
          </w:p>
        </w:tc>
        <w:tc>
          <w:tcPr>
            <w:tcW w:w="1661" w:type="dxa"/>
          </w:tcPr>
          <w:p w14:paraId="59DB8AA5" w14:textId="77777777" w:rsidR="00A13BC3" w:rsidRPr="00CF682E" w:rsidRDefault="00A13BC3" w:rsidP="003479E5">
            <w:pPr>
              <w:spacing w:after="200" w:line="276" w:lineRule="auto"/>
              <w:jc w:val="center"/>
              <w:rPr>
                <w:rFonts w:eastAsia="PMingLiU" w:cs="Tahoma"/>
                <w:szCs w:val="18"/>
                <w:lang w:val="fr-FR"/>
              </w:rPr>
            </w:pPr>
          </w:p>
        </w:tc>
      </w:tr>
      <w:tr w:rsidR="00A13BC3" w:rsidRPr="00D7563C" w14:paraId="59DB8AAC" w14:textId="77777777" w:rsidTr="00625B7C">
        <w:trPr>
          <w:cantSplit/>
        </w:trPr>
        <w:tc>
          <w:tcPr>
            <w:tcW w:w="2070" w:type="dxa"/>
          </w:tcPr>
          <w:p w14:paraId="59DB8AA7" w14:textId="77777777" w:rsidR="00A13BC3" w:rsidRPr="00CF682E" w:rsidRDefault="00A13BC3" w:rsidP="003479E5">
            <w:pPr>
              <w:spacing w:after="200" w:line="276" w:lineRule="auto"/>
              <w:jc w:val="center"/>
              <w:rPr>
                <w:rFonts w:eastAsia="PMingLiU" w:cs="Tahoma"/>
                <w:szCs w:val="18"/>
                <w:lang w:val="fr-FR" w:eastAsia="ja-JP"/>
              </w:rPr>
            </w:pPr>
            <w:r w:rsidRPr="00CF682E">
              <w:rPr>
                <w:rFonts w:eastAsia="PMingLiU" w:cs="Tahoma"/>
                <w:szCs w:val="18"/>
                <w:lang w:val="fr-FR"/>
              </w:rPr>
              <w:t>Core Infrastructure Server Suite Enterprise</w:t>
            </w:r>
          </w:p>
        </w:tc>
        <w:tc>
          <w:tcPr>
            <w:tcW w:w="1690" w:type="dxa"/>
          </w:tcPr>
          <w:p w14:paraId="59DB8AA8" w14:textId="77777777" w:rsidR="00A13BC3" w:rsidRPr="00CF682E" w:rsidRDefault="00A13BC3" w:rsidP="003479E5">
            <w:pPr>
              <w:spacing w:after="200" w:line="276" w:lineRule="auto"/>
              <w:jc w:val="center"/>
              <w:rPr>
                <w:rFonts w:eastAsia="PMingLiU" w:cs="Tahoma"/>
                <w:szCs w:val="18"/>
                <w:lang w:val="fr-FR"/>
              </w:rPr>
            </w:pPr>
          </w:p>
        </w:tc>
        <w:tc>
          <w:tcPr>
            <w:tcW w:w="1774" w:type="dxa"/>
          </w:tcPr>
          <w:p w14:paraId="59DB8AA9" w14:textId="77777777" w:rsidR="00A13BC3" w:rsidRPr="00CF682E" w:rsidRDefault="00A13BC3" w:rsidP="003479E5">
            <w:pPr>
              <w:spacing w:after="200" w:line="276" w:lineRule="auto"/>
              <w:jc w:val="center"/>
              <w:rPr>
                <w:rFonts w:eastAsia="PMingLiU" w:cs="Tahoma"/>
                <w:szCs w:val="18"/>
                <w:lang w:val="fr-FR"/>
              </w:rPr>
            </w:pPr>
          </w:p>
        </w:tc>
        <w:tc>
          <w:tcPr>
            <w:tcW w:w="1913" w:type="dxa"/>
          </w:tcPr>
          <w:p w14:paraId="59DB8AAA" w14:textId="77777777" w:rsidR="00A13BC3" w:rsidRPr="00CF682E" w:rsidRDefault="00A13BC3" w:rsidP="003479E5">
            <w:pPr>
              <w:spacing w:after="200" w:line="276" w:lineRule="auto"/>
              <w:jc w:val="center"/>
              <w:rPr>
                <w:rFonts w:eastAsia="PMingLiU" w:cs="Tahoma"/>
                <w:szCs w:val="18"/>
                <w:lang w:val="fr-FR"/>
              </w:rPr>
            </w:pPr>
          </w:p>
        </w:tc>
        <w:tc>
          <w:tcPr>
            <w:tcW w:w="1661" w:type="dxa"/>
          </w:tcPr>
          <w:p w14:paraId="59DB8AAB" w14:textId="77777777" w:rsidR="00A13BC3" w:rsidRPr="00CF682E" w:rsidRDefault="00A13BC3" w:rsidP="003479E5">
            <w:pPr>
              <w:spacing w:after="200" w:line="276" w:lineRule="auto"/>
              <w:jc w:val="center"/>
              <w:rPr>
                <w:rFonts w:eastAsia="PMingLiU" w:cs="Tahoma"/>
                <w:szCs w:val="18"/>
                <w:lang w:val="fr-FR"/>
              </w:rPr>
            </w:pPr>
          </w:p>
        </w:tc>
      </w:tr>
      <w:tr w:rsidR="00A13BC3" w:rsidRPr="00D7563C" w14:paraId="59DB8AB2" w14:textId="77777777" w:rsidTr="00625B7C">
        <w:trPr>
          <w:cantSplit/>
        </w:trPr>
        <w:tc>
          <w:tcPr>
            <w:tcW w:w="2070" w:type="dxa"/>
          </w:tcPr>
          <w:p w14:paraId="59DB8AAD" w14:textId="77777777" w:rsidR="00A13BC3" w:rsidRPr="00CF682E" w:rsidRDefault="00A13BC3" w:rsidP="003479E5">
            <w:pPr>
              <w:spacing w:after="200" w:line="276" w:lineRule="auto"/>
              <w:jc w:val="center"/>
              <w:rPr>
                <w:rFonts w:eastAsia="PMingLiU" w:cs="Tahoma"/>
                <w:szCs w:val="18"/>
                <w:lang w:val="fr-FR" w:eastAsia="ja-JP"/>
              </w:rPr>
            </w:pPr>
            <w:r w:rsidRPr="00CF682E">
              <w:rPr>
                <w:rFonts w:eastAsia="PMingLiU" w:cs="Tahoma"/>
                <w:szCs w:val="18"/>
                <w:lang w:val="fr-FR"/>
              </w:rPr>
              <w:t>Core Infrastructure Server Suite Standard</w:t>
            </w:r>
          </w:p>
        </w:tc>
        <w:tc>
          <w:tcPr>
            <w:tcW w:w="1690" w:type="dxa"/>
          </w:tcPr>
          <w:p w14:paraId="59DB8AAE" w14:textId="77777777" w:rsidR="00A13BC3" w:rsidRPr="00CF682E" w:rsidRDefault="00A13BC3" w:rsidP="003479E5">
            <w:pPr>
              <w:spacing w:after="200" w:line="276" w:lineRule="auto"/>
              <w:jc w:val="center"/>
              <w:rPr>
                <w:rFonts w:eastAsia="PMingLiU" w:cs="Tahoma"/>
                <w:szCs w:val="18"/>
                <w:lang w:val="fr-FR"/>
              </w:rPr>
            </w:pPr>
          </w:p>
        </w:tc>
        <w:tc>
          <w:tcPr>
            <w:tcW w:w="1774" w:type="dxa"/>
          </w:tcPr>
          <w:p w14:paraId="59DB8AAF" w14:textId="77777777" w:rsidR="00A13BC3" w:rsidRPr="00CF682E" w:rsidRDefault="00A13BC3" w:rsidP="003479E5">
            <w:pPr>
              <w:spacing w:after="200" w:line="276" w:lineRule="auto"/>
              <w:jc w:val="center"/>
              <w:rPr>
                <w:rFonts w:eastAsia="PMingLiU" w:cs="Tahoma"/>
                <w:szCs w:val="18"/>
                <w:lang w:val="fr-FR"/>
              </w:rPr>
            </w:pPr>
          </w:p>
        </w:tc>
        <w:tc>
          <w:tcPr>
            <w:tcW w:w="1913" w:type="dxa"/>
          </w:tcPr>
          <w:p w14:paraId="59DB8AB0" w14:textId="77777777" w:rsidR="00A13BC3" w:rsidRPr="00CF682E" w:rsidRDefault="00A13BC3" w:rsidP="003479E5">
            <w:pPr>
              <w:spacing w:after="200" w:line="276" w:lineRule="auto"/>
              <w:jc w:val="center"/>
              <w:rPr>
                <w:rFonts w:eastAsia="PMingLiU" w:cs="Tahoma"/>
                <w:szCs w:val="18"/>
                <w:lang w:val="fr-FR"/>
              </w:rPr>
            </w:pPr>
          </w:p>
        </w:tc>
        <w:tc>
          <w:tcPr>
            <w:tcW w:w="1661" w:type="dxa"/>
          </w:tcPr>
          <w:p w14:paraId="59DB8AB1" w14:textId="77777777" w:rsidR="00A13BC3" w:rsidRPr="00CF682E" w:rsidRDefault="00A13BC3" w:rsidP="003479E5">
            <w:pPr>
              <w:spacing w:after="200" w:line="276" w:lineRule="auto"/>
              <w:jc w:val="center"/>
              <w:rPr>
                <w:rFonts w:eastAsia="PMingLiU" w:cs="Tahoma"/>
                <w:szCs w:val="18"/>
                <w:lang w:val="fr-FR"/>
              </w:rPr>
            </w:pPr>
          </w:p>
        </w:tc>
      </w:tr>
    </w:tbl>
    <w:p w14:paraId="59DB8AB3" w14:textId="77777777" w:rsidR="003479E5" w:rsidRPr="007F456A" w:rsidRDefault="003479E5" w:rsidP="00792D1E">
      <w:pPr>
        <w:rPr>
          <w:rFonts w:eastAsia="PMingLiU" w:cs="Tahoma"/>
          <w:lang w:eastAsia="zh-TW"/>
        </w:rPr>
      </w:pPr>
      <w:r w:rsidRPr="007F456A">
        <w:rPr>
          <w:rFonts w:eastAsia="PMingLiU" w:cs="Tahoma"/>
          <w:bCs/>
          <w:szCs w:val="18"/>
          <w:lang w:eastAsia="zh-TW"/>
        </w:rPr>
        <w:t>*</w:t>
      </w:r>
      <w:r w:rsidRPr="007F456A">
        <w:rPr>
          <w:rFonts w:eastAsia="PMingLiU" w:cs="Tahoma"/>
          <w:bCs/>
          <w:szCs w:val="18"/>
          <w:lang w:eastAsia="zh-TW"/>
        </w:rPr>
        <w:t>合格伺服器軟體之</w:t>
      </w:r>
      <w:r w:rsidRPr="007F456A">
        <w:rPr>
          <w:rFonts w:eastAsia="PMingLiU" w:cs="Tahoma"/>
          <w:bCs/>
          <w:szCs w:val="18"/>
          <w:lang w:eastAsia="zh-TW"/>
        </w:rPr>
        <w:t xml:space="preserve"> CAL </w:t>
      </w:r>
      <w:r w:rsidRPr="007F456A">
        <w:rPr>
          <w:rFonts w:eastAsia="PMingLiU" w:cs="Tahoma"/>
          <w:bCs/>
          <w:szCs w:val="18"/>
          <w:lang w:eastAsia="zh-TW"/>
        </w:rPr>
        <w:t>的軟體保證範圍並不會讓客戶具備</w:t>
      </w:r>
      <w:r w:rsidRPr="007F456A">
        <w:rPr>
          <w:rFonts w:eastAsia="PMingLiU" w:cs="Tahoma"/>
          <w:bCs/>
          <w:szCs w:val="18"/>
          <w:lang w:eastAsia="zh-TW"/>
        </w:rPr>
        <w:t xml:space="preserve"> System Center Advisor </w:t>
      </w:r>
      <w:r w:rsidRPr="007F456A">
        <w:rPr>
          <w:rFonts w:eastAsia="PMingLiU" w:cs="Tahoma"/>
          <w:bCs/>
          <w:szCs w:val="18"/>
          <w:lang w:eastAsia="zh-TW"/>
        </w:rPr>
        <w:t>軟體保證利益的資格。客戶必須依所執行之合格伺服器軟體的軟體保證範圍，對軟體使用權具備軟體保證範圍。</w:t>
      </w:r>
    </w:p>
    <w:p w14:paraId="59DB8AB4" w14:textId="77777777" w:rsidR="000D454E" w:rsidRPr="007F456A" w:rsidRDefault="000D454E" w:rsidP="004D3116">
      <w:pPr>
        <w:rPr>
          <w:rFonts w:eastAsia="PMingLiU" w:cs="Tahoma"/>
          <w:lang w:eastAsia="zh-TW"/>
        </w:rPr>
      </w:pPr>
      <w:r w:rsidRPr="007F456A">
        <w:rPr>
          <w:rFonts w:eastAsia="PMingLiU" w:cs="Tahoma"/>
          <w:szCs w:val="18"/>
          <w:lang w:eastAsia="zh-TW"/>
        </w:rPr>
        <w:lastRenderedPageBreak/>
        <w:t>具備下表中所列之管理使用權之有效軟體保證範圍的客戶，有資格依「產品使用權」中所列示內容使用</w:t>
      </w:r>
      <w:r w:rsidRPr="007F456A">
        <w:rPr>
          <w:rFonts w:eastAsia="PMingLiU" w:cs="Tahoma"/>
          <w:szCs w:val="18"/>
          <w:lang w:eastAsia="zh-TW"/>
        </w:rPr>
        <w:t xml:space="preserve"> System Center</w:t>
      </w:r>
      <w:r w:rsidR="004D3116">
        <w:rPr>
          <w:rFonts w:eastAsia="PMingLiU" w:cs="Tahoma"/>
          <w:szCs w:val="18"/>
          <w:lang w:eastAsia="zh-TW"/>
        </w:rPr>
        <w:t> </w:t>
      </w:r>
      <w:r w:rsidRPr="007F456A">
        <w:rPr>
          <w:rFonts w:eastAsia="PMingLiU" w:cs="Tahoma"/>
          <w:szCs w:val="18"/>
          <w:lang w:eastAsia="zh-TW"/>
        </w:rPr>
        <w:t>Advisor</w:t>
      </w:r>
      <w:r w:rsidRPr="007F456A">
        <w:rPr>
          <w:rFonts w:eastAsia="PMingLiU" w:cs="Tahoma"/>
          <w:szCs w:val="18"/>
          <w:lang w:eastAsia="zh-TW"/>
        </w:rPr>
        <w:t>。</w:t>
      </w:r>
    </w:p>
    <w:p w14:paraId="59DB8AB5" w14:textId="77777777" w:rsidR="000D454E" w:rsidRPr="007F456A" w:rsidRDefault="000D454E" w:rsidP="000D454E">
      <w:pPr>
        <w:outlineLvl w:val="2"/>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7F456A" w14:paraId="59DB8AB7"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9DB8AB6" w14:textId="77777777" w:rsidR="000D454E" w:rsidRPr="007F456A" w:rsidRDefault="000D454E" w:rsidP="007E466C">
            <w:pPr>
              <w:spacing w:before="120" w:after="120" w:line="276" w:lineRule="auto"/>
              <w:jc w:val="center"/>
              <w:rPr>
                <w:rFonts w:eastAsia="PMingLiU" w:cs="Tahoma"/>
                <w:b/>
                <w:color w:val="000000"/>
                <w:szCs w:val="18"/>
                <w:lang w:eastAsia="ja-JP"/>
              </w:rPr>
            </w:pPr>
            <w:r w:rsidRPr="007F456A">
              <w:rPr>
                <w:rFonts w:eastAsia="PMingLiU" w:cs="Tahoma"/>
                <w:b/>
                <w:color w:val="000000"/>
                <w:szCs w:val="18"/>
              </w:rPr>
              <w:t>合格管理使用權</w:t>
            </w:r>
          </w:p>
        </w:tc>
      </w:tr>
      <w:tr w:rsidR="000D454E" w:rsidRPr="007F456A" w14:paraId="59DB8AB9"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9DB8AB8" w14:textId="77777777" w:rsidR="000D454E" w:rsidRPr="007F456A" w:rsidRDefault="000D454E" w:rsidP="007E466C">
            <w:pPr>
              <w:spacing w:before="120" w:after="120"/>
              <w:jc w:val="center"/>
              <w:rPr>
                <w:rFonts w:eastAsia="PMingLiU" w:cs="Tahoma"/>
                <w:color w:val="000000"/>
                <w:szCs w:val="18"/>
                <w:lang w:eastAsia="ja-JP"/>
              </w:rPr>
            </w:pPr>
            <w:r w:rsidRPr="007F456A">
              <w:rPr>
                <w:rFonts w:eastAsia="PMingLiU" w:cs="Tahoma"/>
                <w:color w:val="000000"/>
                <w:szCs w:val="18"/>
              </w:rPr>
              <w:t xml:space="preserve">System Center 2012 Datacenter Server </w:t>
            </w:r>
            <w:r w:rsidRPr="007F456A">
              <w:rPr>
                <w:rFonts w:eastAsia="PMingLiU" w:cs="Tahoma"/>
                <w:color w:val="000000"/>
                <w:szCs w:val="18"/>
              </w:rPr>
              <w:t>管理使用權</w:t>
            </w:r>
          </w:p>
        </w:tc>
      </w:tr>
      <w:tr w:rsidR="000D454E" w:rsidRPr="007F456A" w14:paraId="59DB8AB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9DB8ABA" w14:textId="77777777" w:rsidR="000D454E" w:rsidRPr="007F456A" w:rsidRDefault="000D454E" w:rsidP="007E466C">
            <w:pPr>
              <w:spacing w:before="120" w:after="120" w:line="276" w:lineRule="auto"/>
              <w:jc w:val="center"/>
              <w:rPr>
                <w:rFonts w:eastAsia="PMingLiU" w:cs="Tahoma"/>
                <w:szCs w:val="18"/>
              </w:rPr>
            </w:pPr>
            <w:r w:rsidRPr="007F456A">
              <w:rPr>
                <w:rFonts w:eastAsia="PMingLiU" w:cs="Tahoma"/>
                <w:color w:val="000000"/>
                <w:szCs w:val="18"/>
              </w:rPr>
              <w:t xml:space="preserve">System Center 2012 Standard Server </w:t>
            </w:r>
            <w:r w:rsidRPr="007F456A">
              <w:rPr>
                <w:rFonts w:eastAsia="PMingLiU" w:cs="Tahoma"/>
                <w:color w:val="000000"/>
                <w:szCs w:val="18"/>
              </w:rPr>
              <w:t>管理使用權</w:t>
            </w:r>
          </w:p>
        </w:tc>
      </w:tr>
    </w:tbl>
    <w:p w14:paraId="59DB8ABC" w14:textId="77777777" w:rsidR="00E06FE8" w:rsidRPr="007F456A" w:rsidRDefault="000E6E21" w:rsidP="00E06FE8">
      <w:pPr>
        <w:keepNext/>
        <w:keepLines/>
        <w:spacing w:before="40" w:line="259" w:lineRule="auto"/>
        <w:outlineLvl w:val="2"/>
        <w:rPr>
          <w:rFonts w:eastAsia="PMingLiU" w:cs="Tahoma"/>
        </w:rPr>
      </w:pPr>
      <w:bookmarkStart w:id="757" w:name="_Toc336338239"/>
      <w:r w:rsidRPr="007F456A">
        <w:rPr>
          <w:rFonts w:eastAsia="PMingLiU" w:cs="Tahoma"/>
          <w:color w:val="000000"/>
          <w:szCs w:val="18"/>
        </w:rPr>
        <w:cr/>
      </w:r>
      <w:r w:rsidRPr="007F456A">
        <w:rPr>
          <w:rFonts w:eastAsia="PMingLiU" w:cs="Tahoma"/>
          <w:b/>
          <w:color w:val="000000"/>
          <w:sz w:val="24"/>
          <w:szCs w:val="18"/>
        </w:rPr>
        <w:t xml:space="preserve">System Center </w:t>
      </w:r>
      <w:r w:rsidRPr="007F456A">
        <w:rPr>
          <w:rFonts w:eastAsia="PMingLiU" w:cs="Tahoma"/>
          <w:b/>
          <w:color w:val="000000"/>
          <w:sz w:val="24"/>
          <w:szCs w:val="18"/>
        </w:rPr>
        <w:t>全域服務監視</w:t>
      </w:r>
    </w:p>
    <w:p w14:paraId="59DB8ABD" w14:textId="77777777" w:rsidR="00625B7C" w:rsidRDefault="00625B7C" w:rsidP="007E466C">
      <w:pPr>
        <w:rPr>
          <w:rFonts w:eastAsia="PMingLiU" w:cs="Tahoma"/>
          <w:szCs w:val="18"/>
        </w:rPr>
      </w:pPr>
    </w:p>
    <w:p w14:paraId="59DB8ABE" w14:textId="77777777" w:rsidR="00E06FE8" w:rsidRPr="007F456A" w:rsidRDefault="00E06FE8" w:rsidP="007E466C">
      <w:pPr>
        <w:rPr>
          <w:rFonts w:eastAsia="PMingLiU" w:cs="Tahoma"/>
          <w:lang w:eastAsia="zh-TW"/>
        </w:rPr>
      </w:pPr>
      <w:r w:rsidRPr="007F456A">
        <w:rPr>
          <w:rFonts w:eastAsia="PMingLiU" w:cs="Tahoma"/>
          <w:szCs w:val="18"/>
          <w:lang w:eastAsia="zh-TW"/>
        </w:rPr>
        <w:t>具備下表中所列之管理使用權之有效軟體保證範圍的客戶，有資格依「產品使用權」中所列示內容使用</w:t>
      </w:r>
      <w:r w:rsidRPr="007F456A">
        <w:rPr>
          <w:rFonts w:eastAsia="PMingLiU" w:cs="Tahoma"/>
          <w:szCs w:val="18"/>
          <w:lang w:eastAsia="zh-TW"/>
        </w:rPr>
        <w:t xml:space="preserve"> System Center </w:t>
      </w:r>
      <w:r w:rsidRPr="007F456A">
        <w:rPr>
          <w:rFonts w:eastAsia="PMingLiU" w:cs="Tahoma"/>
          <w:szCs w:val="18"/>
          <w:lang w:eastAsia="zh-TW"/>
        </w:rPr>
        <w:t>全域服務監視。</w:t>
      </w:r>
    </w:p>
    <w:p w14:paraId="59DB8ABF" w14:textId="77777777" w:rsidR="000E6E21" w:rsidRPr="007F456A" w:rsidRDefault="000E6E21" w:rsidP="007E466C">
      <w:pPr>
        <w:rPr>
          <w:rFonts w:eastAsia="PMingLiU" w:cs="Tahoma"/>
          <w:lang w:eastAsia="zh-T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7F456A" w14:paraId="59DB8AC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9DB8AC0" w14:textId="77777777" w:rsidR="00E06FE8" w:rsidRPr="007F456A" w:rsidRDefault="00E06FE8" w:rsidP="007E466C">
            <w:pPr>
              <w:spacing w:before="120" w:after="120"/>
              <w:jc w:val="center"/>
              <w:rPr>
                <w:rFonts w:eastAsia="PMingLiU" w:cs="Tahoma"/>
                <w:b/>
                <w:szCs w:val="18"/>
              </w:rPr>
            </w:pPr>
            <w:r w:rsidRPr="007F456A">
              <w:rPr>
                <w:rFonts w:eastAsia="PMingLiU" w:cs="Tahoma"/>
                <w:b/>
                <w:szCs w:val="18"/>
              </w:rPr>
              <w:t>合格管理使用權</w:t>
            </w:r>
          </w:p>
        </w:tc>
      </w:tr>
      <w:tr w:rsidR="000E6E21" w:rsidRPr="007F456A" w14:paraId="59DB8AC3"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9DB8AC2" w14:textId="77777777" w:rsidR="00E06FE8" w:rsidRPr="007F456A" w:rsidRDefault="00E06FE8" w:rsidP="007E466C">
            <w:pPr>
              <w:spacing w:before="120" w:after="120"/>
              <w:jc w:val="center"/>
              <w:rPr>
                <w:rFonts w:eastAsia="PMingLiU" w:cs="Tahoma"/>
                <w:szCs w:val="18"/>
              </w:rPr>
            </w:pPr>
            <w:r w:rsidRPr="007F456A">
              <w:rPr>
                <w:rFonts w:eastAsia="PMingLiU" w:cs="Tahoma"/>
                <w:szCs w:val="18"/>
              </w:rPr>
              <w:t xml:space="preserve">System Center Datacenter Server </w:t>
            </w:r>
            <w:r w:rsidRPr="007F456A">
              <w:rPr>
                <w:rFonts w:eastAsia="PMingLiU" w:cs="Tahoma"/>
                <w:szCs w:val="18"/>
              </w:rPr>
              <w:t>管理使用權</w:t>
            </w:r>
          </w:p>
        </w:tc>
      </w:tr>
      <w:tr w:rsidR="000E6E21" w:rsidRPr="007F456A" w14:paraId="59DB8AC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9DB8AC4" w14:textId="77777777" w:rsidR="00E06FE8" w:rsidRPr="007F456A" w:rsidRDefault="00E06FE8" w:rsidP="007E466C">
            <w:pPr>
              <w:spacing w:before="120" w:after="120"/>
              <w:jc w:val="center"/>
              <w:rPr>
                <w:rFonts w:eastAsia="PMingLiU" w:cs="Tahoma"/>
                <w:szCs w:val="18"/>
              </w:rPr>
            </w:pPr>
            <w:r w:rsidRPr="007F456A">
              <w:rPr>
                <w:rFonts w:eastAsia="PMingLiU" w:cs="Tahoma"/>
                <w:szCs w:val="18"/>
              </w:rPr>
              <w:t xml:space="preserve">System Center Standard Server </w:t>
            </w:r>
            <w:r w:rsidRPr="007F456A">
              <w:rPr>
                <w:rFonts w:eastAsia="PMingLiU" w:cs="Tahoma"/>
                <w:szCs w:val="18"/>
              </w:rPr>
              <w:t>管理使用權</w:t>
            </w:r>
          </w:p>
        </w:tc>
      </w:tr>
    </w:tbl>
    <w:p w14:paraId="59DB8AC6" w14:textId="77777777" w:rsidR="00E06FE8" w:rsidRPr="007F456A" w:rsidRDefault="00E06FE8">
      <w:pPr>
        <w:rPr>
          <w:rFonts w:eastAsia="PMingLiU" w:cs="Tahoma"/>
        </w:rPr>
      </w:pPr>
    </w:p>
    <w:p w14:paraId="59DB8AC7" w14:textId="77777777" w:rsidR="00023FE7" w:rsidRPr="007F456A" w:rsidRDefault="00023FE7">
      <w:pPr>
        <w:pStyle w:val="Heading3"/>
        <w:rPr>
          <w:rFonts w:ascii="Tahoma" w:eastAsia="PMingLiU" w:hAnsi="Tahoma" w:cs="Tahoma"/>
        </w:rPr>
      </w:pPr>
      <w:bookmarkStart w:id="758" w:name="_Toc361754496"/>
      <w:r w:rsidRPr="007F456A">
        <w:rPr>
          <w:rFonts w:ascii="Tahoma" w:eastAsia="PMingLiU" w:hAnsi="Tahoma" w:cs="Tahoma"/>
          <w:sz w:val="24"/>
        </w:rPr>
        <w:t>災害回復的冷備份</w:t>
      </w:r>
      <w:bookmarkEnd w:id="757"/>
      <w:bookmarkEnd w:id="758"/>
      <w:r w:rsidRPr="007F456A">
        <w:rPr>
          <w:rFonts w:ascii="Tahoma" w:eastAsia="PMingLiU" w:hAnsi="Tahoma" w:cs="Tahoma"/>
          <w:sz w:val="24"/>
        </w:rPr>
        <w:t xml:space="preserve"> </w:t>
      </w:r>
    </w:p>
    <w:p w14:paraId="59DB8AC8" w14:textId="77777777" w:rsidR="00023FE7" w:rsidRPr="007F456A" w:rsidRDefault="00023FE7">
      <w:pPr>
        <w:rPr>
          <w:rFonts w:eastAsia="PMingLiU" w:cs="Tahoma"/>
        </w:rPr>
      </w:pPr>
    </w:p>
    <w:p w14:paraId="59DB8AC9" w14:textId="77777777" w:rsidR="008A15A8" w:rsidRPr="007F456A" w:rsidRDefault="008A15A8" w:rsidP="00792D1E">
      <w:pPr>
        <w:rPr>
          <w:rFonts w:eastAsia="PMingLiU" w:cs="Tahoma"/>
          <w:lang w:eastAsia="zh-TW"/>
        </w:rPr>
      </w:pPr>
      <w:r w:rsidRPr="007F456A">
        <w:rPr>
          <w:rFonts w:eastAsia="PMingLiU" w:cs="Tahoma"/>
          <w:szCs w:val="18"/>
          <w:lang w:eastAsia="zh-TW"/>
        </w:rPr>
        <w:t>具備合格伺服器產品及相關</w:t>
      </w:r>
      <w:r w:rsidRPr="007F456A">
        <w:rPr>
          <w:rFonts w:eastAsia="PMingLiU" w:cs="Tahoma"/>
          <w:szCs w:val="18"/>
          <w:lang w:eastAsia="zh-TW"/>
        </w:rPr>
        <w:t xml:space="preserve"> CAL </w:t>
      </w:r>
      <w:r w:rsidRPr="007F456A">
        <w:rPr>
          <w:rFonts w:eastAsia="PMingLiU" w:cs="Tahoma"/>
          <w:szCs w:val="18"/>
          <w:lang w:eastAsia="zh-TW"/>
        </w:rPr>
        <w:t>之軟體保證的客戶，有資格基於災害回復</w:t>
      </w:r>
      <w:r w:rsidRPr="007F456A">
        <w:rPr>
          <w:rFonts w:eastAsia="PMingLiU" w:cs="Tahoma"/>
          <w:szCs w:val="18"/>
          <w:lang w:eastAsia="zh-TW"/>
        </w:rPr>
        <w:t xml:space="preserve"> (DR) </w:t>
      </w:r>
      <w:r w:rsidRPr="007F456A">
        <w:rPr>
          <w:rFonts w:eastAsia="PMingLiU" w:cs="Tahoma"/>
          <w:szCs w:val="18"/>
          <w:lang w:eastAsia="zh-TW"/>
        </w:rPr>
        <w:t>用途取得該些產品的免費伺服器</w:t>
      </w:r>
      <w:r w:rsidR="004D3116">
        <w:rPr>
          <w:rFonts w:eastAsia="PMingLiU" w:cs="Tahoma"/>
          <w:szCs w:val="18"/>
          <w:lang w:eastAsia="zh-TW"/>
        </w:rPr>
        <w:br/>
      </w:r>
      <w:r w:rsidRPr="007F456A">
        <w:rPr>
          <w:rFonts w:eastAsia="PMingLiU" w:cs="Tahoma"/>
          <w:szCs w:val="18"/>
          <w:lang w:eastAsia="zh-TW"/>
        </w:rPr>
        <w:t>使用權。</w:t>
      </w:r>
    </w:p>
    <w:p w14:paraId="59DB8ACA" w14:textId="77777777" w:rsidR="00792D1E" w:rsidRPr="007F456A" w:rsidRDefault="00792D1E" w:rsidP="00792D1E">
      <w:pPr>
        <w:rPr>
          <w:rFonts w:eastAsia="PMingLiU" w:cs="Tahoma"/>
          <w:lang w:eastAsia="zh-TW"/>
        </w:rPr>
      </w:pPr>
    </w:p>
    <w:p w14:paraId="59DB8ACB" w14:textId="77777777" w:rsidR="00023FE7" w:rsidRPr="007F456A" w:rsidRDefault="00023FE7" w:rsidP="00792D1E">
      <w:pPr>
        <w:pStyle w:val="AppendixFlushBulletedList"/>
        <w:tabs>
          <w:tab w:val="clear" w:pos="360"/>
          <w:tab w:val="num" w:pos="0"/>
        </w:tabs>
        <w:ind w:left="0" w:firstLine="0"/>
        <w:rPr>
          <w:rFonts w:ascii="Tahoma" w:eastAsia="PMingLiU" w:hAnsi="Tahoma" w:cs="Tahoma"/>
          <w:lang w:eastAsia="zh-TW"/>
        </w:rPr>
      </w:pPr>
      <w:r w:rsidRPr="007F456A">
        <w:rPr>
          <w:rFonts w:ascii="Tahoma" w:eastAsia="PMingLiU" w:hAnsi="Tahoma" w:cs="Tahoma"/>
          <w:sz w:val="18"/>
          <w:szCs w:val="18"/>
          <w:lang w:eastAsia="zh-TW"/>
        </w:rPr>
        <w:t>若針對每個合格伺服器使用權</w:t>
      </w:r>
      <w:r w:rsidRPr="007F456A">
        <w:rPr>
          <w:rFonts w:ascii="Tahoma" w:eastAsia="PMingLiU" w:hAnsi="Tahoma" w:cs="Tahoma"/>
          <w:sz w:val="18"/>
          <w:szCs w:val="18"/>
          <w:lang w:eastAsia="zh-TW"/>
        </w:rPr>
        <w:t xml:space="preserve"> (i) </w:t>
      </w:r>
      <w:r w:rsidRPr="007F456A">
        <w:rPr>
          <w:rFonts w:ascii="Tahoma" w:eastAsia="PMingLiU" w:hAnsi="Tahoma" w:cs="Tahoma"/>
          <w:sz w:val="18"/>
          <w:szCs w:val="18"/>
          <w:lang w:eastAsia="zh-TW"/>
        </w:rPr>
        <w:t>客戶已參加</w:t>
      </w:r>
      <w:r w:rsidRPr="007F456A">
        <w:rPr>
          <w:rFonts w:ascii="Tahoma" w:eastAsia="PMingLiU" w:hAnsi="Tahoma" w:cs="Tahoma"/>
          <w:sz w:val="18"/>
          <w:szCs w:val="18"/>
          <w:lang w:eastAsia="zh-TW"/>
        </w:rPr>
        <w:t xml:space="preserve"> SA </w:t>
      </w:r>
      <w:r w:rsidRPr="007F456A">
        <w:rPr>
          <w:rFonts w:ascii="Tahoma" w:eastAsia="PMingLiU" w:hAnsi="Tahoma" w:cs="Tahoma"/>
          <w:sz w:val="18"/>
          <w:szCs w:val="18"/>
          <w:lang w:eastAsia="zh-TW"/>
        </w:rPr>
        <w:t>且</w:t>
      </w:r>
      <w:r w:rsidRPr="007F456A">
        <w:rPr>
          <w:rFonts w:ascii="Tahoma" w:eastAsia="PMingLiU" w:hAnsi="Tahoma" w:cs="Tahoma"/>
          <w:sz w:val="18"/>
          <w:szCs w:val="18"/>
          <w:lang w:eastAsia="zh-TW"/>
        </w:rPr>
        <w:t xml:space="preserve"> (ii) </w:t>
      </w:r>
      <w:r w:rsidRPr="007F456A">
        <w:rPr>
          <w:rFonts w:ascii="Tahoma" w:eastAsia="PMingLiU" w:hAnsi="Tahoma" w:cs="Tahoma"/>
          <w:sz w:val="18"/>
          <w:szCs w:val="18"/>
          <w:lang w:eastAsia="zh-TW"/>
        </w:rPr>
        <w:t>客戶擁有已參加</w:t>
      </w:r>
      <w:r w:rsidRPr="007F456A">
        <w:rPr>
          <w:rFonts w:ascii="Tahoma" w:eastAsia="PMingLiU" w:hAnsi="Tahoma" w:cs="Tahoma"/>
          <w:sz w:val="18"/>
          <w:szCs w:val="18"/>
          <w:lang w:eastAsia="zh-TW"/>
        </w:rPr>
        <w:t xml:space="preserve"> SA </w:t>
      </w:r>
      <w:r w:rsidRPr="007F456A">
        <w:rPr>
          <w:rFonts w:ascii="Tahoma" w:eastAsia="PMingLiU" w:hAnsi="Tahoma" w:cs="Tahoma"/>
          <w:sz w:val="18"/>
          <w:szCs w:val="18"/>
          <w:lang w:eastAsia="zh-TW"/>
        </w:rPr>
        <w:t>之所有相關的</w:t>
      </w:r>
      <w:r w:rsidRPr="007F456A">
        <w:rPr>
          <w:rFonts w:ascii="Tahoma" w:eastAsia="PMingLiU" w:hAnsi="Tahoma" w:cs="Tahoma"/>
          <w:sz w:val="18"/>
          <w:szCs w:val="18"/>
          <w:lang w:eastAsia="zh-TW"/>
        </w:rPr>
        <w:t xml:space="preserve"> CAL (</w:t>
      </w:r>
      <w:r w:rsidRPr="007F456A">
        <w:rPr>
          <w:rFonts w:ascii="Tahoma" w:eastAsia="PMingLiU" w:hAnsi="Tahoma" w:cs="Tahoma"/>
          <w:sz w:val="18"/>
          <w:szCs w:val="18"/>
          <w:lang w:eastAsia="zh-TW"/>
        </w:rPr>
        <w:t>若產品要求的話</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r w:rsidR="004D3116">
        <w:rPr>
          <w:rFonts w:ascii="Tahoma" w:eastAsia="PMingLiU" w:hAnsi="Tahoma" w:cs="Tahoma"/>
          <w:sz w:val="18"/>
          <w:szCs w:val="18"/>
          <w:lang w:eastAsia="zh-TW"/>
        </w:rPr>
        <w:br/>
      </w:r>
      <w:r w:rsidRPr="007F456A">
        <w:rPr>
          <w:rFonts w:ascii="Tahoma" w:eastAsia="PMingLiU" w:hAnsi="Tahoma" w:cs="Tahoma"/>
          <w:sz w:val="18"/>
          <w:szCs w:val="18"/>
          <w:lang w:eastAsia="zh-TW"/>
        </w:rPr>
        <w:t>該客戶將被視為擁有第二份伺服器使用權，惟僅得於其軟體保證範圍期間基於</w:t>
      </w:r>
      <w:r w:rsidRPr="007F456A">
        <w:rPr>
          <w:rFonts w:ascii="Tahoma" w:eastAsia="PMingLiU" w:hAnsi="Tahoma" w:cs="Tahoma"/>
          <w:sz w:val="18"/>
          <w:szCs w:val="18"/>
          <w:lang w:eastAsia="zh-TW"/>
        </w:rPr>
        <w:t xml:space="preserve"> DR </w:t>
      </w:r>
      <w:r w:rsidRPr="007F456A">
        <w:rPr>
          <w:rFonts w:ascii="Tahoma" w:eastAsia="PMingLiU" w:hAnsi="Tahoma" w:cs="Tahoma"/>
          <w:sz w:val="18"/>
          <w:szCs w:val="18"/>
          <w:lang w:eastAsia="zh-TW"/>
        </w:rPr>
        <w:t>用途依該使用權將相同的產品建</w:t>
      </w:r>
      <w:r w:rsidR="004D3116">
        <w:rPr>
          <w:rFonts w:ascii="Tahoma" w:eastAsia="PMingLiU" w:hAnsi="Tahoma" w:cs="Tahoma"/>
          <w:sz w:val="18"/>
          <w:szCs w:val="18"/>
          <w:lang w:eastAsia="zh-TW"/>
        </w:rPr>
        <w:br/>
      </w:r>
      <w:r w:rsidRPr="007F456A">
        <w:rPr>
          <w:rFonts w:ascii="Tahoma" w:eastAsia="PMingLiU" w:hAnsi="Tahoma" w:cs="Tahoma"/>
          <w:sz w:val="18"/>
          <w:szCs w:val="18"/>
          <w:lang w:eastAsia="zh-TW"/>
        </w:rPr>
        <w:t>置在「冷」備份伺服器上。客戶依</w:t>
      </w:r>
      <w:r w:rsidRPr="007F456A">
        <w:rPr>
          <w:rFonts w:ascii="Tahoma" w:eastAsia="PMingLiU" w:hAnsi="Tahoma" w:cs="Tahoma"/>
          <w:sz w:val="18"/>
          <w:szCs w:val="18"/>
          <w:lang w:eastAsia="zh-TW"/>
        </w:rPr>
        <w:t xml:space="preserve"> DR </w:t>
      </w:r>
      <w:r w:rsidRPr="007F456A">
        <w:rPr>
          <w:rFonts w:ascii="Tahoma" w:eastAsia="PMingLiU" w:hAnsi="Tahoma" w:cs="Tahoma"/>
          <w:sz w:val="18"/>
          <w:szCs w:val="18"/>
          <w:lang w:eastAsia="zh-TW"/>
        </w:rPr>
        <w:t>使用權對軟體之建置及使用係受其授權合約的條款及條件所拘束。</w:t>
      </w:r>
    </w:p>
    <w:p w14:paraId="59DB8ACC" w14:textId="77777777" w:rsidR="00FE5F1D" w:rsidRPr="007F456A" w:rsidRDefault="00FE5F1D" w:rsidP="00792D1E">
      <w:pPr>
        <w:pStyle w:val="AppendixBodyText"/>
        <w:spacing w:after="0"/>
        <w:rPr>
          <w:rFonts w:ascii="Tahoma" w:eastAsia="PMingLiU" w:hAnsi="Tahoma" w:cs="Tahoma"/>
          <w:lang w:eastAsia="zh-TW"/>
        </w:rPr>
      </w:pPr>
    </w:p>
    <w:p w14:paraId="59DB8ACD" w14:textId="77777777" w:rsidR="00023FE7" w:rsidRPr="007F456A" w:rsidRDefault="00023FE7" w:rsidP="00792D1E">
      <w:pPr>
        <w:pStyle w:val="Heading3"/>
        <w:rPr>
          <w:rFonts w:ascii="Tahoma" w:eastAsia="PMingLiU" w:hAnsi="Tahoma" w:cs="Tahoma"/>
          <w:lang w:eastAsia="zh-TW"/>
        </w:rPr>
      </w:pPr>
      <w:bookmarkStart w:id="759" w:name="_Toc336338240"/>
      <w:bookmarkStart w:id="760" w:name="_Toc361754497"/>
      <w:r w:rsidRPr="007F456A">
        <w:rPr>
          <w:rFonts w:ascii="Tahoma" w:eastAsia="PMingLiU" w:hAnsi="Tahoma" w:cs="Tahoma"/>
          <w:sz w:val="24"/>
          <w:lang w:eastAsia="zh-TW"/>
        </w:rPr>
        <w:t xml:space="preserve">TechNet SA </w:t>
      </w:r>
      <w:r w:rsidRPr="007F456A">
        <w:rPr>
          <w:rFonts w:ascii="Tahoma" w:eastAsia="PMingLiU" w:hAnsi="Tahoma" w:cs="Tahoma"/>
          <w:sz w:val="24"/>
          <w:lang w:eastAsia="zh-TW"/>
        </w:rPr>
        <w:t>訂閱服務</w:t>
      </w:r>
      <w:bookmarkEnd w:id="759"/>
      <w:bookmarkEnd w:id="760"/>
    </w:p>
    <w:p w14:paraId="59DB8ACE" w14:textId="77777777" w:rsidR="00023FE7" w:rsidRPr="007F456A" w:rsidRDefault="00023FE7" w:rsidP="00792D1E">
      <w:pPr>
        <w:rPr>
          <w:rFonts w:eastAsia="PMingLiU" w:cs="Tahoma"/>
          <w:lang w:eastAsia="zh-TW"/>
        </w:rPr>
      </w:pPr>
    </w:p>
    <w:p w14:paraId="59DB8ACF" w14:textId="77777777" w:rsidR="004A4D28" w:rsidRPr="007F456A" w:rsidRDefault="00A65414" w:rsidP="00792D1E">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具備任何伺服器組合內之合格產品的軟體保證的客戶，有資格於其軟體保證範圍期間取得</w:t>
      </w:r>
      <w:r w:rsidRPr="007F456A">
        <w:rPr>
          <w:rFonts w:ascii="Tahoma" w:eastAsia="PMingLiU" w:hAnsi="Tahoma" w:cs="Tahoma"/>
          <w:sz w:val="18"/>
          <w:szCs w:val="18"/>
          <w:lang w:eastAsia="zh-TW"/>
        </w:rPr>
        <w:t xml:space="preserve"> TechNet SA </w:t>
      </w:r>
      <w:r w:rsidRPr="007F456A">
        <w:rPr>
          <w:rFonts w:ascii="Tahoma" w:eastAsia="PMingLiU" w:hAnsi="Tahoma" w:cs="Tahoma"/>
          <w:sz w:val="18"/>
          <w:szCs w:val="18"/>
          <w:lang w:eastAsia="zh-TW"/>
        </w:rPr>
        <w:t>訂閱服務支援。這可提供</w:t>
      </w:r>
      <w:r w:rsidRPr="007F456A">
        <w:rPr>
          <w:rFonts w:ascii="Tahoma" w:eastAsia="PMingLiU" w:hAnsi="Tahoma" w:cs="Tahoma"/>
          <w:sz w:val="18"/>
          <w:szCs w:val="18"/>
          <w:lang w:eastAsia="zh-TW"/>
        </w:rPr>
        <w:t xml:space="preserve"> IT </w:t>
      </w:r>
      <w:r w:rsidRPr="007F456A">
        <w:rPr>
          <w:rFonts w:ascii="Tahoma" w:eastAsia="PMingLiU" w:hAnsi="Tahoma" w:cs="Tahoma"/>
          <w:sz w:val="18"/>
          <w:szCs w:val="18"/>
          <w:lang w:eastAsia="zh-TW"/>
        </w:rPr>
        <w:t>專業人員由產業同事提出之技術問題的解答。</w:t>
      </w:r>
      <w:r w:rsidRPr="007F456A">
        <w:rPr>
          <w:rFonts w:ascii="Tahoma" w:eastAsia="PMingLiU" w:hAnsi="Tahoma" w:cs="Tahoma"/>
          <w:sz w:val="18"/>
          <w:szCs w:val="18"/>
          <w:lang w:eastAsia="zh-TW"/>
        </w:rPr>
        <w:t xml:space="preserve">Microsoft </w:t>
      </w:r>
      <w:r w:rsidRPr="007F456A">
        <w:rPr>
          <w:rFonts w:ascii="Tahoma" w:eastAsia="PMingLiU" w:hAnsi="Tahoma" w:cs="Tahoma"/>
          <w:sz w:val="18"/>
          <w:szCs w:val="18"/>
          <w:lang w:eastAsia="zh-TW"/>
        </w:rPr>
        <w:t>支援專業人員會監控新聞群組以協助確保正確性。合格的客戶會得到使用者</w:t>
      </w:r>
      <w:r w:rsidRPr="007F456A">
        <w:rPr>
          <w:rFonts w:ascii="Tahoma" w:eastAsia="PMingLiU" w:hAnsi="Tahoma" w:cs="Tahoma"/>
          <w:sz w:val="18"/>
          <w:szCs w:val="18"/>
          <w:lang w:eastAsia="zh-TW"/>
        </w:rPr>
        <w:t xml:space="preserve"> ID</w:t>
      </w:r>
      <w:r w:rsidRPr="007F456A">
        <w:rPr>
          <w:rFonts w:ascii="Tahoma" w:eastAsia="PMingLiU" w:hAnsi="Tahoma" w:cs="Tahoma"/>
          <w:sz w:val="18"/>
          <w:szCs w:val="18"/>
          <w:lang w:eastAsia="zh-TW"/>
        </w:rPr>
        <w:t>，其可提供線上服務存取權。</w:t>
      </w:r>
    </w:p>
    <w:p w14:paraId="59DB8AD0" w14:textId="77777777" w:rsidR="00FE5F1D" w:rsidRPr="007F456A" w:rsidRDefault="00FE5F1D" w:rsidP="00792D1E">
      <w:pPr>
        <w:pStyle w:val="AppendixBodyText"/>
        <w:spacing w:after="0"/>
        <w:rPr>
          <w:rFonts w:ascii="Tahoma" w:eastAsia="PMingLiU" w:hAnsi="Tahoma" w:cs="Tahoma"/>
          <w:lang w:eastAsia="zh-TW"/>
        </w:rPr>
      </w:pPr>
    </w:p>
    <w:p w14:paraId="59DB8AD1" w14:textId="77777777" w:rsidR="00023FE7" w:rsidRPr="007F456A" w:rsidRDefault="00023FE7" w:rsidP="00792D1E">
      <w:pPr>
        <w:pStyle w:val="AppendixBodyText"/>
        <w:spacing w:after="0"/>
        <w:rPr>
          <w:rFonts w:ascii="Tahoma" w:eastAsia="PMingLiU" w:hAnsi="Tahoma" w:cs="Tahoma"/>
          <w:lang w:eastAsia="zh-TW"/>
        </w:rPr>
      </w:pPr>
      <w:r w:rsidRPr="007F456A">
        <w:rPr>
          <w:rFonts w:ascii="Tahoma" w:eastAsia="PMingLiU" w:hAnsi="Tahoma" w:cs="Tahoma"/>
          <w:sz w:val="18"/>
          <w:szCs w:val="18"/>
          <w:lang w:eastAsia="zh-TW"/>
        </w:rPr>
        <w:t>針對軟體保證所涵蓋之每個合格產品，客戶將取得一個使用者</w:t>
      </w:r>
      <w:r w:rsidRPr="007F456A">
        <w:rPr>
          <w:rFonts w:ascii="Tahoma" w:eastAsia="PMingLiU" w:hAnsi="Tahoma" w:cs="Tahoma"/>
          <w:sz w:val="18"/>
          <w:szCs w:val="18"/>
          <w:lang w:eastAsia="zh-TW"/>
        </w:rPr>
        <w:t xml:space="preserve"> ID</w:t>
      </w:r>
      <w:r w:rsidRPr="007F456A">
        <w:rPr>
          <w:rFonts w:ascii="Tahoma" w:eastAsia="PMingLiU" w:hAnsi="Tahoma" w:cs="Tahoma"/>
          <w:sz w:val="18"/>
          <w:szCs w:val="18"/>
          <w:lang w:eastAsia="zh-TW"/>
        </w:rPr>
        <w:t>，如以下所示：</w:t>
      </w:r>
    </w:p>
    <w:p w14:paraId="59DB8AD2" w14:textId="77777777" w:rsidR="00023FE7" w:rsidRPr="007F456A" w:rsidRDefault="00023FE7" w:rsidP="00792D1E">
      <w:pPr>
        <w:pStyle w:val="AppendixBodyText"/>
        <w:spacing w:after="0"/>
        <w:rPr>
          <w:rFonts w:ascii="Tahoma" w:eastAsia="PMingLiU" w:hAnsi="Tahoma" w:cs="Tahoma"/>
          <w:lang w:eastAsia="zh-TW"/>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72"/>
        <w:gridCol w:w="2138"/>
      </w:tblGrid>
      <w:tr w:rsidR="0036654E" w:rsidRPr="007F456A" w14:paraId="59DB8AD6" w14:textId="77777777" w:rsidTr="004D31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9DB8AD3" w14:textId="77777777" w:rsidR="0036654E" w:rsidRPr="007F456A" w:rsidRDefault="0036654E" w:rsidP="00D824E9">
            <w:pPr>
              <w:pStyle w:val="AppendixTableHeadings"/>
              <w:keepNext/>
              <w:rPr>
                <w:rFonts w:ascii="Tahoma" w:eastAsia="PMingLiU" w:hAnsi="Tahoma" w:cs="Tahoma"/>
                <w:sz w:val="20"/>
                <w:szCs w:val="20"/>
              </w:rPr>
            </w:pPr>
            <w:r w:rsidRPr="007F456A">
              <w:rPr>
                <w:rFonts w:ascii="Tahoma" w:eastAsia="PMingLiU" w:hAnsi="Tahoma" w:cs="Tahoma"/>
                <w:sz w:val="20"/>
                <w:szCs w:val="20"/>
              </w:rPr>
              <w:t>產品組合</w:t>
            </w:r>
          </w:p>
        </w:tc>
        <w:tc>
          <w:tcPr>
            <w:tcW w:w="3172" w:type="dxa"/>
            <w:tcBorders>
              <w:top w:val="single" w:sz="8" w:space="0" w:color="auto"/>
              <w:left w:val="single" w:sz="8" w:space="0" w:color="auto"/>
              <w:bottom w:val="single" w:sz="8" w:space="0" w:color="auto"/>
              <w:right w:val="single" w:sz="8" w:space="0" w:color="auto"/>
            </w:tcBorders>
            <w:shd w:val="clear" w:color="auto" w:fill="FFCC99"/>
            <w:vAlign w:val="center"/>
          </w:tcPr>
          <w:p w14:paraId="59DB8AD4" w14:textId="77777777" w:rsidR="0036654E" w:rsidRPr="007F456A" w:rsidRDefault="0036654E" w:rsidP="004D3116">
            <w:pPr>
              <w:pStyle w:val="AppendixTableHeadings"/>
              <w:rPr>
                <w:rFonts w:ascii="Tahoma" w:eastAsia="PMingLiU" w:hAnsi="Tahoma" w:cs="Tahoma"/>
                <w:sz w:val="20"/>
                <w:szCs w:val="20"/>
              </w:rPr>
            </w:pPr>
            <w:r w:rsidRPr="007F456A">
              <w:rPr>
                <w:rFonts w:ascii="Tahoma" w:eastAsia="PMingLiU" w:hAnsi="Tahoma" w:cs="Tahoma"/>
                <w:sz w:val="20"/>
                <w:szCs w:val="20"/>
              </w:rPr>
              <w:t>Open License</w:t>
            </w:r>
            <w:r w:rsidRPr="007F456A">
              <w:rPr>
                <w:rFonts w:ascii="Tahoma" w:eastAsia="PMingLiU" w:hAnsi="Tahoma" w:cs="Tahoma"/>
                <w:sz w:val="20"/>
                <w:szCs w:val="20"/>
              </w:rPr>
              <w:t>、</w:t>
            </w:r>
            <w:r w:rsidRPr="007F456A">
              <w:rPr>
                <w:rFonts w:ascii="Tahoma" w:eastAsia="PMingLiU" w:hAnsi="Tahoma" w:cs="Tahoma"/>
                <w:sz w:val="20"/>
                <w:szCs w:val="20"/>
              </w:rPr>
              <w:t xml:space="preserve">Open Value Subscription – </w:t>
            </w:r>
            <w:r w:rsidRPr="007F456A">
              <w:rPr>
                <w:rFonts w:ascii="Tahoma" w:eastAsia="PMingLiU" w:hAnsi="Tahoma" w:cs="Tahoma"/>
                <w:sz w:val="20"/>
                <w:szCs w:val="20"/>
              </w:rPr>
              <w:t>教育解決方案、</w:t>
            </w:r>
            <w:r w:rsidRPr="007F456A">
              <w:rPr>
                <w:rFonts w:ascii="Tahoma" w:eastAsia="PMingLiU" w:hAnsi="Tahoma" w:cs="Tahoma"/>
                <w:sz w:val="20"/>
                <w:szCs w:val="20"/>
              </w:rPr>
              <w:t xml:space="preserve">Open Value </w:t>
            </w:r>
            <w:r w:rsidRPr="007F456A">
              <w:rPr>
                <w:rFonts w:ascii="Tahoma" w:eastAsia="PMingLiU" w:hAnsi="Tahoma" w:cs="Tahoma"/>
                <w:sz w:val="20"/>
                <w:szCs w:val="20"/>
              </w:rPr>
              <w:t>和</w:t>
            </w:r>
            <w:r w:rsidRPr="007F456A">
              <w:rPr>
                <w:rFonts w:ascii="Tahoma" w:eastAsia="PMingLiU" w:hAnsi="Tahoma" w:cs="Tahoma"/>
                <w:sz w:val="20"/>
                <w:szCs w:val="20"/>
              </w:rPr>
              <w:t xml:space="preserve"> Academic </w:t>
            </w:r>
            <w:r w:rsidR="004D3116">
              <w:rPr>
                <w:rFonts w:ascii="Tahoma" w:eastAsia="PMingLiU" w:hAnsi="Tahoma" w:cs="Tahoma"/>
                <w:sz w:val="20"/>
                <w:szCs w:val="20"/>
              </w:rPr>
              <w:br/>
            </w:r>
            <w:r w:rsidRPr="007F456A">
              <w:rPr>
                <w:rFonts w:ascii="Tahoma" w:eastAsia="PMingLiU" w:hAnsi="Tahoma" w:cs="Tahoma"/>
                <w:sz w:val="20"/>
                <w:szCs w:val="20"/>
              </w:rPr>
              <w:t>(</w:t>
            </w:r>
            <w:r w:rsidRPr="007F456A">
              <w:rPr>
                <w:rFonts w:ascii="Tahoma" w:eastAsia="PMingLiU" w:hAnsi="Tahoma" w:cs="Tahoma"/>
                <w:sz w:val="20"/>
                <w:szCs w:val="20"/>
              </w:rPr>
              <w:t>含</w:t>
            </w:r>
            <w:r w:rsidR="004D3116">
              <w:rPr>
                <w:rFonts w:ascii="Tahoma" w:eastAsia="PMingLiU" w:hAnsi="Tahoma" w:cs="Tahoma"/>
                <w:sz w:val="20"/>
                <w:szCs w:val="20"/>
              </w:rPr>
              <w:t> </w:t>
            </w:r>
            <w:r w:rsidRPr="007F456A">
              <w:rPr>
                <w:rFonts w:ascii="Tahoma" w:eastAsia="PMingLiU" w:hAnsi="Tahoma" w:cs="Tahoma"/>
                <w:sz w:val="20"/>
                <w:szCs w:val="20"/>
              </w:rPr>
              <w:t>SAM)</w:t>
            </w:r>
          </w:p>
        </w:tc>
        <w:tc>
          <w:tcPr>
            <w:tcW w:w="2138" w:type="dxa"/>
            <w:tcBorders>
              <w:top w:val="single" w:sz="8" w:space="0" w:color="auto"/>
              <w:left w:val="single" w:sz="8" w:space="0" w:color="auto"/>
              <w:bottom w:val="single" w:sz="8" w:space="0" w:color="auto"/>
              <w:right w:val="single" w:sz="8" w:space="0" w:color="auto"/>
            </w:tcBorders>
            <w:shd w:val="clear" w:color="auto" w:fill="FFCC99"/>
            <w:vAlign w:val="center"/>
          </w:tcPr>
          <w:p w14:paraId="59DB8AD5" w14:textId="77777777" w:rsidR="0036654E" w:rsidRPr="007F456A" w:rsidRDefault="0036654E">
            <w:pPr>
              <w:pStyle w:val="AppendixTableHeadings"/>
              <w:rPr>
                <w:rFonts w:ascii="Tahoma" w:eastAsia="PMingLiU" w:hAnsi="Tahoma" w:cs="Tahoma"/>
                <w:sz w:val="20"/>
                <w:szCs w:val="20"/>
              </w:rPr>
            </w:pPr>
            <w:r w:rsidRPr="007F456A">
              <w:rPr>
                <w:rFonts w:ascii="Tahoma" w:eastAsia="PMingLiU" w:hAnsi="Tahoma" w:cs="Tahoma"/>
                <w:sz w:val="20"/>
                <w:szCs w:val="20"/>
              </w:rPr>
              <w:t>Select/Select Plus/EA</w:t>
            </w:r>
          </w:p>
        </w:tc>
      </w:tr>
      <w:tr w:rsidR="0036654E" w:rsidRPr="007F456A" w14:paraId="59DB8ADD" w14:textId="77777777" w:rsidTr="004D31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9DB8AD7" w14:textId="77777777" w:rsidR="0036654E" w:rsidRPr="007F456A" w:rsidRDefault="0036654E" w:rsidP="00D824E9">
            <w:pPr>
              <w:pStyle w:val="AppendixTableText"/>
              <w:keepNext/>
              <w:rPr>
                <w:rFonts w:ascii="Tahoma" w:eastAsia="PMingLiU" w:hAnsi="Tahoma" w:cs="Tahoma"/>
                <w:b/>
              </w:rPr>
            </w:pPr>
            <w:r w:rsidRPr="007F456A">
              <w:rPr>
                <w:rFonts w:ascii="Tahoma" w:eastAsia="PMingLiU" w:hAnsi="Tahoma" w:cs="Tahoma"/>
                <w:b/>
                <w:sz w:val="20"/>
              </w:rPr>
              <w:t>伺服器組合</w:t>
            </w:r>
          </w:p>
        </w:tc>
        <w:tc>
          <w:tcPr>
            <w:tcW w:w="3172" w:type="dxa"/>
            <w:tcBorders>
              <w:top w:val="single" w:sz="8" w:space="0" w:color="auto"/>
              <w:left w:val="single" w:sz="8" w:space="0" w:color="auto"/>
              <w:bottom w:val="single" w:sz="8" w:space="0" w:color="auto"/>
              <w:right w:val="single" w:sz="8" w:space="0" w:color="auto"/>
            </w:tcBorders>
            <w:shd w:val="clear" w:color="auto" w:fill="FFFFFF"/>
            <w:vAlign w:val="center"/>
          </w:tcPr>
          <w:p w14:paraId="59DB8AD8" w14:textId="77777777" w:rsidR="0036654E" w:rsidRPr="007F456A" w:rsidRDefault="0036654E" w:rsidP="00A9099B">
            <w:pPr>
              <w:pStyle w:val="AppendixTableText"/>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D9" w14:textId="77777777" w:rsidR="0036654E" w:rsidRPr="007F456A" w:rsidRDefault="0036654E" w:rsidP="00A9099B">
            <w:pPr>
              <w:pStyle w:val="AppendixTableText"/>
              <w:rPr>
                <w:rFonts w:ascii="Tahoma" w:eastAsia="PMingLiU" w:hAnsi="Tahoma" w:cs="Tahoma"/>
                <w:lang w:eastAsia="zh-TW"/>
              </w:rPr>
            </w:pPr>
            <w:r w:rsidRPr="007F456A">
              <w:rPr>
                <w:rFonts w:ascii="Tahoma" w:eastAsia="PMingLiU" w:hAnsi="Tahoma" w:cs="Tahoma"/>
                <w:lang w:eastAsia="zh-TW"/>
              </w:rPr>
              <w:t>伺服器使用權</w:t>
            </w:r>
          </w:p>
          <w:p w14:paraId="59DB8ADA" w14:textId="77777777" w:rsidR="0036654E" w:rsidRPr="007F456A" w:rsidRDefault="0036654E">
            <w:pPr>
              <w:pStyle w:val="AppendixTableText"/>
              <w:rPr>
                <w:rFonts w:ascii="Tahoma" w:eastAsia="PMingLiU" w:hAnsi="Tahoma" w:cs="Tahoma"/>
                <w:lang w:eastAsia="zh-TW"/>
              </w:rPr>
            </w:pPr>
            <w:r w:rsidRPr="007F456A">
              <w:rPr>
                <w:rFonts w:ascii="Tahoma" w:eastAsia="PMingLiU" w:hAnsi="Tahoma" w:cs="Tahoma"/>
                <w:lang w:eastAsia="zh-TW"/>
              </w:rPr>
              <w:t>(</w:t>
            </w:r>
            <w:r w:rsidRPr="007F456A">
              <w:rPr>
                <w:rFonts w:ascii="Tahoma" w:eastAsia="PMingLiU" w:hAnsi="Tahoma" w:cs="Tahoma"/>
                <w:lang w:eastAsia="zh-TW"/>
              </w:rPr>
              <w:t>只要符合</w:t>
            </w:r>
            <w:r w:rsidRPr="007F456A">
              <w:rPr>
                <w:rFonts w:ascii="Tahoma" w:eastAsia="PMingLiU" w:hAnsi="Tahoma" w:cs="Tahoma"/>
                <w:lang w:eastAsia="zh-TW"/>
              </w:rPr>
              <w:t xml:space="preserve"> 5 </w:t>
            </w:r>
            <w:r w:rsidRPr="007F456A">
              <w:rPr>
                <w:rFonts w:ascii="Tahoma" w:eastAsia="PMingLiU" w:hAnsi="Tahoma" w:cs="Tahoma"/>
                <w:lang w:eastAsia="zh-TW"/>
              </w:rPr>
              <w:t>個伺服器</w:t>
            </w:r>
            <w:r w:rsidRPr="007F456A">
              <w:rPr>
                <w:rFonts w:ascii="Tahoma" w:eastAsia="PMingLiU" w:hAnsi="Tahoma" w:cs="Tahoma"/>
                <w:lang w:eastAsia="zh-TW"/>
              </w:rPr>
              <w:t xml:space="preserve"> SA </w:t>
            </w:r>
            <w:r w:rsidRPr="007F456A">
              <w:rPr>
                <w:rFonts w:ascii="Tahoma" w:eastAsia="PMingLiU" w:hAnsi="Tahoma" w:cs="Tahoma"/>
                <w:lang w:eastAsia="zh-TW"/>
              </w:rPr>
              <w:t>需求</w:t>
            </w:r>
            <w:r w:rsidRPr="007F456A">
              <w:rPr>
                <w:rFonts w:ascii="Tahoma" w:eastAsia="PMingLiU" w:hAnsi="Tahoma" w:cs="Tahoma"/>
                <w:lang w:eastAsia="zh-TW"/>
              </w:rPr>
              <w:t>)</w:t>
            </w:r>
          </w:p>
        </w:tc>
        <w:tc>
          <w:tcPr>
            <w:tcW w:w="2138" w:type="dxa"/>
            <w:tcBorders>
              <w:top w:val="single" w:sz="8" w:space="0" w:color="auto"/>
              <w:left w:val="single" w:sz="8" w:space="0" w:color="auto"/>
              <w:bottom w:val="single" w:sz="8" w:space="0" w:color="auto"/>
              <w:right w:val="single" w:sz="8" w:space="0" w:color="auto"/>
            </w:tcBorders>
            <w:shd w:val="clear" w:color="auto" w:fill="FFFFFF"/>
            <w:vAlign w:val="center"/>
          </w:tcPr>
          <w:p w14:paraId="59DB8ADB" w14:textId="77777777" w:rsidR="0036654E" w:rsidRPr="007F456A" w:rsidRDefault="0036654E" w:rsidP="00A9099B">
            <w:pPr>
              <w:pStyle w:val="AppendixTableText"/>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DC" w14:textId="77777777" w:rsidR="0036654E" w:rsidRPr="007F456A" w:rsidRDefault="0036654E">
            <w:pPr>
              <w:pStyle w:val="AppendixTableText"/>
              <w:rPr>
                <w:rFonts w:ascii="Tahoma" w:eastAsia="PMingLiU" w:hAnsi="Tahoma" w:cs="Tahoma"/>
              </w:rPr>
            </w:pPr>
            <w:r w:rsidRPr="007F456A">
              <w:rPr>
                <w:rFonts w:ascii="Tahoma" w:eastAsia="PMingLiU" w:hAnsi="Tahoma" w:cs="Tahoma"/>
              </w:rPr>
              <w:t>伺服器使用權</w:t>
            </w:r>
          </w:p>
        </w:tc>
      </w:tr>
    </w:tbl>
    <w:p w14:paraId="59DB8ADE" w14:textId="77777777" w:rsidR="00B2460D" w:rsidRPr="007F456A" w:rsidRDefault="00B2460D">
      <w:pPr>
        <w:pStyle w:val="AppendixBodyText"/>
        <w:rPr>
          <w:rFonts w:ascii="Tahoma" w:eastAsia="PMingLiU" w:hAnsi="Tahoma" w:cs="Tahoma"/>
        </w:rPr>
      </w:pPr>
    </w:p>
    <w:p w14:paraId="59DB8ADF" w14:textId="77777777" w:rsidR="00023FE7" w:rsidRPr="007F456A" w:rsidRDefault="00023FE7" w:rsidP="00792D1E">
      <w:pPr>
        <w:pStyle w:val="AppendixBodyText"/>
        <w:spacing w:after="0"/>
        <w:rPr>
          <w:rFonts w:ascii="Tahoma" w:eastAsia="PMingLiU" w:hAnsi="Tahoma" w:cs="Tahoma"/>
        </w:rPr>
      </w:pPr>
    </w:p>
    <w:tbl>
      <w:tblPr>
        <w:tblpPr w:leftFromText="180" w:rightFromText="180" w:vertAnchor="text" w:horzAnchor="margin" w:tblpX="77"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70"/>
        <w:gridCol w:w="1325"/>
        <w:gridCol w:w="1350"/>
        <w:gridCol w:w="1530"/>
        <w:gridCol w:w="1350"/>
        <w:gridCol w:w="1555"/>
      </w:tblGrid>
      <w:tr w:rsidR="0043190C" w:rsidRPr="007F456A" w14:paraId="59DB8AEB" w14:textId="77777777" w:rsidTr="004D3116">
        <w:trPr>
          <w:trHeight w:val="178"/>
        </w:trPr>
        <w:tc>
          <w:tcPr>
            <w:tcW w:w="1269" w:type="dxa"/>
            <w:shd w:val="clear" w:color="auto" w:fill="FFCC99"/>
            <w:vAlign w:val="center"/>
          </w:tcPr>
          <w:p w14:paraId="59DB8AE0"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lastRenderedPageBreak/>
              <w:t>產品組合</w:t>
            </w:r>
          </w:p>
        </w:tc>
        <w:tc>
          <w:tcPr>
            <w:tcW w:w="1170" w:type="dxa"/>
            <w:shd w:val="clear" w:color="auto" w:fill="FFCC99"/>
            <w:vAlign w:val="center"/>
          </w:tcPr>
          <w:p w14:paraId="59DB8AE1"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 xml:space="preserve">Open Value </w:t>
            </w:r>
            <w:r w:rsidR="004D3116">
              <w:rPr>
                <w:rFonts w:ascii="Tahoma" w:eastAsia="PMingLiU" w:hAnsi="Tahoma" w:cs="Tahoma"/>
                <w:sz w:val="20"/>
                <w:szCs w:val="20"/>
              </w:rPr>
              <w:br/>
            </w:r>
            <w:r w:rsidRPr="007F456A">
              <w:rPr>
                <w:rFonts w:ascii="Tahoma" w:eastAsia="PMingLiU" w:hAnsi="Tahoma" w:cs="Tahoma"/>
                <w:sz w:val="20"/>
                <w:szCs w:val="20"/>
              </w:rPr>
              <w:t>(</w:t>
            </w:r>
            <w:r w:rsidRPr="007F456A">
              <w:rPr>
                <w:rFonts w:ascii="Tahoma" w:eastAsia="PMingLiU" w:hAnsi="Tahoma" w:cs="Tahoma"/>
                <w:sz w:val="20"/>
                <w:szCs w:val="20"/>
              </w:rPr>
              <w:t>含</w:t>
            </w:r>
            <w:r w:rsidRPr="007F456A">
              <w:rPr>
                <w:rFonts w:ascii="Tahoma" w:eastAsia="PMingLiU" w:hAnsi="Tahoma" w:cs="Tahoma"/>
                <w:sz w:val="20"/>
                <w:szCs w:val="20"/>
              </w:rPr>
              <w:t xml:space="preserve"> SAM)</w:t>
            </w:r>
          </w:p>
        </w:tc>
        <w:tc>
          <w:tcPr>
            <w:tcW w:w="1325" w:type="dxa"/>
            <w:shd w:val="clear" w:color="auto" w:fill="FFCC99"/>
            <w:vAlign w:val="center"/>
          </w:tcPr>
          <w:p w14:paraId="59DB8AE2" w14:textId="77777777" w:rsidR="0043190C" w:rsidRPr="007F456A" w:rsidRDefault="0043190C" w:rsidP="002A6416">
            <w:pPr>
              <w:pStyle w:val="AppendixTableHeadings"/>
              <w:keepNext/>
              <w:spacing w:line="240" w:lineRule="auto"/>
              <w:rPr>
                <w:rFonts w:ascii="Tahoma" w:eastAsia="PMingLiU" w:hAnsi="Tahoma" w:cs="Tahoma"/>
              </w:rPr>
            </w:pPr>
            <w:r w:rsidRPr="007F456A">
              <w:rPr>
                <w:rFonts w:ascii="Tahoma" w:eastAsia="PMingLiU" w:hAnsi="Tahoma" w:cs="Tahoma"/>
                <w:sz w:val="20"/>
                <w:szCs w:val="20"/>
              </w:rPr>
              <w:t>SAM</w:t>
            </w:r>
          </w:p>
          <w:p w14:paraId="59DB8AE3"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 xml:space="preserve">250-2,399 </w:t>
            </w:r>
          </w:p>
        </w:tc>
        <w:tc>
          <w:tcPr>
            <w:tcW w:w="1350" w:type="dxa"/>
            <w:shd w:val="clear" w:color="auto" w:fill="FFCC99"/>
            <w:vAlign w:val="center"/>
          </w:tcPr>
          <w:p w14:paraId="59DB8AE4" w14:textId="77777777" w:rsidR="0043190C" w:rsidRPr="007F456A" w:rsidRDefault="0043190C" w:rsidP="002A6416">
            <w:pPr>
              <w:pStyle w:val="AppendixTableHeadings"/>
              <w:keepNext/>
              <w:spacing w:line="240" w:lineRule="auto"/>
              <w:rPr>
                <w:rFonts w:ascii="Tahoma" w:eastAsia="PMingLiU" w:hAnsi="Tahoma" w:cs="Tahoma"/>
              </w:rPr>
            </w:pPr>
            <w:r w:rsidRPr="007F456A">
              <w:rPr>
                <w:rFonts w:ascii="Tahoma" w:eastAsia="PMingLiU" w:hAnsi="Tahoma" w:cs="Tahoma"/>
                <w:sz w:val="20"/>
                <w:szCs w:val="20"/>
              </w:rPr>
              <w:t>SAM</w:t>
            </w:r>
          </w:p>
          <w:p w14:paraId="59DB8AE5"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2,400-5,999</w:t>
            </w:r>
          </w:p>
        </w:tc>
        <w:tc>
          <w:tcPr>
            <w:tcW w:w="1530" w:type="dxa"/>
            <w:shd w:val="clear" w:color="auto" w:fill="FFCC99"/>
            <w:vAlign w:val="center"/>
          </w:tcPr>
          <w:p w14:paraId="59DB8AE6" w14:textId="77777777" w:rsidR="0043190C" w:rsidRPr="007F456A" w:rsidRDefault="0043190C" w:rsidP="002A6416">
            <w:pPr>
              <w:pStyle w:val="AppendixTableHeadings"/>
              <w:keepNext/>
              <w:spacing w:line="240" w:lineRule="auto"/>
              <w:rPr>
                <w:rFonts w:ascii="Tahoma" w:eastAsia="PMingLiU" w:hAnsi="Tahoma" w:cs="Tahoma"/>
              </w:rPr>
            </w:pPr>
            <w:r w:rsidRPr="007F456A">
              <w:rPr>
                <w:rFonts w:ascii="Tahoma" w:eastAsia="PMingLiU" w:hAnsi="Tahoma" w:cs="Tahoma"/>
                <w:sz w:val="20"/>
                <w:szCs w:val="20"/>
              </w:rPr>
              <w:t>SAM</w:t>
            </w:r>
          </w:p>
          <w:p w14:paraId="59DB8AE7"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6,000-14,999</w:t>
            </w:r>
          </w:p>
        </w:tc>
        <w:tc>
          <w:tcPr>
            <w:tcW w:w="1350" w:type="dxa"/>
            <w:shd w:val="clear" w:color="auto" w:fill="FFCC99"/>
            <w:vAlign w:val="center"/>
          </w:tcPr>
          <w:p w14:paraId="59DB8AE8" w14:textId="77777777" w:rsidR="0043190C" w:rsidRPr="007F456A" w:rsidRDefault="0043190C" w:rsidP="002A6416">
            <w:pPr>
              <w:pStyle w:val="AppendixTableHeadings"/>
              <w:keepNext/>
              <w:spacing w:line="240" w:lineRule="auto"/>
              <w:rPr>
                <w:rFonts w:ascii="Tahoma" w:eastAsia="PMingLiU" w:hAnsi="Tahoma" w:cs="Tahoma"/>
              </w:rPr>
            </w:pPr>
            <w:r w:rsidRPr="007F456A">
              <w:rPr>
                <w:rFonts w:ascii="Tahoma" w:eastAsia="PMingLiU" w:hAnsi="Tahoma" w:cs="Tahoma"/>
                <w:sz w:val="20"/>
                <w:szCs w:val="20"/>
              </w:rPr>
              <w:t>SAM</w:t>
            </w:r>
          </w:p>
          <w:p w14:paraId="59DB8AE9" w14:textId="77777777" w:rsidR="0043190C" w:rsidRPr="007F456A" w:rsidRDefault="0043190C" w:rsidP="002A64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15,000+</w:t>
            </w:r>
          </w:p>
        </w:tc>
        <w:tc>
          <w:tcPr>
            <w:tcW w:w="1555" w:type="dxa"/>
            <w:shd w:val="clear" w:color="auto" w:fill="FFCC99"/>
            <w:vAlign w:val="center"/>
          </w:tcPr>
          <w:p w14:paraId="59DB8AEA" w14:textId="77777777" w:rsidR="0043190C" w:rsidRPr="007F456A" w:rsidRDefault="0043190C" w:rsidP="004D3116">
            <w:pPr>
              <w:pStyle w:val="AppendixTableHeadings"/>
              <w:keepNext/>
              <w:spacing w:line="240" w:lineRule="auto"/>
              <w:rPr>
                <w:rFonts w:ascii="Tahoma" w:eastAsia="PMingLiU" w:hAnsi="Tahoma" w:cs="Tahoma"/>
                <w:sz w:val="20"/>
                <w:szCs w:val="20"/>
              </w:rPr>
            </w:pPr>
            <w:r w:rsidRPr="007F456A">
              <w:rPr>
                <w:rFonts w:ascii="Tahoma" w:eastAsia="PMingLiU" w:hAnsi="Tahoma" w:cs="Tahoma"/>
                <w:sz w:val="20"/>
                <w:szCs w:val="20"/>
              </w:rPr>
              <w:t>Academic Select/Select Plus for Academic/</w:t>
            </w:r>
            <w:r w:rsidR="004D3116">
              <w:rPr>
                <w:rFonts w:ascii="Tahoma" w:eastAsia="PMingLiU" w:hAnsi="Tahoma" w:cs="Tahoma"/>
                <w:sz w:val="20"/>
                <w:szCs w:val="20"/>
              </w:rPr>
              <w:br/>
            </w:r>
            <w:r w:rsidRPr="007F456A">
              <w:rPr>
                <w:rFonts w:ascii="Tahoma" w:eastAsia="PMingLiU" w:hAnsi="Tahoma" w:cs="Tahoma"/>
                <w:sz w:val="20"/>
                <w:szCs w:val="20"/>
              </w:rPr>
              <w:t xml:space="preserve">Open </w:t>
            </w:r>
            <w:r w:rsidR="004D3116">
              <w:rPr>
                <w:rFonts w:ascii="Tahoma" w:eastAsia="PMingLiU" w:hAnsi="Tahoma" w:cs="Tahoma"/>
                <w:sz w:val="20"/>
                <w:szCs w:val="20"/>
              </w:rPr>
              <w:br/>
            </w:r>
            <w:r w:rsidRPr="007F456A">
              <w:rPr>
                <w:rFonts w:ascii="Tahoma" w:eastAsia="PMingLiU" w:hAnsi="Tahoma" w:cs="Tahoma"/>
                <w:sz w:val="20"/>
                <w:szCs w:val="20"/>
              </w:rPr>
              <w:t>(</w:t>
            </w:r>
            <w:r w:rsidRPr="007F456A">
              <w:rPr>
                <w:rFonts w:ascii="Tahoma" w:eastAsia="PMingLiU" w:hAnsi="Tahoma" w:cs="Tahoma"/>
                <w:sz w:val="20"/>
                <w:szCs w:val="20"/>
              </w:rPr>
              <w:t>含</w:t>
            </w:r>
            <w:r w:rsidRPr="007F456A">
              <w:rPr>
                <w:rFonts w:ascii="Tahoma" w:eastAsia="PMingLiU" w:hAnsi="Tahoma" w:cs="Tahoma"/>
                <w:sz w:val="20"/>
                <w:szCs w:val="20"/>
              </w:rPr>
              <w:t xml:space="preserve"> SAM)</w:t>
            </w:r>
          </w:p>
        </w:tc>
      </w:tr>
      <w:tr w:rsidR="0043190C" w:rsidRPr="007F456A" w14:paraId="59DB8AFB" w14:textId="77777777" w:rsidTr="004D3116">
        <w:trPr>
          <w:trHeight w:val="236"/>
        </w:trPr>
        <w:tc>
          <w:tcPr>
            <w:tcW w:w="1269" w:type="dxa"/>
            <w:vAlign w:val="center"/>
          </w:tcPr>
          <w:p w14:paraId="59DB8AEC"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b/>
              </w:rPr>
              <w:t>應用程式</w:t>
            </w:r>
            <w:r w:rsidRPr="007F456A">
              <w:rPr>
                <w:rFonts w:ascii="Tahoma" w:eastAsia="PMingLiU" w:hAnsi="Tahoma" w:cs="Tahoma"/>
              </w:rPr>
              <w:t xml:space="preserve"> </w:t>
            </w:r>
            <w:r w:rsidR="004D3116">
              <w:rPr>
                <w:rFonts w:ascii="Tahoma" w:eastAsia="PMingLiU" w:hAnsi="Tahoma" w:cs="Tahoma"/>
              </w:rPr>
              <w:br/>
            </w:r>
            <w:r w:rsidRPr="007F456A">
              <w:rPr>
                <w:rFonts w:ascii="Tahoma" w:eastAsia="PMingLiU" w:hAnsi="Tahoma" w:cs="Tahoma"/>
                <w:b/>
              </w:rPr>
              <w:t>組合</w:t>
            </w:r>
          </w:p>
        </w:tc>
        <w:tc>
          <w:tcPr>
            <w:tcW w:w="1170" w:type="dxa"/>
            <w:vAlign w:val="center"/>
          </w:tcPr>
          <w:p w14:paraId="59DB8AED"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每份合約</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p>
        </w:tc>
        <w:tc>
          <w:tcPr>
            <w:tcW w:w="1325" w:type="dxa"/>
            <w:vAlign w:val="center"/>
          </w:tcPr>
          <w:p w14:paraId="59DB8AEE"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2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EF"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AF0"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350" w:type="dxa"/>
            <w:vAlign w:val="center"/>
          </w:tcPr>
          <w:p w14:paraId="59DB8AF1"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5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F2"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AF3"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530" w:type="dxa"/>
            <w:vAlign w:val="center"/>
          </w:tcPr>
          <w:p w14:paraId="59DB8AF4"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10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F5"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AF6"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350" w:type="dxa"/>
            <w:vAlign w:val="center"/>
          </w:tcPr>
          <w:p w14:paraId="59DB8AF7"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20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F8"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AF9"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555" w:type="dxa"/>
            <w:vAlign w:val="center"/>
          </w:tcPr>
          <w:p w14:paraId="59DB8AFA"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每份註冊</w:t>
            </w:r>
            <w:r w:rsidRPr="007F456A">
              <w:rPr>
                <w:rFonts w:ascii="Tahoma" w:eastAsia="PMingLiU" w:hAnsi="Tahoma" w:cs="Tahoma"/>
                <w:lang w:eastAsia="zh-TW"/>
              </w:rPr>
              <w:t>/</w:t>
            </w:r>
            <w:r w:rsidRPr="007F456A">
              <w:rPr>
                <w:rFonts w:ascii="Tahoma" w:eastAsia="PMingLiU" w:hAnsi="Tahoma" w:cs="Tahoma"/>
                <w:lang w:eastAsia="zh-TW"/>
              </w:rPr>
              <w:t>合約</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p>
        </w:tc>
      </w:tr>
      <w:tr w:rsidR="0043190C" w:rsidRPr="007F456A" w14:paraId="59DB8B0B" w14:textId="77777777" w:rsidTr="004D3116">
        <w:trPr>
          <w:trHeight w:val="236"/>
        </w:trPr>
        <w:tc>
          <w:tcPr>
            <w:tcW w:w="1269" w:type="dxa"/>
            <w:vAlign w:val="center"/>
          </w:tcPr>
          <w:p w14:paraId="59DB8AFC"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b/>
              </w:rPr>
              <w:t>系統</w:t>
            </w:r>
            <w:r w:rsidRPr="007F456A">
              <w:rPr>
                <w:rFonts w:ascii="Tahoma" w:eastAsia="PMingLiU" w:hAnsi="Tahoma" w:cs="Tahoma"/>
              </w:rPr>
              <w:t xml:space="preserve"> </w:t>
            </w:r>
            <w:r w:rsidRPr="007F456A">
              <w:rPr>
                <w:rFonts w:ascii="Tahoma" w:eastAsia="PMingLiU" w:hAnsi="Tahoma" w:cs="Tahoma"/>
                <w:b/>
              </w:rPr>
              <w:t>組合</w:t>
            </w:r>
          </w:p>
        </w:tc>
        <w:tc>
          <w:tcPr>
            <w:tcW w:w="1170" w:type="dxa"/>
            <w:vAlign w:val="center"/>
          </w:tcPr>
          <w:p w14:paraId="59DB8AFD"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每份合約</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p>
        </w:tc>
        <w:tc>
          <w:tcPr>
            <w:tcW w:w="1325" w:type="dxa"/>
            <w:vAlign w:val="center"/>
          </w:tcPr>
          <w:p w14:paraId="59DB8AFE"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2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AFF"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B00"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350" w:type="dxa"/>
            <w:vAlign w:val="center"/>
          </w:tcPr>
          <w:p w14:paraId="59DB8B01" w14:textId="77777777" w:rsidR="0043190C" w:rsidRPr="007F456A" w:rsidRDefault="00F30075"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3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B02"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B03"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530" w:type="dxa"/>
            <w:vAlign w:val="center"/>
          </w:tcPr>
          <w:p w14:paraId="59DB8B04" w14:textId="77777777" w:rsidR="0043190C" w:rsidRPr="007F456A" w:rsidRDefault="00F30075"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5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B05"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B06"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350" w:type="dxa"/>
            <w:vAlign w:val="center"/>
          </w:tcPr>
          <w:p w14:paraId="59DB8B07" w14:textId="77777777" w:rsidR="0043190C" w:rsidRPr="007F456A" w:rsidRDefault="00F30075"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以下每份</w:t>
            </w:r>
            <w:r w:rsidRPr="007F456A">
              <w:rPr>
                <w:rFonts w:ascii="Tahoma" w:eastAsia="PMingLiU" w:hAnsi="Tahoma" w:cs="Tahoma"/>
                <w:lang w:eastAsia="zh-TW"/>
              </w:rPr>
              <w:t xml:space="preserve"> 10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r w:rsidRPr="007F456A">
              <w:rPr>
                <w:rFonts w:ascii="Tahoma" w:eastAsia="PMingLiU" w:hAnsi="Tahoma" w:cs="Tahoma"/>
                <w:lang w:eastAsia="zh-TW"/>
              </w:rPr>
              <w:t>：</w:t>
            </w:r>
          </w:p>
          <w:p w14:paraId="59DB8B08"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合格</w:t>
            </w:r>
          </w:p>
          <w:p w14:paraId="59DB8B09" w14:textId="77777777" w:rsidR="0043190C" w:rsidRPr="007F456A" w:rsidRDefault="0043190C" w:rsidP="002A6416">
            <w:pPr>
              <w:pStyle w:val="AppendixTableText"/>
              <w:keepNext/>
              <w:spacing w:line="240" w:lineRule="auto"/>
              <w:rPr>
                <w:rFonts w:ascii="Tahoma" w:eastAsia="PMingLiU" w:hAnsi="Tahoma" w:cs="Tahoma"/>
              </w:rPr>
            </w:pPr>
            <w:r w:rsidRPr="007F456A">
              <w:rPr>
                <w:rFonts w:ascii="Tahoma" w:eastAsia="PMingLiU" w:hAnsi="Tahoma" w:cs="Tahoma"/>
              </w:rPr>
              <w:t>Enrollment</w:t>
            </w:r>
          </w:p>
        </w:tc>
        <w:tc>
          <w:tcPr>
            <w:tcW w:w="1555" w:type="dxa"/>
            <w:vAlign w:val="center"/>
          </w:tcPr>
          <w:p w14:paraId="59DB8B0A" w14:textId="77777777" w:rsidR="0043190C" w:rsidRPr="007F456A" w:rsidRDefault="0043190C" w:rsidP="002A6416">
            <w:pPr>
              <w:pStyle w:val="AppendixTableText"/>
              <w:keepNext/>
              <w:spacing w:line="240" w:lineRule="auto"/>
              <w:rPr>
                <w:rFonts w:ascii="Tahoma" w:eastAsia="PMingLiU" w:hAnsi="Tahoma" w:cs="Tahoma"/>
                <w:lang w:eastAsia="zh-TW"/>
              </w:rPr>
            </w:pPr>
            <w:r w:rsidRPr="007F456A">
              <w:rPr>
                <w:rFonts w:ascii="Tahoma" w:eastAsia="PMingLiU" w:hAnsi="Tahoma" w:cs="Tahoma"/>
                <w:lang w:eastAsia="zh-TW"/>
              </w:rPr>
              <w:t>每份註冊</w:t>
            </w:r>
            <w:r w:rsidRPr="007F456A">
              <w:rPr>
                <w:rFonts w:ascii="Tahoma" w:eastAsia="PMingLiU" w:hAnsi="Tahoma" w:cs="Tahoma"/>
                <w:lang w:eastAsia="zh-TW"/>
              </w:rPr>
              <w:t>/</w:t>
            </w:r>
            <w:r w:rsidRPr="007F456A">
              <w:rPr>
                <w:rFonts w:ascii="Tahoma" w:eastAsia="PMingLiU" w:hAnsi="Tahoma" w:cs="Tahoma"/>
                <w:lang w:eastAsia="zh-TW"/>
              </w:rPr>
              <w:t>合約</w:t>
            </w:r>
            <w:r w:rsidRPr="007F456A">
              <w:rPr>
                <w:rFonts w:ascii="Tahoma" w:eastAsia="PMingLiU" w:hAnsi="Tahoma" w:cs="Tahoma"/>
                <w:lang w:eastAsia="zh-TW"/>
              </w:rPr>
              <w:t xml:space="preserve"> 1 </w:t>
            </w:r>
            <w:r w:rsidRPr="007F456A">
              <w:rPr>
                <w:rFonts w:ascii="Tahoma" w:eastAsia="PMingLiU" w:hAnsi="Tahoma" w:cs="Tahoma"/>
                <w:lang w:eastAsia="zh-TW"/>
              </w:rPr>
              <w:t>個使用者</w:t>
            </w:r>
            <w:r w:rsidRPr="007F456A">
              <w:rPr>
                <w:rFonts w:ascii="Tahoma" w:eastAsia="PMingLiU" w:hAnsi="Tahoma" w:cs="Tahoma"/>
                <w:lang w:eastAsia="zh-TW"/>
              </w:rPr>
              <w:t xml:space="preserve"> ID</w:t>
            </w:r>
          </w:p>
        </w:tc>
      </w:tr>
    </w:tbl>
    <w:p w14:paraId="59DB8B0C" w14:textId="77777777" w:rsidR="009D26EE" w:rsidRPr="007F456A" w:rsidRDefault="009D26EE" w:rsidP="004D3116">
      <w:pPr>
        <w:pStyle w:val="AppendixFlushBulletedList"/>
        <w:tabs>
          <w:tab w:val="clear" w:pos="360"/>
          <w:tab w:val="num" w:pos="0"/>
        </w:tabs>
        <w:ind w:left="0" w:firstLine="0"/>
        <w:rPr>
          <w:rFonts w:ascii="Tahoma" w:eastAsia="PMingLiU" w:hAnsi="Tahoma" w:cs="Tahoma"/>
        </w:rPr>
      </w:pPr>
      <w:r w:rsidRPr="007F456A">
        <w:rPr>
          <w:rFonts w:ascii="Tahoma" w:eastAsia="PMingLiU" w:hAnsi="Tahoma" w:cs="Tahoma"/>
          <w:sz w:val="18"/>
          <w:szCs w:val="18"/>
        </w:rPr>
        <w:t>每個使用者</w:t>
      </w:r>
      <w:r w:rsidRPr="007F456A">
        <w:rPr>
          <w:rFonts w:ascii="Tahoma" w:eastAsia="PMingLiU" w:hAnsi="Tahoma" w:cs="Tahoma"/>
          <w:sz w:val="18"/>
          <w:szCs w:val="18"/>
        </w:rPr>
        <w:t xml:space="preserve"> ID </w:t>
      </w:r>
      <w:r w:rsidRPr="007F456A">
        <w:rPr>
          <w:rFonts w:ascii="Tahoma" w:eastAsia="PMingLiU" w:hAnsi="Tahoma" w:cs="Tahoma"/>
          <w:sz w:val="18"/>
          <w:szCs w:val="18"/>
        </w:rPr>
        <w:t>有權讓個人註冊及取得僅限訂閱者之線上服務網站之存取權，包括但不限於：線上指引對談</w:t>
      </w:r>
      <w:r w:rsidRPr="007F456A">
        <w:rPr>
          <w:rFonts w:ascii="Tahoma" w:eastAsia="PMingLiU" w:hAnsi="Tahoma" w:cs="Tahoma"/>
          <w:sz w:val="18"/>
          <w:szCs w:val="18"/>
        </w:rPr>
        <w:t xml:space="preserve"> (Online</w:t>
      </w:r>
      <w:r w:rsidR="004D3116">
        <w:rPr>
          <w:rFonts w:ascii="Tahoma" w:eastAsia="PMingLiU" w:hAnsi="Tahoma" w:cs="Tahoma"/>
          <w:sz w:val="18"/>
          <w:szCs w:val="18"/>
        </w:rPr>
        <w:t> </w:t>
      </w:r>
      <w:r w:rsidRPr="007F456A">
        <w:rPr>
          <w:rFonts w:ascii="Tahoma" w:eastAsia="PMingLiU" w:hAnsi="Tahoma" w:cs="Tahoma"/>
          <w:sz w:val="18"/>
          <w:szCs w:val="18"/>
        </w:rPr>
        <w:t>Concierge Chat)</w:t>
      </w:r>
      <w:r w:rsidRPr="007F456A">
        <w:rPr>
          <w:rFonts w:ascii="Tahoma" w:eastAsia="PMingLiU" w:hAnsi="Tahoma" w:cs="Tahoma"/>
          <w:sz w:val="18"/>
          <w:szCs w:val="18"/>
        </w:rPr>
        <w:t>、受管理的新聞群組</w:t>
      </w:r>
      <w:r w:rsidRPr="007F456A">
        <w:rPr>
          <w:rFonts w:ascii="Tahoma" w:eastAsia="PMingLiU" w:hAnsi="Tahoma" w:cs="Tahoma"/>
          <w:sz w:val="18"/>
          <w:szCs w:val="18"/>
        </w:rPr>
        <w:t xml:space="preserve"> (Managed Newsgroups) </w:t>
      </w:r>
      <w:r w:rsidRPr="007F456A">
        <w:rPr>
          <w:rFonts w:ascii="Tahoma" w:eastAsia="PMingLiU" w:hAnsi="Tahoma" w:cs="Tahoma"/>
          <w:sz w:val="18"/>
          <w:szCs w:val="18"/>
        </w:rPr>
        <w:t>及進階內容。</w:t>
      </w:r>
    </w:p>
    <w:p w14:paraId="59DB8B0D" w14:textId="77777777" w:rsidR="00792D1E" w:rsidRPr="00D87E11" w:rsidRDefault="00792D1E" w:rsidP="00792D1E">
      <w:pPr>
        <w:pStyle w:val="AppendixFlushBulletedList"/>
        <w:tabs>
          <w:tab w:val="clear" w:pos="360"/>
          <w:tab w:val="num" w:pos="0"/>
        </w:tabs>
        <w:ind w:left="0" w:firstLine="0"/>
        <w:rPr>
          <w:rFonts w:ascii="Tahoma" w:eastAsia="PMingLiU" w:hAnsi="Tahoma" w:cs="Tahoma"/>
          <w:sz w:val="18"/>
          <w:szCs w:val="18"/>
        </w:rPr>
      </w:pPr>
    </w:p>
    <w:p w14:paraId="59DB8B0E" w14:textId="77777777" w:rsidR="008C0608" w:rsidRPr="00D87E11" w:rsidRDefault="008C0608" w:rsidP="004D3116">
      <w:pPr>
        <w:pStyle w:val="AppendixFlushBulletedList"/>
        <w:tabs>
          <w:tab w:val="clear" w:pos="360"/>
          <w:tab w:val="num" w:pos="0"/>
        </w:tabs>
        <w:ind w:left="0" w:firstLine="0"/>
        <w:rPr>
          <w:rFonts w:ascii="Tahoma" w:eastAsia="PMingLiU" w:hAnsi="Tahoma" w:cs="Tahoma"/>
          <w:sz w:val="18"/>
          <w:szCs w:val="18"/>
        </w:rPr>
      </w:pPr>
      <w:r w:rsidRPr="00D87E11">
        <w:rPr>
          <w:rFonts w:ascii="Tahoma" w:eastAsia="PMingLiU" w:hAnsi="Tahoma" w:cs="Tahoma"/>
          <w:sz w:val="18"/>
          <w:szCs w:val="18"/>
        </w:rPr>
        <w:t>Open License</w:t>
      </w:r>
      <w:r w:rsidRPr="00D87E11">
        <w:rPr>
          <w:rFonts w:ascii="Tahoma" w:eastAsia="PMingLiU" w:hAnsi="Tahoma" w:cs="Tahoma"/>
          <w:sz w:val="18"/>
          <w:szCs w:val="18"/>
        </w:rPr>
        <w:t>、</w:t>
      </w:r>
      <w:r w:rsidRPr="00D87E11">
        <w:rPr>
          <w:rFonts w:ascii="Tahoma" w:eastAsia="PMingLiU" w:hAnsi="Tahoma" w:cs="Tahoma"/>
          <w:sz w:val="18"/>
          <w:szCs w:val="18"/>
        </w:rPr>
        <w:t>Open Value</w:t>
      </w:r>
      <w:r w:rsidRPr="00D87E11">
        <w:rPr>
          <w:rFonts w:ascii="Tahoma" w:eastAsia="PMingLiU" w:hAnsi="Tahoma" w:cs="Tahoma"/>
          <w:sz w:val="18"/>
          <w:szCs w:val="18"/>
        </w:rPr>
        <w:t>、</w:t>
      </w:r>
      <w:r w:rsidRPr="00D87E11">
        <w:rPr>
          <w:rFonts w:ascii="Tahoma" w:eastAsia="PMingLiU" w:hAnsi="Tahoma" w:cs="Tahoma"/>
          <w:sz w:val="18"/>
          <w:szCs w:val="18"/>
        </w:rPr>
        <w:t xml:space="preserve">Open Value Subscription – </w:t>
      </w:r>
      <w:r w:rsidRPr="00D87E11">
        <w:rPr>
          <w:rFonts w:ascii="Tahoma" w:eastAsia="PMingLiU" w:hAnsi="Tahoma" w:cs="Tahoma"/>
          <w:sz w:val="18"/>
          <w:szCs w:val="18"/>
        </w:rPr>
        <w:t>教育解決方案、</w:t>
      </w:r>
      <w:r w:rsidRPr="00D87E11">
        <w:rPr>
          <w:rFonts w:ascii="Tahoma" w:eastAsia="PMingLiU" w:hAnsi="Tahoma" w:cs="Tahoma"/>
          <w:sz w:val="18"/>
          <w:szCs w:val="18"/>
        </w:rPr>
        <w:t xml:space="preserve">Academic Select </w:t>
      </w:r>
      <w:r w:rsidRPr="00D87E11">
        <w:rPr>
          <w:rFonts w:ascii="Tahoma" w:eastAsia="PMingLiU" w:hAnsi="Tahoma" w:cs="Tahoma"/>
          <w:sz w:val="18"/>
          <w:szCs w:val="18"/>
        </w:rPr>
        <w:t>使用權及</w:t>
      </w:r>
      <w:r w:rsidRPr="00D87E11">
        <w:rPr>
          <w:rFonts w:ascii="Tahoma" w:eastAsia="PMingLiU" w:hAnsi="Tahoma" w:cs="Tahoma"/>
          <w:sz w:val="18"/>
          <w:szCs w:val="18"/>
        </w:rPr>
        <w:t xml:space="preserve"> Select Plus for</w:t>
      </w:r>
      <w:r w:rsidR="004D3116" w:rsidRPr="00D87E11">
        <w:rPr>
          <w:rFonts w:ascii="Tahoma" w:eastAsia="PMingLiU" w:hAnsi="Tahoma" w:cs="Tahoma"/>
          <w:sz w:val="18"/>
          <w:szCs w:val="18"/>
        </w:rPr>
        <w:t> </w:t>
      </w:r>
      <w:r w:rsidRPr="00D87E11">
        <w:rPr>
          <w:rFonts w:ascii="Tahoma" w:eastAsia="PMingLiU" w:hAnsi="Tahoma" w:cs="Tahoma"/>
          <w:sz w:val="18"/>
          <w:szCs w:val="18"/>
        </w:rPr>
        <w:t xml:space="preserve">Academic </w:t>
      </w:r>
      <w:r w:rsidRPr="00D87E11">
        <w:rPr>
          <w:rFonts w:ascii="Tahoma" w:eastAsia="PMingLiU" w:hAnsi="Tahoma" w:cs="Tahoma"/>
          <w:sz w:val="18"/>
          <w:szCs w:val="18"/>
        </w:rPr>
        <w:t>客戶必須為合格產品取得最低的五個伺服器使用權之軟體保證，才有資格取得此利益。</w:t>
      </w:r>
    </w:p>
    <w:p w14:paraId="59DB8B0F" w14:textId="77777777" w:rsidR="00792D1E" w:rsidRPr="00D87E11" w:rsidRDefault="00792D1E" w:rsidP="00792D1E">
      <w:pPr>
        <w:pStyle w:val="AppendixFlushBulletedList"/>
        <w:tabs>
          <w:tab w:val="clear" w:pos="360"/>
          <w:tab w:val="num" w:pos="0"/>
        </w:tabs>
        <w:ind w:left="0" w:firstLine="0"/>
        <w:rPr>
          <w:rFonts w:ascii="Tahoma" w:eastAsia="PMingLiU" w:hAnsi="Tahoma" w:cs="Tahoma"/>
          <w:sz w:val="18"/>
          <w:szCs w:val="18"/>
        </w:rPr>
      </w:pPr>
    </w:p>
    <w:p w14:paraId="59DB8B10" w14:textId="77777777" w:rsidR="00023FE7" w:rsidRPr="00D87E11" w:rsidRDefault="009D26EE" w:rsidP="00792D1E">
      <w:pPr>
        <w:pStyle w:val="AppendixBodyText"/>
        <w:spacing w:after="0"/>
        <w:rPr>
          <w:rFonts w:ascii="Tahoma" w:eastAsia="PMingLiU" w:hAnsi="Tahoma" w:cs="Tahoma"/>
          <w:sz w:val="18"/>
          <w:szCs w:val="18"/>
          <w:lang w:eastAsia="zh-TW"/>
        </w:rPr>
      </w:pPr>
      <w:r w:rsidRPr="00D87E11">
        <w:rPr>
          <w:rFonts w:ascii="Tahoma" w:eastAsia="PMingLiU" w:hAnsi="Tahoma" w:cs="Tahoma"/>
          <w:sz w:val="18"/>
          <w:szCs w:val="18"/>
          <w:lang w:eastAsia="zh-TW"/>
        </w:rPr>
        <w:t>客戶對</w:t>
      </w:r>
      <w:r w:rsidRPr="00D87E11">
        <w:rPr>
          <w:rFonts w:ascii="Tahoma" w:eastAsia="PMingLiU" w:hAnsi="Tahoma" w:cs="Tahoma"/>
          <w:sz w:val="18"/>
          <w:szCs w:val="18"/>
          <w:lang w:eastAsia="zh-TW"/>
        </w:rPr>
        <w:t xml:space="preserve"> TechNet SA </w:t>
      </w:r>
      <w:r w:rsidRPr="00D87E11">
        <w:rPr>
          <w:rFonts w:ascii="Tahoma" w:eastAsia="PMingLiU" w:hAnsi="Tahoma" w:cs="Tahoma"/>
          <w:sz w:val="18"/>
          <w:szCs w:val="18"/>
          <w:lang w:eastAsia="zh-TW"/>
        </w:rPr>
        <w:t>訂閱服務軟體之使用係受其授權合約的條款及條件所拘束。</w:t>
      </w:r>
    </w:p>
    <w:p w14:paraId="59DB8B11" w14:textId="77777777" w:rsidR="004D4D43" w:rsidRPr="00D87E11" w:rsidRDefault="004D4D43" w:rsidP="00F0652C">
      <w:pPr>
        <w:pStyle w:val="Heading3"/>
        <w:rPr>
          <w:rFonts w:ascii="Tahoma" w:eastAsia="PMingLiU" w:hAnsi="Tahoma" w:cs="Tahoma"/>
          <w:sz w:val="18"/>
          <w:szCs w:val="18"/>
          <w:lang w:eastAsia="zh-TW"/>
        </w:rPr>
      </w:pPr>
    </w:p>
    <w:p w14:paraId="59DB8B12" w14:textId="77777777" w:rsidR="00023FE7" w:rsidRPr="007F456A" w:rsidRDefault="00023FE7" w:rsidP="00F0652C">
      <w:pPr>
        <w:pStyle w:val="Heading3"/>
        <w:rPr>
          <w:rFonts w:ascii="Tahoma" w:eastAsia="PMingLiU" w:hAnsi="Tahoma" w:cs="Tahoma"/>
        </w:rPr>
      </w:pPr>
      <w:bookmarkStart w:id="761" w:name="_Toc336338241"/>
      <w:bookmarkStart w:id="762" w:name="_Toc361754498"/>
      <w:r w:rsidRPr="007F456A">
        <w:rPr>
          <w:rFonts w:ascii="Tahoma" w:eastAsia="PMingLiU" w:hAnsi="Tahoma" w:cs="Tahoma"/>
          <w:sz w:val="24"/>
        </w:rPr>
        <w:t>TechNet Plus Direct</w:t>
      </w:r>
      <w:bookmarkEnd w:id="761"/>
      <w:bookmarkEnd w:id="762"/>
    </w:p>
    <w:p w14:paraId="59DB8B13" w14:textId="77777777" w:rsidR="00F0652C" w:rsidRPr="007F456A" w:rsidRDefault="00F0652C" w:rsidP="00F0652C">
      <w:pPr>
        <w:rPr>
          <w:rFonts w:eastAsia="PMingLiU" w:cs="Tahoma"/>
        </w:rPr>
      </w:pPr>
    </w:p>
    <w:p w14:paraId="59DB8B14" w14:textId="77777777" w:rsidR="00792D1E" w:rsidRPr="007F456A" w:rsidRDefault="00A65414" w:rsidP="00792D1E">
      <w:pPr>
        <w:pStyle w:val="AppendixBodyText"/>
        <w:spacing w:after="0"/>
        <w:rPr>
          <w:rFonts w:ascii="Tahoma" w:eastAsia="PMingLiU" w:hAnsi="Tahoma" w:cs="Tahoma"/>
        </w:rPr>
      </w:pPr>
      <w:r w:rsidRPr="007F456A">
        <w:rPr>
          <w:rFonts w:ascii="Tahoma" w:eastAsia="PMingLiU" w:hAnsi="Tahoma" w:cs="Tahoma"/>
          <w:sz w:val="18"/>
          <w:szCs w:val="18"/>
        </w:rPr>
        <w:t>具備伺服器組合內之合格產品的軟體保證的客戶，有資格於其軟體保證範圍期間取得</w:t>
      </w:r>
      <w:r w:rsidRPr="007F456A">
        <w:rPr>
          <w:rFonts w:ascii="Tahoma" w:eastAsia="PMingLiU" w:hAnsi="Tahoma" w:cs="Tahoma"/>
          <w:sz w:val="18"/>
          <w:szCs w:val="18"/>
        </w:rPr>
        <w:t xml:space="preserve"> TechNet Plus Direct </w:t>
      </w:r>
      <w:r w:rsidRPr="007F456A">
        <w:rPr>
          <w:rFonts w:ascii="Tahoma" w:eastAsia="PMingLiU" w:hAnsi="Tahoma" w:cs="Tahoma"/>
          <w:sz w:val="18"/>
          <w:szCs w:val="18"/>
        </w:rPr>
        <w:t>訂閱。這可提供</w:t>
      </w:r>
      <w:r w:rsidRPr="007F456A">
        <w:rPr>
          <w:rFonts w:ascii="Tahoma" w:eastAsia="PMingLiU" w:hAnsi="Tahoma" w:cs="Tahoma"/>
          <w:sz w:val="18"/>
          <w:szCs w:val="18"/>
        </w:rPr>
        <w:t xml:space="preserve"> IT </w:t>
      </w:r>
      <w:r w:rsidRPr="007F456A">
        <w:rPr>
          <w:rFonts w:ascii="Tahoma" w:eastAsia="PMingLiU" w:hAnsi="Tahoma" w:cs="Tahoma"/>
          <w:sz w:val="18"/>
          <w:szCs w:val="18"/>
        </w:rPr>
        <w:t>專業人員存取</w:t>
      </w:r>
      <w:r w:rsidRPr="007F456A">
        <w:rPr>
          <w:rFonts w:ascii="Tahoma" w:eastAsia="PMingLiU" w:hAnsi="Tahoma" w:cs="Tahoma"/>
          <w:sz w:val="18"/>
          <w:szCs w:val="18"/>
        </w:rPr>
        <w:t xml:space="preserve"> TechNet Plus Direct </w:t>
      </w:r>
      <w:r w:rsidRPr="007F456A">
        <w:rPr>
          <w:rFonts w:ascii="Tahoma" w:eastAsia="PMingLiU" w:hAnsi="Tahoma" w:cs="Tahoma"/>
          <w:sz w:val="18"/>
          <w:szCs w:val="18"/>
        </w:rPr>
        <w:t>內容，包括</w:t>
      </w:r>
      <w:r w:rsidRPr="007F456A">
        <w:rPr>
          <w:rFonts w:ascii="Tahoma" w:eastAsia="PMingLiU" w:hAnsi="Tahoma" w:cs="Tahoma"/>
          <w:sz w:val="18"/>
          <w:szCs w:val="18"/>
        </w:rPr>
        <w:t xml:space="preserve"> Microsoft </w:t>
      </w:r>
      <w:r w:rsidRPr="007F456A">
        <w:rPr>
          <w:rFonts w:ascii="Tahoma" w:eastAsia="PMingLiU" w:hAnsi="Tahoma" w:cs="Tahoma"/>
          <w:sz w:val="18"/>
          <w:szCs w:val="18"/>
        </w:rPr>
        <w:t>知識庫、技術訓練、下載、安全性修補程式、</w:t>
      </w:r>
      <w:r w:rsidRPr="007F456A">
        <w:rPr>
          <w:rFonts w:ascii="Tahoma" w:eastAsia="PMingLiU" w:hAnsi="Tahoma" w:cs="Tahoma"/>
          <w:sz w:val="18"/>
          <w:szCs w:val="18"/>
        </w:rPr>
        <w:t xml:space="preserve">Service Pack </w:t>
      </w:r>
      <w:r w:rsidRPr="007F456A">
        <w:rPr>
          <w:rFonts w:ascii="Tahoma" w:eastAsia="PMingLiU" w:hAnsi="Tahoma" w:cs="Tahoma"/>
          <w:sz w:val="18"/>
          <w:szCs w:val="18"/>
        </w:rPr>
        <w:t>及各種「如何」</w:t>
      </w:r>
      <w:r w:rsidRPr="007F456A">
        <w:rPr>
          <w:rFonts w:ascii="Tahoma" w:eastAsia="PMingLiU" w:hAnsi="Tahoma" w:cs="Tahoma"/>
          <w:sz w:val="18"/>
          <w:szCs w:val="18"/>
        </w:rPr>
        <w:t xml:space="preserve">(HOW-TO) </w:t>
      </w:r>
      <w:r w:rsidRPr="007F456A">
        <w:rPr>
          <w:rFonts w:ascii="Tahoma" w:eastAsia="PMingLiU" w:hAnsi="Tahoma" w:cs="Tahoma"/>
          <w:sz w:val="18"/>
          <w:szCs w:val="18"/>
        </w:rPr>
        <w:t>文章。此外，客戶也將得到下列利益：</w:t>
      </w:r>
    </w:p>
    <w:p w14:paraId="59DB8B15" w14:textId="77777777" w:rsidR="00023FE7" w:rsidRPr="00D87E11" w:rsidRDefault="00023FE7" w:rsidP="00792D1E">
      <w:pPr>
        <w:pStyle w:val="AppendixBodyText"/>
        <w:spacing w:after="0"/>
        <w:rPr>
          <w:rFonts w:ascii="Tahoma" w:eastAsia="PMingLiU" w:hAnsi="Tahoma" w:cs="Tahoma"/>
          <w:sz w:val="18"/>
          <w:szCs w:val="18"/>
        </w:rPr>
      </w:pPr>
    </w:p>
    <w:p w14:paraId="59DB8B16" w14:textId="77777777" w:rsidR="00023FE7" w:rsidRPr="00D87E11" w:rsidRDefault="00023FE7" w:rsidP="00346F4B">
      <w:pPr>
        <w:pStyle w:val="AppendixFlushBulletedList"/>
        <w:numPr>
          <w:ilvl w:val="0"/>
          <w:numId w:val="111"/>
        </w:numPr>
        <w:spacing w:after="60"/>
        <w:ind w:left="1440"/>
        <w:rPr>
          <w:rFonts w:ascii="Tahoma" w:eastAsia="PMingLiU" w:hAnsi="Tahoma" w:cs="Tahoma"/>
          <w:sz w:val="18"/>
          <w:szCs w:val="18"/>
        </w:rPr>
      </w:pPr>
      <w:r w:rsidRPr="00D87E11">
        <w:rPr>
          <w:rFonts w:ascii="Tahoma" w:eastAsia="PMingLiU" w:hAnsi="Tahoma" w:cs="Tahoma"/>
          <w:sz w:val="18"/>
          <w:szCs w:val="18"/>
        </w:rPr>
        <w:t>基於評估用途而下載完整版授權軟體之存取權；包括</w:t>
      </w:r>
      <w:r w:rsidRPr="00D87E11">
        <w:rPr>
          <w:rFonts w:ascii="Tahoma" w:eastAsia="PMingLiU" w:hAnsi="Tahoma" w:cs="Tahoma"/>
          <w:sz w:val="18"/>
          <w:szCs w:val="18"/>
        </w:rPr>
        <w:t xml:space="preserve"> Microsoft </w:t>
      </w:r>
      <w:r w:rsidRPr="00D87E11">
        <w:rPr>
          <w:rFonts w:ascii="Tahoma" w:eastAsia="PMingLiU" w:hAnsi="Tahoma" w:cs="Tahoma"/>
          <w:sz w:val="18"/>
          <w:szCs w:val="18"/>
        </w:rPr>
        <w:t>作業系統、伺服器及</w:t>
      </w:r>
      <w:r w:rsidRPr="00D87E11">
        <w:rPr>
          <w:rFonts w:ascii="Tahoma" w:eastAsia="PMingLiU" w:hAnsi="Tahoma" w:cs="Tahoma"/>
          <w:sz w:val="18"/>
          <w:szCs w:val="18"/>
        </w:rPr>
        <w:t xml:space="preserve"> Office System </w:t>
      </w:r>
      <w:r w:rsidRPr="00D87E11">
        <w:rPr>
          <w:rFonts w:ascii="Tahoma" w:eastAsia="PMingLiU" w:hAnsi="Tahoma" w:cs="Tahoma"/>
          <w:sz w:val="18"/>
          <w:szCs w:val="18"/>
        </w:rPr>
        <w:t>軟體。</w:t>
      </w:r>
    </w:p>
    <w:p w14:paraId="59DB8B17" w14:textId="77777777" w:rsidR="00023FE7" w:rsidRPr="00D87E1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D87E11">
        <w:rPr>
          <w:rFonts w:ascii="Tahoma" w:eastAsia="PMingLiU" w:hAnsi="Tahoma" w:cs="Tahoma"/>
          <w:sz w:val="18"/>
          <w:szCs w:val="18"/>
          <w:lang w:eastAsia="zh-TW"/>
        </w:rPr>
        <w:t>下載</w:t>
      </w:r>
      <w:r w:rsidRPr="00D87E11">
        <w:rPr>
          <w:rFonts w:ascii="Tahoma" w:eastAsia="PMingLiU" w:hAnsi="Tahoma" w:cs="Tahoma"/>
          <w:sz w:val="18"/>
          <w:szCs w:val="18"/>
          <w:lang w:eastAsia="zh-TW"/>
        </w:rPr>
        <w:t xml:space="preserve"> Beta </w:t>
      </w:r>
      <w:r w:rsidRPr="00D87E11">
        <w:rPr>
          <w:rFonts w:ascii="Tahoma" w:eastAsia="PMingLiU" w:hAnsi="Tahoma" w:cs="Tahoma"/>
          <w:sz w:val="18"/>
          <w:szCs w:val="18"/>
          <w:lang w:eastAsia="zh-TW"/>
        </w:rPr>
        <w:t>版軟體之存取權</w:t>
      </w:r>
      <w:r w:rsidRPr="00D87E11">
        <w:rPr>
          <w:rFonts w:ascii="Tahoma" w:eastAsia="PMingLiU" w:hAnsi="Tahoma" w:cs="Tahoma"/>
          <w:sz w:val="18"/>
          <w:szCs w:val="18"/>
          <w:lang w:eastAsia="zh-TW"/>
        </w:rPr>
        <w:t xml:space="preserve"> - Microsoft </w:t>
      </w:r>
      <w:r w:rsidRPr="00D87E11">
        <w:rPr>
          <w:rFonts w:ascii="Tahoma" w:eastAsia="PMingLiU" w:hAnsi="Tahoma" w:cs="Tahoma"/>
          <w:sz w:val="18"/>
          <w:szCs w:val="18"/>
          <w:lang w:eastAsia="zh-TW"/>
        </w:rPr>
        <w:t>軟體的預先發行版本</w:t>
      </w:r>
    </w:p>
    <w:p w14:paraId="59DB8B18" w14:textId="77777777" w:rsidR="00023FE7" w:rsidRPr="00D87E1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D87E11">
        <w:rPr>
          <w:rFonts w:ascii="Tahoma" w:eastAsia="PMingLiU" w:hAnsi="Tahoma" w:cs="Tahoma"/>
          <w:sz w:val="18"/>
          <w:szCs w:val="18"/>
          <w:lang w:eastAsia="zh-TW"/>
        </w:rPr>
        <w:t>每年兩個</w:t>
      </w:r>
      <w:r w:rsidRPr="00D87E11">
        <w:rPr>
          <w:rFonts w:ascii="Tahoma" w:eastAsia="PMingLiU" w:hAnsi="Tahoma" w:cs="Tahoma"/>
          <w:sz w:val="18"/>
          <w:szCs w:val="18"/>
          <w:lang w:eastAsia="zh-TW"/>
        </w:rPr>
        <w:t xml:space="preserve"> (2) </w:t>
      </w:r>
      <w:r w:rsidRPr="00D87E11">
        <w:rPr>
          <w:rFonts w:ascii="Tahoma" w:eastAsia="PMingLiU" w:hAnsi="Tahoma" w:cs="Tahoma"/>
          <w:sz w:val="18"/>
          <w:szCs w:val="18"/>
          <w:lang w:eastAsia="zh-TW"/>
        </w:rPr>
        <w:t>免費技術支援事件及針對客戶訂購之額外的電話支援事件有</w:t>
      </w:r>
      <w:r w:rsidRPr="00D87E11">
        <w:rPr>
          <w:rFonts w:ascii="Tahoma" w:eastAsia="PMingLiU" w:hAnsi="Tahoma" w:cs="Tahoma"/>
          <w:sz w:val="18"/>
          <w:szCs w:val="18"/>
          <w:lang w:eastAsia="zh-TW"/>
        </w:rPr>
        <w:t xml:space="preserve"> 20% </w:t>
      </w:r>
      <w:r w:rsidRPr="00D87E11">
        <w:rPr>
          <w:rFonts w:ascii="Tahoma" w:eastAsia="PMingLiU" w:hAnsi="Tahoma" w:cs="Tahoma"/>
          <w:sz w:val="18"/>
          <w:szCs w:val="18"/>
          <w:lang w:eastAsia="zh-TW"/>
        </w:rPr>
        <w:t>的折扣。</w:t>
      </w:r>
    </w:p>
    <w:p w14:paraId="59DB8B19" w14:textId="77777777" w:rsidR="00023FE7" w:rsidRPr="00D87E11" w:rsidRDefault="00023FE7" w:rsidP="00346F4B">
      <w:pPr>
        <w:pStyle w:val="AppendixFlushBulletedList"/>
        <w:numPr>
          <w:ilvl w:val="0"/>
          <w:numId w:val="111"/>
        </w:numPr>
        <w:spacing w:after="60"/>
        <w:ind w:left="1440"/>
        <w:rPr>
          <w:rFonts w:ascii="Tahoma" w:eastAsia="PMingLiU" w:hAnsi="Tahoma" w:cs="Tahoma"/>
          <w:sz w:val="18"/>
          <w:szCs w:val="18"/>
          <w:lang w:eastAsia="zh-TW"/>
        </w:rPr>
      </w:pPr>
      <w:r w:rsidRPr="00D87E11">
        <w:rPr>
          <w:rFonts w:ascii="Tahoma" w:eastAsia="PMingLiU" w:hAnsi="Tahoma" w:cs="Tahoma"/>
          <w:sz w:val="18"/>
          <w:szCs w:val="18"/>
          <w:lang w:eastAsia="zh-TW"/>
        </w:rPr>
        <w:t>無限制的受管理的新聞群組支援及線上指引服務。</w:t>
      </w:r>
    </w:p>
    <w:p w14:paraId="59DB8B1A" w14:textId="77777777" w:rsidR="00023FE7" w:rsidRPr="00D87E11" w:rsidRDefault="00023FE7" w:rsidP="00792D1E">
      <w:pPr>
        <w:pStyle w:val="AppendixBodyText"/>
        <w:spacing w:after="0"/>
        <w:rPr>
          <w:rFonts w:ascii="Tahoma" w:eastAsia="PMingLiU" w:hAnsi="Tahoma" w:cs="Tahoma"/>
          <w:sz w:val="18"/>
          <w:szCs w:val="18"/>
          <w:lang w:eastAsia="zh-TW"/>
        </w:rPr>
      </w:pPr>
    </w:p>
    <w:p w14:paraId="59DB8B1B" w14:textId="77777777" w:rsidR="00023FE7" w:rsidRPr="00D87E11" w:rsidRDefault="00023FE7" w:rsidP="00792D1E">
      <w:pPr>
        <w:pStyle w:val="AppendixBodyText"/>
        <w:spacing w:after="0"/>
        <w:rPr>
          <w:rFonts w:ascii="Tahoma" w:eastAsia="PMingLiU" w:hAnsi="Tahoma" w:cs="Tahoma"/>
          <w:sz w:val="18"/>
          <w:szCs w:val="18"/>
          <w:lang w:eastAsia="zh-TW"/>
        </w:rPr>
      </w:pPr>
      <w:r w:rsidRPr="00D87E11">
        <w:rPr>
          <w:rFonts w:ascii="Tahoma" w:eastAsia="PMingLiU" w:hAnsi="Tahoma" w:cs="Tahoma"/>
          <w:sz w:val="18"/>
          <w:szCs w:val="18"/>
          <w:lang w:eastAsia="zh-TW"/>
        </w:rPr>
        <w:t>每份合格註冊提供一個訂閱給合格客戶，如以下所示：</w:t>
      </w:r>
    </w:p>
    <w:p w14:paraId="59DB8B1C" w14:textId="77777777" w:rsidR="00023FE7" w:rsidRPr="00D87E11" w:rsidRDefault="00023FE7" w:rsidP="00792D1E">
      <w:pPr>
        <w:pStyle w:val="AppendixBodyText"/>
        <w:tabs>
          <w:tab w:val="left" w:pos="1425"/>
        </w:tabs>
        <w:spacing w:after="0"/>
        <w:rPr>
          <w:rFonts w:ascii="Tahoma" w:eastAsia="PMingLiU" w:hAnsi="Tahoma" w:cs="Tahoma"/>
          <w:sz w:val="18"/>
          <w:szCs w:val="18"/>
          <w:lang w:eastAsia="zh-TW"/>
        </w:rPr>
      </w:pPr>
    </w:p>
    <w:tbl>
      <w:tblPr>
        <w:tblW w:w="9450" w:type="dxa"/>
        <w:tblInd w:w="99" w:type="dxa"/>
        <w:tblCellMar>
          <w:left w:w="0" w:type="dxa"/>
          <w:right w:w="0" w:type="dxa"/>
        </w:tblCellMar>
        <w:tblLook w:val="0000" w:firstRow="0" w:lastRow="0" w:firstColumn="0" w:lastColumn="0" w:noHBand="0" w:noVBand="0"/>
      </w:tblPr>
      <w:tblGrid>
        <w:gridCol w:w="1530"/>
        <w:gridCol w:w="1350"/>
        <w:gridCol w:w="1890"/>
        <w:gridCol w:w="2070"/>
        <w:gridCol w:w="2610"/>
      </w:tblGrid>
      <w:tr w:rsidR="00270612" w:rsidRPr="007F456A" w14:paraId="59DB8B22" w14:textId="77777777" w:rsidTr="004D3116">
        <w:trPr>
          <w:trHeight w:val="460"/>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9DB8B1D" w14:textId="77777777" w:rsidR="00270612" w:rsidRPr="007F456A" w:rsidRDefault="00270612" w:rsidP="00D824E9">
            <w:pPr>
              <w:keepNext/>
              <w:jc w:val="center"/>
              <w:rPr>
                <w:rFonts w:eastAsia="PMingLiU" w:cs="Tahoma"/>
                <w:b/>
                <w:bCs/>
                <w:color w:val="000000"/>
                <w:sz w:val="20"/>
                <w:szCs w:val="20"/>
                <w:highlight w:val="yellow"/>
              </w:rPr>
            </w:pPr>
            <w:r w:rsidRPr="007F456A">
              <w:rPr>
                <w:rFonts w:eastAsia="PMingLiU" w:cs="Tahoma"/>
                <w:b/>
                <w:bCs/>
                <w:color w:val="000000"/>
                <w:sz w:val="20"/>
                <w:szCs w:val="20"/>
              </w:rPr>
              <w:t>產品</w:t>
            </w:r>
          </w:p>
        </w:tc>
        <w:tc>
          <w:tcPr>
            <w:tcW w:w="13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9DB8B1E" w14:textId="77777777" w:rsidR="00270612" w:rsidRPr="007F456A" w:rsidRDefault="00270612" w:rsidP="00CA4488">
            <w:pPr>
              <w:jc w:val="center"/>
              <w:rPr>
                <w:rFonts w:eastAsia="PMingLiU" w:cs="Tahoma"/>
                <w:b/>
                <w:bCs/>
                <w:color w:val="000000"/>
                <w:sz w:val="20"/>
                <w:szCs w:val="20"/>
                <w:highlight w:val="yellow"/>
              </w:rPr>
            </w:pPr>
            <w:r w:rsidRPr="007F456A">
              <w:rPr>
                <w:rFonts w:eastAsia="PMingLiU" w:cs="Tahoma"/>
                <w:b/>
                <w:bCs/>
                <w:color w:val="000000"/>
                <w:sz w:val="20"/>
                <w:szCs w:val="20"/>
              </w:rPr>
              <w:t>Open License</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9DB8B1F" w14:textId="77777777" w:rsidR="00270612" w:rsidRPr="007F456A" w:rsidRDefault="00270612" w:rsidP="00CA4488">
            <w:pPr>
              <w:jc w:val="center"/>
              <w:rPr>
                <w:rFonts w:eastAsia="PMingLiU" w:cs="Tahoma"/>
                <w:b/>
                <w:bCs/>
                <w:color w:val="000000"/>
                <w:sz w:val="20"/>
                <w:szCs w:val="20"/>
                <w:highlight w:val="yellow"/>
              </w:rPr>
            </w:pPr>
            <w:r w:rsidRPr="007F456A">
              <w:rPr>
                <w:rFonts w:eastAsia="PMingLiU" w:cs="Tahoma"/>
                <w:b/>
                <w:bCs/>
                <w:color w:val="000000"/>
                <w:sz w:val="20"/>
                <w:szCs w:val="20"/>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14:paraId="59DB8B20" w14:textId="77777777" w:rsidR="00270612" w:rsidRPr="007F456A" w:rsidRDefault="00270612" w:rsidP="00CA4488">
            <w:pPr>
              <w:jc w:val="center"/>
              <w:rPr>
                <w:rFonts w:eastAsia="PMingLiU" w:cs="Tahoma"/>
                <w:b/>
                <w:bCs/>
                <w:color w:val="000000"/>
                <w:sz w:val="20"/>
                <w:szCs w:val="20"/>
              </w:rPr>
            </w:pPr>
            <w:r w:rsidRPr="007F456A">
              <w:rPr>
                <w:rFonts w:eastAsia="PMingLiU" w:cs="Tahoma"/>
                <w:b/>
                <w:bCs/>
                <w:color w:val="000000"/>
                <w:sz w:val="20"/>
                <w:szCs w:val="20"/>
              </w:rPr>
              <w:t>學校</w:t>
            </w:r>
          </w:p>
        </w:tc>
        <w:tc>
          <w:tcPr>
            <w:tcW w:w="261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9DB8B21" w14:textId="77777777" w:rsidR="00270612" w:rsidRPr="007F456A" w:rsidRDefault="00270612" w:rsidP="00CA4488">
            <w:pPr>
              <w:jc w:val="center"/>
              <w:rPr>
                <w:rFonts w:eastAsia="PMingLiU" w:cs="Tahoma"/>
                <w:b/>
                <w:bCs/>
                <w:color w:val="000000"/>
                <w:sz w:val="20"/>
                <w:szCs w:val="20"/>
                <w:highlight w:val="yellow"/>
              </w:rPr>
            </w:pPr>
            <w:r w:rsidRPr="007F456A">
              <w:rPr>
                <w:rFonts w:eastAsia="PMingLiU" w:cs="Tahoma"/>
                <w:b/>
                <w:bCs/>
                <w:color w:val="000000"/>
                <w:sz w:val="20"/>
                <w:szCs w:val="20"/>
              </w:rPr>
              <w:t xml:space="preserve">Select (Academic </w:t>
            </w:r>
            <w:r w:rsidR="004D3116">
              <w:rPr>
                <w:rFonts w:eastAsia="PMingLiU" w:cs="Tahoma"/>
                <w:b/>
                <w:bCs/>
                <w:color w:val="000000"/>
                <w:sz w:val="20"/>
                <w:szCs w:val="20"/>
              </w:rPr>
              <w:br/>
            </w:r>
            <w:r w:rsidRPr="007F456A">
              <w:rPr>
                <w:rFonts w:eastAsia="PMingLiU" w:cs="Tahoma"/>
                <w:b/>
                <w:bCs/>
                <w:color w:val="000000"/>
                <w:sz w:val="20"/>
                <w:szCs w:val="20"/>
              </w:rPr>
              <w:t>除外</w:t>
            </w:r>
            <w:r w:rsidRPr="007F456A">
              <w:rPr>
                <w:rFonts w:eastAsia="PMingLiU" w:cs="Tahoma"/>
                <w:b/>
                <w:bCs/>
                <w:color w:val="000000"/>
                <w:sz w:val="20"/>
                <w:szCs w:val="20"/>
              </w:rPr>
              <w:t xml:space="preserve">) /Select Plus (Academic </w:t>
            </w:r>
            <w:r w:rsidRPr="007F456A">
              <w:rPr>
                <w:rFonts w:eastAsia="PMingLiU" w:cs="Tahoma"/>
                <w:b/>
                <w:bCs/>
                <w:color w:val="000000"/>
                <w:sz w:val="20"/>
                <w:szCs w:val="20"/>
              </w:rPr>
              <w:t>除外</w:t>
            </w:r>
            <w:r w:rsidRPr="007F456A">
              <w:rPr>
                <w:rFonts w:eastAsia="PMingLiU" w:cs="Tahoma"/>
                <w:b/>
                <w:bCs/>
                <w:color w:val="000000"/>
                <w:sz w:val="20"/>
                <w:szCs w:val="20"/>
              </w:rPr>
              <w:t>)/EA</w:t>
            </w:r>
          </w:p>
        </w:tc>
      </w:tr>
      <w:tr w:rsidR="00270612" w:rsidRPr="007F456A" w14:paraId="59DB8B28" w14:textId="77777777" w:rsidTr="004D3116">
        <w:trPr>
          <w:trHeight w:val="50"/>
        </w:trPr>
        <w:tc>
          <w:tcPr>
            <w:tcW w:w="153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9DB8B23" w14:textId="77777777" w:rsidR="00270612" w:rsidRPr="007F456A" w:rsidRDefault="00270612" w:rsidP="00CA4488">
            <w:pPr>
              <w:rPr>
                <w:rFonts w:eastAsia="PMingLiU" w:cs="Tahoma"/>
                <w:color w:val="000000"/>
                <w:szCs w:val="18"/>
                <w:highlight w:val="yellow"/>
              </w:rPr>
            </w:pPr>
            <w:r w:rsidRPr="007F456A">
              <w:rPr>
                <w:rFonts w:eastAsia="PMingLiU" w:cs="Tahoma"/>
                <w:b/>
                <w:bCs/>
                <w:iCs/>
                <w:color w:val="000000"/>
                <w:szCs w:val="18"/>
              </w:rPr>
              <w:t>伺服器</w:t>
            </w:r>
            <w:r w:rsidRPr="007F456A">
              <w:rPr>
                <w:rFonts w:eastAsia="PMingLiU" w:cs="Tahoma"/>
                <w:b/>
                <w:color w:val="000000"/>
                <w:szCs w:val="18"/>
              </w:rPr>
              <w:t>使用權</w:t>
            </w:r>
          </w:p>
        </w:tc>
        <w:tc>
          <w:tcPr>
            <w:tcW w:w="1350" w:type="dxa"/>
            <w:tcBorders>
              <w:top w:val="nil"/>
              <w:left w:val="nil"/>
              <w:bottom w:val="single" w:sz="8" w:space="0" w:color="auto"/>
              <w:right w:val="single" w:sz="8" w:space="0" w:color="auto"/>
            </w:tcBorders>
            <w:tcMar>
              <w:top w:w="0" w:type="dxa"/>
              <w:left w:w="99" w:type="dxa"/>
              <w:bottom w:w="0" w:type="dxa"/>
              <w:right w:w="99" w:type="dxa"/>
            </w:tcMar>
            <w:vAlign w:val="center"/>
          </w:tcPr>
          <w:p w14:paraId="59DB8B24" w14:textId="77777777" w:rsidR="00270612" w:rsidRPr="007F456A" w:rsidRDefault="00270612" w:rsidP="00CA4488">
            <w:pPr>
              <w:jc w:val="center"/>
              <w:rPr>
                <w:rFonts w:eastAsia="PMingLiU" w:cs="Tahoma"/>
                <w:color w:val="000000"/>
                <w:szCs w:val="18"/>
                <w:highlight w:val="yellow"/>
              </w:rPr>
            </w:pPr>
            <w:r w:rsidRPr="007F456A">
              <w:rPr>
                <w:rFonts w:eastAsia="PMingLiU" w:cs="Tahoma"/>
                <w:color w:val="000000"/>
                <w:szCs w:val="18"/>
              </w:rPr>
              <w:t>N/A</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9DB8B25" w14:textId="77777777" w:rsidR="00270612" w:rsidRPr="007F456A" w:rsidRDefault="00270612" w:rsidP="00CA4488">
            <w:pPr>
              <w:jc w:val="center"/>
              <w:rPr>
                <w:rFonts w:eastAsia="PMingLiU" w:cs="Tahoma"/>
                <w:color w:val="000000"/>
                <w:szCs w:val="18"/>
                <w:highlight w:val="yellow"/>
              </w:rPr>
            </w:pPr>
            <w:r w:rsidRPr="007F456A">
              <w:rPr>
                <w:rFonts w:eastAsia="PMingLiU" w:cs="Tahoma"/>
                <w:color w:val="000000"/>
                <w:szCs w:val="18"/>
              </w:rPr>
              <w:t>每份</w:t>
            </w:r>
            <w:r w:rsidRPr="007F456A">
              <w:rPr>
                <w:rFonts w:eastAsia="PMingLiU" w:cs="Tahoma"/>
                <w:color w:val="000000"/>
                <w:szCs w:val="18"/>
              </w:rPr>
              <w:t xml:space="preserve"> Enrollment </w:t>
            </w:r>
            <w:r w:rsidRPr="007F456A">
              <w:rPr>
                <w:rFonts w:eastAsia="PMingLiU" w:cs="Tahoma"/>
                <w:color w:val="000000"/>
                <w:szCs w:val="18"/>
              </w:rPr>
              <w:t>一</w:t>
            </w:r>
            <w:r w:rsidR="004D3116">
              <w:rPr>
                <w:rFonts w:eastAsia="PMingLiU" w:cs="Tahoma"/>
                <w:color w:val="000000"/>
                <w:szCs w:val="18"/>
              </w:rPr>
              <w:br/>
            </w:r>
            <w:r w:rsidRPr="007F456A">
              <w:rPr>
                <w:rFonts w:eastAsia="PMingLiU" w:cs="Tahoma"/>
                <w:color w:val="000000"/>
                <w:szCs w:val="18"/>
              </w:rPr>
              <w:t>個訂閱</w:t>
            </w:r>
          </w:p>
        </w:tc>
        <w:tc>
          <w:tcPr>
            <w:tcW w:w="2070" w:type="dxa"/>
            <w:tcBorders>
              <w:top w:val="single" w:sz="8" w:space="0" w:color="auto"/>
              <w:left w:val="nil"/>
              <w:bottom w:val="single" w:sz="8" w:space="0" w:color="auto"/>
              <w:right w:val="single" w:sz="8" w:space="0" w:color="auto"/>
            </w:tcBorders>
          </w:tcPr>
          <w:p w14:paraId="59DB8B26" w14:textId="77777777" w:rsidR="00270612" w:rsidRPr="007F456A" w:rsidRDefault="00270612" w:rsidP="00F30075">
            <w:pPr>
              <w:ind w:left="360"/>
              <w:rPr>
                <w:rFonts w:eastAsia="PMingLiU" w:cs="Tahoma"/>
                <w:color w:val="000000"/>
                <w:szCs w:val="18"/>
              </w:rPr>
            </w:pPr>
            <w:r w:rsidRPr="007F456A">
              <w:rPr>
                <w:rFonts w:eastAsia="PMingLiU" w:cs="Tahoma"/>
                <w:color w:val="000000"/>
                <w:szCs w:val="18"/>
              </w:rPr>
              <w:t>每份</w:t>
            </w:r>
            <w:r w:rsidRPr="007F456A">
              <w:rPr>
                <w:rFonts w:eastAsia="PMingLiU" w:cs="Tahoma"/>
                <w:color w:val="000000"/>
                <w:szCs w:val="18"/>
              </w:rPr>
              <w:t xml:space="preserve"> Enrollment </w:t>
            </w:r>
            <w:r w:rsidRPr="007F456A">
              <w:rPr>
                <w:rFonts w:eastAsia="PMingLiU" w:cs="Tahoma"/>
                <w:color w:val="000000"/>
                <w:szCs w:val="18"/>
              </w:rPr>
              <w:t>一</w:t>
            </w:r>
            <w:r w:rsidR="004D3116">
              <w:rPr>
                <w:rFonts w:eastAsia="PMingLiU" w:cs="Tahoma"/>
                <w:color w:val="000000"/>
                <w:szCs w:val="18"/>
              </w:rPr>
              <w:br/>
            </w:r>
            <w:r w:rsidRPr="007F456A">
              <w:rPr>
                <w:rFonts w:eastAsia="PMingLiU" w:cs="Tahoma"/>
                <w:color w:val="000000"/>
                <w:szCs w:val="18"/>
              </w:rPr>
              <w:t>個訂閱</w:t>
            </w:r>
          </w:p>
        </w:tc>
        <w:tc>
          <w:tcPr>
            <w:tcW w:w="261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9DB8B27" w14:textId="77777777" w:rsidR="00270612" w:rsidRPr="007F456A" w:rsidRDefault="00270612" w:rsidP="00CA4488">
            <w:pPr>
              <w:rPr>
                <w:rFonts w:eastAsia="PMingLiU" w:cs="Tahoma"/>
                <w:color w:val="000000"/>
                <w:szCs w:val="18"/>
              </w:rPr>
            </w:pPr>
            <w:r w:rsidRPr="007F456A">
              <w:rPr>
                <w:rFonts w:eastAsia="PMingLiU" w:cs="Tahoma"/>
                <w:color w:val="000000"/>
                <w:szCs w:val="18"/>
              </w:rPr>
              <w:t>每份</w:t>
            </w:r>
            <w:r w:rsidRPr="007F456A">
              <w:rPr>
                <w:rFonts w:eastAsia="PMingLiU" w:cs="Tahoma"/>
                <w:color w:val="000000"/>
                <w:szCs w:val="18"/>
              </w:rPr>
              <w:t xml:space="preserve"> Enrollment </w:t>
            </w:r>
            <w:r w:rsidRPr="007F456A">
              <w:rPr>
                <w:rFonts w:eastAsia="PMingLiU" w:cs="Tahoma"/>
                <w:color w:val="000000"/>
                <w:szCs w:val="18"/>
              </w:rPr>
              <w:t>一個訂閱</w:t>
            </w:r>
          </w:p>
        </w:tc>
      </w:tr>
    </w:tbl>
    <w:p w14:paraId="59DB8B29" w14:textId="77777777" w:rsidR="00F30075" w:rsidRPr="007F456A" w:rsidRDefault="00F30075" w:rsidP="00F30075">
      <w:pPr>
        <w:tabs>
          <w:tab w:val="num" w:pos="0"/>
        </w:tabs>
        <w:rPr>
          <w:rFonts w:eastAsia="PMingLiU" w:cs="Tahoma"/>
          <w:lang w:eastAsia="zh-TW"/>
        </w:rPr>
      </w:pPr>
      <w:r w:rsidRPr="007F456A">
        <w:rPr>
          <w:rFonts w:eastAsia="PMingLiU" w:cs="Tahoma"/>
          <w:i/>
          <w:color w:val="000000"/>
          <w:sz w:val="16"/>
          <w:szCs w:val="16"/>
          <w:lang w:eastAsia="zh-TW"/>
        </w:rPr>
        <w:t xml:space="preserve">* </w:t>
      </w:r>
      <w:r w:rsidRPr="007F456A">
        <w:rPr>
          <w:rFonts w:eastAsia="PMingLiU" w:cs="Tahoma"/>
          <w:i/>
          <w:color w:val="000000"/>
          <w:sz w:val="16"/>
          <w:szCs w:val="16"/>
          <w:lang w:eastAsia="zh-TW"/>
        </w:rPr>
        <w:t>如果客戶擁有五個伺服器軟體使用權之有效</w:t>
      </w:r>
      <w:r w:rsidRPr="007F456A">
        <w:rPr>
          <w:rFonts w:eastAsia="PMingLiU" w:cs="Tahoma"/>
          <w:i/>
          <w:color w:val="000000"/>
          <w:sz w:val="16"/>
          <w:szCs w:val="16"/>
          <w:lang w:eastAsia="zh-TW"/>
        </w:rPr>
        <w:t xml:space="preserve"> SA </w:t>
      </w:r>
      <w:r w:rsidRPr="007F456A">
        <w:rPr>
          <w:rFonts w:eastAsia="PMingLiU" w:cs="Tahoma"/>
          <w:i/>
          <w:color w:val="000000"/>
          <w:sz w:val="16"/>
          <w:szCs w:val="16"/>
          <w:lang w:eastAsia="zh-TW"/>
        </w:rPr>
        <w:t>範圍</w:t>
      </w:r>
    </w:p>
    <w:p w14:paraId="59DB8B2A" w14:textId="77777777" w:rsidR="00270612" w:rsidRPr="00D87E1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p>
    <w:p w14:paraId="59DB8B2B" w14:textId="77777777" w:rsidR="00270612" w:rsidRPr="00D87E1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D87E11">
        <w:rPr>
          <w:rFonts w:ascii="Tahoma" w:eastAsia="PMingLiU" w:hAnsi="Tahoma" w:cs="Tahoma"/>
          <w:color w:val="000000"/>
          <w:sz w:val="18"/>
          <w:szCs w:val="18"/>
          <w:lang w:eastAsia="zh-TW"/>
        </w:rPr>
        <w:t>客戶對</w:t>
      </w:r>
      <w:r w:rsidRPr="00D87E11">
        <w:rPr>
          <w:rFonts w:ascii="Tahoma" w:eastAsia="PMingLiU" w:hAnsi="Tahoma" w:cs="Tahoma"/>
          <w:color w:val="000000"/>
          <w:sz w:val="18"/>
          <w:szCs w:val="18"/>
          <w:lang w:eastAsia="zh-TW"/>
        </w:rPr>
        <w:t xml:space="preserve"> TechNet Plus Direct </w:t>
      </w:r>
      <w:r w:rsidRPr="00D87E11">
        <w:rPr>
          <w:rFonts w:ascii="Tahoma" w:eastAsia="PMingLiU" w:hAnsi="Tahoma" w:cs="Tahoma"/>
          <w:color w:val="000000"/>
          <w:sz w:val="18"/>
          <w:szCs w:val="18"/>
          <w:lang w:eastAsia="zh-TW"/>
        </w:rPr>
        <w:t>軟體、預先發行及評估軟體之使用係受其授權合約的條款及條件所拘束。</w:t>
      </w:r>
    </w:p>
    <w:p w14:paraId="59DB8B2C" w14:textId="77777777" w:rsidR="00270612" w:rsidRPr="00D87E1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D87E11">
        <w:rPr>
          <w:rFonts w:ascii="Tahoma" w:eastAsia="PMingLiU" w:hAnsi="Tahoma" w:cs="Tahoma"/>
          <w:color w:val="000000"/>
          <w:sz w:val="18"/>
          <w:szCs w:val="18"/>
          <w:lang w:eastAsia="zh-TW"/>
        </w:rPr>
        <w:t>完整版之授權軟體並未設定使用時限，只有評估用途之軟體才有，該軟體非供生產環境中使用。</w:t>
      </w:r>
    </w:p>
    <w:p w14:paraId="59DB8B2D" w14:textId="77777777" w:rsidR="004D4D43" w:rsidRPr="00D87E11" w:rsidRDefault="004D4D43" w:rsidP="00270612">
      <w:pPr>
        <w:pStyle w:val="AppendixFlushBulletedList"/>
        <w:tabs>
          <w:tab w:val="clear" w:pos="360"/>
          <w:tab w:val="num" w:pos="0"/>
        </w:tabs>
        <w:ind w:left="0" w:firstLine="0"/>
        <w:rPr>
          <w:rFonts w:ascii="Tahoma" w:eastAsia="PMingLiU" w:hAnsi="Tahoma" w:cs="Tahoma"/>
          <w:sz w:val="18"/>
          <w:szCs w:val="18"/>
          <w:lang w:eastAsia="zh-TW"/>
        </w:rPr>
      </w:pPr>
    </w:p>
    <w:p w14:paraId="59DB8B2E" w14:textId="77777777" w:rsidR="00270612" w:rsidRPr="00D87E1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D87E11">
        <w:rPr>
          <w:rFonts w:ascii="Tahoma" w:eastAsia="PMingLiU" w:hAnsi="Tahoma" w:cs="Tahoma"/>
          <w:color w:val="000000"/>
          <w:sz w:val="18"/>
          <w:szCs w:val="18"/>
          <w:lang w:eastAsia="zh-TW"/>
        </w:rPr>
        <w:t xml:space="preserve">SA </w:t>
      </w:r>
      <w:r w:rsidRPr="00D87E11">
        <w:rPr>
          <w:rFonts w:ascii="Tahoma" w:eastAsia="PMingLiU" w:hAnsi="Tahoma" w:cs="Tahoma"/>
          <w:color w:val="000000"/>
          <w:sz w:val="18"/>
          <w:szCs w:val="18"/>
          <w:lang w:eastAsia="zh-TW"/>
        </w:rPr>
        <w:t>客戶有權將技術內容於組織內共享，例如知識庫、技術訓練、下載、</w:t>
      </w:r>
      <w:r w:rsidRPr="00D87E11">
        <w:rPr>
          <w:rFonts w:ascii="Tahoma" w:eastAsia="PMingLiU" w:hAnsi="Tahoma" w:cs="Tahoma"/>
          <w:color w:val="000000"/>
          <w:sz w:val="18"/>
          <w:szCs w:val="18"/>
          <w:lang w:eastAsia="zh-TW"/>
        </w:rPr>
        <w:t xml:space="preserve">Service Pack </w:t>
      </w:r>
      <w:r w:rsidRPr="00D87E11">
        <w:rPr>
          <w:rFonts w:ascii="Tahoma" w:eastAsia="PMingLiU" w:hAnsi="Tahoma" w:cs="Tahoma"/>
          <w:color w:val="000000"/>
          <w:sz w:val="18"/>
          <w:szCs w:val="18"/>
          <w:lang w:eastAsia="zh-TW"/>
        </w:rPr>
        <w:t>及安全性修補程式。不過，下列利益係主要訂閱者專用，不得共享：評估用途之完整版軟體；</w:t>
      </w:r>
      <w:r w:rsidRPr="00D87E11">
        <w:rPr>
          <w:rFonts w:ascii="Tahoma" w:eastAsia="PMingLiU" w:hAnsi="Tahoma" w:cs="Tahoma"/>
          <w:color w:val="000000"/>
          <w:sz w:val="18"/>
          <w:szCs w:val="18"/>
          <w:lang w:eastAsia="zh-TW"/>
        </w:rPr>
        <w:t xml:space="preserve">Beta </w:t>
      </w:r>
      <w:r w:rsidRPr="00D87E11">
        <w:rPr>
          <w:rFonts w:ascii="Tahoma" w:eastAsia="PMingLiU" w:hAnsi="Tahoma" w:cs="Tahoma"/>
          <w:color w:val="000000"/>
          <w:sz w:val="18"/>
          <w:szCs w:val="18"/>
          <w:lang w:eastAsia="zh-TW"/>
        </w:rPr>
        <w:t>版軟體、技術支援事件及折扣、受管理的新聞群組及線上指引，以及其他僅能透過</w:t>
      </w:r>
      <w:r w:rsidRPr="00D87E11">
        <w:rPr>
          <w:rFonts w:ascii="Tahoma" w:eastAsia="PMingLiU" w:hAnsi="Tahoma" w:cs="Tahoma"/>
          <w:color w:val="000000"/>
          <w:sz w:val="18"/>
          <w:szCs w:val="18"/>
          <w:lang w:eastAsia="zh-TW"/>
        </w:rPr>
        <w:t xml:space="preserve"> TechNet Plus Direct </w:t>
      </w:r>
      <w:r w:rsidRPr="00D87E11">
        <w:rPr>
          <w:rFonts w:ascii="Tahoma" w:eastAsia="PMingLiU" w:hAnsi="Tahoma" w:cs="Tahoma"/>
          <w:color w:val="000000"/>
          <w:sz w:val="18"/>
          <w:szCs w:val="18"/>
          <w:lang w:eastAsia="zh-TW"/>
        </w:rPr>
        <w:t>服務網站取得之進階服務。</w:t>
      </w:r>
    </w:p>
    <w:p w14:paraId="59DB8B2F" w14:textId="77777777" w:rsidR="00792D1E" w:rsidRPr="00D87E11"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59DB8B30" w14:textId="77777777" w:rsidR="00270612" w:rsidRPr="00D87E11" w:rsidRDefault="00270612" w:rsidP="00270612">
      <w:pPr>
        <w:pStyle w:val="AppendixFlushBulletedList"/>
        <w:tabs>
          <w:tab w:val="clear" w:pos="360"/>
          <w:tab w:val="num" w:pos="0"/>
        </w:tabs>
        <w:ind w:left="0" w:firstLine="0"/>
        <w:rPr>
          <w:rFonts w:ascii="Tahoma" w:eastAsia="PMingLiU" w:hAnsi="Tahoma" w:cs="Tahoma"/>
          <w:sz w:val="18"/>
          <w:szCs w:val="18"/>
          <w:lang w:eastAsia="zh-TW"/>
        </w:rPr>
      </w:pPr>
      <w:r w:rsidRPr="00D87E11">
        <w:rPr>
          <w:rFonts w:ascii="Tahoma" w:eastAsia="PMingLiU" w:hAnsi="Tahoma" w:cs="Tahoma"/>
          <w:color w:val="000000"/>
          <w:sz w:val="18"/>
          <w:szCs w:val="18"/>
          <w:lang w:eastAsia="zh-TW"/>
        </w:rPr>
        <w:t>並非所有</w:t>
      </w:r>
      <w:r w:rsidRPr="00D87E11">
        <w:rPr>
          <w:rFonts w:ascii="Tahoma" w:eastAsia="PMingLiU" w:hAnsi="Tahoma" w:cs="Tahoma"/>
          <w:color w:val="000000"/>
          <w:sz w:val="18"/>
          <w:szCs w:val="18"/>
          <w:lang w:eastAsia="zh-TW"/>
        </w:rPr>
        <w:t xml:space="preserve"> TechNet Plus Direct </w:t>
      </w:r>
      <w:r w:rsidRPr="00D87E11">
        <w:rPr>
          <w:rFonts w:ascii="Tahoma" w:eastAsia="PMingLiU" w:hAnsi="Tahoma" w:cs="Tahoma"/>
          <w:color w:val="000000"/>
          <w:sz w:val="18"/>
          <w:szCs w:val="18"/>
          <w:lang w:eastAsia="zh-TW"/>
        </w:rPr>
        <w:t>服務及利益都能在每個國家</w:t>
      </w:r>
      <w:r w:rsidRPr="00D87E11">
        <w:rPr>
          <w:rFonts w:ascii="Tahoma" w:eastAsia="PMingLiU" w:hAnsi="Tahoma" w:cs="Tahoma"/>
          <w:color w:val="000000"/>
          <w:sz w:val="18"/>
          <w:szCs w:val="18"/>
          <w:lang w:eastAsia="zh-TW"/>
        </w:rPr>
        <w:t>/</w:t>
      </w:r>
      <w:r w:rsidRPr="00D87E11">
        <w:rPr>
          <w:rFonts w:ascii="Tahoma" w:eastAsia="PMingLiU" w:hAnsi="Tahoma" w:cs="Tahoma"/>
          <w:color w:val="000000"/>
          <w:sz w:val="18"/>
          <w:szCs w:val="18"/>
          <w:lang w:eastAsia="zh-TW"/>
        </w:rPr>
        <w:t>地區取得。</w:t>
      </w:r>
    </w:p>
    <w:p w14:paraId="59DB8B31" w14:textId="77777777" w:rsidR="00792D1E" w:rsidRPr="00D87E11" w:rsidRDefault="00792D1E" w:rsidP="00270612">
      <w:pPr>
        <w:pStyle w:val="AppendixFlushBulletedList"/>
        <w:tabs>
          <w:tab w:val="clear" w:pos="360"/>
          <w:tab w:val="num" w:pos="0"/>
        </w:tabs>
        <w:ind w:left="0" w:firstLine="0"/>
        <w:rPr>
          <w:rFonts w:ascii="Tahoma" w:eastAsia="PMingLiU" w:hAnsi="Tahoma" w:cs="Tahoma"/>
          <w:sz w:val="18"/>
          <w:szCs w:val="18"/>
          <w:lang w:eastAsia="zh-TW"/>
        </w:rPr>
      </w:pPr>
    </w:p>
    <w:p w14:paraId="59DB8B32" w14:textId="77777777" w:rsidR="004D3116" w:rsidRPr="007F456A" w:rsidRDefault="004D3116" w:rsidP="00270612">
      <w:pPr>
        <w:pStyle w:val="AppendixFlushBulletedList"/>
        <w:tabs>
          <w:tab w:val="clear" w:pos="360"/>
          <w:tab w:val="num" w:pos="0"/>
        </w:tabs>
        <w:ind w:left="0" w:firstLine="0"/>
        <w:rPr>
          <w:rFonts w:ascii="Tahoma" w:eastAsia="PMingLiU" w:hAnsi="Tahoma" w:cs="Tahoma"/>
          <w:lang w:eastAsia="zh-TW"/>
        </w:rPr>
      </w:pPr>
    </w:p>
    <w:p w14:paraId="59DB8B33" w14:textId="77777777" w:rsidR="00270612" w:rsidRPr="007F456A" w:rsidRDefault="00270612" w:rsidP="00270612">
      <w:pPr>
        <w:pStyle w:val="AppendixFlushBulletedList"/>
        <w:tabs>
          <w:tab w:val="clear" w:pos="360"/>
          <w:tab w:val="num" w:pos="0"/>
        </w:tabs>
        <w:ind w:left="0" w:firstLine="0"/>
        <w:rPr>
          <w:rFonts w:ascii="Tahoma" w:eastAsia="PMingLiU" w:hAnsi="Tahoma" w:cs="Tahoma"/>
          <w:lang w:eastAsia="zh-TW"/>
        </w:rPr>
      </w:pPr>
      <w:r w:rsidRPr="007F456A">
        <w:rPr>
          <w:rFonts w:ascii="Tahoma" w:eastAsia="PMingLiU" w:hAnsi="Tahoma" w:cs="Tahoma"/>
          <w:color w:val="000000"/>
          <w:sz w:val="18"/>
          <w:szCs w:val="18"/>
          <w:lang w:eastAsia="zh-TW"/>
        </w:rPr>
        <w:lastRenderedPageBreak/>
        <w:t>如需依國家</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地區之可用性的詳細資訊，請參閱</w:t>
      </w:r>
      <w:r w:rsidRPr="007F456A">
        <w:rPr>
          <w:rFonts w:ascii="Tahoma" w:eastAsia="PMingLiU" w:hAnsi="Tahoma" w:cs="Tahoma"/>
          <w:color w:val="000000"/>
          <w:sz w:val="18"/>
          <w:szCs w:val="18"/>
          <w:lang w:eastAsia="zh-TW"/>
        </w:rPr>
        <w:t xml:space="preserve"> </w:t>
      </w:r>
      <w:hyperlink r:id="rId28" w:history="1">
        <w:r w:rsidRPr="007F456A">
          <w:rPr>
            <w:rStyle w:val="Hyperlink"/>
            <w:rFonts w:ascii="Tahoma" w:eastAsia="PMingLiU" w:hAnsi="Tahoma" w:cs="Tahoma"/>
            <w:color w:val="000000"/>
            <w:sz w:val="18"/>
            <w:szCs w:val="18"/>
            <w:lang w:eastAsia="zh-TW"/>
          </w:rPr>
          <w:t>www.microsoft.com/technet/subscription</w:t>
        </w:r>
      </w:hyperlink>
      <w:r w:rsidRPr="007F456A">
        <w:rPr>
          <w:rFonts w:ascii="Tahoma" w:eastAsia="PMingLiU" w:hAnsi="Tahoma" w:cs="Tahoma"/>
          <w:color w:val="000000"/>
          <w:sz w:val="18"/>
          <w:szCs w:val="18"/>
          <w:lang w:eastAsia="zh-TW"/>
        </w:rPr>
        <w:t>。</w:t>
      </w:r>
    </w:p>
    <w:p w14:paraId="59DB8B34" w14:textId="77777777" w:rsidR="00270612" w:rsidRPr="007F456A" w:rsidRDefault="00270612" w:rsidP="00270612">
      <w:pPr>
        <w:pStyle w:val="AppendixFlushBulletedList"/>
        <w:tabs>
          <w:tab w:val="clear" w:pos="360"/>
          <w:tab w:val="num" w:pos="0"/>
        </w:tabs>
        <w:ind w:left="0" w:firstLine="0"/>
        <w:rPr>
          <w:rFonts w:ascii="Tahoma" w:eastAsia="PMingLiU" w:hAnsi="Tahoma" w:cs="Tahoma"/>
          <w:lang w:eastAsia="zh-TW"/>
        </w:rPr>
      </w:pPr>
      <w:r w:rsidRPr="007F456A">
        <w:rPr>
          <w:rFonts w:ascii="Tahoma" w:eastAsia="PMingLiU" w:hAnsi="Tahoma" w:cs="Tahoma"/>
          <w:color w:val="000000"/>
          <w:sz w:val="18"/>
          <w:szCs w:val="18"/>
          <w:lang w:eastAsia="zh-TW"/>
        </w:rPr>
        <w:t>客戶對</w:t>
      </w:r>
      <w:r w:rsidRPr="007F456A">
        <w:rPr>
          <w:rFonts w:ascii="Tahoma" w:eastAsia="PMingLiU" w:hAnsi="Tahoma" w:cs="Tahoma"/>
          <w:color w:val="000000"/>
          <w:sz w:val="18"/>
          <w:szCs w:val="18"/>
          <w:lang w:eastAsia="zh-TW"/>
        </w:rPr>
        <w:t xml:space="preserve"> TechNet Plus Direct </w:t>
      </w:r>
      <w:r w:rsidRPr="007F456A">
        <w:rPr>
          <w:rFonts w:ascii="Tahoma" w:eastAsia="PMingLiU" w:hAnsi="Tahoma" w:cs="Tahoma"/>
          <w:color w:val="000000"/>
          <w:sz w:val="18"/>
          <w:szCs w:val="18"/>
          <w:lang w:eastAsia="zh-TW"/>
        </w:rPr>
        <w:t>軟體、預先發行軟體及評估軟體之使用權會隨著其軟體保證範圍屆滿而失去效力。</w:t>
      </w:r>
    </w:p>
    <w:p w14:paraId="59DB8B35" w14:textId="77777777" w:rsidR="00023FE7" w:rsidRPr="00D87E11" w:rsidRDefault="00023FE7">
      <w:pPr>
        <w:pStyle w:val="Heading3"/>
        <w:tabs>
          <w:tab w:val="num" w:pos="0"/>
        </w:tabs>
        <w:rPr>
          <w:rFonts w:ascii="Tahoma" w:eastAsia="PMingLiU" w:hAnsi="Tahoma" w:cs="Tahoma"/>
          <w:sz w:val="18"/>
          <w:szCs w:val="18"/>
          <w:lang w:eastAsia="zh-TW"/>
        </w:rPr>
      </w:pPr>
    </w:p>
    <w:p w14:paraId="59DB8B36" w14:textId="77777777" w:rsidR="004D4D43" w:rsidRPr="007F456A" w:rsidRDefault="004D4D43" w:rsidP="004D4D43">
      <w:pPr>
        <w:pStyle w:val="Heading3"/>
        <w:tabs>
          <w:tab w:val="num" w:pos="0"/>
        </w:tabs>
        <w:rPr>
          <w:rFonts w:ascii="Tahoma" w:eastAsia="PMingLiU" w:hAnsi="Tahoma" w:cs="Tahoma"/>
          <w:lang w:eastAsia="zh-TW"/>
        </w:rPr>
      </w:pPr>
      <w:bookmarkStart w:id="763" w:name="_Toc336338242"/>
      <w:bookmarkStart w:id="764" w:name="_Toc361754499"/>
      <w:r w:rsidRPr="007F456A">
        <w:rPr>
          <w:rFonts w:ascii="Tahoma" w:eastAsia="PMingLiU" w:hAnsi="Tahoma" w:cs="Tahoma"/>
          <w:sz w:val="24"/>
          <w:lang w:eastAsia="zh-TW"/>
        </w:rPr>
        <w:t>透過軟體保證取得使用權行動性</w:t>
      </w:r>
      <w:bookmarkEnd w:id="763"/>
      <w:bookmarkEnd w:id="764"/>
    </w:p>
    <w:p w14:paraId="59DB8B37" w14:textId="77777777" w:rsidR="004D4D43" w:rsidRPr="00D87E11" w:rsidRDefault="004D4D43" w:rsidP="0007218F">
      <w:pPr>
        <w:pStyle w:val="Heading3"/>
        <w:tabs>
          <w:tab w:val="num" w:pos="0"/>
        </w:tabs>
        <w:rPr>
          <w:rFonts w:ascii="Tahoma" w:eastAsia="PMingLiU" w:hAnsi="Tahoma" w:cs="Tahoma"/>
          <w:sz w:val="18"/>
          <w:szCs w:val="18"/>
          <w:lang w:eastAsia="zh-TW"/>
        </w:rPr>
      </w:pPr>
    </w:p>
    <w:p w14:paraId="59DB8B38" w14:textId="77777777" w:rsidR="004D4D43" w:rsidRPr="007F456A" w:rsidRDefault="004D4D43" w:rsidP="002171C3">
      <w:pPr>
        <w:rPr>
          <w:rFonts w:eastAsia="PMingLiU" w:cs="Tahoma"/>
          <w:lang w:eastAsia="zh-TW"/>
        </w:rPr>
      </w:pPr>
      <w:bookmarkStart w:id="765" w:name="_Toc294048012"/>
      <w:bookmarkStart w:id="766" w:name="_Toc294048569"/>
      <w:bookmarkStart w:id="767" w:name="_Toc294092640"/>
      <w:bookmarkStart w:id="768" w:name="_Toc295819320"/>
      <w:bookmarkStart w:id="769" w:name="_Toc298795971"/>
      <w:bookmarkStart w:id="770" w:name="_Toc299369847"/>
      <w:bookmarkStart w:id="771" w:name="_Toc300391558"/>
      <w:bookmarkStart w:id="772" w:name="_Toc301939835"/>
      <w:bookmarkStart w:id="773" w:name="_Toc304801232"/>
      <w:bookmarkStart w:id="774" w:name="_Toc312399280"/>
      <w:bookmarkStart w:id="775" w:name="_Toc315289087"/>
      <w:bookmarkStart w:id="776" w:name="_Toc317591243"/>
      <w:bookmarkStart w:id="777" w:name="_Toc325313196"/>
      <w:bookmarkStart w:id="778" w:name="_Toc325609219"/>
      <w:r w:rsidRPr="007F456A">
        <w:rPr>
          <w:rFonts w:eastAsia="PMingLiU" w:cs="Tahoma"/>
          <w:lang w:eastAsia="zh-TW"/>
        </w:rPr>
        <w:t>「透過軟體保證取得使用權行動性」之權利，得讓　貴用戶將某些軟體保證所涵蓋之內部部署使用權移至第三方共用伺服器之上。</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59DB8B39" w14:textId="77777777" w:rsidR="004D4D43" w:rsidRPr="007F456A" w:rsidRDefault="004D4D43" w:rsidP="002171C3">
      <w:pPr>
        <w:rPr>
          <w:rFonts w:eastAsia="PMingLiU" w:cs="Tahoma"/>
          <w:lang w:eastAsia="zh-TW"/>
        </w:rPr>
      </w:pPr>
    </w:p>
    <w:p w14:paraId="59DB8B3A" w14:textId="77777777" w:rsidR="004D4D43" w:rsidRPr="007F456A" w:rsidRDefault="004D4D43" w:rsidP="002171C3">
      <w:pPr>
        <w:rPr>
          <w:rFonts w:eastAsia="PMingLiU" w:cs="Tahoma"/>
          <w:lang w:eastAsia="zh-TW"/>
        </w:rPr>
      </w:pPr>
      <w:bookmarkStart w:id="779" w:name="_Toc294048013"/>
      <w:bookmarkStart w:id="780" w:name="_Toc294048570"/>
      <w:bookmarkStart w:id="781" w:name="_Toc294092641"/>
      <w:bookmarkStart w:id="782" w:name="_Toc295819321"/>
      <w:bookmarkStart w:id="783" w:name="_Toc298795972"/>
      <w:bookmarkStart w:id="784" w:name="_Toc299369848"/>
      <w:bookmarkStart w:id="785" w:name="_Toc300391559"/>
      <w:bookmarkStart w:id="786" w:name="_Toc301939836"/>
      <w:bookmarkStart w:id="787" w:name="_Toc304801233"/>
      <w:bookmarkStart w:id="788" w:name="_Toc307350402"/>
      <w:bookmarkStart w:id="789" w:name="_Toc308429813"/>
      <w:bookmarkStart w:id="790" w:name="_Toc312399281"/>
      <w:bookmarkStart w:id="791" w:name="_Toc315289088"/>
      <w:bookmarkStart w:id="792" w:name="_Toc317591244"/>
      <w:bookmarkStart w:id="793" w:name="_Toc323034197"/>
      <w:bookmarkStart w:id="794" w:name="_Toc325313197"/>
      <w:bookmarkStart w:id="795" w:name="_Toc325609220"/>
      <w:r w:rsidRPr="007F456A">
        <w:rPr>
          <w:rFonts w:eastAsia="PMingLiU" w:cs="Tahoma"/>
          <w:lang w:eastAsia="zh-TW"/>
        </w:rPr>
        <w:t>目前依產品使用權</w:t>
      </w:r>
      <w:r w:rsidRPr="007F456A">
        <w:rPr>
          <w:rFonts w:eastAsia="PMingLiU" w:cs="Tahoma"/>
          <w:lang w:eastAsia="zh-TW"/>
        </w:rPr>
        <w:t xml:space="preserve"> (PUR) </w:t>
      </w:r>
      <w:r w:rsidRPr="007F456A">
        <w:rPr>
          <w:rFonts w:eastAsia="PMingLiU" w:cs="Tahoma"/>
          <w:lang w:eastAsia="zh-TW"/>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59DB8B3B" w14:textId="77777777" w:rsidR="004D4D43" w:rsidRPr="007F456A" w:rsidRDefault="004D4D43" w:rsidP="00F86E06">
      <w:pPr>
        <w:rPr>
          <w:rFonts w:eastAsia="PMingLiU" w:cs="Tahoma"/>
          <w:lang w:eastAsia="zh-TW"/>
        </w:rPr>
      </w:pPr>
    </w:p>
    <w:p w14:paraId="59DB8B3C" w14:textId="77777777" w:rsidR="004D4D43" w:rsidRPr="007F456A" w:rsidRDefault="004D4D43" w:rsidP="00346F4B">
      <w:pPr>
        <w:numPr>
          <w:ilvl w:val="0"/>
          <w:numId w:val="74"/>
        </w:numPr>
        <w:spacing w:after="60"/>
        <w:ind w:left="1440"/>
        <w:rPr>
          <w:rFonts w:eastAsia="PMingLiU" w:cs="Tahoma"/>
        </w:rPr>
      </w:pPr>
      <w:bookmarkStart w:id="796" w:name="_Toc294048014"/>
      <w:bookmarkStart w:id="797" w:name="_Toc294048571"/>
      <w:bookmarkStart w:id="798" w:name="_Toc294092642"/>
      <w:bookmarkStart w:id="799" w:name="_Toc295819322"/>
      <w:bookmarkStart w:id="800" w:name="_Toc298795973"/>
      <w:bookmarkStart w:id="801" w:name="_Toc299369849"/>
      <w:bookmarkStart w:id="802" w:name="_Toc300391560"/>
      <w:bookmarkStart w:id="803" w:name="_Toc301939837"/>
      <w:bookmarkStart w:id="804" w:name="_Toc304801234"/>
      <w:bookmarkStart w:id="805" w:name="_Toc307350403"/>
      <w:bookmarkStart w:id="806" w:name="_Toc308429814"/>
      <w:bookmarkStart w:id="807" w:name="_Toc312399282"/>
      <w:bookmarkStart w:id="808" w:name="_Toc315289089"/>
      <w:bookmarkStart w:id="809" w:name="_Toc317591245"/>
      <w:bookmarkStart w:id="810" w:name="_Toc323034198"/>
      <w:bookmarkStart w:id="811" w:name="_Toc325313198"/>
      <w:bookmarkStart w:id="812" w:name="_Toc325609221"/>
      <w:r w:rsidRPr="007F456A">
        <w:rPr>
          <w:rFonts w:eastAsia="PMingLiU" w:cs="Tahoma"/>
        </w:rPr>
        <w:t xml:space="preserve">SQL Server Standard -- </w:t>
      </w:r>
      <w:r w:rsidRPr="007F456A">
        <w:rPr>
          <w:rFonts w:eastAsia="PMingLiU" w:cs="Tahoma"/>
        </w:rPr>
        <w:t>具軟體保證之每個處理器以及伺服器</w:t>
      </w:r>
      <w:r w:rsidRPr="007F456A">
        <w:rPr>
          <w:rFonts w:eastAsia="PMingLiU" w:cs="Tahoma"/>
        </w:rPr>
        <w:t>/CAL (</w:t>
      </w:r>
      <w:r w:rsidRPr="007F456A">
        <w:rPr>
          <w:rFonts w:eastAsia="PMingLiU" w:cs="Tahoma"/>
        </w:rPr>
        <w:t>僅限處理器及伺服器使用權</w:t>
      </w:r>
      <w:r w:rsidRPr="007F456A">
        <w:rPr>
          <w:rFonts w:eastAsia="PMingLiU" w:cs="Tahoma"/>
        </w:rPr>
        <w:t>)</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59DB8B3D" w14:textId="77777777" w:rsidR="004D4D43" w:rsidRPr="007F456A" w:rsidRDefault="004D4D43" w:rsidP="00346F4B">
      <w:pPr>
        <w:numPr>
          <w:ilvl w:val="0"/>
          <w:numId w:val="74"/>
        </w:numPr>
        <w:spacing w:after="60"/>
        <w:ind w:left="1440"/>
        <w:rPr>
          <w:rFonts w:eastAsia="PMingLiU" w:cs="Tahoma"/>
        </w:rPr>
      </w:pPr>
      <w:bookmarkStart w:id="813" w:name="_Toc294048015"/>
      <w:bookmarkStart w:id="814" w:name="_Toc294048572"/>
      <w:bookmarkStart w:id="815" w:name="_Toc294092643"/>
      <w:bookmarkStart w:id="816" w:name="_Toc295819323"/>
      <w:bookmarkStart w:id="817" w:name="_Toc298795974"/>
      <w:bookmarkStart w:id="818" w:name="_Toc299369850"/>
      <w:bookmarkStart w:id="819" w:name="_Toc300391561"/>
      <w:bookmarkStart w:id="820" w:name="_Toc301939838"/>
      <w:bookmarkStart w:id="821" w:name="_Toc304801235"/>
      <w:bookmarkStart w:id="822" w:name="_Toc307350404"/>
      <w:bookmarkStart w:id="823" w:name="_Toc308429815"/>
      <w:bookmarkStart w:id="824" w:name="_Toc312399283"/>
      <w:bookmarkStart w:id="825" w:name="_Toc315289090"/>
      <w:bookmarkStart w:id="826" w:name="_Toc317591246"/>
      <w:bookmarkStart w:id="827" w:name="_Toc323034199"/>
      <w:bookmarkStart w:id="828" w:name="_Toc325313199"/>
      <w:bookmarkStart w:id="829" w:name="_Toc325609222"/>
      <w:r w:rsidRPr="007F456A">
        <w:rPr>
          <w:rFonts w:eastAsia="PMingLiU" w:cs="Tahoma"/>
        </w:rPr>
        <w:t xml:space="preserve">System Center – </w:t>
      </w:r>
      <w:r w:rsidRPr="007F456A">
        <w:rPr>
          <w:rFonts w:eastAsia="PMingLiU" w:cs="Tahoma"/>
        </w:rPr>
        <w:t>所有伺服器管理使用權</w:t>
      </w:r>
      <w:r w:rsidRPr="007F456A">
        <w:rPr>
          <w:rFonts w:eastAsia="PMingLiU" w:cs="Tahoma"/>
        </w:rPr>
        <w:t xml:space="preserve"> (ML)</w:t>
      </w:r>
      <w:r w:rsidRPr="007F456A">
        <w:rPr>
          <w:rFonts w:eastAsia="PMingLiU" w:cs="Tahoma"/>
        </w:rPr>
        <w:t>，包含具備軟體保證之</w:t>
      </w:r>
      <w:r w:rsidRPr="007F456A">
        <w:rPr>
          <w:rFonts w:eastAsia="PMingLiU" w:cs="Tahoma"/>
        </w:rPr>
        <w:t xml:space="preserve"> SMSE </w:t>
      </w:r>
      <w:r w:rsidRPr="007F456A">
        <w:rPr>
          <w:rFonts w:eastAsia="PMingLiU" w:cs="Tahoma"/>
        </w:rPr>
        <w:t>和</w:t>
      </w:r>
      <w:r w:rsidRPr="007F456A">
        <w:rPr>
          <w:rFonts w:eastAsia="PMingLiU" w:cs="Tahoma"/>
        </w:rPr>
        <w:t xml:space="preserve"> SMSD</w:t>
      </w:r>
      <w:bookmarkEnd w:id="813"/>
      <w:bookmarkEnd w:id="814"/>
      <w:bookmarkEnd w:id="815"/>
      <w:bookmarkEnd w:id="816"/>
      <w:bookmarkEnd w:id="817"/>
      <w:bookmarkEnd w:id="818"/>
      <w:bookmarkEnd w:id="819"/>
      <w:bookmarkEnd w:id="820"/>
      <w:bookmarkEnd w:id="821"/>
      <w:bookmarkEnd w:id="822"/>
      <w:bookmarkEnd w:id="823"/>
      <w:bookmarkEnd w:id="824"/>
      <w:bookmarkEnd w:id="825"/>
      <w:r w:rsidRPr="007F456A">
        <w:rPr>
          <w:rFonts w:eastAsia="PMingLiU" w:cs="Tahoma"/>
        </w:rPr>
        <w:t>，以及具備軟體保證之</w:t>
      </w:r>
      <w:r w:rsidRPr="007F456A">
        <w:rPr>
          <w:rFonts w:eastAsia="PMingLiU" w:cs="Tahoma"/>
        </w:rPr>
        <w:t xml:space="preserve"> System Center 2012 Standard </w:t>
      </w:r>
      <w:r w:rsidRPr="007F456A">
        <w:rPr>
          <w:rFonts w:eastAsia="PMingLiU" w:cs="Tahoma"/>
        </w:rPr>
        <w:t>和</w:t>
      </w:r>
      <w:r w:rsidRPr="007F456A">
        <w:rPr>
          <w:rFonts w:eastAsia="PMingLiU" w:cs="Tahoma"/>
        </w:rPr>
        <w:t xml:space="preserve"> Datacenter</w:t>
      </w:r>
      <w:bookmarkEnd w:id="826"/>
      <w:bookmarkEnd w:id="827"/>
      <w:bookmarkEnd w:id="828"/>
      <w:bookmarkEnd w:id="829"/>
    </w:p>
    <w:p w14:paraId="59DB8B3E" w14:textId="77777777" w:rsidR="00973A93" w:rsidRPr="007F456A" w:rsidRDefault="00973A93">
      <w:pPr>
        <w:rPr>
          <w:rFonts w:eastAsia="PMingLiU" w:cs="Tahoma"/>
        </w:rPr>
      </w:pPr>
      <w:bookmarkStart w:id="830" w:name="_Toc294048016"/>
      <w:bookmarkStart w:id="831" w:name="_Toc294048573"/>
      <w:bookmarkStart w:id="832" w:name="_Toc294092644"/>
      <w:bookmarkStart w:id="833" w:name="_Toc295819324"/>
      <w:bookmarkStart w:id="834" w:name="_Toc298795975"/>
      <w:bookmarkStart w:id="835" w:name="_Toc299369851"/>
      <w:bookmarkStart w:id="836" w:name="_Toc300391562"/>
      <w:bookmarkStart w:id="837" w:name="_Toc301939839"/>
      <w:bookmarkStart w:id="838" w:name="_Toc304801236"/>
      <w:bookmarkStart w:id="839" w:name="_Toc307350405"/>
      <w:bookmarkStart w:id="840" w:name="_Toc308429816"/>
      <w:bookmarkStart w:id="841" w:name="_Toc312399284"/>
      <w:bookmarkStart w:id="842" w:name="_Toc315289091"/>
      <w:bookmarkStart w:id="843" w:name="_Toc317591247"/>
      <w:bookmarkStart w:id="844" w:name="_Toc323034200"/>
      <w:bookmarkStart w:id="845" w:name="_Toc325313200"/>
      <w:bookmarkStart w:id="846" w:name="_Toc325609223"/>
    </w:p>
    <w:p w14:paraId="59DB8B3F" w14:textId="77777777" w:rsidR="004D4D43" w:rsidRPr="007F456A" w:rsidRDefault="004D4D43" w:rsidP="002171C3">
      <w:pPr>
        <w:rPr>
          <w:rFonts w:eastAsia="PMingLiU" w:cs="Tahoma"/>
          <w:lang w:eastAsia="zh-TW"/>
        </w:rPr>
      </w:pPr>
      <w:r w:rsidRPr="007F456A">
        <w:rPr>
          <w:rFonts w:eastAsia="PMingLiU" w:cs="Tahoma"/>
          <w:lang w:eastAsia="zh-TW"/>
        </w:rPr>
        <w:t>若要使用「透過軟體保證取得使用權行動性」之權利，客戶必須：</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59DB8B40" w14:textId="77777777" w:rsidR="004D4D43" w:rsidRPr="007F456A" w:rsidRDefault="004D4D43" w:rsidP="00F86E06">
      <w:pPr>
        <w:rPr>
          <w:rFonts w:eastAsia="PMingLiU" w:cs="Tahoma"/>
          <w:lang w:eastAsia="zh-TW"/>
        </w:rPr>
      </w:pPr>
    </w:p>
    <w:p w14:paraId="59DB8B41" w14:textId="77777777" w:rsidR="004D4D43" w:rsidRPr="007F456A" w:rsidRDefault="004D4D43" w:rsidP="00346F4B">
      <w:pPr>
        <w:numPr>
          <w:ilvl w:val="0"/>
          <w:numId w:val="63"/>
        </w:numPr>
        <w:spacing w:after="60"/>
        <w:ind w:left="1440"/>
        <w:rPr>
          <w:rFonts w:eastAsia="PMingLiU" w:cs="Tahoma"/>
          <w:lang w:eastAsia="zh-TW"/>
        </w:rPr>
      </w:pPr>
      <w:bookmarkStart w:id="847" w:name="_Toc294048017"/>
      <w:bookmarkStart w:id="848" w:name="_Toc294048574"/>
      <w:bookmarkStart w:id="849" w:name="_Toc294092645"/>
      <w:bookmarkStart w:id="850" w:name="_Toc295819325"/>
      <w:bookmarkStart w:id="851" w:name="_Toc298795976"/>
      <w:bookmarkStart w:id="852" w:name="_Toc299369852"/>
      <w:bookmarkStart w:id="853" w:name="_Toc300391563"/>
      <w:bookmarkStart w:id="854" w:name="_Toc301939840"/>
      <w:bookmarkStart w:id="855" w:name="_Toc304801237"/>
      <w:bookmarkStart w:id="856" w:name="_Toc307350406"/>
      <w:bookmarkStart w:id="857" w:name="_Toc308429817"/>
      <w:bookmarkStart w:id="858" w:name="_Toc312399285"/>
      <w:bookmarkStart w:id="859" w:name="_Toc315289092"/>
      <w:bookmarkStart w:id="860" w:name="_Toc317591248"/>
      <w:bookmarkStart w:id="861" w:name="_Toc323034201"/>
      <w:bookmarkStart w:id="862" w:name="_Toc325313201"/>
      <w:bookmarkStart w:id="863" w:name="_Toc325609224"/>
      <w:r w:rsidRPr="007F456A">
        <w:rPr>
          <w:rFonts w:eastAsia="PMingLiU" w:cs="Tahoma"/>
          <w:lang w:eastAsia="zh-TW"/>
        </w:rPr>
        <w:t>針對據以在共用第三方伺服器上執行軟體或管理作業系統環境之使用權，以及所有相關</w:t>
      </w:r>
      <w:r w:rsidRPr="007F456A">
        <w:rPr>
          <w:rFonts w:eastAsia="PMingLiU" w:cs="Tahoma"/>
          <w:lang w:eastAsia="zh-TW"/>
        </w:rPr>
        <w:t xml:space="preserve"> CAL</w:t>
      </w:r>
      <w:r w:rsidRPr="007F456A">
        <w:rPr>
          <w:rFonts w:eastAsia="PMingLiU" w:cs="Tahoma"/>
          <w:lang w:eastAsia="zh-TW"/>
        </w:rPr>
        <w:t>、外部連接器使用權及管理使用權，維護有效之軟體保證範圍；</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59DB8B42" w14:textId="77777777" w:rsidR="004D4D43" w:rsidRPr="007F456A" w:rsidRDefault="004D4D43" w:rsidP="00346F4B">
      <w:pPr>
        <w:numPr>
          <w:ilvl w:val="0"/>
          <w:numId w:val="63"/>
        </w:numPr>
        <w:spacing w:after="60"/>
        <w:ind w:left="1440"/>
        <w:rPr>
          <w:rFonts w:eastAsia="PMingLiU" w:cs="Tahoma"/>
          <w:lang w:eastAsia="zh-TW"/>
        </w:rPr>
      </w:pPr>
      <w:bookmarkStart w:id="864" w:name="_Toc294048018"/>
      <w:bookmarkStart w:id="865" w:name="_Toc294048575"/>
      <w:bookmarkStart w:id="866" w:name="_Toc294092646"/>
      <w:bookmarkStart w:id="867" w:name="_Toc295819326"/>
      <w:bookmarkStart w:id="868" w:name="_Toc298795977"/>
      <w:bookmarkStart w:id="869" w:name="_Toc299369853"/>
      <w:bookmarkStart w:id="870" w:name="_Toc300391564"/>
      <w:bookmarkStart w:id="871" w:name="_Toc301939841"/>
      <w:bookmarkStart w:id="872" w:name="_Toc304801238"/>
      <w:bookmarkStart w:id="873" w:name="_Toc307350407"/>
      <w:bookmarkStart w:id="874" w:name="_Toc308429818"/>
      <w:bookmarkStart w:id="875" w:name="_Toc312399286"/>
      <w:bookmarkStart w:id="876" w:name="_Toc315289093"/>
      <w:bookmarkStart w:id="877" w:name="_Toc317591249"/>
      <w:bookmarkStart w:id="878" w:name="_Toc323034202"/>
      <w:bookmarkStart w:id="879" w:name="_Toc325313202"/>
      <w:bookmarkStart w:id="880" w:name="_Toc325609225"/>
      <w:r w:rsidRPr="007F456A">
        <w:rPr>
          <w:rFonts w:eastAsia="PMingLiU" w:cs="Tahoma"/>
          <w:lang w:eastAsia="zh-TW"/>
        </w:rPr>
        <w:t>僅與合格之「透過軟體保證取得使用權行動性合作夥伴」進行使用權之建置。合格之「透過軟體保證取得使用權行動性合作夥伴」清單，可在此處取得：</w:t>
      </w:r>
      <w:r w:rsidRPr="007F456A">
        <w:rPr>
          <w:rFonts w:eastAsia="PMingLiU" w:cs="Tahoma"/>
          <w:lang w:eastAsia="zh-TW"/>
        </w:rPr>
        <w:t xml:space="preserve"> http://www.microsoft.com/licensing/</w:t>
      </w:r>
      <w:r w:rsidR="004D3116">
        <w:rPr>
          <w:rFonts w:eastAsia="PMingLiU" w:cs="Tahoma"/>
          <w:lang w:eastAsia="zh-TW"/>
        </w:rPr>
        <w:br/>
      </w:r>
      <w:r w:rsidRPr="007F456A">
        <w:rPr>
          <w:rFonts w:eastAsia="PMingLiU" w:cs="Tahoma"/>
          <w:lang w:eastAsia="zh-TW"/>
        </w:rPr>
        <w:t>software-assurance/license-mobility</w:t>
      </w:r>
      <w:r w:rsidRPr="007F456A">
        <w:rPr>
          <w:rFonts w:eastAsia="PMingLiU" w:cs="Tahoma"/>
          <w:lang w:eastAsia="zh-TW"/>
        </w:rPr>
        <w:t>，以及</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59DB8B43" w14:textId="77777777" w:rsidR="004D4D43" w:rsidRPr="007F456A" w:rsidRDefault="004D4D43" w:rsidP="00346F4B">
      <w:pPr>
        <w:numPr>
          <w:ilvl w:val="0"/>
          <w:numId w:val="63"/>
        </w:numPr>
        <w:spacing w:after="60"/>
        <w:ind w:left="1440"/>
        <w:rPr>
          <w:rFonts w:eastAsia="PMingLiU" w:cs="Tahoma"/>
          <w:lang w:eastAsia="zh-TW"/>
        </w:rPr>
      </w:pPr>
      <w:bookmarkStart w:id="881" w:name="_Toc294048019"/>
      <w:bookmarkStart w:id="882" w:name="_Toc294048576"/>
      <w:bookmarkStart w:id="883" w:name="_Toc294092647"/>
      <w:bookmarkStart w:id="884" w:name="_Toc295819327"/>
      <w:bookmarkStart w:id="885" w:name="_Toc298795978"/>
      <w:bookmarkStart w:id="886" w:name="_Toc299369854"/>
      <w:bookmarkStart w:id="887" w:name="_Toc300391565"/>
      <w:bookmarkStart w:id="888" w:name="_Toc301939842"/>
      <w:bookmarkStart w:id="889" w:name="_Toc304801239"/>
      <w:bookmarkStart w:id="890" w:name="_Toc307350408"/>
      <w:bookmarkStart w:id="891" w:name="_Toc308429819"/>
      <w:bookmarkStart w:id="892" w:name="_Toc312399287"/>
      <w:bookmarkStart w:id="893" w:name="_Toc315289094"/>
      <w:bookmarkStart w:id="894" w:name="_Toc317591250"/>
      <w:bookmarkStart w:id="895" w:name="_Toc323034203"/>
      <w:bookmarkStart w:id="896" w:name="_Toc325313203"/>
      <w:bookmarkStart w:id="897" w:name="_Toc325609226"/>
      <w:r w:rsidRPr="007F456A">
        <w:rPr>
          <w:rFonts w:eastAsia="PMingLiU" w:cs="Tahoma"/>
          <w:lang w:eastAsia="zh-TW"/>
        </w:rPr>
        <w:t>針對將於合作夥伴共用伺服器上執行客戶授權軟體的每個「透過軟體保證取得使用權行動性合作</w:t>
      </w:r>
      <w:r w:rsidR="004D3116">
        <w:rPr>
          <w:rFonts w:eastAsia="PMingLiU" w:cs="Tahoma"/>
          <w:lang w:eastAsia="zh-TW"/>
        </w:rPr>
        <w:br/>
      </w:r>
      <w:r w:rsidRPr="007F456A">
        <w:rPr>
          <w:rFonts w:eastAsia="PMingLiU" w:cs="Tahoma"/>
          <w:lang w:eastAsia="zh-TW"/>
        </w:rPr>
        <w:t>夥伴」，填寫並提交「使用權行動性驗證」</w:t>
      </w:r>
      <w:r w:rsidRPr="007F456A">
        <w:rPr>
          <w:rFonts w:eastAsia="PMingLiU" w:cs="Tahoma"/>
          <w:lang w:eastAsia="zh-TW"/>
        </w:rPr>
        <w:t xml:space="preserve">(License Mobility Validation) </w:t>
      </w:r>
      <w:r w:rsidRPr="007F456A">
        <w:rPr>
          <w:rFonts w:eastAsia="PMingLiU" w:cs="Tahoma"/>
          <w:lang w:eastAsia="zh-TW"/>
        </w:rPr>
        <w:t>表單。「使用權行動性</w:t>
      </w:r>
      <w:r w:rsidR="004D3116">
        <w:rPr>
          <w:rFonts w:eastAsia="PMingLiU" w:cs="Tahoma"/>
          <w:lang w:eastAsia="zh-TW"/>
        </w:rPr>
        <w:br/>
      </w:r>
      <w:r w:rsidRPr="007F456A">
        <w:rPr>
          <w:rFonts w:eastAsia="PMingLiU" w:cs="Tahoma"/>
          <w:lang w:eastAsia="zh-TW"/>
        </w:rPr>
        <w:t>驗證」表單，將會由合格之「透過軟體保證取得使用權行動性合作夥伴」提供給客戶。</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14:paraId="59DB8B44" w14:textId="77777777" w:rsidR="004D4D43" w:rsidRPr="007F456A" w:rsidRDefault="004D4D43" w:rsidP="002171C3">
      <w:pPr>
        <w:rPr>
          <w:rFonts w:eastAsia="PMingLiU" w:cs="Tahoma"/>
          <w:lang w:eastAsia="zh-TW"/>
        </w:rPr>
      </w:pPr>
    </w:p>
    <w:p w14:paraId="59DB8B45" w14:textId="77777777" w:rsidR="004D4D43" w:rsidRPr="007F456A" w:rsidRDefault="004D4D43" w:rsidP="002171C3">
      <w:pPr>
        <w:rPr>
          <w:rFonts w:eastAsia="PMingLiU" w:cs="Tahoma"/>
          <w:lang w:eastAsia="zh-TW"/>
        </w:rPr>
      </w:pPr>
      <w:bookmarkStart w:id="898" w:name="_Toc294048020"/>
      <w:bookmarkStart w:id="899" w:name="_Toc294048577"/>
      <w:bookmarkStart w:id="900" w:name="_Toc294092648"/>
      <w:bookmarkStart w:id="901" w:name="_Toc295819328"/>
      <w:bookmarkStart w:id="902" w:name="_Toc298795979"/>
      <w:bookmarkStart w:id="903" w:name="_Toc299369855"/>
      <w:bookmarkStart w:id="904" w:name="_Toc300391566"/>
      <w:bookmarkStart w:id="905" w:name="_Toc301939843"/>
      <w:bookmarkStart w:id="906" w:name="_Toc304801240"/>
      <w:bookmarkStart w:id="907" w:name="_Toc307350409"/>
      <w:bookmarkStart w:id="908" w:name="_Toc308429820"/>
      <w:bookmarkStart w:id="909" w:name="_Toc312399288"/>
      <w:bookmarkStart w:id="910" w:name="_Toc317591251"/>
      <w:bookmarkStart w:id="911" w:name="_Toc323034204"/>
      <w:bookmarkStart w:id="912" w:name="_Toc325313204"/>
      <w:bookmarkStart w:id="913" w:name="_Toc325609227"/>
      <w:r w:rsidRPr="007F456A">
        <w:rPr>
          <w:rFonts w:eastAsia="PMingLiU" w:cs="Tahoma"/>
          <w:lang w:eastAsia="zh-TW"/>
        </w:rPr>
        <w:t>客戶在共用第三方伺服器上執行授權軟體及管理</w:t>
      </w:r>
      <w:r w:rsidRPr="007F456A">
        <w:rPr>
          <w:rFonts w:eastAsia="PMingLiU" w:cs="Tahoma"/>
          <w:lang w:eastAsia="zh-TW"/>
        </w:rPr>
        <w:t xml:space="preserve"> OSE </w:t>
      </w:r>
      <w:r w:rsidRPr="007F456A">
        <w:rPr>
          <w:rFonts w:eastAsia="PMingLiU" w:cs="Tahoma"/>
          <w:lang w:eastAsia="zh-TW"/>
        </w:rPr>
        <w:t>的權利，會隨涵蓋此等使用權或相關存取或管理使用權之軟體保證範圍屆滿而中止。</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14:paraId="59DB8B46" w14:textId="77777777" w:rsidR="004D4D43" w:rsidRPr="007F456A" w:rsidRDefault="004D4D43" w:rsidP="0007218F">
      <w:pPr>
        <w:rPr>
          <w:rFonts w:eastAsia="PMingLiU" w:cs="Tahoma"/>
          <w:lang w:eastAsia="zh-TW"/>
        </w:rPr>
      </w:pPr>
    </w:p>
    <w:p w14:paraId="59DB8B47" w14:textId="77777777" w:rsidR="00023FE7" w:rsidRPr="007F456A" w:rsidRDefault="00023FE7" w:rsidP="00D824E9">
      <w:pPr>
        <w:pStyle w:val="Heading3"/>
        <w:keepNext/>
        <w:tabs>
          <w:tab w:val="num" w:pos="0"/>
        </w:tabs>
        <w:rPr>
          <w:rFonts w:ascii="Tahoma" w:eastAsia="PMingLiU" w:hAnsi="Tahoma" w:cs="Tahoma"/>
          <w:lang w:eastAsia="zh-TW"/>
        </w:rPr>
      </w:pPr>
      <w:bookmarkStart w:id="914" w:name="_Toc336338243"/>
      <w:bookmarkStart w:id="915" w:name="_Toc361754500"/>
      <w:r w:rsidRPr="007F456A">
        <w:rPr>
          <w:rFonts w:ascii="Tahoma" w:eastAsia="PMingLiU" w:hAnsi="Tahoma" w:cs="Tahoma"/>
          <w:sz w:val="24"/>
          <w:lang w:eastAsia="zh-TW"/>
        </w:rPr>
        <w:t>Windows Thin PC</w:t>
      </w:r>
      <w:bookmarkEnd w:id="914"/>
      <w:bookmarkEnd w:id="915"/>
    </w:p>
    <w:p w14:paraId="59DB8B48" w14:textId="77777777" w:rsidR="00023FE7" w:rsidRPr="00D87E11" w:rsidRDefault="00023FE7" w:rsidP="0007218F">
      <w:pPr>
        <w:pStyle w:val="Heading3"/>
        <w:rPr>
          <w:rFonts w:ascii="Tahoma" w:eastAsia="PMingLiU" w:hAnsi="Tahoma" w:cs="Tahoma"/>
          <w:sz w:val="18"/>
          <w:szCs w:val="18"/>
          <w:lang w:eastAsia="zh-TW"/>
        </w:rPr>
      </w:pPr>
    </w:p>
    <w:p w14:paraId="59DB8B49" w14:textId="77777777" w:rsidR="0008414D" w:rsidRPr="007F456A" w:rsidRDefault="0008414D" w:rsidP="0007218F">
      <w:pPr>
        <w:rPr>
          <w:rFonts w:eastAsia="PMingLiU" w:cs="Tahoma"/>
          <w:lang w:eastAsia="zh-TW"/>
        </w:rPr>
      </w:pPr>
      <w:r w:rsidRPr="007F456A">
        <w:rPr>
          <w:rFonts w:eastAsia="PMingLiU" w:cs="Tahoma"/>
          <w:szCs w:val="20"/>
          <w:lang w:eastAsia="zh-TW"/>
        </w:rPr>
        <w:t>具備</w:t>
      </w:r>
      <w:r w:rsidRPr="007F456A">
        <w:rPr>
          <w:rFonts w:eastAsia="PMingLiU" w:cs="Tahoma"/>
          <w:szCs w:val="20"/>
          <w:lang w:eastAsia="zh-TW"/>
        </w:rPr>
        <w:t xml:space="preserve"> Windows </w:t>
      </w:r>
      <w:r w:rsidRPr="007F456A">
        <w:rPr>
          <w:rFonts w:eastAsia="PMingLiU" w:cs="Tahoma"/>
          <w:szCs w:val="20"/>
          <w:lang w:eastAsia="zh-TW"/>
        </w:rPr>
        <w:t>桌面作業系統之有效軟體保證範圍，或</w:t>
      </w:r>
      <w:r w:rsidRPr="007F456A">
        <w:rPr>
          <w:rFonts w:eastAsia="PMingLiU" w:cs="Tahoma"/>
          <w:szCs w:val="20"/>
          <w:lang w:eastAsia="zh-TW"/>
        </w:rPr>
        <w:t xml:space="preserve"> VDA </w:t>
      </w:r>
      <w:r w:rsidRPr="007F456A">
        <w:rPr>
          <w:rFonts w:eastAsia="PMingLiU" w:cs="Tahoma"/>
          <w:szCs w:val="20"/>
          <w:lang w:eastAsia="zh-TW"/>
        </w:rPr>
        <w:t>或</w:t>
      </w:r>
      <w:r w:rsidRPr="007F456A">
        <w:rPr>
          <w:rFonts w:eastAsia="PMingLiU" w:cs="Tahoma"/>
          <w:szCs w:val="20"/>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20"/>
          <w:lang w:eastAsia="zh-TW"/>
        </w:rPr>
        <w:t>有效使用權的大量授權</w:t>
      </w:r>
      <w:r w:rsidR="004D3116">
        <w:rPr>
          <w:rFonts w:eastAsia="PMingLiU" w:cs="Tahoma"/>
          <w:szCs w:val="20"/>
          <w:lang w:eastAsia="zh-TW"/>
        </w:rPr>
        <w:br/>
      </w:r>
      <w:r w:rsidRPr="007F456A">
        <w:rPr>
          <w:rFonts w:eastAsia="PMingLiU" w:cs="Tahoma"/>
          <w:szCs w:val="20"/>
          <w:lang w:eastAsia="zh-TW"/>
        </w:rPr>
        <w:t>客戶，具備享有此項利益之資格。</w:t>
      </w:r>
      <w:r w:rsidRPr="007F456A">
        <w:rPr>
          <w:rFonts w:eastAsia="PMingLiU" w:cs="Tahoma"/>
          <w:color w:val="000000"/>
          <w:szCs w:val="20"/>
          <w:lang w:eastAsia="zh-TW"/>
        </w:rPr>
        <w:t>透過</w:t>
      </w:r>
      <w:r w:rsidRPr="007F456A">
        <w:rPr>
          <w:rFonts w:eastAsia="PMingLiU" w:cs="Tahoma"/>
          <w:color w:val="000000"/>
          <w:szCs w:val="20"/>
          <w:lang w:eastAsia="zh-TW"/>
        </w:rPr>
        <w:t xml:space="preserve"> </w:t>
      </w:r>
      <w:r w:rsidRPr="007F456A">
        <w:rPr>
          <w:rFonts w:eastAsia="PMingLiU" w:cs="Tahoma"/>
          <w:szCs w:val="20"/>
          <w:lang w:eastAsia="zh-TW"/>
        </w:rPr>
        <w:t xml:space="preserve">VDA </w:t>
      </w:r>
      <w:r w:rsidRPr="007F456A">
        <w:rPr>
          <w:rFonts w:eastAsia="PMingLiU" w:cs="Tahoma"/>
          <w:szCs w:val="20"/>
          <w:lang w:eastAsia="zh-TW"/>
        </w:rPr>
        <w:t>存取此項利益之客戶，其授權裝置上必須</w:t>
      </w:r>
      <w:r w:rsidRPr="007F456A">
        <w:rPr>
          <w:rFonts w:eastAsia="PMingLiU" w:cs="Tahoma"/>
          <w:color w:val="1F497D"/>
          <w:szCs w:val="20"/>
          <w:lang w:eastAsia="zh-TW"/>
        </w:rPr>
        <w:t xml:space="preserve"> </w:t>
      </w:r>
      <w:r w:rsidRPr="007F456A">
        <w:rPr>
          <w:rFonts w:eastAsia="PMingLiU" w:cs="Tahoma"/>
          <w:color w:val="000000"/>
          <w:szCs w:val="20"/>
          <w:lang w:eastAsia="zh-TW"/>
        </w:rPr>
        <w:t>安裝</w:t>
      </w:r>
      <w:r w:rsidRPr="007F456A">
        <w:rPr>
          <w:rFonts w:eastAsia="PMingLiU" w:cs="Tahoma"/>
          <w:szCs w:val="20"/>
          <w:lang w:eastAsia="zh-TW"/>
        </w:rPr>
        <w:t>如本文件「系統組合」</w:t>
      </w:r>
      <w:r w:rsidR="004D3116">
        <w:rPr>
          <w:rFonts w:eastAsia="PMingLiU" w:cs="Tahoma"/>
          <w:szCs w:val="20"/>
          <w:lang w:eastAsia="zh-TW"/>
        </w:rPr>
        <w:br/>
      </w:r>
      <w:r w:rsidRPr="007F456A">
        <w:rPr>
          <w:rFonts w:eastAsia="PMingLiU" w:cs="Tahoma"/>
          <w:szCs w:val="20"/>
          <w:lang w:eastAsia="zh-TW"/>
        </w:rPr>
        <w:t>小節</w:t>
      </w:r>
      <w:r w:rsidRPr="007F456A">
        <w:rPr>
          <w:rFonts w:eastAsia="PMingLiU" w:cs="Tahoma"/>
          <w:color w:val="000000"/>
          <w:szCs w:val="20"/>
          <w:lang w:eastAsia="zh-TW"/>
        </w:rPr>
        <w:t>「產品注意事項」</w:t>
      </w:r>
      <w:r w:rsidRPr="007F456A">
        <w:rPr>
          <w:rFonts w:eastAsia="PMingLiU" w:cs="Tahoma"/>
          <w:szCs w:val="20"/>
          <w:lang w:eastAsia="zh-TW"/>
        </w:rPr>
        <w:t>的「合格作業系統」表格所列之合格</w:t>
      </w:r>
      <w:r w:rsidRPr="007F456A">
        <w:rPr>
          <w:rFonts w:eastAsia="PMingLiU" w:cs="Tahoma"/>
          <w:szCs w:val="20"/>
          <w:lang w:eastAsia="zh-TW"/>
        </w:rPr>
        <w:t xml:space="preserve"> OS</w:t>
      </w:r>
      <w:r w:rsidRPr="007F456A">
        <w:rPr>
          <w:rFonts w:eastAsia="PMingLiU" w:cs="Tahoma"/>
          <w:szCs w:val="20"/>
          <w:lang w:eastAsia="zh-TW"/>
        </w:rPr>
        <w:t>。</w:t>
      </w:r>
      <w:r w:rsidRPr="007F456A">
        <w:rPr>
          <w:rFonts w:eastAsia="PMingLiU" w:cs="Tahoma"/>
          <w:color w:val="FF0000"/>
          <w:szCs w:val="20"/>
          <w:lang w:eastAsia="zh-TW"/>
        </w:rPr>
        <w:t xml:space="preserve"> </w:t>
      </w:r>
    </w:p>
    <w:p w14:paraId="59DB8B4A" w14:textId="77777777" w:rsidR="0008414D" w:rsidRPr="007F456A" w:rsidRDefault="0008414D" w:rsidP="0007218F">
      <w:pPr>
        <w:rPr>
          <w:rFonts w:eastAsia="PMingLiU" w:cs="Tahoma"/>
          <w:lang w:eastAsia="zh-TW"/>
        </w:rPr>
      </w:pPr>
    </w:p>
    <w:p w14:paraId="59DB8B4B" w14:textId="77777777" w:rsidR="0008414D" w:rsidRPr="007F456A" w:rsidRDefault="0008414D" w:rsidP="0007218F">
      <w:pPr>
        <w:rPr>
          <w:rFonts w:eastAsia="PMingLiU" w:cs="Tahoma"/>
          <w:lang w:eastAsia="zh-TW"/>
        </w:rPr>
      </w:pPr>
      <w:r w:rsidRPr="007F456A">
        <w:rPr>
          <w:rFonts w:eastAsia="PMingLiU" w:cs="Tahoma"/>
          <w:szCs w:val="20"/>
          <w:lang w:eastAsia="zh-TW"/>
        </w:rPr>
        <w:t xml:space="preserve">Windows Thin PC </w:t>
      </w:r>
      <w:r w:rsidRPr="007F456A">
        <w:rPr>
          <w:rFonts w:eastAsia="PMingLiU" w:cs="Tahoma"/>
          <w:szCs w:val="20"/>
          <w:lang w:eastAsia="zh-TW"/>
        </w:rPr>
        <w:t>是一種較少耗用</w:t>
      </w:r>
      <w:r w:rsidRPr="007F456A">
        <w:rPr>
          <w:rFonts w:eastAsia="PMingLiU" w:cs="Tahoma"/>
          <w:szCs w:val="20"/>
          <w:lang w:eastAsia="zh-TW"/>
        </w:rPr>
        <w:t xml:space="preserve"> Windows OS </w:t>
      </w:r>
      <w:r w:rsidRPr="007F456A">
        <w:rPr>
          <w:rFonts w:eastAsia="PMingLiU" w:cs="Tahoma"/>
          <w:szCs w:val="20"/>
          <w:lang w:eastAsia="zh-TW"/>
        </w:rPr>
        <w:t>的解決方案，其設計可讓客戶將現有具備</w:t>
      </w:r>
      <w:r w:rsidRPr="007F456A">
        <w:rPr>
          <w:rFonts w:eastAsia="PMingLiU" w:cs="Tahoma"/>
          <w:szCs w:val="20"/>
          <w:lang w:eastAsia="zh-TW"/>
        </w:rPr>
        <w:t xml:space="preserve"> Windows 8 </w:t>
      </w:r>
      <w:r w:rsidRPr="007F456A">
        <w:rPr>
          <w:rFonts w:eastAsia="PMingLiU" w:cs="Tahoma"/>
          <w:szCs w:val="20"/>
          <w:lang w:eastAsia="zh-TW"/>
        </w:rPr>
        <w:t>能力的</w:t>
      </w:r>
      <w:r w:rsidR="002F2EFA" w:rsidRPr="007F456A">
        <w:rPr>
          <w:rFonts w:eastAsia="PMingLiU" w:cs="Tahoma"/>
          <w:color w:val="1F497D"/>
          <w:szCs w:val="20"/>
          <w:lang w:eastAsia="zh-TW"/>
        </w:rPr>
        <w:t xml:space="preserve"> </w:t>
      </w:r>
      <w:r w:rsidRPr="007F456A">
        <w:rPr>
          <w:rFonts w:eastAsia="PMingLiU" w:cs="Tahoma"/>
          <w:szCs w:val="20"/>
          <w:lang w:eastAsia="zh-TW"/>
        </w:rPr>
        <w:t xml:space="preserve">PC </w:t>
      </w:r>
      <w:r w:rsidRPr="007F456A">
        <w:rPr>
          <w:rFonts w:eastAsia="PMingLiU" w:cs="Tahoma"/>
          <w:szCs w:val="20"/>
          <w:lang w:eastAsia="zh-TW"/>
        </w:rPr>
        <w:t>連線至集中式桌面，而無需購買新的精簡用戶端硬體。符合資格之客戶，得使用</w:t>
      </w:r>
      <w:r w:rsidRPr="007F456A">
        <w:rPr>
          <w:rFonts w:eastAsia="PMingLiU" w:cs="Tahoma"/>
          <w:szCs w:val="20"/>
          <w:lang w:eastAsia="zh-TW"/>
        </w:rPr>
        <w:t xml:space="preserve"> Windows Thin PC </w:t>
      </w:r>
      <w:r w:rsidRPr="007F456A">
        <w:rPr>
          <w:rFonts w:eastAsia="PMingLiU" w:cs="Tahoma"/>
          <w:szCs w:val="20"/>
          <w:lang w:eastAsia="zh-TW"/>
        </w:rPr>
        <w:t>來取代他們依據</w:t>
      </w:r>
      <w:r w:rsidRPr="007F456A">
        <w:rPr>
          <w:rFonts w:eastAsia="PMingLiU" w:cs="Tahoma"/>
          <w:szCs w:val="20"/>
          <w:lang w:eastAsia="zh-TW"/>
        </w:rPr>
        <w:t xml:space="preserve"> Windows </w:t>
      </w:r>
      <w:r w:rsidRPr="007F456A">
        <w:rPr>
          <w:rFonts w:eastAsia="PMingLiU" w:cs="Tahoma"/>
          <w:szCs w:val="20"/>
          <w:lang w:eastAsia="zh-TW"/>
        </w:rPr>
        <w:t>軟體保證範圍、</w:t>
      </w:r>
      <w:r w:rsidRPr="007F456A">
        <w:rPr>
          <w:rFonts w:eastAsia="PMingLiU" w:cs="Tahoma"/>
          <w:szCs w:val="20"/>
          <w:lang w:eastAsia="zh-TW"/>
        </w:rPr>
        <w:t xml:space="preserve">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20"/>
          <w:lang w:eastAsia="zh-TW"/>
        </w:rPr>
        <w:t xml:space="preserve"> </w:t>
      </w:r>
      <w:r w:rsidRPr="007F456A">
        <w:rPr>
          <w:rFonts w:eastAsia="PMingLiU" w:cs="Tahoma"/>
          <w:color w:val="000000"/>
          <w:szCs w:val="20"/>
          <w:lang w:eastAsia="zh-TW"/>
        </w:rPr>
        <w:t>或</w:t>
      </w:r>
      <w:r w:rsidRPr="007F456A">
        <w:rPr>
          <w:rFonts w:eastAsia="PMingLiU" w:cs="Tahoma"/>
          <w:color w:val="000000"/>
          <w:szCs w:val="20"/>
          <w:lang w:eastAsia="zh-TW"/>
        </w:rPr>
        <w:t xml:space="preserve"> Windows </w:t>
      </w:r>
      <w:r w:rsidRPr="007F456A">
        <w:rPr>
          <w:rFonts w:eastAsia="PMingLiU" w:cs="Tahoma"/>
          <w:szCs w:val="20"/>
          <w:lang w:eastAsia="zh-TW"/>
        </w:rPr>
        <w:t xml:space="preserve">VDA </w:t>
      </w:r>
      <w:r w:rsidRPr="007F456A">
        <w:rPr>
          <w:rFonts w:eastAsia="PMingLiU" w:cs="Tahoma"/>
          <w:szCs w:val="20"/>
          <w:lang w:eastAsia="zh-TW"/>
        </w:rPr>
        <w:t>使用權之規定所獲准使用的</w:t>
      </w:r>
      <w:r w:rsidRPr="007F456A">
        <w:rPr>
          <w:rFonts w:eastAsia="PMingLiU" w:cs="Tahoma"/>
          <w:szCs w:val="20"/>
          <w:lang w:eastAsia="zh-TW"/>
        </w:rPr>
        <w:t xml:space="preserve"> Windows </w:t>
      </w:r>
      <w:r w:rsidRPr="007F456A">
        <w:rPr>
          <w:rFonts w:eastAsia="PMingLiU" w:cs="Tahoma"/>
          <w:szCs w:val="20"/>
          <w:lang w:eastAsia="zh-TW"/>
        </w:rPr>
        <w:t>桌面作業系統執行個體。客戶對</w:t>
      </w:r>
      <w:r w:rsidRPr="007F456A">
        <w:rPr>
          <w:rFonts w:eastAsia="PMingLiU" w:cs="Tahoma"/>
          <w:szCs w:val="20"/>
          <w:lang w:eastAsia="zh-TW"/>
        </w:rPr>
        <w:t xml:space="preserve"> Windows Thin PC </w:t>
      </w:r>
      <w:r w:rsidRPr="007F456A">
        <w:rPr>
          <w:rFonts w:eastAsia="PMingLiU" w:cs="Tahoma"/>
          <w:szCs w:val="20"/>
          <w:lang w:eastAsia="zh-TW"/>
        </w:rPr>
        <w:t>之使用係受其授權合約的條款及條件所拘束。</w:t>
      </w:r>
    </w:p>
    <w:p w14:paraId="59DB8B4C" w14:textId="77777777" w:rsidR="00023FE7" w:rsidRPr="007F456A" w:rsidRDefault="00023FE7" w:rsidP="0007218F">
      <w:pPr>
        <w:rPr>
          <w:rFonts w:eastAsia="PMingLiU" w:cs="Tahoma"/>
          <w:lang w:eastAsia="zh-TW"/>
        </w:rPr>
      </w:pPr>
    </w:p>
    <w:p w14:paraId="59DB8B4D" w14:textId="77777777" w:rsidR="00F30075" w:rsidRPr="007F456A" w:rsidRDefault="00F30075" w:rsidP="0007218F">
      <w:pPr>
        <w:outlineLvl w:val="2"/>
        <w:rPr>
          <w:rFonts w:eastAsia="PMingLiU" w:cs="Tahoma"/>
        </w:rPr>
      </w:pPr>
      <w:bookmarkStart w:id="916" w:name="_Toc291204568"/>
      <w:r w:rsidRPr="007F456A">
        <w:rPr>
          <w:rFonts w:eastAsia="PMingLiU" w:cs="Tahoma"/>
          <w:b/>
          <w:sz w:val="24"/>
          <w:szCs w:val="20"/>
        </w:rPr>
        <w:t>延伸</w:t>
      </w:r>
      <w:r w:rsidRPr="007F456A">
        <w:rPr>
          <w:rFonts w:eastAsia="PMingLiU" w:cs="Tahoma"/>
          <w:b/>
          <w:sz w:val="24"/>
          <w:szCs w:val="20"/>
        </w:rPr>
        <w:t xml:space="preserve"> Hotfix </w:t>
      </w:r>
      <w:r w:rsidRPr="007F456A">
        <w:rPr>
          <w:rFonts w:eastAsia="PMingLiU" w:cs="Tahoma"/>
          <w:b/>
          <w:sz w:val="24"/>
          <w:szCs w:val="20"/>
        </w:rPr>
        <w:t>支援</w:t>
      </w:r>
      <w:bookmarkEnd w:id="916"/>
    </w:p>
    <w:p w14:paraId="59DB8B4E" w14:textId="77777777" w:rsidR="00F30075" w:rsidRPr="007F456A" w:rsidRDefault="00F30075" w:rsidP="0007218F">
      <w:pPr>
        <w:outlineLvl w:val="2"/>
        <w:rPr>
          <w:rFonts w:eastAsia="PMingLiU" w:cs="Tahoma"/>
        </w:rPr>
      </w:pPr>
    </w:p>
    <w:p w14:paraId="59DB8B4F" w14:textId="77777777" w:rsidR="00F30075" w:rsidRPr="007F456A" w:rsidRDefault="00F30075" w:rsidP="00F30075">
      <w:pPr>
        <w:rPr>
          <w:rFonts w:eastAsia="PMingLiU" w:cs="Tahoma"/>
        </w:rPr>
      </w:pPr>
      <w:r w:rsidRPr="007F456A">
        <w:rPr>
          <w:rFonts w:eastAsia="PMingLiU" w:cs="Tahoma"/>
        </w:rPr>
        <w:t>延伸</w:t>
      </w:r>
      <w:r w:rsidRPr="007F456A">
        <w:rPr>
          <w:rFonts w:eastAsia="PMingLiU" w:cs="Tahoma"/>
        </w:rPr>
        <w:t xml:space="preserve"> Hotfix </w:t>
      </w:r>
      <w:r w:rsidRPr="007F456A">
        <w:rPr>
          <w:rFonts w:eastAsia="PMingLiU" w:cs="Tahoma"/>
        </w:rPr>
        <w:t>支援可供下列客戶使用：</w:t>
      </w:r>
    </w:p>
    <w:p w14:paraId="59DB8B50" w14:textId="77777777" w:rsidR="0007218F" w:rsidRPr="007F456A" w:rsidRDefault="0007218F" w:rsidP="00F30075">
      <w:pPr>
        <w:rPr>
          <w:rFonts w:eastAsia="PMingLiU" w:cs="Tahoma"/>
        </w:rPr>
      </w:pPr>
    </w:p>
    <w:p w14:paraId="59DB8B51" w14:textId="77777777" w:rsidR="00F30075" w:rsidRPr="007F456A" w:rsidRDefault="00F30075" w:rsidP="00346F4B">
      <w:pPr>
        <w:numPr>
          <w:ilvl w:val="0"/>
          <w:numId w:val="48"/>
        </w:numPr>
        <w:spacing w:after="60"/>
        <w:ind w:left="1440"/>
        <w:contextualSpacing/>
        <w:jc w:val="both"/>
        <w:rPr>
          <w:rFonts w:eastAsia="PMingLiU" w:cs="Tahoma"/>
        </w:rPr>
      </w:pPr>
      <w:r w:rsidRPr="007F456A">
        <w:rPr>
          <w:rFonts w:eastAsia="PMingLiU" w:cs="Tahoma"/>
          <w:szCs w:val="18"/>
        </w:rPr>
        <w:t>具備應用程式組合之軟體保證會員資格範圍之客戶</w:t>
      </w:r>
      <w:r w:rsidRPr="007F456A">
        <w:rPr>
          <w:rFonts w:eastAsia="PMingLiU" w:cs="Tahoma"/>
          <w:szCs w:val="18"/>
        </w:rPr>
        <w:t xml:space="preserve"> (Academic Select</w:t>
      </w:r>
      <w:r w:rsidRPr="007F456A">
        <w:rPr>
          <w:rFonts w:eastAsia="PMingLiU" w:cs="Tahoma"/>
          <w:szCs w:val="18"/>
        </w:rPr>
        <w:t>、</w:t>
      </w:r>
      <w:r w:rsidRPr="007F456A">
        <w:rPr>
          <w:rFonts w:eastAsia="PMingLiU" w:cs="Tahoma"/>
          <w:szCs w:val="18"/>
        </w:rPr>
        <w:t xml:space="preserve">Select Plus for Academic </w:t>
      </w:r>
      <w:r w:rsidRPr="007F456A">
        <w:rPr>
          <w:rFonts w:eastAsia="PMingLiU" w:cs="Tahoma"/>
          <w:szCs w:val="18"/>
        </w:rPr>
        <w:t>和</w:t>
      </w:r>
      <w:r w:rsidRPr="007F456A">
        <w:rPr>
          <w:rFonts w:eastAsia="PMingLiU" w:cs="Tahoma"/>
          <w:szCs w:val="18"/>
        </w:rPr>
        <w:t xml:space="preserve"> Campus </w:t>
      </w:r>
      <w:r w:rsidRPr="007F456A">
        <w:rPr>
          <w:rFonts w:eastAsia="PMingLiU" w:cs="Tahoma"/>
          <w:szCs w:val="18"/>
        </w:rPr>
        <w:t>及</w:t>
      </w:r>
      <w:r w:rsidRPr="007F456A">
        <w:rPr>
          <w:rFonts w:eastAsia="PMingLiU" w:cs="Tahoma"/>
          <w:szCs w:val="18"/>
        </w:rPr>
        <w:t xml:space="preserve"> School </w:t>
      </w:r>
      <w:r w:rsidRPr="007F456A">
        <w:rPr>
          <w:rFonts w:eastAsia="PMingLiU" w:cs="Tahoma"/>
          <w:szCs w:val="18"/>
        </w:rPr>
        <w:t>合約，還有</w:t>
      </w:r>
      <w:r w:rsidRPr="007F456A">
        <w:rPr>
          <w:rFonts w:eastAsia="PMingLiU" w:cs="Tahoma"/>
          <w:szCs w:val="18"/>
        </w:rPr>
        <w:t xml:space="preserve"> Open Value Subscription – </w:t>
      </w:r>
      <w:r w:rsidRPr="007F456A">
        <w:rPr>
          <w:rFonts w:eastAsia="PMingLiU" w:cs="Tahoma"/>
          <w:szCs w:val="18"/>
        </w:rPr>
        <w:t>教育解決方案之客戶除外</w:t>
      </w:r>
      <w:r w:rsidRPr="007F456A">
        <w:rPr>
          <w:rFonts w:eastAsia="PMingLiU" w:cs="Tahoma"/>
          <w:szCs w:val="18"/>
        </w:rPr>
        <w:t>)</w:t>
      </w:r>
      <w:r w:rsidRPr="007F456A">
        <w:rPr>
          <w:rFonts w:eastAsia="PMingLiU" w:cs="Tahoma"/>
          <w:szCs w:val="18"/>
        </w:rPr>
        <w:t>，有資格取得應用程式組合產品之延伸</w:t>
      </w:r>
      <w:r w:rsidRPr="007F456A">
        <w:rPr>
          <w:rFonts w:eastAsia="PMingLiU" w:cs="Tahoma"/>
          <w:szCs w:val="18"/>
        </w:rPr>
        <w:t xml:space="preserve"> Hotfix </w:t>
      </w:r>
      <w:r w:rsidRPr="007F456A">
        <w:rPr>
          <w:rFonts w:eastAsia="PMingLiU" w:cs="Tahoma"/>
          <w:szCs w:val="18"/>
        </w:rPr>
        <w:t>支援。</w:t>
      </w:r>
    </w:p>
    <w:p w14:paraId="59DB8B52" w14:textId="77777777" w:rsidR="00F30075" w:rsidRPr="007F456A" w:rsidRDefault="00F30075" w:rsidP="00346F4B">
      <w:pPr>
        <w:numPr>
          <w:ilvl w:val="0"/>
          <w:numId w:val="48"/>
        </w:numPr>
        <w:spacing w:after="60"/>
        <w:ind w:left="1440"/>
        <w:jc w:val="both"/>
        <w:rPr>
          <w:rFonts w:eastAsia="PMingLiU" w:cs="Tahoma"/>
        </w:rPr>
      </w:pPr>
      <w:r w:rsidRPr="007F456A">
        <w:rPr>
          <w:rFonts w:eastAsia="PMingLiU" w:cs="Tahoma"/>
          <w:szCs w:val="18"/>
        </w:rPr>
        <w:t>具備系統組合之軟體保證會員資格範圍之客戶</w:t>
      </w:r>
      <w:r w:rsidRPr="007F456A">
        <w:rPr>
          <w:rFonts w:eastAsia="PMingLiU" w:cs="Tahoma"/>
          <w:szCs w:val="18"/>
        </w:rPr>
        <w:t xml:space="preserve"> (Academic Select</w:t>
      </w:r>
      <w:r w:rsidRPr="007F456A">
        <w:rPr>
          <w:rFonts w:eastAsia="PMingLiU" w:cs="Tahoma"/>
          <w:szCs w:val="18"/>
        </w:rPr>
        <w:t>、</w:t>
      </w:r>
      <w:r w:rsidRPr="007F456A">
        <w:rPr>
          <w:rFonts w:eastAsia="PMingLiU" w:cs="Tahoma"/>
          <w:szCs w:val="18"/>
        </w:rPr>
        <w:t xml:space="preserve">Select Plus for Academic </w:t>
      </w:r>
      <w:r w:rsidRPr="007F456A">
        <w:rPr>
          <w:rFonts w:eastAsia="PMingLiU" w:cs="Tahoma"/>
          <w:szCs w:val="18"/>
        </w:rPr>
        <w:t>和</w:t>
      </w:r>
      <w:r w:rsidRPr="007F456A">
        <w:rPr>
          <w:rFonts w:eastAsia="PMingLiU" w:cs="Tahoma"/>
          <w:szCs w:val="18"/>
        </w:rPr>
        <w:t xml:space="preserve"> Campus </w:t>
      </w:r>
      <w:r w:rsidRPr="007F456A">
        <w:rPr>
          <w:rFonts w:eastAsia="PMingLiU" w:cs="Tahoma"/>
          <w:szCs w:val="18"/>
        </w:rPr>
        <w:t>及</w:t>
      </w:r>
      <w:r w:rsidRPr="007F456A">
        <w:rPr>
          <w:rFonts w:eastAsia="PMingLiU" w:cs="Tahoma"/>
          <w:szCs w:val="18"/>
        </w:rPr>
        <w:t xml:space="preserve"> School </w:t>
      </w:r>
      <w:r w:rsidRPr="007F456A">
        <w:rPr>
          <w:rFonts w:eastAsia="PMingLiU" w:cs="Tahoma"/>
          <w:szCs w:val="18"/>
        </w:rPr>
        <w:t>合約，還有</w:t>
      </w:r>
      <w:r w:rsidRPr="007F456A">
        <w:rPr>
          <w:rFonts w:eastAsia="PMingLiU" w:cs="Tahoma"/>
          <w:szCs w:val="18"/>
        </w:rPr>
        <w:t xml:space="preserve"> Open Value Subscription – </w:t>
      </w:r>
      <w:r w:rsidRPr="007F456A">
        <w:rPr>
          <w:rFonts w:eastAsia="PMingLiU" w:cs="Tahoma"/>
          <w:szCs w:val="18"/>
        </w:rPr>
        <w:t>教育解決方案之客戶除外</w:t>
      </w:r>
      <w:r w:rsidRPr="007F456A">
        <w:rPr>
          <w:rFonts w:eastAsia="PMingLiU" w:cs="Tahoma"/>
          <w:szCs w:val="18"/>
        </w:rPr>
        <w:t>)</w:t>
      </w:r>
      <w:r w:rsidRPr="007F456A">
        <w:rPr>
          <w:rFonts w:eastAsia="PMingLiU" w:cs="Tahoma"/>
          <w:szCs w:val="18"/>
        </w:rPr>
        <w:t>，有資格取得</w:t>
      </w:r>
      <w:r w:rsidRPr="007F456A">
        <w:rPr>
          <w:rFonts w:eastAsia="PMingLiU" w:cs="Tahoma"/>
          <w:szCs w:val="18"/>
        </w:rPr>
        <w:t xml:space="preserve"> Windows </w:t>
      </w:r>
      <w:r w:rsidRPr="007F456A">
        <w:rPr>
          <w:rFonts w:eastAsia="PMingLiU" w:cs="Tahoma"/>
          <w:szCs w:val="18"/>
        </w:rPr>
        <w:t>桌面作業系統之延伸</w:t>
      </w:r>
      <w:r w:rsidRPr="007F456A">
        <w:rPr>
          <w:rFonts w:eastAsia="PMingLiU" w:cs="Tahoma"/>
          <w:szCs w:val="18"/>
        </w:rPr>
        <w:t xml:space="preserve"> Hotfix </w:t>
      </w:r>
      <w:r w:rsidRPr="007F456A">
        <w:rPr>
          <w:rFonts w:eastAsia="PMingLiU" w:cs="Tahoma"/>
          <w:szCs w:val="18"/>
        </w:rPr>
        <w:t>支援</w:t>
      </w:r>
    </w:p>
    <w:p w14:paraId="59DB8B53" w14:textId="77777777" w:rsidR="00F30075" w:rsidRPr="007F456A" w:rsidRDefault="00F30075" w:rsidP="00346F4B">
      <w:pPr>
        <w:numPr>
          <w:ilvl w:val="0"/>
          <w:numId w:val="48"/>
        </w:numPr>
        <w:spacing w:after="60"/>
        <w:ind w:left="1440"/>
        <w:jc w:val="both"/>
        <w:rPr>
          <w:rFonts w:eastAsia="PMingLiU" w:cs="Tahoma"/>
        </w:rPr>
      </w:pPr>
      <w:r w:rsidRPr="007F456A">
        <w:rPr>
          <w:rFonts w:eastAsia="PMingLiU" w:cs="Tahoma"/>
          <w:szCs w:val="18"/>
        </w:rPr>
        <w:t>具備</w:t>
      </w:r>
      <w:r w:rsidRPr="007F456A">
        <w:rPr>
          <w:rFonts w:eastAsia="PMingLiU" w:cs="Tahoma"/>
          <w:szCs w:val="18"/>
        </w:rPr>
        <w:t xml:space="preserve"> 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之有效訂閱的客戶有資格取得</w:t>
      </w:r>
      <w:r w:rsidRPr="007F456A">
        <w:rPr>
          <w:rFonts w:eastAsia="PMingLiU" w:cs="Tahoma"/>
          <w:szCs w:val="18"/>
        </w:rPr>
        <w:t xml:space="preserve"> Windows </w:t>
      </w:r>
      <w:r w:rsidRPr="007F456A">
        <w:rPr>
          <w:rFonts w:eastAsia="PMingLiU" w:cs="Tahoma"/>
          <w:szCs w:val="18"/>
        </w:rPr>
        <w:t>桌面作業系統之延伸</w:t>
      </w:r>
      <w:r w:rsidRPr="007F456A">
        <w:rPr>
          <w:rFonts w:eastAsia="PMingLiU" w:cs="Tahoma"/>
          <w:szCs w:val="18"/>
        </w:rPr>
        <w:t xml:space="preserve"> Hotfix </w:t>
      </w:r>
      <w:r w:rsidRPr="007F456A">
        <w:rPr>
          <w:rFonts w:eastAsia="PMingLiU" w:cs="Tahoma"/>
          <w:szCs w:val="18"/>
        </w:rPr>
        <w:t>支援</w:t>
      </w:r>
    </w:p>
    <w:p w14:paraId="59DB8B54" w14:textId="77777777" w:rsidR="0007218F" w:rsidRPr="007F456A" w:rsidRDefault="007627B7" w:rsidP="00346F4B">
      <w:pPr>
        <w:numPr>
          <w:ilvl w:val="0"/>
          <w:numId w:val="48"/>
        </w:numPr>
        <w:spacing w:after="60"/>
        <w:ind w:left="1440"/>
        <w:contextualSpacing/>
        <w:rPr>
          <w:rFonts w:eastAsia="PMingLiU" w:cs="Tahoma"/>
        </w:rPr>
      </w:pPr>
      <w:r w:rsidRPr="007F456A">
        <w:rPr>
          <w:rFonts w:eastAsia="PMingLiU" w:cs="Tahoma"/>
          <w:szCs w:val="18"/>
          <w:lang w:eastAsia="zh-TW"/>
        </w:rPr>
        <w:lastRenderedPageBreak/>
        <w:t>至少針對一種伺服器產品具備軟體保證之客戶</w:t>
      </w:r>
      <w:r w:rsidRPr="007F456A">
        <w:rPr>
          <w:rFonts w:eastAsia="PMingLiU" w:cs="Tahoma"/>
          <w:szCs w:val="18"/>
          <w:lang w:eastAsia="zh-TW"/>
        </w:rPr>
        <w:t xml:space="preserve"> (Academic </w:t>
      </w:r>
      <w:r w:rsidRPr="007F456A">
        <w:rPr>
          <w:rFonts w:eastAsia="PMingLiU" w:cs="Tahoma"/>
          <w:szCs w:val="18"/>
          <w:lang w:eastAsia="zh-TW"/>
        </w:rPr>
        <w:t>除外</w:t>
      </w:r>
      <w:r w:rsidRPr="007F456A">
        <w:rPr>
          <w:rFonts w:eastAsia="PMingLiU" w:cs="Tahoma"/>
          <w:szCs w:val="18"/>
          <w:lang w:eastAsia="zh-TW"/>
        </w:rPr>
        <w:t xml:space="preserve">) </w:t>
      </w:r>
      <w:r w:rsidRPr="007F456A">
        <w:rPr>
          <w:rFonts w:eastAsia="PMingLiU" w:cs="Tahoma"/>
          <w:szCs w:val="18"/>
          <w:lang w:eastAsia="zh-TW"/>
        </w:rPr>
        <w:t>有資格取得伺服器產品之延伸</w:t>
      </w:r>
      <w:r w:rsidRPr="007F456A">
        <w:rPr>
          <w:rFonts w:eastAsia="PMingLiU" w:cs="Tahoma"/>
          <w:szCs w:val="18"/>
          <w:lang w:eastAsia="zh-TW"/>
        </w:rPr>
        <w:t xml:space="preserve"> Hotfix </w:t>
      </w:r>
      <w:r w:rsidRPr="007F456A">
        <w:rPr>
          <w:rFonts w:eastAsia="PMingLiU" w:cs="Tahoma"/>
          <w:szCs w:val="18"/>
          <w:lang w:eastAsia="zh-TW"/>
        </w:rPr>
        <w:t>支援。</w:t>
      </w:r>
      <w:r w:rsidRPr="007F456A">
        <w:rPr>
          <w:rFonts w:eastAsia="PMingLiU" w:cs="Tahoma"/>
          <w:szCs w:val="18"/>
        </w:rPr>
        <w:t>包括下列伺服器產品：</w:t>
      </w:r>
    </w:p>
    <w:p w14:paraId="59DB8B55" w14:textId="77777777" w:rsidR="007627B7" w:rsidRPr="007F456A" w:rsidRDefault="007627B7" w:rsidP="00346F4B">
      <w:pPr>
        <w:numPr>
          <w:ilvl w:val="2"/>
          <w:numId w:val="48"/>
        </w:numPr>
        <w:spacing w:after="60"/>
        <w:ind w:left="1980"/>
        <w:contextualSpacing/>
        <w:rPr>
          <w:rFonts w:eastAsia="PMingLiU" w:cs="Tahoma"/>
        </w:rPr>
      </w:pPr>
      <w:r w:rsidRPr="007F456A">
        <w:rPr>
          <w:rFonts w:eastAsia="PMingLiU" w:cs="Tahoma"/>
          <w:iCs/>
          <w:color w:val="000000"/>
          <w:szCs w:val="18"/>
        </w:rPr>
        <w:t>Microsoft Exchange Server</w:t>
      </w:r>
      <w:r w:rsidRPr="007F456A">
        <w:rPr>
          <w:rFonts w:eastAsia="PMingLiU" w:cs="Tahoma"/>
          <w:iCs/>
          <w:color w:val="000000"/>
          <w:szCs w:val="18"/>
        </w:rPr>
        <w:t>、</w:t>
      </w:r>
      <w:r w:rsidRPr="007F456A">
        <w:rPr>
          <w:rFonts w:eastAsia="PMingLiU" w:cs="Tahoma"/>
          <w:iCs/>
          <w:color w:val="000000"/>
          <w:szCs w:val="18"/>
        </w:rPr>
        <w:t>Microsoft SQL Server</w:t>
      </w:r>
      <w:r w:rsidRPr="007F456A">
        <w:rPr>
          <w:rFonts w:eastAsia="PMingLiU" w:cs="Tahoma"/>
          <w:iCs/>
          <w:color w:val="000000"/>
          <w:szCs w:val="18"/>
        </w:rPr>
        <w:t>、</w:t>
      </w:r>
      <w:r w:rsidRPr="007F456A">
        <w:rPr>
          <w:rFonts w:eastAsia="PMingLiU" w:cs="Tahoma"/>
          <w:iCs/>
          <w:color w:val="000000"/>
          <w:szCs w:val="18"/>
        </w:rPr>
        <w:t xml:space="preserve">System Center 2012 </w:t>
      </w:r>
      <w:r w:rsidRPr="007F456A">
        <w:rPr>
          <w:rFonts w:eastAsia="PMingLiU" w:cs="Tahoma"/>
          <w:iCs/>
          <w:color w:val="000000"/>
          <w:szCs w:val="18"/>
        </w:rPr>
        <w:t>和</w:t>
      </w:r>
      <w:r w:rsidRPr="007F456A">
        <w:rPr>
          <w:rFonts w:eastAsia="PMingLiU" w:cs="Tahoma"/>
          <w:iCs/>
          <w:color w:val="000000"/>
          <w:szCs w:val="18"/>
        </w:rPr>
        <w:t xml:space="preserve"> </w:t>
      </w:r>
      <w:r w:rsidR="004D3116">
        <w:rPr>
          <w:rFonts w:eastAsia="PMingLiU" w:cs="Tahoma"/>
          <w:iCs/>
          <w:color w:val="000000"/>
          <w:szCs w:val="18"/>
        </w:rPr>
        <w:br/>
      </w:r>
      <w:r w:rsidRPr="007F456A">
        <w:rPr>
          <w:rFonts w:eastAsia="PMingLiU" w:cs="Tahoma"/>
          <w:iCs/>
          <w:color w:val="000000"/>
          <w:szCs w:val="18"/>
        </w:rPr>
        <w:t>Windows Server</w:t>
      </w:r>
      <w:r w:rsidRPr="007F456A">
        <w:rPr>
          <w:rFonts w:eastAsia="PMingLiU" w:cs="Tahoma"/>
          <w:iCs/>
          <w:color w:val="000000"/>
          <w:szCs w:val="18"/>
        </w:rPr>
        <w:t>。</w:t>
      </w:r>
    </w:p>
    <w:p w14:paraId="59DB8B56" w14:textId="77777777" w:rsidR="0007218F" w:rsidRPr="007F456A" w:rsidRDefault="0007218F" w:rsidP="0007218F">
      <w:pPr>
        <w:spacing w:after="200" w:line="276" w:lineRule="auto"/>
        <w:contextualSpacing/>
        <w:rPr>
          <w:rFonts w:eastAsia="PMingLiU" w:cs="Tahoma"/>
        </w:rPr>
      </w:pPr>
    </w:p>
    <w:p w14:paraId="59DB8B57" w14:textId="77777777" w:rsidR="00023FE7" w:rsidRPr="007F456A" w:rsidRDefault="00023FE7">
      <w:pPr>
        <w:rPr>
          <w:rFonts w:eastAsia="PMingLiU" w:cs="Tahoma"/>
          <w:lang w:eastAsia="zh-TW"/>
        </w:rPr>
      </w:pPr>
      <w:r w:rsidRPr="007F456A">
        <w:rPr>
          <w:rFonts w:eastAsia="PMingLiU" w:cs="Tahoma"/>
          <w:szCs w:val="18"/>
          <w:lang w:eastAsia="zh-TW"/>
        </w:rPr>
        <w:t>延伸的</w:t>
      </w:r>
      <w:r w:rsidRPr="007F456A">
        <w:rPr>
          <w:rFonts w:eastAsia="PMingLiU" w:cs="Tahoma"/>
          <w:szCs w:val="18"/>
          <w:lang w:eastAsia="zh-TW"/>
        </w:rPr>
        <w:t xml:space="preserve"> Hotfix </w:t>
      </w:r>
      <w:r w:rsidRPr="007F456A">
        <w:rPr>
          <w:rFonts w:eastAsia="PMingLiU" w:cs="Tahoma"/>
          <w:szCs w:val="18"/>
          <w:lang w:eastAsia="zh-TW"/>
        </w:rPr>
        <w:t>支援是從主要支援轉換為延伸支援之舊版軟體的利益。目前針對有資格取得此軟體保證利益的客戶，</w:t>
      </w:r>
      <w:r w:rsidR="004D3116">
        <w:rPr>
          <w:rFonts w:eastAsia="PMingLiU" w:cs="Tahoma"/>
          <w:szCs w:val="18"/>
          <w:lang w:eastAsia="zh-TW"/>
        </w:rPr>
        <w:br/>
      </w:r>
      <w:r w:rsidRPr="007F456A">
        <w:rPr>
          <w:rFonts w:eastAsia="PMingLiU" w:cs="Tahoma"/>
          <w:szCs w:val="18"/>
          <w:lang w:eastAsia="zh-TW"/>
        </w:rPr>
        <w:t>其通常被視為延伸支援合約之一部分進行收費的年度費用會於其軟體保證範圍期間撤銷。有資格取得此利益之客戶</w:t>
      </w:r>
      <w:r w:rsidR="004D3116">
        <w:rPr>
          <w:rFonts w:eastAsia="PMingLiU" w:cs="Tahoma"/>
          <w:szCs w:val="18"/>
          <w:lang w:eastAsia="zh-TW"/>
        </w:rPr>
        <w:br/>
      </w:r>
      <w:r w:rsidRPr="007F456A">
        <w:rPr>
          <w:rFonts w:eastAsia="PMingLiU" w:cs="Tahoma"/>
          <w:szCs w:val="18"/>
          <w:lang w:eastAsia="zh-TW"/>
        </w:rPr>
        <w:t>不需要於產品轉換為延伸支援之</w:t>
      </w:r>
      <w:r w:rsidRPr="007F456A">
        <w:rPr>
          <w:rFonts w:eastAsia="PMingLiU" w:cs="Tahoma"/>
          <w:szCs w:val="18"/>
          <w:lang w:eastAsia="zh-TW"/>
        </w:rPr>
        <w:t xml:space="preserve"> 90 </w:t>
      </w:r>
      <w:r w:rsidRPr="007F456A">
        <w:rPr>
          <w:rFonts w:eastAsia="PMingLiU" w:cs="Tahoma"/>
          <w:szCs w:val="18"/>
          <w:lang w:eastAsia="zh-TW"/>
        </w:rPr>
        <w:t>日期間內註冊。</w:t>
      </w:r>
      <w:r w:rsidRPr="007F456A">
        <w:rPr>
          <w:rStyle w:val="PageNumber"/>
          <w:rFonts w:eastAsia="PMingLiU" w:cs="Tahoma"/>
          <w:szCs w:val="18"/>
          <w:lang w:eastAsia="zh-TW"/>
        </w:rPr>
        <w:t xml:space="preserve"> </w:t>
      </w:r>
    </w:p>
    <w:p w14:paraId="59DB8B58" w14:textId="77777777" w:rsidR="00023FE7" w:rsidRPr="007F456A" w:rsidRDefault="00023FE7">
      <w:pPr>
        <w:rPr>
          <w:rFonts w:eastAsia="PMingLiU" w:cs="Tahoma"/>
          <w:lang w:eastAsia="zh-TW"/>
        </w:rPr>
      </w:pPr>
    </w:p>
    <w:p w14:paraId="59DB8B59" w14:textId="77777777" w:rsidR="00023FE7" w:rsidRPr="007F456A" w:rsidRDefault="00023FE7">
      <w:pPr>
        <w:rPr>
          <w:rFonts w:eastAsia="PMingLiU" w:cs="Tahoma"/>
          <w:lang w:eastAsia="zh-TW"/>
        </w:rPr>
      </w:pPr>
      <w:r w:rsidRPr="007F456A">
        <w:rPr>
          <w:rFonts w:eastAsia="PMingLiU" w:cs="Tahoma"/>
          <w:szCs w:val="18"/>
          <w:lang w:eastAsia="zh-TW"/>
        </w:rPr>
        <w:t>客戶仍需針對個別的</w:t>
      </w:r>
      <w:r w:rsidRPr="007F456A">
        <w:rPr>
          <w:rFonts w:eastAsia="PMingLiU" w:cs="Tahoma"/>
          <w:szCs w:val="18"/>
          <w:lang w:eastAsia="zh-TW"/>
        </w:rPr>
        <w:t xml:space="preserve"> Hotfix </w:t>
      </w:r>
      <w:r w:rsidRPr="007F456A">
        <w:rPr>
          <w:rFonts w:eastAsia="PMingLiU" w:cs="Tahoma"/>
          <w:szCs w:val="18"/>
          <w:lang w:eastAsia="zh-TW"/>
        </w:rPr>
        <w:t>付費。主要支援或基本支援合約是資格的先決條件。</w:t>
      </w:r>
    </w:p>
    <w:p w14:paraId="59DB8B5A" w14:textId="77777777" w:rsidR="000429EF" w:rsidRPr="007F456A" w:rsidRDefault="000429EF">
      <w:pPr>
        <w:pStyle w:val="Heading3"/>
        <w:rPr>
          <w:rFonts w:ascii="Tahoma" w:eastAsia="PMingLiU" w:hAnsi="Tahoma" w:cs="Tahoma"/>
          <w:lang w:eastAsia="zh-TW"/>
        </w:rPr>
      </w:pPr>
    </w:p>
    <w:p w14:paraId="59DB8B5B" w14:textId="77777777" w:rsidR="00023FE7" w:rsidRPr="007F456A" w:rsidRDefault="00023FE7">
      <w:pPr>
        <w:pStyle w:val="Heading3"/>
        <w:rPr>
          <w:rFonts w:ascii="Tahoma" w:eastAsia="PMingLiU" w:hAnsi="Tahoma" w:cs="Tahoma"/>
        </w:rPr>
      </w:pPr>
      <w:bookmarkStart w:id="917" w:name="_Toc336338244"/>
      <w:bookmarkStart w:id="918" w:name="_Toc361754501"/>
      <w:r w:rsidRPr="007F456A">
        <w:rPr>
          <w:rFonts w:ascii="Tahoma" w:eastAsia="PMingLiU" w:hAnsi="Tahoma" w:cs="Tahoma"/>
          <w:sz w:val="24"/>
        </w:rPr>
        <w:t>Microsoft Desktop Optimization Pack for Software Assurance</w:t>
      </w:r>
      <w:bookmarkEnd w:id="917"/>
      <w:bookmarkEnd w:id="918"/>
    </w:p>
    <w:p w14:paraId="59DB8B5C" w14:textId="77777777" w:rsidR="00023FE7" w:rsidRPr="007F456A" w:rsidRDefault="00023FE7">
      <w:pPr>
        <w:rPr>
          <w:rFonts w:eastAsia="PMingLiU" w:cs="Tahoma"/>
        </w:rPr>
      </w:pPr>
    </w:p>
    <w:p w14:paraId="59DB8B5D" w14:textId="77777777" w:rsidR="00F30075" w:rsidRPr="007F456A" w:rsidRDefault="00F30075" w:rsidP="00F30075">
      <w:pPr>
        <w:rPr>
          <w:rFonts w:eastAsia="PMingLiU" w:cs="Tahoma"/>
        </w:rPr>
      </w:pPr>
      <w:r w:rsidRPr="007F456A">
        <w:rPr>
          <w:rFonts w:eastAsia="PMingLiU" w:cs="Tahoma"/>
          <w:szCs w:val="18"/>
        </w:rPr>
        <w:t xml:space="preserve">Microsoft Desktop Optimization Pack for Software Assurance (MDOP) </w:t>
      </w:r>
      <w:r w:rsidRPr="007F456A">
        <w:rPr>
          <w:rFonts w:eastAsia="PMingLiU" w:cs="Tahoma"/>
          <w:szCs w:val="18"/>
        </w:rPr>
        <w:t>是一項選擇性訂購，僅提供具備下列項</w:t>
      </w:r>
      <w:r w:rsidR="004D3116">
        <w:rPr>
          <w:rFonts w:eastAsia="PMingLiU" w:cs="Tahoma"/>
          <w:szCs w:val="18"/>
        </w:rPr>
        <w:br/>
      </w:r>
      <w:r w:rsidRPr="007F456A">
        <w:rPr>
          <w:rFonts w:eastAsia="PMingLiU" w:cs="Tahoma"/>
          <w:szCs w:val="18"/>
        </w:rPr>
        <w:t>目之客戶：</w:t>
      </w:r>
    </w:p>
    <w:p w14:paraId="59DB8B5E" w14:textId="77777777" w:rsidR="00E762F8" w:rsidRPr="007F456A" w:rsidRDefault="00E762F8" w:rsidP="00F30075">
      <w:pPr>
        <w:rPr>
          <w:rFonts w:eastAsia="PMingLiU" w:cs="Tahoma"/>
        </w:rPr>
      </w:pPr>
    </w:p>
    <w:p w14:paraId="59DB8B5F" w14:textId="77777777" w:rsidR="00F30075" w:rsidRPr="007F456A" w:rsidRDefault="00F30075" w:rsidP="00346F4B">
      <w:pPr>
        <w:numPr>
          <w:ilvl w:val="0"/>
          <w:numId w:val="47"/>
        </w:numPr>
        <w:spacing w:after="60" w:line="276" w:lineRule="auto"/>
        <w:ind w:left="1440" w:hanging="274"/>
        <w:rPr>
          <w:rFonts w:eastAsia="PMingLiU" w:cs="Tahoma"/>
          <w:lang w:eastAsia="zh-TW"/>
        </w:rPr>
      </w:pPr>
      <w:r w:rsidRPr="007F456A">
        <w:rPr>
          <w:rFonts w:eastAsia="PMingLiU" w:cs="Tahoma"/>
          <w:szCs w:val="18"/>
          <w:lang w:eastAsia="zh-TW"/>
        </w:rPr>
        <w:t>針對其</w:t>
      </w:r>
      <w:r w:rsidRPr="007F456A">
        <w:rPr>
          <w:rFonts w:eastAsia="PMingLiU" w:cs="Tahoma"/>
          <w:szCs w:val="18"/>
          <w:lang w:eastAsia="zh-TW"/>
        </w:rPr>
        <w:t xml:space="preserve"> Windows </w:t>
      </w:r>
      <w:r w:rsidRPr="007F456A">
        <w:rPr>
          <w:rFonts w:eastAsia="PMingLiU" w:cs="Tahoma"/>
          <w:szCs w:val="18"/>
          <w:lang w:eastAsia="zh-TW"/>
        </w:rPr>
        <w:t>桌面作業系統使用權具備有效的軟體保證</w:t>
      </w:r>
    </w:p>
    <w:p w14:paraId="59DB8B60" w14:textId="77777777" w:rsidR="00F30075" w:rsidRPr="007F456A" w:rsidRDefault="00F30075" w:rsidP="00346F4B">
      <w:pPr>
        <w:numPr>
          <w:ilvl w:val="0"/>
          <w:numId w:val="47"/>
        </w:numPr>
        <w:spacing w:after="60" w:line="276" w:lineRule="auto"/>
        <w:ind w:left="1440" w:hanging="274"/>
        <w:rPr>
          <w:rFonts w:eastAsia="PMingLiU" w:cs="Tahoma"/>
          <w:lang w:eastAsia="zh-TW"/>
        </w:rPr>
      </w:pPr>
      <w:r w:rsidRPr="007F456A">
        <w:rPr>
          <w:rFonts w:eastAsia="PMingLiU" w:cs="Tahoma"/>
          <w:szCs w:val="18"/>
          <w:lang w:eastAsia="zh-TW"/>
        </w:rPr>
        <w:t xml:space="preserve">Windows </w:t>
      </w:r>
      <w:r w:rsidRPr="007F456A">
        <w:rPr>
          <w:rFonts w:eastAsia="PMingLiU" w:cs="Tahoma"/>
          <w:szCs w:val="18"/>
          <w:lang w:eastAsia="zh-TW"/>
        </w:rPr>
        <w:t>虛擬桌面存取的有效訂閱，或</w:t>
      </w:r>
    </w:p>
    <w:p w14:paraId="59DB8B61" w14:textId="77777777" w:rsidR="00F30075" w:rsidRPr="007F456A" w:rsidRDefault="00F30075" w:rsidP="00346F4B">
      <w:pPr>
        <w:numPr>
          <w:ilvl w:val="0"/>
          <w:numId w:val="47"/>
        </w:numPr>
        <w:spacing w:after="60" w:line="276" w:lineRule="auto"/>
        <w:ind w:left="1440" w:hanging="274"/>
        <w:rPr>
          <w:rFonts w:eastAsia="PMingLiU" w:cs="Tahoma"/>
        </w:rPr>
      </w:pPr>
      <w:r w:rsidRPr="007F456A">
        <w:rPr>
          <w:rFonts w:eastAsia="PMingLiU" w:cs="Tahoma"/>
          <w:szCs w:val="18"/>
        </w:rPr>
        <w:t>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的有效訂閱，或</w:t>
      </w:r>
    </w:p>
    <w:p w14:paraId="59DB8B62" w14:textId="77777777" w:rsidR="00421D4A" w:rsidRPr="007F456A" w:rsidRDefault="00421D4A" w:rsidP="00346F4B">
      <w:pPr>
        <w:numPr>
          <w:ilvl w:val="0"/>
          <w:numId w:val="47"/>
        </w:numPr>
        <w:spacing w:after="200" w:line="276" w:lineRule="auto"/>
        <w:ind w:left="1440" w:hanging="270"/>
        <w:rPr>
          <w:rFonts w:eastAsia="PMingLiU" w:cs="Tahoma"/>
          <w:lang w:eastAsia="zh-TW"/>
        </w:rPr>
      </w:pPr>
      <w:r w:rsidRPr="007F456A">
        <w:rPr>
          <w:rFonts w:eastAsia="PMingLiU" w:cs="Tahoma"/>
          <w:color w:val="000000"/>
          <w:szCs w:val="18"/>
          <w:lang w:eastAsia="zh-TW"/>
        </w:rPr>
        <w:t xml:space="preserve">Windows </w:t>
      </w:r>
      <w:r w:rsidRPr="007F456A">
        <w:rPr>
          <w:rFonts w:eastAsia="PMingLiU" w:cs="Tahoma"/>
          <w:color w:val="000000"/>
          <w:szCs w:val="18"/>
          <w:lang w:eastAsia="zh-TW"/>
        </w:rPr>
        <w:t>附贈訂閱使用權</w:t>
      </w:r>
      <w:r w:rsidRPr="007F456A">
        <w:rPr>
          <w:rFonts w:eastAsia="PMingLiU" w:cs="Tahoma"/>
          <w:szCs w:val="18"/>
          <w:lang w:eastAsia="zh-TW"/>
        </w:rPr>
        <w:t>的有效訂閱</w:t>
      </w:r>
    </w:p>
    <w:p w14:paraId="59DB8B63" w14:textId="77777777" w:rsidR="00023FE7" w:rsidRPr="007F456A" w:rsidRDefault="00023FE7">
      <w:pPr>
        <w:rPr>
          <w:rFonts w:eastAsia="PMingLiU" w:cs="Tahoma"/>
          <w:lang w:eastAsia="zh-TW"/>
        </w:rPr>
      </w:pPr>
    </w:p>
    <w:p w14:paraId="59DB8B64" w14:textId="77777777" w:rsidR="00023FE7" w:rsidRPr="007F456A" w:rsidRDefault="00023FE7">
      <w:pPr>
        <w:rPr>
          <w:rFonts w:eastAsia="PMingLiU" w:cs="Tahoma"/>
          <w:lang w:eastAsia="zh-TW"/>
        </w:rPr>
      </w:pPr>
      <w:r w:rsidRPr="007F456A">
        <w:rPr>
          <w:rFonts w:eastAsia="PMingLiU" w:cs="Tahoma"/>
          <w:color w:val="000000"/>
          <w:szCs w:val="18"/>
          <w:lang w:eastAsia="zh-TW"/>
        </w:rPr>
        <w:t>若要取得有關此產品之詳細資訊，請參閱本文件的系統組合小節中之「產品注意事項」。</w:t>
      </w:r>
      <w:r w:rsidRPr="007F456A">
        <w:rPr>
          <w:rFonts w:eastAsia="PMingLiU" w:cs="Tahoma"/>
          <w:color w:val="000000"/>
          <w:szCs w:val="18"/>
          <w:lang w:eastAsia="zh-TW"/>
        </w:rPr>
        <w:t xml:space="preserve">MDOP </w:t>
      </w:r>
      <w:r w:rsidRPr="007F456A">
        <w:rPr>
          <w:rFonts w:eastAsia="PMingLiU" w:cs="Tahoma"/>
          <w:color w:val="000000"/>
          <w:szCs w:val="18"/>
          <w:lang w:eastAsia="zh-TW"/>
        </w:rPr>
        <w:t>不適用</w:t>
      </w:r>
      <w:r w:rsidRPr="007F456A">
        <w:rPr>
          <w:rFonts w:eastAsia="PMingLiU" w:cs="Tahoma"/>
          <w:color w:val="000000"/>
          <w:szCs w:val="18"/>
          <w:lang w:eastAsia="zh-TW"/>
        </w:rPr>
        <w:t xml:space="preserve"> Windows Embedded OS </w:t>
      </w:r>
      <w:r w:rsidRPr="007F456A">
        <w:rPr>
          <w:rFonts w:eastAsia="PMingLiU" w:cs="Tahoma"/>
          <w:color w:val="000000"/>
          <w:szCs w:val="18"/>
          <w:lang w:eastAsia="zh-TW"/>
        </w:rPr>
        <w:t>使用權。</w:t>
      </w:r>
    </w:p>
    <w:p w14:paraId="59DB8B65" w14:textId="77777777" w:rsidR="00023FE7" w:rsidRPr="007F456A" w:rsidRDefault="00023FE7">
      <w:pPr>
        <w:rPr>
          <w:rFonts w:eastAsia="PMingLiU" w:cs="Tahoma"/>
          <w:lang w:eastAsia="zh-TW"/>
        </w:rPr>
      </w:pPr>
    </w:p>
    <w:p w14:paraId="59DB8B66" w14:textId="77777777" w:rsidR="002D7B73" w:rsidRPr="007F456A" w:rsidRDefault="008C0608" w:rsidP="00AF1D88">
      <w:pPr>
        <w:keepNext/>
        <w:rPr>
          <w:rFonts w:eastAsia="PMingLiU" w:cs="Tahoma"/>
          <w:lang w:eastAsia="zh-TW"/>
        </w:rPr>
      </w:pPr>
      <w:r w:rsidRPr="007F456A">
        <w:rPr>
          <w:rFonts w:eastAsia="PMingLiU" w:cs="Tahoma"/>
          <w:b/>
          <w:color w:val="000000"/>
          <w:sz w:val="24"/>
          <w:szCs w:val="18"/>
          <w:lang w:eastAsia="zh-TW"/>
        </w:rPr>
        <w:t xml:space="preserve">Windows </w:t>
      </w:r>
      <w:r w:rsidRPr="007F456A">
        <w:rPr>
          <w:rFonts w:eastAsia="PMingLiU" w:cs="Tahoma"/>
          <w:b/>
          <w:color w:val="000000"/>
          <w:sz w:val="24"/>
          <w:szCs w:val="18"/>
          <w:lang w:eastAsia="zh-TW"/>
        </w:rPr>
        <w:t>授權桌面的虛擬化權利</w:t>
      </w:r>
    </w:p>
    <w:p w14:paraId="59DB8B67" w14:textId="77777777" w:rsidR="0043735F" w:rsidRPr="007F456A" w:rsidRDefault="0043735F" w:rsidP="008C0608">
      <w:pPr>
        <w:rPr>
          <w:rFonts w:eastAsia="PMingLiU" w:cs="Tahoma"/>
          <w:lang w:eastAsia="zh-TW"/>
        </w:rPr>
      </w:pPr>
    </w:p>
    <w:p w14:paraId="59DB8B68" w14:textId="77777777" w:rsidR="008C0608" w:rsidRPr="007F456A" w:rsidRDefault="008C0608" w:rsidP="008C0608">
      <w:pPr>
        <w:rPr>
          <w:rFonts w:eastAsia="PMingLiU" w:cs="Tahoma"/>
          <w:lang w:eastAsia="zh-TW"/>
        </w:rPr>
      </w:pPr>
      <w:r w:rsidRPr="007F456A">
        <w:rPr>
          <w:rFonts w:eastAsia="PMingLiU" w:cs="Tahoma"/>
          <w:color w:val="000000"/>
          <w:szCs w:val="18"/>
          <w:lang w:eastAsia="zh-TW"/>
        </w:rPr>
        <w:t>大量授權客戶針對他們如何在其組織內建置</w:t>
      </w:r>
      <w:r w:rsidRPr="007F456A">
        <w:rPr>
          <w:rFonts w:eastAsia="PMingLiU" w:cs="Tahoma"/>
          <w:color w:val="000000"/>
          <w:szCs w:val="18"/>
          <w:lang w:eastAsia="zh-TW"/>
        </w:rPr>
        <w:t xml:space="preserve"> Windows 8 </w:t>
      </w:r>
      <w:r w:rsidRPr="007F456A">
        <w:rPr>
          <w:rFonts w:eastAsia="PMingLiU" w:cs="Tahoma"/>
          <w:color w:val="000000"/>
          <w:szCs w:val="18"/>
          <w:lang w:eastAsia="zh-TW"/>
        </w:rPr>
        <w:t>擁有一些彈性。</w:t>
      </w:r>
    </w:p>
    <w:p w14:paraId="59DB8B69" w14:textId="77777777" w:rsidR="008C0608" w:rsidRPr="007F456A" w:rsidRDefault="008C0608" w:rsidP="008C0608">
      <w:pPr>
        <w:jc w:val="both"/>
        <w:rPr>
          <w:rFonts w:eastAsia="PMingLiU" w:cs="Tahoma"/>
          <w:lang w:eastAsia="zh-TW"/>
        </w:rPr>
      </w:pPr>
      <w:r w:rsidRPr="007F456A">
        <w:rPr>
          <w:rFonts w:eastAsia="PMingLiU" w:cs="Tahoma"/>
          <w:szCs w:val="18"/>
          <w:lang w:eastAsia="zh-TW"/>
        </w:rPr>
        <w:t>具備下列一種或兩種條件的客戶得延用虛擬化使用權利：</w:t>
      </w:r>
    </w:p>
    <w:p w14:paraId="59DB8B6A" w14:textId="77777777" w:rsidR="00BF1889" w:rsidRPr="007F456A" w:rsidRDefault="00BF1889" w:rsidP="008C0608">
      <w:pPr>
        <w:jc w:val="both"/>
        <w:rPr>
          <w:rFonts w:eastAsia="PMingLiU" w:cs="Tahoma"/>
          <w:lang w:eastAsia="zh-TW"/>
        </w:rPr>
      </w:pPr>
    </w:p>
    <w:p w14:paraId="59DB8B6B" w14:textId="77777777" w:rsidR="00F30075" w:rsidRPr="007F456A" w:rsidRDefault="00F30075" w:rsidP="00346F4B">
      <w:pPr>
        <w:numPr>
          <w:ilvl w:val="0"/>
          <w:numId w:val="39"/>
        </w:numPr>
        <w:spacing w:after="60" w:line="276" w:lineRule="auto"/>
        <w:ind w:left="1440"/>
        <w:rPr>
          <w:rFonts w:eastAsia="PMingLiU" w:cs="Tahoma"/>
          <w:lang w:eastAsia="zh-TW"/>
        </w:rPr>
      </w:pPr>
      <w:r w:rsidRPr="007F456A">
        <w:rPr>
          <w:rFonts w:eastAsia="PMingLiU" w:cs="Tahoma"/>
          <w:szCs w:val="18"/>
          <w:lang w:eastAsia="zh-TW"/>
        </w:rPr>
        <w:t>針對其</w:t>
      </w:r>
      <w:r w:rsidRPr="007F456A">
        <w:rPr>
          <w:rFonts w:eastAsia="PMingLiU" w:cs="Tahoma"/>
          <w:szCs w:val="18"/>
          <w:lang w:eastAsia="zh-TW"/>
        </w:rPr>
        <w:t xml:space="preserve"> Windows </w:t>
      </w:r>
      <w:r w:rsidRPr="007F456A">
        <w:rPr>
          <w:rFonts w:eastAsia="PMingLiU" w:cs="Tahoma"/>
          <w:szCs w:val="18"/>
          <w:lang w:eastAsia="zh-TW"/>
        </w:rPr>
        <w:t>桌面作業系統使用權具備有效的軟體保證</w:t>
      </w:r>
    </w:p>
    <w:p w14:paraId="59DB8B6C" w14:textId="77777777" w:rsidR="00AC246A" w:rsidRPr="007F456A" w:rsidRDefault="00F30075" w:rsidP="00346F4B">
      <w:pPr>
        <w:numPr>
          <w:ilvl w:val="0"/>
          <w:numId w:val="39"/>
        </w:numPr>
        <w:spacing w:after="60" w:line="276" w:lineRule="auto"/>
        <w:ind w:left="1440"/>
        <w:jc w:val="both"/>
        <w:rPr>
          <w:rFonts w:eastAsia="PMingLiU" w:cs="Tahoma"/>
          <w:lang w:eastAsia="zh-TW"/>
        </w:rPr>
      </w:pPr>
      <w:r w:rsidRPr="007F456A">
        <w:rPr>
          <w:rFonts w:eastAsia="PMingLiU" w:cs="Tahoma"/>
          <w:szCs w:val="18"/>
          <w:lang w:eastAsia="zh-TW"/>
        </w:rPr>
        <w:t>隨附</w:t>
      </w:r>
      <w:r w:rsidRPr="007F456A">
        <w:rPr>
          <w:rFonts w:eastAsia="PMingLiU" w:cs="Tahoma"/>
          <w:szCs w:val="18"/>
          <w:lang w:eastAsia="zh-TW"/>
        </w:rPr>
        <w:t xml:space="preserve"> Windows Intune (</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18"/>
          <w:lang w:eastAsia="zh-TW"/>
        </w:rPr>
        <w:t>訂購線上服務利益</w:t>
      </w:r>
    </w:p>
    <w:p w14:paraId="59DB8B6D" w14:textId="77777777" w:rsidR="00F30075" w:rsidRPr="007F456A" w:rsidRDefault="00F30075" w:rsidP="00346F4B">
      <w:pPr>
        <w:numPr>
          <w:ilvl w:val="0"/>
          <w:numId w:val="39"/>
        </w:numPr>
        <w:spacing w:after="60" w:line="276" w:lineRule="auto"/>
        <w:ind w:left="1440"/>
        <w:jc w:val="both"/>
        <w:rPr>
          <w:rFonts w:eastAsia="PMingLiU" w:cs="Tahoma"/>
        </w:rPr>
      </w:pPr>
      <w:r w:rsidRPr="007F456A">
        <w:rPr>
          <w:rFonts w:eastAsia="PMingLiU" w:cs="Tahoma"/>
          <w:szCs w:val="18"/>
        </w:rPr>
        <w:t>Windows Intune (</w:t>
      </w:r>
      <w:r w:rsidRPr="007F456A">
        <w:rPr>
          <w:rFonts w:eastAsia="PMingLiU" w:cs="Tahoma"/>
          <w:szCs w:val="18"/>
        </w:rPr>
        <w:t>每一裝置</w:t>
      </w:r>
      <w:r w:rsidRPr="007F456A">
        <w:rPr>
          <w:rFonts w:eastAsia="PMingLiU" w:cs="Tahoma"/>
          <w:szCs w:val="18"/>
        </w:rPr>
        <w:t xml:space="preserve">) </w:t>
      </w:r>
      <w:r w:rsidRPr="007F456A">
        <w:rPr>
          <w:rFonts w:eastAsia="PMingLiU" w:cs="Tahoma"/>
          <w:szCs w:val="18"/>
        </w:rPr>
        <w:t>的有效訂閱</w:t>
      </w:r>
    </w:p>
    <w:p w14:paraId="59DB8B6E" w14:textId="77777777" w:rsidR="00F30075" w:rsidRPr="007F456A" w:rsidRDefault="00F30075" w:rsidP="008C0608">
      <w:pPr>
        <w:rPr>
          <w:rFonts w:eastAsia="PMingLiU" w:cs="Tahoma"/>
        </w:rPr>
      </w:pPr>
    </w:p>
    <w:p w14:paraId="59DB8B6F" w14:textId="77777777" w:rsidR="002D7B73" w:rsidRPr="007F456A" w:rsidRDefault="002D7B73" w:rsidP="008C0608">
      <w:pPr>
        <w:rPr>
          <w:rFonts w:eastAsia="PMingLiU" w:cs="Tahoma"/>
          <w:lang w:eastAsia="zh-TW"/>
        </w:rPr>
      </w:pPr>
      <w:r w:rsidRPr="007F456A">
        <w:rPr>
          <w:rFonts w:eastAsia="PMingLiU" w:cs="Tahoma"/>
          <w:color w:val="000000"/>
          <w:szCs w:val="18"/>
          <w:lang w:eastAsia="zh-TW"/>
        </w:rPr>
        <w:t>此使用權最多可以在四部本機虛擬機器上執行軟體。雖然客戶對</w:t>
      </w:r>
      <w:r w:rsidRPr="007F456A">
        <w:rPr>
          <w:rFonts w:eastAsia="PMingLiU" w:cs="Tahoma"/>
          <w:color w:val="000000"/>
          <w:szCs w:val="18"/>
          <w:lang w:eastAsia="zh-TW"/>
        </w:rPr>
        <w:t xml:space="preserve"> Windows 8 </w:t>
      </w:r>
      <w:r w:rsidRPr="007F456A">
        <w:rPr>
          <w:rFonts w:eastAsia="PMingLiU" w:cs="Tahoma"/>
          <w:color w:val="000000"/>
          <w:szCs w:val="18"/>
          <w:lang w:eastAsia="zh-TW"/>
        </w:rPr>
        <w:t>企業版的使用權於其軟體保證範圍屆滿後仍有效，但虛擬化使用權利則不是如此。如需進一步之使用權詳細資訊，請參閱「產品使用權」文件。</w:t>
      </w:r>
    </w:p>
    <w:p w14:paraId="59DB8B70" w14:textId="77777777" w:rsidR="00C831EC" w:rsidRPr="007F456A" w:rsidRDefault="00C831EC" w:rsidP="002D7B73">
      <w:pPr>
        <w:pStyle w:val="Heading3"/>
        <w:rPr>
          <w:rFonts w:ascii="Tahoma" w:eastAsia="PMingLiU" w:hAnsi="Tahoma" w:cs="Tahoma"/>
          <w:lang w:eastAsia="zh-TW"/>
        </w:rPr>
      </w:pPr>
      <w:bookmarkStart w:id="919" w:name="_Toc257907651"/>
      <w:bookmarkStart w:id="920" w:name="_Toc233026785"/>
    </w:p>
    <w:p w14:paraId="59DB8B71" w14:textId="77777777" w:rsidR="002D7B73" w:rsidRPr="007F456A" w:rsidRDefault="002D7B73" w:rsidP="002D7B73">
      <w:pPr>
        <w:pStyle w:val="Heading3"/>
        <w:rPr>
          <w:rFonts w:ascii="Tahoma" w:eastAsia="PMingLiU" w:hAnsi="Tahoma" w:cs="Tahoma"/>
          <w:lang w:eastAsia="zh-TW"/>
        </w:rPr>
      </w:pPr>
      <w:bookmarkStart w:id="921" w:name="_Toc336338245"/>
      <w:bookmarkStart w:id="922" w:name="_Toc361754502"/>
      <w:r w:rsidRPr="007F456A">
        <w:rPr>
          <w:rFonts w:ascii="Tahoma" w:eastAsia="PMingLiU" w:hAnsi="Tahoma" w:cs="Tahoma"/>
          <w:color w:val="000000"/>
          <w:sz w:val="24"/>
          <w:lang w:eastAsia="zh-TW"/>
        </w:rPr>
        <w:t xml:space="preserve">Windows </w:t>
      </w:r>
      <w:r w:rsidRPr="007F456A">
        <w:rPr>
          <w:rFonts w:ascii="Tahoma" w:eastAsia="PMingLiU" w:hAnsi="Tahoma" w:cs="Tahoma"/>
          <w:color w:val="000000"/>
          <w:sz w:val="24"/>
          <w:lang w:eastAsia="zh-TW"/>
        </w:rPr>
        <w:t>虛擬桌面存取</w:t>
      </w:r>
      <w:r w:rsidRPr="007F456A">
        <w:rPr>
          <w:rFonts w:ascii="Tahoma" w:eastAsia="PMingLiU" w:hAnsi="Tahoma" w:cs="Tahoma"/>
          <w:color w:val="000000"/>
          <w:sz w:val="24"/>
          <w:lang w:eastAsia="zh-TW"/>
        </w:rPr>
        <w:t xml:space="preserve"> (VDA) </w:t>
      </w:r>
      <w:bookmarkEnd w:id="919"/>
      <w:r w:rsidRPr="007F456A">
        <w:rPr>
          <w:rFonts w:ascii="Tahoma" w:eastAsia="PMingLiU" w:hAnsi="Tahoma" w:cs="Tahoma"/>
          <w:color w:val="000000"/>
          <w:sz w:val="24"/>
          <w:lang w:eastAsia="zh-TW"/>
        </w:rPr>
        <w:t>權利</w:t>
      </w:r>
      <w:bookmarkEnd w:id="921"/>
      <w:bookmarkEnd w:id="922"/>
    </w:p>
    <w:p w14:paraId="59DB8B72" w14:textId="77777777" w:rsidR="002D7B73" w:rsidRPr="007F456A" w:rsidRDefault="002D7B73" w:rsidP="002D7B73">
      <w:pPr>
        <w:rPr>
          <w:rFonts w:eastAsia="PMingLiU" w:cs="Tahoma"/>
          <w:lang w:eastAsia="zh-TW"/>
        </w:rPr>
      </w:pPr>
    </w:p>
    <w:p w14:paraId="59DB8B73" w14:textId="77777777" w:rsidR="00EC5C9D" w:rsidRPr="007F456A" w:rsidRDefault="00EC5C9D" w:rsidP="00EC5C9D">
      <w:pPr>
        <w:rPr>
          <w:rFonts w:eastAsia="PMingLiU" w:cs="Tahoma"/>
          <w:lang w:eastAsia="zh-TW"/>
        </w:rPr>
      </w:pPr>
      <w:r w:rsidRPr="007F456A">
        <w:rPr>
          <w:rFonts w:eastAsia="PMingLiU" w:cs="Tahoma"/>
          <w:color w:val="000000"/>
          <w:szCs w:val="18"/>
          <w:lang w:eastAsia="zh-TW"/>
        </w:rPr>
        <w:t>具備</w:t>
      </w:r>
      <w:r w:rsidRPr="007F456A">
        <w:rPr>
          <w:rFonts w:eastAsia="PMingLiU" w:cs="Tahoma"/>
          <w:color w:val="000000"/>
          <w:szCs w:val="18"/>
          <w:lang w:eastAsia="zh-TW"/>
        </w:rPr>
        <w:t xml:space="preserve"> Windows </w:t>
      </w:r>
      <w:r w:rsidRPr="007F456A">
        <w:rPr>
          <w:rFonts w:eastAsia="PMingLiU" w:cs="Tahoma"/>
          <w:color w:val="000000"/>
          <w:szCs w:val="18"/>
          <w:lang w:eastAsia="zh-TW"/>
        </w:rPr>
        <w:t>桌面作業系統之軟體保證的客戶，以及已取得</w:t>
      </w:r>
      <w:r w:rsidRPr="007F456A">
        <w:rPr>
          <w:rFonts w:eastAsia="PMingLiU" w:cs="Tahoma"/>
          <w:color w:val="000000"/>
          <w:szCs w:val="18"/>
          <w:lang w:eastAsia="zh-TW"/>
        </w:rPr>
        <w:t xml:space="preserve"> Windows Intune</w:t>
      </w:r>
      <w:r w:rsidRPr="007F456A">
        <w:rPr>
          <w:rFonts w:eastAsia="PMingLiU" w:cs="Tahoma"/>
          <w:szCs w:val="18"/>
          <w:lang w:eastAsia="zh-TW"/>
        </w:rPr>
        <w:t xml:space="preserve"> (</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授權的客戶，均可取得</w:t>
      </w:r>
      <w:r w:rsidRPr="007F456A">
        <w:rPr>
          <w:rFonts w:eastAsia="PMingLiU" w:cs="Tahoma"/>
          <w:color w:val="000000"/>
          <w:szCs w:val="18"/>
          <w:lang w:eastAsia="zh-TW"/>
        </w:rPr>
        <w:t xml:space="preserve"> Windows VDA </w:t>
      </w:r>
      <w:r w:rsidRPr="007F456A">
        <w:rPr>
          <w:rFonts w:eastAsia="PMingLiU" w:cs="Tahoma"/>
          <w:color w:val="000000"/>
          <w:szCs w:val="18"/>
          <w:lang w:eastAsia="zh-TW"/>
        </w:rPr>
        <w:t>權利。他們也可以依據個別的訂閱使用權而取得。</w:t>
      </w:r>
      <w:r w:rsidRPr="007F456A">
        <w:rPr>
          <w:rFonts w:eastAsia="PMingLiU" w:cs="Tahoma"/>
          <w:color w:val="000000"/>
          <w:szCs w:val="18"/>
          <w:lang w:eastAsia="zh-TW"/>
        </w:rPr>
        <w:t xml:space="preserve">Windows VDA </w:t>
      </w:r>
      <w:r w:rsidRPr="007F456A">
        <w:rPr>
          <w:rFonts w:eastAsia="PMingLiU" w:cs="Tahoma"/>
          <w:color w:val="000000"/>
          <w:szCs w:val="18"/>
          <w:lang w:eastAsia="zh-TW"/>
        </w:rPr>
        <w:t>的受益對象為想要使用精簡型用戶端</w:t>
      </w:r>
      <w:r w:rsidRPr="007F456A">
        <w:rPr>
          <w:rFonts w:eastAsia="PMingLiU" w:cs="Tahoma"/>
          <w:color w:val="000000"/>
          <w:szCs w:val="18"/>
          <w:lang w:eastAsia="zh-TW"/>
        </w:rPr>
        <w:t xml:space="preserve"> (Thin Client) </w:t>
      </w:r>
      <w:r w:rsidRPr="007F456A">
        <w:rPr>
          <w:rFonts w:eastAsia="PMingLiU" w:cs="Tahoma"/>
          <w:color w:val="000000"/>
          <w:szCs w:val="18"/>
          <w:lang w:eastAsia="zh-TW"/>
        </w:rPr>
        <w:t>裝置來建置</w:t>
      </w:r>
      <w:r w:rsidRPr="007F456A">
        <w:rPr>
          <w:rFonts w:eastAsia="PMingLiU" w:cs="Tahoma"/>
          <w:color w:val="000000"/>
          <w:szCs w:val="18"/>
          <w:lang w:eastAsia="zh-TW"/>
        </w:rPr>
        <w:t xml:space="preserve"> Windows </w:t>
      </w:r>
      <w:r w:rsidRPr="007F456A">
        <w:rPr>
          <w:rFonts w:eastAsia="PMingLiU" w:cs="Tahoma"/>
          <w:color w:val="000000"/>
          <w:szCs w:val="18"/>
          <w:lang w:eastAsia="zh-TW"/>
        </w:rPr>
        <w:t>的客戶</w:t>
      </w:r>
      <w:r w:rsidRPr="007F456A">
        <w:rPr>
          <w:rFonts w:eastAsia="PMingLiU" w:cs="Tahoma"/>
          <w:color w:val="000000"/>
          <w:szCs w:val="18"/>
          <w:lang w:eastAsia="zh-TW"/>
        </w:rPr>
        <w:t xml:space="preserve"> (</w:t>
      </w:r>
      <w:r w:rsidRPr="007F456A">
        <w:rPr>
          <w:rFonts w:eastAsia="PMingLiU" w:cs="Tahoma"/>
          <w:color w:val="000000"/>
          <w:szCs w:val="18"/>
          <w:lang w:eastAsia="zh-TW"/>
        </w:rPr>
        <w:t>通常與內嵌作業系統一起預先安裝</w:t>
      </w:r>
      <w:r w:rsidRPr="007F456A">
        <w:rPr>
          <w:rFonts w:eastAsia="PMingLiU" w:cs="Tahoma"/>
          <w:color w:val="000000"/>
          <w:szCs w:val="18"/>
          <w:lang w:eastAsia="zh-TW"/>
        </w:rPr>
        <w:t>)</w:t>
      </w:r>
      <w:r w:rsidRPr="007F456A">
        <w:rPr>
          <w:rFonts w:eastAsia="PMingLiU" w:cs="Tahoma"/>
          <w:color w:val="000000"/>
          <w:szCs w:val="18"/>
          <w:lang w:eastAsia="zh-TW"/>
        </w:rPr>
        <w:t>。</w:t>
      </w:r>
      <w:r w:rsidRPr="007F456A">
        <w:rPr>
          <w:rFonts w:eastAsia="PMingLiU" w:cs="Tahoma"/>
          <w:color w:val="000000"/>
          <w:szCs w:val="18"/>
          <w:lang w:eastAsia="zh-TW"/>
        </w:rPr>
        <w:t xml:space="preserve">VDA </w:t>
      </w:r>
      <w:r w:rsidRPr="007F456A">
        <w:rPr>
          <w:rFonts w:eastAsia="PMingLiU" w:cs="Tahoma"/>
          <w:color w:val="000000"/>
          <w:szCs w:val="18"/>
          <w:lang w:eastAsia="zh-TW"/>
        </w:rPr>
        <w:t>訂閱使用權提供給客戶其訂閱期間可取得之最新版</w:t>
      </w:r>
      <w:r w:rsidRPr="007F456A">
        <w:rPr>
          <w:rFonts w:eastAsia="PMingLiU" w:cs="Tahoma"/>
          <w:color w:val="000000"/>
          <w:szCs w:val="18"/>
          <w:lang w:eastAsia="zh-TW"/>
        </w:rPr>
        <w:t xml:space="preserve"> Windows </w:t>
      </w:r>
      <w:r w:rsidRPr="007F456A">
        <w:rPr>
          <w:rFonts w:eastAsia="PMingLiU" w:cs="Tahoma"/>
          <w:color w:val="000000"/>
          <w:szCs w:val="18"/>
          <w:lang w:eastAsia="zh-TW"/>
        </w:rPr>
        <w:t>桌面作業系統的執行權利。</w:t>
      </w:r>
    </w:p>
    <w:p w14:paraId="59DB8B74" w14:textId="77777777" w:rsidR="00EC5C9D" w:rsidRPr="007F456A" w:rsidRDefault="00EC5C9D" w:rsidP="00EC5C9D">
      <w:pPr>
        <w:rPr>
          <w:rFonts w:eastAsia="PMingLiU" w:cs="Tahoma"/>
          <w:lang w:eastAsia="zh-TW"/>
        </w:rPr>
      </w:pPr>
    </w:p>
    <w:p w14:paraId="59DB8B75" w14:textId="77777777" w:rsidR="00EC5C9D" w:rsidRPr="007F456A" w:rsidRDefault="00EC5C9D" w:rsidP="00EC5C9D">
      <w:pPr>
        <w:rPr>
          <w:rFonts w:eastAsia="PMingLiU" w:cs="Tahoma"/>
          <w:lang w:eastAsia="zh-TW"/>
        </w:rPr>
      </w:pPr>
      <w:r w:rsidRPr="007F456A">
        <w:rPr>
          <w:rFonts w:eastAsia="PMingLiU" w:cs="Tahoma"/>
          <w:color w:val="000000"/>
          <w:szCs w:val="18"/>
          <w:lang w:eastAsia="zh-TW"/>
        </w:rPr>
        <w:t>如需</w:t>
      </w:r>
      <w:r w:rsidRPr="007F456A">
        <w:rPr>
          <w:rFonts w:eastAsia="PMingLiU" w:cs="Tahoma"/>
          <w:color w:val="000000"/>
          <w:szCs w:val="18"/>
          <w:lang w:eastAsia="zh-TW"/>
        </w:rPr>
        <w:t xml:space="preserve"> VDA </w:t>
      </w:r>
      <w:r w:rsidRPr="007F456A">
        <w:rPr>
          <w:rFonts w:eastAsia="PMingLiU" w:cs="Tahoma"/>
          <w:color w:val="000000"/>
          <w:szCs w:val="18"/>
          <w:lang w:eastAsia="zh-TW"/>
        </w:rPr>
        <w:t>之詳細資訊，請參閱「產品使用權」文件。</w:t>
      </w:r>
    </w:p>
    <w:bookmarkEnd w:id="920"/>
    <w:p w14:paraId="59DB8B76" w14:textId="77777777" w:rsidR="00023FE7" w:rsidRPr="007F456A" w:rsidRDefault="00023FE7">
      <w:pPr>
        <w:rPr>
          <w:rFonts w:eastAsia="PMingLiU" w:cs="Tahoma"/>
          <w:lang w:eastAsia="zh-TW"/>
        </w:rPr>
      </w:pPr>
    </w:p>
    <w:p w14:paraId="59DB8B77" w14:textId="77777777" w:rsidR="004D3116" w:rsidRDefault="004D3116">
      <w:pPr>
        <w:rPr>
          <w:rStyle w:val="Heading3Char"/>
          <w:rFonts w:ascii="Tahoma" w:eastAsia="PMingLiU" w:hAnsi="Tahoma" w:cs="Tahoma"/>
          <w:sz w:val="24"/>
          <w:lang w:eastAsia="zh-TW"/>
        </w:rPr>
      </w:pPr>
      <w:bookmarkStart w:id="923" w:name="_Toc336338246"/>
    </w:p>
    <w:p w14:paraId="59DB8B78" w14:textId="77777777" w:rsidR="004D3116" w:rsidRDefault="004D3116">
      <w:pPr>
        <w:rPr>
          <w:rStyle w:val="Heading3Char"/>
          <w:rFonts w:ascii="Tahoma" w:eastAsia="PMingLiU" w:hAnsi="Tahoma" w:cs="Tahoma"/>
          <w:sz w:val="24"/>
          <w:lang w:eastAsia="zh-TW"/>
        </w:rPr>
      </w:pPr>
    </w:p>
    <w:p w14:paraId="59DB8B79" w14:textId="77777777" w:rsidR="00D87E11" w:rsidRDefault="00D87E11">
      <w:pPr>
        <w:rPr>
          <w:rStyle w:val="Heading3Char"/>
          <w:rFonts w:ascii="Tahoma" w:eastAsia="PMingLiU" w:hAnsi="Tahoma" w:cs="Tahoma"/>
          <w:sz w:val="24"/>
          <w:lang w:eastAsia="zh-TW"/>
        </w:rPr>
      </w:pPr>
    </w:p>
    <w:p w14:paraId="59DB8B7A" w14:textId="77777777" w:rsidR="00D87E11" w:rsidRDefault="00D87E11">
      <w:pPr>
        <w:rPr>
          <w:rStyle w:val="Heading3Char"/>
          <w:rFonts w:ascii="Tahoma" w:eastAsia="PMingLiU" w:hAnsi="Tahoma" w:cs="Tahoma"/>
          <w:sz w:val="24"/>
          <w:lang w:eastAsia="zh-TW"/>
        </w:rPr>
      </w:pPr>
    </w:p>
    <w:p w14:paraId="59DB8B7B" w14:textId="77777777" w:rsidR="00023FE7" w:rsidRPr="007F456A" w:rsidRDefault="00023FE7">
      <w:pPr>
        <w:rPr>
          <w:rFonts w:eastAsia="PMingLiU" w:cs="Tahoma"/>
          <w:lang w:eastAsia="zh-TW"/>
        </w:rPr>
      </w:pPr>
      <w:bookmarkStart w:id="924" w:name="_Toc361754503"/>
      <w:r w:rsidRPr="007F456A">
        <w:rPr>
          <w:rStyle w:val="Heading3Char"/>
          <w:rFonts w:ascii="Tahoma" w:eastAsia="PMingLiU" w:hAnsi="Tahoma" w:cs="Tahoma"/>
          <w:sz w:val="24"/>
          <w:lang w:eastAsia="zh-TW"/>
        </w:rPr>
        <w:lastRenderedPageBreak/>
        <w:t>升級使用權可用性</w:t>
      </w:r>
      <w:bookmarkEnd w:id="923"/>
      <w:bookmarkEnd w:id="924"/>
      <w:r w:rsidRPr="007F456A">
        <w:rPr>
          <w:rFonts w:eastAsia="PMingLiU" w:cs="Tahoma"/>
          <w:b/>
          <w:sz w:val="24"/>
          <w:szCs w:val="20"/>
          <w:lang w:eastAsia="zh-TW"/>
        </w:rPr>
        <w:t>*</w:t>
      </w:r>
    </w:p>
    <w:p w14:paraId="59DB8B7C" w14:textId="77777777" w:rsidR="00023FE7" w:rsidRPr="007F456A" w:rsidRDefault="00023FE7">
      <w:pPr>
        <w:rPr>
          <w:rFonts w:eastAsia="PMingLiU" w:cs="Tahoma"/>
          <w:lang w:eastAsia="zh-TW"/>
        </w:rPr>
      </w:pPr>
    </w:p>
    <w:p w14:paraId="59DB8B7D" w14:textId="77777777" w:rsidR="00023FE7" w:rsidRPr="007F456A" w:rsidRDefault="00AD6AD6">
      <w:pPr>
        <w:rPr>
          <w:rFonts w:eastAsia="PMingLiU" w:cs="Tahoma"/>
        </w:rPr>
      </w:pPr>
      <w:r w:rsidRPr="007F456A">
        <w:rPr>
          <w:rFonts w:eastAsia="PMingLiU" w:cs="Tahoma"/>
          <w:szCs w:val="18"/>
          <w:lang w:eastAsia="zh-TW"/>
        </w:rPr>
        <w:t>客戶得將部分產品自較低等級版本移轉至較高等級版本，其可透過升級使用權進行此動作。為了</w:t>
      </w:r>
      <w:r w:rsidRPr="007F456A">
        <w:rPr>
          <w:rFonts w:eastAsia="PMingLiU" w:cs="Tahoma"/>
          <w:color w:val="000000"/>
          <w:szCs w:val="18"/>
          <w:lang w:eastAsia="zh-TW"/>
        </w:rPr>
        <w:t>取得升級使用權，</w:t>
      </w:r>
      <w:r w:rsidR="004D3116">
        <w:rPr>
          <w:rFonts w:eastAsia="PMingLiU" w:cs="Tahoma"/>
          <w:color w:val="000000"/>
          <w:szCs w:val="18"/>
          <w:lang w:eastAsia="zh-TW"/>
        </w:rPr>
        <w:br/>
      </w:r>
      <w:r w:rsidRPr="007F456A">
        <w:rPr>
          <w:rFonts w:eastAsia="PMingLiU" w:cs="Tahoma"/>
          <w:color w:val="000000"/>
          <w:szCs w:val="18"/>
          <w:lang w:eastAsia="zh-TW"/>
        </w:rPr>
        <w:t>針對合格產品，客戶必須擁有具備有效軟體保證之使用權。必須取得升級使用權，且僅有依相同之大量授權合約及</w:t>
      </w:r>
      <w:r w:rsidRPr="007F456A">
        <w:rPr>
          <w:rFonts w:eastAsia="PMingLiU" w:cs="Tahoma"/>
          <w:color w:val="000000"/>
          <w:szCs w:val="18"/>
          <w:lang w:eastAsia="zh-TW"/>
        </w:rPr>
        <w:t xml:space="preserve"> Enrollment (</w:t>
      </w:r>
      <w:r w:rsidRPr="007F456A">
        <w:rPr>
          <w:rFonts w:eastAsia="PMingLiU" w:cs="Tahoma"/>
          <w:color w:val="000000"/>
          <w:szCs w:val="18"/>
          <w:lang w:eastAsia="zh-TW"/>
        </w:rPr>
        <w:t>若有的話</w:t>
      </w:r>
      <w:r w:rsidRPr="007F456A">
        <w:rPr>
          <w:rFonts w:eastAsia="PMingLiU" w:cs="Tahoma"/>
          <w:color w:val="000000"/>
          <w:szCs w:val="18"/>
          <w:lang w:eastAsia="zh-TW"/>
        </w:rPr>
        <w:t xml:space="preserve">) </w:t>
      </w:r>
      <w:r w:rsidRPr="007F456A">
        <w:rPr>
          <w:rFonts w:eastAsia="PMingLiU" w:cs="Tahoma"/>
          <w:color w:val="000000"/>
          <w:szCs w:val="18"/>
          <w:lang w:eastAsia="zh-TW"/>
        </w:rPr>
        <w:t>取得之使用權始有效，亦即依據原始取得之合格</w:t>
      </w:r>
      <w:r w:rsidRPr="007F456A">
        <w:rPr>
          <w:rFonts w:eastAsia="PMingLiU" w:cs="Tahoma"/>
          <w:szCs w:val="18"/>
          <w:lang w:eastAsia="zh-TW"/>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7F456A">
        <w:rPr>
          <w:rFonts w:eastAsia="PMingLiU" w:cs="Tahoma"/>
          <w:szCs w:val="18"/>
        </w:rPr>
        <w:t>如需詳細資訊，請參閱下列位置之</w:t>
      </w:r>
      <w:r w:rsidR="004D3116">
        <w:rPr>
          <w:rFonts w:eastAsia="PMingLiU" w:cs="Tahoma"/>
          <w:szCs w:val="18"/>
        </w:rPr>
        <w:br/>
      </w:r>
      <w:r w:rsidRPr="007F456A">
        <w:rPr>
          <w:rFonts w:eastAsia="PMingLiU" w:cs="Tahoma"/>
          <w:szCs w:val="18"/>
        </w:rPr>
        <w:t>＜企業版升級使用權大量授權摘要＞</w:t>
      </w:r>
      <w:r w:rsidRPr="007F456A">
        <w:rPr>
          <w:rFonts w:eastAsia="PMingLiU" w:cs="Tahoma"/>
          <w:szCs w:val="18"/>
        </w:rPr>
        <w:t>(Enterprise Edition Step-up License Volume Licensing Brief)</w:t>
      </w:r>
      <w:r w:rsidRPr="007F456A">
        <w:rPr>
          <w:rFonts w:eastAsia="PMingLiU" w:cs="Tahoma"/>
          <w:szCs w:val="18"/>
        </w:rPr>
        <w:t>：</w:t>
      </w:r>
      <w:r w:rsidRPr="007F456A">
        <w:rPr>
          <w:rFonts w:eastAsia="PMingLiU" w:cs="Tahoma"/>
          <w:szCs w:val="18"/>
        </w:rPr>
        <w:t>http://</w:t>
      </w:r>
      <w:hyperlink r:id="rId29" w:history="1">
        <w:r w:rsidRPr="007F456A">
          <w:rPr>
            <w:rStyle w:val="Hyperlink"/>
            <w:rFonts w:eastAsia="PMingLiU" w:cs="Tahoma"/>
            <w:szCs w:val="18"/>
          </w:rPr>
          <w:t>www.microsoft.com/licensing</w:t>
        </w:r>
      </w:hyperlink>
      <w:r w:rsidRPr="007F456A">
        <w:rPr>
          <w:rFonts w:eastAsia="PMingLiU" w:cs="Tahoma"/>
          <w:szCs w:val="18"/>
        </w:rPr>
        <w:t xml:space="preserve"> </w:t>
      </w:r>
    </w:p>
    <w:p w14:paraId="59DB8B7E" w14:textId="77777777" w:rsidR="00023FE7" w:rsidRPr="007F456A"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7F456A" w14:paraId="59DB8B81" w14:textId="77777777" w:rsidTr="001E3F7D">
        <w:trPr>
          <w:tblHeader/>
        </w:trPr>
        <w:tc>
          <w:tcPr>
            <w:tcW w:w="4230" w:type="dxa"/>
            <w:shd w:val="clear" w:color="auto" w:fill="FABF8F"/>
            <w:tcMar>
              <w:top w:w="0" w:type="dxa"/>
              <w:left w:w="108" w:type="dxa"/>
              <w:bottom w:w="0" w:type="dxa"/>
              <w:right w:w="108" w:type="dxa"/>
            </w:tcMar>
            <w:hideMark/>
          </w:tcPr>
          <w:p w14:paraId="59DB8B7F" w14:textId="77777777" w:rsidR="003573CD" w:rsidRPr="007F456A" w:rsidRDefault="003573CD" w:rsidP="00554A35">
            <w:pPr>
              <w:jc w:val="center"/>
              <w:rPr>
                <w:rFonts w:eastAsia="PMingLiU" w:cs="Tahoma"/>
                <w:b/>
                <w:sz w:val="20"/>
                <w:szCs w:val="20"/>
              </w:rPr>
            </w:pPr>
            <w:r w:rsidRPr="007F456A">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59DB8B80" w14:textId="77777777" w:rsidR="003573CD" w:rsidRPr="007F456A" w:rsidRDefault="003573CD" w:rsidP="00554A35">
            <w:pPr>
              <w:jc w:val="center"/>
              <w:rPr>
                <w:rFonts w:eastAsia="PMingLiU" w:cs="Tahoma"/>
                <w:b/>
                <w:sz w:val="20"/>
                <w:szCs w:val="20"/>
              </w:rPr>
            </w:pPr>
            <w:r w:rsidRPr="007F456A">
              <w:rPr>
                <w:rFonts w:eastAsia="PMingLiU" w:cs="Tahoma"/>
                <w:b/>
                <w:sz w:val="20"/>
                <w:szCs w:val="20"/>
              </w:rPr>
              <w:t>升級目標</w:t>
            </w:r>
          </w:p>
        </w:tc>
      </w:tr>
      <w:tr w:rsidR="003573CD" w:rsidRPr="007F456A" w14:paraId="59DB8B84" w14:textId="77777777" w:rsidTr="001E3F7D">
        <w:tc>
          <w:tcPr>
            <w:tcW w:w="4230" w:type="dxa"/>
            <w:tcMar>
              <w:top w:w="0" w:type="dxa"/>
              <w:left w:w="108" w:type="dxa"/>
              <w:bottom w:w="0" w:type="dxa"/>
              <w:right w:w="108" w:type="dxa"/>
            </w:tcMar>
            <w:hideMark/>
          </w:tcPr>
          <w:p w14:paraId="59DB8B82"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Branch</w:t>
            </w:r>
          </w:p>
        </w:tc>
        <w:tc>
          <w:tcPr>
            <w:tcW w:w="4230" w:type="dxa"/>
            <w:tcMar>
              <w:top w:w="0" w:type="dxa"/>
              <w:left w:w="108" w:type="dxa"/>
              <w:bottom w:w="0" w:type="dxa"/>
              <w:right w:w="108" w:type="dxa"/>
            </w:tcMar>
            <w:hideMark/>
          </w:tcPr>
          <w:p w14:paraId="59DB8B83"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Standard</w:t>
            </w:r>
          </w:p>
        </w:tc>
      </w:tr>
      <w:tr w:rsidR="003573CD" w:rsidRPr="007F456A" w14:paraId="59DB8B87" w14:textId="77777777" w:rsidTr="001E3F7D">
        <w:tc>
          <w:tcPr>
            <w:tcW w:w="4230" w:type="dxa"/>
            <w:tcMar>
              <w:top w:w="0" w:type="dxa"/>
              <w:left w:w="108" w:type="dxa"/>
              <w:bottom w:w="0" w:type="dxa"/>
              <w:right w:w="108" w:type="dxa"/>
            </w:tcMar>
            <w:hideMark/>
          </w:tcPr>
          <w:p w14:paraId="59DB8B85"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Branch</w:t>
            </w:r>
          </w:p>
        </w:tc>
        <w:tc>
          <w:tcPr>
            <w:tcW w:w="4230" w:type="dxa"/>
            <w:tcMar>
              <w:top w:w="0" w:type="dxa"/>
              <w:left w:w="108" w:type="dxa"/>
              <w:bottom w:w="0" w:type="dxa"/>
              <w:right w:w="108" w:type="dxa"/>
            </w:tcMar>
            <w:hideMark/>
          </w:tcPr>
          <w:p w14:paraId="59DB8B86"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Enterprise</w:t>
            </w:r>
          </w:p>
        </w:tc>
      </w:tr>
      <w:tr w:rsidR="003573CD" w:rsidRPr="007F456A" w14:paraId="59DB8B8A" w14:textId="77777777" w:rsidTr="001E3F7D">
        <w:tc>
          <w:tcPr>
            <w:tcW w:w="4230" w:type="dxa"/>
            <w:tcMar>
              <w:top w:w="0" w:type="dxa"/>
              <w:left w:w="108" w:type="dxa"/>
              <w:bottom w:w="0" w:type="dxa"/>
              <w:right w:w="108" w:type="dxa"/>
            </w:tcMar>
            <w:hideMark/>
          </w:tcPr>
          <w:p w14:paraId="59DB8B88"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Standard</w:t>
            </w:r>
          </w:p>
        </w:tc>
        <w:tc>
          <w:tcPr>
            <w:tcW w:w="4230" w:type="dxa"/>
            <w:tcMar>
              <w:top w:w="0" w:type="dxa"/>
              <w:left w:w="108" w:type="dxa"/>
              <w:bottom w:w="0" w:type="dxa"/>
              <w:right w:w="108" w:type="dxa"/>
            </w:tcMar>
            <w:hideMark/>
          </w:tcPr>
          <w:p w14:paraId="59DB8B89" w14:textId="77777777" w:rsidR="003573CD" w:rsidRPr="007F456A" w:rsidRDefault="003573CD" w:rsidP="00554A35">
            <w:pPr>
              <w:rPr>
                <w:rFonts w:eastAsia="PMingLiU" w:cs="Tahoma"/>
                <w:szCs w:val="18"/>
              </w:rPr>
            </w:pPr>
            <w:r w:rsidRPr="007F456A">
              <w:rPr>
                <w:rFonts w:eastAsia="PMingLiU" w:cs="Tahoma"/>
                <w:szCs w:val="18"/>
              </w:rPr>
              <w:t>BizTalk</w:t>
            </w:r>
            <w:r w:rsidR="002F2EFA" w:rsidRPr="007F456A">
              <w:rPr>
                <w:rFonts w:eastAsia="PMingLiU" w:cs="Tahoma"/>
                <w:szCs w:val="18"/>
                <w:vertAlign w:val="superscript"/>
              </w:rPr>
              <w:t>®</w:t>
            </w:r>
            <w:r w:rsidRPr="007F456A">
              <w:rPr>
                <w:rFonts w:eastAsia="PMingLiU" w:cs="Tahoma"/>
                <w:szCs w:val="18"/>
              </w:rPr>
              <w:t xml:space="preserve"> Server Enterprise</w:t>
            </w:r>
          </w:p>
        </w:tc>
      </w:tr>
      <w:tr w:rsidR="003573CD" w:rsidRPr="007F456A" w14:paraId="59DB8B8D" w14:textId="77777777" w:rsidTr="001E3F7D">
        <w:tc>
          <w:tcPr>
            <w:tcW w:w="4230" w:type="dxa"/>
            <w:tcMar>
              <w:top w:w="0" w:type="dxa"/>
              <w:left w:w="108" w:type="dxa"/>
              <w:bottom w:w="0" w:type="dxa"/>
              <w:right w:w="108" w:type="dxa"/>
            </w:tcMar>
            <w:hideMark/>
          </w:tcPr>
          <w:p w14:paraId="59DB8B8B" w14:textId="77777777" w:rsidR="003573CD" w:rsidRPr="007F456A" w:rsidRDefault="003573CD" w:rsidP="00554A35">
            <w:pPr>
              <w:rPr>
                <w:rFonts w:eastAsia="PMingLiU" w:cs="Tahoma"/>
                <w:szCs w:val="18"/>
              </w:rPr>
            </w:pPr>
            <w:r w:rsidRPr="007F456A">
              <w:rPr>
                <w:rFonts w:eastAsia="PMingLiU" w:cs="Tahoma"/>
                <w:szCs w:val="18"/>
              </w:rPr>
              <w:t>Commerce Server Standard</w:t>
            </w:r>
          </w:p>
        </w:tc>
        <w:tc>
          <w:tcPr>
            <w:tcW w:w="4230" w:type="dxa"/>
            <w:tcMar>
              <w:top w:w="0" w:type="dxa"/>
              <w:left w:w="108" w:type="dxa"/>
              <w:bottom w:w="0" w:type="dxa"/>
              <w:right w:w="108" w:type="dxa"/>
            </w:tcMar>
            <w:hideMark/>
          </w:tcPr>
          <w:p w14:paraId="59DB8B8C" w14:textId="77777777" w:rsidR="003573CD" w:rsidRPr="007F456A" w:rsidRDefault="003573CD" w:rsidP="00554A35">
            <w:pPr>
              <w:rPr>
                <w:rFonts w:eastAsia="PMingLiU" w:cs="Tahoma"/>
                <w:szCs w:val="18"/>
              </w:rPr>
            </w:pPr>
            <w:r w:rsidRPr="007F456A">
              <w:rPr>
                <w:rFonts w:eastAsia="PMingLiU" w:cs="Tahoma"/>
                <w:szCs w:val="18"/>
              </w:rPr>
              <w:t>Commerce Server Enterprise</w:t>
            </w:r>
          </w:p>
        </w:tc>
      </w:tr>
      <w:tr w:rsidR="003573CD" w:rsidRPr="007F456A" w14:paraId="59DB8B90" w14:textId="77777777" w:rsidTr="001E3F7D">
        <w:trPr>
          <w:trHeight w:val="238"/>
        </w:trPr>
        <w:tc>
          <w:tcPr>
            <w:tcW w:w="4230" w:type="dxa"/>
            <w:tcMar>
              <w:top w:w="0" w:type="dxa"/>
              <w:left w:w="108" w:type="dxa"/>
              <w:bottom w:w="0" w:type="dxa"/>
              <w:right w:w="108" w:type="dxa"/>
            </w:tcMar>
            <w:hideMark/>
          </w:tcPr>
          <w:p w14:paraId="59DB8B8E" w14:textId="77777777" w:rsidR="003573CD" w:rsidRPr="007F456A" w:rsidRDefault="003573CD" w:rsidP="00554A35">
            <w:pPr>
              <w:rPr>
                <w:rFonts w:eastAsia="PMingLiU" w:cs="Tahoma"/>
                <w:szCs w:val="18"/>
              </w:rPr>
            </w:pPr>
            <w:r w:rsidRPr="007F456A">
              <w:rPr>
                <w:rFonts w:eastAsia="PMingLiU" w:cs="Tahoma"/>
                <w:szCs w:val="18"/>
              </w:rPr>
              <w:t xml:space="preserve">Core CAL </w:t>
            </w:r>
            <w:r w:rsidRPr="007F456A">
              <w:rPr>
                <w:rFonts w:eastAsia="PMingLiU" w:cs="Tahoma"/>
                <w:szCs w:val="18"/>
              </w:rPr>
              <w:t>套件</w:t>
            </w:r>
          </w:p>
        </w:tc>
        <w:tc>
          <w:tcPr>
            <w:tcW w:w="4230" w:type="dxa"/>
            <w:tcMar>
              <w:top w:w="0" w:type="dxa"/>
              <w:left w:w="108" w:type="dxa"/>
              <w:bottom w:w="0" w:type="dxa"/>
              <w:right w:w="108" w:type="dxa"/>
            </w:tcMar>
            <w:hideMark/>
          </w:tcPr>
          <w:p w14:paraId="59DB8B8F" w14:textId="77777777" w:rsidR="003573CD" w:rsidRPr="007F456A" w:rsidRDefault="003573CD" w:rsidP="00554A35">
            <w:pPr>
              <w:rPr>
                <w:rFonts w:eastAsia="PMingLiU" w:cs="Tahoma"/>
                <w:szCs w:val="18"/>
              </w:rPr>
            </w:pPr>
            <w:r w:rsidRPr="007F456A">
              <w:rPr>
                <w:rFonts w:eastAsia="PMingLiU" w:cs="Tahoma"/>
                <w:szCs w:val="18"/>
              </w:rPr>
              <w:t xml:space="preserve">Enterprise CAL </w:t>
            </w:r>
            <w:r w:rsidRPr="007F456A">
              <w:rPr>
                <w:rFonts w:eastAsia="PMingLiU" w:cs="Tahoma"/>
                <w:szCs w:val="18"/>
              </w:rPr>
              <w:t>套件</w:t>
            </w:r>
          </w:p>
        </w:tc>
      </w:tr>
      <w:tr w:rsidR="00E87953" w:rsidRPr="007F456A" w14:paraId="59DB8B93" w14:textId="77777777" w:rsidTr="001E3F7D">
        <w:trPr>
          <w:trHeight w:val="247"/>
        </w:trPr>
        <w:tc>
          <w:tcPr>
            <w:tcW w:w="4230" w:type="dxa"/>
            <w:tcMar>
              <w:top w:w="0" w:type="dxa"/>
              <w:left w:w="108" w:type="dxa"/>
              <w:bottom w:w="0" w:type="dxa"/>
              <w:right w:w="108" w:type="dxa"/>
            </w:tcMar>
          </w:tcPr>
          <w:p w14:paraId="59DB8B91" w14:textId="77777777" w:rsidR="00E87953" w:rsidRPr="007F456A" w:rsidRDefault="00E87953" w:rsidP="00734CF4">
            <w:pPr>
              <w:rPr>
                <w:rFonts w:eastAsia="PMingLiU" w:cs="Tahoma"/>
                <w:color w:val="000000"/>
                <w:szCs w:val="18"/>
              </w:rPr>
            </w:pPr>
            <w:r w:rsidRPr="007F456A">
              <w:rPr>
                <w:rFonts w:eastAsia="PMingLiU" w:cs="Tahoma"/>
                <w:color w:val="000000"/>
                <w:szCs w:val="18"/>
              </w:rPr>
              <w:t>Core CAL Suite Bridge for Office 365</w:t>
            </w:r>
          </w:p>
        </w:tc>
        <w:tc>
          <w:tcPr>
            <w:tcW w:w="4230" w:type="dxa"/>
            <w:tcMar>
              <w:top w:w="0" w:type="dxa"/>
              <w:left w:w="108" w:type="dxa"/>
              <w:bottom w:w="0" w:type="dxa"/>
              <w:right w:w="108" w:type="dxa"/>
            </w:tcMar>
          </w:tcPr>
          <w:p w14:paraId="59DB8B92" w14:textId="77777777" w:rsidR="00E87953" w:rsidRPr="007F456A" w:rsidRDefault="00E87953" w:rsidP="00734CF4">
            <w:pPr>
              <w:rPr>
                <w:rFonts w:eastAsia="PMingLiU" w:cs="Tahoma"/>
                <w:color w:val="000000"/>
                <w:szCs w:val="18"/>
              </w:rPr>
            </w:pPr>
            <w:r w:rsidRPr="007F456A">
              <w:rPr>
                <w:rFonts w:eastAsia="PMingLiU" w:cs="Tahoma"/>
                <w:color w:val="000000"/>
                <w:szCs w:val="18"/>
              </w:rPr>
              <w:t>Enterprise CAL Suite Bridge for Office 365</w:t>
            </w:r>
          </w:p>
        </w:tc>
      </w:tr>
      <w:tr w:rsidR="00E87953" w:rsidRPr="007F456A" w14:paraId="59DB8B96" w14:textId="77777777" w:rsidTr="001E3F7D">
        <w:trPr>
          <w:trHeight w:val="247"/>
        </w:trPr>
        <w:tc>
          <w:tcPr>
            <w:tcW w:w="4230" w:type="dxa"/>
            <w:tcMar>
              <w:top w:w="0" w:type="dxa"/>
              <w:left w:w="108" w:type="dxa"/>
              <w:bottom w:w="0" w:type="dxa"/>
              <w:right w:w="108" w:type="dxa"/>
            </w:tcMar>
          </w:tcPr>
          <w:p w14:paraId="59DB8B94" w14:textId="77777777" w:rsidR="00E87953" w:rsidRPr="007F456A" w:rsidRDefault="00E87953" w:rsidP="007C6582">
            <w:pPr>
              <w:rPr>
                <w:rFonts w:eastAsia="PMingLiU" w:cs="Tahoma"/>
                <w:color w:val="000000"/>
                <w:szCs w:val="18"/>
              </w:rPr>
            </w:pPr>
            <w:r w:rsidRPr="007F456A">
              <w:rPr>
                <w:rFonts w:eastAsia="PMingLiU" w:cs="Tahoma"/>
                <w:color w:val="000000"/>
                <w:szCs w:val="18"/>
              </w:rPr>
              <w:t>Core CAL Suite Bridge for Windows</w:t>
            </w:r>
            <w:r w:rsidR="002F2EFA" w:rsidRPr="007F456A">
              <w:rPr>
                <w:rFonts w:eastAsia="PMingLiU" w:cs="Tahoma"/>
                <w:color w:val="000000"/>
                <w:szCs w:val="18"/>
                <w:vertAlign w:val="superscript"/>
              </w:rPr>
              <w:t>®</w:t>
            </w:r>
            <w:r w:rsidRPr="007F456A">
              <w:rPr>
                <w:rFonts w:eastAsia="PMingLiU" w:cs="Tahoma"/>
                <w:color w:val="000000"/>
                <w:szCs w:val="18"/>
              </w:rPr>
              <w:t xml:space="preserve"> Intune</w:t>
            </w:r>
          </w:p>
        </w:tc>
        <w:tc>
          <w:tcPr>
            <w:tcW w:w="4230" w:type="dxa"/>
            <w:tcMar>
              <w:top w:w="0" w:type="dxa"/>
              <w:left w:w="108" w:type="dxa"/>
              <w:bottom w:w="0" w:type="dxa"/>
              <w:right w:w="108" w:type="dxa"/>
            </w:tcMar>
          </w:tcPr>
          <w:p w14:paraId="59DB8B95" w14:textId="77777777" w:rsidR="00E87953" w:rsidRPr="007F456A" w:rsidRDefault="00E87953" w:rsidP="007C6582">
            <w:pPr>
              <w:rPr>
                <w:rFonts w:eastAsia="PMingLiU" w:cs="Tahoma"/>
                <w:color w:val="000000"/>
                <w:szCs w:val="18"/>
              </w:rPr>
            </w:pPr>
            <w:r w:rsidRPr="007F456A">
              <w:rPr>
                <w:rFonts w:eastAsia="PMingLiU" w:cs="Tahoma"/>
                <w:color w:val="000000"/>
                <w:szCs w:val="18"/>
              </w:rPr>
              <w:t>Enterprise CAL Suite Bridge for Windows</w:t>
            </w:r>
            <w:r w:rsidR="002F2EFA" w:rsidRPr="007F456A">
              <w:rPr>
                <w:rFonts w:eastAsia="PMingLiU" w:cs="Tahoma"/>
                <w:color w:val="000000"/>
                <w:szCs w:val="18"/>
                <w:vertAlign w:val="superscript"/>
              </w:rPr>
              <w:t>®</w:t>
            </w:r>
            <w:r w:rsidRPr="007F456A">
              <w:rPr>
                <w:rFonts w:eastAsia="PMingLiU" w:cs="Tahoma"/>
                <w:color w:val="000000"/>
                <w:szCs w:val="18"/>
              </w:rPr>
              <w:t xml:space="preserve"> Intune</w:t>
            </w:r>
          </w:p>
        </w:tc>
      </w:tr>
      <w:tr w:rsidR="000466E8" w:rsidRPr="007F456A" w14:paraId="59DB8B99" w14:textId="77777777" w:rsidTr="001E3F7D">
        <w:trPr>
          <w:trHeight w:val="247"/>
        </w:trPr>
        <w:tc>
          <w:tcPr>
            <w:tcW w:w="4230" w:type="dxa"/>
            <w:tcMar>
              <w:top w:w="0" w:type="dxa"/>
              <w:left w:w="108" w:type="dxa"/>
              <w:bottom w:w="0" w:type="dxa"/>
              <w:right w:w="108" w:type="dxa"/>
            </w:tcMar>
          </w:tcPr>
          <w:p w14:paraId="59DB8B97" w14:textId="77777777" w:rsidR="000466E8" w:rsidRPr="007F456A" w:rsidRDefault="0054507B" w:rsidP="007C6582">
            <w:pPr>
              <w:rPr>
                <w:rFonts w:eastAsia="PMingLiU" w:cs="Tahoma"/>
                <w:color w:val="000000"/>
                <w:szCs w:val="18"/>
              </w:rPr>
            </w:pPr>
            <w:r w:rsidRPr="007F456A">
              <w:rPr>
                <w:rFonts w:eastAsia="PMingLiU" w:cs="Tahoma"/>
                <w:color w:val="000000"/>
                <w:szCs w:val="18"/>
              </w:rPr>
              <w:t xml:space="preserve">Core CAL Suite Bridge for Office 365 </w:t>
            </w:r>
            <w:r w:rsidRPr="007F456A">
              <w:rPr>
                <w:rFonts w:eastAsia="PMingLiU" w:cs="Tahoma"/>
                <w:color w:val="000000"/>
                <w:szCs w:val="18"/>
              </w:rPr>
              <w:t>及</w:t>
            </w:r>
            <w:r w:rsidRPr="007F456A">
              <w:rPr>
                <w:rFonts w:eastAsia="PMingLiU" w:cs="Tahoma"/>
                <w:color w:val="000000"/>
                <w:szCs w:val="18"/>
              </w:rPr>
              <w:t xml:space="preserve"> </w:t>
            </w:r>
            <w:r w:rsidR="00D87E11">
              <w:rPr>
                <w:rFonts w:eastAsia="PMingLiU" w:cs="Tahoma"/>
                <w:color w:val="000000"/>
                <w:szCs w:val="18"/>
              </w:rPr>
              <w:br/>
            </w:r>
            <w:r w:rsidRPr="007F456A">
              <w:rPr>
                <w:rFonts w:eastAsia="PMingLiU" w:cs="Tahoma"/>
                <w:color w:val="000000"/>
                <w:szCs w:val="18"/>
              </w:rPr>
              <w:t>Windows</w:t>
            </w:r>
            <w:r w:rsidR="002F2EFA" w:rsidRPr="007F456A">
              <w:rPr>
                <w:rFonts w:eastAsia="PMingLiU" w:cs="Tahoma"/>
                <w:color w:val="000000"/>
                <w:szCs w:val="18"/>
                <w:vertAlign w:val="superscript"/>
              </w:rPr>
              <w:t>®</w:t>
            </w:r>
            <w:r w:rsidRPr="007F456A">
              <w:rPr>
                <w:rFonts w:eastAsia="PMingLiU" w:cs="Tahoma"/>
                <w:color w:val="000000"/>
                <w:szCs w:val="18"/>
              </w:rPr>
              <w:t xml:space="preserve"> Intune</w:t>
            </w:r>
          </w:p>
        </w:tc>
        <w:tc>
          <w:tcPr>
            <w:tcW w:w="4230" w:type="dxa"/>
            <w:tcMar>
              <w:top w:w="0" w:type="dxa"/>
              <w:left w:w="108" w:type="dxa"/>
              <w:bottom w:w="0" w:type="dxa"/>
              <w:right w:w="108" w:type="dxa"/>
            </w:tcMar>
          </w:tcPr>
          <w:p w14:paraId="59DB8B98" w14:textId="77777777" w:rsidR="000466E8" w:rsidRPr="007F456A" w:rsidRDefault="00C3058D" w:rsidP="007C6582">
            <w:pPr>
              <w:rPr>
                <w:rFonts w:eastAsia="PMingLiU" w:cs="Tahoma"/>
                <w:color w:val="000000"/>
                <w:szCs w:val="18"/>
              </w:rPr>
            </w:pPr>
            <w:r w:rsidRPr="007F456A">
              <w:rPr>
                <w:rFonts w:eastAsia="PMingLiU" w:cs="Tahoma"/>
                <w:szCs w:val="18"/>
              </w:rPr>
              <w:t xml:space="preserve">Enterprise CAL Suite Bridge for Office 365 </w:t>
            </w:r>
            <w:r w:rsidRPr="007F456A">
              <w:rPr>
                <w:rFonts w:eastAsia="PMingLiU" w:cs="Tahoma"/>
                <w:szCs w:val="18"/>
              </w:rPr>
              <w:t>及</w:t>
            </w:r>
            <w:r w:rsidRPr="007F456A">
              <w:rPr>
                <w:rFonts w:eastAsia="PMingLiU" w:cs="Tahoma"/>
                <w:szCs w:val="18"/>
              </w:rPr>
              <w:t xml:space="preserve"> Windows</w:t>
            </w:r>
            <w:r w:rsidR="002F2EFA" w:rsidRPr="007F456A">
              <w:rPr>
                <w:rFonts w:eastAsia="PMingLiU" w:cs="Tahoma"/>
                <w:color w:val="000000"/>
                <w:szCs w:val="18"/>
                <w:vertAlign w:val="superscript"/>
              </w:rPr>
              <w:t>®</w:t>
            </w:r>
            <w:r w:rsidRPr="007F456A">
              <w:rPr>
                <w:rFonts w:eastAsia="PMingLiU" w:cs="Tahoma"/>
                <w:color w:val="000000"/>
                <w:szCs w:val="18"/>
                <w:vertAlign w:val="superscript"/>
              </w:rPr>
              <w:t xml:space="preserve"> </w:t>
            </w:r>
            <w:r w:rsidRPr="007F456A">
              <w:rPr>
                <w:rFonts w:eastAsia="PMingLiU" w:cs="Tahoma"/>
                <w:szCs w:val="18"/>
              </w:rPr>
              <w:t>Intune</w:t>
            </w:r>
          </w:p>
        </w:tc>
      </w:tr>
      <w:tr w:rsidR="004C6855" w:rsidRPr="00D7563C" w14:paraId="59DB8B9C" w14:textId="77777777" w:rsidTr="001E3F7D">
        <w:trPr>
          <w:trHeight w:val="247"/>
        </w:trPr>
        <w:tc>
          <w:tcPr>
            <w:tcW w:w="4230" w:type="dxa"/>
            <w:tcMar>
              <w:top w:w="0" w:type="dxa"/>
              <w:left w:w="108" w:type="dxa"/>
              <w:bottom w:w="0" w:type="dxa"/>
              <w:right w:w="108" w:type="dxa"/>
            </w:tcMar>
            <w:hideMark/>
          </w:tcPr>
          <w:p w14:paraId="59DB8B9A" w14:textId="77777777" w:rsidR="004C6855" w:rsidRPr="00CF682E" w:rsidRDefault="004C6855" w:rsidP="00554A35">
            <w:pPr>
              <w:rPr>
                <w:rFonts w:eastAsia="PMingLiU" w:cs="Tahoma"/>
                <w:szCs w:val="18"/>
                <w:lang w:val="fr-FR"/>
              </w:rPr>
            </w:pPr>
            <w:r w:rsidRPr="00CF682E">
              <w:rPr>
                <w:rFonts w:eastAsia="PMingLiU" w:cs="Tahoma"/>
                <w:color w:val="000000"/>
                <w:szCs w:val="18"/>
                <w:lang w:val="fr-FR"/>
              </w:rPr>
              <w:t>Core Infrastructure Server Suite Standard</w:t>
            </w:r>
          </w:p>
        </w:tc>
        <w:tc>
          <w:tcPr>
            <w:tcW w:w="4230" w:type="dxa"/>
            <w:tcMar>
              <w:top w:w="0" w:type="dxa"/>
              <w:left w:w="108" w:type="dxa"/>
              <w:bottom w:w="0" w:type="dxa"/>
              <w:right w:w="108" w:type="dxa"/>
            </w:tcMar>
            <w:hideMark/>
          </w:tcPr>
          <w:p w14:paraId="59DB8B9B" w14:textId="77777777" w:rsidR="004C6855" w:rsidRPr="00CF682E" w:rsidRDefault="004C6855" w:rsidP="00933674">
            <w:pPr>
              <w:rPr>
                <w:rFonts w:eastAsia="PMingLiU" w:cs="Tahoma"/>
                <w:szCs w:val="18"/>
                <w:lang w:val="fr-FR"/>
              </w:rPr>
            </w:pPr>
            <w:r w:rsidRPr="00CF682E">
              <w:rPr>
                <w:rFonts w:eastAsia="PMingLiU" w:cs="Tahoma"/>
                <w:color w:val="000000"/>
                <w:szCs w:val="18"/>
                <w:lang w:val="fr-FR"/>
              </w:rPr>
              <w:t>Core Infrastructure Server Suite Datacenter</w:t>
            </w:r>
          </w:p>
        </w:tc>
      </w:tr>
      <w:tr w:rsidR="003573CD" w:rsidRPr="007F456A" w14:paraId="59DB8B9F" w14:textId="77777777" w:rsidTr="001E3F7D">
        <w:tc>
          <w:tcPr>
            <w:tcW w:w="4230" w:type="dxa"/>
            <w:tcMar>
              <w:top w:w="0" w:type="dxa"/>
              <w:left w:w="108" w:type="dxa"/>
              <w:bottom w:w="0" w:type="dxa"/>
              <w:right w:w="108" w:type="dxa"/>
            </w:tcMar>
            <w:hideMark/>
          </w:tcPr>
          <w:p w14:paraId="59DB8B9D" w14:textId="77777777" w:rsidR="003573CD" w:rsidRPr="007F456A" w:rsidRDefault="003573CD" w:rsidP="00394D2B">
            <w:pPr>
              <w:rPr>
                <w:rFonts w:eastAsia="PMingLiU" w:cs="Tahoma"/>
                <w:szCs w:val="18"/>
              </w:rPr>
            </w:pPr>
            <w:r w:rsidRPr="007F456A">
              <w:rPr>
                <w:rFonts w:eastAsia="PMingLiU" w:cs="Tahoma"/>
                <w:szCs w:val="18"/>
              </w:rPr>
              <w:t>Desktop Education w/ Core CAL</w:t>
            </w:r>
          </w:p>
        </w:tc>
        <w:tc>
          <w:tcPr>
            <w:tcW w:w="4230" w:type="dxa"/>
            <w:tcMar>
              <w:top w:w="0" w:type="dxa"/>
              <w:left w:w="108" w:type="dxa"/>
              <w:bottom w:w="0" w:type="dxa"/>
              <w:right w:w="108" w:type="dxa"/>
            </w:tcMar>
            <w:hideMark/>
          </w:tcPr>
          <w:p w14:paraId="59DB8B9E" w14:textId="77777777" w:rsidR="003573CD" w:rsidRPr="007F456A" w:rsidRDefault="003573CD" w:rsidP="00394D2B">
            <w:pPr>
              <w:rPr>
                <w:rFonts w:eastAsia="PMingLiU" w:cs="Tahoma"/>
                <w:szCs w:val="18"/>
              </w:rPr>
            </w:pPr>
            <w:r w:rsidRPr="007F456A">
              <w:rPr>
                <w:rFonts w:eastAsia="PMingLiU" w:cs="Tahoma"/>
                <w:szCs w:val="18"/>
              </w:rPr>
              <w:t>Desktop Education (</w:t>
            </w:r>
            <w:r w:rsidRPr="007F456A">
              <w:rPr>
                <w:rFonts w:eastAsia="PMingLiU" w:cs="Tahoma"/>
                <w:szCs w:val="18"/>
              </w:rPr>
              <w:t>含</w:t>
            </w:r>
            <w:r w:rsidRPr="007F456A">
              <w:rPr>
                <w:rFonts w:eastAsia="PMingLiU" w:cs="Tahoma"/>
                <w:szCs w:val="18"/>
              </w:rPr>
              <w:t xml:space="preserve"> Enterprise CAL </w:t>
            </w:r>
            <w:r w:rsidRPr="007F456A">
              <w:rPr>
                <w:rFonts w:eastAsia="PMingLiU" w:cs="Tahoma"/>
                <w:szCs w:val="18"/>
              </w:rPr>
              <w:t>套件</w:t>
            </w:r>
            <w:r w:rsidRPr="007F456A">
              <w:rPr>
                <w:rFonts w:eastAsia="PMingLiU" w:cs="Tahoma"/>
                <w:szCs w:val="18"/>
              </w:rPr>
              <w:t>)</w:t>
            </w:r>
          </w:p>
        </w:tc>
      </w:tr>
      <w:tr w:rsidR="003573CD" w:rsidRPr="007F456A" w14:paraId="59DB8BA2" w14:textId="77777777" w:rsidTr="001E3F7D">
        <w:tc>
          <w:tcPr>
            <w:tcW w:w="4230" w:type="dxa"/>
            <w:tcMar>
              <w:top w:w="0" w:type="dxa"/>
              <w:left w:w="108" w:type="dxa"/>
              <w:bottom w:w="0" w:type="dxa"/>
              <w:right w:w="108" w:type="dxa"/>
            </w:tcMar>
            <w:hideMark/>
          </w:tcPr>
          <w:p w14:paraId="59DB8BA0" w14:textId="77777777" w:rsidR="003573CD" w:rsidRPr="007F456A" w:rsidRDefault="003573CD" w:rsidP="00554A35">
            <w:pPr>
              <w:rPr>
                <w:rFonts w:eastAsia="PMingLiU" w:cs="Tahoma"/>
                <w:szCs w:val="18"/>
              </w:rPr>
            </w:pPr>
            <w:r w:rsidRPr="007F456A">
              <w:rPr>
                <w:rFonts w:eastAsia="PMingLiU" w:cs="Tahoma"/>
                <w:szCs w:val="18"/>
              </w:rPr>
              <w:t>Desktop School w/ Core CAL</w:t>
            </w:r>
          </w:p>
        </w:tc>
        <w:tc>
          <w:tcPr>
            <w:tcW w:w="4230" w:type="dxa"/>
            <w:tcMar>
              <w:top w:w="0" w:type="dxa"/>
              <w:left w:w="108" w:type="dxa"/>
              <w:bottom w:w="0" w:type="dxa"/>
              <w:right w:w="108" w:type="dxa"/>
            </w:tcMar>
            <w:hideMark/>
          </w:tcPr>
          <w:p w14:paraId="59DB8BA1" w14:textId="77777777" w:rsidR="003573CD" w:rsidRPr="007F456A" w:rsidRDefault="00ED0F02" w:rsidP="00554A35">
            <w:pPr>
              <w:rPr>
                <w:rFonts w:eastAsia="PMingLiU" w:cs="Tahoma"/>
                <w:szCs w:val="18"/>
              </w:rPr>
            </w:pPr>
            <w:r w:rsidRPr="007F456A">
              <w:rPr>
                <w:rFonts w:eastAsia="PMingLiU" w:cs="Tahoma"/>
                <w:szCs w:val="18"/>
              </w:rPr>
              <w:t>Desktop School (</w:t>
            </w:r>
            <w:r w:rsidRPr="007F456A">
              <w:rPr>
                <w:rFonts w:eastAsia="PMingLiU" w:cs="Tahoma"/>
                <w:szCs w:val="18"/>
              </w:rPr>
              <w:t>含</w:t>
            </w:r>
            <w:r w:rsidRPr="007F456A">
              <w:rPr>
                <w:rFonts w:eastAsia="PMingLiU" w:cs="Tahoma"/>
                <w:szCs w:val="18"/>
              </w:rPr>
              <w:t xml:space="preserve"> Enterprise CAL </w:t>
            </w:r>
            <w:r w:rsidRPr="007F456A">
              <w:rPr>
                <w:rFonts w:eastAsia="PMingLiU" w:cs="Tahoma"/>
                <w:szCs w:val="18"/>
              </w:rPr>
              <w:t>套件</w:t>
            </w:r>
            <w:r w:rsidRPr="007F456A">
              <w:rPr>
                <w:rFonts w:eastAsia="PMingLiU" w:cs="Tahoma"/>
                <w:szCs w:val="18"/>
              </w:rPr>
              <w:t>)</w:t>
            </w:r>
          </w:p>
        </w:tc>
      </w:tr>
      <w:tr w:rsidR="003573CD" w:rsidRPr="007F456A" w14:paraId="59DB8BA5" w14:textId="77777777" w:rsidTr="001E3F7D">
        <w:tc>
          <w:tcPr>
            <w:tcW w:w="4230" w:type="dxa"/>
            <w:tcMar>
              <w:top w:w="0" w:type="dxa"/>
              <w:left w:w="108" w:type="dxa"/>
              <w:bottom w:w="0" w:type="dxa"/>
              <w:right w:w="108" w:type="dxa"/>
            </w:tcMar>
            <w:hideMark/>
          </w:tcPr>
          <w:p w14:paraId="59DB8BA3" w14:textId="77777777" w:rsidR="003573CD" w:rsidRPr="007F456A" w:rsidRDefault="003573CD" w:rsidP="00554A35">
            <w:pPr>
              <w:rPr>
                <w:rFonts w:eastAsia="PMingLiU" w:cs="Tahoma"/>
                <w:szCs w:val="18"/>
                <w:lang w:val="fr-FR"/>
              </w:rPr>
            </w:pPr>
            <w:r w:rsidRPr="007F456A">
              <w:rPr>
                <w:rFonts w:eastAsia="PMingLiU" w:cs="Tahoma"/>
                <w:szCs w:val="18"/>
              </w:rPr>
              <w:t>Exchange Server Standard</w:t>
            </w:r>
          </w:p>
        </w:tc>
        <w:tc>
          <w:tcPr>
            <w:tcW w:w="4230" w:type="dxa"/>
            <w:tcMar>
              <w:top w:w="0" w:type="dxa"/>
              <w:left w:w="108" w:type="dxa"/>
              <w:bottom w:w="0" w:type="dxa"/>
              <w:right w:w="108" w:type="dxa"/>
            </w:tcMar>
            <w:hideMark/>
          </w:tcPr>
          <w:p w14:paraId="59DB8BA4" w14:textId="77777777" w:rsidR="003573CD" w:rsidRPr="007F456A" w:rsidRDefault="003573CD" w:rsidP="00554A35">
            <w:pPr>
              <w:rPr>
                <w:rFonts w:eastAsia="PMingLiU" w:cs="Tahoma"/>
                <w:szCs w:val="18"/>
              </w:rPr>
            </w:pPr>
            <w:r w:rsidRPr="007F456A">
              <w:rPr>
                <w:rFonts w:eastAsia="PMingLiU" w:cs="Tahoma"/>
                <w:szCs w:val="18"/>
              </w:rPr>
              <w:t>Exchange Server Enterprise</w:t>
            </w:r>
          </w:p>
        </w:tc>
      </w:tr>
      <w:tr w:rsidR="004D4D43" w:rsidRPr="007F456A" w14:paraId="59DB8BA8" w14:textId="77777777" w:rsidTr="001E3F7D">
        <w:tc>
          <w:tcPr>
            <w:tcW w:w="4230" w:type="dxa"/>
            <w:tcMar>
              <w:top w:w="0" w:type="dxa"/>
              <w:left w:w="108" w:type="dxa"/>
              <w:bottom w:w="0" w:type="dxa"/>
              <w:right w:w="108" w:type="dxa"/>
            </w:tcMar>
          </w:tcPr>
          <w:p w14:paraId="59DB8BA6" w14:textId="77777777" w:rsidR="004D4D43" w:rsidRPr="007F456A" w:rsidRDefault="004D4D43" w:rsidP="00AB4C80">
            <w:pPr>
              <w:rPr>
                <w:rFonts w:eastAsia="PMingLiU" w:cs="Tahoma"/>
                <w:szCs w:val="18"/>
              </w:rPr>
            </w:pPr>
            <w:r w:rsidRPr="007F456A">
              <w:rPr>
                <w:rFonts w:eastAsia="PMingLiU" w:cs="Tahoma"/>
                <w:szCs w:val="18"/>
              </w:rPr>
              <w:t>Forefront TMG Standard</w:t>
            </w:r>
          </w:p>
        </w:tc>
        <w:tc>
          <w:tcPr>
            <w:tcW w:w="4230" w:type="dxa"/>
            <w:tcMar>
              <w:top w:w="0" w:type="dxa"/>
              <w:left w:w="108" w:type="dxa"/>
              <w:bottom w:w="0" w:type="dxa"/>
              <w:right w:w="108" w:type="dxa"/>
            </w:tcMar>
          </w:tcPr>
          <w:p w14:paraId="59DB8BA7" w14:textId="77777777" w:rsidR="004D4D43" w:rsidRPr="007F456A" w:rsidRDefault="004D4D43" w:rsidP="00AB4C80">
            <w:pPr>
              <w:rPr>
                <w:rFonts w:eastAsia="PMingLiU" w:cs="Tahoma"/>
                <w:szCs w:val="18"/>
              </w:rPr>
            </w:pPr>
            <w:r w:rsidRPr="007F456A">
              <w:rPr>
                <w:rFonts w:eastAsia="PMingLiU" w:cs="Tahoma"/>
                <w:szCs w:val="18"/>
              </w:rPr>
              <w:t>Forefront TMG Enterprise</w:t>
            </w:r>
          </w:p>
        </w:tc>
      </w:tr>
      <w:tr w:rsidR="003573CD" w:rsidRPr="007F456A" w14:paraId="59DB8BAB" w14:textId="77777777" w:rsidTr="001E3F7D">
        <w:tc>
          <w:tcPr>
            <w:tcW w:w="4230" w:type="dxa"/>
            <w:tcMar>
              <w:top w:w="0" w:type="dxa"/>
              <w:left w:w="108" w:type="dxa"/>
              <w:bottom w:w="0" w:type="dxa"/>
              <w:right w:w="108" w:type="dxa"/>
            </w:tcMar>
            <w:hideMark/>
          </w:tcPr>
          <w:p w14:paraId="59DB8BA9" w14:textId="77777777" w:rsidR="003573CD" w:rsidRPr="007F456A" w:rsidRDefault="003573CD" w:rsidP="00554A35">
            <w:pPr>
              <w:rPr>
                <w:rFonts w:eastAsia="PMingLiU" w:cs="Tahoma"/>
                <w:szCs w:val="18"/>
              </w:rPr>
            </w:pPr>
            <w:r w:rsidRPr="007F456A">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59DB8BAA" w14:textId="77777777" w:rsidR="003573CD" w:rsidRPr="007F456A" w:rsidRDefault="003573CD" w:rsidP="00554A35">
            <w:pPr>
              <w:rPr>
                <w:rFonts w:eastAsia="PMingLiU" w:cs="Tahoma"/>
                <w:szCs w:val="18"/>
              </w:rPr>
            </w:pPr>
            <w:r w:rsidRPr="007F456A">
              <w:rPr>
                <w:rFonts w:eastAsia="PMingLiU" w:cs="Tahoma"/>
                <w:szCs w:val="18"/>
              </w:rPr>
              <w:t>Internet Security &amp; Acceleration (ISA) Enterprise Server</w:t>
            </w:r>
          </w:p>
        </w:tc>
      </w:tr>
      <w:tr w:rsidR="00781A60" w:rsidRPr="007F456A" w14:paraId="59DB8BAE" w14:textId="77777777" w:rsidTr="001E3F7D">
        <w:tc>
          <w:tcPr>
            <w:tcW w:w="4230" w:type="dxa"/>
            <w:tcMar>
              <w:top w:w="0" w:type="dxa"/>
              <w:left w:w="108" w:type="dxa"/>
              <w:bottom w:w="0" w:type="dxa"/>
              <w:right w:w="108" w:type="dxa"/>
            </w:tcMar>
          </w:tcPr>
          <w:p w14:paraId="59DB8BAC" w14:textId="77777777" w:rsidR="00781A60" w:rsidRPr="007F456A" w:rsidRDefault="00781A60" w:rsidP="00554A35">
            <w:pPr>
              <w:rPr>
                <w:rFonts w:eastAsia="PMingLiU" w:cs="Tahoma"/>
                <w:szCs w:val="18"/>
              </w:rPr>
            </w:pPr>
            <w:r w:rsidRPr="007F456A">
              <w:rPr>
                <w:rFonts w:eastAsia="PMingLiU" w:cs="Tahoma"/>
                <w:szCs w:val="18"/>
              </w:rPr>
              <w:t>Microsoft Dynamics CRM Workgroup Server 2011</w:t>
            </w:r>
          </w:p>
        </w:tc>
        <w:tc>
          <w:tcPr>
            <w:tcW w:w="4230" w:type="dxa"/>
            <w:tcMar>
              <w:top w:w="0" w:type="dxa"/>
              <w:left w:w="108" w:type="dxa"/>
              <w:bottom w:w="0" w:type="dxa"/>
              <w:right w:w="108" w:type="dxa"/>
            </w:tcMar>
          </w:tcPr>
          <w:p w14:paraId="59DB8BAD" w14:textId="77777777" w:rsidR="00781A60" w:rsidRPr="007F456A" w:rsidRDefault="00781A60" w:rsidP="00554A35">
            <w:pPr>
              <w:rPr>
                <w:rFonts w:eastAsia="PMingLiU" w:cs="Tahoma"/>
                <w:szCs w:val="18"/>
              </w:rPr>
            </w:pPr>
            <w:r w:rsidRPr="007F456A">
              <w:rPr>
                <w:rFonts w:eastAsia="PMingLiU" w:cs="Tahoma"/>
                <w:szCs w:val="18"/>
              </w:rPr>
              <w:t>Microsoft Dynamics CRM Server 2011</w:t>
            </w:r>
          </w:p>
        </w:tc>
      </w:tr>
      <w:tr w:rsidR="003573CD" w:rsidRPr="007F456A" w14:paraId="59DB8BB1" w14:textId="77777777" w:rsidTr="001E3F7D">
        <w:tc>
          <w:tcPr>
            <w:tcW w:w="4230" w:type="dxa"/>
            <w:tcMar>
              <w:top w:w="0" w:type="dxa"/>
              <w:left w:w="108" w:type="dxa"/>
              <w:bottom w:w="0" w:type="dxa"/>
              <w:right w:w="108" w:type="dxa"/>
            </w:tcMar>
            <w:hideMark/>
          </w:tcPr>
          <w:p w14:paraId="59DB8BAF" w14:textId="77777777" w:rsidR="003573CD" w:rsidRPr="007F456A" w:rsidRDefault="003573CD" w:rsidP="00554A35">
            <w:pPr>
              <w:rPr>
                <w:rFonts w:eastAsia="PMingLiU" w:cs="Tahoma"/>
                <w:szCs w:val="18"/>
              </w:rPr>
            </w:pPr>
            <w:r w:rsidRPr="007F456A">
              <w:rPr>
                <w:rFonts w:eastAsia="PMingLiU" w:cs="Tahoma"/>
                <w:szCs w:val="18"/>
              </w:rPr>
              <w:t xml:space="preserve">Office Standard </w:t>
            </w:r>
          </w:p>
        </w:tc>
        <w:tc>
          <w:tcPr>
            <w:tcW w:w="4230" w:type="dxa"/>
            <w:tcMar>
              <w:top w:w="0" w:type="dxa"/>
              <w:left w:w="108" w:type="dxa"/>
              <w:bottom w:w="0" w:type="dxa"/>
              <w:right w:w="108" w:type="dxa"/>
            </w:tcMar>
            <w:hideMark/>
          </w:tcPr>
          <w:p w14:paraId="59DB8BB0" w14:textId="77777777" w:rsidR="003573CD" w:rsidRPr="007F456A" w:rsidRDefault="003573CD" w:rsidP="00554A35">
            <w:pPr>
              <w:rPr>
                <w:rFonts w:eastAsia="PMingLiU" w:cs="Tahoma"/>
                <w:szCs w:val="18"/>
                <w:lang w:val="fr-FR"/>
              </w:rPr>
            </w:pPr>
            <w:r w:rsidRPr="007F456A">
              <w:rPr>
                <w:rFonts w:eastAsia="PMingLiU" w:cs="Tahoma"/>
                <w:szCs w:val="18"/>
              </w:rPr>
              <w:t xml:space="preserve">Office Professional Plus </w:t>
            </w:r>
          </w:p>
        </w:tc>
      </w:tr>
      <w:tr w:rsidR="003573CD" w:rsidRPr="007F456A" w14:paraId="59DB8BB4" w14:textId="77777777" w:rsidTr="001E3F7D">
        <w:tc>
          <w:tcPr>
            <w:tcW w:w="4230" w:type="dxa"/>
            <w:tcMar>
              <w:top w:w="0" w:type="dxa"/>
              <w:left w:w="108" w:type="dxa"/>
              <w:bottom w:w="0" w:type="dxa"/>
              <w:right w:w="108" w:type="dxa"/>
            </w:tcMar>
            <w:hideMark/>
          </w:tcPr>
          <w:p w14:paraId="59DB8BB2" w14:textId="77777777" w:rsidR="003573CD" w:rsidRPr="007F456A" w:rsidRDefault="003573CD" w:rsidP="00554A35">
            <w:pPr>
              <w:rPr>
                <w:rFonts w:eastAsia="PMingLiU" w:cs="Tahoma"/>
                <w:szCs w:val="18"/>
              </w:rPr>
            </w:pPr>
            <w:r w:rsidRPr="007F456A">
              <w:rPr>
                <w:rFonts w:eastAsia="PMingLiU" w:cs="Tahoma"/>
                <w:szCs w:val="18"/>
              </w:rPr>
              <w:t>專業桌面</w:t>
            </w:r>
          </w:p>
        </w:tc>
        <w:tc>
          <w:tcPr>
            <w:tcW w:w="4230" w:type="dxa"/>
            <w:tcMar>
              <w:top w:w="0" w:type="dxa"/>
              <w:left w:w="108" w:type="dxa"/>
              <w:bottom w:w="0" w:type="dxa"/>
              <w:right w:w="108" w:type="dxa"/>
            </w:tcMar>
            <w:hideMark/>
          </w:tcPr>
          <w:p w14:paraId="59DB8BB3" w14:textId="77777777" w:rsidR="003573CD" w:rsidRPr="007F456A" w:rsidRDefault="003573CD" w:rsidP="00554A35">
            <w:pPr>
              <w:rPr>
                <w:rFonts w:eastAsia="PMingLiU" w:cs="Tahoma"/>
                <w:szCs w:val="18"/>
              </w:rPr>
            </w:pPr>
            <w:r w:rsidRPr="007F456A">
              <w:rPr>
                <w:rFonts w:eastAsia="PMingLiU" w:cs="Tahoma"/>
                <w:szCs w:val="18"/>
              </w:rPr>
              <w:t>企業桌面</w:t>
            </w:r>
          </w:p>
        </w:tc>
      </w:tr>
      <w:tr w:rsidR="008925CF" w:rsidRPr="007F456A" w14:paraId="59DB8BB7" w14:textId="77777777" w:rsidTr="001E3F7D">
        <w:tc>
          <w:tcPr>
            <w:tcW w:w="4230" w:type="dxa"/>
            <w:tcMar>
              <w:top w:w="0" w:type="dxa"/>
              <w:left w:w="108" w:type="dxa"/>
              <w:bottom w:w="0" w:type="dxa"/>
              <w:right w:w="108" w:type="dxa"/>
            </w:tcMar>
            <w:hideMark/>
          </w:tcPr>
          <w:p w14:paraId="59DB8BB5" w14:textId="77777777" w:rsidR="008925CF" w:rsidRPr="007F456A" w:rsidRDefault="008925CF" w:rsidP="008925CF">
            <w:pPr>
              <w:rPr>
                <w:rFonts w:eastAsia="PMingLiU" w:cs="Tahoma"/>
                <w:color w:val="000000"/>
                <w:szCs w:val="18"/>
              </w:rPr>
            </w:pPr>
            <w:r w:rsidRPr="007F456A">
              <w:rPr>
                <w:rFonts w:eastAsia="PMingLiU" w:cs="Tahoma"/>
                <w:color w:val="000000"/>
                <w:szCs w:val="18"/>
              </w:rPr>
              <w:t>專業桌面含</w:t>
            </w:r>
            <w:r w:rsidRPr="007F456A">
              <w:rPr>
                <w:rFonts w:eastAsia="PMingLiU" w:cs="Tahoma"/>
                <w:color w:val="000000"/>
                <w:szCs w:val="18"/>
              </w:rPr>
              <w:t xml:space="preserve"> Microsoft</w:t>
            </w:r>
            <w:bookmarkStart w:id="925" w:name="_Toc236810936"/>
            <w:r w:rsidRPr="007F456A">
              <w:rPr>
                <w:rFonts w:eastAsia="PMingLiU" w:cs="Tahoma"/>
                <w:color w:val="000000"/>
                <w:szCs w:val="18"/>
              </w:rPr>
              <w:t xml:space="preserve"> Desktop Optimization Pack </w:t>
            </w:r>
            <w:bookmarkEnd w:id="925"/>
          </w:p>
        </w:tc>
        <w:tc>
          <w:tcPr>
            <w:tcW w:w="4230" w:type="dxa"/>
            <w:tcMar>
              <w:top w:w="0" w:type="dxa"/>
              <w:left w:w="108" w:type="dxa"/>
              <w:bottom w:w="0" w:type="dxa"/>
              <w:right w:w="108" w:type="dxa"/>
            </w:tcMar>
            <w:hideMark/>
          </w:tcPr>
          <w:p w14:paraId="59DB8BB6" w14:textId="77777777" w:rsidR="008925CF" w:rsidRPr="007F456A" w:rsidRDefault="008925CF" w:rsidP="00554A35">
            <w:pPr>
              <w:rPr>
                <w:rFonts w:eastAsia="PMingLiU" w:cs="Tahoma"/>
                <w:color w:val="000000"/>
                <w:szCs w:val="18"/>
              </w:rPr>
            </w:pPr>
            <w:r w:rsidRPr="007F456A">
              <w:rPr>
                <w:rFonts w:eastAsia="PMingLiU" w:cs="Tahoma"/>
                <w:color w:val="000000"/>
                <w:szCs w:val="18"/>
              </w:rPr>
              <w:t>企業桌面含</w:t>
            </w:r>
            <w:r w:rsidRPr="007F456A">
              <w:rPr>
                <w:rFonts w:eastAsia="PMingLiU" w:cs="Tahoma"/>
                <w:color w:val="000000"/>
                <w:szCs w:val="18"/>
              </w:rPr>
              <w:t xml:space="preserve"> Microsoft Desktop Optimization Pack</w:t>
            </w:r>
          </w:p>
        </w:tc>
      </w:tr>
      <w:tr w:rsidR="009F254F" w:rsidRPr="007F456A" w14:paraId="59DB8BBA" w14:textId="77777777" w:rsidTr="001E3F7D">
        <w:tc>
          <w:tcPr>
            <w:tcW w:w="4230" w:type="dxa"/>
            <w:tcMar>
              <w:top w:w="0" w:type="dxa"/>
              <w:left w:w="108" w:type="dxa"/>
              <w:bottom w:w="0" w:type="dxa"/>
              <w:right w:w="108" w:type="dxa"/>
            </w:tcMar>
            <w:hideMark/>
          </w:tcPr>
          <w:p w14:paraId="59DB8BB8" w14:textId="77777777" w:rsidR="009F254F" w:rsidRPr="007F456A" w:rsidRDefault="009F254F" w:rsidP="00CA4488">
            <w:pPr>
              <w:rPr>
                <w:rFonts w:eastAsia="PMingLiU" w:cs="Tahoma"/>
                <w:color w:val="000000"/>
                <w:szCs w:val="18"/>
              </w:rPr>
            </w:pPr>
            <w:r w:rsidRPr="007F456A">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59DB8BB9" w14:textId="77777777" w:rsidR="009F254F" w:rsidRPr="007F456A" w:rsidRDefault="009F254F" w:rsidP="00CA4488">
            <w:pPr>
              <w:rPr>
                <w:rFonts w:eastAsia="PMingLiU" w:cs="Tahoma"/>
                <w:color w:val="000000"/>
                <w:szCs w:val="18"/>
              </w:rPr>
            </w:pPr>
            <w:r w:rsidRPr="007F456A">
              <w:rPr>
                <w:rFonts w:eastAsia="PMingLiU" w:cs="Tahoma"/>
                <w:color w:val="000000"/>
                <w:szCs w:val="18"/>
              </w:rPr>
              <w:t xml:space="preserve">Project Professional </w:t>
            </w:r>
          </w:p>
        </w:tc>
      </w:tr>
      <w:tr w:rsidR="003573CD" w:rsidRPr="007F456A" w14:paraId="59DB8BBD" w14:textId="77777777" w:rsidTr="001E3F7D">
        <w:tc>
          <w:tcPr>
            <w:tcW w:w="4230" w:type="dxa"/>
            <w:tcMar>
              <w:top w:w="0" w:type="dxa"/>
              <w:left w:w="108" w:type="dxa"/>
              <w:bottom w:w="0" w:type="dxa"/>
              <w:right w:w="108" w:type="dxa"/>
            </w:tcMar>
            <w:hideMark/>
          </w:tcPr>
          <w:p w14:paraId="59DB8BBB" w14:textId="77777777" w:rsidR="003573CD" w:rsidRPr="007F456A" w:rsidRDefault="003573CD" w:rsidP="00554A35">
            <w:pPr>
              <w:rPr>
                <w:rFonts w:eastAsia="PMingLiU" w:cs="Tahoma"/>
                <w:color w:val="000000"/>
                <w:szCs w:val="18"/>
              </w:rPr>
            </w:pPr>
            <w:r w:rsidRPr="007F456A">
              <w:rPr>
                <w:rFonts w:eastAsia="PMingLiU" w:cs="Tahoma"/>
                <w:color w:val="000000"/>
                <w:szCs w:val="18"/>
              </w:rPr>
              <w:t>SQL Server ™ Standard Core</w:t>
            </w:r>
          </w:p>
        </w:tc>
        <w:tc>
          <w:tcPr>
            <w:tcW w:w="4230" w:type="dxa"/>
            <w:tcMar>
              <w:top w:w="0" w:type="dxa"/>
              <w:left w:w="108" w:type="dxa"/>
              <w:bottom w:w="0" w:type="dxa"/>
              <w:right w:w="108" w:type="dxa"/>
            </w:tcMar>
            <w:hideMark/>
          </w:tcPr>
          <w:p w14:paraId="59DB8BBC" w14:textId="77777777" w:rsidR="003573CD" w:rsidRPr="007F456A" w:rsidRDefault="003573CD" w:rsidP="00554A35">
            <w:pPr>
              <w:rPr>
                <w:rFonts w:eastAsia="PMingLiU" w:cs="Tahoma"/>
                <w:color w:val="000000"/>
                <w:szCs w:val="18"/>
              </w:rPr>
            </w:pPr>
            <w:r w:rsidRPr="007F456A">
              <w:rPr>
                <w:rFonts w:eastAsia="PMingLiU" w:cs="Tahoma"/>
                <w:color w:val="000000"/>
                <w:szCs w:val="18"/>
              </w:rPr>
              <w:t>SQL Server ™ Enterprise Core</w:t>
            </w:r>
          </w:p>
        </w:tc>
      </w:tr>
      <w:tr w:rsidR="00270F92" w:rsidRPr="007F456A" w14:paraId="59DB8BC0" w14:textId="77777777" w:rsidTr="001E3F7D">
        <w:tc>
          <w:tcPr>
            <w:tcW w:w="4230" w:type="dxa"/>
            <w:tcMar>
              <w:top w:w="0" w:type="dxa"/>
              <w:left w:w="108" w:type="dxa"/>
              <w:bottom w:w="0" w:type="dxa"/>
              <w:right w:w="108" w:type="dxa"/>
            </w:tcMar>
            <w:hideMark/>
          </w:tcPr>
          <w:p w14:paraId="59DB8BBE" w14:textId="77777777" w:rsidR="00270F92" w:rsidRPr="007F456A" w:rsidRDefault="00270F92" w:rsidP="00270F92">
            <w:pPr>
              <w:rPr>
                <w:rFonts w:eastAsia="PMingLiU" w:cs="Tahoma"/>
                <w:szCs w:val="18"/>
              </w:rPr>
            </w:pPr>
            <w:r w:rsidRPr="007F456A">
              <w:rPr>
                <w:rFonts w:eastAsia="PMingLiU" w:cs="Tahoma"/>
                <w:szCs w:val="18"/>
              </w:rPr>
              <w:t xml:space="preserve">SQL Server ™ </w:t>
            </w:r>
            <w:r w:rsidRPr="007F456A">
              <w:rPr>
                <w:rFonts w:eastAsia="PMingLiU" w:cs="Tahoma"/>
                <w:color w:val="000000"/>
                <w:szCs w:val="18"/>
              </w:rPr>
              <w:t>Standard</w:t>
            </w:r>
          </w:p>
        </w:tc>
        <w:tc>
          <w:tcPr>
            <w:tcW w:w="4230" w:type="dxa"/>
            <w:tcMar>
              <w:top w:w="0" w:type="dxa"/>
              <w:left w:w="108" w:type="dxa"/>
              <w:bottom w:w="0" w:type="dxa"/>
              <w:right w:w="108" w:type="dxa"/>
            </w:tcMar>
            <w:hideMark/>
          </w:tcPr>
          <w:p w14:paraId="59DB8BBF" w14:textId="77777777" w:rsidR="00270F92" w:rsidRPr="007F456A" w:rsidRDefault="00270F92" w:rsidP="00BB516F">
            <w:pPr>
              <w:rPr>
                <w:rFonts w:eastAsia="PMingLiU" w:cs="Tahoma"/>
                <w:szCs w:val="18"/>
              </w:rPr>
            </w:pPr>
            <w:r w:rsidRPr="007F456A">
              <w:rPr>
                <w:rFonts w:eastAsia="PMingLiU" w:cs="Tahoma"/>
                <w:szCs w:val="18"/>
              </w:rPr>
              <w:t>SQL Server ™ Business Intelligence</w:t>
            </w:r>
          </w:p>
        </w:tc>
      </w:tr>
      <w:tr w:rsidR="003573CD" w:rsidRPr="007F456A" w14:paraId="59DB8BC3" w14:textId="77777777" w:rsidTr="001E3F7D">
        <w:tc>
          <w:tcPr>
            <w:tcW w:w="4230" w:type="dxa"/>
            <w:tcMar>
              <w:top w:w="0" w:type="dxa"/>
              <w:left w:w="108" w:type="dxa"/>
              <w:bottom w:w="0" w:type="dxa"/>
              <w:right w:w="108" w:type="dxa"/>
            </w:tcMar>
            <w:hideMark/>
          </w:tcPr>
          <w:p w14:paraId="59DB8BC1" w14:textId="77777777" w:rsidR="003573CD" w:rsidRPr="007F456A" w:rsidRDefault="00D04131" w:rsidP="00554A35">
            <w:pPr>
              <w:rPr>
                <w:rFonts w:eastAsia="PMingLiU" w:cs="Tahoma"/>
                <w:szCs w:val="18"/>
              </w:rPr>
            </w:pPr>
            <w:r w:rsidRPr="007F456A">
              <w:rPr>
                <w:rFonts w:eastAsia="PMingLiU" w:cs="Tahoma"/>
                <w:szCs w:val="18"/>
              </w:rPr>
              <w:t>System Center 2012 Standard</w:t>
            </w:r>
          </w:p>
        </w:tc>
        <w:tc>
          <w:tcPr>
            <w:tcW w:w="4230" w:type="dxa"/>
            <w:tcMar>
              <w:top w:w="0" w:type="dxa"/>
              <w:left w:w="108" w:type="dxa"/>
              <w:bottom w:w="0" w:type="dxa"/>
              <w:right w:w="108" w:type="dxa"/>
            </w:tcMar>
            <w:hideMark/>
          </w:tcPr>
          <w:p w14:paraId="59DB8BC2" w14:textId="77777777" w:rsidR="003573CD" w:rsidRPr="007F456A" w:rsidRDefault="00D04131" w:rsidP="00554A35">
            <w:pPr>
              <w:rPr>
                <w:rFonts w:eastAsia="PMingLiU" w:cs="Tahoma"/>
                <w:szCs w:val="18"/>
              </w:rPr>
            </w:pPr>
            <w:r w:rsidRPr="007F456A">
              <w:rPr>
                <w:rFonts w:eastAsia="PMingLiU" w:cs="Tahoma"/>
                <w:szCs w:val="18"/>
              </w:rPr>
              <w:t>System Center 2012 Datacenter</w:t>
            </w:r>
          </w:p>
        </w:tc>
      </w:tr>
      <w:tr w:rsidR="009F254F" w:rsidRPr="007F456A" w14:paraId="59DB8BC6" w14:textId="77777777" w:rsidTr="001E3F7D">
        <w:tc>
          <w:tcPr>
            <w:tcW w:w="4230" w:type="dxa"/>
            <w:tcMar>
              <w:top w:w="0" w:type="dxa"/>
              <w:left w:w="108" w:type="dxa"/>
              <w:bottom w:w="0" w:type="dxa"/>
              <w:right w:w="108" w:type="dxa"/>
            </w:tcMar>
            <w:hideMark/>
          </w:tcPr>
          <w:p w14:paraId="59DB8BC4" w14:textId="77777777" w:rsidR="009F254F" w:rsidRPr="007F456A" w:rsidRDefault="009F254F" w:rsidP="00CA4488">
            <w:pPr>
              <w:rPr>
                <w:rFonts w:eastAsia="PMingLiU" w:cs="Tahoma"/>
                <w:color w:val="000000"/>
                <w:szCs w:val="18"/>
              </w:rPr>
            </w:pPr>
            <w:r w:rsidRPr="007F456A">
              <w:rPr>
                <w:rFonts w:eastAsia="PMingLiU" w:cs="Tahoma"/>
                <w:color w:val="000000"/>
                <w:szCs w:val="18"/>
              </w:rPr>
              <w:t>Visio</w:t>
            </w:r>
            <w:r w:rsidR="002F2EFA" w:rsidRPr="007F456A">
              <w:rPr>
                <w:rFonts w:eastAsia="PMingLiU" w:cs="Tahoma"/>
                <w:color w:val="000000"/>
                <w:szCs w:val="18"/>
                <w:vertAlign w:val="superscript"/>
              </w:rPr>
              <w:t>®</w:t>
            </w:r>
            <w:r w:rsidRPr="007F456A">
              <w:rPr>
                <w:rFonts w:eastAsia="PMingLiU" w:cs="Tahoma"/>
                <w:color w:val="000000"/>
                <w:szCs w:val="18"/>
              </w:rPr>
              <w:t xml:space="preserve"> Standard</w:t>
            </w:r>
          </w:p>
        </w:tc>
        <w:tc>
          <w:tcPr>
            <w:tcW w:w="4230" w:type="dxa"/>
            <w:tcMar>
              <w:top w:w="0" w:type="dxa"/>
              <w:left w:w="108" w:type="dxa"/>
              <w:bottom w:w="0" w:type="dxa"/>
              <w:right w:w="108" w:type="dxa"/>
            </w:tcMar>
            <w:hideMark/>
          </w:tcPr>
          <w:p w14:paraId="59DB8BC5" w14:textId="77777777" w:rsidR="009F254F" w:rsidRPr="007F456A" w:rsidRDefault="009F254F" w:rsidP="00CA4488">
            <w:pPr>
              <w:rPr>
                <w:rFonts w:eastAsia="PMingLiU" w:cs="Tahoma"/>
                <w:color w:val="000000"/>
                <w:szCs w:val="18"/>
              </w:rPr>
            </w:pPr>
            <w:r w:rsidRPr="007F456A">
              <w:rPr>
                <w:rFonts w:eastAsia="PMingLiU" w:cs="Tahoma"/>
                <w:color w:val="000000"/>
                <w:szCs w:val="18"/>
              </w:rPr>
              <w:t>Visio</w:t>
            </w:r>
            <w:r w:rsidR="002F2EFA" w:rsidRPr="007F456A">
              <w:rPr>
                <w:rFonts w:eastAsia="PMingLiU" w:cs="Tahoma"/>
                <w:color w:val="000000"/>
                <w:szCs w:val="18"/>
                <w:vertAlign w:val="superscript"/>
              </w:rPr>
              <w:t>®</w:t>
            </w:r>
            <w:r w:rsidRPr="007F456A">
              <w:rPr>
                <w:rFonts w:eastAsia="PMingLiU" w:cs="Tahoma"/>
                <w:color w:val="000000"/>
                <w:szCs w:val="18"/>
              </w:rPr>
              <w:t xml:space="preserve"> Professional</w:t>
            </w:r>
          </w:p>
        </w:tc>
      </w:tr>
      <w:tr w:rsidR="009F254F" w:rsidRPr="007F456A" w14:paraId="59DB8BC9" w14:textId="77777777" w:rsidTr="001E3F7D">
        <w:tc>
          <w:tcPr>
            <w:tcW w:w="4230" w:type="dxa"/>
            <w:tcMar>
              <w:top w:w="0" w:type="dxa"/>
              <w:left w:w="108" w:type="dxa"/>
              <w:bottom w:w="0" w:type="dxa"/>
              <w:right w:w="108" w:type="dxa"/>
            </w:tcMar>
            <w:hideMark/>
          </w:tcPr>
          <w:p w14:paraId="59DB8BC7" w14:textId="77777777" w:rsidR="009F254F" w:rsidRPr="007F456A" w:rsidRDefault="009F254F" w:rsidP="00CA4488">
            <w:pPr>
              <w:rPr>
                <w:rFonts w:eastAsia="PMingLiU" w:cs="Tahoma"/>
                <w:color w:val="000000"/>
                <w:szCs w:val="18"/>
              </w:rPr>
            </w:pPr>
            <w:r w:rsidRPr="007F456A">
              <w:rPr>
                <w:rFonts w:eastAsia="PMingLiU" w:cs="Tahoma"/>
                <w:color w:val="000000"/>
                <w:szCs w:val="18"/>
              </w:rPr>
              <w:t>Visual Studio Professional (</w:t>
            </w:r>
            <w:r w:rsidRPr="007F456A">
              <w:rPr>
                <w:rFonts w:eastAsia="PMingLiU" w:cs="Tahoma"/>
                <w:color w:val="000000"/>
                <w:szCs w:val="18"/>
              </w:rPr>
              <w:t>含</w:t>
            </w:r>
            <w:r w:rsidRPr="007F456A">
              <w:rPr>
                <w:rFonts w:eastAsia="PMingLiU" w:cs="Tahoma"/>
                <w:color w:val="000000"/>
                <w:szCs w:val="18"/>
              </w:rPr>
              <w:t xml:space="preserve"> MSDN)</w:t>
            </w:r>
          </w:p>
        </w:tc>
        <w:tc>
          <w:tcPr>
            <w:tcW w:w="4230" w:type="dxa"/>
            <w:tcMar>
              <w:top w:w="0" w:type="dxa"/>
              <w:left w:w="108" w:type="dxa"/>
              <w:bottom w:w="0" w:type="dxa"/>
              <w:right w:w="108" w:type="dxa"/>
            </w:tcMar>
            <w:hideMark/>
          </w:tcPr>
          <w:p w14:paraId="59DB8BC8" w14:textId="77777777" w:rsidR="009F254F" w:rsidRPr="007F456A" w:rsidRDefault="009F254F" w:rsidP="00CA4488">
            <w:pPr>
              <w:rPr>
                <w:rFonts w:eastAsia="PMingLiU" w:cs="Tahoma"/>
                <w:color w:val="000000"/>
                <w:szCs w:val="18"/>
              </w:rPr>
            </w:pPr>
            <w:r w:rsidRPr="007F456A">
              <w:rPr>
                <w:rFonts w:eastAsia="PMingLiU" w:cs="Tahoma"/>
                <w:color w:val="000000"/>
                <w:szCs w:val="18"/>
              </w:rPr>
              <w:t>Visual Studio Premium (</w:t>
            </w:r>
            <w:r w:rsidRPr="007F456A">
              <w:rPr>
                <w:rFonts w:eastAsia="PMingLiU" w:cs="Tahoma"/>
                <w:color w:val="000000"/>
                <w:szCs w:val="18"/>
              </w:rPr>
              <w:t>含</w:t>
            </w:r>
            <w:r w:rsidRPr="007F456A">
              <w:rPr>
                <w:rFonts w:eastAsia="PMingLiU" w:cs="Tahoma"/>
                <w:color w:val="000000"/>
                <w:szCs w:val="18"/>
              </w:rPr>
              <w:t xml:space="preserve"> MSDN)</w:t>
            </w:r>
          </w:p>
        </w:tc>
      </w:tr>
      <w:tr w:rsidR="009F254F" w:rsidRPr="007F456A" w14:paraId="59DB8BCC" w14:textId="77777777" w:rsidTr="001E3F7D">
        <w:tc>
          <w:tcPr>
            <w:tcW w:w="4230" w:type="dxa"/>
            <w:tcMar>
              <w:top w:w="0" w:type="dxa"/>
              <w:left w:w="108" w:type="dxa"/>
              <w:bottom w:w="0" w:type="dxa"/>
              <w:right w:w="108" w:type="dxa"/>
            </w:tcMar>
            <w:hideMark/>
          </w:tcPr>
          <w:p w14:paraId="59DB8BCA" w14:textId="77777777" w:rsidR="009F254F" w:rsidRPr="007F456A" w:rsidRDefault="009F254F" w:rsidP="00CA4488">
            <w:pPr>
              <w:rPr>
                <w:rFonts w:eastAsia="PMingLiU" w:cs="Tahoma"/>
                <w:szCs w:val="18"/>
              </w:rPr>
            </w:pPr>
            <w:r w:rsidRPr="007F456A">
              <w:rPr>
                <w:rFonts w:eastAsia="PMingLiU" w:cs="Tahoma"/>
                <w:szCs w:val="18"/>
              </w:rPr>
              <w:t>Visual Studio Premium (</w:t>
            </w:r>
            <w:r w:rsidRPr="007F456A">
              <w:rPr>
                <w:rFonts w:eastAsia="PMingLiU" w:cs="Tahoma"/>
                <w:szCs w:val="18"/>
              </w:rPr>
              <w:t>含</w:t>
            </w:r>
            <w:r w:rsidRPr="007F456A">
              <w:rPr>
                <w:rFonts w:eastAsia="PMingLiU" w:cs="Tahoma"/>
                <w:szCs w:val="18"/>
              </w:rPr>
              <w:t xml:space="preserve"> MSDN)</w:t>
            </w:r>
          </w:p>
        </w:tc>
        <w:tc>
          <w:tcPr>
            <w:tcW w:w="4230" w:type="dxa"/>
            <w:tcMar>
              <w:top w:w="0" w:type="dxa"/>
              <w:left w:w="108" w:type="dxa"/>
              <w:bottom w:w="0" w:type="dxa"/>
              <w:right w:w="108" w:type="dxa"/>
            </w:tcMar>
            <w:hideMark/>
          </w:tcPr>
          <w:p w14:paraId="59DB8BCB" w14:textId="77777777" w:rsidR="009F254F" w:rsidRPr="007F456A" w:rsidRDefault="009F254F" w:rsidP="00CA4488">
            <w:pPr>
              <w:rPr>
                <w:rFonts w:eastAsia="PMingLiU" w:cs="Tahoma"/>
                <w:szCs w:val="18"/>
              </w:rPr>
            </w:pPr>
            <w:r w:rsidRPr="007F456A">
              <w:rPr>
                <w:rFonts w:eastAsia="PMingLiU" w:cs="Tahoma"/>
                <w:szCs w:val="18"/>
              </w:rPr>
              <w:t>Visual Studio Ultimate (</w:t>
            </w:r>
            <w:r w:rsidRPr="007F456A">
              <w:rPr>
                <w:rFonts w:eastAsia="PMingLiU" w:cs="Tahoma"/>
                <w:szCs w:val="18"/>
              </w:rPr>
              <w:t>含</w:t>
            </w:r>
            <w:r w:rsidRPr="007F456A">
              <w:rPr>
                <w:rFonts w:eastAsia="PMingLiU" w:cs="Tahoma"/>
                <w:szCs w:val="18"/>
              </w:rPr>
              <w:t xml:space="preserve"> MSDN)</w:t>
            </w:r>
          </w:p>
        </w:tc>
      </w:tr>
      <w:tr w:rsidR="009F254F" w:rsidRPr="007F456A" w14:paraId="59DB8BCF" w14:textId="77777777" w:rsidTr="001E3F7D">
        <w:tc>
          <w:tcPr>
            <w:tcW w:w="4230" w:type="dxa"/>
            <w:tcMar>
              <w:top w:w="0" w:type="dxa"/>
              <w:left w:w="108" w:type="dxa"/>
              <w:bottom w:w="0" w:type="dxa"/>
              <w:right w:w="108" w:type="dxa"/>
            </w:tcMar>
            <w:hideMark/>
          </w:tcPr>
          <w:p w14:paraId="59DB8BCD" w14:textId="77777777" w:rsidR="009F254F" w:rsidRPr="007F456A" w:rsidRDefault="009F254F" w:rsidP="00CA4488">
            <w:pPr>
              <w:rPr>
                <w:rFonts w:eastAsia="PMingLiU" w:cs="Tahoma"/>
                <w:szCs w:val="18"/>
              </w:rPr>
            </w:pPr>
            <w:r w:rsidRPr="007F456A">
              <w:rPr>
                <w:rFonts w:eastAsia="PMingLiU" w:cs="Tahoma"/>
                <w:szCs w:val="18"/>
              </w:rPr>
              <w:t>Visual Studio Test Professional (</w:t>
            </w:r>
            <w:r w:rsidRPr="007F456A">
              <w:rPr>
                <w:rFonts w:eastAsia="PMingLiU" w:cs="Tahoma"/>
                <w:szCs w:val="18"/>
              </w:rPr>
              <w:t>含</w:t>
            </w:r>
            <w:r w:rsidRPr="007F456A">
              <w:rPr>
                <w:rFonts w:eastAsia="PMingLiU" w:cs="Tahoma"/>
                <w:szCs w:val="18"/>
              </w:rPr>
              <w:t xml:space="preserve"> MSDN)</w:t>
            </w:r>
          </w:p>
        </w:tc>
        <w:tc>
          <w:tcPr>
            <w:tcW w:w="4230" w:type="dxa"/>
            <w:tcMar>
              <w:top w:w="0" w:type="dxa"/>
              <w:left w:w="108" w:type="dxa"/>
              <w:bottom w:w="0" w:type="dxa"/>
              <w:right w:w="108" w:type="dxa"/>
            </w:tcMar>
            <w:hideMark/>
          </w:tcPr>
          <w:p w14:paraId="59DB8BCE" w14:textId="77777777" w:rsidR="009F254F" w:rsidRPr="007F456A" w:rsidRDefault="009F254F" w:rsidP="007E710C">
            <w:pPr>
              <w:rPr>
                <w:rFonts w:eastAsia="PMingLiU" w:cs="Tahoma"/>
                <w:szCs w:val="18"/>
              </w:rPr>
            </w:pPr>
            <w:r w:rsidRPr="007F456A">
              <w:rPr>
                <w:rFonts w:eastAsia="PMingLiU" w:cs="Tahoma"/>
                <w:szCs w:val="18"/>
              </w:rPr>
              <w:t>Visual Studio Premium (</w:t>
            </w:r>
            <w:r w:rsidRPr="007F456A">
              <w:rPr>
                <w:rFonts w:eastAsia="PMingLiU" w:cs="Tahoma"/>
                <w:szCs w:val="18"/>
              </w:rPr>
              <w:t>含</w:t>
            </w:r>
            <w:r w:rsidRPr="007F456A">
              <w:rPr>
                <w:rFonts w:eastAsia="PMingLiU" w:cs="Tahoma"/>
                <w:szCs w:val="18"/>
              </w:rPr>
              <w:t xml:space="preserve"> MSDN)</w:t>
            </w:r>
          </w:p>
        </w:tc>
      </w:tr>
      <w:tr w:rsidR="003573CD" w:rsidRPr="007F456A" w14:paraId="59DB8BD2" w14:textId="77777777" w:rsidTr="001E3F7D">
        <w:tc>
          <w:tcPr>
            <w:tcW w:w="4230" w:type="dxa"/>
            <w:tcMar>
              <w:top w:w="0" w:type="dxa"/>
              <w:left w:w="108" w:type="dxa"/>
              <w:bottom w:w="0" w:type="dxa"/>
              <w:right w:w="108" w:type="dxa"/>
            </w:tcMar>
            <w:hideMark/>
          </w:tcPr>
          <w:p w14:paraId="59DB8BD0" w14:textId="77777777" w:rsidR="003573CD" w:rsidRPr="007F456A" w:rsidRDefault="003573CD" w:rsidP="00554A35">
            <w:pPr>
              <w:rPr>
                <w:rFonts w:eastAsia="PMingLiU" w:cs="Tahoma"/>
                <w:szCs w:val="18"/>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Server™ Standard</w:t>
            </w:r>
          </w:p>
        </w:tc>
        <w:tc>
          <w:tcPr>
            <w:tcW w:w="4230" w:type="dxa"/>
            <w:tcMar>
              <w:top w:w="0" w:type="dxa"/>
              <w:left w:w="108" w:type="dxa"/>
              <w:bottom w:w="0" w:type="dxa"/>
              <w:right w:w="108" w:type="dxa"/>
            </w:tcMar>
            <w:hideMark/>
          </w:tcPr>
          <w:p w14:paraId="59DB8BD1" w14:textId="77777777" w:rsidR="003573CD" w:rsidRPr="007F456A" w:rsidRDefault="003573CD" w:rsidP="00554A35">
            <w:pPr>
              <w:rPr>
                <w:rFonts w:eastAsia="PMingLiU" w:cs="Tahoma"/>
                <w:szCs w:val="18"/>
              </w:rPr>
            </w:pPr>
            <w:r w:rsidRPr="007F456A">
              <w:rPr>
                <w:rFonts w:eastAsia="PMingLiU" w:cs="Tahoma"/>
                <w:szCs w:val="18"/>
              </w:rPr>
              <w:t>Windows</w:t>
            </w:r>
            <w:r w:rsidR="002F2EFA" w:rsidRPr="007F456A">
              <w:rPr>
                <w:rFonts w:eastAsia="PMingLiU" w:cs="Tahoma"/>
                <w:szCs w:val="18"/>
                <w:vertAlign w:val="superscript"/>
              </w:rPr>
              <w:t>®</w:t>
            </w:r>
            <w:r w:rsidRPr="007F456A">
              <w:rPr>
                <w:rFonts w:eastAsia="PMingLiU" w:cs="Tahoma"/>
                <w:szCs w:val="18"/>
              </w:rPr>
              <w:t xml:space="preserve"> Server™ Datacenter</w:t>
            </w:r>
          </w:p>
        </w:tc>
      </w:tr>
    </w:tbl>
    <w:p w14:paraId="59DB8BD3" w14:textId="77777777" w:rsidR="003573CD" w:rsidRPr="007F456A" w:rsidRDefault="003573CD" w:rsidP="00D87E11">
      <w:pPr>
        <w:pStyle w:val="AppendixBodyText"/>
        <w:ind w:firstLine="423"/>
        <w:rPr>
          <w:rFonts w:ascii="Tahoma" w:eastAsia="PMingLiU" w:hAnsi="Tahoma" w:cs="Tahoma"/>
          <w:lang w:eastAsia="zh-TW"/>
        </w:rPr>
      </w:pPr>
      <w:r w:rsidRPr="007F456A">
        <w:rPr>
          <w:rFonts w:ascii="Tahoma" w:eastAsia="PMingLiU" w:hAnsi="Tahoma" w:cs="Tahoma"/>
          <w:b/>
          <w:i/>
          <w:sz w:val="16"/>
          <w:szCs w:val="16"/>
          <w:lang w:eastAsia="zh-TW"/>
        </w:rPr>
        <w:t>*</w:t>
      </w:r>
      <w:r w:rsidRPr="007F456A">
        <w:rPr>
          <w:rFonts w:ascii="Tahoma" w:eastAsia="PMingLiU" w:hAnsi="Tahoma" w:cs="Tahoma"/>
          <w:b/>
          <w:i/>
          <w:sz w:val="16"/>
          <w:szCs w:val="16"/>
          <w:lang w:eastAsia="zh-TW"/>
        </w:rPr>
        <w:t>備註：</w:t>
      </w:r>
      <w:r w:rsidRPr="007F456A">
        <w:rPr>
          <w:rFonts w:ascii="Tahoma" w:eastAsia="PMingLiU" w:hAnsi="Tahoma" w:cs="Tahoma"/>
          <w:i/>
          <w:sz w:val="16"/>
          <w:szCs w:val="16"/>
          <w:lang w:eastAsia="zh-TW"/>
        </w:rPr>
        <w:t>可提供升級使用權的產品之清單得隨時變更。</w:t>
      </w:r>
    </w:p>
    <w:p w14:paraId="59DB8BD4" w14:textId="77777777" w:rsidR="003573CD" w:rsidRPr="007F456A" w:rsidRDefault="003573CD">
      <w:pPr>
        <w:rPr>
          <w:rFonts w:eastAsia="PMingLiU" w:cs="Tahoma"/>
          <w:lang w:eastAsia="zh-TW"/>
        </w:rPr>
      </w:pPr>
    </w:p>
    <w:p w14:paraId="59DB8BD5" w14:textId="77777777" w:rsidR="00023FE7" w:rsidRPr="007F456A" w:rsidRDefault="00023FE7">
      <w:pPr>
        <w:pStyle w:val="AppendixBodyText"/>
        <w:ind w:left="1710" w:hanging="1260"/>
        <w:rPr>
          <w:rFonts w:ascii="Tahoma" w:eastAsia="PMingLiU" w:hAnsi="Tahoma" w:cs="Tahoma"/>
          <w:lang w:eastAsia="zh-TW"/>
        </w:rPr>
      </w:pPr>
      <w:r w:rsidRPr="007F456A">
        <w:rPr>
          <w:rFonts w:ascii="Tahoma" w:eastAsia="PMingLiU" w:hAnsi="Tahoma" w:cs="Tahoma"/>
          <w:b/>
          <w:i/>
          <w:lang w:eastAsia="zh-TW"/>
        </w:rPr>
        <w:t xml:space="preserve"> </w:t>
      </w:r>
    </w:p>
    <w:p w14:paraId="59DB8BD6" w14:textId="77777777" w:rsidR="00023FE7" w:rsidRPr="007F456A" w:rsidRDefault="00CA395A" w:rsidP="004D3116">
      <w:pPr>
        <w:pStyle w:val="Heading1"/>
        <w:spacing w:before="0"/>
        <w:rPr>
          <w:rFonts w:eastAsia="PMingLiU" w:cs="Tahoma"/>
          <w:lang w:eastAsia="zh-TW"/>
        </w:rPr>
      </w:pPr>
      <w:r w:rsidRPr="007F456A">
        <w:rPr>
          <w:rFonts w:eastAsia="PMingLiU" w:cs="Tahoma"/>
          <w:lang w:eastAsia="zh-TW"/>
        </w:rPr>
        <w:br w:type="page"/>
      </w:r>
      <w:bookmarkStart w:id="926" w:name="_Toc317591256"/>
      <w:bookmarkStart w:id="927" w:name="_Toc336338247"/>
      <w:bookmarkStart w:id="928" w:name="_Toc361754504"/>
      <w:r w:rsidRPr="007F456A">
        <w:rPr>
          <w:rFonts w:eastAsia="PMingLiU" w:cs="Tahoma"/>
          <w:lang w:eastAsia="zh-TW"/>
        </w:rPr>
        <w:lastRenderedPageBreak/>
        <w:t>第</w:t>
      </w:r>
      <w:r w:rsidRPr="007F456A">
        <w:rPr>
          <w:rFonts w:eastAsia="PMingLiU" w:cs="Tahoma"/>
          <w:lang w:eastAsia="zh-TW"/>
        </w:rPr>
        <w:t xml:space="preserve"> 8 </w:t>
      </w:r>
      <w:r w:rsidRPr="007F456A">
        <w:rPr>
          <w:rFonts w:eastAsia="PMingLiU" w:cs="Tahoma"/>
          <w:lang w:eastAsia="zh-TW"/>
        </w:rPr>
        <w:t>節</w:t>
      </w:r>
      <w:r w:rsidR="00625B7C">
        <w:rPr>
          <w:rFonts w:eastAsia="PMingLiU" w:cs="Tahoma"/>
          <w:lang w:eastAsia="zh-TW"/>
        </w:rPr>
        <w:t xml:space="preserve"> </w:t>
      </w:r>
      <w:r w:rsidR="00625B7C" w:rsidRPr="007F456A">
        <w:rPr>
          <w:rFonts w:eastAsia="PMingLiU" w:cs="Tahoma"/>
          <w:lang w:eastAsia="zh-TW"/>
        </w:rPr>
        <w:t>–</w:t>
      </w:r>
      <w:r w:rsidR="00625B7C">
        <w:rPr>
          <w:rFonts w:eastAsia="PMingLiU" w:cs="Tahoma"/>
          <w:lang w:eastAsia="zh-TW"/>
        </w:rPr>
        <w:t xml:space="preserve"> </w:t>
      </w:r>
      <w:r w:rsidRPr="007F456A">
        <w:rPr>
          <w:rFonts w:eastAsia="PMingLiU" w:cs="Tahoma"/>
          <w:lang w:eastAsia="zh-TW"/>
        </w:rPr>
        <w:t>服務</w:t>
      </w:r>
      <w:bookmarkEnd w:id="926"/>
      <w:bookmarkEnd w:id="927"/>
      <w:bookmarkEnd w:id="928"/>
    </w:p>
    <w:p w14:paraId="59DB8BD7" w14:textId="77777777" w:rsidR="00023FE7" w:rsidRPr="007F456A" w:rsidRDefault="00023FE7">
      <w:pPr>
        <w:rPr>
          <w:rFonts w:eastAsia="PMingLiU" w:cs="Tahoma"/>
          <w:lang w:eastAsia="zh-TW"/>
        </w:rPr>
      </w:pPr>
    </w:p>
    <w:p w14:paraId="59DB8BD8" w14:textId="77777777" w:rsidR="00DD7F8E" w:rsidRPr="007F456A" w:rsidRDefault="00DD7F8E" w:rsidP="00607FE8">
      <w:pPr>
        <w:jc w:val="both"/>
        <w:rPr>
          <w:rFonts w:eastAsia="PMingLiU" w:cs="Tahoma"/>
          <w:lang w:eastAsia="zh-TW"/>
        </w:rPr>
      </w:pPr>
      <w:r w:rsidRPr="007F456A">
        <w:rPr>
          <w:rFonts w:eastAsia="PMingLiU" w:cs="Tahoma"/>
          <w:szCs w:val="20"/>
          <w:lang w:eastAsia="zh-TW"/>
        </w:rPr>
        <w:t>客戶從本產品清單訂購之任何服務的使用權係受以下項目拘束：</w:t>
      </w:r>
      <w:r w:rsidRPr="007F456A">
        <w:rPr>
          <w:rFonts w:eastAsia="PMingLiU" w:cs="Tahoma"/>
          <w:szCs w:val="20"/>
          <w:lang w:eastAsia="zh-TW"/>
        </w:rPr>
        <w:t xml:space="preserve">(1) </w:t>
      </w:r>
      <w:r w:rsidRPr="007F456A">
        <w:rPr>
          <w:rFonts w:eastAsia="PMingLiU" w:cs="Tahoma"/>
          <w:szCs w:val="20"/>
          <w:lang w:eastAsia="zh-TW"/>
        </w:rPr>
        <w:t>客戶之大量授權合約，以及</w:t>
      </w:r>
      <w:r w:rsidRPr="007F456A">
        <w:rPr>
          <w:rFonts w:eastAsia="PMingLiU" w:cs="Tahoma"/>
          <w:szCs w:val="20"/>
          <w:lang w:eastAsia="zh-TW"/>
        </w:rPr>
        <w:t xml:space="preserve"> (2) </w:t>
      </w:r>
      <w:r w:rsidRPr="007F456A">
        <w:rPr>
          <w:rFonts w:eastAsia="PMingLiU" w:cs="Tahoma"/>
          <w:szCs w:val="20"/>
          <w:lang w:eastAsia="zh-TW"/>
        </w:rPr>
        <w:t>客戶訂購時可能擁有之任何有效的其他主要等級之</w:t>
      </w:r>
      <w:r w:rsidRPr="007F456A">
        <w:rPr>
          <w:rFonts w:eastAsia="PMingLiU" w:cs="Tahoma"/>
          <w:szCs w:val="20"/>
          <w:lang w:eastAsia="zh-TW"/>
        </w:rPr>
        <w:t xml:space="preserve"> Microsoft </w:t>
      </w:r>
      <w:r w:rsidRPr="007F456A">
        <w:rPr>
          <w:rFonts w:eastAsia="PMingLiU" w:cs="Tahoma"/>
          <w:szCs w:val="20"/>
          <w:lang w:eastAsia="zh-TW"/>
        </w:rPr>
        <w:t>服務合約。若有牴觸的情況，則以最新之服務合約為準。</w:t>
      </w:r>
      <w:r w:rsidRPr="007F456A">
        <w:rPr>
          <w:rFonts w:eastAsia="PMingLiU" w:cs="Tahoma"/>
          <w:color w:val="000000"/>
          <w:szCs w:val="18"/>
          <w:lang w:eastAsia="zh-TW"/>
        </w:rPr>
        <w:t>如果客戶的大量授權合約或客戶的主要等級服務條款不包含服務所有權及使用權的文字內容，則適用下面「其他服務條款及條件」中所列載之使用、所有權與使用權權利。</w:t>
      </w:r>
      <w:r w:rsidRPr="007F456A">
        <w:rPr>
          <w:rFonts w:eastAsia="PMingLiU" w:cs="Tahoma"/>
          <w:szCs w:val="20"/>
          <w:lang w:eastAsia="zh-TW"/>
        </w:rPr>
        <w:t>如果客戶沒有與</w:t>
      </w:r>
      <w:r w:rsidRPr="007F456A">
        <w:rPr>
          <w:rFonts w:eastAsia="PMingLiU" w:cs="Tahoma"/>
          <w:szCs w:val="20"/>
          <w:lang w:eastAsia="zh-TW"/>
        </w:rPr>
        <w:t xml:space="preserve"> Microsoft </w:t>
      </w:r>
      <w:r w:rsidRPr="007F456A">
        <w:rPr>
          <w:rFonts w:eastAsia="PMingLiU" w:cs="Tahoma"/>
          <w:szCs w:val="20"/>
          <w:lang w:eastAsia="zh-TW"/>
        </w:rPr>
        <w:t>簽訂最新的主要等級服務合約，則以下所有的「其他服務條款及條件」均將適用。</w:t>
      </w:r>
    </w:p>
    <w:p w14:paraId="59DB8BD9" w14:textId="77777777" w:rsidR="00DD7F8E" w:rsidRPr="007F456A" w:rsidRDefault="00DD7F8E" w:rsidP="00607FE8">
      <w:pPr>
        <w:jc w:val="both"/>
        <w:rPr>
          <w:rFonts w:eastAsia="PMingLiU" w:cs="Tahoma"/>
          <w:lang w:eastAsia="zh-TW"/>
        </w:rPr>
      </w:pPr>
    </w:p>
    <w:p w14:paraId="59DB8BDA" w14:textId="77777777" w:rsidR="00DD7F8E" w:rsidRPr="007F456A" w:rsidRDefault="00DD7F8E" w:rsidP="00607FE8">
      <w:pPr>
        <w:spacing w:after="75"/>
        <w:rPr>
          <w:rFonts w:eastAsia="PMingLiU" w:cs="Tahoma"/>
          <w:lang w:eastAsia="zh-TW"/>
        </w:rPr>
      </w:pPr>
      <w:r w:rsidRPr="007F456A">
        <w:rPr>
          <w:rFonts w:eastAsia="PMingLiU" w:cs="Tahoma"/>
          <w:szCs w:val="20"/>
          <w:lang w:eastAsia="zh-TW"/>
        </w:rPr>
        <w:t>客戶得訂購權利之任何服務的詳細說明，將於以下各節中提供。</w:t>
      </w:r>
    </w:p>
    <w:p w14:paraId="59DB8BDB" w14:textId="77777777" w:rsidR="00DD7F8E" w:rsidRPr="007F456A" w:rsidRDefault="00DD7F8E" w:rsidP="00607FE8">
      <w:pPr>
        <w:spacing w:after="75"/>
        <w:rPr>
          <w:rFonts w:eastAsia="PMingLiU" w:cs="Tahoma"/>
          <w:lang w:eastAsia="zh-TW"/>
        </w:rPr>
      </w:pPr>
      <w:r w:rsidRPr="007F456A">
        <w:rPr>
          <w:rFonts w:eastAsia="PMingLiU" w:cs="Tahoma"/>
          <w:szCs w:val="20"/>
          <w:lang w:eastAsia="zh-TW"/>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7F456A">
        <w:rPr>
          <w:rFonts w:eastAsia="PMingLiU" w:cs="Tahoma"/>
          <w:szCs w:val="20"/>
          <w:lang w:eastAsia="zh-TW"/>
        </w:rPr>
        <w:t xml:space="preserve"> Microsoft </w:t>
      </w:r>
      <w:r w:rsidRPr="007F456A">
        <w:rPr>
          <w:rFonts w:eastAsia="PMingLiU" w:cs="Tahoma"/>
          <w:szCs w:val="20"/>
          <w:lang w:eastAsia="zh-TW"/>
        </w:rPr>
        <w:t>客戶經理。</w:t>
      </w:r>
    </w:p>
    <w:p w14:paraId="59DB8BDC" w14:textId="77777777" w:rsidR="00F42FB8" w:rsidRPr="007F456A" w:rsidRDefault="00F42FB8" w:rsidP="00DD7F8E">
      <w:pPr>
        <w:rPr>
          <w:rFonts w:eastAsia="PMingLiU" w:cs="Tahoma"/>
          <w:lang w:eastAsia="zh-TW"/>
        </w:rPr>
      </w:pPr>
    </w:p>
    <w:p w14:paraId="59DB8BDD" w14:textId="77777777" w:rsidR="00DD7F8E" w:rsidRPr="007F456A" w:rsidRDefault="00DD7F8E" w:rsidP="00DD7F8E">
      <w:pPr>
        <w:rPr>
          <w:rFonts w:eastAsia="PMingLiU" w:cs="Tahoma"/>
        </w:rPr>
      </w:pPr>
      <w:r w:rsidRPr="007F456A">
        <w:rPr>
          <w:rFonts w:eastAsia="PMingLiU" w:cs="Tahoma"/>
          <w:b/>
          <w:sz w:val="24"/>
          <w:szCs w:val="24"/>
        </w:rPr>
        <w:t xml:space="preserve">Microsoft </w:t>
      </w:r>
      <w:r w:rsidRPr="007F456A">
        <w:rPr>
          <w:rFonts w:eastAsia="PMingLiU" w:cs="Tahoma"/>
          <w:b/>
          <w:sz w:val="24"/>
          <w:szCs w:val="24"/>
        </w:rPr>
        <w:t>主要支援優惠方案</w:t>
      </w:r>
    </w:p>
    <w:p w14:paraId="59DB8BDE" w14:textId="77777777" w:rsidR="00DB2D1E" w:rsidRPr="007F456A"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7F456A" w14:paraId="59DB8BE4" w14:textId="77777777" w:rsidTr="002A6416">
        <w:tc>
          <w:tcPr>
            <w:tcW w:w="3168" w:type="dxa"/>
            <w:shd w:val="clear" w:color="auto" w:fill="FABF8F"/>
            <w:vAlign w:val="center"/>
          </w:tcPr>
          <w:p w14:paraId="59DB8BDF" w14:textId="77777777" w:rsidR="00DB2D1E" w:rsidRPr="007F456A" w:rsidRDefault="00DB2D1E" w:rsidP="00DE73D4">
            <w:pPr>
              <w:jc w:val="center"/>
              <w:rPr>
                <w:rFonts w:eastAsia="PMingLiU" w:cs="Tahoma"/>
                <w:color w:val="000000"/>
                <w:szCs w:val="18"/>
              </w:rPr>
            </w:pPr>
            <w:r w:rsidRPr="007F456A">
              <w:rPr>
                <w:rFonts w:eastAsia="PMingLiU" w:cs="Tahoma"/>
                <w:b/>
                <w:bCs/>
                <w:color w:val="000000"/>
                <w:sz w:val="20"/>
                <w:szCs w:val="18"/>
              </w:rPr>
              <w:t>區域</w:t>
            </w:r>
            <w:r w:rsidRPr="007F456A">
              <w:rPr>
                <w:rFonts w:eastAsia="PMingLiU" w:cs="Tahoma"/>
                <w:b/>
                <w:bCs/>
                <w:color w:val="000000"/>
                <w:sz w:val="20"/>
                <w:szCs w:val="18"/>
              </w:rPr>
              <w:t xml:space="preserve"> </w:t>
            </w:r>
            <w:r w:rsidRPr="007F456A">
              <w:rPr>
                <w:rFonts w:eastAsia="PMingLiU" w:cs="Tahoma"/>
                <w:b/>
                <w:bCs/>
                <w:color w:val="000000"/>
                <w:sz w:val="20"/>
                <w:szCs w:val="18"/>
                <w:vertAlign w:val="superscript"/>
              </w:rPr>
              <w:t>1</w:t>
            </w:r>
          </w:p>
        </w:tc>
        <w:tc>
          <w:tcPr>
            <w:tcW w:w="1580" w:type="dxa"/>
            <w:shd w:val="clear" w:color="auto" w:fill="FABF8F"/>
            <w:vAlign w:val="center"/>
          </w:tcPr>
          <w:p w14:paraId="59DB8BE0" w14:textId="77777777" w:rsidR="00DB2D1E" w:rsidRPr="007F456A" w:rsidRDefault="00DB2D1E" w:rsidP="00DE73D4">
            <w:pPr>
              <w:jc w:val="center"/>
              <w:rPr>
                <w:rFonts w:eastAsia="PMingLiU" w:cs="Tahoma"/>
                <w:color w:val="000000"/>
                <w:sz w:val="20"/>
                <w:szCs w:val="20"/>
              </w:rPr>
            </w:pPr>
            <w:r w:rsidRPr="007F456A">
              <w:rPr>
                <w:rFonts w:eastAsia="PMingLiU" w:cs="Tahoma"/>
                <w:b/>
                <w:bCs/>
                <w:color w:val="000000"/>
                <w:sz w:val="20"/>
                <w:szCs w:val="20"/>
              </w:rPr>
              <w:t>主要核心</w:t>
            </w:r>
          </w:p>
        </w:tc>
        <w:tc>
          <w:tcPr>
            <w:tcW w:w="1444" w:type="dxa"/>
            <w:shd w:val="clear" w:color="auto" w:fill="FABF8F"/>
          </w:tcPr>
          <w:p w14:paraId="59DB8BE1" w14:textId="77777777" w:rsidR="00DB2D1E" w:rsidRPr="007F456A" w:rsidRDefault="00DB2D1E" w:rsidP="00DE73D4">
            <w:pPr>
              <w:jc w:val="center"/>
              <w:rPr>
                <w:rFonts w:eastAsia="PMingLiU" w:cs="Tahoma"/>
                <w:b/>
                <w:bCs/>
                <w:color w:val="000000"/>
                <w:sz w:val="20"/>
                <w:szCs w:val="18"/>
              </w:rPr>
            </w:pPr>
            <w:r w:rsidRPr="007F456A">
              <w:rPr>
                <w:rFonts w:eastAsia="PMingLiU" w:cs="Tahoma"/>
                <w:b/>
                <w:bCs/>
                <w:color w:val="000000"/>
                <w:sz w:val="20"/>
                <w:szCs w:val="18"/>
              </w:rPr>
              <w:t>主要基礎</w:t>
            </w:r>
          </w:p>
        </w:tc>
        <w:tc>
          <w:tcPr>
            <w:tcW w:w="1687" w:type="dxa"/>
            <w:shd w:val="clear" w:color="auto" w:fill="FABF8F"/>
            <w:vAlign w:val="center"/>
          </w:tcPr>
          <w:p w14:paraId="59DB8BE2" w14:textId="77777777" w:rsidR="00DB2D1E" w:rsidRPr="007F456A" w:rsidRDefault="00DB2D1E" w:rsidP="00DE73D4">
            <w:pPr>
              <w:jc w:val="center"/>
              <w:rPr>
                <w:rFonts w:eastAsia="PMingLiU" w:cs="Tahoma"/>
                <w:color w:val="000000"/>
                <w:szCs w:val="18"/>
              </w:rPr>
            </w:pPr>
            <w:r w:rsidRPr="007F456A">
              <w:rPr>
                <w:rFonts w:eastAsia="PMingLiU" w:cs="Tahoma"/>
                <w:b/>
                <w:bCs/>
                <w:color w:val="000000"/>
                <w:sz w:val="20"/>
                <w:szCs w:val="18"/>
              </w:rPr>
              <w:t>主要標準</w:t>
            </w:r>
          </w:p>
        </w:tc>
        <w:tc>
          <w:tcPr>
            <w:tcW w:w="1589" w:type="dxa"/>
            <w:shd w:val="clear" w:color="auto" w:fill="FABF8F"/>
            <w:vAlign w:val="center"/>
          </w:tcPr>
          <w:p w14:paraId="59DB8BE3" w14:textId="77777777" w:rsidR="00DB2D1E" w:rsidRPr="007F456A" w:rsidRDefault="00DB2D1E" w:rsidP="00DE73D4">
            <w:pPr>
              <w:jc w:val="center"/>
              <w:rPr>
                <w:rFonts w:eastAsia="PMingLiU" w:cs="Tahoma"/>
                <w:color w:val="000000"/>
                <w:szCs w:val="18"/>
              </w:rPr>
            </w:pPr>
            <w:r w:rsidRPr="007F456A">
              <w:rPr>
                <w:rFonts w:eastAsia="PMingLiU" w:cs="Tahoma"/>
                <w:b/>
                <w:bCs/>
                <w:color w:val="000000"/>
                <w:sz w:val="20"/>
                <w:szCs w:val="18"/>
              </w:rPr>
              <w:t>主要加值</w:t>
            </w:r>
          </w:p>
        </w:tc>
      </w:tr>
      <w:tr w:rsidR="00DB2D1E" w:rsidRPr="007F456A" w14:paraId="59DB8BEA" w14:textId="77777777" w:rsidTr="002A6416">
        <w:tc>
          <w:tcPr>
            <w:tcW w:w="3168" w:type="dxa"/>
            <w:vAlign w:val="center"/>
          </w:tcPr>
          <w:p w14:paraId="59DB8BE5" w14:textId="77777777" w:rsidR="00DB2D1E" w:rsidRPr="007F456A" w:rsidRDefault="00DB2D1E" w:rsidP="00DE73D4">
            <w:pPr>
              <w:rPr>
                <w:rFonts w:eastAsia="PMingLiU" w:cs="Tahoma"/>
                <w:color w:val="000000"/>
                <w:szCs w:val="18"/>
              </w:rPr>
            </w:pPr>
            <w:r w:rsidRPr="007F456A">
              <w:rPr>
                <w:rFonts w:eastAsia="PMingLiU" w:cs="Tahoma"/>
                <w:color w:val="000000"/>
                <w:szCs w:val="18"/>
              </w:rPr>
              <w:t>技術支援專案管理</w:t>
            </w:r>
          </w:p>
        </w:tc>
        <w:tc>
          <w:tcPr>
            <w:tcW w:w="1580" w:type="dxa"/>
            <w:vAlign w:val="center"/>
          </w:tcPr>
          <w:p w14:paraId="59DB8BE6"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444" w:type="dxa"/>
            <w:vAlign w:val="center"/>
          </w:tcPr>
          <w:p w14:paraId="59DB8BE7"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687" w:type="dxa"/>
            <w:vAlign w:val="center"/>
          </w:tcPr>
          <w:p w14:paraId="59DB8BE8"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c>
          <w:tcPr>
            <w:tcW w:w="1589" w:type="dxa"/>
            <w:vAlign w:val="center"/>
          </w:tcPr>
          <w:p w14:paraId="59DB8BE9"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r>
      <w:tr w:rsidR="00DB2D1E" w:rsidRPr="007F456A" w14:paraId="59DB8BF0" w14:textId="77777777" w:rsidTr="002A6416">
        <w:tc>
          <w:tcPr>
            <w:tcW w:w="3168" w:type="dxa"/>
            <w:vAlign w:val="center"/>
          </w:tcPr>
          <w:p w14:paraId="59DB8BEB" w14:textId="77777777" w:rsidR="00DB2D1E" w:rsidRPr="007F456A" w:rsidRDefault="00DB2D1E" w:rsidP="00DE73D4">
            <w:pPr>
              <w:rPr>
                <w:rFonts w:eastAsia="PMingLiU" w:cs="Tahoma"/>
                <w:color w:val="000000"/>
                <w:szCs w:val="18"/>
              </w:rPr>
            </w:pPr>
            <w:r w:rsidRPr="007F456A">
              <w:rPr>
                <w:rFonts w:eastAsia="PMingLiU" w:cs="Tahoma"/>
                <w:color w:val="000000"/>
                <w:szCs w:val="18"/>
              </w:rPr>
              <w:t>客戶資料建檔及報告</w:t>
            </w:r>
          </w:p>
        </w:tc>
        <w:tc>
          <w:tcPr>
            <w:tcW w:w="1580" w:type="dxa"/>
            <w:vAlign w:val="center"/>
          </w:tcPr>
          <w:p w14:paraId="59DB8BEC"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每月</w:t>
            </w:r>
          </w:p>
        </w:tc>
        <w:tc>
          <w:tcPr>
            <w:tcW w:w="1444" w:type="dxa"/>
            <w:vAlign w:val="center"/>
          </w:tcPr>
          <w:p w14:paraId="59DB8BED"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每月</w:t>
            </w:r>
          </w:p>
        </w:tc>
        <w:tc>
          <w:tcPr>
            <w:tcW w:w="1687" w:type="dxa"/>
            <w:vAlign w:val="center"/>
          </w:tcPr>
          <w:p w14:paraId="59DB8BEE"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每月</w:t>
            </w:r>
          </w:p>
        </w:tc>
        <w:tc>
          <w:tcPr>
            <w:tcW w:w="1589" w:type="dxa"/>
            <w:vAlign w:val="center"/>
          </w:tcPr>
          <w:p w14:paraId="59DB8BEF"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每月</w:t>
            </w:r>
          </w:p>
        </w:tc>
      </w:tr>
      <w:tr w:rsidR="00DB2D1E" w:rsidRPr="007F456A" w14:paraId="59DB8BF6" w14:textId="77777777" w:rsidTr="002A6416">
        <w:tc>
          <w:tcPr>
            <w:tcW w:w="3168" w:type="dxa"/>
            <w:vAlign w:val="center"/>
          </w:tcPr>
          <w:p w14:paraId="59DB8BF1" w14:textId="77777777" w:rsidR="00DB2D1E" w:rsidRPr="007F456A" w:rsidRDefault="00DB2D1E" w:rsidP="00DE73D4">
            <w:pPr>
              <w:rPr>
                <w:rFonts w:eastAsia="PMingLiU" w:cs="Tahoma"/>
                <w:color w:val="000000"/>
                <w:szCs w:val="18"/>
                <w:lang w:eastAsia="zh-TW"/>
              </w:rPr>
            </w:pPr>
            <w:r w:rsidRPr="007F456A">
              <w:rPr>
                <w:rFonts w:eastAsia="PMingLiU" w:cs="Tahoma"/>
                <w:color w:val="000000"/>
                <w:szCs w:val="18"/>
                <w:lang w:eastAsia="zh-TW"/>
              </w:rPr>
              <w:t>支援協助</w:t>
            </w:r>
            <w:r w:rsidRPr="007F456A">
              <w:rPr>
                <w:rFonts w:eastAsia="PMingLiU" w:cs="Tahoma"/>
                <w:color w:val="000000"/>
                <w:szCs w:val="18"/>
                <w:lang w:eastAsia="zh-TW"/>
              </w:rPr>
              <w:t xml:space="preserve"> (</w:t>
            </w:r>
            <w:r w:rsidRPr="007F456A">
              <w:rPr>
                <w:rFonts w:eastAsia="PMingLiU" w:cs="Tahoma"/>
                <w:color w:val="000000"/>
                <w:szCs w:val="18"/>
                <w:lang w:eastAsia="zh-TW"/>
              </w:rPr>
              <w:t>每年分派時數</w:t>
            </w:r>
            <w:r w:rsidRPr="007F456A">
              <w:rPr>
                <w:rFonts w:eastAsia="PMingLiU" w:cs="Tahoma"/>
                <w:color w:val="000000"/>
                <w:szCs w:val="18"/>
                <w:lang w:eastAsia="zh-TW"/>
              </w:rPr>
              <w:t>)</w:t>
            </w:r>
          </w:p>
        </w:tc>
        <w:tc>
          <w:tcPr>
            <w:tcW w:w="1580" w:type="dxa"/>
            <w:vAlign w:val="center"/>
          </w:tcPr>
          <w:p w14:paraId="59DB8BF2"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10 </w:t>
            </w:r>
            <w:r w:rsidRPr="007F456A">
              <w:rPr>
                <w:rFonts w:eastAsia="PMingLiU" w:cs="Tahoma"/>
                <w:color w:val="000000"/>
                <w:szCs w:val="18"/>
              </w:rPr>
              <w:t>小時為限</w:t>
            </w:r>
          </w:p>
        </w:tc>
        <w:tc>
          <w:tcPr>
            <w:tcW w:w="1444" w:type="dxa"/>
          </w:tcPr>
          <w:p w14:paraId="59DB8BF3" w14:textId="77777777" w:rsidR="00DB2D1E" w:rsidRPr="007F456A" w:rsidRDefault="00DB2D1E" w:rsidP="00DE73D4">
            <w:pPr>
              <w:jc w:val="center"/>
              <w:rPr>
                <w:rFonts w:eastAsia="PMingLiU" w:cs="Tahoma"/>
                <w:color w:val="000000"/>
                <w:szCs w:val="18"/>
                <w:lang w:eastAsia="zh-TW"/>
              </w:rPr>
            </w:pPr>
            <w:r w:rsidRPr="007F456A">
              <w:rPr>
                <w:rFonts w:eastAsia="PMingLiU" w:cs="Tahoma"/>
                <w:color w:val="000000"/>
                <w:szCs w:val="18"/>
                <w:lang w:eastAsia="zh-TW"/>
              </w:rPr>
              <w:t>以</w:t>
            </w:r>
            <w:r w:rsidRPr="007F456A">
              <w:rPr>
                <w:rFonts w:eastAsia="PMingLiU" w:cs="Tahoma"/>
                <w:color w:val="000000"/>
                <w:szCs w:val="18"/>
                <w:lang w:eastAsia="zh-TW"/>
              </w:rPr>
              <w:t xml:space="preserve"> 10 </w:t>
            </w:r>
            <w:r w:rsidRPr="007F456A">
              <w:rPr>
                <w:rFonts w:eastAsia="PMingLiU" w:cs="Tahoma"/>
                <w:color w:val="000000"/>
                <w:szCs w:val="18"/>
                <w:lang w:eastAsia="zh-TW"/>
              </w:rPr>
              <w:t>小時</w:t>
            </w:r>
            <w:r w:rsidRPr="007F456A">
              <w:rPr>
                <w:rFonts w:eastAsia="PMingLiU" w:cs="Tahoma"/>
                <w:color w:val="000000"/>
                <w:szCs w:val="18"/>
                <w:lang w:eastAsia="zh-TW"/>
              </w:rPr>
              <w:br/>
              <w:t xml:space="preserve">+ 1 </w:t>
            </w:r>
            <w:r w:rsidRPr="007F456A">
              <w:rPr>
                <w:rFonts w:eastAsia="PMingLiU" w:cs="Tahoma"/>
                <w:color w:val="000000"/>
                <w:szCs w:val="18"/>
                <w:lang w:eastAsia="zh-TW"/>
              </w:rPr>
              <w:t>小時健康狀態檢查</w:t>
            </w:r>
            <w:r w:rsidRPr="007F456A">
              <w:rPr>
                <w:rFonts w:eastAsia="PMingLiU" w:cs="Tahoma"/>
                <w:color w:val="000000"/>
                <w:szCs w:val="18"/>
                <w:lang w:eastAsia="zh-TW"/>
              </w:rPr>
              <w:br/>
              <w:t xml:space="preserve">+ 1 </w:t>
            </w:r>
            <w:r w:rsidRPr="007F456A">
              <w:rPr>
                <w:rFonts w:eastAsia="PMingLiU" w:cs="Tahoma"/>
                <w:color w:val="000000"/>
                <w:szCs w:val="18"/>
                <w:lang w:eastAsia="zh-TW"/>
              </w:rPr>
              <w:t>小時講習為限</w:t>
            </w:r>
          </w:p>
        </w:tc>
        <w:tc>
          <w:tcPr>
            <w:tcW w:w="1687" w:type="dxa"/>
            <w:vAlign w:val="center"/>
          </w:tcPr>
          <w:p w14:paraId="59DB8BF4"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120 </w:t>
            </w:r>
            <w:r w:rsidRPr="007F456A">
              <w:rPr>
                <w:rFonts w:eastAsia="PMingLiU" w:cs="Tahoma"/>
                <w:color w:val="000000"/>
                <w:szCs w:val="18"/>
              </w:rPr>
              <w:t>小時為限</w:t>
            </w:r>
          </w:p>
        </w:tc>
        <w:tc>
          <w:tcPr>
            <w:tcW w:w="1589" w:type="dxa"/>
            <w:vAlign w:val="center"/>
          </w:tcPr>
          <w:p w14:paraId="59DB8BF5"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160 </w:t>
            </w:r>
            <w:r w:rsidRPr="007F456A">
              <w:rPr>
                <w:rFonts w:eastAsia="PMingLiU" w:cs="Tahoma"/>
                <w:color w:val="000000"/>
                <w:szCs w:val="18"/>
              </w:rPr>
              <w:t>小時為限</w:t>
            </w:r>
          </w:p>
        </w:tc>
      </w:tr>
      <w:tr w:rsidR="00DB2D1E" w:rsidRPr="007F456A" w14:paraId="59DB8BFC" w14:textId="77777777" w:rsidTr="002A6416">
        <w:tc>
          <w:tcPr>
            <w:tcW w:w="3168" w:type="dxa"/>
            <w:vAlign w:val="center"/>
          </w:tcPr>
          <w:p w14:paraId="59DB8BF7" w14:textId="77777777" w:rsidR="00DB2D1E" w:rsidRPr="007F456A" w:rsidRDefault="00DB2D1E" w:rsidP="00DE73D4">
            <w:pPr>
              <w:rPr>
                <w:rFonts w:eastAsia="PMingLiU" w:cs="Tahoma"/>
                <w:color w:val="000000"/>
                <w:szCs w:val="18"/>
                <w:lang w:eastAsia="zh-TW"/>
              </w:rPr>
            </w:pPr>
            <w:r w:rsidRPr="007F456A">
              <w:rPr>
                <w:rFonts w:eastAsia="PMingLiU" w:cs="Tahoma"/>
                <w:color w:val="000000"/>
                <w:szCs w:val="18"/>
                <w:lang w:eastAsia="zh-TW"/>
              </w:rPr>
              <w:t>問題解決支援</w:t>
            </w:r>
            <w:r w:rsidRPr="007F456A">
              <w:rPr>
                <w:rFonts w:eastAsia="PMingLiU" w:cs="Tahoma"/>
                <w:color w:val="000000"/>
                <w:szCs w:val="18"/>
                <w:lang w:eastAsia="zh-TW"/>
              </w:rPr>
              <w:t xml:space="preserve"> (PRS) (</w:t>
            </w:r>
            <w:r w:rsidRPr="007F456A">
              <w:rPr>
                <w:rFonts w:eastAsia="PMingLiU" w:cs="Tahoma"/>
                <w:color w:val="000000"/>
                <w:szCs w:val="18"/>
                <w:lang w:eastAsia="zh-TW"/>
              </w:rPr>
              <w:t>每年分派</w:t>
            </w:r>
            <w:r w:rsidRPr="007F456A">
              <w:rPr>
                <w:rFonts w:eastAsia="PMingLiU" w:cs="Tahoma"/>
                <w:color w:val="000000"/>
                <w:szCs w:val="18"/>
                <w:lang w:eastAsia="zh-TW"/>
              </w:rPr>
              <w:t>)</w:t>
            </w:r>
          </w:p>
        </w:tc>
        <w:tc>
          <w:tcPr>
            <w:tcW w:w="1580" w:type="dxa"/>
            <w:vAlign w:val="center"/>
          </w:tcPr>
          <w:p w14:paraId="59DB8BF8"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40 </w:t>
            </w:r>
            <w:r w:rsidRPr="007F456A">
              <w:rPr>
                <w:rFonts w:eastAsia="PMingLiU" w:cs="Tahoma"/>
                <w:color w:val="000000"/>
                <w:szCs w:val="18"/>
              </w:rPr>
              <w:t>小時為限</w:t>
            </w:r>
          </w:p>
        </w:tc>
        <w:tc>
          <w:tcPr>
            <w:tcW w:w="1444" w:type="dxa"/>
          </w:tcPr>
          <w:p w14:paraId="59DB8BF9" w14:textId="77777777" w:rsidR="00DB2D1E" w:rsidRPr="007F456A" w:rsidRDefault="00DB2D1E" w:rsidP="00DE73D4">
            <w:pPr>
              <w:spacing w:before="120"/>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30 </w:t>
            </w:r>
            <w:r w:rsidRPr="007F456A">
              <w:rPr>
                <w:rFonts w:eastAsia="PMingLiU" w:cs="Tahoma"/>
                <w:color w:val="000000"/>
                <w:szCs w:val="18"/>
              </w:rPr>
              <w:t>小時為限</w:t>
            </w:r>
          </w:p>
        </w:tc>
        <w:tc>
          <w:tcPr>
            <w:tcW w:w="1687" w:type="dxa"/>
            <w:vAlign w:val="center"/>
          </w:tcPr>
          <w:p w14:paraId="59DB8BFA"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80 </w:t>
            </w:r>
            <w:r w:rsidRPr="007F456A">
              <w:rPr>
                <w:rFonts w:eastAsia="PMingLiU" w:cs="Tahoma"/>
                <w:color w:val="000000"/>
                <w:szCs w:val="18"/>
              </w:rPr>
              <w:t>小時為限</w:t>
            </w:r>
          </w:p>
        </w:tc>
        <w:tc>
          <w:tcPr>
            <w:tcW w:w="1589" w:type="dxa"/>
            <w:vAlign w:val="center"/>
          </w:tcPr>
          <w:p w14:paraId="59DB8BFB"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以</w:t>
            </w:r>
            <w:r w:rsidRPr="007F456A">
              <w:rPr>
                <w:rFonts w:eastAsia="PMingLiU" w:cs="Tahoma"/>
                <w:color w:val="000000"/>
                <w:szCs w:val="18"/>
              </w:rPr>
              <w:t xml:space="preserve"> 140 </w:t>
            </w:r>
            <w:r w:rsidRPr="007F456A">
              <w:rPr>
                <w:rFonts w:eastAsia="PMingLiU" w:cs="Tahoma"/>
                <w:color w:val="000000"/>
                <w:szCs w:val="18"/>
              </w:rPr>
              <w:t>小時為限</w:t>
            </w:r>
          </w:p>
        </w:tc>
      </w:tr>
      <w:tr w:rsidR="00DB2D1E" w:rsidRPr="007F456A" w14:paraId="59DB8C02" w14:textId="77777777" w:rsidTr="002A6416">
        <w:tc>
          <w:tcPr>
            <w:tcW w:w="3168" w:type="dxa"/>
            <w:vAlign w:val="center"/>
          </w:tcPr>
          <w:p w14:paraId="59DB8BFD" w14:textId="77777777" w:rsidR="00DB2D1E" w:rsidRPr="007F456A" w:rsidRDefault="00DB2D1E" w:rsidP="00DE73D4">
            <w:pPr>
              <w:rPr>
                <w:rFonts w:eastAsia="PMingLiU" w:cs="Tahoma"/>
                <w:color w:val="000000"/>
                <w:szCs w:val="18"/>
              </w:rPr>
            </w:pPr>
            <w:r w:rsidRPr="007F456A">
              <w:rPr>
                <w:rFonts w:eastAsia="PMingLiU" w:cs="Tahoma"/>
                <w:color w:val="000000"/>
                <w:szCs w:val="18"/>
              </w:rPr>
              <w:t>全天候重大情況提報管理</w:t>
            </w:r>
            <w:r w:rsidRPr="007F456A">
              <w:rPr>
                <w:rFonts w:eastAsia="PMingLiU" w:cs="Tahoma"/>
                <w:color w:val="000000"/>
                <w:szCs w:val="18"/>
              </w:rPr>
              <w:t xml:space="preserve"> (Critical Situation Escalation Management) </w:t>
            </w:r>
            <w:r w:rsidR="00D87E11">
              <w:rPr>
                <w:rFonts w:eastAsia="PMingLiU" w:cs="Tahoma"/>
                <w:color w:val="000000"/>
                <w:szCs w:val="18"/>
              </w:rPr>
              <w:br/>
            </w:r>
            <w:r w:rsidRPr="007F456A">
              <w:rPr>
                <w:rFonts w:eastAsia="PMingLiU" w:cs="Tahoma"/>
                <w:color w:val="000000"/>
                <w:szCs w:val="18"/>
              </w:rPr>
              <w:t>(</w:t>
            </w:r>
            <w:r w:rsidRPr="007F456A">
              <w:rPr>
                <w:rFonts w:eastAsia="PMingLiU" w:cs="Tahoma"/>
                <w:color w:val="000000"/>
                <w:szCs w:val="18"/>
              </w:rPr>
              <w:t>嚴重等級</w:t>
            </w:r>
            <w:r w:rsidRPr="007F456A">
              <w:rPr>
                <w:rFonts w:eastAsia="PMingLiU" w:cs="Tahoma"/>
                <w:color w:val="000000"/>
                <w:szCs w:val="18"/>
              </w:rPr>
              <w:t xml:space="preserve"> 1)</w:t>
            </w:r>
          </w:p>
        </w:tc>
        <w:tc>
          <w:tcPr>
            <w:tcW w:w="1580" w:type="dxa"/>
            <w:vAlign w:val="center"/>
          </w:tcPr>
          <w:p w14:paraId="59DB8BFE"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444" w:type="dxa"/>
            <w:vAlign w:val="center"/>
          </w:tcPr>
          <w:p w14:paraId="59DB8BFF"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687" w:type="dxa"/>
            <w:vAlign w:val="center"/>
          </w:tcPr>
          <w:p w14:paraId="59DB8C00"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c>
          <w:tcPr>
            <w:tcW w:w="1589" w:type="dxa"/>
            <w:vAlign w:val="center"/>
          </w:tcPr>
          <w:p w14:paraId="59DB8C01"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r>
      <w:tr w:rsidR="00DB2D1E" w:rsidRPr="007F456A" w14:paraId="59DB8C08" w14:textId="77777777" w:rsidTr="002A6416">
        <w:tc>
          <w:tcPr>
            <w:tcW w:w="3168" w:type="dxa"/>
            <w:vAlign w:val="center"/>
          </w:tcPr>
          <w:p w14:paraId="59DB8C03" w14:textId="77777777" w:rsidR="00DB2D1E" w:rsidRPr="007F456A" w:rsidRDefault="00DB2D1E" w:rsidP="00DE73D4">
            <w:pPr>
              <w:rPr>
                <w:rFonts w:eastAsia="PMingLiU" w:cs="Tahoma"/>
                <w:color w:val="000000"/>
                <w:szCs w:val="18"/>
              </w:rPr>
            </w:pPr>
            <w:r w:rsidRPr="007F456A">
              <w:rPr>
                <w:rFonts w:eastAsia="PMingLiU" w:cs="Tahoma"/>
                <w:color w:val="000000"/>
                <w:szCs w:val="18"/>
              </w:rPr>
              <w:t>快速現場支援</w:t>
            </w:r>
            <w:r w:rsidRPr="007F456A">
              <w:rPr>
                <w:rFonts w:eastAsia="PMingLiU" w:cs="Tahoma"/>
                <w:color w:val="000000"/>
                <w:szCs w:val="18"/>
              </w:rPr>
              <w:t xml:space="preserve"> (Rapid Onsite Support)</w:t>
            </w:r>
          </w:p>
        </w:tc>
        <w:tc>
          <w:tcPr>
            <w:tcW w:w="1580" w:type="dxa"/>
            <w:vAlign w:val="center"/>
          </w:tcPr>
          <w:p w14:paraId="59DB8C04"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444" w:type="dxa"/>
            <w:vAlign w:val="center"/>
          </w:tcPr>
          <w:p w14:paraId="59DB8C05"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687" w:type="dxa"/>
            <w:vAlign w:val="center"/>
          </w:tcPr>
          <w:p w14:paraId="59DB8C06"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c>
          <w:tcPr>
            <w:tcW w:w="1589" w:type="dxa"/>
            <w:vAlign w:val="center"/>
          </w:tcPr>
          <w:p w14:paraId="59DB8C07"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r>
      <w:tr w:rsidR="00DB2D1E" w:rsidRPr="007F456A" w14:paraId="59DB8C0E" w14:textId="77777777" w:rsidTr="002A6416">
        <w:tc>
          <w:tcPr>
            <w:tcW w:w="3168" w:type="dxa"/>
            <w:vAlign w:val="center"/>
          </w:tcPr>
          <w:p w14:paraId="59DB8C09" w14:textId="77777777" w:rsidR="00DB2D1E" w:rsidRPr="007F456A" w:rsidRDefault="00DB2D1E" w:rsidP="00DE73D4">
            <w:pPr>
              <w:rPr>
                <w:rFonts w:eastAsia="PMingLiU" w:cs="Tahoma"/>
                <w:color w:val="000000"/>
                <w:szCs w:val="18"/>
              </w:rPr>
            </w:pPr>
            <w:r w:rsidRPr="007F456A">
              <w:rPr>
                <w:rFonts w:eastAsia="PMingLiU" w:cs="Tahoma"/>
                <w:color w:val="000000"/>
                <w:szCs w:val="18"/>
              </w:rPr>
              <w:t>主動資訊服務</w:t>
            </w:r>
            <w:r w:rsidRPr="007F456A">
              <w:rPr>
                <w:rFonts w:eastAsia="PMingLiU" w:cs="Tahoma"/>
                <w:color w:val="000000"/>
                <w:szCs w:val="18"/>
              </w:rPr>
              <w:t xml:space="preserve"> (Proactive Information Service)</w:t>
            </w:r>
          </w:p>
        </w:tc>
        <w:tc>
          <w:tcPr>
            <w:tcW w:w="1580" w:type="dxa"/>
            <w:vAlign w:val="center"/>
          </w:tcPr>
          <w:p w14:paraId="59DB8C0A"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444" w:type="dxa"/>
            <w:vAlign w:val="center"/>
          </w:tcPr>
          <w:p w14:paraId="59DB8C0B"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687" w:type="dxa"/>
            <w:vAlign w:val="center"/>
          </w:tcPr>
          <w:p w14:paraId="59DB8C0C"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c>
          <w:tcPr>
            <w:tcW w:w="1589" w:type="dxa"/>
            <w:vAlign w:val="center"/>
          </w:tcPr>
          <w:p w14:paraId="59DB8C0D"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r>
      <w:tr w:rsidR="00DB2D1E" w:rsidRPr="007F456A" w14:paraId="59DB8C14" w14:textId="77777777" w:rsidTr="002A6416">
        <w:tc>
          <w:tcPr>
            <w:tcW w:w="3168" w:type="dxa"/>
            <w:vAlign w:val="center"/>
          </w:tcPr>
          <w:p w14:paraId="59DB8C0F" w14:textId="77777777" w:rsidR="00DB2D1E" w:rsidRPr="007F456A" w:rsidRDefault="00DB2D1E" w:rsidP="00DE73D4">
            <w:pPr>
              <w:rPr>
                <w:rFonts w:eastAsia="PMingLiU" w:cs="Tahoma"/>
                <w:color w:val="000000"/>
                <w:szCs w:val="18"/>
              </w:rPr>
            </w:pPr>
            <w:r w:rsidRPr="007F456A">
              <w:rPr>
                <w:rFonts w:eastAsia="PMingLiU" w:cs="Tahoma"/>
                <w:color w:val="000000"/>
                <w:szCs w:val="18"/>
              </w:rPr>
              <w:t xml:space="preserve">Microsoft </w:t>
            </w:r>
            <w:r w:rsidRPr="007F456A">
              <w:rPr>
                <w:rFonts w:eastAsia="PMingLiU" w:cs="Tahoma"/>
                <w:color w:val="000000"/>
                <w:szCs w:val="18"/>
              </w:rPr>
              <w:t>主要線上</w:t>
            </w:r>
            <w:r w:rsidRPr="007F456A">
              <w:rPr>
                <w:rFonts w:eastAsia="PMingLiU" w:cs="Tahoma"/>
                <w:color w:val="000000"/>
                <w:szCs w:val="18"/>
              </w:rPr>
              <w:t xml:space="preserve"> (Premier Online)</w:t>
            </w:r>
          </w:p>
        </w:tc>
        <w:tc>
          <w:tcPr>
            <w:tcW w:w="1580" w:type="dxa"/>
            <w:vAlign w:val="center"/>
          </w:tcPr>
          <w:p w14:paraId="59DB8C10"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444" w:type="dxa"/>
            <w:vAlign w:val="center"/>
          </w:tcPr>
          <w:p w14:paraId="59DB8C11" w14:textId="77777777" w:rsidR="00DB2D1E" w:rsidRPr="007F456A" w:rsidRDefault="00DB2D1E" w:rsidP="00DE73D4">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1687" w:type="dxa"/>
            <w:vAlign w:val="center"/>
          </w:tcPr>
          <w:p w14:paraId="59DB8C12"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c>
          <w:tcPr>
            <w:tcW w:w="1589" w:type="dxa"/>
            <w:vAlign w:val="center"/>
          </w:tcPr>
          <w:p w14:paraId="59DB8C13"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w:t>
            </w:r>
          </w:p>
        </w:tc>
      </w:tr>
      <w:tr w:rsidR="00DB2D1E" w:rsidRPr="007F456A" w14:paraId="59DB8C1A" w14:textId="77777777" w:rsidTr="002A6416">
        <w:tc>
          <w:tcPr>
            <w:tcW w:w="3168" w:type="dxa"/>
            <w:vAlign w:val="center"/>
          </w:tcPr>
          <w:p w14:paraId="59DB8C15" w14:textId="77777777" w:rsidR="00DB2D1E" w:rsidRPr="007F456A" w:rsidRDefault="00DB2D1E" w:rsidP="00DE73D4">
            <w:pPr>
              <w:rPr>
                <w:rFonts w:eastAsia="PMingLiU" w:cs="Tahoma"/>
                <w:color w:val="000000"/>
                <w:szCs w:val="18"/>
              </w:rPr>
            </w:pPr>
            <w:r w:rsidRPr="007F456A">
              <w:rPr>
                <w:rFonts w:eastAsia="PMingLiU" w:cs="Tahoma"/>
                <w:color w:val="000000"/>
                <w:szCs w:val="18"/>
              </w:rPr>
              <w:t>加值時數</w:t>
            </w:r>
          </w:p>
        </w:tc>
        <w:tc>
          <w:tcPr>
            <w:tcW w:w="1580" w:type="dxa"/>
            <w:vAlign w:val="center"/>
          </w:tcPr>
          <w:p w14:paraId="59DB8C16"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 xml:space="preserve">20 </w:t>
            </w:r>
            <w:r w:rsidRPr="007F456A">
              <w:rPr>
                <w:rFonts w:eastAsia="PMingLiU" w:cs="Tahoma"/>
                <w:color w:val="000000"/>
                <w:szCs w:val="18"/>
              </w:rPr>
              <w:t>小時套件</w:t>
            </w:r>
          </w:p>
        </w:tc>
        <w:tc>
          <w:tcPr>
            <w:tcW w:w="1444" w:type="dxa"/>
            <w:vAlign w:val="center"/>
          </w:tcPr>
          <w:p w14:paraId="59DB8C17"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 xml:space="preserve">20 </w:t>
            </w:r>
            <w:r w:rsidRPr="007F456A">
              <w:rPr>
                <w:rFonts w:eastAsia="PMingLiU" w:cs="Tahoma"/>
                <w:color w:val="000000"/>
                <w:szCs w:val="18"/>
              </w:rPr>
              <w:t>小時套件</w:t>
            </w:r>
          </w:p>
        </w:tc>
        <w:tc>
          <w:tcPr>
            <w:tcW w:w="1687" w:type="dxa"/>
            <w:vAlign w:val="center"/>
          </w:tcPr>
          <w:p w14:paraId="59DB8C18"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 xml:space="preserve">20 </w:t>
            </w:r>
            <w:r w:rsidRPr="007F456A">
              <w:rPr>
                <w:rFonts w:eastAsia="PMingLiU" w:cs="Tahoma"/>
                <w:color w:val="000000"/>
                <w:szCs w:val="18"/>
              </w:rPr>
              <w:t>小時套件</w:t>
            </w:r>
          </w:p>
        </w:tc>
        <w:tc>
          <w:tcPr>
            <w:tcW w:w="1589" w:type="dxa"/>
            <w:vAlign w:val="center"/>
          </w:tcPr>
          <w:p w14:paraId="59DB8C19" w14:textId="77777777" w:rsidR="00DB2D1E" w:rsidRPr="007F456A" w:rsidRDefault="00DB2D1E" w:rsidP="00DE73D4">
            <w:pPr>
              <w:jc w:val="center"/>
              <w:rPr>
                <w:rFonts w:eastAsia="PMingLiU" w:cs="Tahoma"/>
                <w:color w:val="000000"/>
                <w:szCs w:val="18"/>
              </w:rPr>
            </w:pPr>
            <w:r w:rsidRPr="007F456A">
              <w:rPr>
                <w:rFonts w:eastAsia="PMingLiU" w:cs="Tahoma"/>
                <w:color w:val="000000"/>
                <w:szCs w:val="18"/>
              </w:rPr>
              <w:t xml:space="preserve">20 </w:t>
            </w:r>
            <w:r w:rsidRPr="007F456A">
              <w:rPr>
                <w:rFonts w:eastAsia="PMingLiU" w:cs="Tahoma"/>
                <w:color w:val="000000"/>
                <w:szCs w:val="18"/>
              </w:rPr>
              <w:t>小時套件</w:t>
            </w:r>
          </w:p>
        </w:tc>
      </w:tr>
    </w:tbl>
    <w:p w14:paraId="59DB8C1B" w14:textId="77777777" w:rsidR="00DB2D1E" w:rsidRPr="007F456A" w:rsidRDefault="00DB2D1E" w:rsidP="00DB2D1E">
      <w:pPr>
        <w:pStyle w:val="tableclose"/>
        <w:tabs>
          <w:tab w:val="left" w:pos="810"/>
        </w:tabs>
        <w:ind w:left="810" w:hanging="720"/>
        <w:rPr>
          <w:rFonts w:ascii="Tahoma" w:eastAsia="PMingLiU" w:hAnsi="Tahoma" w:cs="Tahoma"/>
          <w:lang w:eastAsia="zh-TW"/>
        </w:rPr>
      </w:pPr>
      <w:r w:rsidRPr="007F456A">
        <w:rPr>
          <w:rFonts w:ascii="Tahoma" w:eastAsia="PMingLiU" w:hAnsi="Tahoma" w:cs="Tahoma"/>
          <w:i/>
          <w:color w:val="000000"/>
          <w:sz w:val="16"/>
          <w:szCs w:val="16"/>
          <w:vertAlign w:val="superscript"/>
          <w:lang w:eastAsia="zh-TW"/>
        </w:rPr>
        <w:t xml:space="preserve"> 1</w:t>
      </w:r>
      <w:r w:rsidRPr="007F456A">
        <w:rPr>
          <w:rFonts w:ascii="Tahoma" w:eastAsia="PMingLiU" w:hAnsi="Tahoma" w:cs="Tahoma"/>
          <w:i/>
          <w:color w:val="000000"/>
          <w:sz w:val="16"/>
          <w:szCs w:val="16"/>
          <w:lang w:eastAsia="zh-TW"/>
        </w:rPr>
        <w:t xml:space="preserve"> </w:t>
      </w:r>
      <w:r w:rsidRPr="007F456A">
        <w:rPr>
          <w:rFonts w:ascii="Tahoma" w:eastAsia="PMingLiU" w:hAnsi="Tahoma" w:cs="Tahoma"/>
          <w:i/>
          <w:color w:val="000000"/>
          <w:sz w:val="16"/>
          <w:szCs w:val="16"/>
          <w:lang w:eastAsia="zh-TW"/>
        </w:rPr>
        <w:t>營業時間係依當地定義。</w:t>
      </w:r>
    </w:p>
    <w:p w14:paraId="59DB8C1C" w14:textId="77777777" w:rsidR="00DB2D1E" w:rsidRPr="007F456A" w:rsidRDefault="00DB2D1E" w:rsidP="00F42FB8">
      <w:pPr>
        <w:pStyle w:val="BodyText2"/>
        <w:spacing w:after="0" w:line="240" w:lineRule="auto"/>
        <w:rPr>
          <w:rFonts w:ascii="Tahoma" w:eastAsia="PMingLiU" w:hAnsi="Tahoma" w:cs="Tahoma"/>
          <w:lang w:eastAsia="zh-TW"/>
        </w:rPr>
      </w:pPr>
    </w:p>
    <w:p w14:paraId="59DB8C1D" w14:textId="77777777" w:rsidR="00DB2D1E" w:rsidRPr="007F456A" w:rsidRDefault="00DB2D1E" w:rsidP="00CA52FE">
      <w:pPr>
        <w:pStyle w:val="BodyText2"/>
        <w:spacing w:after="0" w:line="240" w:lineRule="auto"/>
        <w:rPr>
          <w:rFonts w:ascii="Tahoma" w:eastAsia="PMingLiU" w:hAnsi="Tahoma" w:cs="Tahoma"/>
          <w:lang w:eastAsia="zh-TW"/>
        </w:rPr>
      </w:pPr>
      <w:r w:rsidRPr="007F456A">
        <w:rPr>
          <w:rFonts w:ascii="Tahoma" w:eastAsia="PMingLiU" w:hAnsi="Tahoma" w:cs="Tahoma"/>
          <w:b/>
          <w:bCs/>
          <w:color w:val="000000"/>
          <w:sz w:val="18"/>
          <w:szCs w:val="18"/>
          <w:lang w:eastAsia="zh-TW"/>
        </w:rPr>
        <w:t>技術支援專案管理</w:t>
      </w:r>
      <w:r w:rsidRPr="007F456A">
        <w:rPr>
          <w:rFonts w:ascii="Tahoma" w:eastAsia="PMingLiU" w:hAnsi="Tahoma" w:cs="Tahoma"/>
          <w:color w:val="000000"/>
          <w:sz w:val="18"/>
          <w:szCs w:val="18"/>
          <w:lang w:eastAsia="zh-TW"/>
        </w:rPr>
        <w:t>協助建立及維護與客戶的管理與服務交付人員之關係，並協助客戶安排客戶服務方案的每個項目以符合營業需求。</w:t>
      </w:r>
    </w:p>
    <w:p w14:paraId="59DB8C1E" w14:textId="77777777" w:rsidR="00CA52FE" w:rsidRPr="007F456A" w:rsidRDefault="00CA52FE" w:rsidP="00CA52FE">
      <w:pPr>
        <w:pStyle w:val="BodyText2"/>
        <w:spacing w:after="0" w:line="240" w:lineRule="auto"/>
        <w:rPr>
          <w:rFonts w:ascii="Tahoma" w:eastAsia="PMingLiU" w:hAnsi="Tahoma" w:cs="Tahoma"/>
          <w:lang w:eastAsia="zh-TW"/>
        </w:rPr>
      </w:pPr>
    </w:p>
    <w:p w14:paraId="59DB8C1F" w14:textId="77777777" w:rsidR="00DB2D1E" w:rsidRPr="007F456A" w:rsidRDefault="00DB2D1E" w:rsidP="00CA52FE">
      <w:pPr>
        <w:jc w:val="both"/>
        <w:rPr>
          <w:rFonts w:eastAsia="PMingLiU" w:cs="Tahoma"/>
          <w:lang w:eastAsia="zh-TW"/>
        </w:rPr>
      </w:pPr>
      <w:r w:rsidRPr="007F456A">
        <w:rPr>
          <w:rFonts w:eastAsia="PMingLiU" w:cs="Tahoma"/>
          <w:b/>
          <w:bCs/>
          <w:color w:val="000000"/>
          <w:szCs w:val="18"/>
          <w:lang w:eastAsia="zh-TW"/>
        </w:rPr>
        <w:t>技術諮詢</w:t>
      </w:r>
      <w:r w:rsidRPr="007F456A">
        <w:rPr>
          <w:rFonts w:eastAsia="PMingLiU" w:cs="Tahoma"/>
          <w:color w:val="000000"/>
          <w:szCs w:val="18"/>
          <w:lang w:eastAsia="zh-TW"/>
        </w:rPr>
        <w:t>針對問題解決服務未涵蓋的問題提供短期的建議及指引</w:t>
      </w:r>
      <w:r w:rsidRPr="007F456A">
        <w:rPr>
          <w:rFonts w:eastAsia="PMingLiU" w:cs="Tahoma"/>
          <w:color w:val="000000"/>
          <w:szCs w:val="18"/>
          <w:lang w:eastAsia="zh-TW"/>
        </w:rPr>
        <w:t xml:space="preserve"> (</w:t>
      </w:r>
      <w:r w:rsidRPr="007F456A">
        <w:rPr>
          <w:rFonts w:eastAsia="PMingLiU" w:cs="Tahoma"/>
          <w:color w:val="000000"/>
          <w:szCs w:val="18"/>
          <w:lang w:eastAsia="zh-TW"/>
        </w:rPr>
        <w:t>根據可用的</w:t>
      </w:r>
      <w:r w:rsidRPr="007F456A">
        <w:rPr>
          <w:rFonts w:eastAsia="PMingLiU" w:cs="Tahoma"/>
          <w:color w:val="000000"/>
          <w:szCs w:val="18"/>
          <w:lang w:eastAsia="zh-TW"/>
        </w:rPr>
        <w:t xml:space="preserve"> Microsoft </w:t>
      </w:r>
      <w:r w:rsidRPr="007F456A">
        <w:rPr>
          <w:rFonts w:eastAsia="PMingLiU" w:cs="Tahoma"/>
          <w:color w:val="000000"/>
          <w:szCs w:val="18"/>
          <w:lang w:eastAsia="zh-TW"/>
        </w:rPr>
        <w:t>資源</w:t>
      </w:r>
      <w:r w:rsidRPr="007F456A">
        <w:rPr>
          <w:rFonts w:eastAsia="PMingLiU" w:cs="Tahoma"/>
          <w:color w:val="000000"/>
          <w:szCs w:val="18"/>
          <w:lang w:eastAsia="zh-TW"/>
        </w:rPr>
        <w:t>)</w:t>
      </w:r>
      <w:r w:rsidRPr="007F456A">
        <w:rPr>
          <w:rFonts w:eastAsia="PMingLiU" w:cs="Tahoma"/>
          <w:color w:val="000000"/>
          <w:szCs w:val="18"/>
          <w:lang w:eastAsia="zh-TW"/>
        </w:rPr>
        <w:t>，包括設計、開發及建置問題之協助。</w:t>
      </w:r>
    </w:p>
    <w:p w14:paraId="59DB8C20" w14:textId="77777777" w:rsidR="00CA52FE" w:rsidRPr="007F456A" w:rsidRDefault="00CA52FE" w:rsidP="00CA52FE">
      <w:pPr>
        <w:jc w:val="both"/>
        <w:rPr>
          <w:rFonts w:eastAsia="PMingLiU" w:cs="Tahoma"/>
          <w:lang w:eastAsia="zh-TW"/>
        </w:rPr>
      </w:pPr>
    </w:p>
    <w:p w14:paraId="59DB8C21" w14:textId="77777777" w:rsidR="00676723" w:rsidRPr="007F456A" w:rsidRDefault="00DB2D1E" w:rsidP="00CA52FE">
      <w:pPr>
        <w:rPr>
          <w:rFonts w:eastAsia="PMingLiU" w:cs="Tahoma"/>
          <w:lang w:eastAsia="zh-TW"/>
        </w:rPr>
      </w:pPr>
      <w:r w:rsidRPr="007F456A">
        <w:rPr>
          <w:rFonts w:eastAsia="PMingLiU" w:cs="Tahoma"/>
          <w:b/>
          <w:bCs/>
          <w:color w:val="000000"/>
          <w:szCs w:val="18"/>
          <w:lang w:eastAsia="zh-TW"/>
        </w:rPr>
        <w:t>問題解決服務</w:t>
      </w:r>
      <w:r w:rsidRPr="007F456A">
        <w:rPr>
          <w:rFonts w:eastAsia="PMingLiU" w:cs="Tahoma"/>
          <w:color w:val="000000"/>
          <w:szCs w:val="18"/>
          <w:lang w:eastAsia="zh-TW"/>
        </w:rPr>
        <w:t>提供使用</w:t>
      </w:r>
      <w:r w:rsidRPr="007F456A">
        <w:rPr>
          <w:rFonts w:eastAsia="PMingLiU" w:cs="Tahoma"/>
          <w:color w:val="000000"/>
          <w:szCs w:val="18"/>
          <w:lang w:eastAsia="zh-TW"/>
        </w:rPr>
        <w:t xml:space="preserve"> Microsoft </w:t>
      </w:r>
      <w:r w:rsidRPr="007F456A">
        <w:rPr>
          <w:rFonts w:eastAsia="PMingLiU" w:cs="Tahoma"/>
          <w:color w:val="000000"/>
          <w:szCs w:val="18"/>
          <w:lang w:eastAsia="zh-TW"/>
        </w:rPr>
        <w:t>產品時所遇到具備特定徵兆之問題的協助，而其有合理預期該些問題係由</w:t>
      </w:r>
      <w:r w:rsidRPr="007F456A">
        <w:rPr>
          <w:rFonts w:eastAsia="PMingLiU" w:cs="Tahoma"/>
          <w:color w:val="000000"/>
          <w:szCs w:val="18"/>
          <w:lang w:eastAsia="zh-TW"/>
        </w:rPr>
        <w:t xml:space="preserve"> Microsoft </w:t>
      </w:r>
      <w:r w:rsidRPr="007F456A">
        <w:rPr>
          <w:rFonts w:eastAsia="PMingLiU" w:cs="Tahoma"/>
          <w:color w:val="000000"/>
          <w:szCs w:val="18"/>
          <w:lang w:eastAsia="zh-TW"/>
        </w:rPr>
        <w:t>產品所造成。</w:t>
      </w:r>
    </w:p>
    <w:p w14:paraId="59DB8C22" w14:textId="77777777" w:rsidR="00676723" w:rsidRPr="007F456A" w:rsidRDefault="00676723">
      <w:pPr>
        <w:rPr>
          <w:rFonts w:eastAsia="PMingLiU" w:cs="Tahoma"/>
          <w:lang w:eastAsia="zh-TW"/>
        </w:rPr>
      </w:pPr>
      <w:r w:rsidRPr="007F456A">
        <w:rPr>
          <w:rFonts w:eastAsia="PMingLiU" w:cs="Tahoma"/>
          <w:color w:val="000000"/>
          <w:szCs w:val="18"/>
          <w:lang w:eastAsia="zh-TW"/>
        </w:rPr>
        <w:br w:type="page"/>
      </w:r>
    </w:p>
    <w:tbl>
      <w:tblPr>
        <w:tblW w:w="9540" w:type="dxa"/>
        <w:tblInd w:w="108" w:type="dxa"/>
        <w:tblCellMar>
          <w:left w:w="0" w:type="dxa"/>
          <w:right w:w="0" w:type="dxa"/>
        </w:tblCellMar>
        <w:tblLook w:val="04A0" w:firstRow="1" w:lastRow="0" w:firstColumn="1" w:lastColumn="0" w:noHBand="0" w:noVBand="1"/>
      </w:tblPr>
      <w:tblGrid>
        <w:gridCol w:w="1710"/>
        <w:gridCol w:w="2610"/>
        <w:gridCol w:w="2610"/>
        <w:gridCol w:w="2610"/>
      </w:tblGrid>
      <w:tr w:rsidR="00DB2D1E" w:rsidRPr="007F456A" w14:paraId="59DB8C27" w14:textId="77777777" w:rsidTr="004D3116">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9DB8C23" w14:textId="77777777" w:rsidR="00DB2D1E" w:rsidRPr="007F456A" w:rsidRDefault="001C1727" w:rsidP="00DE73D4">
            <w:pPr>
              <w:pStyle w:val="tableclose"/>
              <w:spacing w:line="276" w:lineRule="auto"/>
              <w:rPr>
                <w:rFonts w:ascii="Tahoma" w:eastAsia="PMingLiU" w:hAnsi="Tahoma" w:cs="Tahoma"/>
                <w:b/>
                <w:color w:val="000000"/>
              </w:rPr>
            </w:pPr>
            <w:r w:rsidRPr="007F456A">
              <w:rPr>
                <w:rFonts w:ascii="Tahoma" w:eastAsia="PMingLiU" w:hAnsi="Tahoma" w:cs="Tahoma"/>
                <w:color w:val="000000"/>
                <w:sz w:val="6"/>
                <w:lang w:eastAsia="zh-TW"/>
              </w:rPr>
              <w:lastRenderedPageBreak/>
              <w:br w:type="page"/>
            </w:r>
            <w:r w:rsidRPr="007F456A">
              <w:rPr>
                <w:rFonts w:ascii="Tahoma" w:eastAsia="PMingLiU" w:hAnsi="Tahoma" w:cs="Tahoma"/>
                <w:b/>
                <w:color w:val="000000"/>
              </w:rPr>
              <w:t>嚴重性</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9DB8C24" w14:textId="77777777" w:rsidR="00DB2D1E" w:rsidRPr="007F456A" w:rsidRDefault="00DB2D1E" w:rsidP="00DE73D4">
            <w:pPr>
              <w:pStyle w:val="tableclose"/>
              <w:spacing w:line="276" w:lineRule="auto"/>
              <w:rPr>
                <w:rFonts w:ascii="Tahoma" w:eastAsia="PMingLiU" w:hAnsi="Tahoma" w:cs="Tahoma"/>
                <w:b/>
                <w:color w:val="000000"/>
              </w:rPr>
            </w:pPr>
            <w:r w:rsidRPr="007F456A">
              <w:rPr>
                <w:rFonts w:ascii="Tahoma" w:eastAsia="PMingLiU" w:hAnsi="Tahoma" w:cs="Tahoma"/>
                <w:b/>
                <w:color w:val="000000"/>
              </w:rPr>
              <w:t>情況</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9DB8C25" w14:textId="77777777" w:rsidR="00DB2D1E" w:rsidRPr="007F456A" w:rsidRDefault="00DB2D1E" w:rsidP="00DE73D4">
            <w:pPr>
              <w:pStyle w:val="tableclose"/>
              <w:spacing w:line="276" w:lineRule="auto"/>
              <w:rPr>
                <w:rFonts w:ascii="Tahoma" w:eastAsia="PMingLiU" w:hAnsi="Tahoma" w:cs="Tahoma"/>
                <w:b/>
                <w:color w:val="000000"/>
              </w:rPr>
            </w:pPr>
            <w:r w:rsidRPr="007F456A">
              <w:rPr>
                <w:rFonts w:ascii="Tahoma" w:eastAsia="PMingLiU" w:hAnsi="Tahoma" w:cs="Tahoma"/>
                <w:b/>
                <w:color w:val="000000"/>
              </w:rPr>
              <w:t>本公司的預期回應</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9DB8C26" w14:textId="77777777" w:rsidR="00DB2D1E" w:rsidRPr="007F456A" w:rsidRDefault="00DB2D1E" w:rsidP="00DE73D4">
            <w:pPr>
              <w:pStyle w:val="tableclose"/>
              <w:spacing w:line="276" w:lineRule="auto"/>
              <w:rPr>
                <w:rFonts w:ascii="Tahoma" w:eastAsia="PMingLiU" w:hAnsi="Tahoma" w:cs="Tahoma"/>
                <w:b/>
                <w:color w:val="000000"/>
              </w:rPr>
            </w:pPr>
            <w:r w:rsidRPr="007F456A">
              <w:rPr>
                <w:rFonts w:ascii="Tahoma" w:eastAsia="PMingLiU" w:hAnsi="Tahoma" w:cs="Tahoma"/>
                <w:b/>
                <w:color w:val="000000"/>
              </w:rPr>
              <w:t>客戶的預期回應</w:t>
            </w:r>
          </w:p>
        </w:tc>
      </w:tr>
      <w:tr w:rsidR="00DB2D1E" w:rsidRPr="007F456A" w14:paraId="59DB8C34" w14:textId="77777777" w:rsidTr="004D3116">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C28" w14:textId="77777777" w:rsidR="00DB2D1E" w:rsidRPr="00D87E11" w:rsidRDefault="00DB2D1E" w:rsidP="00DE73D4">
            <w:pPr>
              <w:pStyle w:val="tableclose"/>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1.</w:t>
            </w:r>
            <w:r w:rsidRPr="00D87E11">
              <w:rPr>
                <w:rFonts w:ascii="Tahoma" w:eastAsia="PMingLiU" w:hAnsi="Tahoma" w:cs="Tahoma"/>
                <w:color w:val="000000"/>
                <w:sz w:val="18"/>
                <w:szCs w:val="18"/>
              </w:rPr>
              <w:t>僅透過電話提出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29"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災難性之營業影響程度：</w:t>
            </w:r>
          </w:p>
          <w:p w14:paraId="59DB8C2A"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核心</w:t>
            </w:r>
            <w:r w:rsidRPr="00D87E11">
              <w:rPr>
                <w:rFonts w:ascii="Tahoma" w:eastAsia="PMingLiU" w:hAnsi="Tahoma" w:cs="Tahoma"/>
                <w:color w:val="000000"/>
                <w:sz w:val="18"/>
                <w:szCs w:val="18"/>
                <w:lang w:eastAsia="zh-TW"/>
              </w:rPr>
              <w:t xml:space="preserve"> (</w:t>
            </w:r>
            <w:r w:rsidRPr="00D87E11">
              <w:rPr>
                <w:rFonts w:ascii="Tahoma" w:eastAsia="PMingLiU" w:hAnsi="Tahoma" w:cs="Tahoma"/>
                <w:color w:val="000000"/>
                <w:sz w:val="18"/>
                <w:szCs w:val="18"/>
                <w:lang w:eastAsia="zh-TW"/>
              </w:rPr>
              <w:t>關鍵性</w:t>
            </w:r>
            <w:r w:rsidRPr="00D87E11">
              <w:rPr>
                <w:rFonts w:ascii="Tahoma" w:eastAsia="PMingLiU" w:hAnsi="Tahoma" w:cs="Tahoma"/>
                <w:color w:val="000000"/>
                <w:sz w:val="18"/>
                <w:szCs w:val="18"/>
                <w:lang w:eastAsia="zh-TW"/>
              </w:rPr>
              <w:t xml:space="preserve">) </w:t>
            </w:r>
            <w:r w:rsidRPr="00D87E11">
              <w:rPr>
                <w:rFonts w:ascii="Tahoma" w:eastAsia="PMingLiU" w:hAnsi="Tahoma" w:cs="Tahoma"/>
                <w:color w:val="000000"/>
                <w:sz w:val="18"/>
                <w:szCs w:val="18"/>
                <w:lang w:eastAsia="zh-TW"/>
              </w:rPr>
              <w:t>營業程序完全損失，且工作無法適度繼續</w:t>
            </w:r>
          </w:p>
          <w:p w14:paraId="59DB8C2B" w14:textId="77777777" w:rsidR="00DB2D1E" w:rsidRPr="00D87E11" w:rsidRDefault="00DB2D1E" w:rsidP="00346F4B">
            <w:pPr>
              <w:pStyle w:val="ListBullet3"/>
              <w:numPr>
                <w:ilvl w:val="0"/>
                <w:numId w:val="60"/>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必須立即注意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2C"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第一次來電於</w:t>
            </w:r>
            <w:r w:rsidRPr="00D87E11">
              <w:rPr>
                <w:rFonts w:ascii="Tahoma" w:eastAsia="PMingLiU" w:hAnsi="Tahoma" w:cs="Tahoma"/>
                <w:color w:val="000000"/>
                <w:sz w:val="18"/>
                <w:szCs w:val="18"/>
                <w:lang w:eastAsia="zh-TW"/>
              </w:rPr>
              <w:t xml:space="preserve"> 1 </w:t>
            </w:r>
            <w:r w:rsidRPr="00D87E11">
              <w:rPr>
                <w:rFonts w:ascii="Tahoma" w:eastAsia="PMingLiU" w:hAnsi="Tahoma" w:cs="Tahoma"/>
                <w:color w:val="000000"/>
                <w:sz w:val="18"/>
                <w:szCs w:val="18"/>
                <w:lang w:eastAsia="zh-TW"/>
              </w:rPr>
              <w:t>小時或更短時間內回應</w:t>
            </w:r>
          </w:p>
          <w:p w14:paraId="59DB8C2D"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盡可能於客戶網站上提供本公司之資源。</w:t>
            </w:r>
          </w:p>
          <w:p w14:paraId="59DB8C2E"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rPr>
            </w:pPr>
            <w:r w:rsidRPr="00D87E11">
              <w:rPr>
                <w:rFonts w:ascii="Tahoma" w:eastAsia="PMingLiU" w:hAnsi="Tahoma" w:cs="Tahoma"/>
                <w:color w:val="000000"/>
                <w:sz w:val="18"/>
                <w:szCs w:val="18"/>
              </w:rPr>
              <w:t>全天候持續進行解決</w:t>
            </w:r>
          </w:p>
          <w:p w14:paraId="59DB8C2F"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rPr>
            </w:pPr>
            <w:r w:rsidRPr="00D87E11">
              <w:rPr>
                <w:rFonts w:ascii="Tahoma" w:eastAsia="PMingLiU" w:hAnsi="Tahoma" w:cs="Tahoma"/>
                <w:color w:val="000000"/>
                <w:sz w:val="18"/>
                <w:szCs w:val="18"/>
              </w:rPr>
              <w:t>於</w:t>
            </w:r>
            <w:r w:rsidRPr="00D87E11">
              <w:rPr>
                <w:rFonts w:ascii="Tahoma" w:eastAsia="PMingLiU" w:hAnsi="Tahoma" w:cs="Tahoma"/>
                <w:color w:val="000000"/>
                <w:sz w:val="18"/>
                <w:szCs w:val="18"/>
              </w:rPr>
              <w:t xml:space="preserve"> Microsoft </w:t>
            </w:r>
            <w:r w:rsidRPr="00D87E11">
              <w:rPr>
                <w:rFonts w:ascii="Tahoma" w:eastAsia="PMingLiU" w:hAnsi="Tahoma" w:cs="Tahoma"/>
                <w:color w:val="000000"/>
                <w:sz w:val="18"/>
                <w:szCs w:val="18"/>
              </w:rPr>
              <w:t>內部快速提報予產品小組</w:t>
            </w:r>
          </w:p>
          <w:p w14:paraId="59DB8C30" w14:textId="77777777" w:rsidR="00DB2D1E" w:rsidRPr="00D87E11" w:rsidRDefault="00DB2D1E" w:rsidP="00346F4B">
            <w:pPr>
              <w:pStyle w:val="ListBullet3"/>
              <w:numPr>
                <w:ilvl w:val="0"/>
                <w:numId w:val="61"/>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通知</w:t>
            </w:r>
            <w:r w:rsidRPr="00D87E11">
              <w:rPr>
                <w:rFonts w:ascii="Tahoma" w:eastAsia="PMingLiU" w:hAnsi="Tahoma" w:cs="Tahoma"/>
                <w:color w:val="000000"/>
                <w:sz w:val="18"/>
                <w:szCs w:val="18"/>
              </w:rPr>
              <w:t xml:space="preserve"> Microsoft </w:t>
            </w:r>
            <w:r w:rsidRPr="00D87E11">
              <w:rPr>
                <w:rFonts w:ascii="Tahoma" w:eastAsia="PMingLiU" w:hAnsi="Tahoma" w:cs="Tahoma"/>
                <w:color w:val="000000"/>
                <w:sz w:val="18"/>
                <w:szCs w:val="18"/>
              </w:rPr>
              <w:t>的資深行政主管</w:t>
            </w:r>
            <w:r w:rsidRPr="00D87E11">
              <w:rPr>
                <w:rFonts w:ascii="Tahoma" w:eastAsia="PMingLiU" w:hAnsi="Tahoma" w:cs="Tahoma"/>
                <w:color w:val="000000"/>
                <w:sz w:val="18"/>
                <w:szCs w:val="18"/>
              </w:rPr>
              <w:t xml:space="preserve"> (Senior Executives)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31"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通知客戶的資深行政主管</w:t>
            </w:r>
          </w:p>
          <w:p w14:paraId="59DB8C32"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分派適當之資源接受全天候之持續解決行動</w:t>
            </w:r>
            <w:r w:rsidRPr="00D87E11">
              <w:rPr>
                <w:rFonts w:ascii="Tahoma" w:eastAsia="PMingLiU" w:hAnsi="Tahoma" w:cs="Tahoma"/>
                <w:color w:val="000000"/>
                <w:sz w:val="18"/>
                <w:szCs w:val="18"/>
                <w:vertAlign w:val="superscript"/>
                <w:lang w:eastAsia="zh-TW"/>
              </w:rPr>
              <w:t>2</w:t>
            </w:r>
          </w:p>
          <w:p w14:paraId="59DB8C33" w14:textId="77777777" w:rsidR="00DB2D1E" w:rsidRPr="00D87E11"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從變更控制機關快速存取及回應</w:t>
            </w:r>
          </w:p>
        </w:tc>
      </w:tr>
      <w:tr w:rsidR="00DB2D1E" w:rsidRPr="007F456A" w14:paraId="59DB8C40" w14:textId="77777777" w:rsidTr="004D3116">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C35" w14:textId="77777777" w:rsidR="00DB2D1E" w:rsidRPr="00D87E11" w:rsidRDefault="00DB2D1E" w:rsidP="00DE73D4">
            <w:pPr>
              <w:pStyle w:val="tableclose"/>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 xml:space="preserve">A </w:t>
            </w:r>
            <w:r w:rsidRPr="00D87E11">
              <w:rPr>
                <w:rFonts w:ascii="Tahoma" w:eastAsia="PMingLiU" w:hAnsi="Tahoma" w:cs="Tahoma"/>
                <w:color w:val="000000"/>
                <w:sz w:val="18"/>
                <w:szCs w:val="18"/>
              </w:rPr>
              <w:t>僅透過電話提出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36"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rPr>
            </w:pPr>
            <w:r w:rsidRPr="00D87E11">
              <w:rPr>
                <w:rFonts w:ascii="Tahoma" w:eastAsia="PMingLiU" w:hAnsi="Tahoma" w:cs="Tahoma"/>
                <w:color w:val="000000"/>
                <w:sz w:val="18"/>
                <w:szCs w:val="18"/>
              </w:rPr>
              <w:t>重大之營業影響程度：</w:t>
            </w:r>
          </w:p>
          <w:p w14:paraId="59DB8C37"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rPr>
            </w:pPr>
            <w:r w:rsidRPr="00D87E11">
              <w:rPr>
                <w:rFonts w:ascii="Tahoma" w:eastAsia="PMingLiU" w:hAnsi="Tahoma" w:cs="Tahoma"/>
                <w:color w:val="000000"/>
                <w:sz w:val="18"/>
                <w:szCs w:val="18"/>
              </w:rPr>
              <w:t>重大損失或服務降級</w:t>
            </w:r>
          </w:p>
          <w:p w14:paraId="59DB8C38" w14:textId="77777777" w:rsidR="00DB2D1E" w:rsidRPr="00D87E11" w:rsidRDefault="00DB2D1E" w:rsidP="00346F4B">
            <w:pPr>
              <w:pStyle w:val="ListBullet3"/>
              <w:numPr>
                <w:ilvl w:val="0"/>
                <w:numId w:val="60"/>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必須於</w:t>
            </w:r>
            <w:r w:rsidRPr="00D87E11">
              <w:rPr>
                <w:rFonts w:ascii="Tahoma" w:eastAsia="PMingLiU" w:hAnsi="Tahoma" w:cs="Tahoma"/>
                <w:color w:val="000000"/>
                <w:sz w:val="18"/>
                <w:szCs w:val="18"/>
              </w:rPr>
              <w:t xml:space="preserve"> 1 </w:t>
            </w:r>
            <w:r w:rsidRPr="00D87E11">
              <w:rPr>
                <w:rFonts w:ascii="Tahoma" w:eastAsia="PMingLiU" w:hAnsi="Tahoma" w:cs="Tahoma"/>
                <w:color w:val="000000"/>
                <w:sz w:val="18"/>
                <w:szCs w:val="18"/>
              </w:rPr>
              <w:t>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39"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第一次來電於</w:t>
            </w:r>
            <w:r w:rsidRPr="00D87E11">
              <w:rPr>
                <w:rFonts w:ascii="Tahoma" w:eastAsia="PMingLiU" w:hAnsi="Tahoma" w:cs="Tahoma"/>
                <w:color w:val="000000"/>
                <w:sz w:val="18"/>
                <w:szCs w:val="18"/>
                <w:lang w:eastAsia="zh-TW"/>
              </w:rPr>
              <w:t xml:space="preserve"> 1 </w:t>
            </w:r>
            <w:r w:rsidRPr="00D87E11">
              <w:rPr>
                <w:rFonts w:ascii="Tahoma" w:eastAsia="PMingLiU" w:hAnsi="Tahoma" w:cs="Tahoma"/>
                <w:color w:val="000000"/>
                <w:sz w:val="18"/>
                <w:szCs w:val="18"/>
                <w:lang w:eastAsia="zh-TW"/>
              </w:rPr>
              <w:t>小時或更短時間內回應</w:t>
            </w:r>
          </w:p>
          <w:p w14:paraId="59DB8C3A"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視需要於客戶網站上提供本公司之資源。</w:t>
            </w:r>
          </w:p>
          <w:p w14:paraId="59DB8C3B"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rPr>
            </w:pPr>
            <w:r w:rsidRPr="00D87E11">
              <w:rPr>
                <w:rFonts w:ascii="Tahoma" w:eastAsia="PMingLiU" w:hAnsi="Tahoma" w:cs="Tahoma"/>
                <w:color w:val="000000"/>
                <w:sz w:val="18"/>
                <w:szCs w:val="18"/>
              </w:rPr>
              <w:t>全天候持續進行解決</w:t>
            </w:r>
          </w:p>
          <w:p w14:paraId="59DB8C3C" w14:textId="77777777" w:rsidR="00DB2D1E" w:rsidRPr="00D87E11" w:rsidRDefault="00DB2D1E" w:rsidP="00346F4B">
            <w:pPr>
              <w:pStyle w:val="ListBullet3"/>
              <w:numPr>
                <w:ilvl w:val="0"/>
                <w:numId w:val="61"/>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通知</w:t>
            </w:r>
            <w:r w:rsidRPr="00D87E11">
              <w:rPr>
                <w:rFonts w:ascii="Tahoma" w:eastAsia="PMingLiU" w:hAnsi="Tahoma" w:cs="Tahoma"/>
                <w:color w:val="000000"/>
                <w:sz w:val="18"/>
                <w:szCs w:val="18"/>
              </w:rPr>
              <w:t xml:space="preserve"> Microsoft </w:t>
            </w:r>
            <w:r w:rsidRPr="00D87E11">
              <w:rPr>
                <w:rFonts w:ascii="Tahoma" w:eastAsia="PMingLiU" w:hAnsi="Tahoma" w:cs="Tahoma"/>
                <w:color w:val="000000"/>
                <w:sz w:val="18"/>
                <w:szCs w:val="18"/>
              </w:rPr>
              <w:t>的資深</w:t>
            </w:r>
            <w:r w:rsidR="00D87E11">
              <w:rPr>
                <w:rFonts w:ascii="Tahoma" w:eastAsia="PMingLiU" w:hAnsi="Tahoma" w:cs="Tahoma"/>
                <w:color w:val="000000"/>
                <w:sz w:val="18"/>
                <w:szCs w:val="18"/>
              </w:rPr>
              <w:br/>
            </w:r>
            <w:r w:rsidRPr="00D87E11">
              <w:rPr>
                <w:rFonts w:ascii="Tahoma" w:eastAsia="PMingLiU" w:hAnsi="Tahoma" w:cs="Tahoma"/>
                <w:color w:val="000000"/>
                <w:sz w:val="18"/>
                <w:szCs w:val="18"/>
              </w:rPr>
              <w:t>經理</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3D"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分派適當之資源接受全天候之持續解決行動</w:t>
            </w:r>
            <w:r w:rsidRPr="00D87E11">
              <w:rPr>
                <w:rFonts w:ascii="Tahoma" w:eastAsia="PMingLiU" w:hAnsi="Tahoma" w:cs="Tahoma"/>
                <w:color w:val="000000"/>
                <w:sz w:val="18"/>
                <w:szCs w:val="18"/>
                <w:vertAlign w:val="superscript"/>
                <w:lang w:eastAsia="zh-TW"/>
              </w:rPr>
              <w:t>2</w:t>
            </w:r>
          </w:p>
          <w:p w14:paraId="59DB8C3E"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從變更控制機關快速存取及回應</w:t>
            </w:r>
          </w:p>
          <w:p w14:paraId="59DB8C3F" w14:textId="77777777" w:rsidR="00DB2D1E" w:rsidRPr="00D87E11" w:rsidRDefault="00DB2D1E" w:rsidP="00346F4B">
            <w:pPr>
              <w:pStyle w:val="ListBullet3"/>
              <w:numPr>
                <w:ilvl w:val="0"/>
                <w:numId w:val="62"/>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管理階層通知</w:t>
            </w:r>
          </w:p>
        </w:tc>
      </w:tr>
      <w:tr w:rsidR="00DB2D1E" w:rsidRPr="007F456A" w14:paraId="59DB8C4A" w14:textId="77777777" w:rsidTr="004D3116">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C41" w14:textId="77777777" w:rsidR="00DB2D1E" w:rsidRPr="00D87E11" w:rsidRDefault="00DB2D1E" w:rsidP="00DE73D4">
            <w:pPr>
              <w:pStyle w:val="tableclose"/>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 xml:space="preserve">B </w:t>
            </w:r>
            <w:r w:rsidRPr="00D87E11">
              <w:rPr>
                <w:rFonts w:ascii="Tahoma" w:eastAsia="PMingLiU" w:hAnsi="Tahoma" w:cs="Tahoma"/>
                <w:color w:val="000000"/>
                <w:sz w:val="18"/>
                <w:szCs w:val="18"/>
                <w:lang w:eastAsia="zh-TW"/>
              </w:rPr>
              <w:t>透過電話或網頁提出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42"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rPr>
            </w:pPr>
            <w:r w:rsidRPr="00D87E11">
              <w:rPr>
                <w:rFonts w:ascii="Tahoma" w:eastAsia="PMingLiU" w:hAnsi="Tahoma" w:cs="Tahoma"/>
                <w:color w:val="000000"/>
                <w:sz w:val="18"/>
                <w:szCs w:val="18"/>
              </w:rPr>
              <w:t>中等之營業影響程度：</w:t>
            </w:r>
          </w:p>
          <w:p w14:paraId="59DB8C43"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中等程度的損失或服務降級，但使用損害的方式可以適度地繼續工作。</w:t>
            </w:r>
          </w:p>
          <w:p w14:paraId="59DB8C44" w14:textId="77777777" w:rsidR="00DB2D1E" w:rsidRPr="00D87E11"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必須於營業時間</w:t>
            </w:r>
            <w:r w:rsidRPr="00D87E11">
              <w:rPr>
                <w:rFonts w:ascii="Tahoma" w:eastAsia="PMingLiU" w:hAnsi="Tahoma" w:cs="Tahoma"/>
                <w:color w:val="000000"/>
                <w:sz w:val="18"/>
                <w:szCs w:val="18"/>
                <w:vertAlign w:val="superscript"/>
                <w:lang w:eastAsia="zh-TW"/>
              </w:rPr>
              <w:t>1</w:t>
            </w:r>
            <w:r w:rsidRPr="00D87E11">
              <w:rPr>
                <w:rFonts w:ascii="Tahoma" w:eastAsia="PMingLiU" w:hAnsi="Tahoma" w:cs="Tahoma"/>
                <w:sz w:val="18"/>
                <w:szCs w:val="18"/>
                <w:lang w:eastAsia="zh-TW"/>
              </w:rPr>
              <w:t>的</w:t>
            </w:r>
            <w:r w:rsidRPr="00D87E11">
              <w:rPr>
                <w:rFonts w:ascii="Tahoma" w:eastAsia="PMingLiU" w:hAnsi="Tahoma" w:cs="Tahoma"/>
                <w:sz w:val="18"/>
                <w:szCs w:val="18"/>
                <w:lang w:eastAsia="zh-TW"/>
              </w:rPr>
              <w:t xml:space="preserve"> 2 </w:t>
            </w:r>
            <w:r w:rsidRPr="00D87E11">
              <w:rPr>
                <w:rFonts w:ascii="Tahoma" w:eastAsia="PMingLiU" w:hAnsi="Tahoma" w:cs="Tahoma"/>
                <w:sz w:val="18"/>
                <w:szCs w:val="18"/>
                <w:lang w:eastAsia="zh-TW"/>
              </w:rPr>
              <w:t>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45"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第一次來電於</w:t>
            </w:r>
            <w:r w:rsidRPr="00D87E11">
              <w:rPr>
                <w:rFonts w:ascii="Tahoma" w:eastAsia="PMingLiU" w:hAnsi="Tahoma" w:cs="Tahoma"/>
                <w:color w:val="000000"/>
                <w:sz w:val="18"/>
                <w:szCs w:val="18"/>
                <w:lang w:eastAsia="zh-TW"/>
              </w:rPr>
              <w:t xml:space="preserve"> 2 </w:t>
            </w:r>
            <w:r w:rsidRPr="00D87E11">
              <w:rPr>
                <w:rFonts w:ascii="Tahoma" w:eastAsia="PMingLiU" w:hAnsi="Tahoma" w:cs="Tahoma"/>
                <w:color w:val="000000"/>
                <w:sz w:val="18"/>
                <w:szCs w:val="18"/>
                <w:lang w:eastAsia="zh-TW"/>
              </w:rPr>
              <w:t>小時或更短時間內回應</w:t>
            </w:r>
          </w:p>
          <w:p w14:paraId="59DB8C46"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rPr>
            </w:pPr>
            <w:r w:rsidRPr="00D87E11">
              <w:rPr>
                <w:rFonts w:ascii="Tahoma" w:eastAsia="PMingLiU" w:hAnsi="Tahoma" w:cs="Tahoma"/>
                <w:color w:val="000000"/>
                <w:sz w:val="18"/>
                <w:szCs w:val="18"/>
              </w:rPr>
              <w:t>僅於營業時間</w:t>
            </w:r>
            <w:r w:rsidRPr="00D87E11">
              <w:rPr>
                <w:rFonts w:ascii="Tahoma" w:eastAsia="PMingLiU" w:hAnsi="Tahoma" w:cs="Tahoma"/>
                <w:color w:val="000000"/>
                <w:sz w:val="18"/>
                <w:szCs w:val="18"/>
                <w:vertAlign w:val="superscript"/>
              </w:rPr>
              <w:t>1</w:t>
            </w:r>
            <w:r w:rsidRPr="00D87E11">
              <w:rPr>
                <w:rFonts w:ascii="Tahoma" w:eastAsia="PMingLiU" w:hAnsi="Tahoma" w:cs="Tahoma"/>
                <w:color w:val="000000"/>
                <w:sz w:val="18"/>
                <w:szCs w:val="18"/>
              </w:rPr>
              <w:t>進行解決</w:t>
            </w:r>
          </w:p>
          <w:p w14:paraId="59DB8C47" w14:textId="77777777" w:rsidR="00DB2D1E" w:rsidRPr="00D87E11"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48"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分派適當之資源接受營業時間</w:t>
            </w:r>
            <w:r w:rsidRPr="00D87E11">
              <w:rPr>
                <w:rFonts w:ascii="Tahoma" w:eastAsia="PMingLiU" w:hAnsi="Tahoma" w:cs="Tahoma"/>
                <w:color w:val="000000"/>
                <w:sz w:val="18"/>
                <w:szCs w:val="18"/>
                <w:vertAlign w:val="superscript"/>
                <w:lang w:eastAsia="zh-TW"/>
              </w:rPr>
              <w:t>1</w:t>
            </w:r>
            <w:r w:rsidRPr="00D87E11">
              <w:rPr>
                <w:rFonts w:ascii="Tahoma" w:eastAsia="PMingLiU" w:hAnsi="Tahoma" w:cs="Tahoma"/>
                <w:color w:val="000000"/>
                <w:sz w:val="18"/>
                <w:szCs w:val="18"/>
                <w:lang w:eastAsia="zh-TW"/>
              </w:rPr>
              <w:t>之解決行動</w:t>
            </w:r>
          </w:p>
          <w:p w14:paraId="59DB8C49" w14:textId="77777777" w:rsidR="00DB2D1E" w:rsidRPr="00D87E11" w:rsidRDefault="00DB2D1E" w:rsidP="00346F4B">
            <w:pPr>
              <w:pStyle w:val="ListBullet3"/>
              <w:numPr>
                <w:ilvl w:val="0"/>
                <w:numId w:val="62"/>
              </w:numPr>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營業時間</w:t>
            </w:r>
            <w:r w:rsidRPr="00D87E11">
              <w:rPr>
                <w:rFonts w:ascii="Tahoma" w:eastAsia="PMingLiU" w:hAnsi="Tahoma" w:cs="Tahoma"/>
                <w:color w:val="000000"/>
                <w:sz w:val="18"/>
                <w:szCs w:val="18"/>
                <w:vertAlign w:val="superscript"/>
                <w:lang w:eastAsia="zh-TW"/>
              </w:rPr>
              <w:t>1</w:t>
            </w:r>
            <w:r w:rsidRPr="00D87E11">
              <w:rPr>
                <w:rFonts w:ascii="Tahoma" w:eastAsia="PMingLiU" w:hAnsi="Tahoma" w:cs="Tahoma"/>
                <w:sz w:val="18"/>
                <w:szCs w:val="18"/>
                <w:lang w:eastAsia="zh-TW"/>
              </w:rPr>
              <w:t>的</w:t>
            </w:r>
            <w:r w:rsidRPr="00D87E11">
              <w:rPr>
                <w:rFonts w:ascii="Tahoma" w:eastAsia="PMingLiU" w:hAnsi="Tahoma" w:cs="Tahoma"/>
                <w:sz w:val="18"/>
                <w:szCs w:val="18"/>
                <w:lang w:eastAsia="zh-TW"/>
              </w:rPr>
              <w:t xml:space="preserve"> 4 </w:t>
            </w:r>
            <w:r w:rsidRPr="00D87E11">
              <w:rPr>
                <w:rFonts w:ascii="Tahoma" w:eastAsia="PMingLiU" w:hAnsi="Tahoma" w:cs="Tahoma"/>
                <w:sz w:val="18"/>
                <w:szCs w:val="18"/>
                <w:lang w:eastAsia="zh-TW"/>
              </w:rPr>
              <w:t>個小時內從變更控制機關存取及</w:t>
            </w:r>
            <w:r w:rsidR="00D87E11">
              <w:rPr>
                <w:rFonts w:ascii="Tahoma" w:eastAsia="PMingLiU" w:hAnsi="Tahoma" w:cs="Tahoma"/>
                <w:sz w:val="18"/>
                <w:szCs w:val="18"/>
                <w:lang w:eastAsia="zh-TW"/>
              </w:rPr>
              <w:br/>
            </w:r>
            <w:r w:rsidRPr="00D87E11">
              <w:rPr>
                <w:rFonts w:ascii="Tahoma" w:eastAsia="PMingLiU" w:hAnsi="Tahoma" w:cs="Tahoma"/>
                <w:sz w:val="18"/>
                <w:szCs w:val="18"/>
                <w:lang w:eastAsia="zh-TW"/>
              </w:rPr>
              <w:t>回應</w:t>
            </w:r>
          </w:p>
        </w:tc>
      </w:tr>
      <w:tr w:rsidR="00DB2D1E" w:rsidRPr="007F456A" w14:paraId="59DB8C54" w14:textId="77777777" w:rsidTr="004D3116">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DB8C4B" w14:textId="77777777" w:rsidR="00DB2D1E" w:rsidRPr="00D87E11" w:rsidRDefault="00DB2D1E" w:rsidP="00DE73D4">
            <w:pPr>
              <w:pStyle w:val="tableclose"/>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 xml:space="preserve">C </w:t>
            </w:r>
            <w:r w:rsidRPr="00D87E11">
              <w:rPr>
                <w:rFonts w:ascii="Tahoma" w:eastAsia="PMingLiU" w:hAnsi="Tahoma" w:cs="Tahoma"/>
                <w:color w:val="000000"/>
                <w:sz w:val="18"/>
                <w:szCs w:val="18"/>
                <w:lang w:eastAsia="zh-TW"/>
              </w:rPr>
              <w:t>透過電話或網頁提出</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4C"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rPr>
            </w:pPr>
            <w:r w:rsidRPr="00D87E11">
              <w:rPr>
                <w:rFonts w:ascii="Tahoma" w:eastAsia="PMingLiU" w:hAnsi="Tahoma" w:cs="Tahoma"/>
                <w:color w:val="000000"/>
                <w:sz w:val="18"/>
                <w:szCs w:val="18"/>
              </w:rPr>
              <w:t>最低之營業影響程度：</w:t>
            </w:r>
          </w:p>
          <w:p w14:paraId="59DB8C4D" w14:textId="77777777" w:rsidR="00DB2D1E" w:rsidRPr="00D87E11" w:rsidRDefault="00DB2D1E" w:rsidP="00346F4B">
            <w:pPr>
              <w:pStyle w:val="ListBullet3"/>
              <w:numPr>
                <w:ilvl w:val="0"/>
                <w:numId w:val="60"/>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大體上可運作，對服務具有輕微影響或不會形成</w:t>
            </w:r>
            <w:r w:rsidR="004D3116" w:rsidRPr="00D87E11">
              <w:rPr>
                <w:rFonts w:ascii="Tahoma" w:eastAsia="PMingLiU" w:hAnsi="Tahoma" w:cs="Tahoma"/>
                <w:color w:val="000000"/>
                <w:sz w:val="18"/>
                <w:szCs w:val="18"/>
                <w:lang w:eastAsia="zh-TW"/>
              </w:rPr>
              <w:br/>
            </w:r>
            <w:r w:rsidRPr="00D87E11">
              <w:rPr>
                <w:rFonts w:ascii="Tahoma" w:eastAsia="PMingLiU" w:hAnsi="Tahoma" w:cs="Tahoma"/>
                <w:color w:val="000000"/>
                <w:sz w:val="18"/>
                <w:szCs w:val="18"/>
                <w:lang w:eastAsia="zh-TW"/>
              </w:rPr>
              <w:t>障礙。</w:t>
            </w:r>
          </w:p>
          <w:p w14:paraId="59DB8C4E" w14:textId="77777777" w:rsidR="00DB2D1E" w:rsidRPr="00D87E11" w:rsidRDefault="00DB2D1E" w:rsidP="00346F4B">
            <w:pPr>
              <w:pStyle w:val="ListBullet3"/>
              <w:numPr>
                <w:ilvl w:val="0"/>
                <w:numId w:val="60"/>
              </w:numPr>
              <w:spacing w:line="276" w:lineRule="auto"/>
              <w:rPr>
                <w:rFonts w:ascii="Tahoma" w:eastAsia="PMingLiU" w:hAnsi="Tahoma" w:cs="Tahoma"/>
                <w:color w:val="000000"/>
                <w:sz w:val="18"/>
                <w:szCs w:val="18"/>
                <w:lang w:eastAsia="zh-TW"/>
              </w:rPr>
            </w:pPr>
            <w:r w:rsidRPr="00D87E11">
              <w:rPr>
                <w:rFonts w:ascii="Tahoma" w:eastAsia="PMingLiU" w:hAnsi="Tahoma" w:cs="Tahoma"/>
                <w:color w:val="000000"/>
                <w:sz w:val="18"/>
                <w:szCs w:val="18"/>
                <w:lang w:eastAsia="zh-TW"/>
              </w:rPr>
              <w:t>必須於營業時間</w:t>
            </w:r>
            <w:r w:rsidRPr="00D87E11">
              <w:rPr>
                <w:rFonts w:ascii="Tahoma" w:eastAsia="PMingLiU" w:hAnsi="Tahoma" w:cs="Tahoma"/>
                <w:color w:val="000000"/>
                <w:sz w:val="18"/>
                <w:szCs w:val="18"/>
                <w:vertAlign w:val="superscript"/>
                <w:lang w:eastAsia="zh-TW"/>
              </w:rPr>
              <w:t>1</w:t>
            </w:r>
            <w:r w:rsidRPr="00D87E11">
              <w:rPr>
                <w:rFonts w:ascii="Tahoma" w:eastAsia="PMingLiU" w:hAnsi="Tahoma" w:cs="Tahoma"/>
                <w:sz w:val="18"/>
                <w:szCs w:val="18"/>
                <w:lang w:eastAsia="zh-TW"/>
              </w:rPr>
              <w:t>的</w:t>
            </w:r>
            <w:r w:rsidRPr="00D87E11">
              <w:rPr>
                <w:rFonts w:ascii="Tahoma" w:eastAsia="PMingLiU" w:hAnsi="Tahoma" w:cs="Tahoma"/>
                <w:sz w:val="18"/>
                <w:szCs w:val="18"/>
                <w:lang w:eastAsia="zh-TW"/>
              </w:rPr>
              <w:t xml:space="preserve"> 4 </w:t>
            </w:r>
            <w:r w:rsidRPr="00D87E11">
              <w:rPr>
                <w:rFonts w:ascii="Tahoma" w:eastAsia="PMingLiU" w:hAnsi="Tahoma" w:cs="Tahoma"/>
                <w:sz w:val="18"/>
                <w:szCs w:val="18"/>
                <w:lang w:eastAsia="zh-TW"/>
              </w:rPr>
              <w:t>個小時內注意</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4F"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第一次來電於</w:t>
            </w:r>
            <w:r w:rsidRPr="00D87E11">
              <w:rPr>
                <w:rFonts w:ascii="Tahoma" w:eastAsia="PMingLiU" w:hAnsi="Tahoma" w:cs="Tahoma"/>
                <w:color w:val="000000"/>
                <w:sz w:val="18"/>
                <w:szCs w:val="18"/>
                <w:lang w:eastAsia="zh-TW"/>
              </w:rPr>
              <w:t xml:space="preserve"> 4 </w:t>
            </w:r>
            <w:r w:rsidRPr="00D87E11">
              <w:rPr>
                <w:rFonts w:ascii="Tahoma" w:eastAsia="PMingLiU" w:hAnsi="Tahoma" w:cs="Tahoma"/>
                <w:color w:val="000000"/>
                <w:sz w:val="18"/>
                <w:szCs w:val="18"/>
                <w:lang w:eastAsia="zh-TW"/>
              </w:rPr>
              <w:t>小時或更短時間內回應</w:t>
            </w:r>
          </w:p>
          <w:p w14:paraId="59DB8C50" w14:textId="77777777" w:rsidR="00DB2D1E" w:rsidRPr="00D87E11" w:rsidRDefault="00DB2D1E" w:rsidP="00346F4B">
            <w:pPr>
              <w:pStyle w:val="ListBullet3"/>
              <w:numPr>
                <w:ilvl w:val="0"/>
                <w:numId w:val="61"/>
              </w:numPr>
              <w:spacing w:line="276" w:lineRule="auto"/>
              <w:rPr>
                <w:rFonts w:ascii="Tahoma" w:eastAsia="PMingLiU" w:hAnsi="Tahoma" w:cs="Tahoma"/>
                <w:sz w:val="18"/>
                <w:szCs w:val="18"/>
              </w:rPr>
            </w:pPr>
            <w:r w:rsidRPr="00D87E11">
              <w:rPr>
                <w:rFonts w:ascii="Tahoma" w:eastAsia="PMingLiU" w:hAnsi="Tahoma" w:cs="Tahoma"/>
                <w:color w:val="000000"/>
                <w:sz w:val="18"/>
                <w:szCs w:val="18"/>
              </w:rPr>
              <w:t>僅於營業時間</w:t>
            </w:r>
            <w:r w:rsidRPr="00D87E11">
              <w:rPr>
                <w:rFonts w:ascii="Tahoma" w:eastAsia="PMingLiU" w:hAnsi="Tahoma" w:cs="Tahoma"/>
                <w:color w:val="000000"/>
                <w:sz w:val="18"/>
                <w:szCs w:val="18"/>
                <w:vertAlign w:val="superscript"/>
              </w:rPr>
              <w:t>1</w:t>
            </w:r>
            <w:r w:rsidRPr="00D87E11">
              <w:rPr>
                <w:rFonts w:ascii="Tahoma" w:eastAsia="PMingLiU" w:hAnsi="Tahoma" w:cs="Tahoma"/>
                <w:color w:val="000000"/>
                <w:sz w:val="18"/>
                <w:szCs w:val="18"/>
              </w:rPr>
              <w:t>進行解決</w:t>
            </w:r>
          </w:p>
          <w:p w14:paraId="59DB8C51" w14:textId="77777777" w:rsidR="00DB2D1E" w:rsidRPr="00D87E11" w:rsidRDefault="00DB2D1E" w:rsidP="00DE73D4">
            <w:pPr>
              <w:pStyle w:val="tableclose"/>
              <w:spacing w:line="276" w:lineRule="auto"/>
              <w:ind w:left="529" w:hanging="450"/>
              <w:rPr>
                <w:rFonts w:ascii="Tahoma" w:eastAsia="PMingLiU" w:hAnsi="Tahoma" w:cs="Tahoma"/>
                <w:color w:val="000000"/>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9DB8C52" w14:textId="77777777" w:rsidR="00DB2D1E" w:rsidRPr="00D87E11" w:rsidRDefault="00DB2D1E" w:rsidP="00346F4B">
            <w:pPr>
              <w:pStyle w:val="ListBullet3"/>
              <w:numPr>
                <w:ilvl w:val="0"/>
                <w:numId w:val="62"/>
              </w:numPr>
              <w:spacing w:line="276" w:lineRule="auto"/>
              <w:rPr>
                <w:rFonts w:ascii="Tahoma" w:eastAsia="PMingLiU" w:hAnsi="Tahoma" w:cs="Tahoma"/>
                <w:sz w:val="18"/>
                <w:szCs w:val="18"/>
                <w:lang w:eastAsia="zh-TW"/>
              </w:rPr>
            </w:pPr>
            <w:r w:rsidRPr="00D87E11">
              <w:rPr>
                <w:rFonts w:ascii="Tahoma" w:eastAsia="PMingLiU" w:hAnsi="Tahoma" w:cs="Tahoma"/>
                <w:color w:val="000000"/>
                <w:sz w:val="18"/>
                <w:szCs w:val="18"/>
                <w:lang w:eastAsia="zh-TW"/>
              </w:rPr>
              <w:t>依案例擁有者提供正確的聯絡人</w:t>
            </w:r>
          </w:p>
          <w:p w14:paraId="59DB8C53" w14:textId="77777777" w:rsidR="00DB2D1E" w:rsidRPr="00D87E11" w:rsidRDefault="00DB2D1E" w:rsidP="00346F4B">
            <w:pPr>
              <w:pStyle w:val="ListBullet3"/>
              <w:numPr>
                <w:ilvl w:val="0"/>
                <w:numId w:val="62"/>
              </w:numPr>
              <w:spacing w:line="276" w:lineRule="auto"/>
              <w:rPr>
                <w:rFonts w:ascii="Tahoma" w:eastAsia="PMingLiU" w:hAnsi="Tahoma" w:cs="Tahoma"/>
                <w:color w:val="000000"/>
                <w:sz w:val="18"/>
                <w:szCs w:val="18"/>
              </w:rPr>
            </w:pPr>
            <w:r w:rsidRPr="00D87E11">
              <w:rPr>
                <w:rFonts w:ascii="Tahoma" w:eastAsia="PMingLiU" w:hAnsi="Tahoma" w:cs="Tahoma"/>
                <w:color w:val="000000"/>
                <w:sz w:val="18"/>
                <w:szCs w:val="18"/>
              </w:rPr>
              <w:t>在</w:t>
            </w:r>
            <w:r w:rsidRPr="00D87E11">
              <w:rPr>
                <w:rFonts w:ascii="Tahoma" w:eastAsia="PMingLiU" w:hAnsi="Tahoma" w:cs="Tahoma"/>
                <w:color w:val="000000"/>
                <w:sz w:val="18"/>
                <w:szCs w:val="18"/>
              </w:rPr>
              <w:t xml:space="preserve"> 24 </w:t>
            </w:r>
            <w:r w:rsidRPr="00D87E11">
              <w:rPr>
                <w:rFonts w:ascii="Tahoma" w:eastAsia="PMingLiU" w:hAnsi="Tahoma" w:cs="Tahoma"/>
                <w:color w:val="000000"/>
                <w:sz w:val="18"/>
                <w:szCs w:val="18"/>
              </w:rPr>
              <w:t>小時內回應。</w:t>
            </w:r>
          </w:p>
        </w:tc>
      </w:tr>
    </w:tbl>
    <w:p w14:paraId="59DB8C55" w14:textId="77777777" w:rsidR="00DB2D1E" w:rsidRPr="007F456A" w:rsidRDefault="00DB2D1E" w:rsidP="00DB2D1E">
      <w:pPr>
        <w:pStyle w:val="tableclose"/>
        <w:rPr>
          <w:rFonts w:ascii="Tahoma" w:eastAsia="PMingLiU" w:hAnsi="Tahoma" w:cs="Tahoma"/>
          <w:lang w:eastAsia="zh-TW"/>
        </w:rPr>
      </w:pPr>
      <w:r w:rsidRPr="007F456A">
        <w:rPr>
          <w:rFonts w:ascii="Tahoma" w:eastAsia="PMingLiU" w:hAnsi="Tahoma" w:cs="Tahoma"/>
          <w:i/>
          <w:color w:val="000000"/>
          <w:sz w:val="16"/>
          <w:szCs w:val="16"/>
          <w:vertAlign w:val="superscript"/>
          <w:lang w:eastAsia="zh-TW"/>
        </w:rPr>
        <w:t>1</w:t>
      </w:r>
      <w:r w:rsidRPr="007F456A">
        <w:rPr>
          <w:rFonts w:ascii="Tahoma" w:eastAsia="PMingLiU" w:hAnsi="Tahoma" w:cs="Tahoma"/>
          <w:i/>
          <w:color w:val="000000"/>
          <w:sz w:val="16"/>
          <w:szCs w:val="16"/>
          <w:lang w:eastAsia="zh-TW"/>
        </w:rPr>
        <w:t xml:space="preserve"> </w:t>
      </w:r>
      <w:r w:rsidRPr="007F456A">
        <w:rPr>
          <w:rFonts w:ascii="Tahoma" w:eastAsia="PMingLiU" w:hAnsi="Tahoma" w:cs="Tahoma"/>
          <w:i/>
          <w:color w:val="000000"/>
          <w:sz w:val="16"/>
          <w:szCs w:val="16"/>
          <w:lang w:eastAsia="zh-TW"/>
        </w:rPr>
        <w:t>營業時間係依當地定義。</w:t>
      </w:r>
    </w:p>
    <w:p w14:paraId="59DB8C56" w14:textId="77777777" w:rsidR="00DB2D1E" w:rsidRPr="007F456A" w:rsidRDefault="00DB2D1E" w:rsidP="00F42FB8">
      <w:pPr>
        <w:pStyle w:val="tableclose"/>
        <w:rPr>
          <w:rFonts w:ascii="Tahoma" w:eastAsia="PMingLiU" w:hAnsi="Tahoma" w:cs="Tahoma"/>
          <w:lang w:eastAsia="zh-TW"/>
        </w:rPr>
      </w:pPr>
      <w:r w:rsidRPr="007F456A">
        <w:rPr>
          <w:rFonts w:ascii="Tahoma" w:eastAsia="PMingLiU" w:hAnsi="Tahoma" w:cs="Tahoma"/>
          <w:i/>
          <w:color w:val="000000"/>
          <w:sz w:val="16"/>
          <w:szCs w:val="16"/>
          <w:vertAlign w:val="superscript"/>
          <w:lang w:eastAsia="zh-TW"/>
        </w:rPr>
        <w:t>2</w:t>
      </w:r>
      <w:r w:rsidRPr="007F456A">
        <w:rPr>
          <w:rFonts w:ascii="Tahoma" w:eastAsia="PMingLiU" w:hAnsi="Tahoma" w:cs="Tahoma"/>
          <w:i/>
          <w:color w:val="000000"/>
          <w:sz w:val="16"/>
          <w:szCs w:val="16"/>
          <w:lang w:eastAsia="zh-TW"/>
        </w:rPr>
        <w:t xml:space="preserve"> </w:t>
      </w:r>
      <w:r w:rsidRPr="007F456A">
        <w:rPr>
          <w:rFonts w:ascii="Tahoma" w:eastAsia="PMingLiU" w:hAnsi="Tahoma" w:cs="Tahoma"/>
          <w:i/>
          <w:color w:val="000000"/>
          <w:sz w:val="16"/>
          <w:szCs w:val="16"/>
          <w:lang w:eastAsia="zh-TW"/>
        </w:rPr>
        <w:t>如果客戶無法提供適當的資源或回應，讓本公司得以繼續進行問題解決行動，本公司可能需要降低嚴重等級。</w:t>
      </w:r>
    </w:p>
    <w:p w14:paraId="59DB8C57" w14:textId="77777777" w:rsidR="00DB2D1E" w:rsidRPr="007F456A" w:rsidRDefault="00DB2D1E" w:rsidP="00F42FB8">
      <w:pPr>
        <w:rPr>
          <w:rFonts w:eastAsia="PMingLiU" w:cs="Tahoma"/>
          <w:lang w:eastAsia="zh-TW"/>
        </w:rPr>
      </w:pPr>
    </w:p>
    <w:p w14:paraId="59DB8C58" w14:textId="77777777" w:rsidR="00DB2D1E" w:rsidRPr="007F456A" w:rsidRDefault="00DB2D1E" w:rsidP="00DB2D1E">
      <w:pPr>
        <w:spacing w:after="120"/>
        <w:rPr>
          <w:rFonts w:eastAsia="PMingLiU" w:cs="Tahoma"/>
          <w:lang w:eastAsia="zh-TW"/>
        </w:rPr>
      </w:pPr>
      <w:r w:rsidRPr="007F456A">
        <w:rPr>
          <w:rFonts w:eastAsia="PMingLiU" w:cs="Tahoma"/>
          <w:b/>
          <w:bCs/>
          <w:color w:val="000000"/>
          <w:szCs w:val="18"/>
          <w:lang w:eastAsia="zh-TW"/>
        </w:rPr>
        <w:t>資訊服務</w:t>
      </w:r>
      <w:r w:rsidRPr="007F456A">
        <w:rPr>
          <w:rFonts w:eastAsia="PMingLiU" w:cs="Tahoma"/>
          <w:color w:val="000000"/>
          <w:szCs w:val="18"/>
          <w:lang w:eastAsia="zh-TW"/>
        </w:rPr>
        <w:t>包括對主要線上網站及由</w:t>
      </w:r>
      <w:r w:rsidRPr="007F456A">
        <w:rPr>
          <w:rFonts w:eastAsia="PMingLiU" w:cs="Tahoma"/>
          <w:color w:val="000000"/>
          <w:szCs w:val="18"/>
          <w:lang w:eastAsia="zh-TW"/>
        </w:rPr>
        <w:t xml:space="preserve"> Microsoft </w:t>
      </w:r>
      <w:r w:rsidRPr="007F456A">
        <w:rPr>
          <w:rFonts w:eastAsia="PMingLiU" w:cs="Tahoma"/>
          <w:color w:val="000000"/>
          <w:szCs w:val="18"/>
          <w:lang w:eastAsia="zh-TW"/>
        </w:rPr>
        <w:t>程式經理、開發人員及專業人員所主持定期排程的支援網路廣播</w:t>
      </w:r>
      <w:r w:rsidR="00D87E11">
        <w:rPr>
          <w:rFonts w:eastAsia="PMingLiU" w:cs="Tahoma"/>
          <w:color w:val="000000"/>
          <w:szCs w:val="18"/>
          <w:lang w:eastAsia="zh-TW"/>
        </w:rPr>
        <w:br/>
      </w:r>
      <w:r w:rsidRPr="007F456A">
        <w:rPr>
          <w:rFonts w:eastAsia="PMingLiU" w:cs="Tahoma"/>
          <w:color w:val="000000"/>
          <w:szCs w:val="18"/>
          <w:lang w:eastAsia="zh-TW"/>
        </w:rPr>
        <w:t>之存取權，提供</w:t>
      </w:r>
      <w:r w:rsidRPr="007F456A">
        <w:rPr>
          <w:rFonts w:eastAsia="PMingLiU" w:cs="Tahoma"/>
          <w:color w:val="000000"/>
          <w:szCs w:val="18"/>
          <w:lang w:eastAsia="zh-TW"/>
        </w:rPr>
        <w:t xml:space="preserve"> Microsoft </w:t>
      </w:r>
      <w:r w:rsidRPr="007F456A">
        <w:rPr>
          <w:rFonts w:eastAsia="PMingLiU" w:cs="Tahoma"/>
          <w:color w:val="000000"/>
          <w:szCs w:val="18"/>
          <w:lang w:eastAsia="zh-TW"/>
        </w:rPr>
        <w:t>技術之相關重要資訊。</w:t>
      </w:r>
    </w:p>
    <w:p w14:paraId="59DB8C59" w14:textId="77777777" w:rsidR="00DB2D1E" w:rsidRPr="007F456A" w:rsidRDefault="00DB2D1E" w:rsidP="00DB2D1E">
      <w:pPr>
        <w:rPr>
          <w:rFonts w:eastAsia="PMingLiU" w:cs="Tahoma"/>
          <w:lang w:eastAsia="zh-TW"/>
        </w:rPr>
      </w:pPr>
      <w:r w:rsidRPr="007F456A">
        <w:rPr>
          <w:rFonts w:eastAsia="PMingLiU" w:cs="Tahoma"/>
          <w:b/>
          <w:bCs/>
          <w:color w:val="000000"/>
          <w:szCs w:val="18"/>
          <w:lang w:eastAsia="zh-TW"/>
        </w:rPr>
        <w:t>加值時數</w:t>
      </w:r>
      <w:r w:rsidRPr="007F456A">
        <w:rPr>
          <w:rFonts w:eastAsia="PMingLiU" w:cs="Tahoma"/>
          <w:color w:val="000000"/>
          <w:szCs w:val="18"/>
          <w:lang w:eastAsia="zh-TW"/>
        </w:rPr>
        <w:t>可以用於技術諮詢或問題解決服務。</w:t>
      </w:r>
    </w:p>
    <w:p w14:paraId="59DB8C5A" w14:textId="77777777" w:rsidR="00DB2D1E" w:rsidRPr="007F456A" w:rsidRDefault="00DB2D1E" w:rsidP="00DB2D1E">
      <w:pPr>
        <w:jc w:val="both"/>
        <w:rPr>
          <w:rFonts w:eastAsia="PMingLiU" w:cs="Tahoma"/>
          <w:lang w:eastAsia="zh-TW"/>
        </w:rPr>
      </w:pPr>
    </w:p>
    <w:p w14:paraId="59DB8C5B" w14:textId="77777777" w:rsidR="00DC0853" w:rsidRPr="007F456A" w:rsidRDefault="00DC0853" w:rsidP="00DC0853">
      <w:pPr>
        <w:spacing w:after="60"/>
        <w:rPr>
          <w:rFonts w:eastAsia="PMingLiU" w:cs="Tahoma"/>
          <w:lang w:eastAsia="zh-TW"/>
        </w:rPr>
      </w:pPr>
      <w:r w:rsidRPr="007F456A">
        <w:rPr>
          <w:rFonts w:eastAsia="PMingLiU" w:cs="Tahoma"/>
          <w:b/>
          <w:bCs/>
          <w:color w:val="000000"/>
          <w:szCs w:val="18"/>
          <w:lang w:eastAsia="zh-TW"/>
        </w:rPr>
        <w:t>相關營業規則</w:t>
      </w:r>
    </w:p>
    <w:p w14:paraId="59DB8C5C" w14:textId="77777777" w:rsidR="00DB2D1E" w:rsidRPr="007F456A" w:rsidRDefault="00DB2D1E" w:rsidP="00FD27BC">
      <w:pPr>
        <w:rPr>
          <w:rFonts w:eastAsia="PMingLiU" w:cs="Tahoma"/>
          <w:lang w:eastAsia="zh-TW"/>
        </w:rPr>
      </w:pPr>
      <w:r w:rsidRPr="007F456A">
        <w:rPr>
          <w:rFonts w:eastAsia="PMingLiU" w:cs="Tahoma"/>
          <w:color w:val="000000"/>
          <w:szCs w:val="18"/>
          <w:lang w:eastAsia="zh-TW"/>
        </w:rPr>
        <w:t>所有服務均針對商業發行、一般可取得之</w:t>
      </w:r>
      <w:r w:rsidRPr="007F456A">
        <w:rPr>
          <w:rFonts w:eastAsia="PMingLiU" w:cs="Tahoma"/>
          <w:color w:val="000000"/>
          <w:szCs w:val="18"/>
          <w:lang w:eastAsia="zh-TW"/>
        </w:rPr>
        <w:t xml:space="preserve"> Microsoft </w:t>
      </w:r>
      <w:r w:rsidRPr="007F456A">
        <w:rPr>
          <w:rFonts w:eastAsia="PMingLiU" w:cs="Tahoma"/>
          <w:color w:val="000000"/>
          <w:szCs w:val="18"/>
          <w:lang w:eastAsia="zh-TW"/>
        </w:rPr>
        <w:t>產品</w:t>
      </w:r>
      <w:r w:rsidRPr="007F456A">
        <w:rPr>
          <w:rFonts w:eastAsia="PMingLiU" w:cs="Tahoma"/>
          <w:color w:val="000000"/>
          <w:szCs w:val="18"/>
          <w:lang w:eastAsia="zh-TW"/>
        </w:rPr>
        <w:t xml:space="preserve"> (</w:t>
      </w:r>
      <w:r w:rsidRPr="007F456A">
        <w:rPr>
          <w:rFonts w:eastAsia="PMingLiU" w:cs="Tahoma"/>
          <w:color w:val="000000"/>
          <w:szCs w:val="18"/>
          <w:lang w:eastAsia="zh-TW"/>
        </w:rPr>
        <w:t>在</w:t>
      </w:r>
      <w:r w:rsidRPr="007F456A">
        <w:rPr>
          <w:rFonts w:eastAsia="PMingLiU" w:cs="Tahoma"/>
          <w:color w:val="000000"/>
          <w:szCs w:val="18"/>
          <w:lang w:eastAsia="zh-TW"/>
        </w:rPr>
        <w:t xml:space="preserve"> Microsoft </w:t>
      </w:r>
      <w:r w:rsidRPr="007F456A">
        <w:rPr>
          <w:rFonts w:eastAsia="PMingLiU" w:cs="Tahoma"/>
          <w:color w:val="000000"/>
          <w:szCs w:val="18"/>
          <w:lang w:eastAsia="zh-TW"/>
        </w:rPr>
        <w:t>主要線上網站或</w:t>
      </w:r>
      <w:r w:rsidRPr="007F456A">
        <w:rPr>
          <w:rFonts w:eastAsia="PMingLiU" w:cs="Tahoma"/>
          <w:color w:val="000000"/>
          <w:szCs w:val="18"/>
          <w:lang w:eastAsia="zh-TW"/>
        </w:rPr>
        <w:t xml:space="preserve"> Microsoft </w:t>
      </w:r>
      <w:r w:rsidRPr="007F456A">
        <w:rPr>
          <w:rFonts w:eastAsia="PMingLiU" w:cs="Tahoma"/>
          <w:color w:val="000000"/>
          <w:szCs w:val="18"/>
          <w:lang w:eastAsia="zh-TW"/>
        </w:rPr>
        <w:t>支援生命週期</w:t>
      </w:r>
      <w:r w:rsidRPr="007F456A">
        <w:rPr>
          <w:rFonts w:eastAsia="PMingLiU" w:cs="Tahoma"/>
          <w:color w:val="000000"/>
          <w:szCs w:val="18"/>
          <w:lang w:eastAsia="zh-TW"/>
        </w:rPr>
        <w:t xml:space="preserve"> (Support Lifecycle) </w:t>
      </w:r>
      <w:r w:rsidRPr="007F456A">
        <w:rPr>
          <w:rFonts w:eastAsia="PMingLiU" w:cs="Tahoma"/>
          <w:color w:val="000000"/>
          <w:szCs w:val="18"/>
          <w:lang w:eastAsia="zh-TW"/>
        </w:rPr>
        <w:t>網站上特別排除者除外</w:t>
      </w:r>
      <w:r w:rsidRPr="007F456A">
        <w:rPr>
          <w:rFonts w:eastAsia="PMingLiU" w:cs="Tahoma"/>
          <w:color w:val="000000"/>
          <w:szCs w:val="18"/>
          <w:lang w:eastAsia="zh-TW"/>
        </w:rPr>
        <w:t xml:space="preserve">) </w:t>
      </w:r>
      <w:r w:rsidRPr="007F456A">
        <w:rPr>
          <w:rFonts w:eastAsia="PMingLiU" w:cs="Tahoma"/>
          <w:color w:val="000000"/>
          <w:szCs w:val="18"/>
          <w:lang w:eastAsia="zh-TW"/>
        </w:rPr>
        <w:t>提供支援。服務一般係根據時數進行收費，由遠端以英文</w:t>
      </w:r>
      <w:r w:rsidRPr="007F456A">
        <w:rPr>
          <w:rFonts w:eastAsia="PMingLiU" w:cs="Tahoma"/>
          <w:color w:val="000000"/>
          <w:szCs w:val="18"/>
          <w:lang w:eastAsia="zh-TW"/>
        </w:rPr>
        <w:t xml:space="preserve"> (</w:t>
      </w:r>
      <w:r w:rsidRPr="007F456A">
        <w:rPr>
          <w:rFonts w:eastAsia="PMingLiU" w:cs="Tahoma"/>
          <w:color w:val="000000"/>
          <w:szCs w:val="18"/>
          <w:lang w:eastAsia="zh-TW"/>
        </w:rPr>
        <w:t>若可提供其他語言則除外</w:t>
      </w:r>
      <w:r w:rsidRPr="007F456A">
        <w:rPr>
          <w:rFonts w:eastAsia="PMingLiU" w:cs="Tahoma"/>
          <w:color w:val="000000"/>
          <w:szCs w:val="18"/>
          <w:lang w:eastAsia="zh-TW"/>
        </w:rPr>
        <w:t xml:space="preserve">) </w:t>
      </w:r>
      <w:r w:rsidRPr="007F456A">
        <w:rPr>
          <w:rFonts w:eastAsia="PMingLiU" w:cs="Tahoma"/>
          <w:color w:val="000000"/>
          <w:szCs w:val="18"/>
          <w:lang w:eastAsia="zh-TW"/>
        </w:rPr>
        <w:t>提供。服務將於已簽署</w:t>
      </w:r>
      <w:r w:rsidRPr="007F456A">
        <w:rPr>
          <w:rFonts w:eastAsia="PMingLiU" w:cs="Tahoma"/>
          <w:color w:val="000000"/>
          <w:szCs w:val="18"/>
          <w:lang w:eastAsia="zh-TW"/>
        </w:rPr>
        <w:t xml:space="preserve"> VL </w:t>
      </w:r>
      <w:r w:rsidRPr="007F456A">
        <w:rPr>
          <w:rFonts w:eastAsia="PMingLiU" w:cs="Tahoma"/>
          <w:color w:val="000000"/>
          <w:szCs w:val="18"/>
          <w:lang w:eastAsia="zh-TW"/>
        </w:rPr>
        <w:t>合約之國家</w:t>
      </w:r>
      <w:r w:rsidRPr="007F456A">
        <w:rPr>
          <w:rFonts w:eastAsia="PMingLiU" w:cs="Tahoma"/>
          <w:color w:val="000000"/>
          <w:szCs w:val="18"/>
          <w:lang w:eastAsia="zh-TW"/>
        </w:rPr>
        <w:t>/</w:t>
      </w:r>
      <w:r w:rsidRPr="007F456A">
        <w:rPr>
          <w:rFonts w:eastAsia="PMingLiU" w:cs="Tahoma"/>
          <w:color w:val="000000"/>
          <w:szCs w:val="18"/>
          <w:lang w:eastAsia="zh-TW"/>
        </w:rPr>
        <w:t>地區中提供。現場察看</w:t>
      </w:r>
      <w:r w:rsidRPr="007F456A">
        <w:rPr>
          <w:rFonts w:eastAsia="PMingLiU" w:cs="Tahoma"/>
          <w:color w:val="000000"/>
          <w:szCs w:val="18"/>
          <w:lang w:eastAsia="zh-TW"/>
        </w:rPr>
        <w:t xml:space="preserve"> (On-Site Visit) </w:t>
      </w:r>
      <w:r w:rsidRPr="007F456A">
        <w:rPr>
          <w:rFonts w:eastAsia="PMingLiU" w:cs="Tahoma"/>
          <w:color w:val="000000"/>
          <w:szCs w:val="18"/>
          <w:lang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59DB8C5D" w14:textId="77777777" w:rsidR="00DB2D1E" w:rsidRDefault="00DB2D1E" w:rsidP="00DB2D1E">
      <w:pPr>
        <w:jc w:val="both"/>
        <w:rPr>
          <w:rFonts w:eastAsia="PMingLiU" w:cs="Tahoma"/>
          <w:lang w:eastAsia="zh-TW"/>
        </w:rPr>
      </w:pPr>
    </w:p>
    <w:p w14:paraId="59DB8C5E" w14:textId="77777777" w:rsidR="004D3116" w:rsidRDefault="004D3116" w:rsidP="00DB2D1E">
      <w:pPr>
        <w:jc w:val="both"/>
        <w:rPr>
          <w:rFonts w:eastAsia="PMingLiU" w:cs="Tahoma"/>
          <w:lang w:eastAsia="zh-TW"/>
        </w:rPr>
      </w:pPr>
    </w:p>
    <w:p w14:paraId="59DB8C5F" w14:textId="77777777" w:rsidR="004D3116" w:rsidRDefault="004D3116" w:rsidP="00DB2D1E">
      <w:pPr>
        <w:jc w:val="both"/>
        <w:rPr>
          <w:rFonts w:eastAsia="PMingLiU" w:cs="Tahoma"/>
          <w:lang w:eastAsia="zh-TW"/>
        </w:rPr>
      </w:pPr>
    </w:p>
    <w:p w14:paraId="59DB8C60" w14:textId="77777777" w:rsidR="00D87E11" w:rsidRDefault="00D87E11" w:rsidP="00DB2D1E">
      <w:pPr>
        <w:jc w:val="both"/>
        <w:rPr>
          <w:rFonts w:eastAsia="PMingLiU" w:cs="Tahoma"/>
          <w:lang w:eastAsia="zh-TW"/>
        </w:rPr>
      </w:pPr>
    </w:p>
    <w:p w14:paraId="59DB8C61" w14:textId="77777777" w:rsidR="00EB727E" w:rsidRPr="007F456A" w:rsidRDefault="00EB727E" w:rsidP="00DB2D1E">
      <w:pPr>
        <w:jc w:val="both"/>
        <w:rPr>
          <w:rFonts w:eastAsia="PMingLiU" w:cs="Tahoma"/>
          <w:lang w:eastAsia="zh-TW"/>
        </w:rPr>
      </w:pPr>
    </w:p>
    <w:p w14:paraId="59DB8C62" w14:textId="77777777" w:rsidR="00596386" w:rsidRPr="007F456A" w:rsidRDefault="00596386" w:rsidP="00596386">
      <w:pPr>
        <w:rPr>
          <w:rFonts w:eastAsia="PMingLiU" w:cs="Tahoma"/>
        </w:rPr>
      </w:pPr>
      <w:r w:rsidRPr="007F456A">
        <w:rPr>
          <w:rFonts w:eastAsia="PMingLiU" w:cs="Tahoma"/>
          <w:b/>
          <w:sz w:val="24"/>
          <w:szCs w:val="24"/>
        </w:rPr>
        <w:lastRenderedPageBreak/>
        <w:t xml:space="preserve">Microsoft Windows Azure </w:t>
      </w:r>
      <w:r w:rsidRPr="007F456A">
        <w:rPr>
          <w:rFonts w:eastAsia="PMingLiU" w:cs="Tahoma"/>
          <w:b/>
          <w:sz w:val="24"/>
          <w:szCs w:val="24"/>
        </w:rPr>
        <w:t>支援優惠方案</w:t>
      </w:r>
    </w:p>
    <w:p w14:paraId="59DB8C63" w14:textId="77777777" w:rsidR="00596386" w:rsidRPr="007F456A" w:rsidRDefault="00596386" w:rsidP="00596386">
      <w:pPr>
        <w:rPr>
          <w:rFonts w:eastAsia="PMingLiU" w:cs="Tahoma"/>
        </w:rPr>
      </w:pPr>
    </w:p>
    <w:p w14:paraId="59DB8C64" w14:textId="77777777" w:rsidR="00596386" w:rsidRPr="007F456A" w:rsidRDefault="00596386" w:rsidP="00596386">
      <w:pPr>
        <w:jc w:val="both"/>
        <w:rPr>
          <w:rFonts w:eastAsia="PMingLiU" w:cs="Tahoma"/>
        </w:rPr>
      </w:pPr>
      <w:r w:rsidRPr="007F456A">
        <w:rPr>
          <w:rFonts w:eastAsia="PMingLiU" w:cs="Tahoma"/>
          <w:color w:val="000000"/>
          <w:szCs w:val="18"/>
        </w:rPr>
        <w:t>除非以下另行指定，否則</w:t>
      </w:r>
      <w:r w:rsidRPr="007F456A">
        <w:rPr>
          <w:rFonts w:eastAsia="PMingLiU" w:cs="Tahoma"/>
          <w:color w:val="000000"/>
          <w:szCs w:val="18"/>
        </w:rPr>
        <w:t xml:space="preserve"> Windows Azure </w:t>
      </w:r>
      <w:r w:rsidRPr="007F456A">
        <w:rPr>
          <w:rFonts w:eastAsia="PMingLiU" w:cs="Tahoma"/>
          <w:color w:val="000000"/>
          <w:szCs w:val="18"/>
        </w:rPr>
        <w:t>可提供</w:t>
      </w:r>
      <w:r w:rsidRPr="007F456A">
        <w:rPr>
          <w:rFonts w:eastAsia="PMingLiU" w:cs="Tahoma"/>
          <w:color w:val="000000"/>
          <w:szCs w:val="18"/>
        </w:rPr>
        <w:t xml:space="preserve"> Windows Azure </w:t>
      </w:r>
      <w:r w:rsidRPr="007F456A">
        <w:rPr>
          <w:rFonts w:eastAsia="PMingLiU" w:cs="Tahoma"/>
          <w:color w:val="000000"/>
          <w:szCs w:val="18"/>
        </w:rPr>
        <w:t>支援服務。</w:t>
      </w:r>
    </w:p>
    <w:p w14:paraId="59DB8C65" w14:textId="77777777" w:rsidR="00596386" w:rsidRPr="007F456A" w:rsidRDefault="00596386" w:rsidP="00596386">
      <w:pPr>
        <w:tabs>
          <w:tab w:val="left" w:pos="360"/>
        </w:tabs>
        <w:jc w:val="both"/>
        <w:rPr>
          <w:rFonts w:eastAsia="PMingLiU" w:cs="Tahoma"/>
        </w:rPr>
      </w:pPr>
    </w:p>
    <w:p w14:paraId="59DB8C66" w14:textId="77777777" w:rsidR="00596386" w:rsidRPr="007F456A" w:rsidRDefault="00596386" w:rsidP="00596386">
      <w:pPr>
        <w:tabs>
          <w:tab w:val="left" w:pos="360"/>
        </w:tabs>
        <w:jc w:val="both"/>
        <w:rPr>
          <w:rFonts w:eastAsia="PMingLiU" w:cs="Tahoma"/>
          <w:lang w:eastAsia="zh-TW"/>
        </w:rPr>
      </w:pPr>
      <w:r w:rsidRPr="007F456A">
        <w:rPr>
          <w:rFonts w:eastAsia="PMingLiU" w:cs="Tahoma"/>
          <w:szCs w:val="18"/>
        </w:rPr>
        <w:t>服務將由</w:t>
      </w:r>
      <w:r w:rsidRPr="007F456A">
        <w:rPr>
          <w:rFonts w:eastAsia="PMingLiU" w:cs="Tahoma"/>
          <w:szCs w:val="18"/>
        </w:rPr>
        <w:t xml:space="preserve"> Windows Azure </w:t>
      </w:r>
      <w:r w:rsidRPr="007F456A">
        <w:rPr>
          <w:rFonts w:eastAsia="PMingLiU" w:cs="Tahoma"/>
          <w:szCs w:val="18"/>
        </w:rPr>
        <w:t>支援小組提供，其係由負責針對客戶之</w:t>
      </w:r>
      <w:r w:rsidRPr="007F456A">
        <w:rPr>
          <w:rFonts w:eastAsia="PMingLiU" w:cs="Tahoma"/>
          <w:szCs w:val="18"/>
        </w:rPr>
        <w:t xml:space="preserve"> Windows Azure </w:t>
      </w:r>
      <w:r w:rsidRPr="007F456A">
        <w:rPr>
          <w:rFonts w:eastAsia="PMingLiU" w:cs="Tahoma"/>
          <w:szCs w:val="18"/>
        </w:rPr>
        <w:t>支援要求加以回應的</w:t>
      </w:r>
      <w:r w:rsidRPr="007F456A">
        <w:rPr>
          <w:rFonts w:eastAsia="PMingLiU" w:cs="Tahoma"/>
          <w:szCs w:val="18"/>
        </w:rPr>
        <w:t xml:space="preserve"> Windows Azure </w:t>
      </w:r>
      <w:r w:rsidRPr="007F456A">
        <w:rPr>
          <w:rFonts w:eastAsia="PMingLiU" w:cs="Tahoma"/>
          <w:szCs w:val="18"/>
        </w:rPr>
        <w:t>專家所組成</w:t>
      </w:r>
      <w:r w:rsidRPr="007F456A">
        <w:rPr>
          <w:rFonts w:eastAsia="PMingLiU" w:cs="Tahoma"/>
          <w:snapToGrid w:val="0"/>
          <w:szCs w:val="18"/>
        </w:rPr>
        <w:t>。</w:t>
      </w:r>
      <w:r w:rsidRPr="007F456A">
        <w:rPr>
          <w:rFonts w:eastAsia="PMingLiU" w:cs="Tahoma"/>
          <w:szCs w:val="18"/>
          <w:lang w:eastAsia="zh-TW"/>
        </w:rPr>
        <w:t>每週</w:t>
      </w:r>
      <w:r w:rsidRPr="007F456A">
        <w:rPr>
          <w:rFonts w:eastAsia="PMingLiU" w:cs="Tahoma"/>
          <w:szCs w:val="18"/>
          <w:lang w:eastAsia="zh-TW"/>
        </w:rPr>
        <w:t xml:space="preserve"> 7 </w:t>
      </w:r>
      <w:r w:rsidRPr="007F456A">
        <w:rPr>
          <w:rFonts w:eastAsia="PMingLiU" w:cs="Tahoma"/>
          <w:szCs w:val="18"/>
          <w:lang w:eastAsia="zh-TW"/>
        </w:rPr>
        <w:t>天，每天</w:t>
      </w:r>
      <w:r w:rsidRPr="007F456A">
        <w:rPr>
          <w:rFonts w:eastAsia="PMingLiU" w:cs="Tahoma"/>
          <w:szCs w:val="18"/>
          <w:lang w:eastAsia="zh-TW"/>
        </w:rPr>
        <w:t xml:space="preserve"> 24 </w:t>
      </w:r>
      <w:r w:rsidRPr="007F456A">
        <w:rPr>
          <w:rFonts w:eastAsia="PMingLiU" w:cs="Tahoma"/>
          <w:szCs w:val="18"/>
          <w:lang w:eastAsia="zh-TW"/>
        </w:rPr>
        <w:t>小時提供支援</w:t>
      </w:r>
      <w:r w:rsidRPr="007F456A">
        <w:rPr>
          <w:rFonts w:eastAsia="PMingLiU" w:cs="Tahoma"/>
          <w:szCs w:val="18"/>
          <w:lang w:eastAsia="zh-TW"/>
        </w:rPr>
        <w:t xml:space="preserve"> (</w:t>
      </w:r>
      <w:r w:rsidRPr="007F456A">
        <w:rPr>
          <w:rFonts w:eastAsia="PMingLiU" w:cs="Tahoma"/>
          <w:szCs w:val="18"/>
          <w:lang w:eastAsia="zh-TW"/>
        </w:rPr>
        <w:t>僅提供英文版</w:t>
      </w:r>
      <w:r w:rsidRPr="007F456A">
        <w:rPr>
          <w:rFonts w:eastAsia="PMingLiU" w:cs="Tahoma"/>
          <w:szCs w:val="18"/>
          <w:lang w:eastAsia="zh-TW"/>
        </w:rPr>
        <w:t>)</w:t>
      </w:r>
      <w:r w:rsidRPr="007F456A">
        <w:rPr>
          <w:rFonts w:eastAsia="PMingLiU" w:cs="Tahoma"/>
          <w:szCs w:val="18"/>
          <w:lang w:eastAsia="zh-TW"/>
        </w:rPr>
        <w:t>，讓客戶擁有至高無上的支援體驗。其他語言支援</w:t>
      </w:r>
      <w:r w:rsidRPr="007F456A">
        <w:rPr>
          <w:rFonts w:eastAsia="PMingLiU" w:cs="Tahoma"/>
          <w:szCs w:val="18"/>
          <w:lang w:eastAsia="zh-TW"/>
        </w:rPr>
        <w:t xml:space="preserve"> (</w:t>
      </w:r>
      <w:hyperlink r:id="rId30" w:history="1">
        <w:r w:rsidRPr="007F456A">
          <w:rPr>
            <w:rStyle w:val="Hyperlink"/>
            <w:rFonts w:eastAsia="PMingLiU" w:cs="Tahoma"/>
            <w:szCs w:val="18"/>
            <w:lang w:eastAsia="zh-TW"/>
          </w:rPr>
          <w:t>www.windowsazure.com/en-us/support/plans/</w:t>
        </w:r>
      </w:hyperlink>
      <w:r w:rsidRPr="007F456A">
        <w:rPr>
          <w:rFonts w:eastAsia="PMingLiU" w:cs="Tahoma"/>
          <w:szCs w:val="18"/>
          <w:lang w:eastAsia="zh-TW"/>
        </w:rPr>
        <w:t xml:space="preserve">) </w:t>
      </w:r>
      <w:r w:rsidRPr="007F456A">
        <w:rPr>
          <w:rFonts w:eastAsia="PMingLiU" w:cs="Tahoma"/>
          <w:szCs w:val="18"/>
          <w:lang w:eastAsia="zh-TW"/>
        </w:rPr>
        <w:t>僅於營業時間提供。</w:t>
      </w:r>
      <w:r w:rsidRPr="007F456A">
        <w:rPr>
          <w:rFonts w:eastAsia="PMingLiU" w:cs="Tahoma"/>
          <w:szCs w:val="18"/>
          <w:lang w:eastAsia="zh-TW"/>
        </w:rPr>
        <w:t>.</w:t>
      </w:r>
    </w:p>
    <w:p w14:paraId="59DB8C67" w14:textId="77777777" w:rsidR="00596386" w:rsidRPr="007F456A" w:rsidRDefault="00596386" w:rsidP="00596386">
      <w:pPr>
        <w:tabs>
          <w:tab w:val="left" w:pos="360"/>
        </w:tabs>
        <w:jc w:val="both"/>
        <w:rPr>
          <w:rFonts w:eastAsia="PMingLiU" w:cs="Tahoma"/>
          <w:lang w:eastAsia="zh-TW"/>
        </w:rPr>
      </w:pPr>
    </w:p>
    <w:p w14:paraId="59DB8C68" w14:textId="77777777" w:rsidR="00596386" w:rsidRPr="007F456A" w:rsidRDefault="00596386" w:rsidP="00596386">
      <w:pPr>
        <w:tabs>
          <w:tab w:val="left" w:pos="360"/>
        </w:tabs>
        <w:jc w:val="both"/>
        <w:rPr>
          <w:rFonts w:eastAsia="PMingLiU" w:cs="Tahoma"/>
          <w:lang w:eastAsia="zh-TW"/>
        </w:rPr>
      </w:pPr>
      <w:r w:rsidRPr="007F456A">
        <w:rPr>
          <w:rFonts w:eastAsia="PMingLiU" w:cs="Tahoma"/>
          <w:szCs w:val="18"/>
          <w:lang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7F456A">
        <w:rPr>
          <w:rFonts w:eastAsia="PMingLiU" w:cs="Tahoma"/>
          <w:szCs w:val="18"/>
          <w:lang w:eastAsia="zh-TW"/>
        </w:rPr>
        <w:t xml:space="preserve"> </w:t>
      </w:r>
      <w:hyperlink r:id="rId31" w:history="1">
        <w:r w:rsidRPr="007F456A">
          <w:rPr>
            <w:rStyle w:val="Hyperlink"/>
            <w:rFonts w:eastAsia="PMingLiU" w:cs="Tahoma"/>
            <w:szCs w:val="18"/>
            <w:lang w:eastAsia="zh-TW"/>
          </w:rPr>
          <w:t>www.windowsazure.com</w:t>
        </w:r>
      </w:hyperlink>
      <w:r w:rsidRPr="007F456A">
        <w:rPr>
          <w:rFonts w:eastAsia="PMingLiU" w:cs="Tahoma"/>
          <w:szCs w:val="18"/>
          <w:lang w:eastAsia="zh-TW"/>
        </w:rPr>
        <w:t xml:space="preserve"> </w:t>
      </w:r>
      <w:r w:rsidRPr="007F456A">
        <w:rPr>
          <w:rFonts w:eastAsia="PMingLiU" w:cs="Tahoma"/>
          <w:szCs w:val="18"/>
          <w:lang w:eastAsia="zh-TW"/>
        </w:rPr>
        <w:t>之線上協助支援網站提交。</w:t>
      </w:r>
    </w:p>
    <w:p w14:paraId="59DB8C69" w14:textId="77777777" w:rsidR="00596386" w:rsidRPr="007F456A" w:rsidRDefault="00596386" w:rsidP="00596386">
      <w:pPr>
        <w:tabs>
          <w:tab w:val="left" w:pos="360"/>
        </w:tabs>
        <w:jc w:val="both"/>
        <w:rPr>
          <w:rFonts w:eastAsia="PMingLiU" w:cs="Tahoma"/>
          <w:lang w:eastAsia="zh-TW"/>
        </w:rPr>
      </w:pPr>
    </w:p>
    <w:p w14:paraId="59DB8C6A" w14:textId="77777777" w:rsidR="00596386" w:rsidRPr="007F456A" w:rsidRDefault="00596386" w:rsidP="00596386">
      <w:pPr>
        <w:tabs>
          <w:tab w:val="left" w:pos="360"/>
        </w:tabs>
        <w:jc w:val="both"/>
        <w:rPr>
          <w:rFonts w:eastAsia="PMingLiU" w:cs="Tahoma"/>
          <w:lang w:eastAsia="zh-TW"/>
        </w:rPr>
      </w:pPr>
      <w:r w:rsidRPr="007F456A">
        <w:rPr>
          <w:rFonts w:eastAsia="PMingLiU" w:cs="Tahoma"/>
          <w:szCs w:val="18"/>
          <w:lang w:eastAsia="zh-TW"/>
        </w:rPr>
        <w:t>服務均以英文提供，但若客戶及</w:t>
      </w:r>
      <w:r w:rsidRPr="007F456A">
        <w:rPr>
          <w:rFonts w:eastAsia="PMingLiU" w:cs="Tahoma"/>
          <w:szCs w:val="18"/>
          <w:lang w:eastAsia="zh-TW"/>
        </w:rPr>
        <w:t xml:space="preserve"> Microsoft </w:t>
      </w:r>
      <w:r w:rsidRPr="007F456A">
        <w:rPr>
          <w:rFonts w:eastAsia="PMingLiU" w:cs="Tahoma"/>
          <w:szCs w:val="18"/>
          <w:lang w:eastAsia="zh-TW"/>
        </w:rPr>
        <w:t>另有書面協議者，不在此限。依照雙方當事人間所簽訂之獨立合約，</w:t>
      </w:r>
      <w:r w:rsidRPr="007F456A">
        <w:rPr>
          <w:rFonts w:eastAsia="PMingLiU" w:cs="Tahoma"/>
          <w:szCs w:val="18"/>
          <w:lang w:eastAsia="zh-TW"/>
        </w:rPr>
        <w:t xml:space="preserve">Windows Azure </w:t>
      </w:r>
      <w:r w:rsidRPr="007F456A">
        <w:rPr>
          <w:rFonts w:eastAsia="PMingLiU" w:cs="Tahoma"/>
          <w:szCs w:val="18"/>
          <w:lang w:eastAsia="zh-TW"/>
        </w:rPr>
        <w:t>可能提供額外的服務</w:t>
      </w:r>
      <w:r w:rsidRPr="007F456A">
        <w:rPr>
          <w:rFonts w:eastAsia="PMingLiU" w:cs="Tahoma"/>
          <w:szCs w:val="18"/>
          <w:lang w:eastAsia="zh-TW"/>
        </w:rPr>
        <w:t xml:space="preserve"> (</w:t>
      </w:r>
      <w:r w:rsidRPr="007F456A">
        <w:rPr>
          <w:rFonts w:eastAsia="PMingLiU" w:cs="Tahoma"/>
          <w:szCs w:val="18"/>
          <w:lang w:eastAsia="zh-TW"/>
        </w:rPr>
        <w:t>包括技術支援服務</w:t>
      </w:r>
      <w:r w:rsidRPr="007F456A">
        <w:rPr>
          <w:rFonts w:eastAsia="PMingLiU" w:cs="Tahoma"/>
          <w:szCs w:val="18"/>
          <w:lang w:eastAsia="zh-TW"/>
        </w:rPr>
        <w:t>)</w:t>
      </w:r>
      <w:r w:rsidRPr="007F456A">
        <w:rPr>
          <w:rFonts w:eastAsia="PMingLiU" w:cs="Tahoma"/>
          <w:szCs w:val="18"/>
          <w:lang w:eastAsia="zh-TW"/>
        </w:rPr>
        <w:t>。該等額外服務係受該獨立合約之條款所拘束。</w:t>
      </w:r>
    </w:p>
    <w:p w14:paraId="59DB8C6B" w14:textId="77777777" w:rsidR="00596386" w:rsidRPr="00D87E11" w:rsidRDefault="00596386" w:rsidP="00596386">
      <w:pPr>
        <w:pStyle w:val="normal1"/>
        <w:jc w:val="both"/>
        <w:rPr>
          <w:rFonts w:ascii="Tahoma" w:eastAsia="PMingLiU" w:hAnsi="Tahoma" w:cs="Tahoma"/>
          <w:sz w:val="18"/>
          <w:szCs w:val="18"/>
          <w:lang w:eastAsia="zh-TW"/>
        </w:rPr>
      </w:pPr>
    </w:p>
    <w:p w14:paraId="59DB8C6C" w14:textId="77777777" w:rsidR="00596386" w:rsidRPr="007F456A" w:rsidRDefault="00596386" w:rsidP="00596386">
      <w:pPr>
        <w:widowControl w:val="0"/>
        <w:tabs>
          <w:tab w:val="left" w:pos="720"/>
          <w:tab w:val="left" w:pos="1170"/>
        </w:tabs>
        <w:rPr>
          <w:rFonts w:eastAsia="PMingLiU" w:cs="Tahoma"/>
          <w:lang w:eastAsia="zh-TW"/>
        </w:rPr>
      </w:pPr>
      <w:r w:rsidRPr="007F456A">
        <w:rPr>
          <w:rFonts w:eastAsia="PMingLiU" w:cs="Tahoma"/>
          <w:b/>
          <w:bCs/>
          <w:sz w:val="24"/>
          <w:szCs w:val="18"/>
          <w:lang w:eastAsia="zh-TW"/>
        </w:rPr>
        <w:t>Professional Direct Support for Windows Azure</w:t>
      </w:r>
    </w:p>
    <w:p w14:paraId="59DB8C6D" w14:textId="77777777" w:rsidR="001B7453" w:rsidRPr="007F456A" w:rsidRDefault="001B7453" w:rsidP="006E7D7A">
      <w:pPr>
        <w:tabs>
          <w:tab w:val="left" w:pos="360"/>
        </w:tabs>
        <w:jc w:val="both"/>
        <w:rPr>
          <w:rFonts w:eastAsia="PMingLiU" w:cs="Tahoma"/>
          <w:lang w:eastAsia="zh-TW"/>
        </w:rPr>
      </w:pPr>
    </w:p>
    <w:p w14:paraId="59DB8C6E" w14:textId="77777777" w:rsidR="00596386" w:rsidRPr="007F456A" w:rsidRDefault="00596386" w:rsidP="00596386">
      <w:pPr>
        <w:tabs>
          <w:tab w:val="left" w:pos="360"/>
        </w:tabs>
        <w:jc w:val="both"/>
        <w:rPr>
          <w:rFonts w:eastAsia="PMingLiU" w:cs="Tahoma"/>
          <w:lang w:eastAsia="zh-TW"/>
        </w:rPr>
      </w:pPr>
      <w:r w:rsidRPr="007F456A">
        <w:rPr>
          <w:rFonts w:eastAsia="PMingLiU" w:cs="Tahoma"/>
          <w:color w:val="000000"/>
          <w:szCs w:val="18"/>
          <w:lang w:eastAsia="zh-TW"/>
        </w:rPr>
        <w:t>客戶負責於使用網頁提交程序時設定初始嚴重等級，此設定需符合下列的嚴重性指引。包括如果客戶並未提供適當的資源或回應，讓</w:t>
      </w:r>
      <w:r w:rsidRPr="007F456A">
        <w:rPr>
          <w:rFonts w:eastAsia="PMingLiU" w:cs="Tahoma"/>
          <w:color w:val="000000"/>
          <w:szCs w:val="18"/>
          <w:lang w:eastAsia="zh-TW"/>
        </w:rPr>
        <w:t xml:space="preserve"> Microsoft </w:t>
      </w:r>
      <w:r w:rsidRPr="007F456A">
        <w:rPr>
          <w:rFonts w:eastAsia="PMingLiU" w:cs="Tahoma"/>
          <w:color w:val="000000"/>
          <w:szCs w:val="18"/>
          <w:lang w:eastAsia="zh-TW"/>
        </w:rPr>
        <w:t>得以繼續進行問題解決行動，則</w:t>
      </w:r>
      <w:r w:rsidRPr="007F456A">
        <w:rPr>
          <w:rFonts w:eastAsia="PMingLiU" w:cs="Tahoma"/>
          <w:color w:val="000000"/>
          <w:szCs w:val="18"/>
          <w:lang w:eastAsia="zh-TW"/>
        </w:rPr>
        <w:t xml:space="preserve"> Microsoft </w:t>
      </w:r>
      <w:r w:rsidRPr="007F456A">
        <w:rPr>
          <w:rFonts w:eastAsia="PMingLiU" w:cs="Tahoma"/>
          <w:color w:val="000000"/>
          <w:szCs w:val="18"/>
          <w:lang w:eastAsia="zh-TW"/>
        </w:rPr>
        <w:t>可能需要降低此嚴重等級。事件嚴重性將決定</w:t>
      </w:r>
      <w:r w:rsidRPr="007F456A">
        <w:rPr>
          <w:rFonts w:eastAsia="PMingLiU" w:cs="Tahoma"/>
          <w:color w:val="000000"/>
          <w:szCs w:val="18"/>
          <w:lang w:eastAsia="zh-TW"/>
        </w:rPr>
        <w:t xml:space="preserve"> Microsoft </w:t>
      </w:r>
      <w:r w:rsidRPr="007F456A">
        <w:rPr>
          <w:rFonts w:eastAsia="PMingLiU" w:cs="Tahoma"/>
          <w:color w:val="000000"/>
          <w:szCs w:val="18"/>
          <w:lang w:eastAsia="zh-TW"/>
        </w:rPr>
        <w:t>內部之回應等級，而估計的回應次數則定義於下表中。本公司提供服務之能力取決於客戶的充分和即時之</w:t>
      </w:r>
      <w:r w:rsidR="004D3116">
        <w:rPr>
          <w:rFonts w:eastAsia="PMingLiU" w:cs="Tahoma"/>
          <w:color w:val="000000"/>
          <w:szCs w:val="18"/>
          <w:lang w:eastAsia="zh-TW"/>
        </w:rPr>
        <w:br/>
      </w:r>
      <w:r w:rsidRPr="007F456A">
        <w:rPr>
          <w:rFonts w:eastAsia="PMingLiU" w:cs="Tahoma"/>
          <w:color w:val="000000"/>
          <w:szCs w:val="18"/>
          <w:lang w:eastAsia="zh-TW"/>
        </w:rPr>
        <w:t>合作，以及客戶所提供之任何資訊的正確和完整性。</w:t>
      </w:r>
    </w:p>
    <w:p w14:paraId="59DB8C6F" w14:textId="77777777" w:rsidR="00381B33" w:rsidRPr="007F456A" w:rsidRDefault="00381B33" w:rsidP="00DD7F8E">
      <w:pPr>
        <w:rPr>
          <w:rFonts w:eastAsia="PMingLiU" w:cs="Tahoma"/>
          <w:lang w:eastAsia="zh-TW"/>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153"/>
        <w:gridCol w:w="3060"/>
      </w:tblGrid>
      <w:tr w:rsidR="00596386" w:rsidRPr="007F456A" w14:paraId="59DB8C74" w14:textId="77777777" w:rsidTr="004D3116">
        <w:tc>
          <w:tcPr>
            <w:tcW w:w="1347" w:type="dxa"/>
            <w:shd w:val="clear" w:color="auto" w:fill="FABF8F"/>
          </w:tcPr>
          <w:p w14:paraId="59DB8C70"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嚴重性</w:t>
            </w:r>
          </w:p>
        </w:tc>
        <w:tc>
          <w:tcPr>
            <w:tcW w:w="1800" w:type="dxa"/>
            <w:shd w:val="clear" w:color="auto" w:fill="FABF8F"/>
          </w:tcPr>
          <w:p w14:paraId="59DB8C71"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聯絡人</w:t>
            </w:r>
          </w:p>
        </w:tc>
        <w:tc>
          <w:tcPr>
            <w:tcW w:w="3153" w:type="dxa"/>
            <w:shd w:val="clear" w:color="auto" w:fill="FABF8F"/>
          </w:tcPr>
          <w:p w14:paraId="59DB8C72"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客戶情況</w:t>
            </w:r>
          </w:p>
        </w:tc>
        <w:tc>
          <w:tcPr>
            <w:tcW w:w="3060" w:type="dxa"/>
            <w:shd w:val="clear" w:color="auto" w:fill="FABF8F"/>
          </w:tcPr>
          <w:p w14:paraId="59DB8C73"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預期</w:t>
            </w:r>
            <w:r w:rsidRPr="007F456A">
              <w:rPr>
                <w:rFonts w:eastAsia="PMingLiU" w:cs="Tahoma"/>
                <w:b/>
                <w:bCs/>
                <w:color w:val="000000"/>
                <w:sz w:val="20"/>
                <w:szCs w:val="18"/>
              </w:rPr>
              <w:t xml:space="preserve"> Microsoft </w:t>
            </w:r>
            <w:r w:rsidRPr="007F456A">
              <w:rPr>
                <w:rFonts w:eastAsia="PMingLiU" w:cs="Tahoma"/>
                <w:b/>
                <w:bCs/>
                <w:color w:val="000000"/>
                <w:sz w:val="20"/>
                <w:szCs w:val="18"/>
              </w:rPr>
              <w:t>回應</w:t>
            </w:r>
          </w:p>
        </w:tc>
      </w:tr>
      <w:tr w:rsidR="00596386" w:rsidRPr="007F456A" w14:paraId="59DB8C7C" w14:textId="77777777" w:rsidTr="004D3116">
        <w:tc>
          <w:tcPr>
            <w:tcW w:w="1347" w:type="dxa"/>
          </w:tcPr>
          <w:p w14:paraId="59DB8C75"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A</w:t>
            </w:r>
          </w:p>
        </w:tc>
        <w:tc>
          <w:tcPr>
            <w:tcW w:w="1800" w:type="dxa"/>
          </w:tcPr>
          <w:p w14:paraId="59DB8C76"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3153" w:type="dxa"/>
          </w:tcPr>
          <w:p w14:paraId="59DB8C77"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重大之營業影響程度：</w:t>
            </w:r>
          </w:p>
          <w:p w14:paraId="59DB8C78"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重大損失或服務降級</w:t>
            </w:r>
            <w:r w:rsidRPr="007F456A">
              <w:rPr>
                <w:rFonts w:eastAsia="PMingLiU" w:cs="Tahoma"/>
                <w:szCs w:val="18"/>
                <w:lang w:eastAsia="zh-TW"/>
              </w:rPr>
              <w:t xml:space="preserve"> (</w:t>
            </w:r>
            <w:r w:rsidRPr="007F456A">
              <w:rPr>
                <w:rFonts w:eastAsia="PMingLiU" w:cs="Tahoma"/>
                <w:szCs w:val="18"/>
                <w:lang w:eastAsia="zh-TW"/>
              </w:rPr>
              <w:t>應用程式無法運作</w:t>
            </w:r>
            <w:r w:rsidRPr="007F456A">
              <w:rPr>
                <w:rFonts w:eastAsia="PMingLiU" w:cs="Tahoma"/>
                <w:szCs w:val="18"/>
                <w:lang w:eastAsia="zh-TW"/>
              </w:rPr>
              <w:t>)</w:t>
            </w:r>
          </w:p>
          <w:p w14:paraId="59DB8C79"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1 </w:t>
            </w:r>
            <w:r w:rsidRPr="007F456A">
              <w:rPr>
                <w:rFonts w:eastAsia="PMingLiU" w:cs="Tahoma"/>
                <w:szCs w:val="18"/>
              </w:rPr>
              <w:t>小時內注意</w:t>
            </w:r>
          </w:p>
        </w:tc>
        <w:tc>
          <w:tcPr>
            <w:tcW w:w="3060" w:type="dxa"/>
          </w:tcPr>
          <w:p w14:paraId="59DB8C7A"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第一</w:t>
            </w:r>
            <w:r w:rsidRPr="007F456A">
              <w:rPr>
                <w:rFonts w:eastAsia="PMingLiU" w:cs="Tahoma"/>
                <w:szCs w:val="18"/>
                <w:lang w:eastAsia="zh-TW"/>
              </w:rPr>
              <w:t xml:space="preserve"> </w:t>
            </w:r>
            <w:r w:rsidRPr="007F456A">
              <w:rPr>
                <w:rFonts w:eastAsia="PMingLiU" w:cs="Tahoma"/>
                <w:szCs w:val="18"/>
                <w:lang w:eastAsia="zh-TW"/>
              </w:rPr>
              <w:t>次來電於</w:t>
            </w:r>
            <w:r w:rsidRPr="007F456A">
              <w:rPr>
                <w:rFonts w:eastAsia="PMingLiU" w:cs="Tahoma"/>
                <w:szCs w:val="18"/>
                <w:lang w:eastAsia="zh-TW"/>
              </w:rPr>
              <w:t xml:space="preserve"> 1 </w:t>
            </w:r>
            <w:r w:rsidRPr="007F456A">
              <w:rPr>
                <w:rFonts w:eastAsia="PMingLiU" w:cs="Tahoma"/>
                <w:szCs w:val="18"/>
                <w:lang w:eastAsia="zh-TW"/>
              </w:rPr>
              <w:t>小時或更短時間內回應</w:t>
            </w:r>
          </w:p>
          <w:p w14:paraId="59DB8C7B" w14:textId="77777777" w:rsidR="00596386" w:rsidRPr="007F456A" w:rsidRDefault="00596386" w:rsidP="00647923">
            <w:pPr>
              <w:spacing w:after="60" w:line="240" w:lineRule="atLeast"/>
              <w:rPr>
                <w:rFonts w:eastAsia="PMingLiU" w:cs="Tahoma"/>
                <w:szCs w:val="18"/>
                <w:lang w:eastAsia="zh-TW"/>
              </w:rPr>
            </w:pPr>
          </w:p>
        </w:tc>
      </w:tr>
      <w:tr w:rsidR="00596386" w:rsidRPr="007F456A" w14:paraId="59DB8C84" w14:textId="77777777" w:rsidTr="004D3116">
        <w:tc>
          <w:tcPr>
            <w:tcW w:w="1347" w:type="dxa"/>
          </w:tcPr>
          <w:p w14:paraId="59DB8C7D"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B</w:t>
            </w:r>
          </w:p>
        </w:tc>
        <w:tc>
          <w:tcPr>
            <w:tcW w:w="1800" w:type="dxa"/>
          </w:tcPr>
          <w:p w14:paraId="59DB8C7E"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3153" w:type="dxa"/>
          </w:tcPr>
          <w:p w14:paraId="59DB8C7F"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中等之營業影響程度：</w:t>
            </w:r>
          </w:p>
          <w:p w14:paraId="59DB8C80" w14:textId="77777777" w:rsidR="00596386" w:rsidRPr="007F456A" w:rsidRDefault="00596386" w:rsidP="00647923">
            <w:pPr>
              <w:spacing w:line="240" w:lineRule="atLeast"/>
              <w:rPr>
                <w:rFonts w:eastAsia="PMingLiU" w:cs="Tahoma"/>
                <w:lang w:eastAsia="zh-TW"/>
              </w:rPr>
            </w:pPr>
            <w:r w:rsidRPr="007F456A">
              <w:rPr>
                <w:rFonts w:eastAsia="PMingLiU" w:cs="Tahoma"/>
                <w:szCs w:val="18"/>
                <w:lang w:eastAsia="zh-TW"/>
              </w:rPr>
              <w:t>中等程度的損失或服務降級，但使用損害的方式可以適度地繼續工作。</w:t>
            </w:r>
          </w:p>
          <w:p w14:paraId="59DB8C81"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2 </w:t>
            </w:r>
            <w:r w:rsidRPr="007F456A">
              <w:rPr>
                <w:rFonts w:eastAsia="PMingLiU" w:cs="Tahoma"/>
                <w:szCs w:val="18"/>
              </w:rPr>
              <w:t>小時內注意</w:t>
            </w:r>
          </w:p>
        </w:tc>
        <w:tc>
          <w:tcPr>
            <w:tcW w:w="3060" w:type="dxa"/>
          </w:tcPr>
          <w:p w14:paraId="59DB8C82" w14:textId="77777777" w:rsidR="00596386" w:rsidRPr="007F456A" w:rsidRDefault="00596386" w:rsidP="00647923">
            <w:pPr>
              <w:spacing w:line="240" w:lineRule="atLeast"/>
              <w:rPr>
                <w:rFonts w:eastAsia="PMingLiU" w:cs="Tahoma"/>
                <w:lang w:eastAsia="zh-TW"/>
              </w:rPr>
            </w:pPr>
            <w:r w:rsidRPr="007F456A">
              <w:rPr>
                <w:rFonts w:eastAsia="PMingLiU" w:cs="Tahoma"/>
                <w:szCs w:val="18"/>
                <w:lang w:eastAsia="zh-TW"/>
              </w:rPr>
              <w:t>第一次來電於</w:t>
            </w:r>
            <w:r w:rsidRPr="007F456A">
              <w:rPr>
                <w:rFonts w:eastAsia="PMingLiU" w:cs="Tahoma"/>
                <w:szCs w:val="18"/>
                <w:lang w:eastAsia="zh-TW"/>
              </w:rPr>
              <w:t xml:space="preserve"> 2 </w:t>
            </w:r>
            <w:r w:rsidRPr="007F456A">
              <w:rPr>
                <w:rFonts w:eastAsia="PMingLiU" w:cs="Tahoma"/>
                <w:szCs w:val="18"/>
                <w:lang w:eastAsia="zh-TW"/>
              </w:rPr>
              <w:t>小時或更短時間內回應</w:t>
            </w:r>
          </w:p>
          <w:p w14:paraId="59DB8C83" w14:textId="77777777" w:rsidR="00596386" w:rsidRPr="007F456A" w:rsidRDefault="00596386" w:rsidP="00647923">
            <w:pPr>
              <w:spacing w:after="60" w:line="240" w:lineRule="atLeast"/>
              <w:rPr>
                <w:rFonts w:eastAsia="PMingLiU" w:cs="Tahoma"/>
                <w:szCs w:val="18"/>
                <w:lang w:eastAsia="zh-TW"/>
              </w:rPr>
            </w:pPr>
          </w:p>
        </w:tc>
      </w:tr>
      <w:tr w:rsidR="00596386" w:rsidRPr="007F456A" w14:paraId="59DB8C8C" w14:textId="77777777" w:rsidTr="004D3116">
        <w:tc>
          <w:tcPr>
            <w:tcW w:w="1347" w:type="dxa"/>
          </w:tcPr>
          <w:p w14:paraId="59DB8C85"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C</w:t>
            </w:r>
          </w:p>
        </w:tc>
        <w:tc>
          <w:tcPr>
            <w:tcW w:w="1800" w:type="dxa"/>
          </w:tcPr>
          <w:p w14:paraId="59DB8C86"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3153" w:type="dxa"/>
          </w:tcPr>
          <w:p w14:paraId="59DB8C87" w14:textId="77777777" w:rsidR="00596386" w:rsidRPr="007F456A" w:rsidRDefault="00596386" w:rsidP="00647923">
            <w:pPr>
              <w:rPr>
                <w:rFonts w:eastAsia="PMingLiU" w:cs="Tahoma"/>
                <w:lang w:eastAsia="zh-TW"/>
              </w:rPr>
            </w:pPr>
            <w:r w:rsidRPr="007F456A">
              <w:rPr>
                <w:rFonts w:eastAsia="PMingLiU" w:cs="Tahoma"/>
                <w:szCs w:val="18"/>
                <w:lang w:eastAsia="zh-TW"/>
              </w:rPr>
              <w:t>最低之營業影響程度：</w:t>
            </w:r>
          </w:p>
          <w:p w14:paraId="59DB8C88" w14:textId="77777777" w:rsidR="00596386" w:rsidRPr="007F456A" w:rsidRDefault="00596386" w:rsidP="00647923">
            <w:pPr>
              <w:rPr>
                <w:rFonts w:eastAsia="PMingLiU" w:cs="Tahoma"/>
                <w:lang w:eastAsia="zh-TW"/>
              </w:rPr>
            </w:pPr>
            <w:r w:rsidRPr="007F456A">
              <w:rPr>
                <w:rFonts w:eastAsia="PMingLiU" w:cs="Tahoma"/>
                <w:szCs w:val="18"/>
                <w:lang w:eastAsia="zh-TW"/>
              </w:rPr>
              <w:t>大體上可運作，對服務具有輕微影響或不會形成障礙。</w:t>
            </w:r>
          </w:p>
          <w:p w14:paraId="59DB8C89"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4 </w:t>
            </w:r>
            <w:r w:rsidRPr="007F456A">
              <w:rPr>
                <w:rFonts w:eastAsia="PMingLiU" w:cs="Tahoma"/>
                <w:szCs w:val="18"/>
              </w:rPr>
              <w:t>小時內注意</w:t>
            </w:r>
          </w:p>
        </w:tc>
        <w:tc>
          <w:tcPr>
            <w:tcW w:w="3060" w:type="dxa"/>
          </w:tcPr>
          <w:p w14:paraId="59DB8C8A" w14:textId="77777777" w:rsidR="00596386" w:rsidRPr="007F456A" w:rsidRDefault="00596386" w:rsidP="00647923">
            <w:pPr>
              <w:rPr>
                <w:rFonts w:eastAsia="PMingLiU" w:cs="Tahoma"/>
                <w:lang w:eastAsia="zh-TW"/>
              </w:rPr>
            </w:pPr>
            <w:r w:rsidRPr="007F456A">
              <w:rPr>
                <w:rFonts w:eastAsia="PMingLiU" w:cs="Tahoma"/>
                <w:szCs w:val="18"/>
                <w:lang w:eastAsia="zh-TW"/>
              </w:rPr>
              <w:t>第一次來電於</w:t>
            </w:r>
            <w:r w:rsidRPr="007F456A">
              <w:rPr>
                <w:rFonts w:eastAsia="PMingLiU" w:cs="Tahoma"/>
                <w:szCs w:val="18"/>
                <w:lang w:eastAsia="zh-TW"/>
              </w:rPr>
              <w:t xml:space="preserve"> 4 </w:t>
            </w:r>
            <w:r w:rsidRPr="007F456A">
              <w:rPr>
                <w:rFonts w:eastAsia="PMingLiU" w:cs="Tahoma"/>
                <w:szCs w:val="18"/>
                <w:lang w:eastAsia="zh-TW"/>
              </w:rPr>
              <w:t>小時或更短時間內回應</w:t>
            </w:r>
          </w:p>
          <w:p w14:paraId="59DB8C8B" w14:textId="77777777" w:rsidR="00596386" w:rsidRPr="007F456A" w:rsidRDefault="00596386" w:rsidP="00647923">
            <w:pPr>
              <w:spacing w:line="240" w:lineRule="atLeast"/>
              <w:rPr>
                <w:rFonts w:eastAsia="PMingLiU" w:cs="Tahoma"/>
                <w:szCs w:val="18"/>
                <w:lang w:eastAsia="zh-TW"/>
              </w:rPr>
            </w:pPr>
          </w:p>
        </w:tc>
      </w:tr>
    </w:tbl>
    <w:p w14:paraId="59DB8C8D" w14:textId="77777777" w:rsidR="00596386" w:rsidRPr="007F456A" w:rsidRDefault="00596386" w:rsidP="00DD7F8E">
      <w:pPr>
        <w:rPr>
          <w:rFonts w:eastAsia="PMingLiU" w:cs="Tahoma"/>
          <w:lang w:eastAsia="zh-TW"/>
        </w:rPr>
      </w:pPr>
    </w:p>
    <w:p w14:paraId="59DB8C8E" w14:textId="77777777" w:rsidR="000D747C" w:rsidRPr="007F456A" w:rsidRDefault="000D747C" w:rsidP="000D747C">
      <w:pPr>
        <w:rPr>
          <w:rFonts w:eastAsia="PMingLiU" w:cs="Tahoma"/>
          <w:lang w:eastAsia="zh-TW"/>
        </w:rPr>
      </w:pPr>
      <w:r w:rsidRPr="007F456A">
        <w:rPr>
          <w:rFonts w:eastAsia="PMingLiU" w:cs="Tahoma"/>
          <w:snapToGrid w:val="0"/>
          <w:color w:val="000000"/>
          <w:szCs w:val="18"/>
          <w:lang w:eastAsia="zh-TW"/>
        </w:rPr>
        <w:t>客戶可以選擇收到</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的回電。否則，</w:t>
      </w:r>
      <w:r w:rsidRPr="007F456A">
        <w:rPr>
          <w:rFonts w:eastAsia="PMingLiU" w:cs="Tahoma"/>
          <w:snapToGrid w:val="0"/>
          <w:color w:val="000000"/>
          <w:szCs w:val="18"/>
          <w:lang w:eastAsia="zh-TW"/>
        </w:rPr>
        <w:t xml:space="preserve">Windows Azure </w:t>
      </w:r>
      <w:r w:rsidRPr="007F456A">
        <w:rPr>
          <w:rFonts w:eastAsia="PMingLiU" w:cs="Tahoma"/>
          <w:snapToGrid w:val="0"/>
          <w:color w:val="000000"/>
          <w:szCs w:val="18"/>
          <w:lang w:eastAsia="zh-TW"/>
        </w:rPr>
        <w:t>支援小組將透過線上管道</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例如，電子郵件或</w:t>
      </w:r>
      <w:r w:rsidRPr="007F456A">
        <w:rPr>
          <w:rFonts w:eastAsia="PMingLiU" w:cs="Tahoma"/>
          <w:snapToGrid w:val="0"/>
          <w:color w:val="000000"/>
          <w:szCs w:val="18"/>
          <w:lang w:eastAsia="zh-TW"/>
        </w:rPr>
        <w:t xml:space="preserve"> Windows Azure </w:t>
      </w:r>
      <w:r w:rsidRPr="007F456A">
        <w:rPr>
          <w:rFonts w:eastAsia="PMingLiU" w:cs="Tahoma"/>
          <w:snapToGrid w:val="0"/>
          <w:color w:val="000000"/>
          <w:szCs w:val="18"/>
          <w:lang w:eastAsia="zh-TW"/>
        </w:rPr>
        <w:t>入口網站</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進行疑難排解及協助解決事件。</w:t>
      </w:r>
    </w:p>
    <w:p w14:paraId="59DB8C8F" w14:textId="77777777" w:rsidR="001C1727" w:rsidRPr="007F456A" w:rsidRDefault="001C1727">
      <w:pPr>
        <w:rPr>
          <w:rFonts w:eastAsia="PMingLiU" w:cs="Tahoma"/>
          <w:lang w:eastAsia="zh-TW"/>
        </w:rPr>
      </w:pPr>
    </w:p>
    <w:p w14:paraId="59DB8C90" w14:textId="77777777" w:rsidR="00DC0853" w:rsidRPr="007F456A" w:rsidRDefault="00CB228A" w:rsidP="00DC0853">
      <w:pPr>
        <w:tabs>
          <w:tab w:val="left" w:pos="360"/>
        </w:tabs>
        <w:spacing w:after="60"/>
        <w:jc w:val="both"/>
        <w:rPr>
          <w:rFonts w:eastAsia="PMingLiU" w:cs="Tahoma"/>
        </w:rPr>
      </w:pPr>
      <w:r w:rsidRPr="007F456A">
        <w:rPr>
          <w:rFonts w:eastAsia="PMingLiU" w:cs="Tahoma"/>
          <w:b/>
          <w:color w:val="000000"/>
          <w:szCs w:val="18"/>
        </w:rPr>
        <w:t>服務遞送管理</w:t>
      </w:r>
    </w:p>
    <w:p w14:paraId="59DB8C91" w14:textId="77777777" w:rsidR="00596386" w:rsidRPr="007F456A" w:rsidRDefault="00596386" w:rsidP="00596386">
      <w:pPr>
        <w:tabs>
          <w:tab w:val="left" w:pos="360"/>
        </w:tabs>
        <w:jc w:val="both"/>
        <w:rPr>
          <w:rFonts w:eastAsia="PMingLiU" w:cs="Tahoma"/>
        </w:rPr>
      </w:pPr>
      <w:r w:rsidRPr="007F456A">
        <w:rPr>
          <w:rFonts w:eastAsia="PMingLiU" w:cs="Tahoma"/>
          <w:color w:val="000000"/>
          <w:szCs w:val="18"/>
        </w:rPr>
        <w:t>除了</w:t>
      </w:r>
      <w:r w:rsidRPr="007F456A">
        <w:rPr>
          <w:rFonts w:eastAsia="PMingLiU" w:cs="Tahoma"/>
          <w:snapToGrid w:val="0"/>
          <w:szCs w:val="18"/>
        </w:rPr>
        <w:t>以上所述服務，具備</w:t>
      </w:r>
      <w:r w:rsidRPr="007F456A">
        <w:rPr>
          <w:rFonts w:eastAsia="PMingLiU" w:cs="Tahoma"/>
          <w:snapToGrid w:val="0"/>
          <w:szCs w:val="18"/>
        </w:rPr>
        <w:t xml:space="preserve"> Professional Direct Support for Windows Azure </w:t>
      </w:r>
      <w:r w:rsidRPr="007F456A">
        <w:rPr>
          <w:rFonts w:eastAsia="PMingLiU" w:cs="Tahoma"/>
          <w:snapToGrid w:val="0"/>
          <w:szCs w:val="18"/>
        </w:rPr>
        <w:t>的客戶會受到</w:t>
      </w:r>
      <w:r w:rsidRPr="007F456A">
        <w:rPr>
          <w:rFonts w:eastAsia="PMingLiU" w:cs="Tahoma"/>
          <w:snapToGrid w:val="0"/>
          <w:color w:val="000000"/>
          <w:szCs w:val="18"/>
        </w:rPr>
        <w:t>協助協調</w:t>
      </w:r>
      <w:r w:rsidRPr="007F456A">
        <w:rPr>
          <w:rFonts w:eastAsia="PMingLiU" w:cs="Tahoma"/>
          <w:snapToGrid w:val="0"/>
          <w:color w:val="000000"/>
          <w:szCs w:val="18"/>
        </w:rPr>
        <w:t xml:space="preserve"> Windows Azure </w:t>
      </w:r>
      <w:r w:rsidR="00D87E11">
        <w:rPr>
          <w:rFonts w:eastAsia="PMingLiU" w:cs="Tahoma"/>
          <w:snapToGrid w:val="0"/>
          <w:color w:val="000000"/>
          <w:szCs w:val="18"/>
        </w:rPr>
        <w:br/>
      </w:r>
      <w:r w:rsidRPr="007F456A">
        <w:rPr>
          <w:rFonts w:eastAsia="PMingLiU" w:cs="Tahoma"/>
          <w:snapToGrid w:val="0"/>
          <w:color w:val="000000"/>
          <w:szCs w:val="18"/>
        </w:rPr>
        <w:t>的支援及服務關係。</w:t>
      </w:r>
      <w:r w:rsidRPr="007F456A">
        <w:rPr>
          <w:rFonts w:eastAsia="PMingLiU" w:cs="Tahoma"/>
          <w:snapToGrid w:val="0"/>
          <w:color w:val="000000"/>
          <w:szCs w:val="18"/>
          <w:lang w:eastAsia="zh-TW"/>
        </w:rPr>
        <w:t>這些服務是由一組服務人員</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以下稱「專業直接遞送管理員」</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所提供。專業直接遞送管理員係指</w:t>
      </w:r>
      <w:r w:rsidRPr="007F456A">
        <w:rPr>
          <w:rFonts w:eastAsia="PMingLiU" w:cs="Tahoma"/>
          <w:szCs w:val="18"/>
          <w:lang w:eastAsia="zh-TW"/>
        </w:rPr>
        <w:t>客戶</w:t>
      </w:r>
      <w:r w:rsidRPr="007F456A">
        <w:rPr>
          <w:rFonts w:eastAsia="PMingLiU" w:cs="Tahoma"/>
          <w:snapToGrid w:val="0"/>
          <w:color w:val="000000"/>
          <w:szCs w:val="18"/>
          <w:lang w:eastAsia="zh-TW"/>
        </w:rPr>
        <w:t>在</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內部之代言人，可促進與可提供線上服務之可用技術小組間的協調。專業直接遞送管理員亦可做為資訊傳送點，將</w:t>
      </w:r>
      <w:r w:rsidRPr="007F456A">
        <w:rPr>
          <w:rFonts w:eastAsia="PMingLiU" w:cs="Tahoma"/>
          <w:szCs w:val="18"/>
          <w:lang w:eastAsia="zh-TW"/>
        </w:rPr>
        <w:t>客戶</w:t>
      </w:r>
      <w:r w:rsidRPr="007F456A">
        <w:rPr>
          <w:rFonts w:eastAsia="PMingLiU" w:cs="Tahoma"/>
          <w:snapToGrid w:val="0"/>
          <w:color w:val="000000"/>
          <w:szCs w:val="18"/>
          <w:lang w:eastAsia="zh-TW"/>
        </w:rPr>
        <w:t>對服務的回饋意見提供予其他</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團隊。</w:t>
      </w:r>
      <w:r w:rsidRPr="007F456A">
        <w:rPr>
          <w:rFonts w:eastAsia="PMingLiU" w:cs="Tahoma"/>
          <w:snapToGrid w:val="0"/>
          <w:color w:val="000000"/>
          <w:szCs w:val="18"/>
        </w:rPr>
        <w:t>專業直接遞送管理員亦得提供下列額外服務：</w:t>
      </w:r>
    </w:p>
    <w:p w14:paraId="59DB8C92" w14:textId="77777777" w:rsidR="00596386" w:rsidRPr="007F456A" w:rsidRDefault="00596386" w:rsidP="00596386">
      <w:pPr>
        <w:tabs>
          <w:tab w:val="left" w:pos="360"/>
        </w:tabs>
        <w:jc w:val="both"/>
        <w:rPr>
          <w:rFonts w:eastAsia="PMingLiU" w:cs="Tahoma"/>
        </w:rPr>
      </w:pPr>
    </w:p>
    <w:p w14:paraId="59DB8C93" w14:textId="77777777" w:rsidR="00596386" w:rsidRPr="007F456A" w:rsidRDefault="00596386" w:rsidP="00346F4B">
      <w:pPr>
        <w:numPr>
          <w:ilvl w:val="0"/>
          <w:numId w:val="112"/>
        </w:numPr>
        <w:tabs>
          <w:tab w:val="clear" w:pos="720"/>
        </w:tabs>
        <w:spacing w:after="60"/>
        <w:ind w:left="1440"/>
        <w:jc w:val="both"/>
        <w:rPr>
          <w:rFonts w:eastAsia="PMingLiU" w:cs="Tahoma"/>
          <w:lang w:eastAsia="zh-TW"/>
        </w:rPr>
      </w:pPr>
      <w:r w:rsidRPr="007F456A">
        <w:rPr>
          <w:rFonts w:eastAsia="PMingLiU" w:cs="Tahoma"/>
          <w:b/>
          <w:color w:val="000000"/>
          <w:szCs w:val="18"/>
          <w:lang w:eastAsia="zh-TW"/>
        </w:rPr>
        <w:t>規劃與資源協助。</w:t>
      </w:r>
      <w:r w:rsidRPr="007F456A">
        <w:rPr>
          <w:rFonts w:eastAsia="PMingLiU" w:cs="Tahoma"/>
          <w:szCs w:val="18"/>
          <w:lang w:eastAsia="zh-TW"/>
        </w:rPr>
        <w:t>在本合約生效之初，</w:t>
      </w:r>
      <w:r w:rsidRPr="007F456A">
        <w:rPr>
          <w:rFonts w:eastAsia="PMingLiU" w:cs="Tahoma"/>
          <w:szCs w:val="18"/>
          <w:lang w:eastAsia="zh-TW"/>
        </w:rPr>
        <w:t xml:space="preserve">Microsoft </w:t>
      </w:r>
      <w:r w:rsidRPr="007F456A">
        <w:rPr>
          <w:rFonts w:eastAsia="PMingLiU" w:cs="Tahoma"/>
          <w:szCs w:val="18"/>
          <w:lang w:eastAsia="zh-TW"/>
        </w:rPr>
        <w:t>可先透過電話會議的方式，提供介紹會議予客戶。該會議之目的旨在討論可用的支援服務並回答任何問題，如此客戶才能規劃其對於服務之使用。</w:t>
      </w:r>
    </w:p>
    <w:p w14:paraId="59DB8C94" w14:textId="77777777" w:rsidR="00596386" w:rsidRPr="007F456A" w:rsidRDefault="00596386" w:rsidP="00346F4B">
      <w:pPr>
        <w:numPr>
          <w:ilvl w:val="0"/>
          <w:numId w:val="112"/>
        </w:numPr>
        <w:tabs>
          <w:tab w:val="clear" w:pos="720"/>
        </w:tabs>
        <w:spacing w:after="60"/>
        <w:ind w:left="1440"/>
        <w:jc w:val="both"/>
        <w:rPr>
          <w:rFonts w:eastAsia="PMingLiU" w:cs="Tahoma"/>
          <w:lang w:eastAsia="zh-TW"/>
        </w:rPr>
      </w:pPr>
      <w:r w:rsidRPr="007F456A">
        <w:rPr>
          <w:rFonts w:eastAsia="PMingLiU" w:cs="Tahoma"/>
          <w:b/>
          <w:color w:val="000000"/>
          <w:szCs w:val="18"/>
          <w:lang w:eastAsia="zh-TW"/>
        </w:rPr>
        <w:t>問題處理程序管理。</w:t>
      </w:r>
      <w:r w:rsidRPr="007F456A">
        <w:rPr>
          <w:rFonts w:eastAsia="PMingLiU" w:cs="Tahoma"/>
          <w:szCs w:val="18"/>
          <w:lang w:eastAsia="zh-TW"/>
        </w:rPr>
        <w:t>專業直接遞送管理員</w:t>
      </w:r>
      <w:r w:rsidRPr="007F456A">
        <w:rPr>
          <w:rFonts w:eastAsia="PMingLiU" w:cs="Tahoma"/>
          <w:snapToGrid w:val="0"/>
          <w:szCs w:val="18"/>
          <w:lang w:eastAsia="zh-TW"/>
        </w:rPr>
        <w:t>將為客戶提供</w:t>
      </w:r>
      <w:r w:rsidRPr="007F456A">
        <w:rPr>
          <w:rFonts w:eastAsia="PMingLiU" w:cs="Tahoma"/>
          <w:snapToGrid w:val="0"/>
          <w:szCs w:val="18"/>
          <w:lang w:eastAsia="zh-TW"/>
        </w:rPr>
        <w:t xml:space="preserve"> Windows Azure </w:t>
      </w:r>
      <w:r w:rsidRPr="007F456A">
        <w:rPr>
          <w:rFonts w:eastAsia="PMingLiU" w:cs="Tahoma"/>
          <w:snapToGrid w:val="0"/>
          <w:szCs w:val="18"/>
          <w:lang w:eastAsia="zh-TW"/>
        </w:rPr>
        <w:t>的技術支援問題處理程序管理服務。</w:t>
      </w:r>
    </w:p>
    <w:p w14:paraId="59DB8C95" w14:textId="77777777" w:rsidR="00596386" w:rsidRPr="007F456A" w:rsidRDefault="00596386" w:rsidP="00596386">
      <w:pPr>
        <w:tabs>
          <w:tab w:val="left" w:pos="360"/>
        </w:tabs>
        <w:jc w:val="both"/>
        <w:rPr>
          <w:rFonts w:eastAsia="PMingLiU" w:cs="Tahoma"/>
          <w:lang w:eastAsia="zh-TW"/>
        </w:rPr>
      </w:pPr>
    </w:p>
    <w:p w14:paraId="59DB8C96" w14:textId="77777777" w:rsidR="00596386" w:rsidRPr="007F456A" w:rsidRDefault="00CB228A" w:rsidP="00E03856">
      <w:pPr>
        <w:pStyle w:val="normal1"/>
        <w:jc w:val="both"/>
        <w:rPr>
          <w:rFonts w:ascii="Tahoma" w:eastAsia="PMingLiU" w:hAnsi="Tahoma" w:cs="Tahoma"/>
          <w:lang w:eastAsia="zh-TW"/>
        </w:rPr>
      </w:pPr>
      <w:r w:rsidRPr="007F456A">
        <w:rPr>
          <w:rFonts w:ascii="Tahoma" w:eastAsia="PMingLiU" w:hAnsi="Tahoma" w:cs="Tahoma"/>
          <w:color w:val="000000"/>
          <w:sz w:val="18"/>
          <w:szCs w:val="18"/>
          <w:lang w:eastAsia="zh-TW"/>
        </w:rPr>
        <w:t>服務遞送管理服務僅以英文提供，於當地時間</w:t>
      </w:r>
      <w:r w:rsidRPr="007F456A">
        <w:rPr>
          <w:rFonts w:ascii="Tahoma" w:eastAsia="PMingLiU" w:hAnsi="Tahoma" w:cs="Tahoma"/>
          <w:color w:val="FF3399"/>
          <w:sz w:val="18"/>
          <w:szCs w:val="18"/>
          <w:lang w:eastAsia="zh-TW"/>
        </w:rPr>
        <w:t xml:space="preserve"> </w:t>
      </w:r>
      <w:r w:rsidRPr="007F456A">
        <w:rPr>
          <w:rFonts w:ascii="Tahoma" w:eastAsia="PMingLiU" w:hAnsi="Tahoma" w:cs="Tahoma"/>
          <w:sz w:val="18"/>
          <w:szCs w:val="18"/>
          <w:lang w:eastAsia="zh-TW"/>
        </w:rPr>
        <w:t>週一至週五，上午</w:t>
      </w:r>
      <w:r w:rsidRPr="007F456A">
        <w:rPr>
          <w:rFonts w:ascii="Tahoma" w:eastAsia="PMingLiU" w:hAnsi="Tahoma" w:cs="Tahoma"/>
          <w:sz w:val="18"/>
          <w:szCs w:val="18"/>
          <w:lang w:eastAsia="zh-TW"/>
        </w:rPr>
        <w:t xml:space="preserve"> 9:00 </w:t>
      </w:r>
      <w:r w:rsidRPr="007F456A">
        <w:rPr>
          <w:rFonts w:ascii="Tahoma" w:eastAsia="PMingLiU" w:hAnsi="Tahoma" w:cs="Tahoma"/>
          <w:sz w:val="18"/>
          <w:szCs w:val="18"/>
          <w:lang w:eastAsia="zh-TW"/>
        </w:rPr>
        <w:t>至下午</w:t>
      </w:r>
      <w:r w:rsidRPr="007F456A">
        <w:rPr>
          <w:rFonts w:ascii="Tahoma" w:eastAsia="PMingLiU" w:hAnsi="Tahoma" w:cs="Tahoma"/>
          <w:sz w:val="18"/>
          <w:szCs w:val="18"/>
          <w:lang w:eastAsia="zh-TW"/>
        </w:rPr>
        <w:t xml:space="preserve"> 5:00 </w:t>
      </w:r>
      <w:r w:rsidRPr="007F456A">
        <w:rPr>
          <w:rFonts w:ascii="Tahoma" w:eastAsia="PMingLiU" w:hAnsi="Tahoma" w:cs="Tahoma"/>
          <w:sz w:val="18"/>
          <w:szCs w:val="18"/>
          <w:lang w:eastAsia="zh-TW"/>
        </w:rPr>
        <w:t>提供，週末及例假日除外。</w:t>
      </w:r>
    </w:p>
    <w:p w14:paraId="59DB8C97" w14:textId="77777777" w:rsidR="00DC0853" w:rsidRPr="007F456A" w:rsidRDefault="00596386" w:rsidP="00DC0853">
      <w:pPr>
        <w:tabs>
          <w:tab w:val="left" w:pos="360"/>
        </w:tabs>
        <w:spacing w:after="60"/>
        <w:jc w:val="both"/>
        <w:rPr>
          <w:rFonts w:eastAsia="PMingLiU" w:cs="Tahoma"/>
          <w:lang w:eastAsia="zh-TW"/>
        </w:rPr>
      </w:pPr>
      <w:r w:rsidRPr="007F456A">
        <w:rPr>
          <w:rFonts w:eastAsia="PMingLiU" w:cs="Tahoma"/>
          <w:b/>
          <w:szCs w:val="18"/>
          <w:lang w:eastAsia="zh-TW"/>
        </w:rPr>
        <w:lastRenderedPageBreak/>
        <w:t>其他資訊服務和利益</w:t>
      </w:r>
    </w:p>
    <w:p w14:paraId="59DB8C98" w14:textId="77777777" w:rsidR="00596386" w:rsidRPr="007F456A" w:rsidRDefault="00596386" w:rsidP="00596386">
      <w:pPr>
        <w:tabs>
          <w:tab w:val="left" w:pos="360"/>
        </w:tabs>
        <w:jc w:val="both"/>
        <w:rPr>
          <w:rFonts w:eastAsia="PMingLiU" w:cs="Tahoma"/>
        </w:rPr>
      </w:pPr>
      <w:r w:rsidRPr="007F456A">
        <w:rPr>
          <w:rFonts w:eastAsia="PMingLiU" w:cs="Tahoma"/>
          <w:szCs w:val="18"/>
          <w:lang w:eastAsia="zh-TW"/>
        </w:rPr>
        <w:t>資訊服務將提供客戶關於</w:t>
      </w:r>
      <w:r w:rsidRPr="007F456A">
        <w:rPr>
          <w:rFonts w:eastAsia="PMingLiU" w:cs="Tahoma"/>
          <w:szCs w:val="18"/>
          <w:lang w:eastAsia="zh-TW"/>
        </w:rPr>
        <w:t xml:space="preserve"> Windows Azure </w:t>
      </w:r>
      <w:r w:rsidRPr="007F456A">
        <w:rPr>
          <w:rFonts w:eastAsia="PMingLiU" w:cs="Tahoma"/>
          <w:szCs w:val="18"/>
          <w:lang w:eastAsia="zh-TW"/>
        </w:rPr>
        <w:t>及支援工具的技術資訊，協助客戶以更有效且更具效益方式實作及操作</w:t>
      </w:r>
      <w:r w:rsidRPr="007F456A">
        <w:rPr>
          <w:rFonts w:eastAsia="PMingLiU" w:cs="Tahoma"/>
          <w:szCs w:val="18"/>
          <w:lang w:eastAsia="zh-TW"/>
        </w:rPr>
        <w:t xml:space="preserve"> Windows Azure</w:t>
      </w:r>
      <w:r w:rsidRPr="007F456A">
        <w:rPr>
          <w:rFonts w:eastAsia="PMingLiU" w:cs="Tahoma"/>
          <w:szCs w:val="18"/>
          <w:lang w:eastAsia="zh-TW"/>
        </w:rPr>
        <w:t>。</w:t>
      </w:r>
      <w:r w:rsidRPr="007F456A">
        <w:rPr>
          <w:rFonts w:eastAsia="PMingLiU" w:cs="Tahoma"/>
          <w:szCs w:val="18"/>
        </w:rPr>
        <w:t>資訊服務僅以英文提供，包括以下資訊：</w:t>
      </w:r>
    </w:p>
    <w:p w14:paraId="59DB8C99" w14:textId="77777777" w:rsidR="00596386" w:rsidRPr="007F456A" w:rsidRDefault="00596386" w:rsidP="00596386">
      <w:pPr>
        <w:tabs>
          <w:tab w:val="left" w:pos="360"/>
        </w:tabs>
        <w:jc w:val="both"/>
        <w:rPr>
          <w:rFonts w:eastAsia="PMingLiU" w:cs="Tahoma"/>
        </w:rPr>
      </w:pPr>
    </w:p>
    <w:p w14:paraId="59DB8C9A" w14:textId="77777777" w:rsidR="00596386" w:rsidRPr="00D87E11"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sz w:val="18"/>
          <w:szCs w:val="18"/>
        </w:rPr>
      </w:pPr>
      <w:r w:rsidRPr="00D87E11">
        <w:rPr>
          <w:rFonts w:ascii="Tahoma" w:eastAsia="PMingLiU" w:hAnsi="Tahoma" w:cs="Tahoma"/>
          <w:b/>
          <w:color w:val="000000"/>
          <w:sz w:val="18"/>
          <w:szCs w:val="18"/>
        </w:rPr>
        <w:t xml:space="preserve">Professional Direct Support for Windows Azure </w:t>
      </w:r>
      <w:r w:rsidRPr="00D87E11">
        <w:rPr>
          <w:rFonts w:ascii="Tahoma" w:eastAsia="PMingLiU" w:hAnsi="Tahoma" w:cs="Tahoma"/>
          <w:b/>
          <w:color w:val="000000"/>
          <w:sz w:val="18"/>
          <w:szCs w:val="18"/>
        </w:rPr>
        <w:t>專屬內容。</w:t>
      </w:r>
      <w:r w:rsidRPr="00D87E11">
        <w:rPr>
          <w:rFonts w:ascii="Tahoma" w:eastAsia="PMingLiU" w:hAnsi="Tahoma" w:cs="Tahoma"/>
          <w:snapToGrid w:val="0"/>
          <w:sz w:val="18"/>
          <w:szCs w:val="18"/>
        </w:rPr>
        <w:t>客戶將被授予存取專屬的</w:t>
      </w:r>
      <w:r w:rsidRPr="00D87E11">
        <w:rPr>
          <w:rFonts w:ascii="Tahoma" w:eastAsia="PMingLiU" w:hAnsi="Tahoma" w:cs="Tahoma"/>
          <w:snapToGrid w:val="0"/>
          <w:sz w:val="18"/>
          <w:szCs w:val="18"/>
        </w:rPr>
        <w:t xml:space="preserve"> Windows Azure </w:t>
      </w:r>
      <w:r w:rsidRPr="00D87E11">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D87E11">
        <w:rPr>
          <w:rFonts w:ascii="Tahoma" w:eastAsia="PMingLiU" w:hAnsi="Tahoma" w:cs="Tahoma"/>
          <w:snapToGrid w:val="0"/>
          <w:sz w:val="18"/>
          <w:szCs w:val="18"/>
        </w:rPr>
        <w:t xml:space="preserve"> Windows Azure </w:t>
      </w:r>
      <w:r w:rsidRPr="00D87E11">
        <w:rPr>
          <w:rFonts w:ascii="Tahoma" w:eastAsia="PMingLiU" w:hAnsi="Tahoma" w:cs="Tahoma"/>
          <w:snapToGrid w:val="0"/>
          <w:sz w:val="18"/>
          <w:szCs w:val="18"/>
        </w:rPr>
        <w:t>的相關其他一般資訊。</w:t>
      </w:r>
    </w:p>
    <w:p w14:paraId="59DB8C9B" w14:textId="77777777" w:rsidR="00596386" w:rsidRPr="00D87E11" w:rsidRDefault="00596386" w:rsidP="00346F4B">
      <w:pPr>
        <w:numPr>
          <w:ilvl w:val="0"/>
          <w:numId w:val="113"/>
        </w:numPr>
        <w:tabs>
          <w:tab w:val="left" w:pos="360"/>
        </w:tabs>
        <w:spacing w:after="60"/>
        <w:ind w:left="1440"/>
        <w:jc w:val="both"/>
        <w:rPr>
          <w:rFonts w:eastAsia="PMingLiU" w:cs="Tahoma"/>
          <w:szCs w:val="18"/>
          <w:lang w:eastAsia="zh-TW"/>
        </w:rPr>
      </w:pPr>
      <w:r w:rsidRPr="00D87E11">
        <w:rPr>
          <w:rFonts w:eastAsia="PMingLiU" w:cs="Tahoma"/>
          <w:b/>
          <w:color w:val="000000"/>
          <w:szCs w:val="18"/>
          <w:lang w:eastAsia="zh-TW"/>
        </w:rPr>
        <w:t>線上研討會。</w:t>
      </w:r>
      <w:r w:rsidRPr="00D87E11">
        <w:rPr>
          <w:rFonts w:eastAsia="PMingLiU" w:cs="Tahoma"/>
          <w:szCs w:val="18"/>
          <w:lang w:eastAsia="zh-TW"/>
        </w:rPr>
        <w:t>線上研討會係指由本公司專業人員所主持的定期排程討論，其討論內容涵蓋</w:t>
      </w:r>
      <w:r w:rsidRPr="00D87E11">
        <w:rPr>
          <w:rFonts w:eastAsia="PMingLiU" w:cs="Tahoma"/>
          <w:szCs w:val="18"/>
          <w:lang w:eastAsia="zh-TW"/>
        </w:rPr>
        <w:t xml:space="preserve"> Microsoft Online Services </w:t>
      </w:r>
      <w:r w:rsidRPr="00D87E11">
        <w:rPr>
          <w:rFonts w:eastAsia="PMingLiU" w:cs="Tahoma"/>
          <w:szCs w:val="18"/>
          <w:lang w:eastAsia="zh-TW"/>
        </w:rPr>
        <w:t>的重要領域。線上研討會可能包括但不限於</w:t>
      </w:r>
      <w:r w:rsidRPr="00D87E11">
        <w:rPr>
          <w:rFonts w:eastAsia="PMingLiU" w:cs="Tahoma"/>
          <w:szCs w:val="18"/>
          <w:lang w:eastAsia="zh-TW"/>
        </w:rPr>
        <w:t xml:space="preserve"> Windows Azure</w:t>
      </w:r>
      <w:r w:rsidRPr="00D87E11">
        <w:rPr>
          <w:rFonts w:eastAsia="PMingLiU" w:cs="Tahoma"/>
          <w:szCs w:val="18"/>
          <w:lang w:eastAsia="zh-TW"/>
        </w:rPr>
        <w:t>「快速入門」、新功能簡報，以及「詢問專家」</w:t>
      </w:r>
      <w:r w:rsidRPr="00D87E11">
        <w:rPr>
          <w:rFonts w:eastAsia="PMingLiU" w:cs="Tahoma"/>
          <w:szCs w:val="18"/>
          <w:lang w:eastAsia="zh-TW"/>
        </w:rPr>
        <w:t>Q&amp;A</w:t>
      </w:r>
      <w:r w:rsidRPr="00D87E11">
        <w:rPr>
          <w:rFonts w:eastAsia="PMingLiU" w:cs="Tahoma"/>
          <w:szCs w:val="18"/>
          <w:lang w:eastAsia="zh-TW"/>
        </w:rPr>
        <w:t>。</w:t>
      </w:r>
    </w:p>
    <w:p w14:paraId="59DB8C9C" w14:textId="77777777" w:rsidR="00596386" w:rsidRPr="00D87E11" w:rsidRDefault="00596386" w:rsidP="00346F4B">
      <w:pPr>
        <w:numPr>
          <w:ilvl w:val="0"/>
          <w:numId w:val="113"/>
        </w:numPr>
        <w:tabs>
          <w:tab w:val="left" w:pos="360"/>
        </w:tabs>
        <w:spacing w:after="60"/>
        <w:ind w:left="1440"/>
        <w:jc w:val="both"/>
        <w:rPr>
          <w:rFonts w:eastAsia="PMingLiU" w:cs="Tahoma"/>
          <w:szCs w:val="18"/>
          <w:lang w:eastAsia="zh-TW"/>
        </w:rPr>
      </w:pPr>
      <w:r w:rsidRPr="00D87E11">
        <w:rPr>
          <w:rFonts w:eastAsia="PMingLiU" w:cs="Tahoma"/>
          <w:b/>
          <w:color w:val="000000"/>
          <w:szCs w:val="18"/>
          <w:lang w:eastAsia="zh-TW"/>
        </w:rPr>
        <w:t>專業直接遞送管理員所執行的額外諮詢服務。</w:t>
      </w:r>
    </w:p>
    <w:p w14:paraId="59DB8C9D" w14:textId="77777777" w:rsidR="00596386" w:rsidRPr="00D87E11" w:rsidRDefault="00596386" w:rsidP="00346F4B">
      <w:pPr>
        <w:numPr>
          <w:ilvl w:val="1"/>
          <w:numId w:val="99"/>
        </w:numPr>
        <w:tabs>
          <w:tab w:val="left" w:pos="360"/>
        </w:tabs>
        <w:spacing w:after="60"/>
        <w:ind w:left="1980"/>
        <w:jc w:val="both"/>
        <w:rPr>
          <w:rFonts w:eastAsia="PMingLiU" w:cs="Tahoma"/>
          <w:szCs w:val="18"/>
          <w:lang w:eastAsia="zh-TW"/>
        </w:rPr>
      </w:pPr>
      <w:r w:rsidRPr="00D87E11">
        <w:rPr>
          <w:rFonts w:eastAsia="PMingLiU" w:cs="Tahoma"/>
          <w:snapToGrid w:val="0"/>
          <w:szCs w:val="18"/>
          <w:lang w:eastAsia="zh-TW"/>
        </w:rPr>
        <w:t>轉介至最上層線上資源。專業直接遞送管理員將提供建議給客戶，包括如何存取目前可供協助解答常見之</w:t>
      </w:r>
      <w:r w:rsidRPr="00D87E11">
        <w:rPr>
          <w:rFonts w:eastAsia="PMingLiU" w:cs="Tahoma"/>
          <w:snapToGrid w:val="0"/>
          <w:szCs w:val="18"/>
          <w:lang w:eastAsia="zh-TW"/>
        </w:rPr>
        <w:t xml:space="preserve"> Windows Azure </w:t>
      </w:r>
      <w:r w:rsidRPr="00D87E11">
        <w:rPr>
          <w:rFonts w:eastAsia="PMingLiU" w:cs="Tahoma"/>
          <w:snapToGrid w:val="0"/>
          <w:szCs w:val="18"/>
          <w:lang w:eastAsia="zh-TW"/>
        </w:rPr>
        <w:t>服務和功能的「如何」</w:t>
      </w:r>
      <w:r w:rsidRPr="00D87E11">
        <w:rPr>
          <w:rFonts w:eastAsia="PMingLiU" w:cs="Tahoma"/>
          <w:snapToGrid w:val="0"/>
          <w:szCs w:val="18"/>
          <w:lang w:eastAsia="zh-TW"/>
        </w:rPr>
        <w:t xml:space="preserve">(HOW-TO) </w:t>
      </w:r>
      <w:r w:rsidRPr="00D87E11">
        <w:rPr>
          <w:rFonts w:eastAsia="PMingLiU" w:cs="Tahoma"/>
          <w:snapToGrid w:val="0"/>
          <w:szCs w:val="18"/>
          <w:lang w:eastAsia="zh-TW"/>
        </w:rPr>
        <w:t>問題之自助式資源的指示。</w:t>
      </w:r>
    </w:p>
    <w:p w14:paraId="59DB8C9E" w14:textId="77777777" w:rsidR="00596386" w:rsidRPr="00D87E11" w:rsidRDefault="00596386" w:rsidP="00346F4B">
      <w:pPr>
        <w:numPr>
          <w:ilvl w:val="1"/>
          <w:numId w:val="99"/>
        </w:numPr>
        <w:spacing w:after="60"/>
        <w:ind w:left="1980"/>
        <w:jc w:val="both"/>
        <w:rPr>
          <w:rFonts w:eastAsia="PMingLiU" w:cs="Tahoma"/>
          <w:szCs w:val="18"/>
          <w:lang w:eastAsia="zh-TW"/>
        </w:rPr>
      </w:pPr>
      <w:r w:rsidRPr="00D87E11">
        <w:rPr>
          <w:rFonts w:eastAsia="PMingLiU" w:cs="Tahoma"/>
          <w:snapToGrid w:val="0"/>
          <w:szCs w:val="18"/>
          <w:lang w:eastAsia="zh-TW"/>
        </w:rPr>
        <w:t>基礎事件走向。專業直接遞送管理員將協助偵測和評估客戶所提交之常見支援要求的根本</w:t>
      </w:r>
      <w:r w:rsidR="00D87E11">
        <w:rPr>
          <w:rFonts w:eastAsia="PMingLiU" w:cs="Tahoma"/>
          <w:snapToGrid w:val="0"/>
          <w:szCs w:val="18"/>
          <w:lang w:eastAsia="zh-TW"/>
        </w:rPr>
        <w:br/>
      </w:r>
      <w:r w:rsidRPr="00D87E11">
        <w:rPr>
          <w:rFonts w:eastAsia="PMingLiU" w:cs="Tahoma"/>
          <w:snapToGrid w:val="0"/>
          <w:szCs w:val="18"/>
          <w:lang w:eastAsia="zh-TW"/>
        </w:rPr>
        <w:t>原因，針對未來如何減緩此等支援問題提供建議。</w:t>
      </w:r>
    </w:p>
    <w:p w14:paraId="59DB8C9F" w14:textId="77777777" w:rsidR="00596386" w:rsidRPr="00D87E11" w:rsidRDefault="00596386" w:rsidP="003F1A34">
      <w:pPr>
        <w:numPr>
          <w:ilvl w:val="0"/>
          <w:numId w:val="113"/>
        </w:numPr>
        <w:tabs>
          <w:tab w:val="left" w:pos="360"/>
        </w:tabs>
        <w:spacing w:after="60"/>
        <w:ind w:left="1440"/>
        <w:jc w:val="both"/>
        <w:rPr>
          <w:rFonts w:eastAsia="PMingLiU" w:cs="Tahoma"/>
          <w:szCs w:val="18"/>
          <w:lang w:eastAsia="zh-TW"/>
        </w:rPr>
      </w:pPr>
      <w:r w:rsidRPr="00D87E11">
        <w:rPr>
          <w:rFonts w:eastAsia="PMingLiU" w:cs="Tahoma"/>
          <w:b/>
          <w:color w:val="000000"/>
          <w:szCs w:val="18"/>
          <w:lang w:eastAsia="zh-TW"/>
        </w:rPr>
        <w:t xml:space="preserve">Windows Azure </w:t>
      </w:r>
      <w:r w:rsidRPr="00D87E11">
        <w:rPr>
          <w:rFonts w:eastAsia="PMingLiU" w:cs="Tahoma"/>
          <w:b/>
          <w:color w:val="000000"/>
          <w:szCs w:val="18"/>
          <w:lang w:eastAsia="zh-TW"/>
        </w:rPr>
        <w:t>最佳化報告。</w:t>
      </w:r>
      <w:r w:rsidRPr="00D87E11">
        <w:rPr>
          <w:rFonts w:eastAsia="PMingLiU" w:cs="Tahoma"/>
          <w:szCs w:val="18"/>
          <w:lang w:eastAsia="zh-TW"/>
        </w:rPr>
        <w:t>專業直接遞送管理員將提供定期報告，以協助識別潛在的節約</w:t>
      </w:r>
      <w:r w:rsidR="004D3116" w:rsidRPr="00D87E11">
        <w:rPr>
          <w:rFonts w:eastAsia="PMingLiU" w:cs="Tahoma"/>
          <w:szCs w:val="18"/>
          <w:lang w:eastAsia="zh-TW"/>
        </w:rPr>
        <w:br/>
      </w:r>
      <w:r w:rsidRPr="00D87E11">
        <w:rPr>
          <w:rFonts w:eastAsia="PMingLiU" w:cs="Tahoma"/>
          <w:szCs w:val="18"/>
          <w:lang w:eastAsia="zh-TW"/>
        </w:rPr>
        <w:t>成本、最大化正常營運時間並強化使用者經驗。</w:t>
      </w:r>
      <w:r w:rsidRPr="00D87E11">
        <w:rPr>
          <w:rFonts w:eastAsia="PMingLiU" w:cs="Tahoma"/>
          <w:b/>
          <w:szCs w:val="18"/>
          <w:lang w:eastAsia="zh-TW"/>
        </w:rPr>
        <w:t xml:space="preserve"> </w:t>
      </w:r>
    </w:p>
    <w:p w14:paraId="59DB8CA0" w14:textId="77777777" w:rsidR="00A47BFD" w:rsidRPr="007F456A" w:rsidRDefault="00A47BFD" w:rsidP="00596386">
      <w:pPr>
        <w:pStyle w:val="normal1"/>
        <w:jc w:val="both"/>
        <w:rPr>
          <w:rFonts w:ascii="Tahoma" w:eastAsia="PMingLiU" w:hAnsi="Tahoma" w:cs="Tahoma"/>
          <w:lang w:eastAsia="zh-TW"/>
        </w:rPr>
      </w:pPr>
    </w:p>
    <w:p w14:paraId="59DB8CA1" w14:textId="77777777" w:rsidR="00596386" w:rsidRPr="007F456A" w:rsidRDefault="00596386" w:rsidP="00596386">
      <w:pPr>
        <w:tabs>
          <w:tab w:val="left" w:pos="360"/>
        </w:tabs>
        <w:jc w:val="both"/>
        <w:rPr>
          <w:rFonts w:eastAsia="PMingLiU" w:cs="Tahoma"/>
          <w:lang w:eastAsia="zh-TW"/>
        </w:rPr>
      </w:pPr>
      <w:r w:rsidRPr="007F456A">
        <w:rPr>
          <w:rFonts w:eastAsia="PMingLiU" w:cs="Tahoma"/>
          <w:b/>
          <w:sz w:val="24"/>
          <w:szCs w:val="18"/>
          <w:lang w:eastAsia="zh-TW"/>
        </w:rPr>
        <w:t>Standard Support for Windows Azure</w:t>
      </w:r>
    </w:p>
    <w:p w14:paraId="59DB8CA2" w14:textId="77777777" w:rsidR="00596386" w:rsidRPr="007F456A" w:rsidRDefault="00596386" w:rsidP="00596386">
      <w:pPr>
        <w:tabs>
          <w:tab w:val="left" w:pos="360"/>
        </w:tabs>
        <w:jc w:val="both"/>
        <w:rPr>
          <w:rFonts w:eastAsia="PMingLiU" w:cs="Tahoma"/>
          <w:lang w:eastAsia="zh-TW"/>
        </w:rPr>
      </w:pPr>
    </w:p>
    <w:p w14:paraId="59DB8CA3" w14:textId="77777777" w:rsidR="00596386" w:rsidRPr="007F456A" w:rsidRDefault="00A47BFD" w:rsidP="00596386">
      <w:pPr>
        <w:rPr>
          <w:rFonts w:eastAsia="PMingLiU" w:cs="Tahoma"/>
          <w:lang w:eastAsia="zh-TW"/>
        </w:rPr>
      </w:pPr>
      <w:r w:rsidRPr="007F456A">
        <w:rPr>
          <w:rFonts w:eastAsia="PMingLiU" w:cs="Tahoma"/>
          <w:color w:val="000000"/>
          <w:szCs w:val="18"/>
          <w:lang w:eastAsia="zh-TW"/>
        </w:rPr>
        <w:t>客戶負責於使用網頁提交程序時設定初始嚴重等級，此設定需符合下列的嚴重性指引。如果客戶無法提供適當的資源或回應，讓</w:t>
      </w:r>
      <w:r w:rsidRPr="007F456A">
        <w:rPr>
          <w:rFonts w:eastAsia="PMingLiU" w:cs="Tahoma"/>
          <w:color w:val="000000"/>
          <w:szCs w:val="18"/>
          <w:lang w:eastAsia="zh-TW"/>
        </w:rPr>
        <w:t xml:space="preserve"> Microsoft </w:t>
      </w:r>
      <w:r w:rsidRPr="007F456A">
        <w:rPr>
          <w:rFonts w:eastAsia="PMingLiU" w:cs="Tahoma"/>
          <w:color w:val="000000"/>
          <w:szCs w:val="18"/>
          <w:lang w:eastAsia="zh-TW"/>
        </w:rPr>
        <w:t>得以繼續進行問題解決行動，</w:t>
      </w:r>
      <w:r w:rsidRPr="007F456A">
        <w:rPr>
          <w:rFonts w:eastAsia="PMingLiU" w:cs="Tahoma"/>
          <w:color w:val="000000"/>
          <w:szCs w:val="18"/>
          <w:lang w:eastAsia="zh-TW"/>
        </w:rPr>
        <w:t xml:space="preserve">Microsoft </w:t>
      </w:r>
      <w:r w:rsidRPr="007F456A">
        <w:rPr>
          <w:rFonts w:eastAsia="PMingLiU" w:cs="Tahoma"/>
          <w:color w:val="000000"/>
          <w:szCs w:val="18"/>
          <w:lang w:eastAsia="zh-TW"/>
        </w:rPr>
        <w:t>可能需要降低此嚴重等級。</w:t>
      </w:r>
      <w:r w:rsidRPr="007F456A">
        <w:rPr>
          <w:rFonts w:eastAsia="PMingLiU" w:cs="Tahoma"/>
          <w:szCs w:val="18"/>
          <w:lang w:eastAsia="zh-TW"/>
        </w:rPr>
        <w:t>事件嚴重性將決定</w:t>
      </w:r>
      <w:r w:rsidRPr="007F456A">
        <w:rPr>
          <w:rFonts w:eastAsia="PMingLiU" w:cs="Tahoma"/>
          <w:szCs w:val="18"/>
          <w:lang w:eastAsia="zh-TW"/>
        </w:rPr>
        <w:t xml:space="preserve"> Microsoft </w:t>
      </w:r>
      <w:r w:rsidRPr="007F456A">
        <w:rPr>
          <w:rFonts w:eastAsia="PMingLiU" w:cs="Tahoma"/>
          <w:szCs w:val="18"/>
          <w:lang w:eastAsia="zh-TW"/>
        </w:rPr>
        <w:t>內部之回應等級和估計的回應次數，如下表所列。本公司提供服務之能力取決於客戶的充分和即時之合作，以及客戶所提供之任何資訊的正確和完整性。</w:t>
      </w:r>
    </w:p>
    <w:p w14:paraId="59DB8CA4" w14:textId="77777777" w:rsidR="00596386" w:rsidRPr="007F456A" w:rsidRDefault="00596386" w:rsidP="00596386">
      <w:pPr>
        <w:rPr>
          <w:rFonts w:eastAsia="PMingLiU" w:cs="Tahoma"/>
          <w:lang w:eastAsia="zh-TW"/>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1"/>
        <w:gridCol w:w="1839"/>
        <w:gridCol w:w="3128"/>
        <w:gridCol w:w="2902"/>
      </w:tblGrid>
      <w:tr w:rsidR="00596386" w:rsidRPr="007F456A" w14:paraId="59DB8CA9" w14:textId="77777777" w:rsidTr="004D3116">
        <w:tc>
          <w:tcPr>
            <w:tcW w:w="796" w:type="pct"/>
            <w:shd w:val="clear" w:color="auto" w:fill="FABF8F"/>
          </w:tcPr>
          <w:p w14:paraId="59DB8CA5"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嚴重性</w:t>
            </w:r>
          </w:p>
        </w:tc>
        <w:tc>
          <w:tcPr>
            <w:tcW w:w="982" w:type="pct"/>
            <w:shd w:val="clear" w:color="auto" w:fill="FABF8F"/>
          </w:tcPr>
          <w:p w14:paraId="59DB8CA6"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聯絡人</w:t>
            </w:r>
          </w:p>
        </w:tc>
        <w:tc>
          <w:tcPr>
            <w:tcW w:w="1671" w:type="pct"/>
            <w:shd w:val="clear" w:color="auto" w:fill="FABF8F"/>
          </w:tcPr>
          <w:p w14:paraId="59DB8CA7"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客戶情況</w:t>
            </w:r>
          </w:p>
        </w:tc>
        <w:tc>
          <w:tcPr>
            <w:tcW w:w="1550" w:type="pct"/>
            <w:shd w:val="clear" w:color="auto" w:fill="FABF8F"/>
          </w:tcPr>
          <w:p w14:paraId="59DB8CA8" w14:textId="77777777" w:rsidR="00596386" w:rsidRPr="007F456A" w:rsidRDefault="00596386" w:rsidP="0037031E">
            <w:pPr>
              <w:jc w:val="center"/>
              <w:rPr>
                <w:rFonts w:eastAsia="PMingLiU" w:cs="Tahoma"/>
                <w:b/>
                <w:bCs/>
                <w:color w:val="000000"/>
                <w:sz w:val="20"/>
                <w:szCs w:val="18"/>
              </w:rPr>
            </w:pPr>
            <w:r w:rsidRPr="007F456A">
              <w:rPr>
                <w:rFonts w:eastAsia="PMingLiU" w:cs="Tahoma"/>
                <w:b/>
                <w:bCs/>
                <w:color w:val="000000"/>
                <w:sz w:val="20"/>
                <w:szCs w:val="18"/>
              </w:rPr>
              <w:t>預期</w:t>
            </w:r>
            <w:r w:rsidRPr="007F456A">
              <w:rPr>
                <w:rFonts w:eastAsia="PMingLiU" w:cs="Tahoma"/>
                <w:b/>
                <w:bCs/>
                <w:color w:val="000000"/>
                <w:sz w:val="20"/>
                <w:szCs w:val="18"/>
              </w:rPr>
              <w:t xml:space="preserve"> Microsoft </w:t>
            </w:r>
            <w:r w:rsidRPr="007F456A">
              <w:rPr>
                <w:rFonts w:eastAsia="PMingLiU" w:cs="Tahoma"/>
                <w:b/>
                <w:bCs/>
                <w:color w:val="000000"/>
                <w:sz w:val="20"/>
                <w:szCs w:val="18"/>
              </w:rPr>
              <w:t>回應</w:t>
            </w:r>
          </w:p>
        </w:tc>
      </w:tr>
      <w:tr w:rsidR="00596386" w:rsidRPr="007F456A" w14:paraId="59DB8CB1" w14:textId="77777777" w:rsidTr="004D3116">
        <w:tc>
          <w:tcPr>
            <w:tcW w:w="796" w:type="pct"/>
          </w:tcPr>
          <w:p w14:paraId="59DB8CAA"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A</w:t>
            </w:r>
          </w:p>
        </w:tc>
        <w:tc>
          <w:tcPr>
            <w:tcW w:w="982" w:type="pct"/>
          </w:tcPr>
          <w:p w14:paraId="59DB8CAB"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1671" w:type="pct"/>
          </w:tcPr>
          <w:p w14:paraId="59DB8CAC"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重大之營業影響程度：</w:t>
            </w:r>
          </w:p>
          <w:p w14:paraId="59DB8CAD"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重大損失或服務降級</w:t>
            </w:r>
            <w:r w:rsidRPr="007F456A">
              <w:rPr>
                <w:rFonts w:eastAsia="PMingLiU" w:cs="Tahoma"/>
                <w:szCs w:val="18"/>
                <w:lang w:eastAsia="zh-TW"/>
              </w:rPr>
              <w:t xml:space="preserve"> (</w:t>
            </w:r>
            <w:r w:rsidRPr="007F456A">
              <w:rPr>
                <w:rFonts w:eastAsia="PMingLiU" w:cs="Tahoma"/>
                <w:szCs w:val="18"/>
                <w:lang w:eastAsia="zh-TW"/>
              </w:rPr>
              <w:t>應用程式無法運作</w:t>
            </w:r>
            <w:r w:rsidRPr="007F456A">
              <w:rPr>
                <w:rFonts w:eastAsia="PMingLiU" w:cs="Tahoma"/>
                <w:szCs w:val="18"/>
                <w:lang w:eastAsia="zh-TW"/>
              </w:rPr>
              <w:t>)</w:t>
            </w:r>
          </w:p>
          <w:p w14:paraId="59DB8CAE"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2 </w:t>
            </w:r>
            <w:r w:rsidRPr="007F456A">
              <w:rPr>
                <w:rFonts w:eastAsia="PMingLiU" w:cs="Tahoma"/>
                <w:szCs w:val="18"/>
              </w:rPr>
              <w:t>小時內注意</w:t>
            </w:r>
          </w:p>
        </w:tc>
        <w:tc>
          <w:tcPr>
            <w:tcW w:w="1550" w:type="pct"/>
          </w:tcPr>
          <w:p w14:paraId="59DB8CAF"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第一次來電於</w:t>
            </w:r>
            <w:r w:rsidRPr="007F456A">
              <w:rPr>
                <w:rFonts w:eastAsia="PMingLiU" w:cs="Tahoma"/>
                <w:szCs w:val="18"/>
                <w:lang w:eastAsia="zh-TW"/>
              </w:rPr>
              <w:t xml:space="preserve"> 2 </w:t>
            </w:r>
            <w:r w:rsidRPr="007F456A">
              <w:rPr>
                <w:rFonts w:eastAsia="PMingLiU" w:cs="Tahoma"/>
                <w:szCs w:val="18"/>
                <w:lang w:eastAsia="zh-TW"/>
              </w:rPr>
              <w:t>小時或更短時間內回應</w:t>
            </w:r>
          </w:p>
          <w:p w14:paraId="59DB8CB0" w14:textId="77777777" w:rsidR="00596386" w:rsidRPr="007F456A" w:rsidRDefault="00596386" w:rsidP="00647923">
            <w:pPr>
              <w:spacing w:after="60" w:line="240" w:lineRule="atLeast"/>
              <w:rPr>
                <w:rFonts w:eastAsia="PMingLiU" w:cs="Tahoma"/>
                <w:szCs w:val="18"/>
                <w:lang w:eastAsia="zh-TW"/>
              </w:rPr>
            </w:pPr>
          </w:p>
        </w:tc>
      </w:tr>
      <w:tr w:rsidR="00596386" w:rsidRPr="007F456A" w14:paraId="59DB8CB9" w14:textId="77777777" w:rsidTr="004D3116">
        <w:tc>
          <w:tcPr>
            <w:tcW w:w="796" w:type="pct"/>
          </w:tcPr>
          <w:p w14:paraId="59DB8CB2" w14:textId="77777777" w:rsidR="00596386" w:rsidRPr="007F456A" w:rsidRDefault="00596386" w:rsidP="00D824E9">
            <w:pPr>
              <w:keepNext/>
              <w:spacing w:after="60" w:line="240" w:lineRule="atLeast"/>
              <w:jc w:val="center"/>
              <w:rPr>
                <w:rFonts w:eastAsia="PMingLiU" w:cs="Tahoma"/>
                <w:szCs w:val="18"/>
              </w:rPr>
            </w:pPr>
            <w:r w:rsidRPr="007F456A">
              <w:rPr>
                <w:rFonts w:eastAsia="PMingLiU" w:cs="Tahoma"/>
                <w:szCs w:val="18"/>
              </w:rPr>
              <w:t>B</w:t>
            </w:r>
          </w:p>
        </w:tc>
        <w:tc>
          <w:tcPr>
            <w:tcW w:w="982" w:type="pct"/>
          </w:tcPr>
          <w:p w14:paraId="59DB8CB3"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1671" w:type="pct"/>
          </w:tcPr>
          <w:p w14:paraId="59DB8CB4" w14:textId="77777777" w:rsidR="00596386" w:rsidRPr="007F456A" w:rsidRDefault="00596386" w:rsidP="00647923">
            <w:pPr>
              <w:spacing w:after="60" w:line="240" w:lineRule="atLeast"/>
              <w:rPr>
                <w:rFonts w:eastAsia="PMingLiU" w:cs="Tahoma"/>
                <w:lang w:eastAsia="zh-TW"/>
              </w:rPr>
            </w:pPr>
            <w:r w:rsidRPr="007F456A">
              <w:rPr>
                <w:rFonts w:eastAsia="PMingLiU" w:cs="Tahoma"/>
                <w:szCs w:val="18"/>
                <w:lang w:eastAsia="zh-TW"/>
              </w:rPr>
              <w:t>中等之營業影響程度：</w:t>
            </w:r>
          </w:p>
          <w:p w14:paraId="59DB8CB5" w14:textId="77777777" w:rsidR="00596386" w:rsidRPr="007F456A" w:rsidRDefault="00596386" w:rsidP="00647923">
            <w:pPr>
              <w:spacing w:line="240" w:lineRule="atLeast"/>
              <w:rPr>
                <w:rFonts w:eastAsia="PMingLiU" w:cs="Tahoma"/>
                <w:lang w:eastAsia="zh-TW"/>
              </w:rPr>
            </w:pPr>
            <w:r w:rsidRPr="007F456A">
              <w:rPr>
                <w:rFonts w:eastAsia="PMingLiU" w:cs="Tahoma"/>
                <w:szCs w:val="18"/>
                <w:lang w:eastAsia="zh-TW"/>
              </w:rPr>
              <w:t>中等程度的損失或服務降級，但使用損害的方式可以適度地繼續工作。</w:t>
            </w:r>
          </w:p>
          <w:p w14:paraId="59DB8CB6"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4 </w:t>
            </w:r>
            <w:r w:rsidRPr="007F456A">
              <w:rPr>
                <w:rFonts w:eastAsia="PMingLiU" w:cs="Tahoma"/>
                <w:szCs w:val="18"/>
              </w:rPr>
              <w:t>小時內注意</w:t>
            </w:r>
          </w:p>
        </w:tc>
        <w:tc>
          <w:tcPr>
            <w:tcW w:w="1550" w:type="pct"/>
          </w:tcPr>
          <w:p w14:paraId="59DB8CB7" w14:textId="77777777" w:rsidR="00596386" w:rsidRPr="007F456A" w:rsidRDefault="00596386" w:rsidP="00647923">
            <w:pPr>
              <w:spacing w:line="240" w:lineRule="atLeast"/>
              <w:rPr>
                <w:rFonts w:eastAsia="PMingLiU" w:cs="Tahoma"/>
                <w:lang w:eastAsia="zh-TW"/>
              </w:rPr>
            </w:pPr>
            <w:r w:rsidRPr="007F456A">
              <w:rPr>
                <w:rFonts w:eastAsia="PMingLiU" w:cs="Tahoma"/>
                <w:szCs w:val="18"/>
                <w:lang w:eastAsia="zh-TW"/>
              </w:rPr>
              <w:t>第一次來電於</w:t>
            </w:r>
            <w:r w:rsidRPr="007F456A">
              <w:rPr>
                <w:rFonts w:eastAsia="PMingLiU" w:cs="Tahoma"/>
                <w:szCs w:val="18"/>
                <w:lang w:eastAsia="zh-TW"/>
              </w:rPr>
              <w:t xml:space="preserve"> 4 </w:t>
            </w:r>
            <w:r w:rsidRPr="007F456A">
              <w:rPr>
                <w:rFonts w:eastAsia="PMingLiU" w:cs="Tahoma"/>
                <w:szCs w:val="18"/>
                <w:lang w:eastAsia="zh-TW"/>
              </w:rPr>
              <w:t>小時或更短時間內回應</w:t>
            </w:r>
          </w:p>
          <w:p w14:paraId="59DB8CB8" w14:textId="77777777" w:rsidR="00596386" w:rsidRPr="007F456A" w:rsidRDefault="00596386" w:rsidP="00647923">
            <w:pPr>
              <w:spacing w:after="60" w:line="240" w:lineRule="atLeast"/>
              <w:rPr>
                <w:rFonts w:eastAsia="PMingLiU" w:cs="Tahoma"/>
                <w:szCs w:val="18"/>
                <w:lang w:eastAsia="zh-TW"/>
              </w:rPr>
            </w:pPr>
          </w:p>
        </w:tc>
      </w:tr>
      <w:tr w:rsidR="00596386" w:rsidRPr="007F456A" w14:paraId="59DB8CC1" w14:textId="77777777" w:rsidTr="004D3116">
        <w:tc>
          <w:tcPr>
            <w:tcW w:w="796" w:type="pct"/>
          </w:tcPr>
          <w:p w14:paraId="59DB8CBA"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C</w:t>
            </w:r>
          </w:p>
        </w:tc>
        <w:tc>
          <w:tcPr>
            <w:tcW w:w="982" w:type="pct"/>
          </w:tcPr>
          <w:p w14:paraId="59DB8CBB" w14:textId="77777777" w:rsidR="00596386" w:rsidRPr="007F456A" w:rsidRDefault="00596386" w:rsidP="00647923">
            <w:pPr>
              <w:spacing w:after="60" w:line="240" w:lineRule="atLeast"/>
              <w:jc w:val="center"/>
              <w:rPr>
                <w:rFonts w:eastAsia="PMingLiU" w:cs="Tahoma"/>
                <w:szCs w:val="18"/>
              </w:rPr>
            </w:pPr>
            <w:r w:rsidRPr="007F456A">
              <w:rPr>
                <w:rFonts w:eastAsia="PMingLiU" w:cs="Tahoma"/>
                <w:szCs w:val="18"/>
              </w:rPr>
              <w:t>透過網頁提出</w:t>
            </w:r>
          </w:p>
        </w:tc>
        <w:tc>
          <w:tcPr>
            <w:tcW w:w="1671" w:type="pct"/>
          </w:tcPr>
          <w:p w14:paraId="59DB8CBC" w14:textId="77777777" w:rsidR="00596386" w:rsidRPr="007F456A" w:rsidRDefault="00596386" w:rsidP="00647923">
            <w:pPr>
              <w:rPr>
                <w:rFonts w:eastAsia="PMingLiU" w:cs="Tahoma"/>
                <w:lang w:eastAsia="zh-TW"/>
              </w:rPr>
            </w:pPr>
            <w:r w:rsidRPr="007F456A">
              <w:rPr>
                <w:rFonts w:eastAsia="PMingLiU" w:cs="Tahoma"/>
                <w:szCs w:val="18"/>
                <w:lang w:eastAsia="zh-TW"/>
              </w:rPr>
              <w:t>最低之營業影響程度：</w:t>
            </w:r>
          </w:p>
          <w:p w14:paraId="59DB8CBD" w14:textId="77777777" w:rsidR="00596386" w:rsidRPr="007F456A" w:rsidRDefault="00596386" w:rsidP="00647923">
            <w:pPr>
              <w:rPr>
                <w:rFonts w:eastAsia="PMingLiU" w:cs="Tahoma"/>
                <w:lang w:eastAsia="zh-TW"/>
              </w:rPr>
            </w:pPr>
            <w:r w:rsidRPr="007F456A">
              <w:rPr>
                <w:rFonts w:eastAsia="PMingLiU" w:cs="Tahoma"/>
                <w:szCs w:val="18"/>
                <w:lang w:eastAsia="zh-TW"/>
              </w:rPr>
              <w:t>大體上可運作，對服務具有輕微影響或不會形成障礙。</w:t>
            </w:r>
          </w:p>
          <w:p w14:paraId="59DB8CBE" w14:textId="77777777" w:rsidR="00596386" w:rsidRPr="007F456A" w:rsidRDefault="00596386" w:rsidP="00647923">
            <w:pPr>
              <w:spacing w:after="60" w:line="240" w:lineRule="atLeast"/>
              <w:rPr>
                <w:rFonts w:eastAsia="PMingLiU" w:cs="Tahoma"/>
                <w:szCs w:val="18"/>
              </w:rPr>
            </w:pPr>
            <w:r w:rsidRPr="007F456A">
              <w:rPr>
                <w:rFonts w:eastAsia="PMingLiU" w:cs="Tahoma"/>
                <w:szCs w:val="18"/>
              </w:rPr>
              <w:t>必須於</w:t>
            </w:r>
            <w:r w:rsidRPr="007F456A">
              <w:rPr>
                <w:rFonts w:eastAsia="PMingLiU" w:cs="Tahoma"/>
                <w:szCs w:val="18"/>
              </w:rPr>
              <w:t xml:space="preserve"> 8 </w:t>
            </w:r>
            <w:r w:rsidRPr="007F456A">
              <w:rPr>
                <w:rFonts w:eastAsia="PMingLiU" w:cs="Tahoma"/>
                <w:szCs w:val="18"/>
              </w:rPr>
              <w:t>小時內注意</w:t>
            </w:r>
          </w:p>
        </w:tc>
        <w:tc>
          <w:tcPr>
            <w:tcW w:w="1550" w:type="pct"/>
          </w:tcPr>
          <w:p w14:paraId="59DB8CBF" w14:textId="77777777" w:rsidR="00596386" w:rsidRPr="007F456A" w:rsidRDefault="00596386" w:rsidP="00647923">
            <w:pPr>
              <w:rPr>
                <w:rFonts w:eastAsia="PMingLiU" w:cs="Tahoma"/>
                <w:lang w:eastAsia="zh-TW"/>
              </w:rPr>
            </w:pPr>
            <w:r w:rsidRPr="007F456A">
              <w:rPr>
                <w:rFonts w:eastAsia="PMingLiU" w:cs="Tahoma"/>
                <w:szCs w:val="18"/>
                <w:lang w:eastAsia="zh-TW"/>
              </w:rPr>
              <w:t>第一次來電於</w:t>
            </w:r>
            <w:r w:rsidRPr="007F456A">
              <w:rPr>
                <w:rFonts w:eastAsia="PMingLiU" w:cs="Tahoma"/>
                <w:szCs w:val="18"/>
                <w:lang w:eastAsia="zh-TW"/>
              </w:rPr>
              <w:t xml:space="preserve"> 8 </w:t>
            </w:r>
            <w:r w:rsidRPr="007F456A">
              <w:rPr>
                <w:rFonts w:eastAsia="PMingLiU" w:cs="Tahoma"/>
                <w:szCs w:val="18"/>
                <w:lang w:eastAsia="zh-TW"/>
              </w:rPr>
              <w:t>小時或更短時間內回應</w:t>
            </w:r>
          </w:p>
          <w:p w14:paraId="59DB8CC0" w14:textId="77777777" w:rsidR="00596386" w:rsidRPr="007F456A" w:rsidRDefault="00596386" w:rsidP="00647923">
            <w:pPr>
              <w:spacing w:line="240" w:lineRule="atLeast"/>
              <w:rPr>
                <w:rFonts w:eastAsia="PMingLiU" w:cs="Tahoma"/>
                <w:szCs w:val="18"/>
                <w:lang w:eastAsia="zh-TW"/>
              </w:rPr>
            </w:pPr>
          </w:p>
        </w:tc>
      </w:tr>
    </w:tbl>
    <w:p w14:paraId="59DB8CC2" w14:textId="77777777" w:rsidR="00596386" w:rsidRPr="007F456A" w:rsidRDefault="00596386" w:rsidP="00596386">
      <w:pPr>
        <w:rPr>
          <w:rFonts w:eastAsia="PMingLiU" w:cs="Tahoma"/>
          <w:lang w:eastAsia="zh-TW"/>
        </w:rPr>
      </w:pPr>
    </w:p>
    <w:p w14:paraId="59DB8CC3" w14:textId="77777777" w:rsidR="00596386" w:rsidRPr="007F456A" w:rsidRDefault="00596386" w:rsidP="00596386">
      <w:pPr>
        <w:tabs>
          <w:tab w:val="left" w:pos="360"/>
        </w:tabs>
        <w:jc w:val="both"/>
        <w:rPr>
          <w:rFonts w:eastAsia="PMingLiU" w:cs="Tahoma"/>
          <w:lang w:eastAsia="zh-TW"/>
        </w:rPr>
      </w:pPr>
      <w:r w:rsidRPr="007F456A">
        <w:rPr>
          <w:rFonts w:eastAsia="PMingLiU" w:cs="Tahoma"/>
          <w:snapToGrid w:val="0"/>
          <w:color w:val="000000"/>
          <w:szCs w:val="18"/>
          <w:lang w:eastAsia="zh-TW"/>
        </w:rPr>
        <w:t>客戶可以選擇每個月收到</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至多</w:t>
      </w:r>
      <w:r w:rsidRPr="007F456A">
        <w:rPr>
          <w:rFonts w:eastAsia="PMingLiU" w:cs="Tahoma"/>
          <w:snapToGrid w:val="0"/>
          <w:color w:val="000000"/>
          <w:szCs w:val="18"/>
          <w:lang w:eastAsia="zh-TW"/>
        </w:rPr>
        <w:t xml:space="preserve"> 3 </w:t>
      </w:r>
      <w:r w:rsidRPr="007F456A">
        <w:rPr>
          <w:rFonts w:eastAsia="PMingLiU" w:cs="Tahoma"/>
          <w:snapToGrid w:val="0"/>
          <w:color w:val="000000"/>
          <w:szCs w:val="18"/>
          <w:lang w:eastAsia="zh-TW"/>
        </w:rPr>
        <w:t>個事件的回電。否則，</w:t>
      </w:r>
      <w:r w:rsidRPr="007F456A">
        <w:rPr>
          <w:rFonts w:eastAsia="PMingLiU" w:cs="Tahoma"/>
          <w:snapToGrid w:val="0"/>
          <w:color w:val="000000"/>
          <w:szCs w:val="18"/>
          <w:lang w:eastAsia="zh-TW"/>
        </w:rPr>
        <w:t xml:space="preserve">Windows Azure </w:t>
      </w:r>
      <w:r w:rsidRPr="007F456A">
        <w:rPr>
          <w:rFonts w:eastAsia="PMingLiU" w:cs="Tahoma"/>
          <w:snapToGrid w:val="0"/>
          <w:color w:val="000000"/>
          <w:szCs w:val="18"/>
          <w:lang w:eastAsia="zh-TW"/>
        </w:rPr>
        <w:t>支援小組將透過線上管道</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例如，</w:t>
      </w:r>
      <w:r w:rsidR="004D3116">
        <w:rPr>
          <w:rFonts w:eastAsia="PMingLiU" w:cs="Tahoma"/>
          <w:snapToGrid w:val="0"/>
          <w:color w:val="000000"/>
          <w:szCs w:val="18"/>
          <w:lang w:eastAsia="zh-TW"/>
        </w:rPr>
        <w:br/>
      </w:r>
      <w:r w:rsidRPr="007F456A">
        <w:rPr>
          <w:rFonts w:eastAsia="PMingLiU" w:cs="Tahoma"/>
          <w:snapToGrid w:val="0"/>
          <w:color w:val="000000"/>
          <w:szCs w:val="18"/>
          <w:lang w:eastAsia="zh-TW"/>
        </w:rPr>
        <w:t>電子郵件或</w:t>
      </w:r>
      <w:r w:rsidRPr="007F456A">
        <w:rPr>
          <w:rFonts w:eastAsia="PMingLiU" w:cs="Tahoma"/>
          <w:snapToGrid w:val="0"/>
          <w:color w:val="000000"/>
          <w:szCs w:val="18"/>
          <w:lang w:eastAsia="zh-TW"/>
        </w:rPr>
        <w:t xml:space="preserve"> Windows Azure </w:t>
      </w:r>
      <w:r w:rsidRPr="007F456A">
        <w:rPr>
          <w:rFonts w:eastAsia="PMingLiU" w:cs="Tahoma"/>
          <w:snapToGrid w:val="0"/>
          <w:color w:val="000000"/>
          <w:szCs w:val="18"/>
          <w:lang w:eastAsia="zh-TW"/>
        </w:rPr>
        <w:t>入口網站</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進行疑難排解及協助解決事件。</w:t>
      </w:r>
    </w:p>
    <w:p w14:paraId="59DB8CC4" w14:textId="77777777" w:rsidR="00596386" w:rsidRPr="007F456A" w:rsidRDefault="00596386" w:rsidP="00DD7F8E">
      <w:pPr>
        <w:rPr>
          <w:rFonts w:eastAsia="PMingLiU" w:cs="Tahoma"/>
          <w:lang w:eastAsia="zh-TW"/>
        </w:rPr>
      </w:pPr>
    </w:p>
    <w:p w14:paraId="59DB8CC5" w14:textId="77777777" w:rsidR="00DD7F8E" w:rsidRPr="007F456A" w:rsidRDefault="00DD7F8E" w:rsidP="00DD7F8E">
      <w:pPr>
        <w:rPr>
          <w:rFonts w:eastAsia="PMingLiU" w:cs="Tahoma"/>
          <w:lang w:eastAsia="zh-TW"/>
        </w:rPr>
      </w:pPr>
      <w:r w:rsidRPr="007F456A">
        <w:rPr>
          <w:rFonts w:eastAsia="PMingLiU" w:cs="Tahoma"/>
          <w:b/>
          <w:sz w:val="24"/>
          <w:szCs w:val="24"/>
          <w:lang w:eastAsia="zh-TW"/>
        </w:rPr>
        <w:t xml:space="preserve">Microsoft </w:t>
      </w:r>
      <w:r w:rsidRPr="007F456A">
        <w:rPr>
          <w:rFonts w:eastAsia="PMingLiU" w:cs="Tahoma"/>
          <w:b/>
          <w:sz w:val="24"/>
          <w:szCs w:val="24"/>
          <w:lang w:eastAsia="zh-TW"/>
        </w:rPr>
        <w:t>企業策略計劃優惠方案</w:t>
      </w:r>
    </w:p>
    <w:p w14:paraId="59DB8CC6" w14:textId="77777777" w:rsidR="00DD7F8E" w:rsidRPr="007F456A" w:rsidRDefault="00DD7F8E" w:rsidP="00DD7F8E">
      <w:pPr>
        <w:rPr>
          <w:rFonts w:eastAsia="PMingLiU" w:cs="Tahoma"/>
          <w:lang w:eastAsia="zh-TW"/>
        </w:rPr>
      </w:pPr>
    </w:p>
    <w:p w14:paraId="59DB8CC7" w14:textId="77777777" w:rsidR="00DD7F8E" w:rsidRPr="007F456A" w:rsidRDefault="00DD7F8E" w:rsidP="006D6BED">
      <w:pPr>
        <w:widowControl w:val="0"/>
        <w:tabs>
          <w:tab w:val="left" w:pos="720"/>
          <w:tab w:val="left" w:pos="1170"/>
        </w:tabs>
        <w:spacing w:after="60"/>
        <w:rPr>
          <w:rFonts w:eastAsia="PMingLiU" w:cs="Tahoma"/>
          <w:lang w:eastAsia="zh-TW"/>
        </w:rPr>
      </w:pPr>
      <w:r w:rsidRPr="007F456A">
        <w:rPr>
          <w:rFonts w:eastAsia="PMingLiU" w:cs="Tahoma"/>
          <w:b/>
          <w:bCs/>
          <w:szCs w:val="18"/>
          <w:lang w:eastAsia="zh-TW"/>
        </w:rPr>
        <w:t>企業策略計劃概觀</w:t>
      </w:r>
    </w:p>
    <w:p w14:paraId="59DB8CC8" w14:textId="77777777" w:rsidR="00DD7F8E" w:rsidRPr="007F456A" w:rsidRDefault="00DD7F8E" w:rsidP="006D6BED">
      <w:pPr>
        <w:rPr>
          <w:rFonts w:eastAsia="PMingLiU" w:cs="Tahoma"/>
          <w:lang w:eastAsia="zh-TW"/>
        </w:rPr>
      </w:pPr>
      <w:r w:rsidRPr="007F456A">
        <w:rPr>
          <w:rFonts w:eastAsia="PMingLiU" w:cs="Tahoma"/>
        </w:rPr>
        <w:t>適用於</w:t>
      </w:r>
      <w:r w:rsidRPr="007F456A">
        <w:rPr>
          <w:rFonts w:eastAsia="PMingLiU" w:cs="Tahoma"/>
        </w:rPr>
        <w:t xml:space="preserve"> Microsoft Enterprise </w:t>
      </w:r>
      <w:r w:rsidRPr="007F456A">
        <w:rPr>
          <w:rFonts w:eastAsia="PMingLiU" w:cs="Tahoma"/>
        </w:rPr>
        <w:t>合約之企業策略計劃</w:t>
      </w:r>
      <w:r w:rsidRPr="007F456A">
        <w:rPr>
          <w:rFonts w:eastAsia="PMingLiU" w:cs="Tahoma"/>
        </w:rPr>
        <w:t xml:space="preserve"> (Enterprise Strategy Program) </w:t>
      </w:r>
      <w:r w:rsidRPr="007F456A">
        <w:rPr>
          <w:rFonts w:eastAsia="PMingLiU" w:cs="Tahoma"/>
        </w:rPr>
        <w:t>將會由</w:t>
      </w:r>
      <w:r w:rsidRPr="007F456A">
        <w:rPr>
          <w:rFonts w:eastAsia="PMingLiU" w:cs="Tahoma"/>
        </w:rPr>
        <w:t xml:space="preserve"> Microsoft </w:t>
      </w:r>
      <w:r w:rsidRPr="007F456A">
        <w:rPr>
          <w:rFonts w:eastAsia="PMingLiU" w:cs="Tahoma"/>
        </w:rPr>
        <w:t>企業架構師</w:t>
      </w:r>
      <w:r w:rsidRPr="007F456A">
        <w:rPr>
          <w:rFonts w:eastAsia="PMingLiU" w:cs="Tahoma"/>
        </w:rPr>
        <w:t xml:space="preserve"> (Enterprise Architect) </w:t>
      </w:r>
      <w:r w:rsidRPr="007F456A">
        <w:rPr>
          <w:rFonts w:eastAsia="PMingLiU" w:cs="Tahoma"/>
        </w:rPr>
        <w:t>針對如何加速技術採用的時間，以及如何針對重大變更進行規劃，為客戶提供相關建議，</w:t>
      </w:r>
      <w:r w:rsidR="004D3116">
        <w:rPr>
          <w:rFonts w:eastAsia="PMingLiU" w:cs="Tahoma"/>
        </w:rPr>
        <w:br/>
      </w:r>
      <w:r w:rsidRPr="007F456A">
        <w:rPr>
          <w:rFonts w:eastAsia="PMingLiU" w:cs="Tahoma"/>
        </w:rPr>
        <w:t>讓客戶能夠從</w:t>
      </w:r>
      <w:r w:rsidRPr="007F456A">
        <w:rPr>
          <w:rFonts w:eastAsia="PMingLiU" w:cs="Tahoma"/>
        </w:rPr>
        <w:t xml:space="preserve"> Microsoft </w:t>
      </w:r>
      <w:r w:rsidRPr="007F456A">
        <w:rPr>
          <w:rFonts w:eastAsia="PMingLiU" w:cs="Tahoma"/>
        </w:rPr>
        <w:t>技術的投資中獲得更大價值。</w:t>
      </w:r>
      <w:r w:rsidRPr="007F456A">
        <w:rPr>
          <w:rFonts w:eastAsia="PMingLiU" w:cs="Tahoma"/>
          <w:lang w:eastAsia="zh-TW"/>
        </w:rPr>
        <w:t>所有時間表、日期和交付時程僅為預估日期，隨時可能變更。</w:t>
      </w:r>
    </w:p>
    <w:p w14:paraId="59DB8CC9" w14:textId="77777777" w:rsidR="00DD7F8E" w:rsidRPr="007F456A" w:rsidRDefault="00DD7F8E" w:rsidP="006D6BED">
      <w:pPr>
        <w:rPr>
          <w:rFonts w:eastAsia="PMingLiU" w:cs="Tahoma"/>
          <w:lang w:eastAsia="zh-TW"/>
        </w:rPr>
      </w:pPr>
    </w:p>
    <w:p w14:paraId="59DB8CCA" w14:textId="77777777" w:rsidR="0064651F" w:rsidRPr="007F456A" w:rsidRDefault="00DD7F8E" w:rsidP="0064651F">
      <w:pPr>
        <w:rPr>
          <w:rFonts w:eastAsia="PMingLiU" w:cs="Tahoma"/>
          <w:lang w:eastAsia="zh-TW"/>
        </w:rPr>
      </w:pPr>
      <w:r w:rsidRPr="007F456A">
        <w:rPr>
          <w:rFonts w:eastAsia="PMingLiU" w:cs="Tahoma"/>
          <w:lang w:eastAsia="zh-TW"/>
        </w:rPr>
        <w:lastRenderedPageBreak/>
        <w:t>企業策略計劃優惠方案包含下列元件，將會依客戶之</w:t>
      </w:r>
      <w:r w:rsidRPr="007F456A">
        <w:rPr>
          <w:rFonts w:eastAsia="PMingLiU" w:cs="Tahoma"/>
          <w:lang w:eastAsia="zh-TW"/>
        </w:rPr>
        <w:t xml:space="preserve"> Enterprise </w:t>
      </w:r>
      <w:r w:rsidRPr="007F456A">
        <w:rPr>
          <w:rFonts w:eastAsia="PMingLiU" w:cs="Tahoma"/>
          <w:lang w:eastAsia="zh-TW"/>
        </w:rPr>
        <w:t>合約逐年提供：</w:t>
      </w:r>
    </w:p>
    <w:p w14:paraId="59DB8CCB" w14:textId="77777777" w:rsidR="00FD27BC" w:rsidRPr="007F456A" w:rsidRDefault="00FD27BC" w:rsidP="006D6BED">
      <w:pPr>
        <w:rPr>
          <w:rFonts w:eastAsia="PMingLiU" w:cs="Tahoma"/>
          <w:lang w:eastAsia="zh-TW"/>
        </w:rPr>
      </w:pPr>
      <w:bookmarkStart w:id="929" w:name="OLE_LINK5"/>
      <w:bookmarkStart w:id="930"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F456A" w14:paraId="59DB8CD0" w14:textId="77777777" w:rsidTr="002A6416">
        <w:tc>
          <w:tcPr>
            <w:tcW w:w="2555" w:type="dxa"/>
            <w:shd w:val="clear" w:color="auto" w:fill="FABF8F"/>
            <w:vAlign w:val="center"/>
          </w:tcPr>
          <w:p w14:paraId="59DB8CCC" w14:textId="77777777" w:rsidR="00FD27BC" w:rsidRPr="007F456A" w:rsidRDefault="00FD27BC" w:rsidP="00FD27BC">
            <w:pPr>
              <w:jc w:val="center"/>
              <w:rPr>
                <w:rFonts w:eastAsia="PMingLiU" w:cs="Tahoma"/>
                <w:color w:val="000000"/>
                <w:szCs w:val="18"/>
              </w:rPr>
            </w:pPr>
            <w:r w:rsidRPr="007F456A">
              <w:rPr>
                <w:rFonts w:eastAsia="PMingLiU" w:cs="Tahoma"/>
                <w:b/>
                <w:bCs/>
                <w:color w:val="000000"/>
                <w:sz w:val="20"/>
                <w:szCs w:val="18"/>
              </w:rPr>
              <w:t>區域</w:t>
            </w:r>
          </w:p>
        </w:tc>
        <w:tc>
          <w:tcPr>
            <w:tcW w:w="2215" w:type="dxa"/>
            <w:shd w:val="clear" w:color="auto" w:fill="FABF8F"/>
            <w:vAlign w:val="center"/>
          </w:tcPr>
          <w:p w14:paraId="59DB8CCD" w14:textId="77777777" w:rsidR="00FD27BC" w:rsidRPr="007F456A" w:rsidRDefault="00FD27BC" w:rsidP="00FD27BC">
            <w:pPr>
              <w:jc w:val="center"/>
              <w:rPr>
                <w:rFonts w:eastAsia="PMingLiU" w:cs="Tahoma"/>
                <w:b/>
                <w:bCs/>
                <w:color w:val="000000"/>
                <w:sz w:val="20"/>
                <w:szCs w:val="20"/>
              </w:rPr>
            </w:pPr>
            <w:r w:rsidRPr="007F456A">
              <w:rPr>
                <w:rFonts w:eastAsia="PMingLiU" w:cs="Tahoma"/>
                <w:b/>
                <w:bCs/>
                <w:color w:val="000000"/>
                <w:sz w:val="20"/>
                <w:szCs w:val="20"/>
              </w:rPr>
              <w:t>企業策略連線</w:t>
            </w:r>
            <w:r w:rsidRPr="007F456A">
              <w:rPr>
                <w:rFonts w:eastAsia="PMingLiU" w:cs="Tahoma"/>
                <w:b/>
                <w:bCs/>
                <w:color w:val="000000"/>
                <w:sz w:val="20"/>
                <w:szCs w:val="20"/>
              </w:rPr>
              <w:t xml:space="preserve"> (Enterprise Strategy Connect)</w:t>
            </w:r>
          </w:p>
        </w:tc>
        <w:tc>
          <w:tcPr>
            <w:tcW w:w="2340" w:type="dxa"/>
            <w:shd w:val="clear" w:color="auto" w:fill="FABF8F"/>
            <w:vAlign w:val="center"/>
          </w:tcPr>
          <w:p w14:paraId="59DB8CCE" w14:textId="77777777" w:rsidR="00FD27BC" w:rsidRPr="007F456A" w:rsidRDefault="00FD27BC" w:rsidP="00FD27BC">
            <w:pPr>
              <w:jc w:val="center"/>
              <w:rPr>
                <w:rFonts w:eastAsia="PMingLiU" w:cs="Tahoma"/>
                <w:color w:val="000000"/>
                <w:sz w:val="20"/>
                <w:szCs w:val="20"/>
              </w:rPr>
            </w:pPr>
            <w:r w:rsidRPr="007F456A">
              <w:rPr>
                <w:rFonts w:eastAsia="PMingLiU" w:cs="Tahoma"/>
                <w:b/>
                <w:bCs/>
                <w:color w:val="000000"/>
                <w:sz w:val="20"/>
                <w:szCs w:val="20"/>
              </w:rPr>
              <w:t>企業策略基礎方案</w:t>
            </w:r>
          </w:p>
        </w:tc>
        <w:tc>
          <w:tcPr>
            <w:tcW w:w="2250" w:type="dxa"/>
            <w:shd w:val="clear" w:color="auto" w:fill="FABF8F"/>
            <w:vAlign w:val="center"/>
          </w:tcPr>
          <w:p w14:paraId="59DB8CCF" w14:textId="77777777" w:rsidR="00FD27BC" w:rsidRPr="007F456A" w:rsidRDefault="00FD27BC" w:rsidP="00FD27BC">
            <w:pPr>
              <w:jc w:val="center"/>
              <w:rPr>
                <w:rFonts w:eastAsia="PMingLiU" w:cs="Tahoma"/>
                <w:b/>
                <w:bCs/>
                <w:color w:val="000000"/>
                <w:sz w:val="20"/>
                <w:szCs w:val="18"/>
              </w:rPr>
            </w:pPr>
            <w:r w:rsidRPr="007F456A">
              <w:rPr>
                <w:rFonts w:eastAsia="PMingLiU" w:cs="Tahoma"/>
                <w:b/>
                <w:bCs/>
                <w:color w:val="000000"/>
                <w:sz w:val="20"/>
                <w:szCs w:val="18"/>
              </w:rPr>
              <w:t>企業策略組合方案</w:t>
            </w:r>
          </w:p>
        </w:tc>
      </w:tr>
      <w:tr w:rsidR="00FD27BC" w:rsidRPr="007F456A" w14:paraId="59DB8CD5" w14:textId="77777777" w:rsidTr="002A6416">
        <w:tc>
          <w:tcPr>
            <w:tcW w:w="2555" w:type="dxa"/>
            <w:vAlign w:val="center"/>
          </w:tcPr>
          <w:p w14:paraId="59DB8CD1" w14:textId="77777777" w:rsidR="00FD27BC" w:rsidRPr="007F456A" w:rsidRDefault="00FD27BC" w:rsidP="009B78AB">
            <w:pPr>
              <w:rPr>
                <w:rFonts w:eastAsia="PMingLiU" w:cs="Tahoma"/>
                <w:color w:val="000000"/>
                <w:szCs w:val="18"/>
              </w:rPr>
            </w:pPr>
            <w:r w:rsidRPr="007F456A">
              <w:rPr>
                <w:rFonts w:eastAsia="PMingLiU" w:cs="Tahoma"/>
                <w:color w:val="000000"/>
                <w:szCs w:val="18"/>
              </w:rPr>
              <w:t>企業架構師</w:t>
            </w:r>
          </w:p>
        </w:tc>
        <w:tc>
          <w:tcPr>
            <w:tcW w:w="2215" w:type="dxa"/>
            <w:vAlign w:val="center"/>
          </w:tcPr>
          <w:p w14:paraId="59DB8CD2"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 xml:space="preserve">1 </w:t>
            </w:r>
            <w:r w:rsidRPr="007F456A">
              <w:rPr>
                <w:rFonts w:eastAsia="PMingLiU" w:cs="Tahoma"/>
                <w:color w:val="000000"/>
                <w:szCs w:val="18"/>
              </w:rPr>
              <w:t>位季職的</w:t>
            </w:r>
            <w:r w:rsidRPr="007F456A">
              <w:rPr>
                <w:rFonts w:eastAsia="PMingLiU" w:cs="Tahoma"/>
                <w:color w:val="000000"/>
                <w:szCs w:val="18"/>
              </w:rPr>
              <w:t xml:space="preserve"> Microsoft </w:t>
            </w:r>
            <w:r w:rsidRPr="007F456A">
              <w:rPr>
                <w:rFonts w:eastAsia="PMingLiU" w:cs="Tahoma"/>
                <w:color w:val="000000"/>
                <w:szCs w:val="18"/>
              </w:rPr>
              <w:t>企業架構師</w:t>
            </w:r>
            <w:r w:rsidRPr="007F456A">
              <w:rPr>
                <w:rFonts w:eastAsia="PMingLiU" w:cs="Tahoma"/>
                <w:color w:val="000000"/>
                <w:szCs w:val="18"/>
              </w:rPr>
              <w:t xml:space="preserve"> </w:t>
            </w:r>
            <w:r w:rsidRPr="007F456A">
              <w:rPr>
                <w:rFonts w:eastAsia="PMingLiU" w:cs="Tahoma"/>
                <w:b/>
                <w:bCs/>
                <w:color w:val="000000"/>
                <w:sz w:val="20"/>
                <w:szCs w:val="18"/>
                <w:vertAlign w:val="superscript"/>
              </w:rPr>
              <w:t>1</w:t>
            </w:r>
          </w:p>
        </w:tc>
        <w:tc>
          <w:tcPr>
            <w:tcW w:w="2340" w:type="dxa"/>
            <w:vAlign w:val="center"/>
          </w:tcPr>
          <w:p w14:paraId="59DB8CD3"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 xml:space="preserve">1 </w:t>
            </w:r>
            <w:r w:rsidRPr="007F456A">
              <w:rPr>
                <w:rFonts w:eastAsia="PMingLiU" w:cs="Tahoma"/>
                <w:color w:val="000000"/>
                <w:szCs w:val="18"/>
              </w:rPr>
              <w:t>位兼職的</w:t>
            </w:r>
            <w:r w:rsidRPr="007F456A">
              <w:rPr>
                <w:rFonts w:eastAsia="PMingLiU" w:cs="Tahoma"/>
                <w:color w:val="000000"/>
                <w:szCs w:val="18"/>
              </w:rPr>
              <w:t xml:space="preserve"> Microsoft </w:t>
            </w:r>
            <w:r w:rsidRPr="007F456A">
              <w:rPr>
                <w:rFonts w:eastAsia="PMingLiU" w:cs="Tahoma"/>
                <w:color w:val="000000"/>
                <w:szCs w:val="18"/>
              </w:rPr>
              <w:t>企業架構師</w:t>
            </w:r>
            <w:r w:rsidRPr="007F456A">
              <w:rPr>
                <w:rFonts w:eastAsia="PMingLiU" w:cs="Tahoma"/>
                <w:b/>
                <w:bCs/>
                <w:color w:val="000000"/>
                <w:sz w:val="20"/>
                <w:szCs w:val="18"/>
                <w:vertAlign w:val="superscript"/>
              </w:rPr>
              <w:t>1</w:t>
            </w:r>
          </w:p>
        </w:tc>
        <w:tc>
          <w:tcPr>
            <w:tcW w:w="2250" w:type="dxa"/>
            <w:vAlign w:val="center"/>
          </w:tcPr>
          <w:p w14:paraId="59DB8CD4"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 xml:space="preserve">1 </w:t>
            </w:r>
            <w:r w:rsidRPr="007F456A">
              <w:rPr>
                <w:rFonts w:eastAsia="PMingLiU" w:cs="Tahoma"/>
                <w:color w:val="000000"/>
                <w:szCs w:val="18"/>
              </w:rPr>
              <w:t>位全職的</w:t>
            </w:r>
            <w:r w:rsidRPr="007F456A">
              <w:rPr>
                <w:rFonts w:eastAsia="PMingLiU" w:cs="Tahoma"/>
                <w:color w:val="000000"/>
                <w:szCs w:val="18"/>
              </w:rPr>
              <w:t xml:space="preserve"> Microsoft </w:t>
            </w:r>
            <w:r w:rsidRPr="007F456A">
              <w:rPr>
                <w:rFonts w:eastAsia="PMingLiU" w:cs="Tahoma"/>
                <w:color w:val="000000"/>
                <w:szCs w:val="18"/>
              </w:rPr>
              <w:t>企業架構師</w:t>
            </w:r>
            <w:r w:rsidRPr="007F456A">
              <w:rPr>
                <w:rFonts w:eastAsia="PMingLiU" w:cs="Tahoma"/>
                <w:b/>
                <w:bCs/>
                <w:color w:val="000000"/>
                <w:sz w:val="20"/>
                <w:szCs w:val="18"/>
                <w:vertAlign w:val="superscript"/>
              </w:rPr>
              <w:t>1</w:t>
            </w:r>
          </w:p>
        </w:tc>
      </w:tr>
      <w:tr w:rsidR="00FD27BC" w:rsidRPr="007F456A" w14:paraId="59DB8CDA" w14:textId="77777777" w:rsidTr="002A6416">
        <w:tc>
          <w:tcPr>
            <w:tcW w:w="2555" w:type="dxa"/>
            <w:vAlign w:val="center"/>
          </w:tcPr>
          <w:p w14:paraId="59DB8CD6" w14:textId="77777777" w:rsidR="00FD27BC" w:rsidRPr="007F456A" w:rsidRDefault="00FD27BC" w:rsidP="00FD27BC">
            <w:pPr>
              <w:rPr>
                <w:rFonts w:eastAsia="PMingLiU" w:cs="Tahoma"/>
                <w:color w:val="000000"/>
                <w:szCs w:val="18"/>
              </w:rPr>
            </w:pPr>
            <w:r w:rsidRPr="007F456A">
              <w:rPr>
                <w:rFonts w:eastAsia="PMingLiU" w:cs="Tahoma"/>
                <w:color w:val="000000"/>
                <w:szCs w:val="18"/>
              </w:rPr>
              <w:t>評估方式</w:t>
            </w:r>
            <w:r w:rsidRPr="007F456A">
              <w:rPr>
                <w:rFonts w:eastAsia="PMingLiU" w:cs="Tahoma"/>
                <w:b/>
                <w:bCs/>
                <w:color w:val="000000"/>
                <w:sz w:val="20"/>
                <w:szCs w:val="18"/>
              </w:rPr>
              <w:t xml:space="preserve"> </w:t>
            </w:r>
            <w:r w:rsidRPr="007F456A">
              <w:rPr>
                <w:rFonts w:eastAsia="PMingLiU" w:cs="Tahoma"/>
                <w:b/>
                <w:bCs/>
                <w:color w:val="000000"/>
                <w:sz w:val="20"/>
                <w:szCs w:val="18"/>
                <w:vertAlign w:val="superscript"/>
              </w:rPr>
              <w:t>2</w:t>
            </w:r>
          </w:p>
        </w:tc>
        <w:tc>
          <w:tcPr>
            <w:tcW w:w="2215" w:type="dxa"/>
            <w:vAlign w:val="center"/>
          </w:tcPr>
          <w:p w14:paraId="59DB8CD7"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25% </w:t>
            </w:r>
            <w:r w:rsidRPr="007F456A">
              <w:rPr>
                <w:rFonts w:eastAsia="PMingLiU" w:cs="Tahoma"/>
                <w:color w:val="000000"/>
                <w:szCs w:val="18"/>
                <w:lang w:eastAsia="zh-TW"/>
              </w:rPr>
              <w:t>的架構師心力</w:t>
            </w:r>
          </w:p>
        </w:tc>
        <w:tc>
          <w:tcPr>
            <w:tcW w:w="2340" w:type="dxa"/>
            <w:vAlign w:val="center"/>
          </w:tcPr>
          <w:p w14:paraId="59DB8CD8"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25% </w:t>
            </w:r>
            <w:r w:rsidRPr="007F456A">
              <w:rPr>
                <w:rFonts w:eastAsia="PMingLiU" w:cs="Tahoma"/>
                <w:color w:val="000000"/>
                <w:szCs w:val="18"/>
                <w:lang w:eastAsia="zh-TW"/>
              </w:rPr>
              <w:t>的架構師心力</w:t>
            </w:r>
          </w:p>
        </w:tc>
        <w:tc>
          <w:tcPr>
            <w:tcW w:w="2250" w:type="dxa"/>
            <w:vAlign w:val="center"/>
          </w:tcPr>
          <w:p w14:paraId="59DB8CD9"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25% </w:t>
            </w:r>
            <w:r w:rsidRPr="007F456A">
              <w:rPr>
                <w:rFonts w:eastAsia="PMingLiU" w:cs="Tahoma"/>
                <w:color w:val="000000"/>
                <w:szCs w:val="18"/>
                <w:lang w:eastAsia="zh-TW"/>
              </w:rPr>
              <w:t>的架構師心力</w:t>
            </w:r>
          </w:p>
        </w:tc>
      </w:tr>
      <w:tr w:rsidR="00FD27BC" w:rsidRPr="007F456A" w14:paraId="59DB8CDF" w14:textId="77777777" w:rsidTr="002A6416">
        <w:tc>
          <w:tcPr>
            <w:tcW w:w="2555" w:type="dxa"/>
            <w:vAlign w:val="center"/>
          </w:tcPr>
          <w:p w14:paraId="59DB8CDB" w14:textId="77777777" w:rsidR="00FD27BC" w:rsidRPr="007F456A" w:rsidRDefault="00FD27BC" w:rsidP="00FD27BC">
            <w:pPr>
              <w:rPr>
                <w:rFonts w:eastAsia="PMingLiU" w:cs="Tahoma"/>
                <w:color w:val="000000"/>
                <w:szCs w:val="18"/>
              </w:rPr>
            </w:pPr>
            <w:r w:rsidRPr="007F456A">
              <w:rPr>
                <w:rFonts w:eastAsia="PMingLiU" w:cs="Tahoma"/>
                <w:color w:val="000000"/>
                <w:szCs w:val="18"/>
              </w:rPr>
              <w:t>企業策略專案</w:t>
            </w:r>
            <w:r w:rsidRPr="007F456A">
              <w:rPr>
                <w:rFonts w:eastAsia="PMingLiU" w:cs="Tahoma"/>
                <w:b/>
                <w:bCs/>
                <w:color w:val="000000"/>
                <w:sz w:val="20"/>
                <w:szCs w:val="18"/>
              </w:rPr>
              <w:t xml:space="preserve"> </w:t>
            </w:r>
            <w:r w:rsidRPr="007F456A">
              <w:rPr>
                <w:rFonts w:eastAsia="PMingLiU" w:cs="Tahoma"/>
                <w:b/>
                <w:bCs/>
                <w:color w:val="000000"/>
                <w:sz w:val="20"/>
                <w:szCs w:val="18"/>
                <w:vertAlign w:val="superscript"/>
              </w:rPr>
              <w:t>2</w:t>
            </w:r>
          </w:p>
        </w:tc>
        <w:tc>
          <w:tcPr>
            <w:tcW w:w="2215" w:type="dxa"/>
            <w:vAlign w:val="center"/>
          </w:tcPr>
          <w:p w14:paraId="59DB8CDC"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75% </w:t>
            </w:r>
            <w:r w:rsidRPr="007F456A">
              <w:rPr>
                <w:rFonts w:eastAsia="PMingLiU" w:cs="Tahoma"/>
                <w:color w:val="000000"/>
                <w:szCs w:val="18"/>
                <w:lang w:eastAsia="zh-TW"/>
              </w:rPr>
              <w:t>的架構師心力</w:t>
            </w:r>
          </w:p>
        </w:tc>
        <w:tc>
          <w:tcPr>
            <w:tcW w:w="2340" w:type="dxa"/>
            <w:vAlign w:val="center"/>
          </w:tcPr>
          <w:p w14:paraId="59DB8CDD"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75% </w:t>
            </w:r>
            <w:r w:rsidRPr="007F456A">
              <w:rPr>
                <w:rFonts w:eastAsia="PMingLiU" w:cs="Tahoma"/>
                <w:color w:val="000000"/>
                <w:szCs w:val="18"/>
                <w:lang w:eastAsia="zh-TW"/>
              </w:rPr>
              <w:t>的架構師心力</w:t>
            </w:r>
          </w:p>
        </w:tc>
        <w:tc>
          <w:tcPr>
            <w:tcW w:w="2250" w:type="dxa"/>
            <w:vAlign w:val="center"/>
          </w:tcPr>
          <w:p w14:paraId="59DB8CDE" w14:textId="77777777" w:rsidR="00FD27BC" w:rsidRPr="007F456A" w:rsidRDefault="00FD27BC" w:rsidP="00FD27BC">
            <w:pPr>
              <w:jc w:val="center"/>
              <w:rPr>
                <w:rFonts w:eastAsia="PMingLiU" w:cs="Tahoma"/>
                <w:color w:val="000000"/>
                <w:szCs w:val="18"/>
                <w:lang w:eastAsia="zh-TW"/>
              </w:rPr>
            </w:pPr>
            <w:r w:rsidRPr="007F456A">
              <w:rPr>
                <w:rFonts w:eastAsia="PMingLiU" w:cs="Tahoma"/>
                <w:color w:val="000000"/>
                <w:szCs w:val="18"/>
                <w:lang w:eastAsia="zh-TW"/>
              </w:rPr>
              <w:t>每年至多</w:t>
            </w:r>
            <w:r w:rsidRPr="007F456A">
              <w:rPr>
                <w:rFonts w:eastAsia="PMingLiU" w:cs="Tahoma"/>
                <w:color w:val="000000"/>
                <w:szCs w:val="18"/>
                <w:lang w:eastAsia="zh-TW"/>
              </w:rPr>
              <w:t xml:space="preserve"> 75% </w:t>
            </w:r>
            <w:r w:rsidRPr="007F456A">
              <w:rPr>
                <w:rFonts w:eastAsia="PMingLiU" w:cs="Tahoma"/>
                <w:color w:val="000000"/>
                <w:szCs w:val="18"/>
                <w:lang w:eastAsia="zh-TW"/>
              </w:rPr>
              <w:t>的架構師心力</w:t>
            </w:r>
          </w:p>
        </w:tc>
      </w:tr>
      <w:tr w:rsidR="00FD27BC" w:rsidRPr="007F456A" w14:paraId="59DB8CE4" w14:textId="77777777" w:rsidTr="002A6416">
        <w:tc>
          <w:tcPr>
            <w:tcW w:w="2555" w:type="dxa"/>
            <w:vAlign w:val="center"/>
          </w:tcPr>
          <w:p w14:paraId="59DB8CE0" w14:textId="77777777" w:rsidR="00FD27BC" w:rsidRPr="007F456A" w:rsidRDefault="00FD27BC" w:rsidP="00FD27BC">
            <w:pPr>
              <w:rPr>
                <w:rFonts w:eastAsia="PMingLiU" w:cs="Tahoma"/>
                <w:color w:val="000000"/>
                <w:szCs w:val="18"/>
              </w:rPr>
            </w:pPr>
            <w:r w:rsidRPr="007F456A">
              <w:rPr>
                <w:rFonts w:eastAsia="PMingLiU" w:cs="Tahoma"/>
                <w:color w:val="000000"/>
                <w:szCs w:val="18"/>
              </w:rPr>
              <w:t>履行講習</w:t>
            </w:r>
            <w:r w:rsidRPr="007F456A">
              <w:rPr>
                <w:rFonts w:eastAsia="PMingLiU" w:cs="Tahoma"/>
                <w:color w:val="000000"/>
                <w:szCs w:val="18"/>
              </w:rPr>
              <w:t xml:space="preserve"> (Engagement Workshop)</w:t>
            </w:r>
          </w:p>
        </w:tc>
        <w:tc>
          <w:tcPr>
            <w:tcW w:w="2215" w:type="dxa"/>
            <w:vAlign w:val="center"/>
          </w:tcPr>
          <w:p w14:paraId="59DB8CE1"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每年至多</w:t>
            </w:r>
            <w:r w:rsidRPr="007F456A">
              <w:rPr>
                <w:rFonts w:eastAsia="PMingLiU" w:cs="Tahoma"/>
                <w:color w:val="000000"/>
                <w:szCs w:val="18"/>
              </w:rPr>
              <w:t xml:space="preserve"> 1 </w:t>
            </w:r>
            <w:r w:rsidRPr="007F456A">
              <w:rPr>
                <w:rFonts w:eastAsia="PMingLiU" w:cs="Tahoma"/>
                <w:color w:val="000000"/>
                <w:szCs w:val="18"/>
              </w:rPr>
              <w:t>項</w:t>
            </w:r>
          </w:p>
        </w:tc>
        <w:tc>
          <w:tcPr>
            <w:tcW w:w="2340" w:type="dxa"/>
            <w:vAlign w:val="center"/>
          </w:tcPr>
          <w:p w14:paraId="59DB8CE2"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每年至多</w:t>
            </w:r>
            <w:r w:rsidRPr="007F456A">
              <w:rPr>
                <w:rFonts w:eastAsia="PMingLiU" w:cs="Tahoma"/>
                <w:color w:val="000000"/>
                <w:szCs w:val="18"/>
              </w:rPr>
              <w:t xml:space="preserve"> 2 </w:t>
            </w:r>
            <w:r w:rsidRPr="007F456A">
              <w:rPr>
                <w:rFonts w:eastAsia="PMingLiU" w:cs="Tahoma"/>
                <w:color w:val="000000"/>
                <w:szCs w:val="18"/>
              </w:rPr>
              <w:t>項</w:t>
            </w:r>
          </w:p>
        </w:tc>
        <w:tc>
          <w:tcPr>
            <w:tcW w:w="2250" w:type="dxa"/>
            <w:vAlign w:val="center"/>
          </w:tcPr>
          <w:p w14:paraId="59DB8CE3" w14:textId="77777777" w:rsidR="00FD27BC" w:rsidRPr="007F456A" w:rsidRDefault="00FD27BC" w:rsidP="00FD27BC">
            <w:pPr>
              <w:spacing w:before="120"/>
              <w:jc w:val="center"/>
              <w:rPr>
                <w:rFonts w:eastAsia="PMingLiU" w:cs="Tahoma"/>
                <w:color w:val="000000"/>
                <w:szCs w:val="18"/>
              </w:rPr>
            </w:pPr>
            <w:r w:rsidRPr="007F456A">
              <w:rPr>
                <w:rFonts w:eastAsia="PMingLiU" w:cs="Tahoma"/>
              </w:rPr>
              <w:t>每年至多</w:t>
            </w:r>
            <w:r w:rsidRPr="007F456A">
              <w:rPr>
                <w:rFonts w:eastAsia="PMingLiU" w:cs="Tahoma"/>
              </w:rPr>
              <w:t xml:space="preserve"> 4 </w:t>
            </w:r>
            <w:r w:rsidRPr="007F456A">
              <w:rPr>
                <w:rFonts w:eastAsia="PMingLiU" w:cs="Tahoma"/>
              </w:rPr>
              <w:t>次</w:t>
            </w:r>
          </w:p>
        </w:tc>
      </w:tr>
      <w:tr w:rsidR="00FD27BC" w:rsidRPr="007F456A" w14:paraId="59DB8CE9" w14:textId="77777777" w:rsidTr="002A6416">
        <w:tc>
          <w:tcPr>
            <w:tcW w:w="2555" w:type="dxa"/>
            <w:vAlign w:val="center"/>
          </w:tcPr>
          <w:p w14:paraId="59DB8CE5" w14:textId="77777777" w:rsidR="00FD27BC" w:rsidRPr="007F456A" w:rsidRDefault="00FD27BC" w:rsidP="00FD27BC">
            <w:pPr>
              <w:rPr>
                <w:rFonts w:eastAsia="PMingLiU" w:cs="Tahoma"/>
                <w:color w:val="000000"/>
                <w:szCs w:val="18"/>
              </w:rPr>
            </w:pPr>
            <w:r w:rsidRPr="007F456A">
              <w:rPr>
                <w:rFonts w:eastAsia="PMingLiU" w:cs="Tahoma"/>
                <w:color w:val="000000"/>
                <w:szCs w:val="18"/>
              </w:rPr>
              <w:t>企業策略網路</w:t>
            </w:r>
            <w:r w:rsidRPr="007F456A">
              <w:rPr>
                <w:rFonts w:eastAsia="PMingLiU" w:cs="Tahoma"/>
                <w:color w:val="000000"/>
                <w:szCs w:val="18"/>
              </w:rPr>
              <w:t xml:space="preserve"> (Enterprise Strategy Network)</w:t>
            </w:r>
          </w:p>
        </w:tc>
        <w:tc>
          <w:tcPr>
            <w:tcW w:w="2215" w:type="dxa"/>
            <w:vAlign w:val="center"/>
          </w:tcPr>
          <w:p w14:paraId="59DB8CE6"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340" w:type="dxa"/>
            <w:vAlign w:val="center"/>
          </w:tcPr>
          <w:p w14:paraId="59DB8CE7"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250" w:type="dxa"/>
            <w:vAlign w:val="center"/>
          </w:tcPr>
          <w:p w14:paraId="59DB8CE8" w14:textId="77777777" w:rsidR="00FD27BC" w:rsidRPr="007F456A" w:rsidRDefault="00FD27BC" w:rsidP="00FD27BC">
            <w:pPr>
              <w:jc w:val="center"/>
              <w:rPr>
                <w:rFonts w:eastAsia="PMingLiU" w:cs="Tahoma"/>
              </w:rPr>
            </w:pPr>
            <w:r w:rsidRPr="007F456A">
              <w:rPr>
                <w:rFonts w:ascii="MS UI Gothic" w:eastAsia="MS UI Gothic" w:hAnsi="MS UI Gothic" w:cs="MS UI Gothic" w:hint="eastAsia"/>
                <w:color w:val="000000"/>
                <w:szCs w:val="18"/>
              </w:rPr>
              <w:t>✓</w:t>
            </w:r>
          </w:p>
        </w:tc>
      </w:tr>
      <w:tr w:rsidR="00FD27BC" w:rsidRPr="007F456A" w14:paraId="59DB8CEE" w14:textId="77777777" w:rsidTr="002A6416">
        <w:tc>
          <w:tcPr>
            <w:tcW w:w="2555" w:type="dxa"/>
            <w:vAlign w:val="center"/>
          </w:tcPr>
          <w:p w14:paraId="59DB8CEA" w14:textId="77777777" w:rsidR="00FD27BC" w:rsidRPr="007F456A" w:rsidRDefault="00FD27BC" w:rsidP="00FD27BC">
            <w:pPr>
              <w:rPr>
                <w:rFonts w:eastAsia="PMingLiU" w:cs="Tahoma"/>
                <w:color w:val="000000"/>
                <w:szCs w:val="18"/>
              </w:rPr>
            </w:pPr>
            <w:r w:rsidRPr="007F456A">
              <w:rPr>
                <w:rFonts w:eastAsia="PMingLiU" w:cs="Tahoma"/>
                <w:color w:val="000000"/>
                <w:szCs w:val="18"/>
              </w:rPr>
              <w:t>企業策略庫</w:t>
            </w:r>
            <w:r w:rsidRPr="007F456A">
              <w:rPr>
                <w:rFonts w:eastAsia="PMingLiU" w:cs="Tahoma"/>
                <w:color w:val="000000"/>
                <w:szCs w:val="18"/>
              </w:rPr>
              <w:t xml:space="preserve"> (Enterprise Strategy Library)</w:t>
            </w:r>
          </w:p>
        </w:tc>
        <w:tc>
          <w:tcPr>
            <w:tcW w:w="2215" w:type="dxa"/>
            <w:vAlign w:val="center"/>
          </w:tcPr>
          <w:p w14:paraId="59DB8CEB"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340" w:type="dxa"/>
            <w:vAlign w:val="center"/>
          </w:tcPr>
          <w:p w14:paraId="59DB8CEC"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250" w:type="dxa"/>
            <w:vAlign w:val="center"/>
          </w:tcPr>
          <w:p w14:paraId="59DB8CED" w14:textId="77777777" w:rsidR="00FD27BC" w:rsidRPr="007F456A" w:rsidRDefault="00FD27BC" w:rsidP="00FD27BC">
            <w:pPr>
              <w:jc w:val="center"/>
              <w:rPr>
                <w:rFonts w:eastAsia="PMingLiU" w:cs="Tahoma"/>
              </w:rPr>
            </w:pPr>
            <w:r w:rsidRPr="007F456A">
              <w:rPr>
                <w:rFonts w:ascii="MS UI Gothic" w:eastAsia="MS UI Gothic" w:hAnsi="MS UI Gothic" w:cs="MS UI Gothic" w:hint="eastAsia"/>
                <w:color w:val="000000"/>
                <w:szCs w:val="18"/>
              </w:rPr>
              <w:t>✓</w:t>
            </w:r>
          </w:p>
        </w:tc>
      </w:tr>
      <w:tr w:rsidR="00FD27BC" w:rsidRPr="007F456A" w14:paraId="59DB8CF3" w14:textId="77777777" w:rsidTr="002A6416">
        <w:tc>
          <w:tcPr>
            <w:tcW w:w="2555" w:type="dxa"/>
            <w:vAlign w:val="center"/>
          </w:tcPr>
          <w:p w14:paraId="59DB8CEF" w14:textId="77777777" w:rsidR="00FD27BC" w:rsidRPr="007F456A" w:rsidRDefault="00FD27BC" w:rsidP="00FD27BC">
            <w:pPr>
              <w:rPr>
                <w:rFonts w:eastAsia="PMingLiU" w:cs="Tahoma"/>
                <w:color w:val="000000"/>
                <w:szCs w:val="18"/>
              </w:rPr>
            </w:pPr>
            <w:r w:rsidRPr="007F456A">
              <w:rPr>
                <w:rFonts w:eastAsia="PMingLiU" w:cs="Tahoma"/>
                <w:color w:val="000000"/>
                <w:szCs w:val="18"/>
              </w:rPr>
              <w:t>策略性簡報</w:t>
            </w:r>
            <w:r w:rsidRPr="007F456A">
              <w:rPr>
                <w:rFonts w:eastAsia="PMingLiU" w:cs="Tahoma"/>
                <w:color w:val="000000"/>
                <w:szCs w:val="18"/>
              </w:rPr>
              <w:t xml:space="preserve"> (Strategic Briefing)</w:t>
            </w:r>
          </w:p>
        </w:tc>
        <w:tc>
          <w:tcPr>
            <w:tcW w:w="2215" w:type="dxa"/>
            <w:vAlign w:val="center"/>
          </w:tcPr>
          <w:p w14:paraId="59DB8CF0"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340" w:type="dxa"/>
            <w:vAlign w:val="center"/>
          </w:tcPr>
          <w:p w14:paraId="59DB8CF1"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250" w:type="dxa"/>
            <w:vAlign w:val="center"/>
          </w:tcPr>
          <w:p w14:paraId="59DB8CF2" w14:textId="77777777" w:rsidR="00FD27BC" w:rsidRPr="007F456A" w:rsidRDefault="00FD27BC" w:rsidP="00FD27BC">
            <w:pPr>
              <w:jc w:val="center"/>
              <w:rPr>
                <w:rFonts w:eastAsia="PMingLiU" w:cs="Tahoma"/>
                <w:color w:val="000000"/>
                <w:szCs w:val="18"/>
              </w:rPr>
            </w:pPr>
            <w:r w:rsidRPr="007F456A">
              <w:rPr>
                <w:rFonts w:ascii="MS UI Gothic" w:eastAsia="MS UI Gothic" w:hAnsi="MS UI Gothic" w:cs="MS UI Gothic" w:hint="eastAsia"/>
              </w:rPr>
              <w:t>✓</w:t>
            </w:r>
          </w:p>
        </w:tc>
      </w:tr>
      <w:tr w:rsidR="009B78AB" w:rsidRPr="007F456A" w14:paraId="59DB8CF8" w14:textId="77777777" w:rsidTr="002A6416">
        <w:tc>
          <w:tcPr>
            <w:tcW w:w="2555" w:type="dxa"/>
            <w:vAlign w:val="center"/>
          </w:tcPr>
          <w:p w14:paraId="59DB8CF4" w14:textId="77777777" w:rsidR="009B78AB" w:rsidRPr="007F456A" w:rsidRDefault="009B78AB" w:rsidP="009B78AB">
            <w:pPr>
              <w:rPr>
                <w:rFonts w:eastAsia="PMingLiU" w:cs="Tahoma"/>
                <w:color w:val="000000"/>
                <w:szCs w:val="18"/>
              </w:rPr>
            </w:pPr>
            <w:r w:rsidRPr="007F456A">
              <w:rPr>
                <w:rFonts w:eastAsia="PMingLiU" w:cs="Tahoma"/>
                <w:color w:val="000000"/>
                <w:szCs w:val="18"/>
              </w:rPr>
              <w:t>企業策略論壇</w:t>
            </w:r>
            <w:r w:rsidRPr="007F456A">
              <w:rPr>
                <w:rFonts w:eastAsia="PMingLiU" w:cs="Tahoma"/>
                <w:color w:val="000000"/>
                <w:szCs w:val="18"/>
              </w:rPr>
              <w:t xml:space="preserve"> (Enterprise Strategy Forum)</w:t>
            </w:r>
          </w:p>
        </w:tc>
        <w:tc>
          <w:tcPr>
            <w:tcW w:w="2215" w:type="dxa"/>
            <w:vAlign w:val="center"/>
          </w:tcPr>
          <w:p w14:paraId="59DB8CF5" w14:textId="77777777" w:rsidR="009B78AB" w:rsidRPr="007F456A" w:rsidRDefault="009B78AB" w:rsidP="00FD27BC">
            <w:pPr>
              <w:jc w:val="center"/>
              <w:rPr>
                <w:rFonts w:eastAsia="PMingLiU" w:cs="Tahoma"/>
                <w:color w:val="000000"/>
                <w:szCs w:val="18"/>
              </w:rPr>
            </w:pPr>
          </w:p>
        </w:tc>
        <w:tc>
          <w:tcPr>
            <w:tcW w:w="2340" w:type="dxa"/>
            <w:vAlign w:val="center"/>
          </w:tcPr>
          <w:p w14:paraId="59DB8CF6" w14:textId="77777777" w:rsidR="009B78AB" w:rsidRPr="007F456A" w:rsidRDefault="009B78AB"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c>
          <w:tcPr>
            <w:tcW w:w="2250" w:type="dxa"/>
            <w:vAlign w:val="center"/>
          </w:tcPr>
          <w:p w14:paraId="59DB8CF7" w14:textId="77777777" w:rsidR="009B78AB" w:rsidRPr="007F456A" w:rsidRDefault="009B78AB" w:rsidP="00FD27BC">
            <w:pPr>
              <w:jc w:val="center"/>
              <w:rPr>
                <w:rFonts w:eastAsia="PMingLiU" w:cs="Tahoma"/>
                <w:color w:val="000000"/>
                <w:szCs w:val="18"/>
              </w:rPr>
            </w:pPr>
            <w:r w:rsidRPr="007F456A">
              <w:rPr>
                <w:rFonts w:ascii="MS UI Gothic" w:eastAsia="MS UI Gothic" w:hAnsi="MS UI Gothic" w:cs="MS UI Gothic" w:hint="eastAsia"/>
                <w:color w:val="000000"/>
                <w:szCs w:val="18"/>
              </w:rPr>
              <w:t>✓</w:t>
            </w:r>
          </w:p>
        </w:tc>
      </w:tr>
      <w:tr w:rsidR="00FD27BC" w:rsidRPr="007F456A" w14:paraId="59DB8CFD" w14:textId="77777777" w:rsidTr="002A6416">
        <w:tc>
          <w:tcPr>
            <w:tcW w:w="2555" w:type="dxa"/>
            <w:vAlign w:val="center"/>
          </w:tcPr>
          <w:p w14:paraId="59DB8CF9" w14:textId="77777777" w:rsidR="00FD27BC" w:rsidRPr="007F456A" w:rsidRDefault="00FD27BC" w:rsidP="009B78AB">
            <w:pPr>
              <w:rPr>
                <w:rFonts w:eastAsia="PMingLiU" w:cs="Tahoma"/>
                <w:color w:val="000000"/>
                <w:szCs w:val="18"/>
              </w:rPr>
            </w:pPr>
            <w:r w:rsidRPr="007F456A">
              <w:rPr>
                <w:rFonts w:eastAsia="PMingLiU" w:cs="Tahoma"/>
                <w:color w:val="000000"/>
                <w:szCs w:val="18"/>
              </w:rPr>
              <w:t>企業策略容量附加</w:t>
            </w:r>
            <w:r w:rsidRPr="007F456A">
              <w:rPr>
                <w:rFonts w:eastAsia="PMingLiU" w:cs="Tahoma"/>
                <w:color w:val="000000"/>
                <w:szCs w:val="18"/>
              </w:rPr>
              <w:t xml:space="preserve"> (Enterprise Strategy Capacity Add-On)</w:t>
            </w:r>
          </w:p>
        </w:tc>
        <w:tc>
          <w:tcPr>
            <w:tcW w:w="2215" w:type="dxa"/>
            <w:vAlign w:val="center"/>
          </w:tcPr>
          <w:p w14:paraId="59DB8CFA"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 xml:space="preserve">200 </w:t>
            </w:r>
            <w:r w:rsidRPr="007F456A">
              <w:rPr>
                <w:rFonts w:eastAsia="PMingLiU" w:cs="Tahoma"/>
                <w:color w:val="000000"/>
                <w:szCs w:val="18"/>
              </w:rPr>
              <w:t>小時</w:t>
            </w:r>
          </w:p>
        </w:tc>
        <w:tc>
          <w:tcPr>
            <w:tcW w:w="2340" w:type="dxa"/>
            <w:vAlign w:val="center"/>
          </w:tcPr>
          <w:p w14:paraId="59DB8CFB" w14:textId="77777777" w:rsidR="00FD27BC" w:rsidRPr="007F456A" w:rsidRDefault="00FD27BC" w:rsidP="00FD27BC">
            <w:pPr>
              <w:jc w:val="center"/>
              <w:rPr>
                <w:rFonts w:eastAsia="PMingLiU" w:cs="Tahoma"/>
                <w:color w:val="000000"/>
                <w:szCs w:val="18"/>
              </w:rPr>
            </w:pPr>
            <w:r w:rsidRPr="007F456A">
              <w:rPr>
                <w:rFonts w:eastAsia="PMingLiU" w:cs="Tahoma"/>
                <w:color w:val="000000"/>
                <w:szCs w:val="18"/>
              </w:rPr>
              <w:t xml:space="preserve">200 </w:t>
            </w:r>
            <w:r w:rsidRPr="007F456A">
              <w:rPr>
                <w:rFonts w:eastAsia="PMingLiU" w:cs="Tahoma"/>
                <w:color w:val="000000"/>
                <w:szCs w:val="18"/>
              </w:rPr>
              <w:t>小時</w:t>
            </w:r>
          </w:p>
        </w:tc>
        <w:tc>
          <w:tcPr>
            <w:tcW w:w="2250" w:type="dxa"/>
            <w:vAlign w:val="center"/>
          </w:tcPr>
          <w:p w14:paraId="59DB8CFC" w14:textId="77777777" w:rsidR="00FD27BC" w:rsidRPr="007F456A" w:rsidRDefault="00FD27BC" w:rsidP="00FD27BC">
            <w:pPr>
              <w:jc w:val="center"/>
              <w:rPr>
                <w:rFonts w:eastAsia="PMingLiU" w:cs="Tahoma"/>
              </w:rPr>
            </w:pPr>
            <w:r w:rsidRPr="007F456A">
              <w:rPr>
                <w:rFonts w:eastAsia="PMingLiU" w:cs="Tahoma"/>
                <w:color w:val="000000"/>
                <w:szCs w:val="18"/>
              </w:rPr>
              <w:t xml:space="preserve">200 </w:t>
            </w:r>
            <w:r w:rsidRPr="007F456A">
              <w:rPr>
                <w:rFonts w:eastAsia="PMingLiU" w:cs="Tahoma"/>
                <w:color w:val="000000"/>
                <w:szCs w:val="18"/>
              </w:rPr>
              <w:t>小時</w:t>
            </w:r>
          </w:p>
        </w:tc>
      </w:tr>
    </w:tbl>
    <w:p w14:paraId="59DB8CFE" w14:textId="77777777" w:rsidR="009B78AB" w:rsidRPr="007F456A" w:rsidRDefault="00415DDA" w:rsidP="00DD7F8E">
      <w:pPr>
        <w:rPr>
          <w:rFonts w:eastAsia="PMingLiU" w:cs="Tahoma"/>
          <w:lang w:eastAsia="zh-TW"/>
        </w:rPr>
      </w:pPr>
      <w:r w:rsidRPr="007F456A">
        <w:rPr>
          <w:rFonts w:eastAsia="PMingLiU" w:cs="Tahoma"/>
          <w:b/>
          <w:bCs/>
          <w:color w:val="000000"/>
          <w:sz w:val="20"/>
          <w:szCs w:val="18"/>
          <w:vertAlign w:val="superscript"/>
        </w:rPr>
        <w:t>1</w:t>
      </w:r>
      <w:r w:rsidRPr="007F456A">
        <w:rPr>
          <w:rFonts w:eastAsia="PMingLiU" w:cs="Tahoma"/>
          <w:b/>
          <w:bCs/>
          <w:i/>
          <w:color w:val="000000"/>
          <w:sz w:val="20"/>
          <w:szCs w:val="18"/>
          <w:vertAlign w:val="superscript"/>
        </w:rPr>
        <w:t xml:space="preserve"> </w:t>
      </w:r>
      <w:r w:rsidRPr="007F456A">
        <w:rPr>
          <w:rFonts w:eastAsia="PMingLiU" w:cs="Tahoma"/>
          <w:i/>
          <w:sz w:val="16"/>
          <w:szCs w:val="20"/>
        </w:rPr>
        <w:t>企業策略連線</w:t>
      </w:r>
      <w:r w:rsidRPr="007F456A">
        <w:rPr>
          <w:rFonts w:eastAsia="PMingLiU" w:cs="Tahoma"/>
          <w:i/>
          <w:sz w:val="16"/>
          <w:szCs w:val="20"/>
        </w:rPr>
        <w:t xml:space="preserve"> (Enterprise Strategy Connect) </w:t>
      </w:r>
      <w:r w:rsidRPr="007F456A">
        <w:rPr>
          <w:rFonts w:eastAsia="PMingLiU" w:cs="Tahoma"/>
          <w:i/>
          <w:sz w:val="16"/>
          <w:szCs w:val="20"/>
        </w:rPr>
        <w:t>履行限定至多工作</w:t>
      </w:r>
      <w:r w:rsidRPr="007F456A">
        <w:rPr>
          <w:rFonts w:eastAsia="PMingLiU" w:cs="Tahoma"/>
          <w:i/>
          <w:sz w:val="16"/>
          <w:szCs w:val="20"/>
        </w:rPr>
        <w:t xml:space="preserve"> 400 </w:t>
      </w:r>
      <w:r w:rsidRPr="007F456A">
        <w:rPr>
          <w:rFonts w:eastAsia="PMingLiU" w:cs="Tahoma"/>
          <w:i/>
          <w:sz w:val="16"/>
          <w:szCs w:val="20"/>
        </w:rPr>
        <w:t>小時。企業策略基礎方案</w:t>
      </w:r>
      <w:r w:rsidRPr="007F456A">
        <w:rPr>
          <w:rFonts w:eastAsia="PMingLiU" w:cs="Tahoma"/>
          <w:i/>
          <w:sz w:val="16"/>
          <w:szCs w:val="20"/>
        </w:rPr>
        <w:t xml:space="preserve"> (Enterprise Strategy Foundation) </w:t>
      </w:r>
      <w:r w:rsidRPr="007F456A">
        <w:rPr>
          <w:rFonts w:eastAsia="PMingLiU" w:cs="Tahoma"/>
          <w:i/>
          <w:sz w:val="16"/>
          <w:szCs w:val="20"/>
        </w:rPr>
        <w:t>履行限定至多工作</w:t>
      </w:r>
      <w:r w:rsidRPr="007F456A">
        <w:rPr>
          <w:rFonts w:eastAsia="PMingLiU" w:cs="Tahoma"/>
          <w:i/>
          <w:sz w:val="16"/>
          <w:szCs w:val="20"/>
        </w:rPr>
        <w:t xml:space="preserve"> 800 </w:t>
      </w:r>
      <w:r w:rsidRPr="007F456A">
        <w:rPr>
          <w:rFonts w:eastAsia="PMingLiU" w:cs="Tahoma"/>
          <w:i/>
          <w:sz w:val="16"/>
          <w:szCs w:val="20"/>
        </w:rPr>
        <w:t>小時。企業策略組合方案</w:t>
      </w:r>
      <w:r w:rsidRPr="007F456A">
        <w:rPr>
          <w:rFonts w:eastAsia="PMingLiU" w:cs="Tahoma"/>
          <w:i/>
          <w:sz w:val="16"/>
          <w:szCs w:val="20"/>
        </w:rPr>
        <w:t xml:space="preserve"> (Enterprise Strategy Portfolio) </w:t>
      </w:r>
      <w:r w:rsidRPr="007F456A">
        <w:rPr>
          <w:rFonts w:eastAsia="PMingLiU" w:cs="Tahoma"/>
          <w:i/>
          <w:sz w:val="16"/>
          <w:szCs w:val="20"/>
        </w:rPr>
        <w:t>履行限定至多工作</w:t>
      </w:r>
      <w:r w:rsidRPr="007F456A">
        <w:rPr>
          <w:rFonts w:eastAsia="PMingLiU" w:cs="Tahoma"/>
          <w:i/>
          <w:sz w:val="16"/>
          <w:szCs w:val="20"/>
        </w:rPr>
        <w:t xml:space="preserve"> 1600 </w:t>
      </w:r>
      <w:r w:rsidRPr="007F456A">
        <w:rPr>
          <w:rFonts w:eastAsia="PMingLiU" w:cs="Tahoma"/>
          <w:i/>
          <w:sz w:val="16"/>
          <w:szCs w:val="20"/>
        </w:rPr>
        <w:t>小時。</w:t>
      </w:r>
      <w:r w:rsidRPr="007F456A">
        <w:rPr>
          <w:rFonts w:eastAsia="PMingLiU" w:cs="Tahoma"/>
          <w:i/>
          <w:sz w:val="16"/>
          <w:szCs w:val="20"/>
          <w:lang w:eastAsia="zh-TW"/>
        </w:rPr>
        <w:t>交付工作之</w:t>
      </w:r>
      <w:r w:rsidRPr="007F456A">
        <w:rPr>
          <w:rFonts w:eastAsia="PMingLiU" w:cs="Tahoma"/>
          <w:i/>
          <w:sz w:val="16"/>
          <w:szCs w:val="20"/>
          <w:lang w:eastAsia="zh-TW"/>
        </w:rPr>
        <w:t xml:space="preserve"> Microsoft </w:t>
      </w:r>
      <w:r w:rsidRPr="007F456A">
        <w:rPr>
          <w:rFonts w:eastAsia="PMingLiU" w:cs="Tahoma"/>
          <w:i/>
          <w:sz w:val="16"/>
          <w:szCs w:val="20"/>
          <w:lang w:eastAsia="zh-TW"/>
        </w:rPr>
        <w:t>資源已針對客戶需求加以自訂，而且包括企業架構師和企業策略網路資源之混合。</w:t>
      </w:r>
    </w:p>
    <w:p w14:paraId="59DB8CFF" w14:textId="77777777" w:rsidR="009B78AB" w:rsidRPr="007F456A" w:rsidRDefault="009B78AB" w:rsidP="00DD7F8E">
      <w:pPr>
        <w:rPr>
          <w:rFonts w:eastAsia="PMingLiU" w:cs="Tahoma"/>
          <w:lang w:eastAsia="zh-TW"/>
        </w:rPr>
      </w:pPr>
    </w:p>
    <w:p w14:paraId="59DB8D00" w14:textId="77777777" w:rsidR="00DD7F8E" w:rsidRPr="007F456A" w:rsidRDefault="009B78AB" w:rsidP="00DD7F8E">
      <w:pPr>
        <w:rPr>
          <w:rFonts w:eastAsia="PMingLiU" w:cs="Tahoma"/>
          <w:lang w:eastAsia="zh-TW"/>
        </w:rPr>
      </w:pPr>
      <w:r w:rsidRPr="007F456A">
        <w:rPr>
          <w:rFonts w:eastAsia="PMingLiU" w:cs="Tahoma"/>
          <w:b/>
          <w:bCs/>
          <w:i/>
          <w:color w:val="000000"/>
          <w:sz w:val="20"/>
          <w:szCs w:val="18"/>
          <w:vertAlign w:val="superscript"/>
          <w:lang w:eastAsia="zh-TW"/>
        </w:rPr>
        <w:t>2</w:t>
      </w:r>
      <w:r w:rsidR="007C3220">
        <w:rPr>
          <w:rFonts w:eastAsia="PMingLiU" w:cs="Tahoma"/>
          <w:b/>
          <w:bCs/>
          <w:i/>
          <w:color w:val="000000"/>
          <w:sz w:val="20"/>
          <w:szCs w:val="18"/>
          <w:vertAlign w:val="superscript"/>
          <w:lang w:eastAsia="zh-TW"/>
        </w:rPr>
        <w:t xml:space="preserve"> </w:t>
      </w:r>
      <w:r w:rsidRPr="007F456A">
        <w:rPr>
          <w:rFonts w:eastAsia="PMingLiU" w:cs="Tahoma"/>
          <w:lang w:eastAsia="zh-TW"/>
        </w:rPr>
        <w:t>進行的實際總量係經</w:t>
      </w:r>
      <w:r w:rsidRPr="007F456A">
        <w:rPr>
          <w:rFonts w:eastAsia="PMingLiU" w:cs="Tahoma"/>
          <w:lang w:eastAsia="zh-TW"/>
        </w:rPr>
        <w:t xml:space="preserve"> Microsoft </w:t>
      </w:r>
      <w:r w:rsidRPr="007F456A">
        <w:rPr>
          <w:rFonts w:eastAsia="PMingLiU" w:cs="Tahoma"/>
          <w:lang w:eastAsia="zh-TW"/>
        </w:rPr>
        <w:t>與客戶間所同意</w:t>
      </w:r>
    </w:p>
    <w:p w14:paraId="59DB8D01" w14:textId="77777777" w:rsidR="00415DDA" w:rsidRPr="007F456A" w:rsidRDefault="00415DDA" w:rsidP="00DD7F8E">
      <w:pPr>
        <w:rPr>
          <w:rFonts w:eastAsia="PMingLiU" w:cs="Tahoma"/>
          <w:lang w:eastAsia="zh-TW"/>
        </w:rPr>
      </w:pPr>
    </w:p>
    <w:p w14:paraId="59DB8D02" w14:textId="77777777" w:rsidR="00DD7F8E" w:rsidRPr="007F456A" w:rsidRDefault="00DD7F8E" w:rsidP="00E77F1E">
      <w:pPr>
        <w:spacing w:after="60"/>
        <w:rPr>
          <w:rFonts w:eastAsia="PMingLiU" w:cs="Tahoma"/>
        </w:rPr>
      </w:pPr>
      <w:r w:rsidRPr="007F456A">
        <w:rPr>
          <w:rFonts w:eastAsia="PMingLiU" w:cs="Tahoma"/>
          <w:b/>
        </w:rPr>
        <w:t>企業架構師：</w:t>
      </w:r>
    </w:p>
    <w:p w14:paraId="59DB8D03" w14:textId="77777777" w:rsidR="00DD7F8E" w:rsidRPr="007F456A" w:rsidRDefault="00DD7F8E" w:rsidP="00346F4B">
      <w:pPr>
        <w:numPr>
          <w:ilvl w:val="0"/>
          <w:numId w:val="75"/>
        </w:numPr>
        <w:spacing w:after="60"/>
        <w:ind w:left="1440"/>
        <w:rPr>
          <w:rFonts w:eastAsia="PMingLiU" w:cs="Tahoma"/>
          <w:lang w:eastAsia="zh-TW"/>
        </w:rPr>
      </w:pPr>
      <w:r w:rsidRPr="007F456A">
        <w:rPr>
          <w:rFonts w:eastAsia="PMingLiU" w:cs="Tahoma"/>
          <w:szCs w:val="20"/>
          <w:lang w:eastAsia="zh-TW"/>
        </w:rPr>
        <w:t>將會與客戶密切合作，建立一套供客戶遵循的架構師服務交付計劃，其中會定義各項里程碑與目標，並建立相關的流程、資料與規則，以便能按照計劃追蹤進度。</w:t>
      </w:r>
    </w:p>
    <w:p w14:paraId="59DB8D04" w14:textId="77777777" w:rsidR="00DD7F8E" w:rsidRPr="007F456A" w:rsidRDefault="00DD7F8E" w:rsidP="00346F4B">
      <w:pPr>
        <w:numPr>
          <w:ilvl w:val="0"/>
          <w:numId w:val="75"/>
        </w:numPr>
        <w:spacing w:after="60"/>
        <w:ind w:left="1440"/>
        <w:rPr>
          <w:rFonts w:eastAsia="PMingLiU" w:cs="Tahoma"/>
          <w:lang w:eastAsia="zh-TW"/>
        </w:rPr>
      </w:pPr>
      <w:r w:rsidRPr="007F456A">
        <w:rPr>
          <w:rFonts w:eastAsia="PMingLiU" w:cs="Tahoma"/>
          <w:szCs w:val="20"/>
          <w:lang w:eastAsia="zh-TW"/>
        </w:rPr>
        <w:t>此外，每個月還會按照計劃提出客戶的進度狀態更新。</w:t>
      </w:r>
    </w:p>
    <w:p w14:paraId="59DB8D05" w14:textId="77777777" w:rsidR="00415DDA" w:rsidRPr="007F456A" w:rsidRDefault="00415DDA" w:rsidP="00346F4B">
      <w:pPr>
        <w:numPr>
          <w:ilvl w:val="0"/>
          <w:numId w:val="75"/>
        </w:numPr>
        <w:spacing w:after="60"/>
        <w:ind w:left="1440"/>
        <w:rPr>
          <w:rFonts w:eastAsia="PMingLiU" w:cs="Tahoma"/>
          <w:lang w:eastAsia="zh-TW"/>
        </w:rPr>
      </w:pPr>
      <w:r w:rsidRPr="007F456A">
        <w:rPr>
          <w:rFonts w:eastAsia="PMingLiU" w:cs="Tahoma"/>
          <w:lang w:eastAsia="zh-TW"/>
        </w:rPr>
        <w:t>將管理</w:t>
      </w:r>
      <w:r w:rsidRPr="007F456A">
        <w:rPr>
          <w:rFonts w:eastAsia="PMingLiU" w:cs="Tahoma"/>
          <w:lang w:eastAsia="zh-TW"/>
        </w:rPr>
        <w:t xml:space="preserve"> Microsoft </w:t>
      </w:r>
      <w:r w:rsidRPr="007F456A">
        <w:rPr>
          <w:rFonts w:eastAsia="PMingLiU" w:cs="Tahoma"/>
          <w:lang w:eastAsia="zh-TW"/>
        </w:rPr>
        <w:t>企業客戶網路的存取權。</w:t>
      </w:r>
    </w:p>
    <w:p w14:paraId="59DB8D06" w14:textId="77777777" w:rsidR="00E03856" w:rsidRPr="007F456A" w:rsidRDefault="00E03856">
      <w:pPr>
        <w:rPr>
          <w:rFonts w:eastAsia="PMingLiU" w:cs="Tahoma"/>
          <w:lang w:eastAsia="zh-TW"/>
        </w:rPr>
      </w:pPr>
    </w:p>
    <w:p w14:paraId="59DB8D07" w14:textId="77777777" w:rsidR="00DD7F8E" w:rsidRPr="007F456A" w:rsidRDefault="00DD7F8E" w:rsidP="00DD7F8E">
      <w:pPr>
        <w:spacing w:after="60"/>
        <w:rPr>
          <w:rFonts w:eastAsia="PMingLiU" w:cs="Tahoma"/>
        </w:rPr>
      </w:pPr>
      <w:r w:rsidRPr="007F456A">
        <w:rPr>
          <w:rFonts w:eastAsia="PMingLiU" w:cs="Tahoma"/>
          <w:b/>
        </w:rPr>
        <w:t>評估方式：</w:t>
      </w:r>
    </w:p>
    <w:p w14:paraId="59DB8D08" w14:textId="77777777" w:rsidR="00DD7F8E" w:rsidRPr="007F456A" w:rsidRDefault="00DD7F8E" w:rsidP="00346F4B">
      <w:pPr>
        <w:numPr>
          <w:ilvl w:val="0"/>
          <w:numId w:val="76"/>
        </w:numPr>
        <w:spacing w:after="60"/>
        <w:ind w:left="1440"/>
        <w:rPr>
          <w:rFonts w:eastAsia="PMingLiU" w:cs="Tahoma"/>
          <w:lang w:eastAsia="zh-TW"/>
        </w:rPr>
      </w:pPr>
      <w:r w:rsidRPr="007F456A">
        <w:rPr>
          <w:rFonts w:eastAsia="PMingLiU" w:cs="Tahoma"/>
          <w:szCs w:val="20"/>
          <w:lang w:eastAsia="zh-TW"/>
        </w:rPr>
        <w:t>找出符合客戶業務目標的</w:t>
      </w:r>
      <w:r w:rsidRPr="007F456A">
        <w:rPr>
          <w:rFonts w:eastAsia="PMingLiU" w:cs="Tahoma"/>
          <w:szCs w:val="20"/>
          <w:lang w:eastAsia="zh-TW"/>
        </w:rPr>
        <w:t xml:space="preserve"> IT </w:t>
      </w:r>
      <w:r w:rsidRPr="007F456A">
        <w:rPr>
          <w:rFonts w:eastAsia="PMingLiU" w:cs="Tahoma"/>
          <w:szCs w:val="20"/>
          <w:lang w:eastAsia="zh-TW"/>
        </w:rPr>
        <w:t>機會。</w:t>
      </w:r>
    </w:p>
    <w:p w14:paraId="59DB8D09" w14:textId="77777777" w:rsidR="00DD7F8E" w:rsidRPr="007F456A" w:rsidRDefault="005F0406" w:rsidP="00346F4B">
      <w:pPr>
        <w:numPr>
          <w:ilvl w:val="0"/>
          <w:numId w:val="76"/>
        </w:numPr>
        <w:spacing w:after="60"/>
        <w:ind w:left="1440"/>
        <w:rPr>
          <w:rFonts w:eastAsia="PMingLiU" w:cs="Tahoma"/>
          <w:lang w:eastAsia="zh-TW"/>
        </w:rPr>
      </w:pPr>
      <w:r w:rsidRPr="007F456A">
        <w:rPr>
          <w:rFonts w:eastAsia="PMingLiU" w:cs="Tahoma"/>
          <w:szCs w:val="20"/>
          <w:lang w:eastAsia="zh-TW"/>
        </w:rPr>
        <w:t>在針對受影響的相關</w:t>
      </w:r>
      <w:r w:rsidRPr="007F456A">
        <w:rPr>
          <w:rFonts w:eastAsia="PMingLiU" w:cs="Tahoma"/>
          <w:szCs w:val="20"/>
          <w:lang w:eastAsia="zh-TW"/>
        </w:rPr>
        <w:t xml:space="preserve"> IT </w:t>
      </w:r>
      <w:r w:rsidRPr="007F456A">
        <w:rPr>
          <w:rFonts w:eastAsia="PMingLiU" w:cs="Tahoma"/>
          <w:szCs w:val="20"/>
          <w:lang w:eastAsia="zh-TW"/>
        </w:rPr>
        <w:t>服務和商務群組設計、識別業務的相依性，並定義相關的人力與成本之前，先建立商業及架構內容，以便說明為何需要進一步規劃。</w:t>
      </w:r>
    </w:p>
    <w:p w14:paraId="59DB8D0A" w14:textId="77777777" w:rsidR="00DD7F8E" w:rsidRPr="007F456A" w:rsidRDefault="00DD7F8E" w:rsidP="00346F4B">
      <w:pPr>
        <w:numPr>
          <w:ilvl w:val="0"/>
          <w:numId w:val="76"/>
        </w:numPr>
        <w:spacing w:after="60"/>
        <w:ind w:left="1440"/>
        <w:rPr>
          <w:rFonts w:eastAsia="PMingLiU" w:cs="Tahoma"/>
          <w:lang w:eastAsia="zh-TW"/>
        </w:rPr>
      </w:pPr>
      <w:r w:rsidRPr="007F456A">
        <w:rPr>
          <w:rFonts w:eastAsia="PMingLiU" w:cs="Tahoma"/>
          <w:szCs w:val="20"/>
          <w:lang w:eastAsia="zh-TW"/>
        </w:rPr>
        <w:t>選定、確認架構師服務交付計劃中的初步方案，並排定優先順序。</w:t>
      </w:r>
    </w:p>
    <w:p w14:paraId="59DB8D0B" w14:textId="77777777" w:rsidR="00DD7F8E" w:rsidRPr="007F456A" w:rsidRDefault="00DD7F8E" w:rsidP="00346F4B">
      <w:pPr>
        <w:numPr>
          <w:ilvl w:val="0"/>
          <w:numId w:val="76"/>
        </w:numPr>
        <w:spacing w:after="60"/>
        <w:ind w:left="1440"/>
        <w:rPr>
          <w:rFonts w:eastAsia="PMingLiU" w:cs="Tahoma"/>
          <w:lang w:eastAsia="zh-TW"/>
        </w:rPr>
      </w:pPr>
      <w:r w:rsidRPr="007F456A">
        <w:rPr>
          <w:rFonts w:eastAsia="PMingLiU" w:cs="Tahoma"/>
          <w:szCs w:val="20"/>
          <w:lang w:eastAsia="zh-TW"/>
        </w:rPr>
        <w:t>產生最終評估報告，並且至少推薦一項初步方案做為企業策略專案。</w:t>
      </w:r>
    </w:p>
    <w:p w14:paraId="59DB8D0C" w14:textId="77777777" w:rsidR="00DD7F8E" w:rsidRPr="007F456A" w:rsidRDefault="00DD7F8E" w:rsidP="00DD7F8E">
      <w:pPr>
        <w:spacing w:after="60"/>
        <w:rPr>
          <w:rFonts w:eastAsia="PMingLiU" w:cs="Tahoma"/>
          <w:lang w:eastAsia="zh-TW"/>
        </w:rPr>
      </w:pPr>
    </w:p>
    <w:p w14:paraId="59DB8D0D" w14:textId="77777777" w:rsidR="00DD7F8E" w:rsidRPr="007F456A" w:rsidRDefault="00DD7F8E" w:rsidP="00E77F1E">
      <w:pPr>
        <w:spacing w:after="60"/>
        <w:rPr>
          <w:rFonts w:eastAsia="PMingLiU" w:cs="Tahoma"/>
          <w:lang w:eastAsia="zh-TW"/>
        </w:rPr>
      </w:pPr>
      <w:r w:rsidRPr="007F456A">
        <w:rPr>
          <w:rFonts w:eastAsia="PMingLiU" w:cs="Tahoma"/>
          <w:b/>
          <w:lang w:eastAsia="zh-TW"/>
        </w:rPr>
        <w:t>企業策略專案</w:t>
      </w:r>
    </w:p>
    <w:p w14:paraId="59DB8D0E" w14:textId="77777777" w:rsidR="00DD7F8E" w:rsidRPr="007F456A" w:rsidRDefault="00DD7F8E" w:rsidP="00CA52FE">
      <w:pPr>
        <w:rPr>
          <w:rFonts w:eastAsia="PMingLiU" w:cs="Tahoma"/>
          <w:lang w:eastAsia="zh-TW"/>
        </w:rPr>
      </w:pPr>
      <w:r w:rsidRPr="007F456A">
        <w:rPr>
          <w:rFonts w:eastAsia="PMingLiU" w:cs="Tahoma"/>
          <w:bCs/>
          <w:color w:val="000000"/>
          <w:szCs w:val="18"/>
          <w:lang w:eastAsia="zh-TW"/>
        </w:rPr>
        <w:t>企業</w:t>
      </w:r>
      <w:r w:rsidRPr="007F456A">
        <w:rPr>
          <w:rFonts w:eastAsia="PMingLiU" w:cs="Tahoma"/>
          <w:bCs/>
          <w:szCs w:val="18"/>
          <w:lang w:eastAsia="zh-TW"/>
        </w:rPr>
        <w:t>架構師將會與客戶</w:t>
      </w:r>
      <w:r w:rsidRPr="007F456A">
        <w:rPr>
          <w:rFonts w:eastAsia="PMingLiU" w:cs="Tahoma"/>
          <w:bCs/>
          <w:color w:val="000000"/>
          <w:szCs w:val="18"/>
          <w:lang w:eastAsia="zh-TW"/>
        </w:rPr>
        <w:t>密切合作並擬定計劃，</w:t>
      </w:r>
      <w:r w:rsidRPr="007F456A">
        <w:rPr>
          <w:rFonts w:eastAsia="PMingLiU" w:cs="Tahoma"/>
          <w:color w:val="000000"/>
          <w:szCs w:val="18"/>
          <w:lang w:eastAsia="zh-TW"/>
        </w:rPr>
        <w:t>協助客戶針對選定的方案實現既定的業務目標，並且朝未來預定的</w:t>
      </w:r>
      <w:r w:rsidRPr="007F456A">
        <w:rPr>
          <w:rFonts w:eastAsia="PMingLiU" w:cs="Tahoma"/>
          <w:color w:val="000000"/>
          <w:szCs w:val="18"/>
          <w:lang w:eastAsia="zh-TW"/>
        </w:rPr>
        <w:t xml:space="preserve"> IT </w:t>
      </w:r>
      <w:r w:rsidRPr="007F456A">
        <w:rPr>
          <w:rFonts w:eastAsia="PMingLiU" w:cs="Tahoma"/>
          <w:color w:val="000000"/>
          <w:szCs w:val="18"/>
          <w:lang w:eastAsia="zh-TW"/>
        </w:rPr>
        <w:t>狀態邁進，同時協助客戶減少建置與作業中斷的情況，並且加速獲得投資報酬。</w:t>
      </w:r>
    </w:p>
    <w:p w14:paraId="59DB8D0F" w14:textId="77777777" w:rsidR="00CA52FE" w:rsidRDefault="00CA52FE" w:rsidP="00CA52FE">
      <w:pPr>
        <w:rPr>
          <w:rFonts w:eastAsia="PMingLiU" w:cs="Tahoma"/>
          <w:lang w:eastAsia="zh-TW"/>
        </w:rPr>
      </w:pPr>
    </w:p>
    <w:p w14:paraId="59DB8D10" w14:textId="77777777" w:rsidR="004D3116" w:rsidRDefault="004D3116" w:rsidP="00CA52FE">
      <w:pPr>
        <w:rPr>
          <w:rFonts w:eastAsia="PMingLiU" w:cs="Tahoma"/>
          <w:lang w:eastAsia="zh-TW"/>
        </w:rPr>
      </w:pPr>
    </w:p>
    <w:p w14:paraId="59DB8D11" w14:textId="77777777" w:rsidR="00EB727E" w:rsidRDefault="00EB727E" w:rsidP="00CA52FE">
      <w:pPr>
        <w:rPr>
          <w:rFonts w:eastAsia="PMingLiU" w:cs="Tahoma"/>
          <w:lang w:eastAsia="zh-TW"/>
        </w:rPr>
      </w:pPr>
    </w:p>
    <w:p w14:paraId="59DB8D12" w14:textId="77777777" w:rsidR="004D3116" w:rsidRDefault="004D3116" w:rsidP="00CA52FE">
      <w:pPr>
        <w:rPr>
          <w:rFonts w:eastAsia="PMingLiU" w:cs="Tahoma"/>
          <w:lang w:eastAsia="zh-TW"/>
        </w:rPr>
      </w:pPr>
    </w:p>
    <w:p w14:paraId="59DB8D13" w14:textId="77777777" w:rsidR="004D3116" w:rsidRPr="007F456A" w:rsidRDefault="004D3116" w:rsidP="00CA52FE">
      <w:pPr>
        <w:rPr>
          <w:rFonts w:eastAsia="PMingLiU" w:cs="Tahoma"/>
          <w:lang w:eastAsia="zh-TW"/>
        </w:rPr>
      </w:pPr>
    </w:p>
    <w:p w14:paraId="59DB8D14" w14:textId="77777777" w:rsidR="00DD7F8E" w:rsidRPr="007F456A" w:rsidRDefault="00415DDA" w:rsidP="00E77F1E">
      <w:pPr>
        <w:spacing w:after="60"/>
        <w:rPr>
          <w:rFonts w:eastAsia="PMingLiU" w:cs="Tahoma"/>
        </w:rPr>
      </w:pPr>
      <w:r w:rsidRPr="007F456A">
        <w:rPr>
          <w:rFonts w:eastAsia="PMingLiU" w:cs="Tahoma"/>
          <w:b/>
          <w:color w:val="000000"/>
          <w:szCs w:val="18"/>
        </w:rPr>
        <w:lastRenderedPageBreak/>
        <w:t>企業策略專案包括：</w:t>
      </w:r>
    </w:p>
    <w:p w14:paraId="59DB8D15" w14:textId="77777777" w:rsidR="00DD7F8E" w:rsidRPr="007F456A" w:rsidRDefault="00DD7F8E" w:rsidP="00346F4B">
      <w:pPr>
        <w:numPr>
          <w:ilvl w:val="0"/>
          <w:numId w:val="77"/>
        </w:numPr>
        <w:spacing w:after="60"/>
        <w:ind w:left="1440"/>
        <w:rPr>
          <w:rFonts w:eastAsia="PMingLiU" w:cs="Tahoma"/>
          <w:lang w:eastAsia="zh-TW"/>
        </w:rPr>
      </w:pPr>
      <w:r w:rsidRPr="007F456A">
        <w:rPr>
          <w:rFonts w:eastAsia="PMingLiU" w:cs="Tahoma"/>
          <w:szCs w:val="20"/>
          <w:lang w:eastAsia="zh-TW"/>
        </w:rPr>
        <w:t>針對重要的業務目標，搭配適合的</w:t>
      </w:r>
      <w:r w:rsidRPr="007F456A">
        <w:rPr>
          <w:rFonts w:eastAsia="PMingLiU" w:cs="Tahoma"/>
          <w:szCs w:val="20"/>
          <w:lang w:eastAsia="zh-TW"/>
        </w:rPr>
        <w:t xml:space="preserve"> Microsoft </w:t>
      </w:r>
      <w:r w:rsidRPr="007F456A">
        <w:rPr>
          <w:rFonts w:eastAsia="PMingLiU" w:cs="Tahoma"/>
          <w:szCs w:val="20"/>
          <w:lang w:eastAsia="zh-TW"/>
        </w:rPr>
        <w:t>技術並製作相關文件。</w:t>
      </w:r>
    </w:p>
    <w:p w14:paraId="59DB8D16" w14:textId="77777777" w:rsidR="00DD7F8E" w:rsidRPr="007F456A" w:rsidRDefault="00DD7F8E" w:rsidP="00346F4B">
      <w:pPr>
        <w:numPr>
          <w:ilvl w:val="0"/>
          <w:numId w:val="77"/>
        </w:numPr>
        <w:tabs>
          <w:tab w:val="left" w:pos="1080"/>
        </w:tabs>
        <w:spacing w:after="60"/>
        <w:ind w:left="1440"/>
        <w:rPr>
          <w:rFonts w:eastAsia="PMingLiU" w:cs="Tahoma"/>
          <w:lang w:eastAsia="zh-TW"/>
        </w:rPr>
      </w:pPr>
      <w:r w:rsidRPr="007F456A">
        <w:rPr>
          <w:rFonts w:eastAsia="PMingLiU" w:cs="Tahoma"/>
          <w:szCs w:val="20"/>
          <w:lang w:eastAsia="zh-TW"/>
        </w:rPr>
        <w:t>開發商業案例，針對各個業務單位或部門，找出可能會受到專案影響的潛在利益與成本。</w:t>
      </w:r>
    </w:p>
    <w:p w14:paraId="59DB8D17" w14:textId="77777777" w:rsidR="00DD7F8E" w:rsidRPr="007F456A" w:rsidRDefault="00DD7F8E" w:rsidP="00346F4B">
      <w:pPr>
        <w:numPr>
          <w:ilvl w:val="0"/>
          <w:numId w:val="77"/>
        </w:numPr>
        <w:tabs>
          <w:tab w:val="left" w:pos="1080"/>
        </w:tabs>
        <w:spacing w:after="60"/>
        <w:ind w:left="1440"/>
        <w:rPr>
          <w:rFonts w:eastAsia="PMingLiU" w:cs="Tahoma"/>
        </w:rPr>
      </w:pPr>
      <w:r w:rsidRPr="007F456A">
        <w:rPr>
          <w:rFonts w:eastAsia="PMingLiU" w:cs="Tahoma"/>
          <w:szCs w:val="20"/>
        </w:rPr>
        <w:t>建立架構定義文件</w:t>
      </w:r>
      <w:r w:rsidRPr="007F456A">
        <w:rPr>
          <w:rFonts w:eastAsia="PMingLiU" w:cs="Tahoma"/>
          <w:szCs w:val="20"/>
        </w:rPr>
        <w:t xml:space="preserve"> (Architecture Definition Document)</w:t>
      </w:r>
      <w:r w:rsidRPr="007F456A">
        <w:rPr>
          <w:rFonts w:eastAsia="PMingLiU" w:cs="Tahoma"/>
          <w:szCs w:val="20"/>
        </w:rPr>
        <w:t>，說明應用程式和技術的功能架構與規</w:t>
      </w:r>
      <w:r w:rsidR="00CD5748">
        <w:rPr>
          <w:rFonts w:eastAsia="PMingLiU" w:cs="Tahoma"/>
          <w:szCs w:val="20"/>
        </w:rPr>
        <w:br/>
      </w:r>
      <w:r w:rsidRPr="007F456A">
        <w:rPr>
          <w:rFonts w:eastAsia="PMingLiU" w:cs="Tahoma"/>
          <w:szCs w:val="20"/>
        </w:rPr>
        <w:t>格要求，做為支持推薦項目的佐證。</w:t>
      </w:r>
    </w:p>
    <w:p w14:paraId="59DB8D18" w14:textId="77777777" w:rsidR="00DD7F8E" w:rsidRPr="007F456A" w:rsidRDefault="00DD7F8E" w:rsidP="00346F4B">
      <w:pPr>
        <w:numPr>
          <w:ilvl w:val="0"/>
          <w:numId w:val="77"/>
        </w:numPr>
        <w:tabs>
          <w:tab w:val="left" w:pos="1080"/>
        </w:tabs>
        <w:spacing w:after="60"/>
        <w:ind w:left="1440"/>
        <w:rPr>
          <w:rFonts w:eastAsia="PMingLiU" w:cs="Tahoma"/>
          <w:lang w:eastAsia="zh-TW"/>
        </w:rPr>
      </w:pPr>
      <w:r w:rsidRPr="007F456A">
        <w:rPr>
          <w:rFonts w:eastAsia="PMingLiU" w:cs="Tahoma"/>
          <w:szCs w:val="20"/>
          <w:lang w:eastAsia="zh-TW"/>
        </w:rPr>
        <w:t>建立評估計劃</w:t>
      </w:r>
      <w:r w:rsidRPr="007F456A">
        <w:rPr>
          <w:rFonts w:eastAsia="PMingLiU" w:cs="Tahoma"/>
          <w:szCs w:val="20"/>
          <w:lang w:eastAsia="zh-TW"/>
        </w:rPr>
        <w:t xml:space="preserve"> (Measurement Plan)</w:t>
      </w:r>
      <w:r w:rsidRPr="007F456A">
        <w:rPr>
          <w:rFonts w:eastAsia="PMingLiU" w:cs="Tahoma"/>
          <w:szCs w:val="20"/>
          <w:lang w:eastAsia="zh-TW"/>
        </w:rPr>
        <w:t>，說明按照所需的業務目標、責任與時間評估進度的標準。</w:t>
      </w:r>
    </w:p>
    <w:p w14:paraId="59DB8D19" w14:textId="77777777" w:rsidR="00DD7F8E" w:rsidRPr="007F456A" w:rsidRDefault="00DD7F8E" w:rsidP="00346F4B">
      <w:pPr>
        <w:numPr>
          <w:ilvl w:val="0"/>
          <w:numId w:val="77"/>
        </w:numPr>
        <w:spacing w:after="60"/>
        <w:ind w:left="1440"/>
        <w:rPr>
          <w:rFonts w:eastAsia="PMingLiU" w:cs="Tahoma"/>
          <w:lang w:eastAsia="zh-TW"/>
        </w:rPr>
      </w:pPr>
      <w:r w:rsidRPr="007F456A">
        <w:rPr>
          <w:rFonts w:eastAsia="PMingLiU" w:cs="Tahoma"/>
          <w:szCs w:val="20"/>
          <w:lang w:eastAsia="zh-TW"/>
        </w:rPr>
        <w:t>根據客戶的環境，在監督</w:t>
      </w:r>
      <w:r w:rsidRPr="007F456A">
        <w:rPr>
          <w:rFonts w:eastAsia="PMingLiU" w:cs="Tahoma"/>
          <w:szCs w:val="20"/>
          <w:lang w:eastAsia="zh-TW"/>
        </w:rPr>
        <w:t>/</w:t>
      </w:r>
      <w:r w:rsidRPr="007F456A">
        <w:rPr>
          <w:rFonts w:eastAsia="PMingLiU" w:cs="Tahoma"/>
          <w:szCs w:val="20"/>
          <w:lang w:eastAsia="zh-TW"/>
        </w:rPr>
        <w:t>管理、採用及評估等方面量身打造</w:t>
      </w:r>
      <w:r w:rsidRPr="007F456A">
        <w:rPr>
          <w:rFonts w:eastAsia="PMingLiU" w:cs="Tahoma"/>
          <w:szCs w:val="20"/>
          <w:lang w:eastAsia="zh-TW"/>
        </w:rPr>
        <w:t xml:space="preserve"> Microsoft </w:t>
      </w:r>
      <w:r w:rsidRPr="007F456A">
        <w:rPr>
          <w:rFonts w:eastAsia="PMingLiU" w:cs="Tahoma"/>
          <w:szCs w:val="20"/>
          <w:lang w:eastAsia="zh-TW"/>
        </w:rPr>
        <w:t>最佳實作方法。</w:t>
      </w:r>
    </w:p>
    <w:p w14:paraId="59DB8D1A" w14:textId="77777777" w:rsidR="00DD7F8E" w:rsidRPr="007F456A" w:rsidRDefault="00DD7F8E" w:rsidP="00346F4B">
      <w:pPr>
        <w:numPr>
          <w:ilvl w:val="0"/>
          <w:numId w:val="77"/>
        </w:numPr>
        <w:spacing w:after="60"/>
        <w:ind w:left="1440"/>
        <w:rPr>
          <w:rFonts w:eastAsia="PMingLiU" w:cs="Tahoma"/>
          <w:lang w:eastAsia="zh-TW"/>
        </w:rPr>
      </w:pPr>
      <w:r w:rsidRPr="007F456A">
        <w:rPr>
          <w:rFonts w:eastAsia="PMingLiU" w:cs="Tahoma"/>
          <w:szCs w:val="20"/>
          <w:lang w:eastAsia="zh-TW"/>
        </w:rPr>
        <w:t>與客戶的管理團隊合作，建立計劃管理</w:t>
      </w:r>
      <w:r w:rsidRPr="007F456A">
        <w:rPr>
          <w:rFonts w:eastAsia="PMingLiU" w:cs="Tahoma"/>
          <w:szCs w:val="18"/>
          <w:lang w:eastAsia="zh-TW"/>
        </w:rPr>
        <w:t>。</w:t>
      </w:r>
    </w:p>
    <w:p w14:paraId="59DB8D1B" w14:textId="77777777" w:rsidR="00415DDA" w:rsidRPr="007F456A" w:rsidDel="00954C6A" w:rsidRDefault="00415DDA" w:rsidP="00346F4B">
      <w:pPr>
        <w:numPr>
          <w:ilvl w:val="0"/>
          <w:numId w:val="77"/>
        </w:numPr>
        <w:ind w:left="1440"/>
        <w:rPr>
          <w:rFonts w:eastAsia="PMingLiU" w:cs="Tahoma"/>
          <w:lang w:eastAsia="zh-TW"/>
        </w:rPr>
      </w:pPr>
      <w:r w:rsidRPr="007F456A">
        <w:rPr>
          <w:rFonts w:eastAsia="PMingLiU" w:cs="Tahoma"/>
          <w:szCs w:val="20"/>
          <w:lang w:eastAsia="zh-TW"/>
        </w:rPr>
        <w:t>按照業務目標的評分卡，定期審核客戶的進度。</w:t>
      </w:r>
    </w:p>
    <w:p w14:paraId="59DB8D1C" w14:textId="77777777" w:rsidR="00CA52FE" w:rsidRPr="007F456A" w:rsidRDefault="00CA52FE" w:rsidP="00E77F1E">
      <w:pPr>
        <w:rPr>
          <w:rFonts w:eastAsia="PMingLiU" w:cs="Tahoma"/>
          <w:lang w:eastAsia="zh-TW"/>
        </w:rPr>
      </w:pPr>
    </w:p>
    <w:p w14:paraId="59DB8D1D" w14:textId="77777777" w:rsidR="00DD7F8E" w:rsidRPr="007F456A" w:rsidRDefault="00DD7F8E" w:rsidP="00DD7F8E">
      <w:pPr>
        <w:rPr>
          <w:rFonts w:eastAsia="PMingLiU" w:cs="Tahoma"/>
          <w:lang w:eastAsia="zh-TW"/>
        </w:rPr>
      </w:pPr>
      <w:r w:rsidRPr="007F456A">
        <w:rPr>
          <w:rFonts w:eastAsia="PMingLiU" w:cs="Tahoma"/>
          <w:b/>
          <w:sz w:val="24"/>
          <w:szCs w:val="18"/>
          <w:lang w:eastAsia="zh-TW"/>
        </w:rPr>
        <w:t>方案利益</w:t>
      </w:r>
    </w:p>
    <w:p w14:paraId="59DB8D1E" w14:textId="77777777" w:rsidR="00DD7F8E" w:rsidRPr="007F456A" w:rsidRDefault="00DD7F8E" w:rsidP="00DD7F8E">
      <w:pPr>
        <w:rPr>
          <w:rFonts w:eastAsia="PMingLiU" w:cs="Tahoma"/>
          <w:lang w:eastAsia="zh-TW"/>
        </w:rPr>
      </w:pPr>
    </w:p>
    <w:p w14:paraId="59DB8D1F" w14:textId="77777777" w:rsidR="00DD7F8E" w:rsidRPr="007F456A" w:rsidRDefault="00DD7F8E" w:rsidP="00DD7F8E">
      <w:pPr>
        <w:rPr>
          <w:rFonts w:eastAsia="PMingLiU" w:cs="Tahoma"/>
          <w:lang w:eastAsia="zh-TW"/>
        </w:rPr>
      </w:pPr>
      <w:r w:rsidRPr="007F456A">
        <w:rPr>
          <w:rFonts w:eastAsia="PMingLiU" w:cs="Tahoma"/>
          <w:szCs w:val="18"/>
          <w:lang w:eastAsia="zh-TW"/>
        </w:rPr>
        <w:t>在整個履行過程中，將會提供下列方案利益：</w:t>
      </w:r>
    </w:p>
    <w:p w14:paraId="59DB8D20" w14:textId="77777777" w:rsidR="00DD7F8E" w:rsidRPr="007F456A" w:rsidRDefault="00DD7F8E" w:rsidP="00DD7F8E">
      <w:pPr>
        <w:spacing w:after="60"/>
        <w:rPr>
          <w:rFonts w:eastAsia="PMingLiU" w:cs="Tahoma"/>
          <w:lang w:eastAsia="zh-TW"/>
        </w:rPr>
      </w:pPr>
    </w:p>
    <w:p w14:paraId="59DB8D21" w14:textId="77777777" w:rsidR="00E77F1E" w:rsidRPr="007F456A" w:rsidRDefault="00E77F1E" w:rsidP="00E77F1E">
      <w:pPr>
        <w:spacing w:after="60"/>
        <w:rPr>
          <w:rFonts w:eastAsia="PMingLiU" w:cs="Tahoma"/>
          <w:lang w:eastAsia="zh-TW"/>
        </w:rPr>
      </w:pPr>
      <w:r w:rsidRPr="007F456A">
        <w:rPr>
          <w:rFonts w:eastAsia="PMingLiU" w:cs="Tahoma"/>
          <w:b/>
          <w:szCs w:val="18"/>
          <w:lang w:eastAsia="zh-TW"/>
        </w:rPr>
        <w:t>企業策略網路</w:t>
      </w:r>
      <w:r w:rsidRPr="007F456A">
        <w:rPr>
          <w:rFonts w:eastAsia="PMingLiU" w:cs="Tahoma"/>
          <w:b/>
          <w:szCs w:val="18"/>
          <w:lang w:eastAsia="zh-TW"/>
        </w:rPr>
        <w:t xml:space="preserve"> (Enterprise Strategy Network)</w:t>
      </w:r>
    </w:p>
    <w:p w14:paraId="59DB8D22" w14:textId="77777777" w:rsidR="00C151FB" w:rsidRPr="007F456A" w:rsidRDefault="00C151FB" w:rsidP="00C151FB">
      <w:pPr>
        <w:rPr>
          <w:rFonts w:eastAsia="PMingLiU" w:cs="Tahoma"/>
          <w:lang w:eastAsia="zh-TW"/>
        </w:rPr>
      </w:pPr>
      <w:r w:rsidRPr="007F456A">
        <w:rPr>
          <w:rFonts w:eastAsia="PMingLiU" w:cs="Tahoma"/>
          <w:szCs w:val="18"/>
          <w:lang w:eastAsia="zh-TW"/>
        </w:rPr>
        <w:t>企業策略計劃包括與</w:t>
      </w:r>
      <w:r w:rsidRPr="007F456A">
        <w:rPr>
          <w:rFonts w:eastAsia="PMingLiU" w:cs="Tahoma"/>
          <w:szCs w:val="18"/>
          <w:lang w:eastAsia="zh-TW"/>
        </w:rPr>
        <w:t xml:space="preserve"> Microsoft </w:t>
      </w:r>
      <w:r w:rsidRPr="007F456A">
        <w:rPr>
          <w:rFonts w:eastAsia="PMingLiU" w:cs="Tahoma"/>
          <w:szCs w:val="18"/>
          <w:lang w:eastAsia="zh-TW"/>
        </w:rPr>
        <w:t>研發團隊以及與</w:t>
      </w:r>
      <w:r w:rsidRPr="007F456A">
        <w:rPr>
          <w:rFonts w:eastAsia="PMingLiU" w:cs="Tahoma"/>
          <w:szCs w:val="18"/>
          <w:lang w:eastAsia="zh-TW"/>
        </w:rPr>
        <w:t xml:space="preserve"> Microsoft </w:t>
      </w:r>
      <w:r w:rsidRPr="007F456A">
        <w:rPr>
          <w:rFonts w:eastAsia="PMingLiU" w:cs="Tahoma"/>
          <w:szCs w:val="18"/>
          <w:lang w:eastAsia="zh-TW"/>
        </w:rPr>
        <w:t>服務部門之主題專家的整合連線。企業架構師使用此主題專長來為客戶提供最佳實作建議、針對部分</w:t>
      </w:r>
      <w:r w:rsidRPr="007F456A">
        <w:rPr>
          <w:rFonts w:eastAsia="PMingLiU" w:cs="Tahoma"/>
          <w:szCs w:val="18"/>
          <w:lang w:eastAsia="zh-TW"/>
        </w:rPr>
        <w:t xml:space="preserve"> Microsoft </w:t>
      </w:r>
      <w:r w:rsidRPr="007F456A">
        <w:rPr>
          <w:rFonts w:eastAsia="PMingLiU" w:cs="Tahoma"/>
          <w:szCs w:val="18"/>
          <w:lang w:eastAsia="zh-TW"/>
        </w:rPr>
        <w:t>技術及參考架構提供特定指引。為了協助加速交付客戶的</w:t>
      </w:r>
      <w:r w:rsidRPr="007F456A">
        <w:rPr>
          <w:rFonts w:eastAsia="PMingLiU" w:cs="Tahoma"/>
          <w:szCs w:val="18"/>
          <w:lang w:eastAsia="zh-TW"/>
        </w:rPr>
        <w:t xml:space="preserve"> ESP </w:t>
      </w:r>
      <w:r w:rsidRPr="007F456A">
        <w:rPr>
          <w:rFonts w:eastAsia="PMingLiU" w:cs="Tahoma"/>
          <w:szCs w:val="18"/>
          <w:lang w:eastAsia="zh-TW"/>
        </w:rPr>
        <w:t>履行，最佳實作建議及相關資料和工具已包含在</w:t>
      </w:r>
      <w:r w:rsidRPr="007F456A">
        <w:rPr>
          <w:rFonts w:eastAsia="PMingLiU" w:cs="Tahoma"/>
          <w:szCs w:val="18"/>
          <w:lang w:eastAsia="zh-TW"/>
        </w:rPr>
        <w:t xml:space="preserve"> Microsoft </w:t>
      </w:r>
      <w:r w:rsidRPr="007F456A">
        <w:rPr>
          <w:rFonts w:eastAsia="PMingLiU" w:cs="Tahoma"/>
          <w:szCs w:val="18"/>
          <w:lang w:eastAsia="zh-TW"/>
        </w:rPr>
        <w:t>企業策略庫中。</w:t>
      </w:r>
    </w:p>
    <w:p w14:paraId="59DB8D23" w14:textId="77777777" w:rsidR="001C1727" w:rsidRPr="007F456A" w:rsidRDefault="001C1727">
      <w:pPr>
        <w:rPr>
          <w:rFonts w:eastAsia="PMingLiU" w:cs="Tahoma"/>
          <w:lang w:eastAsia="zh-TW"/>
        </w:rPr>
      </w:pPr>
    </w:p>
    <w:p w14:paraId="59DB8D24" w14:textId="77777777" w:rsidR="00E77F1E" w:rsidRPr="007F456A" w:rsidRDefault="00C151FB" w:rsidP="00E77F1E">
      <w:pPr>
        <w:spacing w:after="60"/>
        <w:rPr>
          <w:rFonts w:eastAsia="PMingLiU" w:cs="Tahoma"/>
        </w:rPr>
      </w:pPr>
      <w:r w:rsidRPr="007F456A">
        <w:rPr>
          <w:rFonts w:eastAsia="PMingLiU" w:cs="Tahoma"/>
          <w:b/>
          <w:szCs w:val="18"/>
        </w:rPr>
        <w:t>企業策略庫</w:t>
      </w:r>
      <w:r w:rsidRPr="007F456A">
        <w:rPr>
          <w:rFonts w:eastAsia="PMingLiU" w:cs="Tahoma"/>
          <w:b/>
          <w:szCs w:val="18"/>
        </w:rPr>
        <w:t xml:space="preserve"> (Enterprise Strategy Library)</w:t>
      </w:r>
    </w:p>
    <w:p w14:paraId="59DB8D25" w14:textId="77777777" w:rsidR="00C151FB" w:rsidRPr="007F456A" w:rsidRDefault="00C151FB" w:rsidP="00E77F1E">
      <w:pPr>
        <w:rPr>
          <w:rFonts w:eastAsia="PMingLiU" w:cs="Tahoma"/>
        </w:rPr>
      </w:pPr>
      <w:r w:rsidRPr="007F456A">
        <w:rPr>
          <w:rFonts w:eastAsia="PMingLiU" w:cs="Tahoma"/>
          <w:szCs w:val="18"/>
        </w:rPr>
        <w:t>企業策略計劃包括一套豐富的資料集合，內含</w:t>
      </w:r>
      <w:r w:rsidRPr="007F456A">
        <w:rPr>
          <w:rFonts w:eastAsia="PMingLiU" w:cs="Tahoma"/>
          <w:szCs w:val="18"/>
        </w:rPr>
        <w:t xml:space="preserve"> Industry Insights and Benchmarks </w:t>
      </w:r>
      <w:r w:rsidRPr="007F456A">
        <w:rPr>
          <w:rFonts w:eastAsia="PMingLiU" w:cs="Tahoma"/>
          <w:szCs w:val="18"/>
        </w:rPr>
        <w:t>工具、企業架構和技術架構參考模型與方法。企業架構師會根據客戶的需求，使用適當的資料及工具組。</w:t>
      </w:r>
    </w:p>
    <w:p w14:paraId="59DB8D26" w14:textId="77777777" w:rsidR="00C151FB" w:rsidRPr="007F456A" w:rsidRDefault="00C151FB" w:rsidP="00E77F1E">
      <w:pPr>
        <w:rPr>
          <w:rFonts w:eastAsia="PMingLiU" w:cs="Tahoma"/>
        </w:rPr>
      </w:pPr>
    </w:p>
    <w:p w14:paraId="59DB8D27" w14:textId="77777777" w:rsidR="00E77F1E" w:rsidRPr="007F456A" w:rsidRDefault="00E77F1E" w:rsidP="00AF1D88">
      <w:pPr>
        <w:keepNext/>
        <w:spacing w:after="60"/>
        <w:rPr>
          <w:rFonts w:eastAsia="PMingLiU" w:cs="Tahoma"/>
        </w:rPr>
      </w:pPr>
      <w:r w:rsidRPr="007F456A">
        <w:rPr>
          <w:rFonts w:eastAsia="PMingLiU" w:cs="Tahoma"/>
          <w:b/>
          <w:szCs w:val="18"/>
        </w:rPr>
        <w:t>履行講習</w:t>
      </w:r>
      <w:r w:rsidRPr="007F456A">
        <w:rPr>
          <w:rFonts w:eastAsia="PMingLiU" w:cs="Tahoma"/>
          <w:b/>
          <w:szCs w:val="18"/>
        </w:rPr>
        <w:t xml:space="preserve"> (Engagement Workshop)</w:t>
      </w:r>
    </w:p>
    <w:p w14:paraId="59DB8D28" w14:textId="77777777" w:rsidR="00DD7F8E" w:rsidRPr="007F456A" w:rsidRDefault="00DD7F8E" w:rsidP="00E77F1E">
      <w:pPr>
        <w:rPr>
          <w:rFonts w:eastAsia="PMingLiU" w:cs="Tahoma"/>
          <w:lang w:eastAsia="zh-TW"/>
        </w:rPr>
      </w:pPr>
      <w:r w:rsidRPr="007F456A">
        <w:rPr>
          <w:rFonts w:eastAsia="PMingLiU" w:cs="Tahoma"/>
          <w:lang w:eastAsia="zh-TW"/>
        </w:rPr>
        <w:t>這些執行層級的講習只需一天的時間，而且通常是在</w:t>
      </w:r>
      <w:r w:rsidRPr="007F456A">
        <w:rPr>
          <w:rFonts w:eastAsia="PMingLiU" w:cs="Tahoma"/>
          <w:lang w:eastAsia="zh-TW"/>
        </w:rPr>
        <w:t xml:space="preserve"> Microsoft </w:t>
      </w:r>
      <w:r w:rsidRPr="007F456A">
        <w:rPr>
          <w:rFonts w:eastAsia="PMingLiU" w:cs="Tahoma"/>
          <w:lang w:eastAsia="zh-TW"/>
        </w:rPr>
        <w:t>當地子公司所在的地區辦公室舉辦。這些講習是專門針對客戶的業務和</w:t>
      </w:r>
      <w:r w:rsidRPr="007F456A">
        <w:rPr>
          <w:rFonts w:eastAsia="PMingLiU" w:cs="Tahoma"/>
          <w:lang w:eastAsia="zh-TW"/>
        </w:rPr>
        <w:t xml:space="preserve"> IT </w:t>
      </w:r>
      <w:r w:rsidRPr="007F456A">
        <w:rPr>
          <w:rFonts w:eastAsia="PMingLiU" w:cs="Tahoma"/>
          <w:lang w:eastAsia="zh-TW"/>
        </w:rPr>
        <w:t>負責人特別設計，目的是讓他們了解新興技術與產業觀點對其業務的相關性。參加講習的費用應由客戶自行負擔。</w:t>
      </w:r>
    </w:p>
    <w:p w14:paraId="59DB8D29" w14:textId="77777777" w:rsidR="00DD7F8E" w:rsidRPr="007F456A" w:rsidRDefault="00DD7F8E" w:rsidP="00E77F1E">
      <w:pPr>
        <w:rPr>
          <w:rFonts w:eastAsia="PMingLiU" w:cs="Tahoma"/>
          <w:lang w:eastAsia="zh-TW"/>
        </w:rPr>
      </w:pPr>
    </w:p>
    <w:p w14:paraId="59DB8D2A" w14:textId="77777777" w:rsidR="00E77F1E" w:rsidRPr="007F456A" w:rsidRDefault="00E77F1E" w:rsidP="00E77F1E">
      <w:pPr>
        <w:spacing w:after="60"/>
        <w:rPr>
          <w:rFonts w:eastAsia="PMingLiU" w:cs="Tahoma"/>
          <w:lang w:eastAsia="zh-TW"/>
        </w:rPr>
      </w:pPr>
      <w:r w:rsidRPr="007F456A">
        <w:rPr>
          <w:rFonts w:eastAsia="PMingLiU" w:cs="Tahoma"/>
          <w:b/>
          <w:szCs w:val="18"/>
          <w:lang w:eastAsia="zh-TW"/>
        </w:rPr>
        <w:t>策略性簡報</w:t>
      </w:r>
      <w:r w:rsidRPr="007F456A">
        <w:rPr>
          <w:rFonts w:eastAsia="PMingLiU" w:cs="Tahoma"/>
          <w:b/>
          <w:szCs w:val="18"/>
          <w:lang w:eastAsia="zh-TW"/>
        </w:rPr>
        <w:t xml:space="preserve"> (Strategic Briefing)</w:t>
      </w:r>
    </w:p>
    <w:p w14:paraId="59DB8D2B" w14:textId="77777777" w:rsidR="00DD7F8E" w:rsidRPr="007F456A" w:rsidRDefault="00DD7F8E" w:rsidP="00E77F1E">
      <w:pPr>
        <w:spacing w:after="60"/>
        <w:rPr>
          <w:rFonts w:eastAsia="PMingLiU" w:cs="Tahoma"/>
          <w:lang w:eastAsia="zh-TW"/>
        </w:rPr>
      </w:pPr>
      <w:r w:rsidRPr="007F456A">
        <w:rPr>
          <w:rFonts w:eastAsia="PMingLiU" w:cs="Tahoma"/>
          <w:lang w:eastAsia="zh-TW"/>
        </w:rPr>
        <w:t>這是專為業務和</w:t>
      </w:r>
      <w:r w:rsidRPr="007F456A">
        <w:rPr>
          <w:rFonts w:eastAsia="PMingLiU" w:cs="Tahoma"/>
          <w:lang w:eastAsia="zh-TW"/>
        </w:rPr>
        <w:t xml:space="preserve"> IT </w:t>
      </w:r>
      <w:r w:rsidRPr="007F456A">
        <w:rPr>
          <w:rFonts w:eastAsia="PMingLiU" w:cs="Tahoma"/>
          <w:lang w:eastAsia="zh-TW"/>
        </w:rPr>
        <w:t>負責人提供、歷時一小時的全球網路會議，內容將會討論企業與產業機會、技術趨勢，並且透視</w:t>
      </w:r>
      <w:r w:rsidRPr="007F456A">
        <w:rPr>
          <w:rFonts w:eastAsia="PMingLiU" w:cs="Tahoma"/>
          <w:lang w:eastAsia="zh-TW"/>
        </w:rPr>
        <w:t xml:space="preserve"> Microsoft </w:t>
      </w:r>
      <w:r w:rsidRPr="007F456A">
        <w:rPr>
          <w:rFonts w:eastAsia="PMingLiU" w:cs="Tahoma"/>
          <w:lang w:eastAsia="zh-TW"/>
        </w:rPr>
        <w:t>對於重要議題的策略性觀點。客戶也可以檢視之前錄製的策略性簡報。</w:t>
      </w:r>
    </w:p>
    <w:p w14:paraId="59DB8D2C" w14:textId="77777777" w:rsidR="00DD7F8E" w:rsidRPr="007F456A" w:rsidRDefault="00DD7F8E" w:rsidP="00E77F1E">
      <w:pPr>
        <w:rPr>
          <w:rFonts w:eastAsia="PMingLiU" w:cs="Tahoma"/>
          <w:lang w:eastAsia="zh-TW"/>
        </w:rPr>
      </w:pPr>
    </w:p>
    <w:p w14:paraId="59DB8D2D" w14:textId="77777777" w:rsidR="009B78AB" w:rsidRPr="007F456A" w:rsidRDefault="009B78AB" w:rsidP="009B78AB">
      <w:pPr>
        <w:spacing w:after="60"/>
        <w:rPr>
          <w:rFonts w:eastAsia="PMingLiU" w:cs="Tahoma"/>
          <w:lang w:eastAsia="zh-TW"/>
        </w:rPr>
      </w:pPr>
      <w:r w:rsidRPr="007F456A">
        <w:rPr>
          <w:rFonts w:eastAsia="PMingLiU" w:cs="Tahoma"/>
          <w:b/>
          <w:lang w:eastAsia="zh-TW"/>
        </w:rPr>
        <w:t>企業策略論壇</w:t>
      </w:r>
      <w:r w:rsidRPr="007F456A">
        <w:rPr>
          <w:rFonts w:eastAsia="PMingLiU" w:cs="Tahoma"/>
          <w:b/>
          <w:lang w:eastAsia="zh-TW"/>
        </w:rPr>
        <w:t xml:space="preserve"> (Enterprise Strategy Forum)</w:t>
      </w:r>
    </w:p>
    <w:p w14:paraId="59DB8D2E" w14:textId="77777777" w:rsidR="009B78AB" w:rsidRPr="007F456A" w:rsidRDefault="009B78AB" w:rsidP="009B78AB">
      <w:pPr>
        <w:spacing w:after="60"/>
        <w:rPr>
          <w:rFonts w:eastAsia="PMingLiU" w:cs="Tahoma"/>
          <w:lang w:eastAsia="zh-TW"/>
        </w:rPr>
      </w:pPr>
      <w:r w:rsidRPr="007F456A">
        <w:rPr>
          <w:rFonts w:eastAsia="PMingLiU" w:cs="Tahoma"/>
          <w:lang w:eastAsia="zh-TW"/>
        </w:rPr>
        <w:t>這是只有受到邀請的首席架構師</w:t>
      </w:r>
      <w:r w:rsidRPr="007F456A">
        <w:rPr>
          <w:rFonts w:eastAsia="PMingLiU" w:cs="Tahoma"/>
          <w:lang w:eastAsia="zh-TW"/>
        </w:rPr>
        <w:t xml:space="preserve"> (Chief Architect) </w:t>
      </w:r>
      <w:r w:rsidRPr="007F456A">
        <w:rPr>
          <w:rFonts w:eastAsia="PMingLiU" w:cs="Tahoma"/>
          <w:lang w:eastAsia="zh-TW"/>
        </w:rPr>
        <w:t>及其管理團隊才能參加的客戶會議，僅開放給本公司全球各地的企業策略計劃客戶參加。此論壇讓首席架構師有機會見到同業及</w:t>
      </w:r>
      <w:r w:rsidRPr="007F456A">
        <w:rPr>
          <w:rFonts w:eastAsia="PMingLiU" w:cs="Tahoma"/>
          <w:lang w:eastAsia="zh-TW"/>
        </w:rPr>
        <w:t xml:space="preserve"> Microsoft </w:t>
      </w:r>
      <w:r w:rsidRPr="007F456A">
        <w:rPr>
          <w:rFonts w:eastAsia="PMingLiU" w:cs="Tahoma"/>
          <w:lang w:eastAsia="zh-TW"/>
        </w:rPr>
        <w:t>高層主管，討論本公司最大客戶所面臨的部分問題，以及解決這些問題的可能方法。參加論壇的費用應由客戶自行負擔。</w:t>
      </w:r>
    </w:p>
    <w:p w14:paraId="59DB8D2F" w14:textId="77777777" w:rsidR="00C151FB" w:rsidRPr="007F456A" w:rsidRDefault="00C151FB" w:rsidP="00E77F1E">
      <w:pPr>
        <w:rPr>
          <w:rFonts w:eastAsia="PMingLiU" w:cs="Tahoma"/>
          <w:lang w:eastAsia="zh-TW"/>
        </w:rPr>
      </w:pPr>
    </w:p>
    <w:p w14:paraId="59DB8D30" w14:textId="77777777" w:rsidR="00E77F1E" w:rsidRPr="007F456A" w:rsidRDefault="00C151FB" w:rsidP="00E77F1E">
      <w:pPr>
        <w:spacing w:after="60"/>
        <w:rPr>
          <w:rFonts w:eastAsia="PMingLiU" w:cs="Tahoma"/>
          <w:lang w:eastAsia="zh-TW"/>
        </w:rPr>
      </w:pPr>
      <w:r w:rsidRPr="007F456A">
        <w:rPr>
          <w:rFonts w:eastAsia="PMingLiU" w:cs="Tahoma"/>
          <w:b/>
          <w:bCs/>
          <w:color w:val="000000"/>
          <w:szCs w:val="18"/>
          <w:lang w:eastAsia="zh-TW"/>
        </w:rPr>
        <w:t>企業策略容量附加</w:t>
      </w:r>
      <w:r w:rsidRPr="007F456A">
        <w:rPr>
          <w:rFonts w:eastAsia="PMingLiU" w:cs="Tahoma"/>
          <w:b/>
          <w:bCs/>
          <w:color w:val="000000"/>
          <w:szCs w:val="18"/>
          <w:lang w:eastAsia="zh-TW"/>
        </w:rPr>
        <w:t xml:space="preserve"> (Enterprise Strategy Capacity Add-On)</w:t>
      </w:r>
    </w:p>
    <w:p w14:paraId="59DB8D31" w14:textId="77777777" w:rsidR="00C151FB" w:rsidRPr="007F456A" w:rsidRDefault="00C151FB" w:rsidP="00E77F1E">
      <w:pPr>
        <w:rPr>
          <w:rFonts w:eastAsia="PMingLiU" w:cs="Tahoma"/>
          <w:lang w:eastAsia="zh-TW"/>
        </w:rPr>
      </w:pPr>
      <w:r w:rsidRPr="007F456A">
        <w:rPr>
          <w:rFonts w:eastAsia="PMingLiU" w:cs="Tahoma"/>
          <w:color w:val="000000"/>
          <w:szCs w:val="18"/>
          <w:lang w:eastAsia="zh-TW"/>
        </w:rPr>
        <w:t>客戶可以購買</w:t>
      </w:r>
      <w:r w:rsidRPr="007F456A">
        <w:rPr>
          <w:rFonts w:eastAsia="PMingLiU" w:cs="Tahoma"/>
          <w:color w:val="000000"/>
          <w:szCs w:val="18"/>
          <w:lang w:eastAsia="zh-TW"/>
        </w:rPr>
        <w:t xml:space="preserve"> 200 </w:t>
      </w:r>
      <w:r w:rsidRPr="007F456A">
        <w:rPr>
          <w:rFonts w:eastAsia="PMingLiU" w:cs="Tahoma"/>
          <w:color w:val="000000"/>
          <w:szCs w:val="18"/>
          <w:lang w:eastAsia="zh-TW"/>
        </w:rPr>
        <w:t>小時的</w:t>
      </w:r>
      <w:r w:rsidRPr="007F456A">
        <w:rPr>
          <w:rFonts w:eastAsia="PMingLiU" w:cs="Tahoma"/>
          <w:color w:val="000000"/>
          <w:szCs w:val="18"/>
          <w:lang w:eastAsia="zh-TW"/>
        </w:rPr>
        <w:t xml:space="preserve"> Microsoft </w:t>
      </w:r>
      <w:r w:rsidRPr="007F456A">
        <w:rPr>
          <w:rFonts w:eastAsia="PMingLiU" w:cs="Tahoma"/>
          <w:color w:val="000000"/>
          <w:szCs w:val="18"/>
          <w:lang w:eastAsia="zh-TW"/>
        </w:rPr>
        <w:t>企業服務諮詢資源區塊，以增強企業策略專案的交付容量或縮短履行之間的距離。企業策略容量附加可供透過</w:t>
      </w:r>
      <w:r w:rsidRPr="007F456A">
        <w:rPr>
          <w:rFonts w:eastAsia="PMingLiU" w:cs="Tahoma"/>
          <w:color w:val="000000"/>
          <w:szCs w:val="18"/>
          <w:lang w:eastAsia="zh-TW"/>
        </w:rPr>
        <w:t xml:space="preserve"> Microsoft </w:t>
      </w:r>
      <w:r w:rsidRPr="007F456A">
        <w:rPr>
          <w:rFonts w:eastAsia="PMingLiU" w:cs="Tahoma"/>
          <w:color w:val="000000"/>
          <w:szCs w:val="18"/>
          <w:lang w:eastAsia="zh-TW"/>
        </w:rPr>
        <w:t>大量授權或標準服務合約購買企業策略連線、企業策略基礎方案或企業策略組合方案的客戶使用。</w:t>
      </w:r>
    </w:p>
    <w:p w14:paraId="59DB8D32" w14:textId="77777777" w:rsidR="00DD7F8E" w:rsidRPr="007F456A" w:rsidRDefault="00DD7F8E" w:rsidP="00E77F1E">
      <w:pPr>
        <w:rPr>
          <w:rFonts w:eastAsia="PMingLiU" w:cs="Tahoma"/>
          <w:lang w:eastAsia="zh-TW"/>
        </w:rPr>
      </w:pPr>
    </w:p>
    <w:bookmarkEnd w:id="929"/>
    <w:bookmarkEnd w:id="930"/>
    <w:p w14:paraId="59DB8D33" w14:textId="77777777" w:rsidR="00DD7F8E" w:rsidRPr="007F456A" w:rsidRDefault="00DD7F8E" w:rsidP="00DD7F8E">
      <w:pPr>
        <w:rPr>
          <w:rFonts w:eastAsia="PMingLiU" w:cs="Tahoma"/>
          <w:lang w:eastAsia="zh-TW"/>
        </w:rPr>
      </w:pPr>
      <w:r w:rsidRPr="007F456A">
        <w:rPr>
          <w:rFonts w:eastAsia="PMingLiU" w:cs="Tahoma"/>
          <w:b/>
          <w:sz w:val="24"/>
          <w:szCs w:val="18"/>
          <w:lang w:eastAsia="zh-TW"/>
        </w:rPr>
        <w:t>超出範圍的服務</w:t>
      </w:r>
      <w:r w:rsidR="002F2EFA" w:rsidRPr="007F456A">
        <w:rPr>
          <w:rFonts w:eastAsia="PMingLiU" w:cs="Tahoma"/>
          <w:sz w:val="20"/>
          <w:szCs w:val="18"/>
          <w:lang w:eastAsia="zh-TW"/>
        </w:rPr>
        <w:t xml:space="preserve"> </w:t>
      </w:r>
    </w:p>
    <w:p w14:paraId="59DB8D34" w14:textId="77777777" w:rsidR="00DD7F8E" w:rsidRPr="007F456A" w:rsidRDefault="00DD7F8E" w:rsidP="00E77F1E">
      <w:pPr>
        <w:rPr>
          <w:rFonts w:eastAsia="PMingLiU" w:cs="Tahoma"/>
          <w:lang w:eastAsia="zh-TW"/>
        </w:rPr>
      </w:pPr>
    </w:p>
    <w:p w14:paraId="59DB8D35" w14:textId="77777777" w:rsidR="00DD7F8E" w:rsidRPr="007F456A" w:rsidRDefault="00DD7F8E" w:rsidP="00DD7F8E">
      <w:pPr>
        <w:rPr>
          <w:rFonts w:eastAsia="PMingLiU" w:cs="Tahoma"/>
          <w:lang w:eastAsia="zh-TW"/>
        </w:rPr>
      </w:pPr>
      <w:r w:rsidRPr="007F456A">
        <w:rPr>
          <w:rFonts w:eastAsia="PMingLiU" w:cs="Tahoma"/>
          <w:szCs w:val="18"/>
          <w:lang w:eastAsia="zh-TW"/>
        </w:rPr>
        <w:t>企業策略計劃僅包括針對客戶採用</w:t>
      </w:r>
      <w:r w:rsidRPr="007F456A">
        <w:rPr>
          <w:rFonts w:eastAsia="PMingLiU" w:cs="Tahoma"/>
          <w:szCs w:val="18"/>
          <w:lang w:eastAsia="zh-TW"/>
        </w:rPr>
        <w:t xml:space="preserve"> Microsoft </w:t>
      </w:r>
      <w:r w:rsidRPr="007F456A">
        <w:rPr>
          <w:rFonts w:eastAsia="PMingLiU" w:cs="Tahoma"/>
          <w:szCs w:val="18"/>
          <w:lang w:eastAsia="zh-TW"/>
        </w:rPr>
        <w:t>技術提供相關的建議及指引。</w:t>
      </w:r>
      <w:r w:rsidRPr="007F456A">
        <w:rPr>
          <w:rFonts w:eastAsia="PMingLiU" w:cs="Tahoma"/>
          <w:bCs/>
          <w:sz w:val="19"/>
          <w:szCs w:val="19"/>
          <w:lang w:eastAsia="zh-TW"/>
        </w:rPr>
        <w:t>至於是否要接受</w:t>
      </w:r>
      <w:r w:rsidRPr="007F456A">
        <w:rPr>
          <w:rFonts w:eastAsia="PMingLiU" w:cs="Tahoma"/>
          <w:bCs/>
          <w:sz w:val="19"/>
          <w:szCs w:val="19"/>
          <w:lang w:eastAsia="zh-TW"/>
        </w:rPr>
        <w:t xml:space="preserve"> Microsoft </w:t>
      </w:r>
      <w:r w:rsidRPr="007F456A">
        <w:rPr>
          <w:rFonts w:eastAsia="PMingLiU" w:cs="Tahoma"/>
          <w:bCs/>
          <w:sz w:val="19"/>
          <w:szCs w:val="19"/>
          <w:lang w:eastAsia="zh-TW"/>
        </w:rPr>
        <w:t>的意見、指引及建議，完全由客戶自己決定。對於客戶按照</w:t>
      </w:r>
      <w:r w:rsidRPr="007F456A">
        <w:rPr>
          <w:rFonts w:eastAsia="PMingLiU" w:cs="Tahoma"/>
          <w:bCs/>
          <w:sz w:val="19"/>
          <w:szCs w:val="19"/>
          <w:lang w:eastAsia="zh-TW"/>
        </w:rPr>
        <w:t xml:space="preserve"> Microsoft </w:t>
      </w:r>
      <w:r w:rsidRPr="007F456A">
        <w:rPr>
          <w:rFonts w:eastAsia="PMingLiU" w:cs="Tahoma"/>
          <w:bCs/>
          <w:sz w:val="19"/>
          <w:szCs w:val="19"/>
          <w:lang w:eastAsia="zh-TW"/>
        </w:rPr>
        <w:t>的意見、指引或建議所導致的結果，</w:t>
      </w:r>
      <w:r w:rsidRPr="007F456A">
        <w:rPr>
          <w:rFonts w:eastAsia="PMingLiU" w:cs="Tahoma"/>
          <w:bCs/>
          <w:sz w:val="19"/>
          <w:szCs w:val="19"/>
          <w:lang w:eastAsia="zh-TW"/>
        </w:rPr>
        <w:t xml:space="preserve">Microsoft </w:t>
      </w:r>
      <w:r w:rsidRPr="007F456A">
        <w:rPr>
          <w:rFonts w:eastAsia="PMingLiU" w:cs="Tahoma"/>
          <w:bCs/>
          <w:sz w:val="19"/>
          <w:szCs w:val="19"/>
          <w:lang w:eastAsia="zh-TW"/>
        </w:rPr>
        <w:t>一律不提供任何聲明、瑕疵擔保或保證。</w:t>
      </w:r>
      <w:r w:rsidRPr="007F456A">
        <w:rPr>
          <w:rFonts w:eastAsia="PMingLiU" w:cs="Tahoma"/>
          <w:szCs w:val="18"/>
          <w:lang w:eastAsia="zh-TW"/>
        </w:rPr>
        <w:t>產品使用權並未包括在內。此外，企業架構師所提供的服務並不包括產品建置、問題解決或問題修正支援，亦不包括檢閱非</w:t>
      </w:r>
      <w:r w:rsidRPr="007F456A">
        <w:rPr>
          <w:rFonts w:eastAsia="PMingLiU" w:cs="Tahoma"/>
          <w:szCs w:val="18"/>
          <w:lang w:eastAsia="zh-TW"/>
        </w:rPr>
        <w:t xml:space="preserve"> Microsoft </w:t>
      </w:r>
      <w:r w:rsidRPr="007F456A">
        <w:rPr>
          <w:rFonts w:eastAsia="PMingLiU" w:cs="Tahoma"/>
          <w:szCs w:val="18"/>
          <w:lang w:eastAsia="zh-TW"/>
        </w:rPr>
        <w:t>的原始程式碼，或是超出上述交付項目以外的技術或架構諮詢。針對任何非</w:t>
      </w:r>
      <w:r w:rsidRPr="007F456A">
        <w:rPr>
          <w:rFonts w:eastAsia="PMingLiU" w:cs="Tahoma"/>
          <w:szCs w:val="18"/>
          <w:lang w:eastAsia="zh-TW"/>
        </w:rPr>
        <w:t xml:space="preserve"> Microsoft </w:t>
      </w:r>
      <w:r w:rsidRPr="007F456A">
        <w:rPr>
          <w:rFonts w:eastAsia="PMingLiU" w:cs="Tahoma"/>
          <w:szCs w:val="18"/>
          <w:lang w:eastAsia="zh-TW"/>
        </w:rPr>
        <w:t>的原始程式碼，本公司的服務將僅限於分析二進位資料，例如處理序傾印或網路監控追蹤。</w:t>
      </w:r>
    </w:p>
    <w:p w14:paraId="59DB8D36" w14:textId="77777777" w:rsidR="00DD7F8E" w:rsidRPr="007F456A" w:rsidRDefault="00DD7F8E" w:rsidP="00DD7F8E">
      <w:pPr>
        <w:rPr>
          <w:rFonts w:eastAsia="PMingLiU" w:cs="Tahoma"/>
          <w:lang w:eastAsia="zh-TW"/>
        </w:rPr>
      </w:pPr>
      <w:r w:rsidRPr="007F456A">
        <w:rPr>
          <w:rFonts w:eastAsia="PMingLiU" w:cs="Tahoma"/>
          <w:b/>
          <w:sz w:val="24"/>
          <w:szCs w:val="18"/>
          <w:lang w:eastAsia="zh-TW"/>
        </w:rPr>
        <w:lastRenderedPageBreak/>
        <w:t>客戶責任</w:t>
      </w:r>
      <w:r w:rsidR="002F2EFA" w:rsidRPr="007F456A">
        <w:rPr>
          <w:rFonts w:eastAsia="PMingLiU" w:cs="Tahoma"/>
          <w:sz w:val="24"/>
          <w:szCs w:val="18"/>
          <w:lang w:eastAsia="zh-TW"/>
        </w:rPr>
        <w:t xml:space="preserve"> </w:t>
      </w:r>
    </w:p>
    <w:p w14:paraId="59DB8D37" w14:textId="77777777" w:rsidR="00DD7F8E" w:rsidRPr="007F456A" w:rsidRDefault="00DD7F8E" w:rsidP="00DD7F8E">
      <w:pPr>
        <w:rPr>
          <w:rFonts w:eastAsia="PMingLiU" w:cs="Tahoma"/>
          <w:lang w:eastAsia="zh-TW"/>
        </w:rPr>
      </w:pPr>
    </w:p>
    <w:p w14:paraId="59DB8D38" w14:textId="77777777" w:rsidR="00DD7F8E" w:rsidRPr="007F456A" w:rsidRDefault="00DD7F8E" w:rsidP="00DD7F8E">
      <w:pPr>
        <w:rPr>
          <w:rFonts w:eastAsia="PMingLiU" w:cs="Tahoma"/>
          <w:lang w:eastAsia="zh-TW"/>
        </w:rPr>
      </w:pPr>
      <w:r w:rsidRPr="007F456A">
        <w:rPr>
          <w:rFonts w:eastAsia="PMingLiU" w:cs="Tahoma"/>
          <w:szCs w:val="18"/>
          <w:lang w:eastAsia="zh-TW"/>
        </w:rPr>
        <w:t>企業策略計劃能否成功，以及本公司是否能確實履行義務，係取決於客戶參與計劃的整個過程，包括但不限於：</w:t>
      </w:r>
    </w:p>
    <w:p w14:paraId="59DB8D39" w14:textId="77777777" w:rsidR="00DD7F8E" w:rsidRPr="007F456A" w:rsidRDefault="00DD7F8E" w:rsidP="00DD7F8E">
      <w:pPr>
        <w:rPr>
          <w:rFonts w:eastAsia="PMingLiU" w:cs="Tahoma"/>
          <w:lang w:eastAsia="zh-TW"/>
        </w:rPr>
      </w:pPr>
    </w:p>
    <w:p w14:paraId="59DB8D3A" w14:textId="77777777" w:rsidR="00DD7F8E" w:rsidRPr="007F456A" w:rsidRDefault="00DD7F8E" w:rsidP="00346F4B">
      <w:pPr>
        <w:numPr>
          <w:ilvl w:val="0"/>
          <w:numId w:val="78"/>
        </w:numPr>
        <w:tabs>
          <w:tab w:val="left" w:pos="1440"/>
        </w:tabs>
        <w:spacing w:after="60"/>
        <w:ind w:left="1440"/>
        <w:rPr>
          <w:rFonts w:eastAsia="PMingLiU" w:cs="Tahoma"/>
          <w:lang w:eastAsia="zh-TW"/>
        </w:rPr>
      </w:pPr>
      <w:r w:rsidRPr="007F456A">
        <w:rPr>
          <w:rFonts w:eastAsia="PMingLiU" w:cs="Tahoma"/>
          <w:color w:val="000000"/>
          <w:szCs w:val="18"/>
          <w:lang w:eastAsia="zh-TW"/>
        </w:rPr>
        <w:t>客戶代表、</w:t>
      </w:r>
      <w:r w:rsidRPr="007F456A">
        <w:rPr>
          <w:rFonts w:eastAsia="PMingLiU" w:cs="Tahoma"/>
          <w:color w:val="000000"/>
          <w:szCs w:val="18"/>
          <w:lang w:eastAsia="zh-TW"/>
        </w:rPr>
        <w:t xml:space="preserve">IT </w:t>
      </w:r>
      <w:r w:rsidRPr="007F456A">
        <w:rPr>
          <w:rFonts w:eastAsia="PMingLiU" w:cs="Tahoma"/>
          <w:color w:val="000000"/>
          <w:szCs w:val="18"/>
          <w:lang w:eastAsia="zh-TW"/>
        </w:rPr>
        <w:t>人員和資源的可用性，包括但不限於硬體、軟體、網際網路連線，以及辦公室的空間大小；</w:t>
      </w:r>
    </w:p>
    <w:p w14:paraId="59DB8D3B" w14:textId="77777777" w:rsidR="00DD7F8E" w:rsidRPr="007F456A" w:rsidRDefault="00DD7F8E" w:rsidP="00346F4B">
      <w:pPr>
        <w:numPr>
          <w:ilvl w:val="0"/>
          <w:numId w:val="78"/>
        </w:numPr>
        <w:tabs>
          <w:tab w:val="left" w:pos="1440"/>
        </w:tabs>
        <w:spacing w:after="60"/>
        <w:ind w:left="1440"/>
        <w:rPr>
          <w:rFonts w:eastAsia="PMingLiU" w:cs="Tahoma"/>
          <w:lang w:eastAsia="zh-TW"/>
        </w:rPr>
      </w:pPr>
      <w:r w:rsidRPr="007F456A">
        <w:rPr>
          <w:rFonts w:eastAsia="PMingLiU" w:cs="Tahoma"/>
          <w:color w:val="000000"/>
          <w:szCs w:val="18"/>
          <w:lang w:eastAsia="zh-TW"/>
        </w:rPr>
        <w:t>客戶必須及時提供正確而完整的資訊；</w:t>
      </w:r>
    </w:p>
    <w:p w14:paraId="59DB8D3C" w14:textId="77777777" w:rsidR="00DD7F8E" w:rsidRPr="007F456A" w:rsidRDefault="00DD7F8E" w:rsidP="00346F4B">
      <w:pPr>
        <w:numPr>
          <w:ilvl w:val="0"/>
          <w:numId w:val="78"/>
        </w:numPr>
        <w:tabs>
          <w:tab w:val="left" w:pos="1440"/>
        </w:tabs>
        <w:spacing w:after="60"/>
        <w:ind w:left="1440"/>
        <w:rPr>
          <w:rFonts w:eastAsia="PMingLiU" w:cs="Tahoma"/>
          <w:lang w:eastAsia="zh-TW"/>
        </w:rPr>
      </w:pPr>
      <w:r w:rsidRPr="007F456A">
        <w:rPr>
          <w:rFonts w:eastAsia="PMingLiU" w:cs="Tahoma"/>
          <w:color w:val="000000"/>
          <w:szCs w:val="18"/>
          <w:lang w:eastAsia="zh-TW"/>
        </w:rPr>
        <w:t>對於客戶組織相關資訊的存取權；</w:t>
      </w:r>
    </w:p>
    <w:p w14:paraId="59DB8D3D" w14:textId="77777777" w:rsidR="00DD7F8E" w:rsidRPr="007F456A" w:rsidRDefault="00DD7F8E" w:rsidP="00346F4B">
      <w:pPr>
        <w:numPr>
          <w:ilvl w:val="0"/>
          <w:numId w:val="78"/>
        </w:numPr>
        <w:tabs>
          <w:tab w:val="left" w:pos="1440"/>
        </w:tabs>
        <w:spacing w:after="60"/>
        <w:ind w:left="1440"/>
        <w:rPr>
          <w:rFonts w:eastAsia="PMingLiU" w:cs="Tahoma"/>
          <w:lang w:eastAsia="zh-TW"/>
        </w:rPr>
      </w:pPr>
      <w:r w:rsidRPr="007F456A">
        <w:rPr>
          <w:rFonts w:eastAsia="PMingLiU" w:cs="Tahoma"/>
          <w:color w:val="000000"/>
          <w:szCs w:val="18"/>
          <w:lang w:eastAsia="zh-TW"/>
        </w:rPr>
        <w:t>客戶必須及時而有效地完成指派的職責；以及</w:t>
      </w:r>
    </w:p>
    <w:p w14:paraId="59DB8D3E" w14:textId="77777777" w:rsidR="00DD7F8E" w:rsidRPr="007F456A" w:rsidRDefault="00DD7F8E" w:rsidP="00346F4B">
      <w:pPr>
        <w:numPr>
          <w:ilvl w:val="0"/>
          <w:numId w:val="78"/>
        </w:numPr>
        <w:tabs>
          <w:tab w:val="left" w:pos="1440"/>
        </w:tabs>
        <w:spacing w:after="60"/>
        <w:ind w:left="1440"/>
        <w:rPr>
          <w:rFonts w:eastAsia="PMingLiU" w:cs="Tahoma"/>
          <w:lang w:eastAsia="zh-TW"/>
        </w:rPr>
      </w:pPr>
      <w:r w:rsidRPr="007F456A">
        <w:rPr>
          <w:rFonts w:eastAsia="PMingLiU" w:cs="Tahoma"/>
          <w:color w:val="000000"/>
          <w:szCs w:val="18"/>
          <w:lang w:eastAsia="zh-TW"/>
        </w:rPr>
        <w:t>客戶的管理團隊必須及時進行決策與核准。</w:t>
      </w:r>
    </w:p>
    <w:p w14:paraId="59DB8D3F" w14:textId="77777777" w:rsidR="0064651F" w:rsidRPr="007F456A" w:rsidRDefault="0064651F" w:rsidP="00CA52FE">
      <w:pPr>
        <w:rPr>
          <w:rFonts w:eastAsia="PMingLiU" w:cs="Tahoma"/>
          <w:lang w:eastAsia="zh-TW"/>
        </w:rPr>
      </w:pPr>
      <w:bookmarkStart w:id="931" w:name="_Toc288760404"/>
    </w:p>
    <w:p w14:paraId="59DB8D40" w14:textId="77777777" w:rsidR="00DD7F8E" w:rsidRPr="007F456A" w:rsidRDefault="00DD7F8E" w:rsidP="00CA52FE">
      <w:pPr>
        <w:rPr>
          <w:rFonts w:eastAsia="PMingLiU" w:cs="Tahoma"/>
          <w:lang w:eastAsia="zh-TW"/>
        </w:rPr>
      </w:pPr>
      <w:r w:rsidRPr="007F456A">
        <w:rPr>
          <w:rFonts w:eastAsia="PMingLiU" w:cs="Tahoma"/>
          <w:b/>
          <w:sz w:val="24"/>
          <w:szCs w:val="18"/>
          <w:lang w:eastAsia="zh-TW"/>
        </w:rPr>
        <w:t>其他服務條款及條件</w:t>
      </w:r>
    </w:p>
    <w:p w14:paraId="59DB8D41" w14:textId="77777777" w:rsidR="00DD7F8E" w:rsidRPr="007F456A" w:rsidRDefault="00DD7F8E" w:rsidP="00CA52FE">
      <w:pPr>
        <w:rPr>
          <w:rFonts w:eastAsia="PMingLiU" w:cs="Tahoma"/>
          <w:lang w:eastAsia="zh-TW"/>
        </w:rPr>
      </w:pPr>
    </w:p>
    <w:p w14:paraId="59DB8D42" w14:textId="77777777" w:rsidR="00DD7F8E" w:rsidRPr="007F456A" w:rsidRDefault="00DB2D1E" w:rsidP="00E77F1E">
      <w:pPr>
        <w:spacing w:after="60"/>
        <w:rPr>
          <w:rFonts w:eastAsia="PMingLiU" w:cs="Tahoma"/>
          <w:lang w:eastAsia="zh-TW"/>
        </w:rPr>
      </w:pPr>
      <w:bookmarkStart w:id="932" w:name="_Toc317591257"/>
      <w:bookmarkStart w:id="933" w:name="_Toc336338248"/>
      <w:bookmarkStart w:id="934" w:name="_Toc361754505"/>
      <w:r w:rsidRPr="007F456A">
        <w:rPr>
          <w:rStyle w:val="Heading2Char"/>
          <w:rFonts w:ascii="Tahoma" w:eastAsia="PMingLiU" w:hAnsi="Tahoma" w:cs="Tahoma"/>
          <w:sz w:val="20"/>
          <w:szCs w:val="20"/>
          <w:lang w:eastAsia="zh-TW"/>
        </w:rPr>
        <w:t>使用、所有權與使用權權利</w:t>
      </w:r>
      <w:bookmarkEnd w:id="931"/>
      <w:bookmarkEnd w:id="932"/>
      <w:bookmarkEnd w:id="933"/>
      <w:bookmarkEnd w:id="934"/>
    </w:p>
    <w:p w14:paraId="59DB8D43"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b/>
          <w:bCs/>
          <w:color w:val="000000"/>
          <w:sz w:val="18"/>
          <w:szCs w:val="18"/>
          <w:lang w:eastAsia="zh-TW"/>
        </w:rPr>
        <w:t>修正程式。</w:t>
      </w:r>
      <w:r w:rsidRPr="007F456A">
        <w:rPr>
          <w:rFonts w:ascii="Tahoma" w:eastAsia="PMingLiU" w:hAnsi="Tahoma" w:cs="Tahoma"/>
          <w:bCs/>
          <w:color w:val="000000"/>
          <w:sz w:val="18"/>
          <w:szCs w:val="18"/>
          <w:lang w:eastAsia="zh-TW"/>
        </w:rPr>
        <w:t>如果</w:t>
      </w:r>
      <w:r w:rsidRPr="007F456A">
        <w:rPr>
          <w:rFonts w:ascii="Tahoma" w:eastAsia="PMingLiU" w:hAnsi="Tahoma" w:cs="Tahoma"/>
          <w:bCs/>
          <w:color w:val="000000"/>
          <w:sz w:val="18"/>
          <w:szCs w:val="18"/>
          <w:lang w:eastAsia="zh-TW"/>
        </w:rPr>
        <w:t xml:space="preserve"> Microsoft </w:t>
      </w:r>
      <w:r w:rsidRPr="007F456A">
        <w:rPr>
          <w:rFonts w:ascii="Tahoma" w:eastAsia="PMingLiU" w:hAnsi="Tahoma" w:cs="Tahoma"/>
          <w:bCs/>
          <w:color w:val="000000"/>
          <w:sz w:val="18"/>
          <w:szCs w:val="18"/>
          <w:lang w:eastAsia="zh-TW"/>
        </w:rPr>
        <w:t>在履行服務期間提供修正程式給客戶，則這些</w:t>
      </w:r>
      <w:r w:rsidRPr="007F456A">
        <w:rPr>
          <w:rFonts w:ascii="Tahoma" w:eastAsia="PMingLiU" w:hAnsi="Tahoma" w:cs="Tahoma"/>
          <w:b/>
          <w:bCs/>
          <w:color w:val="000000"/>
          <w:sz w:val="18"/>
          <w:szCs w:val="18"/>
          <w:lang w:eastAsia="zh-TW"/>
        </w:rPr>
        <w:t xml:space="preserve"> </w:t>
      </w:r>
      <w:r w:rsidRPr="007F456A">
        <w:rPr>
          <w:rFonts w:ascii="Tahoma" w:eastAsia="PMingLiU" w:hAnsi="Tahoma" w:cs="Tahoma"/>
          <w:color w:val="000000"/>
          <w:sz w:val="18"/>
          <w:szCs w:val="18"/>
          <w:lang w:eastAsia="zh-TW"/>
        </w:rPr>
        <w:t>修正程式係依照其相關產品適用之授權條款進行授權。如修正程式非針對特定產品提供，則適用</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電腦程式碼結合。</w:t>
      </w:r>
    </w:p>
    <w:p w14:paraId="59DB8D44" w14:textId="77777777" w:rsidR="003F47CB" w:rsidRPr="007F456A" w:rsidRDefault="003F47CB" w:rsidP="00CA52FE">
      <w:pPr>
        <w:pStyle w:val="normal1"/>
        <w:rPr>
          <w:rFonts w:ascii="Tahoma" w:eastAsia="PMingLiU" w:hAnsi="Tahoma" w:cs="Tahoma"/>
          <w:lang w:eastAsia="zh-TW"/>
        </w:rPr>
      </w:pPr>
    </w:p>
    <w:p w14:paraId="59DB8D45"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b/>
          <w:bCs/>
          <w:color w:val="000000"/>
          <w:sz w:val="18"/>
          <w:szCs w:val="18"/>
          <w:lang w:eastAsia="zh-TW"/>
        </w:rPr>
        <w:t>已存在著作。</w:t>
      </w:r>
      <w:r w:rsidRPr="007F456A">
        <w:rPr>
          <w:rFonts w:ascii="Tahoma" w:eastAsia="PMingLiU" w:hAnsi="Tahoma" w:cs="Tahoma"/>
          <w:color w:val="000000"/>
          <w:sz w:val="18"/>
          <w:szCs w:val="18"/>
          <w:lang w:eastAsia="zh-TW"/>
        </w:rPr>
        <w:t>由與本合約無關之第三人或其關係企業所開發，或以其他方式取得之任何電腦程式碼或非程式碼形式之書面資料</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以下稱「已存在著作」</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，其所有權利均為提供該已存在著作之一方單獨所有。在服務履行期間，每一方當事人將授與他方當事人</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必要時亦包含</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之承攬人</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暫時、非專屬之使用權，以使用、重製並修改為履行與服務相關之義務而單獨提供予他方當事人之任一已存在著作。</w:t>
      </w:r>
    </w:p>
    <w:p w14:paraId="59DB8D46"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color w:val="000000"/>
          <w:sz w:val="18"/>
          <w:szCs w:val="18"/>
          <w:lang w:eastAsia="zh-TW"/>
        </w:rPr>
        <w:t>除雙方當事人以書面形式明確約定外，一旦支付全部款項，</w:t>
      </w:r>
      <w:r w:rsidRPr="007F456A">
        <w:rPr>
          <w:rFonts w:ascii="Tahoma" w:eastAsia="PMingLiU" w:hAnsi="Tahoma" w:cs="Tahoma"/>
          <w:color w:val="000000"/>
          <w:sz w:val="18"/>
          <w:szCs w:val="18"/>
          <w:lang w:eastAsia="zh-TW"/>
        </w:rPr>
        <w:t xml:space="preserve">Microsoft </w:t>
      </w:r>
      <w:r w:rsidRPr="007F456A">
        <w:rPr>
          <w:rFonts w:ascii="Tahoma" w:eastAsia="PMingLiU" w:hAnsi="Tahoma" w:cs="Tahoma"/>
          <w:color w:val="000000"/>
          <w:sz w:val="18"/>
          <w:szCs w:val="18"/>
          <w:lang w:eastAsia="zh-TW"/>
        </w:rPr>
        <w:t>即授與客戶非專屬、永久且已繳清權利金之使用權，使客戶僅得為內部業務運作之目的，僅以</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做為服務交付項目之一部分而交付予客戶之形式，使用、重製和修改</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如果適用的話</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該已存在著作。前開</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已存在著作之使用權，係以客戶遵守本合約條款為前提條件。</w:t>
      </w:r>
    </w:p>
    <w:p w14:paraId="59DB8D47" w14:textId="77777777" w:rsidR="003F47CB" w:rsidRPr="007F456A" w:rsidRDefault="003F47CB" w:rsidP="00CA52FE">
      <w:pPr>
        <w:pStyle w:val="normal1"/>
        <w:rPr>
          <w:rFonts w:ascii="Tahoma" w:eastAsia="PMingLiU" w:hAnsi="Tahoma" w:cs="Tahoma"/>
          <w:lang w:eastAsia="zh-TW"/>
        </w:rPr>
      </w:pPr>
    </w:p>
    <w:p w14:paraId="59DB8D48"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b/>
          <w:bCs/>
          <w:color w:val="000000"/>
          <w:sz w:val="18"/>
          <w:szCs w:val="18"/>
          <w:lang w:eastAsia="zh-TW"/>
        </w:rPr>
        <w:t>開發物</w:t>
      </w:r>
      <w:r w:rsidRPr="004D3116">
        <w:rPr>
          <w:rFonts w:ascii="Tahoma" w:eastAsia="PMingLiU" w:hAnsi="Tahoma" w:cs="Tahoma"/>
          <w:b/>
          <w:bCs/>
          <w:color w:val="000000"/>
          <w:sz w:val="18"/>
          <w:szCs w:val="18"/>
          <w:lang w:eastAsia="zh-TW"/>
        </w:rPr>
        <w:t>。</w:t>
      </w:r>
      <w:r w:rsidRPr="007F456A">
        <w:rPr>
          <w:rFonts w:ascii="Tahoma" w:eastAsia="PMingLiU" w:hAnsi="Tahoma" w:cs="Tahoma"/>
          <w:color w:val="000000"/>
          <w:sz w:val="18"/>
          <w:szCs w:val="18"/>
          <w:lang w:eastAsia="zh-TW"/>
        </w:rPr>
        <w:t>一旦支付全部款項，</w:t>
      </w:r>
      <w:r w:rsidRPr="007F456A">
        <w:rPr>
          <w:rFonts w:ascii="Tahoma" w:eastAsia="PMingLiU" w:hAnsi="Tahoma" w:cs="Tahoma"/>
          <w:color w:val="000000"/>
          <w:sz w:val="18"/>
          <w:szCs w:val="18"/>
          <w:lang w:eastAsia="zh-TW"/>
        </w:rPr>
        <w:t xml:space="preserve">Microsoft </w:t>
      </w:r>
      <w:r w:rsidRPr="007F456A">
        <w:rPr>
          <w:rFonts w:ascii="Tahoma" w:eastAsia="PMingLiU" w:hAnsi="Tahoma" w:cs="Tahoma"/>
          <w:color w:val="000000"/>
          <w:sz w:val="18"/>
          <w:szCs w:val="18"/>
          <w:lang w:eastAsia="zh-TW"/>
        </w:rPr>
        <w:t>即授與客戶由</w:t>
      </w:r>
      <w:r w:rsidRPr="007F456A">
        <w:rPr>
          <w:rFonts w:ascii="Tahoma" w:eastAsia="PMingLiU" w:hAnsi="Tahoma" w:cs="Tahoma"/>
          <w:color w:val="000000"/>
          <w:sz w:val="18"/>
          <w:szCs w:val="18"/>
          <w:lang w:eastAsia="zh-TW"/>
        </w:rPr>
        <w:t xml:space="preserve"> Microsoft </w:t>
      </w:r>
      <w:r w:rsidRPr="007F456A">
        <w:rPr>
          <w:rFonts w:ascii="Tahoma" w:eastAsia="PMingLiU" w:hAnsi="Tahoma" w:cs="Tahoma"/>
          <w:color w:val="000000"/>
          <w:sz w:val="18"/>
          <w:szCs w:val="18"/>
          <w:lang w:eastAsia="zh-TW"/>
        </w:rPr>
        <w:t>開發或與客戶共同開發、並提供予客戶做為服務履行最後產物</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以下稱「開發物」</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之任何電腦程式碼或非程式碼形式之書面資料</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產品、修正程式或已存在著作除外</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59DB8D49" w14:textId="77777777" w:rsidR="003F47CB" w:rsidRPr="007F456A" w:rsidRDefault="003F47CB" w:rsidP="00CA52FE">
      <w:pPr>
        <w:pStyle w:val="normal1"/>
        <w:rPr>
          <w:rFonts w:ascii="Tahoma" w:eastAsia="PMingLiU" w:hAnsi="Tahoma" w:cs="Tahoma"/>
          <w:lang w:eastAsia="zh-TW"/>
        </w:rPr>
      </w:pPr>
    </w:p>
    <w:p w14:paraId="59DB8D4A" w14:textId="77777777" w:rsidR="00222641" w:rsidRPr="007F456A" w:rsidRDefault="00222641" w:rsidP="00CA52FE">
      <w:pPr>
        <w:rPr>
          <w:rFonts w:eastAsia="PMingLiU" w:cs="Tahoma"/>
          <w:lang w:eastAsia="zh-TW"/>
        </w:rPr>
      </w:pPr>
      <w:r w:rsidRPr="007F456A">
        <w:rPr>
          <w:rFonts w:eastAsia="PMingLiU" w:cs="Tahoma"/>
          <w:b/>
          <w:bCs/>
          <w:color w:val="000000"/>
          <w:szCs w:val="18"/>
          <w:lang w:eastAsia="zh-TW"/>
        </w:rPr>
        <w:t>資料。</w:t>
      </w:r>
      <w:r w:rsidRPr="007F456A">
        <w:rPr>
          <w:rFonts w:eastAsia="PMingLiU" w:cs="Tahoma"/>
          <w:bCs/>
          <w:color w:val="000000"/>
          <w:szCs w:val="18"/>
          <w:lang w:eastAsia="zh-TW"/>
        </w:rPr>
        <w:t>由本公司所開發並提供予客戶之與</w:t>
      </w:r>
      <w:r w:rsidRPr="007F456A">
        <w:rPr>
          <w:rFonts w:eastAsia="PMingLiU" w:cs="Tahoma"/>
          <w:bCs/>
          <w:color w:val="000000"/>
          <w:szCs w:val="18"/>
          <w:lang w:eastAsia="zh-TW"/>
        </w:rPr>
        <w:t xml:space="preserve"> Windows Azure </w:t>
      </w:r>
      <w:r w:rsidRPr="007F456A">
        <w:rPr>
          <w:rFonts w:eastAsia="PMingLiU" w:cs="Tahoma"/>
          <w:bCs/>
          <w:color w:val="000000"/>
          <w:szCs w:val="18"/>
          <w:lang w:eastAsia="zh-TW"/>
        </w:rPr>
        <w:t>支援及</w:t>
      </w:r>
      <w:r w:rsidRPr="007F456A">
        <w:rPr>
          <w:rFonts w:eastAsia="PMingLiU" w:cs="Tahoma"/>
          <w:bCs/>
          <w:color w:val="000000"/>
          <w:szCs w:val="18"/>
          <w:lang w:eastAsia="zh-TW"/>
        </w:rPr>
        <w:t xml:space="preserve"> Professional Support </w:t>
      </w:r>
      <w:r w:rsidRPr="007F456A">
        <w:rPr>
          <w:rFonts w:eastAsia="PMingLiU" w:cs="Tahoma"/>
          <w:bCs/>
          <w:color w:val="000000"/>
          <w:szCs w:val="18"/>
          <w:lang w:eastAsia="zh-TW"/>
        </w:rPr>
        <w:t>相關資料</w:t>
      </w:r>
      <w:r w:rsidRPr="007F456A">
        <w:rPr>
          <w:rFonts w:eastAsia="PMingLiU" w:cs="Tahoma"/>
          <w:bCs/>
          <w:color w:val="000000"/>
          <w:szCs w:val="18"/>
          <w:lang w:eastAsia="zh-TW"/>
        </w:rPr>
        <w:t xml:space="preserve"> (</w:t>
      </w:r>
      <w:r w:rsidRPr="007F456A">
        <w:rPr>
          <w:rFonts w:eastAsia="PMingLiU" w:cs="Tahoma"/>
          <w:bCs/>
          <w:color w:val="000000"/>
          <w:szCs w:val="18"/>
          <w:lang w:eastAsia="zh-TW"/>
        </w:rPr>
        <w:t>以下稱「資料」</w:t>
      </w:r>
      <w:r w:rsidRPr="007F456A">
        <w:rPr>
          <w:rFonts w:eastAsia="PMingLiU" w:cs="Tahoma"/>
          <w:bCs/>
          <w:color w:val="000000"/>
          <w:szCs w:val="18"/>
          <w:lang w:eastAsia="zh-TW"/>
        </w:rPr>
        <w:t xml:space="preserve">) </w:t>
      </w:r>
      <w:r w:rsidR="00E57771">
        <w:rPr>
          <w:rFonts w:eastAsia="PMingLiU" w:cs="Tahoma"/>
          <w:bCs/>
          <w:color w:val="000000"/>
          <w:szCs w:val="18"/>
          <w:lang w:eastAsia="zh-TW"/>
        </w:rPr>
        <w:br/>
      </w:r>
      <w:r w:rsidRPr="007F456A">
        <w:rPr>
          <w:rFonts w:eastAsia="PMingLiU" w:cs="Tahoma"/>
          <w:bCs/>
          <w:color w:val="000000"/>
          <w:szCs w:val="18"/>
          <w:lang w:eastAsia="zh-TW"/>
        </w:rPr>
        <w:t>(</w:t>
      </w:r>
      <w:r w:rsidRPr="007F456A">
        <w:rPr>
          <w:rFonts w:eastAsia="PMingLiU" w:cs="Tahoma"/>
          <w:bCs/>
          <w:color w:val="000000"/>
          <w:szCs w:val="18"/>
          <w:lang w:eastAsia="zh-TW"/>
        </w:rPr>
        <w:t>軟體程式碼除外</w:t>
      </w:r>
      <w:r w:rsidRPr="007F456A">
        <w:rPr>
          <w:rFonts w:eastAsia="PMingLiU" w:cs="Tahoma"/>
          <w:bCs/>
          <w:color w:val="000000"/>
          <w:szCs w:val="18"/>
          <w:lang w:eastAsia="zh-TW"/>
        </w:rPr>
        <w:t>)</w:t>
      </w:r>
      <w:r w:rsidRPr="007F456A">
        <w:rPr>
          <w:rFonts w:eastAsia="PMingLiU" w:cs="Tahoma"/>
          <w:bCs/>
          <w:color w:val="000000"/>
          <w:szCs w:val="18"/>
          <w:lang w:eastAsia="zh-TW"/>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59DB8D4B" w14:textId="77777777" w:rsidR="003F47CB" w:rsidRPr="007F456A" w:rsidRDefault="003F47CB" w:rsidP="00CA52FE">
      <w:pPr>
        <w:rPr>
          <w:rFonts w:eastAsia="PMingLiU" w:cs="Tahoma"/>
          <w:lang w:eastAsia="zh-TW"/>
        </w:rPr>
      </w:pPr>
    </w:p>
    <w:p w14:paraId="59DB8D4C" w14:textId="77777777" w:rsidR="00B53C3C" w:rsidRPr="00D87E11" w:rsidRDefault="00B53C3C" w:rsidP="00CA52FE">
      <w:pPr>
        <w:rPr>
          <w:rFonts w:eastAsia="PMingLiU" w:cs="Tahoma"/>
          <w:spacing w:val="-1"/>
          <w:lang w:eastAsia="zh-TW"/>
        </w:rPr>
      </w:pPr>
      <w:r w:rsidRPr="00D87E11">
        <w:rPr>
          <w:rFonts w:eastAsia="PMingLiU" w:cs="Tahoma"/>
          <w:b/>
          <w:bCs/>
          <w:color w:val="000000"/>
          <w:spacing w:val="-1"/>
          <w:szCs w:val="18"/>
          <w:lang w:eastAsia="zh-TW"/>
        </w:rPr>
        <w:t>範例程式碼。</w:t>
      </w:r>
      <w:r w:rsidRPr="00D87E11">
        <w:rPr>
          <w:rFonts w:eastAsia="PMingLiU" w:cs="Tahoma"/>
          <w:bCs/>
          <w:color w:val="000000"/>
          <w:spacing w:val="-1"/>
          <w:szCs w:val="18"/>
          <w:lang w:eastAsia="zh-TW"/>
        </w:rPr>
        <w:t xml:space="preserve">Microsoft </w:t>
      </w:r>
      <w:r w:rsidRPr="00D87E11">
        <w:rPr>
          <w:rFonts w:eastAsia="PMingLiU" w:cs="Tahoma"/>
          <w:bCs/>
          <w:color w:val="000000"/>
          <w:spacing w:val="-1"/>
          <w:szCs w:val="18"/>
          <w:lang w:eastAsia="zh-TW"/>
        </w:rPr>
        <w:t>授與客戶非專屬、永久且免權利金之權利，允許其得使用和修改本公司提供用於說明目的之任何軟體程式碼</w:t>
      </w:r>
      <w:r w:rsidRPr="00D87E11">
        <w:rPr>
          <w:rFonts w:eastAsia="PMingLiU" w:cs="Tahoma"/>
          <w:bCs/>
          <w:color w:val="000000"/>
          <w:spacing w:val="-1"/>
          <w:szCs w:val="18"/>
          <w:lang w:eastAsia="zh-TW"/>
        </w:rPr>
        <w:t xml:space="preserve"> (</w:t>
      </w:r>
      <w:r w:rsidRPr="00D87E11">
        <w:rPr>
          <w:rFonts w:eastAsia="PMingLiU" w:cs="Tahoma"/>
          <w:bCs/>
          <w:color w:val="000000"/>
          <w:spacing w:val="-1"/>
          <w:szCs w:val="18"/>
          <w:lang w:eastAsia="zh-TW"/>
        </w:rPr>
        <w:t>以下稱「範例程式碼」</w:t>
      </w:r>
      <w:r w:rsidRPr="00D87E11">
        <w:rPr>
          <w:rFonts w:eastAsia="PMingLiU" w:cs="Tahoma"/>
          <w:bCs/>
          <w:color w:val="000000"/>
          <w:spacing w:val="-1"/>
          <w:szCs w:val="18"/>
          <w:lang w:eastAsia="zh-TW"/>
        </w:rPr>
        <w:t>)</w:t>
      </w:r>
      <w:r w:rsidRPr="00D87E11">
        <w:rPr>
          <w:rFonts w:eastAsia="PMingLiU" w:cs="Tahoma"/>
          <w:bCs/>
          <w:color w:val="000000"/>
          <w:spacing w:val="-1"/>
          <w:szCs w:val="18"/>
          <w:lang w:eastAsia="zh-TW"/>
        </w:rPr>
        <w:t>，並得重製和散布目的碼形式的範例程式碼，惟前提為客戶同意以下條件︰</w:t>
      </w:r>
      <w:r w:rsidRPr="00D87E11">
        <w:rPr>
          <w:rFonts w:eastAsia="PMingLiU" w:cs="Tahoma"/>
          <w:bCs/>
          <w:color w:val="000000"/>
          <w:spacing w:val="-1"/>
          <w:szCs w:val="18"/>
          <w:lang w:eastAsia="zh-TW"/>
        </w:rPr>
        <w:t>(i) </w:t>
      </w:r>
      <w:r w:rsidRPr="00D87E11">
        <w:rPr>
          <w:rFonts w:eastAsia="PMingLiU" w:cs="Tahoma"/>
          <w:bCs/>
          <w:color w:val="000000"/>
          <w:spacing w:val="-1"/>
          <w:szCs w:val="18"/>
          <w:lang w:eastAsia="zh-TW"/>
        </w:rPr>
        <w:t>如果客戶之軟體產品含有內嵌範例程式碼，則不得在行銷該等產品時使用本公司的名稱、商標圖樣或商標；</w:t>
      </w:r>
      <w:r w:rsidRPr="00D87E11">
        <w:rPr>
          <w:rFonts w:eastAsia="PMingLiU" w:cs="Tahoma"/>
          <w:bCs/>
          <w:color w:val="000000"/>
          <w:spacing w:val="-1"/>
          <w:szCs w:val="18"/>
          <w:lang w:eastAsia="zh-TW"/>
        </w:rPr>
        <w:t>(ii) </w:t>
      </w:r>
      <w:r w:rsidRPr="00D87E11">
        <w:rPr>
          <w:rFonts w:eastAsia="PMingLiU" w:cs="Tahoma"/>
          <w:bCs/>
          <w:color w:val="000000"/>
          <w:spacing w:val="-1"/>
          <w:szCs w:val="18"/>
          <w:lang w:eastAsia="zh-TW"/>
        </w:rPr>
        <w:t>在含有內嵌範例程式碼之客戶軟體產品中，加入有效的著作權標示；且</w:t>
      </w:r>
      <w:r w:rsidRPr="00D87E11">
        <w:rPr>
          <w:rFonts w:eastAsia="PMingLiU" w:cs="Tahoma"/>
          <w:bCs/>
          <w:color w:val="000000"/>
          <w:spacing w:val="-1"/>
          <w:szCs w:val="18"/>
          <w:lang w:eastAsia="zh-TW"/>
        </w:rPr>
        <w:t xml:space="preserve"> (iii) </w:t>
      </w:r>
      <w:r w:rsidRPr="00D87E11">
        <w:rPr>
          <w:rFonts w:eastAsia="PMingLiU" w:cs="Tahoma"/>
          <w:bCs/>
          <w:color w:val="000000"/>
          <w:spacing w:val="-1"/>
          <w:szCs w:val="18"/>
          <w:lang w:eastAsia="zh-TW"/>
        </w:rPr>
        <w:t>若因使用或散布範例程式碼而使本公司及本公司之供應商遭他人提出索賠或訴訟，客戶應賠償本公司及本公司之供應商之損失</w:t>
      </w:r>
      <w:r w:rsidRPr="00D87E11">
        <w:rPr>
          <w:rFonts w:eastAsia="PMingLiU" w:cs="Tahoma"/>
          <w:bCs/>
          <w:color w:val="000000"/>
          <w:spacing w:val="-1"/>
          <w:szCs w:val="18"/>
          <w:lang w:eastAsia="zh-TW"/>
        </w:rPr>
        <w:t xml:space="preserve"> (</w:t>
      </w:r>
      <w:r w:rsidRPr="00D87E11">
        <w:rPr>
          <w:rFonts w:eastAsia="PMingLiU" w:cs="Tahoma"/>
          <w:bCs/>
          <w:color w:val="000000"/>
          <w:spacing w:val="-1"/>
          <w:szCs w:val="18"/>
          <w:lang w:eastAsia="zh-TW"/>
        </w:rPr>
        <w:t>包括律師費用</w:t>
      </w:r>
      <w:r w:rsidRPr="00D87E11">
        <w:rPr>
          <w:rFonts w:eastAsia="PMingLiU" w:cs="Tahoma"/>
          <w:bCs/>
          <w:color w:val="000000"/>
          <w:spacing w:val="-1"/>
          <w:szCs w:val="18"/>
          <w:lang w:eastAsia="zh-TW"/>
        </w:rPr>
        <w:t>)</w:t>
      </w:r>
      <w:r w:rsidRPr="00D87E11">
        <w:rPr>
          <w:rFonts w:eastAsia="PMingLiU" w:cs="Tahoma"/>
          <w:bCs/>
          <w:color w:val="000000"/>
          <w:spacing w:val="-1"/>
          <w:szCs w:val="18"/>
          <w:lang w:eastAsia="zh-TW"/>
        </w:rPr>
        <w:t>、使之不致遭受損失，</w:t>
      </w:r>
      <w:r w:rsidR="00D87E11">
        <w:rPr>
          <w:rFonts w:eastAsia="PMingLiU" w:cs="Tahoma"/>
          <w:bCs/>
          <w:color w:val="000000"/>
          <w:spacing w:val="-1"/>
          <w:szCs w:val="18"/>
          <w:lang w:eastAsia="zh-TW"/>
        </w:rPr>
        <w:br/>
      </w:r>
      <w:r w:rsidRPr="00D87E11">
        <w:rPr>
          <w:rFonts w:eastAsia="PMingLiU" w:cs="Tahoma"/>
          <w:bCs/>
          <w:color w:val="000000"/>
          <w:spacing w:val="-1"/>
          <w:szCs w:val="18"/>
          <w:lang w:eastAsia="zh-TW"/>
        </w:rPr>
        <w:t>並出面代為辯護。</w:t>
      </w:r>
    </w:p>
    <w:p w14:paraId="59DB8D4D" w14:textId="77777777" w:rsidR="003F47CB" w:rsidRPr="007F456A" w:rsidRDefault="003F47CB" w:rsidP="00CA52FE">
      <w:pPr>
        <w:rPr>
          <w:rFonts w:eastAsia="PMingLiU" w:cs="Tahoma"/>
          <w:lang w:eastAsia="zh-TW"/>
        </w:rPr>
      </w:pPr>
    </w:p>
    <w:p w14:paraId="59DB8D4E"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b/>
          <w:bCs/>
          <w:color w:val="000000"/>
          <w:sz w:val="18"/>
          <w:szCs w:val="18"/>
          <w:lang w:eastAsia="zh-TW"/>
        </w:rPr>
        <w:t>開放原始碼使用權限制</w:t>
      </w:r>
      <w:r w:rsidRPr="004D3116">
        <w:rPr>
          <w:rFonts w:ascii="Tahoma" w:eastAsia="PMingLiU" w:hAnsi="Tahoma" w:cs="Tahoma"/>
          <w:b/>
          <w:bCs/>
          <w:color w:val="000000"/>
          <w:sz w:val="18"/>
          <w:szCs w:val="18"/>
          <w:lang w:eastAsia="zh-TW"/>
        </w:rPr>
        <w:t>。</w:t>
      </w:r>
      <w:r w:rsidRPr="007F456A">
        <w:rPr>
          <w:rFonts w:ascii="Tahoma" w:eastAsia="PMingLiU" w:hAnsi="Tahoma" w:cs="Tahoma"/>
          <w:color w:val="000000"/>
          <w:sz w:val="18"/>
          <w:szCs w:val="18"/>
          <w:lang w:eastAsia="zh-TW"/>
        </w:rPr>
        <w:t>由於某些第三人授權條款通常會要求電腦程式碼</w:t>
      </w:r>
      <w:r w:rsidRPr="007F456A">
        <w:rPr>
          <w:rFonts w:ascii="Tahoma" w:eastAsia="PMingLiU" w:hAnsi="Tahoma" w:cs="Tahoma"/>
          <w:color w:val="000000"/>
          <w:sz w:val="18"/>
          <w:szCs w:val="18"/>
          <w:lang w:eastAsia="zh-TW"/>
        </w:rPr>
        <w:t xml:space="preserve"> (i) </w:t>
      </w:r>
      <w:r w:rsidRPr="007F456A">
        <w:rPr>
          <w:rFonts w:ascii="Tahoma" w:eastAsia="PMingLiU" w:hAnsi="Tahoma" w:cs="Tahoma"/>
          <w:color w:val="000000"/>
          <w:sz w:val="18"/>
          <w:szCs w:val="18"/>
          <w:lang w:eastAsia="zh-TW"/>
        </w:rPr>
        <w:t>以原始碼形式揭露予第三人；</w:t>
      </w:r>
      <w:r w:rsidRPr="007F456A">
        <w:rPr>
          <w:rFonts w:ascii="Tahoma" w:eastAsia="PMingLiU" w:hAnsi="Tahoma" w:cs="Tahoma"/>
          <w:color w:val="000000"/>
          <w:sz w:val="18"/>
          <w:szCs w:val="18"/>
          <w:lang w:eastAsia="zh-TW"/>
        </w:rPr>
        <w:t xml:space="preserve">(ii) </w:t>
      </w:r>
      <w:r w:rsidRPr="007F456A">
        <w:rPr>
          <w:rFonts w:ascii="Tahoma" w:eastAsia="PMingLiU" w:hAnsi="Tahoma" w:cs="Tahoma"/>
          <w:color w:val="000000"/>
          <w:sz w:val="18"/>
          <w:szCs w:val="18"/>
          <w:lang w:eastAsia="zh-TW"/>
        </w:rPr>
        <w:t>為製作衍生著作之目的而授權予第三人；或</w:t>
      </w:r>
      <w:r w:rsidRPr="007F456A">
        <w:rPr>
          <w:rFonts w:ascii="Tahoma" w:eastAsia="PMingLiU" w:hAnsi="Tahoma" w:cs="Tahoma"/>
          <w:color w:val="000000"/>
          <w:sz w:val="18"/>
          <w:szCs w:val="18"/>
          <w:lang w:eastAsia="zh-TW"/>
        </w:rPr>
        <w:t xml:space="preserve"> (iii) </w:t>
      </w:r>
      <w:r w:rsidRPr="007F456A">
        <w:rPr>
          <w:rFonts w:ascii="Tahoma" w:eastAsia="PMingLiU" w:hAnsi="Tahoma" w:cs="Tahoma"/>
          <w:color w:val="000000"/>
          <w:sz w:val="18"/>
          <w:szCs w:val="18"/>
          <w:lang w:eastAsia="zh-TW"/>
        </w:rPr>
        <w:t>免費轉散布予第三人</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以下合稱「開放原始碼授權條款」</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，每一方當事人針對任何電腦程式碼</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或任何與其相關之智慧財產權</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所授與之權利，並不包含以使他方當事人之電腦程式碼受到開放原始碼授權條款約束之方式，將該電腦程式碼與任何其他電腦程式碼合併、修改、結合及</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或散布之使用權、權利、能力或權限。此外，每一方當事人均保證不會將受到開放原始碼授權條款約束之電腦程式碼，提供或交付予他方當事人。</w:t>
      </w:r>
    </w:p>
    <w:p w14:paraId="59DB8D4F" w14:textId="77777777" w:rsidR="003F47CB" w:rsidRPr="00CD5748" w:rsidRDefault="003F47CB" w:rsidP="00CA52FE">
      <w:pPr>
        <w:pStyle w:val="normal1"/>
        <w:rPr>
          <w:rFonts w:ascii="Tahoma" w:eastAsia="PMingLiU" w:hAnsi="Tahoma" w:cs="Tahoma"/>
          <w:sz w:val="18"/>
          <w:szCs w:val="18"/>
          <w:lang w:eastAsia="zh-TW"/>
        </w:rPr>
      </w:pPr>
    </w:p>
    <w:p w14:paraId="59DB8D50" w14:textId="77777777" w:rsidR="00DB2D1E" w:rsidRPr="007F456A" w:rsidRDefault="00DB2D1E" w:rsidP="00CA52FE">
      <w:pPr>
        <w:pStyle w:val="normal1"/>
        <w:rPr>
          <w:rFonts w:ascii="Tahoma" w:eastAsia="PMingLiU" w:hAnsi="Tahoma" w:cs="Tahoma"/>
          <w:lang w:eastAsia="zh-TW"/>
        </w:rPr>
      </w:pPr>
      <w:r w:rsidRPr="007F456A">
        <w:rPr>
          <w:rFonts w:ascii="Tahoma" w:eastAsia="PMingLiU" w:hAnsi="Tahoma" w:cs="Tahoma"/>
          <w:b/>
          <w:bCs/>
          <w:color w:val="000000"/>
          <w:sz w:val="18"/>
          <w:szCs w:val="18"/>
          <w:lang w:eastAsia="zh-TW"/>
        </w:rPr>
        <w:t>關係企業之權利。</w:t>
      </w:r>
      <w:r w:rsidRPr="007F456A">
        <w:rPr>
          <w:rFonts w:ascii="Tahoma" w:eastAsia="PMingLiU" w:hAnsi="Tahoma" w:cs="Tahoma"/>
          <w:color w:val="000000"/>
          <w:sz w:val="18"/>
          <w:szCs w:val="18"/>
          <w:lang w:eastAsia="zh-TW"/>
        </w:rPr>
        <w:t>客戶得將本款中與服務交付項目相關之權利，轉授權予其關係企業，惟客戶之關係企業不得轉授與此等權利，且客戶關係企業對服務交付項目之使用必須遵守本合約之授權條款。</w:t>
      </w:r>
    </w:p>
    <w:p w14:paraId="59DB8D51" w14:textId="77777777" w:rsidR="00DB2D1E" w:rsidRPr="007F456A" w:rsidRDefault="00DB2D1E" w:rsidP="00CA52FE">
      <w:pPr>
        <w:rPr>
          <w:rFonts w:eastAsia="PMingLiU" w:cs="Tahoma"/>
          <w:lang w:eastAsia="zh-TW"/>
        </w:rPr>
      </w:pPr>
      <w:r w:rsidRPr="007F456A">
        <w:rPr>
          <w:rFonts w:eastAsia="PMingLiU" w:cs="Tahoma"/>
          <w:b/>
          <w:bCs/>
          <w:color w:val="000000"/>
          <w:szCs w:val="18"/>
          <w:lang w:eastAsia="zh-TW"/>
        </w:rPr>
        <w:lastRenderedPageBreak/>
        <w:t>權利之保留。</w:t>
      </w:r>
      <w:r w:rsidRPr="007F456A">
        <w:rPr>
          <w:rFonts w:eastAsia="PMingLiU" w:cs="Tahoma"/>
          <w:color w:val="000000"/>
          <w:szCs w:val="18"/>
          <w:lang w:eastAsia="zh-TW"/>
        </w:rPr>
        <w:t>所有未明示授與之權利均保留。</w:t>
      </w:r>
    </w:p>
    <w:p w14:paraId="59DB8D52" w14:textId="77777777" w:rsidR="00DB2D1E" w:rsidRPr="007F456A" w:rsidRDefault="00DB2D1E" w:rsidP="00CA52FE">
      <w:pPr>
        <w:rPr>
          <w:rFonts w:eastAsia="PMingLiU" w:cs="Tahoma"/>
          <w:lang w:eastAsia="zh-TW"/>
        </w:rPr>
      </w:pPr>
    </w:p>
    <w:p w14:paraId="59DB8D53" w14:textId="77777777" w:rsidR="00DD7F8E" w:rsidRPr="007F456A" w:rsidRDefault="00DD7F8E" w:rsidP="00E77F1E">
      <w:pPr>
        <w:spacing w:after="60"/>
        <w:rPr>
          <w:rFonts w:eastAsia="PMingLiU" w:cs="Tahoma"/>
          <w:lang w:eastAsia="zh-TW"/>
        </w:rPr>
      </w:pPr>
      <w:r w:rsidRPr="007F456A">
        <w:rPr>
          <w:rFonts w:eastAsia="PMingLiU" w:cs="Tahoma"/>
          <w:b/>
          <w:szCs w:val="18"/>
          <w:lang w:eastAsia="zh-TW"/>
        </w:rPr>
        <w:t>瑕疵擔保、免責聲明及賠償責任限制</w:t>
      </w:r>
    </w:p>
    <w:p w14:paraId="59DB8D54" w14:textId="77777777" w:rsidR="00DD7F8E" w:rsidRPr="007F456A" w:rsidRDefault="00DD7F8E" w:rsidP="00CA52FE">
      <w:pPr>
        <w:ind w:left="360"/>
        <w:rPr>
          <w:rFonts w:eastAsia="PMingLiU" w:cs="Tahoma"/>
          <w:lang w:eastAsia="zh-TW"/>
        </w:rPr>
      </w:pPr>
      <w:r w:rsidRPr="007F456A">
        <w:rPr>
          <w:rFonts w:eastAsia="PMingLiU" w:cs="Tahoma"/>
          <w:b/>
          <w:color w:val="000000"/>
          <w:szCs w:val="18"/>
          <w:lang w:eastAsia="zh-TW"/>
        </w:rPr>
        <w:t>服務之瑕疵擔保</w:t>
      </w:r>
      <w:r w:rsidRPr="004D3116">
        <w:rPr>
          <w:rFonts w:eastAsia="PMingLiU" w:cs="Tahoma"/>
          <w:b/>
          <w:bCs/>
          <w:color w:val="000000"/>
          <w:szCs w:val="18"/>
          <w:lang w:eastAsia="zh-TW"/>
        </w:rPr>
        <w:t>。</w:t>
      </w:r>
      <w:r w:rsidRPr="007F456A">
        <w:rPr>
          <w:rFonts w:eastAsia="PMingLiU" w:cs="Tahoma"/>
          <w:color w:val="000000"/>
          <w:szCs w:val="18"/>
          <w:lang w:eastAsia="zh-TW"/>
        </w:rPr>
        <w:t xml:space="preserve">Microsoft </w:t>
      </w:r>
      <w:r w:rsidRPr="007F456A">
        <w:rPr>
          <w:rFonts w:eastAsia="PMingLiU" w:cs="Tahoma"/>
          <w:color w:val="000000"/>
          <w:szCs w:val="18"/>
          <w:lang w:eastAsia="zh-TW"/>
        </w:rPr>
        <w:t>保證，所有服務都將基於專業之努力及技術履行之。</w:t>
      </w:r>
    </w:p>
    <w:p w14:paraId="59DB8D55" w14:textId="77777777" w:rsidR="00DD7F8E" w:rsidRPr="007F456A" w:rsidRDefault="00DD7F8E" w:rsidP="00CA52FE">
      <w:pPr>
        <w:ind w:left="360"/>
        <w:rPr>
          <w:rFonts w:eastAsia="PMingLiU" w:cs="Tahoma"/>
          <w:lang w:eastAsia="zh-TW"/>
        </w:rPr>
      </w:pPr>
    </w:p>
    <w:p w14:paraId="59DB8D56" w14:textId="77777777" w:rsidR="00DD7F8E" w:rsidRPr="007F456A" w:rsidRDefault="00DD7F8E" w:rsidP="00E57771">
      <w:pPr>
        <w:ind w:left="360"/>
        <w:rPr>
          <w:rFonts w:eastAsia="PMingLiU" w:cs="Tahoma"/>
          <w:lang w:eastAsia="zh-TW"/>
        </w:rPr>
      </w:pPr>
      <w:r w:rsidRPr="007F456A">
        <w:rPr>
          <w:rFonts w:eastAsia="PMingLiU" w:cs="Tahoma"/>
          <w:b/>
          <w:szCs w:val="18"/>
          <w:lang w:eastAsia="zh-TW"/>
        </w:rPr>
        <w:t>不提供其他瑕疵擔保</w:t>
      </w:r>
      <w:r w:rsidR="00E57771" w:rsidRPr="004D3116">
        <w:rPr>
          <w:rFonts w:eastAsia="PMingLiU" w:cs="Tahoma"/>
          <w:b/>
          <w:bCs/>
          <w:szCs w:val="18"/>
          <w:lang w:eastAsia="zh-TW"/>
        </w:rPr>
        <w:t>。</w:t>
      </w:r>
      <w:r w:rsidRPr="007F456A">
        <w:rPr>
          <w:rFonts w:eastAsia="PMingLiU" w:cs="Tahoma"/>
          <w:szCs w:val="18"/>
          <w:lang w:eastAsia="zh-TW"/>
        </w:rPr>
        <w:t>在相關法律許可的範圍之內，</w:t>
      </w:r>
      <w:r w:rsidRPr="007F456A">
        <w:rPr>
          <w:rFonts w:eastAsia="PMingLiU" w:cs="Tahoma"/>
          <w:szCs w:val="18"/>
          <w:lang w:eastAsia="zh-TW"/>
        </w:rPr>
        <w:t xml:space="preserve">MICROSOFT </w:t>
      </w:r>
      <w:r w:rsidRPr="007F456A">
        <w:rPr>
          <w:rFonts w:eastAsia="PMingLiU" w:cs="Tahoma"/>
          <w:szCs w:val="18"/>
          <w:lang w:eastAsia="zh-TW"/>
        </w:rPr>
        <w:t>不提供並排除所有明示、默示或法定之聲明、</w:t>
      </w:r>
      <w:r w:rsidR="004D3116">
        <w:rPr>
          <w:rFonts w:eastAsia="PMingLiU" w:cs="Tahoma"/>
          <w:szCs w:val="18"/>
          <w:lang w:eastAsia="zh-TW"/>
        </w:rPr>
        <w:br/>
      </w:r>
      <w:r w:rsidRPr="007F456A">
        <w:rPr>
          <w:rFonts w:eastAsia="PMingLiU" w:cs="Tahoma"/>
          <w:szCs w:val="18"/>
          <w:lang w:eastAsia="zh-TW"/>
        </w:rPr>
        <w:t>瑕疵擔保及條件，本合約中明確載明者除外。此項免責聲明包括有關所有權、未侵權、品質或結果滿意度、適售性及符合特定目的之一切瑕疵擔保或條件，且係針對由</w:t>
      </w:r>
      <w:r w:rsidRPr="007F456A">
        <w:rPr>
          <w:rFonts w:eastAsia="PMingLiU" w:cs="Tahoma"/>
          <w:szCs w:val="18"/>
          <w:lang w:eastAsia="zh-TW"/>
        </w:rPr>
        <w:t xml:space="preserve"> MICROSOFT </w:t>
      </w:r>
      <w:r w:rsidRPr="007F456A">
        <w:rPr>
          <w:rFonts w:eastAsia="PMingLiU" w:cs="Tahoma"/>
          <w:szCs w:val="18"/>
          <w:lang w:eastAsia="zh-TW"/>
        </w:rPr>
        <w:t>及其關係企業、供應商與承攬人在履行服務時所提供之任何意見、建議、修正程式、服務交付項目以及相關資料等。</w:t>
      </w:r>
    </w:p>
    <w:p w14:paraId="59DB8D57" w14:textId="77777777" w:rsidR="00DD7F8E" w:rsidRPr="007F456A" w:rsidRDefault="00DD7F8E" w:rsidP="00CA52FE">
      <w:pPr>
        <w:ind w:left="360"/>
        <w:rPr>
          <w:rFonts w:eastAsia="PMingLiU" w:cs="Tahoma"/>
          <w:lang w:eastAsia="zh-TW"/>
        </w:rPr>
      </w:pPr>
    </w:p>
    <w:p w14:paraId="59DB8D58" w14:textId="77777777" w:rsidR="00DD7F8E" w:rsidRPr="007F456A" w:rsidRDefault="00DD7F8E" w:rsidP="004D3116">
      <w:pPr>
        <w:ind w:left="360"/>
        <w:rPr>
          <w:rFonts w:eastAsia="PMingLiU" w:cs="Tahoma"/>
          <w:lang w:eastAsia="zh-TW"/>
        </w:rPr>
      </w:pPr>
      <w:r w:rsidRPr="007F456A">
        <w:rPr>
          <w:rFonts w:eastAsia="PMingLiU" w:cs="Tahoma"/>
          <w:b/>
          <w:szCs w:val="18"/>
          <w:lang w:eastAsia="zh-TW"/>
        </w:rPr>
        <w:t>賠償責任限制</w:t>
      </w:r>
      <w:r w:rsidRPr="004D3116">
        <w:rPr>
          <w:rFonts w:eastAsia="PMingLiU" w:cs="Tahoma"/>
          <w:b/>
          <w:bCs/>
          <w:szCs w:val="18"/>
          <w:lang w:eastAsia="zh-TW"/>
        </w:rPr>
        <w:t>。</w:t>
      </w:r>
      <w:r w:rsidRPr="007F456A">
        <w:rPr>
          <w:rFonts w:eastAsia="PMingLiU" w:cs="Tahoma"/>
          <w:szCs w:val="18"/>
          <w:lang w:eastAsia="zh-TW"/>
        </w:rPr>
        <w:t>在相關法律許可的最大範圍之內，</w:t>
      </w:r>
      <w:r w:rsidRPr="007F456A">
        <w:rPr>
          <w:rFonts w:eastAsia="PMingLiU" w:cs="Tahoma"/>
          <w:szCs w:val="18"/>
          <w:lang w:eastAsia="zh-TW"/>
        </w:rPr>
        <w:t xml:space="preserve">Microsoft </w:t>
      </w:r>
      <w:r w:rsidRPr="007F456A">
        <w:rPr>
          <w:rFonts w:eastAsia="PMingLiU" w:cs="Tahoma"/>
          <w:szCs w:val="18"/>
          <w:lang w:eastAsia="zh-TW"/>
        </w:rPr>
        <w:t>就直接損害所應負之賠償責任，以客戶在索賠之前</w:t>
      </w:r>
      <w:r w:rsidRPr="007F456A">
        <w:rPr>
          <w:rFonts w:eastAsia="PMingLiU" w:cs="Tahoma"/>
          <w:szCs w:val="18"/>
          <w:lang w:eastAsia="zh-TW"/>
        </w:rPr>
        <w:t xml:space="preserve"> 12</w:t>
      </w:r>
      <w:r w:rsidR="004D3116">
        <w:rPr>
          <w:rFonts w:eastAsia="PMingLiU" w:cs="Tahoma"/>
          <w:szCs w:val="18"/>
          <w:lang w:eastAsia="zh-TW"/>
        </w:rPr>
        <w:t> </w:t>
      </w:r>
      <w:r w:rsidRPr="007F456A">
        <w:rPr>
          <w:rFonts w:eastAsia="PMingLiU" w:cs="Tahoma"/>
          <w:szCs w:val="18"/>
          <w:lang w:eastAsia="zh-TW"/>
        </w:rPr>
        <w:t>個月內就導致索賠之服務所支付的金額為上限。</w:t>
      </w:r>
    </w:p>
    <w:p w14:paraId="59DB8D59" w14:textId="77777777" w:rsidR="00DD7F8E" w:rsidRPr="007F456A" w:rsidRDefault="00DD7F8E" w:rsidP="00CA52FE">
      <w:pPr>
        <w:ind w:left="360"/>
        <w:rPr>
          <w:rFonts w:eastAsia="PMingLiU" w:cs="Tahoma"/>
          <w:lang w:eastAsia="zh-TW"/>
        </w:rPr>
      </w:pPr>
    </w:p>
    <w:p w14:paraId="59DB8D5A" w14:textId="77777777" w:rsidR="00DD7F8E" w:rsidRPr="007F456A" w:rsidRDefault="00DD7F8E" w:rsidP="00CA52FE">
      <w:pPr>
        <w:ind w:left="360"/>
        <w:rPr>
          <w:rFonts w:eastAsia="PMingLiU" w:cs="Tahoma"/>
          <w:lang w:eastAsia="zh-TW"/>
        </w:rPr>
      </w:pPr>
      <w:r w:rsidRPr="007F456A">
        <w:rPr>
          <w:rFonts w:eastAsia="PMingLiU" w:cs="Tahoma"/>
          <w:b/>
          <w:szCs w:val="18"/>
          <w:lang w:eastAsia="zh-TW"/>
        </w:rPr>
        <w:t>無特定損害賠償責任</w:t>
      </w:r>
      <w:r w:rsidRPr="004D3116">
        <w:rPr>
          <w:rFonts w:eastAsia="PMingLiU" w:cs="Tahoma"/>
          <w:b/>
          <w:bCs/>
          <w:szCs w:val="18"/>
          <w:lang w:eastAsia="zh-TW"/>
        </w:rPr>
        <w:t>。</w:t>
      </w:r>
      <w:r w:rsidRPr="007F456A">
        <w:rPr>
          <w:rFonts w:eastAsia="PMingLiU" w:cs="Tahoma"/>
          <w:szCs w:val="18"/>
          <w:lang w:eastAsia="zh-TW"/>
        </w:rPr>
        <w:t>在相關法律許可的最大範圍之內，任一方當事人及其關係企業、供應商或承攬人均無須就因本合約相關所引起之任何間接損害</w:t>
      </w:r>
      <w:r w:rsidRPr="007F456A">
        <w:rPr>
          <w:rFonts w:eastAsia="PMingLiU" w:cs="Tahoma"/>
          <w:szCs w:val="18"/>
          <w:lang w:eastAsia="zh-TW"/>
        </w:rPr>
        <w:t xml:space="preserve"> (</w:t>
      </w:r>
      <w:r w:rsidRPr="007F456A">
        <w:rPr>
          <w:rFonts w:eastAsia="PMingLiU" w:cs="Tahoma"/>
          <w:szCs w:val="18"/>
          <w:lang w:eastAsia="zh-TW"/>
        </w:rPr>
        <w:t>包括但不限於衍生性損害、特殊性損害或附隨性損害，或是因利潤或收入</w:t>
      </w:r>
      <w:r w:rsidR="00CD5748">
        <w:rPr>
          <w:rFonts w:eastAsia="PMingLiU" w:cs="Tahoma"/>
          <w:szCs w:val="18"/>
          <w:lang w:eastAsia="zh-TW"/>
        </w:rPr>
        <w:br/>
      </w:r>
      <w:r w:rsidRPr="007F456A">
        <w:rPr>
          <w:rFonts w:eastAsia="PMingLiU" w:cs="Tahoma"/>
          <w:szCs w:val="18"/>
          <w:lang w:eastAsia="zh-TW"/>
        </w:rPr>
        <w:t>損失、營業中斷或商業資訊遺失所導致的損害</w:t>
      </w:r>
      <w:r w:rsidRPr="007F456A">
        <w:rPr>
          <w:rFonts w:eastAsia="PMingLiU" w:cs="Tahoma"/>
          <w:szCs w:val="18"/>
          <w:lang w:eastAsia="zh-TW"/>
        </w:rPr>
        <w:t xml:space="preserve">) </w:t>
      </w:r>
      <w:r w:rsidRPr="007F456A">
        <w:rPr>
          <w:rFonts w:eastAsia="PMingLiU" w:cs="Tahoma"/>
          <w:szCs w:val="18"/>
          <w:lang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59DB8D5B" w14:textId="77777777" w:rsidR="00DD7F8E" w:rsidRPr="007F456A" w:rsidRDefault="00DD7F8E" w:rsidP="00CA52FE">
      <w:pPr>
        <w:ind w:left="360" w:hanging="360"/>
        <w:jc w:val="both"/>
        <w:rPr>
          <w:rFonts w:eastAsia="PMingLiU" w:cs="Tahoma"/>
          <w:lang w:eastAsia="zh-TW"/>
        </w:rPr>
      </w:pPr>
    </w:p>
    <w:p w14:paraId="59DB8D5C" w14:textId="77777777" w:rsidR="00DD7F8E" w:rsidRPr="007F456A" w:rsidRDefault="00DD7F8E" w:rsidP="00CA52FE">
      <w:pPr>
        <w:ind w:left="360"/>
        <w:rPr>
          <w:rFonts w:eastAsia="PMingLiU" w:cs="Tahoma"/>
          <w:lang w:eastAsia="zh-TW"/>
        </w:rPr>
      </w:pPr>
      <w:r w:rsidRPr="007F456A">
        <w:rPr>
          <w:rFonts w:eastAsia="PMingLiU" w:cs="Tahoma"/>
          <w:b/>
          <w:szCs w:val="18"/>
          <w:lang w:eastAsia="zh-TW"/>
        </w:rPr>
        <w:t>適用</w:t>
      </w:r>
      <w:r w:rsidRPr="00D87E11">
        <w:rPr>
          <w:rFonts w:eastAsia="PMingLiU" w:cs="Tahoma"/>
          <w:b/>
          <w:bCs/>
          <w:szCs w:val="18"/>
          <w:lang w:eastAsia="zh-TW"/>
        </w:rPr>
        <w:t>。</w:t>
      </w:r>
      <w:r w:rsidRPr="007F456A">
        <w:rPr>
          <w:rFonts w:eastAsia="PMingLiU" w:cs="Tahoma"/>
          <w:szCs w:val="18"/>
          <w:lang w:eastAsia="zh-TW"/>
        </w:rPr>
        <w:t>除本文中另有明確規定者外，無論賠償責任是因違反合約、侵權行為</w:t>
      </w:r>
      <w:r w:rsidRPr="007F456A">
        <w:rPr>
          <w:rFonts w:eastAsia="PMingLiU" w:cs="Tahoma"/>
          <w:szCs w:val="18"/>
          <w:lang w:eastAsia="zh-TW"/>
        </w:rPr>
        <w:t xml:space="preserve"> (</w:t>
      </w:r>
      <w:r w:rsidRPr="007F456A">
        <w:rPr>
          <w:rFonts w:eastAsia="PMingLiU" w:cs="Tahoma"/>
          <w:szCs w:val="18"/>
          <w:lang w:eastAsia="zh-TW"/>
        </w:rPr>
        <w:t>包括過失</w:t>
      </w:r>
      <w:r w:rsidRPr="007F456A">
        <w:rPr>
          <w:rFonts w:eastAsia="PMingLiU" w:cs="Tahoma"/>
          <w:szCs w:val="18"/>
          <w:lang w:eastAsia="zh-TW"/>
        </w:rPr>
        <w:t>)</w:t>
      </w:r>
      <w:r w:rsidRPr="007F456A">
        <w:rPr>
          <w:rFonts w:eastAsia="PMingLiU" w:cs="Tahoma"/>
          <w:szCs w:val="18"/>
          <w:lang w:eastAsia="zh-TW"/>
        </w:rPr>
        <w:t>、無過失責任、違反瑕疵擔保或任何其他法律理論，均適用本合約中有關損害賠償責任之限制和排除規定。</w:t>
      </w:r>
    </w:p>
    <w:p w14:paraId="59DB8D5D" w14:textId="77777777" w:rsidR="00023FE7" w:rsidRPr="007F456A" w:rsidRDefault="00023FE7">
      <w:pPr>
        <w:tabs>
          <w:tab w:val="left" w:pos="2936"/>
        </w:tabs>
        <w:rPr>
          <w:rFonts w:eastAsia="PMingLiU" w:cs="Tahoma"/>
          <w:lang w:eastAsia="zh-TW"/>
        </w:rPr>
      </w:pPr>
    </w:p>
    <w:p w14:paraId="59DB8D5E" w14:textId="77777777" w:rsidR="00023FE7" w:rsidRPr="007F456A" w:rsidRDefault="00023FE7">
      <w:pPr>
        <w:rPr>
          <w:rFonts w:eastAsia="PMingLiU" w:cs="Tahoma"/>
          <w:lang w:eastAsia="zh-TW"/>
        </w:rPr>
      </w:pPr>
      <w:r w:rsidRPr="007F456A">
        <w:rPr>
          <w:rFonts w:eastAsia="PMingLiU" w:cs="Tahoma"/>
          <w:lang w:eastAsia="zh-TW"/>
        </w:rPr>
        <w:br w:type="page"/>
      </w:r>
    </w:p>
    <w:p w14:paraId="59DB8D5F" w14:textId="77777777" w:rsidR="008A1637" w:rsidRPr="007F456A" w:rsidRDefault="008A1637" w:rsidP="00E57771">
      <w:pPr>
        <w:pStyle w:val="Heading1"/>
        <w:spacing w:before="0"/>
        <w:rPr>
          <w:rFonts w:eastAsia="PMingLiU" w:cs="Tahoma"/>
          <w:lang w:eastAsia="zh-TW"/>
        </w:rPr>
      </w:pPr>
      <w:bookmarkStart w:id="935" w:name="_Toc336338249"/>
      <w:bookmarkStart w:id="936" w:name="_Toc361754506"/>
      <w:r w:rsidRPr="007F456A">
        <w:rPr>
          <w:rFonts w:eastAsia="PMingLiU" w:cs="Tahoma"/>
          <w:lang w:eastAsia="zh-TW"/>
        </w:rPr>
        <w:lastRenderedPageBreak/>
        <w:t>第</w:t>
      </w:r>
      <w:r w:rsidRPr="007F456A">
        <w:rPr>
          <w:rFonts w:eastAsia="PMingLiU" w:cs="Tahoma"/>
          <w:lang w:eastAsia="zh-TW"/>
        </w:rPr>
        <w:t xml:space="preserve"> 9 </w:t>
      </w:r>
      <w:r w:rsidRPr="007F456A">
        <w:rPr>
          <w:rFonts w:eastAsia="PMingLiU" w:cs="Tahoma"/>
          <w:lang w:eastAsia="zh-TW"/>
        </w:rPr>
        <w:t>節</w:t>
      </w:r>
      <w:r w:rsidRPr="007F456A">
        <w:rPr>
          <w:rFonts w:eastAsia="PMingLiU" w:cs="Tahoma"/>
          <w:lang w:eastAsia="zh-TW"/>
        </w:rPr>
        <w:t xml:space="preserve"> – </w:t>
      </w:r>
      <w:r w:rsidRPr="007F456A">
        <w:rPr>
          <w:rFonts w:eastAsia="PMingLiU" w:cs="Tahoma"/>
          <w:lang w:eastAsia="zh-TW"/>
        </w:rPr>
        <w:t>其他條款</w:t>
      </w:r>
      <w:bookmarkEnd w:id="935"/>
      <w:bookmarkEnd w:id="936"/>
    </w:p>
    <w:p w14:paraId="59DB8D60" w14:textId="77777777" w:rsidR="008A1637" w:rsidRPr="00D87E11" w:rsidRDefault="008A1637" w:rsidP="00B0065F">
      <w:pPr>
        <w:pStyle w:val="Heading1"/>
        <w:rPr>
          <w:rFonts w:eastAsia="PMingLiU" w:cs="Tahoma"/>
          <w:sz w:val="18"/>
          <w:szCs w:val="18"/>
          <w:lang w:eastAsia="zh-TW"/>
        </w:rPr>
      </w:pPr>
      <w:r w:rsidRPr="007F456A">
        <w:rPr>
          <w:rFonts w:eastAsia="PMingLiU" w:cs="Tahoma"/>
          <w:lang w:eastAsia="zh-TW"/>
        </w:rPr>
        <w:t xml:space="preserve"> </w:t>
      </w:r>
    </w:p>
    <w:p w14:paraId="59DB8D61" w14:textId="77777777" w:rsidR="008A1637" w:rsidRPr="007F456A" w:rsidRDefault="008A1637" w:rsidP="008A1637">
      <w:pPr>
        <w:pStyle w:val="Heading3"/>
        <w:ind w:left="800" w:right="720" w:hanging="800"/>
        <w:rPr>
          <w:rFonts w:ascii="Tahoma" w:eastAsia="PMingLiU" w:hAnsi="Tahoma" w:cs="Tahoma"/>
          <w:lang w:eastAsia="zh-TW"/>
        </w:rPr>
      </w:pPr>
      <w:bookmarkStart w:id="937" w:name="_Toc323159781"/>
      <w:bookmarkStart w:id="938" w:name="_Toc336338250"/>
      <w:bookmarkStart w:id="939" w:name="_Toc361754507"/>
      <w:r w:rsidRPr="007F456A">
        <w:rPr>
          <w:rFonts w:ascii="Tahoma" w:eastAsia="PMingLiU" w:hAnsi="Tahoma" w:cs="Tahoma"/>
          <w:color w:val="000000"/>
          <w:sz w:val="24"/>
          <w:szCs w:val="22"/>
          <w:lang w:eastAsia="zh-TW"/>
        </w:rPr>
        <w:t>用戶端存取使用權</w:t>
      </w:r>
      <w:r w:rsidRPr="007F456A">
        <w:rPr>
          <w:rFonts w:ascii="Tahoma" w:eastAsia="PMingLiU" w:hAnsi="Tahoma" w:cs="Tahoma"/>
          <w:color w:val="000000"/>
          <w:sz w:val="24"/>
          <w:szCs w:val="22"/>
          <w:lang w:eastAsia="zh-TW"/>
        </w:rPr>
        <w:t xml:space="preserve"> (CAL) </w:t>
      </w:r>
      <w:r w:rsidRPr="007F456A">
        <w:rPr>
          <w:rFonts w:ascii="Tahoma" w:eastAsia="PMingLiU" w:hAnsi="Tahoma" w:cs="Tahoma"/>
          <w:color w:val="000000"/>
          <w:sz w:val="24"/>
          <w:szCs w:val="22"/>
          <w:lang w:eastAsia="zh-TW"/>
        </w:rPr>
        <w:t>及用戶端管理使用權</w:t>
      </w:r>
      <w:r w:rsidRPr="007F456A">
        <w:rPr>
          <w:rFonts w:ascii="Tahoma" w:eastAsia="PMingLiU" w:hAnsi="Tahoma" w:cs="Tahoma"/>
          <w:color w:val="000000"/>
          <w:sz w:val="24"/>
          <w:szCs w:val="22"/>
          <w:lang w:eastAsia="zh-TW"/>
        </w:rPr>
        <w:t xml:space="preserve"> (ML)</w:t>
      </w:r>
      <w:bookmarkEnd w:id="937"/>
      <w:bookmarkEnd w:id="938"/>
      <w:bookmarkEnd w:id="939"/>
    </w:p>
    <w:p w14:paraId="59DB8D62" w14:textId="77777777" w:rsidR="008A1637" w:rsidRPr="007F456A" w:rsidRDefault="008A1637" w:rsidP="008A1637">
      <w:pPr>
        <w:pStyle w:val="AppendixFlushBulletedList"/>
        <w:tabs>
          <w:tab w:val="clear" w:pos="360"/>
        </w:tabs>
        <w:ind w:left="720" w:right="720" w:firstLine="0"/>
        <w:rPr>
          <w:rFonts w:ascii="Tahoma" w:eastAsia="PMingLiU" w:hAnsi="Tahoma" w:cs="Tahoma"/>
          <w:lang w:eastAsia="zh-TW"/>
        </w:rPr>
      </w:pPr>
    </w:p>
    <w:p w14:paraId="59DB8D63" w14:textId="77777777" w:rsidR="008A1637" w:rsidRPr="007F456A" w:rsidRDefault="008A1637" w:rsidP="00346F4B">
      <w:pPr>
        <w:pStyle w:val="AppendixFlushBulletedList"/>
        <w:numPr>
          <w:ilvl w:val="0"/>
          <w:numId w:val="79"/>
        </w:numPr>
        <w:ind w:left="1440" w:right="720"/>
        <w:rPr>
          <w:rFonts w:ascii="Tahoma" w:eastAsia="PMingLiU" w:hAnsi="Tahoma" w:cs="Tahoma"/>
          <w:lang w:eastAsia="zh-TW"/>
        </w:rPr>
      </w:pPr>
      <w:r w:rsidRPr="007F456A">
        <w:rPr>
          <w:rFonts w:ascii="Tahoma" w:eastAsia="PMingLiU" w:hAnsi="Tahoma" w:cs="Tahoma"/>
          <w:b/>
          <w:bCs/>
          <w:color w:val="000000"/>
          <w:sz w:val="18"/>
          <w:szCs w:val="18"/>
          <w:lang w:eastAsia="zh-TW"/>
        </w:rPr>
        <w:t>在使用者及裝置</w:t>
      </w:r>
      <w:r w:rsidRPr="007F456A">
        <w:rPr>
          <w:rFonts w:ascii="Tahoma" w:eastAsia="PMingLiU" w:hAnsi="Tahoma" w:cs="Tahoma"/>
          <w:b/>
          <w:bCs/>
          <w:color w:val="000000"/>
          <w:sz w:val="18"/>
          <w:szCs w:val="18"/>
          <w:lang w:eastAsia="zh-TW"/>
        </w:rPr>
        <w:t xml:space="preserve"> CAL </w:t>
      </w:r>
      <w:r w:rsidRPr="007F456A">
        <w:rPr>
          <w:rFonts w:ascii="Tahoma" w:eastAsia="PMingLiU" w:hAnsi="Tahoma" w:cs="Tahoma"/>
          <w:b/>
          <w:bCs/>
          <w:color w:val="000000"/>
          <w:sz w:val="18"/>
          <w:szCs w:val="18"/>
          <w:lang w:eastAsia="zh-TW"/>
        </w:rPr>
        <w:t>間轉換</w:t>
      </w:r>
    </w:p>
    <w:p w14:paraId="59DB8D64" w14:textId="77777777" w:rsidR="008A1637" w:rsidRPr="007F456A" w:rsidRDefault="008A1637" w:rsidP="00F91081">
      <w:pPr>
        <w:pStyle w:val="AppendixBodyText"/>
        <w:numPr>
          <w:ilvl w:val="0"/>
          <w:numId w:val="80"/>
        </w:numPr>
        <w:spacing w:afterLines="60" w:after="144"/>
        <w:ind w:left="1800" w:right="720"/>
        <w:rPr>
          <w:rFonts w:ascii="Tahoma" w:eastAsia="PMingLiU" w:hAnsi="Tahoma" w:cs="Tahoma"/>
          <w:lang w:eastAsia="zh-TW"/>
        </w:rPr>
      </w:pPr>
      <w:r w:rsidRPr="007F456A">
        <w:rPr>
          <w:rFonts w:ascii="Tahoma" w:eastAsia="PMingLiU" w:hAnsi="Tahoma" w:cs="Tahoma"/>
          <w:color w:val="000000"/>
          <w:sz w:val="18"/>
          <w:szCs w:val="18"/>
          <w:lang w:eastAsia="zh-TW"/>
        </w:rPr>
        <w:t>具備最新之</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的軟體保證之客戶於續約其軟體保證範圍後，即可在使用者及裝置間切換。此項轉換不會變更</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版本</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亦即</w:t>
      </w:r>
      <w:r w:rsidRPr="007F456A">
        <w:rPr>
          <w:rFonts w:ascii="Tahoma" w:eastAsia="PMingLiU" w:hAnsi="Tahoma" w:cs="Tahoma"/>
          <w:color w:val="000000"/>
          <w:sz w:val="18"/>
          <w:szCs w:val="18"/>
          <w:lang w:eastAsia="zh-TW"/>
        </w:rPr>
        <w:t xml:space="preserve"> Standard </w:t>
      </w:r>
      <w:r w:rsidRPr="007F456A">
        <w:rPr>
          <w:rFonts w:ascii="Tahoma" w:eastAsia="PMingLiU" w:hAnsi="Tahoma" w:cs="Tahoma"/>
          <w:color w:val="000000"/>
          <w:sz w:val="18"/>
          <w:szCs w:val="18"/>
          <w:lang w:eastAsia="zh-TW"/>
        </w:rPr>
        <w:t>轉換為</w:t>
      </w:r>
      <w:r w:rsidRPr="007F456A">
        <w:rPr>
          <w:rFonts w:ascii="Tahoma" w:eastAsia="PMingLiU" w:hAnsi="Tahoma" w:cs="Tahoma"/>
          <w:color w:val="000000"/>
          <w:sz w:val="18"/>
          <w:szCs w:val="18"/>
          <w:lang w:eastAsia="zh-TW"/>
        </w:rPr>
        <w:t xml:space="preserve"> Enterprise)</w:t>
      </w:r>
      <w:r w:rsidRPr="007F456A">
        <w:rPr>
          <w:rFonts w:ascii="Tahoma" w:eastAsia="PMingLiU" w:hAnsi="Tahoma" w:cs="Tahoma"/>
          <w:color w:val="000000"/>
          <w:sz w:val="18"/>
          <w:szCs w:val="18"/>
          <w:lang w:eastAsia="zh-TW"/>
        </w:rPr>
        <w:t>。請參閱個別產品的產品注意事項</w:t>
      </w:r>
    </w:p>
    <w:p w14:paraId="59DB8D65" w14:textId="77777777" w:rsidR="008A1637" w:rsidRPr="007F456A" w:rsidRDefault="008A1637" w:rsidP="00346F4B">
      <w:pPr>
        <w:pStyle w:val="AppendixFlushBulletedList"/>
        <w:numPr>
          <w:ilvl w:val="0"/>
          <w:numId w:val="79"/>
        </w:numPr>
        <w:ind w:left="1440" w:right="720"/>
        <w:rPr>
          <w:rFonts w:ascii="Tahoma" w:eastAsia="PMingLiU" w:hAnsi="Tahoma" w:cs="Tahoma"/>
          <w:lang w:eastAsia="zh-TW"/>
        </w:rPr>
      </w:pPr>
      <w:r w:rsidRPr="007F456A">
        <w:rPr>
          <w:rFonts w:ascii="Tahoma" w:eastAsia="PMingLiU" w:hAnsi="Tahoma" w:cs="Tahoma"/>
          <w:b/>
          <w:bCs/>
          <w:color w:val="000000"/>
          <w:sz w:val="18"/>
          <w:szCs w:val="18"/>
          <w:lang w:eastAsia="zh-TW"/>
        </w:rPr>
        <w:t>在使用者及</w:t>
      </w:r>
      <w:r w:rsidRPr="007F456A">
        <w:rPr>
          <w:rFonts w:ascii="Tahoma" w:eastAsia="PMingLiU" w:hAnsi="Tahoma" w:cs="Tahoma"/>
          <w:b/>
          <w:bCs/>
          <w:color w:val="000000"/>
          <w:sz w:val="18"/>
          <w:szCs w:val="18"/>
          <w:lang w:eastAsia="zh-TW"/>
        </w:rPr>
        <w:t xml:space="preserve"> OSE </w:t>
      </w:r>
      <w:r w:rsidRPr="007F456A">
        <w:rPr>
          <w:rFonts w:ascii="Tahoma" w:eastAsia="PMingLiU" w:hAnsi="Tahoma" w:cs="Tahoma"/>
          <w:b/>
          <w:bCs/>
          <w:color w:val="000000"/>
          <w:sz w:val="18"/>
          <w:szCs w:val="18"/>
          <w:lang w:eastAsia="zh-TW"/>
        </w:rPr>
        <w:t>用戶端</w:t>
      </w:r>
      <w:r w:rsidRPr="007F456A">
        <w:rPr>
          <w:rFonts w:ascii="Tahoma" w:eastAsia="PMingLiU" w:hAnsi="Tahoma" w:cs="Tahoma"/>
          <w:b/>
          <w:bCs/>
          <w:color w:val="000000"/>
          <w:sz w:val="18"/>
          <w:szCs w:val="18"/>
          <w:lang w:eastAsia="zh-TW"/>
        </w:rPr>
        <w:t xml:space="preserve"> ML </w:t>
      </w:r>
      <w:r w:rsidRPr="007F456A">
        <w:rPr>
          <w:rFonts w:ascii="Tahoma" w:eastAsia="PMingLiU" w:hAnsi="Tahoma" w:cs="Tahoma"/>
          <w:b/>
          <w:bCs/>
          <w:color w:val="000000"/>
          <w:sz w:val="18"/>
          <w:szCs w:val="18"/>
          <w:lang w:eastAsia="zh-TW"/>
        </w:rPr>
        <w:t>間轉換</w:t>
      </w:r>
    </w:p>
    <w:p w14:paraId="59DB8D66" w14:textId="77777777" w:rsidR="008A1637" w:rsidRPr="007F456A" w:rsidRDefault="008A1637" w:rsidP="00F91081">
      <w:pPr>
        <w:pStyle w:val="AppendixBodyText"/>
        <w:numPr>
          <w:ilvl w:val="0"/>
          <w:numId w:val="80"/>
        </w:numPr>
        <w:spacing w:afterLines="60" w:after="144"/>
        <w:ind w:left="1800" w:right="720"/>
        <w:rPr>
          <w:rFonts w:ascii="Tahoma" w:eastAsia="PMingLiU" w:hAnsi="Tahoma" w:cs="Tahoma"/>
          <w:lang w:eastAsia="zh-TW"/>
        </w:rPr>
      </w:pPr>
      <w:r w:rsidRPr="007F456A">
        <w:rPr>
          <w:rFonts w:ascii="Tahoma" w:eastAsia="PMingLiU" w:hAnsi="Tahoma" w:cs="Tahoma"/>
          <w:color w:val="000000"/>
          <w:sz w:val="18"/>
          <w:szCs w:val="18"/>
          <w:lang w:eastAsia="zh-TW"/>
        </w:rPr>
        <w:t>具備最新之用戶端</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的軟體保證之客戶於續約其軟體保證範圍後，即可在使用者及</w:t>
      </w:r>
      <w:r w:rsidRPr="007F456A">
        <w:rPr>
          <w:rFonts w:ascii="Tahoma" w:eastAsia="PMingLiU" w:hAnsi="Tahoma" w:cs="Tahoma"/>
          <w:color w:val="000000"/>
          <w:sz w:val="18"/>
          <w:szCs w:val="18"/>
          <w:lang w:eastAsia="zh-TW"/>
        </w:rPr>
        <w:t xml:space="preserve"> OSE </w:t>
      </w:r>
      <w:r w:rsidRPr="007F456A">
        <w:rPr>
          <w:rFonts w:ascii="Tahoma" w:eastAsia="PMingLiU" w:hAnsi="Tahoma" w:cs="Tahoma"/>
          <w:color w:val="000000"/>
          <w:sz w:val="18"/>
          <w:szCs w:val="18"/>
          <w:lang w:eastAsia="zh-TW"/>
        </w:rPr>
        <w:t>間切換。如需詳細資訊，請參閱個別產品的產品注意事項。</w:t>
      </w:r>
    </w:p>
    <w:p w14:paraId="59DB8D67" w14:textId="77777777" w:rsidR="008A1637" w:rsidRPr="007F456A" w:rsidRDefault="008A1637" w:rsidP="00346F4B">
      <w:pPr>
        <w:pStyle w:val="AppendixFlushBulletedList"/>
        <w:numPr>
          <w:ilvl w:val="0"/>
          <w:numId w:val="79"/>
        </w:numPr>
        <w:ind w:left="1440" w:right="720"/>
        <w:rPr>
          <w:rFonts w:ascii="Tahoma" w:eastAsia="PMingLiU" w:hAnsi="Tahoma" w:cs="Tahoma"/>
        </w:rPr>
      </w:pPr>
      <w:r w:rsidRPr="007F456A">
        <w:rPr>
          <w:rFonts w:ascii="Tahoma" w:eastAsia="PMingLiU" w:hAnsi="Tahoma" w:cs="Tahoma"/>
          <w:b/>
          <w:bCs/>
          <w:color w:val="000000"/>
          <w:sz w:val="18"/>
          <w:szCs w:val="18"/>
        </w:rPr>
        <w:t>續約</w:t>
      </w:r>
    </w:p>
    <w:p w14:paraId="59DB8D68" w14:textId="77777777" w:rsidR="008A1637" w:rsidRPr="007F456A" w:rsidRDefault="008A1637" w:rsidP="00F91081">
      <w:pPr>
        <w:pStyle w:val="AppendixBodyText"/>
        <w:numPr>
          <w:ilvl w:val="0"/>
          <w:numId w:val="80"/>
        </w:numPr>
        <w:spacing w:afterLines="60" w:after="144"/>
        <w:ind w:left="1800" w:right="720"/>
        <w:rPr>
          <w:rFonts w:ascii="Tahoma" w:eastAsia="PMingLiU" w:hAnsi="Tahoma" w:cs="Tahoma"/>
          <w:lang w:eastAsia="zh-TW"/>
        </w:rPr>
      </w:pPr>
      <w:r w:rsidRPr="007F456A">
        <w:rPr>
          <w:rFonts w:ascii="Tahoma" w:eastAsia="PMingLiU" w:hAnsi="Tahoma" w:cs="Tahoma"/>
          <w:color w:val="000000"/>
          <w:sz w:val="18"/>
          <w:szCs w:val="18"/>
          <w:lang w:eastAsia="zh-TW"/>
        </w:rPr>
        <w:t>如果使用者及裝置</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皆可使用，則客戶可續約任一類型之軟體保證。訂購軟體保證之</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類型的產品使用權會決定如何分派及使用</w:t>
      </w:r>
      <w:r w:rsidRPr="007F456A">
        <w:rPr>
          <w:rFonts w:ascii="Tahoma" w:eastAsia="PMingLiU" w:hAnsi="Tahoma" w:cs="Tahoma"/>
          <w:color w:val="000000"/>
          <w:sz w:val="18"/>
          <w:szCs w:val="18"/>
          <w:lang w:eastAsia="zh-TW"/>
        </w:rPr>
        <w:t xml:space="preserve"> CAL</w:t>
      </w:r>
      <w:r w:rsidRPr="007F456A">
        <w:rPr>
          <w:rFonts w:ascii="Tahoma" w:eastAsia="PMingLiU" w:hAnsi="Tahoma" w:cs="Tahoma"/>
          <w:color w:val="000000"/>
          <w:sz w:val="18"/>
          <w:szCs w:val="18"/>
          <w:lang w:eastAsia="zh-TW"/>
        </w:rPr>
        <w:t>。選擇訂購使用者</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之軟體保證的</w:t>
      </w:r>
      <w:r w:rsidRPr="007F456A">
        <w:rPr>
          <w:rFonts w:ascii="Tahoma" w:eastAsia="PMingLiU" w:hAnsi="Tahoma" w:cs="Tahoma"/>
          <w:color w:val="000000"/>
          <w:sz w:val="18"/>
          <w:szCs w:val="18"/>
          <w:lang w:eastAsia="zh-TW"/>
        </w:rPr>
        <w:t xml:space="preserve"> Enterprise </w:t>
      </w:r>
      <w:r w:rsidRPr="007F456A">
        <w:rPr>
          <w:rFonts w:ascii="Tahoma" w:eastAsia="PMingLiU" w:hAnsi="Tahoma" w:cs="Tahoma"/>
          <w:color w:val="000000"/>
          <w:sz w:val="18"/>
          <w:szCs w:val="18"/>
          <w:lang w:eastAsia="zh-TW"/>
        </w:rPr>
        <w:t>註冊客戶得依據其使用者數目取得</w:t>
      </w:r>
      <w:r w:rsidRPr="007F456A">
        <w:rPr>
          <w:rFonts w:ascii="Tahoma" w:eastAsia="PMingLiU" w:hAnsi="Tahoma" w:cs="Tahoma"/>
          <w:color w:val="000000"/>
          <w:sz w:val="18"/>
          <w:szCs w:val="18"/>
          <w:lang w:eastAsia="zh-TW"/>
        </w:rPr>
        <w:t xml:space="preserve"> CAL</w:t>
      </w:r>
      <w:r w:rsidRPr="007F456A">
        <w:rPr>
          <w:rFonts w:ascii="Tahoma" w:eastAsia="PMingLiU" w:hAnsi="Tahoma" w:cs="Tahoma"/>
          <w:color w:val="000000"/>
          <w:sz w:val="18"/>
          <w:szCs w:val="18"/>
          <w:lang w:eastAsia="zh-TW"/>
        </w:rPr>
        <w:t>。如需詳細資訊，請參閱個別產品的注意事項。</w:t>
      </w:r>
    </w:p>
    <w:p w14:paraId="59DB8D69" w14:textId="77777777" w:rsidR="008A1637" w:rsidRPr="007F456A" w:rsidRDefault="008A1637" w:rsidP="00346F4B">
      <w:pPr>
        <w:pStyle w:val="AppendixFlushBulletedList"/>
        <w:numPr>
          <w:ilvl w:val="0"/>
          <w:numId w:val="79"/>
        </w:numPr>
        <w:ind w:left="1440" w:right="720"/>
        <w:rPr>
          <w:rFonts w:ascii="Tahoma" w:eastAsia="PMingLiU" w:hAnsi="Tahoma" w:cs="Tahoma"/>
        </w:rPr>
      </w:pPr>
      <w:r w:rsidRPr="007F456A">
        <w:rPr>
          <w:rFonts w:ascii="Tahoma" w:eastAsia="PMingLiU" w:hAnsi="Tahoma" w:cs="Tahoma"/>
          <w:b/>
          <w:bCs/>
          <w:color w:val="000000"/>
          <w:sz w:val="18"/>
          <w:szCs w:val="18"/>
        </w:rPr>
        <w:t>剩餘</w:t>
      </w:r>
      <w:r w:rsidRPr="007F456A">
        <w:rPr>
          <w:rFonts w:ascii="Tahoma" w:eastAsia="PMingLiU" w:hAnsi="Tahoma" w:cs="Tahoma"/>
          <w:b/>
          <w:bCs/>
          <w:color w:val="000000"/>
          <w:sz w:val="18"/>
          <w:szCs w:val="18"/>
        </w:rPr>
        <w:t xml:space="preserve"> CAL</w:t>
      </w:r>
    </w:p>
    <w:p w14:paraId="59DB8D6A" w14:textId="77777777" w:rsidR="008A1637" w:rsidRPr="007F456A" w:rsidRDefault="008A1637" w:rsidP="00F91081">
      <w:pPr>
        <w:pStyle w:val="AppendixBodyText"/>
        <w:numPr>
          <w:ilvl w:val="0"/>
          <w:numId w:val="80"/>
        </w:numPr>
        <w:spacing w:afterLines="60" w:after="144"/>
        <w:ind w:left="1800" w:right="720"/>
        <w:rPr>
          <w:rFonts w:ascii="Tahoma" w:eastAsia="PMingLiU" w:hAnsi="Tahoma" w:cs="Tahoma"/>
          <w:lang w:eastAsia="zh-TW"/>
        </w:rPr>
      </w:pPr>
      <w:r w:rsidRPr="007F456A">
        <w:rPr>
          <w:rFonts w:ascii="Tahoma" w:eastAsia="PMingLiU" w:hAnsi="Tahoma" w:cs="Tahoma"/>
          <w:color w:val="000000"/>
          <w:sz w:val="18"/>
          <w:szCs w:val="18"/>
          <w:lang w:eastAsia="zh-TW"/>
        </w:rPr>
        <w:t>若依上述條款所許可，在使用者及裝置</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間轉換可能造成</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剩餘。當客戶之使用者或裝置數量成長時，客戶得重新分派剩餘的</w:t>
      </w:r>
      <w:r w:rsidRPr="007F456A">
        <w:rPr>
          <w:rFonts w:ascii="Tahoma" w:eastAsia="PMingLiU" w:hAnsi="Tahoma" w:cs="Tahoma"/>
          <w:color w:val="000000"/>
          <w:sz w:val="18"/>
          <w:szCs w:val="18"/>
          <w:lang w:eastAsia="zh-TW"/>
        </w:rPr>
        <w:t xml:space="preserve"> CAL</w:t>
      </w:r>
      <w:r w:rsidRPr="007F456A">
        <w:rPr>
          <w:rFonts w:ascii="Tahoma" w:eastAsia="PMingLiU" w:hAnsi="Tahoma" w:cs="Tahoma"/>
          <w:color w:val="000000"/>
          <w:sz w:val="18"/>
          <w:szCs w:val="18"/>
          <w:lang w:eastAsia="zh-TW"/>
        </w:rPr>
        <w:t>。續約時，客戶得選擇針對剩餘的</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維持軟體保證。針對任何其軟體保證範圍已失效之剩餘的</w:t>
      </w:r>
      <w:r w:rsidRPr="007F456A">
        <w:rPr>
          <w:rFonts w:ascii="Tahoma" w:eastAsia="PMingLiU" w:hAnsi="Tahoma" w:cs="Tahoma"/>
          <w:color w:val="000000"/>
          <w:sz w:val="18"/>
          <w:szCs w:val="18"/>
          <w:lang w:eastAsia="zh-TW"/>
        </w:rPr>
        <w:t xml:space="preserve"> CAL</w:t>
      </w:r>
      <w:r w:rsidRPr="007F456A">
        <w:rPr>
          <w:rFonts w:ascii="Tahoma" w:eastAsia="PMingLiU" w:hAnsi="Tahoma" w:cs="Tahoma"/>
          <w:color w:val="000000"/>
          <w:sz w:val="18"/>
          <w:szCs w:val="18"/>
          <w:lang w:eastAsia="zh-TW"/>
        </w:rPr>
        <w:t>，客戶日後將無法再續約其軟體保證。</w:t>
      </w:r>
    </w:p>
    <w:p w14:paraId="59DB8D6B" w14:textId="77777777" w:rsidR="008A1637" w:rsidRPr="007F456A" w:rsidRDefault="008A1637" w:rsidP="00346F4B">
      <w:pPr>
        <w:pStyle w:val="AppendixFlushBulletedList"/>
        <w:numPr>
          <w:ilvl w:val="0"/>
          <w:numId w:val="79"/>
        </w:numPr>
        <w:ind w:left="1440" w:right="720"/>
        <w:rPr>
          <w:rFonts w:ascii="Tahoma" w:eastAsia="PMingLiU" w:hAnsi="Tahoma" w:cs="Tahoma"/>
        </w:rPr>
      </w:pPr>
      <w:r w:rsidRPr="007F456A">
        <w:rPr>
          <w:rFonts w:ascii="Tahoma" w:eastAsia="PMingLiU" w:hAnsi="Tahoma" w:cs="Tahoma"/>
          <w:b/>
          <w:bCs/>
          <w:color w:val="000000"/>
          <w:sz w:val="18"/>
          <w:szCs w:val="18"/>
        </w:rPr>
        <w:t>剩餘</w:t>
      </w:r>
      <w:r w:rsidRPr="007F456A">
        <w:rPr>
          <w:rFonts w:ascii="Tahoma" w:eastAsia="PMingLiU" w:hAnsi="Tahoma" w:cs="Tahoma"/>
          <w:b/>
          <w:bCs/>
          <w:color w:val="000000"/>
          <w:sz w:val="18"/>
          <w:szCs w:val="18"/>
        </w:rPr>
        <w:t xml:space="preserve"> ML</w:t>
      </w:r>
    </w:p>
    <w:p w14:paraId="59DB8D6C" w14:textId="77777777" w:rsidR="008A1637" w:rsidRPr="007F456A" w:rsidRDefault="008A1637" w:rsidP="00F91081">
      <w:pPr>
        <w:pStyle w:val="AppendixBodyText"/>
        <w:numPr>
          <w:ilvl w:val="0"/>
          <w:numId w:val="80"/>
        </w:numPr>
        <w:spacing w:afterLines="60" w:after="144"/>
        <w:ind w:left="1800" w:right="720"/>
        <w:rPr>
          <w:rFonts w:ascii="Tahoma" w:eastAsia="PMingLiU" w:hAnsi="Tahoma" w:cs="Tahoma"/>
          <w:lang w:eastAsia="zh-TW"/>
        </w:rPr>
      </w:pPr>
      <w:r w:rsidRPr="007F456A">
        <w:rPr>
          <w:rFonts w:ascii="Tahoma" w:eastAsia="PMingLiU" w:hAnsi="Tahoma" w:cs="Tahoma"/>
          <w:color w:val="000000"/>
          <w:sz w:val="18"/>
          <w:szCs w:val="18"/>
          <w:lang w:eastAsia="zh-TW"/>
        </w:rPr>
        <w:t>若依上述條款所許可，在使用者及</w:t>
      </w:r>
      <w:r w:rsidRPr="007F456A">
        <w:rPr>
          <w:rFonts w:ascii="Tahoma" w:eastAsia="PMingLiU" w:hAnsi="Tahoma" w:cs="Tahoma"/>
          <w:color w:val="000000"/>
          <w:sz w:val="18"/>
          <w:szCs w:val="18"/>
          <w:lang w:eastAsia="zh-TW"/>
        </w:rPr>
        <w:t xml:space="preserve"> OSE </w:t>
      </w:r>
      <w:r w:rsidRPr="007F456A">
        <w:rPr>
          <w:rFonts w:ascii="Tahoma" w:eastAsia="PMingLiU" w:hAnsi="Tahoma" w:cs="Tahoma"/>
          <w:color w:val="000000"/>
          <w:sz w:val="18"/>
          <w:szCs w:val="18"/>
          <w:lang w:eastAsia="zh-TW"/>
        </w:rPr>
        <w:t>用戶端</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間轉換可能造成</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剩餘。當客戶之使用者或代管</w:t>
      </w:r>
      <w:r w:rsidRPr="007F456A">
        <w:rPr>
          <w:rFonts w:ascii="Tahoma" w:eastAsia="PMingLiU" w:hAnsi="Tahoma" w:cs="Tahoma"/>
          <w:color w:val="000000"/>
          <w:sz w:val="18"/>
          <w:szCs w:val="18"/>
          <w:lang w:eastAsia="zh-TW"/>
        </w:rPr>
        <w:t xml:space="preserve"> OSE </w:t>
      </w:r>
      <w:r w:rsidRPr="007F456A">
        <w:rPr>
          <w:rFonts w:ascii="Tahoma" w:eastAsia="PMingLiU" w:hAnsi="Tahoma" w:cs="Tahoma"/>
          <w:color w:val="000000"/>
          <w:sz w:val="18"/>
          <w:szCs w:val="18"/>
          <w:lang w:eastAsia="zh-TW"/>
        </w:rPr>
        <w:t>數量成長時，客戶得重新分派剩餘的</w:t>
      </w:r>
      <w:r w:rsidRPr="007F456A">
        <w:rPr>
          <w:rFonts w:ascii="Tahoma" w:eastAsia="PMingLiU" w:hAnsi="Tahoma" w:cs="Tahoma"/>
          <w:color w:val="000000"/>
          <w:sz w:val="18"/>
          <w:szCs w:val="18"/>
          <w:lang w:eastAsia="zh-TW"/>
        </w:rPr>
        <w:t xml:space="preserve"> ML</w:t>
      </w:r>
      <w:r w:rsidRPr="007F456A">
        <w:rPr>
          <w:rFonts w:ascii="Tahoma" w:eastAsia="PMingLiU" w:hAnsi="Tahoma" w:cs="Tahoma"/>
          <w:color w:val="000000"/>
          <w:sz w:val="18"/>
          <w:szCs w:val="18"/>
          <w:lang w:eastAsia="zh-TW"/>
        </w:rPr>
        <w:t>。續約時，客戶得選擇針對剩餘的</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維持軟體保證。針對任何其軟體保證範圍已失效之剩餘的</w:t>
      </w:r>
      <w:r w:rsidRPr="007F456A">
        <w:rPr>
          <w:rFonts w:ascii="Tahoma" w:eastAsia="PMingLiU" w:hAnsi="Tahoma" w:cs="Tahoma"/>
          <w:color w:val="000000"/>
          <w:sz w:val="18"/>
          <w:szCs w:val="18"/>
          <w:lang w:eastAsia="zh-TW"/>
        </w:rPr>
        <w:t xml:space="preserve"> ML</w:t>
      </w:r>
      <w:r w:rsidRPr="007F456A">
        <w:rPr>
          <w:rFonts w:ascii="Tahoma" w:eastAsia="PMingLiU" w:hAnsi="Tahoma" w:cs="Tahoma"/>
          <w:color w:val="000000"/>
          <w:sz w:val="18"/>
          <w:szCs w:val="18"/>
          <w:lang w:eastAsia="zh-TW"/>
        </w:rPr>
        <w:t>，客戶日後將無法再續約其軟體保證。</w:t>
      </w:r>
    </w:p>
    <w:p w14:paraId="59DB8D6D" w14:textId="77777777" w:rsidR="008A1637" w:rsidRPr="007F456A" w:rsidRDefault="008A1637" w:rsidP="00346F4B">
      <w:pPr>
        <w:pStyle w:val="AppendixFlushBulletedList"/>
        <w:numPr>
          <w:ilvl w:val="0"/>
          <w:numId w:val="79"/>
        </w:numPr>
        <w:ind w:left="1440" w:right="720"/>
        <w:rPr>
          <w:rFonts w:ascii="Tahoma" w:eastAsia="PMingLiU" w:hAnsi="Tahoma" w:cs="Tahoma"/>
        </w:rPr>
      </w:pPr>
      <w:r w:rsidRPr="007F456A">
        <w:rPr>
          <w:rFonts w:ascii="Tahoma" w:eastAsia="PMingLiU" w:hAnsi="Tahoma" w:cs="Tahoma"/>
          <w:b/>
          <w:bCs/>
          <w:color w:val="000000"/>
          <w:sz w:val="18"/>
          <w:szCs w:val="18"/>
        </w:rPr>
        <w:t>使用權證據</w:t>
      </w:r>
    </w:p>
    <w:p w14:paraId="59DB8D6E" w14:textId="77777777" w:rsidR="007022C1" w:rsidRPr="007F456A" w:rsidRDefault="008A1637" w:rsidP="00346F4B">
      <w:pPr>
        <w:pStyle w:val="AppendixBodyText"/>
        <w:numPr>
          <w:ilvl w:val="0"/>
          <w:numId w:val="80"/>
        </w:numPr>
        <w:spacing w:after="0"/>
        <w:ind w:left="1800" w:right="720"/>
        <w:rPr>
          <w:rFonts w:ascii="Tahoma" w:eastAsia="PMingLiU" w:hAnsi="Tahoma" w:cs="Tahoma"/>
          <w:lang w:eastAsia="zh-TW"/>
        </w:rPr>
      </w:pPr>
      <w:r w:rsidRPr="007F456A">
        <w:rPr>
          <w:rFonts w:ascii="Tahoma" w:eastAsia="PMingLiU" w:hAnsi="Tahoma" w:cs="Tahoma"/>
          <w:color w:val="000000"/>
          <w:sz w:val="18"/>
          <w:szCs w:val="18"/>
          <w:lang w:eastAsia="zh-TW"/>
        </w:rPr>
        <w:t>移轉至使用者</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及對該些</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之使用權係由本產品清單、客戶之軟體保證記錄及基礎</w:t>
      </w:r>
      <w:r w:rsidRPr="007F456A">
        <w:rPr>
          <w:rFonts w:ascii="Tahoma" w:eastAsia="PMingLiU" w:hAnsi="Tahoma" w:cs="Tahoma"/>
          <w:color w:val="000000"/>
          <w:sz w:val="18"/>
          <w:szCs w:val="18"/>
          <w:lang w:eastAsia="zh-TW"/>
        </w:rPr>
        <w:t xml:space="preserve"> CAL </w:t>
      </w:r>
      <w:r w:rsidRPr="007F456A">
        <w:rPr>
          <w:rFonts w:ascii="Tahoma" w:eastAsia="PMingLiU" w:hAnsi="Tahoma" w:cs="Tahoma"/>
          <w:color w:val="000000"/>
          <w:sz w:val="18"/>
          <w:szCs w:val="18"/>
          <w:lang w:eastAsia="zh-TW"/>
        </w:rPr>
        <w:t>提供證明。移轉至使用者</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及對該些</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之使用權係由本產品清單、客戶之軟體保證記錄及基礎</w:t>
      </w:r>
      <w:r w:rsidRPr="007F456A">
        <w:rPr>
          <w:rFonts w:ascii="Tahoma" w:eastAsia="PMingLiU" w:hAnsi="Tahoma" w:cs="Tahoma"/>
          <w:color w:val="000000"/>
          <w:sz w:val="18"/>
          <w:szCs w:val="18"/>
          <w:lang w:eastAsia="zh-TW"/>
        </w:rPr>
        <w:t xml:space="preserve"> ML </w:t>
      </w:r>
      <w:r w:rsidRPr="007F456A">
        <w:rPr>
          <w:rFonts w:ascii="Tahoma" w:eastAsia="PMingLiU" w:hAnsi="Tahoma" w:cs="Tahoma"/>
          <w:color w:val="000000"/>
          <w:sz w:val="18"/>
          <w:szCs w:val="18"/>
          <w:lang w:eastAsia="zh-TW"/>
        </w:rPr>
        <w:t>提供證明。</w:t>
      </w:r>
    </w:p>
    <w:p w14:paraId="59DB8D6F" w14:textId="77777777" w:rsidR="007022C1" w:rsidRPr="00747882" w:rsidRDefault="007022C1" w:rsidP="00944EE1">
      <w:pPr>
        <w:pStyle w:val="AppendixBodyText"/>
        <w:spacing w:after="0"/>
        <w:ind w:right="720"/>
        <w:rPr>
          <w:rFonts w:ascii="Tahoma" w:eastAsia="PMingLiU" w:hAnsi="Tahoma" w:cs="Tahoma"/>
          <w:sz w:val="18"/>
          <w:szCs w:val="18"/>
          <w:lang w:eastAsia="zh-TW"/>
        </w:rPr>
      </w:pPr>
    </w:p>
    <w:p w14:paraId="59DB8D70" w14:textId="77777777" w:rsidR="008A1637" w:rsidRPr="007F456A" w:rsidRDefault="008A1637" w:rsidP="008A1637">
      <w:pPr>
        <w:pStyle w:val="Heading3"/>
        <w:ind w:right="720"/>
        <w:rPr>
          <w:rFonts w:ascii="Tahoma" w:eastAsia="PMingLiU" w:hAnsi="Tahoma" w:cs="Tahoma"/>
          <w:lang w:eastAsia="zh-TW"/>
        </w:rPr>
      </w:pPr>
      <w:bookmarkStart w:id="940" w:name="_Toc323159782"/>
      <w:bookmarkStart w:id="941" w:name="_Toc336338251"/>
      <w:bookmarkStart w:id="942" w:name="_Toc361754508"/>
      <w:r w:rsidRPr="007F456A">
        <w:rPr>
          <w:rFonts w:ascii="Tahoma" w:eastAsia="PMingLiU" w:hAnsi="Tahoma" w:cs="Tahoma"/>
          <w:sz w:val="24"/>
          <w:szCs w:val="22"/>
          <w:lang w:eastAsia="zh-TW"/>
        </w:rPr>
        <w:t xml:space="preserve">EI </w:t>
      </w:r>
      <w:r w:rsidRPr="007F456A">
        <w:rPr>
          <w:rFonts w:ascii="Tahoma" w:eastAsia="PMingLiU" w:hAnsi="Tahoma" w:cs="Tahoma"/>
          <w:sz w:val="24"/>
          <w:szCs w:val="22"/>
          <w:lang w:eastAsia="zh-TW"/>
        </w:rPr>
        <w:t>管制限制</w:t>
      </w:r>
      <w:bookmarkEnd w:id="940"/>
      <w:bookmarkEnd w:id="941"/>
      <w:bookmarkEnd w:id="942"/>
    </w:p>
    <w:p w14:paraId="59DB8D71" w14:textId="77777777" w:rsidR="008A1637" w:rsidRPr="007F456A" w:rsidRDefault="008A1637" w:rsidP="008A1637">
      <w:pPr>
        <w:ind w:right="720"/>
        <w:rPr>
          <w:rFonts w:eastAsia="PMingLiU" w:cs="Tahoma"/>
          <w:lang w:eastAsia="zh-TW"/>
        </w:rPr>
      </w:pPr>
    </w:p>
    <w:p w14:paraId="59DB8D72" w14:textId="77777777" w:rsidR="008A1637" w:rsidRPr="007F456A" w:rsidRDefault="008A1637" w:rsidP="008A1637">
      <w:pPr>
        <w:pStyle w:val="AppendixBodyText"/>
        <w:ind w:right="720"/>
        <w:rPr>
          <w:rFonts w:ascii="Tahoma" w:eastAsia="PMingLiU" w:hAnsi="Tahoma" w:cs="Tahoma"/>
          <w:lang w:eastAsia="zh-TW"/>
        </w:rPr>
      </w:pPr>
      <w:r w:rsidRPr="007F456A">
        <w:rPr>
          <w:rFonts w:ascii="Tahoma" w:eastAsia="PMingLiU" w:hAnsi="Tahoma" w:cs="Tahoma"/>
          <w:sz w:val="18"/>
          <w:lang w:eastAsia="zh-TW"/>
        </w:rPr>
        <w:t>從美國出口部分</w:t>
      </w:r>
      <w:r w:rsidRPr="007F456A">
        <w:rPr>
          <w:rFonts w:ascii="Tahoma" w:eastAsia="PMingLiU" w:hAnsi="Tahoma" w:cs="Tahoma"/>
          <w:sz w:val="18"/>
          <w:lang w:eastAsia="zh-TW"/>
        </w:rPr>
        <w:t xml:space="preserve"> Microsoft </w:t>
      </w:r>
      <w:r w:rsidRPr="007F456A">
        <w:rPr>
          <w:rFonts w:ascii="Tahoma" w:eastAsia="PMingLiU" w:hAnsi="Tahoma" w:cs="Tahoma"/>
          <w:sz w:val="18"/>
          <w:lang w:eastAsia="zh-TW"/>
        </w:rPr>
        <w:t>產品係依美國商業部之出口管理機構</w:t>
      </w:r>
      <w:r w:rsidRPr="007F456A">
        <w:rPr>
          <w:rFonts w:ascii="Tahoma" w:eastAsia="PMingLiU" w:hAnsi="Tahoma" w:cs="Tahoma"/>
          <w:sz w:val="18"/>
          <w:lang w:eastAsia="zh-TW"/>
        </w:rPr>
        <w:t xml:space="preserve"> (BXA) </w:t>
      </w:r>
      <w:r w:rsidRPr="007F456A">
        <w:rPr>
          <w:rFonts w:ascii="Tahoma" w:eastAsia="PMingLiU" w:hAnsi="Tahoma" w:cs="Tahoma"/>
          <w:sz w:val="18"/>
          <w:lang w:eastAsia="zh-TW"/>
        </w:rPr>
        <w:t>所規定之出口管制規定</w:t>
      </w:r>
      <w:r w:rsidRPr="007F456A">
        <w:rPr>
          <w:rFonts w:ascii="Tahoma" w:eastAsia="PMingLiU" w:hAnsi="Tahoma" w:cs="Tahoma"/>
          <w:sz w:val="18"/>
          <w:lang w:eastAsia="zh-TW"/>
        </w:rPr>
        <w:t xml:space="preserve"> (EAR, 15 CFR 730-744) </w:t>
      </w:r>
      <w:r w:rsidRPr="007F456A">
        <w:rPr>
          <w:rFonts w:ascii="Tahoma" w:eastAsia="PMingLiU" w:hAnsi="Tahoma" w:cs="Tahoma"/>
          <w:sz w:val="18"/>
          <w:lang w:eastAsia="zh-TW"/>
        </w:rPr>
        <w:t>的「</w:t>
      </w:r>
      <w:r w:rsidRPr="007F456A">
        <w:rPr>
          <w:rFonts w:ascii="Tahoma" w:eastAsia="PMingLiU" w:hAnsi="Tahoma" w:cs="Tahoma"/>
          <w:sz w:val="18"/>
          <w:lang w:eastAsia="zh-TW"/>
        </w:rPr>
        <w:t xml:space="preserve">EI </w:t>
      </w:r>
      <w:r w:rsidRPr="007F456A">
        <w:rPr>
          <w:rFonts w:ascii="Tahoma" w:eastAsia="PMingLiU" w:hAnsi="Tahoma" w:cs="Tahoma"/>
          <w:sz w:val="18"/>
          <w:lang w:eastAsia="zh-TW"/>
        </w:rPr>
        <w:t>管制」法規進行。如需詳細資訊，請參閱：</w:t>
      </w:r>
      <w:hyperlink r:id="rId32" w:history="1">
        <w:r w:rsidRPr="007F456A">
          <w:rPr>
            <w:rStyle w:val="Hyperlink"/>
            <w:rFonts w:ascii="Tahoma" w:eastAsia="PMingLiU" w:hAnsi="Tahoma" w:cs="Tahoma"/>
            <w:sz w:val="18"/>
            <w:lang w:eastAsia="zh-TW"/>
          </w:rPr>
          <w:t>www.microsoft.com/products/exporting/basics.htm</w:t>
        </w:r>
      </w:hyperlink>
    </w:p>
    <w:p w14:paraId="59DB8D73" w14:textId="77777777" w:rsidR="008A1637" w:rsidRPr="007F456A" w:rsidRDefault="008A1637" w:rsidP="008A1637">
      <w:pPr>
        <w:rPr>
          <w:rFonts w:eastAsia="PMingLiU" w:cs="Tahoma"/>
          <w:lang w:eastAsia="zh-TW"/>
        </w:rPr>
      </w:pPr>
    </w:p>
    <w:p w14:paraId="59DB8D74" w14:textId="77777777" w:rsidR="008A1637" w:rsidRPr="007F456A" w:rsidRDefault="008A1637" w:rsidP="00944EE1">
      <w:pPr>
        <w:pStyle w:val="Heading3"/>
        <w:spacing w:after="60"/>
        <w:ind w:right="720"/>
        <w:rPr>
          <w:rFonts w:ascii="Tahoma" w:eastAsia="PMingLiU" w:hAnsi="Tahoma" w:cs="Tahoma"/>
          <w:lang w:eastAsia="zh-TW"/>
        </w:rPr>
      </w:pPr>
      <w:bookmarkStart w:id="943" w:name="_Toc323159783"/>
      <w:bookmarkStart w:id="944" w:name="_Toc336338252"/>
      <w:bookmarkStart w:id="945" w:name="_Toc361754509"/>
      <w:r w:rsidRPr="007F456A">
        <w:rPr>
          <w:rFonts w:ascii="Tahoma" w:eastAsia="PMingLiU" w:hAnsi="Tahoma" w:cs="Tahoma"/>
          <w:bCs/>
          <w:lang w:eastAsia="zh-TW"/>
        </w:rPr>
        <w:t>Multilanguage Pack (MLP)</w:t>
      </w:r>
      <w:r w:rsidRPr="007F456A">
        <w:rPr>
          <w:rFonts w:ascii="Tahoma" w:eastAsia="PMingLiU" w:hAnsi="Tahoma" w:cs="Tahoma"/>
          <w:bCs/>
          <w:lang w:eastAsia="zh-TW"/>
        </w:rPr>
        <w:t>、多語言使用者介面</w:t>
      </w:r>
      <w:r w:rsidRPr="007F456A">
        <w:rPr>
          <w:rFonts w:ascii="Tahoma" w:eastAsia="PMingLiU" w:hAnsi="Tahoma" w:cs="Tahoma"/>
          <w:bCs/>
          <w:lang w:eastAsia="zh-TW"/>
        </w:rPr>
        <w:t xml:space="preserve"> (MUI) </w:t>
      </w:r>
      <w:r w:rsidRPr="007F456A">
        <w:rPr>
          <w:rFonts w:ascii="Tahoma" w:eastAsia="PMingLiU" w:hAnsi="Tahoma" w:cs="Tahoma"/>
          <w:bCs/>
          <w:lang w:eastAsia="zh-TW"/>
        </w:rPr>
        <w:t>功能及新的語言權利</w:t>
      </w:r>
      <w:bookmarkEnd w:id="943"/>
      <w:bookmarkEnd w:id="944"/>
      <w:bookmarkEnd w:id="945"/>
    </w:p>
    <w:p w14:paraId="59DB8D75" w14:textId="77777777" w:rsidR="008A1637" w:rsidRPr="007F456A" w:rsidRDefault="008A1637" w:rsidP="008A1637">
      <w:pPr>
        <w:rPr>
          <w:rFonts w:eastAsia="PMingLiU" w:cs="Tahoma"/>
          <w:lang w:eastAsia="zh-TW"/>
        </w:rPr>
      </w:pPr>
      <w:r w:rsidRPr="007F456A">
        <w:rPr>
          <w:rFonts w:eastAsia="PMingLiU" w:cs="Tahoma"/>
          <w:lang w:eastAsia="zh-TW"/>
        </w:rPr>
        <w:t xml:space="preserve">MLP </w:t>
      </w:r>
      <w:r w:rsidRPr="007F456A">
        <w:rPr>
          <w:rFonts w:eastAsia="PMingLiU" w:cs="Tahoma"/>
          <w:lang w:eastAsia="zh-TW"/>
        </w:rPr>
        <w:t>及</w:t>
      </w:r>
      <w:r w:rsidRPr="007F456A">
        <w:rPr>
          <w:rFonts w:eastAsia="PMingLiU" w:cs="Tahoma"/>
          <w:lang w:eastAsia="zh-TW"/>
        </w:rPr>
        <w:t xml:space="preserve"> MUI </w:t>
      </w:r>
      <w:r w:rsidRPr="007F456A">
        <w:rPr>
          <w:rFonts w:eastAsia="PMingLiU" w:cs="Tahoma"/>
          <w:lang w:eastAsia="zh-TW"/>
        </w:rPr>
        <w:t>可讓客戶執行授權產品之不同語言版本並在其間進行切換。使用</w:t>
      </w:r>
      <w:r w:rsidRPr="007F456A">
        <w:rPr>
          <w:rFonts w:eastAsia="PMingLiU" w:cs="Tahoma"/>
          <w:lang w:eastAsia="zh-TW"/>
        </w:rPr>
        <w:t xml:space="preserve"> MLP </w:t>
      </w:r>
      <w:r w:rsidRPr="007F456A">
        <w:rPr>
          <w:rFonts w:eastAsia="PMingLiU" w:cs="Tahoma"/>
          <w:lang w:eastAsia="zh-TW"/>
        </w:rPr>
        <w:t>及</w:t>
      </w:r>
      <w:r w:rsidRPr="007F456A">
        <w:rPr>
          <w:rFonts w:eastAsia="PMingLiU" w:cs="Tahoma"/>
          <w:lang w:eastAsia="zh-TW"/>
        </w:rPr>
        <w:t xml:space="preserve"> MUI </w:t>
      </w:r>
      <w:r w:rsidRPr="007F456A">
        <w:rPr>
          <w:rFonts w:eastAsia="PMingLiU" w:cs="Tahoma"/>
          <w:lang w:eastAsia="zh-TW"/>
        </w:rPr>
        <w:t>的權利會依產品、方案及使用權類型而有所不同。</w:t>
      </w:r>
    </w:p>
    <w:p w14:paraId="59DB8D76" w14:textId="77777777" w:rsidR="008A1637" w:rsidRPr="00D87E11" w:rsidRDefault="008A1637" w:rsidP="008A1637">
      <w:pPr>
        <w:pStyle w:val="Heading3"/>
        <w:ind w:right="720"/>
        <w:rPr>
          <w:rFonts w:ascii="Tahoma" w:eastAsia="PMingLiU" w:hAnsi="Tahoma" w:cs="Tahoma"/>
          <w:sz w:val="18"/>
          <w:szCs w:val="18"/>
          <w:lang w:eastAsia="zh-TW"/>
        </w:rPr>
      </w:pPr>
    </w:p>
    <w:p w14:paraId="59DB8D77" w14:textId="77777777" w:rsidR="008A1637" w:rsidRDefault="008A1637" w:rsidP="007022C1">
      <w:pPr>
        <w:numPr>
          <w:ilvl w:val="0"/>
          <w:numId w:val="17"/>
        </w:numPr>
        <w:tabs>
          <w:tab w:val="left" w:pos="1440"/>
        </w:tabs>
        <w:spacing w:after="60"/>
        <w:rPr>
          <w:rFonts w:eastAsia="PMingLiU" w:cs="Tahoma"/>
          <w:lang w:eastAsia="zh-TW"/>
        </w:rPr>
      </w:pPr>
      <w:r w:rsidRPr="007F456A">
        <w:rPr>
          <w:rFonts w:eastAsia="PMingLiU" w:cs="Tahoma"/>
          <w:lang w:eastAsia="zh-TW"/>
        </w:rPr>
        <w:t>就大多數之伺服器產品</w:t>
      </w:r>
      <w:r w:rsidRPr="007F456A">
        <w:rPr>
          <w:rFonts w:eastAsia="PMingLiU" w:cs="Tahoma"/>
          <w:lang w:eastAsia="zh-TW"/>
        </w:rPr>
        <w:t xml:space="preserve"> (</w:t>
      </w:r>
      <w:r w:rsidRPr="007F456A">
        <w:rPr>
          <w:rFonts w:eastAsia="PMingLiU" w:cs="Tahoma"/>
          <w:lang w:eastAsia="zh-TW"/>
        </w:rPr>
        <w:t>例如</w:t>
      </w:r>
      <w:r w:rsidRPr="007F456A">
        <w:rPr>
          <w:rFonts w:eastAsia="PMingLiU" w:cs="Tahoma"/>
          <w:lang w:eastAsia="zh-TW"/>
        </w:rPr>
        <w:t xml:space="preserve"> Windows Server) </w:t>
      </w:r>
      <w:r w:rsidRPr="007F456A">
        <w:rPr>
          <w:rFonts w:eastAsia="PMingLiU" w:cs="Tahoma"/>
          <w:lang w:eastAsia="zh-TW"/>
        </w:rPr>
        <w:t>而言，</w:t>
      </w:r>
      <w:r w:rsidRPr="007F456A">
        <w:rPr>
          <w:rFonts w:eastAsia="PMingLiU" w:cs="Tahoma"/>
          <w:lang w:eastAsia="zh-TW"/>
        </w:rPr>
        <w:t xml:space="preserve">MUI </w:t>
      </w:r>
      <w:r w:rsidRPr="007F456A">
        <w:rPr>
          <w:rFonts w:eastAsia="PMingLiU" w:cs="Tahoma"/>
          <w:lang w:eastAsia="zh-TW"/>
        </w:rPr>
        <w:t>已隨附於基本產品中。授權該等產品之客戶對</w:t>
      </w:r>
      <w:r w:rsidRPr="007F456A">
        <w:rPr>
          <w:rFonts w:eastAsia="PMingLiU" w:cs="Tahoma"/>
          <w:lang w:eastAsia="zh-TW"/>
        </w:rPr>
        <w:t xml:space="preserve"> MUI </w:t>
      </w:r>
      <w:r w:rsidRPr="007F456A">
        <w:rPr>
          <w:rFonts w:eastAsia="PMingLiU" w:cs="Tahoma"/>
          <w:lang w:eastAsia="zh-TW"/>
        </w:rPr>
        <w:t>之使用得受該等產品之使用權所拘束。</w:t>
      </w:r>
    </w:p>
    <w:p w14:paraId="59DB8D78" w14:textId="77777777" w:rsidR="00747882" w:rsidRPr="007F456A" w:rsidRDefault="00747882" w:rsidP="00747882">
      <w:pPr>
        <w:tabs>
          <w:tab w:val="left" w:pos="1440"/>
        </w:tabs>
        <w:spacing w:after="60"/>
        <w:ind w:left="1440"/>
        <w:rPr>
          <w:rFonts w:eastAsia="PMingLiU" w:cs="Tahoma"/>
          <w:lang w:eastAsia="zh-TW"/>
        </w:rPr>
      </w:pPr>
    </w:p>
    <w:p w14:paraId="59DB8D79" w14:textId="77777777" w:rsidR="008A1637" w:rsidRPr="007F456A" w:rsidRDefault="008A1637" w:rsidP="007022C1">
      <w:pPr>
        <w:numPr>
          <w:ilvl w:val="0"/>
          <w:numId w:val="17"/>
        </w:numPr>
        <w:tabs>
          <w:tab w:val="left" w:pos="1440"/>
        </w:tabs>
        <w:spacing w:after="60"/>
        <w:rPr>
          <w:rFonts w:eastAsia="PMingLiU" w:cs="Tahoma"/>
        </w:rPr>
      </w:pPr>
      <w:r w:rsidRPr="007F456A">
        <w:rPr>
          <w:rFonts w:eastAsia="PMingLiU" w:cs="Tahoma"/>
          <w:lang w:eastAsia="zh-TW"/>
        </w:rPr>
        <w:lastRenderedPageBreak/>
        <w:t>就</w:t>
      </w:r>
      <w:r w:rsidRPr="007F456A">
        <w:rPr>
          <w:rFonts w:eastAsia="PMingLiU" w:cs="Tahoma"/>
          <w:lang w:eastAsia="zh-TW"/>
        </w:rPr>
        <w:t xml:space="preserve"> Office System </w:t>
      </w:r>
      <w:r w:rsidRPr="007F456A">
        <w:rPr>
          <w:rFonts w:eastAsia="PMingLiU" w:cs="Tahoma"/>
          <w:lang w:eastAsia="zh-TW"/>
        </w:rPr>
        <w:t>產品</w:t>
      </w:r>
      <w:r w:rsidRPr="007F456A">
        <w:rPr>
          <w:rFonts w:eastAsia="PMingLiU" w:cs="Tahoma"/>
          <w:lang w:eastAsia="zh-TW"/>
        </w:rPr>
        <w:t xml:space="preserve"> (</w:t>
      </w:r>
      <w:r w:rsidRPr="007F456A">
        <w:rPr>
          <w:rFonts w:eastAsia="PMingLiU" w:cs="Tahoma"/>
          <w:lang w:eastAsia="zh-TW"/>
        </w:rPr>
        <w:t>非伺服器</w:t>
      </w:r>
      <w:r w:rsidRPr="007F456A">
        <w:rPr>
          <w:rFonts w:eastAsia="PMingLiU" w:cs="Tahoma"/>
          <w:lang w:eastAsia="zh-TW"/>
        </w:rPr>
        <w:t xml:space="preserve">) </w:t>
      </w:r>
      <w:r w:rsidRPr="007F456A">
        <w:rPr>
          <w:rFonts w:eastAsia="PMingLiU" w:cs="Tahoma"/>
          <w:lang w:eastAsia="zh-TW"/>
        </w:rPr>
        <w:t>及套件而言，自</w:t>
      </w:r>
      <w:r w:rsidRPr="007F456A">
        <w:rPr>
          <w:rFonts w:eastAsia="PMingLiU" w:cs="Tahoma"/>
          <w:lang w:eastAsia="zh-TW"/>
        </w:rPr>
        <w:t xml:space="preserve"> 2008 </w:t>
      </w:r>
      <w:r w:rsidRPr="007F456A">
        <w:rPr>
          <w:rFonts w:eastAsia="PMingLiU" w:cs="Tahoma"/>
          <w:lang w:eastAsia="zh-TW"/>
        </w:rPr>
        <w:t>年</w:t>
      </w:r>
      <w:r w:rsidRPr="007F456A">
        <w:rPr>
          <w:rFonts w:eastAsia="PMingLiU" w:cs="Tahoma"/>
          <w:lang w:eastAsia="zh-TW"/>
        </w:rPr>
        <w:t xml:space="preserve"> 10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日起提供具備有效之軟體保證範圍之客戶就合格之使用權使用</w:t>
      </w:r>
      <w:r w:rsidRPr="007F456A">
        <w:rPr>
          <w:rFonts w:eastAsia="PMingLiU" w:cs="Tahoma"/>
          <w:lang w:eastAsia="zh-TW"/>
        </w:rPr>
        <w:t xml:space="preserve"> MLP </w:t>
      </w:r>
      <w:r w:rsidRPr="007F456A">
        <w:rPr>
          <w:rFonts w:eastAsia="PMingLiU" w:cs="Tahoma"/>
          <w:lang w:eastAsia="zh-TW"/>
        </w:rPr>
        <w:t>之權利</w:t>
      </w:r>
      <w:r w:rsidRPr="007F456A">
        <w:rPr>
          <w:rFonts w:eastAsia="PMingLiU" w:cs="Tahoma"/>
          <w:lang w:eastAsia="zh-TW"/>
        </w:rPr>
        <w:t xml:space="preserve"> (</w:t>
      </w:r>
      <w:r w:rsidRPr="007F456A">
        <w:rPr>
          <w:rFonts w:eastAsia="PMingLiU" w:cs="Tahoma"/>
          <w:lang w:eastAsia="zh-TW"/>
        </w:rPr>
        <w:t>如需詳細資訊，請參閱第</w:t>
      </w:r>
      <w:r w:rsidRPr="007F456A">
        <w:rPr>
          <w:rFonts w:eastAsia="PMingLiU" w:cs="Tahoma"/>
          <w:lang w:eastAsia="zh-TW"/>
        </w:rPr>
        <w:t xml:space="preserve"> 6 </w:t>
      </w:r>
      <w:r w:rsidRPr="007F456A">
        <w:rPr>
          <w:rFonts w:eastAsia="PMingLiU" w:cs="Tahoma"/>
          <w:lang w:eastAsia="zh-TW"/>
        </w:rPr>
        <w:t>節</w:t>
      </w:r>
      <w:r w:rsidRPr="007F456A">
        <w:rPr>
          <w:rFonts w:eastAsia="PMingLiU" w:cs="Tahoma"/>
          <w:lang w:eastAsia="zh-TW"/>
        </w:rPr>
        <w:t>)</w:t>
      </w:r>
      <w:r w:rsidRPr="007F456A">
        <w:rPr>
          <w:rFonts w:eastAsia="PMingLiU" w:cs="Tahoma"/>
          <w:lang w:eastAsia="zh-TW"/>
        </w:rPr>
        <w:t>。</w:t>
      </w:r>
      <w:r w:rsidRPr="007F456A">
        <w:rPr>
          <w:rFonts w:eastAsia="PMingLiU" w:cs="Tahoma"/>
        </w:rPr>
        <w:t>依據部分方案</w:t>
      </w:r>
      <w:r w:rsidRPr="007F456A">
        <w:rPr>
          <w:rFonts w:eastAsia="PMingLiU" w:cs="Tahoma"/>
        </w:rPr>
        <w:t xml:space="preserve"> (</w:t>
      </w:r>
      <w:r w:rsidRPr="007F456A">
        <w:rPr>
          <w:rFonts w:eastAsia="PMingLiU" w:cs="Tahoma"/>
        </w:rPr>
        <w:t>例如</w:t>
      </w:r>
      <w:r w:rsidRPr="007F456A">
        <w:rPr>
          <w:rFonts w:eastAsia="PMingLiU" w:cs="Tahoma"/>
        </w:rPr>
        <w:t xml:space="preserve"> Select) </w:t>
      </w:r>
      <w:r w:rsidRPr="007F456A">
        <w:rPr>
          <w:rFonts w:eastAsia="PMingLiU" w:cs="Tahoma"/>
        </w:rPr>
        <w:t>之規定，</w:t>
      </w:r>
      <w:r w:rsidRPr="007F456A">
        <w:rPr>
          <w:rFonts w:eastAsia="PMingLiU" w:cs="Tahoma"/>
        </w:rPr>
        <w:t xml:space="preserve">Office System </w:t>
      </w:r>
      <w:r w:rsidRPr="007F456A">
        <w:rPr>
          <w:rFonts w:eastAsia="PMingLiU" w:cs="Tahoma"/>
        </w:rPr>
        <w:t>產品及套件得於軟體保證之外繼續單獨使用其</w:t>
      </w:r>
      <w:r w:rsidRPr="007F456A">
        <w:rPr>
          <w:rFonts w:eastAsia="PMingLiU" w:cs="Tahoma"/>
        </w:rPr>
        <w:t xml:space="preserve"> MLP</w:t>
      </w:r>
      <w:r w:rsidRPr="007F456A">
        <w:rPr>
          <w:rFonts w:eastAsia="PMingLiU" w:cs="Tahoma"/>
        </w:rPr>
        <w:t>。</w:t>
      </w:r>
    </w:p>
    <w:p w14:paraId="59DB8D7A" w14:textId="77777777" w:rsidR="008A1637" w:rsidRPr="007F456A" w:rsidRDefault="008A1637" w:rsidP="007022C1">
      <w:pPr>
        <w:numPr>
          <w:ilvl w:val="0"/>
          <w:numId w:val="17"/>
        </w:numPr>
        <w:spacing w:after="60"/>
        <w:rPr>
          <w:rFonts w:eastAsia="PMingLiU" w:cs="Tahoma"/>
        </w:rPr>
      </w:pPr>
      <w:r w:rsidRPr="007F456A">
        <w:rPr>
          <w:rFonts w:eastAsia="PMingLiU" w:cs="Tahoma"/>
        </w:rPr>
        <w:t>就</w:t>
      </w:r>
      <w:r w:rsidRPr="007F456A">
        <w:rPr>
          <w:rFonts w:eastAsia="PMingLiU" w:cs="Tahoma"/>
        </w:rPr>
        <w:t xml:space="preserve"> Windows 8 </w:t>
      </w:r>
      <w:r w:rsidRPr="007F456A">
        <w:rPr>
          <w:rFonts w:eastAsia="PMingLiU" w:cs="Tahoma"/>
        </w:rPr>
        <w:t>而言，</w:t>
      </w:r>
      <w:r w:rsidRPr="007F456A">
        <w:rPr>
          <w:rFonts w:eastAsia="PMingLiU" w:cs="Tahoma"/>
        </w:rPr>
        <w:t xml:space="preserve">MUI </w:t>
      </w:r>
      <w:r w:rsidRPr="007F456A">
        <w:rPr>
          <w:rFonts w:eastAsia="PMingLiU" w:cs="Tahoma"/>
        </w:rPr>
        <w:t>已隨附於</w:t>
      </w:r>
      <w:r w:rsidRPr="007F456A">
        <w:rPr>
          <w:rFonts w:eastAsia="PMingLiU" w:cs="Tahoma"/>
        </w:rPr>
        <w:t xml:space="preserve"> Windows 8 </w:t>
      </w:r>
      <w:r w:rsidRPr="007F456A">
        <w:rPr>
          <w:rFonts w:eastAsia="PMingLiU" w:cs="Tahoma"/>
        </w:rPr>
        <w:t>專業版中。</w:t>
      </w:r>
    </w:p>
    <w:p w14:paraId="59DB8D7B" w14:textId="77777777" w:rsidR="008A1637" w:rsidRPr="007F456A" w:rsidRDefault="008A1637" w:rsidP="008A1637">
      <w:pPr>
        <w:rPr>
          <w:rFonts w:eastAsia="PMingLiU" w:cs="Tahoma"/>
        </w:rPr>
      </w:pPr>
    </w:p>
    <w:p w14:paraId="59DB8D7C" w14:textId="77777777" w:rsidR="008A1637" w:rsidRPr="007F456A" w:rsidRDefault="008A1637" w:rsidP="008A1637">
      <w:pPr>
        <w:rPr>
          <w:rFonts w:eastAsia="PMingLiU" w:cs="Tahoma"/>
          <w:lang w:eastAsia="zh-TW"/>
        </w:rPr>
      </w:pPr>
      <w:r w:rsidRPr="007F456A">
        <w:rPr>
          <w:rFonts w:eastAsia="PMingLiU" w:cs="Tahoma"/>
          <w:lang w:eastAsia="zh-TW"/>
        </w:rPr>
        <w:t>同樣地，許可客戶搭配使用</w:t>
      </w:r>
      <w:r w:rsidRPr="007F456A">
        <w:rPr>
          <w:rFonts w:eastAsia="PMingLiU" w:cs="Tahoma"/>
          <w:lang w:eastAsia="zh-TW"/>
        </w:rPr>
        <w:t xml:space="preserve"> MUI </w:t>
      </w:r>
      <w:r w:rsidRPr="007F456A">
        <w:rPr>
          <w:rFonts w:eastAsia="PMingLiU" w:cs="Tahoma"/>
          <w:lang w:eastAsia="zh-TW"/>
        </w:rPr>
        <w:t>與</w:t>
      </w:r>
      <w:r w:rsidRPr="007F456A">
        <w:rPr>
          <w:rFonts w:eastAsia="PMingLiU" w:cs="Tahoma"/>
          <w:lang w:eastAsia="zh-TW"/>
        </w:rPr>
        <w:t xml:space="preserve"> MLP </w:t>
      </w:r>
      <w:r w:rsidRPr="007F456A">
        <w:rPr>
          <w:rFonts w:eastAsia="PMingLiU" w:cs="Tahoma"/>
          <w:lang w:eastAsia="zh-TW"/>
        </w:rPr>
        <w:t>之語言版本也是依方案、產品及區域而有所不同。</w:t>
      </w:r>
    </w:p>
    <w:p w14:paraId="59DB8D7D" w14:textId="77777777" w:rsidR="008A1637" w:rsidRPr="007F456A" w:rsidRDefault="008A1637" w:rsidP="00E57771">
      <w:pPr>
        <w:rPr>
          <w:rFonts w:eastAsia="PMingLiU" w:cs="Tahoma"/>
          <w:lang w:eastAsia="zh-TW"/>
        </w:rPr>
      </w:pPr>
    </w:p>
    <w:p w14:paraId="59DB8D7E" w14:textId="77777777" w:rsidR="008A1637" w:rsidRPr="007F456A" w:rsidRDefault="008A1637" w:rsidP="00024C3C">
      <w:pPr>
        <w:numPr>
          <w:ilvl w:val="0"/>
          <w:numId w:val="18"/>
        </w:numPr>
        <w:tabs>
          <w:tab w:val="clear" w:pos="1080"/>
          <w:tab w:val="num" w:pos="1440"/>
        </w:tabs>
        <w:ind w:left="1440"/>
        <w:rPr>
          <w:rFonts w:eastAsia="PMingLiU" w:cs="Tahoma"/>
        </w:rPr>
      </w:pPr>
      <w:r w:rsidRPr="007F456A">
        <w:rPr>
          <w:rFonts w:eastAsia="PMingLiU" w:cs="Tahoma"/>
        </w:rPr>
        <w:t>自</w:t>
      </w:r>
      <w:r w:rsidRPr="007F456A">
        <w:rPr>
          <w:rFonts w:eastAsia="PMingLiU" w:cs="Tahoma"/>
        </w:rPr>
        <w:t xml:space="preserve"> 2008 </w:t>
      </w:r>
      <w:r w:rsidRPr="007F456A">
        <w:rPr>
          <w:rFonts w:eastAsia="PMingLiU" w:cs="Tahoma"/>
        </w:rPr>
        <w:t>年</w:t>
      </w:r>
      <w:r w:rsidRPr="007F456A">
        <w:rPr>
          <w:rFonts w:eastAsia="PMingLiU" w:cs="Tahoma"/>
        </w:rPr>
        <w:t xml:space="preserve"> 10 </w:t>
      </w:r>
      <w:r w:rsidRPr="007F456A">
        <w:rPr>
          <w:rFonts w:eastAsia="PMingLiU" w:cs="Tahoma"/>
        </w:rPr>
        <w:t>月</w:t>
      </w:r>
      <w:r w:rsidRPr="007F456A">
        <w:rPr>
          <w:rFonts w:eastAsia="PMingLiU" w:cs="Tahoma"/>
        </w:rPr>
        <w:t xml:space="preserve"> 1 </w:t>
      </w:r>
      <w:r w:rsidRPr="007F456A">
        <w:rPr>
          <w:rFonts w:eastAsia="PMingLiU" w:cs="Tahoma"/>
        </w:rPr>
        <w:t>日起，依</w:t>
      </w:r>
      <w:r w:rsidRPr="007F456A">
        <w:rPr>
          <w:rFonts w:eastAsia="PMingLiU" w:cs="Tahoma"/>
        </w:rPr>
        <w:t xml:space="preserve"> Enterprise </w:t>
      </w:r>
      <w:r w:rsidRPr="007F456A">
        <w:rPr>
          <w:rFonts w:eastAsia="PMingLiU" w:cs="Tahoma"/>
        </w:rPr>
        <w:t>合約、</w:t>
      </w:r>
      <w:r w:rsidRPr="007F456A">
        <w:rPr>
          <w:rFonts w:eastAsia="PMingLiU" w:cs="Tahoma"/>
        </w:rPr>
        <w:t xml:space="preserve">Enterprise Subscription </w:t>
      </w:r>
      <w:r w:rsidRPr="007F456A">
        <w:rPr>
          <w:rFonts w:eastAsia="PMingLiU" w:cs="Tahoma"/>
        </w:rPr>
        <w:t>合約、</w:t>
      </w:r>
      <w:r w:rsidRPr="007F456A">
        <w:rPr>
          <w:rFonts w:eastAsia="PMingLiU" w:cs="Tahoma"/>
        </w:rPr>
        <w:t>Open Value (</w:t>
      </w:r>
      <w:r w:rsidRPr="007F456A">
        <w:rPr>
          <w:rFonts w:eastAsia="PMingLiU" w:cs="Tahoma"/>
        </w:rPr>
        <w:t>全組織</w:t>
      </w:r>
      <w:r w:rsidRPr="007F456A">
        <w:rPr>
          <w:rFonts w:eastAsia="PMingLiU" w:cs="Tahoma"/>
        </w:rPr>
        <w:t>/</w:t>
      </w:r>
      <w:r w:rsidRPr="007F456A">
        <w:rPr>
          <w:rFonts w:eastAsia="PMingLiU" w:cs="Tahoma"/>
        </w:rPr>
        <w:t>全公司選擇方案</w:t>
      </w:r>
      <w:r w:rsidRPr="007F456A">
        <w:rPr>
          <w:rFonts w:eastAsia="PMingLiU" w:cs="Tahoma"/>
        </w:rPr>
        <w:t xml:space="preserve">) </w:t>
      </w:r>
      <w:r w:rsidRPr="007F456A">
        <w:rPr>
          <w:rFonts w:eastAsia="PMingLiU" w:cs="Tahoma"/>
        </w:rPr>
        <w:t>合約或</w:t>
      </w:r>
      <w:r w:rsidRPr="007F456A">
        <w:rPr>
          <w:rFonts w:eastAsia="PMingLiU" w:cs="Tahoma"/>
        </w:rPr>
        <w:t xml:space="preserve"> Open Value Subscription </w:t>
      </w:r>
      <w:r w:rsidRPr="007F456A">
        <w:rPr>
          <w:rFonts w:eastAsia="PMingLiU" w:cs="Tahoma"/>
        </w:rPr>
        <w:t>取得</w:t>
      </w:r>
      <w:r w:rsidRPr="007F456A">
        <w:rPr>
          <w:rFonts w:eastAsia="PMingLiU" w:cs="Tahoma"/>
        </w:rPr>
        <w:t xml:space="preserve"> MUI </w:t>
      </w:r>
      <w:r w:rsidRPr="007F456A">
        <w:rPr>
          <w:rFonts w:eastAsia="PMingLiU" w:cs="Tahoma"/>
        </w:rPr>
        <w:t>及</w:t>
      </w:r>
      <w:r w:rsidRPr="007F456A">
        <w:rPr>
          <w:rFonts w:eastAsia="PMingLiU" w:cs="Tahoma"/>
        </w:rPr>
        <w:t xml:space="preserve"> MLP </w:t>
      </w:r>
      <w:r w:rsidRPr="007F456A">
        <w:rPr>
          <w:rFonts w:eastAsia="PMingLiU" w:cs="Tahoma"/>
        </w:rPr>
        <w:t>之使用權的客戶，不論該等合約中是否有針對部分語言之使用進行任何限制，客戶均得於</w:t>
      </w:r>
      <w:r w:rsidRPr="007F456A">
        <w:rPr>
          <w:rFonts w:eastAsia="PMingLiU" w:cs="Tahoma"/>
          <w:b/>
        </w:rPr>
        <w:t xml:space="preserve"> </w:t>
      </w:r>
      <w:r w:rsidRPr="007F456A">
        <w:rPr>
          <w:rFonts w:eastAsia="PMingLiU" w:cs="Tahoma"/>
          <w:b/>
          <w:u w:val="single"/>
        </w:rPr>
        <w:t>所有語言版本</w:t>
      </w:r>
      <w:r w:rsidRPr="007F456A">
        <w:rPr>
          <w:rFonts w:eastAsia="PMingLiU" w:cs="Tahoma"/>
        </w:rPr>
        <w:t>中將該功能與授權產品搭配使用。</w:t>
      </w:r>
    </w:p>
    <w:p w14:paraId="59DB8D7F" w14:textId="77777777" w:rsidR="008A1637" w:rsidRPr="007F456A" w:rsidRDefault="008A1637" w:rsidP="00E57771">
      <w:pPr>
        <w:rPr>
          <w:rFonts w:eastAsia="PMingLiU" w:cs="Tahoma"/>
        </w:rPr>
      </w:pPr>
    </w:p>
    <w:p w14:paraId="59DB8D80" w14:textId="77777777" w:rsidR="008A1637" w:rsidRPr="007F456A" w:rsidRDefault="008A1637" w:rsidP="008A1637">
      <w:pPr>
        <w:rPr>
          <w:rFonts w:eastAsia="PMingLiU" w:cs="Tahoma"/>
          <w:lang w:eastAsia="zh-TW"/>
        </w:rPr>
      </w:pPr>
      <w:r w:rsidRPr="007F456A">
        <w:rPr>
          <w:rFonts w:eastAsia="PMingLiU" w:cs="Tahoma"/>
          <w:lang w:eastAsia="zh-TW"/>
        </w:rPr>
        <w:t>非依</w:t>
      </w:r>
      <w:r w:rsidRPr="007F456A">
        <w:rPr>
          <w:rFonts w:eastAsia="PMingLiU" w:cs="Tahoma"/>
          <w:lang w:eastAsia="zh-TW"/>
        </w:rPr>
        <w:t xml:space="preserve"> Enterprise </w:t>
      </w:r>
      <w:r w:rsidRPr="007F456A">
        <w:rPr>
          <w:rFonts w:eastAsia="PMingLiU" w:cs="Tahoma"/>
          <w:lang w:eastAsia="zh-TW"/>
        </w:rPr>
        <w:t>合約或</w:t>
      </w:r>
      <w:r w:rsidRPr="007F456A">
        <w:rPr>
          <w:rFonts w:eastAsia="PMingLiU" w:cs="Tahoma"/>
          <w:lang w:eastAsia="zh-TW"/>
        </w:rPr>
        <w:t xml:space="preserve"> Open Value (</w:t>
      </w:r>
      <w:r w:rsidRPr="007F456A">
        <w:rPr>
          <w:rFonts w:eastAsia="PMingLiU" w:cs="Tahoma"/>
          <w:lang w:eastAsia="zh-TW"/>
        </w:rPr>
        <w:t>全組織</w:t>
      </w:r>
      <w:r w:rsidRPr="007F456A">
        <w:rPr>
          <w:rFonts w:eastAsia="PMingLiU" w:cs="Tahoma"/>
          <w:lang w:eastAsia="zh-TW"/>
        </w:rPr>
        <w:t>/</w:t>
      </w:r>
      <w:r w:rsidRPr="007F456A">
        <w:rPr>
          <w:rFonts w:eastAsia="PMingLiU" w:cs="Tahoma"/>
          <w:lang w:eastAsia="zh-TW"/>
        </w:rPr>
        <w:t>全公司選擇方案</w:t>
      </w:r>
      <w:r w:rsidRPr="007F456A">
        <w:rPr>
          <w:rFonts w:eastAsia="PMingLiU" w:cs="Tahoma"/>
          <w:lang w:eastAsia="zh-TW"/>
        </w:rPr>
        <w:t xml:space="preserve">) </w:t>
      </w:r>
      <w:r w:rsidRPr="007F456A">
        <w:rPr>
          <w:rFonts w:eastAsia="PMingLiU" w:cs="Tahoma"/>
          <w:lang w:eastAsia="zh-TW"/>
        </w:rPr>
        <w:t>合約取得</w:t>
      </w:r>
      <w:r w:rsidRPr="007F456A">
        <w:rPr>
          <w:rFonts w:eastAsia="PMingLiU" w:cs="Tahoma"/>
          <w:lang w:eastAsia="zh-TW"/>
        </w:rPr>
        <w:t xml:space="preserve"> MUI </w:t>
      </w:r>
      <w:r w:rsidRPr="007F456A">
        <w:rPr>
          <w:rFonts w:eastAsia="PMingLiU" w:cs="Tahoma"/>
          <w:lang w:eastAsia="zh-TW"/>
        </w:rPr>
        <w:t>及</w:t>
      </w:r>
      <w:r w:rsidRPr="007F456A">
        <w:rPr>
          <w:rFonts w:eastAsia="PMingLiU" w:cs="Tahoma"/>
          <w:lang w:eastAsia="zh-TW"/>
        </w:rPr>
        <w:t xml:space="preserve"> MLP </w:t>
      </w:r>
      <w:r w:rsidRPr="007F456A">
        <w:rPr>
          <w:rFonts w:eastAsia="PMingLiU" w:cs="Tahoma"/>
          <w:lang w:eastAsia="zh-TW"/>
        </w:rPr>
        <w:t>之使用權</w:t>
      </w:r>
      <w:r w:rsidRPr="007F456A">
        <w:rPr>
          <w:rFonts w:eastAsia="PMingLiU" w:cs="Tahoma"/>
          <w:lang w:eastAsia="zh-TW"/>
        </w:rPr>
        <w:t xml:space="preserve"> (</w:t>
      </w:r>
      <w:r w:rsidRPr="007F456A">
        <w:rPr>
          <w:rFonts w:eastAsia="PMingLiU" w:cs="Tahoma"/>
          <w:lang w:eastAsia="zh-TW"/>
        </w:rPr>
        <w:t>無論係隨附於基本產品或透過軟體保證</w:t>
      </w:r>
      <w:r w:rsidRPr="007F456A">
        <w:rPr>
          <w:rFonts w:eastAsia="PMingLiU" w:cs="Tahoma"/>
          <w:lang w:eastAsia="zh-TW"/>
        </w:rPr>
        <w:t xml:space="preserve">) </w:t>
      </w:r>
      <w:r w:rsidRPr="007F456A">
        <w:rPr>
          <w:rFonts w:eastAsia="PMingLiU" w:cs="Tahoma"/>
          <w:lang w:eastAsia="zh-TW"/>
        </w:rPr>
        <w:t>的客戶，若其該等合約中針對部分語言之使用加以限制</w:t>
      </w:r>
      <w:r w:rsidRPr="007F456A">
        <w:rPr>
          <w:rFonts w:eastAsia="PMingLiU" w:cs="Tahoma"/>
          <w:lang w:eastAsia="zh-TW"/>
        </w:rPr>
        <w:t xml:space="preserve"> (</w:t>
      </w:r>
      <w:r w:rsidRPr="007F456A">
        <w:rPr>
          <w:rFonts w:eastAsia="PMingLiU" w:cs="Tahoma"/>
          <w:lang w:eastAsia="zh-TW"/>
        </w:rPr>
        <w:t>若有的話</w:t>
      </w:r>
      <w:r w:rsidRPr="007F456A">
        <w:rPr>
          <w:rFonts w:eastAsia="PMingLiU" w:cs="Tahoma"/>
          <w:lang w:eastAsia="zh-TW"/>
        </w:rPr>
        <w:t>)</w:t>
      </w:r>
      <w:r w:rsidRPr="007F456A">
        <w:rPr>
          <w:rFonts w:eastAsia="PMingLiU" w:cs="Tahoma"/>
          <w:lang w:eastAsia="zh-TW"/>
        </w:rPr>
        <w:t>，客戶仍需受該等限制之拘束。</w:t>
      </w:r>
      <w:r w:rsidR="00CD5748">
        <w:rPr>
          <w:rFonts w:eastAsia="PMingLiU" w:cs="Tahoma"/>
          <w:lang w:eastAsia="zh-TW"/>
        </w:rPr>
        <w:br/>
      </w:r>
      <w:r w:rsidRPr="007F456A">
        <w:rPr>
          <w:rFonts w:eastAsia="PMingLiU" w:cs="Tahoma"/>
          <w:lang w:eastAsia="zh-TW"/>
        </w:rPr>
        <w:t>例如，若產品之當地語言版本依客戶之價格清單上之不同價格進行授權，該客戶使用其他語言版本替代該版本</w:t>
      </w:r>
      <w:r w:rsidRPr="007F456A">
        <w:rPr>
          <w:rFonts w:eastAsia="PMingLiU" w:cs="Tahoma"/>
          <w:lang w:eastAsia="zh-TW"/>
        </w:rPr>
        <w:t xml:space="preserve"> (</w:t>
      </w:r>
      <w:r w:rsidRPr="007F456A">
        <w:rPr>
          <w:rFonts w:eastAsia="PMingLiU" w:cs="Tahoma"/>
          <w:lang w:eastAsia="zh-TW"/>
        </w:rPr>
        <w:t>含或不含</w:t>
      </w:r>
      <w:r w:rsidRPr="007F456A">
        <w:rPr>
          <w:rFonts w:eastAsia="PMingLiU" w:cs="Tahoma"/>
          <w:lang w:eastAsia="zh-TW"/>
        </w:rPr>
        <w:t xml:space="preserve"> MUI </w:t>
      </w:r>
      <w:r w:rsidRPr="007F456A">
        <w:rPr>
          <w:rFonts w:eastAsia="PMingLiU" w:cs="Tahoma"/>
          <w:lang w:eastAsia="zh-TW"/>
        </w:rPr>
        <w:t>或</w:t>
      </w:r>
      <w:r w:rsidRPr="007F456A">
        <w:rPr>
          <w:rFonts w:eastAsia="PMingLiU" w:cs="Tahoma"/>
          <w:lang w:eastAsia="zh-TW"/>
        </w:rPr>
        <w:t xml:space="preserve"> MLP </w:t>
      </w:r>
      <w:r w:rsidRPr="007F456A">
        <w:rPr>
          <w:rFonts w:eastAsia="PMingLiU" w:cs="Tahoma"/>
          <w:lang w:eastAsia="zh-TW"/>
        </w:rPr>
        <w:t>功能</w:t>
      </w:r>
      <w:r w:rsidRPr="007F456A">
        <w:rPr>
          <w:rFonts w:eastAsia="PMingLiU" w:cs="Tahoma"/>
          <w:lang w:eastAsia="zh-TW"/>
        </w:rPr>
        <w:t xml:space="preserve">) </w:t>
      </w:r>
      <w:r w:rsidRPr="007F456A">
        <w:rPr>
          <w:rFonts w:eastAsia="PMingLiU" w:cs="Tahoma"/>
          <w:lang w:eastAsia="zh-TW"/>
        </w:rPr>
        <w:t>之權利可能受限制。客戶如需使用其他語言之權利的詳細資訊，應該檢閱其授權合約，或洽詢其</w:t>
      </w:r>
      <w:r w:rsidRPr="007F456A">
        <w:rPr>
          <w:rFonts w:eastAsia="PMingLiU" w:cs="Tahoma"/>
          <w:lang w:eastAsia="zh-TW"/>
        </w:rPr>
        <w:t xml:space="preserve"> Microsoft </w:t>
      </w:r>
      <w:r w:rsidRPr="007F456A">
        <w:rPr>
          <w:rFonts w:eastAsia="PMingLiU" w:cs="Tahoma"/>
          <w:lang w:eastAsia="zh-TW"/>
        </w:rPr>
        <w:t>轉銷商或客戶經理。</w:t>
      </w:r>
    </w:p>
    <w:p w14:paraId="59DB8D81" w14:textId="77777777" w:rsidR="007022C1" w:rsidRPr="007F456A" w:rsidRDefault="007022C1" w:rsidP="008A1637">
      <w:pPr>
        <w:rPr>
          <w:rFonts w:eastAsia="PMingLiU" w:cs="Tahoma"/>
          <w:lang w:eastAsia="zh-TW"/>
        </w:rPr>
      </w:pPr>
    </w:p>
    <w:p w14:paraId="59DB8D82" w14:textId="77777777" w:rsidR="008A1637" w:rsidRPr="007F456A" w:rsidRDefault="008A1637" w:rsidP="007022C1">
      <w:pPr>
        <w:pStyle w:val="Heading2"/>
        <w:ind w:left="0"/>
        <w:rPr>
          <w:rFonts w:ascii="Tahoma" w:eastAsia="PMingLiU" w:hAnsi="Tahoma" w:cs="Tahoma"/>
        </w:rPr>
      </w:pPr>
      <w:bookmarkStart w:id="946" w:name="_Toc323159784"/>
      <w:bookmarkStart w:id="947" w:name="_Toc336338253"/>
      <w:bookmarkStart w:id="948" w:name="_Toc361754510"/>
      <w:r w:rsidRPr="007F456A">
        <w:rPr>
          <w:rFonts w:ascii="Tahoma" w:eastAsia="PMingLiU" w:hAnsi="Tahoma" w:cs="Tahoma"/>
        </w:rPr>
        <w:t>與平台無關之使用權</w:t>
      </w:r>
      <w:bookmarkEnd w:id="946"/>
      <w:bookmarkEnd w:id="947"/>
      <w:bookmarkEnd w:id="948"/>
    </w:p>
    <w:p w14:paraId="59DB8D83" w14:textId="77777777" w:rsidR="008A1637" w:rsidRPr="007F456A" w:rsidRDefault="008A1637" w:rsidP="00E57771">
      <w:pPr>
        <w:rPr>
          <w:rFonts w:eastAsia="PMingLiU" w:cs="Tahoma"/>
        </w:rPr>
      </w:pPr>
    </w:p>
    <w:p w14:paraId="59DB8D84" w14:textId="77777777" w:rsidR="008A1637" w:rsidRPr="00E57771" w:rsidRDefault="008A1637" w:rsidP="00E57771">
      <w:pPr>
        <w:pStyle w:val="AppendixBodyText"/>
        <w:spacing w:after="0"/>
        <w:ind w:right="720"/>
        <w:rPr>
          <w:rFonts w:ascii="Tahoma" w:eastAsia="PMingLiU" w:hAnsi="Tahoma" w:cs="Tahoma"/>
          <w:sz w:val="18"/>
          <w:szCs w:val="18"/>
          <w:lang w:eastAsia="zh-TW"/>
        </w:rPr>
      </w:pPr>
      <w:r w:rsidRPr="00E57771">
        <w:rPr>
          <w:rFonts w:ascii="Tahoma" w:eastAsia="PMingLiU" w:hAnsi="Tahoma" w:cs="Tahoma"/>
          <w:color w:val="000000"/>
          <w:sz w:val="18"/>
          <w:szCs w:val="18"/>
        </w:rPr>
        <w:t>Microsoft Office Standard</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Office Professional Plus</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Word</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Excel</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PowerPoint</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Outlook</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Lync</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Office for</w:t>
      </w:r>
      <w:r w:rsidR="00E57771" w:rsidRPr="00E57771">
        <w:rPr>
          <w:rFonts w:ascii="Tahoma" w:eastAsia="PMingLiU" w:hAnsi="Tahoma" w:cs="Tahoma"/>
          <w:color w:val="000000"/>
          <w:sz w:val="18"/>
          <w:szCs w:val="18"/>
        </w:rPr>
        <w:t> </w:t>
      </w:r>
      <w:r w:rsidRPr="00E57771">
        <w:rPr>
          <w:rFonts w:ascii="Tahoma" w:eastAsia="PMingLiU" w:hAnsi="Tahoma" w:cs="Tahoma"/>
          <w:color w:val="000000"/>
          <w:sz w:val="18"/>
          <w:szCs w:val="18"/>
        </w:rPr>
        <w:t>Mac</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Word for Mac</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Excel for Mac</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PowerPoint for Mac</w:t>
      </w:r>
      <w:r w:rsidRPr="00E57771">
        <w:rPr>
          <w:rFonts w:ascii="Tahoma" w:eastAsia="PMingLiU" w:hAnsi="Tahoma" w:cs="Tahoma"/>
          <w:color w:val="000000"/>
          <w:sz w:val="18"/>
          <w:szCs w:val="18"/>
        </w:rPr>
        <w:t>、</w:t>
      </w:r>
      <w:r w:rsidRPr="00E57771">
        <w:rPr>
          <w:rFonts w:ascii="Tahoma" w:eastAsia="PMingLiU" w:hAnsi="Tahoma" w:cs="Tahoma"/>
          <w:color w:val="000000"/>
          <w:sz w:val="18"/>
          <w:szCs w:val="18"/>
        </w:rPr>
        <w:t xml:space="preserve">Lync for Mac </w:t>
      </w:r>
      <w:r w:rsidRPr="00E57771">
        <w:rPr>
          <w:rFonts w:ascii="Tahoma" w:eastAsia="PMingLiU" w:hAnsi="Tahoma" w:cs="Tahoma"/>
          <w:color w:val="000000"/>
          <w:sz w:val="18"/>
          <w:szCs w:val="18"/>
        </w:rPr>
        <w:t>及</w:t>
      </w:r>
      <w:r w:rsidRPr="00E57771">
        <w:rPr>
          <w:rFonts w:ascii="Tahoma" w:eastAsia="PMingLiU" w:hAnsi="Tahoma" w:cs="Tahoma"/>
          <w:color w:val="000000"/>
          <w:sz w:val="18"/>
          <w:szCs w:val="18"/>
        </w:rPr>
        <w:t xml:space="preserve"> Outlook for Mac </w:t>
      </w:r>
      <w:r w:rsidRPr="00E57771">
        <w:rPr>
          <w:rFonts w:ascii="Tahoma" w:eastAsia="PMingLiU" w:hAnsi="Tahoma" w:cs="Tahoma"/>
          <w:color w:val="000000"/>
          <w:sz w:val="18"/>
          <w:szCs w:val="18"/>
        </w:rPr>
        <w:t>係屬「與平台無關」之使用權。</w:t>
      </w:r>
      <w:r w:rsidRPr="00E57771">
        <w:rPr>
          <w:rFonts w:ascii="Tahoma" w:eastAsia="PMingLiU" w:hAnsi="Tahoma" w:cs="Tahoma"/>
          <w:color w:val="000000"/>
          <w:sz w:val="18"/>
          <w:szCs w:val="18"/>
          <w:lang w:eastAsia="zh-TW"/>
        </w:rPr>
        <w:t>與平台無關之使用權允許可在任何執行軟體之電腦平台</w:t>
      </w:r>
      <w:r w:rsidRPr="00E57771">
        <w:rPr>
          <w:rFonts w:ascii="Tahoma" w:eastAsia="PMingLiU" w:hAnsi="Tahoma" w:cs="Tahoma"/>
          <w:color w:val="000000"/>
          <w:sz w:val="18"/>
          <w:szCs w:val="18"/>
          <w:lang w:eastAsia="zh-TW"/>
        </w:rPr>
        <w:t xml:space="preserve"> (</w:t>
      </w:r>
      <w:r w:rsidRPr="00E57771">
        <w:rPr>
          <w:rFonts w:ascii="Tahoma" w:eastAsia="PMingLiU" w:hAnsi="Tahoma" w:cs="Tahoma"/>
          <w:color w:val="000000"/>
          <w:sz w:val="18"/>
          <w:szCs w:val="18"/>
          <w:lang w:eastAsia="zh-TW"/>
        </w:rPr>
        <w:t>例如，電腦、</w:t>
      </w:r>
      <w:r w:rsidRPr="00E57771">
        <w:rPr>
          <w:rFonts w:ascii="Tahoma" w:eastAsia="PMingLiU" w:hAnsi="Tahoma" w:cs="Tahoma"/>
          <w:color w:val="000000"/>
          <w:sz w:val="18"/>
          <w:szCs w:val="18"/>
          <w:lang w:eastAsia="zh-TW"/>
        </w:rPr>
        <w:t xml:space="preserve">Macintosh) </w:t>
      </w:r>
      <w:r w:rsidRPr="00E57771">
        <w:rPr>
          <w:rFonts w:ascii="Tahoma" w:eastAsia="PMingLiU" w:hAnsi="Tahoma" w:cs="Tahoma"/>
          <w:color w:val="000000"/>
          <w:sz w:val="18"/>
          <w:szCs w:val="18"/>
          <w:lang w:eastAsia="zh-TW"/>
        </w:rPr>
        <w:t>上使用產品，但前提是所使用之版本要與已授權之原始版本相同或較舊版本。例如，</w:t>
      </w:r>
      <w:r w:rsidRPr="00E57771">
        <w:rPr>
          <w:rFonts w:ascii="Tahoma" w:eastAsia="PMingLiU" w:hAnsi="Tahoma" w:cs="Tahoma"/>
          <w:color w:val="000000"/>
          <w:sz w:val="18"/>
          <w:szCs w:val="18"/>
          <w:lang w:eastAsia="zh-TW"/>
        </w:rPr>
        <w:t xml:space="preserve">Office for Mac Standard 2011 </w:t>
      </w:r>
      <w:r w:rsidRPr="00E57771">
        <w:rPr>
          <w:rFonts w:ascii="Tahoma" w:eastAsia="PMingLiU" w:hAnsi="Tahoma" w:cs="Tahoma"/>
          <w:color w:val="000000"/>
          <w:sz w:val="18"/>
          <w:szCs w:val="18"/>
          <w:lang w:eastAsia="zh-TW"/>
        </w:rPr>
        <w:t>之授權客戶可以選擇使用該使用權來執行</w:t>
      </w:r>
      <w:r w:rsidRPr="00E57771">
        <w:rPr>
          <w:rFonts w:ascii="Tahoma" w:eastAsia="PMingLiU" w:hAnsi="Tahoma" w:cs="Tahoma"/>
          <w:color w:val="000000"/>
          <w:sz w:val="18"/>
          <w:szCs w:val="18"/>
          <w:lang w:eastAsia="zh-TW"/>
        </w:rPr>
        <w:t xml:space="preserve"> Office Standard 2010 for Windows</w:t>
      </w:r>
      <w:r w:rsidRPr="00E57771">
        <w:rPr>
          <w:rFonts w:ascii="Tahoma" w:eastAsia="PMingLiU" w:hAnsi="Tahoma" w:cs="Tahoma"/>
          <w:color w:val="000000"/>
          <w:sz w:val="18"/>
          <w:szCs w:val="18"/>
          <w:lang w:eastAsia="zh-TW"/>
        </w:rPr>
        <w:t>。</w:t>
      </w:r>
    </w:p>
    <w:p w14:paraId="59DB8D85" w14:textId="77777777" w:rsidR="008A1637" w:rsidRPr="00E57771" w:rsidRDefault="008A1637" w:rsidP="00E57771">
      <w:pPr>
        <w:rPr>
          <w:rFonts w:eastAsia="PMingLiU" w:cs="Tahoma"/>
          <w:szCs w:val="18"/>
          <w:lang w:eastAsia="zh-TW"/>
        </w:rPr>
      </w:pPr>
    </w:p>
    <w:p w14:paraId="59DB8D86" w14:textId="77777777" w:rsidR="008A1637" w:rsidRPr="00E57771" w:rsidRDefault="008A1637" w:rsidP="007022C1">
      <w:pPr>
        <w:pStyle w:val="AppendixBodyText"/>
        <w:spacing w:after="0"/>
        <w:ind w:right="720"/>
        <w:rPr>
          <w:rFonts w:ascii="Tahoma" w:eastAsia="PMingLiU" w:hAnsi="Tahoma" w:cs="Tahoma"/>
          <w:sz w:val="18"/>
          <w:szCs w:val="18"/>
          <w:lang w:eastAsia="zh-TW"/>
        </w:rPr>
      </w:pPr>
      <w:r w:rsidRPr="00E57771">
        <w:rPr>
          <w:rFonts w:ascii="Tahoma" w:eastAsia="PMingLiU" w:hAnsi="Tahoma" w:cs="Tahoma"/>
          <w:color w:val="000000"/>
          <w:sz w:val="18"/>
          <w:szCs w:val="18"/>
          <w:lang w:eastAsia="zh-TW"/>
        </w:rPr>
        <w:t>產品套件之元件可能隨平台版本而有不同。　貴用戶得使用　貴用戶選擇要建置之套件的元件，而且只有該些元件。例如，若使用</w:t>
      </w:r>
      <w:r w:rsidRPr="00E57771">
        <w:rPr>
          <w:rFonts w:ascii="Tahoma" w:eastAsia="PMingLiU" w:hAnsi="Tahoma" w:cs="Tahoma"/>
          <w:color w:val="000000"/>
          <w:sz w:val="18"/>
          <w:szCs w:val="18"/>
          <w:lang w:eastAsia="zh-TW"/>
        </w:rPr>
        <w:t xml:space="preserve"> Office for Mac Standard 2011 </w:t>
      </w:r>
      <w:r w:rsidRPr="00E57771">
        <w:rPr>
          <w:rFonts w:ascii="Tahoma" w:eastAsia="PMingLiU" w:hAnsi="Tahoma" w:cs="Tahoma"/>
          <w:color w:val="000000"/>
          <w:sz w:val="18"/>
          <w:szCs w:val="18"/>
          <w:lang w:eastAsia="zh-TW"/>
        </w:rPr>
        <w:t>之授權客戶選擇執行</w:t>
      </w:r>
      <w:r w:rsidRPr="00E57771">
        <w:rPr>
          <w:rFonts w:ascii="Tahoma" w:eastAsia="PMingLiU" w:hAnsi="Tahoma" w:cs="Tahoma"/>
          <w:color w:val="000000"/>
          <w:sz w:val="18"/>
          <w:szCs w:val="18"/>
          <w:lang w:eastAsia="zh-TW"/>
        </w:rPr>
        <w:t xml:space="preserve"> Office Standard 2010</w:t>
      </w:r>
      <w:r w:rsidRPr="00E57771">
        <w:rPr>
          <w:rFonts w:ascii="Tahoma" w:eastAsia="PMingLiU" w:hAnsi="Tahoma" w:cs="Tahoma"/>
          <w:color w:val="000000"/>
          <w:sz w:val="18"/>
          <w:szCs w:val="18"/>
          <w:lang w:eastAsia="zh-TW"/>
        </w:rPr>
        <w:t>，則客戶僅能執行</w:t>
      </w:r>
      <w:r w:rsidRPr="00E57771">
        <w:rPr>
          <w:rFonts w:ascii="Tahoma" w:eastAsia="PMingLiU" w:hAnsi="Tahoma" w:cs="Tahoma"/>
          <w:color w:val="000000"/>
          <w:sz w:val="18"/>
          <w:szCs w:val="18"/>
          <w:lang w:eastAsia="zh-TW"/>
        </w:rPr>
        <w:t xml:space="preserve"> Office Standard 2010 </w:t>
      </w:r>
      <w:r w:rsidRPr="00E57771">
        <w:rPr>
          <w:rFonts w:ascii="Tahoma" w:eastAsia="PMingLiU" w:hAnsi="Tahoma" w:cs="Tahoma"/>
          <w:color w:val="000000"/>
          <w:sz w:val="18"/>
          <w:szCs w:val="18"/>
          <w:lang w:eastAsia="zh-TW"/>
        </w:rPr>
        <w:t>所隨附的元件。例如，該些客戶沒有權利執行</w:t>
      </w:r>
      <w:r w:rsidRPr="00E57771">
        <w:rPr>
          <w:rFonts w:ascii="Tahoma" w:eastAsia="PMingLiU" w:hAnsi="Tahoma" w:cs="Tahoma"/>
          <w:color w:val="000000"/>
          <w:sz w:val="18"/>
          <w:szCs w:val="18"/>
          <w:lang w:eastAsia="zh-TW"/>
        </w:rPr>
        <w:t xml:space="preserve"> Lync</w:t>
      </w:r>
      <w:r w:rsidRPr="00E57771">
        <w:rPr>
          <w:rFonts w:ascii="Tahoma" w:eastAsia="PMingLiU" w:hAnsi="Tahoma" w:cs="Tahoma"/>
          <w:color w:val="000000"/>
          <w:sz w:val="18"/>
          <w:szCs w:val="18"/>
          <w:lang w:eastAsia="zh-TW"/>
        </w:rPr>
        <w:t>，但有權利執行</w:t>
      </w:r>
      <w:r w:rsidRPr="00E57771">
        <w:rPr>
          <w:rFonts w:ascii="Tahoma" w:eastAsia="PMingLiU" w:hAnsi="Tahoma" w:cs="Tahoma"/>
          <w:color w:val="000000"/>
          <w:sz w:val="18"/>
          <w:szCs w:val="18"/>
          <w:lang w:eastAsia="zh-TW"/>
        </w:rPr>
        <w:t xml:space="preserve"> OneNote</w:t>
      </w:r>
      <w:r w:rsidRPr="00E57771">
        <w:rPr>
          <w:rFonts w:ascii="Tahoma" w:eastAsia="PMingLiU" w:hAnsi="Tahoma" w:cs="Tahoma"/>
          <w:color w:val="000000"/>
          <w:sz w:val="18"/>
          <w:szCs w:val="18"/>
          <w:lang w:eastAsia="zh-TW"/>
        </w:rPr>
        <w:t>。</w:t>
      </w:r>
    </w:p>
    <w:p w14:paraId="59DB8D87" w14:textId="77777777" w:rsidR="008A1637" w:rsidRPr="00E57771" w:rsidRDefault="008A1637" w:rsidP="007022C1">
      <w:pPr>
        <w:pStyle w:val="AppendixBodyText"/>
        <w:spacing w:after="0"/>
        <w:ind w:right="720"/>
        <w:rPr>
          <w:rFonts w:ascii="Tahoma" w:eastAsia="PMingLiU" w:hAnsi="Tahoma" w:cs="Tahoma"/>
          <w:sz w:val="18"/>
          <w:szCs w:val="18"/>
          <w:lang w:eastAsia="zh-TW"/>
        </w:rPr>
      </w:pPr>
      <w:r w:rsidRPr="00E57771">
        <w:rPr>
          <w:rFonts w:ascii="Tahoma" w:eastAsia="PMingLiU" w:hAnsi="Tahoma" w:cs="Tahoma"/>
          <w:color w:val="000000"/>
          <w:sz w:val="18"/>
          <w:szCs w:val="18"/>
          <w:lang w:eastAsia="zh-TW"/>
        </w:rPr>
        <w:t>再者，與平台無關之使用權的有效軟體保證範圍，讓客戶可以使用軟體保證範圍期間取得之產品的最新平台版本替代授權產品</w:t>
      </w:r>
      <w:r w:rsidRPr="00E57771">
        <w:rPr>
          <w:rFonts w:ascii="Tahoma" w:eastAsia="PMingLiU" w:hAnsi="Tahoma" w:cs="Tahoma"/>
          <w:color w:val="000000"/>
          <w:sz w:val="18"/>
          <w:szCs w:val="18"/>
          <w:lang w:eastAsia="zh-TW"/>
        </w:rPr>
        <w:t xml:space="preserve"> (</w:t>
      </w:r>
      <w:r w:rsidRPr="00E57771">
        <w:rPr>
          <w:rFonts w:ascii="Tahoma" w:eastAsia="PMingLiU" w:hAnsi="Tahoma" w:cs="Tahoma"/>
          <w:color w:val="000000"/>
          <w:sz w:val="18"/>
          <w:szCs w:val="18"/>
          <w:lang w:eastAsia="zh-TW"/>
        </w:rPr>
        <w:t>受以上所述元件之限制所拘束</w:t>
      </w:r>
      <w:r w:rsidRPr="00E57771">
        <w:rPr>
          <w:rFonts w:ascii="Tahoma" w:eastAsia="PMingLiU" w:hAnsi="Tahoma" w:cs="Tahoma"/>
          <w:color w:val="000000"/>
          <w:sz w:val="18"/>
          <w:szCs w:val="18"/>
          <w:lang w:eastAsia="zh-TW"/>
        </w:rPr>
        <w:t>)</w:t>
      </w:r>
      <w:r w:rsidRPr="00E57771">
        <w:rPr>
          <w:rFonts w:ascii="Tahoma" w:eastAsia="PMingLiU" w:hAnsi="Tahoma" w:cs="Tahoma"/>
          <w:color w:val="000000"/>
          <w:sz w:val="18"/>
          <w:szCs w:val="18"/>
          <w:lang w:eastAsia="zh-TW"/>
        </w:rPr>
        <w:t>。例如，具備</w:t>
      </w:r>
      <w:r w:rsidRPr="00E57771">
        <w:rPr>
          <w:rFonts w:ascii="Tahoma" w:eastAsia="PMingLiU" w:hAnsi="Tahoma" w:cs="Tahoma"/>
          <w:color w:val="000000"/>
          <w:sz w:val="18"/>
          <w:szCs w:val="18"/>
          <w:lang w:eastAsia="zh-TW"/>
        </w:rPr>
        <w:t xml:space="preserve"> Office for Mac </w:t>
      </w:r>
      <w:r w:rsidRPr="00E57771">
        <w:rPr>
          <w:rFonts w:ascii="Tahoma" w:eastAsia="PMingLiU" w:hAnsi="Tahoma" w:cs="Tahoma"/>
          <w:color w:val="000000"/>
          <w:sz w:val="18"/>
          <w:szCs w:val="18"/>
          <w:lang w:eastAsia="zh-TW"/>
        </w:rPr>
        <w:t>使用權之有效軟體保證的客戶有資格使用其範圍期間所發行之</w:t>
      </w:r>
      <w:r w:rsidRPr="00E57771">
        <w:rPr>
          <w:rFonts w:ascii="Tahoma" w:eastAsia="PMingLiU" w:hAnsi="Tahoma" w:cs="Tahoma"/>
          <w:color w:val="000000"/>
          <w:sz w:val="18"/>
          <w:szCs w:val="18"/>
          <w:lang w:eastAsia="zh-TW"/>
        </w:rPr>
        <w:t xml:space="preserve"> Office for Windows </w:t>
      </w:r>
      <w:r w:rsidRPr="00E57771">
        <w:rPr>
          <w:rFonts w:ascii="Tahoma" w:eastAsia="PMingLiU" w:hAnsi="Tahoma" w:cs="Tahoma"/>
          <w:color w:val="000000"/>
          <w:sz w:val="18"/>
          <w:szCs w:val="18"/>
          <w:lang w:eastAsia="zh-TW"/>
        </w:rPr>
        <w:t>對應版本替代最新版之</w:t>
      </w:r>
      <w:r w:rsidRPr="00E57771">
        <w:rPr>
          <w:rFonts w:ascii="Tahoma" w:eastAsia="PMingLiU" w:hAnsi="Tahoma" w:cs="Tahoma"/>
          <w:color w:val="000000"/>
          <w:sz w:val="18"/>
          <w:szCs w:val="18"/>
          <w:lang w:eastAsia="zh-TW"/>
        </w:rPr>
        <w:t xml:space="preserve"> Office for Mac</w:t>
      </w:r>
      <w:r w:rsidRPr="00E57771">
        <w:rPr>
          <w:rFonts w:ascii="Tahoma" w:eastAsia="PMingLiU" w:hAnsi="Tahoma" w:cs="Tahoma"/>
          <w:color w:val="000000"/>
          <w:sz w:val="18"/>
          <w:szCs w:val="18"/>
          <w:lang w:eastAsia="zh-TW"/>
        </w:rPr>
        <w:t>。</w:t>
      </w:r>
    </w:p>
    <w:p w14:paraId="59DB8D88" w14:textId="77777777" w:rsidR="008A1637" w:rsidRPr="00E57771" w:rsidRDefault="008A1637" w:rsidP="00E57771">
      <w:pPr>
        <w:rPr>
          <w:rFonts w:eastAsia="PMingLiU" w:cs="Tahoma"/>
          <w:szCs w:val="18"/>
          <w:lang w:eastAsia="zh-TW"/>
        </w:rPr>
      </w:pPr>
    </w:p>
    <w:p w14:paraId="59DB8D89" w14:textId="77777777" w:rsidR="008A1637" w:rsidRPr="00E57771" w:rsidRDefault="008A1637" w:rsidP="007022C1">
      <w:pPr>
        <w:pStyle w:val="AppendixBodyText"/>
        <w:spacing w:after="0"/>
        <w:ind w:right="720"/>
        <w:rPr>
          <w:rFonts w:ascii="Tahoma" w:eastAsia="PMingLiU" w:hAnsi="Tahoma" w:cs="Tahoma"/>
          <w:sz w:val="18"/>
          <w:szCs w:val="18"/>
          <w:lang w:eastAsia="zh-TW"/>
        </w:rPr>
      </w:pPr>
      <w:r w:rsidRPr="00E57771">
        <w:rPr>
          <w:rFonts w:ascii="Tahoma" w:eastAsia="PMingLiU" w:hAnsi="Tahoma" w:cs="Tahoma"/>
          <w:sz w:val="18"/>
          <w:szCs w:val="18"/>
          <w:lang w:eastAsia="zh-TW"/>
        </w:rPr>
        <w:t xml:space="preserve">Microsoft SQL Server </w:t>
      </w:r>
      <w:r w:rsidRPr="00E57771">
        <w:rPr>
          <w:rFonts w:ascii="Tahoma" w:eastAsia="PMingLiU" w:hAnsi="Tahoma" w:cs="Tahoma"/>
          <w:sz w:val="18"/>
          <w:szCs w:val="18"/>
          <w:lang w:eastAsia="zh-TW"/>
        </w:rPr>
        <w:t>是「與平台無關」之使用權。與平台無關之使用權可允許在任何執行軟體之電腦平台上使用特定產品，但前提是版本要與已授權之原始版本相同或較舊版本。</w:t>
      </w:r>
    </w:p>
    <w:p w14:paraId="59DB8D8A" w14:textId="77777777" w:rsidR="008A1637" w:rsidRPr="00E57771" w:rsidRDefault="008A1637" w:rsidP="00E57771">
      <w:pPr>
        <w:rPr>
          <w:rFonts w:eastAsia="PMingLiU" w:cs="Tahoma"/>
          <w:szCs w:val="18"/>
          <w:lang w:eastAsia="zh-TW"/>
        </w:rPr>
      </w:pPr>
    </w:p>
    <w:p w14:paraId="59DB8D8B" w14:textId="77777777" w:rsidR="008A1637" w:rsidRPr="00E57771" w:rsidRDefault="008A1637" w:rsidP="007022C1">
      <w:pPr>
        <w:pStyle w:val="AppendixBodyText"/>
        <w:spacing w:after="0"/>
        <w:ind w:right="720"/>
        <w:rPr>
          <w:rFonts w:ascii="Tahoma" w:eastAsia="PMingLiU" w:hAnsi="Tahoma" w:cs="Tahoma"/>
          <w:sz w:val="18"/>
          <w:szCs w:val="18"/>
          <w:lang w:eastAsia="zh-TW"/>
        </w:rPr>
      </w:pPr>
      <w:r w:rsidRPr="00E57771">
        <w:rPr>
          <w:rFonts w:ascii="Tahoma" w:eastAsia="PMingLiU" w:hAnsi="Tahoma" w:cs="Tahoma"/>
          <w:sz w:val="18"/>
          <w:szCs w:val="18"/>
          <w:lang w:eastAsia="zh-TW"/>
        </w:rPr>
        <w:t>再者，不論平台為何，參加軟體保證中與平台無關之使用權的客戶，有資格使用可於軟體保證範圍期間取得之特定產品的最新版本，前提為一次只能安裝</w:t>
      </w:r>
      <w:r w:rsidRPr="00E57771">
        <w:rPr>
          <w:rFonts w:ascii="Tahoma" w:eastAsia="PMingLiU" w:hAnsi="Tahoma" w:cs="Tahoma"/>
          <w:sz w:val="18"/>
          <w:szCs w:val="18"/>
          <w:lang w:eastAsia="zh-TW"/>
        </w:rPr>
        <w:t>/</w:t>
      </w:r>
      <w:r w:rsidRPr="00E57771">
        <w:rPr>
          <w:rFonts w:ascii="Tahoma" w:eastAsia="PMingLiU" w:hAnsi="Tahoma" w:cs="Tahoma"/>
          <w:sz w:val="18"/>
          <w:szCs w:val="18"/>
          <w:lang w:eastAsia="zh-TW"/>
        </w:rPr>
        <w:t>使用一種版本。</w:t>
      </w:r>
    </w:p>
    <w:p w14:paraId="59DB8D8C" w14:textId="77777777" w:rsidR="00973A93" w:rsidRPr="00E57771" w:rsidRDefault="00973A93">
      <w:pPr>
        <w:rPr>
          <w:rFonts w:eastAsia="PMingLiU" w:cs="Tahoma"/>
          <w:szCs w:val="18"/>
          <w:lang w:eastAsia="zh-TW"/>
        </w:rPr>
      </w:pPr>
      <w:bookmarkStart w:id="949" w:name="_Toc336338254"/>
    </w:p>
    <w:p w14:paraId="59DB8D8D" w14:textId="77777777" w:rsidR="008A1637" w:rsidRPr="007F456A" w:rsidRDefault="008A1637" w:rsidP="008A1637">
      <w:pPr>
        <w:pStyle w:val="Heading2"/>
        <w:ind w:left="0"/>
        <w:rPr>
          <w:rFonts w:ascii="Tahoma" w:eastAsia="PMingLiU" w:hAnsi="Tahoma" w:cs="Tahoma"/>
          <w:lang w:eastAsia="zh-TW"/>
        </w:rPr>
      </w:pPr>
      <w:bookmarkStart w:id="950" w:name="_Toc361754511"/>
      <w:r w:rsidRPr="007F456A">
        <w:rPr>
          <w:rFonts w:ascii="Tahoma" w:eastAsia="PMingLiU" w:hAnsi="Tahoma" w:cs="Tahoma"/>
          <w:lang w:eastAsia="zh-TW"/>
        </w:rPr>
        <w:t>大量授權產品金鑰</w:t>
      </w:r>
      <w:bookmarkEnd w:id="949"/>
      <w:bookmarkEnd w:id="950"/>
    </w:p>
    <w:p w14:paraId="59DB8D8E" w14:textId="77777777" w:rsidR="008A1637" w:rsidRPr="007F456A" w:rsidRDefault="008A1637" w:rsidP="00E57771">
      <w:pPr>
        <w:rPr>
          <w:rFonts w:eastAsia="PMingLiU" w:cs="Tahoma"/>
          <w:lang w:eastAsia="zh-TW"/>
        </w:rPr>
      </w:pPr>
    </w:p>
    <w:p w14:paraId="59DB8D8F" w14:textId="77777777" w:rsidR="008A1637" w:rsidRPr="007F456A" w:rsidRDefault="004829AF" w:rsidP="007022C1">
      <w:pPr>
        <w:ind w:right="720"/>
        <w:rPr>
          <w:rFonts w:eastAsia="PMingLiU" w:cs="Tahoma"/>
          <w:lang w:eastAsia="zh-TW"/>
        </w:rPr>
      </w:pPr>
      <w:r w:rsidRPr="007F456A">
        <w:rPr>
          <w:rFonts w:eastAsia="PMingLiU" w:cs="Tahoma"/>
          <w:color w:val="000000"/>
          <w:szCs w:val="18"/>
          <w:lang w:eastAsia="zh-TW"/>
        </w:rPr>
        <w:t>產品金鑰可讓組織使用其已取得授權之軟體及產品。所有產品金鑰係依特定之授權合約發給客戶。若要取得　貴用戶之產品金鑰，請參閱</w:t>
      </w:r>
      <w:r w:rsidRPr="007F456A">
        <w:rPr>
          <w:rFonts w:eastAsia="PMingLiU" w:cs="Tahoma"/>
          <w:color w:val="000000"/>
          <w:szCs w:val="18"/>
          <w:lang w:eastAsia="zh-TW"/>
        </w:rPr>
        <w:t xml:space="preserve"> </w:t>
      </w:r>
      <w:hyperlink r:id="rId33" w:history="1">
        <w:r w:rsidRPr="007F456A">
          <w:rPr>
            <w:rStyle w:val="Hyperlink"/>
            <w:rFonts w:eastAsia="PMingLiU" w:cs="Tahoma"/>
            <w:szCs w:val="18"/>
            <w:lang w:eastAsia="zh-TW"/>
          </w:rPr>
          <w:t xml:space="preserve">Microsoft </w:t>
        </w:r>
        <w:r w:rsidRPr="007F456A">
          <w:rPr>
            <w:rStyle w:val="Hyperlink"/>
            <w:rFonts w:eastAsia="PMingLiU" w:cs="Tahoma"/>
            <w:szCs w:val="18"/>
            <w:lang w:eastAsia="zh-TW"/>
          </w:rPr>
          <w:t>大量授權服務中心</w:t>
        </w:r>
        <w:r w:rsidRPr="007F456A">
          <w:rPr>
            <w:rStyle w:val="Hyperlink"/>
            <w:rFonts w:eastAsia="PMingLiU" w:cs="Tahoma"/>
            <w:szCs w:val="18"/>
            <w:lang w:eastAsia="zh-TW"/>
          </w:rPr>
          <w:t xml:space="preserve"> (VLSC)</w:t>
        </w:r>
      </w:hyperlink>
      <w:r w:rsidRPr="007F456A">
        <w:rPr>
          <w:rFonts w:eastAsia="PMingLiU" w:cs="Tahoma"/>
          <w:color w:val="000000"/>
          <w:szCs w:val="18"/>
          <w:lang w:eastAsia="zh-TW"/>
        </w:rPr>
        <w:t>。　貴用戶亦得致電</w:t>
      </w:r>
      <w:r w:rsidRPr="007F456A">
        <w:rPr>
          <w:rFonts w:eastAsia="PMingLiU" w:cs="Tahoma"/>
          <w:color w:val="000000"/>
          <w:szCs w:val="18"/>
          <w:lang w:eastAsia="zh-TW"/>
        </w:rPr>
        <w:t xml:space="preserve"> </w:t>
      </w:r>
      <w:hyperlink r:id="rId34" w:history="1">
        <w:r w:rsidRPr="007F456A">
          <w:rPr>
            <w:rStyle w:val="Hyperlink"/>
            <w:rFonts w:eastAsia="PMingLiU" w:cs="Tahoma"/>
            <w:szCs w:val="18"/>
            <w:lang w:eastAsia="zh-TW"/>
          </w:rPr>
          <w:t xml:space="preserve">Microsoft </w:t>
        </w:r>
        <w:r w:rsidRPr="007F456A">
          <w:rPr>
            <w:rStyle w:val="Hyperlink"/>
            <w:rFonts w:eastAsia="PMingLiU" w:cs="Tahoma"/>
            <w:szCs w:val="18"/>
            <w:lang w:eastAsia="zh-TW"/>
          </w:rPr>
          <w:t>大量授權啟用中心</w:t>
        </w:r>
        <w:r w:rsidRPr="007F456A">
          <w:rPr>
            <w:rStyle w:val="Hyperlink"/>
            <w:rFonts w:eastAsia="PMingLiU" w:cs="Tahoma"/>
            <w:szCs w:val="18"/>
            <w:lang w:eastAsia="zh-TW"/>
          </w:rPr>
          <w:t xml:space="preserve"> (Microsoft Volume Licensing Activation Center)</w:t>
        </w:r>
      </w:hyperlink>
      <w:r w:rsidRPr="007F456A">
        <w:rPr>
          <w:rFonts w:eastAsia="PMingLiU" w:cs="Tahoma"/>
          <w:color w:val="0070C0"/>
          <w:szCs w:val="18"/>
          <w:lang w:eastAsia="zh-TW"/>
        </w:rPr>
        <w:t>。</w:t>
      </w:r>
    </w:p>
    <w:p w14:paraId="59DB8D90" w14:textId="77777777" w:rsidR="008A1637" w:rsidRPr="007F456A" w:rsidRDefault="008A1637" w:rsidP="00E57771">
      <w:pPr>
        <w:rPr>
          <w:rFonts w:eastAsia="PMingLiU" w:cs="Tahoma"/>
          <w:lang w:eastAsia="zh-TW"/>
        </w:rPr>
      </w:pPr>
    </w:p>
    <w:p w14:paraId="59DB8D91" w14:textId="77777777" w:rsidR="008A1637" w:rsidRPr="007F456A" w:rsidRDefault="008A1637" w:rsidP="007022C1">
      <w:pPr>
        <w:ind w:right="720"/>
        <w:rPr>
          <w:rFonts w:eastAsia="PMingLiU" w:cs="Tahoma"/>
          <w:lang w:eastAsia="zh-TW"/>
        </w:rPr>
      </w:pPr>
      <w:r w:rsidRPr="007F456A">
        <w:rPr>
          <w:rFonts w:eastAsia="PMingLiU" w:cs="Tahoma"/>
          <w:color w:val="000000"/>
          <w:szCs w:val="18"/>
          <w:lang w:eastAsia="zh-TW"/>
        </w:rPr>
        <w:t>若要檢閱需要產品金鑰之大量授權產品的清單以及額外的資訊，請參閱：</w:t>
      </w:r>
      <w:hyperlink r:id="rId35" w:history="1">
        <w:r w:rsidRPr="007F456A">
          <w:rPr>
            <w:rStyle w:val="Hyperlink"/>
            <w:rFonts w:eastAsia="PMingLiU" w:cs="Tahoma"/>
            <w:szCs w:val="18"/>
            <w:lang w:eastAsia="zh-TW"/>
          </w:rPr>
          <w:t>http://www.microsoft.com/licensing/resources/vol/volumelicensekey/default.mspx</w:t>
        </w:r>
      </w:hyperlink>
      <w:r w:rsidRPr="007F456A">
        <w:rPr>
          <w:rFonts w:eastAsia="PMingLiU" w:cs="Tahoma"/>
          <w:szCs w:val="18"/>
          <w:lang w:eastAsia="zh-TW"/>
        </w:rPr>
        <w:t>。</w:t>
      </w:r>
    </w:p>
    <w:p w14:paraId="59DB8D92" w14:textId="77777777" w:rsidR="008A1637" w:rsidRPr="007F456A" w:rsidRDefault="008A1637" w:rsidP="007022C1">
      <w:pPr>
        <w:ind w:right="720"/>
        <w:rPr>
          <w:rFonts w:eastAsia="PMingLiU" w:cs="Tahoma"/>
          <w:lang w:eastAsia="zh-TW"/>
        </w:rPr>
      </w:pPr>
      <w:r w:rsidRPr="007F456A">
        <w:rPr>
          <w:rFonts w:eastAsia="PMingLiU" w:cs="Tahoma"/>
          <w:color w:val="1F497D"/>
          <w:szCs w:val="18"/>
          <w:lang w:eastAsia="zh-TW"/>
        </w:rPr>
        <w:br/>
      </w:r>
      <w:r w:rsidRPr="007F456A">
        <w:rPr>
          <w:rFonts w:eastAsia="PMingLiU" w:cs="Tahoma"/>
          <w:color w:val="000000"/>
          <w:szCs w:val="18"/>
          <w:lang w:eastAsia="zh-TW"/>
        </w:rPr>
        <w:t>並非所有大量授權產品都需要產品金鑰。如果產品未列示出來，即代表不需要產品金鑰。</w:t>
      </w:r>
    </w:p>
    <w:p w14:paraId="59DB8D93" w14:textId="77777777" w:rsidR="008A1637" w:rsidRPr="007F456A" w:rsidRDefault="008A1637" w:rsidP="007022C1">
      <w:pPr>
        <w:ind w:right="720"/>
        <w:rPr>
          <w:rFonts w:eastAsia="PMingLiU" w:cs="Tahoma"/>
          <w:lang w:eastAsia="zh-TW"/>
        </w:rPr>
      </w:pPr>
    </w:p>
    <w:p w14:paraId="59DB8D94" w14:textId="77777777" w:rsidR="001B413E" w:rsidRPr="007F456A" w:rsidRDefault="008A1637" w:rsidP="00E57771">
      <w:pPr>
        <w:ind w:right="540"/>
        <w:rPr>
          <w:rFonts w:eastAsia="PMingLiU" w:cs="Tahoma"/>
          <w:lang w:eastAsia="zh-TW"/>
        </w:rPr>
      </w:pPr>
      <w:r w:rsidRPr="007F456A">
        <w:rPr>
          <w:rFonts w:eastAsia="PMingLiU" w:cs="Tahoma"/>
          <w:b/>
          <w:bCs/>
          <w:color w:val="000000"/>
          <w:szCs w:val="18"/>
          <w:lang w:eastAsia="zh-TW"/>
        </w:rPr>
        <w:t>注意事項：</w:t>
      </w:r>
      <w:r w:rsidRPr="007F456A">
        <w:rPr>
          <w:rFonts w:eastAsia="PMingLiU" w:cs="Tahoma"/>
          <w:color w:val="000000"/>
          <w:szCs w:val="18"/>
          <w:lang w:eastAsia="zh-TW"/>
        </w:rPr>
        <w:t>產品金鑰已指派且其僅得供組織使用。　貴用戶有責任保管依　貴用戶之合約所發出之產品金鑰，使不受未經授權之使用。請採取措施保持　貴用戶產品金鑰之安全。不得將　貴用戶之產品金鑰揭露給任何</w:t>
      </w:r>
      <w:r w:rsidR="00E57771">
        <w:rPr>
          <w:rFonts w:eastAsia="PMingLiU" w:cs="Tahoma"/>
          <w:color w:val="000000"/>
          <w:szCs w:val="18"/>
          <w:lang w:eastAsia="zh-TW"/>
        </w:rPr>
        <w:br/>
      </w:r>
      <w:r w:rsidRPr="007F456A">
        <w:rPr>
          <w:rFonts w:eastAsia="PMingLiU" w:cs="Tahoma"/>
          <w:color w:val="000000"/>
          <w:szCs w:val="18"/>
          <w:lang w:eastAsia="zh-TW"/>
        </w:rPr>
        <w:t>未經授權之當事人。</w:t>
      </w:r>
      <w:r w:rsidR="001B413E" w:rsidRPr="007F456A">
        <w:rPr>
          <w:rFonts w:eastAsia="PMingLiU" w:cs="Tahoma"/>
          <w:color w:val="000000"/>
          <w:szCs w:val="18"/>
          <w:lang w:eastAsia="zh-TW"/>
        </w:rPr>
        <w:br w:type="page"/>
      </w:r>
    </w:p>
    <w:p w14:paraId="59DB8D95" w14:textId="77777777" w:rsidR="001B413E" w:rsidRPr="007F456A" w:rsidRDefault="001B413E" w:rsidP="001B413E">
      <w:pPr>
        <w:pStyle w:val="Heading1"/>
        <w:rPr>
          <w:rFonts w:eastAsia="PMingLiU" w:cs="Tahoma"/>
          <w:lang w:eastAsia="zh-TW"/>
        </w:rPr>
      </w:pPr>
      <w:bookmarkStart w:id="951" w:name="_Section_10_–"/>
      <w:bookmarkStart w:id="952" w:name="_第_10_節"/>
      <w:bookmarkStart w:id="953" w:name="_Toc361754512"/>
      <w:bookmarkEnd w:id="951"/>
      <w:bookmarkEnd w:id="952"/>
      <w:r w:rsidRPr="007F456A">
        <w:rPr>
          <w:rFonts w:eastAsia="PMingLiU" w:cs="Tahoma"/>
          <w:lang w:eastAsia="zh-TW"/>
        </w:rPr>
        <w:lastRenderedPageBreak/>
        <w:t>第</w:t>
      </w:r>
      <w:r w:rsidRPr="007F456A">
        <w:rPr>
          <w:rFonts w:eastAsia="PMingLiU" w:cs="Tahoma"/>
          <w:lang w:eastAsia="zh-TW"/>
        </w:rPr>
        <w:t xml:space="preserve"> 10 </w:t>
      </w:r>
      <w:r w:rsidRPr="007F456A">
        <w:rPr>
          <w:rFonts w:eastAsia="PMingLiU" w:cs="Tahoma"/>
          <w:lang w:eastAsia="zh-TW"/>
        </w:rPr>
        <w:t>節</w:t>
      </w:r>
      <w:r w:rsidRPr="007F456A">
        <w:rPr>
          <w:rFonts w:eastAsia="PMingLiU" w:cs="Tahoma"/>
          <w:lang w:eastAsia="zh-TW"/>
        </w:rPr>
        <w:t xml:space="preserve"> – </w:t>
      </w:r>
      <w:r w:rsidRPr="007F456A">
        <w:rPr>
          <w:rFonts w:eastAsia="PMingLiU" w:cs="Tahoma"/>
          <w:lang w:eastAsia="zh-TW"/>
        </w:rPr>
        <w:t>隨附於內部部署軟體之線上服務增補條款</w:t>
      </w:r>
      <w:bookmarkEnd w:id="953"/>
    </w:p>
    <w:p w14:paraId="59DB8D96" w14:textId="77777777" w:rsidR="001B413E" w:rsidRPr="007F456A" w:rsidRDefault="001B413E" w:rsidP="001B413E">
      <w:pPr>
        <w:rPr>
          <w:rFonts w:eastAsia="PMingLiU" w:cs="Tahoma"/>
          <w:lang w:eastAsia="zh-TW"/>
        </w:rPr>
      </w:pPr>
    </w:p>
    <w:p w14:paraId="59DB8D97" w14:textId="77777777" w:rsidR="001B413E" w:rsidRPr="007F456A" w:rsidRDefault="001B413E" w:rsidP="001B413E">
      <w:pPr>
        <w:rPr>
          <w:rFonts w:eastAsia="PMingLiU" w:cs="Tahoma"/>
          <w:lang w:eastAsia="zh-TW"/>
        </w:rPr>
      </w:pPr>
      <w:r w:rsidRPr="007F456A">
        <w:rPr>
          <w:rFonts w:eastAsia="PMingLiU" w:cs="Tahoma"/>
          <w:snapToGrid w:val="0"/>
          <w:lang w:eastAsia="zh-TW"/>
        </w:rPr>
        <w:t>部分優惠方案包括供客戶內部部署建置及使用之軟體，以及以上所列載之依相同使用權的一項或多項線上服務。例如，</w:t>
      </w:r>
      <w:r w:rsidRPr="007F456A">
        <w:rPr>
          <w:rFonts w:eastAsia="PMingLiU" w:cs="Tahoma"/>
          <w:szCs w:val="20"/>
          <w:lang w:eastAsia="zh-TW"/>
        </w:rPr>
        <w:t>Exchange Online Archiving for Exchange Server</w:t>
      </w:r>
      <w:r w:rsidRPr="007F456A">
        <w:rPr>
          <w:rFonts w:eastAsia="PMingLiU" w:cs="Tahoma"/>
          <w:szCs w:val="20"/>
          <w:lang w:eastAsia="zh-TW"/>
        </w:rPr>
        <w:t>、</w:t>
      </w:r>
      <w:r w:rsidRPr="007F456A">
        <w:rPr>
          <w:rFonts w:eastAsia="PMingLiU" w:cs="Tahoma"/>
          <w:szCs w:val="20"/>
          <w:lang w:eastAsia="zh-TW"/>
        </w:rPr>
        <w:t xml:space="preserve">Data Loss Prevention </w:t>
      </w:r>
      <w:r w:rsidRPr="007F456A">
        <w:rPr>
          <w:rFonts w:eastAsia="PMingLiU" w:cs="Tahoma"/>
          <w:szCs w:val="20"/>
          <w:lang w:eastAsia="zh-TW"/>
        </w:rPr>
        <w:t>或</w:t>
      </w:r>
      <w:r w:rsidRPr="007F456A">
        <w:rPr>
          <w:rFonts w:eastAsia="PMingLiU" w:cs="Tahoma"/>
          <w:szCs w:val="20"/>
          <w:lang w:eastAsia="zh-TW"/>
        </w:rPr>
        <w:t xml:space="preserve"> Exchange Online Protection </w:t>
      </w:r>
      <w:r w:rsidRPr="007F456A">
        <w:rPr>
          <w:rFonts w:eastAsia="PMingLiU" w:cs="Tahoma"/>
          <w:szCs w:val="20"/>
          <w:lang w:eastAsia="zh-TW"/>
        </w:rPr>
        <w:t>可以視同其</w:t>
      </w:r>
      <w:r w:rsidRPr="007F456A">
        <w:rPr>
          <w:rFonts w:eastAsia="PMingLiU" w:cs="Tahoma"/>
          <w:szCs w:val="20"/>
          <w:lang w:eastAsia="zh-TW"/>
        </w:rPr>
        <w:t xml:space="preserve"> Enterprise CAL </w:t>
      </w:r>
      <w:r w:rsidRPr="007F456A">
        <w:rPr>
          <w:rFonts w:eastAsia="PMingLiU" w:cs="Tahoma"/>
          <w:szCs w:val="20"/>
          <w:lang w:eastAsia="zh-TW"/>
        </w:rPr>
        <w:t>套件或</w:t>
      </w:r>
      <w:r w:rsidRPr="007F456A">
        <w:rPr>
          <w:rFonts w:eastAsia="PMingLiU" w:cs="Tahoma"/>
          <w:szCs w:val="20"/>
          <w:lang w:eastAsia="zh-TW"/>
        </w:rPr>
        <w:t xml:space="preserve"> Exchange Enterprise CAL with Services 2013 </w:t>
      </w:r>
      <w:r w:rsidRPr="007F456A">
        <w:rPr>
          <w:rFonts w:eastAsia="PMingLiU" w:cs="Tahoma"/>
          <w:szCs w:val="20"/>
          <w:lang w:eastAsia="zh-TW"/>
        </w:rPr>
        <w:t>的一部分提供給客戶。下列增補條款及條件</w:t>
      </w:r>
      <w:r w:rsidRPr="007F456A">
        <w:rPr>
          <w:rFonts w:eastAsia="PMingLiU" w:cs="Tahoma"/>
          <w:szCs w:val="20"/>
          <w:lang w:eastAsia="zh-TW"/>
        </w:rPr>
        <w:t xml:space="preserve"> (</w:t>
      </w:r>
      <w:r w:rsidRPr="007F456A">
        <w:rPr>
          <w:rFonts w:eastAsia="PMingLiU" w:cs="Tahoma"/>
          <w:szCs w:val="20"/>
          <w:lang w:eastAsia="zh-TW"/>
        </w:rPr>
        <w:t>以下稱「增補條款」</w:t>
      </w:r>
      <w:r w:rsidRPr="007F456A">
        <w:rPr>
          <w:rFonts w:eastAsia="PMingLiU" w:cs="Tahoma"/>
          <w:szCs w:val="20"/>
          <w:lang w:eastAsia="zh-TW"/>
        </w:rPr>
        <w:t xml:space="preserve">) </w:t>
      </w:r>
      <w:r w:rsidRPr="007F456A">
        <w:rPr>
          <w:rFonts w:eastAsia="PMingLiU" w:cs="Tahoma"/>
          <w:szCs w:val="20"/>
          <w:lang w:eastAsia="zh-TW"/>
        </w:rPr>
        <w:t>適用於</w:t>
      </w:r>
      <w:r w:rsidRPr="007F456A">
        <w:rPr>
          <w:rFonts w:eastAsia="PMingLiU" w:cs="Tahoma"/>
          <w:snapToGrid w:val="0"/>
          <w:lang w:eastAsia="zh-TW"/>
        </w:rPr>
        <w:t>客戶對此等線上服務之訂購及使用。再者，不論合約當中是否有任何相反之規定，以上價格及付款條件不適用於以這種方式授權之線上服務。</w:t>
      </w:r>
    </w:p>
    <w:p w14:paraId="59DB8D98"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t>名詞定義。</w:t>
      </w:r>
    </w:p>
    <w:p w14:paraId="59DB8D99" w14:textId="77777777" w:rsidR="001B413E" w:rsidRPr="007F456A" w:rsidRDefault="001B413E" w:rsidP="001B413E">
      <w:pPr>
        <w:ind w:left="720"/>
        <w:jc w:val="both"/>
        <w:rPr>
          <w:rFonts w:eastAsia="PMingLiU" w:cs="Tahoma"/>
          <w:lang w:eastAsia="zh-TW"/>
        </w:rPr>
      </w:pPr>
      <w:r w:rsidRPr="007F456A">
        <w:rPr>
          <w:rFonts w:eastAsia="PMingLiU" w:cs="Tahoma"/>
          <w:snapToGrid w:val="0"/>
          <w:color w:val="000000"/>
          <w:szCs w:val="18"/>
          <w:lang w:eastAsia="zh-TW"/>
        </w:rPr>
        <w:t>「客戶資料」係指由客戶</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或代表客戶</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透過使用線上服務提供給</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的所有資料，包括所有文字、</w:t>
      </w:r>
      <w:r w:rsidR="00E57771">
        <w:rPr>
          <w:rFonts w:eastAsia="PMingLiU" w:cs="Tahoma"/>
          <w:snapToGrid w:val="0"/>
          <w:color w:val="000000"/>
          <w:szCs w:val="18"/>
          <w:lang w:eastAsia="zh-TW"/>
        </w:rPr>
        <w:br/>
      </w:r>
      <w:r w:rsidRPr="007F456A">
        <w:rPr>
          <w:rFonts w:eastAsia="PMingLiU" w:cs="Tahoma"/>
          <w:snapToGrid w:val="0"/>
          <w:color w:val="000000"/>
          <w:szCs w:val="18"/>
          <w:lang w:eastAsia="zh-TW"/>
        </w:rPr>
        <w:t>聲音、軟體或影像檔案。</w:t>
      </w:r>
    </w:p>
    <w:p w14:paraId="59DB8D9A" w14:textId="77777777" w:rsidR="001B413E" w:rsidRPr="007F456A" w:rsidRDefault="001B413E" w:rsidP="001B413E">
      <w:pPr>
        <w:spacing w:before="120"/>
        <w:ind w:left="720"/>
        <w:jc w:val="both"/>
        <w:rPr>
          <w:rFonts w:eastAsia="PMingLiU" w:cs="Tahoma"/>
          <w:lang w:eastAsia="zh-TW"/>
        </w:rPr>
      </w:pPr>
      <w:r w:rsidRPr="007F456A">
        <w:rPr>
          <w:rFonts w:eastAsia="PMingLiU" w:cs="Tahoma"/>
          <w:snapToGrid w:val="0"/>
          <w:color w:val="000000"/>
          <w:szCs w:val="18"/>
          <w:lang w:eastAsia="zh-TW"/>
        </w:rPr>
        <w:t>「服務等級協定」係指具體載明</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同意遵守之各項標準的文件，並做為其衡量線上服務之服務等級的依據。</w:t>
      </w:r>
    </w:p>
    <w:p w14:paraId="59DB8D9B"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t>增補條款之適用性。</w:t>
      </w:r>
    </w:p>
    <w:p w14:paraId="59DB8D9C" w14:textId="77777777" w:rsidR="001B413E" w:rsidRPr="007F456A" w:rsidRDefault="001B413E" w:rsidP="001B413E">
      <w:pPr>
        <w:ind w:left="720"/>
        <w:jc w:val="both"/>
        <w:rPr>
          <w:rFonts w:eastAsia="PMingLiU" w:cs="Tahoma"/>
          <w:lang w:eastAsia="zh-TW"/>
        </w:rPr>
      </w:pPr>
      <w:r w:rsidRPr="007F456A">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59DB8D9D"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t>線上服務之有限瑕疵擔保責任。</w:t>
      </w:r>
    </w:p>
    <w:p w14:paraId="59DB8D9E" w14:textId="77777777" w:rsidR="001B413E" w:rsidRPr="007F456A" w:rsidRDefault="001B413E" w:rsidP="001B413E">
      <w:pPr>
        <w:ind w:left="720"/>
        <w:jc w:val="both"/>
        <w:rPr>
          <w:rFonts w:eastAsia="PMingLiU" w:cs="Tahoma"/>
          <w:lang w:eastAsia="zh-TW"/>
        </w:rPr>
      </w:pP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59DB8D9F" w14:textId="77777777" w:rsidR="001B413E" w:rsidRPr="007F456A" w:rsidRDefault="001B413E" w:rsidP="001B413E">
      <w:pPr>
        <w:spacing w:before="120"/>
        <w:ind w:left="720"/>
        <w:jc w:val="both"/>
        <w:rPr>
          <w:rFonts w:eastAsia="PMingLiU" w:cs="Tahoma"/>
          <w:lang w:eastAsia="zh-TW"/>
        </w:rPr>
      </w:pPr>
      <w:r w:rsidRPr="007F456A">
        <w:rPr>
          <w:rFonts w:eastAsia="PMingLiU" w:cs="Tahoma"/>
          <w:snapToGrid w:val="0"/>
          <w:color w:val="000000"/>
          <w:szCs w:val="18"/>
          <w:lang w:eastAsia="zh-TW"/>
        </w:rPr>
        <w:t>若</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未能盡到本有限瑕疵擔保責任，且客戶於瑕疵擔保期間內通知</w:t>
      </w:r>
      <w:r w:rsidRPr="007F456A">
        <w:rPr>
          <w:rFonts w:eastAsia="PMingLiU" w:cs="Tahoma"/>
          <w:snapToGrid w:val="0"/>
          <w:color w:val="000000"/>
          <w:szCs w:val="18"/>
          <w:lang w:eastAsia="zh-TW"/>
        </w:rPr>
        <w:t xml:space="preserve"> Microsoft</w:t>
      </w:r>
      <w:r w:rsidRPr="007F456A">
        <w:rPr>
          <w:rFonts w:eastAsia="PMingLiU" w:cs="Tahoma"/>
          <w:snapToGrid w:val="0"/>
          <w:color w:val="000000"/>
          <w:szCs w:val="18"/>
          <w:lang w:eastAsia="zh-TW"/>
        </w:rPr>
        <w:t>，則</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59DB8DA0" w14:textId="77777777" w:rsidR="001B413E" w:rsidRPr="007F456A" w:rsidRDefault="001B413E" w:rsidP="001B413E">
      <w:pPr>
        <w:spacing w:before="120"/>
        <w:ind w:left="720"/>
        <w:jc w:val="both"/>
        <w:rPr>
          <w:rFonts w:eastAsia="PMingLiU" w:cs="Tahoma"/>
          <w:lang w:eastAsia="zh-TW"/>
        </w:rPr>
      </w:pPr>
      <w:r w:rsidRPr="007F456A">
        <w:rPr>
          <w:rFonts w:eastAsia="PMingLiU" w:cs="Tahoma"/>
          <w:snapToGrid w:val="0"/>
          <w:color w:val="000000"/>
          <w:szCs w:val="18"/>
          <w:lang w:eastAsia="zh-TW"/>
        </w:rPr>
        <w:t>本有限瑕疵擔保責任有以下限制：</w:t>
      </w:r>
    </w:p>
    <w:p w14:paraId="59DB8DA1" w14:textId="77777777" w:rsidR="001B413E" w:rsidRPr="007F456A" w:rsidRDefault="001B413E" w:rsidP="001B413E">
      <w:pPr>
        <w:numPr>
          <w:ilvl w:val="0"/>
          <w:numId w:val="124"/>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任何因法律因素無法排除之默示擔保、保證或條件，自有限瑕疵擔保開始時起算，適用一年；</w:t>
      </w:r>
    </w:p>
    <w:p w14:paraId="59DB8DA2" w14:textId="77777777" w:rsidR="001B413E" w:rsidRPr="007F456A" w:rsidRDefault="001B413E" w:rsidP="001B413E">
      <w:pPr>
        <w:numPr>
          <w:ilvl w:val="0"/>
          <w:numId w:val="124"/>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凡因意外、濫用或使用方式與本客戶之大量授權合約或產品使用權規定不符所產生的問題，</w:t>
      </w:r>
      <w:r w:rsidR="00E57771">
        <w:rPr>
          <w:rFonts w:eastAsia="PMingLiU" w:cs="Tahoma"/>
          <w:snapToGrid w:val="0"/>
          <w:color w:val="000000"/>
          <w:szCs w:val="18"/>
          <w:lang w:eastAsia="zh-TW"/>
        </w:rPr>
        <w:br/>
      </w:r>
      <w:r w:rsidRPr="007F456A">
        <w:rPr>
          <w:rFonts w:eastAsia="PMingLiU" w:cs="Tahoma"/>
          <w:snapToGrid w:val="0"/>
          <w:color w:val="000000"/>
          <w:szCs w:val="18"/>
          <w:lang w:eastAsia="zh-TW"/>
        </w:rPr>
        <w:t>或因超出</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合理控制範圍之外的事件所引發的問題，均不在有限瑕疵擔保責任涵蓋範圍內；</w:t>
      </w:r>
    </w:p>
    <w:p w14:paraId="59DB8DA3" w14:textId="77777777" w:rsidR="001B413E" w:rsidRPr="007F456A" w:rsidRDefault="001B413E" w:rsidP="001B413E">
      <w:pPr>
        <w:numPr>
          <w:ilvl w:val="0"/>
          <w:numId w:val="124"/>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有限瑕疵擔保責任不適用於免費、試用版、預先發行或</w:t>
      </w:r>
      <w:r w:rsidRPr="007F456A">
        <w:rPr>
          <w:rFonts w:eastAsia="PMingLiU" w:cs="Tahoma"/>
          <w:snapToGrid w:val="0"/>
          <w:color w:val="000000"/>
          <w:szCs w:val="18"/>
          <w:lang w:eastAsia="zh-TW"/>
        </w:rPr>
        <w:t xml:space="preserve"> Beta </w:t>
      </w:r>
      <w:r w:rsidRPr="007F456A">
        <w:rPr>
          <w:rFonts w:eastAsia="PMingLiU" w:cs="Tahoma"/>
          <w:snapToGrid w:val="0"/>
          <w:color w:val="000000"/>
          <w:szCs w:val="18"/>
          <w:lang w:eastAsia="zh-TW"/>
        </w:rPr>
        <w:t>版線上服務；以及</w:t>
      </w:r>
    </w:p>
    <w:p w14:paraId="59DB8DA4" w14:textId="77777777" w:rsidR="001B413E" w:rsidRPr="007F456A" w:rsidRDefault="001B413E" w:rsidP="001B413E">
      <w:pPr>
        <w:numPr>
          <w:ilvl w:val="0"/>
          <w:numId w:val="124"/>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有限瑕疵擔保責任不適用於因未能符合系統最低規格需求所產生的問題。</w:t>
      </w:r>
    </w:p>
    <w:p w14:paraId="59DB8DA5" w14:textId="77777777" w:rsidR="001B413E" w:rsidRPr="007F456A" w:rsidRDefault="001B413E" w:rsidP="001B413E">
      <w:pPr>
        <w:spacing w:before="120"/>
        <w:ind w:left="720"/>
        <w:jc w:val="both"/>
        <w:rPr>
          <w:rFonts w:eastAsia="PMingLiU" w:cs="Tahoma"/>
          <w:lang w:eastAsia="zh-TW"/>
        </w:rPr>
      </w:pPr>
      <w:r w:rsidRPr="007F456A">
        <w:rPr>
          <w:rFonts w:eastAsia="PMingLiU" w:cs="Tahoma"/>
          <w:b/>
          <w:bCs/>
          <w:snapToGrid w:val="0"/>
          <w:color w:val="000000"/>
          <w:szCs w:val="18"/>
          <w:lang w:eastAsia="zh-TW"/>
        </w:rPr>
        <w:t>除本有限瑕疵擔保外，</w:t>
      </w:r>
      <w:r w:rsidRPr="007F456A">
        <w:rPr>
          <w:rFonts w:eastAsia="PMingLiU" w:cs="Tahoma"/>
          <w:b/>
          <w:bCs/>
          <w:snapToGrid w:val="0"/>
          <w:color w:val="000000"/>
          <w:szCs w:val="18"/>
          <w:lang w:eastAsia="zh-TW"/>
        </w:rPr>
        <w:t xml:space="preserve">MICROSOFT </w:t>
      </w:r>
      <w:r w:rsidRPr="007F456A">
        <w:rPr>
          <w:rFonts w:eastAsia="PMingLiU" w:cs="Tahoma"/>
          <w:b/>
          <w:bCs/>
          <w:snapToGrid w:val="0"/>
          <w:color w:val="000000"/>
          <w:szCs w:val="18"/>
          <w:lang w:eastAsia="zh-TW"/>
        </w:rPr>
        <w:t>不提供其他任何明示或默示之瑕疵擔保或條件。</w:t>
      </w:r>
      <w:r w:rsidRPr="007F456A">
        <w:rPr>
          <w:rFonts w:eastAsia="PMingLiU" w:cs="Tahoma"/>
          <w:b/>
          <w:bCs/>
          <w:snapToGrid w:val="0"/>
          <w:color w:val="000000"/>
          <w:szCs w:val="18"/>
          <w:lang w:eastAsia="zh-TW"/>
        </w:rPr>
        <w:t xml:space="preserve">MICROSOFT </w:t>
      </w:r>
      <w:r w:rsidRPr="007F456A">
        <w:rPr>
          <w:rFonts w:eastAsia="PMingLiU" w:cs="Tahoma"/>
          <w:b/>
          <w:bCs/>
          <w:snapToGrid w:val="0"/>
          <w:color w:val="000000"/>
          <w:szCs w:val="18"/>
          <w:lang w:eastAsia="zh-TW"/>
        </w:rPr>
        <w:t>不提供任何默示聲明、瑕疵擔保或條件，包括適售性、符合特定目的、品質滿意度、所有權或未侵權之瑕疵擔保。</w:t>
      </w:r>
      <w:r w:rsidR="004C5EB0">
        <w:rPr>
          <w:rFonts w:eastAsia="PMingLiU" w:cs="Tahoma"/>
          <w:b/>
          <w:bCs/>
          <w:snapToGrid w:val="0"/>
          <w:color w:val="000000"/>
          <w:szCs w:val="18"/>
          <w:lang w:eastAsia="zh-TW"/>
        </w:rPr>
        <w:br/>
      </w:r>
      <w:r w:rsidRPr="007F456A">
        <w:rPr>
          <w:rFonts w:eastAsia="PMingLiU" w:cs="Tahoma"/>
          <w:b/>
          <w:bCs/>
          <w:snapToGrid w:val="0"/>
          <w:color w:val="000000"/>
          <w:szCs w:val="18"/>
          <w:lang w:eastAsia="zh-TW"/>
        </w:rPr>
        <w:t>除非相關法律不允許，否則將適用本條款無其他瑕疵擔保責任之規定。</w:t>
      </w:r>
    </w:p>
    <w:p w14:paraId="59DB8DA6" w14:textId="77777777" w:rsidR="001B413E" w:rsidRPr="007F456A" w:rsidRDefault="001B413E" w:rsidP="001B413E">
      <w:pPr>
        <w:keepNext/>
        <w:spacing w:before="120" w:after="60"/>
        <w:ind w:left="720"/>
        <w:outlineLvl w:val="0"/>
        <w:rPr>
          <w:rFonts w:eastAsia="PMingLiU" w:cs="Tahoma"/>
        </w:rPr>
      </w:pPr>
      <w:r w:rsidRPr="007F456A">
        <w:rPr>
          <w:rFonts w:eastAsia="PMingLiU" w:cs="Tahoma"/>
          <w:b/>
          <w:bCs/>
          <w:iCs/>
          <w:snapToGrid w:val="0"/>
          <w:szCs w:val="18"/>
        </w:rPr>
        <w:t>隱私權及安全性。</w:t>
      </w:r>
    </w:p>
    <w:p w14:paraId="59DB8DA7" w14:textId="77777777" w:rsidR="001B413E" w:rsidRPr="007F456A" w:rsidRDefault="001B413E" w:rsidP="001B413E">
      <w:pPr>
        <w:numPr>
          <w:ilvl w:val="1"/>
          <w:numId w:val="129"/>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與客戶均將遵守所有適用之法令規定</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包括適用之安全性漏洞通知法律</w:t>
      </w:r>
      <w:r w:rsidRPr="007F456A">
        <w:rPr>
          <w:rFonts w:eastAsia="PMingLiU" w:cs="Tahoma"/>
          <w:snapToGrid w:val="0"/>
          <w:color w:val="000000"/>
          <w:szCs w:val="18"/>
          <w:lang w:eastAsia="zh-TW"/>
        </w:rPr>
        <w:t>)</w:t>
      </w:r>
      <w:r w:rsidRPr="007F456A">
        <w:rPr>
          <w:rFonts w:eastAsia="PMingLiU" w:cs="Tahoma"/>
          <w:snapToGrid w:val="0"/>
          <w:color w:val="000000"/>
          <w:szCs w:val="18"/>
          <w:lang w:eastAsia="zh-TW"/>
        </w:rPr>
        <w:t>。然而，</w:t>
      </w: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及其代理人處理，以協助履行合約，包括這些增補條款之標的。</w:t>
      </w:r>
    </w:p>
    <w:p w14:paraId="59DB8DA8" w14:textId="77777777" w:rsidR="001B413E" w:rsidRPr="007F456A" w:rsidRDefault="001B413E" w:rsidP="001B413E">
      <w:pPr>
        <w:numPr>
          <w:ilvl w:val="1"/>
          <w:numId w:val="129"/>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就線上服務之使用相關規定或依據合約之規定，客戶得選擇代表第三人</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包括客戶之聯絡人、轉銷商、</w:t>
      </w:r>
      <w:r w:rsidR="00E57771">
        <w:rPr>
          <w:rFonts w:eastAsia="PMingLiU" w:cs="Tahoma"/>
          <w:snapToGrid w:val="0"/>
          <w:color w:val="000000"/>
          <w:szCs w:val="18"/>
          <w:lang w:eastAsia="zh-TW"/>
        </w:rPr>
        <w:br/>
      </w:r>
      <w:r w:rsidRPr="007F456A">
        <w:rPr>
          <w:rFonts w:eastAsia="PMingLiU" w:cs="Tahoma"/>
          <w:snapToGrid w:val="0"/>
          <w:color w:val="000000"/>
          <w:szCs w:val="18"/>
          <w:lang w:eastAsia="zh-TW"/>
        </w:rPr>
        <w:t>代理商、管理者及員工</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提供個人資訊給</w:t>
      </w:r>
      <w:r w:rsidRPr="007F456A">
        <w:rPr>
          <w:rFonts w:eastAsia="PMingLiU" w:cs="Tahoma"/>
          <w:snapToGrid w:val="0"/>
          <w:color w:val="000000"/>
          <w:szCs w:val="18"/>
          <w:lang w:eastAsia="zh-TW"/>
        </w:rPr>
        <w:t xml:space="preserve"> Microsoft</w:t>
      </w:r>
      <w:r w:rsidRPr="007F456A">
        <w:rPr>
          <w:rFonts w:eastAsia="PMingLiU" w:cs="Tahoma"/>
          <w:snapToGrid w:val="0"/>
          <w:color w:val="000000"/>
          <w:szCs w:val="18"/>
          <w:lang w:eastAsia="zh-TW"/>
        </w:rPr>
        <w:t>。客戶在提供個人資訊給</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之前，將會依據適用之隱私權及資料保護法律，向第三人取得所有必要的同意。</w:t>
      </w:r>
    </w:p>
    <w:p w14:paraId="59DB8DA9" w14:textId="77777777" w:rsidR="001B413E" w:rsidRPr="007F456A" w:rsidRDefault="001B413E" w:rsidP="001B413E">
      <w:pPr>
        <w:numPr>
          <w:ilvl w:val="1"/>
          <w:numId w:val="129"/>
        </w:numPr>
        <w:spacing w:before="120"/>
        <w:ind w:left="1080"/>
        <w:contextualSpacing/>
        <w:jc w:val="both"/>
        <w:rPr>
          <w:rFonts w:eastAsia="PMingLiU" w:cs="Tahoma"/>
          <w:lang w:eastAsia="zh-TW"/>
        </w:rPr>
      </w:pPr>
      <w:r w:rsidRPr="007F456A">
        <w:rPr>
          <w:rFonts w:eastAsia="PMingLiU" w:cs="Tahoma"/>
          <w:snapToGrid w:val="0"/>
          <w:color w:val="000000"/>
          <w:szCs w:val="18"/>
          <w:lang w:eastAsia="zh-TW"/>
        </w:rPr>
        <w:t>客戶提供與合約或線上服務之使用相關之個人資訊，將遵照隱私權聲明之規定進行處理，詳情請見</w:t>
      </w:r>
      <w:r w:rsidRPr="007F456A">
        <w:rPr>
          <w:rFonts w:eastAsia="PMingLiU" w:cs="Tahoma"/>
          <w:snapToGrid w:val="0"/>
          <w:color w:val="000000"/>
          <w:szCs w:val="18"/>
          <w:lang w:eastAsia="zh-TW"/>
        </w:rPr>
        <w:t xml:space="preserve"> </w:t>
      </w:r>
      <w:hyperlink r:id="rId36" w:history="1">
        <w:r w:rsidRPr="007F456A">
          <w:rPr>
            <w:rFonts w:eastAsia="PMingLiU" w:cs="Tahoma"/>
            <w:snapToGrid w:val="0"/>
            <w:color w:val="0000FF"/>
            <w:szCs w:val="18"/>
            <w:u w:val="single"/>
            <w:lang w:eastAsia="zh-TW"/>
          </w:rPr>
          <w:t>https://www.microsoft.com/licensing/servicecenter</w:t>
        </w:r>
      </w:hyperlink>
      <w:r w:rsidRPr="007F456A">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或其服務提供者維護設備所在的任何其他國家</w:t>
      </w:r>
      <w:r w:rsidRPr="007F456A">
        <w:rPr>
          <w:rFonts w:eastAsia="PMingLiU" w:cs="Tahoma"/>
          <w:snapToGrid w:val="0"/>
          <w:color w:val="000000"/>
          <w:szCs w:val="18"/>
          <w:lang w:eastAsia="zh-TW"/>
        </w:rPr>
        <w:t>/</w:t>
      </w:r>
      <w:r w:rsidRPr="007F456A">
        <w:rPr>
          <w:rFonts w:eastAsia="PMingLiU" w:cs="Tahoma"/>
          <w:snapToGrid w:val="0"/>
          <w:color w:val="000000"/>
          <w:szCs w:val="18"/>
          <w:lang w:eastAsia="zh-TW"/>
        </w:rPr>
        <w:t>地區進行移轉、儲存及處理作業。若使用線上服務，即表示客戶同意前述條款。</w:t>
      </w: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謹遵守美國商業部所提「歐盟安全港」</w:t>
      </w:r>
      <w:r w:rsidRPr="007F456A">
        <w:rPr>
          <w:rFonts w:eastAsia="PMingLiU" w:cs="Tahoma"/>
          <w:snapToGrid w:val="0"/>
          <w:color w:val="000000"/>
          <w:szCs w:val="18"/>
          <w:lang w:eastAsia="zh-TW"/>
        </w:rPr>
        <w:t xml:space="preserve">(EU Safe Harbor) </w:t>
      </w:r>
      <w:r w:rsidRPr="007F456A">
        <w:rPr>
          <w:rFonts w:eastAsia="PMingLiU" w:cs="Tahoma"/>
          <w:snapToGrid w:val="0"/>
          <w:color w:val="000000"/>
          <w:szCs w:val="18"/>
          <w:lang w:eastAsia="zh-TW"/>
        </w:rPr>
        <w:t>和「瑞士安全港」</w:t>
      </w:r>
      <w:r w:rsidRPr="007F456A">
        <w:rPr>
          <w:rFonts w:eastAsia="PMingLiU" w:cs="Tahoma"/>
          <w:snapToGrid w:val="0"/>
          <w:color w:val="000000"/>
          <w:szCs w:val="18"/>
          <w:lang w:eastAsia="zh-TW"/>
        </w:rPr>
        <w:t xml:space="preserve">(Swiss Safe Harbor) </w:t>
      </w:r>
      <w:r w:rsidRPr="007F456A">
        <w:rPr>
          <w:rFonts w:eastAsia="PMingLiU" w:cs="Tahoma"/>
          <w:snapToGrid w:val="0"/>
          <w:color w:val="000000"/>
          <w:szCs w:val="18"/>
          <w:lang w:eastAsia="zh-TW"/>
        </w:rPr>
        <w:t>架構中關於在歐盟地區、歐洲經濟區和瑞士蒐集、使用和保留資料之規定。</w:t>
      </w:r>
    </w:p>
    <w:p w14:paraId="59DB8DAA" w14:textId="77777777" w:rsidR="00E57771" w:rsidRDefault="00E57771" w:rsidP="00E57771">
      <w:pPr>
        <w:spacing w:before="120" w:after="60"/>
        <w:ind w:left="720"/>
        <w:outlineLvl w:val="0"/>
        <w:rPr>
          <w:rFonts w:eastAsia="PMingLiU" w:cs="Tahoma"/>
          <w:b/>
          <w:bCs/>
          <w:iCs/>
          <w:snapToGrid w:val="0"/>
          <w:szCs w:val="18"/>
          <w:lang w:eastAsia="zh-TW"/>
        </w:rPr>
      </w:pPr>
    </w:p>
    <w:p w14:paraId="59DB8DAB"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lastRenderedPageBreak/>
        <w:t>客戶之同意保護。</w:t>
      </w:r>
    </w:p>
    <w:p w14:paraId="59DB8DAC" w14:textId="77777777" w:rsidR="001B413E" w:rsidRPr="007F456A" w:rsidRDefault="001B413E" w:rsidP="001B413E">
      <w:pPr>
        <w:ind w:left="720"/>
        <w:jc w:val="both"/>
        <w:rPr>
          <w:rFonts w:eastAsia="PMingLiU" w:cs="Tahoma"/>
          <w:lang w:eastAsia="zh-TW"/>
        </w:rPr>
      </w:pPr>
      <w:r w:rsidRPr="007F456A">
        <w:rPr>
          <w:rFonts w:eastAsia="PMingLiU" w:cs="Tahoma"/>
          <w:snapToGrid w:val="0"/>
          <w:color w:val="000000"/>
          <w:szCs w:val="18"/>
          <w:lang w:eastAsia="zh-TW"/>
        </w:rPr>
        <w:t>對於非關係企業之第三人就下列事項向</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請求索賠，客戶將會為</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辯護：</w:t>
      </w:r>
    </w:p>
    <w:p w14:paraId="59DB8DAD" w14:textId="77777777" w:rsidR="001B413E" w:rsidRPr="007F456A" w:rsidRDefault="001B413E" w:rsidP="001B413E">
      <w:pPr>
        <w:numPr>
          <w:ilvl w:val="0"/>
          <w:numId w:val="130"/>
        </w:numPr>
        <w:spacing w:before="120"/>
        <w:ind w:left="1260" w:hanging="540"/>
        <w:contextualSpacing/>
        <w:jc w:val="both"/>
        <w:rPr>
          <w:rFonts w:eastAsia="PMingLiU" w:cs="Tahoma"/>
          <w:lang w:eastAsia="zh-TW"/>
        </w:rPr>
      </w:pP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代表客戶以主機形式提供之任何客戶資料，或非</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軟體侵害該第三人之專利權、</w:t>
      </w:r>
      <w:r w:rsidR="00E57771">
        <w:rPr>
          <w:rFonts w:eastAsia="PMingLiU" w:cs="Tahoma"/>
          <w:snapToGrid w:val="0"/>
          <w:color w:val="000000"/>
          <w:szCs w:val="18"/>
          <w:lang w:eastAsia="zh-TW"/>
        </w:rPr>
        <w:br/>
      </w:r>
      <w:r w:rsidRPr="007F456A">
        <w:rPr>
          <w:rFonts w:eastAsia="PMingLiU" w:cs="Tahoma"/>
          <w:snapToGrid w:val="0"/>
          <w:color w:val="000000"/>
          <w:szCs w:val="18"/>
          <w:lang w:eastAsia="zh-TW"/>
        </w:rPr>
        <w:t>著作權或商標權，或是非法使用其營業秘密；或</w:t>
      </w:r>
    </w:p>
    <w:p w14:paraId="59DB8DAE" w14:textId="77777777" w:rsidR="001B413E" w:rsidRPr="007F456A" w:rsidRDefault="001B413E" w:rsidP="001B413E">
      <w:pPr>
        <w:numPr>
          <w:ilvl w:val="0"/>
          <w:numId w:val="130"/>
        </w:numPr>
        <w:spacing w:before="120"/>
        <w:ind w:left="1260" w:hanging="540"/>
        <w:contextualSpacing/>
        <w:jc w:val="both"/>
        <w:rPr>
          <w:rFonts w:eastAsia="PMingLiU" w:cs="Tahoma"/>
          <w:lang w:eastAsia="zh-TW"/>
        </w:rPr>
      </w:pPr>
      <w:r w:rsidRPr="007F456A">
        <w:rPr>
          <w:rFonts w:eastAsia="PMingLiU" w:cs="Tahoma"/>
          <w:snapToGrid w:val="0"/>
          <w:color w:val="000000"/>
          <w:szCs w:val="18"/>
          <w:lang w:eastAsia="zh-TW"/>
        </w:rPr>
        <w:t>因違反可接受的使用政策之條款所導致之索賠</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依產品使用權中所述</w:t>
      </w:r>
      <w:r w:rsidRPr="007F456A">
        <w:rPr>
          <w:rFonts w:eastAsia="PMingLiU" w:cs="Tahoma"/>
          <w:snapToGrid w:val="0"/>
          <w:color w:val="000000"/>
          <w:szCs w:val="18"/>
          <w:lang w:eastAsia="zh-TW"/>
        </w:rPr>
        <w:t>)</w:t>
      </w:r>
      <w:r w:rsidRPr="007F456A">
        <w:rPr>
          <w:rFonts w:eastAsia="PMingLiU" w:cs="Tahoma"/>
          <w:snapToGrid w:val="0"/>
          <w:color w:val="000000"/>
          <w:szCs w:val="18"/>
          <w:lang w:eastAsia="zh-TW"/>
        </w:rPr>
        <w:t>。</w:t>
      </w:r>
    </w:p>
    <w:p w14:paraId="59DB8DAF" w14:textId="77777777" w:rsidR="001B413E" w:rsidRPr="007F456A" w:rsidRDefault="001B413E" w:rsidP="001B413E">
      <w:pPr>
        <w:spacing w:before="120"/>
        <w:ind w:left="720"/>
        <w:jc w:val="both"/>
        <w:rPr>
          <w:rFonts w:eastAsia="PMingLiU" w:cs="Tahoma"/>
          <w:lang w:eastAsia="zh-TW"/>
        </w:rPr>
      </w:pPr>
      <w:r w:rsidRPr="007F456A">
        <w:rPr>
          <w:rFonts w:eastAsia="PMingLiU" w:cs="Tahoma"/>
          <w:snapToGrid w:val="0"/>
          <w:color w:val="000000"/>
          <w:szCs w:val="18"/>
          <w:lang w:eastAsia="zh-TW"/>
        </w:rPr>
        <w:t>客戶必須支付不利之終局判決所判定應承擔的賠償費用</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或客戶同意的和解費用</w:t>
      </w:r>
      <w:r w:rsidRPr="007F456A">
        <w:rPr>
          <w:rFonts w:eastAsia="PMingLiU" w:cs="Tahoma"/>
          <w:snapToGrid w:val="0"/>
          <w:color w:val="000000"/>
          <w:szCs w:val="18"/>
          <w:lang w:eastAsia="zh-TW"/>
        </w:rPr>
        <w:t>)</w:t>
      </w:r>
      <w:r w:rsidRPr="007F456A">
        <w:rPr>
          <w:rFonts w:eastAsia="PMingLiU" w:cs="Tahoma"/>
          <w:snapToGrid w:val="0"/>
          <w:color w:val="000000"/>
          <w:szCs w:val="18"/>
          <w:lang w:eastAsia="zh-TW"/>
        </w:rPr>
        <w:t>。本節提供</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就該等索賠所擁有之唯一救濟權。</w:t>
      </w:r>
    </w:p>
    <w:p w14:paraId="59DB8DB0" w14:textId="77777777" w:rsidR="001B413E" w:rsidRPr="007F456A" w:rsidRDefault="001B413E" w:rsidP="001B413E">
      <w:pPr>
        <w:spacing w:before="120"/>
        <w:ind w:left="720"/>
        <w:jc w:val="both"/>
        <w:rPr>
          <w:rFonts w:eastAsia="PMingLiU" w:cs="Tahoma"/>
          <w:lang w:eastAsia="zh-TW"/>
        </w:rPr>
      </w:pP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必須立即以書面方式通知客戶有關依此節規定所提出之索賠事項。</w:t>
      </w: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必須</w:t>
      </w:r>
      <w:r w:rsidRPr="007F456A">
        <w:rPr>
          <w:rFonts w:eastAsia="PMingLiU" w:cs="Tahoma"/>
          <w:snapToGrid w:val="0"/>
          <w:color w:val="000000"/>
          <w:szCs w:val="18"/>
          <w:lang w:eastAsia="zh-TW"/>
        </w:rPr>
        <w:t xml:space="preserve"> (1) </w:t>
      </w:r>
      <w:r w:rsidRPr="007F456A">
        <w:rPr>
          <w:rFonts w:eastAsia="PMingLiU" w:cs="Tahoma"/>
          <w:snapToGrid w:val="0"/>
          <w:color w:val="000000"/>
          <w:szCs w:val="18"/>
          <w:lang w:eastAsia="zh-TW"/>
        </w:rPr>
        <w:t>由客戶全權決定此等索賠之辯護或和解方式；以及</w:t>
      </w:r>
      <w:r w:rsidRPr="007F456A">
        <w:rPr>
          <w:rFonts w:eastAsia="PMingLiU" w:cs="Tahoma"/>
          <w:snapToGrid w:val="0"/>
          <w:color w:val="000000"/>
          <w:szCs w:val="18"/>
          <w:lang w:eastAsia="zh-TW"/>
        </w:rPr>
        <w:t xml:space="preserve"> (2) </w:t>
      </w:r>
      <w:r w:rsidRPr="007F456A">
        <w:rPr>
          <w:rFonts w:eastAsia="PMingLiU" w:cs="Tahoma"/>
          <w:snapToGrid w:val="0"/>
          <w:color w:val="000000"/>
          <w:szCs w:val="18"/>
          <w:lang w:eastAsia="zh-TW"/>
        </w:rPr>
        <w:t>在進行索賠辯護時，為客戶提供合理之協助。對於</w:t>
      </w:r>
      <w:r w:rsidRPr="007F456A">
        <w:rPr>
          <w:rFonts w:eastAsia="PMingLiU" w:cs="Tahoma"/>
          <w:snapToGrid w:val="0"/>
          <w:color w:val="000000"/>
          <w:szCs w:val="18"/>
          <w:lang w:eastAsia="zh-TW"/>
        </w:rPr>
        <w:t xml:space="preserve"> Microsoft </w:t>
      </w:r>
      <w:r w:rsidRPr="007F456A">
        <w:rPr>
          <w:rFonts w:eastAsia="PMingLiU" w:cs="Tahoma"/>
          <w:snapToGrid w:val="0"/>
          <w:color w:val="000000"/>
          <w:szCs w:val="18"/>
          <w:lang w:eastAsia="zh-TW"/>
        </w:rPr>
        <w:t>在提供協助時所發生的費用，客戶將予以合理之補償。</w:t>
      </w:r>
    </w:p>
    <w:p w14:paraId="59DB8DB1"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t>責任限制。</w:t>
      </w:r>
    </w:p>
    <w:p w14:paraId="59DB8DB2" w14:textId="77777777" w:rsidR="001B413E" w:rsidRPr="007F456A" w:rsidRDefault="001B413E" w:rsidP="001B413E">
      <w:pPr>
        <w:ind w:left="720"/>
        <w:jc w:val="both"/>
        <w:rPr>
          <w:rFonts w:eastAsia="PMingLiU" w:cs="Tahoma"/>
        </w:rPr>
      </w:pPr>
      <w:r w:rsidRPr="007F456A">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7F456A">
        <w:rPr>
          <w:rFonts w:eastAsia="PMingLiU" w:cs="Tahoma"/>
          <w:snapToGrid w:val="0"/>
          <w:color w:val="000000"/>
          <w:szCs w:val="18"/>
          <w:lang w:eastAsia="zh-TW"/>
        </w:rPr>
        <w:t xml:space="preserve"> 12 </w:t>
      </w:r>
      <w:r w:rsidRPr="007F456A">
        <w:rPr>
          <w:rFonts w:eastAsia="PMingLiU" w:cs="Tahoma"/>
          <w:snapToGrid w:val="0"/>
          <w:color w:val="000000"/>
          <w:szCs w:val="18"/>
          <w:lang w:eastAsia="zh-TW"/>
        </w:rPr>
        <w:t>個月期間，就線上服務已支付的金額為上限。無論賠償責任是因違約、侵權行為</w:t>
      </w:r>
      <w:r w:rsidRPr="007F456A">
        <w:rPr>
          <w:rFonts w:eastAsia="PMingLiU" w:cs="Tahoma"/>
          <w:snapToGrid w:val="0"/>
          <w:color w:val="000000"/>
          <w:szCs w:val="18"/>
          <w:lang w:eastAsia="zh-TW"/>
        </w:rPr>
        <w:t xml:space="preserve"> (</w:t>
      </w:r>
      <w:r w:rsidRPr="007F456A">
        <w:rPr>
          <w:rFonts w:eastAsia="PMingLiU" w:cs="Tahoma"/>
          <w:snapToGrid w:val="0"/>
          <w:color w:val="000000"/>
          <w:szCs w:val="18"/>
          <w:lang w:eastAsia="zh-TW"/>
        </w:rPr>
        <w:t>包括過失</w:t>
      </w:r>
      <w:r w:rsidRPr="007F456A">
        <w:rPr>
          <w:rFonts w:eastAsia="PMingLiU" w:cs="Tahoma"/>
          <w:snapToGrid w:val="0"/>
          <w:color w:val="000000"/>
          <w:szCs w:val="18"/>
          <w:lang w:eastAsia="zh-TW"/>
        </w:rPr>
        <w:t>)</w:t>
      </w:r>
      <w:r w:rsidRPr="007F456A">
        <w:rPr>
          <w:rFonts w:eastAsia="PMingLiU" w:cs="Tahoma"/>
          <w:snapToGrid w:val="0"/>
          <w:color w:val="000000"/>
          <w:szCs w:val="18"/>
          <w:lang w:eastAsia="zh-TW"/>
        </w:rPr>
        <w:t>、無過失責任、違反瑕疵擔保或任何其他法律理論，均適用上述限制。</w:t>
      </w:r>
      <w:r w:rsidRPr="007F456A">
        <w:rPr>
          <w:rFonts w:eastAsia="PMingLiU" w:cs="Tahoma"/>
          <w:snapToGrid w:val="0"/>
          <w:color w:val="000000"/>
          <w:szCs w:val="18"/>
        </w:rPr>
        <w:t>然而，上述金額限制將不適用於：</w:t>
      </w:r>
    </w:p>
    <w:p w14:paraId="59DB8DB3" w14:textId="77777777" w:rsidR="001B413E" w:rsidRPr="007F456A" w:rsidRDefault="001B413E" w:rsidP="001B413E">
      <w:pPr>
        <w:numPr>
          <w:ilvl w:val="0"/>
          <w:numId w:val="125"/>
        </w:numPr>
        <w:spacing w:before="120"/>
        <w:ind w:left="1170" w:hanging="450"/>
        <w:contextualSpacing/>
        <w:jc w:val="both"/>
        <w:rPr>
          <w:rFonts w:eastAsia="PMingLiU" w:cs="Tahoma"/>
          <w:lang w:eastAsia="zh-TW"/>
        </w:rPr>
      </w:pP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59DB8DB4" w14:textId="77777777" w:rsidR="001B413E" w:rsidRPr="007F456A" w:rsidRDefault="001B413E" w:rsidP="001B413E">
      <w:pPr>
        <w:numPr>
          <w:ilvl w:val="0"/>
          <w:numId w:val="125"/>
        </w:numPr>
        <w:spacing w:before="120"/>
        <w:ind w:left="1170" w:hanging="450"/>
        <w:contextualSpacing/>
        <w:jc w:val="both"/>
        <w:rPr>
          <w:rFonts w:eastAsia="PMingLiU" w:cs="Tahoma"/>
          <w:lang w:eastAsia="zh-TW"/>
        </w:rPr>
      </w:pPr>
      <w:r w:rsidRPr="007F456A">
        <w:rPr>
          <w:rFonts w:eastAsia="PMingLiU" w:cs="Tahoma"/>
          <w:snapToGrid w:val="0"/>
          <w:color w:val="000000"/>
          <w:szCs w:val="18"/>
          <w:lang w:eastAsia="zh-TW"/>
        </w:rPr>
        <w:t>因任何一方當事人違反《保密條款》主合約一節義務規定所產生之賠償責任，但無論在任何情況下，</w:t>
      </w:r>
      <w:r w:rsidRPr="007F456A">
        <w:rPr>
          <w:rFonts w:eastAsia="PMingLiU" w:cs="Tahoma"/>
          <w:snapToGrid w:val="0"/>
          <w:color w:val="000000"/>
          <w:szCs w:val="18"/>
          <w:lang w:eastAsia="zh-TW"/>
        </w:rPr>
        <w:t xml:space="preserve">Microsoft </w:t>
      </w:r>
      <w:r w:rsidRPr="007F456A">
        <w:rPr>
          <w:rFonts w:eastAsia="PMingLiU" w:cs="Tahoma"/>
          <w:snapToGrid w:val="0"/>
          <w:color w:val="000000"/>
          <w:szCs w:val="18"/>
          <w:lang w:eastAsia="zh-TW"/>
        </w:rPr>
        <w:t>因客戶資料所衍生或相關之賠償責任，皆應不超過客戶就損害賠償責任發生之前</w:t>
      </w:r>
      <w:r w:rsidRPr="007F456A">
        <w:rPr>
          <w:rFonts w:eastAsia="PMingLiU" w:cs="Tahoma"/>
          <w:snapToGrid w:val="0"/>
          <w:color w:val="000000"/>
          <w:szCs w:val="18"/>
          <w:lang w:eastAsia="zh-TW"/>
        </w:rPr>
        <w:t xml:space="preserve"> 12 </w:t>
      </w:r>
      <w:r w:rsidRPr="007F456A">
        <w:rPr>
          <w:rFonts w:eastAsia="PMingLiU" w:cs="Tahoma"/>
          <w:snapToGrid w:val="0"/>
          <w:color w:val="000000"/>
          <w:szCs w:val="18"/>
          <w:lang w:eastAsia="zh-TW"/>
        </w:rPr>
        <w:t>個月就線上服務所應支付的金額；以及</w:t>
      </w:r>
    </w:p>
    <w:p w14:paraId="59DB8DB5" w14:textId="77777777" w:rsidR="001B413E" w:rsidRPr="007F456A" w:rsidRDefault="001B413E" w:rsidP="001B413E">
      <w:pPr>
        <w:numPr>
          <w:ilvl w:val="0"/>
          <w:numId w:val="125"/>
        </w:numPr>
        <w:spacing w:before="120"/>
        <w:ind w:left="1170" w:hanging="450"/>
        <w:contextualSpacing/>
        <w:jc w:val="both"/>
        <w:rPr>
          <w:rFonts w:eastAsia="PMingLiU" w:cs="Tahoma"/>
          <w:lang w:eastAsia="zh-TW"/>
        </w:rPr>
      </w:pPr>
      <w:r w:rsidRPr="007F456A">
        <w:rPr>
          <w:rFonts w:eastAsia="PMingLiU" w:cs="Tahoma"/>
          <w:snapToGrid w:val="0"/>
          <w:color w:val="000000"/>
          <w:szCs w:val="18"/>
          <w:lang w:eastAsia="zh-TW"/>
        </w:rPr>
        <w:t>因任一方當事人侵犯他方當事人之智慧財產權。</w:t>
      </w:r>
    </w:p>
    <w:p w14:paraId="59DB8DB6" w14:textId="77777777" w:rsidR="001B413E" w:rsidRPr="00E57771" w:rsidRDefault="001B413E" w:rsidP="001B413E">
      <w:pPr>
        <w:spacing w:before="120"/>
        <w:ind w:left="720"/>
        <w:jc w:val="both"/>
        <w:rPr>
          <w:rFonts w:eastAsia="PMingLiU" w:cs="Tahoma"/>
          <w:spacing w:val="4"/>
          <w:lang w:eastAsia="zh-TW"/>
        </w:rPr>
      </w:pPr>
      <w:r w:rsidRPr="00E57771">
        <w:rPr>
          <w:rFonts w:eastAsia="PMingLiU" w:cs="Tahoma"/>
          <w:b/>
          <w:bCs/>
          <w:snapToGrid w:val="0"/>
          <w:color w:val="000000"/>
          <w:spacing w:val="4"/>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E57771">
        <w:rPr>
          <w:rFonts w:eastAsia="PMingLiU" w:cs="Tahoma"/>
          <w:b/>
          <w:bCs/>
          <w:snapToGrid w:val="0"/>
          <w:color w:val="000000"/>
          <w:spacing w:val="4"/>
          <w:szCs w:val="18"/>
          <w:lang w:eastAsia="zh-TW"/>
        </w:rPr>
        <w:t xml:space="preserve"> (</w:t>
      </w:r>
      <w:r w:rsidRPr="00E57771">
        <w:rPr>
          <w:rFonts w:eastAsia="PMingLiU" w:cs="Tahoma"/>
          <w:b/>
          <w:bCs/>
          <w:snapToGrid w:val="0"/>
          <w:color w:val="000000"/>
          <w:spacing w:val="4"/>
          <w:szCs w:val="18"/>
          <w:lang w:eastAsia="zh-TW"/>
        </w:rPr>
        <w:t>惟因與客戶資料相關之違反情事不在此限</w:t>
      </w:r>
      <w:r w:rsidRPr="00E57771">
        <w:rPr>
          <w:rFonts w:eastAsia="PMingLiU" w:cs="Tahoma"/>
          <w:b/>
          <w:bCs/>
          <w:snapToGrid w:val="0"/>
          <w:color w:val="000000"/>
          <w:spacing w:val="4"/>
          <w:szCs w:val="18"/>
          <w:lang w:eastAsia="zh-TW"/>
        </w:rPr>
        <w:t xml:space="preserve">) </w:t>
      </w:r>
      <w:r w:rsidRPr="00E57771">
        <w:rPr>
          <w:rFonts w:eastAsia="PMingLiU" w:cs="Tahoma"/>
          <w:b/>
          <w:bCs/>
          <w:snapToGrid w:val="0"/>
          <w:color w:val="000000"/>
          <w:spacing w:val="4"/>
          <w:szCs w:val="18"/>
          <w:lang w:eastAsia="zh-TW"/>
        </w:rPr>
        <w:t>或侵犯他方當事人之智慧財產權，或是違反</w:t>
      </w:r>
      <w:r w:rsidRPr="00E57771">
        <w:rPr>
          <w:rFonts w:eastAsia="PMingLiU" w:cs="Tahoma"/>
          <w:b/>
          <w:bCs/>
          <w:snapToGrid w:val="0"/>
          <w:color w:val="000000"/>
          <w:spacing w:val="4"/>
          <w:szCs w:val="18"/>
          <w:lang w:eastAsia="zh-TW"/>
        </w:rPr>
        <w:t xml:space="preserve"> MICROSOFT </w:t>
      </w:r>
      <w:r w:rsidRPr="00E57771">
        <w:rPr>
          <w:rFonts w:eastAsia="PMingLiU" w:cs="Tahoma"/>
          <w:b/>
          <w:bCs/>
          <w:snapToGrid w:val="0"/>
          <w:color w:val="000000"/>
          <w:spacing w:val="4"/>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59DB8DB7" w14:textId="77777777" w:rsidR="001B413E" w:rsidRPr="007F456A" w:rsidRDefault="001B413E" w:rsidP="001B413E">
      <w:pPr>
        <w:keepNext/>
        <w:spacing w:before="120" w:after="60"/>
        <w:ind w:left="720"/>
        <w:outlineLvl w:val="0"/>
        <w:rPr>
          <w:rFonts w:eastAsia="PMingLiU" w:cs="Tahoma"/>
          <w:lang w:eastAsia="zh-TW"/>
        </w:rPr>
      </w:pPr>
      <w:r w:rsidRPr="007F456A">
        <w:rPr>
          <w:rFonts w:eastAsia="PMingLiU" w:cs="Tahoma"/>
          <w:b/>
          <w:bCs/>
          <w:iCs/>
          <w:snapToGrid w:val="0"/>
          <w:szCs w:val="18"/>
          <w:lang w:eastAsia="zh-TW"/>
        </w:rPr>
        <w:t>次承攬人。</w:t>
      </w:r>
    </w:p>
    <w:p w14:paraId="59DB8DB8" w14:textId="77777777" w:rsidR="008A1637" w:rsidRPr="007F456A" w:rsidRDefault="001B413E" w:rsidP="001B413E">
      <w:pPr>
        <w:ind w:left="720" w:right="720"/>
        <w:rPr>
          <w:rFonts w:eastAsia="PMingLiU" w:cs="Tahoma"/>
          <w:lang w:eastAsia="zh-TW"/>
        </w:rPr>
      </w:pPr>
      <w:r w:rsidRPr="007F456A">
        <w:rPr>
          <w:rFonts w:eastAsia="PMingLiU" w:cs="Tahoma"/>
          <w:snapToGrid w:val="0"/>
          <w:szCs w:val="18"/>
          <w:lang w:eastAsia="zh-TW"/>
        </w:rPr>
        <w:t xml:space="preserve">Microsoft </w:t>
      </w:r>
      <w:r w:rsidRPr="007F456A">
        <w:rPr>
          <w:rFonts w:eastAsia="PMingLiU" w:cs="Tahoma"/>
          <w:snapToGrid w:val="0"/>
          <w:szCs w:val="18"/>
          <w:lang w:eastAsia="zh-TW"/>
        </w:rPr>
        <w:t>得聘用承攬人來支援線上服務，且</w:t>
      </w:r>
      <w:r w:rsidRPr="007F456A">
        <w:rPr>
          <w:rFonts w:eastAsia="PMingLiU" w:cs="Tahoma"/>
          <w:snapToGrid w:val="0"/>
          <w:szCs w:val="18"/>
          <w:lang w:eastAsia="zh-TW"/>
        </w:rPr>
        <w:t xml:space="preserve"> Microsoft </w:t>
      </w:r>
      <w:r w:rsidRPr="007F456A">
        <w:rPr>
          <w:rFonts w:eastAsia="PMingLiU" w:cs="Tahoma"/>
          <w:snapToGrid w:val="0"/>
          <w:szCs w:val="18"/>
          <w:lang w:eastAsia="zh-TW"/>
        </w:rPr>
        <w:t>應依客戶之大量授權合約條款之規定為其履行負責。</w:t>
      </w:r>
    </w:p>
    <w:p w14:paraId="59DB8DB9" w14:textId="77777777" w:rsidR="00023FE7" w:rsidRPr="007F456A" w:rsidRDefault="008A1637" w:rsidP="00E57771">
      <w:pPr>
        <w:pStyle w:val="Heading1"/>
        <w:spacing w:before="0"/>
        <w:rPr>
          <w:rFonts w:eastAsia="PMingLiU" w:cs="Tahoma"/>
          <w:lang w:eastAsia="zh-TW"/>
        </w:rPr>
      </w:pPr>
      <w:r w:rsidRPr="007F456A">
        <w:rPr>
          <w:rFonts w:eastAsia="PMingLiU" w:cs="Tahoma"/>
          <w:lang w:eastAsia="zh-TW"/>
        </w:rPr>
        <w:br w:type="page"/>
      </w:r>
      <w:bookmarkStart w:id="954" w:name="_Toc336338255"/>
      <w:bookmarkStart w:id="955" w:name="_Toc361754513"/>
      <w:r w:rsidRPr="007F456A">
        <w:rPr>
          <w:rFonts w:eastAsia="PMingLiU" w:cs="Tahoma"/>
          <w:lang w:eastAsia="zh-TW"/>
        </w:rPr>
        <w:lastRenderedPageBreak/>
        <w:t>產品注意事項</w:t>
      </w:r>
      <w:bookmarkEnd w:id="954"/>
      <w:bookmarkEnd w:id="955"/>
    </w:p>
    <w:p w14:paraId="59DB8DBA" w14:textId="77777777" w:rsidR="00023FE7" w:rsidRPr="007F456A" w:rsidRDefault="00023FE7">
      <w:pPr>
        <w:pStyle w:val="Heading2"/>
        <w:ind w:hanging="540"/>
        <w:rPr>
          <w:rFonts w:ascii="Tahoma" w:eastAsia="PMingLiU" w:hAnsi="Tahoma" w:cs="Tahoma"/>
          <w:lang w:eastAsia="zh-TW"/>
        </w:rPr>
      </w:pPr>
    </w:p>
    <w:p w14:paraId="59DB8DBB" w14:textId="77777777" w:rsidR="00023FE7" w:rsidRPr="007F456A" w:rsidRDefault="00023FE7">
      <w:pPr>
        <w:pStyle w:val="Heading2"/>
        <w:ind w:left="0"/>
        <w:rPr>
          <w:rFonts w:ascii="Tahoma" w:eastAsia="PMingLiU" w:hAnsi="Tahoma" w:cs="Tahoma"/>
          <w:lang w:eastAsia="zh-TW"/>
        </w:rPr>
      </w:pPr>
      <w:bookmarkStart w:id="956" w:name="_Toc336338256"/>
      <w:bookmarkStart w:id="957" w:name="_Toc361754514"/>
      <w:r w:rsidRPr="007F456A">
        <w:rPr>
          <w:rFonts w:ascii="Tahoma" w:eastAsia="PMingLiU" w:hAnsi="Tahoma" w:cs="Tahoma"/>
          <w:sz w:val="28"/>
          <w:lang w:eastAsia="zh-TW"/>
        </w:rPr>
        <w:t>應用程式組合</w:t>
      </w:r>
      <w:bookmarkEnd w:id="956"/>
      <w:bookmarkEnd w:id="957"/>
    </w:p>
    <w:p w14:paraId="59DB8DBC" w14:textId="77777777" w:rsidR="00023FE7" w:rsidRPr="007F456A" w:rsidRDefault="00023FE7" w:rsidP="00D94745">
      <w:pPr>
        <w:rPr>
          <w:rFonts w:eastAsia="PMingLiU" w:cs="Tahoma"/>
          <w:lang w:eastAsia="zh-TW"/>
        </w:rPr>
      </w:pPr>
      <w:bookmarkStart w:id="958" w:name="_1_Data_Analyzer"/>
      <w:bookmarkStart w:id="959" w:name="Aps_1BingMapsDesktopandContentPack"/>
      <w:bookmarkEnd w:id="958"/>
    </w:p>
    <w:p w14:paraId="59DB8DBD" w14:textId="77777777" w:rsidR="004A2FC2" w:rsidRPr="007F456A" w:rsidRDefault="004A2FC2" w:rsidP="004A2FC2">
      <w:pPr>
        <w:rPr>
          <w:rFonts w:eastAsia="PMingLiU" w:cs="Tahoma"/>
          <w:lang w:eastAsia="zh-TW"/>
        </w:rPr>
      </w:pPr>
      <w:bookmarkStart w:id="960" w:name="Aps_ExpStudioproducts"/>
      <w:bookmarkStart w:id="961" w:name="Aps_ExpStudio2"/>
      <w:bookmarkStart w:id="962" w:name="Aps_1ExpStudio3"/>
      <w:bookmarkEnd w:id="959"/>
    </w:p>
    <w:p w14:paraId="59DB8DBE" w14:textId="77777777" w:rsidR="00176313" w:rsidRPr="007F456A" w:rsidRDefault="00B54C21" w:rsidP="004A2FC2">
      <w:pPr>
        <w:pStyle w:val="Heading3"/>
        <w:ind w:left="180" w:hanging="180"/>
        <w:rPr>
          <w:rFonts w:ascii="Tahoma" w:eastAsia="PMingLiU" w:hAnsi="Tahoma" w:cs="Tahoma"/>
        </w:rPr>
      </w:pPr>
      <w:bookmarkStart w:id="963" w:name="_12_Expression_Encoder"/>
      <w:bookmarkStart w:id="964" w:name="_1_Expression_Encoder"/>
      <w:bookmarkStart w:id="965" w:name="_Toc336338258"/>
      <w:bookmarkStart w:id="966" w:name="_Toc361754515"/>
      <w:bookmarkEnd w:id="963"/>
      <w:bookmarkEnd w:id="964"/>
      <w:r w:rsidRPr="007F456A">
        <w:rPr>
          <w:rFonts w:ascii="Tahoma" w:eastAsia="PMingLiU" w:hAnsi="Tahoma" w:cs="Tahoma"/>
          <w:caps/>
          <w:color w:val="F66400"/>
          <w:sz w:val="22"/>
          <w:vertAlign w:val="superscript"/>
        </w:rPr>
        <w:t>1</w:t>
      </w:r>
      <w:r w:rsidRPr="007F456A">
        <w:rPr>
          <w:rFonts w:ascii="Tahoma" w:eastAsia="PMingLiU" w:hAnsi="Tahoma" w:cs="Tahoma"/>
          <w:color w:val="F66400"/>
          <w:sz w:val="22"/>
        </w:rPr>
        <w:t xml:space="preserve"> Expression Encoder Pro 4</w:t>
      </w:r>
      <w:bookmarkEnd w:id="960"/>
      <w:bookmarkEnd w:id="965"/>
      <w:bookmarkEnd w:id="966"/>
    </w:p>
    <w:p w14:paraId="59DB8DBF" w14:textId="77777777" w:rsidR="00176313" w:rsidRPr="007F456A" w:rsidRDefault="00176313" w:rsidP="004A2FC2">
      <w:pPr>
        <w:rPr>
          <w:rFonts w:eastAsia="PMingLiU" w:cs="Tahoma"/>
        </w:rPr>
      </w:pPr>
    </w:p>
    <w:p w14:paraId="59DB8DC0" w14:textId="77777777" w:rsidR="00176313" w:rsidRPr="007F456A" w:rsidRDefault="00176313" w:rsidP="00864B8A">
      <w:pPr>
        <w:spacing w:after="60"/>
        <w:ind w:left="720"/>
        <w:rPr>
          <w:rFonts w:eastAsia="PMingLiU" w:cs="Tahoma"/>
        </w:rPr>
      </w:pPr>
      <w:r w:rsidRPr="007F456A">
        <w:rPr>
          <w:rFonts w:eastAsia="PMingLiU" w:cs="Tahoma"/>
          <w:b/>
          <w:szCs w:val="20"/>
        </w:rPr>
        <w:t>Expression Encoder Pro 4</w:t>
      </w:r>
    </w:p>
    <w:p w14:paraId="59DB8DC1" w14:textId="77777777" w:rsidR="00176313" w:rsidRPr="007F456A" w:rsidRDefault="00176313" w:rsidP="004A2FC2">
      <w:pPr>
        <w:ind w:left="720"/>
        <w:rPr>
          <w:rFonts w:eastAsia="PMingLiU" w:cs="Tahoma"/>
          <w:lang w:eastAsia="zh-TW"/>
        </w:rPr>
      </w:pPr>
      <w:r w:rsidRPr="007F456A">
        <w:rPr>
          <w:rFonts w:eastAsia="PMingLiU" w:cs="Tahoma"/>
          <w:color w:val="000000"/>
          <w:szCs w:val="18"/>
          <w:lang w:eastAsia="zh-TW"/>
        </w:rPr>
        <w:t xml:space="preserve">Expression </w:t>
      </w:r>
      <w:r w:rsidRPr="007F456A">
        <w:rPr>
          <w:rFonts w:eastAsia="PMingLiU" w:cs="Tahoma"/>
          <w:color w:val="000000"/>
          <w:szCs w:val="18"/>
          <w:lang w:eastAsia="zh-TW"/>
        </w:rPr>
        <w:t>產品線品牌已重新命名。只有變更產品品牌；版本</w:t>
      </w:r>
      <w:r w:rsidRPr="007F456A">
        <w:rPr>
          <w:rFonts w:eastAsia="PMingLiU" w:cs="Tahoma"/>
          <w:color w:val="000000"/>
          <w:szCs w:val="18"/>
          <w:lang w:eastAsia="zh-TW"/>
        </w:rPr>
        <w:t xml:space="preserve"> 3 </w:t>
      </w:r>
      <w:r w:rsidRPr="007F456A">
        <w:rPr>
          <w:rFonts w:eastAsia="PMingLiU" w:cs="Tahoma"/>
          <w:color w:val="000000"/>
          <w:szCs w:val="18"/>
          <w:lang w:eastAsia="zh-TW"/>
        </w:rPr>
        <w:t>軟體及版本</w:t>
      </w:r>
      <w:r w:rsidRPr="007F456A">
        <w:rPr>
          <w:rFonts w:eastAsia="PMingLiU" w:cs="Tahoma"/>
          <w:color w:val="000000"/>
          <w:szCs w:val="18"/>
          <w:lang w:eastAsia="zh-TW"/>
        </w:rPr>
        <w:t xml:space="preserve"> 4 </w:t>
      </w:r>
      <w:r w:rsidRPr="007F456A">
        <w:rPr>
          <w:rFonts w:eastAsia="PMingLiU" w:cs="Tahoma"/>
          <w:color w:val="000000"/>
          <w:szCs w:val="18"/>
          <w:lang w:eastAsia="zh-TW"/>
        </w:rPr>
        <w:t>軟體仍相同。因此，已取得版本</w:t>
      </w:r>
      <w:r w:rsidRPr="007F456A">
        <w:rPr>
          <w:rFonts w:eastAsia="PMingLiU" w:cs="Tahoma"/>
          <w:color w:val="000000"/>
          <w:szCs w:val="18"/>
          <w:lang w:eastAsia="zh-TW"/>
        </w:rPr>
        <w:t xml:space="preserve"> 3 </w:t>
      </w:r>
      <w:r w:rsidRPr="007F456A">
        <w:rPr>
          <w:rFonts w:eastAsia="PMingLiU" w:cs="Tahoma"/>
          <w:color w:val="000000"/>
          <w:szCs w:val="18"/>
          <w:lang w:eastAsia="zh-TW"/>
        </w:rPr>
        <w:t>產品授權的客戶將被視為已取得對應的版本</w:t>
      </w:r>
      <w:r w:rsidRPr="007F456A">
        <w:rPr>
          <w:rFonts w:eastAsia="PMingLiU" w:cs="Tahoma"/>
          <w:color w:val="000000"/>
          <w:szCs w:val="18"/>
          <w:lang w:eastAsia="zh-TW"/>
        </w:rPr>
        <w:t xml:space="preserve"> 4 </w:t>
      </w:r>
      <w:r w:rsidRPr="007F456A">
        <w:rPr>
          <w:rFonts w:eastAsia="PMingLiU" w:cs="Tahoma"/>
          <w:color w:val="000000"/>
          <w:szCs w:val="18"/>
          <w:lang w:eastAsia="zh-TW"/>
        </w:rPr>
        <w:t>產品</w:t>
      </w:r>
      <w:r w:rsidRPr="007F456A">
        <w:rPr>
          <w:rFonts w:eastAsia="PMingLiU" w:cs="Tahoma"/>
          <w:color w:val="000000"/>
          <w:szCs w:val="18"/>
          <w:lang w:eastAsia="zh-TW"/>
        </w:rPr>
        <w:t xml:space="preserve"> (</w:t>
      </w:r>
      <w:r w:rsidRPr="007F456A">
        <w:rPr>
          <w:rFonts w:eastAsia="PMingLiU" w:cs="Tahoma"/>
          <w:color w:val="000000"/>
          <w:szCs w:val="18"/>
          <w:lang w:eastAsia="zh-TW"/>
        </w:rPr>
        <w:t>如下所示</w:t>
      </w:r>
      <w:r w:rsidRPr="007F456A">
        <w:rPr>
          <w:rFonts w:eastAsia="PMingLiU" w:cs="Tahoma"/>
          <w:color w:val="000000"/>
          <w:szCs w:val="18"/>
          <w:lang w:eastAsia="zh-TW"/>
        </w:rPr>
        <w:t xml:space="preserve">) </w:t>
      </w:r>
      <w:r w:rsidRPr="007F456A">
        <w:rPr>
          <w:rFonts w:eastAsia="PMingLiU" w:cs="Tahoma"/>
          <w:color w:val="000000"/>
          <w:szCs w:val="18"/>
          <w:lang w:eastAsia="zh-TW"/>
        </w:rPr>
        <w:t>授權，而且該些客戶得使用版本</w:t>
      </w:r>
      <w:r w:rsidRPr="007F456A">
        <w:rPr>
          <w:rFonts w:eastAsia="PMingLiU" w:cs="Tahoma"/>
          <w:color w:val="000000"/>
          <w:szCs w:val="18"/>
          <w:lang w:eastAsia="zh-TW"/>
        </w:rPr>
        <w:t xml:space="preserve"> 4 </w:t>
      </w:r>
      <w:r w:rsidRPr="007F456A">
        <w:rPr>
          <w:rFonts w:eastAsia="PMingLiU" w:cs="Tahoma"/>
          <w:color w:val="000000"/>
          <w:szCs w:val="18"/>
          <w:lang w:eastAsia="zh-TW"/>
        </w:rPr>
        <w:t>軟體替代版本</w:t>
      </w:r>
      <w:r w:rsidRPr="007F456A">
        <w:rPr>
          <w:rFonts w:eastAsia="PMingLiU" w:cs="Tahoma"/>
          <w:color w:val="000000"/>
          <w:szCs w:val="18"/>
          <w:lang w:eastAsia="zh-TW"/>
        </w:rPr>
        <w:t xml:space="preserve"> 3 </w:t>
      </w:r>
      <w:r w:rsidRPr="007F456A">
        <w:rPr>
          <w:rFonts w:eastAsia="PMingLiU" w:cs="Tahoma"/>
          <w:color w:val="000000"/>
          <w:szCs w:val="18"/>
          <w:lang w:eastAsia="zh-TW"/>
        </w:rPr>
        <w:t>軟體。軟體使用權會持續受客戶之大量授權合約的條款及條件與依本產品條件注意事項所增補之軟體的產品使用權所拘束。重新命名不會延長</w:t>
      </w:r>
      <w:r w:rsidRPr="007F456A">
        <w:rPr>
          <w:rFonts w:eastAsia="PMingLiU" w:cs="Tahoma"/>
          <w:color w:val="000000"/>
          <w:szCs w:val="18"/>
          <w:lang w:eastAsia="zh-TW"/>
        </w:rPr>
        <w:t xml:space="preserve"> Microsoft </w:t>
      </w:r>
      <w:r w:rsidRPr="007F456A">
        <w:rPr>
          <w:rFonts w:eastAsia="PMingLiU" w:cs="Tahoma"/>
          <w:color w:val="000000"/>
          <w:szCs w:val="18"/>
          <w:lang w:eastAsia="zh-TW"/>
        </w:rPr>
        <w:t>針對該等產品之軟體保證範圍相關的瑕疵擔保責任或任何支援義務。</w:t>
      </w:r>
    </w:p>
    <w:p w14:paraId="59DB8DC2" w14:textId="77777777" w:rsidR="00973A93" w:rsidRPr="007F456A" w:rsidRDefault="00973A93">
      <w:pPr>
        <w:rPr>
          <w:rFonts w:eastAsia="PMingLiU" w:cs="Tahoma"/>
          <w:lang w:eastAsia="zh-TW"/>
        </w:rPr>
      </w:pPr>
    </w:p>
    <w:p w14:paraId="59DB8DC3" w14:textId="77777777" w:rsidR="004A2FC2" w:rsidRPr="007F456A" w:rsidRDefault="004A2FC2" w:rsidP="004A2FC2">
      <w:pPr>
        <w:rPr>
          <w:rFonts w:eastAsia="PMingLiU" w:cs="Tahoma"/>
          <w:lang w:eastAsia="zh-TW"/>
        </w:rPr>
      </w:pPr>
      <w:bookmarkStart w:id="967" w:name="_Toc254806117"/>
      <w:bookmarkStart w:id="968" w:name="Aps_MSDNOPSystems"/>
      <w:bookmarkStart w:id="969" w:name="Aps_3MSDNOPSystems"/>
      <w:bookmarkStart w:id="970" w:name="Aps_5OffCommunicator07"/>
      <w:bookmarkEnd w:id="961"/>
      <w:bookmarkEnd w:id="962"/>
    </w:p>
    <w:p w14:paraId="59DB8DC4" w14:textId="77777777" w:rsidR="00E316C2" w:rsidRPr="007F456A" w:rsidRDefault="00B54C21" w:rsidP="00E316C2">
      <w:pPr>
        <w:pStyle w:val="Heading3"/>
        <w:rPr>
          <w:rFonts w:ascii="Tahoma" w:eastAsia="PMingLiU" w:hAnsi="Tahoma" w:cs="Tahoma"/>
          <w:lang w:eastAsia="zh-TW"/>
        </w:rPr>
      </w:pPr>
      <w:bookmarkStart w:id="971" w:name="_23_Lync_for"/>
      <w:bookmarkStart w:id="972" w:name="_2_Lync_for"/>
      <w:bookmarkStart w:id="973" w:name="_Toc336338259"/>
      <w:bookmarkStart w:id="974" w:name="_Toc361754516"/>
      <w:bookmarkStart w:id="975" w:name="Aps_3Lync2010"/>
      <w:bookmarkEnd w:id="971"/>
      <w:bookmarkEnd w:id="972"/>
      <w:r w:rsidRPr="007F456A">
        <w:rPr>
          <w:rFonts w:ascii="Tahoma" w:eastAsia="PMingLiU" w:hAnsi="Tahoma" w:cs="Tahoma"/>
          <w:caps/>
          <w:color w:val="F66400"/>
          <w:sz w:val="22"/>
          <w:vertAlign w:val="superscript"/>
          <w:lang w:eastAsia="zh-TW"/>
        </w:rPr>
        <w:t>2</w:t>
      </w:r>
      <w:r w:rsidRPr="007F456A">
        <w:rPr>
          <w:rFonts w:ascii="Tahoma" w:eastAsia="PMingLiU" w:hAnsi="Tahoma" w:cs="Tahoma"/>
          <w:color w:val="F66400"/>
          <w:sz w:val="22"/>
          <w:lang w:eastAsia="zh-TW"/>
        </w:rPr>
        <w:t xml:space="preserve"> </w:t>
      </w:r>
      <w:bookmarkStart w:id="976" w:name="Aps_4LyncforMac2011"/>
      <w:r w:rsidRPr="007F456A">
        <w:rPr>
          <w:rFonts w:ascii="Tahoma" w:eastAsia="PMingLiU" w:hAnsi="Tahoma" w:cs="Tahoma"/>
          <w:color w:val="F66400"/>
          <w:sz w:val="22"/>
          <w:lang w:eastAsia="zh-TW"/>
        </w:rPr>
        <w:t xml:space="preserve">Lync </w:t>
      </w:r>
      <w:bookmarkEnd w:id="973"/>
      <w:r w:rsidRPr="007F456A">
        <w:rPr>
          <w:rFonts w:ascii="Tahoma" w:eastAsia="PMingLiU" w:hAnsi="Tahoma" w:cs="Tahoma"/>
          <w:color w:val="F66400"/>
          <w:sz w:val="22"/>
          <w:lang w:eastAsia="zh-TW"/>
        </w:rPr>
        <w:t>for Mac 2011</w:t>
      </w:r>
      <w:bookmarkEnd w:id="974"/>
      <w:bookmarkEnd w:id="976"/>
    </w:p>
    <w:p w14:paraId="59DB8DC5" w14:textId="77777777" w:rsidR="00AE5A9F" w:rsidRPr="007F456A" w:rsidRDefault="00AE5A9F" w:rsidP="00AE5A9F">
      <w:pPr>
        <w:rPr>
          <w:rFonts w:eastAsia="PMingLiU" w:cs="Tahoma"/>
          <w:lang w:eastAsia="zh-TW"/>
        </w:rPr>
      </w:pPr>
    </w:p>
    <w:bookmarkEnd w:id="975"/>
    <w:p w14:paraId="59DB8DC6" w14:textId="77777777" w:rsidR="004A2FC2" w:rsidRPr="007F456A" w:rsidRDefault="00E316C2" w:rsidP="00864B8A">
      <w:pPr>
        <w:spacing w:after="60"/>
        <w:ind w:left="720"/>
        <w:rPr>
          <w:rFonts w:eastAsia="PMingLiU" w:cs="Tahoma"/>
          <w:lang w:eastAsia="zh-TW"/>
        </w:rPr>
      </w:pPr>
      <w:r w:rsidRPr="007F456A">
        <w:rPr>
          <w:rFonts w:eastAsia="PMingLiU" w:cs="Tahoma"/>
          <w:b/>
          <w:szCs w:val="20"/>
          <w:lang w:eastAsia="zh-TW"/>
        </w:rPr>
        <w:t xml:space="preserve">Communicator for Mac 2011 </w:t>
      </w:r>
      <w:r w:rsidRPr="007F456A">
        <w:rPr>
          <w:rFonts w:eastAsia="PMingLiU" w:cs="Tahoma"/>
          <w:b/>
          <w:szCs w:val="20"/>
          <w:lang w:eastAsia="zh-TW"/>
        </w:rPr>
        <w:t>的軟體保證移轉路徑</w:t>
      </w:r>
    </w:p>
    <w:p w14:paraId="59DB8DC7" w14:textId="77777777" w:rsidR="00B9674D" w:rsidRPr="007F456A" w:rsidRDefault="00E316C2" w:rsidP="004A2FC2">
      <w:pPr>
        <w:adjustRightInd w:val="0"/>
        <w:ind w:left="720"/>
        <w:textAlignment w:val="baseline"/>
        <w:rPr>
          <w:rFonts w:eastAsia="PMingLiU" w:cs="Tahoma"/>
          <w:lang w:eastAsia="zh-TW"/>
        </w:rPr>
      </w:pPr>
      <w:r w:rsidRPr="007F456A">
        <w:rPr>
          <w:rFonts w:eastAsia="PMingLiU" w:cs="Tahoma"/>
          <w:lang w:eastAsia="zh-TW"/>
        </w:rPr>
        <w:t xml:space="preserve">Communicator for Mac 2011 </w:t>
      </w:r>
      <w:r w:rsidRPr="007F456A">
        <w:rPr>
          <w:rFonts w:eastAsia="PMingLiU" w:cs="Tahoma"/>
          <w:lang w:eastAsia="zh-TW"/>
        </w:rPr>
        <w:t>的後續版本是</w:t>
      </w:r>
      <w:r w:rsidRPr="007F456A">
        <w:rPr>
          <w:rFonts w:eastAsia="PMingLiU" w:cs="Tahoma"/>
          <w:lang w:eastAsia="zh-TW"/>
        </w:rPr>
        <w:t xml:space="preserve"> Lync for Mac 2011</w:t>
      </w:r>
      <w:r w:rsidRPr="007F456A">
        <w:rPr>
          <w:rFonts w:eastAsia="PMingLiU" w:cs="Tahoma"/>
          <w:lang w:eastAsia="zh-TW"/>
        </w:rPr>
        <w:t>。</w:t>
      </w:r>
    </w:p>
    <w:p w14:paraId="59DB8DC8" w14:textId="77777777" w:rsidR="004A2FC2" w:rsidRPr="007F456A" w:rsidRDefault="004A2FC2" w:rsidP="004A2FC2">
      <w:pPr>
        <w:adjustRightInd w:val="0"/>
        <w:textAlignment w:val="baseline"/>
        <w:rPr>
          <w:rFonts w:eastAsia="PMingLiU" w:cs="Tahoma"/>
          <w:lang w:eastAsia="zh-TW"/>
        </w:rPr>
      </w:pPr>
    </w:p>
    <w:p w14:paraId="59DB8DC9" w14:textId="77777777" w:rsidR="004A2FC2" w:rsidRPr="007F456A" w:rsidRDefault="004A2FC2" w:rsidP="004A2FC2">
      <w:pPr>
        <w:adjustRightInd w:val="0"/>
        <w:textAlignment w:val="baseline"/>
        <w:rPr>
          <w:rFonts w:eastAsia="PMingLiU" w:cs="Tahoma"/>
          <w:lang w:eastAsia="zh-TW"/>
        </w:rPr>
      </w:pPr>
    </w:p>
    <w:p w14:paraId="59DB8DCA" w14:textId="77777777" w:rsidR="00DC2291" w:rsidRPr="007F456A" w:rsidRDefault="00B54C21" w:rsidP="00DC2291">
      <w:pPr>
        <w:pStyle w:val="Heading3"/>
        <w:rPr>
          <w:rFonts w:ascii="Tahoma" w:eastAsia="PMingLiU" w:hAnsi="Tahoma" w:cs="Tahoma"/>
          <w:lang w:eastAsia="zh-TW"/>
        </w:rPr>
      </w:pPr>
      <w:bookmarkStart w:id="977" w:name="_34_MSDN_Operating"/>
      <w:bookmarkStart w:id="978" w:name="_3_MSDN_Operating"/>
      <w:bookmarkStart w:id="979" w:name="_3_MSDN_作業系統"/>
      <w:bookmarkStart w:id="980" w:name="_Toc336338261"/>
      <w:bookmarkStart w:id="981" w:name="_Toc361754517"/>
      <w:bookmarkEnd w:id="977"/>
      <w:bookmarkEnd w:id="978"/>
      <w:bookmarkEnd w:id="979"/>
      <w:r w:rsidRPr="007F456A">
        <w:rPr>
          <w:rFonts w:ascii="Tahoma" w:eastAsia="PMingLiU" w:hAnsi="Tahoma" w:cs="Tahoma"/>
          <w:caps/>
          <w:color w:val="F66400"/>
          <w:sz w:val="22"/>
          <w:vertAlign w:val="superscript"/>
          <w:lang w:eastAsia="zh-TW"/>
        </w:rPr>
        <w:t>3</w:t>
      </w:r>
      <w:r w:rsidRPr="007F456A">
        <w:rPr>
          <w:rFonts w:ascii="Tahoma" w:eastAsia="PMingLiU" w:hAnsi="Tahoma" w:cs="Tahoma"/>
          <w:color w:val="F66400"/>
          <w:sz w:val="22"/>
          <w:lang w:eastAsia="zh-TW"/>
        </w:rPr>
        <w:t xml:space="preserve"> MSDN </w:t>
      </w:r>
      <w:r w:rsidRPr="007F456A">
        <w:rPr>
          <w:rFonts w:ascii="Tahoma" w:eastAsia="PMingLiU" w:hAnsi="Tahoma" w:cs="Tahoma"/>
          <w:color w:val="F66400"/>
          <w:sz w:val="22"/>
          <w:lang w:eastAsia="zh-TW"/>
        </w:rPr>
        <w:t>作業系統</w:t>
      </w:r>
      <w:bookmarkEnd w:id="967"/>
      <w:bookmarkEnd w:id="980"/>
      <w:bookmarkEnd w:id="981"/>
    </w:p>
    <w:bookmarkEnd w:id="968"/>
    <w:bookmarkEnd w:id="969"/>
    <w:p w14:paraId="59DB8DCB" w14:textId="77777777" w:rsidR="00D16EA8" w:rsidRPr="007F456A" w:rsidRDefault="00D16EA8" w:rsidP="00D16EA8">
      <w:pPr>
        <w:pStyle w:val="FootnoteBulletLevel1"/>
        <w:tabs>
          <w:tab w:val="clear" w:pos="900"/>
        </w:tabs>
        <w:spacing w:before="0" w:after="0"/>
        <w:ind w:left="720" w:firstLine="0"/>
        <w:rPr>
          <w:rFonts w:ascii="Tahoma" w:eastAsia="PMingLiU" w:hAnsi="Tahoma" w:cs="Tahoma"/>
          <w:lang w:eastAsia="zh-TW"/>
        </w:rPr>
      </w:pPr>
    </w:p>
    <w:p w14:paraId="59DB8DCC" w14:textId="77777777" w:rsidR="00D16EA8" w:rsidRPr="007F456A" w:rsidRDefault="00DC2291" w:rsidP="00864B8A">
      <w:pPr>
        <w:spacing w:after="60"/>
        <w:ind w:left="720"/>
        <w:rPr>
          <w:rFonts w:eastAsia="PMingLiU" w:cs="Tahoma"/>
          <w:lang w:eastAsia="zh-TW"/>
        </w:rPr>
      </w:pPr>
      <w:r w:rsidRPr="007F456A">
        <w:rPr>
          <w:rFonts w:eastAsia="PMingLiU" w:cs="Tahoma"/>
          <w:b/>
          <w:szCs w:val="20"/>
          <w:lang w:eastAsia="zh-TW"/>
        </w:rPr>
        <w:t>軟體保證資格</w:t>
      </w:r>
    </w:p>
    <w:p w14:paraId="59DB8DCD" w14:textId="77777777" w:rsidR="008368B4" w:rsidRPr="007F456A" w:rsidRDefault="00DC2291" w:rsidP="008368B4">
      <w:pPr>
        <w:pStyle w:val="EndnoteText"/>
        <w:tabs>
          <w:tab w:val="num" w:pos="1080"/>
        </w:tabs>
        <w:ind w:left="720"/>
        <w:rPr>
          <w:rFonts w:ascii="Tahoma" w:eastAsia="PMingLiU" w:hAnsi="Tahoma" w:cs="Tahoma"/>
          <w:lang w:eastAsia="zh-TW"/>
        </w:rPr>
      </w:pPr>
      <w:r w:rsidRPr="007F456A">
        <w:rPr>
          <w:rFonts w:ascii="Tahoma" w:eastAsia="PMingLiU" w:hAnsi="Tahoma" w:cs="Tahoma"/>
          <w:sz w:val="18"/>
          <w:lang w:eastAsia="zh-TW"/>
        </w:rPr>
        <w:t>若客戶針對下列產品之使用權具備即將屆滿之軟體保證，則有資格將其範圍續約為</w:t>
      </w:r>
      <w:r w:rsidRPr="007F456A">
        <w:rPr>
          <w:rFonts w:ascii="Tahoma" w:eastAsia="PMingLiU" w:hAnsi="Tahoma" w:cs="Tahoma"/>
          <w:sz w:val="18"/>
          <w:lang w:eastAsia="zh-TW"/>
        </w:rPr>
        <w:t xml:space="preserve"> MSDN </w:t>
      </w:r>
      <w:r w:rsidRPr="007F456A">
        <w:rPr>
          <w:rFonts w:ascii="Tahoma" w:eastAsia="PMingLiU" w:hAnsi="Tahoma" w:cs="Tahoma"/>
          <w:sz w:val="18"/>
          <w:lang w:eastAsia="zh-TW"/>
        </w:rPr>
        <w:t>作業系統軟體</w:t>
      </w:r>
      <w:r w:rsidR="00E57771">
        <w:rPr>
          <w:rFonts w:ascii="Tahoma" w:eastAsia="PMingLiU" w:hAnsi="Tahoma" w:cs="Tahoma"/>
          <w:sz w:val="18"/>
          <w:lang w:eastAsia="zh-TW"/>
        </w:rPr>
        <w:br/>
      </w:r>
      <w:r w:rsidRPr="007F456A">
        <w:rPr>
          <w:rFonts w:ascii="Tahoma" w:eastAsia="PMingLiU" w:hAnsi="Tahoma" w:cs="Tahoma"/>
          <w:sz w:val="18"/>
          <w:lang w:eastAsia="zh-TW"/>
        </w:rPr>
        <w:t>保證。續約為不同的</w:t>
      </w:r>
      <w:r w:rsidRPr="007F456A">
        <w:rPr>
          <w:rFonts w:ascii="Tahoma" w:eastAsia="PMingLiU" w:hAnsi="Tahoma" w:cs="Tahoma"/>
          <w:sz w:val="18"/>
          <w:lang w:eastAsia="zh-TW"/>
        </w:rPr>
        <w:t xml:space="preserve"> MSDN </w:t>
      </w:r>
      <w:r w:rsidRPr="007F456A">
        <w:rPr>
          <w:rFonts w:ascii="Tahoma" w:eastAsia="PMingLiU" w:hAnsi="Tahoma" w:cs="Tahoma"/>
          <w:sz w:val="18"/>
          <w:lang w:eastAsia="zh-TW"/>
        </w:rPr>
        <w:t>訂閱等級時，新的使用條款會取代舊的使用條款，而且未包含在新的</w:t>
      </w:r>
      <w:r w:rsidRPr="007F456A">
        <w:rPr>
          <w:rFonts w:ascii="Tahoma" w:eastAsia="PMingLiU" w:hAnsi="Tahoma" w:cs="Tahoma"/>
          <w:sz w:val="18"/>
          <w:lang w:eastAsia="zh-TW"/>
        </w:rPr>
        <w:t xml:space="preserve"> MSDN </w:t>
      </w:r>
      <w:r w:rsidR="00E57771">
        <w:rPr>
          <w:rFonts w:ascii="Tahoma" w:eastAsia="PMingLiU" w:hAnsi="Tahoma" w:cs="Tahoma"/>
          <w:sz w:val="18"/>
          <w:lang w:eastAsia="zh-TW"/>
        </w:rPr>
        <w:br/>
      </w:r>
      <w:r w:rsidRPr="007F456A">
        <w:rPr>
          <w:rFonts w:ascii="Tahoma" w:eastAsia="PMingLiU" w:hAnsi="Tahoma" w:cs="Tahoma"/>
          <w:sz w:val="18"/>
          <w:lang w:eastAsia="zh-TW"/>
        </w:rPr>
        <w:t>訂閱中之任何軟體均必須移除。</w:t>
      </w:r>
    </w:p>
    <w:p w14:paraId="59DB8DCE" w14:textId="77777777" w:rsidR="00DC2291" w:rsidRPr="007F456A" w:rsidRDefault="00DC2291" w:rsidP="00D16EA8">
      <w:pPr>
        <w:pStyle w:val="EndnoteText"/>
        <w:tabs>
          <w:tab w:val="num" w:pos="1080"/>
        </w:tabs>
        <w:ind w:left="720"/>
        <w:rPr>
          <w:rFonts w:ascii="Tahoma" w:eastAsia="PMingLiU" w:hAnsi="Tahoma" w:cs="Tahoma"/>
          <w:lang w:eastAsia="zh-TW"/>
        </w:rPr>
      </w:pPr>
    </w:p>
    <w:p w14:paraId="59DB8DCF"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Ultimate (</w:t>
      </w:r>
      <w:r w:rsidRPr="007F456A">
        <w:rPr>
          <w:rFonts w:ascii="Tahoma" w:eastAsia="PMingLiU" w:hAnsi="Tahoma" w:cs="Tahoma"/>
          <w:sz w:val="18"/>
        </w:rPr>
        <w:t>含</w:t>
      </w:r>
      <w:r w:rsidRPr="007F456A">
        <w:rPr>
          <w:rFonts w:ascii="Tahoma" w:eastAsia="PMingLiU" w:hAnsi="Tahoma" w:cs="Tahoma"/>
          <w:sz w:val="18"/>
        </w:rPr>
        <w:t xml:space="preserve"> MSDN)</w:t>
      </w:r>
    </w:p>
    <w:p w14:paraId="59DB8DD0"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Premium (</w:t>
      </w:r>
      <w:r w:rsidRPr="007F456A">
        <w:rPr>
          <w:rFonts w:ascii="Tahoma" w:eastAsia="PMingLiU" w:hAnsi="Tahoma" w:cs="Tahoma"/>
          <w:sz w:val="18"/>
        </w:rPr>
        <w:t>含</w:t>
      </w:r>
      <w:r w:rsidRPr="007F456A">
        <w:rPr>
          <w:rFonts w:ascii="Tahoma" w:eastAsia="PMingLiU" w:hAnsi="Tahoma" w:cs="Tahoma"/>
          <w:sz w:val="18"/>
        </w:rPr>
        <w:t xml:space="preserve"> MSDN)</w:t>
      </w:r>
    </w:p>
    <w:p w14:paraId="59DB8DD1"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Professional (</w:t>
      </w:r>
      <w:r w:rsidRPr="007F456A">
        <w:rPr>
          <w:rFonts w:ascii="Tahoma" w:eastAsia="PMingLiU" w:hAnsi="Tahoma" w:cs="Tahoma"/>
          <w:sz w:val="18"/>
        </w:rPr>
        <w:t>含</w:t>
      </w:r>
      <w:r w:rsidRPr="007F456A">
        <w:rPr>
          <w:rFonts w:ascii="Tahoma" w:eastAsia="PMingLiU" w:hAnsi="Tahoma" w:cs="Tahoma"/>
          <w:sz w:val="18"/>
        </w:rPr>
        <w:t xml:space="preserve"> MSDN)</w:t>
      </w:r>
    </w:p>
    <w:p w14:paraId="59DB8DD2"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Professional with MSDN Embedded</w:t>
      </w:r>
    </w:p>
    <w:p w14:paraId="59DB8DD3"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Test Professional (</w:t>
      </w:r>
      <w:r w:rsidRPr="007F456A">
        <w:rPr>
          <w:rFonts w:ascii="Tahoma" w:eastAsia="PMingLiU" w:hAnsi="Tahoma" w:cs="Tahoma"/>
          <w:sz w:val="18"/>
        </w:rPr>
        <w:t>含</w:t>
      </w:r>
      <w:r w:rsidRPr="007F456A">
        <w:rPr>
          <w:rFonts w:ascii="Tahoma" w:eastAsia="PMingLiU" w:hAnsi="Tahoma" w:cs="Tahoma"/>
          <w:sz w:val="18"/>
        </w:rPr>
        <w:t xml:space="preserve"> MSDN)</w:t>
      </w:r>
    </w:p>
    <w:p w14:paraId="59DB8DD4"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Professional with MSDN Professional</w:t>
      </w:r>
    </w:p>
    <w:p w14:paraId="59DB8DD5"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Professional with MSDN Premium</w:t>
      </w:r>
    </w:p>
    <w:p w14:paraId="59DB8DD6"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Team System Team Suite with MSDN Premium</w:t>
      </w:r>
    </w:p>
    <w:p w14:paraId="59DB8DD7"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Team System Test Edition with MSDN Premium</w:t>
      </w:r>
    </w:p>
    <w:p w14:paraId="59DB8DD8"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Team System Development Edition with MSDN Premium</w:t>
      </w:r>
    </w:p>
    <w:p w14:paraId="59DB8DD9"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 xml:space="preserve">Visual Studio Team System Architecture Edition with MSDN Premium </w:t>
      </w:r>
    </w:p>
    <w:p w14:paraId="59DB8DDA"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Visual Studio Team System Database Edition with MSDN Premium</w:t>
      </w:r>
    </w:p>
    <w:p w14:paraId="59DB8DDB" w14:textId="77777777" w:rsidR="00DC2291" w:rsidRPr="007F456A" w:rsidRDefault="00DC2291" w:rsidP="00D16EA8">
      <w:pPr>
        <w:pStyle w:val="FootnoteBulletLevel2"/>
        <w:numPr>
          <w:ilvl w:val="0"/>
          <w:numId w:val="4"/>
        </w:numPr>
        <w:spacing w:before="0" w:after="60"/>
        <w:ind w:left="1440"/>
        <w:rPr>
          <w:rFonts w:ascii="Tahoma" w:eastAsia="PMingLiU" w:hAnsi="Tahoma" w:cs="Tahoma"/>
        </w:rPr>
      </w:pPr>
      <w:r w:rsidRPr="007F456A">
        <w:rPr>
          <w:rFonts w:ascii="Tahoma" w:eastAsia="PMingLiU" w:hAnsi="Tahoma" w:cs="Tahoma"/>
          <w:sz w:val="18"/>
        </w:rPr>
        <w:t xml:space="preserve">MSDN </w:t>
      </w:r>
      <w:r w:rsidRPr="007F456A">
        <w:rPr>
          <w:rFonts w:ascii="Tahoma" w:eastAsia="PMingLiU" w:hAnsi="Tahoma" w:cs="Tahoma"/>
          <w:sz w:val="18"/>
        </w:rPr>
        <w:t>作業系統</w:t>
      </w:r>
    </w:p>
    <w:p w14:paraId="59DB8DDC" w14:textId="77777777" w:rsidR="00DC2291" w:rsidRPr="007F456A" w:rsidRDefault="00DC2291" w:rsidP="00D16EA8">
      <w:pPr>
        <w:pStyle w:val="FootnoteBulletLevel2"/>
        <w:numPr>
          <w:ilvl w:val="0"/>
          <w:numId w:val="4"/>
        </w:numPr>
        <w:spacing w:before="0" w:after="60"/>
        <w:ind w:left="1440"/>
        <w:rPr>
          <w:rFonts w:ascii="Tahoma" w:eastAsia="PMingLiU" w:hAnsi="Tahoma" w:cs="Tahoma"/>
          <w:lang w:eastAsia="zh-TW"/>
        </w:rPr>
      </w:pPr>
      <w:r w:rsidRPr="007F456A">
        <w:rPr>
          <w:rFonts w:ascii="Tahoma" w:eastAsia="PMingLiU" w:hAnsi="Tahoma" w:cs="Tahoma"/>
          <w:sz w:val="18"/>
          <w:lang w:eastAsia="zh-TW"/>
        </w:rPr>
        <w:t>客戶具備任何以上軟體之有效零售訂閱</w:t>
      </w:r>
    </w:p>
    <w:p w14:paraId="59DB8DDD" w14:textId="77777777" w:rsidR="00413D8A" w:rsidRPr="007F456A" w:rsidRDefault="00413D8A">
      <w:pPr>
        <w:rPr>
          <w:rFonts w:eastAsia="PMingLiU" w:cs="Tahoma"/>
          <w:lang w:eastAsia="zh-TW"/>
        </w:rPr>
      </w:pPr>
    </w:p>
    <w:p w14:paraId="59DB8DDE" w14:textId="77777777" w:rsidR="00D16EA8" w:rsidRPr="007F456A" w:rsidRDefault="00F51051" w:rsidP="00864B8A">
      <w:pPr>
        <w:spacing w:after="60"/>
        <w:ind w:left="720"/>
        <w:rPr>
          <w:rFonts w:eastAsia="PMingLiU" w:cs="Tahoma"/>
          <w:lang w:eastAsia="zh-TW"/>
        </w:rPr>
      </w:pPr>
      <w:r w:rsidRPr="007F456A">
        <w:rPr>
          <w:rFonts w:eastAsia="PMingLiU" w:cs="Tahoma"/>
          <w:b/>
          <w:szCs w:val="20"/>
          <w:lang w:eastAsia="zh-TW"/>
        </w:rPr>
        <w:t>訂閱服務</w:t>
      </w:r>
    </w:p>
    <w:p w14:paraId="59DB8DDF" w14:textId="77777777" w:rsidR="00B26237" w:rsidRPr="007F456A" w:rsidRDefault="002333B5" w:rsidP="00D16EA8">
      <w:pPr>
        <w:pStyle w:val="FootnoteBulletLevel2"/>
        <w:tabs>
          <w:tab w:val="clear" w:pos="1260"/>
        </w:tabs>
        <w:spacing w:before="0"/>
        <w:ind w:left="720" w:firstLine="0"/>
        <w:rPr>
          <w:rFonts w:ascii="Tahoma" w:eastAsia="PMingLiU" w:hAnsi="Tahoma" w:cs="Tahoma"/>
          <w:lang w:eastAsia="zh-TW"/>
        </w:rPr>
      </w:pPr>
      <w:r w:rsidRPr="007F456A">
        <w:rPr>
          <w:rFonts w:ascii="Tahoma" w:eastAsia="PMingLiU" w:hAnsi="Tahoma" w:cs="Tahoma"/>
          <w:sz w:val="18"/>
          <w:lang w:eastAsia="zh-TW"/>
        </w:rPr>
        <w:t xml:space="preserve">MSDN </w:t>
      </w:r>
      <w:r w:rsidRPr="007F456A">
        <w:rPr>
          <w:rFonts w:ascii="Tahoma" w:eastAsia="PMingLiU" w:hAnsi="Tahoma" w:cs="Tahoma"/>
          <w:sz w:val="18"/>
          <w:lang w:eastAsia="zh-TW"/>
        </w:rPr>
        <w:t>訂閱服務，其中包括下載、產品金鑰、</w:t>
      </w:r>
      <w:r w:rsidRPr="007F456A">
        <w:rPr>
          <w:rFonts w:ascii="Tahoma" w:eastAsia="PMingLiU" w:hAnsi="Tahoma" w:cs="Tahoma"/>
          <w:sz w:val="18"/>
          <w:lang w:eastAsia="zh-TW"/>
        </w:rPr>
        <w:t xml:space="preserve">Windows Azure </w:t>
      </w:r>
      <w:r w:rsidRPr="007F456A">
        <w:rPr>
          <w:rFonts w:ascii="Tahoma" w:eastAsia="PMingLiU" w:hAnsi="Tahoma" w:cs="Tahoma"/>
          <w:sz w:val="18"/>
          <w:lang w:eastAsia="zh-TW"/>
        </w:rPr>
        <w:t>利益、</w:t>
      </w:r>
      <w:r w:rsidRPr="007F456A">
        <w:rPr>
          <w:rFonts w:ascii="Tahoma" w:eastAsia="PMingLiU" w:hAnsi="Tahoma" w:cs="Tahoma"/>
          <w:sz w:val="18"/>
          <w:lang w:eastAsia="zh-TW"/>
        </w:rPr>
        <w:t>E-Learning</w:t>
      </w:r>
      <w:r w:rsidRPr="007F456A">
        <w:rPr>
          <w:rFonts w:ascii="Tahoma" w:eastAsia="PMingLiU" w:hAnsi="Tahoma" w:cs="Tahoma"/>
          <w:sz w:val="18"/>
          <w:lang w:eastAsia="zh-TW"/>
        </w:rPr>
        <w:t>、技術支援、</w:t>
      </w:r>
      <w:r w:rsidRPr="007F456A">
        <w:rPr>
          <w:rFonts w:ascii="Tahoma" w:eastAsia="PMingLiU" w:hAnsi="Tahoma" w:cs="Tahoma"/>
          <w:sz w:val="18"/>
          <w:lang w:eastAsia="zh-TW"/>
        </w:rPr>
        <w:t xml:space="preserve">Windows </w:t>
      </w:r>
      <w:r w:rsidR="00E57771">
        <w:rPr>
          <w:rFonts w:ascii="Tahoma" w:eastAsia="PMingLiU" w:hAnsi="Tahoma" w:cs="Tahoma"/>
          <w:sz w:val="18"/>
          <w:lang w:eastAsia="zh-TW"/>
        </w:rPr>
        <w:br/>
      </w:r>
      <w:r w:rsidRPr="007F456A">
        <w:rPr>
          <w:rFonts w:ascii="Tahoma" w:eastAsia="PMingLiU" w:hAnsi="Tahoma" w:cs="Tahoma"/>
          <w:sz w:val="18"/>
          <w:lang w:eastAsia="zh-TW"/>
        </w:rPr>
        <w:t>市集利益和其他服務，均僅在訂閱有效期間才提供。</w:t>
      </w:r>
    </w:p>
    <w:p w14:paraId="59DB8DE0" w14:textId="77777777" w:rsidR="00D16EA8" w:rsidRPr="007F456A" w:rsidRDefault="00D16EA8" w:rsidP="00D16EA8">
      <w:pPr>
        <w:pStyle w:val="FootnoteBulletLevel2"/>
        <w:tabs>
          <w:tab w:val="clear" w:pos="1260"/>
        </w:tabs>
        <w:spacing w:before="0"/>
        <w:ind w:left="0" w:firstLine="0"/>
        <w:rPr>
          <w:rFonts w:ascii="Tahoma" w:eastAsia="PMingLiU" w:hAnsi="Tahoma" w:cs="Tahoma"/>
          <w:lang w:eastAsia="zh-TW"/>
        </w:rPr>
      </w:pPr>
    </w:p>
    <w:p w14:paraId="59DB8DE1" w14:textId="77777777" w:rsidR="000C6DBC" w:rsidRPr="007F456A" w:rsidRDefault="00B54C21" w:rsidP="00B26237">
      <w:pPr>
        <w:pStyle w:val="Heading2"/>
        <w:ind w:left="0"/>
        <w:rPr>
          <w:rFonts w:ascii="Tahoma" w:eastAsia="PMingLiU" w:hAnsi="Tahoma" w:cs="Tahoma"/>
        </w:rPr>
      </w:pPr>
      <w:bookmarkStart w:id="982" w:name="_6_Office_365"/>
      <w:bookmarkStart w:id="983" w:name="_45_Office_365"/>
      <w:bookmarkStart w:id="984" w:name="_4_MSDN_Platforms"/>
      <w:bookmarkStart w:id="985" w:name="_4_MSDN_平台"/>
      <w:bookmarkStart w:id="986" w:name="_Toc361754518"/>
      <w:bookmarkStart w:id="987" w:name="_Toc336338262"/>
      <w:bookmarkEnd w:id="982"/>
      <w:bookmarkEnd w:id="983"/>
      <w:bookmarkEnd w:id="984"/>
      <w:bookmarkEnd w:id="985"/>
      <w:r w:rsidRPr="007F456A">
        <w:rPr>
          <w:rFonts w:ascii="Tahoma" w:eastAsia="PMingLiU" w:hAnsi="Tahoma" w:cs="Tahoma"/>
          <w:caps/>
          <w:color w:val="F66400"/>
          <w:sz w:val="22"/>
          <w:szCs w:val="20"/>
          <w:vertAlign w:val="superscript"/>
        </w:rPr>
        <w:lastRenderedPageBreak/>
        <w:t>4</w:t>
      </w:r>
      <w:r w:rsidRPr="007F456A">
        <w:rPr>
          <w:rFonts w:ascii="Tahoma" w:eastAsia="PMingLiU" w:hAnsi="Tahoma" w:cs="Tahoma"/>
          <w:color w:val="F66400"/>
          <w:sz w:val="22"/>
          <w:szCs w:val="20"/>
        </w:rPr>
        <w:t xml:space="preserve"> </w:t>
      </w:r>
      <w:r w:rsidRPr="007F456A">
        <w:rPr>
          <w:rFonts w:ascii="Tahoma" w:eastAsia="PMingLiU" w:hAnsi="Tahoma" w:cs="Tahoma"/>
          <w:color w:val="FF6600"/>
          <w:sz w:val="22"/>
          <w:szCs w:val="22"/>
        </w:rPr>
        <w:t xml:space="preserve">MSDN </w:t>
      </w:r>
      <w:r w:rsidRPr="007F456A">
        <w:rPr>
          <w:rFonts w:ascii="Tahoma" w:eastAsia="PMingLiU" w:hAnsi="Tahoma" w:cs="Tahoma"/>
          <w:color w:val="FF6600"/>
          <w:sz w:val="22"/>
          <w:szCs w:val="22"/>
        </w:rPr>
        <w:t>平台</w:t>
      </w:r>
      <w:bookmarkEnd w:id="986"/>
    </w:p>
    <w:p w14:paraId="59DB8DE2" w14:textId="77777777" w:rsidR="000C6DBC" w:rsidRPr="007F456A" w:rsidRDefault="000C6DBC" w:rsidP="000C6DBC">
      <w:pPr>
        <w:pStyle w:val="FootnoteBulletLevel2"/>
        <w:tabs>
          <w:tab w:val="clear" w:pos="1260"/>
        </w:tabs>
        <w:spacing w:before="0"/>
        <w:ind w:left="0" w:firstLine="0"/>
        <w:rPr>
          <w:rFonts w:ascii="Tahoma" w:eastAsia="PMingLiU" w:hAnsi="Tahoma" w:cs="Tahoma"/>
        </w:rPr>
      </w:pPr>
    </w:p>
    <w:p w14:paraId="59DB8DE3" w14:textId="77777777" w:rsidR="000C6DBC" w:rsidRPr="007F456A" w:rsidRDefault="000C6DBC" w:rsidP="000C6DBC">
      <w:pPr>
        <w:spacing w:after="60"/>
        <w:ind w:left="720"/>
        <w:rPr>
          <w:rFonts w:eastAsia="PMingLiU" w:cs="Tahoma"/>
        </w:rPr>
      </w:pPr>
      <w:r w:rsidRPr="007F456A">
        <w:rPr>
          <w:rFonts w:eastAsia="PMingLiU" w:cs="Tahoma"/>
          <w:b/>
          <w:szCs w:val="18"/>
        </w:rPr>
        <w:t>Visual Studio Team Foundation Server 2012</w:t>
      </w:r>
    </w:p>
    <w:p w14:paraId="59DB8DE4" w14:textId="77777777" w:rsidR="000C6DBC" w:rsidRPr="007F456A" w:rsidRDefault="000C6DBC" w:rsidP="000C6DBC">
      <w:pPr>
        <w:pStyle w:val="EndnoteText"/>
        <w:ind w:left="720"/>
        <w:rPr>
          <w:rFonts w:ascii="Tahoma" w:eastAsia="PMingLiU" w:hAnsi="Tahoma" w:cs="Tahoma"/>
        </w:rPr>
      </w:pPr>
      <w:r w:rsidRPr="007F456A">
        <w:rPr>
          <w:rFonts w:ascii="Tahoma" w:eastAsia="PMingLiU" w:hAnsi="Tahoma" w:cs="Tahoma"/>
          <w:sz w:val="18"/>
          <w:szCs w:val="18"/>
        </w:rPr>
        <w:t>訂閱者有權獲得一份</w:t>
      </w:r>
      <w:r w:rsidRPr="007F456A">
        <w:rPr>
          <w:rFonts w:ascii="Tahoma" w:eastAsia="PMingLiU" w:hAnsi="Tahoma" w:cs="Tahoma"/>
          <w:sz w:val="18"/>
          <w:szCs w:val="18"/>
        </w:rPr>
        <w:t xml:space="preserve"> Visual Studio Team Foundation Server 2012 </w:t>
      </w:r>
      <w:r w:rsidRPr="007F456A">
        <w:rPr>
          <w:rFonts w:ascii="Tahoma" w:eastAsia="PMingLiU" w:hAnsi="Tahoma" w:cs="Tahoma"/>
          <w:sz w:val="18"/>
          <w:szCs w:val="18"/>
        </w:rPr>
        <w:t>伺服器使用權，以及一份</w:t>
      </w:r>
      <w:r w:rsidRPr="007F456A">
        <w:rPr>
          <w:rFonts w:ascii="Tahoma" w:eastAsia="PMingLiU" w:hAnsi="Tahoma" w:cs="Tahoma"/>
          <w:sz w:val="18"/>
          <w:szCs w:val="18"/>
        </w:rPr>
        <w:t xml:space="preserve"> Team Foundation Server </w:t>
      </w:r>
      <w:r w:rsidRPr="007F456A">
        <w:rPr>
          <w:rFonts w:ascii="Tahoma" w:eastAsia="PMingLiU" w:hAnsi="Tahoma" w:cs="Tahoma"/>
          <w:sz w:val="18"/>
          <w:szCs w:val="18"/>
        </w:rPr>
        <w:t>使用者</w:t>
      </w:r>
      <w:r w:rsidRPr="007F456A">
        <w:rPr>
          <w:rFonts w:ascii="Tahoma" w:eastAsia="PMingLiU" w:hAnsi="Tahoma" w:cs="Tahoma"/>
          <w:sz w:val="18"/>
          <w:szCs w:val="18"/>
        </w:rPr>
        <w:t xml:space="preserve"> CAL</w:t>
      </w:r>
      <w:r w:rsidRPr="007F456A">
        <w:rPr>
          <w:rFonts w:ascii="Tahoma" w:eastAsia="PMingLiU" w:hAnsi="Tahoma" w:cs="Tahoma"/>
          <w:sz w:val="18"/>
          <w:szCs w:val="18"/>
        </w:rPr>
        <w:t>。此</w:t>
      </w:r>
      <w:r w:rsidRPr="007F456A">
        <w:rPr>
          <w:rFonts w:ascii="Tahoma" w:eastAsia="PMingLiU" w:hAnsi="Tahoma" w:cs="Tahoma"/>
          <w:sz w:val="18"/>
          <w:szCs w:val="18"/>
        </w:rPr>
        <w:t xml:space="preserve"> CAL </w:t>
      </w:r>
      <w:r w:rsidRPr="007F456A">
        <w:rPr>
          <w:rFonts w:ascii="Tahoma" w:eastAsia="PMingLiU" w:hAnsi="Tahoma" w:cs="Tahoma"/>
          <w:sz w:val="18"/>
          <w:szCs w:val="18"/>
        </w:rPr>
        <w:t>僅保留供訂閱者使用。</w:t>
      </w:r>
    </w:p>
    <w:p w14:paraId="59DB8DE5" w14:textId="77777777" w:rsidR="000C6DBC" w:rsidRPr="007F456A" w:rsidRDefault="000C6DBC" w:rsidP="000C6DBC">
      <w:pPr>
        <w:rPr>
          <w:rFonts w:eastAsia="PMingLiU" w:cs="Tahoma"/>
        </w:rPr>
      </w:pPr>
    </w:p>
    <w:p w14:paraId="59DB8DE6" w14:textId="77777777" w:rsidR="000C6DBC" w:rsidRPr="007F456A" w:rsidRDefault="000C6DBC" w:rsidP="000C6DBC">
      <w:pPr>
        <w:spacing w:after="60"/>
        <w:ind w:left="720"/>
        <w:rPr>
          <w:rFonts w:eastAsia="PMingLiU" w:cs="Tahoma"/>
        </w:rPr>
      </w:pPr>
      <w:r w:rsidRPr="007F456A">
        <w:rPr>
          <w:rFonts w:eastAsia="PMingLiU" w:cs="Tahoma"/>
          <w:b/>
          <w:szCs w:val="18"/>
        </w:rPr>
        <w:t>訂閱服務</w:t>
      </w:r>
    </w:p>
    <w:p w14:paraId="59DB8DE7" w14:textId="77777777" w:rsidR="000C6DBC" w:rsidRPr="007F456A" w:rsidRDefault="000C6DBC" w:rsidP="000C6DBC">
      <w:pPr>
        <w:ind w:left="720"/>
        <w:rPr>
          <w:rFonts w:eastAsia="PMingLiU" w:cs="Tahoma"/>
        </w:rPr>
      </w:pPr>
      <w:r w:rsidRPr="007F456A">
        <w:rPr>
          <w:rFonts w:eastAsia="PMingLiU" w:cs="Tahoma"/>
          <w:szCs w:val="18"/>
        </w:rPr>
        <w:t xml:space="preserve">MSDN </w:t>
      </w:r>
      <w:r w:rsidRPr="007F456A">
        <w:rPr>
          <w:rFonts w:eastAsia="PMingLiU" w:cs="Tahoma"/>
          <w:szCs w:val="18"/>
        </w:rPr>
        <w:t>訂閱服務，其中包括下載、產品金鑰、</w:t>
      </w:r>
      <w:r w:rsidRPr="007F456A">
        <w:rPr>
          <w:rFonts w:eastAsia="PMingLiU" w:cs="Tahoma"/>
          <w:szCs w:val="18"/>
        </w:rPr>
        <w:t xml:space="preserve">Windows Azure </w:t>
      </w:r>
      <w:r w:rsidRPr="007F456A">
        <w:rPr>
          <w:rFonts w:eastAsia="PMingLiU" w:cs="Tahoma"/>
          <w:szCs w:val="18"/>
        </w:rPr>
        <w:t>利益、</w:t>
      </w:r>
      <w:r w:rsidRPr="007F456A">
        <w:rPr>
          <w:rFonts w:eastAsia="PMingLiU" w:cs="Tahoma"/>
          <w:szCs w:val="18"/>
        </w:rPr>
        <w:t xml:space="preserve">Office 365 Developer </w:t>
      </w:r>
      <w:r w:rsidRPr="007F456A">
        <w:rPr>
          <w:rFonts w:eastAsia="PMingLiU" w:cs="Tahoma"/>
          <w:szCs w:val="18"/>
        </w:rPr>
        <w:t>利益、</w:t>
      </w:r>
      <w:r w:rsidR="00E57771">
        <w:rPr>
          <w:rFonts w:eastAsia="PMingLiU" w:cs="Tahoma"/>
          <w:szCs w:val="18"/>
        </w:rPr>
        <w:br/>
      </w:r>
      <w:r w:rsidRPr="007F456A">
        <w:rPr>
          <w:rFonts w:eastAsia="PMingLiU" w:cs="Tahoma"/>
          <w:szCs w:val="18"/>
        </w:rPr>
        <w:t>E-Learning</w:t>
      </w:r>
      <w:r w:rsidRPr="007F456A">
        <w:rPr>
          <w:rFonts w:eastAsia="PMingLiU" w:cs="Tahoma"/>
          <w:szCs w:val="18"/>
        </w:rPr>
        <w:t>、技術支援、</w:t>
      </w:r>
      <w:r w:rsidRPr="007F456A">
        <w:rPr>
          <w:rFonts w:eastAsia="PMingLiU" w:cs="Tahoma"/>
          <w:szCs w:val="18"/>
        </w:rPr>
        <w:t xml:space="preserve">Windows </w:t>
      </w:r>
      <w:r w:rsidRPr="007F456A">
        <w:rPr>
          <w:rFonts w:eastAsia="PMingLiU" w:cs="Tahoma"/>
          <w:szCs w:val="18"/>
        </w:rPr>
        <w:t>市集利益和其他服務，均僅在訂閱有效期間才提供。</w:t>
      </w:r>
    </w:p>
    <w:p w14:paraId="59DB8DE8" w14:textId="77777777" w:rsidR="000C6DBC" w:rsidRPr="004C5EB0" w:rsidRDefault="000C6DBC" w:rsidP="00B26237">
      <w:pPr>
        <w:pStyle w:val="Heading2"/>
        <w:ind w:left="0"/>
        <w:rPr>
          <w:rFonts w:ascii="Tahoma" w:eastAsia="PMingLiU" w:hAnsi="Tahoma" w:cs="Tahoma"/>
          <w:sz w:val="18"/>
          <w:szCs w:val="18"/>
        </w:rPr>
      </w:pPr>
    </w:p>
    <w:p w14:paraId="59DB8DE9" w14:textId="77777777" w:rsidR="000C6DBC" w:rsidRPr="004C5EB0" w:rsidRDefault="000C6DBC" w:rsidP="00B26237">
      <w:pPr>
        <w:pStyle w:val="Heading2"/>
        <w:ind w:left="0"/>
        <w:rPr>
          <w:rFonts w:ascii="Tahoma" w:eastAsia="PMingLiU" w:hAnsi="Tahoma" w:cs="Tahoma"/>
          <w:sz w:val="18"/>
          <w:szCs w:val="18"/>
        </w:rPr>
      </w:pPr>
    </w:p>
    <w:p w14:paraId="59DB8DEA" w14:textId="77777777" w:rsidR="00B26237" w:rsidRPr="007F456A" w:rsidRDefault="00513265" w:rsidP="00B26237">
      <w:pPr>
        <w:pStyle w:val="Heading2"/>
        <w:ind w:left="0"/>
        <w:rPr>
          <w:rFonts w:ascii="Tahoma" w:eastAsia="PMingLiU" w:hAnsi="Tahoma" w:cs="Tahoma"/>
        </w:rPr>
      </w:pPr>
      <w:bookmarkStart w:id="988" w:name="_5_Office_365_1"/>
      <w:bookmarkStart w:id="989" w:name="_Toc361754519"/>
      <w:bookmarkEnd w:id="988"/>
      <w:r w:rsidRPr="007F456A">
        <w:rPr>
          <w:rFonts w:ascii="Tahoma" w:eastAsia="PMingLiU" w:hAnsi="Tahoma" w:cs="Tahoma"/>
          <w:caps/>
          <w:color w:val="FF6600"/>
          <w:sz w:val="22"/>
          <w:szCs w:val="22"/>
          <w:vertAlign w:val="superscript"/>
        </w:rPr>
        <w:t>5</w:t>
      </w:r>
      <w:r w:rsidRPr="007F456A">
        <w:rPr>
          <w:rFonts w:ascii="Tahoma" w:eastAsia="PMingLiU" w:hAnsi="Tahoma" w:cs="Tahoma"/>
          <w:color w:val="FF6600"/>
        </w:rPr>
        <w:t xml:space="preserve"> </w:t>
      </w:r>
      <w:r w:rsidRPr="007F456A">
        <w:rPr>
          <w:rFonts w:ascii="Tahoma" w:eastAsia="PMingLiU" w:hAnsi="Tahoma" w:cs="Tahoma"/>
          <w:color w:val="FF6600"/>
          <w:sz w:val="22"/>
          <w:szCs w:val="22"/>
        </w:rPr>
        <w:t>Office 365 Education A2-A4 (</w:t>
      </w:r>
      <w:r w:rsidRPr="007F456A">
        <w:rPr>
          <w:rFonts w:ascii="Tahoma" w:eastAsia="PMingLiU" w:hAnsi="Tahoma" w:cs="Tahoma"/>
          <w:color w:val="FF6600"/>
          <w:sz w:val="22"/>
          <w:szCs w:val="22"/>
        </w:rPr>
        <w:t>使用者訂閱使用權</w:t>
      </w:r>
      <w:r w:rsidRPr="007F456A">
        <w:rPr>
          <w:rFonts w:ascii="Tahoma" w:eastAsia="PMingLiU" w:hAnsi="Tahoma" w:cs="Tahoma"/>
          <w:color w:val="FF6600"/>
          <w:sz w:val="22"/>
          <w:szCs w:val="22"/>
        </w:rPr>
        <w:t>)</w:t>
      </w:r>
      <w:bookmarkEnd w:id="987"/>
      <w:bookmarkEnd w:id="989"/>
    </w:p>
    <w:p w14:paraId="59DB8DEB" w14:textId="77777777" w:rsidR="00B26237" w:rsidRPr="007F456A" w:rsidRDefault="00B26237" w:rsidP="00AE5A9F">
      <w:pPr>
        <w:rPr>
          <w:rFonts w:eastAsia="PMingLiU" w:cs="Tahoma"/>
        </w:rPr>
      </w:pPr>
    </w:p>
    <w:p w14:paraId="59DB8DEC" w14:textId="77777777" w:rsidR="00B26237" w:rsidRPr="007F456A" w:rsidRDefault="00B26237" w:rsidP="00B26237">
      <w:pPr>
        <w:ind w:left="720"/>
        <w:rPr>
          <w:rFonts w:eastAsia="PMingLiU" w:cs="Tahoma"/>
        </w:rPr>
      </w:pPr>
      <w:r w:rsidRPr="007F456A">
        <w:rPr>
          <w:rFonts w:eastAsia="PMingLiU" w:cs="Tahoma"/>
          <w:color w:val="000000"/>
          <w:szCs w:val="18"/>
        </w:rPr>
        <w:t xml:space="preserve">Office 365 Education A2-A4 </w:t>
      </w:r>
      <w:r w:rsidRPr="007F456A">
        <w:rPr>
          <w:rFonts w:eastAsia="PMingLiU" w:cs="Tahoma"/>
          <w:color w:val="000000"/>
          <w:szCs w:val="18"/>
        </w:rPr>
        <w:t>所包含之學術機構專屬線上服務版本，與</w:t>
      </w:r>
      <w:r w:rsidRPr="007F456A">
        <w:rPr>
          <w:rFonts w:eastAsia="PMingLiU" w:cs="Tahoma"/>
          <w:color w:val="000000"/>
          <w:szCs w:val="18"/>
        </w:rPr>
        <w:t xml:space="preserve"> Office 365 Enterprise E2-E4 </w:t>
      </w:r>
      <w:r w:rsidRPr="007F456A">
        <w:rPr>
          <w:rFonts w:eastAsia="PMingLiU" w:cs="Tahoma"/>
          <w:color w:val="000000"/>
          <w:szCs w:val="18"/>
        </w:rPr>
        <w:t>所包含的線上服務版本相同，但</w:t>
      </w:r>
      <w:r w:rsidRPr="007F456A">
        <w:rPr>
          <w:rFonts w:eastAsia="PMingLiU" w:cs="Tahoma"/>
          <w:color w:val="000000"/>
          <w:szCs w:val="18"/>
        </w:rPr>
        <w:t xml:space="preserve"> Yammer Enterprise </w:t>
      </w:r>
      <w:r w:rsidRPr="007F456A">
        <w:rPr>
          <w:rFonts w:eastAsia="PMingLiU" w:cs="Tahoma"/>
          <w:color w:val="000000"/>
          <w:szCs w:val="18"/>
        </w:rPr>
        <w:t>除外。</w:t>
      </w:r>
      <w:r w:rsidRPr="007F456A">
        <w:rPr>
          <w:rFonts w:eastAsia="PMingLiU" w:cs="Tahoma"/>
          <w:color w:val="000000"/>
          <w:szCs w:val="18"/>
        </w:rPr>
        <w:t xml:space="preserve">Education A2-A4 </w:t>
      </w:r>
      <w:r w:rsidRPr="007F456A">
        <w:rPr>
          <w:rFonts w:eastAsia="PMingLiU" w:cs="Tahoma"/>
          <w:color w:val="000000"/>
          <w:szCs w:val="18"/>
        </w:rPr>
        <w:t>及其元件提供之使用權利，與其商業對應版本相同。不過，擁有</w:t>
      </w:r>
      <w:r w:rsidRPr="007F456A">
        <w:rPr>
          <w:rFonts w:eastAsia="PMingLiU" w:cs="Tahoma"/>
          <w:color w:val="000000"/>
          <w:szCs w:val="18"/>
        </w:rPr>
        <w:t xml:space="preserve"> Office 365 Education A2 </w:t>
      </w:r>
      <w:r w:rsidRPr="007F456A">
        <w:rPr>
          <w:rFonts w:eastAsia="PMingLiU" w:cs="Tahoma"/>
          <w:color w:val="000000"/>
          <w:szCs w:val="18"/>
        </w:rPr>
        <w:t>使用者訂閱使用權</w:t>
      </w:r>
      <w:r w:rsidRPr="007F456A">
        <w:rPr>
          <w:rFonts w:eastAsia="PMingLiU" w:cs="Tahoma"/>
          <w:color w:val="000000"/>
          <w:szCs w:val="18"/>
        </w:rPr>
        <w:t xml:space="preserve"> (USL) </w:t>
      </w:r>
      <w:r w:rsidRPr="007F456A">
        <w:rPr>
          <w:rFonts w:eastAsia="PMingLiU" w:cs="Tahoma"/>
          <w:color w:val="000000"/>
          <w:szCs w:val="18"/>
        </w:rPr>
        <w:t>的使用者，不得存取內部部署伺</w:t>
      </w:r>
      <w:r w:rsidR="00E57771">
        <w:rPr>
          <w:rFonts w:eastAsia="PMingLiU" w:cs="Tahoma"/>
          <w:color w:val="000000"/>
          <w:szCs w:val="18"/>
        </w:rPr>
        <w:br/>
      </w:r>
      <w:r w:rsidRPr="007F456A">
        <w:rPr>
          <w:rFonts w:eastAsia="PMingLiU" w:cs="Tahoma"/>
          <w:color w:val="000000"/>
          <w:szCs w:val="18"/>
        </w:rPr>
        <w:t>服器，而</w:t>
      </w:r>
      <w:r w:rsidRPr="007F456A">
        <w:rPr>
          <w:rFonts w:eastAsia="PMingLiU" w:cs="Tahoma"/>
          <w:color w:val="000000"/>
          <w:szCs w:val="18"/>
        </w:rPr>
        <w:t xml:space="preserve"> Yammer Enterprise </w:t>
      </w:r>
      <w:r w:rsidRPr="007F456A">
        <w:rPr>
          <w:rFonts w:eastAsia="PMingLiU" w:cs="Tahoma"/>
          <w:color w:val="000000"/>
          <w:szCs w:val="18"/>
        </w:rPr>
        <w:t>不適用於</w:t>
      </w:r>
      <w:r w:rsidRPr="007F456A">
        <w:rPr>
          <w:rFonts w:eastAsia="PMingLiU" w:cs="Tahoma"/>
          <w:color w:val="000000"/>
          <w:szCs w:val="18"/>
        </w:rPr>
        <w:t xml:space="preserve"> A2-A4</w:t>
      </w:r>
      <w:r w:rsidRPr="007F456A">
        <w:rPr>
          <w:rFonts w:eastAsia="PMingLiU" w:cs="Tahoma"/>
          <w:color w:val="000000"/>
          <w:szCs w:val="18"/>
        </w:rPr>
        <w:t>。</w:t>
      </w:r>
    </w:p>
    <w:p w14:paraId="59DB8DED" w14:textId="77777777" w:rsidR="00B26237" w:rsidRPr="007F456A" w:rsidRDefault="00B26237" w:rsidP="00B26237">
      <w:pPr>
        <w:ind w:left="720"/>
        <w:rPr>
          <w:rFonts w:eastAsia="PMingLiU" w:cs="Tahoma"/>
        </w:rPr>
      </w:pPr>
    </w:p>
    <w:p w14:paraId="59DB8DEE" w14:textId="77777777" w:rsidR="00B26237" w:rsidRPr="007F456A" w:rsidRDefault="00B26237" w:rsidP="00B26237">
      <w:pPr>
        <w:ind w:left="720"/>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School </w:t>
      </w:r>
      <w:r w:rsidRPr="007F456A">
        <w:rPr>
          <w:rFonts w:eastAsia="PMingLiU" w:cs="Tahoma"/>
          <w:color w:val="000000"/>
          <w:szCs w:val="18"/>
          <w:lang w:eastAsia="zh-TW"/>
        </w:rPr>
        <w:t>合約之下，必須以機構為基礎或非以機構為基礎，為每一位使用者取得</w:t>
      </w:r>
      <w:r w:rsidRPr="007F456A">
        <w:rPr>
          <w:rFonts w:eastAsia="PMingLiU" w:cs="Tahoma"/>
          <w:color w:val="000000"/>
          <w:szCs w:val="18"/>
          <w:lang w:eastAsia="zh-TW"/>
        </w:rPr>
        <w:t xml:space="preserve"> Office 365 Plan </w:t>
      </w:r>
      <w:r w:rsidRPr="007F456A">
        <w:rPr>
          <w:rFonts w:eastAsia="PMingLiU" w:cs="Tahoma"/>
          <w:color w:val="000000"/>
          <w:szCs w:val="18"/>
          <w:lang w:eastAsia="zh-TW"/>
        </w:rPr>
        <w:t>的訂閱使用權。如果在期間內存取</w:t>
      </w:r>
      <w:r w:rsidRPr="007F456A">
        <w:rPr>
          <w:rFonts w:eastAsia="PMingLiU" w:cs="Tahoma"/>
          <w:color w:val="000000"/>
          <w:szCs w:val="18"/>
          <w:lang w:eastAsia="zh-TW"/>
        </w:rPr>
        <w:t xml:space="preserve"> O365 Plan </w:t>
      </w:r>
      <w:r w:rsidRPr="007F456A">
        <w:rPr>
          <w:rFonts w:eastAsia="PMingLiU" w:cs="Tahoma"/>
          <w:color w:val="000000"/>
          <w:szCs w:val="18"/>
          <w:lang w:eastAsia="zh-TW"/>
        </w:rPr>
        <w:t>還需要額外的使用者訂閱使用權，機構必須為此等使用權提出訂單。機構可使用任何</w:t>
      </w:r>
      <w:r w:rsidRPr="007F456A">
        <w:rPr>
          <w:rFonts w:eastAsia="PMingLiU" w:cs="Tahoma"/>
          <w:color w:val="000000"/>
          <w:szCs w:val="18"/>
          <w:lang w:eastAsia="zh-TW"/>
        </w:rPr>
        <w:t xml:space="preserve"> O365 Plan </w:t>
      </w:r>
      <w:r w:rsidRPr="007F456A">
        <w:rPr>
          <w:rFonts w:eastAsia="PMingLiU" w:cs="Tahoma"/>
          <w:color w:val="000000"/>
          <w:szCs w:val="18"/>
          <w:lang w:eastAsia="zh-TW"/>
        </w:rPr>
        <w:t>以符合方案之最低需求。對</w:t>
      </w:r>
      <w:r w:rsidRPr="007F456A">
        <w:rPr>
          <w:rFonts w:eastAsia="PMingLiU" w:cs="Tahoma"/>
          <w:color w:val="000000"/>
          <w:szCs w:val="18"/>
          <w:lang w:eastAsia="zh-TW"/>
        </w:rPr>
        <w:t xml:space="preserve"> O365 Add-On </w:t>
      </w:r>
      <w:r w:rsidRPr="007F456A">
        <w:rPr>
          <w:rFonts w:eastAsia="PMingLiU" w:cs="Tahoma"/>
          <w:color w:val="000000"/>
          <w:szCs w:val="18"/>
          <w:lang w:eastAsia="zh-TW"/>
        </w:rPr>
        <w:t>進行授權時，對應之合格產品必須依據相同之註冊進行授權。</w:t>
      </w:r>
      <w:r w:rsidRPr="007F456A">
        <w:rPr>
          <w:rFonts w:eastAsia="PMingLiU" w:cs="Tahoma"/>
          <w:color w:val="000000"/>
          <w:lang w:eastAsia="zh-TW"/>
        </w:rPr>
        <w:t>提交年度訂單時，只要年度訂單符合平台線上服務的最低需求，機構可以訂購比機構最初訂單的數量還少的線上服務使用權。</w:t>
      </w:r>
    </w:p>
    <w:p w14:paraId="59DB8DEF" w14:textId="77777777" w:rsidR="00B26237" w:rsidRPr="007F456A" w:rsidRDefault="00B26237" w:rsidP="00B26237">
      <w:pPr>
        <w:ind w:left="720"/>
        <w:rPr>
          <w:rFonts w:eastAsia="PMingLiU" w:cs="Tahoma"/>
          <w:lang w:eastAsia="zh-TW"/>
        </w:rPr>
      </w:pPr>
    </w:p>
    <w:p w14:paraId="59DB8DF0" w14:textId="77777777" w:rsidR="00996781" w:rsidRPr="007F456A" w:rsidRDefault="00996781" w:rsidP="00B26237">
      <w:pPr>
        <w:ind w:left="720"/>
        <w:rPr>
          <w:rFonts w:eastAsia="PMingLiU" w:cs="Tahoma"/>
        </w:rPr>
      </w:pPr>
      <w:r w:rsidRPr="007F456A">
        <w:rPr>
          <w:rFonts w:eastAsia="PMingLiU" w:cs="Tahoma"/>
          <w:iCs/>
        </w:rPr>
        <w:t>在有限時間優惠期間內，經授權使用</w:t>
      </w:r>
      <w:r w:rsidRPr="007F456A">
        <w:rPr>
          <w:rFonts w:eastAsia="PMingLiU" w:cs="Tahoma"/>
          <w:iCs/>
        </w:rPr>
        <w:t xml:space="preserve"> Office 365 Education A1</w:t>
      </w:r>
      <w:r w:rsidRPr="007F456A">
        <w:rPr>
          <w:rFonts w:eastAsia="PMingLiU" w:cs="Tahoma"/>
          <w:iCs/>
        </w:rPr>
        <w:t>、</w:t>
      </w:r>
      <w:r w:rsidRPr="007F456A">
        <w:rPr>
          <w:rFonts w:eastAsia="PMingLiU" w:cs="Tahoma"/>
          <w:iCs/>
        </w:rPr>
        <w:t>A2</w:t>
      </w:r>
      <w:r w:rsidRPr="007F456A">
        <w:rPr>
          <w:rFonts w:eastAsia="PMingLiU" w:cs="Tahoma"/>
          <w:iCs/>
        </w:rPr>
        <w:t>、</w:t>
      </w:r>
      <w:r w:rsidRPr="007F456A">
        <w:rPr>
          <w:rFonts w:eastAsia="PMingLiU" w:cs="Tahoma"/>
          <w:iCs/>
        </w:rPr>
        <w:t xml:space="preserve">A3 </w:t>
      </w:r>
      <w:r w:rsidRPr="007F456A">
        <w:rPr>
          <w:rFonts w:eastAsia="PMingLiU" w:cs="Tahoma"/>
          <w:iCs/>
        </w:rPr>
        <w:t>或</w:t>
      </w:r>
      <w:r w:rsidRPr="007F456A">
        <w:rPr>
          <w:rFonts w:eastAsia="PMingLiU" w:cs="Tahoma"/>
          <w:iCs/>
        </w:rPr>
        <w:t xml:space="preserve"> A4 </w:t>
      </w:r>
      <w:r w:rsidRPr="007F456A">
        <w:rPr>
          <w:rFonts w:eastAsia="PMingLiU" w:cs="Tahoma"/>
          <w:iCs/>
        </w:rPr>
        <w:t>客戶的每一份</w:t>
      </w:r>
      <w:r w:rsidRPr="007F456A">
        <w:rPr>
          <w:rFonts w:eastAsia="PMingLiU" w:cs="Tahoma"/>
          <w:iCs/>
        </w:rPr>
        <w:t xml:space="preserve"> Office 365 Education A1</w:t>
      </w:r>
      <w:r w:rsidRPr="007F456A">
        <w:rPr>
          <w:rFonts w:eastAsia="PMingLiU" w:cs="Tahoma"/>
          <w:iCs/>
        </w:rPr>
        <w:t>、</w:t>
      </w:r>
      <w:r w:rsidRPr="007F456A">
        <w:rPr>
          <w:rFonts w:eastAsia="PMingLiU" w:cs="Tahoma"/>
          <w:iCs/>
        </w:rPr>
        <w:t>A2</w:t>
      </w:r>
      <w:r w:rsidRPr="007F456A">
        <w:rPr>
          <w:rFonts w:eastAsia="PMingLiU" w:cs="Tahoma"/>
          <w:iCs/>
        </w:rPr>
        <w:t>、</w:t>
      </w:r>
      <w:r w:rsidRPr="007F456A">
        <w:rPr>
          <w:rFonts w:eastAsia="PMingLiU" w:cs="Tahoma"/>
          <w:iCs/>
        </w:rPr>
        <w:t xml:space="preserve">A3 </w:t>
      </w:r>
      <w:r w:rsidRPr="007F456A">
        <w:rPr>
          <w:rFonts w:eastAsia="PMingLiU" w:cs="Tahoma"/>
          <w:iCs/>
        </w:rPr>
        <w:t>和</w:t>
      </w:r>
      <w:r w:rsidRPr="007F456A">
        <w:rPr>
          <w:rFonts w:eastAsia="PMingLiU" w:cs="Tahoma"/>
          <w:iCs/>
        </w:rPr>
        <w:t xml:space="preserve"> A4 </w:t>
      </w:r>
      <w:r w:rsidRPr="007F456A">
        <w:rPr>
          <w:rFonts w:eastAsia="PMingLiU" w:cs="Tahoma"/>
          <w:iCs/>
        </w:rPr>
        <w:t>之使用者訂閱使用權，可免費取得一份</w:t>
      </w:r>
      <w:r w:rsidRPr="007F456A">
        <w:rPr>
          <w:rFonts w:eastAsia="PMingLiU" w:cs="Tahoma"/>
          <w:iCs/>
        </w:rPr>
        <w:t xml:space="preserve"> Lync 2013 (</w:t>
      </w:r>
      <w:r w:rsidRPr="007F456A">
        <w:rPr>
          <w:rFonts w:eastAsia="PMingLiU" w:cs="Tahoma"/>
          <w:iCs/>
        </w:rPr>
        <w:t>或</w:t>
      </w:r>
      <w:r w:rsidRPr="007F456A">
        <w:rPr>
          <w:rFonts w:eastAsia="PMingLiU" w:cs="Tahoma"/>
          <w:iCs/>
        </w:rPr>
        <w:t xml:space="preserve"> Lync for Mac 2011) </w:t>
      </w:r>
      <w:r w:rsidRPr="007F456A">
        <w:rPr>
          <w:rFonts w:eastAsia="PMingLiU" w:cs="Tahoma"/>
          <w:iCs/>
        </w:rPr>
        <w:t>的授權拷貝。該軟體僅得與</w:t>
      </w:r>
      <w:r w:rsidRPr="007F456A">
        <w:rPr>
          <w:rFonts w:eastAsia="PMingLiU" w:cs="Tahoma"/>
          <w:iCs/>
        </w:rPr>
        <w:t xml:space="preserve"> Office 365 Education A1</w:t>
      </w:r>
      <w:r w:rsidRPr="007F456A">
        <w:rPr>
          <w:rFonts w:eastAsia="PMingLiU" w:cs="Tahoma"/>
          <w:iCs/>
        </w:rPr>
        <w:t>、</w:t>
      </w:r>
      <w:r w:rsidRPr="007F456A">
        <w:rPr>
          <w:rFonts w:eastAsia="PMingLiU" w:cs="Tahoma"/>
          <w:iCs/>
        </w:rPr>
        <w:t>A2</w:t>
      </w:r>
      <w:r w:rsidRPr="007F456A">
        <w:rPr>
          <w:rFonts w:eastAsia="PMingLiU" w:cs="Tahoma"/>
          <w:iCs/>
        </w:rPr>
        <w:t>、</w:t>
      </w:r>
      <w:r w:rsidRPr="007F456A">
        <w:rPr>
          <w:rFonts w:eastAsia="PMingLiU" w:cs="Tahoma"/>
          <w:iCs/>
        </w:rPr>
        <w:t>A3</w:t>
      </w:r>
      <w:r w:rsidRPr="007F456A">
        <w:rPr>
          <w:rFonts w:eastAsia="PMingLiU" w:cs="Tahoma"/>
          <w:iCs/>
        </w:rPr>
        <w:t>、</w:t>
      </w:r>
      <w:r w:rsidRPr="007F456A">
        <w:rPr>
          <w:rFonts w:eastAsia="PMingLiU" w:cs="Tahoma"/>
          <w:iCs/>
        </w:rPr>
        <w:t>A4 (</w:t>
      </w:r>
      <w:r w:rsidRPr="007F456A">
        <w:rPr>
          <w:rFonts w:eastAsia="PMingLiU" w:cs="Tahoma"/>
          <w:iCs/>
        </w:rPr>
        <w:t>其中包括</w:t>
      </w:r>
      <w:r w:rsidRPr="007F456A">
        <w:rPr>
          <w:rFonts w:eastAsia="PMingLiU" w:cs="Tahoma"/>
          <w:iCs/>
        </w:rPr>
        <w:t xml:space="preserve"> Lync Online) </w:t>
      </w:r>
      <w:r w:rsidRPr="007F456A">
        <w:rPr>
          <w:rFonts w:eastAsia="PMingLiU" w:cs="Tahoma"/>
          <w:iCs/>
        </w:rPr>
        <w:t>搭配使用，而且該軟體之所有使用權將因基本訂閱使用權屆滿或移轉至下一個主要新版本的</w:t>
      </w:r>
      <w:r w:rsidRPr="007F456A">
        <w:rPr>
          <w:rFonts w:eastAsia="PMingLiU" w:cs="Tahoma"/>
          <w:iCs/>
        </w:rPr>
        <w:t xml:space="preserve"> Office 365 Education A1</w:t>
      </w:r>
      <w:r w:rsidRPr="007F456A">
        <w:rPr>
          <w:rFonts w:eastAsia="PMingLiU" w:cs="Tahoma"/>
          <w:iCs/>
        </w:rPr>
        <w:t>、</w:t>
      </w:r>
      <w:r w:rsidRPr="007F456A">
        <w:rPr>
          <w:rFonts w:eastAsia="PMingLiU" w:cs="Tahoma"/>
          <w:iCs/>
        </w:rPr>
        <w:t>A2</w:t>
      </w:r>
      <w:r w:rsidRPr="007F456A">
        <w:rPr>
          <w:rFonts w:eastAsia="PMingLiU" w:cs="Tahoma"/>
          <w:iCs/>
        </w:rPr>
        <w:t>、</w:t>
      </w:r>
      <w:r w:rsidRPr="007F456A">
        <w:rPr>
          <w:rFonts w:eastAsia="PMingLiU" w:cs="Tahoma"/>
          <w:iCs/>
        </w:rPr>
        <w:t>A3</w:t>
      </w:r>
      <w:r w:rsidRPr="007F456A">
        <w:rPr>
          <w:rFonts w:eastAsia="PMingLiU" w:cs="Tahoma"/>
          <w:iCs/>
        </w:rPr>
        <w:t>、</w:t>
      </w:r>
      <w:r w:rsidRPr="007F456A">
        <w:rPr>
          <w:rFonts w:eastAsia="PMingLiU" w:cs="Tahoma"/>
          <w:iCs/>
        </w:rPr>
        <w:t xml:space="preserve">A4 </w:t>
      </w:r>
      <w:r w:rsidRPr="007F456A">
        <w:rPr>
          <w:rFonts w:eastAsia="PMingLiU" w:cs="Tahoma"/>
          <w:iCs/>
        </w:rPr>
        <w:t>和</w:t>
      </w:r>
      <w:r w:rsidRPr="007F456A">
        <w:rPr>
          <w:rFonts w:eastAsia="PMingLiU" w:cs="Tahoma"/>
          <w:iCs/>
        </w:rPr>
        <w:t xml:space="preserve"> Lync Online (</w:t>
      </w:r>
      <w:r w:rsidRPr="007F456A">
        <w:rPr>
          <w:rFonts w:eastAsia="PMingLiU" w:cs="Tahoma"/>
          <w:iCs/>
        </w:rPr>
        <w:t>視何者先發生</w:t>
      </w:r>
      <w:r w:rsidRPr="007F456A">
        <w:rPr>
          <w:rFonts w:eastAsia="PMingLiU" w:cs="Tahoma"/>
          <w:iCs/>
        </w:rPr>
        <w:t xml:space="preserve">) </w:t>
      </w:r>
      <w:r w:rsidRPr="007F456A">
        <w:rPr>
          <w:rFonts w:eastAsia="PMingLiU" w:cs="Tahoma"/>
          <w:iCs/>
        </w:rPr>
        <w:t>而隨之終止。</w:t>
      </w:r>
    </w:p>
    <w:p w14:paraId="59DB8DF1" w14:textId="77777777" w:rsidR="00996781" w:rsidRPr="007F456A" w:rsidRDefault="00996781" w:rsidP="00B26237">
      <w:pPr>
        <w:ind w:left="720"/>
        <w:rPr>
          <w:rFonts w:eastAsia="PMingLiU" w:cs="Tahoma"/>
        </w:rPr>
      </w:pPr>
    </w:p>
    <w:p w14:paraId="59DB8DF2" w14:textId="77777777" w:rsidR="00B26237" w:rsidRPr="007F456A" w:rsidRDefault="000A0D35" w:rsidP="00864B8A">
      <w:pPr>
        <w:spacing w:after="60"/>
        <w:ind w:left="720"/>
        <w:rPr>
          <w:rFonts w:eastAsia="PMingLiU" w:cs="Tahoma"/>
          <w:lang w:eastAsia="zh-TW"/>
        </w:rPr>
      </w:pPr>
      <w:r w:rsidRPr="007F456A">
        <w:rPr>
          <w:rFonts w:eastAsia="PMingLiU" w:cs="Tahoma"/>
          <w:b/>
          <w:szCs w:val="20"/>
          <w:lang w:eastAsia="zh-TW"/>
        </w:rPr>
        <w:t>加值</w:t>
      </w:r>
      <w:r w:rsidRPr="007F456A">
        <w:rPr>
          <w:rFonts w:eastAsia="PMingLiU" w:cs="Tahoma"/>
          <w:b/>
          <w:szCs w:val="20"/>
          <w:lang w:eastAsia="zh-TW"/>
        </w:rPr>
        <w:t xml:space="preserve"> USL</w:t>
      </w:r>
    </w:p>
    <w:p w14:paraId="59DB8DF3" w14:textId="77777777" w:rsidR="00B26237" w:rsidRPr="007F456A" w:rsidRDefault="00B26237" w:rsidP="00B26237">
      <w:pPr>
        <w:ind w:left="720"/>
        <w:rPr>
          <w:rFonts w:eastAsia="PMingLiU" w:cs="Tahoma"/>
          <w:lang w:eastAsia="zh-TW"/>
        </w:rPr>
      </w:pPr>
      <w:r w:rsidRPr="007F456A">
        <w:rPr>
          <w:rFonts w:eastAsia="PMingLiU" w:cs="Tahoma"/>
          <w:color w:val="000000"/>
          <w:szCs w:val="18"/>
          <w:lang w:eastAsia="zh-TW"/>
        </w:rPr>
        <w:t>具有合格產品範圍之機構得訂購</w:t>
      </w:r>
      <w:r w:rsidRPr="007F456A">
        <w:rPr>
          <w:rFonts w:eastAsia="PMingLiU" w:cs="Tahoma"/>
          <w:color w:val="000000"/>
          <w:szCs w:val="18"/>
          <w:lang w:eastAsia="zh-TW"/>
        </w:rPr>
        <w:t xml:space="preserve"> O365 Add-on Plan </w:t>
      </w:r>
      <w:r w:rsidRPr="007F456A">
        <w:rPr>
          <w:rFonts w:eastAsia="PMingLiU" w:cs="Tahoma"/>
          <w:color w:val="000000"/>
          <w:szCs w:val="18"/>
          <w:lang w:eastAsia="zh-TW"/>
        </w:rPr>
        <w:t>之對應的使用者訂閱使用權，詳如下表所述。具備</w:t>
      </w:r>
      <w:r w:rsidRPr="007F456A">
        <w:rPr>
          <w:rFonts w:eastAsia="PMingLiU" w:cs="Tahoma"/>
          <w:color w:val="000000"/>
          <w:szCs w:val="18"/>
          <w:lang w:eastAsia="zh-TW"/>
        </w:rPr>
        <w:t xml:space="preserve"> School </w:t>
      </w:r>
      <w:r w:rsidRPr="007F456A">
        <w:rPr>
          <w:rFonts w:eastAsia="PMingLiU" w:cs="Tahoma"/>
          <w:color w:val="000000"/>
          <w:szCs w:val="18"/>
          <w:lang w:eastAsia="zh-TW"/>
        </w:rPr>
        <w:t>合約之機構：只要機構的合格產品在有效期限以內，最多即能為與其合格電腦相同數量之使用者，訂購</w:t>
      </w:r>
      <w:r w:rsidRPr="007F456A">
        <w:rPr>
          <w:rFonts w:eastAsia="PMingLiU" w:cs="Tahoma"/>
          <w:color w:val="000000"/>
          <w:szCs w:val="18"/>
          <w:lang w:eastAsia="zh-TW"/>
        </w:rPr>
        <w:t xml:space="preserve"> O365 Add-on Plan </w:t>
      </w:r>
      <w:r w:rsidRPr="007F456A">
        <w:rPr>
          <w:rFonts w:eastAsia="PMingLiU" w:cs="Tahoma"/>
          <w:color w:val="000000"/>
          <w:szCs w:val="18"/>
          <w:lang w:eastAsia="zh-TW"/>
        </w:rPr>
        <w:t>的對應使用者訂閱使用權。</w:t>
      </w:r>
    </w:p>
    <w:p w14:paraId="59DB8DF4" w14:textId="77777777" w:rsidR="00B26237" w:rsidRPr="007F456A" w:rsidRDefault="00B26237" w:rsidP="00B26237">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140"/>
      </w:tblGrid>
      <w:tr w:rsidR="00B26237" w:rsidRPr="007F456A" w14:paraId="59DB8DF7" w14:textId="77777777" w:rsidTr="00E57771">
        <w:tc>
          <w:tcPr>
            <w:tcW w:w="4320" w:type="dxa"/>
            <w:shd w:val="clear" w:color="auto" w:fill="FABF8F"/>
          </w:tcPr>
          <w:p w14:paraId="59DB8DF5" w14:textId="77777777" w:rsidR="00B26237" w:rsidRPr="007F456A" w:rsidRDefault="00B26237" w:rsidP="00B42A20">
            <w:pPr>
              <w:rPr>
                <w:rFonts w:eastAsia="PMingLiU" w:cs="Tahoma"/>
                <w:b/>
                <w:color w:val="000000"/>
                <w:szCs w:val="18"/>
              </w:rPr>
            </w:pPr>
            <w:r w:rsidRPr="007F456A">
              <w:rPr>
                <w:rFonts w:eastAsia="PMingLiU" w:cs="Tahoma"/>
                <w:b/>
                <w:color w:val="000000"/>
                <w:szCs w:val="18"/>
              </w:rPr>
              <w:t>合格使用權</w:t>
            </w:r>
          </w:p>
        </w:tc>
        <w:tc>
          <w:tcPr>
            <w:tcW w:w="4140" w:type="dxa"/>
            <w:shd w:val="clear" w:color="auto" w:fill="FABF8F"/>
          </w:tcPr>
          <w:p w14:paraId="59DB8DF6" w14:textId="77777777" w:rsidR="00B26237" w:rsidRPr="007F456A" w:rsidRDefault="000A0D35" w:rsidP="000A0D35">
            <w:pPr>
              <w:rPr>
                <w:rFonts w:eastAsia="PMingLiU" w:cs="Tahoma"/>
                <w:b/>
                <w:color w:val="000000"/>
                <w:szCs w:val="18"/>
              </w:rPr>
            </w:pPr>
            <w:r w:rsidRPr="007F456A">
              <w:rPr>
                <w:rFonts w:eastAsia="PMingLiU" w:cs="Tahoma"/>
                <w:b/>
                <w:color w:val="000000"/>
                <w:szCs w:val="18"/>
              </w:rPr>
              <w:t>加值</w:t>
            </w:r>
            <w:r w:rsidRPr="007F456A">
              <w:rPr>
                <w:rFonts w:eastAsia="PMingLiU" w:cs="Tahoma"/>
                <w:b/>
                <w:color w:val="000000"/>
                <w:szCs w:val="18"/>
              </w:rPr>
              <w:t xml:space="preserve"> USL</w:t>
            </w:r>
          </w:p>
        </w:tc>
      </w:tr>
      <w:tr w:rsidR="00B26237" w:rsidRPr="007F456A" w14:paraId="59DB8DFA" w14:textId="77777777" w:rsidTr="00E57771">
        <w:tc>
          <w:tcPr>
            <w:tcW w:w="4320" w:type="dxa"/>
            <w:shd w:val="clear" w:color="auto" w:fill="auto"/>
          </w:tcPr>
          <w:p w14:paraId="59DB8DF8" w14:textId="4744C107" w:rsidR="00B26237" w:rsidRPr="007F456A" w:rsidRDefault="00B26237" w:rsidP="00B42A20">
            <w:pPr>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r w:rsidRPr="007F456A">
              <w:rPr>
                <w:rFonts w:eastAsia="PMingLiU" w:cs="Tahoma"/>
                <w:color w:val="000000"/>
                <w:szCs w:val="18"/>
                <w:vertAlign w:val="superscript"/>
              </w:rPr>
              <w:t>1</w:t>
            </w:r>
            <w:r w:rsidRPr="007F456A">
              <w:rPr>
                <w:rFonts w:eastAsia="PMingLiU" w:cs="Tahoma"/>
                <w:color w:val="000000"/>
                <w:szCs w:val="18"/>
              </w:rPr>
              <w:t xml:space="preserve">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nterprise</w:t>
            </w:r>
            <w:r w:rsidR="00021213">
              <w:rPr>
                <w:rFonts w:eastAsia="SimSun" w:cs="Tahoma"/>
                <w:color w:val="000000"/>
                <w:szCs w:val="18"/>
              </w:rPr>
              <w:t xml:space="preserve"> </w:t>
            </w:r>
            <w:r w:rsidRPr="007F456A">
              <w:rPr>
                <w:rFonts w:eastAsia="PMingLiU" w:cs="Tahoma"/>
                <w:color w:val="000000"/>
                <w:szCs w:val="18"/>
              </w:rPr>
              <w:t xml:space="preserve">CAL </w:t>
            </w:r>
            <w:r w:rsidRPr="007F456A">
              <w:rPr>
                <w:rFonts w:eastAsia="PMingLiU" w:cs="Tahoma"/>
                <w:color w:val="000000"/>
                <w:szCs w:val="18"/>
              </w:rPr>
              <w:t>套件</w:t>
            </w:r>
            <w:r w:rsidRPr="007F456A">
              <w:rPr>
                <w:rFonts w:eastAsia="PMingLiU" w:cs="Tahoma"/>
                <w:color w:val="000000"/>
                <w:szCs w:val="18"/>
                <w:vertAlign w:val="superscript"/>
              </w:rPr>
              <w:t>1</w:t>
            </w:r>
          </w:p>
        </w:tc>
        <w:tc>
          <w:tcPr>
            <w:tcW w:w="4140" w:type="dxa"/>
            <w:shd w:val="clear" w:color="auto" w:fill="auto"/>
          </w:tcPr>
          <w:p w14:paraId="59DB8DF9" w14:textId="20DBBF72" w:rsidR="00B26237" w:rsidRPr="007F456A" w:rsidRDefault="00B26237" w:rsidP="00021213">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Core CAL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w:t>
            </w:r>
            <w:r w:rsidRPr="007F456A">
              <w:rPr>
                <w:rFonts w:eastAsia="PMingLiU" w:cs="Tahoma"/>
                <w:color w:val="000000"/>
                <w:szCs w:val="18"/>
              </w:rPr>
              <w:t>的</w:t>
            </w:r>
            <w:r w:rsidRPr="007F456A">
              <w:rPr>
                <w:rFonts w:eastAsia="PMingLiU" w:cs="Tahoma"/>
                <w:color w:val="000000"/>
                <w:szCs w:val="18"/>
              </w:rPr>
              <w:t xml:space="preserve"> Office 365 Education A3 </w:t>
            </w:r>
            <w:r w:rsidRPr="007F456A">
              <w:rPr>
                <w:rFonts w:eastAsia="PMingLiU" w:cs="Tahoma"/>
                <w:color w:val="000000"/>
                <w:szCs w:val="18"/>
              </w:rPr>
              <w:t>加值使用者訂閱使用權</w:t>
            </w:r>
          </w:p>
        </w:tc>
      </w:tr>
      <w:tr w:rsidR="00B26237" w:rsidRPr="007F456A" w14:paraId="59DB8DFD" w14:textId="77777777" w:rsidTr="00E57771">
        <w:tc>
          <w:tcPr>
            <w:tcW w:w="4320" w:type="dxa"/>
            <w:shd w:val="clear" w:color="auto" w:fill="auto"/>
          </w:tcPr>
          <w:p w14:paraId="59DB8DFB" w14:textId="77777777" w:rsidR="00B26237" w:rsidRPr="007F456A" w:rsidRDefault="00B26237" w:rsidP="00B42A20">
            <w:pPr>
              <w:rPr>
                <w:rFonts w:eastAsia="PMingLiU" w:cs="Tahoma"/>
                <w:color w:val="000000"/>
                <w:szCs w:val="18"/>
              </w:rPr>
            </w:pPr>
            <w:r w:rsidRPr="007F456A">
              <w:rPr>
                <w:rFonts w:eastAsia="PMingLiU" w:cs="Tahoma"/>
                <w:color w:val="000000"/>
                <w:szCs w:val="18"/>
              </w:rPr>
              <w:t>Office Pro Plus</w:t>
            </w:r>
            <w:r w:rsidRPr="007F456A">
              <w:rPr>
                <w:rFonts w:eastAsia="PMingLiU" w:cs="Tahoma"/>
                <w:color w:val="000000"/>
                <w:szCs w:val="18"/>
                <w:vertAlign w:val="superscript"/>
              </w:rPr>
              <w:t>1</w:t>
            </w:r>
          </w:p>
        </w:tc>
        <w:tc>
          <w:tcPr>
            <w:tcW w:w="4140" w:type="dxa"/>
            <w:shd w:val="clear" w:color="auto" w:fill="auto"/>
          </w:tcPr>
          <w:p w14:paraId="59DB8DFC" w14:textId="77777777" w:rsidR="00B26237" w:rsidRPr="007F456A" w:rsidRDefault="00B26237" w:rsidP="009B3FA2">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Office Pro Plus </w:t>
            </w:r>
            <w:r w:rsidRPr="007F456A">
              <w:rPr>
                <w:rFonts w:eastAsia="PMingLiU" w:cs="Tahoma"/>
                <w:color w:val="000000"/>
                <w:szCs w:val="18"/>
              </w:rPr>
              <w:t>的</w:t>
            </w:r>
            <w:r w:rsidRPr="007F456A">
              <w:rPr>
                <w:rFonts w:eastAsia="PMingLiU" w:cs="Tahoma"/>
                <w:color w:val="000000"/>
                <w:szCs w:val="18"/>
              </w:rPr>
              <w:t xml:space="preserve"> Office 365 Education A3 </w:t>
            </w:r>
            <w:r w:rsidRPr="007F456A">
              <w:rPr>
                <w:rFonts w:eastAsia="PMingLiU" w:cs="Tahoma"/>
                <w:color w:val="000000"/>
                <w:szCs w:val="18"/>
              </w:rPr>
              <w:t>加值</w:t>
            </w:r>
            <w:r w:rsidRPr="007F456A">
              <w:rPr>
                <w:rFonts w:eastAsia="PMingLiU" w:cs="Tahoma"/>
                <w:color w:val="000000"/>
                <w:szCs w:val="18"/>
              </w:rPr>
              <w:t xml:space="preserve"> USL</w:t>
            </w:r>
          </w:p>
        </w:tc>
      </w:tr>
      <w:tr w:rsidR="00B26237" w:rsidRPr="007F456A" w14:paraId="59DB8E00" w14:textId="77777777" w:rsidTr="00E57771">
        <w:tc>
          <w:tcPr>
            <w:tcW w:w="4320" w:type="dxa"/>
            <w:shd w:val="clear" w:color="auto" w:fill="auto"/>
          </w:tcPr>
          <w:p w14:paraId="59DB8DFE" w14:textId="04F72A8B" w:rsidR="00B26237" w:rsidRPr="007F456A" w:rsidRDefault="00B26237" w:rsidP="00021213">
            <w:pPr>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r w:rsidRPr="007F456A">
              <w:rPr>
                <w:rFonts w:eastAsia="PMingLiU" w:cs="Tahoma"/>
                <w:color w:val="000000"/>
                <w:szCs w:val="18"/>
                <w:vertAlign w:val="superscript"/>
              </w:rPr>
              <w:t>1</w:t>
            </w:r>
            <w:r w:rsidRPr="007F456A">
              <w:rPr>
                <w:rFonts w:eastAsia="PMingLiU" w:cs="Tahoma"/>
                <w:color w:val="000000"/>
                <w:szCs w:val="18"/>
              </w:rPr>
              <w:t xml:space="preserve">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w:t>
            </w:r>
            <w:r w:rsidRPr="007F456A">
              <w:rPr>
                <w:rFonts w:eastAsia="PMingLiU" w:cs="Tahoma"/>
                <w:color w:val="000000"/>
                <w:szCs w:val="18"/>
              </w:rPr>
              <w:t>套件</w:t>
            </w:r>
            <w:r w:rsidRPr="007F456A">
              <w:rPr>
                <w:rFonts w:eastAsia="PMingLiU" w:cs="Tahoma"/>
                <w:color w:val="000000"/>
                <w:szCs w:val="18"/>
                <w:vertAlign w:val="superscript"/>
              </w:rPr>
              <w:t>1</w:t>
            </w:r>
            <w:r w:rsidRPr="007F456A">
              <w:rPr>
                <w:rFonts w:eastAsia="PMingLiU" w:cs="Tahoma"/>
                <w:color w:val="000000"/>
                <w:szCs w:val="18"/>
              </w:rPr>
              <w:t xml:space="preserve"> + Office Pro Plus</w:t>
            </w:r>
            <w:r w:rsidRPr="007F456A">
              <w:rPr>
                <w:rFonts w:eastAsia="PMingLiU" w:cs="Tahoma"/>
                <w:color w:val="000000"/>
                <w:szCs w:val="18"/>
                <w:vertAlign w:val="superscript"/>
              </w:rPr>
              <w:t>1</w:t>
            </w:r>
          </w:p>
        </w:tc>
        <w:tc>
          <w:tcPr>
            <w:tcW w:w="4140" w:type="dxa"/>
            <w:shd w:val="clear" w:color="auto" w:fill="auto"/>
          </w:tcPr>
          <w:p w14:paraId="59DB8DFF" w14:textId="47ED6D37" w:rsidR="00B26237" w:rsidRPr="007F456A" w:rsidRDefault="00B26237" w:rsidP="009B3FA2">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Core CAL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 Office Pro Plus </w:t>
            </w:r>
            <w:r w:rsidRPr="007F456A">
              <w:rPr>
                <w:rFonts w:eastAsia="PMingLiU" w:cs="Tahoma"/>
                <w:color w:val="000000"/>
                <w:szCs w:val="18"/>
              </w:rPr>
              <w:t>的</w:t>
            </w:r>
            <w:r w:rsidRPr="007F456A">
              <w:rPr>
                <w:rFonts w:eastAsia="PMingLiU" w:cs="Tahoma"/>
                <w:color w:val="000000"/>
                <w:szCs w:val="18"/>
              </w:rPr>
              <w:t xml:space="preserve"> Office 365 Education A3 </w:t>
            </w:r>
            <w:r w:rsidRPr="007F456A">
              <w:rPr>
                <w:rFonts w:eastAsia="PMingLiU" w:cs="Tahoma"/>
                <w:color w:val="000000"/>
                <w:szCs w:val="18"/>
              </w:rPr>
              <w:t>加值使用者訂閱使用權</w:t>
            </w:r>
          </w:p>
        </w:tc>
      </w:tr>
      <w:tr w:rsidR="00B26237" w:rsidRPr="007F456A" w14:paraId="59DB8E03" w14:textId="77777777" w:rsidTr="00E57771">
        <w:tc>
          <w:tcPr>
            <w:tcW w:w="4320" w:type="dxa"/>
            <w:shd w:val="clear" w:color="auto" w:fill="auto"/>
          </w:tcPr>
          <w:p w14:paraId="59DB8E01" w14:textId="5293AFAA" w:rsidR="00B26237" w:rsidRPr="007F456A" w:rsidRDefault="00B26237" w:rsidP="00B42A20">
            <w:pPr>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r w:rsidRPr="007F456A">
              <w:rPr>
                <w:rFonts w:eastAsia="PMingLiU" w:cs="Tahoma"/>
                <w:color w:val="000000"/>
                <w:szCs w:val="18"/>
                <w:vertAlign w:val="superscript"/>
              </w:rPr>
              <w:t>1</w:t>
            </w:r>
            <w:r w:rsidRPr="007F456A">
              <w:rPr>
                <w:rFonts w:eastAsia="PMingLiU" w:cs="Tahoma"/>
                <w:color w:val="000000"/>
                <w:szCs w:val="18"/>
              </w:rPr>
              <w:t xml:space="preserve">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w:t>
            </w:r>
            <w:r w:rsidRPr="007F456A">
              <w:rPr>
                <w:rFonts w:eastAsia="PMingLiU" w:cs="Tahoma"/>
                <w:color w:val="000000"/>
                <w:szCs w:val="18"/>
              </w:rPr>
              <w:t>套件</w:t>
            </w:r>
            <w:r w:rsidRPr="007F456A">
              <w:rPr>
                <w:rFonts w:eastAsia="PMingLiU" w:cs="Tahoma"/>
                <w:color w:val="000000"/>
                <w:szCs w:val="18"/>
                <w:vertAlign w:val="superscript"/>
              </w:rPr>
              <w:t>1</w:t>
            </w:r>
          </w:p>
        </w:tc>
        <w:tc>
          <w:tcPr>
            <w:tcW w:w="4140" w:type="dxa"/>
            <w:shd w:val="clear" w:color="auto" w:fill="auto"/>
          </w:tcPr>
          <w:p w14:paraId="59DB8E02" w14:textId="3A1F0FEA" w:rsidR="00B26237" w:rsidRPr="007F456A" w:rsidRDefault="00B26237" w:rsidP="009B3FA2">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Core CAL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w:t>
            </w:r>
            <w:r w:rsidRPr="007F456A">
              <w:rPr>
                <w:rFonts w:eastAsia="PMingLiU" w:cs="Tahoma"/>
                <w:color w:val="000000"/>
                <w:szCs w:val="18"/>
              </w:rPr>
              <w:t>的</w:t>
            </w:r>
            <w:r w:rsidRPr="007F456A">
              <w:rPr>
                <w:rFonts w:eastAsia="PMingLiU" w:cs="Tahoma"/>
                <w:color w:val="000000"/>
                <w:szCs w:val="18"/>
              </w:rPr>
              <w:t xml:space="preserve"> Office 365 Education A4 </w:t>
            </w:r>
            <w:r w:rsidRPr="007F456A">
              <w:rPr>
                <w:rFonts w:eastAsia="PMingLiU" w:cs="Tahoma"/>
                <w:color w:val="000000"/>
                <w:szCs w:val="18"/>
              </w:rPr>
              <w:t>加值使用者訂閱使用權</w:t>
            </w:r>
          </w:p>
        </w:tc>
      </w:tr>
      <w:tr w:rsidR="00B26237" w:rsidRPr="007F456A" w14:paraId="59DB8E06" w14:textId="77777777" w:rsidTr="00E57771">
        <w:tc>
          <w:tcPr>
            <w:tcW w:w="4320" w:type="dxa"/>
            <w:shd w:val="clear" w:color="auto" w:fill="auto"/>
          </w:tcPr>
          <w:p w14:paraId="59DB8E04" w14:textId="77777777" w:rsidR="00B26237" w:rsidRPr="007F456A" w:rsidRDefault="00B26237" w:rsidP="00B42A20">
            <w:pPr>
              <w:rPr>
                <w:rFonts w:eastAsia="PMingLiU" w:cs="Tahoma"/>
                <w:color w:val="000000"/>
                <w:szCs w:val="18"/>
              </w:rPr>
            </w:pPr>
            <w:r w:rsidRPr="007F456A">
              <w:rPr>
                <w:rFonts w:eastAsia="PMingLiU" w:cs="Tahoma"/>
                <w:color w:val="000000"/>
                <w:szCs w:val="18"/>
              </w:rPr>
              <w:t>Office Pro Plus</w:t>
            </w:r>
            <w:r w:rsidRPr="007F456A">
              <w:rPr>
                <w:rFonts w:eastAsia="PMingLiU" w:cs="Tahoma"/>
                <w:color w:val="000000"/>
                <w:szCs w:val="18"/>
                <w:vertAlign w:val="superscript"/>
              </w:rPr>
              <w:t>1</w:t>
            </w:r>
          </w:p>
        </w:tc>
        <w:tc>
          <w:tcPr>
            <w:tcW w:w="4140" w:type="dxa"/>
            <w:shd w:val="clear" w:color="auto" w:fill="auto"/>
          </w:tcPr>
          <w:p w14:paraId="59DB8E05" w14:textId="77777777" w:rsidR="00B26237" w:rsidRPr="007F456A" w:rsidRDefault="00B26237" w:rsidP="009B3FA2">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Office Pro Plus </w:t>
            </w:r>
            <w:r w:rsidRPr="007F456A">
              <w:rPr>
                <w:rFonts w:eastAsia="PMingLiU" w:cs="Tahoma"/>
                <w:color w:val="000000"/>
                <w:szCs w:val="18"/>
              </w:rPr>
              <w:t>的</w:t>
            </w:r>
            <w:r w:rsidRPr="007F456A">
              <w:rPr>
                <w:rFonts w:eastAsia="PMingLiU" w:cs="Tahoma"/>
                <w:color w:val="000000"/>
                <w:szCs w:val="18"/>
              </w:rPr>
              <w:t xml:space="preserve"> Office 365 Education A4 </w:t>
            </w:r>
            <w:r w:rsidRPr="007F456A">
              <w:rPr>
                <w:rFonts w:eastAsia="PMingLiU" w:cs="Tahoma"/>
                <w:color w:val="000000"/>
                <w:szCs w:val="18"/>
              </w:rPr>
              <w:t>加值</w:t>
            </w:r>
            <w:r w:rsidRPr="007F456A">
              <w:rPr>
                <w:rFonts w:eastAsia="PMingLiU" w:cs="Tahoma"/>
                <w:color w:val="000000"/>
                <w:szCs w:val="18"/>
              </w:rPr>
              <w:t xml:space="preserve"> USL</w:t>
            </w:r>
          </w:p>
        </w:tc>
      </w:tr>
      <w:tr w:rsidR="00B26237" w:rsidRPr="007F456A" w14:paraId="59DB8E09" w14:textId="77777777" w:rsidTr="00E57771">
        <w:tc>
          <w:tcPr>
            <w:tcW w:w="4320" w:type="dxa"/>
            <w:shd w:val="clear" w:color="auto" w:fill="auto"/>
          </w:tcPr>
          <w:p w14:paraId="59DB8E07" w14:textId="313E9B51" w:rsidR="00B26237" w:rsidRPr="007F456A" w:rsidRDefault="00B26237" w:rsidP="00B42A20">
            <w:pPr>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w:t>
            </w:r>
            <w:r w:rsidRPr="007F456A">
              <w:rPr>
                <w:rFonts w:eastAsia="PMingLiU" w:cs="Tahoma"/>
                <w:color w:val="000000"/>
                <w:szCs w:val="18"/>
              </w:rPr>
              <w:t>套件</w:t>
            </w:r>
            <w:r w:rsidRPr="007F456A">
              <w:rPr>
                <w:rFonts w:eastAsia="PMingLiU" w:cs="Tahoma"/>
                <w:color w:val="000000"/>
                <w:szCs w:val="18"/>
                <w:vertAlign w:val="superscript"/>
              </w:rPr>
              <w:t>1</w:t>
            </w:r>
            <w:r w:rsidRPr="007F456A">
              <w:rPr>
                <w:rFonts w:eastAsia="PMingLiU" w:cs="Tahoma"/>
                <w:color w:val="000000"/>
                <w:szCs w:val="18"/>
              </w:rPr>
              <w:t xml:space="preserve"> + Office Pro Plus</w:t>
            </w:r>
            <w:r w:rsidRPr="007F456A">
              <w:rPr>
                <w:rFonts w:eastAsia="PMingLiU" w:cs="Tahoma"/>
                <w:color w:val="000000"/>
                <w:szCs w:val="18"/>
                <w:vertAlign w:val="superscript"/>
              </w:rPr>
              <w:t>1</w:t>
            </w:r>
          </w:p>
        </w:tc>
        <w:tc>
          <w:tcPr>
            <w:tcW w:w="4140" w:type="dxa"/>
            <w:shd w:val="clear" w:color="auto" w:fill="auto"/>
          </w:tcPr>
          <w:p w14:paraId="59DB8E08" w14:textId="635F6DAF" w:rsidR="00B26237" w:rsidRPr="007F456A" w:rsidRDefault="00B26237" w:rsidP="009B3FA2">
            <w:pPr>
              <w:rPr>
                <w:rFonts w:eastAsia="PMingLiU" w:cs="Tahoma"/>
                <w:color w:val="000000"/>
                <w:szCs w:val="18"/>
              </w:rPr>
            </w:pPr>
            <w:r w:rsidRPr="007F456A">
              <w:rPr>
                <w:rFonts w:eastAsia="PMingLiU" w:cs="Tahoma"/>
                <w:color w:val="000000"/>
                <w:szCs w:val="18"/>
              </w:rPr>
              <w:t>針對</w:t>
            </w:r>
            <w:r w:rsidRPr="007F456A">
              <w:rPr>
                <w:rFonts w:eastAsia="PMingLiU" w:cs="Tahoma"/>
                <w:color w:val="000000"/>
                <w:szCs w:val="18"/>
              </w:rPr>
              <w:t xml:space="preserve"> Core CAL </w:t>
            </w:r>
            <w:r w:rsidRPr="007F456A">
              <w:rPr>
                <w:rFonts w:eastAsia="PMingLiU" w:cs="Tahoma"/>
                <w:color w:val="000000"/>
                <w:szCs w:val="18"/>
              </w:rPr>
              <w:t>或</w:t>
            </w:r>
            <w:r w:rsidRPr="007F456A">
              <w:rPr>
                <w:rFonts w:eastAsia="PMingLiU" w:cs="Tahoma"/>
                <w:color w:val="000000"/>
                <w:szCs w:val="18"/>
              </w:rPr>
              <w:t xml:space="preserve"> E</w:t>
            </w:r>
            <w:r w:rsidR="00021213">
              <w:rPr>
                <w:rFonts w:eastAsia="SimSun" w:cs="Tahoma"/>
                <w:color w:val="000000"/>
                <w:szCs w:val="18"/>
              </w:rPr>
              <w:t xml:space="preserve">nterprise </w:t>
            </w:r>
            <w:r w:rsidRPr="007F456A">
              <w:rPr>
                <w:rFonts w:eastAsia="PMingLiU" w:cs="Tahoma"/>
                <w:color w:val="000000"/>
                <w:szCs w:val="18"/>
              </w:rPr>
              <w:t xml:space="preserve">CAL + Office Pro Plus </w:t>
            </w:r>
            <w:r w:rsidRPr="007F456A">
              <w:rPr>
                <w:rFonts w:eastAsia="PMingLiU" w:cs="Tahoma"/>
                <w:color w:val="000000"/>
                <w:szCs w:val="18"/>
              </w:rPr>
              <w:t>的</w:t>
            </w:r>
            <w:r w:rsidRPr="007F456A">
              <w:rPr>
                <w:rFonts w:eastAsia="PMingLiU" w:cs="Tahoma"/>
                <w:color w:val="000000"/>
                <w:szCs w:val="18"/>
              </w:rPr>
              <w:t xml:space="preserve"> Office 365 Education A4 </w:t>
            </w:r>
            <w:r w:rsidRPr="007F456A">
              <w:rPr>
                <w:rFonts w:eastAsia="PMingLiU" w:cs="Tahoma"/>
                <w:color w:val="000000"/>
                <w:szCs w:val="18"/>
              </w:rPr>
              <w:t>加值使用者訂閱使用權</w:t>
            </w:r>
          </w:p>
        </w:tc>
      </w:tr>
    </w:tbl>
    <w:p w14:paraId="59DB8E0A" w14:textId="77777777" w:rsidR="00B26237" w:rsidRPr="007F456A" w:rsidRDefault="00B26237" w:rsidP="00B26237">
      <w:pPr>
        <w:ind w:left="900"/>
        <w:rPr>
          <w:rFonts w:eastAsia="PMingLiU" w:cs="Tahoma"/>
        </w:rPr>
      </w:pPr>
      <w:r w:rsidRPr="007F456A">
        <w:rPr>
          <w:rFonts w:eastAsia="PMingLiU" w:cs="Tahoma"/>
          <w:i/>
          <w:color w:val="000000"/>
          <w:sz w:val="16"/>
          <w:szCs w:val="18"/>
          <w:vertAlign w:val="superscript"/>
        </w:rPr>
        <w:t>1</w:t>
      </w:r>
      <w:r w:rsidRPr="007F456A">
        <w:rPr>
          <w:rFonts w:eastAsia="PMingLiU" w:cs="Tahoma"/>
          <w:i/>
          <w:color w:val="000000"/>
          <w:sz w:val="16"/>
          <w:szCs w:val="18"/>
        </w:rPr>
        <w:t>具有有效軟體保證</w:t>
      </w:r>
    </w:p>
    <w:p w14:paraId="59DB8E0B" w14:textId="77777777" w:rsidR="00B26237" w:rsidRPr="007F456A" w:rsidRDefault="00B26237" w:rsidP="00B26237">
      <w:pPr>
        <w:ind w:left="720"/>
        <w:rPr>
          <w:rFonts w:eastAsia="PMingLiU" w:cs="Tahoma"/>
        </w:rPr>
      </w:pPr>
    </w:p>
    <w:p w14:paraId="59DB8E0C" w14:textId="77777777" w:rsidR="00B26237" w:rsidRPr="007F456A" w:rsidRDefault="00B26237" w:rsidP="00B26237">
      <w:pPr>
        <w:ind w:left="720"/>
        <w:rPr>
          <w:rFonts w:eastAsia="PMingLiU" w:cs="Tahoma"/>
        </w:rPr>
      </w:pPr>
      <w:r w:rsidRPr="007F456A">
        <w:rPr>
          <w:rFonts w:eastAsia="PMingLiU" w:cs="Tahoma"/>
          <w:iCs/>
          <w:color w:val="000000"/>
          <w:szCs w:val="18"/>
        </w:rPr>
        <w:lastRenderedPageBreak/>
        <w:t>擁有指定給所有教職員之</w:t>
      </w:r>
      <w:r w:rsidRPr="007F456A">
        <w:rPr>
          <w:rFonts w:eastAsia="PMingLiU" w:cs="Tahoma"/>
          <w:iCs/>
          <w:color w:val="000000"/>
          <w:szCs w:val="18"/>
        </w:rPr>
        <w:t xml:space="preserve"> Office 365 Education A3 </w:t>
      </w:r>
      <w:r w:rsidRPr="007F456A">
        <w:rPr>
          <w:rFonts w:eastAsia="PMingLiU" w:cs="Tahoma"/>
          <w:iCs/>
          <w:color w:val="000000"/>
          <w:szCs w:val="18"/>
        </w:rPr>
        <w:t>或</w:t>
      </w:r>
      <w:r w:rsidRPr="007F456A">
        <w:rPr>
          <w:rFonts w:eastAsia="PMingLiU" w:cs="Tahoma"/>
          <w:iCs/>
          <w:color w:val="000000"/>
          <w:szCs w:val="18"/>
        </w:rPr>
        <w:t xml:space="preserve"> Office 365 Education A4 </w:t>
      </w:r>
      <w:r w:rsidRPr="007F456A">
        <w:rPr>
          <w:rFonts w:eastAsia="PMingLiU" w:cs="Tahoma"/>
          <w:iCs/>
          <w:color w:val="000000"/>
          <w:szCs w:val="18"/>
        </w:rPr>
        <w:t>使用者訂閱使用權的機構，</w:t>
      </w:r>
      <w:r w:rsidR="00CD5748">
        <w:rPr>
          <w:rFonts w:eastAsia="PMingLiU" w:cs="Tahoma"/>
          <w:iCs/>
          <w:color w:val="000000"/>
          <w:szCs w:val="18"/>
        </w:rPr>
        <w:br/>
      </w:r>
      <w:r w:rsidRPr="007F456A">
        <w:rPr>
          <w:rFonts w:eastAsia="PMingLiU" w:cs="Tahoma"/>
          <w:iCs/>
          <w:color w:val="000000"/>
          <w:szCs w:val="18"/>
        </w:rPr>
        <w:t>得於機構之組織內任何開放式實驗室或圖書館內安裝</w:t>
      </w:r>
      <w:r w:rsidRPr="007F456A">
        <w:rPr>
          <w:rFonts w:eastAsia="PMingLiU" w:cs="Tahoma"/>
          <w:iCs/>
          <w:color w:val="000000"/>
          <w:szCs w:val="18"/>
        </w:rPr>
        <w:t xml:space="preserve"> Office Professional Plus 2010 </w:t>
      </w:r>
      <w:r w:rsidRPr="007F456A">
        <w:rPr>
          <w:rFonts w:eastAsia="PMingLiU" w:cs="Tahoma"/>
          <w:iCs/>
          <w:color w:val="000000"/>
          <w:szCs w:val="18"/>
        </w:rPr>
        <w:t>軟體。針對軟體之使用則另受</w:t>
      </w:r>
      <w:r w:rsidRPr="007F456A">
        <w:rPr>
          <w:rFonts w:eastAsia="PMingLiU" w:cs="Tahoma"/>
          <w:iCs/>
          <w:color w:val="000000"/>
          <w:szCs w:val="18"/>
        </w:rPr>
        <w:t xml:space="preserve"> Office Pro Plus 2010 </w:t>
      </w:r>
      <w:r w:rsidRPr="007F456A">
        <w:rPr>
          <w:rFonts w:eastAsia="PMingLiU" w:cs="Tahoma"/>
          <w:iCs/>
          <w:color w:val="000000"/>
          <w:szCs w:val="18"/>
        </w:rPr>
        <w:t>授權條款所拘束。</w:t>
      </w:r>
    </w:p>
    <w:p w14:paraId="59DB8E0D" w14:textId="77777777" w:rsidR="00B26237" w:rsidRPr="007F456A" w:rsidRDefault="00B26237" w:rsidP="00810479">
      <w:pPr>
        <w:pStyle w:val="FootnoteBulletLevel2"/>
        <w:tabs>
          <w:tab w:val="clear" w:pos="1260"/>
        </w:tabs>
        <w:spacing w:before="0"/>
        <w:ind w:left="720" w:firstLine="0"/>
        <w:rPr>
          <w:rFonts w:ascii="Tahoma" w:eastAsia="PMingLiU" w:hAnsi="Tahoma" w:cs="Tahoma"/>
          <w:lang w:eastAsia="zh-TW"/>
        </w:rPr>
      </w:pPr>
      <w:r w:rsidRPr="007F456A">
        <w:rPr>
          <w:rFonts w:ascii="Tahoma" w:eastAsia="PMingLiU" w:hAnsi="Tahoma" w:cs="Tahoma"/>
          <w:color w:val="000000"/>
          <w:sz w:val="18"/>
          <w:szCs w:val="18"/>
        </w:rPr>
        <w:t xml:space="preserve">Lync Online Plan 1A </w:t>
      </w:r>
      <w:r w:rsidRPr="007F456A">
        <w:rPr>
          <w:rFonts w:ascii="Tahoma" w:eastAsia="PMingLiU" w:hAnsi="Tahoma" w:cs="Tahoma"/>
          <w:color w:val="000000"/>
          <w:sz w:val="18"/>
          <w:szCs w:val="18"/>
        </w:rPr>
        <w:t>及</w:t>
      </w:r>
      <w:r w:rsidRPr="007F456A">
        <w:rPr>
          <w:rFonts w:ascii="Tahoma" w:eastAsia="PMingLiU" w:hAnsi="Tahoma" w:cs="Tahoma"/>
          <w:color w:val="000000"/>
          <w:sz w:val="18"/>
          <w:szCs w:val="18"/>
        </w:rPr>
        <w:t xml:space="preserve"> Plan 2A </w:t>
      </w:r>
      <w:r w:rsidRPr="007F456A">
        <w:rPr>
          <w:rFonts w:ascii="Tahoma" w:eastAsia="PMingLiU" w:hAnsi="Tahoma" w:cs="Tahoma"/>
          <w:color w:val="000000"/>
          <w:sz w:val="18"/>
          <w:szCs w:val="18"/>
        </w:rPr>
        <w:t>需要分別訂購及安裝</w:t>
      </w:r>
      <w:r w:rsidRPr="007F456A">
        <w:rPr>
          <w:rFonts w:ascii="Tahoma" w:eastAsia="PMingLiU" w:hAnsi="Tahoma" w:cs="Tahoma"/>
          <w:color w:val="000000"/>
          <w:sz w:val="18"/>
          <w:szCs w:val="18"/>
        </w:rPr>
        <w:t xml:space="preserve"> Microsoft Lync 2013 (</w:t>
      </w:r>
      <w:r w:rsidRPr="007F456A">
        <w:rPr>
          <w:rFonts w:ascii="Tahoma" w:eastAsia="PMingLiU" w:hAnsi="Tahoma" w:cs="Tahoma"/>
          <w:color w:val="000000"/>
          <w:sz w:val="18"/>
          <w:szCs w:val="18"/>
        </w:rPr>
        <w:t>或</w:t>
      </w:r>
      <w:r w:rsidRPr="007F456A">
        <w:rPr>
          <w:rFonts w:ascii="Tahoma" w:eastAsia="PMingLiU" w:hAnsi="Tahoma" w:cs="Tahoma"/>
          <w:color w:val="000000"/>
          <w:sz w:val="18"/>
          <w:szCs w:val="18"/>
        </w:rPr>
        <w:t xml:space="preserve"> Lync for Mac 2011) </w:t>
      </w:r>
      <w:r w:rsidRPr="007F456A">
        <w:rPr>
          <w:rFonts w:ascii="Tahoma" w:eastAsia="PMingLiU" w:hAnsi="Tahoma" w:cs="Tahoma"/>
          <w:color w:val="000000"/>
          <w:sz w:val="18"/>
          <w:szCs w:val="18"/>
        </w:rPr>
        <w:t>才能存取</w:t>
      </w:r>
      <w:r w:rsidRPr="007F456A">
        <w:rPr>
          <w:rFonts w:ascii="Tahoma" w:eastAsia="PMingLiU" w:hAnsi="Tahoma" w:cs="Tahoma"/>
          <w:color w:val="000000"/>
          <w:sz w:val="18"/>
          <w:szCs w:val="18"/>
        </w:rPr>
        <w:t xml:space="preserve"> Lync Online Plan 1A </w:t>
      </w:r>
      <w:r w:rsidRPr="007F456A">
        <w:rPr>
          <w:rFonts w:ascii="Tahoma" w:eastAsia="PMingLiU" w:hAnsi="Tahoma" w:cs="Tahoma"/>
          <w:color w:val="000000"/>
          <w:sz w:val="18"/>
          <w:szCs w:val="18"/>
        </w:rPr>
        <w:t>及</w:t>
      </w:r>
      <w:r w:rsidRPr="007F456A">
        <w:rPr>
          <w:rFonts w:ascii="Tahoma" w:eastAsia="PMingLiU" w:hAnsi="Tahoma" w:cs="Tahoma"/>
          <w:color w:val="000000"/>
          <w:sz w:val="18"/>
          <w:szCs w:val="18"/>
        </w:rPr>
        <w:t xml:space="preserve"> Plan 2A </w:t>
      </w:r>
      <w:r w:rsidRPr="007F456A">
        <w:rPr>
          <w:rFonts w:ascii="Tahoma" w:eastAsia="PMingLiU" w:hAnsi="Tahoma" w:cs="Tahoma"/>
          <w:color w:val="000000"/>
          <w:sz w:val="18"/>
          <w:szCs w:val="18"/>
        </w:rPr>
        <w:t>的完整功能集。</w:t>
      </w:r>
      <w:r w:rsidRPr="007F456A">
        <w:rPr>
          <w:rFonts w:ascii="Tahoma" w:eastAsia="PMingLiU" w:hAnsi="Tahoma" w:cs="Tahoma"/>
          <w:color w:val="000000"/>
          <w:sz w:val="18"/>
          <w:szCs w:val="18"/>
          <w:lang w:eastAsia="zh-TW"/>
        </w:rPr>
        <w:t>在有限時間優惠期間內，</w:t>
      </w:r>
      <w:r w:rsidRPr="007F456A">
        <w:rPr>
          <w:rFonts w:ascii="Tahoma" w:eastAsia="PMingLiU" w:hAnsi="Tahoma" w:cs="Tahoma"/>
          <w:color w:val="000000"/>
          <w:sz w:val="18"/>
          <w:szCs w:val="18"/>
          <w:lang w:eastAsia="zh-TW"/>
        </w:rPr>
        <w:t xml:space="preserve">Lync Online </w:t>
      </w:r>
      <w:r w:rsidRPr="007F456A">
        <w:rPr>
          <w:rFonts w:ascii="Tahoma" w:eastAsia="PMingLiU" w:hAnsi="Tahoma" w:cs="Tahoma"/>
          <w:color w:val="000000"/>
          <w:sz w:val="18"/>
          <w:szCs w:val="18"/>
          <w:lang w:eastAsia="zh-TW"/>
        </w:rPr>
        <w:t>授權客戶的每一份</w:t>
      </w:r>
      <w:r w:rsidRPr="007F456A">
        <w:rPr>
          <w:rFonts w:ascii="Tahoma" w:eastAsia="PMingLiU" w:hAnsi="Tahoma" w:cs="Tahoma"/>
          <w:color w:val="000000"/>
          <w:sz w:val="18"/>
          <w:szCs w:val="18"/>
          <w:lang w:eastAsia="zh-TW"/>
        </w:rPr>
        <w:t xml:space="preserve"> Lync Online </w:t>
      </w:r>
      <w:r w:rsidRPr="007F456A">
        <w:rPr>
          <w:rFonts w:ascii="Tahoma" w:eastAsia="PMingLiU" w:hAnsi="Tahoma" w:cs="Tahoma"/>
          <w:color w:val="000000"/>
          <w:sz w:val="18"/>
          <w:szCs w:val="18"/>
          <w:lang w:eastAsia="zh-TW"/>
        </w:rPr>
        <w:t>訂閱使用權，可免費取得一份</w:t>
      </w:r>
      <w:r w:rsidRPr="007F456A">
        <w:rPr>
          <w:rFonts w:ascii="Tahoma" w:eastAsia="PMingLiU" w:hAnsi="Tahoma" w:cs="Tahoma"/>
          <w:color w:val="000000"/>
          <w:sz w:val="18"/>
          <w:szCs w:val="18"/>
          <w:lang w:eastAsia="zh-TW"/>
        </w:rPr>
        <w:t xml:space="preserve"> Lync for Mac 2011 </w:t>
      </w:r>
      <w:r w:rsidRPr="007F456A">
        <w:rPr>
          <w:rFonts w:ascii="Tahoma" w:eastAsia="PMingLiU" w:hAnsi="Tahoma" w:cs="Tahoma"/>
          <w:color w:val="000000"/>
          <w:sz w:val="18"/>
          <w:szCs w:val="18"/>
          <w:lang w:eastAsia="zh-TW"/>
        </w:rPr>
        <w:t>的授權拷貝。該軟體僅得與</w:t>
      </w:r>
      <w:r w:rsidRPr="007F456A">
        <w:rPr>
          <w:rFonts w:ascii="Tahoma" w:eastAsia="PMingLiU" w:hAnsi="Tahoma" w:cs="Tahoma"/>
          <w:color w:val="000000"/>
          <w:sz w:val="18"/>
          <w:szCs w:val="18"/>
          <w:lang w:eastAsia="zh-TW"/>
        </w:rPr>
        <w:t xml:space="preserve"> Lync Online </w:t>
      </w:r>
      <w:r w:rsidRPr="007F456A">
        <w:rPr>
          <w:rFonts w:ascii="Tahoma" w:eastAsia="PMingLiU" w:hAnsi="Tahoma" w:cs="Tahoma"/>
          <w:color w:val="000000"/>
          <w:sz w:val="18"/>
          <w:szCs w:val="18"/>
          <w:lang w:eastAsia="zh-TW"/>
        </w:rPr>
        <w:t>搭配使用，而且該軟體之所有使用權將因基本訂閱使用權屆滿或移轉至下一個主要新版本的</w:t>
      </w:r>
      <w:r w:rsidRPr="007F456A">
        <w:rPr>
          <w:rFonts w:ascii="Tahoma" w:eastAsia="PMingLiU" w:hAnsi="Tahoma" w:cs="Tahoma"/>
          <w:color w:val="000000"/>
          <w:sz w:val="18"/>
          <w:szCs w:val="18"/>
          <w:lang w:eastAsia="zh-TW"/>
        </w:rPr>
        <w:t xml:space="preserve"> Lync Online (</w:t>
      </w:r>
      <w:r w:rsidRPr="007F456A">
        <w:rPr>
          <w:rFonts w:ascii="Tahoma" w:eastAsia="PMingLiU" w:hAnsi="Tahoma" w:cs="Tahoma"/>
          <w:color w:val="000000"/>
          <w:sz w:val="18"/>
          <w:szCs w:val="18"/>
          <w:lang w:eastAsia="zh-TW"/>
        </w:rPr>
        <w:t>視何者先發生</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而隨之終止。客戶得將免費的</w:t>
      </w:r>
      <w:r w:rsidRPr="007F456A">
        <w:rPr>
          <w:rFonts w:ascii="Tahoma" w:eastAsia="PMingLiU" w:hAnsi="Tahoma" w:cs="Tahoma"/>
          <w:color w:val="000000"/>
          <w:sz w:val="18"/>
          <w:szCs w:val="18"/>
          <w:lang w:eastAsia="zh-TW"/>
        </w:rPr>
        <w:t xml:space="preserve"> Lync Basic 2013 </w:t>
      </w:r>
      <w:r w:rsidRPr="007F456A">
        <w:rPr>
          <w:rFonts w:ascii="Tahoma" w:eastAsia="PMingLiU" w:hAnsi="Tahoma" w:cs="Tahoma"/>
          <w:color w:val="000000"/>
          <w:sz w:val="18"/>
          <w:szCs w:val="18"/>
          <w:lang w:eastAsia="zh-TW"/>
        </w:rPr>
        <w:t>用戶端供他們的</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使用者使用。</w:t>
      </w:r>
    </w:p>
    <w:p w14:paraId="59DB8E0E" w14:textId="77777777" w:rsidR="00B26237" w:rsidRPr="00E57771" w:rsidRDefault="00B26237" w:rsidP="00E03856">
      <w:pPr>
        <w:pStyle w:val="FootnoteBulletLevel2"/>
        <w:tabs>
          <w:tab w:val="clear" w:pos="1260"/>
        </w:tabs>
        <w:spacing w:before="0"/>
        <w:ind w:left="0" w:firstLine="0"/>
        <w:rPr>
          <w:rFonts w:ascii="Tahoma" w:eastAsia="PMingLiU" w:hAnsi="Tahoma" w:cs="Tahoma"/>
          <w:sz w:val="18"/>
          <w:szCs w:val="18"/>
          <w:lang w:eastAsia="zh-TW"/>
        </w:rPr>
      </w:pPr>
    </w:p>
    <w:p w14:paraId="59DB8E0F" w14:textId="77777777" w:rsidR="00B26237" w:rsidRPr="00E57771" w:rsidRDefault="00B26237" w:rsidP="00D16EA8">
      <w:pPr>
        <w:pStyle w:val="FootnoteBulletLevel2"/>
        <w:tabs>
          <w:tab w:val="clear" w:pos="1260"/>
        </w:tabs>
        <w:spacing w:before="0"/>
        <w:ind w:left="0" w:firstLine="0"/>
        <w:rPr>
          <w:rFonts w:ascii="Tahoma" w:eastAsia="PMingLiU" w:hAnsi="Tahoma" w:cs="Tahoma"/>
          <w:sz w:val="18"/>
          <w:szCs w:val="18"/>
          <w:lang w:eastAsia="zh-TW"/>
        </w:rPr>
      </w:pPr>
    </w:p>
    <w:p w14:paraId="59DB8E10" w14:textId="77777777" w:rsidR="00996781" w:rsidRPr="007F456A" w:rsidRDefault="00A13C98" w:rsidP="00B26237">
      <w:pPr>
        <w:pStyle w:val="Heading2"/>
        <w:ind w:left="0"/>
        <w:rPr>
          <w:rFonts w:ascii="Tahoma" w:eastAsia="PMingLiU" w:hAnsi="Tahoma" w:cs="Tahoma"/>
          <w:lang w:eastAsia="zh-TW"/>
        </w:rPr>
      </w:pPr>
      <w:bookmarkStart w:id="990" w:name="_7_Office_365"/>
      <w:bookmarkStart w:id="991" w:name="_65_Office_365"/>
      <w:bookmarkStart w:id="992" w:name="_5_Office_365"/>
      <w:bookmarkStart w:id="993" w:name="_Toc361754520"/>
      <w:bookmarkStart w:id="994" w:name="_Toc336338263"/>
      <w:bookmarkEnd w:id="990"/>
      <w:bookmarkEnd w:id="991"/>
      <w:bookmarkEnd w:id="992"/>
      <w:r w:rsidRPr="007F456A">
        <w:rPr>
          <w:rFonts w:ascii="Tahoma" w:eastAsia="PMingLiU" w:hAnsi="Tahoma" w:cs="Tahoma"/>
          <w:caps/>
          <w:color w:val="FF6600"/>
          <w:sz w:val="22"/>
          <w:szCs w:val="22"/>
          <w:vertAlign w:val="superscript"/>
          <w:lang w:eastAsia="zh-TW"/>
        </w:rPr>
        <w:t>6</w:t>
      </w:r>
      <w:r w:rsidRPr="007F456A">
        <w:rPr>
          <w:rFonts w:ascii="Tahoma" w:eastAsia="PMingLiU" w:hAnsi="Tahoma" w:cs="Tahoma"/>
          <w:color w:val="FF6600"/>
          <w:lang w:eastAsia="zh-TW"/>
        </w:rPr>
        <w:t xml:space="preserve"> </w:t>
      </w:r>
      <w:r w:rsidRPr="007F456A">
        <w:rPr>
          <w:rFonts w:ascii="Tahoma" w:eastAsia="PMingLiU" w:hAnsi="Tahoma" w:cs="Tahoma"/>
          <w:color w:val="FF6600"/>
          <w:sz w:val="22"/>
          <w:szCs w:val="22"/>
          <w:lang w:eastAsia="zh-TW"/>
        </w:rPr>
        <w:t>Office 365 Midsize Business</w:t>
      </w:r>
      <w:bookmarkEnd w:id="993"/>
    </w:p>
    <w:p w14:paraId="59DB8E11" w14:textId="77777777" w:rsidR="00996781" w:rsidRPr="007F456A" w:rsidRDefault="00996781" w:rsidP="00996781">
      <w:pPr>
        <w:ind w:left="720"/>
        <w:rPr>
          <w:rFonts w:eastAsia="PMingLiU" w:cs="Tahoma"/>
          <w:lang w:eastAsia="zh-TW"/>
        </w:rPr>
      </w:pPr>
    </w:p>
    <w:p w14:paraId="59DB8E12" w14:textId="77777777" w:rsidR="00996781" w:rsidRPr="007F456A" w:rsidRDefault="00996781" w:rsidP="00996781">
      <w:pPr>
        <w:ind w:left="720"/>
        <w:rPr>
          <w:rFonts w:eastAsia="PMingLiU" w:cs="Tahoma"/>
          <w:lang w:eastAsia="zh-TW"/>
        </w:rPr>
      </w:pPr>
      <w:r w:rsidRPr="007F456A">
        <w:rPr>
          <w:rFonts w:eastAsia="PMingLiU" w:cs="Tahoma"/>
          <w:color w:val="000000"/>
          <w:lang w:eastAsia="zh-TW"/>
        </w:rPr>
        <w:t xml:space="preserve">Office 365 Midsized Business </w:t>
      </w:r>
      <w:r w:rsidRPr="007F456A">
        <w:rPr>
          <w:rFonts w:eastAsia="PMingLiU" w:cs="Tahoma"/>
          <w:color w:val="000000"/>
          <w:lang w:eastAsia="zh-TW"/>
        </w:rPr>
        <w:t>主要針對組織大小為</w:t>
      </w:r>
      <w:r w:rsidRPr="007F456A">
        <w:rPr>
          <w:rFonts w:eastAsia="PMingLiU" w:cs="Tahoma"/>
          <w:color w:val="000000"/>
          <w:lang w:eastAsia="zh-TW"/>
        </w:rPr>
        <w:t xml:space="preserve"> 10 </w:t>
      </w:r>
      <w:r w:rsidRPr="007F456A">
        <w:rPr>
          <w:rFonts w:eastAsia="PMingLiU" w:cs="Tahoma"/>
          <w:color w:val="000000"/>
          <w:lang w:eastAsia="zh-TW"/>
        </w:rPr>
        <w:t>個至</w:t>
      </w:r>
      <w:r w:rsidRPr="007F456A">
        <w:rPr>
          <w:rFonts w:eastAsia="PMingLiU" w:cs="Tahoma"/>
          <w:color w:val="000000"/>
          <w:lang w:eastAsia="zh-TW"/>
        </w:rPr>
        <w:t xml:space="preserve"> 250 </w:t>
      </w:r>
      <w:r w:rsidRPr="007F456A">
        <w:rPr>
          <w:rFonts w:eastAsia="PMingLiU" w:cs="Tahoma"/>
          <w:color w:val="000000"/>
          <w:lang w:eastAsia="zh-TW"/>
        </w:rPr>
        <w:t>個人數之客戶。其係僅於</w:t>
      </w:r>
      <w:r w:rsidRPr="007F456A">
        <w:rPr>
          <w:rFonts w:eastAsia="PMingLiU" w:cs="Tahoma"/>
          <w:color w:val="000000"/>
          <w:lang w:eastAsia="zh-TW"/>
        </w:rPr>
        <w:t xml:space="preserve"> Open License</w:t>
      </w:r>
      <w:r w:rsidRPr="007F456A">
        <w:rPr>
          <w:rFonts w:eastAsia="PMingLiU" w:cs="Tahoma"/>
          <w:color w:val="000000"/>
          <w:lang w:eastAsia="zh-TW"/>
        </w:rPr>
        <w:t>、</w:t>
      </w:r>
      <w:r w:rsidRPr="007F456A">
        <w:rPr>
          <w:rFonts w:eastAsia="PMingLiU" w:cs="Tahoma"/>
          <w:color w:val="000000"/>
          <w:lang w:eastAsia="zh-TW"/>
        </w:rPr>
        <w:t xml:space="preserve">Open Value </w:t>
      </w:r>
      <w:r w:rsidRPr="007F456A">
        <w:rPr>
          <w:rFonts w:eastAsia="PMingLiU" w:cs="Tahoma"/>
          <w:color w:val="000000"/>
          <w:lang w:eastAsia="zh-TW"/>
        </w:rPr>
        <w:t>和</w:t>
      </w:r>
      <w:r w:rsidRPr="007F456A">
        <w:rPr>
          <w:rFonts w:eastAsia="PMingLiU" w:cs="Tahoma"/>
          <w:color w:val="000000"/>
          <w:lang w:eastAsia="zh-TW"/>
        </w:rPr>
        <w:t xml:space="preserve"> Open Value Subscription </w:t>
      </w:r>
      <w:r w:rsidRPr="007F456A">
        <w:rPr>
          <w:rFonts w:eastAsia="PMingLiU" w:cs="Tahoma"/>
          <w:color w:val="000000"/>
          <w:lang w:eastAsia="zh-TW"/>
        </w:rPr>
        <w:t>方案中販售。只要訂購</w:t>
      </w:r>
      <w:r w:rsidRPr="007F456A">
        <w:rPr>
          <w:rFonts w:eastAsia="PMingLiU" w:cs="Tahoma"/>
          <w:color w:val="000000"/>
          <w:lang w:eastAsia="zh-TW"/>
        </w:rPr>
        <w:t xml:space="preserve"> Office 365 Midsized Business</w:t>
      </w:r>
      <w:r w:rsidRPr="007F456A">
        <w:rPr>
          <w:rFonts w:eastAsia="PMingLiU" w:cs="Tahoma"/>
          <w:color w:val="000000"/>
          <w:lang w:eastAsia="zh-TW"/>
        </w:rPr>
        <w:t>，便會發出產品金鑰以便進行服務啟動。</w:t>
      </w:r>
    </w:p>
    <w:p w14:paraId="59DB8E13" w14:textId="77777777" w:rsidR="00996781" w:rsidRPr="007F456A" w:rsidRDefault="00996781" w:rsidP="00996781">
      <w:pPr>
        <w:ind w:left="720"/>
        <w:rPr>
          <w:rFonts w:eastAsia="PMingLiU" w:cs="Tahoma"/>
          <w:lang w:eastAsia="zh-TW"/>
        </w:rPr>
      </w:pPr>
    </w:p>
    <w:p w14:paraId="59DB8E14" w14:textId="77777777" w:rsidR="00996781" w:rsidRPr="007F456A" w:rsidRDefault="00996781" w:rsidP="00996781">
      <w:pPr>
        <w:ind w:left="720"/>
        <w:rPr>
          <w:rFonts w:eastAsia="PMingLiU" w:cs="Tahoma"/>
          <w:lang w:eastAsia="zh-TW"/>
        </w:rPr>
      </w:pPr>
      <w:r w:rsidRPr="007F456A">
        <w:rPr>
          <w:rFonts w:eastAsia="PMingLiU" w:cs="Tahoma"/>
          <w:color w:val="000000"/>
          <w:lang w:eastAsia="zh-TW"/>
        </w:rPr>
        <w:t xml:space="preserve">Office 365 Midsized Business </w:t>
      </w:r>
      <w:r w:rsidRPr="007F456A">
        <w:rPr>
          <w:rFonts w:eastAsia="PMingLiU" w:cs="Tahoma"/>
          <w:color w:val="000000"/>
          <w:lang w:eastAsia="zh-TW"/>
        </w:rPr>
        <w:t>係以一年期預先付款之付款方式販售。服務訂閱之開始及屆滿日期係與大量授權合約期間分開獨立計算。訂閱期間係在產品金鑰啟動時而非訂購時開始。一旦啟動</w:t>
      </w:r>
      <w:r w:rsidRPr="007F456A">
        <w:rPr>
          <w:rFonts w:eastAsia="PMingLiU" w:cs="Tahoma"/>
          <w:color w:val="000000"/>
          <w:lang w:eastAsia="zh-TW"/>
        </w:rPr>
        <w:t xml:space="preserve"> Office 365 </w:t>
      </w:r>
      <w:r w:rsidRPr="007F456A">
        <w:rPr>
          <w:rFonts w:eastAsia="PMingLiU" w:cs="Tahoma"/>
          <w:color w:val="000000"/>
          <w:lang w:eastAsia="zh-TW"/>
        </w:rPr>
        <w:t>產品金鑰，</w:t>
      </w:r>
      <w:r w:rsidRPr="007F456A">
        <w:rPr>
          <w:rFonts w:eastAsia="PMingLiU" w:cs="Tahoma"/>
          <w:color w:val="000000"/>
          <w:lang w:eastAsia="zh-TW"/>
        </w:rPr>
        <w:t xml:space="preserve">Microsoft </w:t>
      </w:r>
      <w:r w:rsidRPr="007F456A">
        <w:rPr>
          <w:rFonts w:eastAsia="PMingLiU" w:cs="Tahoma"/>
          <w:color w:val="000000"/>
          <w:lang w:eastAsia="zh-TW"/>
        </w:rPr>
        <w:t>便不接受本公司之合作夥伴所提交之退貨要求。</w:t>
      </w:r>
    </w:p>
    <w:p w14:paraId="59DB8E15" w14:textId="77777777" w:rsidR="00996781" w:rsidRPr="007F456A" w:rsidRDefault="00996781" w:rsidP="00996781">
      <w:pPr>
        <w:ind w:left="720"/>
        <w:rPr>
          <w:rFonts w:eastAsia="PMingLiU" w:cs="Tahoma"/>
          <w:lang w:eastAsia="zh-TW"/>
        </w:rPr>
      </w:pPr>
    </w:p>
    <w:p w14:paraId="59DB8E16" w14:textId="77777777" w:rsidR="00996781" w:rsidRPr="007F456A" w:rsidRDefault="00996781" w:rsidP="00996781">
      <w:pPr>
        <w:ind w:left="720"/>
        <w:rPr>
          <w:rFonts w:eastAsia="PMingLiU" w:cs="Tahoma"/>
          <w:lang w:eastAsia="zh-TW"/>
        </w:rPr>
      </w:pPr>
      <w:r w:rsidRPr="007F456A">
        <w:rPr>
          <w:rFonts w:eastAsia="PMingLiU" w:cs="Tahoma"/>
          <w:color w:val="000000"/>
          <w:lang w:eastAsia="zh-TW"/>
        </w:rPr>
        <w:t>具備有效之</w:t>
      </w:r>
      <w:r w:rsidRPr="007F456A">
        <w:rPr>
          <w:rFonts w:eastAsia="PMingLiU" w:cs="Tahoma"/>
          <w:color w:val="000000"/>
          <w:lang w:eastAsia="zh-TW"/>
        </w:rPr>
        <w:t xml:space="preserve"> Open Value/Open Value Subscription </w:t>
      </w:r>
      <w:r w:rsidRPr="007F456A">
        <w:rPr>
          <w:rFonts w:eastAsia="PMingLiU" w:cs="Tahoma"/>
          <w:color w:val="000000"/>
          <w:lang w:eastAsia="zh-TW"/>
        </w:rPr>
        <w:t>合約的客戶，若其具有</w:t>
      </w:r>
      <w:r w:rsidRPr="007F456A">
        <w:rPr>
          <w:rFonts w:eastAsia="PMingLiU" w:cs="Tahoma"/>
          <w:color w:val="000000"/>
          <w:lang w:eastAsia="zh-TW"/>
        </w:rPr>
        <w:t xml:space="preserve"> Office Pro Plus </w:t>
      </w:r>
      <w:r w:rsidRPr="007F456A">
        <w:rPr>
          <w:rFonts w:eastAsia="PMingLiU" w:cs="Tahoma"/>
          <w:color w:val="000000"/>
          <w:lang w:eastAsia="zh-TW"/>
        </w:rPr>
        <w:t>及</w:t>
      </w:r>
      <w:r w:rsidRPr="007F456A">
        <w:rPr>
          <w:rFonts w:eastAsia="PMingLiU" w:cs="Tahoma"/>
          <w:color w:val="000000"/>
          <w:lang w:eastAsia="zh-TW"/>
        </w:rPr>
        <w:t>/</w:t>
      </w:r>
      <w:r w:rsidRPr="007F456A">
        <w:rPr>
          <w:rFonts w:eastAsia="PMingLiU" w:cs="Tahoma"/>
          <w:color w:val="000000"/>
          <w:lang w:eastAsia="zh-TW"/>
        </w:rPr>
        <w:t>或用戶端存取使用權套件</w:t>
      </w:r>
      <w:r w:rsidRPr="007F456A">
        <w:rPr>
          <w:rFonts w:eastAsia="PMingLiU" w:cs="Tahoma"/>
          <w:color w:val="000000"/>
          <w:lang w:eastAsia="zh-TW"/>
        </w:rPr>
        <w:t xml:space="preserve"> (Client Access License Suite) </w:t>
      </w:r>
      <w:r w:rsidRPr="007F456A">
        <w:rPr>
          <w:rFonts w:eastAsia="PMingLiU" w:cs="Tahoma"/>
          <w:color w:val="000000"/>
          <w:lang w:eastAsia="zh-TW"/>
        </w:rPr>
        <w:t>之全組織承諾，便符合</w:t>
      </w:r>
      <w:r w:rsidRPr="007F456A">
        <w:rPr>
          <w:rFonts w:eastAsia="PMingLiU" w:cs="Tahoma"/>
          <w:color w:val="000000"/>
          <w:lang w:eastAsia="zh-TW"/>
        </w:rPr>
        <w:t xml:space="preserve"> Office 365 Midsized Business </w:t>
      </w:r>
      <w:r w:rsidRPr="007F456A">
        <w:rPr>
          <w:rFonts w:eastAsia="PMingLiU" w:cs="Tahoma"/>
          <w:color w:val="000000"/>
          <w:lang w:eastAsia="zh-TW"/>
        </w:rPr>
        <w:t>的優惠價格之</w:t>
      </w:r>
      <w:r w:rsidR="00B46555">
        <w:rPr>
          <w:rFonts w:eastAsia="PMingLiU" w:cs="Tahoma"/>
          <w:color w:val="000000"/>
          <w:lang w:eastAsia="zh-TW"/>
        </w:rPr>
        <w:br/>
      </w:r>
      <w:r w:rsidRPr="007F456A">
        <w:rPr>
          <w:rFonts w:eastAsia="PMingLiU" w:cs="Tahoma"/>
          <w:color w:val="000000"/>
          <w:lang w:eastAsia="zh-TW"/>
        </w:rPr>
        <w:t>資格。此項優惠稱為</w:t>
      </w:r>
      <w:r w:rsidRPr="007F456A">
        <w:rPr>
          <w:rFonts w:eastAsia="PMingLiU" w:cs="Tahoma"/>
          <w:color w:val="000000"/>
          <w:lang w:eastAsia="zh-TW"/>
        </w:rPr>
        <w:t xml:space="preserve"> Office 365 Open Value </w:t>
      </w:r>
      <w:r w:rsidRPr="007F456A">
        <w:rPr>
          <w:rFonts w:eastAsia="PMingLiU" w:cs="Tahoma"/>
          <w:color w:val="000000"/>
          <w:lang w:eastAsia="zh-TW"/>
        </w:rPr>
        <w:t>優惠方案，客戶可以聯絡其轉銷商以取得詳細資料。</w:t>
      </w:r>
    </w:p>
    <w:p w14:paraId="59DB8E17" w14:textId="77777777" w:rsidR="00996781" w:rsidRPr="007F456A" w:rsidRDefault="00996781" w:rsidP="00996781">
      <w:pPr>
        <w:ind w:left="720"/>
        <w:rPr>
          <w:rFonts w:eastAsia="PMingLiU" w:cs="Tahoma"/>
          <w:lang w:eastAsia="zh-TW"/>
        </w:rPr>
      </w:pPr>
    </w:p>
    <w:p w14:paraId="59DB8E18" w14:textId="77777777" w:rsidR="00996781" w:rsidRPr="007F456A" w:rsidRDefault="00996781" w:rsidP="00996781">
      <w:pPr>
        <w:ind w:left="720"/>
        <w:rPr>
          <w:rFonts w:eastAsia="PMingLiU" w:cs="Tahoma"/>
          <w:lang w:eastAsia="zh-TW"/>
        </w:rPr>
      </w:pPr>
      <w:r w:rsidRPr="007F456A">
        <w:rPr>
          <w:rFonts w:eastAsia="PMingLiU" w:cs="Tahoma"/>
          <w:color w:val="000000"/>
          <w:lang w:eastAsia="zh-TW"/>
        </w:rPr>
        <w:t>若</w:t>
      </w:r>
      <w:r w:rsidRPr="007F456A">
        <w:rPr>
          <w:rFonts w:eastAsia="PMingLiU" w:cs="Tahoma"/>
          <w:color w:val="000000"/>
          <w:lang w:eastAsia="zh-TW"/>
        </w:rPr>
        <w:t xml:space="preserve"> Office 365 Midsized Business </w:t>
      </w:r>
      <w:r w:rsidRPr="007F456A">
        <w:rPr>
          <w:rFonts w:eastAsia="PMingLiU" w:cs="Tahoma"/>
          <w:color w:val="000000"/>
          <w:lang w:eastAsia="zh-TW"/>
        </w:rPr>
        <w:t>之授權條款與本注意事項間有任何牴觸之情形，則以最新的「產品使用權」為準。</w:t>
      </w:r>
    </w:p>
    <w:p w14:paraId="59DB8E19" w14:textId="77777777" w:rsidR="000A0D35" w:rsidRPr="007F456A" w:rsidRDefault="000A0D35" w:rsidP="00996781">
      <w:pPr>
        <w:ind w:left="720"/>
        <w:rPr>
          <w:rFonts w:eastAsia="PMingLiU" w:cs="Tahoma"/>
          <w:lang w:eastAsia="zh-TW"/>
        </w:rPr>
      </w:pPr>
    </w:p>
    <w:p w14:paraId="59DB8E1A" w14:textId="77777777" w:rsidR="00D824E9" w:rsidRPr="007F456A" w:rsidRDefault="00D824E9" w:rsidP="00996781">
      <w:pPr>
        <w:ind w:left="720"/>
        <w:rPr>
          <w:rFonts w:eastAsia="PMingLiU" w:cs="Tahoma"/>
          <w:lang w:eastAsia="zh-TW"/>
        </w:rPr>
      </w:pPr>
    </w:p>
    <w:p w14:paraId="59DB8E1B" w14:textId="77777777" w:rsidR="000A0D35" w:rsidRPr="007F456A" w:rsidRDefault="000A0D35" w:rsidP="003F1A34">
      <w:pPr>
        <w:pStyle w:val="Heading2"/>
        <w:ind w:left="0"/>
        <w:rPr>
          <w:rFonts w:ascii="Tahoma" w:eastAsia="PMingLiU" w:hAnsi="Tahoma" w:cs="Tahoma"/>
          <w:lang w:eastAsia="zh-TW"/>
        </w:rPr>
      </w:pPr>
      <w:bookmarkStart w:id="995" w:name="_7_Add-on_User"/>
      <w:bookmarkStart w:id="996" w:name="_7_適用於_Office"/>
      <w:bookmarkStart w:id="997" w:name="_Toc361754521"/>
      <w:bookmarkEnd w:id="995"/>
      <w:bookmarkEnd w:id="996"/>
      <w:r w:rsidRPr="007F456A">
        <w:rPr>
          <w:rFonts w:ascii="Tahoma" w:eastAsia="PMingLiU" w:hAnsi="Tahoma" w:cs="Tahoma"/>
          <w:caps/>
          <w:color w:val="FF6600"/>
          <w:sz w:val="22"/>
          <w:szCs w:val="22"/>
          <w:vertAlign w:val="superscript"/>
          <w:lang w:eastAsia="zh-TW"/>
        </w:rPr>
        <w:t>7</w:t>
      </w:r>
      <w:r w:rsidRPr="00E57771">
        <w:rPr>
          <w:rFonts w:ascii="Tahoma" w:eastAsia="PMingLiU" w:hAnsi="Tahoma" w:cs="Tahoma"/>
          <w:caps/>
          <w:color w:val="FF6600"/>
          <w:sz w:val="22"/>
          <w:szCs w:val="22"/>
          <w:lang w:eastAsia="zh-TW"/>
        </w:rPr>
        <w:t xml:space="preserve"> </w:t>
      </w:r>
      <w:r w:rsidRPr="007F456A">
        <w:rPr>
          <w:rFonts w:ascii="Tahoma" w:eastAsia="PMingLiU" w:hAnsi="Tahoma" w:cs="Tahoma"/>
          <w:color w:val="FF6600"/>
          <w:sz w:val="22"/>
          <w:szCs w:val="22"/>
          <w:lang w:eastAsia="zh-TW"/>
        </w:rPr>
        <w:t>適用於</w:t>
      </w:r>
      <w:r w:rsidRPr="007F456A">
        <w:rPr>
          <w:rFonts w:ascii="Tahoma" w:eastAsia="PMingLiU" w:hAnsi="Tahoma" w:cs="Tahoma"/>
          <w:color w:val="FF6600"/>
          <w:sz w:val="22"/>
          <w:szCs w:val="22"/>
          <w:lang w:eastAsia="zh-TW"/>
        </w:rPr>
        <w:t xml:space="preserve"> Office 365 </w:t>
      </w:r>
      <w:r w:rsidRPr="007F456A">
        <w:rPr>
          <w:rFonts w:ascii="Tahoma" w:eastAsia="PMingLiU" w:hAnsi="Tahoma" w:cs="Tahoma"/>
          <w:color w:val="FF6600"/>
          <w:sz w:val="22"/>
          <w:szCs w:val="22"/>
          <w:lang w:eastAsia="zh-TW"/>
        </w:rPr>
        <w:t>和</w:t>
      </w:r>
      <w:r w:rsidRPr="007F456A">
        <w:rPr>
          <w:rFonts w:ascii="Tahoma" w:eastAsia="PMingLiU" w:hAnsi="Tahoma" w:cs="Tahoma"/>
          <w:color w:val="FF6600"/>
          <w:sz w:val="22"/>
          <w:szCs w:val="22"/>
          <w:lang w:eastAsia="zh-TW"/>
        </w:rPr>
        <w:t xml:space="preserve"> Enterprise </w:t>
      </w:r>
      <w:r w:rsidRPr="007F456A">
        <w:rPr>
          <w:rFonts w:ascii="Tahoma" w:eastAsia="PMingLiU" w:hAnsi="Tahoma" w:cs="Tahoma"/>
          <w:color w:val="FF6600"/>
          <w:sz w:val="22"/>
          <w:szCs w:val="22"/>
          <w:lang w:eastAsia="zh-TW"/>
        </w:rPr>
        <w:t>工作負載的加值使用者訂閱使用權</w:t>
      </w:r>
      <w:bookmarkEnd w:id="997"/>
    </w:p>
    <w:p w14:paraId="59DB8E1C" w14:textId="77777777" w:rsidR="000A0D35" w:rsidRPr="007F456A" w:rsidRDefault="000A0D35" w:rsidP="000A0D35">
      <w:pPr>
        <w:spacing w:after="60"/>
        <w:ind w:left="720"/>
        <w:rPr>
          <w:rFonts w:eastAsia="PMingLiU" w:cs="Tahoma"/>
          <w:lang w:eastAsia="zh-TW"/>
        </w:rPr>
      </w:pPr>
    </w:p>
    <w:p w14:paraId="59DB8E1D" w14:textId="77777777" w:rsidR="000A0D35" w:rsidRPr="007F456A" w:rsidRDefault="000A0D35" w:rsidP="000A0D35">
      <w:pPr>
        <w:spacing w:after="60"/>
        <w:ind w:left="720"/>
        <w:rPr>
          <w:rFonts w:eastAsia="PMingLiU" w:cs="Tahoma"/>
          <w:lang w:eastAsia="zh-TW"/>
        </w:rPr>
      </w:pPr>
      <w:r w:rsidRPr="007F456A">
        <w:rPr>
          <w:rFonts w:eastAsia="PMingLiU" w:cs="Tahoma"/>
          <w:lang w:eastAsia="zh-TW"/>
        </w:rPr>
        <w:t>加值使用者訂閱使用權</w:t>
      </w:r>
      <w:r w:rsidRPr="007F456A">
        <w:rPr>
          <w:rFonts w:eastAsia="PMingLiU" w:cs="Tahoma"/>
          <w:lang w:eastAsia="zh-TW"/>
        </w:rPr>
        <w:t xml:space="preserve"> (</w:t>
      </w:r>
      <w:r w:rsidRPr="007F456A">
        <w:rPr>
          <w:rFonts w:eastAsia="PMingLiU" w:cs="Tahoma"/>
          <w:lang w:eastAsia="zh-TW"/>
        </w:rPr>
        <w:t>簡稱「加值</w:t>
      </w:r>
      <w:r w:rsidRPr="007F456A">
        <w:rPr>
          <w:rFonts w:eastAsia="PMingLiU" w:cs="Tahoma"/>
          <w:lang w:eastAsia="zh-TW"/>
        </w:rPr>
        <w:t xml:space="preserve"> USL</w:t>
      </w:r>
      <w:r w:rsidRPr="007F456A">
        <w:rPr>
          <w:rFonts w:eastAsia="PMingLiU" w:cs="Tahoma"/>
          <w:lang w:eastAsia="zh-TW"/>
        </w:rPr>
        <w:t>」</w:t>
      </w:r>
      <w:r w:rsidRPr="007F456A">
        <w:rPr>
          <w:rFonts w:eastAsia="PMingLiU" w:cs="Tahoma"/>
          <w:lang w:eastAsia="zh-TW"/>
        </w:rPr>
        <w:t xml:space="preserve">) </w:t>
      </w:r>
      <w:r w:rsidRPr="007F456A">
        <w:rPr>
          <w:rFonts w:eastAsia="PMingLiU" w:cs="Tahoma"/>
          <w:lang w:eastAsia="zh-TW"/>
        </w:rPr>
        <w:t>係指除了</w:t>
      </w:r>
      <w:r w:rsidRPr="007F456A">
        <w:rPr>
          <w:rFonts w:eastAsia="PMingLiU" w:cs="Tahoma"/>
          <w:lang w:eastAsia="zh-TW"/>
        </w:rPr>
        <w:t xml:space="preserve"> (</w:t>
      </w:r>
      <w:r w:rsidRPr="007F456A">
        <w:rPr>
          <w:rFonts w:eastAsia="PMingLiU" w:cs="Tahoma"/>
          <w:lang w:eastAsia="zh-TW"/>
        </w:rPr>
        <w:t>及相關之</w:t>
      </w:r>
      <w:r w:rsidRPr="007F456A">
        <w:rPr>
          <w:rFonts w:eastAsia="PMingLiU" w:cs="Tahoma"/>
          <w:lang w:eastAsia="zh-TW"/>
        </w:rPr>
        <w:t xml:space="preserve">) </w:t>
      </w:r>
      <w:r w:rsidRPr="007F456A">
        <w:rPr>
          <w:rFonts w:eastAsia="PMingLiU" w:cs="Tahoma"/>
          <w:lang w:eastAsia="zh-TW"/>
        </w:rPr>
        <w:t>合格使用權</w:t>
      </w:r>
      <w:r w:rsidRPr="007F456A">
        <w:rPr>
          <w:rFonts w:eastAsia="PMingLiU" w:cs="Tahoma"/>
          <w:lang w:eastAsia="zh-TW"/>
        </w:rPr>
        <w:t xml:space="preserve"> (</w:t>
      </w:r>
      <w:r w:rsidRPr="007F456A">
        <w:rPr>
          <w:rFonts w:eastAsia="PMingLiU" w:cs="Tahoma"/>
          <w:lang w:eastAsia="zh-TW"/>
        </w:rPr>
        <w:t>或一組合格使用權</w:t>
      </w:r>
      <w:r w:rsidRPr="007F456A">
        <w:rPr>
          <w:rFonts w:eastAsia="PMingLiU" w:cs="Tahoma"/>
          <w:lang w:eastAsia="zh-TW"/>
        </w:rPr>
        <w:t xml:space="preserve">) </w:t>
      </w:r>
      <w:r w:rsidRPr="007F456A">
        <w:rPr>
          <w:rFonts w:eastAsia="PMingLiU" w:cs="Tahoma"/>
          <w:lang w:eastAsia="zh-TW"/>
        </w:rPr>
        <w:t>以外所訂購的使用者訂閱使用權</w:t>
      </w:r>
      <w:r w:rsidRPr="007F456A">
        <w:rPr>
          <w:rFonts w:eastAsia="PMingLiU" w:cs="Tahoma"/>
          <w:lang w:eastAsia="zh-TW"/>
        </w:rPr>
        <w:t xml:space="preserve"> (SL)</w:t>
      </w:r>
      <w:r w:rsidRPr="007F456A">
        <w:rPr>
          <w:rFonts w:eastAsia="PMingLiU" w:cs="Tahoma"/>
          <w:lang w:eastAsia="zh-TW"/>
        </w:rPr>
        <w:t>，並可提供相當於對應之線上服務使用者訂閱使用權的線上服務存取權限和使用權利。</w:t>
      </w:r>
    </w:p>
    <w:p w14:paraId="59DB8E1E" w14:textId="77777777" w:rsidR="000A0D35" w:rsidRPr="007F456A" w:rsidRDefault="000A0D35" w:rsidP="000A0D35">
      <w:pPr>
        <w:spacing w:after="60"/>
        <w:ind w:left="720"/>
        <w:rPr>
          <w:rFonts w:eastAsia="PMingLiU" w:cs="Tahoma"/>
          <w:lang w:eastAsia="zh-TW"/>
        </w:rPr>
      </w:pPr>
      <w:r w:rsidRPr="007F456A">
        <w:rPr>
          <w:rFonts w:eastAsia="PMingLiU" w:cs="Tahoma"/>
          <w:lang w:eastAsia="zh-TW"/>
        </w:rPr>
        <w:t>下表列出每項可取得之加值使用者訂閱使用權的合格使用權及對應之線上服務使用者訂閱使用權。</w:t>
      </w:r>
    </w:p>
    <w:p w14:paraId="59DB8E1F" w14:textId="77777777" w:rsidR="000A0D35" w:rsidRPr="007F456A" w:rsidRDefault="000A0D35" w:rsidP="00D824E9">
      <w:pPr>
        <w:rPr>
          <w:rFonts w:eastAsia="PMingLiU" w:cs="Tahoma"/>
          <w:lang w:eastAsia="zh-TW"/>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3420"/>
        <w:gridCol w:w="3885"/>
      </w:tblGrid>
      <w:tr w:rsidR="000A0D35" w:rsidRPr="007F456A" w14:paraId="59DB8E23" w14:textId="77777777" w:rsidTr="00B46555">
        <w:trPr>
          <w:cantSplit/>
        </w:trPr>
        <w:tc>
          <w:tcPr>
            <w:tcW w:w="1548" w:type="dxa"/>
            <w:shd w:val="clear" w:color="auto" w:fill="FABF8F"/>
          </w:tcPr>
          <w:p w14:paraId="59DB8E20" w14:textId="77777777" w:rsidR="000A0D35" w:rsidRPr="007F456A" w:rsidRDefault="000A0D35" w:rsidP="00DB3ECB">
            <w:pPr>
              <w:jc w:val="center"/>
              <w:rPr>
                <w:rFonts w:eastAsia="PMingLiU" w:cs="Tahoma"/>
                <w:b/>
                <w:szCs w:val="24"/>
              </w:rPr>
            </w:pPr>
            <w:r w:rsidRPr="007F456A">
              <w:rPr>
                <w:rFonts w:eastAsia="PMingLiU" w:cs="Tahoma"/>
                <w:b/>
                <w:szCs w:val="24"/>
              </w:rPr>
              <w:t>合格使用權</w:t>
            </w:r>
          </w:p>
        </w:tc>
        <w:tc>
          <w:tcPr>
            <w:tcW w:w="3420" w:type="dxa"/>
            <w:shd w:val="clear" w:color="auto" w:fill="FABF8F"/>
            <w:vAlign w:val="center"/>
          </w:tcPr>
          <w:p w14:paraId="59DB8E21" w14:textId="77777777" w:rsidR="000A0D35" w:rsidRPr="007F456A" w:rsidRDefault="000A0D35" w:rsidP="00DB3ECB">
            <w:pPr>
              <w:jc w:val="center"/>
              <w:rPr>
                <w:rFonts w:eastAsia="PMingLiU" w:cs="Tahoma"/>
                <w:b/>
                <w:szCs w:val="24"/>
                <w:vertAlign w:val="superscript"/>
                <w:lang w:eastAsia="zh-TW"/>
              </w:rPr>
            </w:pPr>
            <w:r w:rsidRPr="007F456A">
              <w:rPr>
                <w:rFonts w:eastAsia="PMingLiU" w:cs="Tahoma"/>
                <w:b/>
                <w:szCs w:val="24"/>
                <w:lang w:eastAsia="zh-TW"/>
              </w:rPr>
              <w:t>加值使用者訂閱使用權</w:t>
            </w:r>
            <w:r w:rsidRPr="007F456A">
              <w:rPr>
                <w:rFonts w:eastAsia="PMingLiU" w:cs="Tahoma"/>
                <w:b/>
                <w:szCs w:val="24"/>
                <w:vertAlign w:val="superscript"/>
                <w:lang w:eastAsia="zh-TW"/>
              </w:rPr>
              <w:t>1</w:t>
            </w:r>
          </w:p>
        </w:tc>
        <w:tc>
          <w:tcPr>
            <w:tcW w:w="3885" w:type="dxa"/>
            <w:shd w:val="clear" w:color="auto" w:fill="FABF8F"/>
            <w:vAlign w:val="center"/>
          </w:tcPr>
          <w:p w14:paraId="59DB8E22" w14:textId="77777777" w:rsidR="000A0D35" w:rsidRPr="007F456A" w:rsidRDefault="000A0D35" w:rsidP="00DB3ECB">
            <w:pPr>
              <w:jc w:val="center"/>
              <w:rPr>
                <w:rFonts w:eastAsia="PMingLiU" w:cs="Tahoma"/>
                <w:b/>
                <w:szCs w:val="24"/>
                <w:lang w:eastAsia="zh-TW"/>
              </w:rPr>
            </w:pPr>
            <w:r w:rsidRPr="007F456A">
              <w:rPr>
                <w:rFonts w:eastAsia="PMingLiU" w:cs="Tahoma"/>
                <w:b/>
                <w:szCs w:val="24"/>
                <w:lang w:eastAsia="zh-TW"/>
              </w:rPr>
              <w:t>對應之線上服務使用者訂閱使用權</w:t>
            </w:r>
            <w:r w:rsidRPr="007F456A">
              <w:rPr>
                <w:rFonts w:eastAsia="PMingLiU" w:cs="Tahoma"/>
                <w:b/>
                <w:szCs w:val="24"/>
                <w:vertAlign w:val="superscript"/>
                <w:lang w:eastAsia="zh-TW"/>
              </w:rPr>
              <w:t>1</w:t>
            </w:r>
          </w:p>
        </w:tc>
      </w:tr>
      <w:tr w:rsidR="000A0D35" w:rsidRPr="007F456A" w14:paraId="59DB8E27" w14:textId="77777777" w:rsidTr="00B46555">
        <w:trPr>
          <w:cantSplit/>
        </w:trPr>
        <w:tc>
          <w:tcPr>
            <w:tcW w:w="1548" w:type="dxa"/>
            <w:vMerge w:val="restart"/>
            <w:vAlign w:val="center"/>
          </w:tcPr>
          <w:p w14:paraId="59DB8E24" w14:textId="77777777" w:rsidR="000A0D35" w:rsidRPr="007F456A" w:rsidRDefault="000A0D35" w:rsidP="00DB3ECB">
            <w:pPr>
              <w:jc w:val="center"/>
              <w:rPr>
                <w:rFonts w:eastAsia="PMingLiU" w:cs="Tahoma"/>
                <w:szCs w:val="18"/>
              </w:rPr>
            </w:pPr>
            <w:r w:rsidRPr="007F456A">
              <w:rPr>
                <w:rFonts w:eastAsia="PMingLiU" w:cs="Tahoma"/>
                <w:szCs w:val="18"/>
              </w:rPr>
              <w:t>Core CAL</w:t>
            </w:r>
          </w:p>
        </w:tc>
        <w:tc>
          <w:tcPr>
            <w:tcW w:w="3420" w:type="dxa"/>
            <w:vAlign w:val="center"/>
          </w:tcPr>
          <w:p w14:paraId="59DB8E25" w14:textId="77777777" w:rsidR="000A0D35" w:rsidRPr="007F456A" w:rsidRDefault="000A0D35" w:rsidP="00DB3ECB">
            <w:pPr>
              <w:rPr>
                <w:rFonts w:eastAsia="PMingLiU" w:cs="Tahoma"/>
                <w:szCs w:val="18"/>
              </w:rPr>
            </w:pPr>
            <w:r w:rsidRPr="007F456A">
              <w:rPr>
                <w:rFonts w:eastAsia="PMingLiU" w:cs="Tahoma"/>
                <w:szCs w:val="18"/>
              </w:rPr>
              <w:t xml:space="preserve">Office 365 E1/G1 </w:t>
            </w:r>
            <w:r w:rsidRPr="007F456A">
              <w:rPr>
                <w:rFonts w:eastAsia="PMingLiU" w:cs="Tahoma"/>
                <w:szCs w:val="18"/>
              </w:rPr>
              <w:t>加值</w:t>
            </w:r>
          </w:p>
        </w:tc>
        <w:tc>
          <w:tcPr>
            <w:tcW w:w="3885" w:type="dxa"/>
            <w:vAlign w:val="center"/>
          </w:tcPr>
          <w:p w14:paraId="59DB8E26" w14:textId="77777777" w:rsidR="000A0D35" w:rsidRPr="007F456A" w:rsidRDefault="000A0D35" w:rsidP="00DB3ECB">
            <w:pPr>
              <w:rPr>
                <w:rFonts w:eastAsia="PMingLiU" w:cs="Tahoma"/>
                <w:szCs w:val="18"/>
              </w:rPr>
            </w:pPr>
            <w:r w:rsidRPr="007F456A">
              <w:rPr>
                <w:rFonts w:eastAsia="PMingLiU" w:cs="Tahoma"/>
                <w:szCs w:val="18"/>
              </w:rPr>
              <w:t>Office 365 E1/G1</w:t>
            </w:r>
          </w:p>
        </w:tc>
      </w:tr>
      <w:tr w:rsidR="000A0D35" w:rsidRPr="000651B6" w14:paraId="59DB8E2B" w14:textId="77777777" w:rsidTr="00B46555">
        <w:trPr>
          <w:cantSplit/>
        </w:trPr>
        <w:tc>
          <w:tcPr>
            <w:tcW w:w="1548" w:type="dxa"/>
            <w:vMerge/>
            <w:vAlign w:val="center"/>
          </w:tcPr>
          <w:p w14:paraId="59DB8E28" w14:textId="77777777" w:rsidR="000A0D35" w:rsidRPr="007F456A" w:rsidRDefault="000A0D35" w:rsidP="00DB3ECB">
            <w:pPr>
              <w:jc w:val="center"/>
              <w:rPr>
                <w:rFonts w:eastAsia="PMingLiU" w:cs="Tahoma"/>
                <w:szCs w:val="18"/>
              </w:rPr>
            </w:pPr>
          </w:p>
        </w:tc>
        <w:tc>
          <w:tcPr>
            <w:tcW w:w="3420" w:type="dxa"/>
            <w:vAlign w:val="center"/>
          </w:tcPr>
          <w:p w14:paraId="59DB8E29" w14:textId="77777777" w:rsidR="000A0D35" w:rsidRPr="007F456A" w:rsidRDefault="000A0D35" w:rsidP="00DB3ECB">
            <w:pPr>
              <w:rPr>
                <w:rFonts w:eastAsia="PMingLiU" w:cs="Tahoma"/>
                <w:szCs w:val="18"/>
              </w:rPr>
            </w:pPr>
            <w:r w:rsidRPr="007F456A">
              <w:rPr>
                <w:rFonts w:eastAsia="PMingLiU" w:cs="Tahoma"/>
                <w:szCs w:val="18"/>
              </w:rPr>
              <w:t>Office 365 E3/G3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2A" w14:textId="77777777" w:rsidR="000A0D35" w:rsidRPr="00CF682E" w:rsidRDefault="000A0D35" w:rsidP="00DB3ECB">
            <w:pPr>
              <w:rPr>
                <w:rFonts w:eastAsia="PMingLiU" w:cs="Tahoma"/>
                <w:szCs w:val="18"/>
                <w:lang w:val="it-IT"/>
              </w:rPr>
            </w:pPr>
            <w:r w:rsidRPr="00CF682E">
              <w:rPr>
                <w:rFonts w:eastAsia="PMingLiU" w:cs="Tahoma"/>
                <w:szCs w:val="18"/>
                <w:lang w:val="it-IT"/>
              </w:rPr>
              <w:t>Office 365 E3/G3 (</w:t>
            </w:r>
            <w:r w:rsidRPr="007F456A">
              <w:rPr>
                <w:rFonts w:eastAsia="PMingLiU" w:cs="Tahoma"/>
                <w:szCs w:val="18"/>
              </w:rPr>
              <w:t>不含</w:t>
            </w:r>
            <w:r w:rsidRPr="00CF682E">
              <w:rPr>
                <w:rFonts w:eastAsia="PMingLiU" w:cs="Tahoma"/>
                <w:szCs w:val="18"/>
                <w:lang w:val="it-IT"/>
              </w:rPr>
              <w:t xml:space="preserve"> Pro Plus)</w:t>
            </w:r>
          </w:p>
        </w:tc>
      </w:tr>
      <w:tr w:rsidR="000A0D35" w:rsidRPr="000651B6" w14:paraId="59DB8E2F" w14:textId="77777777" w:rsidTr="00B46555">
        <w:trPr>
          <w:cantSplit/>
        </w:trPr>
        <w:tc>
          <w:tcPr>
            <w:tcW w:w="1548" w:type="dxa"/>
            <w:vMerge/>
            <w:vAlign w:val="center"/>
          </w:tcPr>
          <w:p w14:paraId="59DB8E2C" w14:textId="77777777" w:rsidR="000A0D35" w:rsidRPr="00CF682E" w:rsidRDefault="000A0D35" w:rsidP="00DB3ECB">
            <w:pPr>
              <w:jc w:val="center"/>
              <w:rPr>
                <w:rFonts w:eastAsia="PMingLiU" w:cs="Tahoma"/>
                <w:szCs w:val="18"/>
                <w:lang w:val="it-IT"/>
              </w:rPr>
            </w:pPr>
          </w:p>
        </w:tc>
        <w:tc>
          <w:tcPr>
            <w:tcW w:w="3420" w:type="dxa"/>
            <w:vAlign w:val="center"/>
          </w:tcPr>
          <w:p w14:paraId="59DB8E2D" w14:textId="77777777" w:rsidR="000A0D35" w:rsidRPr="007F456A" w:rsidRDefault="000A0D35" w:rsidP="00DB3ECB">
            <w:pPr>
              <w:rPr>
                <w:rFonts w:eastAsia="PMingLiU" w:cs="Tahoma"/>
                <w:szCs w:val="18"/>
              </w:rPr>
            </w:pPr>
            <w:r w:rsidRPr="007F456A">
              <w:rPr>
                <w:rFonts w:eastAsia="PMingLiU" w:cs="Tahoma"/>
                <w:szCs w:val="18"/>
              </w:rPr>
              <w:t>Office 365 E4/G4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2E" w14:textId="77777777" w:rsidR="000A0D35" w:rsidRPr="00CF682E" w:rsidRDefault="000A0D35" w:rsidP="00DB3ECB">
            <w:pPr>
              <w:rPr>
                <w:rFonts w:eastAsia="PMingLiU" w:cs="Tahoma"/>
                <w:szCs w:val="18"/>
                <w:lang w:val="it-IT"/>
              </w:rPr>
            </w:pPr>
            <w:r w:rsidRPr="00CF682E">
              <w:rPr>
                <w:rFonts w:eastAsia="PMingLiU" w:cs="Tahoma"/>
                <w:szCs w:val="18"/>
                <w:lang w:val="it-IT"/>
              </w:rPr>
              <w:t>Office 365 E4/G4 (</w:t>
            </w:r>
            <w:r w:rsidRPr="007F456A">
              <w:rPr>
                <w:rFonts w:eastAsia="PMingLiU" w:cs="Tahoma"/>
                <w:szCs w:val="18"/>
              </w:rPr>
              <w:t>不含</w:t>
            </w:r>
            <w:r w:rsidRPr="00CF682E">
              <w:rPr>
                <w:rFonts w:eastAsia="PMingLiU" w:cs="Tahoma"/>
                <w:szCs w:val="18"/>
                <w:lang w:val="it-IT"/>
              </w:rPr>
              <w:t xml:space="preserve"> Pro Plus)</w:t>
            </w:r>
          </w:p>
        </w:tc>
      </w:tr>
      <w:tr w:rsidR="000A0D35" w:rsidRPr="007F456A" w14:paraId="59DB8E33" w14:textId="77777777" w:rsidTr="00B46555">
        <w:trPr>
          <w:cantSplit/>
        </w:trPr>
        <w:tc>
          <w:tcPr>
            <w:tcW w:w="1548" w:type="dxa"/>
            <w:vMerge/>
            <w:vAlign w:val="center"/>
          </w:tcPr>
          <w:p w14:paraId="59DB8E30" w14:textId="77777777" w:rsidR="000A0D35" w:rsidRPr="00CF682E" w:rsidRDefault="000A0D35" w:rsidP="00DB3ECB">
            <w:pPr>
              <w:jc w:val="center"/>
              <w:rPr>
                <w:rFonts w:eastAsia="PMingLiU" w:cs="Tahoma"/>
                <w:szCs w:val="18"/>
                <w:lang w:val="it-IT"/>
              </w:rPr>
            </w:pPr>
          </w:p>
        </w:tc>
        <w:tc>
          <w:tcPr>
            <w:tcW w:w="3420" w:type="dxa"/>
            <w:vAlign w:val="center"/>
          </w:tcPr>
          <w:p w14:paraId="59DB8E31" w14:textId="77777777" w:rsidR="000A0D35" w:rsidRPr="007F456A" w:rsidRDefault="000A0D35" w:rsidP="00DB3ECB">
            <w:pPr>
              <w:rPr>
                <w:rFonts w:eastAsia="PMingLiU" w:cs="Tahoma"/>
                <w:szCs w:val="18"/>
              </w:rPr>
            </w:pPr>
            <w:r w:rsidRPr="007F456A">
              <w:rPr>
                <w:rFonts w:eastAsia="PMingLiU" w:cs="Tahoma"/>
                <w:szCs w:val="18"/>
              </w:rPr>
              <w:t xml:space="preserve">Exchange Online Plan 1 </w:t>
            </w:r>
            <w:r w:rsidRPr="007F456A">
              <w:rPr>
                <w:rFonts w:eastAsia="PMingLiU" w:cs="Tahoma"/>
                <w:szCs w:val="18"/>
              </w:rPr>
              <w:t>加值</w:t>
            </w:r>
          </w:p>
        </w:tc>
        <w:tc>
          <w:tcPr>
            <w:tcW w:w="3885" w:type="dxa"/>
            <w:vAlign w:val="center"/>
          </w:tcPr>
          <w:p w14:paraId="59DB8E32" w14:textId="77777777" w:rsidR="000A0D35" w:rsidRPr="007F456A" w:rsidRDefault="000A0D35" w:rsidP="00DB3ECB">
            <w:pPr>
              <w:rPr>
                <w:rFonts w:eastAsia="PMingLiU" w:cs="Tahoma"/>
                <w:szCs w:val="18"/>
              </w:rPr>
            </w:pPr>
            <w:r w:rsidRPr="007F456A">
              <w:rPr>
                <w:rFonts w:eastAsia="PMingLiU" w:cs="Tahoma"/>
                <w:szCs w:val="18"/>
              </w:rPr>
              <w:t>Exchange Online Plan 1</w:t>
            </w:r>
          </w:p>
        </w:tc>
      </w:tr>
      <w:tr w:rsidR="000A0D35" w:rsidRPr="007F456A" w14:paraId="59DB8E37" w14:textId="77777777" w:rsidTr="00B46555">
        <w:trPr>
          <w:cantSplit/>
        </w:trPr>
        <w:tc>
          <w:tcPr>
            <w:tcW w:w="1548" w:type="dxa"/>
            <w:vMerge/>
            <w:vAlign w:val="center"/>
          </w:tcPr>
          <w:p w14:paraId="59DB8E34" w14:textId="77777777" w:rsidR="000A0D35" w:rsidRPr="007F456A" w:rsidRDefault="000A0D35" w:rsidP="00DB3ECB">
            <w:pPr>
              <w:jc w:val="center"/>
              <w:rPr>
                <w:rFonts w:eastAsia="PMingLiU" w:cs="Tahoma"/>
                <w:szCs w:val="18"/>
              </w:rPr>
            </w:pPr>
          </w:p>
        </w:tc>
        <w:tc>
          <w:tcPr>
            <w:tcW w:w="3420" w:type="dxa"/>
            <w:vAlign w:val="center"/>
          </w:tcPr>
          <w:p w14:paraId="59DB8E35" w14:textId="77777777" w:rsidR="000A0D35" w:rsidRPr="007F456A" w:rsidRDefault="000A0D35" w:rsidP="00DB3ECB">
            <w:pPr>
              <w:rPr>
                <w:rFonts w:eastAsia="PMingLiU" w:cs="Tahoma"/>
                <w:szCs w:val="18"/>
              </w:rPr>
            </w:pPr>
            <w:r w:rsidRPr="007F456A">
              <w:rPr>
                <w:rFonts w:eastAsia="PMingLiU" w:cs="Tahoma"/>
                <w:szCs w:val="18"/>
              </w:rPr>
              <w:t xml:space="preserve">SharePoint Online Plan 1 </w:t>
            </w:r>
            <w:r w:rsidRPr="007F456A">
              <w:rPr>
                <w:rFonts w:eastAsia="PMingLiU" w:cs="Tahoma"/>
                <w:szCs w:val="18"/>
              </w:rPr>
              <w:t>加值</w:t>
            </w:r>
          </w:p>
        </w:tc>
        <w:tc>
          <w:tcPr>
            <w:tcW w:w="3885" w:type="dxa"/>
            <w:vAlign w:val="center"/>
          </w:tcPr>
          <w:p w14:paraId="59DB8E36" w14:textId="77777777" w:rsidR="000A0D35" w:rsidRPr="007F456A" w:rsidRDefault="000A0D35" w:rsidP="00DB3ECB">
            <w:pPr>
              <w:rPr>
                <w:rFonts w:eastAsia="PMingLiU" w:cs="Tahoma"/>
                <w:szCs w:val="18"/>
              </w:rPr>
            </w:pPr>
            <w:r w:rsidRPr="007F456A">
              <w:rPr>
                <w:rFonts w:eastAsia="PMingLiU" w:cs="Tahoma"/>
                <w:szCs w:val="18"/>
              </w:rPr>
              <w:t>SharePoint Online Plan 1</w:t>
            </w:r>
          </w:p>
        </w:tc>
      </w:tr>
      <w:tr w:rsidR="000A0D35" w:rsidRPr="007F456A" w14:paraId="59DB8E3B" w14:textId="77777777" w:rsidTr="00B46555">
        <w:trPr>
          <w:cantSplit/>
        </w:trPr>
        <w:tc>
          <w:tcPr>
            <w:tcW w:w="1548" w:type="dxa"/>
            <w:vMerge/>
            <w:vAlign w:val="center"/>
          </w:tcPr>
          <w:p w14:paraId="59DB8E38" w14:textId="77777777" w:rsidR="000A0D35" w:rsidRPr="007F456A" w:rsidRDefault="000A0D35" w:rsidP="00DB3ECB">
            <w:pPr>
              <w:jc w:val="center"/>
              <w:rPr>
                <w:rFonts w:eastAsia="PMingLiU" w:cs="Tahoma"/>
                <w:szCs w:val="18"/>
              </w:rPr>
            </w:pPr>
          </w:p>
        </w:tc>
        <w:tc>
          <w:tcPr>
            <w:tcW w:w="3420" w:type="dxa"/>
            <w:vAlign w:val="center"/>
          </w:tcPr>
          <w:p w14:paraId="59DB8E39" w14:textId="77777777" w:rsidR="000A0D35" w:rsidRPr="007F456A" w:rsidRDefault="000A0D35" w:rsidP="00DB3ECB">
            <w:pPr>
              <w:rPr>
                <w:rFonts w:eastAsia="PMingLiU" w:cs="Tahoma"/>
                <w:szCs w:val="18"/>
              </w:rPr>
            </w:pPr>
            <w:r w:rsidRPr="007F456A">
              <w:rPr>
                <w:rFonts w:eastAsia="PMingLiU" w:cs="Tahoma"/>
                <w:szCs w:val="18"/>
              </w:rPr>
              <w:t xml:space="preserve">Lync Online Plan 1 </w:t>
            </w:r>
            <w:r w:rsidRPr="007F456A">
              <w:rPr>
                <w:rFonts w:eastAsia="PMingLiU" w:cs="Tahoma"/>
                <w:szCs w:val="18"/>
              </w:rPr>
              <w:t>加值</w:t>
            </w:r>
          </w:p>
        </w:tc>
        <w:tc>
          <w:tcPr>
            <w:tcW w:w="3885" w:type="dxa"/>
            <w:vAlign w:val="center"/>
          </w:tcPr>
          <w:p w14:paraId="59DB8E3A" w14:textId="77777777" w:rsidR="000A0D35" w:rsidRPr="007F456A" w:rsidRDefault="000A0D35" w:rsidP="00DB3ECB">
            <w:pPr>
              <w:rPr>
                <w:rFonts w:eastAsia="PMingLiU" w:cs="Tahoma"/>
                <w:szCs w:val="18"/>
              </w:rPr>
            </w:pPr>
            <w:r w:rsidRPr="007F456A">
              <w:rPr>
                <w:rFonts w:eastAsia="PMingLiU" w:cs="Tahoma"/>
                <w:szCs w:val="18"/>
              </w:rPr>
              <w:t>Lync Online Plan 1</w:t>
            </w:r>
          </w:p>
        </w:tc>
      </w:tr>
      <w:tr w:rsidR="000A0D35" w:rsidRPr="007F456A" w14:paraId="59DB8E3F" w14:textId="77777777" w:rsidTr="00B46555">
        <w:trPr>
          <w:cantSplit/>
        </w:trPr>
        <w:tc>
          <w:tcPr>
            <w:tcW w:w="1548" w:type="dxa"/>
            <w:vMerge/>
            <w:vAlign w:val="center"/>
          </w:tcPr>
          <w:p w14:paraId="59DB8E3C" w14:textId="77777777" w:rsidR="000A0D35" w:rsidRPr="007F456A" w:rsidRDefault="000A0D35" w:rsidP="00DB3ECB">
            <w:pPr>
              <w:jc w:val="center"/>
              <w:rPr>
                <w:rFonts w:eastAsia="PMingLiU" w:cs="Tahoma"/>
                <w:szCs w:val="18"/>
              </w:rPr>
            </w:pPr>
          </w:p>
        </w:tc>
        <w:tc>
          <w:tcPr>
            <w:tcW w:w="3420" w:type="dxa"/>
            <w:vAlign w:val="center"/>
          </w:tcPr>
          <w:p w14:paraId="59DB8E3D" w14:textId="77777777" w:rsidR="000A0D35" w:rsidRPr="007F456A" w:rsidRDefault="000A0D35" w:rsidP="00DB3ECB">
            <w:pPr>
              <w:rPr>
                <w:rFonts w:eastAsia="PMingLiU" w:cs="Tahoma"/>
                <w:szCs w:val="18"/>
              </w:rPr>
            </w:pPr>
            <w:r w:rsidRPr="007F456A">
              <w:rPr>
                <w:rFonts w:eastAsia="PMingLiU" w:cs="Tahoma"/>
                <w:szCs w:val="18"/>
              </w:rPr>
              <w:t>SharePoint Online Plan 1 (</w:t>
            </w:r>
            <w:r w:rsidRPr="007F456A">
              <w:rPr>
                <w:rFonts w:eastAsia="PMingLiU" w:cs="Tahoma"/>
                <w:szCs w:val="18"/>
              </w:rPr>
              <w:t>含</w:t>
            </w:r>
            <w:r w:rsidRPr="007F456A">
              <w:rPr>
                <w:rFonts w:eastAsia="PMingLiU" w:cs="Tahoma"/>
                <w:szCs w:val="18"/>
              </w:rPr>
              <w:t xml:space="preserve"> Yammer) </w:t>
            </w:r>
            <w:r w:rsidRPr="007F456A">
              <w:rPr>
                <w:rFonts w:eastAsia="PMingLiU" w:cs="Tahoma"/>
                <w:szCs w:val="18"/>
              </w:rPr>
              <w:t>加值</w:t>
            </w:r>
          </w:p>
        </w:tc>
        <w:tc>
          <w:tcPr>
            <w:tcW w:w="3885" w:type="dxa"/>
            <w:vAlign w:val="center"/>
          </w:tcPr>
          <w:p w14:paraId="59DB8E3E" w14:textId="77777777" w:rsidR="000A0D35" w:rsidRPr="007F456A" w:rsidRDefault="000A0D35" w:rsidP="00541ED5">
            <w:pPr>
              <w:rPr>
                <w:rFonts w:eastAsia="PMingLiU" w:cs="Tahoma"/>
                <w:szCs w:val="18"/>
              </w:rPr>
            </w:pPr>
            <w:r w:rsidRPr="007F456A">
              <w:rPr>
                <w:rFonts w:eastAsia="PMingLiU" w:cs="Tahoma"/>
                <w:szCs w:val="18"/>
              </w:rPr>
              <w:t xml:space="preserve">SharePoint Online Plan 1 </w:t>
            </w:r>
            <w:r w:rsidRPr="007F456A">
              <w:rPr>
                <w:rFonts w:eastAsia="PMingLiU" w:cs="Tahoma"/>
                <w:szCs w:val="18"/>
              </w:rPr>
              <w:t>和</w:t>
            </w:r>
            <w:r w:rsidRPr="007F456A">
              <w:rPr>
                <w:rFonts w:eastAsia="PMingLiU" w:cs="Tahoma"/>
                <w:szCs w:val="18"/>
              </w:rPr>
              <w:t xml:space="preserve"> Yammer Enterprise</w:t>
            </w:r>
          </w:p>
        </w:tc>
      </w:tr>
      <w:tr w:rsidR="00B46555" w:rsidRPr="007F456A" w14:paraId="59DB8E43" w14:textId="77777777" w:rsidTr="00CB500F">
        <w:trPr>
          <w:cantSplit/>
        </w:trPr>
        <w:tc>
          <w:tcPr>
            <w:tcW w:w="1548" w:type="dxa"/>
            <w:shd w:val="clear" w:color="auto" w:fill="FABF8F"/>
          </w:tcPr>
          <w:p w14:paraId="59DB8E40" w14:textId="77777777" w:rsidR="00B46555" w:rsidRPr="007F456A" w:rsidRDefault="00B46555" w:rsidP="00B46555">
            <w:pPr>
              <w:keepNext/>
              <w:jc w:val="center"/>
              <w:rPr>
                <w:rFonts w:eastAsia="PMingLiU" w:cs="Tahoma"/>
                <w:b/>
                <w:szCs w:val="24"/>
              </w:rPr>
            </w:pPr>
            <w:r w:rsidRPr="007F456A">
              <w:rPr>
                <w:rFonts w:eastAsia="PMingLiU" w:cs="Tahoma"/>
                <w:b/>
                <w:szCs w:val="24"/>
              </w:rPr>
              <w:lastRenderedPageBreak/>
              <w:t>合格使用權</w:t>
            </w:r>
          </w:p>
        </w:tc>
        <w:tc>
          <w:tcPr>
            <w:tcW w:w="3420" w:type="dxa"/>
            <w:shd w:val="clear" w:color="auto" w:fill="FABF8F"/>
            <w:vAlign w:val="center"/>
          </w:tcPr>
          <w:p w14:paraId="59DB8E41" w14:textId="77777777" w:rsidR="00B46555" w:rsidRPr="007F456A" w:rsidRDefault="00B46555" w:rsidP="00B46555">
            <w:pPr>
              <w:keepNext/>
              <w:jc w:val="center"/>
              <w:rPr>
                <w:rFonts w:eastAsia="PMingLiU" w:cs="Tahoma"/>
                <w:b/>
                <w:szCs w:val="24"/>
                <w:vertAlign w:val="superscript"/>
                <w:lang w:eastAsia="zh-TW"/>
              </w:rPr>
            </w:pPr>
            <w:r w:rsidRPr="007F456A">
              <w:rPr>
                <w:rFonts w:eastAsia="PMingLiU" w:cs="Tahoma"/>
                <w:b/>
                <w:szCs w:val="24"/>
                <w:lang w:eastAsia="zh-TW"/>
              </w:rPr>
              <w:t>加值使用者訂閱使用權</w:t>
            </w:r>
            <w:r w:rsidRPr="007F456A">
              <w:rPr>
                <w:rFonts w:eastAsia="PMingLiU" w:cs="Tahoma"/>
                <w:b/>
                <w:szCs w:val="24"/>
                <w:vertAlign w:val="superscript"/>
                <w:lang w:eastAsia="zh-TW"/>
              </w:rPr>
              <w:t>1</w:t>
            </w:r>
          </w:p>
        </w:tc>
        <w:tc>
          <w:tcPr>
            <w:tcW w:w="3885" w:type="dxa"/>
            <w:shd w:val="clear" w:color="auto" w:fill="FABF8F"/>
            <w:vAlign w:val="center"/>
          </w:tcPr>
          <w:p w14:paraId="59DB8E42" w14:textId="77777777" w:rsidR="00B46555" w:rsidRPr="007F456A" w:rsidRDefault="00B46555" w:rsidP="00B46555">
            <w:pPr>
              <w:keepNext/>
              <w:jc w:val="center"/>
              <w:rPr>
                <w:rFonts w:eastAsia="PMingLiU" w:cs="Tahoma"/>
                <w:b/>
                <w:szCs w:val="24"/>
                <w:lang w:eastAsia="zh-TW"/>
              </w:rPr>
            </w:pPr>
            <w:r w:rsidRPr="007F456A">
              <w:rPr>
                <w:rFonts w:eastAsia="PMingLiU" w:cs="Tahoma"/>
                <w:b/>
                <w:szCs w:val="24"/>
                <w:lang w:eastAsia="zh-TW"/>
              </w:rPr>
              <w:t>對應之線上服務使用者訂閱使用權</w:t>
            </w:r>
            <w:r w:rsidRPr="007F456A">
              <w:rPr>
                <w:rFonts w:eastAsia="PMingLiU" w:cs="Tahoma"/>
                <w:b/>
                <w:szCs w:val="24"/>
                <w:vertAlign w:val="superscript"/>
                <w:lang w:eastAsia="zh-TW"/>
              </w:rPr>
              <w:t>1</w:t>
            </w:r>
          </w:p>
        </w:tc>
      </w:tr>
      <w:tr w:rsidR="000A0D35" w:rsidRPr="007F456A" w14:paraId="59DB8E48" w14:textId="77777777" w:rsidTr="00B46555">
        <w:trPr>
          <w:cantSplit/>
        </w:trPr>
        <w:tc>
          <w:tcPr>
            <w:tcW w:w="1548" w:type="dxa"/>
            <w:vMerge w:val="restart"/>
            <w:vAlign w:val="center"/>
          </w:tcPr>
          <w:p w14:paraId="59DB8E44" w14:textId="77777777" w:rsidR="000A0D35" w:rsidRPr="00CF682E" w:rsidRDefault="000A0D35" w:rsidP="00B46555">
            <w:pPr>
              <w:keepNext/>
              <w:keepLines/>
              <w:jc w:val="center"/>
              <w:rPr>
                <w:rFonts w:eastAsia="PMingLiU" w:cs="Tahoma"/>
                <w:lang w:val="fr-FR"/>
              </w:rPr>
            </w:pPr>
            <w:r w:rsidRPr="00CF682E">
              <w:rPr>
                <w:rFonts w:eastAsia="PMingLiU" w:cs="Tahoma"/>
                <w:szCs w:val="18"/>
                <w:lang w:val="fr-FR"/>
              </w:rPr>
              <w:t xml:space="preserve">Core CAL </w:t>
            </w:r>
            <w:r w:rsidRPr="007F456A">
              <w:rPr>
                <w:rFonts w:eastAsia="PMingLiU" w:cs="Tahoma"/>
                <w:szCs w:val="18"/>
              </w:rPr>
              <w:t>套件</w:t>
            </w:r>
            <w:r w:rsidRPr="00CF682E">
              <w:rPr>
                <w:rFonts w:eastAsia="PMingLiU" w:cs="Tahoma"/>
                <w:szCs w:val="18"/>
                <w:lang w:val="fr-FR"/>
              </w:rPr>
              <w:t xml:space="preserve"> + </w:t>
            </w:r>
          </w:p>
          <w:p w14:paraId="59DB8E45" w14:textId="77777777" w:rsidR="000A0D35" w:rsidRPr="00CF682E" w:rsidRDefault="000A0D35" w:rsidP="00B46555">
            <w:pPr>
              <w:keepNext/>
              <w:keepLines/>
              <w:jc w:val="center"/>
              <w:rPr>
                <w:rFonts w:eastAsia="PMingLiU" w:cs="Tahoma"/>
                <w:szCs w:val="18"/>
                <w:lang w:val="fr-FR"/>
              </w:rPr>
            </w:pPr>
            <w:r w:rsidRPr="00CF682E">
              <w:rPr>
                <w:rFonts w:eastAsia="PMingLiU" w:cs="Tahoma"/>
                <w:szCs w:val="18"/>
                <w:lang w:val="fr-FR"/>
              </w:rPr>
              <w:t>Office Professional Plus</w:t>
            </w:r>
          </w:p>
        </w:tc>
        <w:tc>
          <w:tcPr>
            <w:tcW w:w="3420" w:type="dxa"/>
            <w:vAlign w:val="center"/>
          </w:tcPr>
          <w:p w14:paraId="59DB8E46" w14:textId="77777777" w:rsidR="000A0D35" w:rsidRPr="007F456A" w:rsidRDefault="000A0D35" w:rsidP="00B46555">
            <w:pPr>
              <w:keepNext/>
              <w:keepLines/>
              <w:rPr>
                <w:rFonts w:eastAsia="PMingLiU" w:cs="Tahoma"/>
                <w:szCs w:val="18"/>
              </w:rPr>
            </w:pPr>
            <w:r w:rsidRPr="007F456A">
              <w:rPr>
                <w:rFonts w:eastAsia="PMingLiU" w:cs="Tahoma"/>
                <w:szCs w:val="18"/>
              </w:rPr>
              <w:t xml:space="preserve">Office 365 E1/G1 </w:t>
            </w:r>
            <w:r w:rsidRPr="007F456A">
              <w:rPr>
                <w:rFonts w:eastAsia="PMingLiU" w:cs="Tahoma"/>
                <w:szCs w:val="18"/>
              </w:rPr>
              <w:t>加值</w:t>
            </w:r>
          </w:p>
        </w:tc>
        <w:tc>
          <w:tcPr>
            <w:tcW w:w="3885" w:type="dxa"/>
            <w:vAlign w:val="center"/>
          </w:tcPr>
          <w:p w14:paraId="59DB8E47" w14:textId="77777777" w:rsidR="000A0D35" w:rsidRPr="007F456A" w:rsidRDefault="000A0D35" w:rsidP="00B46555">
            <w:pPr>
              <w:keepNext/>
              <w:keepLines/>
              <w:rPr>
                <w:rFonts w:eastAsia="PMingLiU" w:cs="Tahoma"/>
                <w:szCs w:val="18"/>
              </w:rPr>
            </w:pPr>
            <w:r w:rsidRPr="007F456A">
              <w:rPr>
                <w:rFonts w:eastAsia="PMingLiU" w:cs="Tahoma"/>
                <w:szCs w:val="18"/>
              </w:rPr>
              <w:t>Office 365 E1/G1</w:t>
            </w:r>
          </w:p>
        </w:tc>
      </w:tr>
      <w:tr w:rsidR="000A0D35" w:rsidRPr="000651B6" w14:paraId="59DB8E4C" w14:textId="77777777" w:rsidTr="00B46555">
        <w:trPr>
          <w:cantSplit/>
        </w:trPr>
        <w:tc>
          <w:tcPr>
            <w:tcW w:w="1548" w:type="dxa"/>
            <w:vMerge/>
          </w:tcPr>
          <w:p w14:paraId="59DB8E49" w14:textId="77777777" w:rsidR="000A0D35" w:rsidRPr="007F456A" w:rsidRDefault="000A0D35" w:rsidP="00B46555">
            <w:pPr>
              <w:keepNext/>
              <w:keepLines/>
              <w:rPr>
                <w:rFonts w:eastAsia="PMingLiU" w:cs="Tahoma"/>
                <w:szCs w:val="18"/>
              </w:rPr>
            </w:pPr>
          </w:p>
        </w:tc>
        <w:tc>
          <w:tcPr>
            <w:tcW w:w="3420" w:type="dxa"/>
            <w:vAlign w:val="center"/>
          </w:tcPr>
          <w:p w14:paraId="59DB8E4A" w14:textId="77777777" w:rsidR="000A0D35" w:rsidRPr="007F456A" w:rsidRDefault="000A0D35" w:rsidP="00B46555">
            <w:pPr>
              <w:keepNext/>
              <w:keepLines/>
              <w:rPr>
                <w:rFonts w:eastAsia="PMingLiU" w:cs="Tahoma"/>
                <w:szCs w:val="18"/>
              </w:rPr>
            </w:pPr>
            <w:r w:rsidRPr="007F456A">
              <w:rPr>
                <w:rFonts w:eastAsia="PMingLiU" w:cs="Tahoma"/>
                <w:szCs w:val="18"/>
              </w:rPr>
              <w:t>Office 365 E3/G3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4B" w14:textId="77777777" w:rsidR="000A0D35" w:rsidRPr="00CF682E" w:rsidRDefault="000A0D35" w:rsidP="00B46555">
            <w:pPr>
              <w:keepNext/>
              <w:keepLines/>
              <w:rPr>
                <w:rFonts w:eastAsia="PMingLiU" w:cs="Tahoma"/>
                <w:szCs w:val="18"/>
                <w:lang w:val="it-IT"/>
              </w:rPr>
            </w:pPr>
            <w:r w:rsidRPr="00CF682E">
              <w:rPr>
                <w:rFonts w:eastAsia="PMingLiU" w:cs="Tahoma"/>
                <w:szCs w:val="18"/>
                <w:lang w:val="it-IT"/>
              </w:rPr>
              <w:t>Office 365 E3/G3 (</w:t>
            </w:r>
            <w:r w:rsidRPr="007F456A">
              <w:rPr>
                <w:rFonts w:eastAsia="PMingLiU" w:cs="Tahoma"/>
                <w:szCs w:val="18"/>
              </w:rPr>
              <w:t>不含</w:t>
            </w:r>
            <w:r w:rsidRPr="00CF682E">
              <w:rPr>
                <w:rFonts w:eastAsia="PMingLiU" w:cs="Tahoma"/>
                <w:szCs w:val="18"/>
                <w:lang w:val="it-IT"/>
              </w:rPr>
              <w:t xml:space="preserve"> Pro Plus)</w:t>
            </w:r>
          </w:p>
        </w:tc>
      </w:tr>
      <w:tr w:rsidR="000A0D35" w:rsidRPr="007F456A" w14:paraId="59DB8E50" w14:textId="77777777" w:rsidTr="00B46555">
        <w:trPr>
          <w:cantSplit/>
        </w:trPr>
        <w:tc>
          <w:tcPr>
            <w:tcW w:w="1548" w:type="dxa"/>
            <w:vMerge/>
          </w:tcPr>
          <w:p w14:paraId="59DB8E4D" w14:textId="77777777" w:rsidR="000A0D35" w:rsidRPr="00CF682E" w:rsidRDefault="000A0D35" w:rsidP="00B46555">
            <w:pPr>
              <w:keepNext/>
              <w:keepLines/>
              <w:rPr>
                <w:rFonts w:eastAsia="PMingLiU" w:cs="Tahoma"/>
                <w:szCs w:val="18"/>
                <w:lang w:val="it-IT"/>
              </w:rPr>
            </w:pPr>
          </w:p>
        </w:tc>
        <w:tc>
          <w:tcPr>
            <w:tcW w:w="3420" w:type="dxa"/>
            <w:vAlign w:val="center"/>
          </w:tcPr>
          <w:p w14:paraId="59DB8E4E" w14:textId="77777777" w:rsidR="000A0D35" w:rsidRPr="007F456A" w:rsidRDefault="000A0D35" w:rsidP="00B46555">
            <w:pPr>
              <w:keepNext/>
              <w:keepLines/>
              <w:rPr>
                <w:rFonts w:eastAsia="PMingLiU" w:cs="Tahoma"/>
                <w:szCs w:val="18"/>
              </w:rPr>
            </w:pPr>
            <w:r w:rsidRPr="007F456A">
              <w:rPr>
                <w:rFonts w:eastAsia="PMingLiU" w:cs="Tahoma"/>
                <w:szCs w:val="18"/>
              </w:rPr>
              <w:t xml:space="preserve">Office 365 E3/G3 </w:t>
            </w:r>
            <w:r w:rsidRPr="007F456A">
              <w:rPr>
                <w:rFonts w:eastAsia="PMingLiU" w:cs="Tahoma"/>
                <w:szCs w:val="18"/>
              </w:rPr>
              <w:t>加值</w:t>
            </w:r>
          </w:p>
        </w:tc>
        <w:tc>
          <w:tcPr>
            <w:tcW w:w="3885" w:type="dxa"/>
            <w:vAlign w:val="center"/>
          </w:tcPr>
          <w:p w14:paraId="59DB8E4F" w14:textId="77777777" w:rsidR="000A0D35" w:rsidRPr="007F456A" w:rsidRDefault="000A0D35" w:rsidP="00B46555">
            <w:pPr>
              <w:keepNext/>
              <w:keepLines/>
              <w:rPr>
                <w:rFonts w:eastAsia="PMingLiU" w:cs="Tahoma"/>
                <w:szCs w:val="18"/>
              </w:rPr>
            </w:pPr>
            <w:r w:rsidRPr="007F456A">
              <w:rPr>
                <w:rFonts w:eastAsia="PMingLiU" w:cs="Tahoma"/>
                <w:szCs w:val="18"/>
              </w:rPr>
              <w:t>Office 365 E3/G3</w:t>
            </w:r>
          </w:p>
        </w:tc>
      </w:tr>
      <w:tr w:rsidR="000A0D35" w:rsidRPr="000651B6" w14:paraId="59DB8E54" w14:textId="77777777" w:rsidTr="00B46555">
        <w:trPr>
          <w:cantSplit/>
        </w:trPr>
        <w:tc>
          <w:tcPr>
            <w:tcW w:w="1548" w:type="dxa"/>
            <w:vMerge/>
          </w:tcPr>
          <w:p w14:paraId="59DB8E51" w14:textId="77777777" w:rsidR="000A0D35" w:rsidRPr="007F456A" w:rsidRDefault="000A0D35" w:rsidP="00B46555">
            <w:pPr>
              <w:keepNext/>
              <w:keepLines/>
              <w:rPr>
                <w:rFonts w:eastAsia="PMingLiU" w:cs="Tahoma"/>
                <w:szCs w:val="18"/>
              </w:rPr>
            </w:pPr>
          </w:p>
        </w:tc>
        <w:tc>
          <w:tcPr>
            <w:tcW w:w="3420" w:type="dxa"/>
            <w:vAlign w:val="center"/>
          </w:tcPr>
          <w:p w14:paraId="59DB8E52" w14:textId="77777777" w:rsidR="000A0D35" w:rsidRPr="007F456A" w:rsidRDefault="000A0D35" w:rsidP="00B46555">
            <w:pPr>
              <w:keepNext/>
              <w:keepLines/>
              <w:rPr>
                <w:rFonts w:eastAsia="PMingLiU" w:cs="Tahoma"/>
                <w:szCs w:val="18"/>
              </w:rPr>
            </w:pPr>
            <w:r w:rsidRPr="007F456A">
              <w:rPr>
                <w:rFonts w:eastAsia="PMingLiU" w:cs="Tahoma"/>
                <w:szCs w:val="18"/>
              </w:rPr>
              <w:t>Office 365 E4/G4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53" w14:textId="77777777" w:rsidR="000A0D35" w:rsidRPr="00CF682E" w:rsidRDefault="000A0D35" w:rsidP="00B46555">
            <w:pPr>
              <w:keepNext/>
              <w:keepLines/>
              <w:rPr>
                <w:rFonts w:eastAsia="PMingLiU" w:cs="Tahoma"/>
                <w:szCs w:val="18"/>
                <w:lang w:val="it-IT"/>
              </w:rPr>
            </w:pPr>
            <w:r w:rsidRPr="00CF682E">
              <w:rPr>
                <w:rFonts w:eastAsia="PMingLiU" w:cs="Tahoma"/>
                <w:szCs w:val="18"/>
                <w:lang w:val="it-IT"/>
              </w:rPr>
              <w:t>Office 365 E4/G4 (</w:t>
            </w:r>
            <w:r w:rsidRPr="007F456A">
              <w:rPr>
                <w:rFonts w:eastAsia="PMingLiU" w:cs="Tahoma"/>
                <w:szCs w:val="18"/>
              </w:rPr>
              <w:t>不含</w:t>
            </w:r>
            <w:r w:rsidRPr="00CF682E">
              <w:rPr>
                <w:rFonts w:eastAsia="PMingLiU" w:cs="Tahoma"/>
                <w:szCs w:val="18"/>
                <w:lang w:val="it-IT"/>
              </w:rPr>
              <w:t xml:space="preserve"> Pro Plus)</w:t>
            </w:r>
          </w:p>
        </w:tc>
      </w:tr>
      <w:tr w:rsidR="000A0D35" w:rsidRPr="007F456A" w14:paraId="59DB8E58" w14:textId="77777777" w:rsidTr="00B46555">
        <w:trPr>
          <w:cantSplit/>
        </w:trPr>
        <w:tc>
          <w:tcPr>
            <w:tcW w:w="1548" w:type="dxa"/>
            <w:vMerge/>
          </w:tcPr>
          <w:p w14:paraId="59DB8E55" w14:textId="77777777" w:rsidR="000A0D35" w:rsidRPr="00CF682E" w:rsidRDefault="000A0D35" w:rsidP="00B46555">
            <w:pPr>
              <w:keepNext/>
              <w:keepLines/>
              <w:rPr>
                <w:rFonts w:eastAsia="PMingLiU" w:cs="Tahoma"/>
                <w:szCs w:val="18"/>
                <w:lang w:val="it-IT"/>
              </w:rPr>
            </w:pPr>
          </w:p>
        </w:tc>
        <w:tc>
          <w:tcPr>
            <w:tcW w:w="3420" w:type="dxa"/>
            <w:vAlign w:val="center"/>
          </w:tcPr>
          <w:p w14:paraId="59DB8E56" w14:textId="77777777" w:rsidR="000A0D35" w:rsidRPr="007F456A" w:rsidRDefault="000A0D35" w:rsidP="00B46555">
            <w:pPr>
              <w:keepNext/>
              <w:keepLines/>
              <w:rPr>
                <w:rFonts w:eastAsia="PMingLiU" w:cs="Tahoma"/>
                <w:szCs w:val="18"/>
              </w:rPr>
            </w:pPr>
            <w:r w:rsidRPr="007F456A">
              <w:rPr>
                <w:rFonts w:eastAsia="PMingLiU" w:cs="Tahoma"/>
                <w:szCs w:val="18"/>
              </w:rPr>
              <w:t xml:space="preserve">Office 365 E4/G4 </w:t>
            </w:r>
            <w:r w:rsidRPr="007F456A">
              <w:rPr>
                <w:rFonts w:eastAsia="PMingLiU" w:cs="Tahoma"/>
                <w:szCs w:val="18"/>
              </w:rPr>
              <w:t>加值</w:t>
            </w:r>
          </w:p>
        </w:tc>
        <w:tc>
          <w:tcPr>
            <w:tcW w:w="3885" w:type="dxa"/>
            <w:vAlign w:val="center"/>
          </w:tcPr>
          <w:p w14:paraId="59DB8E57" w14:textId="77777777" w:rsidR="000A0D35" w:rsidRPr="007F456A" w:rsidRDefault="000A0D35" w:rsidP="00B46555">
            <w:pPr>
              <w:keepNext/>
              <w:keepLines/>
              <w:rPr>
                <w:rFonts w:eastAsia="PMingLiU" w:cs="Tahoma"/>
                <w:szCs w:val="18"/>
              </w:rPr>
            </w:pPr>
            <w:r w:rsidRPr="007F456A">
              <w:rPr>
                <w:rFonts w:eastAsia="PMingLiU" w:cs="Tahoma"/>
                <w:szCs w:val="18"/>
              </w:rPr>
              <w:t>Office 365 E4/G4</w:t>
            </w:r>
          </w:p>
        </w:tc>
      </w:tr>
      <w:tr w:rsidR="000A0D35" w:rsidRPr="007F456A" w14:paraId="59DB8E5C" w14:textId="77777777" w:rsidTr="00B46555">
        <w:trPr>
          <w:cantSplit/>
        </w:trPr>
        <w:tc>
          <w:tcPr>
            <w:tcW w:w="1548" w:type="dxa"/>
            <w:vMerge/>
          </w:tcPr>
          <w:p w14:paraId="59DB8E59" w14:textId="77777777" w:rsidR="000A0D35" w:rsidRPr="007F456A" w:rsidRDefault="000A0D35" w:rsidP="00B46555">
            <w:pPr>
              <w:keepNext/>
              <w:keepLines/>
              <w:rPr>
                <w:rFonts w:eastAsia="PMingLiU" w:cs="Tahoma"/>
                <w:szCs w:val="18"/>
              </w:rPr>
            </w:pPr>
          </w:p>
        </w:tc>
        <w:tc>
          <w:tcPr>
            <w:tcW w:w="3420" w:type="dxa"/>
            <w:vAlign w:val="center"/>
          </w:tcPr>
          <w:p w14:paraId="59DB8E5A" w14:textId="77777777" w:rsidR="000A0D35" w:rsidRPr="007F456A" w:rsidRDefault="000A0D35" w:rsidP="00B46555">
            <w:pPr>
              <w:keepNext/>
              <w:keepLines/>
              <w:rPr>
                <w:rFonts w:eastAsia="PMingLiU" w:cs="Tahoma"/>
                <w:szCs w:val="18"/>
              </w:rPr>
            </w:pPr>
            <w:r w:rsidRPr="007F456A">
              <w:rPr>
                <w:rFonts w:eastAsia="PMingLiU" w:cs="Tahoma"/>
                <w:szCs w:val="18"/>
              </w:rPr>
              <w:t xml:space="preserve">Exchange Online Plan 1 </w:t>
            </w:r>
            <w:r w:rsidRPr="007F456A">
              <w:rPr>
                <w:rFonts w:eastAsia="PMingLiU" w:cs="Tahoma"/>
                <w:szCs w:val="18"/>
              </w:rPr>
              <w:t>加值</w:t>
            </w:r>
          </w:p>
        </w:tc>
        <w:tc>
          <w:tcPr>
            <w:tcW w:w="3885" w:type="dxa"/>
            <w:vAlign w:val="center"/>
          </w:tcPr>
          <w:p w14:paraId="59DB8E5B" w14:textId="77777777" w:rsidR="000A0D35" w:rsidRPr="007F456A" w:rsidRDefault="000A0D35" w:rsidP="00B46555">
            <w:pPr>
              <w:keepNext/>
              <w:keepLines/>
              <w:rPr>
                <w:rFonts w:eastAsia="PMingLiU" w:cs="Tahoma"/>
                <w:szCs w:val="18"/>
              </w:rPr>
            </w:pPr>
            <w:r w:rsidRPr="007F456A">
              <w:rPr>
                <w:rFonts w:eastAsia="PMingLiU" w:cs="Tahoma"/>
                <w:szCs w:val="18"/>
              </w:rPr>
              <w:t>Exchange Online Plan 1</w:t>
            </w:r>
          </w:p>
        </w:tc>
      </w:tr>
      <w:tr w:rsidR="000A0D35" w:rsidRPr="007F456A" w14:paraId="59DB8E60" w14:textId="77777777" w:rsidTr="00B46555">
        <w:trPr>
          <w:cantSplit/>
        </w:trPr>
        <w:tc>
          <w:tcPr>
            <w:tcW w:w="1548" w:type="dxa"/>
            <w:vMerge/>
          </w:tcPr>
          <w:p w14:paraId="59DB8E5D" w14:textId="77777777" w:rsidR="000A0D35" w:rsidRPr="007F456A" w:rsidRDefault="000A0D35" w:rsidP="00B46555">
            <w:pPr>
              <w:keepNext/>
              <w:keepLines/>
              <w:rPr>
                <w:rFonts w:eastAsia="PMingLiU" w:cs="Tahoma"/>
                <w:szCs w:val="18"/>
              </w:rPr>
            </w:pPr>
          </w:p>
        </w:tc>
        <w:tc>
          <w:tcPr>
            <w:tcW w:w="3420" w:type="dxa"/>
            <w:vAlign w:val="center"/>
          </w:tcPr>
          <w:p w14:paraId="59DB8E5E" w14:textId="77777777" w:rsidR="000A0D35" w:rsidRPr="007F456A" w:rsidRDefault="000A0D35" w:rsidP="00B46555">
            <w:pPr>
              <w:keepNext/>
              <w:keepLines/>
              <w:rPr>
                <w:rFonts w:eastAsia="PMingLiU" w:cs="Tahoma"/>
                <w:szCs w:val="18"/>
              </w:rPr>
            </w:pPr>
            <w:r w:rsidRPr="007F456A">
              <w:rPr>
                <w:rFonts w:eastAsia="PMingLiU" w:cs="Tahoma"/>
                <w:szCs w:val="18"/>
              </w:rPr>
              <w:t xml:space="preserve">SharePoint Online Plan 1 </w:t>
            </w:r>
            <w:r w:rsidRPr="007F456A">
              <w:rPr>
                <w:rFonts w:eastAsia="PMingLiU" w:cs="Tahoma"/>
                <w:szCs w:val="18"/>
              </w:rPr>
              <w:t>加值</w:t>
            </w:r>
          </w:p>
        </w:tc>
        <w:tc>
          <w:tcPr>
            <w:tcW w:w="3885" w:type="dxa"/>
            <w:vAlign w:val="center"/>
          </w:tcPr>
          <w:p w14:paraId="59DB8E5F" w14:textId="77777777" w:rsidR="000A0D35" w:rsidRPr="007F456A" w:rsidRDefault="000A0D35" w:rsidP="00B46555">
            <w:pPr>
              <w:keepNext/>
              <w:keepLines/>
              <w:rPr>
                <w:rFonts w:eastAsia="PMingLiU" w:cs="Tahoma"/>
                <w:szCs w:val="18"/>
              </w:rPr>
            </w:pPr>
            <w:r w:rsidRPr="007F456A">
              <w:rPr>
                <w:rFonts w:eastAsia="PMingLiU" w:cs="Tahoma"/>
                <w:szCs w:val="18"/>
              </w:rPr>
              <w:t>SharePoint Online Plan 1</w:t>
            </w:r>
          </w:p>
        </w:tc>
      </w:tr>
      <w:tr w:rsidR="000A0D35" w:rsidRPr="007F456A" w14:paraId="59DB8E64" w14:textId="77777777" w:rsidTr="00B46555">
        <w:trPr>
          <w:cantSplit/>
        </w:trPr>
        <w:tc>
          <w:tcPr>
            <w:tcW w:w="1548" w:type="dxa"/>
            <w:vMerge/>
          </w:tcPr>
          <w:p w14:paraId="59DB8E61" w14:textId="77777777" w:rsidR="000A0D35" w:rsidRPr="007F456A" w:rsidRDefault="000A0D35" w:rsidP="00DB3ECB">
            <w:pPr>
              <w:rPr>
                <w:rFonts w:eastAsia="PMingLiU" w:cs="Tahoma"/>
                <w:szCs w:val="18"/>
              </w:rPr>
            </w:pPr>
          </w:p>
        </w:tc>
        <w:tc>
          <w:tcPr>
            <w:tcW w:w="3420" w:type="dxa"/>
            <w:vAlign w:val="center"/>
          </w:tcPr>
          <w:p w14:paraId="59DB8E62" w14:textId="77777777" w:rsidR="000A0D35" w:rsidRPr="007F456A" w:rsidRDefault="000A0D35" w:rsidP="00DB3ECB">
            <w:pPr>
              <w:rPr>
                <w:rFonts w:eastAsia="PMingLiU" w:cs="Tahoma"/>
                <w:szCs w:val="18"/>
              </w:rPr>
            </w:pPr>
            <w:r w:rsidRPr="007F456A">
              <w:rPr>
                <w:rFonts w:eastAsia="PMingLiU" w:cs="Tahoma"/>
                <w:szCs w:val="18"/>
              </w:rPr>
              <w:t xml:space="preserve">Lync Online Plan 1 </w:t>
            </w:r>
            <w:r w:rsidRPr="007F456A">
              <w:rPr>
                <w:rFonts w:eastAsia="PMingLiU" w:cs="Tahoma"/>
                <w:szCs w:val="18"/>
              </w:rPr>
              <w:t>加值</w:t>
            </w:r>
          </w:p>
        </w:tc>
        <w:tc>
          <w:tcPr>
            <w:tcW w:w="3885" w:type="dxa"/>
            <w:vAlign w:val="center"/>
          </w:tcPr>
          <w:p w14:paraId="59DB8E63" w14:textId="77777777" w:rsidR="000A0D35" w:rsidRPr="007F456A" w:rsidRDefault="000A0D35" w:rsidP="00DB3ECB">
            <w:pPr>
              <w:rPr>
                <w:rFonts w:eastAsia="PMingLiU" w:cs="Tahoma"/>
                <w:szCs w:val="18"/>
              </w:rPr>
            </w:pPr>
            <w:r w:rsidRPr="007F456A">
              <w:rPr>
                <w:rFonts w:eastAsia="PMingLiU" w:cs="Tahoma"/>
                <w:szCs w:val="18"/>
              </w:rPr>
              <w:t>Lync Online Plan 1</w:t>
            </w:r>
          </w:p>
        </w:tc>
      </w:tr>
      <w:tr w:rsidR="000A0D35" w:rsidRPr="007F456A" w14:paraId="59DB8E68" w14:textId="77777777" w:rsidTr="00B46555">
        <w:trPr>
          <w:cantSplit/>
        </w:trPr>
        <w:tc>
          <w:tcPr>
            <w:tcW w:w="1548" w:type="dxa"/>
            <w:vMerge/>
          </w:tcPr>
          <w:p w14:paraId="59DB8E65" w14:textId="77777777" w:rsidR="000A0D35" w:rsidRPr="007F456A" w:rsidRDefault="000A0D35" w:rsidP="00DB3ECB">
            <w:pPr>
              <w:rPr>
                <w:rFonts w:eastAsia="PMingLiU" w:cs="Tahoma"/>
                <w:szCs w:val="18"/>
              </w:rPr>
            </w:pPr>
          </w:p>
        </w:tc>
        <w:tc>
          <w:tcPr>
            <w:tcW w:w="3420" w:type="dxa"/>
            <w:vAlign w:val="center"/>
          </w:tcPr>
          <w:p w14:paraId="59DB8E66" w14:textId="77777777" w:rsidR="000A0D35" w:rsidRPr="007F456A" w:rsidRDefault="000A0D35" w:rsidP="00DB3ECB">
            <w:pPr>
              <w:rPr>
                <w:rFonts w:eastAsia="PMingLiU" w:cs="Tahoma"/>
                <w:szCs w:val="18"/>
              </w:rPr>
            </w:pPr>
            <w:r w:rsidRPr="007F456A">
              <w:rPr>
                <w:rFonts w:eastAsia="PMingLiU" w:cs="Tahoma"/>
                <w:szCs w:val="18"/>
              </w:rPr>
              <w:t>SharePoint Online Plan 1 (</w:t>
            </w:r>
            <w:r w:rsidRPr="007F456A">
              <w:rPr>
                <w:rFonts w:eastAsia="PMingLiU" w:cs="Tahoma"/>
                <w:szCs w:val="18"/>
              </w:rPr>
              <w:t>含</w:t>
            </w:r>
            <w:r w:rsidRPr="007F456A">
              <w:rPr>
                <w:rFonts w:eastAsia="PMingLiU" w:cs="Tahoma"/>
                <w:szCs w:val="18"/>
              </w:rPr>
              <w:t xml:space="preserve"> Yammer) </w:t>
            </w:r>
            <w:r w:rsidRPr="007F456A">
              <w:rPr>
                <w:rFonts w:eastAsia="PMingLiU" w:cs="Tahoma"/>
                <w:szCs w:val="18"/>
              </w:rPr>
              <w:t>加值</w:t>
            </w:r>
          </w:p>
        </w:tc>
        <w:tc>
          <w:tcPr>
            <w:tcW w:w="3885" w:type="dxa"/>
            <w:vAlign w:val="center"/>
          </w:tcPr>
          <w:p w14:paraId="59DB8E67" w14:textId="77777777" w:rsidR="000A0D35" w:rsidRPr="007F456A" w:rsidRDefault="000A0D35" w:rsidP="00541ED5">
            <w:pPr>
              <w:rPr>
                <w:rFonts w:eastAsia="PMingLiU" w:cs="Tahoma"/>
                <w:szCs w:val="18"/>
              </w:rPr>
            </w:pPr>
            <w:r w:rsidRPr="007F456A">
              <w:rPr>
                <w:rFonts w:eastAsia="PMingLiU" w:cs="Tahoma"/>
                <w:szCs w:val="18"/>
              </w:rPr>
              <w:t xml:space="preserve">SharePoint Online Plan 1 </w:t>
            </w:r>
            <w:r w:rsidRPr="007F456A">
              <w:rPr>
                <w:rFonts w:eastAsia="PMingLiU" w:cs="Tahoma"/>
                <w:szCs w:val="18"/>
              </w:rPr>
              <w:t>和</w:t>
            </w:r>
            <w:r w:rsidRPr="007F456A">
              <w:rPr>
                <w:rFonts w:eastAsia="PMingLiU" w:cs="Tahoma"/>
                <w:szCs w:val="18"/>
              </w:rPr>
              <w:t xml:space="preserve"> Yammer Enterprise</w:t>
            </w:r>
          </w:p>
        </w:tc>
      </w:tr>
      <w:tr w:rsidR="000A0D35" w:rsidRPr="000651B6" w14:paraId="59DB8E6C" w14:textId="77777777" w:rsidTr="00B46555">
        <w:trPr>
          <w:cantSplit/>
        </w:trPr>
        <w:tc>
          <w:tcPr>
            <w:tcW w:w="1548" w:type="dxa"/>
            <w:vMerge w:val="restart"/>
            <w:vAlign w:val="center"/>
          </w:tcPr>
          <w:p w14:paraId="59DB8E69" w14:textId="2E7583D0" w:rsidR="000A0D35" w:rsidRPr="007F456A" w:rsidRDefault="000A0D35" w:rsidP="00DB3ECB">
            <w:pPr>
              <w:jc w:val="center"/>
              <w:rPr>
                <w:rFonts w:eastAsia="PMingLiU" w:cs="Tahoma"/>
                <w:szCs w:val="18"/>
              </w:rPr>
            </w:pPr>
            <w:r w:rsidRPr="007F456A">
              <w:rPr>
                <w:rFonts w:eastAsia="PMingLiU" w:cs="Tahoma"/>
                <w:szCs w:val="18"/>
              </w:rPr>
              <w:t>E</w:t>
            </w:r>
            <w:r w:rsidR="00021213">
              <w:rPr>
                <w:rFonts w:eastAsia="SimSun" w:cs="Tahoma"/>
                <w:color w:val="000000"/>
                <w:szCs w:val="18"/>
              </w:rPr>
              <w:t xml:space="preserve">nterprise </w:t>
            </w:r>
            <w:r w:rsidRPr="007F456A">
              <w:rPr>
                <w:rFonts w:eastAsia="PMingLiU" w:cs="Tahoma"/>
                <w:szCs w:val="18"/>
              </w:rPr>
              <w:t>CAL Suite</w:t>
            </w:r>
          </w:p>
        </w:tc>
        <w:tc>
          <w:tcPr>
            <w:tcW w:w="3420" w:type="dxa"/>
            <w:vAlign w:val="center"/>
          </w:tcPr>
          <w:p w14:paraId="59DB8E6A" w14:textId="77777777" w:rsidR="000A0D35" w:rsidRPr="007F456A" w:rsidRDefault="000A0D35" w:rsidP="00DB3ECB">
            <w:pPr>
              <w:rPr>
                <w:rFonts w:eastAsia="PMingLiU" w:cs="Tahoma"/>
                <w:szCs w:val="18"/>
              </w:rPr>
            </w:pPr>
            <w:r w:rsidRPr="007F456A">
              <w:rPr>
                <w:rFonts w:eastAsia="PMingLiU" w:cs="Tahoma"/>
                <w:szCs w:val="18"/>
              </w:rPr>
              <w:t>Office 365 E3/G3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6B" w14:textId="77777777" w:rsidR="000A0D35" w:rsidRPr="00CF682E" w:rsidRDefault="000A0D35" w:rsidP="00DB3ECB">
            <w:pPr>
              <w:rPr>
                <w:rFonts w:eastAsia="PMingLiU" w:cs="Tahoma"/>
                <w:szCs w:val="18"/>
                <w:lang w:val="it-IT"/>
              </w:rPr>
            </w:pPr>
            <w:r w:rsidRPr="00CF682E">
              <w:rPr>
                <w:rFonts w:eastAsia="PMingLiU" w:cs="Tahoma"/>
                <w:szCs w:val="18"/>
                <w:lang w:val="it-IT"/>
              </w:rPr>
              <w:t>Office 365 E3/G3 (</w:t>
            </w:r>
            <w:r w:rsidRPr="007F456A">
              <w:rPr>
                <w:rFonts w:eastAsia="PMingLiU" w:cs="Tahoma"/>
                <w:szCs w:val="18"/>
              </w:rPr>
              <w:t>不含</w:t>
            </w:r>
            <w:r w:rsidRPr="00CF682E">
              <w:rPr>
                <w:rFonts w:eastAsia="PMingLiU" w:cs="Tahoma"/>
                <w:szCs w:val="18"/>
                <w:lang w:val="it-IT"/>
              </w:rPr>
              <w:t xml:space="preserve"> Pro Plus)</w:t>
            </w:r>
          </w:p>
        </w:tc>
      </w:tr>
      <w:tr w:rsidR="000A0D35" w:rsidRPr="000651B6" w14:paraId="59DB8E70" w14:textId="77777777" w:rsidTr="00B46555">
        <w:trPr>
          <w:cantSplit/>
        </w:trPr>
        <w:tc>
          <w:tcPr>
            <w:tcW w:w="1548" w:type="dxa"/>
            <w:vMerge/>
          </w:tcPr>
          <w:p w14:paraId="59DB8E6D" w14:textId="77777777" w:rsidR="000A0D35" w:rsidRPr="00CF682E" w:rsidRDefault="000A0D35" w:rsidP="00DB3ECB">
            <w:pPr>
              <w:jc w:val="center"/>
              <w:rPr>
                <w:rFonts w:eastAsia="PMingLiU" w:cs="Tahoma"/>
                <w:szCs w:val="18"/>
                <w:lang w:val="it-IT"/>
              </w:rPr>
            </w:pPr>
          </w:p>
        </w:tc>
        <w:tc>
          <w:tcPr>
            <w:tcW w:w="3420" w:type="dxa"/>
            <w:vAlign w:val="center"/>
          </w:tcPr>
          <w:p w14:paraId="59DB8E6E" w14:textId="77777777" w:rsidR="000A0D35" w:rsidRPr="007F456A" w:rsidRDefault="000A0D35" w:rsidP="00DB3ECB">
            <w:pPr>
              <w:rPr>
                <w:rFonts w:eastAsia="PMingLiU" w:cs="Tahoma"/>
                <w:szCs w:val="18"/>
              </w:rPr>
            </w:pPr>
            <w:r w:rsidRPr="007F456A">
              <w:rPr>
                <w:rFonts w:eastAsia="PMingLiU" w:cs="Tahoma"/>
                <w:szCs w:val="18"/>
              </w:rPr>
              <w:t>Office 365 E4/G4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6F" w14:textId="77777777" w:rsidR="000A0D35" w:rsidRPr="00CF682E" w:rsidRDefault="000A0D35" w:rsidP="00DB3ECB">
            <w:pPr>
              <w:rPr>
                <w:rFonts w:eastAsia="PMingLiU" w:cs="Tahoma"/>
                <w:szCs w:val="18"/>
                <w:lang w:val="it-IT"/>
              </w:rPr>
            </w:pPr>
            <w:r w:rsidRPr="00CF682E">
              <w:rPr>
                <w:rFonts w:eastAsia="PMingLiU" w:cs="Tahoma"/>
                <w:szCs w:val="18"/>
                <w:lang w:val="it-IT"/>
              </w:rPr>
              <w:t>Office 365 E4/G4 (</w:t>
            </w:r>
            <w:r w:rsidRPr="007F456A">
              <w:rPr>
                <w:rFonts w:eastAsia="PMingLiU" w:cs="Tahoma"/>
                <w:szCs w:val="18"/>
              </w:rPr>
              <w:t>不含</w:t>
            </w:r>
            <w:r w:rsidRPr="00CF682E">
              <w:rPr>
                <w:rFonts w:eastAsia="PMingLiU" w:cs="Tahoma"/>
                <w:szCs w:val="18"/>
                <w:lang w:val="it-IT"/>
              </w:rPr>
              <w:t xml:space="preserve"> Pro Plus)</w:t>
            </w:r>
          </w:p>
        </w:tc>
      </w:tr>
      <w:tr w:rsidR="00541ED5" w:rsidRPr="000651B6" w14:paraId="59DB8E75" w14:textId="77777777" w:rsidTr="00B46555">
        <w:trPr>
          <w:cantSplit/>
        </w:trPr>
        <w:tc>
          <w:tcPr>
            <w:tcW w:w="1548" w:type="dxa"/>
            <w:vMerge w:val="restart"/>
            <w:vAlign w:val="center"/>
          </w:tcPr>
          <w:p w14:paraId="59DB8E71" w14:textId="395BE5E1" w:rsidR="00541ED5" w:rsidRPr="00CF682E" w:rsidRDefault="00541ED5" w:rsidP="00DB3ECB">
            <w:pPr>
              <w:jc w:val="center"/>
              <w:rPr>
                <w:rFonts w:eastAsia="PMingLiU" w:cs="Tahoma"/>
                <w:lang w:val="fr-FR"/>
              </w:rPr>
            </w:pPr>
            <w:r w:rsidRPr="00CF682E">
              <w:rPr>
                <w:rFonts w:eastAsia="PMingLiU" w:cs="Tahoma"/>
                <w:szCs w:val="18"/>
                <w:lang w:val="fr-FR"/>
              </w:rPr>
              <w:t>E</w:t>
            </w:r>
            <w:bookmarkStart w:id="998" w:name="_GoBack"/>
            <w:bookmarkEnd w:id="998"/>
            <w:r w:rsidR="00021213">
              <w:rPr>
                <w:rFonts w:eastAsia="SimSun" w:cs="Tahoma"/>
                <w:color w:val="000000"/>
                <w:szCs w:val="18"/>
              </w:rPr>
              <w:t xml:space="preserve">nterprise </w:t>
            </w:r>
            <w:r w:rsidRPr="00CF682E">
              <w:rPr>
                <w:rFonts w:eastAsia="PMingLiU" w:cs="Tahoma"/>
                <w:szCs w:val="18"/>
                <w:lang w:val="fr-FR"/>
              </w:rPr>
              <w:t xml:space="preserve">CAL </w:t>
            </w:r>
            <w:r w:rsidRPr="007F456A">
              <w:rPr>
                <w:rFonts w:eastAsia="PMingLiU" w:cs="Tahoma"/>
                <w:szCs w:val="18"/>
              </w:rPr>
              <w:t>套件</w:t>
            </w:r>
            <w:r w:rsidRPr="00CF682E">
              <w:rPr>
                <w:rFonts w:eastAsia="PMingLiU" w:cs="Tahoma"/>
                <w:szCs w:val="18"/>
                <w:lang w:val="fr-FR"/>
              </w:rPr>
              <w:t xml:space="preserve"> + </w:t>
            </w:r>
          </w:p>
          <w:p w14:paraId="59DB8E72" w14:textId="77777777" w:rsidR="00541ED5" w:rsidRPr="00CF682E" w:rsidRDefault="00541ED5" w:rsidP="00DB3ECB">
            <w:pPr>
              <w:jc w:val="center"/>
              <w:rPr>
                <w:rFonts w:eastAsia="PMingLiU" w:cs="Tahoma"/>
                <w:szCs w:val="18"/>
                <w:lang w:val="fr-FR"/>
              </w:rPr>
            </w:pPr>
            <w:r w:rsidRPr="00CF682E">
              <w:rPr>
                <w:rFonts w:eastAsia="PMingLiU" w:cs="Tahoma"/>
                <w:szCs w:val="18"/>
                <w:lang w:val="fr-FR"/>
              </w:rPr>
              <w:t>Office Professional Plus</w:t>
            </w:r>
          </w:p>
        </w:tc>
        <w:tc>
          <w:tcPr>
            <w:tcW w:w="3420" w:type="dxa"/>
            <w:vAlign w:val="center"/>
          </w:tcPr>
          <w:p w14:paraId="59DB8E73" w14:textId="77777777" w:rsidR="00541ED5" w:rsidRPr="007F456A" w:rsidRDefault="00541ED5" w:rsidP="00DB3ECB">
            <w:pPr>
              <w:rPr>
                <w:rFonts w:eastAsia="PMingLiU" w:cs="Tahoma"/>
                <w:szCs w:val="18"/>
              </w:rPr>
            </w:pPr>
            <w:r w:rsidRPr="007F456A">
              <w:rPr>
                <w:rFonts w:eastAsia="PMingLiU" w:cs="Tahoma"/>
                <w:szCs w:val="18"/>
              </w:rPr>
              <w:t>Office 365 E3/G3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74" w14:textId="77777777" w:rsidR="00541ED5" w:rsidRPr="00CF682E" w:rsidRDefault="00541ED5" w:rsidP="00DB3ECB">
            <w:pPr>
              <w:rPr>
                <w:rFonts w:eastAsia="PMingLiU" w:cs="Tahoma"/>
                <w:szCs w:val="18"/>
                <w:lang w:val="it-IT"/>
              </w:rPr>
            </w:pPr>
            <w:r w:rsidRPr="00CF682E">
              <w:rPr>
                <w:rFonts w:eastAsia="PMingLiU" w:cs="Tahoma"/>
                <w:szCs w:val="18"/>
                <w:lang w:val="it-IT"/>
              </w:rPr>
              <w:t>Office 365 E3/G3 (</w:t>
            </w:r>
            <w:r w:rsidRPr="007F456A">
              <w:rPr>
                <w:rFonts w:eastAsia="PMingLiU" w:cs="Tahoma"/>
                <w:szCs w:val="18"/>
              </w:rPr>
              <w:t>不含</w:t>
            </w:r>
            <w:r w:rsidRPr="00CF682E">
              <w:rPr>
                <w:rFonts w:eastAsia="PMingLiU" w:cs="Tahoma"/>
                <w:szCs w:val="18"/>
                <w:lang w:val="it-IT"/>
              </w:rPr>
              <w:t xml:space="preserve"> Pro Plus)</w:t>
            </w:r>
          </w:p>
        </w:tc>
      </w:tr>
      <w:tr w:rsidR="00541ED5" w:rsidRPr="007F456A" w14:paraId="59DB8E79" w14:textId="77777777" w:rsidTr="00B46555">
        <w:trPr>
          <w:cantSplit/>
        </w:trPr>
        <w:tc>
          <w:tcPr>
            <w:tcW w:w="1548" w:type="dxa"/>
            <w:vMerge/>
          </w:tcPr>
          <w:p w14:paraId="59DB8E76" w14:textId="77777777" w:rsidR="00541ED5" w:rsidRPr="00CF682E" w:rsidRDefault="00541ED5" w:rsidP="00DB3ECB">
            <w:pPr>
              <w:jc w:val="center"/>
              <w:rPr>
                <w:rFonts w:eastAsia="PMingLiU" w:cs="Tahoma"/>
                <w:szCs w:val="18"/>
                <w:lang w:val="it-IT"/>
              </w:rPr>
            </w:pPr>
          </w:p>
        </w:tc>
        <w:tc>
          <w:tcPr>
            <w:tcW w:w="3420" w:type="dxa"/>
            <w:vAlign w:val="center"/>
          </w:tcPr>
          <w:p w14:paraId="59DB8E77" w14:textId="77777777" w:rsidR="00541ED5" w:rsidRPr="007F456A" w:rsidRDefault="00541ED5" w:rsidP="00DB3ECB">
            <w:pPr>
              <w:rPr>
                <w:rFonts w:eastAsia="PMingLiU" w:cs="Tahoma"/>
                <w:szCs w:val="18"/>
              </w:rPr>
            </w:pPr>
            <w:r w:rsidRPr="007F456A">
              <w:rPr>
                <w:rFonts w:eastAsia="PMingLiU" w:cs="Tahoma"/>
                <w:szCs w:val="18"/>
              </w:rPr>
              <w:t xml:space="preserve">Office 365 E3/G3 </w:t>
            </w:r>
            <w:r w:rsidRPr="007F456A">
              <w:rPr>
                <w:rFonts w:eastAsia="PMingLiU" w:cs="Tahoma"/>
                <w:szCs w:val="18"/>
              </w:rPr>
              <w:t>加值</w:t>
            </w:r>
          </w:p>
        </w:tc>
        <w:tc>
          <w:tcPr>
            <w:tcW w:w="3885" w:type="dxa"/>
            <w:vAlign w:val="center"/>
          </w:tcPr>
          <w:p w14:paraId="59DB8E78" w14:textId="77777777" w:rsidR="00541ED5" w:rsidRPr="007F456A" w:rsidRDefault="00541ED5" w:rsidP="00DB3ECB">
            <w:pPr>
              <w:rPr>
                <w:rFonts w:eastAsia="PMingLiU" w:cs="Tahoma"/>
                <w:szCs w:val="18"/>
              </w:rPr>
            </w:pPr>
            <w:r w:rsidRPr="007F456A">
              <w:rPr>
                <w:rFonts w:eastAsia="PMingLiU" w:cs="Tahoma"/>
                <w:szCs w:val="18"/>
              </w:rPr>
              <w:t xml:space="preserve">Office 365 E3/G3 </w:t>
            </w:r>
            <w:r w:rsidRPr="007F456A">
              <w:rPr>
                <w:rFonts w:eastAsia="PMingLiU" w:cs="Tahoma"/>
                <w:szCs w:val="18"/>
              </w:rPr>
              <w:t>加值</w:t>
            </w:r>
          </w:p>
        </w:tc>
      </w:tr>
      <w:tr w:rsidR="00541ED5" w:rsidRPr="000651B6" w14:paraId="59DB8E7D" w14:textId="77777777" w:rsidTr="00B46555">
        <w:trPr>
          <w:cantSplit/>
        </w:trPr>
        <w:tc>
          <w:tcPr>
            <w:tcW w:w="1548" w:type="dxa"/>
            <w:vMerge/>
          </w:tcPr>
          <w:p w14:paraId="59DB8E7A" w14:textId="77777777" w:rsidR="00541ED5" w:rsidRPr="007F456A" w:rsidRDefault="00541ED5" w:rsidP="00DB3ECB">
            <w:pPr>
              <w:jc w:val="center"/>
              <w:rPr>
                <w:rFonts w:eastAsia="PMingLiU" w:cs="Tahoma"/>
                <w:szCs w:val="18"/>
              </w:rPr>
            </w:pPr>
          </w:p>
        </w:tc>
        <w:tc>
          <w:tcPr>
            <w:tcW w:w="3420" w:type="dxa"/>
            <w:vAlign w:val="center"/>
          </w:tcPr>
          <w:p w14:paraId="59DB8E7B" w14:textId="77777777" w:rsidR="00541ED5" w:rsidRPr="007F456A" w:rsidRDefault="00541ED5" w:rsidP="00DB3ECB">
            <w:pPr>
              <w:rPr>
                <w:rFonts w:eastAsia="PMingLiU" w:cs="Tahoma"/>
                <w:szCs w:val="18"/>
              </w:rPr>
            </w:pPr>
            <w:r w:rsidRPr="007F456A">
              <w:rPr>
                <w:rFonts w:eastAsia="PMingLiU" w:cs="Tahoma"/>
                <w:szCs w:val="18"/>
              </w:rPr>
              <w:t>Office 365 E4/G4 (</w:t>
            </w:r>
            <w:r w:rsidRPr="007F456A">
              <w:rPr>
                <w:rFonts w:eastAsia="PMingLiU" w:cs="Tahoma"/>
                <w:szCs w:val="18"/>
              </w:rPr>
              <w:t>不含</w:t>
            </w:r>
            <w:r w:rsidRPr="007F456A">
              <w:rPr>
                <w:rFonts w:eastAsia="PMingLiU" w:cs="Tahoma"/>
                <w:szCs w:val="18"/>
              </w:rPr>
              <w:t xml:space="preserve"> Office Pro Plus) </w:t>
            </w:r>
            <w:r w:rsidRPr="007F456A">
              <w:rPr>
                <w:rFonts w:eastAsia="PMingLiU" w:cs="Tahoma"/>
                <w:szCs w:val="18"/>
              </w:rPr>
              <w:t>加值</w:t>
            </w:r>
          </w:p>
        </w:tc>
        <w:tc>
          <w:tcPr>
            <w:tcW w:w="3885" w:type="dxa"/>
            <w:vAlign w:val="center"/>
          </w:tcPr>
          <w:p w14:paraId="59DB8E7C" w14:textId="77777777" w:rsidR="00541ED5" w:rsidRPr="00CF682E" w:rsidRDefault="00541ED5" w:rsidP="00DB3ECB">
            <w:pPr>
              <w:rPr>
                <w:rFonts w:eastAsia="PMingLiU" w:cs="Tahoma"/>
                <w:szCs w:val="18"/>
                <w:lang w:val="it-IT"/>
              </w:rPr>
            </w:pPr>
            <w:r w:rsidRPr="00CF682E">
              <w:rPr>
                <w:rFonts w:eastAsia="PMingLiU" w:cs="Tahoma"/>
                <w:szCs w:val="18"/>
                <w:lang w:val="it-IT"/>
              </w:rPr>
              <w:t>Office 365 E4/G4 (</w:t>
            </w:r>
            <w:r w:rsidRPr="007F456A">
              <w:rPr>
                <w:rFonts w:eastAsia="PMingLiU" w:cs="Tahoma"/>
                <w:szCs w:val="18"/>
              </w:rPr>
              <w:t>不含</w:t>
            </w:r>
            <w:r w:rsidRPr="00CF682E">
              <w:rPr>
                <w:rFonts w:eastAsia="PMingLiU" w:cs="Tahoma"/>
                <w:szCs w:val="18"/>
                <w:lang w:val="it-IT"/>
              </w:rPr>
              <w:t xml:space="preserve"> Pro Plus)</w:t>
            </w:r>
          </w:p>
        </w:tc>
      </w:tr>
      <w:tr w:rsidR="00541ED5" w:rsidRPr="007F456A" w14:paraId="59DB8E81" w14:textId="77777777" w:rsidTr="00B46555">
        <w:trPr>
          <w:cantSplit/>
        </w:trPr>
        <w:tc>
          <w:tcPr>
            <w:tcW w:w="1548" w:type="dxa"/>
            <w:vMerge/>
          </w:tcPr>
          <w:p w14:paraId="59DB8E7E" w14:textId="77777777" w:rsidR="00541ED5" w:rsidRPr="00CF682E" w:rsidRDefault="00541ED5" w:rsidP="00DB3ECB">
            <w:pPr>
              <w:jc w:val="center"/>
              <w:rPr>
                <w:rFonts w:eastAsia="PMingLiU" w:cs="Tahoma"/>
                <w:szCs w:val="18"/>
                <w:lang w:val="it-IT"/>
              </w:rPr>
            </w:pPr>
          </w:p>
        </w:tc>
        <w:tc>
          <w:tcPr>
            <w:tcW w:w="3420" w:type="dxa"/>
            <w:vAlign w:val="center"/>
          </w:tcPr>
          <w:p w14:paraId="59DB8E7F" w14:textId="77777777" w:rsidR="00541ED5" w:rsidRPr="007F456A" w:rsidRDefault="006C5A92" w:rsidP="00DB3ECB">
            <w:pPr>
              <w:rPr>
                <w:rFonts w:eastAsia="PMingLiU" w:cs="Tahoma"/>
                <w:szCs w:val="18"/>
              </w:rPr>
            </w:pPr>
            <w:r w:rsidRPr="007F456A">
              <w:rPr>
                <w:rFonts w:eastAsia="PMingLiU" w:cs="Tahoma"/>
                <w:szCs w:val="18"/>
              </w:rPr>
              <w:t xml:space="preserve">Office 365 E4/G4 </w:t>
            </w:r>
            <w:r w:rsidRPr="007F456A">
              <w:rPr>
                <w:rFonts w:eastAsia="PMingLiU" w:cs="Tahoma"/>
                <w:szCs w:val="18"/>
              </w:rPr>
              <w:t>加值</w:t>
            </w:r>
          </w:p>
        </w:tc>
        <w:tc>
          <w:tcPr>
            <w:tcW w:w="3885" w:type="dxa"/>
            <w:vAlign w:val="center"/>
          </w:tcPr>
          <w:p w14:paraId="59DB8E80" w14:textId="77777777" w:rsidR="00541ED5" w:rsidRPr="007F456A" w:rsidRDefault="006C5A92" w:rsidP="00DB3ECB">
            <w:pPr>
              <w:rPr>
                <w:rFonts w:eastAsia="PMingLiU" w:cs="Tahoma"/>
                <w:szCs w:val="18"/>
              </w:rPr>
            </w:pPr>
            <w:r w:rsidRPr="007F456A">
              <w:rPr>
                <w:rFonts w:eastAsia="PMingLiU" w:cs="Tahoma"/>
                <w:szCs w:val="18"/>
              </w:rPr>
              <w:t>Office 365 E4/G4</w:t>
            </w:r>
          </w:p>
        </w:tc>
      </w:tr>
    </w:tbl>
    <w:p w14:paraId="59DB8E82" w14:textId="77777777" w:rsidR="00541ED5" w:rsidRPr="007F456A" w:rsidRDefault="00541ED5" w:rsidP="000A0D35">
      <w:pPr>
        <w:ind w:left="720"/>
        <w:rPr>
          <w:rFonts w:eastAsia="PMingLiU" w:cs="Tahoma"/>
        </w:rPr>
      </w:pPr>
    </w:p>
    <w:p w14:paraId="59DB8E83" w14:textId="77777777" w:rsidR="000A0D35" w:rsidRPr="007F456A" w:rsidRDefault="000A0D35" w:rsidP="000A0D35">
      <w:pPr>
        <w:ind w:left="720"/>
        <w:rPr>
          <w:rFonts w:eastAsia="PMingLiU" w:cs="Tahoma"/>
          <w:lang w:eastAsia="zh-TW"/>
        </w:rPr>
      </w:pPr>
      <w:r w:rsidRPr="007F456A">
        <w:rPr>
          <w:rFonts w:eastAsia="PMingLiU" w:cs="Tahoma"/>
          <w:szCs w:val="24"/>
          <w:vertAlign w:val="superscript"/>
          <w:lang w:eastAsia="zh-TW"/>
        </w:rPr>
        <w:t>1</w:t>
      </w:r>
      <w:r w:rsidRPr="007F456A">
        <w:rPr>
          <w:rFonts w:eastAsia="PMingLiU" w:cs="Tahoma"/>
          <w:sz w:val="16"/>
          <w:szCs w:val="24"/>
          <w:lang w:eastAsia="zh-TW"/>
        </w:rPr>
        <w:t>在上表中，加值使用者訂閱使用權及對應之線上服務使用者訂閱使用權名稱中的「</w:t>
      </w:r>
      <w:r w:rsidRPr="007F456A">
        <w:rPr>
          <w:rFonts w:eastAsia="PMingLiU" w:cs="Tahoma"/>
          <w:sz w:val="16"/>
          <w:szCs w:val="24"/>
          <w:lang w:eastAsia="zh-TW"/>
        </w:rPr>
        <w:t>E</w:t>
      </w:r>
      <w:r w:rsidRPr="007F456A">
        <w:rPr>
          <w:rFonts w:eastAsia="PMingLiU" w:cs="Tahoma"/>
          <w:sz w:val="16"/>
          <w:szCs w:val="24"/>
          <w:lang w:eastAsia="zh-TW"/>
        </w:rPr>
        <w:t>」並不表示將這些產品視為</w:t>
      </w:r>
      <w:r w:rsidRPr="007F456A">
        <w:rPr>
          <w:rFonts w:eastAsia="PMingLiU" w:cs="Tahoma"/>
          <w:sz w:val="16"/>
          <w:szCs w:val="24"/>
          <w:lang w:eastAsia="zh-TW"/>
        </w:rPr>
        <w:t xml:space="preserve"> Enterprise </w:t>
      </w:r>
      <w:r w:rsidRPr="007F456A">
        <w:rPr>
          <w:rFonts w:eastAsia="PMingLiU" w:cs="Tahoma"/>
          <w:sz w:val="16"/>
          <w:szCs w:val="24"/>
          <w:lang w:eastAsia="zh-TW"/>
        </w:rPr>
        <w:t>產品提供。而是代表</w:t>
      </w:r>
      <w:r w:rsidRPr="007F456A">
        <w:rPr>
          <w:rFonts w:eastAsia="PMingLiU" w:cs="Tahoma"/>
          <w:sz w:val="16"/>
          <w:szCs w:val="24"/>
          <w:lang w:eastAsia="zh-TW"/>
        </w:rPr>
        <w:t xml:space="preserve"> Office 365 </w:t>
      </w:r>
      <w:r w:rsidRPr="007F456A">
        <w:rPr>
          <w:rFonts w:eastAsia="PMingLiU" w:cs="Tahoma"/>
          <w:sz w:val="16"/>
          <w:szCs w:val="24"/>
          <w:lang w:eastAsia="zh-TW"/>
        </w:rPr>
        <w:t>產品名稱的縮寫，其中「</w:t>
      </w:r>
      <w:r w:rsidRPr="007F456A">
        <w:rPr>
          <w:rFonts w:eastAsia="PMingLiU" w:cs="Tahoma"/>
          <w:sz w:val="16"/>
          <w:szCs w:val="24"/>
          <w:lang w:eastAsia="zh-TW"/>
        </w:rPr>
        <w:t>E</w:t>
      </w:r>
      <w:r w:rsidRPr="007F456A">
        <w:rPr>
          <w:rFonts w:eastAsia="PMingLiU" w:cs="Tahoma"/>
          <w:sz w:val="16"/>
          <w:szCs w:val="24"/>
          <w:lang w:eastAsia="zh-TW"/>
        </w:rPr>
        <w:t>」代表</w:t>
      </w:r>
      <w:r w:rsidRPr="007F456A">
        <w:rPr>
          <w:rFonts w:eastAsia="PMingLiU" w:cs="Tahoma"/>
          <w:sz w:val="16"/>
          <w:szCs w:val="24"/>
          <w:lang w:eastAsia="zh-TW"/>
        </w:rPr>
        <w:t xml:space="preserve"> Enterprise</w:t>
      </w:r>
      <w:r w:rsidRPr="007F456A">
        <w:rPr>
          <w:rFonts w:eastAsia="PMingLiU" w:cs="Tahoma"/>
          <w:sz w:val="16"/>
          <w:szCs w:val="24"/>
          <w:lang w:eastAsia="zh-TW"/>
        </w:rPr>
        <w:t>，而「</w:t>
      </w:r>
      <w:r w:rsidRPr="007F456A">
        <w:rPr>
          <w:rFonts w:eastAsia="PMingLiU" w:cs="Tahoma"/>
          <w:sz w:val="16"/>
          <w:szCs w:val="24"/>
          <w:lang w:eastAsia="zh-TW"/>
        </w:rPr>
        <w:t>G</w:t>
      </w:r>
      <w:r w:rsidRPr="007F456A">
        <w:rPr>
          <w:rFonts w:eastAsia="PMingLiU" w:cs="Tahoma"/>
          <w:sz w:val="16"/>
          <w:szCs w:val="24"/>
          <w:lang w:eastAsia="zh-TW"/>
        </w:rPr>
        <w:t>」則代表</w:t>
      </w:r>
      <w:r w:rsidRPr="007F456A">
        <w:rPr>
          <w:rFonts w:eastAsia="PMingLiU" w:cs="Tahoma"/>
          <w:sz w:val="16"/>
          <w:szCs w:val="24"/>
          <w:lang w:eastAsia="zh-TW"/>
        </w:rPr>
        <w:t xml:space="preserve"> Government</w:t>
      </w:r>
      <w:r w:rsidRPr="007F456A">
        <w:rPr>
          <w:rFonts w:eastAsia="PMingLiU" w:cs="Tahoma"/>
          <w:sz w:val="16"/>
          <w:szCs w:val="24"/>
          <w:lang w:eastAsia="zh-TW"/>
        </w:rPr>
        <w:t>。</w:t>
      </w:r>
    </w:p>
    <w:p w14:paraId="59DB8E84" w14:textId="77777777" w:rsidR="000A0D35" w:rsidRPr="00E57771" w:rsidRDefault="000A0D35" w:rsidP="000A0D35">
      <w:pPr>
        <w:ind w:left="720"/>
        <w:rPr>
          <w:rFonts w:eastAsia="PMingLiU" w:cs="Tahoma"/>
          <w:szCs w:val="18"/>
          <w:lang w:eastAsia="zh-TW"/>
        </w:rPr>
      </w:pPr>
    </w:p>
    <w:p w14:paraId="59DB8E85" w14:textId="77777777" w:rsidR="000A0D35" w:rsidRPr="00E57771" w:rsidRDefault="000A0D35" w:rsidP="000A0D35">
      <w:pPr>
        <w:ind w:left="720"/>
        <w:rPr>
          <w:rFonts w:eastAsia="PMingLiU" w:cs="Tahoma"/>
          <w:szCs w:val="18"/>
          <w:lang w:eastAsia="zh-TW"/>
        </w:rPr>
      </w:pPr>
      <w:r w:rsidRPr="00E57771">
        <w:rPr>
          <w:rFonts w:eastAsia="PMingLiU" w:cs="Tahoma"/>
          <w:szCs w:val="18"/>
          <w:lang w:eastAsia="zh-TW"/>
        </w:rPr>
        <w:t>下列條款及條件適用於上表中所列的加值使用者訂閱使用權。</w:t>
      </w:r>
    </w:p>
    <w:p w14:paraId="59DB8E86" w14:textId="77777777" w:rsidR="000A0D35" w:rsidRPr="00E57771" w:rsidRDefault="000A0D35" w:rsidP="000A0D35">
      <w:pPr>
        <w:ind w:left="900"/>
        <w:rPr>
          <w:rFonts w:eastAsia="PMingLiU" w:cs="Tahoma"/>
          <w:szCs w:val="18"/>
          <w:lang w:eastAsia="zh-TW"/>
        </w:rPr>
      </w:pPr>
    </w:p>
    <w:p w14:paraId="59DB8E87" w14:textId="77777777" w:rsidR="000A0D35" w:rsidRPr="00E57771" w:rsidRDefault="000A0D35" w:rsidP="000A0D35">
      <w:pPr>
        <w:keepNext/>
        <w:spacing w:after="60"/>
        <w:ind w:left="720"/>
        <w:rPr>
          <w:rFonts w:eastAsia="PMingLiU" w:cs="Tahoma"/>
          <w:szCs w:val="18"/>
          <w:lang w:eastAsia="zh-TW"/>
        </w:rPr>
      </w:pPr>
      <w:r w:rsidRPr="00E57771">
        <w:rPr>
          <w:rFonts w:eastAsia="PMingLiU" w:cs="Tahoma"/>
          <w:b/>
          <w:color w:val="000000"/>
          <w:szCs w:val="18"/>
          <w:lang w:eastAsia="zh-TW"/>
        </w:rPr>
        <w:t>訂購資格</w:t>
      </w:r>
    </w:p>
    <w:p w14:paraId="59DB8E88" w14:textId="77777777" w:rsidR="000A0D35" w:rsidRPr="00E57771" w:rsidRDefault="000A0D35" w:rsidP="000A0D35">
      <w:pPr>
        <w:spacing w:after="60"/>
        <w:ind w:left="720"/>
        <w:rPr>
          <w:rFonts w:eastAsia="PMingLiU" w:cs="Tahoma"/>
          <w:szCs w:val="18"/>
          <w:lang w:eastAsia="zh-TW"/>
        </w:rPr>
      </w:pPr>
      <w:r w:rsidRPr="00E57771">
        <w:rPr>
          <w:rFonts w:eastAsia="PMingLiU" w:cs="Tahoma"/>
          <w:szCs w:val="18"/>
          <w:lang w:eastAsia="zh-TW"/>
        </w:rPr>
        <w:t>若要訂購加值使用者訂閱使用權：</w:t>
      </w:r>
    </w:p>
    <w:p w14:paraId="59DB8E89" w14:textId="77777777" w:rsidR="000A0D35" w:rsidRPr="00E57771" w:rsidRDefault="000A0D35" w:rsidP="002660E3">
      <w:pPr>
        <w:pStyle w:val="ListParagraph"/>
        <w:numPr>
          <w:ilvl w:val="0"/>
          <w:numId w:val="133"/>
        </w:numPr>
        <w:spacing w:after="60"/>
        <w:rPr>
          <w:rFonts w:ascii="Tahoma" w:eastAsia="PMingLiU" w:hAnsi="Tahoma" w:cs="Tahoma"/>
          <w:sz w:val="18"/>
          <w:szCs w:val="18"/>
          <w:lang w:eastAsia="zh-TW"/>
        </w:rPr>
      </w:pPr>
      <w:r w:rsidRPr="00E57771">
        <w:rPr>
          <w:rFonts w:ascii="Tahoma" w:eastAsia="PMingLiU" w:hAnsi="Tahoma" w:cs="Tahoma"/>
          <w:sz w:val="18"/>
          <w:szCs w:val="18"/>
          <w:lang w:eastAsia="zh-TW"/>
        </w:rPr>
        <w:t>客戶必須就對應之合格使用權具備有效的</w:t>
      </w:r>
      <w:r w:rsidRPr="00E57771">
        <w:rPr>
          <w:rFonts w:ascii="Tahoma" w:eastAsia="PMingLiU" w:hAnsi="Tahoma" w:cs="Tahoma"/>
          <w:sz w:val="18"/>
          <w:szCs w:val="18"/>
          <w:lang w:eastAsia="zh-TW"/>
        </w:rPr>
        <w:t xml:space="preserve"> Enterprise </w:t>
      </w:r>
      <w:r w:rsidRPr="00E57771">
        <w:rPr>
          <w:rFonts w:ascii="Tahoma" w:eastAsia="PMingLiU" w:hAnsi="Tahoma" w:cs="Tahoma"/>
          <w:sz w:val="18"/>
          <w:szCs w:val="18"/>
          <w:lang w:eastAsia="zh-TW"/>
        </w:rPr>
        <w:t>註冊及有效的軟體保證。合格使用權可依使用者或裝置授與。</w:t>
      </w:r>
    </w:p>
    <w:p w14:paraId="59DB8E8A" w14:textId="77777777" w:rsidR="000A0D35" w:rsidRPr="00E57771" w:rsidRDefault="000A0D35" w:rsidP="002660E3">
      <w:pPr>
        <w:pStyle w:val="ListParagraph"/>
        <w:numPr>
          <w:ilvl w:val="0"/>
          <w:numId w:val="133"/>
        </w:numPr>
        <w:spacing w:after="60"/>
        <w:rPr>
          <w:rFonts w:ascii="Tahoma" w:eastAsia="PMingLiU" w:hAnsi="Tahoma" w:cs="Tahoma"/>
          <w:sz w:val="18"/>
          <w:szCs w:val="18"/>
          <w:lang w:eastAsia="zh-TW"/>
        </w:rPr>
      </w:pPr>
      <w:r w:rsidRPr="00E57771">
        <w:rPr>
          <w:rFonts w:ascii="Tahoma" w:eastAsia="PMingLiU" w:hAnsi="Tahoma" w:cs="Tahoma"/>
          <w:sz w:val="18"/>
          <w:szCs w:val="18"/>
          <w:lang w:eastAsia="zh-TW"/>
        </w:rPr>
        <w:t>具備</w:t>
      </w:r>
      <w:r w:rsidRPr="00E57771">
        <w:rPr>
          <w:rFonts w:ascii="Tahoma" w:eastAsia="PMingLiU" w:hAnsi="Tahoma" w:cs="Tahoma"/>
          <w:sz w:val="18"/>
          <w:szCs w:val="18"/>
          <w:lang w:eastAsia="zh-TW"/>
        </w:rPr>
        <w:t xml:space="preserve"> MBSA 2010 </w:t>
      </w:r>
      <w:r w:rsidRPr="00E57771">
        <w:rPr>
          <w:rFonts w:ascii="Tahoma" w:eastAsia="PMingLiU" w:hAnsi="Tahoma" w:cs="Tahoma"/>
          <w:sz w:val="18"/>
          <w:szCs w:val="18"/>
          <w:lang w:eastAsia="zh-TW"/>
        </w:rPr>
        <w:t>之前版本的客戶必須簽署線上服務增補條款及條件。</w:t>
      </w:r>
    </w:p>
    <w:p w14:paraId="59DB8E8B" w14:textId="77777777" w:rsidR="000A0D35" w:rsidRPr="00E57771" w:rsidRDefault="000A0D35" w:rsidP="000A0D35">
      <w:pPr>
        <w:pStyle w:val="ListParagraph"/>
        <w:tabs>
          <w:tab w:val="left" w:pos="1440"/>
        </w:tabs>
        <w:spacing w:after="60"/>
        <w:ind w:left="1800"/>
        <w:rPr>
          <w:rFonts w:ascii="Tahoma" w:eastAsia="PMingLiU" w:hAnsi="Tahoma" w:cs="Tahoma"/>
          <w:sz w:val="18"/>
          <w:szCs w:val="18"/>
          <w:lang w:eastAsia="zh-TW"/>
        </w:rPr>
      </w:pPr>
    </w:p>
    <w:p w14:paraId="59DB8E8C" w14:textId="77777777" w:rsidR="000A0D35" w:rsidRPr="00E57771" w:rsidRDefault="000A0D35" w:rsidP="000A0D35">
      <w:pPr>
        <w:keepNext/>
        <w:spacing w:after="60"/>
        <w:ind w:left="720"/>
        <w:rPr>
          <w:rFonts w:eastAsia="PMingLiU" w:cs="Tahoma"/>
          <w:szCs w:val="18"/>
          <w:lang w:eastAsia="zh-TW"/>
        </w:rPr>
      </w:pPr>
      <w:r w:rsidRPr="00E57771">
        <w:rPr>
          <w:rFonts w:eastAsia="PMingLiU" w:cs="Tahoma"/>
          <w:b/>
          <w:color w:val="000000"/>
          <w:szCs w:val="18"/>
          <w:lang w:eastAsia="zh-TW"/>
        </w:rPr>
        <w:t>訂購限制</w:t>
      </w:r>
    </w:p>
    <w:p w14:paraId="59DB8E8D" w14:textId="77777777" w:rsidR="000A0D35" w:rsidRPr="00E57771" w:rsidRDefault="000A0D35" w:rsidP="000A0D35">
      <w:pPr>
        <w:spacing w:after="60"/>
        <w:ind w:left="720"/>
        <w:rPr>
          <w:rFonts w:eastAsia="PMingLiU" w:cs="Tahoma"/>
          <w:szCs w:val="18"/>
          <w:lang w:eastAsia="zh-TW"/>
        </w:rPr>
      </w:pPr>
      <w:r w:rsidRPr="00E57771">
        <w:rPr>
          <w:rFonts w:eastAsia="PMingLiU" w:cs="Tahoma"/>
          <w:szCs w:val="18"/>
          <w:lang w:eastAsia="zh-TW"/>
        </w:rPr>
        <w:t>每項合格使用權</w:t>
      </w:r>
      <w:r w:rsidRPr="00E57771">
        <w:rPr>
          <w:rFonts w:eastAsia="PMingLiU" w:cs="Tahoma"/>
          <w:szCs w:val="18"/>
          <w:lang w:eastAsia="zh-TW"/>
        </w:rPr>
        <w:t xml:space="preserve"> (</w:t>
      </w:r>
      <w:r w:rsidRPr="00E57771">
        <w:rPr>
          <w:rFonts w:eastAsia="PMingLiU" w:cs="Tahoma"/>
          <w:szCs w:val="18"/>
          <w:lang w:eastAsia="zh-TW"/>
        </w:rPr>
        <w:t>或每組合格使用權</w:t>
      </w:r>
      <w:r w:rsidRPr="00E57771">
        <w:rPr>
          <w:rFonts w:eastAsia="PMingLiU" w:cs="Tahoma"/>
          <w:szCs w:val="18"/>
          <w:lang w:eastAsia="zh-TW"/>
        </w:rPr>
        <w:t xml:space="preserve">) </w:t>
      </w:r>
      <w:r w:rsidRPr="00E57771">
        <w:rPr>
          <w:rFonts w:eastAsia="PMingLiU" w:cs="Tahoma"/>
          <w:szCs w:val="18"/>
          <w:lang w:eastAsia="zh-TW"/>
        </w:rPr>
        <w:t>只能訂購一份加值使用者訂閱使用權。</w:t>
      </w:r>
    </w:p>
    <w:p w14:paraId="59DB8E8E" w14:textId="77777777" w:rsidR="000A0D35" w:rsidRPr="00E57771" w:rsidRDefault="000A0D35" w:rsidP="000A0D35">
      <w:pPr>
        <w:spacing w:after="60"/>
        <w:ind w:left="720"/>
        <w:rPr>
          <w:rFonts w:eastAsia="PMingLiU" w:cs="Tahoma"/>
          <w:szCs w:val="18"/>
          <w:lang w:eastAsia="zh-TW"/>
        </w:rPr>
      </w:pPr>
    </w:p>
    <w:p w14:paraId="59DB8E8F" w14:textId="77777777" w:rsidR="000A0D35" w:rsidRPr="00E57771" w:rsidRDefault="000A0D35" w:rsidP="000A0D35">
      <w:pPr>
        <w:keepNext/>
        <w:spacing w:after="60"/>
        <w:ind w:left="720"/>
        <w:rPr>
          <w:rFonts w:eastAsia="PMingLiU" w:cs="Tahoma"/>
          <w:szCs w:val="18"/>
          <w:lang w:eastAsia="zh-TW"/>
        </w:rPr>
      </w:pPr>
      <w:r w:rsidRPr="00E57771">
        <w:rPr>
          <w:rFonts w:eastAsia="PMingLiU" w:cs="Tahoma"/>
          <w:b/>
          <w:color w:val="000000"/>
          <w:szCs w:val="18"/>
          <w:lang w:eastAsia="zh-TW"/>
        </w:rPr>
        <w:t>使用權之指定</w:t>
      </w:r>
    </w:p>
    <w:p w14:paraId="59DB8E90" w14:textId="77777777" w:rsidR="000A0D35" w:rsidRPr="00E57771" w:rsidRDefault="000A0D35" w:rsidP="00D824E9">
      <w:pPr>
        <w:ind w:left="720"/>
        <w:rPr>
          <w:rFonts w:eastAsia="PMingLiU" w:cs="Tahoma"/>
          <w:szCs w:val="18"/>
          <w:lang w:eastAsia="zh-TW"/>
        </w:rPr>
      </w:pPr>
      <w:r w:rsidRPr="00E57771">
        <w:rPr>
          <w:rFonts w:eastAsia="PMingLiU" w:cs="Tahoma"/>
          <w:szCs w:val="18"/>
          <w:lang w:eastAsia="zh-TW"/>
        </w:rPr>
        <w:t>每份加值使用者訂閱使用權必須指定給單一合格使用者</w:t>
      </w:r>
      <w:r w:rsidRPr="00E57771">
        <w:rPr>
          <w:rFonts w:eastAsia="PMingLiU" w:cs="Tahoma"/>
          <w:szCs w:val="18"/>
          <w:lang w:eastAsia="zh-TW"/>
        </w:rPr>
        <w:t xml:space="preserve"> (</w:t>
      </w:r>
      <w:r w:rsidRPr="00E57771">
        <w:rPr>
          <w:rFonts w:eastAsia="PMingLiU" w:cs="Tahoma"/>
          <w:szCs w:val="18"/>
          <w:lang w:eastAsia="zh-TW"/>
        </w:rPr>
        <w:t>如客戶之</w:t>
      </w:r>
      <w:r w:rsidRPr="00E57771">
        <w:rPr>
          <w:rFonts w:eastAsia="PMingLiU" w:cs="Tahoma"/>
          <w:szCs w:val="18"/>
          <w:lang w:eastAsia="zh-TW"/>
        </w:rPr>
        <w:t xml:space="preserve"> Enterprise </w:t>
      </w:r>
      <w:r w:rsidRPr="00E57771">
        <w:rPr>
          <w:rFonts w:eastAsia="PMingLiU" w:cs="Tahoma"/>
          <w:szCs w:val="18"/>
          <w:lang w:eastAsia="zh-TW"/>
        </w:rPr>
        <w:t>註冊中所定義</w:t>
      </w:r>
      <w:r w:rsidRPr="00E57771">
        <w:rPr>
          <w:rFonts w:eastAsia="PMingLiU" w:cs="Tahoma"/>
          <w:szCs w:val="18"/>
          <w:lang w:eastAsia="zh-TW"/>
        </w:rPr>
        <w:t>)</w:t>
      </w:r>
      <w:r w:rsidRPr="00E57771">
        <w:rPr>
          <w:rFonts w:eastAsia="PMingLiU" w:cs="Tahoma"/>
          <w:szCs w:val="18"/>
          <w:lang w:eastAsia="zh-TW"/>
        </w:rPr>
        <w:t>。加值使用</w:t>
      </w:r>
      <w:r w:rsidR="00E57771">
        <w:rPr>
          <w:rFonts w:eastAsia="PMingLiU" w:cs="Tahoma"/>
          <w:szCs w:val="18"/>
          <w:lang w:eastAsia="zh-TW"/>
        </w:rPr>
        <w:br/>
      </w:r>
      <w:r w:rsidRPr="00E57771">
        <w:rPr>
          <w:rFonts w:eastAsia="PMingLiU" w:cs="Tahoma"/>
          <w:szCs w:val="18"/>
          <w:lang w:eastAsia="zh-TW"/>
        </w:rPr>
        <w:t>者訂閱使用權得依照</w:t>
      </w:r>
      <w:r w:rsidRPr="00E57771">
        <w:rPr>
          <w:rFonts w:eastAsia="PMingLiU" w:cs="Tahoma"/>
          <w:szCs w:val="18"/>
          <w:lang w:eastAsia="zh-TW"/>
        </w:rPr>
        <w:t xml:space="preserve"> Microsoft </w:t>
      </w:r>
      <w:r w:rsidRPr="00E57771">
        <w:rPr>
          <w:rFonts w:eastAsia="PMingLiU" w:cs="Tahoma"/>
          <w:szCs w:val="18"/>
          <w:lang w:eastAsia="zh-TW"/>
        </w:rPr>
        <w:t>大量授權產品使用權</w:t>
      </w:r>
      <w:r w:rsidRPr="00E57771">
        <w:rPr>
          <w:rFonts w:eastAsia="PMingLiU" w:cs="Tahoma"/>
          <w:szCs w:val="18"/>
          <w:lang w:eastAsia="zh-TW"/>
        </w:rPr>
        <w:t xml:space="preserve"> (PUR) </w:t>
      </w:r>
      <w:r w:rsidRPr="00E57771">
        <w:rPr>
          <w:rFonts w:eastAsia="PMingLiU" w:cs="Tahoma"/>
          <w:szCs w:val="18"/>
          <w:lang w:eastAsia="zh-TW"/>
        </w:rPr>
        <w:t>中規範使用者訂閱使用權之重新指定的「通用授</w:t>
      </w:r>
      <w:r w:rsidR="00E57771">
        <w:rPr>
          <w:rFonts w:eastAsia="PMingLiU" w:cs="Tahoma"/>
          <w:szCs w:val="18"/>
          <w:lang w:eastAsia="zh-TW"/>
        </w:rPr>
        <w:br/>
      </w:r>
      <w:r w:rsidRPr="00E57771">
        <w:rPr>
          <w:rFonts w:eastAsia="PMingLiU" w:cs="Tahoma"/>
          <w:szCs w:val="18"/>
          <w:lang w:eastAsia="zh-TW"/>
        </w:rPr>
        <w:t>權條款」，重新指定給其他合格使用者。</w:t>
      </w:r>
    </w:p>
    <w:p w14:paraId="59DB8E91" w14:textId="77777777" w:rsidR="000A0D35" w:rsidRPr="00E57771" w:rsidRDefault="000A0D35" w:rsidP="000A0D35">
      <w:pPr>
        <w:spacing w:after="60"/>
        <w:ind w:left="720"/>
        <w:rPr>
          <w:rFonts w:eastAsia="PMingLiU" w:cs="Tahoma"/>
          <w:szCs w:val="18"/>
          <w:lang w:eastAsia="zh-TW"/>
        </w:rPr>
      </w:pPr>
    </w:p>
    <w:p w14:paraId="59DB8E92" w14:textId="77777777" w:rsidR="000A0D35" w:rsidRPr="00E57771" w:rsidRDefault="000A0D35" w:rsidP="000A0D35">
      <w:pPr>
        <w:keepNext/>
        <w:spacing w:after="60"/>
        <w:ind w:left="720"/>
        <w:rPr>
          <w:rFonts w:eastAsia="PMingLiU" w:cs="Tahoma"/>
          <w:szCs w:val="18"/>
          <w:lang w:eastAsia="zh-TW"/>
        </w:rPr>
      </w:pPr>
      <w:r w:rsidRPr="00E57771">
        <w:rPr>
          <w:rFonts w:eastAsia="PMingLiU" w:cs="Tahoma"/>
          <w:b/>
          <w:color w:val="000000"/>
          <w:szCs w:val="18"/>
          <w:lang w:eastAsia="zh-TW"/>
        </w:rPr>
        <w:t>使用權利</w:t>
      </w:r>
    </w:p>
    <w:p w14:paraId="59DB8E93" w14:textId="77777777" w:rsidR="000A0D35" w:rsidRPr="00E57771" w:rsidRDefault="000A0D35" w:rsidP="00D824E9">
      <w:pPr>
        <w:ind w:left="720"/>
        <w:rPr>
          <w:rFonts w:eastAsia="PMingLiU" w:cs="Tahoma"/>
          <w:szCs w:val="18"/>
          <w:lang w:eastAsia="zh-TW"/>
        </w:rPr>
      </w:pPr>
      <w:r w:rsidRPr="00E57771">
        <w:rPr>
          <w:rFonts w:eastAsia="PMingLiU" w:cs="Tahoma"/>
          <w:color w:val="000000"/>
          <w:szCs w:val="18"/>
          <w:lang w:eastAsia="zh-TW"/>
        </w:rPr>
        <w:t>每份加值使用者訂閱使用權可提供相當於對應之線上服務使用者訂閱使用權的使用權利。</w:t>
      </w:r>
      <w:r w:rsidRPr="00E57771">
        <w:rPr>
          <w:rFonts w:eastAsia="PMingLiU" w:cs="Tahoma"/>
          <w:szCs w:val="18"/>
          <w:lang w:eastAsia="zh-TW"/>
        </w:rPr>
        <w:t xml:space="preserve">PUR </w:t>
      </w:r>
      <w:r w:rsidRPr="00E57771">
        <w:rPr>
          <w:rFonts w:eastAsia="PMingLiU" w:cs="Tahoma"/>
          <w:szCs w:val="18"/>
          <w:lang w:eastAsia="zh-TW"/>
        </w:rPr>
        <w:t>會列出每項對應之線上服務使用者訂閱使用權的使用權利。透過訂購這些加值使用者訂閱使用權所取得之使用權利，將於合格使用權之軟體保證範圍屆滿或加值使用者訂閱使用權之訂閱期間屆滿時終止，以較早者為準。訂購這些加值使用者訂閱使用權，並不會影響合格使用權之使用權利。</w:t>
      </w:r>
    </w:p>
    <w:p w14:paraId="59DB8E94" w14:textId="77777777" w:rsidR="000A0D35" w:rsidRPr="00E57771" w:rsidRDefault="000A0D35" w:rsidP="000A0D35">
      <w:pPr>
        <w:spacing w:after="60"/>
        <w:ind w:left="720"/>
        <w:rPr>
          <w:rFonts w:eastAsia="PMingLiU" w:cs="Tahoma"/>
          <w:szCs w:val="18"/>
          <w:lang w:eastAsia="zh-TW"/>
        </w:rPr>
      </w:pPr>
    </w:p>
    <w:p w14:paraId="59DB8E95" w14:textId="77777777" w:rsidR="000A0D35" w:rsidRPr="00E57771" w:rsidRDefault="000A0D35" w:rsidP="000A0D35">
      <w:pPr>
        <w:keepNext/>
        <w:spacing w:after="60"/>
        <w:ind w:left="720"/>
        <w:rPr>
          <w:rFonts w:eastAsia="PMingLiU" w:cs="Tahoma"/>
          <w:szCs w:val="18"/>
        </w:rPr>
      </w:pPr>
      <w:r w:rsidRPr="00E57771">
        <w:rPr>
          <w:rFonts w:eastAsia="PMingLiU" w:cs="Tahoma"/>
          <w:b/>
          <w:color w:val="000000"/>
          <w:szCs w:val="18"/>
        </w:rPr>
        <w:lastRenderedPageBreak/>
        <w:t>校正</w:t>
      </w:r>
    </w:p>
    <w:p w14:paraId="59DB8E96" w14:textId="77777777" w:rsidR="000A0D35" w:rsidRPr="00E57771" w:rsidRDefault="000A0D35" w:rsidP="000A0D35">
      <w:pPr>
        <w:spacing w:after="60"/>
        <w:ind w:left="720"/>
        <w:rPr>
          <w:rFonts w:eastAsia="PMingLiU" w:cs="Tahoma"/>
          <w:szCs w:val="18"/>
        </w:rPr>
      </w:pPr>
      <w:r w:rsidRPr="00E57771">
        <w:rPr>
          <w:rFonts w:eastAsia="PMingLiU" w:cs="Tahoma"/>
          <w:color w:val="000000"/>
          <w:szCs w:val="18"/>
        </w:rPr>
        <w:t>加值使用者訂閱使用權並不是</w:t>
      </w:r>
      <w:r w:rsidRPr="00E57771">
        <w:rPr>
          <w:rFonts w:eastAsia="PMingLiU" w:cs="Tahoma"/>
          <w:color w:val="000000"/>
          <w:szCs w:val="18"/>
        </w:rPr>
        <w:t xml:space="preserve"> Enterprise </w:t>
      </w:r>
      <w:r w:rsidRPr="00E57771">
        <w:rPr>
          <w:rFonts w:eastAsia="PMingLiU" w:cs="Tahoma"/>
          <w:color w:val="000000"/>
          <w:szCs w:val="18"/>
        </w:rPr>
        <w:t>產品或</w:t>
      </w:r>
      <w:r w:rsidRPr="00E57771">
        <w:rPr>
          <w:rFonts w:eastAsia="PMingLiU" w:cs="Tahoma"/>
          <w:color w:val="000000"/>
          <w:szCs w:val="18"/>
        </w:rPr>
        <w:t xml:space="preserve"> Enterprise </w:t>
      </w:r>
      <w:r w:rsidRPr="00E57771">
        <w:rPr>
          <w:rFonts w:eastAsia="PMingLiU" w:cs="Tahoma"/>
          <w:color w:val="000000"/>
          <w:szCs w:val="18"/>
        </w:rPr>
        <w:t>線上服務，不得用來滿足</w:t>
      </w:r>
      <w:r w:rsidRPr="00E57771">
        <w:rPr>
          <w:rFonts w:eastAsia="PMingLiU" w:cs="Tahoma"/>
          <w:color w:val="000000"/>
          <w:szCs w:val="18"/>
        </w:rPr>
        <w:t xml:space="preserve"> Enterprise </w:t>
      </w:r>
      <w:r w:rsidRPr="00E57771">
        <w:rPr>
          <w:rFonts w:eastAsia="PMingLiU" w:cs="Tahoma"/>
          <w:color w:val="000000"/>
          <w:szCs w:val="18"/>
        </w:rPr>
        <w:t>註冊之全企業需求。例如，如果客戶在其</w:t>
      </w:r>
      <w:r w:rsidRPr="00E57771">
        <w:rPr>
          <w:rFonts w:eastAsia="PMingLiU" w:cs="Tahoma"/>
          <w:color w:val="000000"/>
          <w:szCs w:val="18"/>
        </w:rPr>
        <w:t xml:space="preserve"> Enterprise </w:t>
      </w:r>
      <w:r w:rsidRPr="00E57771">
        <w:rPr>
          <w:rFonts w:eastAsia="PMingLiU" w:cs="Tahoma"/>
          <w:color w:val="000000"/>
          <w:szCs w:val="18"/>
        </w:rPr>
        <w:t>註冊中選擇</w:t>
      </w:r>
      <w:r w:rsidRPr="00E57771">
        <w:rPr>
          <w:rFonts w:eastAsia="PMingLiU" w:cs="Tahoma"/>
          <w:color w:val="000000"/>
          <w:szCs w:val="18"/>
        </w:rPr>
        <w:t xml:space="preserve"> Office Professional Plus </w:t>
      </w:r>
      <w:r w:rsidRPr="00E57771">
        <w:rPr>
          <w:rFonts w:eastAsia="PMingLiU" w:cs="Tahoma"/>
          <w:color w:val="000000"/>
          <w:szCs w:val="18"/>
        </w:rPr>
        <w:t>做為</w:t>
      </w:r>
      <w:r w:rsidRPr="00E57771">
        <w:rPr>
          <w:rFonts w:eastAsia="PMingLiU" w:cs="Tahoma"/>
          <w:color w:val="000000"/>
          <w:szCs w:val="18"/>
        </w:rPr>
        <w:t xml:space="preserve"> Enterprise </w:t>
      </w:r>
      <w:r w:rsidRPr="00E57771">
        <w:rPr>
          <w:rFonts w:eastAsia="PMingLiU" w:cs="Tahoma"/>
          <w:color w:val="000000"/>
          <w:szCs w:val="18"/>
        </w:rPr>
        <w:t>產品，並使用加值使用者訂閱使用權在不含</w:t>
      </w:r>
      <w:r w:rsidRPr="00E57771">
        <w:rPr>
          <w:rFonts w:eastAsia="PMingLiU" w:cs="Tahoma"/>
          <w:color w:val="000000"/>
          <w:szCs w:val="18"/>
        </w:rPr>
        <w:t xml:space="preserve"> Office Professional Plus </w:t>
      </w:r>
      <w:r w:rsidRPr="00E57771">
        <w:rPr>
          <w:rFonts w:eastAsia="PMingLiU" w:cs="Tahoma"/>
          <w:color w:val="000000"/>
          <w:szCs w:val="18"/>
        </w:rPr>
        <w:t>的合格裝置上安裝</w:t>
      </w:r>
      <w:r w:rsidRPr="00E57771">
        <w:rPr>
          <w:rFonts w:eastAsia="PMingLiU" w:cs="Tahoma"/>
          <w:color w:val="000000"/>
          <w:szCs w:val="18"/>
        </w:rPr>
        <w:t xml:space="preserve"> Office 365 ProPlus</w:t>
      </w:r>
      <w:r w:rsidRPr="00E57771">
        <w:rPr>
          <w:rFonts w:eastAsia="PMingLiU" w:cs="Tahoma"/>
          <w:color w:val="000000"/>
          <w:szCs w:val="18"/>
        </w:rPr>
        <w:t>，則他們必須就該合格裝置上的</w:t>
      </w:r>
      <w:r w:rsidRPr="00E57771">
        <w:rPr>
          <w:rFonts w:eastAsia="PMingLiU" w:cs="Tahoma"/>
          <w:color w:val="000000"/>
          <w:szCs w:val="18"/>
        </w:rPr>
        <w:t xml:space="preserve"> Office Professional Plus </w:t>
      </w:r>
      <w:r w:rsidRPr="00E57771">
        <w:rPr>
          <w:rFonts w:eastAsia="PMingLiU" w:cs="Tahoma"/>
          <w:color w:val="000000"/>
          <w:szCs w:val="18"/>
        </w:rPr>
        <w:t>連同該合格裝置上所需之任何其他</w:t>
      </w:r>
      <w:r w:rsidRPr="00E57771">
        <w:rPr>
          <w:rFonts w:eastAsia="PMingLiU" w:cs="Tahoma"/>
          <w:color w:val="000000"/>
          <w:szCs w:val="18"/>
        </w:rPr>
        <w:t xml:space="preserve"> Enterprise </w:t>
      </w:r>
      <w:r w:rsidRPr="00E57771">
        <w:rPr>
          <w:rFonts w:eastAsia="PMingLiU" w:cs="Tahoma"/>
          <w:color w:val="000000"/>
          <w:szCs w:val="18"/>
        </w:rPr>
        <w:t>產品提交校正訂單。</w:t>
      </w:r>
    </w:p>
    <w:p w14:paraId="59DB8E97" w14:textId="77777777" w:rsidR="00996781" w:rsidRPr="00B46555" w:rsidRDefault="00996781" w:rsidP="00B26237">
      <w:pPr>
        <w:pStyle w:val="Heading2"/>
        <w:ind w:left="0"/>
        <w:rPr>
          <w:rFonts w:ascii="Tahoma" w:eastAsia="PMingLiU" w:hAnsi="Tahoma" w:cs="Tahoma"/>
          <w:b w:val="0"/>
          <w:bCs/>
          <w:sz w:val="18"/>
          <w:szCs w:val="18"/>
        </w:rPr>
      </w:pPr>
    </w:p>
    <w:p w14:paraId="59DB8E98" w14:textId="77777777" w:rsidR="00996781" w:rsidRPr="00B46555" w:rsidRDefault="00996781" w:rsidP="00B26237">
      <w:pPr>
        <w:pStyle w:val="Heading2"/>
        <w:ind w:left="0"/>
        <w:rPr>
          <w:rFonts w:ascii="Tahoma" w:eastAsia="PMingLiU" w:hAnsi="Tahoma" w:cs="Tahoma"/>
          <w:b w:val="0"/>
          <w:bCs/>
          <w:sz w:val="18"/>
          <w:szCs w:val="18"/>
        </w:rPr>
      </w:pPr>
    </w:p>
    <w:p w14:paraId="59DB8E99" w14:textId="77777777" w:rsidR="00B26237" w:rsidRPr="007F456A" w:rsidRDefault="00A560B6" w:rsidP="00B26237">
      <w:pPr>
        <w:pStyle w:val="Heading2"/>
        <w:ind w:left="0"/>
        <w:rPr>
          <w:rFonts w:ascii="Tahoma" w:eastAsia="PMingLiU" w:hAnsi="Tahoma" w:cs="Tahoma"/>
        </w:rPr>
      </w:pPr>
      <w:bookmarkStart w:id="999" w:name="_7_Office_365_1"/>
      <w:bookmarkStart w:id="1000" w:name="_8_Office_365"/>
      <w:bookmarkStart w:id="1001" w:name="_Toc361754522"/>
      <w:bookmarkEnd w:id="999"/>
      <w:bookmarkEnd w:id="1000"/>
      <w:r w:rsidRPr="007F456A">
        <w:rPr>
          <w:rFonts w:ascii="Tahoma" w:eastAsia="PMingLiU" w:hAnsi="Tahoma" w:cs="Tahoma"/>
          <w:caps/>
          <w:color w:val="FF6600"/>
          <w:sz w:val="22"/>
          <w:szCs w:val="22"/>
          <w:vertAlign w:val="superscript"/>
        </w:rPr>
        <w:t>8</w:t>
      </w:r>
      <w:r w:rsidRPr="00E57771">
        <w:rPr>
          <w:rFonts w:ascii="Tahoma" w:eastAsia="PMingLiU" w:hAnsi="Tahoma" w:cs="Tahoma"/>
          <w:caps/>
          <w:color w:val="FF6600"/>
          <w:sz w:val="22"/>
          <w:szCs w:val="22"/>
        </w:rPr>
        <w:t xml:space="preserve"> </w:t>
      </w:r>
      <w:r w:rsidRPr="007F456A">
        <w:rPr>
          <w:rFonts w:ascii="Tahoma" w:eastAsia="PMingLiU" w:hAnsi="Tahoma" w:cs="Tahoma"/>
          <w:color w:val="FF6600"/>
          <w:sz w:val="22"/>
          <w:szCs w:val="22"/>
        </w:rPr>
        <w:t>Office 365 Enterprise E2-E4</w:t>
      </w:r>
      <w:bookmarkEnd w:id="994"/>
      <w:bookmarkEnd w:id="1001"/>
    </w:p>
    <w:p w14:paraId="59DB8E9A" w14:textId="77777777" w:rsidR="00B26237" w:rsidRPr="007F456A" w:rsidRDefault="00B26237" w:rsidP="00AE5A9F">
      <w:pPr>
        <w:rPr>
          <w:rFonts w:eastAsia="PMingLiU" w:cs="Tahoma"/>
        </w:rPr>
      </w:pPr>
    </w:p>
    <w:p w14:paraId="59DB8E9B" w14:textId="77777777" w:rsidR="00B26237" w:rsidRPr="007F456A" w:rsidRDefault="00B26237" w:rsidP="00B26237">
      <w:pPr>
        <w:ind w:left="720"/>
        <w:rPr>
          <w:rFonts w:eastAsia="PMingLiU" w:cs="Tahoma"/>
        </w:rPr>
      </w:pPr>
      <w:r w:rsidRPr="007F456A">
        <w:rPr>
          <w:rFonts w:eastAsia="PMingLiU" w:cs="Tahoma"/>
          <w:color w:val="000000"/>
        </w:rPr>
        <w:t xml:space="preserve">Office 365 Plan E2-E4 </w:t>
      </w:r>
      <w:r w:rsidRPr="007F456A">
        <w:rPr>
          <w:rFonts w:eastAsia="PMingLiU" w:cs="Tahoma"/>
          <w:color w:val="000000"/>
        </w:rPr>
        <w:t>可允許存取下列線上服務：</w:t>
      </w:r>
    </w:p>
    <w:p w14:paraId="59DB8E9C" w14:textId="77777777" w:rsidR="00B26237" w:rsidRPr="007F456A"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F456A" w14:paraId="59DB8EA0" w14:textId="77777777" w:rsidTr="007E466C">
        <w:tc>
          <w:tcPr>
            <w:tcW w:w="2760" w:type="dxa"/>
            <w:shd w:val="clear" w:color="auto" w:fill="FABF8F"/>
          </w:tcPr>
          <w:p w14:paraId="59DB8E9D" w14:textId="77777777" w:rsidR="00B26237" w:rsidRPr="007F456A" w:rsidRDefault="00B26237" w:rsidP="009B3FA2">
            <w:pPr>
              <w:jc w:val="center"/>
              <w:rPr>
                <w:rFonts w:eastAsia="PMingLiU" w:cs="Tahoma"/>
                <w:b/>
                <w:color w:val="000000"/>
                <w:sz w:val="20"/>
              </w:rPr>
            </w:pPr>
            <w:r w:rsidRPr="007F456A">
              <w:rPr>
                <w:rFonts w:eastAsia="PMingLiU" w:cs="Tahoma"/>
                <w:b/>
                <w:color w:val="000000"/>
                <w:sz w:val="20"/>
              </w:rPr>
              <w:t>Office 365 Enterprise E2</w:t>
            </w:r>
          </w:p>
        </w:tc>
        <w:tc>
          <w:tcPr>
            <w:tcW w:w="2765" w:type="dxa"/>
            <w:shd w:val="clear" w:color="auto" w:fill="FABF8F"/>
          </w:tcPr>
          <w:p w14:paraId="59DB8E9E" w14:textId="77777777" w:rsidR="00B26237" w:rsidRPr="007F456A" w:rsidRDefault="00B26237" w:rsidP="009B3FA2">
            <w:pPr>
              <w:jc w:val="center"/>
              <w:rPr>
                <w:rFonts w:eastAsia="PMingLiU" w:cs="Tahoma"/>
                <w:b/>
                <w:color w:val="000000"/>
                <w:sz w:val="20"/>
              </w:rPr>
            </w:pPr>
            <w:r w:rsidRPr="007F456A">
              <w:rPr>
                <w:rFonts w:eastAsia="PMingLiU" w:cs="Tahoma"/>
                <w:b/>
                <w:color w:val="000000"/>
                <w:sz w:val="20"/>
              </w:rPr>
              <w:t>Office 365 Enterprise E3</w:t>
            </w:r>
          </w:p>
        </w:tc>
        <w:tc>
          <w:tcPr>
            <w:tcW w:w="2765" w:type="dxa"/>
            <w:shd w:val="clear" w:color="auto" w:fill="FABF8F"/>
          </w:tcPr>
          <w:p w14:paraId="59DB8E9F" w14:textId="77777777" w:rsidR="00B26237" w:rsidRPr="007F456A" w:rsidRDefault="00B26237" w:rsidP="009B3FA2">
            <w:pPr>
              <w:jc w:val="center"/>
              <w:rPr>
                <w:rFonts w:eastAsia="PMingLiU" w:cs="Tahoma"/>
                <w:b/>
                <w:color w:val="000000"/>
                <w:sz w:val="20"/>
              </w:rPr>
            </w:pPr>
            <w:r w:rsidRPr="007F456A">
              <w:rPr>
                <w:rFonts w:eastAsia="PMingLiU" w:cs="Tahoma"/>
                <w:b/>
                <w:color w:val="000000"/>
                <w:sz w:val="20"/>
              </w:rPr>
              <w:t>Office 365 Enterprise E4</w:t>
            </w:r>
          </w:p>
        </w:tc>
      </w:tr>
      <w:tr w:rsidR="00B26237" w:rsidRPr="007F456A" w14:paraId="59DB8EA4" w14:textId="77777777" w:rsidTr="007E466C">
        <w:tc>
          <w:tcPr>
            <w:tcW w:w="2760" w:type="dxa"/>
            <w:shd w:val="clear" w:color="auto" w:fill="auto"/>
          </w:tcPr>
          <w:p w14:paraId="59DB8EA1" w14:textId="77777777" w:rsidR="00B26237" w:rsidRPr="007F456A" w:rsidRDefault="00B26237" w:rsidP="00B42A20">
            <w:pPr>
              <w:ind w:left="180" w:right="186"/>
              <w:rPr>
                <w:rFonts w:eastAsia="PMingLiU" w:cs="Tahoma"/>
                <w:color w:val="000000"/>
              </w:rPr>
            </w:pPr>
            <w:r w:rsidRPr="007F456A">
              <w:rPr>
                <w:rFonts w:eastAsia="PMingLiU" w:cs="Tahoma"/>
                <w:color w:val="000000"/>
              </w:rPr>
              <w:t>Exchange Online Plan 1</w:t>
            </w:r>
          </w:p>
        </w:tc>
        <w:tc>
          <w:tcPr>
            <w:tcW w:w="2765" w:type="dxa"/>
            <w:shd w:val="clear" w:color="auto" w:fill="auto"/>
          </w:tcPr>
          <w:p w14:paraId="59DB8EA2" w14:textId="77777777" w:rsidR="00B26237" w:rsidRPr="007F456A" w:rsidRDefault="00B26237" w:rsidP="00B42A20">
            <w:pPr>
              <w:ind w:left="138" w:right="138"/>
              <w:rPr>
                <w:rFonts w:eastAsia="PMingLiU" w:cs="Tahoma"/>
                <w:color w:val="000000"/>
              </w:rPr>
            </w:pPr>
            <w:r w:rsidRPr="007F456A">
              <w:rPr>
                <w:rFonts w:eastAsia="PMingLiU" w:cs="Tahoma"/>
                <w:color w:val="000000"/>
              </w:rPr>
              <w:t>Exchange Online Plan 2</w:t>
            </w:r>
          </w:p>
        </w:tc>
        <w:tc>
          <w:tcPr>
            <w:tcW w:w="2765" w:type="dxa"/>
            <w:shd w:val="clear" w:color="auto" w:fill="auto"/>
          </w:tcPr>
          <w:p w14:paraId="59DB8EA3" w14:textId="77777777" w:rsidR="00B26237" w:rsidRPr="007F456A" w:rsidRDefault="00B26237" w:rsidP="00B42A20">
            <w:pPr>
              <w:ind w:left="186" w:right="180"/>
              <w:rPr>
                <w:rFonts w:eastAsia="PMingLiU" w:cs="Tahoma"/>
                <w:color w:val="000000"/>
              </w:rPr>
            </w:pPr>
            <w:r w:rsidRPr="007F456A">
              <w:rPr>
                <w:rFonts w:eastAsia="PMingLiU" w:cs="Tahoma"/>
                <w:color w:val="000000"/>
              </w:rPr>
              <w:t>Exchange Online Plan 2</w:t>
            </w:r>
          </w:p>
        </w:tc>
      </w:tr>
      <w:tr w:rsidR="00B26237" w:rsidRPr="007F456A" w14:paraId="59DB8EA8" w14:textId="77777777" w:rsidTr="007E466C">
        <w:tc>
          <w:tcPr>
            <w:tcW w:w="2760" w:type="dxa"/>
            <w:shd w:val="clear" w:color="auto" w:fill="auto"/>
          </w:tcPr>
          <w:p w14:paraId="59DB8EA5" w14:textId="77777777" w:rsidR="00B26237" w:rsidRPr="007F456A" w:rsidRDefault="00B26237" w:rsidP="00B42A20">
            <w:pPr>
              <w:ind w:left="180" w:right="186"/>
              <w:rPr>
                <w:rFonts w:eastAsia="PMingLiU" w:cs="Tahoma"/>
                <w:color w:val="000000"/>
              </w:rPr>
            </w:pPr>
            <w:r w:rsidRPr="007F456A">
              <w:rPr>
                <w:rFonts w:eastAsia="PMingLiU" w:cs="Tahoma"/>
                <w:color w:val="000000"/>
              </w:rPr>
              <w:t>SharePoint Online Plan 1</w:t>
            </w:r>
          </w:p>
        </w:tc>
        <w:tc>
          <w:tcPr>
            <w:tcW w:w="2765" w:type="dxa"/>
            <w:shd w:val="clear" w:color="auto" w:fill="auto"/>
          </w:tcPr>
          <w:p w14:paraId="59DB8EA6" w14:textId="77777777" w:rsidR="00B26237" w:rsidRPr="007F456A" w:rsidRDefault="00B26237" w:rsidP="00B42A20">
            <w:pPr>
              <w:ind w:left="138" w:right="138"/>
              <w:rPr>
                <w:rFonts w:eastAsia="PMingLiU" w:cs="Tahoma"/>
                <w:color w:val="000000"/>
              </w:rPr>
            </w:pPr>
            <w:r w:rsidRPr="007F456A">
              <w:rPr>
                <w:rFonts w:eastAsia="PMingLiU" w:cs="Tahoma"/>
                <w:color w:val="000000"/>
              </w:rPr>
              <w:t>SharePoint Online Plan 2</w:t>
            </w:r>
          </w:p>
        </w:tc>
        <w:tc>
          <w:tcPr>
            <w:tcW w:w="2765" w:type="dxa"/>
            <w:shd w:val="clear" w:color="auto" w:fill="auto"/>
          </w:tcPr>
          <w:p w14:paraId="59DB8EA7" w14:textId="77777777" w:rsidR="00B26237" w:rsidRPr="007F456A" w:rsidRDefault="00B26237" w:rsidP="00B42A20">
            <w:pPr>
              <w:ind w:left="186" w:right="180"/>
              <w:rPr>
                <w:rFonts w:eastAsia="PMingLiU" w:cs="Tahoma"/>
                <w:color w:val="000000"/>
              </w:rPr>
            </w:pPr>
            <w:r w:rsidRPr="007F456A">
              <w:rPr>
                <w:rFonts w:eastAsia="PMingLiU" w:cs="Tahoma"/>
                <w:color w:val="000000"/>
              </w:rPr>
              <w:t>SharePoint Online Plan 2</w:t>
            </w:r>
          </w:p>
        </w:tc>
      </w:tr>
      <w:tr w:rsidR="00B26237" w:rsidRPr="007F456A" w14:paraId="59DB8EAC" w14:textId="77777777" w:rsidTr="007E466C">
        <w:tc>
          <w:tcPr>
            <w:tcW w:w="2760" w:type="dxa"/>
            <w:shd w:val="clear" w:color="auto" w:fill="auto"/>
          </w:tcPr>
          <w:p w14:paraId="59DB8EA9" w14:textId="77777777" w:rsidR="00B26237" w:rsidRPr="007F456A" w:rsidRDefault="00B26237" w:rsidP="00B42A20">
            <w:pPr>
              <w:ind w:left="180" w:right="186"/>
              <w:rPr>
                <w:rFonts w:eastAsia="PMingLiU" w:cs="Tahoma"/>
                <w:color w:val="000000"/>
              </w:rPr>
            </w:pPr>
            <w:r w:rsidRPr="007F456A">
              <w:rPr>
                <w:rFonts w:eastAsia="PMingLiU" w:cs="Tahoma"/>
                <w:color w:val="000000"/>
              </w:rPr>
              <w:t>Lync Online Plan 2</w:t>
            </w:r>
          </w:p>
        </w:tc>
        <w:tc>
          <w:tcPr>
            <w:tcW w:w="2765" w:type="dxa"/>
            <w:shd w:val="clear" w:color="auto" w:fill="auto"/>
          </w:tcPr>
          <w:p w14:paraId="59DB8EAA" w14:textId="77777777" w:rsidR="00B26237" w:rsidRPr="007F456A" w:rsidRDefault="00B26237" w:rsidP="00B42A20">
            <w:pPr>
              <w:ind w:left="138" w:right="138"/>
              <w:rPr>
                <w:rFonts w:eastAsia="PMingLiU" w:cs="Tahoma"/>
                <w:color w:val="000000"/>
              </w:rPr>
            </w:pPr>
            <w:r w:rsidRPr="007F456A">
              <w:rPr>
                <w:rFonts w:eastAsia="PMingLiU" w:cs="Tahoma"/>
                <w:color w:val="000000"/>
              </w:rPr>
              <w:t>Lync Online Plan 2</w:t>
            </w:r>
          </w:p>
        </w:tc>
        <w:tc>
          <w:tcPr>
            <w:tcW w:w="2765" w:type="dxa"/>
            <w:shd w:val="clear" w:color="auto" w:fill="auto"/>
          </w:tcPr>
          <w:p w14:paraId="59DB8EAB" w14:textId="77777777" w:rsidR="00B26237" w:rsidRPr="007F456A" w:rsidRDefault="00630ED6" w:rsidP="00B42A20">
            <w:pPr>
              <w:ind w:left="186" w:right="180"/>
              <w:rPr>
                <w:rFonts w:eastAsia="PMingLiU" w:cs="Tahoma"/>
                <w:color w:val="000000"/>
              </w:rPr>
            </w:pPr>
            <w:r w:rsidRPr="007F456A">
              <w:rPr>
                <w:rFonts w:eastAsia="PMingLiU" w:cs="Tahoma"/>
                <w:color w:val="000000"/>
              </w:rPr>
              <w:t>Lync Online Plan 3*</w:t>
            </w:r>
          </w:p>
        </w:tc>
      </w:tr>
      <w:tr w:rsidR="00B26237" w:rsidRPr="007F456A" w14:paraId="59DB8EB0" w14:textId="77777777" w:rsidTr="007E466C">
        <w:tc>
          <w:tcPr>
            <w:tcW w:w="2760" w:type="dxa"/>
            <w:shd w:val="clear" w:color="auto" w:fill="auto"/>
          </w:tcPr>
          <w:p w14:paraId="59DB8EAD" w14:textId="77777777" w:rsidR="00B26237" w:rsidRPr="007F456A" w:rsidRDefault="00B26237" w:rsidP="00B42A20">
            <w:pPr>
              <w:ind w:left="180" w:right="186"/>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c>
          <w:tcPr>
            <w:tcW w:w="2765" w:type="dxa"/>
            <w:shd w:val="clear" w:color="auto" w:fill="auto"/>
          </w:tcPr>
          <w:p w14:paraId="59DB8EAE" w14:textId="77777777" w:rsidR="00B26237" w:rsidRPr="007F456A" w:rsidRDefault="00B26237" w:rsidP="00B42A20">
            <w:pPr>
              <w:ind w:left="138" w:right="138"/>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c>
          <w:tcPr>
            <w:tcW w:w="2765" w:type="dxa"/>
            <w:shd w:val="clear" w:color="auto" w:fill="auto"/>
          </w:tcPr>
          <w:p w14:paraId="59DB8EAF" w14:textId="77777777" w:rsidR="00B26237" w:rsidRPr="007F456A" w:rsidRDefault="00B26237" w:rsidP="00B42A20">
            <w:pPr>
              <w:ind w:left="186" w:right="180"/>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r>
      <w:tr w:rsidR="00B26237" w:rsidRPr="007F456A" w14:paraId="59DB8EB4" w14:textId="77777777" w:rsidTr="007E466C">
        <w:tc>
          <w:tcPr>
            <w:tcW w:w="2760" w:type="dxa"/>
            <w:shd w:val="clear" w:color="auto" w:fill="auto"/>
          </w:tcPr>
          <w:p w14:paraId="59DB8EB1" w14:textId="77777777" w:rsidR="00B26237" w:rsidRPr="007F456A" w:rsidRDefault="009E0E7E" w:rsidP="00B42A20">
            <w:pPr>
              <w:ind w:left="180" w:right="186"/>
              <w:rPr>
                <w:rFonts w:eastAsia="PMingLiU" w:cs="Tahoma"/>
                <w:color w:val="000000"/>
              </w:rPr>
            </w:pPr>
            <w:r>
              <w:rPr>
                <w:rFonts w:eastAsia="PMingLiU" w:cs="Tahoma"/>
                <w:color w:val="000000"/>
              </w:rPr>
              <w:t>Yammer Enterprise</w:t>
            </w:r>
          </w:p>
        </w:tc>
        <w:tc>
          <w:tcPr>
            <w:tcW w:w="2765" w:type="dxa"/>
            <w:shd w:val="clear" w:color="auto" w:fill="auto"/>
          </w:tcPr>
          <w:p w14:paraId="59DB8EB2" w14:textId="77777777" w:rsidR="00B26237" w:rsidRPr="007F456A" w:rsidRDefault="008368B4" w:rsidP="00B42A20">
            <w:pPr>
              <w:ind w:left="138" w:right="138"/>
              <w:rPr>
                <w:rFonts w:eastAsia="PMingLiU" w:cs="Tahoma"/>
                <w:color w:val="000000"/>
              </w:rPr>
            </w:pPr>
            <w:r w:rsidRPr="007F456A">
              <w:rPr>
                <w:rFonts w:eastAsia="PMingLiU" w:cs="Tahoma"/>
                <w:color w:val="000000"/>
              </w:rPr>
              <w:t>Office 365 ProPlus</w:t>
            </w:r>
          </w:p>
        </w:tc>
        <w:tc>
          <w:tcPr>
            <w:tcW w:w="2765" w:type="dxa"/>
            <w:shd w:val="clear" w:color="auto" w:fill="auto"/>
          </w:tcPr>
          <w:p w14:paraId="59DB8EB3" w14:textId="77777777" w:rsidR="00B26237" w:rsidRPr="007F456A" w:rsidRDefault="008368B4" w:rsidP="008368B4">
            <w:pPr>
              <w:ind w:left="186" w:right="180"/>
              <w:rPr>
                <w:rFonts w:eastAsia="PMingLiU" w:cs="Tahoma"/>
                <w:color w:val="000000"/>
              </w:rPr>
            </w:pPr>
            <w:r w:rsidRPr="007F456A">
              <w:rPr>
                <w:rFonts w:eastAsia="PMingLiU" w:cs="Tahoma"/>
                <w:color w:val="000000"/>
              </w:rPr>
              <w:t>Office 365 ProPlus</w:t>
            </w:r>
          </w:p>
        </w:tc>
      </w:tr>
      <w:tr w:rsidR="005D484B" w:rsidRPr="007F456A" w14:paraId="59DB8EB8" w14:textId="77777777" w:rsidTr="007E466C">
        <w:tc>
          <w:tcPr>
            <w:tcW w:w="2760" w:type="dxa"/>
            <w:shd w:val="clear" w:color="auto" w:fill="auto"/>
          </w:tcPr>
          <w:p w14:paraId="59DB8EB5" w14:textId="77777777" w:rsidR="005D484B" w:rsidRPr="007F456A" w:rsidRDefault="005D484B" w:rsidP="00B42A20">
            <w:pPr>
              <w:ind w:left="180" w:right="186"/>
              <w:rPr>
                <w:rFonts w:eastAsia="PMingLiU" w:cs="Tahoma"/>
                <w:color w:val="000000"/>
              </w:rPr>
            </w:pPr>
          </w:p>
        </w:tc>
        <w:tc>
          <w:tcPr>
            <w:tcW w:w="2765" w:type="dxa"/>
            <w:shd w:val="clear" w:color="auto" w:fill="auto"/>
          </w:tcPr>
          <w:p w14:paraId="59DB8EB6" w14:textId="77777777" w:rsidR="005D484B" w:rsidRPr="007F456A" w:rsidRDefault="005D484B" w:rsidP="00B42A20">
            <w:pPr>
              <w:ind w:left="138" w:right="138"/>
              <w:rPr>
                <w:rFonts w:eastAsia="PMingLiU" w:cs="Tahoma"/>
                <w:color w:val="000000"/>
              </w:rPr>
            </w:pPr>
            <w:r w:rsidRPr="007F456A">
              <w:rPr>
                <w:rFonts w:eastAsia="PMingLiU" w:cs="Tahoma"/>
                <w:color w:val="000000"/>
              </w:rPr>
              <w:t xml:space="preserve">Windows Azure Active Directory </w:t>
            </w:r>
            <w:r w:rsidRPr="007F456A">
              <w:rPr>
                <w:rFonts w:eastAsia="PMingLiU" w:cs="Tahoma"/>
                <w:color w:val="000000"/>
              </w:rPr>
              <w:t>版權管理</w:t>
            </w:r>
          </w:p>
        </w:tc>
        <w:tc>
          <w:tcPr>
            <w:tcW w:w="2765" w:type="dxa"/>
            <w:shd w:val="clear" w:color="auto" w:fill="auto"/>
          </w:tcPr>
          <w:p w14:paraId="59DB8EB7" w14:textId="77777777" w:rsidR="005D484B" w:rsidRPr="007F456A" w:rsidRDefault="005D484B" w:rsidP="008368B4">
            <w:pPr>
              <w:ind w:left="186" w:right="180"/>
              <w:rPr>
                <w:rFonts w:eastAsia="PMingLiU" w:cs="Tahoma"/>
                <w:color w:val="000000"/>
              </w:rPr>
            </w:pPr>
            <w:r w:rsidRPr="007F456A">
              <w:rPr>
                <w:rFonts w:eastAsia="PMingLiU" w:cs="Tahoma"/>
                <w:color w:val="000000"/>
              </w:rPr>
              <w:t xml:space="preserve">Windows Azure Active Directory </w:t>
            </w:r>
            <w:r w:rsidRPr="007F456A">
              <w:rPr>
                <w:rFonts w:eastAsia="PMingLiU" w:cs="Tahoma"/>
                <w:color w:val="000000"/>
              </w:rPr>
              <w:t>版權管理</w:t>
            </w:r>
          </w:p>
        </w:tc>
      </w:tr>
      <w:tr w:rsidR="005D484B" w:rsidRPr="007F456A" w14:paraId="59DB8EBC" w14:textId="77777777" w:rsidTr="007E466C">
        <w:tc>
          <w:tcPr>
            <w:tcW w:w="2760" w:type="dxa"/>
            <w:shd w:val="clear" w:color="auto" w:fill="auto"/>
          </w:tcPr>
          <w:p w14:paraId="59DB8EB9" w14:textId="77777777" w:rsidR="005D484B" w:rsidRPr="007F456A" w:rsidRDefault="005D484B" w:rsidP="00B42A20">
            <w:pPr>
              <w:ind w:left="180" w:right="186"/>
              <w:rPr>
                <w:rFonts w:eastAsia="PMingLiU" w:cs="Tahoma"/>
                <w:color w:val="000000"/>
              </w:rPr>
            </w:pPr>
          </w:p>
        </w:tc>
        <w:tc>
          <w:tcPr>
            <w:tcW w:w="2765" w:type="dxa"/>
            <w:shd w:val="clear" w:color="auto" w:fill="auto"/>
          </w:tcPr>
          <w:p w14:paraId="59DB8EBA" w14:textId="77777777" w:rsidR="005D484B" w:rsidRPr="007F456A" w:rsidRDefault="005D484B" w:rsidP="00B42A20">
            <w:pPr>
              <w:ind w:left="138" w:right="138"/>
              <w:rPr>
                <w:rFonts w:eastAsia="PMingLiU" w:cs="Tahoma"/>
                <w:color w:val="000000"/>
              </w:rPr>
            </w:pPr>
            <w:r w:rsidRPr="007F456A">
              <w:rPr>
                <w:rFonts w:eastAsia="PMingLiU" w:cs="Tahoma"/>
                <w:color w:val="000000"/>
              </w:rPr>
              <w:t>Yammer Enterprise</w:t>
            </w:r>
          </w:p>
        </w:tc>
        <w:tc>
          <w:tcPr>
            <w:tcW w:w="2765" w:type="dxa"/>
            <w:shd w:val="clear" w:color="auto" w:fill="auto"/>
          </w:tcPr>
          <w:p w14:paraId="59DB8EBB" w14:textId="77777777" w:rsidR="005D484B" w:rsidRPr="007F456A" w:rsidRDefault="005D484B" w:rsidP="008368B4">
            <w:pPr>
              <w:ind w:left="186" w:right="180"/>
              <w:rPr>
                <w:rFonts w:eastAsia="PMingLiU" w:cs="Tahoma"/>
                <w:color w:val="000000"/>
              </w:rPr>
            </w:pPr>
            <w:r w:rsidRPr="007F456A">
              <w:rPr>
                <w:rFonts w:eastAsia="PMingLiU" w:cs="Tahoma"/>
                <w:color w:val="000000"/>
              </w:rPr>
              <w:t>Yammer Enterprise</w:t>
            </w:r>
          </w:p>
        </w:tc>
      </w:tr>
    </w:tbl>
    <w:p w14:paraId="59DB8EBD" w14:textId="77777777" w:rsidR="00630ED6" w:rsidRPr="007F456A" w:rsidRDefault="00630ED6" w:rsidP="00630ED6">
      <w:pPr>
        <w:pStyle w:val="PURBody"/>
        <w:spacing w:after="0"/>
        <w:ind w:left="720"/>
        <w:rPr>
          <w:rFonts w:ascii="Tahoma" w:eastAsia="PMingLiU" w:hAnsi="Tahoma" w:cs="Tahoma"/>
        </w:rPr>
      </w:pPr>
      <w:r w:rsidRPr="007F456A">
        <w:rPr>
          <w:rFonts w:ascii="Tahoma" w:eastAsia="PMingLiU" w:hAnsi="Tahoma" w:cs="Tahoma"/>
          <w:i/>
          <w:sz w:val="16"/>
        </w:rPr>
        <w:t>*</w:t>
      </w:r>
      <w:r w:rsidRPr="007F456A">
        <w:rPr>
          <w:rFonts w:ascii="Tahoma" w:eastAsia="PMingLiU" w:hAnsi="Tahoma" w:cs="Tahoma"/>
          <w:i/>
          <w:sz w:val="16"/>
        </w:rPr>
        <w:t>從美國和英國以外之國家</w:t>
      </w:r>
      <w:r w:rsidRPr="007F456A">
        <w:rPr>
          <w:rFonts w:ascii="Tahoma" w:eastAsia="PMingLiU" w:hAnsi="Tahoma" w:cs="Tahoma"/>
          <w:i/>
          <w:sz w:val="16"/>
        </w:rPr>
        <w:t>/</w:t>
      </w:r>
      <w:r w:rsidRPr="007F456A">
        <w:rPr>
          <w:rFonts w:ascii="Tahoma" w:eastAsia="PMingLiU" w:hAnsi="Tahoma" w:cs="Tahoma"/>
          <w:i/>
          <w:sz w:val="16"/>
        </w:rPr>
        <w:t>地區訂購之客戶會收到</w:t>
      </w:r>
      <w:r w:rsidRPr="007F456A">
        <w:rPr>
          <w:rFonts w:ascii="Tahoma" w:eastAsia="PMingLiU" w:hAnsi="Tahoma" w:cs="Tahoma"/>
          <w:i/>
          <w:sz w:val="16"/>
        </w:rPr>
        <w:t xml:space="preserve"> Lync Online Plan 2</w:t>
      </w:r>
      <w:r w:rsidRPr="007F456A">
        <w:rPr>
          <w:rFonts w:ascii="Tahoma" w:eastAsia="PMingLiU" w:hAnsi="Tahoma" w:cs="Tahoma"/>
          <w:i/>
          <w:sz w:val="16"/>
        </w:rPr>
        <w:t>，而非</w:t>
      </w:r>
      <w:r w:rsidRPr="007F456A">
        <w:rPr>
          <w:rFonts w:ascii="Tahoma" w:eastAsia="PMingLiU" w:hAnsi="Tahoma" w:cs="Tahoma"/>
          <w:i/>
          <w:sz w:val="16"/>
        </w:rPr>
        <w:t xml:space="preserve"> Lync Online Plan 3</w:t>
      </w:r>
    </w:p>
    <w:p w14:paraId="59DB8EBE" w14:textId="77777777" w:rsidR="00B26237" w:rsidRPr="00E57771" w:rsidRDefault="00B26237" w:rsidP="00D16EA8">
      <w:pPr>
        <w:ind w:left="720"/>
        <w:rPr>
          <w:rFonts w:eastAsia="PMingLiU" w:cs="Tahoma"/>
          <w:lang w:eastAsia="zh-TW"/>
        </w:rPr>
      </w:pPr>
      <w:r w:rsidRPr="007F456A">
        <w:rPr>
          <w:rFonts w:eastAsia="PMingLiU" w:cs="Tahoma"/>
          <w:color w:val="000000"/>
          <w:lang w:eastAsia="zh-TW"/>
        </w:rPr>
        <w:br/>
      </w:r>
      <w:r w:rsidRPr="00E57771">
        <w:rPr>
          <w:rFonts w:eastAsia="PMingLiU" w:cs="Tahoma"/>
          <w:color w:val="000000"/>
          <w:szCs w:val="18"/>
          <w:lang w:eastAsia="zh-TW"/>
        </w:rPr>
        <w:t>此清單得隨時變更。若</w:t>
      </w:r>
      <w:r w:rsidRPr="00E57771">
        <w:rPr>
          <w:rFonts w:eastAsia="PMingLiU" w:cs="Tahoma"/>
          <w:color w:val="000000"/>
          <w:szCs w:val="18"/>
          <w:lang w:eastAsia="zh-TW"/>
        </w:rPr>
        <w:t xml:space="preserve"> Office 365 Enterprise E2-E4 </w:t>
      </w:r>
      <w:r w:rsidRPr="00E57771">
        <w:rPr>
          <w:rFonts w:eastAsia="PMingLiU" w:cs="Tahoma"/>
          <w:color w:val="000000"/>
          <w:szCs w:val="18"/>
          <w:lang w:eastAsia="zh-TW"/>
        </w:rPr>
        <w:t>之授權條款與本注意事項間有任何牴觸之情形，</w:t>
      </w:r>
      <w:r w:rsidR="00E57771">
        <w:rPr>
          <w:rFonts w:eastAsia="PMingLiU" w:cs="Tahoma"/>
          <w:color w:val="000000"/>
          <w:szCs w:val="18"/>
          <w:lang w:eastAsia="zh-TW"/>
        </w:rPr>
        <w:br/>
      </w:r>
      <w:r w:rsidRPr="00E57771">
        <w:rPr>
          <w:rFonts w:eastAsia="PMingLiU" w:cs="Tahoma"/>
          <w:color w:val="000000"/>
          <w:szCs w:val="18"/>
          <w:lang w:eastAsia="zh-TW"/>
        </w:rPr>
        <w:t>則以最新的「產品使用權」為準。個別授權之內部部署軟體的其他存取權利</w:t>
      </w:r>
      <w:r w:rsidRPr="00E57771">
        <w:rPr>
          <w:rFonts w:eastAsia="PMingLiU" w:cs="Tahoma"/>
          <w:color w:val="000000"/>
          <w:szCs w:val="18"/>
          <w:lang w:eastAsia="zh-TW"/>
        </w:rPr>
        <w:t xml:space="preserve"> (</w:t>
      </w:r>
      <w:r w:rsidRPr="00E57771">
        <w:rPr>
          <w:rFonts w:eastAsia="PMingLiU" w:cs="Tahoma"/>
          <w:color w:val="000000"/>
          <w:szCs w:val="18"/>
          <w:lang w:eastAsia="zh-TW"/>
        </w:rPr>
        <w:t>若有的話</w:t>
      </w:r>
      <w:r w:rsidRPr="00E57771">
        <w:rPr>
          <w:rFonts w:eastAsia="PMingLiU" w:cs="Tahoma"/>
          <w:color w:val="000000"/>
          <w:szCs w:val="18"/>
          <w:lang w:eastAsia="zh-TW"/>
        </w:rPr>
        <w:t>)</w:t>
      </w:r>
      <w:r w:rsidRPr="00E57771">
        <w:rPr>
          <w:rFonts w:eastAsia="PMingLiU" w:cs="Tahoma"/>
          <w:color w:val="000000"/>
          <w:szCs w:val="18"/>
          <w:lang w:eastAsia="zh-TW"/>
        </w:rPr>
        <w:t>，將會於</w:t>
      </w:r>
      <w:r w:rsidR="00E57771">
        <w:rPr>
          <w:rFonts w:eastAsia="PMingLiU" w:cs="Tahoma"/>
          <w:color w:val="000000"/>
          <w:szCs w:val="18"/>
          <w:lang w:eastAsia="zh-TW"/>
        </w:rPr>
        <w:br/>
      </w:r>
      <w:r w:rsidRPr="00E57771">
        <w:rPr>
          <w:rFonts w:eastAsia="PMingLiU" w:cs="Tahoma"/>
          <w:color w:val="000000"/>
          <w:szCs w:val="18"/>
          <w:lang w:eastAsia="zh-TW"/>
        </w:rPr>
        <w:t>「產品使用權」中指定。</w:t>
      </w:r>
    </w:p>
    <w:p w14:paraId="59DB8EBF" w14:textId="77777777" w:rsidR="00B26237" w:rsidRPr="007F456A" w:rsidRDefault="00B26237" w:rsidP="00D16EA8">
      <w:pPr>
        <w:ind w:left="720"/>
        <w:rPr>
          <w:rFonts w:eastAsia="PMingLiU" w:cs="Tahoma"/>
          <w:lang w:eastAsia="zh-TW"/>
        </w:rPr>
      </w:pPr>
    </w:p>
    <w:p w14:paraId="59DB8EC0" w14:textId="77777777" w:rsidR="00DC2291" w:rsidRPr="007F456A" w:rsidRDefault="00B26237" w:rsidP="00D16EA8">
      <w:pPr>
        <w:pStyle w:val="FootnoteBulletLevel1"/>
        <w:tabs>
          <w:tab w:val="clear" w:pos="900"/>
        </w:tabs>
        <w:spacing w:before="0" w:after="0"/>
        <w:ind w:left="720" w:firstLine="0"/>
        <w:rPr>
          <w:rFonts w:ascii="Tahoma" w:eastAsia="PMingLiU" w:hAnsi="Tahoma" w:cs="Tahoma"/>
        </w:rPr>
      </w:pPr>
      <w:r w:rsidRPr="007F456A">
        <w:rPr>
          <w:rFonts w:ascii="Tahoma" w:eastAsia="PMingLiU" w:hAnsi="Tahoma" w:cs="Tahoma"/>
          <w:color w:val="000000"/>
          <w:sz w:val="18"/>
          <w:szCs w:val="18"/>
        </w:rPr>
        <w:t xml:space="preserve">Lync Online Plan 1 </w:t>
      </w:r>
      <w:r w:rsidRPr="007F456A">
        <w:rPr>
          <w:rFonts w:ascii="Tahoma" w:eastAsia="PMingLiU" w:hAnsi="Tahoma" w:cs="Tahoma"/>
          <w:color w:val="000000"/>
          <w:sz w:val="18"/>
          <w:szCs w:val="18"/>
        </w:rPr>
        <w:t>及</w:t>
      </w:r>
      <w:r w:rsidRPr="007F456A">
        <w:rPr>
          <w:rFonts w:ascii="Tahoma" w:eastAsia="PMingLiU" w:hAnsi="Tahoma" w:cs="Tahoma"/>
          <w:color w:val="000000"/>
          <w:sz w:val="18"/>
          <w:szCs w:val="18"/>
        </w:rPr>
        <w:t xml:space="preserve"> Plan 2 </w:t>
      </w:r>
      <w:r w:rsidRPr="007F456A">
        <w:rPr>
          <w:rFonts w:ascii="Tahoma" w:eastAsia="PMingLiU" w:hAnsi="Tahoma" w:cs="Tahoma"/>
          <w:color w:val="000000"/>
          <w:sz w:val="18"/>
          <w:szCs w:val="18"/>
        </w:rPr>
        <w:t>需要分別訂購及安裝</w:t>
      </w:r>
      <w:r w:rsidRPr="007F456A">
        <w:rPr>
          <w:rFonts w:ascii="Tahoma" w:eastAsia="PMingLiU" w:hAnsi="Tahoma" w:cs="Tahoma"/>
          <w:color w:val="000000"/>
          <w:sz w:val="18"/>
          <w:szCs w:val="18"/>
        </w:rPr>
        <w:t xml:space="preserve"> Microsoft Lync 2013 (</w:t>
      </w:r>
      <w:r w:rsidRPr="007F456A">
        <w:rPr>
          <w:rFonts w:ascii="Tahoma" w:eastAsia="PMingLiU" w:hAnsi="Tahoma" w:cs="Tahoma"/>
          <w:color w:val="000000"/>
          <w:sz w:val="18"/>
          <w:szCs w:val="18"/>
        </w:rPr>
        <w:t>或</w:t>
      </w:r>
      <w:r w:rsidRPr="007F456A">
        <w:rPr>
          <w:rFonts w:ascii="Tahoma" w:eastAsia="PMingLiU" w:hAnsi="Tahoma" w:cs="Tahoma"/>
          <w:color w:val="000000"/>
          <w:sz w:val="18"/>
          <w:szCs w:val="18"/>
        </w:rPr>
        <w:t xml:space="preserve"> Lync for Mac 2011) </w:t>
      </w:r>
      <w:r w:rsidRPr="007F456A">
        <w:rPr>
          <w:rFonts w:ascii="Tahoma" w:eastAsia="PMingLiU" w:hAnsi="Tahoma" w:cs="Tahoma"/>
          <w:color w:val="000000"/>
          <w:sz w:val="18"/>
          <w:szCs w:val="18"/>
        </w:rPr>
        <w:t>才能存取</w:t>
      </w:r>
      <w:r w:rsidRPr="007F456A">
        <w:rPr>
          <w:rFonts w:ascii="Tahoma" w:eastAsia="PMingLiU" w:hAnsi="Tahoma" w:cs="Tahoma"/>
          <w:color w:val="000000"/>
          <w:sz w:val="18"/>
          <w:szCs w:val="18"/>
        </w:rPr>
        <w:t xml:space="preserve"> Lync Online Plan 1 </w:t>
      </w:r>
      <w:r w:rsidRPr="007F456A">
        <w:rPr>
          <w:rFonts w:ascii="Tahoma" w:eastAsia="PMingLiU" w:hAnsi="Tahoma" w:cs="Tahoma"/>
          <w:color w:val="000000"/>
          <w:sz w:val="18"/>
          <w:szCs w:val="18"/>
        </w:rPr>
        <w:t>和</w:t>
      </w:r>
      <w:r w:rsidRPr="007F456A">
        <w:rPr>
          <w:rFonts w:ascii="Tahoma" w:eastAsia="PMingLiU" w:hAnsi="Tahoma" w:cs="Tahoma"/>
          <w:color w:val="000000"/>
          <w:sz w:val="18"/>
          <w:szCs w:val="18"/>
        </w:rPr>
        <w:t xml:space="preserve"> Plan 2 </w:t>
      </w:r>
      <w:r w:rsidRPr="007F456A">
        <w:rPr>
          <w:rFonts w:ascii="Tahoma" w:eastAsia="PMingLiU" w:hAnsi="Tahoma" w:cs="Tahoma"/>
          <w:color w:val="000000"/>
          <w:sz w:val="18"/>
          <w:szCs w:val="18"/>
        </w:rPr>
        <w:t>的完整功能集。在有限時間優惠期間內，經授權使用</w:t>
      </w:r>
      <w:r w:rsidRPr="007F456A">
        <w:rPr>
          <w:rFonts w:ascii="Tahoma" w:eastAsia="PMingLiU" w:hAnsi="Tahoma" w:cs="Tahoma"/>
          <w:color w:val="000000"/>
          <w:sz w:val="18"/>
          <w:szCs w:val="18"/>
        </w:rPr>
        <w:t xml:space="preserve"> Lync Online </w:t>
      </w:r>
      <w:r w:rsidRPr="007F456A">
        <w:rPr>
          <w:rFonts w:ascii="Tahoma" w:eastAsia="PMingLiU" w:hAnsi="Tahoma" w:cs="Tahoma"/>
          <w:color w:val="000000"/>
          <w:sz w:val="18"/>
          <w:szCs w:val="18"/>
        </w:rPr>
        <w:t>之客戶的每一份</w:t>
      </w:r>
      <w:r w:rsidRPr="007F456A">
        <w:rPr>
          <w:rFonts w:ascii="Tahoma" w:eastAsia="PMingLiU" w:hAnsi="Tahoma" w:cs="Tahoma"/>
          <w:color w:val="000000"/>
          <w:sz w:val="18"/>
          <w:szCs w:val="18"/>
        </w:rPr>
        <w:t xml:space="preserve"> Lync Online </w:t>
      </w:r>
      <w:r w:rsidRPr="007F456A">
        <w:rPr>
          <w:rFonts w:ascii="Tahoma" w:eastAsia="PMingLiU" w:hAnsi="Tahoma" w:cs="Tahoma"/>
          <w:color w:val="000000"/>
          <w:sz w:val="18"/>
          <w:szCs w:val="18"/>
        </w:rPr>
        <w:t>試用或付清之訂閱使用權，都會收到一份免費的</w:t>
      </w:r>
      <w:r w:rsidRPr="007F456A">
        <w:rPr>
          <w:rFonts w:ascii="Tahoma" w:eastAsia="PMingLiU" w:hAnsi="Tahoma" w:cs="Tahoma"/>
          <w:color w:val="000000"/>
          <w:sz w:val="18"/>
          <w:szCs w:val="18"/>
        </w:rPr>
        <w:t xml:space="preserve"> Lync 2010 (</w:t>
      </w:r>
      <w:r w:rsidRPr="007F456A">
        <w:rPr>
          <w:rFonts w:ascii="Tahoma" w:eastAsia="PMingLiU" w:hAnsi="Tahoma" w:cs="Tahoma"/>
          <w:color w:val="000000"/>
          <w:sz w:val="18"/>
          <w:szCs w:val="18"/>
        </w:rPr>
        <w:t>或</w:t>
      </w:r>
      <w:r w:rsidRPr="007F456A">
        <w:rPr>
          <w:rFonts w:ascii="Tahoma" w:eastAsia="PMingLiU" w:hAnsi="Tahoma" w:cs="Tahoma"/>
          <w:color w:val="000000"/>
          <w:sz w:val="18"/>
          <w:szCs w:val="18"/>
        </w:rPr>
        <w:t xml:space="preserve"> Lync for Mac 2011) </w:t>
      </w:r>
      <w:r w:rsidRPr="007F456A">
        <w:rPr>
          <w:rFonts w:ascii="Tahoma" w:eastAsia="PMingLiU" w:hAnsi="Tahoma" w:cs="Tahoma"/>
          <w:color w:val="000000"/>
          <w:sz w:val="18"/>
          <w:szCs w:val="18"/>
        </w:rPr>
        <w:t>授權</w:t>
      </w:r>
      <w:r w:rsidR="00E57771">
        <w:rPr>
          <w:rFonts w:ascii="Tahoma" w:eastAsia="PMingLiU" w:hAnsi="Tahoma" w:cs="Tahoma"/>
          <w:color w:val="000000"/>
          <w:sz w:val="18"/>
          <w:szCs w:val="18"/>
        </w:rPr>
        <w:br/>
      </w:r>
      <w:r w:rsidRPr="007F456A">
        <w:rPr>
          <w:rFonts w:ascii="Tahoma" w:eastAsia="PMingLiU" w:hAnsi="Tahoma" w:cs="Tahoma"/>
          <w:color w:val="000000"/>
          <w:sz w:val="18"/>
          <w:szCs w:val="18"/>
        </w:rPr>
        <w:t>拷貝。</w:t>
      </w:r>
      <w:r w:rsidRPr="007F456A">
        <w:rPr>
          <w:rFonts w:ascii="Tahoma" w:eastAsia="PMingLiU" w:hAnsi="Tahoma" w:cs="Tahoma"/>
          <w:color w:val="000000"/>
          <w:sz w:val="18"/>
          <w:szCs w:val="18"/>
          <w:lang w:eastAsia="zh-TW"/>
        </w:rPr>
        <w:t>該軟體僅得與</w:t>
      </w:r>
      <w:r w:rsidRPr="007F456A">
        <w:rPr>
          <w:rFonts w:ascii="Tahoma" w:eastAsia="PMingLiU" w:hAnsi="Tahoma" w:cs="Tahoma"/>
          <w:color w:val="000000"/>
          <w:sz w:val="18"/>
          <w:szCs w:val="18"/>
          <w:lang w:eastAsia="zh-TW"/>
        </w:rPr>
        <w:t xml:space="preserve"> Lync Online </w:t>
      </w:r>
      <w:r w:rsidRPr="007F456A">
        <w:rPr>
          <w:rFonts w:ascii="Tahoma" w:eastAsia="PMingLiU" w:hAnsi="Tahoma" w:cs="Tahoma"/>
          <w:color w:val="000000"/>
          <w:sz w:val="18"/>
          <w:szCs w:val="18"/>
          <w:lang w:eastAsia="zh-TW"/>
        </w:rPr>
        <w:t>搭配使用，而且該軟體之所有使用權將因基本訂閱使用權屆滿或移轉至下一個主要新版本的</w:t>
      </w:r>
      <w:r w:rsidRPr="007F456A">
        <w:rPr>
          <w:rFonts w:ascii="Tahoma" w:eastAsia="PMingLiU" w:hAnsi="Tahoma" w:cs="Tahoma"/>
          <w:color w:val="000000"/>
          <w:sz w:val="18"/>
          <w:szCs w:val="18"/>
          <w:lang w:eastAsia="zh-TW"/>
        </w:rPr>
        <w:t xml:space="preserve"> Lync Online (</w:t>
      </w:r>
      <w:r w:rsidRPr="007F456A">
        <w:rPr>
          <w:rFonts w:ascii="Tahoma" w:eastAsia="PMingLiU" w:hAnsi="Tahoma" w:cs="Tahoma"/>
          <w:color w:val="000000"/>
          <w:sz w:val="18"/>
          <w:szCs w:val="18"/>
          <w:lang w:eastAsia="zh-TW"/>
        </w:rPr>
        <w:t>視何者先發生</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而隨之終止。</w:t>
      </w:r>
      <w:r w:rsidRPr="007F456A">
        <w:rPr>
          <w:rFonts w:ascii="Tahoma" w:eastAsia="PMingLiU" w:hAnsi="Tahoma" w:cs="Tahoma"/>
          <w:color w:val="000000"/>
          <w:sz w:val="18"/>
          <w:szCs w:val="18"/>
        </w:rPr>
        <w:t>客戶得將免費的</w:t>
      </w:r>
      <w:r w:rsidRPr="007F456A">
        <w:rPr>
          <w:rFonts w:ascii="Tahoma" w:eastAsia="PMingLiU" w:hAnsi="Tahoma" w:cs="Tahoma"/>
          <w:color w:val="000000"/>
          <w:sz w:val="18"/>
          <w:szCs w:val="18"/>
        </w:rPr>
        <w:t xml:space="preserve"> Lync Basic 2013 </w:t>
      </w:r>
      <w:r w:rsidRPr="007F456A">
        <w:rPr>
          <w:rFonts w:ascii="Tahoma" w:eastAsia="PMingLiU" w:hAnsi="Tahoma" w:cs="Tahoma"/>
          <w:color w:val="000000"/>
          <w:sz w:val="18"/>
          <w:szCs w:val="18"/>
        </w:rPr>
        <w:t>用戶端供他們的</w:t>
      </w:r>
      <w:r w:rsidRPr="007F456A">
        <w:rPr>
          <w:rFonts w:ascii="Tahoma" w:eastAsia="PMingLiU" w:hAnsi="Tahoma" w:cs="Tahoma"/>
          <w:color w:val="000000"/>
          <w:sz w:val="18"/>
          <w:szCs w:val="18"/>
        </w:rPr>
        <w:t xml:space="preserve"> Windows </w:t>
      </w:r>
      <w:r w:rsidRPr="007F456A">
        <w:rPr>
          <w:rFonts w:ascii="Tahoma" w:eastAsia="PMingLiU" w:hAnsi="Tahoma" w:cs="Tahoma"/>
          <w:color w:val="000000"/>
          <w:sz w:val="18"/>
          <w:szCs w:val="18"/>
        </w:rPr>
        <w:t>使用者使用。</w:t>
      </w:r>
    </w:p>
    <w:p w14:paraId="59DB8EC1" w14:textId="77777777" w:rsidR="00B26237" w:rsidRPr="00B46555" w:rsidRDefault="00B26237" w:rsidP="00D16EA8">
      <w:pPr>
        <w:pStyle w:val="FootnoteBulletLevel1"/>
        <w:tabs>
          <w:tab w:val="clear" w:pos="900"/>
          <w:tab w:val="num" w:pos="1080"/>
        </w:tabs>
        <w:spacing w:before="0" w:after="0"/>
        <w:ind w:left="0" w:firstLine="0"/>
        <w:rPr>
          <w:rFonts w:ascii="Tahoma" w:eastAsia="PMingLiU" w:hAnsi="Tahoma" w:cs="Tahoma"/>
          <w:sz w:val="18"/>
          <w:szCs w:val="18"/>
        </w:rPr>
      </w:pPr>
    </w:p>
    <w:p w14:paraId="59DB8EC2" w14:textId="77777777" w:rsidR="00D16EA8" w:rsidRPr="00B46555" w:rsidRDefault="00D16EA8" w:rsidP="00D16EA8">
      <w:pPr>
        <w:pStyle w:val="FootnoteBulletLevel1"/>
        <w:tabs>
          <w:tab w:val="clear" w:pos="900"/>
          <w:tab w:val="num" w:pos="1080"/>
        </w:tabs>
        <w:spacing w:before="0" w:after="0"/>
        <w:ind w:left="0" w:firstLine="0"/>
        <w:rPr>
          <w:rFonts w:ascii="Tahoma" w:eastAsia="PMingLiU" w:hAnsi="Tahoma" w:cs="Tahoma"/>
          <w:sz w:val="18"/>
          <w:szCs w:val="18"/>
        </w:rPr>
      </w:pPr>
    </w:p>
    <w:p w14:paraId="59DB8EC3" w14:textId="77777777" w:rsidR="00704723" w:rsidRPr="007F456A" w:rsidRDefault="00A560B6" w:rsidP="000429EF">
      <w:pPr>
        <w:pStyle w:val="Heading3"/>
        <w:rPr>
          <w:rFonts w:ascii="Tahoma" w:eastAsia="PMingLiU" w:hAnsi="Tahoma" w:cs="Tahoma"/>
        </w:rPr>
      </w:pPr>
      <w:bookmarkStart w:id="1002" w:name="_76_Office_for"/>
      <w:bookmarkStart w:id="1003" w:name="_8_Office_for"/>
      <w:bookmarkStart w:id="1004" w:name="_9_Office_for"/>
      <w:bookmarkStart w:id="1005" w:name="_Toc336338264"/>
      <w:bookmarkStart w:id="1006" w:name="_Toc361754523"/>
      <w:bookmarkStart w:id="1007" w:name="Srv_4OfficeMacStandard2011"/>
      <w:bookmarkEnd w:id="970"/>
      <w:bookmarkEnd w:id="1002"/>
      <w:bookmarkEnd w:id="1003"/>
      <w:bookmarkEnd w:id="1004"/>
      <w:r w:rsidRPr="007F456A">
        <w:rPr>
          <w:rFonts w:ascii="Tahoma" w:eastAsia="PMingLiU" w:hAnsi="Tahoma" w:cs="Tahoma"/>
          <w:caps/>
          <w:color w:val="F66400"/>
          <w:sz w:val="22"/>
          <w:vertAlign w:val="superscript"/>
        </w:rPr>
        <w:t>9</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Office for Mac Standard 2011</w:t>
      </w:r>
      <w:bookmarkEnd w:id="1005"/>
      <w:bookmarkEnd w:id="1006"/>
      <w:r w:rsidRPr="007F456A">
        <w:rPr>
          <w:rFonts w:ascii="Tahoma" w:eastAsia="PMingLiU" w:hAnsi="Tahoma" w:cs="Tahoma"/>
          <w:color w:val="F66400"/>
          <w:sz w:val="22"/>
        </w:rPr>
        <w:t xml:space="preserve"> </w:t>
      </w:r>
      <w:bookmarkEnd w:id="1007"/>
    </w:p>
    <w:p w14:paraId="59DB8EC4" w14:textId="77777777" w:rsidR="00FD5FBA" w:rsidRPr="007F456A" w:rsidRDefault="00FD5FBA" w:rsidP="00AE5A9F">
      <w:pPr>
        <w:rPr>
          <w:rFonts w:eastAsia="PMingLiU" w:cs="Tahoma"/>
        </w:rPr>
      </w:pPr>
    </w:p>
    <w:p w14:paraId="59DB8EC5" w14:textId="77777777" w:rsidR="00FD5FBA" w:rsidRPr="007F456A" w:rsidRDefault="00FD5FBA" w:rsidP="00346F4B">
      <w:pPr>
        <w:pStyle w:val="EndnoteText"/>
        <w:numPr>
          <w:ilvl w:val="0"/>
          <w:numId w:val="114"/>
        </w:numPr>
        <w:ind w:left="990"/>
        <w:rPr>
          <w:rFonts w:ascii="Tahoma" w:eastAsia="PMingLiU" w:hAnsi="Tahoma" w:cs="Tahoma"/>
        </w:rPr>
      </w:pPr>
      <w:r w:rsidRPr="007F456A">
        <w:rPr>
          <w:rFonts w:ascii="Tahoma" w:eastAsia="PMingLiU" w:hAnsi="Tahoma" w:cs="Tahoma"/>
          <w:sz w:val="18"/>
          <w:szCs w:val="20"/>
        </w:rPr>
        <w:t>在家工作</w:t>
      </w:r>
      <w:r w:rsidRPr="007F456A">
        <w:rPr>
          <w:rFonts w:ascii="Tahoma" w:eastAsia="PMingLiU" w:hAnsi="Tahoma" w:cs="Tahoma"/>
          <w:sz w:val="18"/>
          <w:szCs w:val="20"/>
        </w:rPr>
        <w:t xml:space="preserve"> (WAH) </w:t>
      </w:r>
      <w:r w:rsidRPr="007F456A">
        <w:rPr>
          <w:rFonts w:ascii="Tahoma" w:eastAsia="PMingLiU" w:hAnsi="Tahoma" w:cs="Tahoma"/>
          <w:sz w:val="18"/>
          <w:szCs w:val="20"/>
        </w:rPr>
        <w:t>使用權可供</w:t>
      </w:r>
      <w:r w:rsidRPr="007F456A">
        <w:rPr>
          <w:rFonts w:ascii="Tahoma" w:eastAsia="PMingLiU" w:hAnsi="Tahoma" w:cs="Tahoma"/>
          <w:sz w:val="18"/>
          <w:szCs w:val="20"/>
        </w:rPr>
        <w:t xml:space="preserve"> Select</w:t>
      </w:r>
      <w:r w:rsidRPr="007F456A">
        <w:rPr>
          <w:rFonts w:ascii="Tahoma" w:eastAsia="PMingLiU" w:hAnsi="Tahoma" w:cs="Tahoma"/>
          <w:sz w:val="18"/>
          <w:szCs w:val="18"/>
        </w:rPr>
        <w:t xml:space="preserve"> </w:t>
      </w:r>
      <w:r w:rsidRPr="007F456A">
        <w:rPr>
          <w:rFonts w:ascii="Tahoma" w:eastAsia="PMingLiU" w:hAnsi="Tahoma" w:cs="Tahoma"/>
          <w:sz w:val="18"/>
          <w:szCs w:val="18"/>
        </w:rPr>
        <w:t>和</w:t>
      </w:r>
      <w:r w:rsidRPr="007F456A">
        <w:rPr>
          <w:rFonts w:ascii="Tahoma" w:eastAsia="PMingLiU" w:hAnsi="Tahoma" w:cs="Tahoma"/>
          <w:sz w:val="18"/>
          <w:szCs w:val="18"/>
        </w:rPr>
        <w:t xml:space="preserve"> Select Plus </w:t>
      </w:r>
      <w:r w:rsidRPr="007F456A">
        <w:rPr>
          <w:rFonts w:ascii="Tahoma" w:eastAsia="PMingLiU" w:hAnsi="Tahoma" w:cs="Tahoma"/>
          <w:sz w:val="18"/>
          <w:szCs w:val="20"/>
        </w:rPr>
        <w:t>客戶使用</w:t>
      </w:r>
    </w:p>
    <w:p w14:paraId="59DB8EC6" w14:textId="77777777" w:rsidR="00CA6122" w:rsidRPr="007F456A" w:rsidRDefault="00CA6122" w:rsidP="00CA6122">
      <w:pPr>
        <w:adjustRightInd w:val="0"/>
        <w:ind w:left="720"/>
        <w:textAlignment w:val="baseline"/>
        <w:rPr>
          <w:rFonts w:eastAsia="PMingLiU" w:cs="Tahoma"/>
        </w:rPr>
      </w:pPr>
    </w:p>
    <w:p w14:paraId="59DB8EC7" w14:textId="77777777" w:rsidR="00864B8A" w:rsidRPr="007F456A" w:rsidRDefault="00704723" w:rsidP="00864B8A">
      <w:pPr>
        <w:spacing w:after="60"/>
        <w:ind w:left="720"/>
        <w:rPr>
          <w:rFonts w:eastAsia="PMingLiU" w:cs="Tahoma"/>
        </w:rPr>
      </w:pPr>
      <w:r w:rsidRPr="007F456A">
        <w:rPr>
          <w:rFonts w:eastAsia="PMingLiU" w:cs="Tahoma"/>
          <w:b/>
          <w:szCs w:val="20"/>
        </w:rPr>
        <w:t>Office for Mac Standard 2011</w:t>
      </w:r>
    </w:p>
    <w:p w14:paraId="59DB8EC8" w14:textId="77777777" w:rsidR="00704723" w:rsidRPr="007F456A" w:rsidRDefault="00704723" w:rsidP="00864B8A">
      <w:pPr>
        <w:spacing w:after="60"/>
        <w:ind w:left="720"/>
        <w:rPr>
          <w:rFonts w:eastAsia="PMingLiU" w:cs="Tahoma"/>
        </w:rPr>
      </w:pPr>
      <w:r w:rsidRPr="007F456A">
        <w:rPr>
          <w:rFonts w:eastAsia="PMingLiU" w:cs="Tahoma"/>
          <w:szCs w:val="20"/>
        </w:rPr>
        <w:t xml:space="preserve">Office for Mac Standard 2011 </w:t>
      </w:r>
      <w:r w:rsidRPr="007F456A">
        <w:rPr>
          <w:rFonts w:eastAsia="PMingLiU" w:cs="Tahoma"/>
          <w:szCs w:val="20"/>
        </w:rPr>
        <w:t>之使用權包括下列產品：</w:t>
      </w:r>
      <w:r w:rsidRPr="007F456A">
        <w:rPr>
          <w:rFonts w:eastAsia="PMingLiU" w:cs="Tahoma"/>
          <w:szCs w:val="20"/>
        </w:rPr>
        <w:t>Lync for Mac 2011</w:t>
      </w:r>
      <w:r w:rsidRPr="007F456A">
        <w:rPr>
          <w:rFonts w:eastAsia="PMingLiU" w:cs="Tahoma"/>
          <w:szCs w:val="20"/>
        </w:rPr>
        <w:t>、</w:t>
      </w:r>
      <w:r w:rsidRPr="007F456A">
        <w:rPr>
          <w:rFonts w:eastAsia="PMingLiU" w:cs="Tahoma"/>
          <w:szCs w:val="20"/>
        </w:rPr>
        <w:t>Excel for Mac 2011</w:t>
      </w:r>
      <w:r w:rsidRPr="007F456A">
        <w:rPr>
          <w:rFonts w:eastAsia="PMingLiU" w:cs="Tahoma"/>
          <w:szCs w:val="20"/>
        </w:rPr>
        <w:t>、</w:t>
      </w:r>
      <w:r w:rsidRPr="007F456A">
        <w:rPr>
          <w:rFonts w:eastAsia="PMingLiU" w:cs="Tahoma"/>
          <w:szCs w:val="20"/>
        </w:rPr>
        <w:t>Outlook for Mac 2011</w:t>
      </w:r>
      <w:r w:rsidRPr="007F456A">
        <w:rPr>
          <w:rFonts w:eastAsia="PMingLiU" w:cs="Tahoma"/>
          <w:szCs w:val="20"/>
        </w:rPr>
        <w:t>、</w:t>
      </w:r>
      <w:r w:rsidRPr="007F456A">
        <w:rPr>
          <w:rFonts w:eastAsia="PMingLiU" w:cs="Tahoma"/>
        </w:rPr>
        <w:t xml:space="preserve">Office Home and Student RT 2013 </w:t>
      </w:r>
      <w:r w:rsidRPr="007F456A">
        <w:rPr>
          <w:rFonts w:eastAsia="PMingLiU" w:cs="Tahoma"/>
        </w:rPr>
        <w:t>商業用途、</w:t>
      </w:r>
      <w:r w:rsidRPr="007F456A">
        <w:rPr>
          <w:rFonts w:eastAsia="PMingLiU" w:cs="Tahoma"/>
          <w:szCs w:val="20"/>
        </w:rPr>
        <w:t>Office Web Apps 2010</w:t>
      </w:r>
      <w:r w:rsidRPr="007F456A">
        <w:rPr>
          <w:rFonts w:eastAsia="PMingLiU" w:cs="Tahoma"/>
          <w:szCs w:val="20"/>
        </w:rPr>
        <w:t>、</w:t>
      </w:r>
      <w:r w:rsidRPr="007F456A">
        <w:rPr>
          <w:rFonts w:eastAsia="PMingLiU" w:cs="Tahoma"/>
          <w:szCs w:val="20"/>
        </w:rPr>
        <w:t xml:space="preserve">PowerPoint for Mac 2011 </w:t>
      </w:r>
      <w:r w:rsidRPr="007F456A">
        <w:rPr>
          <w:rFonts w:eastAsia="PMingLiU" w:cs="Tahoma"/>
          <w:szCs w:val="20"/>
        </w:rPr>
        <w:t>和</w:t>
      </w:r>
      <w:r w:rsidRPr="007F456A">
        <w:rPr>
          <w:rFonts w:eastAsia="PMingLiU" w:cs="Tahoma"/>
          <w:szCs w:val="20"/>
        </w:rPr>
        <w:t xml:space="preserve"> Word for Mac 2011</w:t>
      </w:r>
      <w:r w:rsidRPr="007F456A">
        <w:rPr>
          <w:rFonts w:eastAsia="PMingLiU" w:cs="Tahoma"/>
          <w:szCs w:val="20"/>
        </w:rPr>
        <w:t>。</w:t>
      </w:r>
    </w:p>
    <w:p w14:paraId="59DB8EC9" w14:textId="77777777" w:rsidR="00CA6122" w:rsidRPr="007F456A" w:rsidRDefault="00CA6122" w:rsidP="00CA6122">
      <w:pPr>
        <w:adjustRightInd w:val="0"/>
        <w:ind w:left="720"/>
        <w:textAlignment w:val="baseline"/>
        <w:rPr>
          <w:rFonts w:eastAsia="PMingLiU" w:cs="Tahoma"/>
        </w:rPr>
      </w:pPr>
    </w:p>
    <w:p w14:paraId="59DB8ECA" w14:textId="77777777" w:rsidR="00864B8A" w:rsidRPr="007F456A" w:rsidRDefault="00704723" w:rsidP="00864B8A">
      <w:pPr>
        <w:spacing w:after="60"/>
        <w:ind w:left="720"/>
        <w:rPr>
          <w:rFonts w:eastAsia="PMingLiU" w:cs="Tahoma"/>
        </w:rPr>
      </w:pPr>
      <w:r w:rsidRPr="007F456A">
        <w:rPr>
          <w:rFonts w:eastAsia="PMingLiU" w:cs="Tahoma"/>
          <w:b/>
          <w:szCs w:val="20"/>
        </w:rPr>
        <w:t>無法單獨針對</w:t>
      </w:r>
      <w:r w:rsidRPr="007F456A">
        <w:rPr>
          <w:rFonts w:eastAsia="PMingLiU" w:cs="Tahoma"/>
          <w:b/>
          <w:szCs w:val="20"/>
        </w:rPr>
        <w:t xml:space="preserve"> Microsoft Office for Mac Standard 2011</w:t>
      </w:r>
    </w:p>
    <w:p w14:paraId="59DB8ECB" w14:textId="77777777" w:rsidR="00704723" w:rsidRPr="007F456A" w:rsidRDefault="00704723" w:rsidP="00864B8A">
      <w:pPr>
        <w:spacing w:after="60"/>
        <w:ind w:left="720"/>
        <w:rPr>
          <w:rFonts w:eastAsia="PMingLiU" w:cs="Tahoma"/>
        </w:rPr>
      </w:pPr>
      <w:r w:rsidRPr="007F456A">
        <w:rPr>
          <w:rFonts w:eastAsia="PMingLiU" w:cs="Tahoma"/>
          <w:szCs w:val="20"/>
        </w:rPr>
        <w:t xml:space="preserve">Office for Mac Standard 2011 </w:t>
      </w:r>
      <w:r w:rsidRPr="007F456A">
        <w:rPr>
          <w:rFonts w:eastAsia="PMingLiU" w:cs="Tahoma"/>
          <w:szCs w:val="20"/>
        </w:rPr>
        <w:t>包括依單一使用權提供的一種以上產品。軟體不得分離並於一部以上之</w:t>
      </w:r>
      <w:r w:rsidR="00B46555">
        <w:rPr>
          <w:rFonts w:eastAsia="PMingLiU" w:cs="Tahoma"/>
          <w:szCs w:val="20"/>
        </w:rPr>
        <w:br/>
      </w:r>
      <w:r w:rsidRPr="007F456A">
        <w:rPr>
          <w:rFonts w:eastAsia="PMingLiU" w:cs="Tahoma"/>
          <w:szCs w:val="20"/>
        </w:rPr>
        <w:t>電腦使用。</w:t>
      </w:r>
    </w:p>
    <w:p w14:paraId="59DB8ECC" w14:textId="77777777" w:rsidR="00CA6122" w:rsidRPr="007F456A" w:rsidRDefault="00CA6122" w:rsidP="00CA6122">
      <w:pPr>
        <w:adjustRightInd w:val="0"/>
        <w:ind w:left="720"/>
        <w:textAlignment w:val="baseline"/>
        <w:rPr>
          <w:rFonts w:eastAsia="PMingLiU" w:cs="Tahoma"/>
        </w:rPr>
      </w:pPr>
    </w:p>
    <w:p w14:paraId="59DB8ECD" w14:textId="77777777" w:rsidR="00704723" w:rsidRPr="007F456A" w:rsidRDefault="0035314F" w:rsidP="00864B8A">
      <w:pPr>
        <w:spacing w:after="60"/>
        <w:ind w:left="720"/>
        <w:rPr>
          <w:rFonts w:eastAsia="PMingLiU" w:cs="Tahoma"/>
        </w:rPr>
      </w:pPr>
      <w:r w:rsidRPr="007F456A">
        <w:rPr>
          <w:rFonts w:eastAsia="PMingLiU" w:cs="Tahoma"/>
          <w:b/>
          <w:szCs w:val="20"/>
        </w:rPr>
        <w:t>使用</w:t>
      </w:r>
      <w:r w:rsidRPr="007F456A">
        <w:rPr>
          <w:rFonts w:eastAsia="PMingLiU" w:cs="Tahoma"/>
          <w:b/>
          <w:szCs w:val="20"/>
        </w:rPr>
        <w:t xml:space="preserve"> Lync for Mac 2011 </w:t>
      </w:r>
      <w:r w:rsidRPr="007F456A">
        <w:rPr>
          <w:rFonts w:eastAsia="PMingLiU" w:cs="Tahoma"/>
          <w:b/>
          <w:szCs w:val="20"/>
        </w:rPr>
        <w:t>的權利</w:t>
      </w:r>
    </w:p>
    <w:p w14:paraId="59DB8ECE" w14:textId="77777777" w:rsidR="00CA6122" w:rsidRPr="007F456A" w:rsidRDefault="00F14B59" w:rsidP="00737831">
      <w:pPr>
        <w:adjustRightInd w:val="0"/>
        <w:ind w:left="720"/>
        <w:textAlignment w:val="baseline"/>
        <w:rPr>
          <w:rFonts w:eastAsia="PMingLiU" w:cs="Tahoma"/>
        </w:rPr>
      </w:pPr>
      <w:r w:rsidRPr="007F456A">
        <w:rPr>
          <w:rFonts w:eastAsia="PMingLiU" w:cs="Tahoma"/>
          <w:szCs w:val="20"/>
        </w:rPr>
        <w:t>於</w:t>
      </w:r>
      <w:r w:rsidRPr="007F456A">
        <w:rPr>
          <w:rFonts w:eastAsia="PMingLiU" w:cs="Tahoma"/>
          <w:szCs w:val="20"/>
        </w:rPr>
        <w:t xml:space="preserve"> 2011 </w:t>
      </w:r>
      <w:r w:rsidRPr="007F456A">
        <w:rPr>
          <w:rFonts w:eastAsia="PMingLiU" w:cs="Tahoma"/>
          <w:szCs w:val="20"/>
        </w:rPr>
        <w:t>年</w:t>
      </w:r>
      <w:r w:rsidRPr="007F456A">
        <w:rPr>
          <w:rFonts w:eastAsia="PMingLiU" w:cs="Tahoma"/>
          <w:szCs w:val="20"/>
        </w:rPr>
        <w:t xml:space="preserve"> 10 </w:t>
      </w:r>
      <w:r w:rsidRPr="007F456A">
        <w:rPr>
          <w:rFonts w:eastAsia="PMingLiU" w:cs="Tahoma"/>
          <w:szCs w:val="20"/>
        </w:rPr>
        <w:t>月</w:t>
      </w:r>
      <w:r w:rsidRPr="007F456A">
        <w:rPr>
          <w:rFonts w:eastAsia="PMingLiU" w:cs="Tahoma"/>
          <w:szCs w:val="20"/>
        </w:rPr>
        <w:t xml:space="preserve"> 1 </w:t>
      </w:r>
      <w:r w:rsidRPr="007F456A">
        <w:rPr>
          <w:rFonts w:eastAsia="PMingLiU" w:cs="Tahoma"/>
          <w:szCs w:val="20"/>
        </w:rPr>
        <w:t>日或之後購買</w:t>
      </w:r>
      <w:r w:rsidRPr="007F456A">
        <w:rPr>
          <w:rFonts w:eastAsia="PMingLiU" w:cs="Tahoma"/>
          <w:szCs w:val="20"/>
        </w:rPr>
        <w:t xml:space="preserve"> Office for Mac Standard 2011 </w:t>
      </w:r>
      <w:r w:rsidRPr="007F456A">
        <w:rPr>
          <w:rFonts w:eastAsia="PMingLiU" w:cs="Tahoma"/>
          <w:szCs w:val="20"/>
        </w:rPr>
        <w:t>之客戶將擁有</w:t>
      </w:r>
      <w:r w:rsidRPr="007F456A">
        <w:rPr>
          <w:rFonts w:eastAsia="PMingLiU" w:cs="Tahoma"/>
          <w:szCs w:val="20"/>
        </w:rPr>
        <w:t xml:space="preserve"> Office </w:t>
      </w:r>
      <w:r w:rsidRPr="007F456A">
        <w:rPr>
          <w:rFonts w:eastAsia="PMingLiU" w:cs="Tahoma"/>
          <w:szCs w:val="20"/>
        </w:rPr>
        <w:t>套件，其中包含</w:t>
      </w:r>
      <w:r w:rsidRPr="007F456A">
        <w:rPr>
          <w:rFonts w:eastAsia="PMingLiU" w:cs="Tahoma"/>
          <w:szCs w:val="20"/>
        </w:rPr>
        <w:t xml:space="preserve"> Lync for 2011 </w:t>
      </w:r>
      <w:r w:rsidRPr="007F456A">
        <w:rPr>
          <w:rFonts w:eastAsia="PMingLiU" w:cs="Tahoma"/>
          <w:szCs w:val="20"/>
        </w:rPr>
        <w:t>以取代</w:t>
      </w:r>
      <w:r w:rsidRPr="007F456A">
        <w:rPr>
          <w:rFonts w:eastAsia="PMingLiU" w:cs="Tahoma"/>
          <w:szCs w:val="20"/>
        </w:rPr>
        <w:t xml:space="preserve"> Communicator for Mac 2011</w:t>
      </w:r>
      <w:r w:rsidRPr="007F456A">
        <w:rPr>
          <w:rFonts w:eastAsia="PMingLiU" w:cs="Tahoma"/>
          <w:szCs w:val="20"/>
        </w:rPr>
        <w:t>。於</w:t>
      </w:r>
      <w:r w:rsidRPr="007F456A">
        <w:rPr>
          <w:rFonts w:eastAsia="PMingLiU" w:cs="Tahoma"/>
          <w:szCs w:val="20"/>
        </w:rPr>
        <w:t xml:space="preserve"> 2011 </w:t>
      </w:r>
      <w:r w:rsidRPr="007F456A">
        <w:rPr>
          <w:rFonts w:eastAsia="PMingLiU" w:cs="Tahoma"/>
          <w:szCs w:val="20"/>
        </w:rPr>
        <w:t>年</w:t>
      </w:r>
      <w:r w:rsidRPr="007F456A">
        <w:rPr>
          <w:rFonts w:eastAsia="PMingLiU" w:cs="Tahoma"/>
          <w:szCs w:val="20"/>
        </w:rPr>
        <w:t xml:space="preserve"> 10 </w:t>
      </w:r>
      <w:r w:rsidRPr="007F456A">
        <w:rPr>
          <w:rFonts w:eastAsia="PMingLiU" w:cs="Tahoma"/>
          <w:szCs w:val="20"/>
        </w:rPr>
        <w:t>月</w:t>
      </w:r>
      <w:r w:rsidRPr="007F456A">
        <w:rPr>
          <w:rFonts w:eastAsia="PMingLiU" w:cs="Tahoma"/>
          <w:szCs w:val="20"/>
        </w:rPr>
        <w:t xml:space="preserve"> 1 </w:t>
      </w:r>
      <w:r w:rsidRPr="007F456A">
        <w:rPr>
          <w:rFonts w:eastAsia="PMingLiU" w:cs="Tahoma"/>
          <w:szCs w:val="20"/>
        </w:rPr>
        <w:t>日或之後具備</w:t>
      </w:r>
      <w:r w:rsidRPr="007F456A">
        <w:rPr>
          <w:rFonts w:eastAsia="PMingLiU" w:cs="Tahoma"/>
          <w:szCs w:val="20"/>
        </w:rPr>
        <w:t xml:space="preserve"> Office for Mac Standard 2011 </w:t>
      </w:r>
      <w:r w:rsidRPr="007F456A">
        <w:rPr>
          <w:rFonts w:eastAsia="PMingLiU" w:cs="Tahoma"/>
          <w:szCs w:val="20"/>
        </w:rPr>
        <w:t>有效軟體保證範圍之客戶得使用</w:t>
      </w:r>
      <w:r w:rsidRPr="007F456A">
        <w:rPr>
          <w:rFonts w:eastAsia="PMingLiU" w:cs="Tahoma"/>
          <w:szCs w:val="20"/>
        </w:rPr>
        <w:t xml:space="preserve"> Communicator for Mac 2011 </w:t>
      </w:r>
      <w:r w:rsidRPr="007F456A">
        <w:rPr>
          <w:rFonts w:eastAsia="PMingLiU" w:cs="Tahoma"/>
          <w:szCs w:val="20"/>
        </w:rPr>
        <w:t>或升級至</w:t>
      </w:r>
      <w:r w:rsidRPr="007F456A">
        <w:rPr>
          <w:rFonts w:eastAsia="PMingLiU" w:cs="Tahoma"/>
          <w:szCs w:val="20"/>
        </w:rPr>
        <w:t xml:space="preserve"> Lync for Mac 2011</w:t>
      </w:r>
      <w:r w:rsidRPr="007F456A">
        <w:rPr>
          <w:rFonts w:eastAsia="PMingLiU" w:cs="Tahoma"/>
          <w:szCs w:val="20"/>
        </w:rPr>
        <w:t>。</w:t>
      </w:r>
    </w:p>
    <w:p w14:paraId="59DB8ECF" w14:textId="77777777" w:rsidR="007631EF" w:rsidRPr="007F456A" w:rsidRDefault="007631EF">
      <w:pPr>
        <w:rPr>
          <w:rFonts w:eastAsia="PMingLiU" w:cs="Tahoma"/>
        </w:rPr>
      </w:pPr>
    </w:p>
    <w:p w14:paraId="59DB8ED0" w14:textId="77777777" w:rsidR="00023FE7" w:rsidRPr="007F456A" w:rsidRDefault="00A560B6">
      <w:pPr>
        <w:pStyle w:val="Heading3"/>
        <w:rPr>
          <w:rFonts w:ascii="Tahoma" w:eastAsia="PMingLiU" w:hAnsi="Tahoma" w:cs="Tahoma"/>
        </w:rPr>
      </w:pPr>
      <w:bookmarkStart w:id="1008" w:name="_5_Office_Multi-Language"/>
      <w:bookmarkStart w:id="1009" w:name="_7_Office_Multi-Language"/>
      <w:bookmarkStart w:id="1010" w:name="_87_Office_Multi-Language"/>
      <w:bookmarkStart w:id="1011" w:name="_9_Office_Multi-Language"/>
      <w:bookmarkStart w:id="1012" w:name="_10_Office_Multi-Language"/>
      <w:bookmarkStart w:id="1013" w:name="_Toc336338265"/>
      <w:bookmarkStart w:id="1014" w:name="Aps_8OffMultiLangPack07"/>
      <w:bookmarkStart w:id="1015" w:name="Aps_6OfficeMultiLangPack2010"/>
      <w:bookmarkStart w:id="1016" w:name="Aps_5OfficeMultiLangPack2010"/>
      <w:bookmarkStart w:id="1017" w:name="_Toc361754524"/>
      <w:bookmarkEnd w:id="1008"/>
      <w:bookmarkEnd w:id="1009"/>
      <w:bookmarkEnd w:id="1010"/>
      <w:bookmarkEnd w:id="1011"/>
      <w:bookmarkEnd w:id="1012"/>
      <w:r w:rsidRPr="007F456A">
        <w:rPr>
          <w:rFonts w:ascii="Tahoma" w:eastAsia="PMingLiU" w:hAnsi="Tahoma" w:cs="Tahoma"/>
          <w:caps/>
          <w:color w:val="F66400"/>
          <w:sz w:val="22"/>
          <w:vertAlign w:val="superscript"/>
        </w:rPr>
        <w:lastRenderedPageBreak/>
        <w:t>10</w:t>
      </w:r>
      <w:r w:rsidRPr="007F456A">
        <w:rPr>
          <w:rFonts w:ascii="Tahoma" w:eastAsia="PMingLiU" w:hAnsi="Tahoma" w:cs="Tahoma"/>
          <w:color w:val="F66400"/>
          <w:sz w:val="22"/>
        </w:rPr>
        <w:t xml:space="preserve"> Office Multi-Language Pack </w:t>
      </w:r>
      <w:bookmarkEnd w:id="1013"/>
      <w:bookmarkEnd w:id="1014"/>
      <w:bookmarkEnd w:id="1015"/>
      <w:bookmarkEnd w:id="1016"/>
      <w:r w:rsidRPr="007F456A">
        <w:rPr>
          <w:rFonts w:ascii="Tahoma" w:eastAsia="PMingLiU" w:hAnsi="Tahoma" w:cs="Tahoma"/>
          <w:color w:val="F66400"/>
          <w:sz w:val="22"/>
        </w:rPr>
        <w:t>2013</w:t>
      </w:r>
      <w:bookmarkEnd w:id="1017"/>
    </w:p>
    <w:p w14:paraId="59DB8ED1" w14:textId="77777777" w:rsidR="00023FE7" w:rsidRPr="007F456A" w:rsidRDefault="00023FE7" w:rsidP="00AE5A9F">
      <w:pPr>
        <w:rPr>
          <w:rFonts w:eastAsia="PMingLiU" w:cs="Tahoma"/>
        </w:rPr>
      </w:pPr>
    </w:p>
    <w:p w14:paraId="59DB8ED2" w14:textId="77777777" w:rsidR="00223A77" w:rsidRPr="007F456A" w:rsidRDefault="0035314F" w:rsidP="00864B8A">
      <w:pPr>
        <w:spacing w:after="60"/>
        <w:ind w:left="720"/>
        <w:rPr>
          <w:rFonts w:eastAsia="PMingLiU" w:cs="Tahoma"/>
        </w:rPr>
      </w:pPr>
      <w:r w:rsidRPr="007F456A">
        <w:rPr>
          <w:rFonts w:eastAsia="PMingLiU" w:cs="Tahoma"/>
          <w:b/>
          <w:szCs w:val="20"/>
        </w:rPr>
        <w:t xml:space="preserve">Office Multi-Language Pack 2013 </w:t>
      </w:r>
      <w:r w:rsidRPr="007F456A">
        <w:rPr>
          <w:rFonts w:eastAsia="PMingLiU" w:cs="Tahoma"/>
          <w:b/>
          <w:szCs w:val="20"/>
        </w:rPr>
        <w:t>之降級權利</w:t>
      </w:r>
    </w:p>
    <w:p w14:paraId="59DB8ED3" w14:textId="77777777" w:rsidR="00223A77" w:rsidRPr="007F456A" w:rsidRDefault="00223A77" w:rsidP="00CA6122">
      <w:pPr>
        <w:ind w:left="720"/>
        <w:rPr>
          <w:rFonts w:eastAsia="PMingLiU" w:cs="Tahoma"/>
        </w:rPr>
      </w:pPr>
      <w:r w:rsidRPr="007F456A">
        <w:rPr>
          <w:rFonts w:eastAsia="PMingLiU" w:cs="Tahoma"/>
          <w:szCs w:val="18"/>
        </w:rPr>
        <w:t>具備</w:t>
      </w:r>
      <w:r w:rsidRPr="007F456A">
        <w:rPr>
          <w:rFonts w:eastAsia="PMingLiU" w:cs="Tahoma"/>
          <w:szCs w:val="18"/>
        </w:rPr>
        <w:t xml:space="preserve"> Office Multi-Language Pack 2013 </w:t>
      </w:r>
      <w:r w:rsidRPr="007F456A">
        <w:rPr>
          <w:rFonts w:eastAsia="PMingLiU" w:cs="Tahoma"/>
          <w:szCs w:val="18"/>
        </w:rPr>
        <w:t>之使用權及下列任一產品之使用權的大量授權客戶：</w:t>
      </w:r>
    </w:p>
    <w:p w14:paraId="59DB8ED4" w14:textId="77777777" w:rsidR="00C2130B" w:rsidRPr="007F456A" w:rsidRDefault="00C2130B" w:rsidP="00CA6122">
      <w:pPr>
        <w:ind w:left="900"/>
        <w:rPr>
          <w:rFonts w:eastAsia="PMingLiU" w:cs="Tahoma"/>
        </w:rPr>
      </w:pPr>
    </w:p>
    <w:p w14:paraId="59DB8ED5"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Office Standard 2013</w:t>
      </w:r>
    </w:p>
    <w:p w14:paraId="59DB8ED6"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Office Professional Plus 2013</w:t>
      </w:r>
    </w:p>
    <w:p w14:paraId="59DB8ED7"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Project Standard 2013</w:t>
      </w:r>
    </w:p>
    <w:p w14:paraId="59DB8ED8"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Project Professional 2013</w:t>
      </w:r>
    </w:p>
    <w:p w14:paraId="59DB8ED9"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Visio Standard 2013</w:t>
      </w:r>
    </w:p>
    <w:p w14:paraId="59DB8EDA" w14:textId="77777777" w:rsidR="00223A77" w:rsidRPr="007F456A" w:rsidRDefault="00223A77" w:rsidP="00CA6122">
      <w:pPr>
        <w:numPr>
          <w:ilvl w:val="0"/>
          <w:numId w:val="9"/>
        </w:numPr>
        <w:spacing w:after="60"/>
        <w:ind w:left="1440"/>
        <w:rPr>
          <w:rFonts w:eastAsia="PMingLiU" w:cs="Tahoma"/>
        </w:rPr>
      </w:pPr>
      <w:r w:rsidRPr="007F456A">
        <w:rPr>
          <w:rFonts w:eastAsia="PMingLiU" w:cs="Tahoma"/>
          <w:szCs w:val="18"/>
        </w:rPr>
        <w:t>Visio Professional 2013</w:t>
      </w:r>
    </w:p>
    <w:p w14:paraId="59DB8EDB" w14:textId="77777777" w:rsidR="00223A77" w:rsidRPr="007F456A" w:rsidRDefault="00223A77" w:rsidP="00CA6122">
      <w:pPr>
        <w:ind w:left="1260"/>
        <w:rPr>
          <w:rFonts w:eastAsia="PMingLiU" w:cs="Tahoma"/>
        </w:rPr>
      </w:pPr>
    </w:p>
    <w:p w14:paraId="59DB8EDC" w14:textId="77777777" w:rsidR="00223A77" w:rsidRPr="007F456A" w:rsidRDefault="00223A77" w:rsidP="00CA6122">
      <w:pPr>
        <w:ind w:left="720"/>
        <w:rPr>
          <w:rFonts w:eastAsia="PMingLiU" w:cs="Tahoma"/>
        </w:rPr>
      </w:pPr>
      <w:r w:rsidRPr="007F456A">
        <w:rPr>
          <w:rFonts w:eastAsia="PMingLiU" w:cs="Tahoma"/>
          <w:szCs w:val="18"/>
          <w:lang w:eastAsia="zh-TW"/>
        </w:rPr>
        <w:t>有資格使用英文</w:t>
      </w:r>
      <w:r w:rsidRPr="007F456A">
        <w:rPr>
          <w:rFonts w:eastAsia="PMingLiU" w:cs="Tahoma"/>
          <w:szCs w:val="18"/>
          <w:lang w:eastAsia="zh-TW"/>
        </w:rPr>
        <w:t>/</w:t>
      </w:r>
      <w:r w:rsidRPr="007F456A">
        <w:rPr>
          <w:rFonts w:eastAsia="PMingLiU" w:cs="Tahoma"/>
          <w:szCs w:val="18"/>
          <w:lang w:eastAsia="zh-TW"/>
        </w:rPr>
        <w:t>多語言版之該產品的降級版本替代授權的版本</w:t>
      </w:r>
      <w:r w:rsidRPr="007F456A">
        <w:rPr>
          <w:rFonts w:eastAsia="PMingLiU" w:cs="Tahoma"/>
          <w:i/>
          <w:iCs/>
          <w:szCs w:val="18"/>
          <w:lang w:eastAsia="zh-TW"/>
        </w:rPr>
        <w:t>。</w:t>
      </w:r>
      <w:r w:rsidRPr="007F456A">
        <w:rPr>
          <w:rFonts w:eastAsia="PMingLiU" w:cs="Tahoma"/>
          <w:szCs w:val="18"/>
          <w:lang w:eastAsia="zh-TW"/>
        </w:rPr>
        <w:t>產品之降級版本的使用係受該產品之</w:t>
      </w:r>
      <w:r w:rsidRPr="007F456A">
        <w:rPr>
          <w:rFonts w:eastAsia="PMingLiU" w:cs="Tahoma"/>
          <w:szCs w:val="18"/>
          <w:lang w:eastAsia="zh-TW"/>
        </w:rPr>
        <w:t xml:space="preserve"> 2013 </w:t>
      </w:r>
      <w:r w:rsidRPr="007F456A">
        <w:rPr>
          <w:rFonts w:eastAsia="PMingLiU" w:cs="Tahoma"/>
          <w:szCs w:val="18"/>
          <w:lang w:eastAsia="zh-TW"/>
        </w:rPr>
        <w:t>版本的使用權所拘束。</w:t>
      </w:r>
      <w:r w:rsidRPr="007F456A">
        <w:rPr>
          <w:rFonts w:eastAsia="PMingLiU" w:cs="Tahoma"/>
          <w:szCs w:val="18"/>
        </w:rPr>
        <w:t>這些權利會隨著客戶對</w:t>
      </w:r>
      <w:r w:rsidRPr="007F456A">
        <w:rPr>
          <w:rFonts w:eastAsia="PMingLiU" w:cs="Tahoma"/>
          <w:szCs w:val="18"/>
        </w:rPr>
        <w:t xml:space="preserve"> Office Multi-Language Pack 2013 </w:t>
      </w:r>
      <w:r w:rsidRPr="007F456A">
        <w:rPr>
          <w:rFonts w:eastAsia="PMingLiU" w:cs="Tahoma"/>
          <w:szCs w:val="18"/>
        </w:rPr>
        <w:t>或以上所列之</w:t>
      </w:r>
      <w:r w:rsidRPr="007F456A">
        <w:rPr>
          <w:rFonts w:eastAsia="PMingLiU" w:cs="Tahoma"/>
          <w:szCs w:val="18"/>
        </w:rPr>
        <w:t xml:space="preserve"> 2013 </w:t>
      </w:r>
      <w:r w:rsidRPr="007F456A">
        <w:rPr>
          <w:rFonts w:eastAsia="PMingLiU" w:cs="Tahoma"/>
          <w:szCs w:val="18"/>
        </w:rPr>
        <w:t>產品的權利屆滿而失去效力。</w:t>
      </w:r>
    </w:p>
    <w:p w14:paraId="59DB8EDD" w14:textId="77777777" w:rsidR="00CA6122" w:rsidRPr="00B46555" w:rsidRDefault="00CA6122">
      <w:pPr>
        <w:pStyle w:val="Heading3"/>
        <w:rPr>
          <w:rFonts w:ascii="Tahoma" w:eastAsia="PMingLiU" w:hAnsi="Tahoma" w:cs="Tahoma"/>
          <w:b w:val="0"/>
          <w:bCs/>
          <w:sz w:val="18"/>
          <w:szCs w:val="18"/>
        </w:rPr>
      </w:pPr>
      <w:bookmarkStart w:id="1018" w:name="_Toc336338266"/>
      <w:bookmarkStart w:id="1019" w:name="Aps_9OffProPlus07forWin"/>
      <w:bookmarkStart w:id="1020" w:name="Aps_7OfficeProPlus2010"/>
      <w:bookmarkStart w:id="1021" w:name="Aps_6OfficeProPlus2010"/>
    </w:p>
    <w:p w14:paraId="59DB8EDE" w14:textId="77777777" w:rsidR="00CA6122" w:rsidRPr="00B46555" w:rsidRDefault="00CA6122">
      <w:pPr>
        <w:pStyle w:val="Heading3"/>
        <w:rPr>
          <w:rFonts w:ascii="Tahoma" w:eastAsia="PMingLiU" w:hAnsi="Tahoma" w:cs="Tahoma"/>
          <w:b w:val="0"/>
          <w:bCs/>
          <w:sz w:val="18"/>
          <w:szCs w:val="18"/>
        </w:rPr>
      </w:pPr>
    </w:p>
    <w:p w14:paraId="59DB8EDF" w14:textId="77777777" w:rsidR="00023FE7" w:rsidRPr="007F456A" w:rsidRDefault="00A560B6">
      <w:pPr>
        <w:pStyle w:val="Heading3"/>
        <w:rPr>
          <w:rFonts w:ascii="Tahoma" w:eastAsia="PMingLiU" w:hAnsi="Tahoma" w:cs="Tahoma"/>
        </w:rPr>
      </w:pPr>
      <w:bookmarkStart w:id="1022" w:name="_98_Office_Professional"/>
      <w:bookmarkStart w:id="1023" w:name="_10_Office_Professional"/>
      <w:bookmarkStart w:id="1024" w:name="_11_Office_Professional"/>
      <w:bookmarkStart w:id="1025" w:name="_Toc361754525"/>
      <w:bookmarkEnd w:id="1022"/>
      <w:bookmarkEnd w:id="1023"/>
      <w:bookmarkEnd w:id="1024"/>
      <w:r w:rsidRPr="007F456A">
        <w:rPr>
          <w:rFonts w:ascii="Tahoma" w:eastAsia="PMingLiU" w:hAnsi="Tahoma" w:cs="Tahoma"/>
          <w:caps/>
          <w:color w:val="F66400"/>
          <w:sz w:val="22"/>
          <w:vertAlign w:val="superscript"/>
        </w:rPr>
        <w:t>11</w:t>
      </w:r>
      <w:r w:rsidRPr="007F456A">
        <w:rPr>
          <w:rFonts w:ascii="Tahoma" w:eastAsia="PMingLiU" w:hAnsi="Tahoma" w:cs="Tahoma"/>
          <w:color w:val="F66400"/>
          <w:sz w:val="22"/>
        </w:rPr>
        <w:t xml:space="preserve"> Office Professional Plus </w:t>
      </w:r>
      <w:bookmarkEnd w:id="1018"/>
      <w:r w:rsidRPr="007F456A">
        <w:rPr>
          <w:rFonts w:ascii="Tahoma" w:eastAsia="PMingLiU" w:hAnsi="Tahoma" w:cs="Tahoma"/>
          <w:color w:val="F66400"/>
          <w:sz w:val="22"/>
        </w:rPr>
        <w:t>2013</w:t>
      </w:r>
      <w:bookmarkEnd w:id="1025"/>
    </w:p>
    <w:bookmarkEnd w:id="1019"/>
    <w:bookmarkEnd w:id="1020"/>
    <w:bookmarkEnd w:id="1021"/>
    <w:p w14:paraId="59DB8EE0" w14:textId="77777777" w:rsidR="00023FE7" w:rsidRPr="007F456A" w:rsidRDefault="00023FE7" w:rsidP="00AE5A9F">
      <w:pPr>
        <w:rPr>
          <w:rFonts w:eastAsia="PMingLiU" w:cs="Tahoma"/>
        </w:rPr>
      </w:pPr>
    </w:p>
    <w:p w14:paraId="59DB8EE1" w14:textId="77777777" w:rsidR="00223A77" w:rsidRPr="004C5EB0" w:rsidRDefault="00223A77" w:rsidP="00346F4B">
      <w:pPr>
        <w:pStyle w:val="EndnoteText"/>
        <w:numPr>
          <w:ilvl w:val="0"/>
          <w:numId w:val="114"/>
        </w:numPr>
        <w:ind w:left="1080"/>
        <w:rPr>
          <w:rFonts w:ascii="Tahoma" w:eastAsia="PMingLiU" w:hAnsi="Tahoma" w:cs="Tahoma"/>
          <w:sz w:val="18"/>
          <w:szCs w:val="18"/>
        </w:rPr>
      </w:pPr>
      <w:r w:rsidRPr="004C5EB0">
        <w:rPr>
          <w:rFonts w:ascii="Tahoma" w:eastAsia="PMingLiU" w:hAnsi="Tahoma" w:cs="Tahoma"/>
          <w:sz w:val="18"/>
          <w:szCs w:val="18"/>
        </w:rPr>
        <w:t>在家工作</w:t>
      </w:r>
      <w:r w:rsidRPr="004C5EB0">
        <w:rPr>
          <w:rFonts w:ascii="Tahoma" w:eastAsia="PMingLiU" w:hAnsi="Tahoma" w:cs="Tahoma"/>
          <w:sz w:val="18"/>
          <w:szCs w:val="18"/>
        </w:rPr>
        <w:t xml:space="preserve"> (WAH) </w:t>
      </w:r>
      <w:r w:rsidRPr="004C5EB0">
        <w:rPr>
          <w:rFonts w:ascii="Tahoma" w:eastAsia="PMingLiU" w:hAnsi="Tahoma" w:cs="Tahoma"/>
          <w:sz w:val="18"/>
          <w:szCs w:val="18"/>
        </w:rPr>
        <w:t>使用權可供</w:t>
      </w:r>
      <w:r w:rsidRPr="004C5EB0">
        <w:rPr>
          <w:rFonts w:ascii="Tahoma" w:eastAsia="PMingLiU" w:hAnsi="Tahoma" w:cs="Tahoma"/>
          <w:sz w:val="18"/>
          <w:szCs w:val="18"/>
        </w:rPr>
        <w:t xml:space="preserve"> Select </w:t>
      </w:r>
      <w:r w:rsidRPr="004C5EB0">
        <w:rPr>
          <w:rFonts w:ascii="Tahoma" w:eastAsia="PMingLiU" w:hAnsi="Tahoma" w:cs="Tahoma"/>
          <w:sz w:val="18"/>
          <w:szCs w:val="18"/>
        </w:rPr>
        <w:t>和</w:t>
      </w:r>
      <w:r w:rsidRPr="004C5EB0">
        <w:rPr>
          <w:rFonts w:ascii="Tahoma" w:eastAsia="PMingLiU" w:hAnsi="Tahoma" w:cs="Tahoma"/>
          <w:sz w:val="18"/>
          <w:szCs w:val="18"/>
        </w:rPr>
        <w:t xml:space="preserve"> Select Plus </w:t>
      </w:r>
      <w:r w:rsidRPr="004C5EB0">
        <w:rPr>
          <w:rFonts w:ascii="Tahoma" w:eastAsia="PMingLiU" w:hAnsi="Tahoma" w:cs="Tahoma"/>
          <w:sz w:val="18"/>
          <w:szCs w:val="18"/>
        </w:rPr>
        <w:t>客戶使用</w:t>
      </w:r>
    </w:p>
    <w:p w14:paraId="59DB8EE2" w14:textId="77777777" w:rsidR="00223A77" w:rsidRPr="004C5EB0" w:rsidRDefault="00223A77" w:rsidP="00346F4B">
      <w:pPr>
        <w:pStyle w:val="EndnoteText"/>
        <w:numPr>
          <w:ilvl w:val="0"/>
          <w:numId w:val="114"/>
        </w:numPr>
        <w:ind w:left="1080"/>
        <w:rPr>
          <w:rFonts w:ascii="Tahoma" w:eastAsia="PMingLiU" w:hAnsi="Tahoma" w:cs="Tahoma"/>
          <w:sz w:val="18"/>
          <w:szCs w:val="18"/>
        </w:rPr>
      </w:pPr>
      <w:r w:rsidRPr="004C5EB0">
        <w:rPr>
          <w:rFonts w:ascii="Tahoma" w:eastAsia="PMingLiU" w:hAnsi="Tahoma" w:cs="Tahoma"/>
          <w:sz w:val="18"/>
          <w:szCs w:val="18"/>
        </w:rPr>
        <w:t>在家工作</w:t>
      </w:r>
      <w:r w:rsidRPr="004C5EB0">
        <w:rPr>
          <w:rFonts w:ascii="Tahoma" w:eastAsia="PMingLiU" w:hAnsi="Tahoma" w:cs="Tahoma"/>
          <w:sz w:val="18"/>
          <w:szCs w:val="18"/>
        </w:rPr>
        <w:t xml:space="preserve"> (WAH) </w:t>
      </w:r>
      <w:r w:rsidRPr="004C5EB0">
        <w:rPr>
          <w:rFonts w:ascii="Tahoma" w:eastAsia="PMingLiU" w:hAnsi="Tahoma" w:cs="Tahoma"/>
          <w:sz w:val="18"/>
          <w:szCs w:val="18"/>
        </w:rPr>
        <w:t>使用權可供</w:t>
      </w:r>
      <w:r w:rsidRPr="004C5EB0">
        <w:rPr>
          <w:rFonts w:ascii="Tahoma" w:eastAsia="PMingLiU" w:hAnsi="Tahoma" w:cs="Tahoma"/>
          <w:sz w:val="18"/>
          <w:szCs w:val="18"/>
        </w:rPr>
        <w:t xml:space="preserve"> Enterprise </w:t>
      </w:r>
      <w:r w:rsidRPr="004C5EB0">
        <w:rPr>
          <w:rFonts w:ascii="Tahoma" w:eastAsia="PMingLiU" w:hAnsi="Tahoma" w:cs="Tahoma"/>
          <w:sz w:val="18"/>
          <w:szCs w:val="18"/>
        </w:rPr>
        <w:t>合約客戶使用</w:t>
      </w:r>
    </w:p>
    <w:p w14:paraId="59DB8EE3" w14:textId="77777777" w:rsidR="00223A77" w:rsidRPr="00B46555" w:rsidRDefault="00223A77" w:rsidP="00D16C5F">
      <w:pPr>
        <w:pStyle w:val="FootnoteBulletLevel1"/>
        <w:tabs>
          <w:tab w:val="clear" w:pos="900"/>
        </w:tabs>
        <w:spacing w:before="0" w:after="0"/>
        <w:ind w:left="720" w:firstLine="0"/>
        <w:rPr>
          <w:rFonts w:ascii="Tahoma" w:eastAsia="PMingLiU" w:hAnsi="Tahoma" w:cs="Tahoma"/>
          <w:sz w:val="18"/>
          <w:szCs w:val="18"/>
        </w:rPr>
      </w:pPr>
    </w:p>
    <w:p w14:paraId="59DB8EE4" w14:textId="77777777" w:rsidR="00864B8A" w:rsidRPr="007F456A" w:rsidRDefault="00223A77" w:rsidP="00864B8A">
      <w:pPr>
        <w:spacing w:after="60"/>
        <w:ind w:left="720"/>
        <w:rPr>
          <w:rFonts w:eastAsia="PMingLiU" w:cs="Tahoma"/>
        </w:rPr>
      </w:pPr>
      <w:r w:rsidRPr="007F456A">
        <w:rPr>
          <w:rFonts w:eastAsia="PMingLiU" w:cs="Tahoma"/>
          <w:b/>
        </w:rPr>
        <w:t>Office Professional Plus 2013</w:t>
      </w:r>
    </w:p>
    <w:p w14:paraId="59DB8EE5" w14:textId="77777777" w:rsidR="00223A77" w:rsidRPr="007F456A" w:rsidRDefault="00223A77" w:rsidP="00B46555">
      <w:pPr>
        <w:spacing w:after="60"/>
        <w:ind w:left="720"/>
        <w:rPr>
          <w:rFonts w:eastAsia="PMingLiU" w:cs="Tahoma"/>
        </w:rPr>
      </w:pPr>
      <w:r w:rsidRPr="007F456A">
        <w:rPr>
          <w:rFonts w:eastAsia="PMingLiU" w:cs="Tahoma"/>
        </w:rPr>
        <w:t xml:space="preserve">Office Professional Plus 2013 </w:t>
      </w:r>
      <w:r w:rsidRPr="007F456A">
        <w:rPr>
          <w:rFonts w:eastAsia="PMingLiU" w:cs="Tahoma"/>
        </w:rPr>
        <w:t>之使用權包括下列產品：</w:t>
      </w:r>
      <w:r w:rsidRPr="007F456A">
        <w:rPr>
          <w:rFonts w:eastAsia="PMingLiU" w:cs="Tahoma"/>
        </w:rPr>
        <w:t>Access 2013</w:t>
      </w:r>
      <w:r w:rsidRPr="007F456A">
        <w:rPr>
          <w:rFonts w:eastAsia="PMingLiU" w:cs="Tahoma"/>
        </w:rPr>
        <w:t>、</w:t>
      </w:r>
      <w:r w:rsidRPr="007F456A">
        <w:rPr>
          <w:rFonts w:eastAsia="PMingLiU" w:cs="Tahoma"/>
        </w:rPr>
        <w:t>Lync 2013</w:t>
      </w:r>
      <w:r w:rsidRPr="007F456A">
        <w:rPr>
          <w:rFonts w:eastAsia="PMingLiU" w:cs="Tahoma"/>
        </w:rPr>
        <w:t>、</w:t>
      </w:r>
      <w:r w:rsidRPr="007F456A">
        <w:rPr>
          <w:rFonts w:eastAsia="PMingLiU" w:cs="Tahoma"/>
        </w:rPr>
        <w:t>Excel 2013</w:t>
      </w:r>
      <w:r w:rsidRPr="007F456A">
        <w:rPr>
          <w:rFonts w:eastAsia="PMingLiU" w:cs="Tahoma"/>
        </w:rPr>
        <w:t>、</w:t>
      </w:r>
      <w:r w:rsidRPr="00B46555">
        <w:rPr>
          <w:rFonts w:eastAsia="PMingLiU" w:cs="Tahoma"/>
        </w:rPr>
        <w:t xml:space="preserve"> I</w:t>
      </w:r>
      <w:r w:rsidRPr="007F456A">
        <w:rPr>
          <w:rFonts w:eastAsia="PMingLiU" w:cs="Tahoma"/>
        </w:rPr>
        <w:t>nfoPath</w:t>
      </w:r>
      <w:r w:rsidR="00B46555">
        <w:rPr>
          <w:rFonts w:eastAsia="PMingLiU" w:cs="Tahoma"/>
        </w:rPr>
        <w:t> </w:t>
      </w:r>
      <w:r w:rsidRPr="007F456A">
        <w:rPr>
          <w:rFonts w:eastAsia="PMingLiU" w:cs="Tahoma"/>
        </w:rPr>
        <w:t>2013</w:t>
      </w:r>
      <w:r w:rsidRPr="007F456A">
        <w:rPr>
          <w:rFonts w:eastAsia="PMingLiU" w:cs="Tahoma"/>
        </w:rPr>
        <w:t>、</w:t>
      </w:r>
      <w:r w:rsidRPr="007F456A">
        <w:rPr>
          <w:rFonts w:eastAsia="PMingLiU" w:cs="Tahoma"/>
        </w:rPr>
        <w:t xml:space="preserve"> OneNote 2013</w:t>
      </w:r>
      <w:r w:rsidRPr="007F456A">
        <w:rPr>
          <w:rFonts w:eastAsia="PMingLiU" w:cs="Tahoma"/>
        </w:rPr>
        <w:t>、</w:t>
      </w:r>
      <w:r w:rsidRPr="007F456A">
        <w:rPr>
          <w:rFonts w:eastAsia="PMingLiU" w:cs="Tahoma"/>
        </w:rPr>
        <w:t>Outlook 2013</w:t>
      </w:r>
      <w:r w:rsidRPr="007F456A">
        <w:rPr>
          <w:rFonts w:eastAsia="PMingLiU" w:cs="Tahoma"/>
        </w:rPr>
        <w:t>、</w:t>
      </w:r>
      <w:r w:rsidRPr="007F456A">
        <w:rPr>
          <w:rFonts w:eastAsia="PMingLiU" w:cs="Tahoma"/>
        </w:rPr>
        <w:t xml:space="preserve">Office Home and Student RT 2013 </w:t>
      </w:r>
      <w:r w:rsidRPr="007F456A">
        <w:rPr>
          <w:rFonts w:eastAsia="PMingLiU" w:cs="Tahoma"/>
        </w:rPr>
        <w:t>商業用途、</w:t>
      </w:r>
      <w:r w:rsidR="00B46555">
        <w:rPr>
          <w:rFonts w:eastAsia="PMingLiU" w:cs="Tahoma"/>
        </w:rPr>
        <w:br/>
      </w:r>
      <w:r w:rsidRPr="007F456A">
        <w:rPr>
          <w:rFonts w:eastAsia="PMingLiU" w:cs="Tahoma"/>
        </w:rPr>
        <w:t>Office Web Apps</w:t>
      </w:r>
      <w:r w:rsidRPr="007F456A">
        <w:rPr>
          <w:rFonts w:eastAsia="PMingLiU" w:cs="Tahoma"/>
        </w:rPr>
        <w:t>、</w:t>
      </w:r>
      <w:r w:rsidRPr="007F456A">
        <w:rPr>
          <w:rFonts w:eastAsia="PMingLiU" w:cs="Tahoma"/>
        </w:rPr>
        <w:t>PowerPoint 2013</w:t>
      </w:r>
      <w:r w:rsidRPr="007F456A">
        <w:rPr>
          <w:rFonts w:eastAsia="PMingLiU" w:cs="Tahoma"/>
        </w:rPr>
        <w:t>、</w:t>
      </w:r>
      <w:r w:rsidRPr="007F456A">
        <w:rPr>
          <w:rFonts w:eastAsia="PMingLiU" w:cs="Tahoma"/>
        </w:rPr>
        <w:t xml:space="preserve">Publisher 2013 </w:t>
      </w:r>
      <w:r w:rsidRPr="007F456A">
        <w:rPr>
          <w:rFonts w:eastAsia="PMingLiU" w:cs="Tahoma"/>
        </w:rPr>
        <w:t>和</w:t>
      </w:r>
      <w:r w:rsidRPr="007F456A">
        <w:rPr>
          <w:rFonts w:eastAsia="PMingLiU" w:cs="Tahoma"/>
        </w:rPr>
        <w:t xml:space="preserve"> Word 2013</w:t>
      </w:r>
      <w:r w:rsidRPr="007F456A">
        <w:rPr>
          <w:rFonts w:eastAsia="PMingLiU" w:cs="Tahoma"/>
        </w:rPr>
        <w:t>。</w:t>
      </w:r>
    </w:p>
    <w:p w14:paraId="59DB8EE6" w14:textId="77777777" w:rsidR="00973A93" w:rsidRPr="007F456A" w:rsidRDefault="00973A93">
      <w:pPr>
        <w:rPr>
          <w:rFonts w:eastAsia="PMingLiU" w:cs="Tahoma"/>
        </w:rPr>
      </w:pPr>
    </w:p>
    <w:p w14:paraId="59DB8EE7" w14:textId="77777777" w:rsidR="00223A77" w:rsidRPr="007F456A" w:rsidRDefault="00223A77" w:rsidP="00AF1D88">
      <w:pPr>
        <w:keepNext/>
        <w:spacing w:after="60"/>
        <w:ind w:left="720"/>
        <w:rPr>
          <w:rFonts w:eastAsia="PMingLiU" w:cs="Tahoma"/>
        </w:rPr>
      </w:pPr>
      <w:r w:rsidRPr="007F456A">
        <w:rPr>
          <w:rFonts w:eastAsia="PMingLiU" w:cs="Tahoma"/>
          <w:b/>
        </w:rPr>
        <w:t>無法單獨針對</w:t>
      </w:r>
      <w:r w:rsidRPr="007F456A">
        <w:rPr>
          <w:rFonts w:eastAsia="PMingLiU" w:cs="Tahoma"/>
          <w:b/>
        </w:rPr>
        <w:t xml:space="preserve"> Office Professional Plus 2013</w:t>
      </w:r>
    </w:p>
    <w:p w14:paraId="59DB8EE8" w14:textId="77777777" w:rsidR="00223A77" w:rsidRPr="004C5EB0" w:rsidRDefault="00223A77" w:rsidP="00D16C5F">
      <w:pPr>
        <w:pStyle w:val="FootnoteBulletLevel1"/>
        <w:tabs>
          <w:tab w:val="clear" w:pos="900"/>
        </w:tabs>
        <w:spacing w:before="0" w:after="0"/>
        <w:ind w:left="720" w:firstLine="0"/>
        <w:rPr>
          <w:rFonts w:ascii="Tahoma" w:eastAsia="PMingLiU" w:hAnsi="Tahoma" w:cs="Tahoma"/>
          <w:sz w:val="18"/>
          <w:szCs w:val="18"/>
        </w:rPr>
      </w:pPr>
      <w:r w:rsidRPr="004C5EB0">
        <w:rPr>
          <w:rFonts w:ascii="Tahoma" w:eastAsia="PMingLiU" w:hAnsi="Tahoma" w:cs="Tahoma"/>
          <w:sz w:val="18"/>
          <w:szCs w:val="18"/>
        </w:rPr>
        <w:t xml:space="preserve">Microsoft Office Professional Plus 2013 </w:t>
      </w:r>
      <w:r w:rsidRPr="004C5EB0">
        <w:rPr>
          <w:rFonts w:ascii="Tahoma" w:eastAsia="PMingLiU" w:hAnsi="Tahoma" w:cs="Tahoma"/>
          <w:sz w:val="18"/>
          <w:szCs w:val="18"/>
        </w:rPr>
        <w:t>包括依單一使用權提供的一種以上產品。軟體不得分離並於一部以上之電腦使用。</w:t>
      </w:r>
    </w:p>
    <w:p w14:paraId="59DB8EE9" w14:textId="77777777" w:rsidR="00952A87" w:rsidRPr="007F456A" w:rsidRDefault="00952A87" w:rsidP="00D16C5F">
      <w:pPr>
        <w:ind w:left="720"/>
        <w:rPr>
          <w:rFonts w:eastAsia="PMingLiU" w:cs="Tahoma"/>
        </w:rPr>
      </w:pPr>
    </w:p>
    <w:p w14:paraId="59DB8EEA" w14:textId="77777777" w:rsidR="00952A87" w:rsidRPr="007F456A" w:rsidRDefault="00952A87" w:rsidP="00864B8A">
      <w:pPr>
        <w:spacing w:after="60"/>
        <w:ind w:left="720"/>
        <w:rPr>
          <w:rFonts w:eastAsia="PMingLiU" w:cs="Tahoma"/>
        </w:rPr>
      </w:pPr>
      <w:r w:rsidRPr="007F456A">
        <w:rPr>
          <w:rFonts w:eastAsia="PMingLiU" w:cs="Tahoma"/>
          <w:b/>
        </w:rPr>
        <w:t xml:space="preserve">Campus </w:t>
      </w:r>
      <w:r w:rsidRPr="007F456A">
        <w:rPr>
          <w:rFonts w:eastAsia="PMingLiU" w:cs="Tahoma"/>
          <w:b/>
        </w:rPr>
        <w:t>及</w:t>
      </w:r>
      <w:r w:rsidRPr="007F456A">
        <w:rPr>
          <w:rFonts w:eastAsia="PMingLiU" w:cs="Tahoma"/>
          <w:b/>
        </w:rPr>
        <w:t xml:space="preserve"> School </w:t>
      </w:r>
      <w:r w:rsidRPr="007F456A">
        <w:rPr>
          <w:rFonts w:eastAsia="PMingLiU" w:cs="Tahoma"/>
          <w:b/>
        </w:rPr>
        <w:t>合約</w:t>
      </w:r>
    </w:p>
    <w:p w14:paraId="59DB8EEB" w14:textId="77777777" w:rsidR="00001A9A" w:rsidRPr="007F456A" w:rsidRDefault="00952A87" w:rsidP="00D16C5F">
      <w:pPr>
        <w:ind w:left="720"/>
        <w:rPr>
          <w:rFonts w:eastAsia="PMingLiU" w:cs="Tahoma"/>
        </w:rPr>
      </w:pPr>
      <w:r w:rsidRPr="007F456A">
        <w:rPr>
          <w:rFonts w:eastAsia="PMingLiU" w:cs="Tahoma"/>
          <w:iCs/>
          <w:color w:val="000000"/>
          <w:szCs w:val="18"/>
        </w:rPr>
        <w:t>擁有指定給所有教職員之</w:t>
      </w:r>
      <w:r w:rsidRPr="007F456A">
        <w:rPr>
          <w:rFonts w:eastAsia="PMingLiU" w:cs="Tahoma"/>
          <w:iCs/>
          <w:color w:val="000000"/>
          <w:szCs w:val="18"/>
        </w:rPr>
        <w:t xml:space="preserve"> Office Professional Plus </w:t>
      </w:r>
      <w:r w:rsidRPr="007F456A">
        <w:rPr>
          <w:rFonts w:eastAsia="PMingLiU" w:cs="Tahoma"/>
          <w:iCs/>
          <w:color w:val="000000"/>
          <w:szCs w:val="18"/>
        </w:rPr>
        <w:t>訂閱</w:t>
      </w:r>
      <w:r w:rsidRPr="007F456A">
        <w:rPr>
          <w:rFonts w:eastAsia="PMingLiU" w:cs="Tahoma"/>
          <w:iCs/>
          <w:color w:val="000000"/>
          <w:szCs w:val="18"/>
        </w:rPr>
        <w:t xml:space="preserve"> USL </w:t>
      </w:r>
      <w:r w:rsidRPr="007F456A">
        <w:rPr>
          <w:rFonts w:eastAsia="PMingLiU" w:cs="Tahoma"/>
          <w:iCs/>
          <w:color w:val="000000"/>
          <w:szCs w:val="18"/>
        </w:rPr>
        <w:t>的機構，得於機構之組織內任何開放式實驗室或圖書館內安裝</w:t>
      </w:r>
      <w:r w:rsidRPr="007F456A">
        <w:rPr>
          <w:rFonts w:eastAsia="PMingLiU" w:cs="Tahoma"/>
          <w:iCs/>
          <w:color w:val="000000"/>
          <w:szCs w:val="18"/>
        </w:rPr>
        <w:t xml:space="preserve"> Office Professional Plus 2013 </w:t>
      </w:r>
      <w:r w:rsidRPr="007F456A">
        <w:rPr>
          <w:rFonts w:eastAsia="PMingLiU" w:cs="Tahoma"/>
          <w:iCs/>
          <w:color w:val="000000"/>
          <w:szCs w:val="18"/>
        </w:rPr>
        <w:t>軟體。針對軟體之使用則另受</w:t>
      </w:r>
      <w:r w:rsidRPr="007F456A">
        <w:rPr>
          <w:rFonts w:eastAsia="PMingLiU" w:cs="Tahoma"/>
          <w:iCs/>
          <w:color w:val="000000"/>
          <w:szCs w:val="18"/>
        </w:rPr>
        <w:t xml:space="preserve"> Office Pro Plus 2013 </w:t>
      </w:r>
      <w:r w:rsidRPr="007F456A">
        <w:rPr>
          <w:rFonts w:eastAsia="PMingLiU" w:cs="Tahoma"/>
          <w:iCs/>
          <w:color w:val="000000"/>
          <w:szCs w:val="18"/>
        </w:rPr>
        <w:t>授權條款</w:t>
      </w:r>
      <w:r w:rsidR="004C5EB0">
        <w:rPr>
          <w:rFonts w:eastAsia="PMingLiU" w:cs="Tahoma"/>
          <w:iCs/>
          <w:color w:val="000000"/>
          <w:szCs w:val="18"/>
        </w:rPr>
        <w:br/>
      </w:r>
      <w:r w:rsidRPr="007F456A">
        <w:rPr>
          <w:rFonts w:eastAsia="PMingLiU" w:cs="Tahoma"/>
          <w:iCs/>
          <w:color w:val="000000"/>
          <w:szCs w:val="18"/>
        </w:rPr>
        <w:t>所拘束。</w:t>
      </w:r>
    </w:p>
    <w:p w14:paraId="59DB8EEC" w14:textId="77777777" w:rsidR="00952A87" w:rsidRPr="007F456A" w:rsidRDefault="00952A87" w:rsidP="00D16C5F">
      <w:pPr>
        <w:rPr>
          <w:rFonts w:eastAsia="PMingLiU" w:cs="Tahoma"/>
        </w:rPr>
      </w:pPr>
    </w:p>
    <w:p w14:paraId="59DB8EED" w14:textId="77777777" w:rsidR="00133069" w:rsidRPr="007F456A" w:rsidRDefault="00133069" w:rsidP="00133069">
      <w:pPr>
        <w:rPr>
          <w:rFonts w:eastAsia="PMingLiU" w:cs="Tahoma"/>
        </w:rPr>
      </w:pPr>
    </w:p>
    <w:p w14:paraId="59DB8EEE" w14:textId="77777777" w:rsidR="00223A77" w:rsidRPr="007F456A" w:rsidRDefault="00A560B6" w:rsidP="00223A77">
      <w:pPr>
        <w:pStyle w:val="Heading3"/>
        <w:rPr>
          <w:rFonts w:ascii="Tahoma" w:eastAsia="PMingLiU" w:hAnsi="Tahoma" w:cs="Tahoma"/>
        </w:rPr>
      </w:pPr>
      <w:bookmarkStart w:id="1026" w:name="_109_Office_Standard"/>
      <w:bookmarkStart w:id="1027" w:name="_11_Office_Standard"/>
      <w:bookmarkStart w:id="1028" w:name="_12_Office_Standard"/>
      <w:bookmarkStart w:id="1029" w:name="Aps_OfficeStandard2010"/>
      <w:bookmarkStart w:id="1030" w:name="_Toc254806115"/>
      <w:bookmarkStart w:id="1031" w:name="_Toc328146032"/>
      <w:bookmarkStart w:id="1032" w:name="_Toc361754526"/>
      <w:bookmarkStart w:id="1033" w:name="Aps_7OfficeStandard2010"/>
      <w:bookmarkStart w:id="1034" w:name="_Toc336338268"/>
      <w:bookmarkEnd w:id="1026"/>
      <w:bookmarkEnd w:id="1027"/>
      <w:bookmarkEnd w:id="1028"/>
      <w:r w:rsidRPr="007F456A">
        <w:rPr>
          <w:rFonts w:ascii="Tahoma" w:eastAsia="PMingLiU" w:hAnsi="Tahoma" w:cs="Tahoma"/>
          <w:caps/>
          <w:color w:val="F66400"/>
          <w:sz w:val="22"/>
          <w:vertAlign w:val="superscript"/>
        </w:rPr>
        <w:t>12</w:t>
      </w:r>
      <w:r w:rsidRPr="007F456A">
        <w:rPr>
          <w:rFonts w:ascii="Tahoma" w:eastAsia="PMingLiU" w:hAnsi="Tahoma" w:cs="Tahoma"/>
          <w:color w:val="F66400"/>
          <w:sz w:val="22"/>
        </w:rPr>
        <w:t xml:space="preserve"> Office Standard </w:t>
      </w:r>
      <w:bookmarkEnd w:id="1029"/>
      <w:bookmarkEnd w:id="1030"/>
      <w:bookmarkEnd w:id="1031"/>
      <w:r w:rsidRPr="007F456A">
        <w:rPr>
          <w:rFonts w:ascii="Tahoma" w:eastAsia="PMingLiU" w:hAnsi="Tahoma" w:cs="Tahoma"/>
          <w:color w:val="F66400"/>
          <w:sz w:val="22"/>
        </w:rPr>
        <w:t>2013</w:t>
      </w:r>
      <w:bookmarkEnd w:id="1032"/>
    </w:p>
    <w:bookmarkEnd w:id="1033"/>
    <w:p w14:paraId="59DB8EEF" w14:textId="77777777" w:rsidR="00223A77" w:rsidRPr="007F456A" w:rsidRDefault="00223A77" w:rsidP="00AE5A9F">
      <w:pPr>
        <w:rPr>
          <w:rFonts w:eastAsia="PMingLiU" w:cs="Tahoma"/>
        </w:rPr>
      </w:pPr>
    </w:p>
    <w:p w14:paraId="59DB8EF0" w14:textId="77777777" w:rsidR="00223A77" w:rsidRPr="004C5EB0" w:rsidRDefault="00223A77" w:rsidP="00346F4B">
      <w:pPr>
        <w:pStyle w:val="EndnoteText"/>
        <w:numPr>
          <w:ilvl w:val="3"/>
          <w:numId w:val="81"/>
        </w:numPr>
        <w:ind w:left="990"/>
        <w:rPr>
          <w:rFonts w:ascii="Tahoma" w:eastAsia="PMingLiU" w:hAnsi="Tahoma" w:cs="Tahoma"/>
          <w:sz w:val="18"/>
          <w:szCs w:val="18"/>
        </w:rPr>
      </w:pPr>
      <w:r w:rsidRPr="004C5EB0">
        <w:rPr>
          <w:rFonts w:ascii="Tahoma" w:eastAsia="PMingLiU" w:hAnsi="Tahoma" w:cs="Tahoma"/>
          <w:sz w:val="18"/>
          <w:szCs w:val="18"/>
        </w:rPr>
        <w:t>在家工作</w:t>
      </w:r>
      <w:r w:rsidRPr="004C5EB0">
        <w:rPr>
          <w:rFonts w:ascii="Tahoma" w:eastAsia="PMingLiU" w:hAnsi="Tahoma" w:cs="Tahoma"/>
          <w:sz w:val="18"/>
          <w:szCs w:val="18"/>
        </w:rPr>
        <w:t xml:space="preserve"> (WAH) </w:t>
      </w:r>
      <w:r w:rsidRPr="004C5EB0">
        <w:rPr>
          <w:rFonts w:ascii="Tahoma" w:eastAsia="PMingLiU" w:hAnsi="Tahoma" w:cs="Tahoma"/>
          <w:sz w:val="18"/>
          <w:szCs w:val="18"/>
        </w:rPr>
        <w:t>使用權可供</w:t>
      </w:r>
      <w:r w:rsidRPr="004C5EB0">
        <w:rPr>
          <w:rFonts w:ascii="Tahoma" w:eastAsia="PMingLiU" w:hAnsi="Tahoma" w:cs="Tahoma"/>
          <w:sz w:val="18"/>
          <w:szCs w:val="18"/>
        </w:rPr>
        <w:t xml:space="preserve"> Select </w:t>
      </w:r>
      <w:r w:rsidRPr="004C5EB0">
        <w:rPr>
          <w:rFonts w:ascii="Tahoma" w:eastAsia="PMingLiU" w:hAnsi="Tahoma" w:cs="Tahoma"/>
          <w:sz w:val="18"/>
          <w:szCs w:val="18"/>
        </w:rPr>
        <w:t>和</w:t>
      </w:r>
      <w:r w:rsidRPr="004C5EB0">
        <w:rPr>
          <w:rFonts w:ascii="Tahoma" w:eastAsia="PMingLiU" w:hAnsi="Tahoma" w:cs="Tahoma"/>
          <w:sz w:val="18"/>
          <w:szCs w:val="18"/>
        </w:rPr>
        <w:t xml:space="preserve"> Select Plus </w:t>
      </w:r>
      <w:r w:rsidRPr="004C5EB0">
        <w:rPr>
          <w:rFonts w:ascii="Tahoma" w:eastAsia="PMingLiU" w:hAnsi="Tahoma" w:cs="Tahoma"/>
          <w:sz w:val="18"/>
          <w:szCs w:val="18"/>
        </w:rPr>
        <w:t>客戶使用</w:t>
      </w:r>
    </w:p>
    <w:p w14:paraId="59DB8EF1" w14:textId="77777777" w:rsidR="00223A77" w:rsidRPr="004C5EB0" w:rsidRDefault="00223A77" w:rsidP="00346F4B">
      <w:pPr>
        <w:pStyle w:val="EndnoteText"/>
        <w:numPr>
          <w:ilvl w:val="3"/>
          <w:numId w:val="81"/>
        </w:numPr>
        <w:ind w:left="990"/>
        <w:rPr>
          <w:rFonts w:ascii="Tahoma" w:eastAsia="PMingLiU" w:hAnsi="Tahoma" w:cs="Tahoma"/>
          <w:sz w:val="18"/>
          <w:szCs w:val="18"/>
        </w:rPr>
      </w:pPr>
      <w:r w:rsidRPr="004C5EB0">
        <w:rPr>
          <w:rFonts w:ascii="Tahoma" w:eastAsia="PMingLiU" w:hAnsi="Tahoma" w:cs="Tahoma"/>
          <w:sz w:val="18"/>
          <w:szCs w:val="18"/>
        </w:rPr>
        <w:t>在家工作</w:t>
      </w:r>
      <w:r w:rsidRPr="004C5EB0">
        <w:rPr>
          <w:rFonts w:ascii="Tahoma" w:eastAsia="PMingLiU" w:hAnsi="Tahoma" w:cs="Tahoma"/>
          <w:sz w:val="18"/>
          <w:szCs w:val="18"/>
        </w:rPr>
        <w:t xml:space="preserve"> (WAH) </w:t>
      </w:r>
      <w:r w:rsidRPr="004C5EB0">
        <w:rPr>
          <w:rFonts w:ascii="Tahoma" w:eastAsia="PMingLiU" w:hAnsi="Tahoma" w:cs="Tahoma"/>
          <w:sz w:val="18"/>
          <w:szCs w:val="18"/>
        </w:rPr>
        <w:t>使用權可供</w:t>
      </w:r>
      <w:r w:rsidRPr="004C5EB0">
        <w:rPr>
          <w:rFonts w:ascii="Tahoma" w:eastAsia="PMingLiU" w:hAnsi="Tahoma" w:cs="Tahoma"/>
          <w:sz w:val="18"/>
          <w:szCs w:val="18"/>
        </w:rPr>
        <w:t xml:space="preserve"> Enterprise </w:t>
      </w:r>
      <w:r w:rsidRPr="004C5EB0">
        <w:rPr>
          <w:rFonts w:ascii="Tahoma" w:eastAsia="PMingLiU" w:hAnsi="Tahoma" w:cs="Tahoma"/>
          <w:sz w:val="18"/>
          <w:szCs w:val="18"/>
        </w:rPr>
        <w:t>合約客戶使用</w:t>
      </w:r>
    </w:p>
    <w:p w14:paraId="59DB8EF2" w14:textId="77777777" w:rsidR="00223A77" w:rsidRPr="004C5EB0" w:rsidRDefault="00223A77" w:rsidP="00DF0E39">
      <w:pPr>
        <w:pStyle w:val="FootnoteBulletLevel1"/>
        <w:tabs>
          <w:tab w:val="clear" w:pos="900"/>
        </w:tabs>
        <w:spacing w:before="0" w:after="0"/>
        <w:ind w:left="720" w:firstLine="0"/>
        <w:rPr>
          <w:rFonts w:ascii="Tahoma" w:eastAsia="PMingLiU" w:hAnsi="Tahoma" w:cs="Tahoma"/>
          <w:sz w:val="18"/>
          <w:szCs w:val="18"/>
        </w:rPr>
      </w:pPr>
    </w:p>
    <w:p w14:paraId="59DB8EF3" w14:textId="77777777" w:rsidR="00864B8A" w:rsidRPr="004C5EB0" w:rsidRDefault="00223A77" w:rsidP="00864B8A">
      <w:pPr>
        <w:spacing w:after="60"/>
        <w:ind w:left="720"/>
        <w:rPr>
          <w:rFonts w:eastAsia="PMingLiU" w:cs="Tahoma"/>
          <w:szCs w:val="18"/>
        </w:rPr>
      </w:pPr>
      <w:r w:rsidRPr="004C5EB0">
        <w:rPr>
          <w:rFonts w:eastAsia="PMingLiU" w:cs="Tahoma"/>
          <w:b/>
          <w:szCs w:val="18"/>
        </w:rPr>
        <w:t>Office Standard 2013</w:t>
      </w:r>
    </w:p>
    <w:p w14:paraId="59DB8EF4" w14:textId="77777777" w:rsidR="00223A77" w:rsidRPr="004C5EB0" w:rsidRDefault="00223A77" w:rsidP="00DF0E39">
      <w:pPr>
        <w:pStyle w:val="FootnoteBulletLevel1"/>
        <w:tabs>
          <w:tab w:val="clear" w:pos="900"/>
        </w:tabs>
        <w:spacing w:before="0" w:after="0"/>
        <w:ind w:left="720" w:firstLine="0"/>
        <w:rPr>
          <w:rFonts w:ascii="Tahoma" w:eastAsia="PMingLiU" w:hAnsi="Tahoma" w:cs="Tahoma"/>
          <w:sz w:val="18"/>
          <w:szCs w:val="18"/>
        </w:rPr>
      </w:pPr>
      <w:r w:rsidRPr="004C5EB0">
        <w:rPr>
          <w:rFonts w:ascii="Tahoma" w:eastAsia="PMingLiU" w:hAnsi="Tahoma" w:cs="Tahoma"/>
          <w:sz w:val="18"/>
          <w:szCs w:val="18"/>
        </w:rPr>
        <w:t xml:space="preserve">Office Standard 2013 </w:t>
      </w:r>
      <w:r w:rsidRPr="004C5EB0">
        <w:rPr>
          <w:rFonts w:ascii="Tahoma" w:eastAsia="PMingLiU" w:hAnsi="Tahoma" w:cs="Tahoma"/>
          <w:sz w:val="18"/>
          <w:szCs w:val="18"/>
        </w:rPr>
        <w:t>之使用權包括下列產品：</w:t>
      </w:r>
      <w:r w:rsidRPr="004C5EB0">
        <w:rPr>
          <w:rFonts w:ascii="Tahoma" w:eastAsia="PMingLiU" w:hAnsi="Tahoma" w:cs="Tahoma"/>
          <w:sz w:val="18"/>
          <w:szCs w:val="18"/>
        </w:rPr>
        <w:t>Excel 2013</w:t>
      </w:r>
      <w:r w:rsidRPr="004C5EB0">
        <w:rPr>
          <w:rFonts w:ascii="Tahoma" w:eastAsia="PMingLiU" w:hAnsi="Tahoma" w:cs="Tahoma"/>
          <w:sz w:val="18"/>
          <w:szCs w:val="18"/>
        </w:rPr>
        <w:t>、</w:t>
      </w:r>
      <w:r w:rsidRPr="004C5EB0">
        <w:rPr>
          <w:rFonts w:ascii="Tahoma" w:eastAsia="PMingLiU" w:hAnsi="Tahoma" w:cs="Tahoma"/>
          <w:sz w:val="18"/>
          <w:szCs w:val="18"/>
        </w:rPr>
        <w:t>OneNote 2013</w:t>
      </w:r>
      <w:r w:rsidRPr="004C5EB0">
        <w:rPr>
          <w:rFonts w:ascii="Tahoma" w:eastAsia="PMingLiU" w:hAnsi="Tahoma" w:cs="Tahoma"/>
          <w:sz w:val="18"/>
          <w:szCs w:val="18"/>
        </w:rPr>
        <w:t>、</w:t>
      </w:r>
      <w:r w:rsidRPr="004C5EB0">
        <w:rPr>
          <w:rFonts w:ascii="Tahoma" w:eastAsia="PMingLiU" w:hAnsi="Tahoma" w:cs="Tahoma"/>
          <w:sz w:val="18"/>
          <w:szCs w:val="18"/>
        </w:rPr>
        <w:t>Outlook 2013</w:t>
      </w:r>
      <w:r w:rsidRPr="004C5EB0">
        <w:rPr>
          <w:rFonts w:ascii="Tahoma" w:eastAsia="PMingLiU" w:hAnsi="Tahoma" w:cs="Tahoma"/>
          <w:sz w:val="18"/>
          <w:szCs w:val="18"/>
        </w:rPr>
        <w:t>、</w:t>
      </w:r>
      <w:r w:rsidRPr="004C5EB0">
        <w:rPr>
          <w:rFonts w:ascii="Tahoma" w:eastAsia="PMingLiU" w:hAnsi="Tahoma" w:cs="Tahoma"/>
          <w:sz w:val="18"/>
          <w:szCs w:val="18"/>
        </w:rPr>
        <w:t xml:space="preserve"> Office Home and Student RT 2013 </w:t>
      </w:r>
      <w:r w:rsidRPr="004C5EB0">
        <w:rPr>
          <w:rFonts w:ascii="Tahoma" w:eastAsia="PMingLiU" w:hAnsi="Tahoma" w:cs="Tahoma"/>
          <w:sz w:val="18"/>
          <w:szCs w:val="18"/>
        </w:rPr>
        <w:t>商業用途、</w:t>
      </w:r>
      <w:r w:rsidRPr="004C5EB0">
        <w:rPr>
          <w:rFonts w:ascii="Tahoma" w:eastAsia="PMingLiU" w:hAnsi="Tahoma" w:cs="Tahoma"/>
          <w:sz w:val="18"/>
          <w:szCs w:val="18"/>
        </w:rPr>
        <w:t xml:space="preserve"> Office Web Apps</w:t>
      </w:r>
      <w:r w:rsidRPr="004C5EB0">
        <w:rPr>
          <w:rFonts w:ascii="Tahoma" w:eastAsia="PMingLiU" w:hAnsi="Tahoma" w:cs="Tahoma"/>
          <w:sz w:val="18"/>
          <w:szCs w:val="18"/>
        </w:rPr>
        <w:t>、</w:t>
      </w:r>
      <w:r w:rsidRPr="004C5EB0">
        <w:rPr>
          <w:rFonts w:ascii="Tahoma" w:eastAsia="PMingLiU" w:hAnsi="Tahoma" w:cs="Tahoma"/>
          <w:sz w:val="18"/>
          <w:szCs w:val="18"/>
        </w:rPr>
        <w:t>PowerPoint 2013</w:t>
      </w:r>
      <w:r w:rsidRPr="004C5EB0">
        <w:rPr>
          <w:rFonts w:ascii="Tahoma" w:eastAsia="PMingLiU" w:hAnsi="Tahoma" w:cs="Tahoma"/>
          <w:sz w:val="18"/>
          <w:szCs w:val="18"/>
        </w:rPr>
        <w:t>、</w:t>
      </w:r>
      <w:r w:rsidRPr="004C5EB0">
        <w:rPr>
          <w:rFonts w:ascii="Tahoma" w:eastAsia="PMingLiU" w:hAnsi="Tahoma" w:cs="Tahoma"/>
          <w:sz w:val="18"/>
          <w:szCs w:val="18"/>
        </w:rPr>
        <w:t xml:space="preserve">Publisher 2013 </w:t>
      </w:r>
      <w:r w:rsidRPr="004C5EB0">
        <w:rPr>
          <w:rFonts w:ascii="Tahoma" w:eastAsia="PMingLiU" w:hAnsi="Tahoma" w:cs="Tahoma"/>
          <w:sz w:val="18"/>
          <w:szCs w:val="18"/>
        </w:rPr>
        <w:t>和</w:t>
      </w:r>
      <w:r w:rsidRPr="004C5EB0">
        <w:rPr>
          <w:rFonts w:ascii="Tahoma" w:eastAsia="PMingLiU" w:hAnsi="Tahoma" w:cs="Tahoma"/>
          <w:sz w:val="18"/>
          <w:szCs w:val="18"/>
        </w:rPr>
        <w:t xml:space="preserve"> Word 2013</w:t>
      </w:r>
      <w:r w:rsidRPr="004C5EB0">
        <w:rPr>
          <w:rFonts w:ascii="Tahoma" w:eastAsia="PMingLiU" w:hAnsi="Tahoma" w:cs="Tahoma"/>
          <w:sz w:val="18"/>
          <w:szCs w:val="18"/>
        </w:rPr>
        <w:t>。</w:t>
      </w:r>
    </w:p>
    <w:p w14:paraId="59DB8EF5" w14:textId="77777777" w:rsidR="00DF0E39" w:rsidRPr="004C5EB0" w:rsidRDefault="00DF0E39" w:rsidP="00DF0E39">
      <w:pPr>
        <w:pStyle w:val="FootnoteBulletLevel1"/>
        <w:tabs>
          <w:tab w:val="clear" w:pos="900"/>
        </w:tabs>
        <w:spacing w:before="0" w:after="0"/>
        <w:ind w:left="720" w:firstLine="0"/>
        <w:rPr>
          <w:rFonts w:ascii="Tahoma" w:eastAsia="PMingLiU" w:hAnsi="Tahoma" w:cs="Tahoma"/>
          <w:sz w:val="18"/>
          <w:szCs w:val="18"/>
        </w:rPr>
      </w:pPr>
    </w:p>
    <w:p w14:paraId="59DB8EF6" w14:textId="77777777" w:rsidR="00864B8A" w:rsidRPr="004C5EB0" w:rsidRDefault="00223A77" w:rsidP="00864B8A">
      <w:pPr>
        <w:spacing w:after="60"/>
        <w:ind w:left="720"/>
        <w:rPr>
          <w:rFonts w:eastAsia="PMingLiU" w:cs="Tahoma"/>
          <w:szCs w:val="18"/>
        </w:rPr>
      </w:pPr>
      <w:r w:rsidRPr="004C5EB0">
        <w:rPr>
          <w:rFonts w:eastAsia="PMingLiU" w:cs="Tahoma"/>
          <w:b/>
          <w:szCs w:val="18"/>
        </w:rPr>
        <w:t>無法單獨針對</w:t>
      </w:r>
      <w:r w:rsidRPr="004C5EB0">
        <w:rPr>
          <w:rFonts w:eastAsia="PMingLiU" w:cs="Tahoma"/>
          <w:b/>
          <w:szCs w:val="18"/>
        </w:rPr>
        <w:t xml:space="preserve"> Microsoft Office Standard 2013</w:t>
      </w:r>
    </w:p>
    <w:p w14:paraId="59DB8EF7" w14:textId="77777777" w:rsidR="00223A77" w:rsidRPr="004C5EB0" w:rsidRDefault="00223A77" w:rsidP="002F39A5">
      <w:pPr>
        <w:spacing w:after="60"/>
        <w:ind w:left="720"/>
        <w:rPr>
          <w:rFonts w:eastAsia="PMingLiU" w:cs="Tahoma"/>
          <w:szCs w:val="18"/>
        </w:rPr>
      </w:pPr>
      <w:r w:rsidRPr="004C5EB0">
        <w:rPr>
          <w:rFonts w:eastAsia="PMingLiU" w:cs="Tahoma"/>
          <w:szCs w:val="18"/>
        </w:rPr>
        <w:t xml:space="preserve">Office Standard 2013 </w:t>
      </w:r>
      <w:r w:rsidRPr="004C5EB0">
        <w:rPr>
          <w:rFonts w:eastAsia="PMingLiU" w:cs="Tahoma"/>
          <w:szCs w:val="18"/>
        </w:rPr>
        <w:t>包括依單一使用權提供的一種以上產品。軟體不得分離並於一部以上之電腦使用。</w:t>
      </w:r>
    </w:p>
    <w:p w14:paraId="59DB8EF8" w14:textId="77777777" w:rsidR="002F39A5" w:rsidRPr="007F456A" w:rsidRDefault="002F39A5" w:rsidP="002F39A5">
      <w:pPr>
        <w:rPr>
          <w:rFonts w:eastAsia="PMingLiU" w:cs="Tahoma"/>
        </w:rPr>
      </w:pPr>
    </w:p>
    <w:p w14:paraId="59DB8EF9" w14:textId="77777777" w:rsidR="002F39A5" w:rsidRDefault="002F39A5" w:rsidP="002F39A5">
      <w:pPr>
        <w:rPr>
          <w:rFonts w:eastAsia="PMingLiU" w:cs="Tahoma"/>
        </w:rPr>
      </w:pPr>
    </w:p>
    <w:p w14:paraId="59DB8EFA" w14:textId="77777777" w:rsidR="004C5EB0" w:rsidRPr="007F456A" w:rsidRDefault="004C5EB0" w:rsidP="002F39A5">
      <w:pPr>
        <w:rPr>
          <w:rFonts w:eastAsia="PMingLiU" w:cs="Tahoma"/>
        </w:rPr>
      </w:pPr>
    </w:p>
    <w:p w14:paraId="59DB8EFB" w14:textId="77777777" w:rsidR="00B2182D" w:rsidRPr="007F456A" w:rsidRDefault="00A560B6" w:rsidP="00461CA9">
      <w:pPr>
        <w:pStyle w:val="Heading3"/>
        <w:rPr>
          <w:rFonts w:ascii="Tahoma" w:eastAsia="PMingLiU" w:hAnsi="Tahoma" w:cs="Tahoma"/>
        </w:rPr>
      </w:pPr>
      <w:bookmarkStart w:id="1035" w:name="_110_Office_365"/>
      <w:bookmarkStart w:id="1036" w:name="_12_Office_365"/>
      <w:bookmarkStart w:id="1037" w:name="_13_Office_365"/>
      <w:bookmarkStart w:id="1038" w:name="_Toc361754527"/>
      <w:bookmarkStart w:id="1039" w:name="Aps_9OfficeProPlusSubUserSL"/>
      <w:bookmarkEnd w:id="1035"/>
      <w:bookmarkEnd w:id="1036"/>
      <w:bookmarkEnd w:id="1037"/>
      <w:r w:rsidRPr="007F456A">
        <w:rPr>
          <w:rFonts w:ascii="Tahoma" w:eastAsia="PMingLiU" w:hAnsi="Tahoma" w:cs="Tahoma"/>
          <w:caps/>
          <w:color w:val="F26200"/>
          <w:sz w:val="22"/>
          <w:vertAlign w:val="superscript"/>
        </w:rPr>
        <w:lastRenderedPageBreak/>
        <w:t>13</w:t>
      </w:r>
      <w:r w:rsidRPr="007F456A">
        <w:rPr>
          <w:rFonts w:ascii="Tahoma" w:eastAsia="PMingLiU" w:hAnsi="Tahoma" w:cs="Tahoma"/>
          <w:color w:val="F26200"/>
          <w:sz w:val="22"/>
        </w:rPr>
        <w:t xml:space="preserve"> Office 365 ProPlus (</w:t>
      </w:r>
      <w:r w:rsidRPr="007F456A">
        <w:rPr>
          <w:rFonts w:ascii="Tahoma" w:eastAsia="PMingLiU" w:hAnsi="Tahoma" w:cs="Tahoma"/>
          <w:color w:val="F26200"/>
          <w:sz w:val="22"/>
        </w:rPr>
        <w:t>使用者訂閱使用權</w:t>
      </w:r>
      <w:r w:rsidRPr="007F456A">
        <w:rPr>
          <w:rFonts w:ascii="Tahoma" w:eastAsia="PMingLiU" w:hAnsi="Tahoma" w:cs="Tahoma"/>
          <w:color w:val="F26200"/>
          <w:sz w:val="22"/>
        </w:rPr>
        <w:t>)</w:t>
      </w:r>
      <w:bookmarkEnd w:id="1034"/>
      <w:bookmarkEnd w:id="1038"/>
    </w:p>
    <w:bookmarkEnd w:id="1039"/>
    <w:p w14:paraId="59DB8EFC" w14:textId="77777777" w:rsidR="00B2182D" w:rsidRPr="007F456A" w:rsidRDefault="00B2182D" w:rsidP="00AE5A9F">
      <w:pPr>
        <w:rPr>
          <w:rFonts w:eastAsia="PMingLiU" w:cs="Tahoma"/>
        </w:rPr>
      </w:pPr>
    </w:p>
    <w:p w14:paraId="59DB8EFD" w14:textId="77777777" w:rsidR="003418C5" w:rsidRPr="00B46555" w:rsidRDefault="003418C5" w:rsidP="003418C5">
      <w:pPr>
        <w:spacing w:after="60"/>
        <w:ind w:left="720"/>
        <w:rPr>
          <w:rFonts w:eastAsia="PMingLiU" w:cs="Tahoma"/>
          <w:szCs w:val="18"/>
        </w:rPr>
      </w:pPr>
      <w:r w:rsidRPr="00B46555">
        <w:rPr>
          <w:rFonts w:eastAsia="PMingLiU" w:cs="Tahoma"/>
          <w:b/>
          <w:bCs/>
          <w:szCs w:val="18"/>
        </w:rPr>
        <w:t>訂購資格</w:t>
      </w:r>
    </w:p>
    <w:p w14:paraId="59DB8EFE" w14:textId="77777777" w:rsidR="003418C5" w:rsidRPr="00B46555" w:rsidRDefault="003418C5" w:rsidP="003418C5">
      <w:pPr>
        <w:ind w:left="720"/>
        <w:rPr>
          <w:rFonts w:eastAsia="PMingLiU" w:cs="Tahoma"/>
          <w:szCs w:val="18"/>
        </w:rPr>
      </w:pPr>
      <w:r w:rsidRPr="00B46555">
        <w:rPr>
          <w:rFonts w:eastAsia="PMingLiU" w:cs="Tahoma"/>
          <w:szCs w:val="18"/>
        </w:rPr>
        <w:t>如果　貴用戶根據有效的</w:t>
      </w:r>
      <w:r w:rsidRPr="00B46555">
        <w:rPr>
          <w:rFonts w:eastAsia="PMingLiU" w:cs="Tahoma"/>
          <w:szCs w:val="18"/>
        </w:rPr>
        <w:t xml:space="preserve"> Enterprise </w:t>
      </w:r>
      <w:r w:rsidRPr="00B46555">
        <w:rPr>
          <w:rFonts w:eastAsia="PMingLiU" w:cs="Tahoma"/>
          <w:szCs w:val="18"/>
        </w:rPr>
        <w:t>合約擁有基礎的</w:t>
      </w:r>
      <w:r w:rsidRPr="00B46555">
        <w:rPr>
          <w:rFonts w:eastAsia="PMingLiU" w:cs="Tahoma"/>
          <w:szCs w:val="18"/>
        </w:rPr>
        <w:t xml:space="preserve"> Office Professional Plus </w:t>
      </w:r>
      <w:r w:rsidRPr="00B46555">
        <w:rPr>
          <w:rFonts w:eastAsia="PMingLiU" w:cs="Tahoma"/>
          <w:szCs w:val="18"/>
        </w:rPr>
        <w:t>軟體保證使用權，則　貴用戶僅得訂購</w:t>
      </w:r>
      <w:r w:rsidRPr="00B46555">
        <w:rPr>
          <w:rFonts w:eastAsia="PMingLiU" w:cs="Tahoma"/>
          <w:szCs w:val="18"/>
        </w:rPr>
        <w:t xml:space="preserve"> Office 365 ProPlus SA Transition </w:t>
      </w:r>
      <w:r w:rsidRPr="00B46555">
        <w:rPr>
          <w:rFonts w:eastAsia="PMingLiU" w:cs="Tahoma"/>
          <w:szCs w:val="18"/>
        </w:rPr>
        <w:t>使用權。</w:t>
      </w:r>
    </w:p>
    <w:p w14:paraId="59DB8EFF" w14:textId="77777777" w:rsidR="003418C5" w:rsidRPr="00B46555" w:rsidRDefault="003418C5" w:rsidP="00864B8A">
      <w:pPr>
        <w:spacing w:after="60"/>
        <w:ind w:left="720"/>
        <w:rPr>
          <w:rFonts w:eastAsia="PMingLiU" w:cs="Tahoma"/>
          <w:szCs w:val="18"/>
        </w:rPr>
      </w:pPr>
    </w:p>
    <w:p w14:paraId="59DB8F00" w14:textId="77777777" w:rsidR="005C647E" w:rsidRPr="00B46555" w:rsidRDefault="005C647E" w:rsidP="00864B8A">
      <w:pPr>
        <w:spacing w:after="60"/>
        <w:ind w:left="720"/>
        <w:rPr>
          <w:rFonts w:eastAsia="PMingLiU" w:cs="Tahoma"/>
          <w:szCs w:val="18"/>
        </w:rPr>
      </w:pPr>
      <w:r w:rsidRPr="00B46555">
        <w:rPr>
          <w:rFonts w:eastAsia="PMingLiU" w:cs="Tahoma"/>
          <w:b/>
          <w:szCs w:val="18"/>
        </w:rPr>
        <w:t xml:space="preserve">Campus </w:t>
      </w:r>
      <w:r w:rsidRPr="00B46555">
        <w:rPr>
          <w:rFonts w:eastAsia="PMingLiU" w:cs="Tahoma"/>
          <w:b/>
          <w:szCs w:val="18"/>
        </w:rPr>
        <w:t>及</w:t>
      </w:r>
      <w:r w:rsidRPr="00B46555">
        <w:rPr>
          <w:rFonts w:eastAsia="PMingLiU" w:cs="Tahoma"/>
          <w:b/>
          <w:szCs w:val="18"/>
        </w:rPr>
        <w:t xml:space="preserve"> School</w:t>
      </w:r>
    </w:p>
    <w:p w14:paraId="59DB8F01" w14:textId="77777777" w:rsidR="005C647E" w:rsidRPr="00EB727E" w:rsidRDefault="005C647E" w:rsidP="00EB727E">
      <w:pPr>
        <w:ind w:left="720"/>
        <w:rPr>
          <w:rFonts w:eastAsia="PMingLiU" w:cs="Tahoma"/>
          <w:spacing w:val="-4"/>
          <w:szCs w:val="18"/>
        </w:rPr>
      </w:pPr>
      <w:r w:rsidRPr="00EB727E">
        <w:rPr>
          <w:rFonts w:eastAsia="PMingLiU" w:cs="Tahoma"/>
          <w:color w:val="000000"/>
          <w:spacing w:val="-4"/>
          <w:szCs w:val="18"/>
        </w:rPr>
        <w:t>機構若訂閱</w:t>
      </w:r>
      <w:r w:rsidRPr="00EB727E">
        <w:rPr>
          <w:rFonts w:eastAsia="PMingLiU" w:cs="Tahoma"/>
          <w:color w:val="000000"/>
          <w:spacing w:val="-4"/>
          <w:szCs w:val="18"/>
        </w:rPr>
        <w:t xml:space="preserve"> Office Professional Plus Subscription</w:t>
      </w:r>
      <w:r w:rsidRPr="00EB727E">
        <w:rPr>
          <w:rFonts w:eastAsia="PMingLiU" w:cs="Tahoma"/>
          <w:color w:val="000000"/>
          <w:spacing w:val="-4"/>
          <w:szCs w:val="18"/>
        </w:rPr>
        <w:t>，則必須為該機構組織內的每一位合格使用者訂購一份使用權。機構若就</w:t>
      </w:r>
      <w:r w:rsidRPr="00EB727E">
        <w:rPr>
          <w:rFonts w:eastAsia="PMingLiU" w:cs="Tahoma"/>
          <w:color w:val="000000"/>
          <w:spacing w:val="-4"/>
          <w:szCs w:val="18"/>
        </w:rPr>
        <w:t xml:space="preserve"> Office Professional Plus </w:t>
      </w:r>
      <w:r w:rsidRPr="00EB727E">
        <w:rPr>
          <w:rFonts w:eastAsia="PMingLiU" w:cs="Tahoma"/>
          <w:color w:val="000000"/>
          <w:spacing w:val="-4"/>
          <w:szCs w:val="18"/>
        </w:rPr>
        <w:t>訂閱之學生選擇權進行註冊，則必須為組織內的每一位學生訂購一份使用權。</w:t>
      </w:r>
    </w:p>
    <w:p w14:paraId="59DB8F02" w14:textId="77777777" w:rsidR="005C647E" w:rsidRPr="00B46555" w:rsidRDefault="005C647E" w:rsidP="00810479">
      <w:pPr>
        <w:ind w:left="720"/>
        <w:rPr>
          <w:rFonts w:eastAsia="PMingLiU" w:cs="Tahoma"/>
          <w:szCs w:val="18"/>
        </w:rPr>
      </w:pPr>
    </w:p>
    <w:p w14:paraId="59DB8F03" w14:textId="77777777" w:rsidR="008368B4" w:rsidRPr="00B46555" w:rsidRDefault="008368B4" w:rsidP="008368B4">
      <w:pPr>
        <w:ind w:left="720"/>
        <w:rPr>
          <w:rFonts w:eastAsia="PMingLiU" w:cs="Tahoma"/>
          <w:szCs w:val="18"/>
        </w:rPr>
      </w:pPr>
      <w:r w:rsidRPr="00B46555">
        <w:rPr>
          <w:rFonts w:eastAsia="PMingLiU" w:cs="Tahoma"/>
          <w:b/>
          <w:bCs/>
          <w:szCs w:val="18"/>
        </w:rPr>
        <w:t xml:space="preserve">Office Professional Plus 2010 </w:t>
      </w:r>
      <w:r w:rsidRPr="00B46555">
        <w:rPr>
          <w:rFonts w:eastAsia="PMingLiU" w:cs="Tahoma"/>
          <w:b/>
          <w:bCs/>
          <w:szCs w:val="18"/>
        </w:rPr>
        <w:t>或</w:t>
      </w:r>
      <w:r w:rsidRPr="00B46555">
        <w:rPr>
          <w:rFonts w:eastAsia="PMingLiU" w:cs="Tahoma"/>
          <w:b/>
          <w:bCs/>
          <w:szCs w:val="18"/>
        </w:rPr>
        <w:t xml:space="preserve"> Office for Mac Standard 2011 </w:t>
      </w:r>
      <w:r w:rsidRPr="00B46555">
        <w:rPr>
          <w:rFonts w:eastAsia="PMingLiU" w:cs="Tahoma"/>
          <w:b/>
          <w:bCs/>
          <w:szCs w:val="18"/>
        </w:rPr>
        <w:t>之使用</w:t>
      </w:r>
    </w:p>
    <w:p w14:paraId="59DB8F04" w14:textId="77777777" w:rsidR="008368B4" w:rsidRPr="00B46555" w:rsidRDefault="008368B4" w:rsidP="00B46555">
      <w:pPr>
        <w:ind w:left="720"/>
        <w:rPr>
          <w:rFonts w:eastAsia="PMingLiU" w:cs="Tahoma"/>
          <w:szCs w:val="18"/>
          <w:lang w:eastAsia="zh-TW"/>
        </w:rPr>
      </w:pPr>
      <w:r w:rsidRPr="00B46555">
        <w:rPr>
          <w:rFonts w:eastAsia="PMingLiU" w:cs="Tahoma"/>
          <w:bCs/>
          <w:szCs w:val="18"/>
        </w:rPr>
        <w:t>在</w:t>
      </w:r>
      <w:r w:rsidRPr="00B46555">
        <w:rPr>
          <w:rFonts w:eastAsia="PMingLiU" w:cs="Tahoma"/>
          <w:bCs/>
          <w:szCs w:val="18"/>
        </w:rPr>
        <w:t xml:space="preserve"> Office 365 ProPlus </w:t>
      </w:r>
      <w:r w:rsidRPr="00B46555">
        <w:rPr>
          <w:rFonts w:eastAsia="PMingLiU" w:cs="Tahoma"/>
          <w:bCs/>
          <w:szCs w:val="18"/>
        </w:rPr>
        <w:t>的更新服務發行之後，已中斷依據有效訂閱使用</w:t>
      </w:r>
      <w:r w:rsidRPr="00B46555">
        <w:rPr>
          <w:rFonts w:eastAsia="PMingLiU" w:cs="Tahoma"/>
          <w:bCs/>
          <w:szCs w:val="18"/>
        </w:rPr>
        <w:t xml:space="preserve"> Office Professional Plus 2010 </w:t>
      </w:r>
      <w:r w:rsidRPr="00B46555">
        <w:rPr>
          <w:rFonts w:eastAsia="PMingLiU" w:cs="Tahoma"/>
          <w:bCs/>
          <w:szCs w:val="18"/>
        </w:rPr>
        <w:t>或</w:t>
      </w:r>
      <w:r w:rsidRPr="00B46555">
        <w:rPr>
          <w:rFonts w:eastAsia="PMingLiU" w:cs="Tahoma"/>
          <w:bCs/>
          <w:szCs w:val="18"/>
        </w:rPr>
        <w:t xml:space="preserve"> Office</w:t>
      </w:r>
      <w:r w:rsidR="00B46555" w:rsidRPr="00B46555">
        <w:rPr>
          <w:rFonts w:eastAsia="PMingLiU" w:cs="Tahoma"/>
          <w:bCs/>
          <w:szCs w:val="18"/>
        </w:rPr>
        <w:t> </w:t>
      </w:r>
      <w:r w:rsidRPr="00B46555">
        <w:rPr>
          <w:rFonts w:eastAsia="PMingLiU" w:cs="Tahoma"/>
          <w:bCs/>
          <w:szCs w:val="18"/>
        </w:rPr>
        <w:t xml:space="preserve">for Mac Standard 2011 </w:t>
      </w:r>
      <w:r w:rsidRPr="00B46555">
        <w:rPr>
          <w:rFonts w:eastAsia="PMingLiU" w:cs="Tahoma"/>
          <w:bCs/>
          <w:szCs w:val="18"/>
        </w:rPr>
        <w:t>替代</w:t>
      </w:r>
      <w:r w:rsidRPr="00B46555">
        <w:rPr>
          <w:rFonts w:eastAsia="PMingLiU" w:cs="Tahoma"/>
          <w:bCs/>
          <w:szCs w:val="18"/>
        </w:rPr>
        <w:t xml:space="preserve"> Office 365 ProPlus </w:t>
      </w:r>
      <w:r w:rsidRPr="00B46555">
        <w:rPr>
          <w:rFonts w:eastAsia="PMingLiU" w:cs="Tahoma"/>
          <w:bCs/>
          <w:szCs w:val="18"/>
        </w:rPr>
        <w:t xml:space="preserve">軟體的媒體資格權利。　</w:t>
      </w:r>
      <w:r w:rsidRPr="00B46555">
        <w:rPr>
          <w:rFonts w:eastAsia="PMingLiU" w:cs="Tahoma"/>
          <w:bCs/>
          <w:szCs w:val="18"/>
          <w:lang w:eastAsia="zh-TW"/>
        </w:rPr>
        <w:t>貴用戶有一年時間</w:t>
      </w:r>
      <w:r w:rsidRPr="00B46555">
        <w:rPr>
          <w:rFonts w:eastAsia="PMingLiU" w:cs="Tahoma"/>
          <w:bCs/>
          <w:szCs w:val="18"/>
          <w:lang w:eastAsia="zh-TW"/>
        </w:rPr>
        <w:t xml:space="preserve"> (</w:t>
      </w:r>
      <w:r w:rsidRPr="00B46555">
        <w:rPr>
          <w:rFonts w:eastAsia="PMingLiU" w:cs="Tahoma"/>
          <w:bCs/>
          <w:szCs w:val="18"/>
          <w:lang w:eastAsia="zh-TW"/>
        </w:rPr>
        <w:t>直至</w:t>
      </w:r>
      <w:r w:rsidRPr="00B46555">
        <w:rPr>
          <w:rFonts w:eastAsia="PMingLiU" w:cs="Tahoma"/>
          <w:bCs/>
          <w:szCs w:val="18"/>
          <w:lang w:eastAsia="zh-TW"/>
        </w:rPr>
        <w:t xml:space="preserve"> 2014 </w:t>
      </w:r>
      <w:r w:rsidRPr="00B46555">
        <w:rPr>
          <w:rFonts w:eastAsia="PMingLiU" w:cs="Tahoma"/>
          <w:bCs/>
          <w:szCs w:val="18"/>
          <w:lang w:eastAsia="zh-TW"/>
        </w:rPr>
        <w:t>年</w:t>
      </w:r>
      <w:r w:rsidRPr="00B46555">
        <w:rPr>
          <w:rFonts w:eastAsia="PMingLiU" w:cs="Tahoma"/>
          <w:bCs/>
          <w:szCs w:val="18"/>
          <w:lang w:eastAsia="zh-TW"/>
        </w:rPr>
        <w:t xml:space="preserve"> 2 </w:t>
      </w:r>
      <w:r w:rsidRPr="00B46555">
        <w:rPr>
          <w:rFonts w:eastAsia="PMingLiU" w:cs="Tahoma"/>
          <w:bCs/>
          <w:szCs w:val="18"/>
          <w:lang w:eastAsia="zh-TW"/>
        </w:rPr>
        <w:t>月</w:t>
      </w:r>
      <w:r w:rsidRPr="00B46555">
        <w:rPr>
          <w:rFonts w:eastAsia="PMingLiU" w:cs="Tahoma"/>
          <w:bCs/>
          <w:szCs w:val="18"/>
          <w:lang w:eastAsia="zh-TW"/>
        </w:rPr>
        <w:t xml:space="preserve"> 28 </w:t>
      </w:r>
      <w:r w:rsidRPr="00B46555">
        <w:rPr>
          <w:rFonts w:eastAsia="PMingLiU" w:cs="Tahoma"/>
          <w:bCs/>
          <w:szCs w:val="18"/>
          <w:lang w:eastAsia="zh-TW"/>
        </w:rPr>
        <w:t>日為止</w:t>
      </w:r>
      <w:r w:rsidRPr="00B46555">
        <w:rPr>
          <w:rFonts w:eastAsia="PMingLiU" w:cs="Tahoma"/>
          <w:bCs/>
          <w:szCs w:val="18"/>
          <w:lang w:eastAsia="zh-TW"/>
        </w:rPr>
        <w:t>)</w:t>
      </w:r>
      <w:r w:rsidRPr="00B46555">
        <w:rPr>
          <w:rFonts w:eastAsia="PMingLiU" w:cs="Tahoma"/>
          <w:bCs/>
          <w:szCs w:val="18"/>
          <w:lang w:eastAsia="zh-TW"/>
        </w:rPr>
        <w:t>，可將　貴用戶的裝置升級為</w:t>
      </w:r>
      <w:r w:rsidRPr="00B46555">
        <w:rPr>
          <w:rFonts w:eastAsia="PMingLiU" w:cs="Tahoma"/>
          <w:bCs/>
          <w:szCs w:val="18"/>
          <w:lang w:eastAsia="zh-TW"/>
        </w:rPr>
        <w:t xml:space="preserve"> Office 365 ProPlus </w:t>
      </w:r>
      <w:r w:rsidRPr="00B46555">
        <w:rPr>
          <w:rFonts w:eastAsia="PMingLiU" w:cs="Tahoma"/>
          <w:bCs/>
          <w:szCs w:val="18"/>
          <w:lang w:eastAsia="zh-TW"/>
        </w:rPr>
        <w:t>媒體。</w:t>
      </w:r>
    </w:p>
    <w:p w14:paraId="59DB8F05" w14:textId="77777777" w:rsidR="00934C9A" w:rsidRPr="00B46555" w:rsidRDefault="00934C9A" w:rsidP="008368B4">
      <w:pPr>
        <w:ind w:left="720"/>
        <w:rPr>
          <w:rFonts w:eastAsia="PMingLiU" w:cs="Tahoma"/>
          <w:szCs w:val="18"/>
        </w:rPr>
      </w:pPr>
      <w:r w:rsidRPr="00B46555">
        <w:rPr>
          <w:rFonts w:eastAsia="PMingLiU" w:cs="Tahoma"/>
          <w:bCs/>
          <w:szCs w:val="18"/>
        </w:rPr>
        <w:t xml:space="preserve">* </w:t>
      </w:r>
      <w:r w:rsidRPr="00B46555">
        <w:rPr>
          <w:rFonts w:eastAsia="PMingLiU" w:cs="Tahoma"/>
          <w:bCs/>
          <w:szCs w:val="18"/>
        </w:rPr>
        <w:t>如需</w:t>
      </w:r>
      <w:r w:rsidRPr="00B46555">
        <w:rPr>
          <w:rFonts w:eastAsia="PMingLiU" w:cs="Tahoma"/>
          <w:bCs/>
          <w:szCs w:val="18"/>
        </w:rPr>
        <w:t xml:space="preserve"> Office Professional Plus Subscription </w:t>
      </w:r>
      <w:r w:rsidRPr="00B46555">
        <w:rPr>
          <w:rFonts w:eastAsia="PMingLiU" w:cs="Tahoma"/>
          <w:bCs/>
          <w:szCs w:val="18"/>
        </w:rPr>
        <w:t>之媒體資格權利的完整條款，請參閱</w:t>
      </w:r>
      <w:r w:rsidRPr="00B46555">
        <w:rPr>
          <w:rFonts w:eastAsia="PMingLiU" w:cs="Tahoma"/>
          <w:bCs/>
          <w:szCs w:val="18"/>
        </w:rPr>
        <w:t xml:space="preserve"> 2013 </w:t>
      </w:r>
      <w:r w:rsidRPr="00B46555">
        <w:rPr>
          <w:rFonts w:eastAsia="PMingLiU" w:cs="Tahoma"/>
          <w:bCs/>
          <w:szCs w:val="18"/>
        </w:rPr>
        <w:t>年</w:t>
      </w:r>
      <w:r w:rsidRPr="00B46555">
        <w:rPr>
          <w:rFonts w:eastAsia="PMingLiU" w:cs="Tahoma"/>
          <w:bCs/>
          <w:szCs w:val="18"/>
        </w:rPr>
        <w:t xml:space="preserve"> 2 </w:t>
      </w:r>
      <w:r w:rsidRPr="00B46555">
        <w:rPr>
          <w:rFonts w:eastAsia="PMingLiU" w:cs="Tahoma"/>
          <w:bCs/>
          <w:szCs w:val="18"/>
        </w:rPr>
        <w:t>月之產品清單</w:t>
      </w:r>
    </w:p>
    <w:p w14:paraId="59DB8F06" w14:textId="77777777" w:rsidR="008368B4" w:rsidRPr="00B46555" w:rsidRDefault="008368B4" w:rsidP="008368B4">
      <w:pPr>
        <w:ind w:left="720"/>
        <w:rPr>
          <w:rFonts w:eastAsia="PMingLiU" w:cs="Tahoma"/>
          <w:szCs w:val="18"/>
        </w:rPr>
      </w:pPr>
    </w:p>
    <w:p w14:paraId="59DB8F07" w14:textId="77777777" w:rsidR="008368B4" w:rsidRPr="00B46555" w:rsidRDefault="008368B4" w:rsidP="008368B4">
      <w:pPr>
        <w:spacing w:after="60"/>
        <w:ind w:left="720"/>
        <w:rPr>
          <w:rFonts w:eastAsia="PMingLiU" w:cs="Tahoma"/>
          <w:szCs w:val="18"/>
        </w:rPr>
      </w:pPr>
      <w:r w:rsidRPr="00B46555">
        <w:rPr>
          <w:rFonts w:eastAsia="PMingLiU" w:cs="Tahoma"/>
          <w:b/>
          <w:szCs w:val="18"/>
        </w:rPr>
        <w:t>媒體資格與遠端桌面服務</w:t>
      </w:r>
      <w:r w:rsidRPr="00B46555">
        <w:rPr>
          <w:rFonts w:eastAsia="PMingLiU" w:cs="Tahoma"/>
          <w:b/>
          <w:szCs w:val="18"/>
        </w:rPr>
        <w:t xml:space="preserve"> (RDS)</w:t>
      </w:r>
    </w:p>
    <w:p w14:paraId="59DB8F08" w14:textId="77777777" w:rsidR="008368B4" w:rsidRPr="00B46555" w:rsidRDefault="008368B4" w:rsidP="008368B4">
      <w:pPr>
        <w:ind w:left="720"/>
        <w:rPr>
          <w:rFonts w:eastAsia="PMingLiU" w:cs="Tahoma"/>
          <w:szCs w:val="18"/>
        </w:rPr>
      </w:pPr>
      <w:r w:rsidRPr="00B46555">
        <w:rPr>
          <w:rFonts w:eastAsia="PMingLiU" w:cs="Tahoma"/>
          <w:szCs w:val="18"/>
        </w:rPr>
        <w:t>如果已接受　貴用戶轉讓之</w:t>
      </w:r>
      <w:r w:rsidRPr="00B46555">
        <w:rPr>
          <w:rFonts w:eastAsia="PMingLiU" w:cs="Tahoma"/>
          <w:szCs w:val="18"/>
        </w:rPr>
        <w:t xml:space="preserve"> Office 365 ProPlus </w:t>
      </w:r>
      <w:r w:rsidRPr="00B46555">
        <w:rPr>
          <w:rFonts w:eastAsia="PMingLiU" w:cs="Tahoma"/>
          <w:szCs w:val="18"/>
        </w:rPr>
        <w:t>使用權的使用者在已啟用</w:t>
      </w:r>
      <w:r w:rsidRPr="00B46555">
        <w:rPr>
          <w:rFonts w:eastAsia="PMingLiU" w:cs="Tahoma"/>
          <w:szCs w:val="18"/>
        </w:rPr>
        <w:t xml:space="preserve"> RDS </w:t>
      </w:r>
      <w:r w:rsidRPr="00B46555">
        <w:rPr>
          <w:rFonts w:eastAsia="PMingLiU" w:cs="Tahoma"/>
          <w:szCs w:val="18"/>
        </w:rPr>
        <w:t>角色的網路伺服器上使用軟</w:t>
      </w:r>
      <w:r w:rsidR="00B46555" w:rsidRPr="00B46555">
        <w:rPr>
          <w:rFonts w:eastAsia="PMingLiU" w:cs="Tahoma"/>
          <w:szCs w:val="18"/>
        </w:rPr>
        <w:br/>
      </w:r>
      <w:r w:rsidRPr="00B46555">
        <w:rPr>
          <w:rFonts w:eastAsia="PMingLiU" w:cs="Tahoma"/>
          <w:szCs w:val="18"/>
        </w:rPr>
        <w:t>體，以替代依照</w:t>
      </w:r>
      <w:r w:rsidRPr="00B46555">
        <w:rPr>
          <w:rFonts w:eastAsia="PMingLiU" w:cs="Tahoma"/>
          <w:szCs w:val="18"/>
        </w:rPr>
        <w:t xml:space="preserve"> Office 365 ProPlus </w:t>
      </w:r>
      <w:r w:rsidRPr="00B46555">
        <w:rPr>
          <w:rFonts w:eastAsia="PMingLiU" w:cs="Tahoma"/>
          <w:szCs w:val="18"/>
        </w:rPr>
        <w:t>的產品使用權而在五個許可裝置中的其中一個裝置上安裝</w:t>
      </w:r>
      <w:r w:rsidRPr="00B46555">
        <w:rPr>
          <w:rFonts w:eastAsia="PMingLiU" w:cs="Tahoma"/>
          <w:szCs w:val="18"/>
        </w:rPr>
        <w:t xml:space="preserve"> Office 365 ProPlus </w:t>
      </w:r>
      <w:r w:rsidRPr="00B46555">
        <w:rPr>
          <w:rFonts w:eastAsia="PMingLiU" w:cs="Tahoma"/>
          <w:szCs w:val="18"/>
        </w:rPr>
        <w:t>隨附之軟體的拷貝，則該使用者得</w:t>
      </w:r>
      <w:r w:rsidRPr="00B46555">
        <w:rPr>
          <w:rFonts w:eastAsia="PMingLiU" w:cs="Tahoma"/>
          <w:szCs w:val="18"/>
        </w:rPr>
        <w:t xml:space="preserve"> 1) </w:t>
      </w:r>
      <w:r w:rsidRPr="00B46555">
        <w:rPr>
          <w:rFonts w:eastAsia="PMingLiU" w:cs="Tahoma"/>
          <w:szCs w:val="18"/>
        </w:rPr>
        <w:t>在網路伺服器上安裝</w:t>
      </w:r>
      <w:r w:rsidRPr="00B46555">
        <w:rPr>
          <w:rFonts w:eastAsia="PMingLiU" w:cs="Tahoma"/>
          <w:szCs w:val="18"/>
        </w:rPr>
        <w:t xml:space="preserve"> Office Professional Plus 2013 </w:t>
      </w:r>
      <w:r w:rsidRPr="00B46555">
        <w:rPr>
          <w:rFonts w:eastAsia="PMingLiU" w:cs="Tahoma"/>
          <w:szCs w:val="18"/>
        </w:rPr>
        <w:t>軟體的一個拷貝，以及</w:t>
      </w:r>
      <w:r w:rsidRPr="00B46555">
        <w:rPr>
          <w:rFonts w:eastAsia="PMingLiU" w:cs="Tahoma"/>
          <w:szCs w:val="18"/>
        </w:rPr>
        <w:t xml:space="preserve"> 2) </w:t>
      </w:r>
      <w:r w:rsidRPr="00B46555">
        <w:rPr>
          <w:rFonts w:eastAsia="PMingLiU" w:cs="Tahoma"/>
          <w:szCs w:val="18"/>
        </w:rPr>
        <w:t>從任何裝置存取</w:t>
      </w:r>
      <w:r w:rsidRPr="00B46555">
        <w:rPr>
          <w:rFonts w:eastAsia="PMingLiU" w:cs="Tahoma"/>
          <w:szCs w:val="18"/>
        </w:rPr>
        <w:t xml:space="preserve"> Office Professional Plus 2013 </w:t>
      </w:r>
      <w:r w:rsidRPr="00B46555">
        <w:rPr>
          <w:rFonts w:eastAsia="PMingLiU" w:cs="Tahoma"/>
          <w:szCs w:val="18"/>
        </w:rPr>
        <w:t>軟體。一旦終止</w:t>
      </w:r>
      <w:r w:rsidRPr="00B46555">
        <w:rPr>
          <w:rFonts w:eastAsia="PMingLiU" w:cs="Tahoma"/>
          <w:szCs w:val="18"/>
        </w:rPr>
        <w:t xml:space="preserve"> Office 365 ProPlus </w:t>
      </w:r>
      <w:r w:rsidRPr="00B46555">
        <w:rPr>
          <w:rFonts w:eastAsia="PMingLiU" w:cs="Tahoma"/>
          <w:szCs w:val="18"/>
        </w:rPr>
        <w:t>訂閱，</w:t>
      </w:r>
      <w:r w:rsidR="00B46555" w:rsidRPr="00B46555">
        <w:rPr>
          <w:rFonts w:eastAsia="PMingLiU" w:cs="Tahoma"/>
          <w:szCs w:val="18"/>
        </w:rPr>
        <w:br/>
      </w:r>
      <w:r w:rsidRPr="00B46555">
        <w:rPr>
          <w:rFonts w:eastAsia="PMingLiU" w:cs="Tahoma"/>
          <w:szCs w:val="18"/>
        </w:rPr>
        <w:t xml:space="preserve">　貴用戶必須從網路伺服器解除安裝</w:t>
      </w:r>
      <w:r w:rsidRPr="00B46555">
        <w:rPr>
          <w:rFonts w:eastAsia="PMingLiU" w:cs="Tahoma"/>
          <w:szCs w:val="18"/>
        </w:rPr>
        <w:t xml:space="preserve"> Office Professional Plus 2013 </w:t>
      </w:r>
      <w:r w:rsidRPr="00B46555">
        <w:rPr>
          <w:rFonts w:eastAsia="PMingLiU" w:cs="Tahoma"/>
          <w:szCs w:val="18"/>
        </w:rPr>
        <w:t>軟體。</w:t>
      </w:r>
    </w:p>
    <w:p w14:paraId="59DB8F09" w14:textId="77777777" w:rsidR="00B2182D" w:rsidRPr="00B46555" w:rsidRDefault="00B2182D" w:rsidP="00810479">
      <w:pPr>
        <w:ind w:left="720"/>
        <w:rPr>
          <w:rFonts w:eastAsia="PMingLiU" w:cs="Tahoma"/>
          <w:szCs w:val="18"/>
        </w:rPr>
      </w:pPr>
    </w:p>
    <w:p w14:paraId="59DB8F0A" w14:textId="77777777" w:rsidR="00ED6F81" w:rsidRPr="00B46555" w:rsidRDefault="00ED6F81" w:rsidP="00864B8A">
      <w:pPr>
        <w:spacing w:after="60"/>
        <w:ind w:left="720"/>
        <w:rPr>
          <w:rFonts w:eastAsia="PMingLiU" w:cs="Tahoma"/>
          <w:szCs w:val="18"/>
        </w:rPr>
      </w:pPr>
      <w:r w:rsidRPr="00B46555">
        <w:rPr>
          <w:rFonts w:eastAsia="PMingLiU" w:cs="Tahoma"/>
          <w:b/>
          <w:szCs w:val="18"/>
        </w:rPr>
        <w:t>媒體資格與</w:t>
      </w:r>
      <w:r w:rsidRPr="00B46555">
        <w:rPr>
          <w:rFonts w:eastAsia="PMingLiU" w:cs="Tahoma"/>
          <w:b/>
          <w:szCs w:val="18"/>
        </w:rPr>
        <w:t xml:space="preserve"> Windows To Go </w:t>
      </w:r>
      <w:r w:rsidRPr="00B46555">
        <w:rPr>
          <w:rFonts w:eastAsia="PMingLiU" w:cs="Tahoma"/>
          <w:b/>
          <w:szCs w:val="18"/>
        </w:rPr>
        <w:t>權利</w:t>
      </w:r>
    </w:p>
    <w:p w14:paraId="59DB8F0B" w14:textId="77777777" w:rsidR="008368B4" w:rsidRPr="00B46555" w:rsidRDefault="008368B4" w:rsidP="008368B4">
      <w:pPr>
        <w:ind w:left="720"/>
        <w:rPr>
          <w:rFonts w:eastAsia="PMingLiU" w:cs="Tahoma"/>
          <w:szCs w:val="18"/>
        </w:rPr>
      </w:pPr>
      <w:r w:rsidRPr="00B46555">
        <w:rPr>
          <w:rFonts w:eastAsia="PMingLiU" w:cs="Tahoma"/>
          <w:szCs w:val="18"/>
        </w:rPr>
        <w:t>如</w:t>
      </w:r>
      <w:r w:rsidRPr="00B46555">
        <w:rPr>
          <w:rFonts w:eastAsia="PMingLiU" w:cs="Tahoma"/>
          <w:szCs w:val="18"/>
        </w:rPr>
        <w:t xml:space="preserve"> Windows To Go </w:t>
      </w:r>
      <w:r w:rsidRPr="00B46555">
        <w:rPr>
          <w:rFonts w:eastAsia="PMingLiU" w:cs="Tahoma"/>
          <w:szCs w:val="18"/>
        </w:rPr>
        <w:t>權利簡介的一部分中所述，如果已接受　貴用戶轉讓之</w:t>
      </w:r>
      <w:r w:rsidRPr="00B46555">
        <w:rPr>
          <w:rFonts w:eastAsia="PMingLiU" w:cs="Tahoma"/>
          <w:szCs w:val="18"/>
        </w:rPr>
        <w:t xml:space="preserve"> Office 365 ProPlus </w:t>
      </w:r>
      <w:r w:rsidRPr="00B46555">
        <w:rPr>
          <w:rFonts w:eastAsia="PMingLiU" w:cs="Tahoma"/>
          <w:szCs w:val="18"/>
        </w:rPr>
        <w:t>使用權的使用者依</w:t>
      </w:r>
      <w:r w:rsidRPr="00B46555">
        <w:rPr>
          <w:rFonts w:eastAsia="PMingLiU" w:cs="Tahoma"/>
          <w:szCs w:val="18"/>
        </w:rPr>
        <w:t xml:space="preserve"> Windows to Go </w:t>
      </w:r>
      <w:r w:rsidRPr="00B46555">
        <w:rPr>
          <w:rFonts w:eastAsia="PMingLiU" w:cs="Tahoma"/>
          <w:szCs w:val="18"/>
        </w:rPr>
        <w:t>權利來使用該權利以使用軟體，以替代依照</w:t>
      </w:r>
      <w:r w:rsidRPr="00B46555">
        <w:rPr>
          <w:rFonts w:eastAsia="PMingLiU" w:cs="Tahoma"/>
          <w:szCs w:val="18"/>
        </w:rPr>
        <w:t xml:space="preserve"> Office 365 ProPlus </w:t>
      </w:r>
      <w:r w:rsidRPr="00B46555">
        <w:rPr>
          <w:rFonts w:eastAsia="PMingLiU" w:cs="Tahoma"/>
          <w:szCs w:val="18"/>
        </w:rPr>
        <w:t>的產品使用權而在五個許可裝置中的其中一個裝置上安裝</w:t>
      </w:r>
      <w:r w:rsidRPr="00B46555">
        <w:rPr>
          <w:rFonts w:eastAsia="PMingLiU" w:cs="Tahoma"/>
          <w:szCs w:val="18"/>
        </w:rPr>
        <w:t xml:space="preserve"> Office 365 ProPlus </w:t>
      </w:r>
      <w:r w:rsidRPr="00B46555">
        <w:rPr>
          <w:rFonts w:eastAsia="PMingLiU" w:cs="Tahoma"/>
          <w:szCs w:val="18"/>
        </w:rPr>
        <w:t>隨附之軟體的拷貝，則該使用者得</w:t>
      </w:r>
      <w:r w:rsidRPr="00B46555">
        <w:rPr>
          <w:rFonts w:eastAsia="PMingLiU" w:cs="Tahoma"/>
          <w:szCs w:val="18"/>
        </w:rPr>
        <w:t xml:space="preserve"> 1) </w:t>
      </w:r>
      <w:r w:rsidRPr="00B46555">
        <w:rPr>
          <w:rFonts w:eastAsia="PMingLiU" w:cs="Tahoma"/>
          <w:szCs w:val="18"/>
        </w:rPr>
        <w:t>在供</w:t>
      </w:r>
      <w:r w:rsidRPr="00B46555">
        <w:rPr>
          <w:rFonts w:eastAsia="PMingLiU" w:cs="Tahoma"/>
          <w:szCs w:val="18"/>
        </w:rPr>
        <w:t xml:space="preserve"> Windows to Go </w:t>
      </w:r>
      <w:r w:rsidRPr="00B46555">
        <w:rPr>
          <w:rFonts w:eastAsia="PMingLiU" w:cs="Tahoma"/>
          <w:szCs w:val="18"/>
        </w:rPr>
        <w:t>權利使用之</w:t>
      </w:r>
      <w:r w:rsidRPr="00B46555">
        <w:rPr>
          <w:rFonts w:eastAsia="PMingLiU" w:cs="Tahoma"/>
          <w:szCs w:val="18"/>
        </w:rPr>
        <w:t xml:space="preserve"> USB </w:t>
      </w:r>
      <w:r w:rsidRPr="00B46555">
        <w:rPr>
          <w:rFonts w:eastAsia="PMingLiU" w:cs="Tahoma"/>
          <w:szCs w:val="18"/>
        </w:rPr>
        <w:t>磁碟機上安裝</w:t>
      </w:r>
      <w:r w:rsidRPr="00B46555">
        <w:rPr>
          <w:rFonts w:eastAsia="PMingLiU" w:cs="Tahoma"/>
          <w:szCs w:val="18"/>
        </w:rPr>
        <w:t xml:space="preserve"> Office Professional </w:t>
      </w:r>
      <w:r w:rsidRPr="00B46555">
        <w:rPr>
          <w:rFonts w:eastAsia="PMingLiU" w:cs="Tahoma"/>
          <w:color w:val="000000" w:themeColor="text1"/>
          <w:szCs w:val="18"/>
        </w:rPr>
        <w:t xml:space="preserve">Plus 2013 </w:t>
      </w:r>
      <w:r w:rsidRPr="00B46555">
        <w:rPr>
          <w:rFonts w:eastAsia="PMingLiU" w:cs="Tahoma"/>
          <w:color w:val="000000" w:themeColor="text1"/>
          <w:szCs w:val="18"/>
        </w:rPr>
        <w:t>軟體的一份拷貝，並</w:t>
      </w:r>
      <w:r w:rsidRPr="00B46555">
        <w:rPr>
          <w:rFonts w:eastAsia="PMingLiU" w:cs="Tahoma"/>
          <w:color w:val="000000" w:themeColor="text1"/>
          <w:szCs w:val="18"/>
        </w:rPr>
        <w:t xml:space="preserve"> 2) </w:t>
      </w:r>
      <w:r w:rsidRPr="00B46555">
        <w:rPr>
          <w:rFonts w:eastAsia="PMingLiU" w:cs="Tahoma"/>
          <w:color w:val="000000" w:themeColor="text1"/>
          <w:szCs w:val="18"/>
        </w:rPr>
        <w:t>使用任何授權裝置上該</w:t>
      </w:r>
      <w:r w:rsidRPr="00B46555">
        <w:rPr>
          <w:rFonts w:eastAsia="PMingLiU" w:cs="Tahoma"/>
          <w:color w:val="000000" w:themeColor="text1"/>
          <w:szCs w:val="18"/>
        </w:rPr>
        <w:t xml:space="preserve"> USB </w:t>
      </w:r>
      <w:r w:rsidRPr="00B46555">
        <w:rPr>
          <w:rFonts w:eastAsia="PMingLiU" w:cs="Tahoma"/>
          <w:color w:val="000000" w:themeColor="text1"/>
          <w:szCs w:val="18"/>
        </w:rPr>
        <w:t>磁碟機上的</w:t>
      </w:r>
      <w:r w:rsidRPr="00B46555">
        <w:rPr>
          <w:rFonts w:eastAsia="PMingLiU" w:cs="Tahoma"/>
          <w:color w:val="000000" w:themeColor="text1"/>
          <w:szCs w:val="18"/>
        </w:rPr>
        <w:t xml:space="preserve"> Office Professional Plus 2013 </w:t>
      </w:r>
      <w:r w:rsidRPr="00B46555">
        <w:rPr>
          <w:rFonts w:eastAsia="PMingLiU" w:cs="Tahoma"/>
          <w:szCs w:val="18"/>
        </w:rPr>
        <w:t>軟體。一旦終止</w:t>
      </w:r>
      <w:r w:rsidRPr="00B46555">
        <w:rPr>
          <w:rFonts w:eastAsia="PMingLiU" w:cs="Tahoma"/>
          <w:szCs w:val="18"/>
        </w:rPr>
        <w:t xml:space="preserve"> Office 365 ProPlus </w:t>
      </w:r>
      <w:r w:rsidRPr="00B46555">
        <w:rPr>
          <w:rFonts w:eastAsia="PMingLiU" w:cs="Tahoma"/>
          <w:szCs w:val="18"/>
        </w:rPr>
        <w:t>訂閱，　貴用戶必須從</w:t>
      </w:r>
      <w:r w:rsidRPr="00B46555">
        <w:rPr>
          <w:rFonts w:eastAsia="PMingLiU" w:cs="Tahoma"/>
          <w:szCs w:val="18"/>
        </w:rPr>
        <w:t xml:space="preserve"> USB </w:t>
      </w:r>
      <w:r w:rsidRPr="00B46555">
        <w:rPr>
          <w:rFonts w:eastAsia="PMingLiU" w:cs="Tahoma"/>
          <w:szCs w:val="18"/>
        </w:rPr>
        <w:t>磁碟機解除安裝</w:t>
      </w:r>
      <w:r w:rsidRPr="00B46555">
        <w:rPr>
          <w:rFonts w:eastAsia="PMingLiU" w:cs="Tahoma"/>
          <w:szCs w:val="18"/>
        </w:rPr>
        <w:t xml:space="preserve"> Office Professional Plus 2013 </w:t>
      </w:r>
      <w:r w:rsidRPr="00B46555">
        <w:rPr>
          <w:rFonts w:eastAsia="PMingLiU" w:cs="Tahoma"/>
          <w:szCs w:val="18"/>
        </w:rPr>
        <w:t>軟體。</w:t>
      </w:r>
    </w:p>
    <w:p w14:paraId="59DB8F0C" w14:textId="77777777" w:rsidR="00ED6F81" w:rsidRPr="00B46555" w:rsidRDefault="00ED6F81" w:rsidP="00810479">
      <w:pPr>
        <w:ind w:left="720"/>
        <w:rPr>
          <w:rFonts w:eastAsia="PMingLiU" w:cs="Tahoma"/>
          <w:szCs w:val="18"/>
        </w:rPr>
      </w:pPr>
    </w:p>
    <w:p w14:paraId="59DB8F0D" w14:textId="77777777" w:rsidR="00B2182D" w:rsidRPr="00B46555" w:rsidRDefault="00B2182D" w:rsidP="00864B8A">
      <w:pPr>
        <w:spacing w:after="60"/>
        <w:ind w:left="720"/>
        <w:rPr>
          <w:rFonts w:eastAsia="PMingLiU" w:cs="Tahoma"/>
          <w:szCs w:val="18"/>
        </w:rPr>
      </w:pPr>
      <w:r w:rsidRPr="00B46555">
        <w:rPr>
          <w:rFonts w:eastAsia="PMingLiU" w:cs="Tahoma"/>
          <w:b/>
          <w:szCs w:val="18"/>
        </w:rPr>
        <w:t>降級權利</w:t>
      </w:r>
    </w:p>
    <w:p w14:paraId="59DB8F0E" w14:textId="77777777" w:rsidR="008368B4" w:rsidRPr="00B46555" w:rsidRDefault="008368B4" w:rsidP="008368B4">
      <w:pPr>
        <w:ind w:left="720"/>
        <w:rPr>
          <w:rFonts w:eastAsia="PMingLiU" w:cs="Tahoma"/>
          <w:szCs w:val="18"/>
        </w:rPr>
      </w:pPr>
      <w:r w:rsidRPr="00B46555">
        <w:rPr>
          <w:rFonts w:eastAsia="PMingLiU" w:cs="Tahoma"/>
          <w:bCs/>
          <w:szCs w:val="18"/>
        </w:rPr>
        <w:t xml:space="preserve">Office 365 ProPlus </w:t>
      </w:r>
      <w:r w:rsidRPr="00B46555">
        <w:rPr>
          <w:rFonts w:eastAsia="PMingLiU" w:cs="Tahoma"/>
          <w:bCs/>
          <w:szCs w:val="18"/>
        </w:rPr>
        <w:t>服務沒有降級權。如需線上服務升級需求的詳細資訊，請至下列位置參閱</w:t>
      </w:r>
      <w:r w:rsidRPr="00B46555">
        <w:rPr>
          <w:rFonts w:eastAsia="PMingLiU" w:cs="Tahoma"/>
          <w:bCs/>
          <w:szCs w:val="18"/>
        </w:rPr>
        <w:t xml:space="preserve"> Microsoft </w:t>
      </w:r>
      <w:r w:rsidRPr="00B46555">
        <w:rPr>
          <w:rFonts w:eastAsia="PMingLiU" w:cs="Tahoma"/>
          <w:bCs/>
          <w:szCs w:val="18"/>
        </w:rPr>
        <w:t>產品使用權</w:t>
      </w:r>
      <w:r w:rsidRPr="00B46555">
        <w:rPr>
          <w:rFonts w:eastAsia="PMingLiU" w:cs="Tahoma"/>
          <w:bCs/>
          <w:szCs w:val="18"/>
        </w:rPr>
        <w:t xml:space="preserve"> (PUR)</w:t>
      </w:r>
      <w:r w:rsidRPr="00B46555">
        <w:rPr>
          <w:rFonts w:eastAsia="PMingLiU" w:cs="Tahoma"/>
          <w:bCs/>
          <w:szCs w:val="18"/>
        </w:rPr>
        <w:t>：</w:t>
      </w:r>
      <w:hyperlink r:id="rId37" w:history="1">
        <w:r w:rsidRPr="00B46555">
          <w:rPr>
            <w:rStyle w:val="Hyperlink"/>
            <w:rFonts w:eastAsia="PMingLiU" w:cs="Tahoma"/>
            <w:bCs/>
            <w:szCs w:val="18"/>
          </w:rPr>
          <w:t>www.microsoftvolumelicensing.com/userights/PUR.aspx</w:t>
        </w:r>
      </w:hyperlink>
    </w:p>
    <w:p w14:paraId="59DB8F0F" w14:textId="77777777" w:rsidR="00AE5A9F" w:rsidRPr="007F456A" w:rsidRDefault="00AE5A9F" w:rsidP="00AE5A9F">
      <w:pPr>
        <w:rPr>
          <w:rFonts w:eastAsia="PMingLiU" w:cs="Tahoma"/>
        </w:rPr>
      </w:pPr>
      <w:bookmarkStart w:id="1040" w:name="Srv_9OutlookMac2011"/>
    </w:p>
    <w:p w14:paraId="59DB8F10" w14:textId="77777777" w:rsidR="00AE5A9F" w:rsidRPr="007F456A" w:rsidRDefault="00AE5A9F" w:rsidP="00AE5A9F">
      <w:pPr>
        <w:rPr>
          <w:rFonts w:eastAsia="PMingLiU" w:cs="Tahoma"/>
        </w:rPr>
      </w:pPr>
    </w:p>
    <w:p w14:paraId="59DB8F11" w14:textId="77777777" w:rsidR="00704723" w:rsidRPr="007F456A" w:rsidRDefault="00A560B6" w:rsidP="00704723">
      <w:pPr>
        <w:pStyle w:val="Heading3"/>
        <w:rPr>
          <w:rFonts w:ascii="Tahoma" w:eastAsia="PMingLiU" w:hAnsi="Tahoma" w:cs="Tahoma"/>
        </w:rPr>
      </w:pPr>
      <w:bookmarkStart w:id="1041" w:name="_121_Outlook_for"/>
      <w:bookmarkStart w:id="1042" w:name="_13_Outlook_for"/>
      <w:bookmarkStart w:id="1043" w:name="_14_Outlook_for"/>
      <w:bookmarkStart w:id="1044" w:name="_Toc336338270"/>
      <w:bookmarkStart w:id="1045" w:name="_Toc361754528"/>
      <w:bookmarkEnd w:id="1041"/>
      <w:bookmarkEnd w:id="1042"/>
      <w:bookmarkEnd w:id="1043"/>
      <w:r w:rsidRPr="007F456A">
        <w:rPr>
          <w:rFonts w:ascii="Tahoma" w:eastAsia="PMingLiU" w:hAnsi="Tahoma" w:cs="Tahoma"/>
          <w:caps/>
          <w:color w:val="F66400"/>
          <w:sz w:val="22"/>
          <w:vertAlign w:val="superscript"/>
        </w:rPr>
        <w:t>14</w:t>
      </w:r>
      <w:r w:rsidRPr="007F456A">
        <w:rPr>
          <w:rFonts w:ascii="Tahoma" w:eastAsia="PMingLiU" w:hAnsi="Tahoma" w:cs="Tahoma"/>
          <w:color w:val="F66400"/>
          <w:sz w:val="22"/>
        </w:rPr>
        <w:t xml:space="preserve"> Outlook for Mac 2011</w:t>
      </w:r>
      <w:bookmarkEnd w:id="1044"/>
      <w:bookmarkEnd w:id="1045"/>
      <w:r w:rsidRPr="007F456A">
        <w:rPr>
          <w:rFonts w:ascii="Tahoma" w:eastAsia="PMingLiU" w:hAnsi="Tahoma" w:cs="Tahoma"/>
          <w:color w:val="F66400"/>
          <w:sz w:val="22"/>
        </w:rPr>
        <w:t xml:space="preserve"> </w:t>
      </w:r>
    </w:p>
    <w:bookmarkEnd w:id="1040"/>
    <w:p w14:paraId="59DB8F12" w14:textId="77777777" w:rsidR="00704723" w:rsidRPr="007F456A" w:rsidRDefault="00704723" w:rsidP="00AE5A9F">
      <w:pPr>
        <w:rPr>
          <w:rFonts w:eastAsia="PMingLiU" w:cs="Tahoma"/>
        </w:rPr>
      </w:pPr>
    </w:p>
    <w:p w14:paraId="59DB8F13" w14:textId="77777777" w:rsidR="00704723" w:rsidRPr="007F456A" w:rsidRDefault="00704723" w:rsidP="00864B8A">
      <w:pPr>
        <w:spacing w:after="60"/>
        <w:ind w:left="720"/>
        <w:rPr>
          <w:rFonts w:eastAsia="PMingLiU" w:cs="Tahoma"/>
        </w:rPr>
      </w:pPr>
      <w:r w:rsidRPr="007F456A">
        <w:rPr>
          <w:rFonts w:eastAsia="PMingLiU" w:cs="Tahoma"/>
          <w:b/>
        </w:rPr>
        <w:t xml:space="preserve">Entourage for Mac 2008 </w:t>
      </w:r>
      <w:r w:rsidRPr="007F456A">
        <w:rPr>
          <w:rFonts w:eastAsia="PMingLiU" w:cs="Tahoma"/>
          <w:b/>
        </w:rPr>
        <w:t>的軟體保證移轉路徑：</w:t>
      </w:r>
    </w:p>
    <w:p w14:paraId="59DB8F14" w14:textId="77777777" w:rsidR="00AE5A9F" w:rsidRPr="007F456A" w:rsidRDefault="00704723" w:rsidP="00EB727E">
      <w:pPr>
        <w:adjustRightInd w:val="0"/>
        <w:ind w:left="720"/>
        <w:textAlignment w:val="baseline"/>
        <w:rPr>
          <w:rFonts w:eastAsia="PMingLiU" w:cs="Tahoma"/>
        </w:rPr>
      </w:pPr>
      <w:r w:rsidRPr="007F456A">
        <w:rPr>
          <w:rFonts w:eastAsia="PMingLiU" w:cs="Tahoma"/>
          <w:szCs w:val="20"/>
        </w:rPr>
        <w:t>Entourage for Mac</w:t>
      </w:r>
      <w:bookmarkStart w:id="1046" w:name="Srv_8Project2010Pro"/>
      <w:r w:rsidRPr="007F456A">
        <w:rPr>
          <w:rFonts w:eastAsia="PMingLiU" w:cs="Tahoma"/>
          <w:szCs w:val="20"/>
        </w:rPr>
        <w:t xml:space="preserve"> 2008 </w:t>
      </w:r>
      <w:r w:rsidRPr="007F456A">
        <w:rPr>
          <w:rFonts w:eastAsia="PMingLiU" w:cs="Tahoma"/>
          <w:szCs w:val="20"/>
        </w:rPr>
        <w:t>的後續版本是</w:t>
      </w:r>
      <w:r w:rsidRPr="007F456A">
        <w:rPr>
          <w:rFonts w:eastAsia="PMingLiU" w:cs="Tahoma"/>
          <w:szCs w:val="20"/>
        </w:rPr>
        <w:t xml:space="preserve"> Outlook for Mac 2011</w:t>
      </w:r>
      <w:r w:rsidRPr="007F456A">
        <w:rPr>
          <w:rFonts w:eastAsia="PMingLiU" w:cs="Tahoma"/>
          <w:szCs w:val="20"/>
        </w:rPr>
        <w:t>。</w:t>
      </w:r>
    </w:p>
    <w:p w14:paraId="59DB8F15" w14:textId="77777777" w:rsidR="00AE5A9F" w:rsidRPr="007F456A" w:rsidRDefault="00AE5A9F" w:rsidP="00AE5A9F">
      <w:pPr>
        <w:adjustRightInd w:val="0"/>
        <w:textAlignment w:val="baseline"/>
        <w:rPr>
          <w:rFonts w:eastAsia="PMingLiU" w:cs="Tahoma"/>
        </w:rPr>
      </w:pPr>
    </w:p>
    <w:p w14:paraId="59DB8F16" w14:textId="77777777" w:rsidR="00B46555" w:rsidRDefault="00B46555">
      <w:pPr>
        <w:rPr>
          <w:rFonts w:eastAsia="PMingLiU" w:cs="Tahoma"/>
          <w:b/>
          <w:caps/>
          <w:color w:val="F66400"/>
          <w:sz w:val="22"/>
          <w:szCs w:val="20"/>
          <w:vertAlign w:val="superscript"/>
        </w:rPr>
      </w:pPr>
      <w:bookmarkStart w:id="1047" w:name="_132_Project_2013"/>
      <w:bookmarkStart w:id="1048" w:name="_14_Project_Professional"/>
      <w:bookmarkStart w:id="1049" w:name="_Toc336338271"/>
      <w:bookmarkStart w:id="1050" w:name="_Toc254806116"/>
      <w:bookmarkStart w:id="1051" w:name="Srv_Project2010Pro"/>
      <w:bookmarkStart w:id="1052" w:name="Aps_8Project2010Pro"/>
      <w:bookmarkEnd w:id="1047"/>
      <w:bookmarkEnd w:id="1048"/>
    </w:p>
    <w:p w14:paraId="59DB8F17" w14:textId="77777777" w:rsidR="00223A77" w:rsidRPr="007F456A" w:rsidRDefault="00A560B6" w:rsidP="00223A77">
      <w:pPr>
        <w:pStyle w:val="Heading3"/>
        <w:rPr>
          <w:rFonts w:ascii="Tahoma" w:eastAsia="PMingLiU" w:hAnsi="Tahoma" w:cs="Tahoma"/>
        </w:rPr>
      </w:pPr>
      <w:bookmarkStart w:id="1053" w:name="_15_Project_Professional"/>
      <w:bookmarkStart w:id="1054" w:name="_Toc361754529"/>
      <w:bookmarkEnd w:id="1053"/>
      <w:r w:rsidRPr="007F456A">
        <w:rPr>
          <w:rFonts w:ascii="Tahoma" w:eastAsia="PMingLiU" w:hAnsi="Tahoma" w:cs="Tahoma"/>
          <w:caps/>
          <w:color w:val="F66400"/>
          <w:sz w:val="22"/>
          <w:vertAlign w:val="superscript"/>
        </w:rPr>
        <w:t>15</w:t>
      </w:r>
      <w:r w:rsidRPr="007F456A">
        <w:rPr>
          <w:rFonts w:ascii="Tahoma" w:eastAsia="PMingLiU" w:hAnsi="Tahoma" w:cs="Tahoma"/>
          <w:color w:val="F66400"/>
          <w:sz w:val="22"/>
        </w:rPr>
        <w:t xml:space="preserve"> Project Professional 2013</w:t>
      </w:r>
      <w:bookmarkEnd w:id="1049"/>
      <w:bookmarkEnd w:id="1054"/>
      <w:r w:rsidRPr="007F456A">
        <w:rPr>
          <w:rFonts w:ascii="Tahoma" w:eastAsia="PMingLiU" w:hAnsi="Tahoma" w:cs="Tahoma"/>
          <w:color w:val="F66400"/>
          <w:sz w:val="22"/>
        </w:rPr>
        <w:t xml:space="preserve"> </w:t>
      </w:r>
      <w:bookmarkEnd w:id="1050"/>
    </w:p>
    <w:bookmarkEnd w:id="1046"/>
    <w:bookmarkEnd w:id="1051"/>
    <w:bookmarkEnd w:id="1052"/>
    <w:p w14:paraId="59DB8F18" w14:textId="77777777" w:rsidR="00223A77" w:rsidRPr="004C5EB0" w:rsidRDefault="00223A77" w:rsidP="00AE5A9F">
      <w:pPr>
        <w:ind w:left="720"/>
        <w:rPr>
          <w:rFonts w:eastAsia="PMingLiU" w:cs="Tahoma"/>
          <w:szCs w:val="18"/>
        </w:rPr>
      </w:pPr>
    </w:p>
    <w:p w14:paraId="59DB8F19" w14:textId="77777777" w:rsidR="00223A77" w:rsidRPr="004C5EB0" w:rsidRDefault="00223A77" w:rsidP="00864B8A">
      <w:pPr>
        <w:spacing w:after="60"/>
        <w:ind w:left="720"/>
        <w:rPr>
          <w:rFonts w:eastAsia="PMingLiU" w:cs="Tahoma"/>
          <w:szCs w:val="18"/>
        </w:rPr>
      </w:pPr>
      <w:r w:rsidRPr="004C5EB0">
        <w:rPr>
          <w:rFonts w:eastAsia="PMingLiU" w:cs="Tahoma"/>
          <w:b/>
          <w:szCs w:val="18"/>
        </w:rPr>
        <w:t>免費的</w:t>
      </w:r>
      <w:r w:rsidRPr="004C5EB0">
        <w:rPr>
          <w:rFonts w:eastAsia="PMingLiU" w:cs="Tahoma"/>
          <w:b/>
          <w:szCs w:val="18"/>
        </w:rPr>
        <w:t xml:space="preserve"> Project Server CAL</w:t>
      </w:r>
    </w:p>
    <w:p w14:paraId="59DB8F1A" w14:textId="77777777" w:rsidR="00223A77" w:rsidRPr="004C5EB0" w:rsidRDefault="00223A77" w:rsidP="00AE5A9F">
      <w:pPr>
        <w:pStyle w:val="EndnoteText"/>
        <w:ind w:left="720"/>
        <w:rPr>
          <w:rFonts w:ascii="Tahoma" w:eastAsia="PMingLiU" w:hAnsi="Tahoma" w:cs="Tahoma"/>
          <w:sz w:val="18"/>
          <w:szCs w:val="18"/>
        </w:rPr>
      </w:pPr>
      <w:r w:rsidRPr="004C5EB0">
        <w:rPr>
          <w:rStyle w:val="EndnoteTextChar"/>
          <w:rFonts w:ascii="Tahoma" w:eastAsia="PMingLiU" w:hAnsi="Tahoma" w:cs="Tahoma"/>
          <w:sz w:val="18"/>
          <w:szCs w:val="18"/>
        </w:rPr>
        <w:t>具備</w:t>
      </w:r>
      <w:r w:rsidRPr="004C5EB0">
        <w:rPr>
          <w:rStyle w:val="EndnoteTextChar"/>
          <w:rFonts w:ascii="Tahoma" w:eastAsia="PMingLiU" w:hAnsi="Tahoma" w:cs="Tahoma"/>
          <w:sz w:val="18"/>
          <w:szCs w:val="18"/>
        </w:rPr>
        <w:t xml:space="preserve"> Project Professional 2013 </w:t>
      </w:r>
      <w:r w:rsidRPr="004C5EB0">
        <w:rPr>
          <w:rStyle w:val="EndnoteTextChar"/>
          <w:rFonts w:ascii="Tahoma" w:eastAsia="PMingLiU" w:hAnsi="Tahoma" w:cs="Tahoma"/>
          <w:sz w:val="18"/>
          <w:szCs w:val="18"/>
        </w:rPr>
        <w:t>授權的客戶將視為擁有一份</w:t>
      </w:r>
      <w:r w:rsidRPr="004C5EB0">
        <w:rPr>
          <w:rStyle w:val="EndnoteTextChar"/>
          <w:rFonts w:ascii="Tahoma" w:eastAsia="PMingLiU" w:hAnsi="Tahoma" w:cs="Tahoma"/>
          <w:sz w:val="18"/>
          <w:szCs w:val="18"/>
        </w:rPr>
        <w:t xml:space="preserve"> Project Server 2013 </w:t>
      </w:r>
      <w:r w:rsidRPr="004C5EB0">
        <w:rPr>
          <w:rStyle w:val="EndnoteTextChar"/>
          <w:rFonts w:ascii="Tahoma" w:eastAsia="PMingLiU" w:hAnsi="Tahoma" w:cs="Tahoma"/>
          <w:sz w:val="18"/>
          <w:szCs w:val="18"/>
        </w:rPr>
        <w:t>裝置</w:t>
      </w:r>
      <w:r w:rsidRPr="004C5EB0">
        <w:rPr>
          <w:rStyle w:val="EndnoteTextChar"/>
          <w:rFonts w:ascii="Tahoma" w:eastAsia="PMingLiU" w:hAnsi="Tahoma" w:cs="Tahoma"/>
          <w:sz w:val="18"/>
          <w:szCs w:val="18"/>
        </w:rPr>
        <w:t xml:space="preserve"> CAL</w:t>
      </w:r>
      <w:r w:rsidRPr="004C5EB0">
        <w:rPr>
          <w:rStyle w:val="EndnoteTextChar"/>
          <w:rFonts w:ascii="Tahoma" w:eastAsia="PMingLiU" w:hAnsi="Tahoma" w:cs="Tahoma"/>
          <w:sz w:val="18"/>
          <w:szCs w:val="18"/>
        </w:rPr>
        <w:t>。依據該</w:t>
      </w:r>
      <w:r w:rsidRPr="004C5EB0">
        <w:rPr>
          <w:rStyle w:val="EndnoteTextChar"/>
          <w:rFonts w:ascii="Tahoma" w:eastAsia="PMingLiU" w:hAnsi="Tahoma" w:cs="Tahoma"/>
          <w:sz w:val="18"/>
          <w:szCs w:val="18"/>
        </w:rPr>
        <w:t xml:space="preserve"> CAL </w:t>
      </w:r>
      <w:r w:rsidRPr="004C5EB0">
        <w:rPr>
          <w:rStyle w:val="EndnoteTextChar"/>
          <w:rFonts w:ascii="Tahoma" w:eastAsia="PMingLiU" w:hAnsi="Tahoma" w:cs="Tahoma"/>
          <w:sz w:val="18"/>
          <w:szCs w:val="18"/>
        </w:rPr>
        <w:t>之</w:t>
      </w:r>
      <w:r w:rsidRPr="004C5EB0">
        <w:rPr>
          <w:rStyle w:val="EndnoteTextChar"/>
          <w:rFonts w:ascii="Tahoma" w:eastAsia="PMingLiU" w:hAnsi="Tahoma" w:cs="Tahoma"/>
          <w:sz w:val="18"/>
          <w:szCs w:val="18"/>
        </w:rPr>
        <w:t xml:space="preserve"> Project Server2013 </w:t>
      </w:r>
      <w:r w:rsidRPr="004C5EB0">
        <w:rPr>
          <w:rStyle w:val="EndnoteTextChar"/>
          <w:rFonts w:ascii="Tahoma" w:eastAsia="PMingLiU" w:hAnsi="Tahoma" w:cs="Tahoma"/>
          <w:sz w:val="18"/>
          <w:szCs w:val="18"/>
        </w:rPr>
        <w:t>的存取權將隨著對應的</w:t>
      </w:r>
      <w:r w:rsidRPr="004C5EB0">
        <w:rPr>
          <w:rStyle w:val="EndnoteTextChar"/>
          <w:rFonts w:ascii="Tahoma" w:eastAsia="PMingLiU" w:hAnsi="Tahoma" w:cs="Tahoma"/>
          <w:sz w:val="18"/>
          <w:szCs w:val="18"/>
        </w:rPr>
        <w:t xml:space="preserve"> Project Professional </w:t>
      </w:r>
      <w:r w:rsidRPr="004C5EB0">
        <w:rPr>
          <w:rStyle w:val="EndnoteTextChar"/>
          <w:rFonts w:ascii="Tahoma" w:eastAsia="PMingLiU" w:hAnsi="Tahoma" w:cs="Tahoma"/>
          <w:sz w:val="18"/>
          <w:szCs w:val="18"/>
        </w:rPr>
        <w:t>使用權屆滿而失去效力。</w:t>
      </w:r>
    </w:p>
    <w:p w14:paraId="59DB8F1B" w14:textId="77777777" w:rsidR="00223A77" w:rsidRDefault="00223A77" w:rsidP="00AE5A9F">
      <w:pPr>
        <w:pStyle w:val="EndnoteText"/>
        <w:ind w:left="720"/>
        <w:rPr>
          <w:rFonts w:ascii="Tahoma" w:eastAsia="PMingLiU" w:hAnsi="Tahoma" w:cs="Tahoma"/>
          <w:sz w:val="18"/>
          <w:szCs w:val="18"/>
        </w:rPr>
      </w:pPr>
    </w:p>
    <w:p w14:paraId="59DB8F1C" w14:textId="77777777" w:rsidR="00223A77" w:rsidRPr="004C5EB0" w:rsidRDefault="00223A77" w:rsidP="00AE5A9F">
      <w:pPr>
        <w:pStyle w:val="EndnoteText"/>
        <w:ind w:left="720"/>
        <w:rPr>
          <w:rFonts w:ascii="Tahoma" w:eastAsia="PMingLiU" w:hAnsi="Tahoma" w:cs="Tahoma"/>
          <w:sz w:val="18"/>
          <w:szCs w:val="18"/>
        </w:rPr>
      </w:pPr>
      <w:r w:rsidRPr="004C5EB0">
        <w:rPr>
          <w:rStyle w:val="EndnoteTextChar"/>
          <w:rFonts w:ascii="Tahoma" w:eastAsia="PMingLiU" w:hAnsi="Tahoma" w:cs="Tahoma"/>
          <w:sz w:val="18"/>
          <w:szCs w:val="18"/>
        </w:rPr>
        <w:t>針對</w:t>
      </w:r>
      <w:r w:rsidRPr="004C5EB0">
        <w:rPr>
          <w:rStyle w:val="EndnoteTextChar"/>
          <w:rFonts w:ascii="Tahoma" w:eastAsia="PMingLiU" w:hAnsi="Tahoma" w:cs="Tahoma"/>
          <w:sz w:val="18"/>
          <w:szCs w:val="18"/>
        </w:rPr>
        <w:t xml:space="preserve"> Project Professional </w:t>
      </w:r>
      <w:r w:rsidRPr="004C5EB0">
        <w:rPr>
          <w:rStyle w:val="EndnoteTextChar"/>
          <w:rFonts w:ascii="Tahoma" w:eastAsia="PMingLiU" w:hAnsi="Tahoma" w:cs="Tahoma"/>
          <w:sz w:val="18"/>
          <w:szCs w:val="18"/>
        </w:rPr>
        <w:t>使用權具備有效的軟體保證之客戶，將視為具有免費之</w:t>
      </w:r>
      <w:r w:rsidRPr="004C5EB0">
        <w:rPr>
          <w:rStyle w:val="EndnoteTextChar"/>
          <w:rFonts w:ascii="Tahoma" w:eastAsia="PMingLiU" w:hAnsi="Tahoma" w:cs="Tahoma"/>
          <w:sz w:val="18"/>
          <w:szCs w:val="18"/>
        </w:rPr>
        <w:t xml:space="preserve"> Project Server CAL </w:t>
      </w:r>
      <w:r w:rsidRPr="004C5EB0">
        <w:rPr>
          <w:rStyle w:val="EndnoteTextChar"/>
          <w:rFonts w:ascii="Tahoma" w:eastAsia="PMingLiU" w:hAnsi="Tahoma" w:cs="Tahoma"/>
          <w:sz w:val="18"/>
          <w:szCs w:val="18"/>
        </w:rPr>
        <w:t>的軟體保證。此類範圍將隨對應的</w:t>
      </w:r>
      <w:r w:rsidRPr="004C5EB0">
        <w:rPr>
          <w:rStyle w:val="EndnoteTextChar"/>
          <w:rFonts w:ascii="Tahoma" w:eastAsia="PMingLiU" w:hAnsi="Tahoma" w:cs="Tahoma"/>
          <w:sz w:val="18"/>
          <w:szCs w:val="18"/>
        </w:rPr>
        <w:t xml:space="preserve"> Project Professional </w:t>
      </w:r>
      <w:r w:rsidRPr="004C5EB0">
        <w:rPr>
          <w:rStyle w:val="EndnoteTextChar"/>
          <w:rFonts w:ascii="Tahoma" w:eastAsia="PMingLiU" w:hAnsi="Tahoma" w:cs="Tahoma"/>
          <w:sz w:val="18"/>
          <w:szCs w:val="18"/>
        </w:rPr>
        <w:t>範圍屆滿而失去效力。</w:t>
      </w:r>
    </w:p>
    <w:p w14:paraId="59DB8F1D" w14:textId="77777777" w:rsidR="00223A77" w:rsidRPr="004C5EB0" w:rsidRDefault="00223A77" w:rsidP="00AE5A9F">
      <w:pPr>
        <w:pStyle w:val="EndnoteText"/>
        <w:ind w:left="720"/>
        <w:rPr>
          <w:rFonts w:ascii="Tahoma" w:eastAsia="PMingLiU" w:hAnsi="Tahoma" w:cs="Tahoma"/>
          <w:sz w:val="18"/>
          <w:szCs w:val="18"/>
        </w:rPr>
      </w:pPr>
    </w:p>
    <w:p w14:paraId="59DB8F1E" w14:textId="77777777" w:rsidR="00AE5A9F" w:rsidRPr="007F456A" w:rsidRDefault="00223A77" w:rsidP="00EB727E">
      <w:pPr>
        <w:pStyle w:val="EndnoteText"/>
        <w:ind w:left="720"/>
        <w:rPr>
          <w:rFonts w:eastAsia="PMingLiU" w:cs="Tahoma"/>
        </w:rPr>
      </w:pPr>
      <w:r w:rsidRPr="004C5EB0">
        <w:rPr>
          <w:rStyle w:val="EndnoteTextChar"/>
          <w:rFonts w:ascii="Tahoma" w:eastAsia="PMingLiU" w:hAnsi="Tahoma" w:cs="Tahoma"/>
          <w:sz w:val="18"/>
          <w:szCs w:val="18"/>
        </w:rPr>
        <w:t>如需適用於這些</w:t>
      </w:r>
      <w:r w:rsidRPr="004C5EB0">
        <w:rPr>
          <w:rStyle w:val="EndnoteTextChar"/>
          <w:rFonts w:ascii="Tahoma" w:eastAsia="PMingLiU" w:hAnsi="Tahoma" w:cs="Tahoma"/>
          <w:sz w:val="18"/>
          <w:szCs w:val="18"/>
        </w:rPr>
        <w:t xml:space="preserve"> CAL </w:t>
      </w:r>
      <w:r w:rsidRPr="004C5EB0">
        <w:rPr>
          <w:rStyle w:val="EndnoteTextChar"/>
          <w:rFonts w:ascii="Tahoma" w:eastAsia="PMingLiU" w:hAnsi="Tahoma" w:cs="Tahoma"/>
          <w:sz w:val="18"/>
          <w:szCs w:val="18"/>
        </w:rPr>
        <w:t>的額外權利，請參閱</w:t>
      </w:r>
      <w:r w:rsidRPr="004C5EB0">
        <w:rPr>
          <w:rStyle w:val="EndnoteTextChar"/>
          <w:rFonts w:ascii="Tahoma" w:eastAsia="PMingLiU" w:hAnsi="Tahoma" w:cs="Tahoma"/>
          <w:sz w:val="18"/>
          <w:szCs w:val="18"/>
        </w:rPr>
        <w:t xml:space="preserve"> Project Server </w:t>
      </w:r>
      <w:r w:rsidRPr="004C5EB0">
        <w:rPr>
          <w:rStyle w:val="EndnoteTextChar"/>
          <w:rFonts w:ascii="Tahoma" w:eastAsia="PMingLiU" w:hAnsi="Tahoma" w:cs="Tahoma"/>
          <w:sz w:val="18"/>
          <w:szCs w:val="18"/>
        </w:rPr>
        <w:t>產品條件注意事項。</w:t>
      </w:r>
    </w:p>
    <w:p w14:paraId="59DB8F1F" w14:textId="77777777" w:rsidR="002202DB" w:rsidRPr="007F456A" w:rsidRDefault="00A560B6" w:rsidP="00D824E9">
      <w:pPr>
        <w:pStyle w:val="Heading3"/>
        <w:keepNext/>
        <w:rPr>
          <w:rFonts w:ascii="Tahoma" w:eastAsia="PMingLiU" w:hAnsi="Tahoma" w:cs="Tahoma"/>
        </w:rPr>
      </w:pPr>
      <w:bookmarkStart w:id="1055" w:name="_143_Project_Pro"/>
      <w:bookmarkStart w:id="1056" w:name="_15_Project_Pro"/>
      <w:bookmarkStart w:id="1057" w:name="_16_Project_Pro"/>
      <w:bookmarkStart w:id="1058" w:name="_Toc361754530"/>
      <w:bookmarkEnd w:id="1055"/>
      <w:bookmarkEnd w:id="1056"/>
      <w:bookmarkEnd w:id="1057"/>
      <w:r w:rsidRPr="007F456A">
        <w:rPr>
          <w:rFonts w:ascii="Tahoma" w:eastAsia="PMingLiU" w:hAnsi="Tahoma" w:cs="Tahoma"/>
          <w:caps/>
          <w:color w:val="F66400"/>
          <w:sz w:val="22"/>
          <w:vertAlign w:val="superscript"/>
        </w:rPr>
        <w:lastRenderedPageBreak/>
        <w:t>16</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Project Pro for Office 365</w:t>
      </w:r>
      <w:bookmarkEnd w:id="1058"/>
      <w:r w:rsidRPr="007F456A">
        <w:rPr>
          <w:rFonts w:ascii="Tahoma" w:eastAsia="PMingLiU" w:hAnsi="Tahoma" w:cs="Tahoma"/>
          <w:color w:val="F66400"/>
          <w:sz w:val="22"/>
        </w:rPr>
        <w:t xml:space="preserve"> </w:t>
      </w:r>
    </w:p>
    <w:p w14:paraId="59DB8F20" w14:textId="77777777" w:rsidR="00A32FE7" w:rsidRPr="007F456A" w:rsidRDefault="00A32FE7" w:rsidP="00D824E9">
      <w:pPr>
        <w:keepNext/>
        <w:rPr>
          <w:rFonts w:eastAsia="PMingLiU" w:cs="Tahoma"/>
        </w:rPr>
      </w:pPr>
    </w:p>
    <w:p w14:paraId="59DB8F21" w14:textId="77777777" w:rsidR="002202DB" w:rsidRPr="007F456A" w:rsidRDefault="002202DB" w:rsidP="002202DB">
      <w:pPr>
        <w:spacing w:after="60"/>
        <w:ind w:left="720"/>
        <w:rPr>
          <w:rFonts w:eastAsia="PMingLiU" w:cs="Tahoma"/>
        </w:rPr>
      </w:pPr>
      <w:r w:rsidRPr="007F456A">
        <w:rPr>
          <w:rFonts w:eastAsia="PMingLiU" w:cs="Tahoma"/>
          <w:b/>
        </w:rPr>
        <w:t>媒體資格與遠端桌面服務</w:t>
      </w:r>
      <w:r w:rsidRPr="007F456A">
        <w:rPr>
          <w:rFonts w:eastAsia="PMingLiU" w:cs="Tahoma"/>
          <w:b/>
        </w:rPr>
        <w:t xml:space="preserve"> (RDS)</w:t>
      </w:r>
    </w:p>
    <w:p w14:paraId="59DB8F22" w14:textId="77777777" w:rsidR="002202DB" w:rsidRPr="007F456A" w:rsidRDefault="002202DB" w:rsidP="002202DB">
      <w:pPr>
        <w:ind w:left="720"/>
        <w:rPr>
          <w:rFonts w:eastAsia="PMingLiU" w:cs="Tahoma"/>
        </w:rPr>
      </w:pPr>
      <w:r w:rsidRPr="007F456A">
        <w:rPr>
          <w:rFonts w:eastAsia="PMingLiU" w:cs="Tahoma"/>
          <w:szCs w:val="18"/>
        </w:rPr>
        <w:t>如果已接受　貴用戶轉讓之</w:t>
      </w:r>
      <w:r w:rsidRPr="007F456A">
        <w:rPr>
          <w:rFonts w:eastAsia="PMingLiU" w:cs="Tahoma"/>
          <w:szCs w:val="18"/>
        </w:rPr>
        <w:t xml:space="preserve"> Project Pro for Office 365 </w:t>
      </w:r>
      <w:r w:rsidRPr="007F456A">
        <w:rPr>
          <w:rFonts w:eastAsia="PMingLiU" w:cs="Tahoma"/>
          <w:szCs w:val="18"/>
        </w:rPr>
        <w:t>使用權的使用者在已啟用</w:t>
      </w:r>
      <w:r w:rsidRPr="007F456A">
        <w:rPr>
          <w:rFonts w:eastAsia="PMingLiU" w:cs="Tahoma"/>
          <w:szCs w:val="18"/>
        </w:rPr>
        <w:t xml:space="preserve"> RDS </w:t>
      </w:r>
      <w:r w:rsidRPr="007F456A">
        <w:rPr>
          <w:rFonts w:eastAsia="PMingLiU" w:cs="Tahoma"/>
          <w:szCs w:val="18"/>
        </w:rPr>
        <w:t>角色的網路伺服器上使用軟體，以替代依照</w:t>
      </w:r>
      <w:r w:rsidRPr="007F456A">
        <w:rPr>
          <w:rFonts w:eastAsia="PMingLiU" w:cs="Tahoma"/>
          <w:szCs w:val="18"/>
        </w:rPr>
        <w:t xml:space="preserve"> Project Pro for Office 365 </w:t>
      </w:r>
      <w:r w:rsidRPr="007F456A">
        <w:rPr>
          <w:rFonts w:eastAsia="PMingLiU" w:cs="Tahoma"/>
          <w:szCs w:val="18"/>
        </w:rPr>
        <w:t>的產品使用權而在五個許可裝置中的其中一個裝置上安裝</w:t>
      </w:r>
      <w:r w:rsidRPr="007F456A">
        <w:rPr>
          <w:rFonts w:eastAsia="PMingLiU" w:cs="Tahoma"/>
          <w:szCs w:val="18"/>
        </w:rPr>
        <w:t xml:space="preserve"> Project Pro for Office 365 </w:t>
      </w:r>
      <w:r w:rsidRPr="007F456A">
        <w:rPr>
          <w:rFonts w:eastAsia="PMingLiU" w:cs="Tahoma"/>
          <w:szCs w:val="18"/>
        </w:rPr>
        <w:t>隨附之軟體的拷貝，則該使用者得</w:t>
      </w:r>
      <w:r w:rsidRPr="007F456A">
        <w:rPr>
          <w:rFonts w:eastAsia="PMingLiU" w:cs="Tahoma"/>
          <w:szCs w:val="18"/>
        </w:rPr>
        <w:t xml:space="preserve"> 1) </w:t>
      </w:r>
      <w:r w:rsidRPr="007F456A">
        <w:rPr>
          <w:rFonts w:eastAsia="PMingLiU" w:cs="Tahoma"/>
          <w:szCs w:val="18"/>
        </w:rPr>
        <w:t>在網路伺服器上安裝</w:t>
      </w:r>
      <w:r w:rsidRPr="007F456A">
        <w:rPr>
          <w:rFonts w:eastAsia="PMingLiU" w:cs="Tahoma"/>
          <w:szCs w:val="18"/>
        </w:rPr>
        <w:t xml:space="preserve"> Project Professional 2013 </w:t>
      </w:r>
      <w:r w:rsidRPr="007F456A">
        <w:rPr>
          <w:rFonts w:eastAsia="PMingLiU" w:cs="Tahoma"/>
          <w:szCs w:val="18"/>
        </w:rPr>
        <w:t>軟體的一個拷貝，以及</w:t>
      </w:r>
      <w:r w:rsidRPr="007F456A">
        <w:rPr>
          <w:rFonts w:eastAsia="PMingLiU" w:cs="Tahoma"/>
          <w:szCs w:val="18"/>
        </w:rPr>
        <w:t xml:space="preserve"> 2) </w:t>
      </w:r>
      <w:r w:rsidRPr="007F456A">
        <w:rPr>
          <w:rFonts w:eastAsia="PMingLiU" w:cs="Tahoma"/>
          <w:szCs w:val="18"/>
        </w:rPr>
        <w:t>從任何裝置存取</w:t>
      </w:r>
      <w:r w:rsidRPr="007F456A">
        <w:rPr>
          <w:rFonts w:eastAsia="PMingLiU" w:cs="Tahoma"/>
          <w:szCs w:val="18"/>
        </w:rPr>
        <w:t xml:space="preserve"> Project Professional 2013 </w:t>
      </w:r>
      <w:r w:rsidRPr="007F456A">
        <w:rPr>
          <w:rFonts w:eastAsia="PMingLiU" w:cs="Tahoma"/>
          <w:szCs w:val="18"/>
        </w:rPr>
        <w:t>軟體。一旦終止</w:t>
      </w:r>
      <w:r w:rsidRPr="007F456A">
        <w:rPr>
          <w:rFonts w:eastAsia="PMingLiU" w:cs="Tahoma"/>
          <w:szCs w:val="18"/>
        </w:rPr>
        <w:t xml:space="preserve"> Project Pro for Office 365 </w:t>
      </w:r>
      <w:r w:rsidRPr="007F456A">
        <w:rPr>
          <w:rFonts w:eastAsia="PMingLiU" w:cs="Tahoma"/>
          <w:szCs w:val="18"/>
        </w:rPr>
        <w:t>訂閱，　貴用戶必須從網路伺服器解除安裝</w:t>
      </w:r>
      <w:r w:rsidRPr="007F456A">
        <w:rPr>
          <w:rFonts w:eastAsia="PMingLiU" w:cs="Tahoma"/>
          <w:szCs w:val="18"/>
        </w:rPr>
        <w:t xml:space="preserve"> Project Professional 2013 </w:t>
      </w:r>
      <w:r w:rsidRPr="007F456A">
        <w:rPr>
          <w:rFonts w:eastAsia="PMingLiU" w:cs="Tahoma"/>
          <w:szCs w:val="18"/>
        </w:rPr>
        <w:t>軟體。</w:t>
      </w:r>
    </w:p>
    <w:p w14:paraId="59DB8F23" w14:textId="77777777" w:rsidR="002202DB" w:rsidRPr="007F456A" w:rsidRDefault="002202DB" w:rsidP="002202DB">
      <w:pPr>
        <w:ind w:left="720"/>
        <w:rPr>
          <w:rFonts w:eastAsia="PMingLiU" w:cs="Tahoma"/>
        </w:rPr>
      </w:pPr>
    </w:p>
    <w:p w14:paraId="59DB8F24" w14:textId="77777777" w:rsidR="002202DB" w:rsidRPr="007F456A" w:rsidRDefault="002202DB" w:rsidP="002202DB">
      <w:pPr>
        <w:spacing w:after="60"/>
        <w:ind w:left="720"/>
        <w:rPr>
          <w:rFonts w:eastAsia="PMingLiU" w:cs="Tahoma"/>
        </w:rPr>
      </w:pPr>
      <w:r w:rsidRPr="007F456A">
        <w:rPr>
          <w:rFonts w:eastAsia="PMingLiU" w:cs="Tahoma"/>
          <w:b/>
        </w:rPr>
        <w:t>降級權利</w:t>
      </w:r>
    </w:p>
    <w:p w14:paraId="59DB8F25" w14:textId="77777777" w:rsidR="002202DB" w:rsidRPr="007F456A" w:rsidRDefault="002202DB" w:rsidP="002202DB">
      <w:pPr>
        <w:ind w:left="720"/>
        <w:rPr>
          <w:rFonts w:eastAsia="PMingLiU" w:cs="Tahoma"/>
        </w:rPr>
      </w:pPr>
      <w:r w:rsidRPr="007F456A">
        <w:rPr>
          <w:rFonts w:eastAsia="PMingLiU" w:cs="Tahoma"/>
          <w:bCs/>
          <w:szCs w:val="18"/>
        </w:rPr>
        <w:t xml:space="preserve">Project Pro for Office 365 </w:t>
      </w:r>
      <w:r w:rsidRPr="007F456A">
        <w:rPr>
          <w:rFonts w:eastAsia="PMingLiU" w:cs="Tahoma"/>
          <w:bCs/>
          <w:szCs w:val="18"/>
        </w:rPr>
        <w:t>服務沒有降級權。如需線上服務升級需求的詳細資訊，請至下列位置參閱</w:t>
      </w:r>
      <w:r w:rsidRPr="007F456A">
        <w:rPr>
          <w:rFonts w:eastAsia="PMingLiU" w:cs="Tahoma"/>
          <w:bCs/>
          <w:szCs w:val="18"/>
        </w:rPr>
        <w:t xml:space="preserve"> Microsoft </w:t>
      </w:r>
      <w:r w:rsidRPr="007F456A">
        <w:rPr>
          <w:rFonts w:eastAsia="PMingLiU" w:cs="Tahoma"/>
          <w:bCs/>
          <w:szCs w:val="18"/>
        </w:rPr>
        <w:t>產品使用權</w:t>
      </w:r>
      <w:r w:rsidRPr="007F456A">
        <w:rPr>
          <w:rFonts w:eastAsia="PMingLiU" w:cs="Tahoma"/>
          <w:bCs/>
          <w:szCs w:val="18"/>
        </w:rPr>
        <w:t xml:space="preserve"> (PUR)</w:t>
      </w:r>
      <w:r w:rsidRPr="007F456A">
        <w:rPr>
          <w:rFonts w:eastAsia="PMingLiU" w:cs="Tahoma"/>
          <w:bCs/>
          <w:szCs w:val="18"/>
        </w:rPr>
        <w:t>：</w:t>
      </w:r>
      <w:hyperlink r:id="rId38" w:history="1">
        <w:r w:rsidRPr="007F456A">
          <w:rPr>
            <w:rStyle w:val="Hyperlink"/>
            <w:rFonts w:eastAsia="PMingLiU" w:cs="Tahoma"/>
            <w:bCs/>
            <w:szCs w:val="18"/>
          </w:rPr>
          <w:t>http://www.microsoftvolumelicensing.com/userights/PUR.aspx</w:t>
        </w:r>
      </w:hyperlink>
    </w:p>
    <w:p w14:paraId="59DB8F26" w14:textId="77777777" w:rsidR="002202DB" w:rsidRPr="007F456A" w:rsidRDefault="002202DB" w:rsidP="00AE5A9F">
      <w:pPr>
        <w:rPr>
          <w:rFonts w:eastAsia="PMingLiU" w:cs="Tahoma"/>
        </w:rPr>
      </w:pPr>
    </w:p>
    <w:p w14:paraId="59DB8F27" w14:textId="77777777" w:rsidR="002202DB" w:rsidRPr="007F456A" w:rsidRDefault="002202DB" w:rsidP="00AE5A9F">
      <w:pPr>
        <w:rPr>
          <w:rFonts w:eastAsia="PMingLiU" w:cs="Tahoma"/>
        </w:rPr>
      </w:pPr>
    </w:p>
    <w:p w14:paraId="59DB8F28" w14:textId="77777777" w:rsidR="00223A77" w:rsidRPr="007F456A" w:rsidRDefault="00A560B6" w:rsidP="002541AE">
      <w:pPr>
        <w:pStyle w:val="Heading3"/>
        <w:rPr>
          <w:rFonts w:ascii="Tahoma" w:eastAsia="PMingLiU" w:hAnsi="Tahoma" w:cs="Tahoma"/>
          <w:lang w:eastAsia="zh-TW"/>
        </w:rPr>
      </w:pPr>
      <w:bookmarkStart w:id="1059" w:name="_145_Rental_Rights"/>
      <w:bookmarkStart w:id="1060" w:name="_16_Rental_Rights"/>
      <w:bookmarkStart w:id="1061" w:name="_17_Office_的出租權"/>
      <w:bookmarkStart w:id="1062" w:name="_Toc336338272"/>
      <w:bookmarkStart w:id="1063" w:name="_Toc361754531"/>
      <w:bookmarkStart w:id="1064" w:name="Aps_9RentalRightsOffice"/>
      <w:bookmarkStart w:id="1065" w:name="Srv_RentalRightsOffice"/>
      <w:bookmarkStart w:id="1066" w:name="Srv_9RentalRightsOffice"/>
      <w:bookmarkEnd w:id="1059"/>
      <w:bookmarkEnd w:id="1060"/>
      <w:bookmarkEnd w:id="1061"/>
      <w:r w:rsidRPr="007F456A">
        <w:rPr>
          <w:rFonts w:ascii="Tahoma" w:eastAsia="PMingLiU" w:hAnsi="Tahoma" w:cs="Tahoma"/>
          <w:caps/>
          <w:color w:val="E65D08"/>
          <w:sz w:val="22"/>
          <w:szCs w:val="22"/>
          <w:vertAlign w:val="superscript"/>
          <w:lang w:eastAsia="zh-TW"/>
        </w:rPr>
        <w:t>17</w:t>
      </w:r>
      <w:r w:rsidRPr="007F456A">
        <w:rPr>
          <w:rFonts w:ascii="Tahoma" w:eastAsia="PMingLiU" w:hAnsi="Tahoma" w:cs="Tahoma"/>
          <w:color w:val="E65D08"/>
          <w:sz w:val="22"/>
          <w:szCs w:val="22"/>
          <w:lang w:eastAsia="zh-TW"/>
        </w:rPr>
        <w:t xml:space="preserve"> Office </w:t>
      </w:r>
      <w:r w:rsidRPr="007F456A">
        <w:rPr>
          <w:rFonts w:ascii="Tahoma" w:eastAsia="PMingLiU" w:hAnsi="Tahoma" w:cs="Tahoma"/>
          <w:color w:val="E65D08"/>
          <w:sz w:val="22"/>
          <w:szCs w:val="22"/>
          <w:lang w:eastAsia="zh-TW"/>
        </w:rPr>
        <w:t>的出租權</w:t>
      </w:r>
      <w:bookmarkEnd w:id="1062"/>
      <w:bookmarkEnd w:id="1063"/>
    </w:p>
    <w:bookmarkEnd w:id="1064"/>
    <w:p w14:paraId="59DB8F29" w14:textId="77777777" w:rsidR="002541AE" w:rsidRPr="007F456A" w:rsidRDefault="002541AE" w:rsidP="002541AE">
      <w:pPr>
        <w:rPr>
          <w:rFonts w:eastAsia="PMingLiU" w:cs="Tahoma"/>
          <w:lang w:eastAsia="zh-TW"/>
        </w:rPr>
      </w:pPr>
    </w:p>
    <w:bookmarkEnd w:id="1065"/>
    <w:bookmarkEnd w:id="1066"/>
    <w:p w14:paraId="59DB8F2A" w14:textId="77777777" w:rsidR="000B0A08" w:rsidRPr="007F456A" w:rsidRDefault="000B0A08" w:rsidP="005E3B5E">
      <w:pPr>
        <w:pStyle w:val="FootnoteBulletLevel1"/>
        <w:tabs>
          <w:tab w:val="clear" w:pos="900"/>
        </w:tabs>
        <w:spacing w:before="0" w:after="0"/>
        <w:ind w:left="720" w:firstLine="0"/>
        <w:rPr>
          <w:rFonts w:ascii="Tahoma" w:eastAsia="PMingLiU" w:hAnsi="Tahoma" w:cs="Tahoma"/>
          <w:lang w:eastAsia="zh-TW"/>
        </w:rPr>
      </w:pPr>
      <w:r w:rsidRPr="007F456A">
        <w:rPr>
          <w:rFonts w:ascii="Tahoma" w:eastAsia="PMingLiU" w:hAnsi="Tahoma" w:cs="Tahoma"/>
          <w:color w:val="000000"/>
          <w:sz w:val="18"/>
          <w:szCs w:val="18"/>
          <w:lang w:eastAsia="zh-TW"/>
        </w:rPr>
        <w:t>依這些方案所授與之出租權僅為加值使用權。這些使用權並不是完整的產品使用權。因此，客戶為其指派出租權授權之每個桌面裝置，都必須經授權才能執行以下註明之任一合格應用程式。</w:t>
      </w:r>
    </w:p>
    <w:p w14:paraId="59DB8F2B" w14:textId="77777777" w:rsidR="00980240" w:rsidRPr="007F456A" w:rsidRDefault="00980240" w:rsidP="005E3B5E">
      <w:pPr>
        <w:ind w:left="720"/>
        <w:rPr>
          <w:rFonts w:eastAsia="PMingLiU" w:cs="Tahoma"/>
          <w:lang w:eastAsia="zh-TW"/>
        </w:rPr>
      </w:pPr>
    </w:p>
    <w:p w14:paraId="59DB8F2C" w14:textId="77777777" w:rsidR="00980240" w:rsidRPr="007F456A" w:rsidRDefault="000B0A08" w:rsidP="00864B8A">
      <w:pPr>
        <w:spacing w:after="60"/>
        <w:ind w:left="720"/>
        <w:rPr>
          <w:rFonts w:eastAsia="PMingLiU" w:cs="Tahoma"/>
          <w:lang w:eastAsia="zh-TW"/>
        </w:rPr>
      </w:pPr>
      <w:r w:rsidRPr="007F456A">
        <w:rPr>
          <w:rFonts w:eastAsia="PMingLiU" w:cs="Tahoma"/>
          <w:b/>
          <w:lang w:eastAsia="zh-TW"/>
        </w:rPr>
        <w:t>合格應用程式規則</w:t>
      </w:r>
    </w:p>
    <w:p w14:paraId="59DB8F2D" w14:textId="77777777" w:rsidR="000B0A08" w:rsidRPr="007F456A" w:rsidRDefault="000B0A08" w:rsidP="005E3B5E">
      <w:pPr>
        <w:ind w:left="720"/>
        <w:rPr>
          <w:rFonts w:eastAsia="PMingLiU" w:cs="Tahoma"/>
          <w:lang w:eastAsia="zh-TW"/>
        </w:rPr>
      </w:pPr>
      <w:r w:rsidRPr="007F456A">
        <w:rPr>
          <w:rFonts w:eastAsia="PMingLiU" w:cs="Tahoma"/>
          <w:color w:val="000000"/>
          <w:szCs w:val="18"/>
          <w:lang w:eastAsia="zh-TW"/>
        </w:rPr>
        <w:t>(</w:t>
      </w:r>
      <w:r w:rsidRPr="007F456A">
        <w:rPr>
          <w:rFonts w:eastAsia="PMingLiU" w:cs="Tahoma"/>
          <w:color w:val="000000"/>
          <w:szCs w:val="18"/>
          <w:lang w:eastAsia="zh-TW"/>
        </w:rPr>
        <w:t>為了取得基本使用權，必須符合這裡的每個條件，　貴用戶才能符合出租權授權資格</w:t>
      </w:r>
      <w:r w:rsidRPr="007F456A">
        <w:rPr>
          <w:rFonts w:eastAsia="PMingLiU" w:cs="Tahoma"/>
          <w:color w:val="000000"/>
          <w:szCs w:val="18"/>
          <w:lang w:eastAsia="zh-TW"/>
        </w:rPr>
        <w:t>)</w:t>
      </w:r>
      <w:r w:rsidRPr="007F456A">
        <w:rPr>
          <w:rFonts w:eastAsia="PMingLiU" w:cs="Tahoma"/>
          <w:color w:val="000000"/>
          <w:szCs w:val="18"/>
          <w:lang w:eastAsia="zh-TW"/>
        </w:rPr>
        <w:t>：</w:t>
      </w:r>
    </w:p>
    <w:p w14:paraId="59DB8F2E" w14:textId="77777777" w:rsidR="005E3B5E" w:rsidRPr="007F456A" w:rsidRDefault="005E3B5E" w:rsidP="005E3B5E">
      <w:pPr>
        <w:ind w:left="900"/>
        <w:rPr>
          <w:rFonts w:eastAsia="PMingLiU" w:cs="Tahoma"/>
          <w:lang w:eastAsia="zh-TW"/>
        </w:rPr>
      </w:pPr>
    </w:p>
    <w:p w14:paraId="59DB8F2F" w14:textId="77777777" w:rsidR="000B0A08" w:rsidRPr="007F456A" w:rsidRDefault="000B0A08" w:rsidP="005E3B5E">
      <w:pPr>
        <w:numPr>
          <w:ilvl w:val="0"/>
          <w:numId w:val="20"/>
        </w:numPr>
        <w:spacing w:after="60"/>
        <w:ind w:left="1440"/>
        <w:rPr>
          <w:rFonts w:eastAsia="PMingLiU" w:cs="Tahoma"/>
          <w:lang w:eastAsia="zh-TW"/>
        </w:rPr>
      </w:pPr>
      <w:r w:rsidRPr="007F456A">
        <w:rPr>
          <w:rFonts w:eastAsia="PMingLiU" w:cs="Tahoma"/>
          <w:color w:val="000000"/>
          <w:szCs w:val="18"/>
          <w:lang w:eastAsia="zh-TW"/>
        </w:rPr>
        <w:t>合格應用程式的使用權必須指派給已指派</w:t>
      </w:r>
      <w:r w:rsidRPr="007F456A">
        <w:rPr>
          <w:rFonts w:eastAsia="PMingLiU" w:cs="Tahoma"/>
          <w:color w:val="000000"/>
          <w:szCs w:val="18"/>
          <w:lang w:eastAsia="zh-TW"/>
        </w:rPr>
        <w:t xml:space="preserve"> VL </w:t>
      </w:r>
      <w:r w:rsidRPr="007F456A">
        <w:rPr>
          <w:rFonts w:eastAsia="PMingLiU" w:cs="Tahoma"/>
          <w:color w:val="000000"/>
          <w:szCs w:val="18"/>
          <w:lang w:eastAsia="zh-TW"/>
        </w:rPr>
        <w:t>出租權授權之相同裝置。</w:t>
      </w:r>
    </w:p>
    <w:p w14:paraId="59DB8F30" w14:textId="77777777" w:rsidR="000B0A08" w:rsidRPr="007F456A" w:rsidRDefault="000B0A08" w:rsidP="005E3B5E">
      <w:pPr>
        <w:numPr>
          <w:ilvl w:val="0"/>
          <w:numId w:val="20"/>
        </w:numPr>
        <w:tabs>
          <w:tab w:val="left" w:pos="1440"/>
        </w:tabs>
        <w:spacing w:after="60"/>
        <w:ind w:left="1440"/>
        <w:rPr>
          <w:rFonts w:eastAsia="PMingLiU" w:cs="Tahoma"/>
          <w:lang w:eastAsia="zh-TW"/>
        </w:rPr>
      </w:pPr>
      <w:r w:rsidRPr="007F456A">
        <w:rPr>
          <w:rFonts w:eastAsia="PMingLiU" w:cs="Tahoma"/>
          <w:color w:val="000000"/>
          <w:szCs w:val="18"/>
          <w:lang w:eastAsia="zh-TW"/>
        </w:rPr>
        <w:t>合格應用程式必須安裝在該裝置上。</w:t>
      </w:r>
    </w:p>
    <w:p w14:paraId="59DB8F31" w14:textId="77777777" w:rsidR="000B0A08" w:rsidRPr="004C5EB0" w:rsidRDefault="000B0A08" w:rsidP="005E3B5E">
      <w:pPr>
        <w:pStyle w:val="EndnoteText"/>
        <w:rPr>
          <w:rFonts w:ascii="Tahoma" w:eastAsia="PMingLiU" w:hAnsi="Tahoma" w:cs="Tahoma"/>
          <w:sz w:val="18"/>
          <w:szCs w:val="18"/>
          <w:lang w:eastAsia="zh-TW"/>
        </w:rPr>
      </w:pPr>
    </w:p>
    <w:p w14:paraId="59DB8F32" w14:textId="77777777" w:rsidR="000B0A08" w:rsidRPr="007F456A" w:rsidRDefault="000B0A08" w:rsidP="005E3B5E">
      <w:pPr>
        <w:pStyle w:val="EndnoteText"/>
        <w:ind w:left="720"/>
        <w:rPr>
          <w:rFonts w:ascii="Tahoma" w:eastAsia="PMingLiU" w:hAnsi="Tahoma" w:cs="Tahoma"/>
          <w:lang w:eastAsia="zh-TW"/>
        </w:rPr>
      </w:pPr>
      <w:r w:rsidRPr="007F456A">
        <w:rPr>
          <w:rFonts w:ascii="Tahoma" w:eastAsia="PMingLiU" w:hAnsi="Tahoma" w:cs="Tahoma"/>
          <w:color w:val="000000"/>
          <w:sz w:val="18"/>
          <w:szCs w:val="18"/>
          <w:lang w:eastAsia="zh-TW"/>
        </w:rPr>
        <w:t>依方案類型區分之合格應用程式：</w:t>
      </w:r>
    </w:p>
    <w:p w14:paraId="59DB8F33" w14:textId="77777777" w:rsidR="000B0A08" w:rsidRPr="007F456A" w:rsidRDefault="000B0A08" w:rsidP="000B0A08">
      <w:pPr>
        <w:rPr>
          <w:rFonts w:eastAsia="PMingLiU" w:cs="Tahoma"/>
          <w:lang w:eastAsia="zh-TW"/>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7F456A" w14:paraId="59DB8F3A"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9DB8F34" w14:textId="77777777" w:rsidR="00C4660F" w:rsidRPr="007F456A" w:rsidRDefault="00C4660F" w:rsidP="00C4660F">
            <w:pPr>
              <w:jc w:val="center"/>
              <w:rPr>
                <w:rFonts w:eastAsia="PMingLiU" w:cs="Tahoma"/>
                <w:b/>
                <w:bCs/>
                <w:color w:val="000000"/>
                <w:szCs w:val="18"/>
              </w:rPr>
            </w:pPr>
            <w:r w:rsidRPr="007F456A">
              <w:rPr>
                <w:rFonts w:eastAsia="PMingLiU" w:cs="Tahoma"/>
                <w:b/>
                <w:bCs/>
                <w:color w:val="000000"/>
                <w:szCs w:val="18"/>
              </w:rPr>
              <w:t>符合</w:t>
            </w:r>
            <w:r w:rsidRPr="007F456A">
              <w:rPr>
                <w:rFonts w:eastAsia="PMingLiU" w:cs="Tahoma"/>
                <w:b/>
                <w:bCs/>
                <w:color w:val="000000"/>
                <w:szCs w:val="18"/>
              </w:rPr>
              <w:t xml:space="preserve"> Office Standard </w:t>
            </w:r>
            <w:r w:rsidRPr="007F456A">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B8F35" w14:textId="77777777" w:rsidR="00C4660F" w:rsidRPr="007F456A" w:rsidRDefault="00C4660F" w:rsidP="00AD69BD">
            <w:pPr>
              <w:jc w:val="center"/>
              <w:rPr>
                <w:rFonts w:eastAsia="PMingLiU" w:cs="Tahoma"/>
                <w:b/>
                <w:bCs/>
                <w:color w:val="000000"/>
                <w:szCs w:val="18"/>
              </w:rPr>
            </w:pPr>
            <w:r w:rsidRPr="007F456A">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59DB8F36" w14:textId="77777777" w:rsidR="00C4660F" w:rsidRPr="007F456A" w:rsidRDefault="00C4660F" w:rsidP="00AD69BD">
            <w:pPr>
              <w:jc w:val="center"/>
              <w:rPr>
                <w:rFonts w:eastAsia="PMingLiU" w:cs="Tahoma"/>
              </w:rPr>
            </w:pPr>
            <w:r w:rsidRPr="007F456A">
              <w:rPr>
                <w:rFonts w:eastAsia="PMingLiU" w:cs="Tahoma"/>
                <w:b/>
                <w:bCs/>
                <w:color w:val="000000"/>
                <w:szCs w:val="18"/>
              </w:rPr>
              <w:t>PIPC</w:t>
            </w:r>
          </w:p>
          <w:p w14:paraId="59DB8F37" w14:textId="77777777" w:rsidR="00C4660F" w:rsidRPr="007F456A" w:rsidRDefault="00C4660F" w:rsidP="00AD69BD">
            <w:pPr>
              <w:jc w:val="center"/>
              <w:rPr>
                <w:rFonts w:eastAsia="PMingLiU" w:cs="Tahoma"/>
                <w:b/>
                <w:bCs/>
                <w:color w:val="000000"/>
                <w:szCs w:val="18"/>
              </w:rPr>
            </w:pPr>
            <w:r w:rsidRPr="007F456A">
              <w:rPr>
                <w:rFonts w:eastAsia="PMingLiU" w:cs="Tahoma"/>
                <w:b/>
                <w:bCs/>
                <w:color w:val="000000"/>
                <w:szCs w:val="18"/>
              </w:rPr>
              <w:t>(</w:t>
            </w:r>
            <w:r w:rsidRPr="007F456A">
              <w:rPr>
                <w:rFonts w:eastAsia="PMingLiU" w:cs="Tahoma"/>
                <w:b/>
                <w:bCs/>
                <w:color w:val="000000"/>
                <w:szCs w:val="18"/>
              </w:rPr>
              <w:t>僅限日本</w:t>
            </w:r>
            <w:r w:rsidRPr="007F456A">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B8F38" w14:textId="77777777" w:rsidR="00C4660F" w:rsidRPr="007F456A" w:rsidRDefault="00C4660F" w:rsidP="00AD69BD">
            <w:pPr>
              <w:jc w:val="center"/>
              <w:rPr>
                <w:rFonts w:eastAsia="PMingLiU" w:cs="Tahoma"/>
                <w:b/>
                <w:bCs/>
                <w:color w:val="000000"/>
                <w:szCs w:val="18"/>
              </w:rPr>
            </w:pPr>
            <w:r w:rsidRPr="007F456A">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B8F39" w14:textId="77777777" w:rsidR="00C4660F" w:rsidRPr="007F456A" w:rsidRDefault="00C4660F" w:rsidP="00AD69BD">
            <w:pPr>
              <w:jc w:val="center"/>
              <w:rPr>
                <w:rFonts w:eastAsia="PMingLiU" w:cs="Tahoma"/>
                <w:b/>
                <w:bCs/>
                <w:color w:val="000000"/>
                <w:szCs w:val="18"/>
              </w:rPr>
            </w:pPr>
            <w:r w:rsidRPr="007F456A">
              <w:rPr>
                <w:rFonts w:eastAsia="PMingLiU" w:cs="Tahoma"/>
                <w:b/>
                <w:bCs/>
                <w:color w:val="000000"/>
                <w:szCs w:val="18"/>
              </w:rPr>
              <w:t>Open License</w:t>
            </w:r>
          </w:p>
        </w:tc>
      </w:tr>
      <w:tr w:rsidR="000B0A08" w:rsidRPr="007F456A" w14:paraId="59DB8F40"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3B" w14:textId="77777777" w:rsidR="000B0A08" w:rsidRPr="007F456A" w:rsidRDefault="000B0A08" w:rsidP="00257298">
            <w:pPr>
              <w:rPr>
                <w:rFonts w:eastAsia="PMingLiU" w:cs="Tahoma"/>
                <w:b/>
                <w:bCs/>
                <w:color w:val="000000"/>
                <w:szCs w:val="18"/>
              </w:rPr>
            </w:pPr>
            <w:r w:rsidRPr="007F456A">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9DB8F3C" w14:textId="77777777" w:rsidR="000B0A08" w:rsidRPr="007F456A"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9DB8F3D" w14:textId="77777777" w:rsidR="000B0A08" w:rsidRPr="007F456A"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9DB8F3E" w14:textId="77777777" w:rsidR="000B0A08" w:rsidRPr="007F456A" w:rsidRDefault="000B0A08" w:rsidP="00AD69BD">
            <w:pPr>
              <w:jc w:val="center"/>
              <w:rPr>
                <w:rFonts w:eastAsia="PMingLiU" w:cs="Tahoma"/>
                <w:color w:val="000000"/>
                <w:sz w:val="21"/>
                <w:szCs w:val="21"/>
              </w:rPr>
            </w:pPr>
            <w:r w:rsidRPr="007F456A">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9DB8F3F" w14:textId="77777777" w:rsidR="000B0A08" w:rsidRPr="007F456A" w:rsidRDefault="000B0A08" w:rsidP="00AD69BD">
            <w:pPr>
              <w:jc w:val="center"/>
              <w:rPr>
                <w:rFonts w:eastAsia="PMingLiU" w:cs="Tahoma"/>
                <w:color w:val="000000"/>
                <w:sz w:val="21"/>
                <w:szCs w:val="21"/>
              </w:rPr>
            </w:pPr>
            <w:r w:rsidRPr="007F456A">
              <w:rPr>
                <w:rFonts w:eastAsia="PMingLiU" w:cs="Tahoma"/>
                <w:color w:val="000000"/>
              </w:rPr>
              <w:t>x</w:t>
            </w:r>
          </w:p>
        </w:tc>
      </w:tr>
      <w:tr w:rsidR="000B0A08" w:rsidRPr="007F456A" w14:paraId="59DB8F46"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41" w14:textId="77777777" w:rsidR="000B0A08" w:rsidRPr="007F456A" w:rsidRDefault="000B0A08" w:rsidP="00257298">
            <w:pPr>
              <w:rPr>
                <w:rFonts w:eastAsia="PMingLiU" w:cs="Tahoma"/>
                <w:b/>
                <w:bCs/>
                <w:color w:val="000000"/>
                <w:szCs w:val="18"/>
              </w:rPr>
            </w:pPr>
            <w:r w:rsidRPr="007F456A">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DB8F42" w14:textId="77777777" w:rsidR="000B0A08" w:rsidRPr="007F456A" w:rsidRDefault="000B0A08" w:rsidP="00AD69BD">
            <w:pPr>
              <w:jc w:val="center"/>
              <w:rPr>
                <w:rFonts w:eastAsia="PMingLiU" w:cs="Tahoma"/>
                <w:color w:val="000000"/>
                <w:sz w:val="21"/>
                <w:szCs w:val="21"/>
              </w:rPr>
            </w:pPr>
            <w:r w:rsidRPr="007F456A">
              <w:rPr>
                <w:rFonts w:eastAsia="PMingLiU" w:cs="Tahoma"/>
                <w:color w:val="000000"/>
              </w:rPr>
              <w:t>x</w:t>
            </w:r>
          </w:p>
        </w:tc>
        <w:tc>
          <w:tcPr>
            <w:tcW w:w="1355" w:type="dxa"/>
            <w:tcBorders>
              <w:top w:val="nil"/>
              <w:left w:val="nil"/>
              <w:bottom w:val="single" w:sz="8" w:space="0" w:color="auto"/>
              <w:right w:val="single" w:sz="8" w:space="0" w:color="auto"/>
            </w:tcBorders>
          </w:tcPr>
          <w:p w14:paraId="59DB8F43" w14:textId="77777777" w:rsidR="000B0A08" w:rsidRPr="007F456A"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44" w14:textId="77777777" w:rsidR="000B0A08" w:rsidRPr="007F456A" w:rsidRDefault="000B0A08" w:rsidP="00AD69BD">
            <w:pPr>
              <w:jc w:val="center"/>
              <w:rPr>
                <w:rFonts w:eastAsia="PMingLiU" w:cs="Tahoma"/>
                <w:color w:val="000000"/>
                <w:sz w:val="21"/>
                <w:szCs w:val="21"/>
              </w:rPr>
            </w:pPr>
            <w:r w:rsidRPr="007F456A">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45" w14:textId="77777777" w:rsidR="000B0A08" w:rsidRPr="007F456A" w:rsidRDefault="000B0A08" w:rsidP="00AD69BD">
            <w:pPr>
              <w:jc w:val="center"/>
              <w:rPr>
                <w:rFonts w:eastAsia="PMingLiU" w:cs="Tahoma"/>
                <w:color w:val="000000"/>
                <w:sz w:val="21"/>
                <w:szCs w:val="21"/>
              </w:rPr>
            </w:pPr>
            <w:r w:rsidRPr="007F456A">
              <w:rPr>
                <w:rFonts w:eastAsia="PMingLiU" w:cs="Tahoma"/>
                <w:color w:val="000000"/>
              </w:rPr>
              <w:t>x</w:t>
            </w:r>
          </w:p>
        </w:tc>
      </w:tr>
    </w:tbl>
    <w:p w14:paraId="59DB8F47" w14:textId="77777777" w:rsidR="00980240" w:rsidRPr="007F456A" w:rsidRDefault="00980240" w:rsidP="000B0A08">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7F456A" w14:paraId="59DB8F4E"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9DB8F48" w14:textId="77777777" w:rsidR="00C4660F" w:rsidRPr="007F456A" w:rsidRDefault="00C4660F" w:rsidP="00C4660F">
            <w:pPr>
              <w:ind w:left="5" w:firstLine="13"/>
              <w:jc w:val="center"/>
              <w:rPr>
                <w:rFonts w:eastAsia="PMingLiU" w:cs="Tahoma"/>
                <w:b/>
                <w:bCs/>
                <w:szCs w:val="18"/>
              </w:rPr>
            </w:pPr>
            <w:r w:rsidRPr="007F456A">
              <w:rPr>
                <w:rFonts w:eastAsia="PMingLiU" w:cs="Tahoma"/>
                <w:b/>
                <w:bCs/>
                <w:szCs w:val="18"/>
              </w:rPr>
              <w:t>符合</w:t>
            </w:r>
            <w:r w:rsidRPr="007F456A">
              <w:rPr>
                <w:rFonts w:eastAsia="PMingLiU" w:cs="Tahoma"/>
                <w:b/>
                <w:bCs/>
                <w:szCs w:val="18"/>
              </w:rPr>
              <w:t xml:space="preserve"> Office Professional Plus </w:t>
            </w:r>
            <w:r w:rsidRPr="007F456A">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9DB8F49" w14:textId="77777777" w:rsidR="00C4660F" w:rsidRPr="007F456A" w:rsidRDefault="00C4660F" w:rsidP="00AD69BD">
            <w:pPr>
              <w:jc w:val="center"/>
              <w:rPr>
                <w:rFonts w:eastAsia="PMingLiU" w:cs="Tahoma"/>
                <w:b/>
                <w:bCs/>
                <w:szCs w:val="18"/>
              </w:rPr>
            </w:pPr>
            <w:r w:rsidRPr="007F456A">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9DB8F4A" w14:textId="77777777" w:rsidR="00C4660F" w:rsidRPr="007F456A" w:rsidRDefault="00C4660F" w:rsidP="00AD69BD">
            <w:pPr>
              <w:jc w:val="center"/>
              <w:rPr>
                <w:rFonts w:eastAsia="PMingLiU" w:cs="Tahoma"/>
              </w:rPr>
            </w:pPr>
            <w:r w:rsidRPr="007F456A">
              <w:rPr>
                <w:rFonts w:eastAsia="PMingLiU" w:cs="Tahoma"/>
                <w:b/>
                <w:bCs/>
                <w:szCs w:val="18"/>
              </w:rPr>
              <w:t>PIPC</w:t>
            </w:r>
          </w:p>
          <w:p w14:paraId="59DB8F4B" w14:textId="77777777" w:rsidR="00C4660F" w:rsidRPr="007F456A" w:rsidRDefault="00C4660F" w:rsidP="00AD69BD">
            <w:pPr>
              <w:jc w:val="center"/>
              <w:rPr>
                <w:rFonts w:eastAsia="PMingLiU" w:cs="Tahoma"/>
                <w:b/>
                <w:bCs/>
                <w:szCs w:val="16"/>
                <w:lang w:eastAsia="ja-JP"/>
              </w:rPr>
            </w:pPr>
            <w:r w:rsidRPr="007F456A">
              <w:rPr>
                <w:rFonts w:eastAsia="PMingLiU" w:cs="Tahoma"/>
                <w:b/>
                <w:bCs/>
                <w:szCs w:val="18"/>
              </w:rPr>
              <w:t>(</w:t>
            </w:r>
            <w:r w:rsidRPr="007F456A">
              <w:rPr>
                <w:rFonts w:eastAsia="PMingLiU" w:cs="Tahoma"/>
                <w:b/>
                <w:bCs/>
                <w:szCs w:val="18"/>
              </w:rPr>
              <w:t>僅限日本</w:t>
            </w:r>
            <w:r w:rsidRPr="007F456A">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B8F4C" w14:textId="77777777" w:rsidR="00C4660F" w:rsidRPr="007F456A" w:rsidRDefault="00C4660F" w:rsidP="00AD69BD">
            <w:pPr>
              <w:jc w:val="center"/>
              <w:rPr>
                <w:rFonts w:eastAsia="PMingLiU" w:cs="Tahoma"/>
                <w:b/>
                <w:bCs/>
                <w:szCs w:val="18"/>
              </w:rPr>
            </w:pPr>
            <w:r w:rsidRPr="007F456A">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9DB8F4D" w14:textId="77777777" w:rsidR="00C4660F" w:rsidRPr="007F456A" w:rsidRDefault="00C4660F" w:rsidP="00AD69BD">
            <w:pPr>
              <w:jc w:val="center"/>
              <w:rPr>
                <w:rFonts w:eastAsia="PMingLiU" w:cs="Tahoma"/>
                <w:b/>
                <w:bCs/>
                <w:szCs w:val="18"/>
              </w:rPr>
            </w:pPr>
            <w:r w:rsidRPr="007F456A">
              <w:rPr>
                <w:rFonts w:eastAsia="PMingLiU" w:cs="Tahoma"/>
                <w:b/>
                <w:bCs/>
                <w:szCs w:val="18"/>
              </w:rPr>
              <w:t>Open License</w:t>
            </w:r>
          </w:p>
        </w:tc>
      </w:tr>
      <w:tr w:rsidR="000B0A08" w:rsidRPr="007F456A" w14:paraId="59DB8F54"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9DB8F4F" w14:textId="77777777" w:rsidR="000B0A08" w:rsidRPr="007F456A" w:rsidRDefault="000B0A08" w:rsidP="00257298">
            <w:pPr>
              <w:rPr>
                <w:rFonts w:eastAsia="PMingLiU" w:cs="Tahoma"/>
                <w:b/>
                <w:bCs/>
                <w:szCs w:val="18"/>
                <w:lang w:eastAsia="ja-JP"/>
              </w:rPr>
            </w:pPr>
            <w:r w:rsidRPr="007F456A">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0" w14:textId="77777777" w:rsidR="000B0A08" w:rsidRPr="007F456A" w:rsidRDefault="00BE21F5" w:rsidP="00AD69BD">
            <w:pPr>
              <w:jc w:val="center"/>
              <w:rPr>
                <w:rFonts w:eastAsia="PMingLiU" w:cs="Tahoma"/>
                <w:szCs w:val="18"/>
              </w:rPr>
            </w:pPr>
            <w:r w:rsidRPr="007F456A">
              <w:rPr>
                <w:rFonts w:eastAsia="PMingLiU" w:cs="Tahoma"/>
                <w:szCs w:val="18"/>
              </w:rPr>
              <w:t xml:space="preserve"> </w:t>
            </w:r>
          </w:p>
        </w:tc>
        <w:tc>
          <w:tcPr>
            <w:tcW w:w="1355" w:type="dxa"/>
            <w:tcBorders>
              <w:top w:val="nil"/>
              <w:left w:val="nil"/>
              <w:bottom w:val="single" w:sz="8" w:space="0" w:color="auto"/>
              <w:right w:val="single" w:sz="8" w:space="0" w:color="auto"/>
            </w:tcBorders>
          </w:tcPr>
          <w:p w14:paraId="59DB8F51" w14:textId="77777777" w:rsidR="000B0A08" w:rsidRPr="007F456A"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2" w14:textId="77777777" w:rsidR="000B0A08" w:rsidRPr="007F456A" w:rsidRDefault="000B0A08" w:rsidP="00AD69BD">
            <w:pPr>
              <w:jc w:val="center"/>
              <w:rPr>
                <w:rFonts w:eastAsia="PMingLiU" w:cs="Tahoma"/>
                <w:szCs w:val="18"/>
              </w:rPr>
            </w:pPr>
            <w:r w:rsidRPr="007F456A">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3" w14:textId="77777777" w:rsidR="000B0A08" w:rsidRPr="007F456A" w:rsidRDefault="000B0A08" w:rsidP="00AD69BD">
            <w:pPr>
              <w:jc w:val="center"/>
              <w:rPr>
                <w:rFonts w:eastAsia="PMingLiU" w:cs="Tahoma"/>
                <w:szCs w:val="18"/>
              </w:rPr>
            </w:pPr>
            <w:r w:rsidRPr="007F456A">
              <w:rPr>
                <w:rFonts w:eastAsia="PMingLiU" w:cs="Tahoma"/>
                <w:szCs w:val="18"/>
              </w:rPr>
              <w:t>x</w:t>
            </w:r>
          </w:p>
        </w:tc>
      </w:tr>
      <w:tr w:rsidR="000B0A08" w:rsidRPr="007F456A" w14:paraId="59DB8F5A"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55" w14:textId="77777777" w:rsidR="000B0A08" w:rsidRPr="007F456A" w:rsidRDefault="000B0A08" w:rsidP="00257298">
            <w:pPr>
              <w:rPr>
                <w:rFonts w:eastAsia="PMingLiU" w:cs="Tahoma"/>
                <w:b/>
                <w:bCs/>
                <w:szCs w:val="18"/>
                <w:lang w:eastAsia="ja-JP"/>
              </w:rPr>
            </w:pPr>
            <w:r w:rsidRPr="007F456A">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DB8F56" w14:textId="77777777" w:rsidR="000B0A08" w:rsidRPr="007F456A" w:rsidRDefault="00BE21F5" w:rsidP="00AD69BD">
            <w:pPr>
              <w:jc w:val="center"/>
              <w:rPr>
                <w:rFonts w:eastAsia="PMingLiU" w:cs="Tahoma"/>
                <w:szCs w:val="18"/>
              </w:rPr>
            </w:pPr>
            <w:r w:rsidRPr="007F456A">
              <w:rPr>
                <w:rFonts w:eastAsia="PMingLiU" w:cs="Tahoma"/>
                <w:szCs w:val="18"/>
              </w:rPr>
              <w:t xml:space="preserve"> </w:t>
            </w:r>
          </w:p>
        </w:tc>
        <w:tc>
          <w:tcPr>
            <w:tcW w:w="1355" w:type="dxa"/>
            <w:tcBorders>
              <w:top w:val="nil"/>
              <w:left w:val="nil"/>
              <w:bottom w:val="single" w:sz="8" w:space="0" w:color="auto"/>
              <w:right w:val="single" w:sz="8" w:space="0" w:color="auto"/>
            </w:tcBorders>
          </w:tcPr>
          <w:p w14:paraId="59DB8F57" w14:textId="77777777" w:rsidR="000B0A08" w:rsidRPr="007F456A"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8" w14:textId="77777777" w:rsidR="000B0A08" w:rsidRPr="007F456A" w:rsidRDefault="000B0A08" w:rsidP="00AD69BD">
            <w:pPr>
              <w:jc w:val="center"/>
              <w:rPr>
                <w:rFonts w:eastAsia="PMingLiU" w:cs="Tahoma"/>
                <w:szCs w:val="18"/>
              </w:rPr>
            </w:pPr>
            <w:r w:rsidRPr="007F456A">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9" w14:textId="77777777" w:rsidR="000B0A08" w:rsidRPr="007F456A" w:rsidRDefault="000B0A08" w:rsidP="00AD69BD">
            <w:pPr>
              <w:jc w:val="center"/>
              <w:rPr>
                <w:rFonts w:eastAsia="PMingLiU" w:cs="Tahoma"/>
                <w:szCs w:val="18"/>
              </w:rPr>
            </w:pPr>
            <w:r w:rsidRPr="007F456A">
              <w:rPr>
                <w:rFonts w:eastAsia="PMingLiU" w:cs="Tahoma"/>
                <w:szCs w:val="18"/>
              </w:rPr>
              <w:t>x</w:t>
            </w:r>
          </w:p>
        </w:tc>
      </w:tr>
      <w:tr w:rsidR="000B0A08" w:rsidRPr="007F456A" w14:paraId="59DB8F6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5B" w14:textId="77777777" w:rsidR="000B0A08" w:rsidRPr="007F456A" w:rsidRDefault="000B0A08" w:rsidP="00257298">
            <w:pPr>
              <w:rPr>
                <w:rFonts w:eastAsia="PMingLiU" w:cs="Tahoma"/>
                <w:b/>
                <w:bCs/>
                <w:szCs w:val="18"/>
              </w:rPr>
            </w:pPr>
            <w:r w:rsidRPr="007F456A">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DB8F5C" w14:textId="77777777" w:rsidR="000B0A08" w:rsidRPr="007F456A"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59DB8F5D" w14:textId="77777777" w:rsidR="000B0A08" w:rsidRPr="007F456A" w:rsidRDefault="000B0A08" w:rsidP="00AD69BD">
            <w:pPr>
              <w:jc w:val="center"/>
              <w:rPr>
                <w:rFonts w:eastAsia="PMingLiU" w:cs="Tahoma"/>
                <w:color w:val="000000"/>
                <w:szCs w:val="18"/>
              </w:rPr>
            </w:pPr>
            <w:r w:rsidRPr="007F456A">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E" w14:textId="77777777" w:rsidR="000B0A08" w:rsidRPr="007F456A"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5F" w14:textId="77777777" w:rsidR="000B0A08" w:rsidRPr="007F456A" w:rsidRDefault="000B0A08" w:rsidP="00AD69BD">
            <w:pPr>
              <w:rPr>
                <w:rFonts w:eastAsia="PMingLiU" w:cs="Tahoma"/>
                <w:szCs w:val="18"/>
              </w:rPr>
            </w:pPr>
          </w:p>
        </w:tc>
      </w:tr>
      <w:tr w:rsidR="000B0A08" w:rsidRPr="007F456A" w14:paraId="59DB8F6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61" w14:textId="77777777" w:rsidR="000B0A08" w:rsidRPr="007F456A" w:rsidRDefault="000B0A08" w:rsidP="00257298">
            <w:pPr>
              <w:rPr>
                <w:rFonts w:eastAsia="PMingLiU" w:cs="Tahoma"/>
                <w:b/>
                <w:bCs/>
                <w:szCs w:val="18"/>
              </w:rPr>
            </w:pPr>
            <w:r w:rsidRPr="007F456A">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DB8F62" w14:textId="77777777" w:rsidR="000B0A08" w:rsidRPr="007F456A"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59DB8F63" w14:textId="77777777" w:rsidR="000B0A08" w:rsidRPr="007F456A" w:rsidRDefault="000B0A08" w:rsidP="00AD69BD">
            <w:pPr>
              <w:jc w:val="center"/>
              <w:rPr>
                <w:rFonts w:eastAsia="PMingLiU" w:cs="Tahoma"/>
                <w:color w:val="000000"/>
                <w:szCs w:val="18"/>
              </w:rPr>
            </w:pPr>
            <w:r w:rsidRPr="007F456A">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64" w14:textId="77777777" w:rsidR="000B0A08" w:rsidRPr="007F456A"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65" w14:textId="77777777" w:rsidR="000B0A08" w:rsidRPr="007F456A" w:rsidRDefault="000B0A08" w:rsidP="00AD69BD">
            <w:pPr>
              <w:rPr>
                <w:rFonts w:eastAsia="PMingLiU" w:cs="Tahoma"/>
                <w:szCs w:val="18"/>
              </w:rPr>
            </w:pPr>
          </w:p>
        </w:tc>
      </w:tr>
      <w:tr w:rsidR="000B0A08" w:rsidRPr="007F456A" w14:paraId="59DB8F6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9DB8F67" w14:textId="77777777" w:rsidR="000B0A08" w:rsidRPr="007F456A" w:rsidRDefault="000B0A08" w:rsidP="00257298">
            <w:pPr>
              <w:rPr>
                <w:rFonts w:eastAsia="PMingLiU" w:cs="Tahoma"/>
                <w:b/>
                <w:bCs/>
                <w:szCs w:val="18"/>
              </w:rPr>
            </w:pPr>
            <w:r w:rsidRPr="007F456A">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DB8F68" w14:textId="77777777" w:rsidR="000B0A08" w:rsidRPr="007F456A"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9DB8F69" w14:textId="77777777" w:rsidR="000B0A08" w:rsidRPr="007F456A" w:rsidRDefault="000B0A08" w:rsidP="00AD69BD">
            <w:pPr>
              <w:jc w:val="center"/>
              <w:rPr>
                <w:rFonts w:eastAsia="PMingLiU" w:cs="Tahoma"/>
                <w:color w:val="000000" w:themeColor="text1"/>
                <w:szCs w:val="18"/>
              </w:rPr>
            </w:pPr>
            <w:r w:rsidRPr="007F456A">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6A" w14:textId="77777777" w:rsidR="000B0A08" w:rsidRPr="007F456A"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8F6B" w14:textId="77777777" w:rsidR="000B0A08" w:rsidRPr="007F456A" w:rsidRDefault="000B0A08" w:rsidP="00AD69BD">
            <w:pPr>
              <w:rPr>
                <w:rFonts w:eastAsia="PMingLiU" w:cs="Tahoma"/>
                <w:color w:val="000000" w:themeColor="text1"/>
                <w:szCs w:val="18"/>
              </w:rPr>
            </w:pPr>
          </w:p>
        </w:tc>
      </w:tr>
    </w:tbl>
    <w:p w14:paraId="59DB8F6D" w14:textId="77777777" w:rsidR="000B0A08" w:rsidRPr="007F456A" w:rsidRDefault="000B0A08" w:rsidP="00980240">
      <w:pPr>
        <w:rPr>
          <w:rFonts w:eastAsia="PMingLiU" w:cs="Tahoma"/>
        </w:rPr>
      </w:pPr>
    </w:p>
    <w:p w14:paraId="59DB8F6E" w14:textId="77777777" w:rsidR="000B0A08" w:rsidRPr="007F456A" w:rsidRDefault="000B0A08" w:rsidP="005C382A">
      <w:pPr>
        <w:ind w:left="720"/>
        <w:rPr>
          <w:rFonts w:eastAsia="PMingLiU" w:cs="Tahoma"/>
          <w:lang w:eastAsia="zh-TW"/>
        </w:rPr>
      </w:pPr>
      <w:r w:rsidRPr="007F456A">
        <w:rPr>
          <w:rFonts w:eastAsia="PMingLiU" w:cs="Tahoma"/>
          <w:color w:val="000000"/>
          <w:szCs w:val="18"/>
          <w:lang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59DB8F6F" w14:textId="77777777" w:rsidR="00223A77" w:rsidRDefault="00223A77" w:rsidP="005C382A">
      <w:pPr>
        <w:ind w:left="720"/>
        <w:rPr>
          <w:rFonts w:eastAsia="PMingLiU" w:cs="Tahoma"/>
          <w:lang w:eastAsia="zh-TW"/>
        </w:rPr>
      </w:pPr>
    </w:p>
    <w:p w14:paraId="59DB8F70" w14:textId="77777777" w:rsidR="00243943" w:rsidRPr="007F456A" w:rsidRDefault="00243943" w:rsidP="005C382A">
      <w:pPr>
        <w:ind w:left="720"/>
        <w:rPr>
          <w:rFonts w:eastAsia="PMingLiU" w:cs="Tahoma"/>
          <w:lang w:eastAsia="zh-TW"/>
        </w:rPr>
      </w:pPr>
    </w:p>
    <w:p w14:paraId="59DB8F71" w14:textId="77777777" w:rsidR="00223A77" w:rsidRPr="007F456A" w:rsidRDefault="00223A77" w:rsidP="00864B8A">
      <w:pPr>
        <w:spacing w:after="60"/>
        <w:ind w:left="720"/>
        <w:rPr>
          <w:rFonts w:eastAsia="PMingLiU" w:cs="Tahoma"/>
          <w:lang w:eastAsia="zh-TW"/>
        </w:rPr>
      </w:pPr>
      <w:r w:rsidRPr="007F456A">
        <w:rPr>
          <w:rFonts w:eastAsia="PMingLiU" w:cs="Tahoma"/>
          <w:b/>
          <w:lang w:eastAsia="zh-TW"/>
        </w:rPr>
        <w:t>軟體保證例外狀況</w:t>
      </w:r>
    </w:p>
    <w:p w14:paraId="59DB8F72" w14:textId="77777777" w:rsidR="009504CA" w:rsidRPr="007F456A" w:rsidRDefault="00223A77" w:rsidP="005C382A">
      <w:pPr>
        <w:ind w:left="720"/>
        <w:rPr>
          <w:rFonts w:eastAsia="PMingLiU" w:cs="Tahoma"/>
          <w:lang w:eastAsia="zh-TW"/>
        </w:rPr>
      </w:pPr>
      <w:r w:rsidRPr="007F456A">
        <w:rPr>
          <w:rFonts w:eastAsia="PMingLiU" w:cs="Tahoma"/>
          <w:color w:val="000000"/>
          <w:szCs w:val="18"/>
          <w:lang w:eastAsia="zh-TW"/>
        </w:rPr>
        <w:t>取得出租權授權的客戶並沒有資格獲得該出租權授權的軟體保證，也沒有資格取得基本的合格軟體使用權。</w:t>
      </w:r>
    </w:p>
    <w:p w14:paraId="59DB8F73" w14:textId="77777777" w:rsidR="00413D8A" w:rsidRDefault="00413D8A">
      <w:pPr>
        <w:rPr>
          <w:rFonts w:eastAsia="PMingLiU" w:cs="Tahoma"/>
          <w:lang w:eastAsia="zh-TW"/>
        </w:rPr>
      </w:pPr>
    </w:p>
    <w:p w14:paraId="59DB8F74" w14:textId="77777777" w:rsidR="00EB727E" w:rsidRDefault="00EB727E">
      <w:pPr>
        <w:rPr>
          <w:rFonts w:eastAsia="PMingLiU" w:cs="Tahoma"/>
          <w:lang w:eastAsia="zh-TW"/>
        </w:rPr>
      </w:pPr>
    </w:p>
    <w:p w14:paraId="59DB8F75" w14:textId="77777777" w:rsidR="00EB727E" w:rsidRPr="007F456A" w:rsidRDefault="00EB727E">
      <w:pPr>
        <w:rPr>
          <w:rFonts w:eastAsia="PMingLiU" w:cs="Tahoma"/>
          <w:lang w:eastAsia="zh-TW"/>
        </w:rPr>
      </w:pPr>
    </w:p>
    <w:p w14:paraId="59DB8F76" w14:textId="77777777" w:rsidR="00980240" w:rsidRPr="007F456A" w:rsidRDefault="00980240" w:rsidP="00980240">
      <w:pPr>
        <w:rPr>
          <w:rFonts w:eastAsia="PMingLiU" w:cs="Tahoma"/>
          <w:lang w:eastAsia="zh-TW"/>
        </w:rPr>
      </w:pPr>
    </w:p>
    <w:p w14:paraId="59DB8F77" w14:textId="77777777" w:rsidR="00257298" w:rsidRPr="007F456A" w:rsidRDefault="00A560B6" w:rsidP="005C382A">
      <w:pPr>
        <w:pStyle w:val="Heading3"/>
        <w:rPr>
          <w:rFonts w:ascii="Tahoma" w:eastAsia="PMingLiU" w:hAnsi="Tahoma" w:cs="Tahoma"/>
        </w:rPr>
      </w:pPr>
      <w:bookmarkStart w:id="1067" w:name="_15_Visio_Professional"/>
      <w:bookmarkStart w:id="1068" w:name="_17_Visio_Professional"/>
      <w:bookmarkStart w:id="1069" w:name="_18_Visio_Professional"/>
      <w:bookmarkStart w:id="1070" w:name="_Toc361754532"/>
      <w:bookmarkEnd w:id="1067"/>
      <w:bookmarkEnd w:id="1068"/>
      <w:bookmarkEnd w:id="1069"/>
      <w:r w:rsidRPr="007F456A">
        <w:rPr>
          <w:rFonts w:ascii="Tahoma" w:eastAsia="PMingLiU" w:hAnsi="Tahoma" w:cs="Tahoma"/>
          <w:caps/>
          <w:color w:val="F66400"/>
          <w:sz w:val="22"/>
          <w:vertAlign w:val="superscript"/>
        </w:rPr>
        <w:lastRenderedPageBreak/>
        <w:t>18</w:t>
      </w:r>
      <w:r w:rsidRPr="007F456A">
        <w:rPr>
          <w:rFonts w:ascii="Tahoma" w:eastAsia="PMingLiU" w:hAnsi="Tahoma" w:cs="Tahoma"/>
          <w:color w:val="F66400"/>
          <w:sz w:val="22"/>
        </w:rPr>
        <w:t xml:space="preserve"> Visio Professional 2013</w:t>
      </w:r>
      <w:bookmarkEnd w:id="1070"/>
    </w:p>
    <w:p w14:paraId="59DB8F78" w14:textId="77777777" w:rsidR="005C382A" w:rsidRPr="007F456A" w:rsidRDefault="005C382A" w:rsidP="005C382A">
      <w:pPr>
        <w:rPr>
          <w:rFonts w:eastAsia="PMingLiU" w:cs="Tahoma"/>
        </w:rPr>
      </w:pPr>
    </w:p>
    <w:p w14:paraId="59DB8F79" w14:textId="77777777" w:rsidR="00257298" w:rsidRPr="007F456A" w:rsidRDefault="00257298" w:rsidP="00864B8A">
      <w:pPr>
        <w:spacing w:after="60"/>
        <w:ind w:left="720"/>
        <w:rPr>
          <w:rFonts w:eastAsia="PMingLiU" w:cs="Tahoma"/>
        </w:rPr>
      </w:pPr>
      <w:bookmarkStart w:id="1071" w:name="Srv_11VisioPremium2010"/>
      <w:bookmarkStart w:id="1072" w:name="Aps_11VisioPremium2010"/>
      <w:bookmarkStart w:id="1073" w:name="_Toc336338274"/>
      <w:bookmarkStart w:id="1074" w:name="Srv_VisioPremium2010"/>
      <w:r w:rsidRPr="007F456A">
        <w:rPr>
          <w:rFonts w:eastAsia="PMingLiU" w:cs="Tahoma"/>
          <w:b/>
        </w:rPr>
        <w:t xml:space="preserve">Visio Premium 2010 </w:t>
      </w:r>
      <w:r w:rsidRPr="007F456A">
        <w:rPr>
          <w:rFonts w:eastAsia="PMingLiU" w:cs="Tahoma"/>
          <w:b/>
        </w:rPr>
        <w:t>的軟體保證移轉路徑</w:t>
      </w:r>
      <w:bookmarkEnd w:id="1071"/>
      <w:bookmarkEnd w:id="1072"/>
      <w:bookmarkEnd w:id="1073"/>
    </w:p>
    <w:bookmarkEnd w:id="1074"/>
    <w:p w14:paraId="59DB8F7A" w14:textId="77777777" w:rsidR="00257298" w:rsidRPr="007F456A" w:rsidRDefault="00257298" w:rsidP="005C382A">
      <w:pPr>
        <w:pStyle w:val="FootnoteBulletLevel1"/>
        <w:spacing w:before="0" w:after="0"/>
        <w:ind w:left="720" w:firstLine="0"/>
        <w:rPr>
          <w:rFonts w:ascii="Tahoma" w:eastAsia="PMingLiU" w:hAnsi="Tahoma" w:cs="Tahoma"/>
        </w:rPr>
      </w:pPr>
      <w:r w:rsidRPr="007F456A">
        <w:rPr>
          <w:rFonts w:ascii="Tahoma" w:eastAsia="PMingLiU" w:hAnsi="Tahoma" w:cs="Tahoma"/>
          <w:sz w:val="18"/>
        </w:rPr>
        <w:t>自</w:t>
      </w:r>
      <w:r w:rsidRPr="007F456A">
        <w:rPr>
          <w:rFonts w:ascii="Tahoma" w:eastAsia="PMingLiU" w:hAnsi="Tahoma" w:cs="Tahoma"/>
          <w:sz w:val="18"/>
        </w:rPr>
        <w:t xml:space="preserve"> Visio Professional 2013 </w:t>
      </w:r>
      <w:r w:rsidRPr="007F456A">
        <w:rPr>
          <w:rFonts w:ascii="Tahoma" w:eastAsia="PMingLiU" w:hAnsi="Tahoma" w:cs="Tahoma"/>
          <w:sz w:val="18"/>
        </w:rPr>
        <w:t>可提供下載之日期起，具備</w:t>
      </w:r>
      <w:r w:rsidRPr="007F456A">
        <w:rPr>
          <w:rFonts w:ascii="Tahoma" w:eastAsia="PMingLiU" w:hAnsi="Tahoma" w:cs="Tahoma"/>
          <w:sz w:val="18"/>
        </w:rPr>
        <w:t xml:space="preserve"> Visio Premium 2010 </w:t>
      </w:r>
      <w:r w:rsidRPr="007F456A">
        <w:rPr>
          <w:rFonts w:ascii="Tahoma" w:eastAsia="PMingLiU" w:hAnsi="Tahoma" w:cs="Tahoma"/>
          <w:sz w:val="18"/>
        </w:rPr>
        <w:t>之有效軟體保證範圍的客戶，</w:t>
      </w:r>
      <w:r w:rsidR="00CD5748">
        <w:rPr>
          <w:rFonts w:ascii="Tahoma" w:eastAsia="PMingLiU" w:hAnsi="Tahoma" w:cs="Tahoma"/>
          <w:sz w:val="18"/>
        </w:rPr>
        <w:br/>
      </w:r>
      <w:r w:rsidRPr="007F456A">
        <w:rPr>
          <w:rFonts w:ascii="Tahoma" w:eastAsia="PMingLiU" w:hAnsi="Tahoma" w:cs="Tahoma"/>
          <w:sz w:val="18"/>
        </w:rPr>
        <w:t>有資格使用</w:t>
      </w:r>
      <w:r w:rsidRPr="007F456A">
        <w:rPr>
          <w:rFonts w:ascii="Tahoma" w:eastAsia="PMingLiU" w:hAnsi="Tahoma" w:cs="Tahoma"/>
          <w:sz w:val="18"/>
        </w:rPr>
        <w:t xml:space="preserve"> Visio Professional 2013 </w:t>
      </w:r>
      <w:r w:rsidRPr="007F456A">
        <w:rPr>
          <w:rFonts w:ascii="Tahoma" w:eastAsia="PMingLiU" w:hAnsi="Tahoma" w:cs="Tahoma"/>
          <w:sz w:val="18"/>
        </w:rPr>
        <w:t>替代</w:t>
      </w:r>
      <w:r w:rsidRPr="007F456A">
        <w:rPr>
          <w:rFonts w:ascii="Tahoma" w:eastAsia="PMingLiU" w:hAnsi="Tahoma" w:cs="Tahoma"/>
          <w:sz w:val="18"/>
        </w:rPr>
        <w:t xml:space="preserve"> Visio Premium 2010</w:t>
      </w:r>
      <w:r w:rsidRPr="007F456A">
        <w:rPr>
          <w:rFonts w:ascii="Tahoma" w:eastAsia="PMingLiU" w:hAnsi="Tahoma" w:cs="Tahoma"/>
          <w:sz w:val="18"/>
        </w:rPr>
        <w:t>。依據此優惠方案對</w:t>
      </w:r>
      <w:r w:rsidRPr="007F456A">
        <w:rPr>
          <w:rFonts w:ascii="Tahoma" w:eastAsia="PMingLiU" w:hAnsi="Tahoma" w:cs="Tahoma"/>
          <w:sz w:val="18"/>
        </w:rPr>
        <w:t xml:space="preserve"> Visio Professional 2013 </w:t>
      </w:r>
      <w:r w:rsidRPr="007F456A">
        <w:rPr>
          <w:rFonts w:ascii="Tahoma" w:eastAsia="PMingLiU" w:hAnsi="Tahoma" w:cs="Tahoma"/>
          <w:sz w:val="18"/>
        </w:rPr>
        <w:t>的使用權，會隨著依對應之合格使用權使用</w:t>
      </w:r>
      <w:r w:rsidRPr="007F456A">
        <w:rPr>
          <w:rFonts w:ascii="Tahoma" w:eastAsia="PMingLiU" w:hAnsi="Tahoma" w:cs="Tahoma"/>
          <w:sz w:val="18"/>
        </w:rPr>
        <w:t xml:space="preserve"> Visio Premium 2010 </w:t>
      </w:r>
      <w:r w:rsidRPr="007F456A">
        <w:rPr>
          <w:rFonts w:ascii="Tahoma" w:eastAsia="PMingLiU" w:hAnsi="Tahoma" w:cs="Tahoma"/>
          <w:sz w:val="18"/>
        </w:rPr>
        <w:t>的權利屆滿而失去效力。</w:t>
      </w:r>
      <w:r w:rsidRPr="007F456A">
        <w:rPr>
          <w:rFonts w:ascii="Tahoma" w:eastAsia="PMingLiU" w:hAnsi="Tahoma" w:cs="Tahoma"/>
          <w:sz w:val="18"/>
        </w:rPr>
        <w:t xml:space="preserve">Visio Professional 2013 </w:t>
      </w:r>
      <w:r w:rsidRPr="007F456A">
        <w:rPr>
          <w:rFonts w:ascii="Tahoma" w:eastAsia="PMingLiU" w:hAnsi="Tahoma" w:cs="Tahoma"/>
          <w:sz w:val="18"/>
        </w:rPr>
        <w:t>之使用係受</w:t>
      </w:r>
      <w:r w:rsidRPr="007F456A">
        <w:rPr>
          <w:rFonts w:ascii="Tahoma" w:eastAsia="PMingLiU" w:hAnsi="Tahoma" w:cs="Tahoma"/>
          <w:sz w:val="18"/>
        </w:rPr>
        <w:t xml:space="preserve"> Visio Professional 2013 </w:t>
      </w:r>
      <w:r w:rsidRPr="007F456A">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7F456A">
        <w:rPr>
          <w:rFonts w:ascii="Tahoma" w:eastAsia="PMingLiU" w:hAnsi="Tahoma" w:cs="Tahoma"/>
          <w:sz w:val="18"/>
        </w:rPr>
        <w:t xml:space="preserve"> Visio Professional 2013 </w:t>
      </w:r>
      <w:r w:rsidRPr="007F456A">
        <w:rPr>
          <w:rFonts w:ascii="Tahoma" w:eastAsia="PMingLiU" w:hAnsi="Tahoma" w:cs="Tahoma"/>
          <w:sz w:val="18"/>
        </w:rPr>
        <w:t>的權利。</w:t>
      </w:r>
      <w:r w:rsidRPr="007F456A">
        <w:rPr>
          <w:rFonts w:ascii="Tahoma" w:eastAsia="PMingLiU" w:hAnsi="Tahoma" w:cs="Tahoma"/>
          <w:sz w:val="18"/>
        </w:rPr>
        <w:t xml:space="preserve">Visio Premium 2010 </w:t>
      </w:r>
      <w:r w:rsidRPr="007F456A">
        <w:rPr>
          <w:rFonts w:ascii="Tahoma" w:eastAsia="PMingLiU" w:hAnsi="Tahoma" w:cs="Tahoma"/>
          <w:sz w:val="18"/>
        </w:rPr>
        <w:t>之軟體保證範圍屆滿後，客戶可以不需要單獨取得新使用權，便能取得</w:t>
      </w:r>
      <w:r w:rsidRPr="007F456A">
        <w:rPr>
          <w:rFonts w:ascii="Tahoma" w:eastAsia="PMingLiU" w:hAnsi="Tahoma" w:cs="Tahoma"/>
          <w:sz w:val="18"/>
        </w:rPr>
        <w:t xml:space="preserve"> Visio Professional 2013 </w:t>
      </w:r>
      <w:r w:rsidRPr="007F456A">
        <w:rPr>
          <w:rFonts w:ascii="Tahoma" w:eastAsia="PMingLiU" w:hAnsi="Tahoma" w:cs="Tahoma"/>
          <w:sz w:val="18"/>
        </w:rPr>
        <w:t>的軟體保證。</w:t>
      </w:r>
    </w:p>
    <w:p w14:paraId="59DB8F7B" w14:textId="77777777" w:rsidR="005C382A" w:rsidRPr="004C5EB0" w:rsidRDefault="005C382A" w:rsidP="005C382A">
      <w:pPr>
        <w:pStyle w:val="FootnoteBulletLevel1"/>
        <w:spacing w:before="0" w:after="0"/>
        <w:ind w:left="720" w:firstLine="0"/>
        <w:rPr>
          <w:rFonts w:ascii="Tahoma" w:eastAsia="PMingLiU" w:hAnsi="Tahoma" w:cs="Tahoma"/>
          <w:sz w:val="18"/>
          <w:szCs w:val="18"/>
        </w:rPr>
      </w:pPr>
    </w:p>
    <w:p w14:paraId="59DB8F7C" w14:textId="77777777" w:rsidR="00DF3CEE" w:rsidRPr="007F456A" w:rsidRDefault="00DF3CEE" w:rsidP="00864B8A">
      <w:pPr>
        <w:spacing w:after="60"/>
        <w:ind w:left="720"/>
        <w:rPr>
          <w:rFonts w:eastAsia="PMingLiU" w:cs="Tahoma"/>
        </w:rPr>
      </w:pPr>
      <w:r w:rsidRPr="007F456A">
        <w:rPr>
          <w:rFonts w:eastAsia="PMingLiU" w:cs="Tahoma"/>
          <w:b/>
        </w:rPr>
        <w:t xml:space="preserve">Visio Professional 2013 </w:t>
      </w:r>
      <w:r w:rsidRPr="007F456A">
        <w:rPr>
          <w:rFonts w:eastAsia="PMingLiU" w:cs="Tahoma"/>
          <w:b/>
        </w:rPr>
        <w:t>的降級權利</w:t>
      </w:r>
    </w:p>
    <w:p w14:paraId="59DB8F7D" w14:textId="77777777" w:rsidR="00DF3CEE" w:rsidRPr="007F456A" w:rsidRDefault="00DF3CEE" w:rsidP="005C382A">
      <w:pPr>
        <w:pStyle w:val="FootnoteBulletLevel1"/>
        <w:spacing w:before="0" w:after="0"/>
        <w:ind w:left="720" w:firstLine="0"/>
        <w:rPr>
          <w:rFonts w:ascii="Tahoma" w:eastAsia="PMingLiU" w:hAnsi="Tahoma" w:cs="Tahoma"/>
        </w:rPr>
      </w:pPr>
      <w:r w:rsidRPr="007F456A">
        <w:rPr>
          <w:rFonts w:ascii="Tahoma" w:eastAsia="PMingLiU" w:hAnsi="Tahoma" w:cs="Tahoma"/>
          <w:sz w:val="18"/>
        </w:rPr>
        <w:t>僅建置</w:t>
      </w:r>
      <w:r w:rsidRPr="007F456A">
        <w:rPr>
          <w:rFonts w:ascii="Tahoma" w:eastAsia="PMingLiU" w:hAnsi="Tahoma" w:cs="Tahoma"/>
          <w:sz w:val="18"/>
        </w:rPr>
        <w:t xml:space="preserve"> Visio Premium 2010 </w:t>
      </w:r>
      <w:r w:rsidRPr="007F456A">
        <w:rPr>
          <w:rFonts w:ascii="Tahoma" w:eastAsia="PMingLiU" w:hAnsi="Tahoma" w:cs="Tahoma"/>
          <w:sz w:val="18"/>
        </w:rPr>
        <w:t>之軟體保證客戶</w:t>
      </w:r>
      <w:r w:rsidRPr="007F456A">
        <w:rPr>
          <w:rFonts w:ascii="Tahoma" w:eastAsia="PMingLiU" w:hAnsi="Tahoma" w:cs="Tahoma"/>
          <w:sz w:val="18"/>
        </w:rPr>
        <w:t xml:space="preserve"> (</w:t>
      </w:r>
      <w:r w:rsidRPr="007F456A">
        <w:rPr>
          <w:rFonts w:ascii="Tahoma" w:eastAsia="PMingLiU" w:hAnsi="Tahoma" w:cs="Tahoma"/>
          <w:sz w:val="18"/>
        </w:rPr>
        <w:t>亦即，並未於其組織中使用任何其他</w:t>
      </w:r>
      <w:r w:rsidRPr="007F456A">
        <w:rPr>
          <w:rFonts w:ascii="Tahoma" w:eastAsia="PMingLiU" w:hAnsi="Tahoma" w:cs="Tahoma"/>
          <w:sz w:val="18"/>
        </w:rPr>
        <w:t xml:space="preserve"> Visio </w:t>
      </w:r>
      <w:r w:rsidRPr="007F456A">
        <w:rPr>
          <w:rFonts w:ascii="Tahoma" w:eastAsia="PMingLiU" w:hAnsi="Tahoma" w:cs="Tahoma"/>
          <w:sz w:val="18"/>
        </w:rPr>
        <w:t>版本</w:t>
      </w:r>
      <w:r w:rsidRPr="007F456A">
        <w:rPr>
          <w:rFonts w:ascii="Tahoma" w:eastAsia="PMingLiU" w:hAnsi="Tahoma" w:cs="Tahoma"/>
          <w:sz w:val="18"/>
        </w:rPr>
        <w:t>)</w:t>
      </w:r>
      <w:r w:rsidRPr="007F456A">
        <w:rPr>
          <w:rFonts w:ascii="Tahoma" w:eastAsia="PMingLiU" w:hAnsi="Tahoma" w:cs="Tahoma"/>
          <w:sz w:val="18"/>
        </w:rPr>
        <w:t>，且需要額外的</w:t>
      </w:r>
      <w:r w:rsidRPr="007F456A">
        <w:rPr>
          <w:rFonts w:ascii="Tahoma" w:eastAsia="PMingLiU" w:hAnsi="Tahoma" w:cs="Tahoma"/>
          <w:sz w:val="18"/>
        </w:rPr>
        <w:t xml:space="preserve"> Visio Premium 2010 </w:t>
      </w:r>
      <w:r w:rsidRPr="007F456A">
        <w:rPr>
          <w:rFonts w:ascii="Tahoma" w:eastAsia="PMingLiU" w:hAnsi="Tahoma" w:cs="Tahoma"/>
          <w:sz w:val="18"/>
        </w:rPr>
        <w:t>使用權的客戶，可以訂購</w:t>
      </w:r>
      <w:r w:rsidRPr="007F456A">
        <w:rPr>
          <w:rFonts w:ascii="Tahoma" w:eastAsia="PMingLiU" w:hAnsi="Tahoma" w:cs="Tahoma"/>
          <w:sz w:val="18"/>
        </w:rPr>
        <w:t xml:space="preserve"> Visio Professional 2013 </w:t>
      </w:r>
      <w:r w:rsidRPr="007F456A">
        <w:rPr>
          <w:rFonts w:ascii="Tahoma" w:eastAsia="PMingLiU" w:hAnsi="Tahoma" w:cs="Tahoma"/>
          <w:sz w:val="18"/>
        </w:rPr>
        <w:t>使用權並降級為</w:t>
      </w:r>
      <w:r w:rsidRPr="007F456A">
        <w:rPr>
          <w:rFonts w:ascii="Tahoma" w:eastAsia="PMingLiU" w:hAnsi="Tahoma" w:cs="Tahoma"/>
          <w:sz w:val="18"/>
        </w:rPr>
        <w:t xml:space="preserve"> Visio Premium 2010</w:t>
      </w:r>
      <w:r w:rsidRPr="007F456A">
        <w:rPr>
          <w:rFonts w:ascii="Tahoma" w:eastAsia="PMingLiU" w:hAnsi="Tahoma" w:cs="Tahoma"/>
          <w:sz w:val="18"/>
        </w:rPr>
        <w:t>。不允許以其他方式從</w:t>
      </w:r>
      <w:r w:rsidRPr="007F456A">
        <w:rPr>
          <w:rFonts w:ascii="Tahoma" w:eastAsia="PMingLiU" w:hAnsi="Tahoma" w:cs="Tahoma"/>
          <w:sz w:val="18"/>
        </w:rPr>
        <w:t xml:space="preserve"> Visio Professional 2013 </w:t>
      </w:r>
      <w:r w:rsidRPr="007F456A">
        <w:rPr>
          <w:rFonts w:ascii="Tahoma" w:eastAsia="PMingLiU" w:hAnsi="Tahoma" w:cs="Tahoma"/>
          <w:sz w:val="18"/>
        </w:rPr>
        <w:t>降級為</w:t>
      </w:r>
      <w:r w:rsidRPr="007F456A">
        <w:rPr>
          <w:rFonts w:ascii="Tahoma" w:eastAsia="PMingLiU" w:hAnsi="Tahoma" w:cs="Tahoma"/>
          <w:sz w:val="18"/>
        </w:rPr>
        <w:t xml:space="preserve"> Visio Premium 2010</w:t>
      </w:r>
      <w:r w:rsidRPr="007F456A">
        <w:rPr>
          <w:rFonts w:ascii="Tahoma" w:eastAsia="PMingLiU" w:hAnsi="Tahoma" w:cs="Tahoma"/>
          <w:sz w:val="18"/>
        </w:rPr>
        <w:t>。</w:t>
      </w:r>
    </w:p>
    <w:p w14:paraId="59DB8F7E" w14:textId="77777777" w:rsidR="005C382A" w:rsidRPr="007F456A" w:rsidRDefault="005C382A" w:rsidP="005C382A">
      <w:pPr>
        <w:rPr>
          <w:rFonts w:eastAsia="PMingLiU" w:cs="Tahoma"/>
        </w:rPr>
      </w:pPr>
    </w:p>
    <w:p w14:paraId="59DB8F7F" w14:textId="77777777" w:rsidR="00676723" w:rsidRPr="007F456A" w:rsidRDefault="00676723" w:rsidP="005C382A">
      <w:pPr>
        <w:rPr>
          <w:rFonts w:eastAsia="PMingLiU" w:cs="Tahoma"/>
        </w:rPr>
      </w:pPr>
    </w:p>
    <w:p w14:paraId="59DB8F80" w14:textId="77777777" w:rsidR="00BE4D27" w:rsidRPr="007F456A" w:rsidRDefault="00A560B6" w:rsidP="00BE4D27">
      <w:pPr>
        <w:pStyle w:val="Heading3"/>
        <w:rPr>
          <w:rFonts w:ascii="Tahoma" w:eastAsia="PMingLiU" w:hAnsi="Tahoma" w:cs="Tahoma"/>
        </w:rPr>
      </w:pPr>
      <w:bookmarkStart w:id="1075" w:name="_18_Visio_Pro"/>
      <w:bookmarkStart w:id="1076" w:name="_19_Visio_Pro"/>
      <w:bookmarkStart w:id="1077" w:name="_Toc361754533"/>
      <w:bookmarkEnd w:id="1075"/>
      <w:bookmarkEnd w:id="1076"/>
      <w:r w:rsidRPr="007F456A">
        <w:rPr>
          <w:rFonts w:ascii="Tahoma" w:eastAsia="PMingLiU" w:hAnsi="Tahoma" w:cs="Tahoma"/>
          <w:caps/>
          <w:color w:val="F66400"/>
          <w:sz w:val="22"/>
          <w:vertAlign w:val="superscript"/>
        </w:rPr>
        <w:t>19</w:t>
      </w:r>
      <w:r w:rsidRPr="007F456A">
        <w:rPr>
          <w:rFonts w:ascii="Tahoma" w:eastAsia="PMingLiU" w:hAnsi="Tahoma" w:cs="Tahoma"/>
          <w:color w:val="F66400"/>
          <w:sz w:val="22"/>
        </w:rPr>
        <w:t xml:space="preserve"> Visio Pro for Office 365</w:t>
      </w:r>
      <w:bookmarkEnd w:id="1077"/>
      <w:r w:rsidRPr="007F456A">
        <w:rPr>
          <w:rFonts w:ascii="Tahoma" w:eastAsia="PMingLiU" w:hAnsi="Tahoma" w:cs="Tahoma"/>
          <w:color w:val="F66400"/>
          <w:sz w:val="22"/>
        </w:rPr>
        <w:t xml:space="preserve"> </w:t>
      </w:r>
    </w:p>
    <w:p w14:paraId="59DB8F81" w14:textId="77777777" w:rsidR="00B46555" w:rsidRPr="00B46555" w:rsidRDefault="00B46555" w:rsidP="00BE4D27">
      <w:pPr>
        <w:spacing w:after="60"/>
        <w:ind w:left="720"/>
        <w:rPr>
          <w:rFonts w:eastAsia="PMingLiU" w:cs="Tahoma"/>
          <w:bCs/>
        </w:rPr>
      </w:pPr>
    </w:p>
    <w:p w14:paraId="59DB8F82" w14:textId="77777777" w:rsidR="00BE4D27" w:rsidRPr="007F456A" w:rsidRDefault="00BE4D27" w:rsidP="00BE4D27">
      <w:pPr>
        <w:spacing w:after="60"/>
        <w:ind w:left="720"/>
        <w:rPr>
          <w:rFonts w:eastAsia="PMingLiU" w:cs="Tahoma"/>
        </w:rPr>
      </w:pPr>
      <w:r w:rsidRPr="007F456A">
        <w:rPr>
          <w:rFonts w:eastAsia="PMingLiU" w:cs="Tahoma"/>
          <w:b/>
        </w:rPr>
        <w:t>媒體資格與遠端桌面服務</w:t>
      </w:r>
      <w:r w:rsidRPr="007F456A">
        <w:rPr>
          <w:rFonts w:eastAsia="PMingLiU" w:cs="Tahoma"/>
          <w:b/>
        </w:rPr>
        <w:t xml:space="preserve"> (RDS)</w:t>
      </w:r>
    </w:p>
    <w:p w14:paraId="59DB8F83" w14:textId="77777777" w:rsidR="00BE4D27" w:rsidRPr="007F456A" w:rsidRDefault="00BE4D27" w:rsidP="00BE4D27">
      <w:pPr>
        <w:ind w:left="720"/>
        <w:rPr>
          <w:rFonts w:eastAsia="PMingLiU" w:cs="Tahoma"/>
        </w:rPr>
      </w:pPr>
      <w:r w:rsidRPr="007F456A">
        <w:rPr>
          <w:rFonts w:eastAsia="PMingLiU" w:cs="Tahoma"/>
          <w:szCs w:val="18"/>
        </w:rPr>
        <w:t>如果已接受　貴用戶轉讓之</w:t>
      </w:r>
      <w:r w:rsidRPr="007F456A">
        <w:rPr>
          <w:rFonts w:eastAsia="PMingLiU" w:cs="Tahoma"/>
          <w:szCs w:val="18"/>
        </w:rPr>
        <w:t xml:space="preserve"> Visio Pro for Office 365 </w:t>
      </w:r>
      <w:r w:rsidRPr="007F456A">
        <w:rPr>
          <w:rFonts w:eastAsia="PMingLiU" w:cs="Tahoma"/>
          <w:szCs w:val="18"/>
        </w:rPr>
        <w:t>使用權的使用者在已啟用</w:t>
      </w:r>
      <w:r w:rsidRPr="007F456A">
        <w:rPr>
          <w:rFonts w:eastAsia="PMingLiU" w:cs="Tahoma"/>
          <w:szCs w:val="18"/>
        </w:rPr>
        <w:t xml:space="preserve"> RDS </w:t>
      </w:r>
      <w:r w:rsidRPr="007F456A">
        <w:rPr>
          <w:rFonts w:eastAsia="PMingLiU" w:cs="Tahoma"/>
          <w:szCs w:val="18"/>
        </w:rPr>
        <w:t>角色的網路伺服器上使用軟體，以替代依照</w:t>
      </w:r>
      <w:r w:rsidRPr="007F456A">
        <w:rPr>
          <w:rFonts w:eastAsia="PMingLiU" w:cs="Tahoma"/>
          <w:szCs w:val="18"/>
        </w:rPr>
        <w:t xml:space="preserve"> Visio Pro for Office 365 </w:t>
      </w:r>
      <w:r w:rsidRPr="007F456A">
        <w:rPr>
          <w:rFonts w:eastAsia="PMingLiU" w:cs="Tahoma"/>
          <w:szCs w:val="18"/>
        </w:rPr>
        <w:t>的產品使用權而在五個許可裝置中的其中一個裝置上安裝</w:t>
      </w:r>
      <w:r w:rsidRPr="007F456A">
        <w:rPr>
          <w:rFonts w:eastAsia="PMingLiU" w:cs="Tahoma"/>
          <w:szCs w:val="18"/>
        </w:rPr>
        <w:t xml:space="preserve"> Visio Pro for Office 365 </w:t>
      </w:r>
      <w:r w:rsidRPr="007F456A">
        <w:rPr>
          <w:rFonts w:eastAsia="PMingLiU" w:cs="Tahoma"/>
          <w:szCs w:val="18"/>
        </w:rPr>
        <w:t>隨附之軟體的拷貝，則該使用者得</w:t>
      </w:r>
      <w:r w:rsidRPr="007F456A">
        <w:rPr>
          <w:rFonts w:eastAsia="PMingLiU" w:cs="Tahoma"/>
          <w:szCs w:val="18"/>
        </w:rPr>
        <w:t xml:space="preserve"> 1) </w:t>
      </w:r>
      <w:r w:rsidRPr="007F456A">
        <w:rPr>
          <w:rFonts w:eastAsia="PMingLiU" w:cs="Tahoma"/>
          <w:szCs w:val="18"/>
        </w:rPr>
        <w:t>在網路伺服器上安裝</w:t>
      </w:r>
      <w:r w:rsidRPr="007F456A">
        <w:rPr>
          <w:rFonts w:eastAsia="PMingLiU" w:cs="Tahoma"/>
          <w:szCs w:val="18"/>
        </w:rPr>
        <w:t xml:space="preserve"> Visio 2013 Professional </w:t>
      </w:r>
      <w:r w:rsidRPr="007F456A">
        <w:rPr>
          <w:rFonts w:eastAsia="PMingLiU" w:cs="Tahoma"/>
          <w:szCs w:val="18"/>
        </w:rPr>
        <w:t>軟體的一個拷貝，以及</w:t>
      </w:r>
      <w:r w:rsidRPr="007F456A">
        <w:rPr>
          <w:rFonts w:eastAsia="PMingLiU" w:cs="Tahoma"/>
          <w:szCs w:val="18"/>
        </w:rPr>
        <w:t xml:space="preserve"> 2) </w:t>
      </w:r>
      <w:r w:rsidRPr="007F456A">
        <w:rPr>
          <w:rFonts w:eastAsia="PMingLiU" w:cs="Tahoma"/>
          <w:szCs w:val="18"/>
        </w:rPr>
        <w:t>從任何裝置存取</w:t>
      </w:r>
      <w:r w:rsidRPr="007F456A">
        <w:rPr>
          <w:rFonts w:eastAsia="PMingLiU" w:cs="Tahoma"/>
          <w:szCs w:val="18"/>
        </w:rPr>
        <w:t xml:space="preserve"> Visio 2013 Professional </w:t>
      </w:r>
      <w:r w:rsidRPr="007F456A">
        <w:rPr>
          <w:rFonts w:eastAsia="PMingLiU" w:cs="Tahoma"/>
          <w:szCs w:val="18"/>
        </w:rPr>
        <w:t>軟體。一旦終止</w:t>
      </w:r>
      <w:r w:rsidRPr="007F456A">
        <w:rPr>
          <w:rFonts w:eastAsia="PMingLiU" w:cs="Tahoma"/>
          <w:szCs w:val="18"/>
        </w:rPr>
        <w:t xml:space="preserve"> Visio Pro for Office 365 </w:t>
      </w:r>
      <w:r w:rsidRPr="007F456A">
        <w:rPr>
          <w:rFonts w:eastAsia="PMingLiU" w:cs="Tahoma"/>
          <w:szCs w:val="18"/>
        </w:rPr>
        <w:t>訂閱，</w:t>
      </w:r>
      <w:r w:rsidR="0080683C">
        <w:rPr>
          <w:rFonts w:eastAsia="PMingLiU" w:cs="Tahoma"/>
          <w:szCs w:val="18"/>
        </w:rPr>
        <w:br/>
      </w:r>
      <w:r w:rsidRPr="007F456A">
        <w:rPr>
          <w:rFonts w:eastAsia="PMingLiU" w:cs="Tahoma"/>
          <w:szCs w:val="18"/>
        </w:rPr>
        <w:t xml:space="preserve">　貴用戶必須從網路伺服器解除安裝</w:t>
      </w:r>
      <w:r w:rsidRPr="007F456A">
        <w:rPr>
          <w:rFonts w:eastAsia="PMingLiU" w:cs="Tahoma"/>
          <w:szCs w:val="18"/>
        </w:rPr>
        <w:t xml:space="preserve"> Visio 2013 Professional </w:t>
      </w:r>
      <w:r w:rsidRPr="007F456A">
        <w:rPr>
          <w:rFonts w:eastAsia="PMingLiU" w:cs="Tahoma"/>
          <w:szCs w:val="18"/>
        </w:rPr>
        <w:t>軟體。</w:t>
      </w:r>
    </w:p>
    <w:p w14:paraId="59DB8F84" w14:textId="77777777" w:rsidR="00BE4D27" w:rsidRPr="007F456A" w:rsidRDefault="00BE4D27" w:rsidP="00BE4D27">
      <w:pPr>
        <w:ind w:left="720"/>
        <w:rPr>
          <w:rFonts w:eastAsia="PMingLiU" w:cs="Tahoma"/>
        </w:rPr>
      </w:pPr>
    </w:p>
    <w:p w14:paraId="59DB8F85" w14:textId="77777777" w:rsidR="00BE4D27" w:rsidRPr="007F456A" w:rsidRDefault="00BE4D27" w:rsidP="00BE4D27">
      <w:pPr>
        <w:spacing w:after="60"/>
        <w:ind w:left="720"/>
        <w:rPr>
          <w:rFonts w:eastAsia="PMingLiU" w:cs="Tahoma"/>
        </w:rPr>
      </w:pPr>
      <w:r w:rsidRPr="007F456A">
        <w:rPr>
          <w:rFonts w:eastAsia="PMingLiU" w:cs="Tahoma"/>
          <w:b/>
        </w:rPr>
        <w:t>降級權利</w:t>
      </w:r>
    </w:p>
    <w:p w14:paraId="59DB8F86" w14:textId="77777777" w:rsidR="00BE4D27" w:rsidRPr="007F456A" w:rsidRDefault="00BE4D27" w:rsidP="00BE4D27">
      <w:pPr>
        <w:ind w:left="720"/>
        <w:rPr>
          <w:rFonts w:eastAsia="PMingLiU" w:cs="Tahoma"/>
        </w:rPr>
      </w:pPr>
      <w:r w:rsidRPr="007F456A">
        <w:rPr>
          <w:rFonts w:eastAsia="PMingLiU" w:cs="Tahoma"/>
          <w:bCs/>
          <w:szCs w:val="18"/>
        </w:rPr>
        <w:t xml:space="preserve">Visio Pro for Office 365 </w:t>
      </w:r>
      <w:r w:rsidRPr="007F456A">
        <w:rPr>
          <w:rFonts w:eastAsia="PMingLiU" w:cs="Tahoma"/>
          <w:bCs/>
          <w:szCs w:val="18"/>
        </w:rPr>
        <w:t>服務沒有降級權。如需線上服務升級需求的詳細資訊，請至下列位置參閱</w:t>
      </w:r>
      <w:r w:rsidRPr="007F456A">
        <w:rPr>
          <w:rFonts w:eastAsia="PMingLiU" w:cs="Tahoma"/>
          <w:bCs/>
          <w:szCs w:val="18"/>
        </w:rPr>
        <w:t xml:space="preserve"> Microsoft </w:t>
      </w:r>
      <w:r w:rsidRPr="007F456A">
        <w:rPr>
          <w:rFonts w:eastAsia="PMingLiU" w:cs="Tahoma"/>
          <w:bCs/>
          <w:szCs w:val="18"/>
        </w:rPr>
        <w:t>產品使用權</w:t>
      </w:r>
      <w:r w:rsidRPr="007F456A">
        <w:rPr>
          <w:rFonts w:eastAsia="PMingLiU" w:cs="Tahoma"/>
          <w:bCs/>
          <w:szCs w:val="18"/>
        </w:rPr>
        <w:t xml:space="preserve"> (PUR)</w:t>
      </w:r>
      <w:r w:rsidRPr="007F456A">
        <w:rPr>
          <w:rFonts w:eastAsia="PMingLiU" w:cs="Tahoma"/>
          <w:bCs/>
          <w:szCs w:val="18"/>
        </w:rPr>
        <w:t>：</w:t>
      </w:r>
      <w:hyperlink r:id="rId39" w:history="1">
        <w:r w:rsidRPr="007F456A">
          <w:rPr>
            <w:rStyle w:val="Hyperlink"/>
            <w:rFonts w:eastAsia="PMingLiU" w:cs="Tahoma"/>
            <w:bCs/>
            <w:szCs w:val="18"/>
          </w:rPr>
          <w:t>http://www.microsoftvolumelicensing.com/userights/PUR.aspx</w:t>
        </w:r>
      </w:hyperlink>
    </w:p>
    <w:p w14:paraId="59DB8F87" w14:textId="77777777" w:rsidR="00BE4D27" w:rsidRPr="007F456A" w:rsidRDefault="00BE4D27" w:rsidP="005C382A">
      <w:pPr>
        <w:rPr>
          <w:rFonts w:eastAsia="PMingLiU" w:cs="Tahoma"/>
        </w:rPr>
      </w:pPr>
    </w:p>
    <w:p w14:paraId="59DB8F88" w14:textId="77777777" w:rsidR="005C382A" w:rsidRPr="007F456A" w:rsidRDefault="005C382A" w:rsidP="005C382A">
      <w:pPr>
        <w:rPr>
          <w:rFonts w:eastAsia="PMingLiU" w:cs="Tahoma"/>
        </w:rPr>
      </w:pPr>
    </w:p>
    <w:p w14:paraId="59DB8F89" w14:textId="77777777" w:rsidR="00223A77" w:rsidRPr="007F456A" w:rsidRDefault="00A560B6" w:rsidP="00223A77">
      <w:pPr>
        <w:pStyle w:val="Heading3"/>
        <w:rPr>
          <w:rFonts w:ascii="Tahoma" w:eastAsia="PMingLiU" w:hAnsi="Tahoma" w:cs="Tahoma"/>
        </w:rPr>
      </w:pPr>
      <w:bookmarkStart w:id="1078" w:name="_19_Visual_Studio"/>
      <w:bookmarkStart w:id="1079" w:name="_20_Visual_Studio_1"/>
      <w:bookmarkStart w:id="1080" w:name="_Toc336338275"/>
      <w:bookmarkStart w:id="1081" w:name="_Toc361754534"/>
      <w:bookmarkStart w:id="1082" w:name="Aps_12VS2010Professional"/>
      <w:bookmarkStart w:id="1083" w:name="_Toc252341836"/>
      <w:bookmarkEnd w:id="1078"/>
      <w:bookmarkEnd w:id="1079"/>
      <w:r w:rsidRPr="007F456A">
        <w:rPr>
          <w:rFonts w:ascii="Tahoma" w:eastAsia="PMingLiU" w:hAnsi="Tahoma" w:cs="Tahoma"/>
          <w:caps/>
          <w:color w:val="F66400"/>
          <w:sz w:val="22"/>
          <w:vertAlign w:val="superscript"/>
        </w:rPr>
        <w:t>20</w:t>
      </w:r>
      <w:r w:rsidRPr="007F456A">
        <w:rPr>
          <w:rFonts w:ascii="Tahoma" w:eastAsia="PMingLiU" w:hAnsi="Tahoma" w:cs="Tahoma"/>
          <w:color w:val="F66400"/>
          <w:sz w:val="22"/>
        </w:rPr>
        <w:t xml:space="preserve"> Visual Studio Professional 2012</w:t>
      </w:r>
      <w:bookmarkEnd w:id="1080"/>
      <w:bookmarkEnd w:id="1081"/>
    </w:p>
    <w:bookmarkEnd w:id="1082"/>
    <w:p w14:paraId="59DB8F8A" w14:textId="77777777" w:rsidR="009275A3" w:rsidRPr="004C5EB0" w:rsidRDefault="009275A3" w:rsidP="009275A3">
      <w:pPr>
        <w:pStyle w:val="FootnoteBulletLevel1"/>
        <w:tabs>
          <w:tab w:val="clear" w:pos="900"/>
        </w:tabs>
        <w:spacing w:before="0" w:after="0"/>
        <w:ind w:left="0" w:firstLine="0"/>
        <w:rPr>
          <w:rFonts w:ascii="Tahoma" w:eastAsia="PMingLiU" w:hAnsi="Tahoma" w:cs="Tahoma"/>
          <w:sz w:val="18"/>
          <w:szCs w:val="18"/>
        </w:rPr>
      </w:pPr>
    </w:p>
    <w:p w14:paraId="59DB8F8B" w14:textId="77777777" w:rsidR="006D58DB" w:rsidRPr="004C5EB0" w:rsidRDefault="006D58DB" w:rsidP="00864B8A">
      <w:pPr>
        <w:spacing w:after="60"/>
        <w:ind w:left="720"/>
        <w:rPr>
          <w:rFonts w:eastAsia="PMingLiU" w:cs="Tahoma"/>
          <w:szCs w:val="18"/>
        </w:rPr>
      </w:pPr>
      <w:r w:rsidRPr="004C5EB0">
        <w:rPr>
          <w:rFonts w:eastAsia="PMingLiU" w:cs="Tahoma"/>
          <w:b/>
          <w:szCs w:val="18"/>
        </w:rPr>
        <w:t xml:space="preserve">Visual Studio LightSwitch 2011 </w:t>
      </w:r>
      <w:r w:rsidRPr="004C5EB0">
        <w:rPr>
          <w:rFonts w:eastAsia="PMingLiU" w:cs="Tahoma"/>
          <w:b/>
          <w:szCs w:val="18"/>
        </w:rPr>
        <w:t>之軟體保證移轉路徑</w:t>
      </w:r>
    </w:p>
    <w:p w14:paraId="59DB8F8C" w14:textId="77777777" w:rsidR="006D58DB" w:rsidRPr="004C5EB0" w:rsidRDefault="006D58DB" w:rsidP="009275A3">
      <w:pPr>
        <w:pStyle w:val="FootnoteBulletLevel1"/>
        <w:tabs>
          <w:tab w:val="clear" w:pos="900"/>
        </w:tabs>
        <w:spacing w:before="0" w:after="0"/>
        <w:ind w:left="720" w:firstLine="0"/>
        <w:rPr>
          <w:rFonts w:ascii="Tahoma" w:eastAsia="PMingLiU" w:hAnsi="Tahoma" w:cs="Tahoma"/>
          <w:sz w:val="18"/>
          <w:szCs w:val="18"/>
        </w:rPr>
      </w:pPr>
      <w:r w:rsidRPr="004C5EB0">
        <w:rPr>
          <w:rFonts w:ascii="Tahoma" w:eastAsia="PMingLiU" w:hAnsi="Tahoma" w:cs="Tahoma"/>
          <w:sz w:val="18"/>
          <w:szCs w:val="18"/>
        </w:rPr>
        <w:t>自</w:t>
      </w:r>
      <w:r w:rsidRPr="004C5EB0">
        <w:rPr>
          <w:rFonts w:ascii="Tahoma" w:eastAsia="PMingLiU" w:hAnsi="Tahoma" w:cs="Tahoma"/>
          <w:sz w:val="18"/>
          <w:szCs w:val="18"/>
        </w:rPr>
        <w:t xml:space="preserve"> Visual Studio Professional 2012 </w:t>
      </w:r>
      <w:r w:rsidRPr="004C5EB0">
        <w:rPr>
          <w:rFonts w:ascii="Tahoma" w:eastAsia="PMingLiU" w:hAnsi="Tahoma" w:cs="Tahoma"/>
          <w:sz w:val="18"/>
          <w:szCs w:val="18"/>
        </w:rPr>
        <w:t>可提供下載之日期起，針對</w:t>
      </w:r>
      <w:r w:rsidRPr="004C5EB0">
        <w:rPr>
          <w:rFonts w:ascii="Tahoma" w:eastAsia="PMingLiU" w:hAnsi="Tahoma" w:cs="Tahoma"/>
          <w:sz w:val="18"/>
          <w:szCs w:val="18"/>
        </w:rPr>
        <w:t xml:space="preserve"> Visual Studio LightSwitch 2011 </w:t>
      </w:r>
      <w:r w:rsidRPr="004C5EB0">
        <w:rPr>
          <w:rFonts w:ascii="Tahoma" w:eastAsia="PMingLiU" w:hAnsi="Tahoma" w:cs="Tahoma"/>
          <w:sz w:val="18"/>
          <w:szCs w:val="18"/>
        </w:rPr>
        <w:t>具備有效的軟體保證範圍之客戶，有資格使用</w:t>
      </w:r>
      <w:r w:rsidRPr="004C5EB0">
        <w:rPr>
          <w:rFonts w:ascii="Tahoma" w:eastAsia="PMingLiU" w:hAnsi="Tahoma" w:cs="Tahoma"/>
          <w:sz w:val="18"/>
          <w:szCs w:val="18"/>
        </w:rPr>
        <w:t xml:space="preserve"> Visual Studio Professional 2012</w:t>
      </w:r>
      <w:r w:rsidRPr="004C5EB0">
        <w:rPr>
          <w:rFonts w:ascii="Tahoma" w:eastAsia="PMingLiU" w:hAnsi="Tahoma" w:cs="Tahoma"/>
          <w:sz w:val="18"/>
          <w:szCs w:val="18"/>
        </w:rPr>
        <w:t>。依據此優惠方案的</w:t>
      </w:r>
      <w:r w:rsidRPr="004C5EB0">
        <w:rPr>
          <w:rFonts w:ascii="Tahoma" w:eastAsia="PMingLiU" w:hAnsi="Tahoma" w:cs="Tahoma"/>
          <w:sz w:val="18"/>
          <w:szCs w:val="18"/>
        </w:rPr>
        <w:t xml:space="preserve"> Visual Studio Professional 2012 </w:t>
      </w:r>
      <w:r w:rsidRPr="004C5EB0">
        <w:rPr>
          <w:rFonts w:ascii="Tahoma" w:eastAsia="PMingLiU" w:hAnsi="Tahoma" w:cs="Tahoma"/>
          <w:sz w:val="18"/>
          <w:szCs w:val="18"/>
        </w:rPr>
        <w:t>的使用權，會隨著依對應之合格使用權使用</w:t>
      </w:r>
      <w:r w:rsidRPr="004C5EB0">
        <w:rPr>
          <w:rFonts w:ascii="Tahoma" w:eastAsia="PMingLiU" w:hAnsi="Tahoma" w:cs="Tahoma"/>
          <w:sz w:val="18"/>
          <w:szCs w:val="18"/>
        </w:rPr>
        <w:t xml:space="preserve"> Visual Studio LightSwitch 2011 </w:t>
      </w:r>
      <w:r w:rsidRPr="004C5EB0">
        <w:rPr>
          <w:rFonts w:ascii="Tahoma" w:eastAsia="PMingLiU" w:hAnsi="Tahoma" w:cs="Tahoma"/>
          <w:sz w:val="18"/>
          <w:szCs w:val="18"/>
        </w:rPr>
        <w:t>的權利屆滿而失去效力。</w:t>
      </w:r>
      <w:r w:rsidRPr="004C5EB0">
        <w:rPr>
          <w:rFonts w:ascii="Tahoma" w:eastAsia="PMingLiU" w:hAnsi="Tahoma" w:cs="Tahoma"/>
          <w:sz w:val="18"/>
          <w:szCs w:val="18"/>
        </w:rPr>
        <w:t xml:space="preserve">Visual Studio Professional 2012 </w:t>
      </w:r>
      <w:r w:rsidRPr="004C5EB0">
        <w:rPr>
          <w:rFonts w:ascii="Tahoma" w:eastAsia="PMingLiU" w:hAnsi="Tahoma" w:cs="Tahoma"/>
          <w:sz w:val="18"/>
          <w:szCs w:val="18"/>
        </w:rPr>
        <w:t>之使用係受</w:t>
      </w:r>
      <w:r w:rsidRPr="004C5EB0">
        <w:rPr>
          <w:rFonts w:ascii="Tahoma" w:eastAsia="PMingLiU" w:hAnsi="Tahoma" w:cs="Tahoma"/>
          <w:sz w:val="18"/>
          <w:szCs w:val="18"/>
        </w:rPr>
        <w:t xml:space="preserve"> Visual Studio Professional 2012 </w:t>
      </w:r>
      <w:r w:rsidRPr="004C5EB0">
        <w:rPr>
          <w:rFonts w:ascii="Tahoma" w:eastAsia="PMingLiU" w:hAnsi="Tahoma" w:cs="Tahoma"/>
          <w:sz w:val="18"/>
          <w:szCs w:val="18"/>
        </w:rPr>
        <w:t>之使用權與客戶之大量授權合約的條款及條件所拘束。本產品條件注意事項與客戶對應之合格使用權的證明加在一起始能證明客戶具備依本優惠方案使用</w:t>
      </w:r>
      <w:r w:rsidRPr="004C5EB0">
        <w:rPr>
          <w:rFonts w:ascii="Tahoma" w:eastAsia="PMingLiU" w:hAnsi="Tahoma" w:cs="Tahoma"/>
          <w:sz w:val="18"/>
          <w:szCs w:val="18"/>
        </w:rPr>
        <w:t xml:space="preserve"> Visual Studio Professional 2012 </w:t>
      </w:r>
      <w:r w:rsidRPr="004C5EB0">
        <w:rPr>
          <w:rFonts w:ascii="Tahoma" w:eastAsia="PMingLiU" w:hAnsi="Tahoma" w:cs="Tahoma"/>
          <w:sz w:val="18"/>
          <w:szCs w:val="18"/>
        </w:rPr>
        <w:t>的權利。</w:t>
      </w:r>
    </w:p>
    <w:p w14:paraId="59DB8F8D" w14:textId="77777777" w:rsidR="00223A77" w:rsidRPr="004C5EB0" w:rsidRDefault="00223A77" w:rsidP="009275A3">
      <w:pPr>
        <w:rPr>
          <w:rFonts w:eastAsia="PMingLiU" w:cs="Tahoma"/>
          <w:szCs w:val="18"/>
        </w:rPr>
      </w:pPr>
    </w:p>
    <w:p w14:paraId="59DB8F8E" w14:textId="77777777" w:rsidR="00691648" w:rsidRPr="004C5EB0" w:rsidRDefault="00691648" w:rsidP="00691648">
      <w:pPr>
        <w:spacing w:after="60"/>
        <w:ind w:left="720"/>
        <w:rPr>
          <w:rFonts w:eastAsia="PMingLiU" w:cs="Tahoma"/>
          <w:szCs w:val="18"/>
        </w:rPr>
      </w:pPr>
      <w:r w:rsidRPr="004C5EB0">
        <w:rPr>
          <w:rFonts w:eastAsia="PMingLiU" w:cs="Tahoma"/>
          <w:b/>
          <w:bCs/>
          <w:szCs w:val="18"/>
        </w:rPr>
        <w:t xml:space="preserve">Expression Studio Ultimate 4 </w:t>
      </w:r>
      <w:r w:rsidRPr="004C5EB0">
        <w:rPr>
          <w:rFonts w:eastAsia="PMingLiU" w:cs="Tahoma"/>
          <w:b/>
          <w:bCs/>
          <w:szCs w:val="18"/>
        </w:rPr>
        <w:t>的軟體保證移轉路徑</w:t>
      </w:r>
    </w:p>
    <w:p w14:paraId="59DB8F8F" w14:textId="77777777" w:rsidR="00691648" w:rsidRPr="004C5EB0" w:rsidRDefault="00691648" w:rsidP="00691648">
      <w:pPr>
        <w:ind w:left="720"/>
        <w:rPr>
          <w:rFonts w:eastAsia="PMingLiU" w:cs="Tahoma"/>
          <w:spacing w:val="-2"/>
          <w:szCs w:val="18"/>
        </w:rPr>
      </w:pPr>
      <w:r w:rsidRPr="004C5EB0">
        <w:rPr>
          <w:rFonts w:eastAsia="PMingLiU" w:cs="Tahoma"/>
          <w:spacing w:val="-2"/>
          <w:szCs w:val="18"/>
        </w:rPr>
        <w:t>自</w:t>
      </w:r>
      <w:r w:rsidRPr="004C5EB0">
        <w:rPr>
          <w:rFonts w:eastAsia="PMingLiU" w:cs="Tahoma"/>
          <w:spacing w:val="-2"/>
          <w:szCs w:val="18"/>
        </w:rPr>
        <w:t xml:space="preserve"> 2013 </w:t>
      </w:r>
      <w:r w:rsidRPr="004C5EB0">
        <w:rPr>
          <w:rFonts w:eastAsia="PMingLiU" w:cs="Tahoma"/>
          <w:spacing w:val="-2"/>
          <w:szCs w:val="18"/>
        </w:rPr>
        <w:t>年</w:t>
      </w:r>
      <w:r w:rsidRPr="004C5EB0">
        <w:rPr>
          <w:rFonts w:eastAsia="PMingLiU" w:cs="Tahoma"/>
          <w:spacing w:val="-2"/>
          <w:szCs w:val="18"/>
        </w:rPr>
        <w:t xml:space="preserve"> 3 </w:t>
      </w:r>
      <w:r w:rsidRPr="004C5EB0">
        <w:rPr>
          <w:rFonts w:eastAsia="PMingLiU" w:cs="Tahoma"/>
          <w:spacing w:val="-2"/>
          <w:szCs w:val="18"/>
        </w:rPr>
        <w:t>月</w:t>
      </w:r>
      <w:r w:rsidRPr="004C5EB0">
        <w:rPr>
          <w:rFonts w:eastAsia="PMingLiU" w:cs="Tahoma"/>
          <w:spacing w:val="-2"/>
          <w:szCs w:val="18"/>
        </w:rPr>
        <w:t xml:space="preserve"> 1 </w:t>
      </w:r>
      <w:r w:rsidRPr="004C5EB0">
        <w:rPr>
          <w:rFonts w:eastAsia="PMingLiU" w:cs="Tahoma"/>
          <w:spacing w:val="-2"/>
          <w:szCs w:val="18"/>
        </w:rPr>
        <w:t>日起，針對</w:t>
      </w:r>
      <w:r w:rsidRPr="004C5EB0">
        <w:rPr>
          <w:rFonts w:eastAsia="PMingLiU" w:cs="Tahoma"/>
          <w:spacing w:val="-2"/>
          <w:szCs w:val="18"/>
        </w:rPr>
        <w:t xml:space="preserve"> Expression Studio Ultimate 4 </w:t>
      </w:r>
      <w:r w:rsidRPr="004C5EB0">
        <w:rPr>
          <w:rFonts w:eastAsia="PMingLiU" w:cs="Tahoma"/>
          <w:spacing w:val="-2"/>
          <w:szCs w:val="18"/>
        </w:rPr>
        <w:t>具備有效的軟體保證範圍之客戶，有資格使用</w:t>
      </w:r>
      <w:r w:rsidRPr="004C5EB0">
        <w:rPr>
          <w:rFonts w:eastAsia="PMingLiU" w:cs="Tahoma"/>
          <w:spacing w:val="-2"/>
          <w:szCs w:val="18"/>
        </w:rPr>
        <w:t xml:space="preserve"> Visual Studio Professional 2012</w:t>
      </w:r>
      <w:r w:rsidRPr="004C5EB0">
        <w:rPr>
          <w:rFonts w:eastAsia="PMingLiU" w:cs="Tahoma"/>
          <w:spacing w:val="-2"/>
          <w:szCs w:val="18"/>
        </w:rPr>
        <w:t>。</w:t>
      </w:r>
      <w:r w:rsidRPr="004C5EB0">
        <w:rPr>
          <w:rFonts w:eastAsia="PMingLiU" w:cs="Tahoma"/>
          <w:spacing w:val="-2"/>
          <w:szCs w:val="18"/>
        </w:rPr>
        <w:t xml:space="preserve">Visual Studio Professional 2012 </w:t>
      </w:r>
      <w:r w:rsidRPr="004C5EB0">
        <w:rPr>
          <w:rFonts w:eastAsia="PMingLiU" w:cs="Tahoma"/>
          <w:spacing w:val="-2"/>
          <w:szCs w:val="18"/>
        </w:rPr>
        <w:t>的使用權，會隨著依對應之合格使用權使用</w:t>
      </w:r>
      <w:r w:rsidRPr="004C5EB0">
        <w:rPr>
          <w:rFonts w:eastAsia="PMingLiU" w:cs="Tahoma"/>
          <w:spacing w:val="-2"/>
          <w:szCs w:val="18"/>
        </w:rPr>
        <w:t xml:space="preserve"> Expression Studio Ultimate 4 </w:t>
      </w:r>
      <w:r w:rsidRPr="004C5EB0">
        <w:rPr>
          <w:rFonts w:eastAsia="PMingLiU" w:cs="Tahoma"/>
          <w:spacing w:val="-2"/>
          <w:szCs w:val="18"/>
        </w:rPr>
        <w:t>的權利屆滿而失去效力。</w:t>
      </w:r>
      <w:r w:rsidRPr="004C5EB0">
        <w:rPr>
          <w:rFonts w:eastAsia="PMingLiU" w:cs="Tahoma"/>
          <w:spacing w:val="-2"/>
          <w:szCs w:val="18"/>
        </w:rPr>
        <w:t xml:space="preserve">Visual Studio Professional 2012 </w:t>
      </w:r>
      <w:r w:rsidRPr="004C5EB0">
        <w:rPr>
          <w:rFonts w:eastAsia="PMingLiU" w:cs="Tahoma"/>
          <w:spacing w:val="-2"/>
          <w:szCs w:val="18"/>
        </w:rPr>
        <w:t>之使用係受</w:t>
      </w:r>
      <w:r w:rsidRPr="004C5EB0">
        <w:rPr>
          <w:rFonts w:eastAsia="PMingLiU" w:cs="Tahoma"/>
          <w:spacing w:val="-2"/>
          <w:szCs w:val="18"/>
        </w:rPr>
        <w:t xml:space="preserve"> Visual Studio Professional 2012 </w:t>
      </w:r>
      <w:r w:rsidRPr="004C5EB0">
        <w:rPr>
          <w:rFonts w:eastAsia="PMingLiU" w:cs="Tahoma"/>
          <w:spacing w:val="-2"/>
          <w:szCs w:val="18"/>
        </w:rPr>
        <w:t>之使用權與客戶之大量授權合約的條款及條件所拘束。本產品條件注意事項與客戶對應之合格使用權的證明加在一起始能證明客戶具備依本優惠方案使用</w:t>
      </w:r>
      <w:r w:rsidRPr="004C5EB0">
        <w:rPr>
          <w:rFonts w:eastAsia="PMingLiU" w:cs="Tahoma"/>
          <w:spacing w:val="-2"/>
          <w:szCs w:val="18"/>
        </w:rPr>
        <w:t xml:space="preserve"> Visual Studio Professional 2012 </w:t>
      </w:r>
      <w:r w:rsidRPr="004C5EB0">
        <w:rPr>
          <w:rFonts w:eastAsia="PMingLiU" w:cs="Tahoma"/>
          <w:spacing w:val="-2"/>
          <w:szCs w:val="18"/>
        </w:rPr>
        <w:t>的權利。</w:t>
      </w:r>
    </w:p>
    <w:p w14:paraId="59DB8F90" w14:textId="77777777" w:rsidR="009275A3" w:rsidRPr="007F456A" w:rsidRDefault="009275A3" w:rsidP="009275A3">
      <w:pPr>
        <w:rPr>
          <w:rFonts w:eastAsia="PMingLiU" w:cs="Tahoma"/>
        </w:rPr>
      </w:pPr>
    </w:p>
    <w:p w14:paraId="59DB8F91" w14:textId="77777777" w:rsidR="00F73587" w:rsidRDefault="00F73587" w:rsidP="009275A3">
      <w:pPr>
        <w:rPr>
          <w:rFonts w:eastAsia="PMingLiU" w:cs="Tahoma"/>
        </w:rPr>
      </w:pPr>
    </w:p>
    <w:p w14:paraId="59DB8F92" w14:textId="77777777" w:rsidR="00EB727E" w:rsidRDefault="00EB727E" w:rsidP="009275A3">
      <w:pPr>
        <w:rPr>
          <w:rFonts w:eastAsia="PMingLiU" w:cs="Tahoma"/>
        </w:rPr>
      </w:pPr>
    </w:p>
    <w:p w14:paraId="59DB8F93" w14:textId="77777777" w:rsidR="00EB727E" w:rsidRDefault="00EB727E" w:rsidP="009275A3">
      <w:pPr>
        <w:rPr>
          <w:rFonts w:eastAsia="PMingLiU" w:cs="Tahoma"/>
        </w:rPr>
      </w:pPr>
    </w:p>
    <w:p w14:paraId="59DB8F94" w14:textId="77777777" w:rsidR="00EB727E" w:rsidRPr="007F456A" w:rsidRDefault="00EB727E" w:rsidP="009275A3">
      <w:pPr>
        <w:rPr>
          <w:rFonts w:eastAsia="PMingLiU" w:cs="Tahoma"/>
        </w:rPr>
      </w:pPr>
    </w:p>
    <w:p w14:paraId="59DB8F95" w14:textId="77777777" w:rsidR="00223A77" w:rsidRPr="007F456A" w:rsidRDefault="00A560B6" w:rsidP="00223A77">
      <w:pPr>
        <w:pStyle w:val="Heading3"/>
        <w:rPr>
          <w:rFonts w:ascii="Tahoma" w:eastAsia="PMingLiU" w:hAnsi="Tahoma" w:cs="Tahoma"/>
        </w:rPr>
      </w:pPr>
      <w:bookmarkStart w:id="1084" w:name="_20_Visual_Studio"/>
      <w:bookmarkStart w:id="1085" w:name="_Toc336338276"/>
      <w:bookmarkStart w:id="1086" w:name="_Toc361754535"/>
      <w:bookmarkStart w:id="1087" w:name="Aps_13VS2010ProfessionalMSDN"/>
      <w:bookmarkEnd w:id="1084"/>
      <w:r w:rsidRPr="007F456A">
        <w:rPr>
          <w:rFonts w:ascii="Tahoma" w:eastAsia="PMingLiU" w:hAnsi="Tahoma" w:cs="Tahoma"/>
          <w:caps/>
          <w:color w:val="F66400"/>
          <w:sz w:val="22"/>
          <w:vertAlign w:val="superscript"/>
        </w:rPr>
        <w:lastRenderedPageBreak/>
        <w:t>21</w:t>
      </w:r>
      <w:r w:rsidRPr="007F456A">
        <w:rPr>
          <w:rFonts w:ascii="Tahoma" w:eastAsia="PMingLiU" w:hAnsi="Tahoma" w:cs="Tahoma"/>
          <w:color w:val="F66400"/>
          <w:sz w:val="22"/>
        </w:rPr>
        <w:t xml:space="preserve"> Visual Studio Professional 2012 with MSDN</w:t>
      </w:r>
      <w:bookmarkEnd w:id="1085"/>
      <w:bookmarkEnd w:id="1086"/>
      <w:r w:rsidRPr="007F456A">
        <w:rPr>
          <w:rFonts w:ascii="Tahoma" w:eastAsia="PMingLiU" w:hAnsi="Tahoma" w:cs="Tahoma"/>
          <w:color w:val="F66400"/>
          <w:sz w:val="22"/>
        </w:rPr>
        <w:t xml:space="preserve"> </w:t>
      </w:r>
      <w:bookmarkEnd w:id="1083"/>
    </w:p>
    <w:p w14:paraId="59DB8F96" w14:textId="77777777" w:rsidR="00F6352F" w:rsidRPr="004C5EB0" w:rsidRDefault="00F6352F" w:rsidP="005B0791">
      <w:pPr>
        <w:ind w:left="720"/>
        <w:rPr>
          <w:rFonts w:eastAsia="PMingLiU" w:cs="Tahoma"/>
          <w:szCs w:val="18"/>
        </w:rPr>
      </w:pPr>
    </w:p>
    <w:bookmarkEnd w:id="1087"/>
    <w:p w14:paraId="59DB8F97" w14:textId="77777777" w:rsidR="001026FD" w:rsidRPr="004C5EB0" w:rsidRDefault="001026FD" w:rsidP="00864B8A">
      <w:pPr>
        <w:spacing w:after="60"/>
        <w:ind w:left="720"/>
        <w:rPr>
          <w:rFonts w:eastAsia="PMingLiU" w:cs="Tahoma"/>
          <w:szCs w:val="18"/>
        </w:rPr>
      </w:pPr>
      <w:r w:rsidRPr="004C5EB0">
        <w:rPr>
          <w:rFonts w:eastAsia="PMingLiU" w:cs="Tahoma"/>
          <w:b/>
          <w:szCs w:val="18"/>
        </w:rPr>
        <w:t>Visual Studio Team Foundation Server 2012</w:t>
      </w:r>
    </w:p>
    <w:p w14:paraId="59DB8F98" w14:textId="77777777" w:rsidR="001026FD" w:rsidRPr="004C5EB0" w:rsidRDefault="001026FD" w:rsidP="005B0791">
      <w:pPr>
        <w:pStyle w:val="EndnoteText"/>
        <w:tabs>
          <w:tab w:val="num" w:pos="1350"/>
        </w:tabs>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Visual Studio Team Foundation Server 2012 </w:t>
      </w:r>
      <w:r w:rsidRPr="004C5EB0">
        <w:rPr>
          <w:rFonts w:ascii="Tahoma" w:eastAsia="PMingLiU" w:hAnsi="Tahoma" w:cs="Tahoma"/>
          <w:sz w:val="18"/>
          <w:szCs w:val="18"/>
        </w:rPr>
        <w:t>伺服器使用權，以及一份</w:t>
      </w:r>
      <w:r w:rsidRPr="004C5EB0">
        <w:rPr>
          <w:rFonts w:ascii="Tahoma" w:eastAsia="PMingLiU" w:hAnsi="Tahoma" w:cs="Tahoma"/>
          <w:sz w:val="18"/>
          <w:szCs w:val="18"/>
        </w:rPr>
        <w:t xml:space="preserve"> Team Foundation Server </w:t>
      </w:r>
      <w:r w:rsidRPr="004C5EB0">
        <w:rPr>
          <w:rFonts w:ascii="Tahoma" w:eastAsia="PMingLiU" w:hAnsi="Tahoma" w:cs="Tahoma"/>
          <w:sz w:val="18"/>
          <w:szCs w:val="18"/>
        </w:rPr>
        <w:t>使用者</w:t>
      </w:r>
      <w:r w:rsidRPr="004C5EB0">
        <w:rPr>
          <w:rFonts w:ascii="Tahoma" w:eastAsia="PMingLiU" w:hAnsi="Tahoma" w:cs="Tahoma"/>
          <w:sz w:val="18"/>
          <w:szCs w:val="18"/>
        </w:rPr>
        <w:t xml:space="preserve"> CAL</w:t>
      </w:r>
      <w:r w:rsidRPr="004C5EB0">
        <w:rPr>
          <w:rFonts w:ascii="Tahoma" w:eastAsia="PMingLiU" w:hAnsi="Tahoma" w:cs="Tahoma"/>
          <w:sz w:val="18"/>
          <w:szCs w:val="18"/>
        </w:rPr>
        <w:t>。此</w:t>
      </w:r>
      <w:r w:rsidRPr="004C5EB0">
        <w:rPr>
          <w:rFonts w:ascii="Tahoma" w:eastAsia="PMingLiU" w:hAnsi="Tahoma" w:cs="Tahoma"/>
          <w:sz w:val="18"/>
          <w:szCs w:val="18"/>
        </w:rPr>
        <w:t xml:space="preserve"> CAL </w:t>
      </w:r>
      <w:r w:rsidRPr="004C5EB0">
        <w:rPr>
          <w:rFonts w:ascii="Tahoma" w:eastAsia="PMingLiU" w:hAnsi="Tahoma" w:cs="Tahoma"/>
          <w:sz w:val="18"/>
          <w:szCs w:val="18"/>
        </w:rPr>
        <w:t>僅保留供訂閱者使用。</w:t>
      </w:r>
    </w:p>
    <w:p w14:paraId="59DB8F99" w14:textId="77777777" w:rsidR="001026FD" w:rsidRPr="004C5EB0" w:rsidRDefault="001026FD" w:rsidP="005B0791">
      <w:pPr>
        <w:pStyle w:val="EndnoteText"/>
        <w:tabs>
          <w:tab w:val="num" w:pos="1350"/>
        </w:tabs>
        <w:ind w:left="720"/>
        <w:rPr>
          <w:rFonts w:ascii="Tahoma" w:eastAsia="PMingLiU" w:hAnsi="Tahoma" w:cs="Tahoma"/>
          <w:sz w:val="18"/>
          <w:szCs w:val="18"/>
        </w:rPr>
      </w:pPr>
    </w:p>
    <w:p w14:paraId="59DB8F9A" w14:textId="77777777" w:rsidR="001026FD" w:rsidRPr="004C5EB0" w:rsidRDefault="001026FD" w:rsidP="00864B8A">
      <w:pPr>
        <w:spacing w:after="60"/>
        <w:ind w:left="720"/>
        <w:rPr>
          <w:rFonts w:eastAsia="PMingLiU" w:cs="Tahoma"/>
          <w:szCs w:val="18"/>
        </w:rPr>
      </w:pPr>
      <w:r w:rsidRPr="004C5EB0">
        <w:rPr>
          <w:rFonts w:eastAsia="PMingLiU" w:cs="Tahoma"/>
          <w:b/>
          <w:szCs w:val="18"/>
        </w:rPr>
        <w:t>SQL Server Parallel Data Warehouse Developer</w:t>
      </w:r>
    </w:p>
    <w:p w14:paraId="59DB8F9B" w14:textId="77777777" w:rsidR="001026FD" w:rsidRPr="004C5EB0" w:rsidRDefault="001026FD" w:rsidP="005B0791">
      <w:pPr>
        <w:pStyle w:val="EndnoteText"/>
        <w:tabs>
          <w:tab w:val="num" w:pos="1350"/>
        </w:tabs>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SQL Server 2008 R2 Parallel Data Warehouse Developer </w:t>
      </w:r>
      <w:r w:rsidRPr="004C5EB0">
        <w:rPr>
          <w:rFonts w:ascii="Tahoma" w:eastAsia="PMingLiU" w:hAnsi="Tahoma" w:cs="Tahoma"/>
          <w:sz w:val="18"/>
          <w:szCs w:val="18"/>
        </w:rPr>
        <w:t>使用權。</w:t>
      </w:r>
    </w:p>
    <w:p w14:paraId="59DB8F9C" w14:textId="77777777" w:rsidR="005B0791" w:rsidRPr="004C5EB0"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59DB8F9D" w14:textId="77777777" w:rsidR="00223A77" w:rsidRPr="004C5EB0" w:rsidRDefault="00223A77" w:rsidP="00864B8A">
      <w:pPr>
        <w:spacing w:after="60"/>
        <w:ind w:left="720"/>
        <w:rPr>
          <w:rFonts w:eastAsia="PMingLiU" w:cs="Tahoma"/>
          <w:szCs w:val="18"/>
        </w:rPr>
      </w:pPr>
      <w:r w:rsidRPr="004C5EB0">
        <w:rPr>
          <w:rFonts w:eastAsia="PMingLiU" w:cs="Tahoma"/>
          <w:b/>
          <w:szCs w:val="18"/>
        </w:rPr>
        <w:t xml:space="preserve">Visual Studio 2010 Professional with MSDN Embedded </w:t>
      </w:r>
      <w:r w:rsidRPr="004C5EB0">
        <w:rPr>
          <w:rFonts w:eastAsia="PMingLiU" w:cs="Tahoma"/>
          <w:b/>
          <w:szCs w:val="18"/>
        </w:rPr>
        <w:t>的軟體保證移轉路徑</w:t>
      </w:r>
    </w:p>
    <w:p w14:paraId="59DB8F9E" w14:textId="77777777" w:rsidR="00223A77" w:rsidRPr="004C5EB0" w:rsidRDefault="00223A77" w:rsidP="0080683C">
      <w:pPr>
        <w:pStyle w:val="FootnoteBulletLevel1"/>
        <w:tabs>
          <w:tab w:val="clear" w:pos="900"/>
          <w:tab w:val="num" w:pos="1350"/>
        </w:tabs>
        <w:spacing w:before="0" w:after="0"/>
        <w:ind w:left="720" w:firstLine="0"/>
        <w:rPr>
          <w:rFonts w:ascii="Tahoma" w:eastAsia="PMingLiU" w:hAnsi="Tahoma" w:cs="Tahoma"/>
          <w:sz w:val="18"/>
          <w:szCs w:val="18"/>
        </w:rPr>
      </w:pPr>
      <w:r w:rsidRPr="004C5EB0">
        <w:rPr>
          <w:rFonts w:ascii="Tahoma" w:eastAsia="PMingLiU" w:hAnsi="Tahoma" w:cs="Tahoma"/>
          <w:sz w:val="18"/>
          <w:szCs w:val="18"/>
        </w:rPr>
        <w:t xml:space="preserve">Visual Studio 2010 Professional with MSDN Embedded </w:t>
      </w:r>
      <w:r w:rsidRPr="004C5EB0">
        <w:rPr>
          <w:rFonts w:ascii="Tahoma" w:eastAsia="PMingLiU" w:hAnsi="Tahoma" w:cs="Tahoma"/>
          <w:sz w:val="18"/>
          <w:szCs w:val="18"/>
        </w:rPr>
        <w:t>的後續版本是</w:t>
      </w:r>
      <w:r w:rsidRPr="004C5EB0">
        <w:rPr>
          <w:rFonts w:ascii="Tahoma" w:eastAsia="PMingLiU" w:hAnsi="Tahoma" w:cs="Tahoma"/>
          <w:sz w:val="18"/>
          <w:szCs w:val="18"/>
        </w:rPr>
        <w:t xml:space="preserve"> Visual Studio Professional 2012 with</w:t>
      </w:r>
      <w:r w:rsidR="0080683C" w:rsidRPr="004C5EB0">
        <w:rPr>
          <w:rFonts w:ascii="Tahoma" w:eastAsia="PMingLiU" w:hAnsi="Tahoma" w:cs="Tahoma"/>
          <w:sz w:val="18"/>
          <w:szCs w:val="18"/>
        </w:rPr>
        <w:t> </w:t>
      </w:r>
      <w:r w:rsidRPr="004C5EB0">
        <w:rPr>
          <w:rFonts w:ascii="Tahoma" w:eastAsia="PMingLiU" w:hAnsi="Tahoma" w:cs="Tahoma"/>
          <w:sz w:val="18"/>
          <w:szCs w:val="18"/>
        </w:rPr>
        <w:t>MSDN</w:t>
      </w:r>
      <w:r w:rsidRPr="004C5EB0">
        <w:rPr>
          <w:rFonts w:ascii="Tahoma" w:eastAsia="PMingLiU" w:hAnsi="Tahoma" w:cs="Tahoma"/>
          <w:sz w:val="18"/>
          <w:szCs w:val="18"/>
        </w:rPr>
        <w:t>。</w:t>
      </w:r>
    </w:p>
    <w:p w14:paraId="59DB8F9F" w14:textId="77777777" w:rsidR="005B0791" w:rsidRPr="004C5EB0" w:rsidRDefault="005B0791" w:rsidP="005B0791">
      <w:pPr>
        <w:pStyle w:val="FootnoteBulletLevel1"/>
        <w:tabs>
          <w:tab w:val="clear" w:pos="900"/>
          <w:tab w:val="num" w:pos="1350"/>
        </w:tabs>
        <w:spacing w:before="0" w:after="0"/>
        <w:ind w:left="720" w:firstLine="0"/>
        <w:rPr>
          <w:rFonts w:ascii="Tahoma" w:eastAsia="PMingLiU" w:hAnsi="Tahoma" w:cs="Tahoma"/>
          <w:sz w:val="18"/>
          <w:szCs w:val="18"/>
        </w:rPr>
      </w:pPr>
    </w:p>
    <w:p w14:paraId="59DB8FA0" w14:textId="77777777" w:rsidR="00223A77" w:rsidRPr="004C5EB0" w:rsidRDefault="00223A77" w:rsidP="00864B8A">
      <w:pPr>
        <w:spacing w:after="60"/>
        <w:ind w:left="720"/>
        <w:rPr>
          <w:rFonts w:eastAsia="PMingLiU" w:cs="Tahoma"/>
          <w:szCs w:val="18"/>
          <w:lang w:eastAsia="zh-TW"/>
        </w:rPr>
      </w:pPr>
      <w:r w:rsidRPr="004C5EB0">
        <w:rPr>
          <w:rFonts w:eastAsia="PMingLiU" w:cs="Tahoma"/>
          <w:b/>
          <w:szCs w:val="18"/>
          <w:lang w:eastAsia="zh-TW"/>
        </w:rPr>
        <w:t>軟體保證資格</w:t>
      </w:r>
    </w:p>
    <w:p w14:paraId="59DB8FA1" w14:textId="77777777" w:rsidR="00BE4D27" w:rsidRPr="004C5EB0" w:rsidRDefault="00223A77" w:rsidP="000C6DBC">
      <w:pPr>
        <w:pStyle w:val="EndnoteText"/>
        <w:tabs>
          <w:tab w:val="left" w:pos="1170"/>
        </w:tabs>
        <w:ind w:left="720"/>
        <w:rPr>
          <w:rFonts w:ascii="Tahoma" w:eastAsia="PMingLiU" w:hAnsi="Tahoma" w:cs="Tahoma"/>
          <w:sz w:val="18"/>
          <w:szCs w:val="18"/>
          <w:lang w:eastAsia="zh-TW"/>
        </w:rPr>
      </w:pPr>
      <w:r w:rsidRPr="004C5EB0">
        <w:rPr>
          <w:rFonts w:ascii="Tahoma" w:eastAsia="PMingLiU" w:hAnsi="Tahoma" w:cs="Tahoma"/>
          <w:sz w:val="18"/>
          <w:szCs w:val="18"/>
          <w:lang w:eastAsia="zh-TW"/>
        </w:rPr>
        <w:t>若客戶針對下列產品之使用權具備即將屆滿之軟體保證，則有資格將其範圍續約為</w:t>
      </w:r>
      <w:r w:rsidRPr="004C5EB0">
        <w:rPr>
          <w:rFonts w:ascii="Tahoma" w:eastAsia="PMingLiU" w:hAnsi="Tahoma" w:cs="Tahoma"/>
          <w:sz w:val="18"/>
          <w:szCs w:val="18"/>
          <w:lang w:eastAsia="zh-TW"/>
        </w:rPr>
        <w:t xml:space="preserve"> Visual Studio Professional 2012 with MSDN</w:t>
      </w:r>
      <w:r w:rsidRPr="004C5EB0">
        <w:rPr>
          <w:rFonts w:ascii="Tahoma" w:eastAsia="PMingLiU" w:hAnsi="Tahoma" w:cs="Tahoma"/>
          <w:sz w:val="18"/>
          <w:szCs w:val="18"/>
          <w:lang w:eastAsia="zh-TW"/>
        </w:rPr>
        <w:t>。續約為不同的</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訂閱等級時，新的使用條款會取代舊的使用條款，而且未包含在新的</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訂閱中之任何軟體均必須移除。</w:t>
      </w:r>
    </w:p>
    <w:p w14:paraId="59DB8FA2" w14:textId="77777777" w:rsidR="00223A77" w:rsidRPr="004C5EB0" w:rsidRDefault="00223A77" w:rsidP="00223A77">
      <w:pPr>
        <w:pStyle w:val="EndnoteText"/>
        <w:rPr>
          <w:rFonts w:ascii="Tahoma" w:eastAsia="PMingLiU" w:hAnsi="Tahoma" w:cs="Tahoma"/>
          <w:sz w:val="18"/>
          <w:szCs w:val="18"/>
          <w:lang w:eastAsia="zh-TW"/>
        </w:rPr>
      </w:pPr>
    </w:p>
    <w:p w14:paraId="59DB8FA3"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Ultimate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A4"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Premium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A5"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A6"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with MSDN Embedded</w:t>
      </w:r>
    </w:p>
    <w:p w14:paraId="59DB8FA7"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with MSDN Professional</w:t>
      </w:r>
    </w:p>
    <w:p w14:paraId="59DB8FA8"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with MSDN Premium</w:t>
      </w:r>
    </w:p>
    <w:p w14:paraId="59DB8FA9"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Team Suite with MSDN Premium</w:t>
      </w:r>
    </w:p>
    <w:p w14:paraId="59DB8FAA"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Test Edition with MSDN Premium</w:t>
      </w:r>
    </w:p>
    <w:p w14:paraId="59DB8FAB"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Development Edition with MSDN Premium</w:t>
      </w:r>
    </w:p>
    <w:p w14:paraId="59DB8FAC"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 xml:space="preserve">Visual Studio Team System Architecture Edition with MSDN Premium </w:t>
      </w:r>
    </w:p>
    <w:p w14:paraId="59DB8FAD"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Database Edition with MSDN Premium</w:t>
      </w:r>
    </w:p>
    <w:p w14:paraId="59DB8FAE"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lang w:eastAsia="zh-TW"/>
        </w:rPr>
      </w:pPr>
      <w:r w:rsidRPr="004C5EB0">
        <w:rPr>
          <w:rFonts w:ascii="Tahoma" w:eastAsia="PMingLiU" w:hAnsi="Tahoma" w:cs="Tahoma"/>
          <w:sz w:val="18"/>
          <w:szCs w:val="18"/>
          <w:lang w:eastAsia="zh-TW"/>
        </w:rPr>
        <w:t>客戶具備任何以上軟體之有效零售訂閱</w:t>
      </w:r>
    </w:p>
    <w:p w14:paraId="59DB8FAF" w14:textId="77777777" w:rsidR="00223A77" w:rsidRPr="004C5EB0" w:rsidRDefault="00223A77" w:rsidP="005B0791">
      <w:pPr>
        <w:pStyle w:val="FootnoteBulletLevel2"/>
        <w:numPr>
          <w:ilvl w:val="0"/>
          <w:numId w:val="4"/>
        </w:numPr>
        <w:spacing w:before="0" w:after="60"/>
        <w:ind w:left="1440"/>
        <w:rPr>
          <w:rFonts w:ascii="Tahoma" w:eastAsia="PMingLiU" w:hAnsi="Tahoma" w:cs="Tahoma"/>
          <w:sz w:val="18"/>
          <w:szCs w:val="18"/>
        </w:rPr>
      </w:pPr>
      <w:r w:rsidRPr="004C5EB0">
        <w:rPr>
          <w:rFonts w:ascii="Tahoma" w:eastAsia="PMingLiU" w:hAnsi="Tahoma" w:cs="Tahoma"/>
          <w:sz w:val="18"/>
          <w:szCs w:val="18"/>
        </w:rPr>
        <w:t>MSDN Essentials (</w:t>
      </w:r>
      <w:r w:rsidRPr="004C5EB0">
        <w:rPr>
          <w:rFonts w:ascii="Tahoma" w:eastAsia="PMingLiU" w:hAnsi="Tahoma" w:cs="Tahoma"/>
          <w:sz w:val="18"/>
          <w:szCs w:val="18"/>
        </w:rPr>
        <w:t>使用</w:t>
      </w:r>
      <w:r w:rsidRPr="004C5EB0">
        <w:rPr>
          <w:rFonts w:ascii="Tahoma" w:eastAsia="PMingLiU" w:hAnsi="Tahoma" w:cs="Tahoma"/>
          <w:sz w:val="18"/>
          <w:szCs w:val="18"/>
        </w:rPr>
        <w:t xml:space="preserve"> Visual Studio 2010 Professional </w:t>
      </w:r>
      <w:r w:rsidRPr="004C5EB0">
        <w:rPr>
          <w:rFonts w:ascii="Tahoma" w:eastAsia="PMingLiU" w:hAnsi="Tahoma" w:cs="Tahoma"/>
          <w:sz w:val="18"/>
          <w:szCs w:val="18"/>
        </w:rPr>
        <w:t>的零售使用權取得</w:t>
      </w:r>
      <w:r w:rsidRPr="004C5EB0">
        <w:rPr>
          <w:rFonts w:ascii="Tahoma" w:eastAsia="PMingLiU" w:hAnsi="Tahoma" w:cs="Tahoma"/>
          <w:sz w:val="18"/>
          <w:szCs w:val="18"/>
        </w:rPr>
        <w:t>)</w:t>
      </w:r>
    </w:p>
    <w:p w14:paraId="59DB8FB0" w14:textId="77777777" w:rsidR="00223A77" w:rsidRPr="004C5EB0" w:rsidRDefault="00223A77" w:rsidP="005B0791">
      <w:pPr>
        <w:pStyle w:val="FootnoteBulletLevel1"/>
        <w:spacing w:before="0" w:after="0"/>
        <w:ind w:left="0" w:firstLine="0"/>
        <w:rPr>
          <w:rFonts w:ascii="Tahoma" w:eastAsia="PMingLiU" w:hAnsi="Tahoma" w:cs="Tahoma"/>
          <w:sz w:val="18"/>
          <w:szCs w:val="18"/>
        </w:rPr>
      </w:pPr>
    </w:p>
    <w:p w14:paraId="59DB8FB1" w14:textId="77777777" w:rsidR="00223A77" w:rsidRPr="004C5EB0" w:rsidRDefault="00223A77" w:rsidP="005B0791">
      <w:pPr>
        <w:pStyle w:val="FootnoteBulletLevel1"/>
        <w:tabs>
          <w:tab w:val="clear" w:pos="900"/>
        </w:tabs>
        <w:spacing w:before="0" w:after="0"/>
        <w:ind w:left="720" w:firstLine="0"/>
        <w:rPr>
          <w:rFonts w:ascii="Tahoma" w:eastAsia="PMingLiU" w:hAnsi="Tahoma" w:cs="Tahoma"/>
          <w:sz w:val="18"/>
          <w:szCs w:val="18"/>
        </w:rPr>
      </w:pPr>
      <w:r w:rsidRPr="004C5EB0">
        <w:rPr>
          <w:rFonts w:ascii="Tahoma" w:eastAsia="PMingLiU" w:hAnsi="Tahoma" w:cs="Tahoma"/>
          <w:sz w:val="18"/>
          <w:szCs w:val="18"/>
        </w:rPr>
        <w:t>針對</w:t>
      </w:r>
      <w:r w:rsidRPr="004C5EB0">
        <w:rPr>
          <w:rFonts w:ascii="Tahoma" w:eastAsia="PMingLiU" w:hAnsi="Tahoma" w:cs="Tahoma"/>
          <w:sz w:val="18"/>
          <w:szCs w:val="18"/>
        </w:rPr>
        <w:t xml:space="preserve"> Visual Studio Professional 2012 with MSDN </w:t>
      </w:r>
      <w:r w:rsidRPr="004C5EB0">
        <w:rPr>
          <w:rFonts w:ascii="Tahoma" w:eastAsia="PMingLiU" w:hAnsi="Tahoma" w:cs="Tahoma"/>
          <w:sz w:val="18"/>
          <w:szCs w:val="18"/>
        </w:rPr>
        <w:t>具備有效的軟體保證範圍之</w:t>
      </w:r>
      <w:r w:rsidRPr="004C5EB0">
        <w:rPr>
          <w:rFonts w:ascii="Tahoma" w:eastAsia="PMingLiU" w:hAnsi="Tahoma" w:cs="Tahoma"/>
          <w:sz w:val="18"/>
          <w:szCs w:val="18"/>
        </w:rPr>
        <w:t xml:space="preserve"> Enterprise</w:t>
      </w:r>
      <w:r w:rsidRPr="004C5EB0">
        <w:rPr>
          <w:rFonts w:ascii="Tahoma" w:eastAsia="PMingLiU" w:hAnsi="Tahoma" w:cs="Tahoma"/>
          <w:sz w:val="18"/>
          <w:szCs w:val="18"/>
        </w:rPr>
        <w:t>、</w:t>
      </w:r>
      <w:r w:rsidRPr="004C5EB0">
        <w:rPr>
          <w:rFonts w:ascii="Tahoma" w:eastAsia="PMingLiU" w:hAnsi="Tahoma" w:cs="Tahoma"/>
          <w:sz w:val="18"/>
          <w:szCs w:val="18"/>
        </w:rPr>
        <w:t xml:space="preserve">Select </w:t>
      </w:r>
      <w:r w:rsidRPr="004C5EB0">
        <w:rPr>
          <w:rFonts w:ascii="Tahoma" w:eastAsia="PMingLiU" w:hAnsi="Tahoma" w:cs="Tahoma"/>
          <w:sz w:val="18"/>
          <w:szCs w:val="18"/>
        </w:rPr>
        <w:t>或</w:t>
      </w:r>
      <w:r w:rsidRPr="004C5EB0">
        <w:rPr>
          <w:rFonts w:ascii="Tahoma" w:eastAsia="PMingLiU" w:hAnsi="Tahoma" w:cs="Tahoma"/>
          <w:sz w:val="18"/>
          <w:szCs w:val="18"/>
        </w:rPr>
        <w:t xml:space="preserve"> Open Value </w:t>
      </w:r>
      <w:r w:rsidRPr="004C5EB0">
        <w:rPr>
          <w:rFonts w:ascii="Tahoma" w:eastAsia="PMingLiU" w:hAnsi="Tahoma" w:cs="Tahoma"/>
          <w:sz w:val="18"/>
          <w:szCs w:val="18"/>
        </w:rPr>
        <w:t>客戶，也可以透過取得適當</w:t>
      </w:r>
      <w:hyperlink w:anchor="Step_Up" w:history="1">
        <w:r w:rsidRPr="004C5EB0">
          <w:rPr>
            <w:rFonts w:ascii="Tahoma" w:eastAsia="PMingLiU" w:hAnsi="Tahoma" w:cs="Tahoma"/>
            <w:sz w:val="18"/>
            <w:szCs w:val="18"/>
          </w:rPr>
          <w:t>升級</w:t>
        </w:r>
        <w:r w:rsidRPr="004C5EB0">
          <w:rPr>
            <w:rFonts w:ascii="Tahoma" w:eastAsia="PMingLiU" w:hAnsi="Tahoma" w:cs="Tahoma"/>
            <w:sz w:val="18"/>
            <w:szCs w:val="18"/>
          </w:rPr>
          <w:t xml:space="preserve"> SKU</w:t>
        </w:r>
      </w:hyperlink>
      <w:r w:rsidRPr="004C5EB0">
        <w:rPr>
          <w:rFonts w:ascii="Tahoma" w:eastAsia="PMingLiU" w:hAnsi="Tahoma" w:cs="Tahoma"/>
          <w:sz w:val="18"/>
          <w:szCs w:val="18"/>
        </w:rPr>
        <w:t xml:space="preserve"> </w:t>
      </w:r>
      <w:r w:rsidRPr="004C5EB0">
        <w:rPr>
          <w:rFonts w:ascii="Tahoma" w:eastAsia="PMingLiU" w:hAnsi="Tahoma" w:cs="Tahoma"/>
          <w:sz w:val="18"/>
          <w:szCs w:val="18"/>
        </w:rPr>
        <w:t>的方式，升級為</w:t>
      </w:r>
      <w:r w:rsidRPr="004C5EB0">
        <w:rPr>
          <w:rFonts w:ascii="Tahoma" w:eastAsia="PMingLiU" w:hAnsi="Tahoma" w:cs="Tahoma"/>
          <w:sz w:val="18"/>
          <w:szCs w:val="18"/>
        </w:rPr>
        <w:t xml:space="preserve"> Visual Studio Premium 2012 with MSDN </w:t>
      </w:r>
      <w:r w:rsidRPr="004C5EB0">
        <w:rPr>
          <w:rFonts w:ascii="Tahoma" w:eastAsia="PMingLiU" w:hAnsi="Tahoma" w:cs="Tahoma"/>
          <w:sz w:val="18"/>
          <w:szCs w:val="18"/>
        </w:rPr>
        <w:t>或</w:t>
      </w:r>
      <w:r w:rsidRPr="004C5EB0">
        <w:rPr>
          <w:rFonts w:ascii="Tahoma" w:eastAsia="PMingLiU" w:hAnsi="Tahoma" w:cs="Tahoma"/>
          <w:sz w:val="18"/>
          <w:szCs w:val="18"/>
        </w:rPr>
        <w:t xml:space="preserve"> Visual Studio Ultimate 2012 with MSDN</w:t>
      </w:r>
      <w:r w:rsidRPr="004C5EB0">
        <w:rPr>
          <w:rFonts w:ascii="Tahoma" w:eastAsia="PMingLiU" w:hAnsi="Tahoma" w:cs="Tahoma"/>
          <w:sz w:val="18"/>
          <w:szCs w:val="18"/>
        </w:rPr>
        <w:t>。</w:t>
      </w:r>
    </w:p>
    <w:p w14:paraId="59DB8FB2" w14:textId="77777777" w:rsidR="005B0791" w:rsidRPr="004C5EB0" w:rsidRDefault="005B0791" w:rsidP="005B0791">
      <w:pPr>
        <w:pStyle w:val="FootnoteBulletLevel2"/>
        <w:tabs>
          <w:tab w:val="clear" w:pos="1260"/>
        </w:tabs>
        <w:spacing w:before="0"/>
        <w:ind w:left="720" w:firstLine="0"/>
        <w:rPr>
          <w:rFonts w:ascii="Tahoma" w:eastAsia="PMingLiU" w:hAnsi="Tahoma" w:cs="Tahoma"/>
          <w:sz w:val="18"/>
          <w:szCs w:val="18"/>
        </w:rPr>
      </w:pPr>
    </w:p>
    <w:p w14:paraId="59DB8FB3" w14:textId="77777777" w:rsidR="0055611F" w:rsidRPr="004C5EB0" w:rsidRDefault="009B2474" w:rsidP="00864B8A">
      <w:pPr>
        <w:spacing w:after="60"/>
        <w:ind w:left="720"/>
        <w:rPr>
          <w:rFonts w:eastAsia="PMingLiU" w:cs="Tahoma"/>
          <w:szCs w:val="18"/>
        </w:rPr>
      </w:pPr>
      <w:r w:rsidRPr="004C5EB0">
        <w:rPr>
          <w:rFonts w:eastAsia="PMingLiU" w:cs="Tahoma"/>
          <w:b/>
          <w:szCs w:val="18"/>
        </w:rPr>
        <w:t>訂閱服務</w:t>
      </w:r>
    </w:p>
    <w:p w14:paraId="59DB8FB4" w14:textId="77777777" w:rsidR="0055611F" w:rsidRPr="004C5EB0" w:rsidRDefault="0055611F" w:rsidP="005B0791">
      <w:pPr>
        <w:pStyle w:val="FootnoteBulletLevel2"/>
        <w:tabs>
          <w:tab w:val="clear" w:pos="1260"/>
        </w:tabs>
        <w:spacing w:before="0"/>
        <w:ind w:left="720" w:firstLine="0"/>
        <w:rPr>
          <w:rFonts w:ascii="Tahoma" w:eastAsia="PMingLiU" w:hAnsi="Tahoma" w:cs="Tahoma"/>
          <w:sz w:val="18"/>
          <w:szCs w:val="18"/>
        </w:rPr>
      </w:pPr>
      <w:r w:rsidRPr="004C5EB0">
        <w:rPr>
          <w:rFonts w:ascii="Tahoma" w:eastAsia="PMingLiU" w:hAnsi="Tahoma" w:cs="Tahoma"/>
          <w:sz w:val="18"/>
          <w:szCs w:val="18"/>
        </w:rPr>
        <w:t xml:space="preserve">MSDN </w:t>
      </w:r>
      <w:r w:rsidRPr="004C5EB0">
        <w:rPr>
          <w:rFonts w:ascii="Tahoma" w:eastAsia="PMingLiU" w:hAnsi="Tahoma" w:cs="Tahoma"/>
          <w:sz w:val="18"/>
          <w:szCs w:val="18"/>
        </w:rPr>
        <w:t>訂閱服務，其中包括下載、產品金鑰、</w:t>
      </w:r>
      <w:r w:rsidRPr="004C5EB0">
        <w:rPr>
          <w:rFonts w:ascii="Tahoma" w:eastAsia="PMingLiU" w:hAnsi="Tahoma" w:cs="Tahoma"/>
          <w:sz w:val="18"/>
          <w:szCs w:val="18"/>
        </w:rPr>
        <w:t xml:space="preserve">Windows Azure </w:t>
      </w:r>
      <w:r w:rsidRPr="004C5EB0">
        <w:rPr>
          <w:rFonts w:ascii="Tahoma" w:eastAsia="PMingLiU" w:hAnsi="Tahoma" w:cs="Tahoma"/>
          <w:sz w:val="18"/>
          <w:szCs w:val="18"/>
        </w:rPr>
        <w:t>利益、</w:t>
      </w:r>
      <w:r w:rsidRPr="004C5EB0">
        <w:rPr>
          <w:rFonts w:ascii="Tahoma" w:eastAsia="PMingLiU" w:hAnsi="Tahoma" w:cs="Tahoma"/>
          <w:sz w:val="18"/>
          <w:szCs w:val="18"/>
        </w:rPr>
        <w:t xml:space="preserve">Office 365 Developer </w:t>
      </w:r>
      <w:r w:rsidRPr="004C5EB0">
        <w:rPr>
          <w:rFonts w:ascii="Tahoma" w:eastAsia="PMingLiU" w:hAnsi="Tahoma" w:cs="Tahoma"/>
          <w:sz w:val="18"/>
          <w:szCs w:val="18"/>
        </w:rPr>
        <w:t>利益、</w:t>
      </w:r>
      <w:r w:rsidRPr="004C5EB0">
        <w:rPr>
          <w:rFonts w:ascii="Tahoma" w:eastAsia="PMingLiU" w:hAnsi="Tahoma" w:cs="Tahoma"/>
          <w:sz w:val="18"/>
          <w:szCs w:val="18"/>
        </w:rPr>
        <w:t>E-Learning</w:t>
      </w:r>
      <w:r w:rsidRPr="004C5EB0">
        <w:rPr>
          <w:rFonts w:ascii="Tahoma" w:eastAsia="PMingLiU" w:hAnsi="Tahoma" w:cs="Tahoma"/>
          <w:sz w:val="18"/>
          <w:szCs w:val="18"/>
        </w:rPr>
        <w:t>、技術支援、</w:t>
      </w:r>
      <w:r w:rsidRPr="004C5EB0">
        <w:rPr>
          <w:rFonts w:ascii="Tahoma" w:eastAsia="PMingLiU" w:hAnsi="Tahoma" w:cs="Tahoma"/>
          <w:sz w:val="18"/>
          <w:szCs w:val="18"/>
        </w:rPr>
        <w:t xml:space="preserve">Windows </w:t>
      </w:r>
      <w:r w:rsidRPr="004C5EB0">
        <w:rPr>
          <w:rFonts w:ascii="Tahoma" w:eastAsia="PMingLiU" w:hAnsi="Tahoma" w:cs="Tahoma"/>
          <w:sz w:val="18"/>
          <w:szCs w:val="18"/>
        </w:rPr>
        <w:t>市集利益和其他服務，均僅在訂閱有效期間才提供。</w:t>
      </w:r>
    </w:p>
    <w:p w14:paraId="59DB8FB5" w14:textId="77777777" w:rsidR="0055611F" w:rsidRPr="004C5EB0" w:rsidRDefault="0055611F" w:rsidP="005B0791">
      <w:pPr>
        <w:pStyle w:val="FootnoteBulletLevel1"/>
        <w:tabs>
          <w:tab w:val="clear" w:pos="900"/>
        </w:tabs>
        <w:spacing w:before="0" w:after="0"/>
        <w:ind w:left="720" w:firstLine="0"/>
        <w:rPr>
          <w:rFonts w:ascii="Tahoma" w:eastAsia="PMingLiU" w:hAnsi="Tahoma" w:cs="Tahoma"/>
          <w:sz w:val="18"/>
          <w:szCs w:val="18"/>
        </w:rPr>
      </w:pPr>
    </w:p>
    <w:p w14:paraId="59DB8FB6" w14:textId="77777777" w:rsidR="0055611F" w:rsidRPr="004C5EB0" w:rsidRDefault="009B2474" w:rsidP="00864B8A">
      <w:pPr>
        <w:spacing w:after="60"/>
        <w:ind w:left="720"/>
        <w:rPr>
          <w:rFonts w:eastAsia="PMingLiU" w:cs="Tahoma"/>
          <w:szCs w:val="18"/>
        </w:rPr>
      </w:pPr>
      <w:r w:rsidRPr="004C5EB0">
        <w:rPr>
          <w:rFonts w:eastAsia="PMingLiU" w:cs="Tahoma"/>
          <w:b/>
          <w:szCs w:val="18"/>
        </w:rPr>
        <w:t xml:space="preserve">Windows Azure </w:t>
      </w:r>
      <w:r w:rsidRPr="004C5EB0">
        <w:rPr>
          <w:rFonts w:eastAsia="PMingLiU" w:cs="Tahoma"/>
          <w:b/>
          <w:szCs w:val="18"/>
        </w:rPr>
        <w:t>平台服務</w:t>
      </w:r>
    </w:p>
    <w:p w14:paraId="59DB8FB7" w14:textId="77777777" w:rsidR="0055611F" w:rsidRPr="004C5EB0" w:rsidRDefault="0055611F" w:rsidP="005B0791">
      <w:pPr>
        <w:pStyle w:val="FootnoteBulletLevel2"/>
        <w:tabs>
          <w:tab w:val="clear" w:pos="1260"/>
        </w:tabs>
        <w:spacing w:before="0"/>
        <w:ind w:left="720" w:firstLine="0"/>
        <w:rPr>
          <w:rFonts w:ascii="Tahoma" w:eastAsia="PMingLiU" w:hAnsi="Tahoma" w:cs="Tahoma"/>
          <w:sz w:val="18"/>
          <w:szCs w:val="18"/>
        </w:rPr>
      </w:pPr>
      <w:r w:rsidRPr="004C5EB0">
        <w:rPr>
          <w:rFonts w:ascii="Tahoma" w:eastAsia="PMingLiU" w:hAnsi="Tahoma" w:cs="Tahoma"/>
          <w:sz w:val="18"/>
          <w:szCs w:val="18"/>
        </w:rPr>
        <w:t xml:space="preserve">Windows Azure </w:t>
      </w:r>
      <w:r w:rsidRPr="004C5EB0">
        <w:rPr>
          <w:rFonts w:ascii="Tahoma" w:eastAsia="PMingLiU" w:hAnsi="Tahoma" w:cs="Tahoma"/>
          <w:sz w:val="18"/>
          <w:szCs w:val="18"/>
        </w:rPr>
        <w:t>利益無法從多個</w:t>
      </w:r>
      <w:r w:rsidRPr="004C5EB0">
        <w:rPr>
          <w:rFonts w:ascii="Tahoma" w:eastAsia="PMingLiU" w:hAnsi="Tahoma" w:cs="Tahoma"/>
          <w:sz w:val="18"/>
          <w:szCs w:val="18"/>
        </w:rPr>
        <w:t xml:space="preserve"> MSDN </w:t>
      </w:r>
      <w:r w:rsidRPr="004C5EB0">
        <w:rPr>
          <w:rFonts w:ascii="Tahoma" w:eastAsia="PMingLiU" w:hAnsi="Tahoma" w:cs="Tahoma"/>
          <w:sz w:val="18"/>
          <w:szCs w:val="18"/>
        </w:rPr>
        <w:t>訂閱合併至單一</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帳戶上。</w:t>
      </w:r>
      <w:r w:rsidRPr="004C5EB0">
        <w:rPr>
          <w:rFonts w:ascii="Tahoma" w:eastAsia="PMingLiU" w:hAnsi="Tahoma" w:cs="Tahoma"/>
          <w:sz w:val="18"/>
          <w:szCs w:val="18"/>
        </w:rPr>
        <w:t xml:space="preserve">Windows Azure </w:t>
      </w:r>
      <w:r w:rsidRPr="004C5EB0">
        <w:rPr>
          <w:rFonts w:ascii="Tahoma" w:eastAsia="PMingLiU" w:hAnsi="Tahoma" w:cs="Tahoma"/>
          <w:sz w:val="18"/>
          <w:szCs w:val="18"/>
        </w:rPr>
        <w:t>之使用應受</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使用條款之拘束。</w:t>
      </w:r>
    </w:p>
    <w:p w14:paraId="59DB8FB8" w14:textId="77777777" w:rsidR="009E0E7E" w:rsidRDefault="009E0E7E" w:rsidP="009E0E7E">
      <w:pPr>
        <w:spacing w:after="60"/>
        <w:ind w:left="720"/>
        <w:rPr>
          <w:rFonts w:eastAsia="PMingLiU" w:cs="Tahoma"/>
          <w:b/>
          <w:szCs w:val="18"/>
          <w:lang w:eastAsia="zh-TW"/>
        </w:rPr>
      </w:pPr>
    </w:p>
    <w:p w14:paraId="59DB8FB9" w14:textId="77777777" w:rsidR="009E0E7E" w:rsidRPr="004C5EB0" w:rsidRDefault="009E0E7E" w:rsidP="009E0E7E">
      <w:pPr>
        <w:spacing w:after="60"/>
        <w:ind w:left="720"/>
        <w:rPr>
          <w:rFonts w:eastAsia="PMingLiU" w:cs="Tahoma"/>
          <w:szCs w:val="18"/>
          <w:lang w:eastAsia="zh-TW"/>
        </w:rPr>
      </w:pPr>
      <w:r w:rsidRPr="004C5EB0">
        <w:rPr>
          <w:rFonts w:eastAsia="PMingLiU" w:cs="Tahoma"/>
          <w:b/>
          <w:szCs w:val="18"/>
          <w:lang w:eastAsia="zh-TW"/>
        </w:rPr>
        <w:t xml:space="preserve">MSDN </w:t>
      </w:r>
      <w:r w:rsidRPr="004C5EB0">
        <w:rPr>
          <w:rFonts w:eastAsia="PMingLiU" w:cs="Tahoma"/>
          <w:b/>
          <w:szCs w:val="18"/>
          <w:lang w:eastAsia="zh-TW"/>
        </w:rPr>
        <w:t>訂閱之其他授權條款</w:t>
      </w:r>
    </w:p>
    <w:p w14:paraId="59DB8FBA" w14:textId="77777777" w:rsidR="009E0E7E" w:rsidRPr="004C5EB0" w:rsidRDefault="009E0E7E" w:rsidP="009E0E7E">
      <w:pPr>
        <w:pStyle w:val="PURBlueStrong-Indented"/>
        <w:ind w:left="990"/>
        <w:rPr>
          <w:rFonts w:ascii="Tahoma" w:eastAsia="PMingLiU" w:hAnsi="Tahoma" w:cs="Tahoma"/>
          <w:sz w:val="18"/>
          <w:szCs w:val="18"/>
          <w:lang w:eastAsia="zh-TW"/>
        </w:rPr>
      </w:pPr>
      <w:r w:rsidRPr="004C5EB0">
        <w:rPr>
          <w:rFonts w:ascii="Tahoma" w:eastAsia="PMingLiU" w:hAnsi="Tahoma" w:cs="Tahoma"/>
          <w:smallCaps w:val="0"/>
          <w:color w:val="auto"/>
          <w:sz w:val="18"/>
          <w:szCs w:val="18"/>
          <w:lang w:eastAsia="zh-TW"/>
        </w:rPr>
        <w:t>在第三方共用伺服器上執行軟體</w:t>
      </w:r>
    </w:p>
    <w:p w14:paraId="59DB8FBB" w14:textId="77777777" w:rsidR="009E0E7E" w:rsidRPr="004C5EB0" w:rsidRDefault="009E0E7E" w:rsidP="002660E3">
      <w:pPr>
        <w:pStyle w:val="PURBody-Indented"/>
        <w:numPr>
          <w:ilvl w:val="0"/>
          <w:numId w:val="131"/>
        </w:numPr>
        <w:spacing w:after="0"/>
        <w:ind w:left="1440" w:hanging="270"/>
        <w:rPr>
          <w:rFonts w:ascii="Tahoma" w:eastAsia="PMingLiU" w:hAnsi="Tahoma" w:cs="Tahoma"/>
          <w:sz w:val="18"/>
          <w:szCs w:val="18"/>
        </w:rPr>
      </w:pPr>
      <w:r w:rsidRPr="004C5EB0">
        <w:rPr>
          <w:rFonts w:ascii="Tahoma" w:eastAsia="PMingLiU" w:hAnsi="Tahoma" w:cs="Tahoma"/>
          <w:sz w:val="18"/>
          <w:szCs w:val="18"/>
        </w:rPr>
        <w:t>授權使用者可以使用合格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在第三方共用伺服器上執行軟體。</w:t>
      </w:r>
    </w:p>
    <w:p w14:paraId="59DB8FBC" w14:textId="77777777" w:rsidR="009E0E7E" w:rsidRPr="004C5EB0" w:rsidRDefault="009E0E7E" w:rsidP="002660E3">
      <w:pPr>
        <w:pStyle w:val="PURBody-Indented"/>
        <w:numPr>
          <w:ilvl w:val="0"/>
          <w:numId w:val="131"/>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軟體之使用仍受　貴用戶之授權合約的條款及條件所拘束。</w:t>
      </w:r>
    </w:p>
    <w:p w14:paraId="59DB8FBD" w14:textId="77777777" w:rsidR="009E0E7E" w:rsidRPr="004C5EB0" w:rsidRDefault="009E0E7E" w:rsidP="002660E3">
      <w:pPr>
        <w:pStyle w:val="PURBullet-Indented"/>
        <w:numPr>
          <w:ilvl w:val="0"/>
          <w:numId w:val="131"/>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除本文件另有規定外，這些產品使用權利的＜開發人員工具＞一節適用於本軟體之使用。</w:t>
      </w:r>
    </w:p>
    <w:p w14:paraId="59DB8FBE" w14:textId="77777777" w:rsidR="009E0E7E" w:rsidRPr="004C5EB0" w:rsidRDefault="009E0E7E" w:rsidP="002660E3">
      <w:pPr>
        <w:pStyle w:val="PURBullet-Indented"/>
        <w:numPr>
          <w:ilvl w:val="0"/>
          <w:numId w:val="131"/>
        </w:numPr>
        <w:spacing w:after="0"/>
        <w:ind w:left="1440" w:hanging="270"/>
        <w:rPr>
          <w:rFonts w:ascii="Tahoma" w:eastAsia="PMingLiU" w:hAnsi="Tahoma" w:cs="Tahoma"/>
          <w:sz w:val="18"/>
          <w:szCs w:val="18"/>
        </w:rPr>
      </w:pPr>
      <w:r w:rsidRPr="004C5EB0">
        <w:rPr>
          <w:rFonts w:ascii="Tahoma" w:eastAsia="PMingLiU" w:hAnsi="Tahoma" w:cs="Tahoma"/>
          <w:sz w:val="18"/>
          <w:szCs w:val="18"/>
        </w:rPr>
        <w:lastRenderedPageBreak/>
        <w:t>即使以上授與權利，授權使用者不得執行</w:t>
      </w:r>
      <w:r w:rsidRPr="004C5EB0">
        <w:rPr>
          <w:rFonts w:ascii="Tahoma" w:eastAsia="PMingLiU" w:hAnsi="Tahoma" w:cs="Tahoma"/>
          <w:sz w:val="18"/>
          <w:szCs w:val="18"/>
        </w:rPr>
        <w:t xml:space="preserve"> Office Professional Plus </w:t>
      </w:r>
      <w:r w:rsidRPr="004C5EB0">
        <w:rPr>
          <w:rFonts w:ascii="Tahoma" w:eastAsia="PMingLiU" w:hAnsi="Tahoma" w:cs="Tahoma"/>
          <w:sz w:val="18"/>
          <w:szCs w:val="18"/>
        </w:rPr>
        <w:t>或</w:t>
      </w:r>
      <w:r w:rsidRPr="004C5EB0">
        <w:rPr>
          <w:rFonts w:ascii="Tahoma" w:eastAsia="PMingLiU" w:hAnsi="Tahoma" w:cs="Tahoma"/>
          <w:sz w:val="18"/>
          <w:szCs w:val="18"/>
        </w:rPr>
        <w:t xml:space="preserve"> System Center Virtual Machine Manager </w:t>
      </w:r>
      <w:r w:rsidRPr="004C5EB0">
        <w:rPr>
          <w:rFonts w:ascii="Tahoma" w:eastAsia="PMingLiU" w:hAnsi="Tahoma" w:cs="Tahoma"/>
          <w:sz w:val="18"/>
          <w:szCs w:val="18"/>
        </w:rPr>
        <w:t>做為生產用途，也不得執行</w:t>
      </w:r>
      <w:r w:rsidRPr="004C5EB0">
        <w:rPr>
          <w:rFonts w:ascii="Tahoma" w:eastAsia="PMingLiU" w:hAnsi="Tahoma" w:cs="Tahoma"/>
          <w:sz w:val="18"/>
          <w:szCs w:val="18"/>
        </w:rPr>
        <w:t xml:space="preserve"> Window Server </w:t>
      </w:r>
      <w:r w:rsidRPr="004C5EB0">
        <w:rPr>
          <w:rFonts w:ascii="Tahoma" w:eastAsia="PMingLiU" w:hAnsi="Tahoma" w:cs="Tahoma"/>
          <w:sz w:val="18"/>
          <w:szCs w:val="18"/>
        </w:rPr>
        <w:t>或</w:t>
      </w:r>
      <w:r w:rsidRPr="004C5EB0">
        <w:rPr>
          <w:rFonts w:ascii="Tahoma" w:eastAsia="PMingLiU" w:hAnsi="Tahoma" w:cs="Tahoma"/>
          <w:sz w:val="18"/>
          <w:szCs w:val="18"/>
        </w:rPr>
        <w:t xml:space="preserve"> Windows </w:t>
      </w:r>
      <w:r w:rsidRPr="004C5EB0">
        <w:rPr>
          <w:rFonts w:ascii="Tahoma" w:eastAsia="PMingLiU" w:hAnsi="Tahoma" w:cs="Tahoma"/>
          <w:sz w:val="18"/>
          <w:szCs w:val="18"/>
        </w:rPr>
        <w:t>用戶端軟體做為在第三方共用伺服器上之任何使用。</w:t>
      </w:r>
    </w:p>
    <w:p w14:paraId="59DB8FBF" w14:textId="77777777" w:rsidR="009E0E7E" w:rsidRPr="004C5EB0" w:rsidRDefault="009E0E7E" w:rsidP="002660E3">
      <w:pPr>
        <w:pStyle w:val="PURBullet-Indented"/>
        <w:numPr>
          <w:ilvl w:val="0"/>
          <w:numId w:val="131"/>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在共用之第三方伺服器上執行軟體之權利會隨著　貴用戶之</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訂閱屆滿而隨之屆滿。</w:t>
      </w:r>
    </w:p>
    <w:p w14:paraId="59DB8FC0" w14:textId="77777777" w:rsidR="009E0E7E" w:rsidRPr="004C5EB0" w:rsidRDefault="009E0E7E" w:rsidP="009E0E7E">
      <w:pPr>
        <w:pStyle w:val="PURBullet-Indented"/>
        <w:spacing w:after="0"/>
        <w:ind w:left="990" w:firstLine="0"/>
        <w:rPr>
          <w:rFonts w:ascii="Tahoma" w:eastAsia="PMingLiU" w:hAnsi="Tahoma" w:cs="Tahoma"/>
          <w:sz w:val="18"/>
          <w:szCs w:val="18"/>
          <w:lang w:eastAsia="zh-TW"/>
        </w:rPr>
      </w:pPr>
    </w:p>
    <w:p w14:paraId="59DB8FC1" w14:textId="77777777" w:rsidR="009E0E7E" w:rsidRPr="004C5EB0" w:rsidRDefault="009E0E7E" w:rsidP="009E0E7E">
      <w:pPr>
        <w:keepNext/>
        <w:spacing w:after="60"/>
        <w:ind w:left="994"/>
        <w:rPr>
          <w:rFonts w:eastAsia="PMingLiU" w:cs="Tahoma"/>
          <w:szCs w:val="18"/>
        </w:rPr>
      </w:pPr>
      <w:r w:rsidRPr="004C5EB0">
        <w:rPr>
          <w:rFonts w:eastAsia="PMingLiU" w:cs="Tahoma"/>
          <w:b/>
          <w:szCs w:val="18"/>
        </w:rPr>
        <w:t>合格</w:t>
      </w:r>
      <w:r w:rsidRPr="004C5EB0">
        <w:rPr>
          <w:rFonts w:eastAsia="PMingLiU" w:cs="Tahoma"/>
          <w:b/>
          <w:szCs w:val="18"/>
        </w:rPr>
        <w:t xml:space="preserve"> MSDN Cloud Partner</w:t>
      </w:r>
    </w:p>
    <w:p w14:paraId="59DB8FC2" w14:textId="77777777" w:rsidR="009E0E7E" w:rsidRPr="004C5EB0" w:rsidRDefault="009E0E7E" w:rsidP="009E0E7E">
      <w:pPr>
        <w:pStyle w:val="PURBody-Indented"/>
        <w:spacing w:after="60"/>
        <w:ind w:left="990"/>
        <w:rPr>
          <w:rFonts w:ascii="Tahoma" w:eastAsia="PMingLiU" w:hAnsi="Tahoma" w:cs="Tahoma"/>
          <w:sz w:val="18"/>
          <w:szCs w:val="18"/>
        </w:rPr>
      </w:pPr>
      <w:r w:rsidRPr="004C5EB0">
        <w:rPr>
          <w:rFonts w:ascii="Tahoma" w:eastAsia="PMingLiU" w:hAnsi="Tahoma" w:cs="Tahoma"/>
          <w:sz w:val="18"/>
          <w:szCs w:val="18"/>
        </w:rPr>
        <w:t>若要在第三方共用伺服器上執行軟體，　貴用戶必須：</w:t>
      </w:r>
    </w:p>
    <w:p w14:paraId="59DB8FC3" w14:textId="77777777" w:rsidR="009E0E7E" w:rsidRPr="004C5EB0" w:rsidRDefault="009E0E7E" w:rsidP="002660E3">
      <w:pPr>
        <w:pStyle w:val="PURBody-Indented"/>
        <w:numPr>
          <w:ilvl w:val="0"/>
          <w:numId w:val="132"/>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藉由將　貴用戶之</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帳戶連結至</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訂閱來啟用</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w:t>
      </w:r>
    </w:p>
    <w:p w14:paraId="59DB8FC4" w14:textId="77777777" w:rsidR="009E0E7E" w:rsidRPr="004C5EB0" w:rsidRDefault="009E0E7E" w:rsidP="002660E3">
      <w:pPr>
        <w:pStyle w:val="PURBody-Indented"/>
        <w:numPr>
          <w:ilvl w:val="0"/>
          <w:numId w:val="132"/>
        </w:numPr>
        <w:spacing w:after="0"/>
        <w:ind w:left="1440" w:hanging="270"/>
        <w:rPr>
          <w:rFonts w:ascii="Tahoma" w:eastAsia="PMingLiU" w:hAnsi="Tahoma" w:cs="Tahoma"/>
          <w:sz w:val="18"/>
          <w:szCs w:val="18"/>
        </w:rPr>
      </w:pPr>
      <w:r w:rsidRPr="004C5EB0">
        <w:rPr>
          <w:rFonts w:ascii="Tahoma" w:eastAsia="PMingLiU" w:hAnsi="Tahoma" w:cs="Tahoma"/>
          <w:sz w:val="18"/>
          <w:szCs w:val="18"/>
        </w:rPr>
        <w:t>僅使用</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平台服務或合格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部署　貴用戶之使用權。合格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之清單可於下列位置取得：</w:t>
      </w:r>
      <w:hyperlink r:id="rId40" w:history="1">
        <w:r w:rsidRPr="004C5EB0">
          <w:rPr>
            <w:rStyle w:val="Hyperlink"/>
            <w:rFonts w:ascii="Tahoma" w:eastAsia="PMingLiU" w:hAnsi="Tahoma" w:cs="Tahoma"/>
            <w:sz w:val="18"/>
            <w:szCs w:val="18"/>
          </w:rPr>
          <w:t>http://go.microsoft.com/fwlink/?LinkId=294716</w:t>
        </w:r>
      </w:hyperlink>
      <w:r w:rsidRPr="004C5EB0">
        <w:rPr>
          <w:rFonts w:ascii="Tahoma" w:eastAsia="PMingLiU" w:hAnsi="Tahoma" w:cs="Tahoma"/>
          <w:color w:val="3B3838"/>
          <w:sz w:val="18"/>
          <w:szCs w:val="18"/>
        </w:rPr>
        <w:t xml:space="preserve"> </w:t>
      </w:r>
    </w:p>
    <w:p w14:paraId="59DB8FC5" w14:textId="77777777" w:rsidR="005B0791" w:rsidRPr="009E0E7E" w:rsidRDefault="009E0E7E" w:rsidP="002660E3">
      <w:pPr>
        <w:pStyle w:val="PURBullet-Indented"/>
        <w:numPr>
          <w:ilvl w:val="0"/>
          <w:numId w:val="132"/>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同意就代表　貴用戶所建置及管理之軟體的相關事宜，　貴用戶仍應對依　貴用戶之大量授權合約所產生的義務負責。</w:t>
      </w:r>
    </w:p>
    <w:p w14:paraId="59DB8FC6" w14:textId="77777777" w:rsidR="00EB727E" w:rsidRPr="004C5EB0" w:rsidRDefault="00EB727E" w:rsidP="009E0E7E">
      <w:pPr>
        <w:pStyle w:val="FootnoteBulletLevel2"/>
        <w:tabs>
          <w:tab w:val="clear" w:pos="1260"/>
          <w:tab w:val="left" w:pos="1005"/>
        </w:tabs>
        <w:spacing w:before="0"/>
        <w:ind w:left="0" w:firstLine="0"/>
        <w:rPr>
          <w:rFonts w:ascii="Tahoma" w:eastAsia="PMingLiU" w:hAnsi="Tahoma" w:cs="Tahoma"/>
          <w:sz w:val="18"/>
          <w:szCs w:val="18"/>
        </w:rPr>
      </w:pPr>
    </w:p>
    <w:p w14:paraId="59DB8FC7" w14:textId="77777777" w:rsidR="005B0791" w:rsidRPr="004C5EB0" w:rsidRDefault="005B0791" w:rsidP="005B0791">
      <w:pPr>
        <w:pStyle w:val="FootnoteBulletLevel2"/>
        <w:tabs>
          <w:tab w:val="clear" w:pos="1260"/>
        </w:tabs>
        <w:spacing w:before="0"/>
        <w:ind w:left="0" w:firstLine="0"/>
        <w:rPr>
          <w:rFonts w:ascii="Tahoma" w:eastAsia="PMingLiU" w:hAnsi="Tahoma" w:cs="Tahoma"/>
          <w:sz w:val="18"/>
          <w:szCs w:val="18"/>
        </w:rPr>
      </w:pPr>
    </w:p>
    <w:p w14:paraId="59DB8FC8" w14:textId="77777777" w:rsidR="00223A77" w:rsidRPr="007F456A" w:rsidRDefault="00A560B6" w:rsidP="00223A77">
      <w:pPr>
        <w:pStyle w:val="Heading3"/>
        <w:rPr>
          <w:rFonts w:ascii="Tahoma" w:eastAsia="PMingLiU" w:hAnsi="Tahoma" w:cs="Tahoma"/>
        </w:rPr>
      </w:pPr>
      <w:bookmarkStart w:id="1088" w:name="_21_Visual_Studio"/>
      <w:bookmarkStart w:id="1089" w:name="_Toc336338277"/>
      <w:bookmarkStart w:id="1090" w:name="_Toc361754536"/>
      <w:bookmarkStart w:id="1091" w:name="_Toc252341837"/>
      <w:bookmarkStart w:id="1092" w:name="Aps_16VS2010PremiumMSDN"/>
      <w:bookmarkEnd w:id="1088"/>
      <w:r w:rsidRPr="007F456A">
        <w:rPr>
          <w:rFonts w:ascii="Tahoma" w:eastAsia="PMingLiU" w:hAnsi="Tahoma" w:cs="Tahoma"/>
          <w:caps/>
          <w:color w:val="F66400"/>
          <w:sz w:val="22"/>
          <w:vertAlign w:val="superscript"/>
        </w:rPr>
        <w:t>22</w:t>
      </w:r>
      <w:r w:rsidRPr="007F456A">
        <w:rPr>
          <w:rFonts w:ascii="Tahoma" w:eastAsia="PMingLiU" w:hAnsi="Tahoma" w:cs="Tahoma"/>
          <w:color w:val="F66400"/>
          <w:sz w:val="22"/>
        </w:rPr>
        <w:t xml:space="preserve"> Visual Studio Premium 2012 with MSDN</w:t>
      </w:r>
      <w:bookmarkEnd w:id="1089"/>
      <w:bookmarkEnd w:id="1090"/>
      <w:r w:rsidRPr="007F456A">
        <w:rPr>
          <w:rFonts w:ascii="Tahoma" w:eastAsia="PMingLiU" w:hAnsi="Tahoma" w:cs="Tahoma"/>
          <w:color w:val="F66400"/>
          <w:sz w:val="22"/>
        </w:rPr>
        <w:t xml:space="preserve"> </w:t>
      </w:r>
      <w:bookmarkEnd w:id="1091"/>
    </w:p>
    <w:bookmarkEnd w:id="1092"/>
    <w:p w14:paraId="59DB8FC9" w14:textId="77777777" w:rsidR="00CB436E" w:rsidRPr="004C5EB0" w:rsidRDefault="00CB436E" w:rsidP="00CB436E">
      <w:pPr>
        <w:pStyle w:val="FootnoteBulletLevel1"/>
        <w:tabs>
          <w:tab w:val="clear" w:pos="900"/>
        </w:tabs>
        <w:spacing w:before="0" w:after="0"/>
        <w:ind w:left="720" w:firstLine="0"/>
        <w:rPr>
          <w:rFonts w:ascii="Tahoma" w:eastAsia="PMingLiU" w:hAnsi="Tahoma" w:cs="Tahoma"/>
          <w:sz w:val="18"/>
          <w:szCs w:val="18"/>
        </w:rPr>
      </w:pPr>
    </w:p>
    <w:p w14:paraId="59DB8FCA" w14:textId="77777777" w:rsidR="001026FD" w:rsidRPr="004C5EB0" w:rsidRDefault="001026FD" w:rsidP="00864B8A">
      <w:pPr>
        <w:spacing w:after="60"/>
        <w:ind w:left="720"/>
        <w:rPr>
          <w:rFonts w:eastAsia="PMingLiU" w:cs="Tahoma"/>
          <w:szCs w:val="18"/>
        </w:rPr>
      </w:pPr>
      <w:r w:rsidRPr="004C5EB0">
        <w:rPr>
          <w:rFonts w:eastAsia="PMingLiU" w:cs="Tahoma"/>
          <w:b/>
          <w:szCs w:val="18"/>
        </w:rPr>
        <w:t>Visual Studio Team Foundation Server 2012</w:t>
      </w:r>
    </w:p>
    <w:p w14:paraId="59DB8FCB" w14:textId="77777777" w:rsidR="001026FD" w:rsidRPr="004C5EB0" w:rsidRDefault="001026FD" w:rsidP="00CB436E">
      <w:pPr>
        <w:pStyle w:val="EndnoteText"/>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Visual Studio Team Foundation Server 2012 </w:t>
      </w:r>
      <w:r w:rsidRPr="004C5EB0">
        <w:rPr>
          <w:rFonts w:ascii="Tahoma" w:eastAsia="PMingLiU" w:hAnsi="Tahoma" w:cs="Tahoma"/>
          <w:sz w:val="18"/>
          <w:szCs w:val="18"/>
        </w:rPr>
        <w:t>伺服器使用權，以及一份</w:t>
      </w:r>
      <w:r w:rsidRPr="004C5EB0">
        <w:rPr>
          <w:rFonts w:ascii="Tahoma" w:eastAsia="PMingLiU" w:hAnsi="Tahoma" w:cs="Tahoma"/>
          <w:sz w:val="18"/>
          <w:szCs w:val="18"/>
        </w:rPr>
        <w:t xml:space="preserve"> Team Foundation Server </w:t>
      </w:r>
      <w:r w:rsidRPr="004C5EB0">
        <w:rPr>
          <w:rFonts w:ascii="Tahoma" w:eastAsia="PMingLiU" w:hAnsi="Tahoma" w:cs="Tahoma"/>
          <w:sz w:val="18"/>
          <w:szCs w:val="18"/>
        </w:rPr>
        <w:t>使用者</w:t>
      </w:r>
      <w:r w:rsidRPr="004C5EB0">
        <w:rPr>
          <w:rFonts w:ascii="Tahoma" w:eastAsia="PMingLiU" w:hAnsi="Tahoma" w:cs="Tahoma"/>
          <w:sz w:val="18"/>
          <w:szCs w:val="18"/>
        </w:rPr>
        <w:t xml:space="preserve"> CAL</w:t>
      </w:r>
      <w:r w:rsidRPr="004C5EB0">
        <w:rPr>
          <w:rFonts w:ascii="Tahoma" w:eastAsia="PMingLiU" w:hAnsi="Tahoma" w:cs="Tahoma"/>
          <w:sz w:val="18"/>
          <w:szCs w:val="18"/>
        </w:rPr>
        <w:t>。此</w:t>
      </w:r>
      <w:r w:rsidRPr="004C5EB0">
        <w:rPr>
          <w:rFonts w:ascii="Tahoma" w:eastAsia="PMingLiU" w:hAnsi="Tahoma" w:cs="Tahoma"/>
          <w:sz w:val="18"/>
          <w:szCs w:val="18"/>
        </w:rPr>
        <w:t xml:space="preserve"> CAL </w:t>
      </w:r>
      <w:r w:rsidRPr="004C5EB0">
        <w:rPr>
          <w:rFonts w:ascii="Tahoma" w:eastAsia="PMingLiU" w:hAnsi="Tahoma" w:cs="Tahoma"/>
          <w:sz w:val="18"/>
          <w:szCs w:val="18"/>
        </w:rPr>
        <w:t>僅保留供訂閱者使用。</w:t>
      </w:r>
    </w:p>
    <w:p w14:paraId="59DB8FCC" w14:textId="77777777" w:rsidR="001026FD" w:rsidRPr="004C5EB0" w:rsidRDefault="001026FD" w:rsidP="00CB436E">
      <w:pPr>
        <w:pStyle w:val="EndnoteText"/>
        <w:ind w:left="720"/>
        <w:rPr>
          <w:rFonts w:ascii="Tahoma" w:eastAsia="PMingLiU" w:hAnsi="Tahoma" w:cs="Tahoma"/>
          <w:sz w:val="18"/>
          <w:szCs w:val="18"/>
        </w:rPr>
      </w:pPr>
    </w:p>
    <w:p w14:paraId="59DB8FCD" w14:textId="77777777" w:rsidR="001026FD" w:rsidRPr="004C5EB0" w:rsidRDefault="001026FD" w:rsidP="00864B8A">
      <w:pPr>
        <w:spacing w:after="60"/>
        <w:ind w:left="720"/>
        <w:rPr>
          <w:rFonts w:eastAsia="PMingLiU" w:cs="Tahoma"/>
          <w:szCs w:val="18"/>
        </w:rPr>
      </w:pPr>
      <w:r w:rsidRPr="004C5EB0">
        <w:rPr>
          <w:rFonts w:eastAsia="PMingLiU" w:cs="Tahoma"/>
          <w:b/>
          <w:szCs w:val="18"/>
        </w:rPr>
        <w:t>SQL Server Parallel Data Warehouse Developer</w:t>
      </w:r>
    </w:p>
    <w:p w14:paraId="59DB8FCE" w14:textId="77777777" w:rsidR="001026FD" w:rsidRPr="004C5EB0" w:rsidRDefault="001026FD" w:rsidP="00CB436E">
      <w:pPr>
        <w:pStyle w:val="EndnoteText"/>
        <w:ind w:left="720"/>
        <w:rPr>
          <w:rFonts w:ascii="Tahoma" w:eastAsia="PMingLiU" w:hAnsi="Tahoma" w:cs="Tahoma"/>
          <w:sz w:val="18"/>
          <w:szCs w:val="18"/>
          <w:lang w:eastAsia="zh-TW"/>
        </w:rPr>
      </w:pPr>
      <w:r w:rsidRPr="004C5EB0">
        <w:rPr>
          <w:rFonts w:ascii="Tahoma" w:eastAsia="PMingLiU" w:hAnsi="Tahoma" w:cs="Tahoma"/>
          <w:sz w:val="18"/>
          <w:szCs w:val="18"/>
          <w:lang w:eastAsia="zh-TW"/>
        </w:rPr>
        <w:t>訂閱者有權獲得一份</w:t>
      </w:r>
      <w:r w:rsidRPr="004C5EB0">
        <w:rPr>
          <w:rFonts w:ascii="Tahoma" w:eastAsia="PMingLiU" w:hAnsi="Tahoma" w:cs="Tahoma"/>
          <w:sz w:val="18"/>
          <w:szCs w:val="18"/>
          <w:lang w:eastAsia="zh-TW"/>
        </w:rPr>
        <w:t xml:space="preserve"> SQL Server 2008 R2 Parallel Data Warehouse Developer </w:t>
      </w:r>
      <w:r w:rsidRPr="004C5EB0">
        <w:rPr>
          <w:rFonts w:ascii="Tahoma" w:eastAsia="PMingLiU" w:hAnsi="Tahoma" w:cs="Tahoma"/>
          <w:sz w:val="18"/>
          <w:szCs w:val="18"/>
          <w:lang w:eastAsia="zh-TW"/>
        </w:rPr>
        <w:t>使用權。</w:t>
      </w:r>
    </w:p>
    <w:p w14:paraId="59DB8FCF" w14:textId="77777777" w:rsidR="00CB436E" w:rsidRPr="004C5EB0" w:rsidRDefault="00CB436E" w:rsidP="00CB436E">
      <w:pPr>
        <w:pStyle w:val="FootnoteBulletLevel1"/>
        <w:tabs>
          <w:tab w:val="clear" w:pos="900"/>
        </w:tabs>
        <w:spacing w:before="0" w:after="0"/>
        <w:ind w:left="720" w:firstLine="0"/>
        <w:rPr>
          <w:rFonts w:ascii="Tahoma" w:eastAsia="PMingLiU" w:hAnsi="Tahoma" w:cs="Tahoma"/>
          <w:sz w:val="18"/>
          <w:szCs w:val="18"/>
          <w:lang w:eastAsia="zh-TW"/>
        </w:rPr>
      </w:pPr>
    </w:p>
    <w:p w14:paraId="59DB8FD0" w14:textId="77777777" w:rsidR="00223A77" w:rsidRPr="004C5EB0" w:rsidRDefault="009B2474" w:rsidP="00864B8A">
      <w:pPr>
        <w:spacing w:after="60"/>
        <w:ind w:left="720"/>
        <w:rPr>
          <w:rFonts w:eastAsia="PMingLiU" w:cs="Tahoma"/>
          <w:szCs w:val="18"/>
          <w:lang w:eastAsia="zh-TW"/>
        </w:rPr>
      </w:pPr>
      <w:r w:rsidRPr="004C5EB0">
        <w:rPr>
          <w:rFonts w:eastAsia="PMingLiU" w:cs="Tahoma"/>
          <w:b/>
          <w:szCs w:val="18"/>
          <w:lang w:eastAsia="zh-TW"/>
        </w:rPr>
        <w:t>軟體保證資格</w:t>
      </w:r>
    </w:p>
    <w:p w14:paraId="59DB8FD1" w14:textId="77777777" w:rsidR="00BE4D27" w:rsidRPr="004C5EB0" w:rsidRDefault="00223A77" w:rsidP="000C6DBC">
      <w:pPr>
        <w:pStyle w:val="EndnoteText"/>
        <w:tabs>
          <w:tab w:val="left" w:pos="1080"/>
        </w:tabs>
        <w:ind w:left="720"/>
        <w:rPr>
          <w:rFonts w:ascii="Tahoma" w:eastAsia="PMingLiU" w:hAnsi="Tahoma" w:cs="Tahoma"/>
          <w:sz w:val="18"/>
          <w:szCs w:val="18"/>
          <w:lang w:eastAsia="zh-TW"/>
        </w:rPr>
      </w:pPr>
      <w:r w:rsidRPr="004C5EB0">
        <w:rPr>
          <w:rFonts w:ascii="Tahoma" w:eastAsia="PMingLiU" w:hAnsi="Tahoma" w:cs="Tahoma"/>
          <w:sz w:val="18"/>
          <w:szCs w:val="18"/>
          <w:lang w:eastAsia="zh-TW"/>
        </w:rPr>
        <w:t>若客戶針對下列產品的軟體保證即將屆滿，則有資格將其範圍續約為</w:t>
      </w:r>
      <w:r w:rsidRPr="004C5EB0">
        <w:rPr>
          <w:rFonts w:ascii="Tahoma" w:eastAsia="PMingLiU" w:hAnsi="Tahoma" w:cs="Tahoma"/>
          <w:sz w:val="18"/>
          <w:szCs w:val="18"/>
          <w:lang w:eastAsia="zh-TW"/>
        </w:rPr>
        <w:t xml:space="preserve"> Visual Studio Premium 2012 with </w:t>
      </w:r>
      <w:r w:rsidR="0080683C" w:rsidRPr="004C5EB0">
        <w:rPr>
          <w:rFonts w:ascii="Tahoma" w:eastAsia="PMingLiU" w:hAnsi="Tahoma" w:cs="Tahoma"/>
          <w:sz w:val="18"/>
          <w:szCs w:val="18"/>
          <w:lang w:eastAsia="zh-TW"/>
        </w:rPr>
        <w:br/>
      </w:r>
      <w:r w:rsidRPr="004C5EB0">
        <w:rPr>
          <w:rFonts w:ascii="Tahoma" w:eastAsia="PMingLiU" w:hAnsi="Tahoma" w:cs="Tahoma"/>
          <w:sz w:val="18"/>
          <w:szCs w:val="18"/>
          <w:lang w:eastAsia="zh-TW"/>
        </w:rPr>
        <w:t>MSDN</w:t>
      </w:r>
      <w:r w:rsidRPr="004C5EB0">
        <w:rPr>
          <w:rFonts w:ascii="Tahoma" w:eastAsia="PMingLiU" w:hAnsi="Tahoma" w:cs="Tahoma"/>
          <w:sz w:val="18"/>
          <w:szCs w:val="18"/>
          <w:lang w:eastAsia="zh-TW"/>
        </w:rPr>
        <w:t>。續約為不同的</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訂閱等級時，新的使用條款會取代舊的使用條款，而且未包含在新的</w:t>
      </w:r>
      <w:r w:rsidRPr="004C5EB0">
        <w:rPr>
          <w:rFonts w:ascii="Tahoma" w:eastAsia="PMingLiU" w:hAnsi="Tahoma" w:cs="Tahoma"/>
          <w:sz w:val="18"/>
          <w:szCs w:val="18"/>
          <w:lang w:eastAsia="zh-TW"/>
        </w:rPr>
        <w:t xml:space="preserve"> </w:t>
      </w:r>
      <w:r w:rsidR="0080683C" w:rsidRPr="004C5EB0">
        <w:rPr>
          <w:rFonts w:ascii="Tahoma" w:eastAsia="PMingLiU" w:hAnsi="Tahoma" w:cs="Tahoma"/>
          <w:sz w:val="18"/>
          <w:szCs w:val="18"/>
          <w:lang w:eastAsia="zh-TW"/>
        </w:rPr>
        <w:br/>
      </w:r>
      <w:r w:rsidRPr="004C5EB0">
        <w:rPr>
          <w:rFonts w:ascii="Tahoma" w:eastAsia="PMingLiU" w:hAnsi="Tahoma" w:cs="Tahoma"/>
          <w:sz w:val="18"/>
          <w:szCs w:val="18"/>
          <w:lang w:eastAsia="zh-TW"/>
        </w:rPr>
        <w:t xml:space="preserve">MSDN </w:t>
      </w:r>
      <w:r w:rsidRPr="004C5EB0">
        <w:rPr>
          <w:rFonts w:ascii="Tahoma" w:eastAsia="PMingLiU" w:hAnsi="Tahoma" w:cs="Tahoma"/>
          <w:sz w:val="18"/>
          <w:szCs w:val="18"/>
          <w:lang w:eastAsia="zh-TW"/>
        </w:rPr>
        <w:t>訂閱中之任何軟體均必須移除。</w:t>
      </w:r>
    </w:p>
    <w:p w14:paraId="59DB8FD2" w14:textId="77777777" w:rsidR="00223A77" w:rsidRPr="004C5EB0" w:rsidRDefault="00223A77" w:rsidP="007E466C">
      <w:pPr>
        <w:pStyle w:val="EndnoteText"/>
        <w:ind w:left="720"/>
        <w:rPr>
          <w:rFonts w:ascii="Tahoma" w:eastAsia="PMingLiU" w:hAnsi="Tahoma" w:cs="Tahoma"/>
          <w:sz w:val="18"/>
          <w:szCs w:val="18"/>
          <w:lang w:eastAsia="zh-TW"/>
        </w:rPr>
      </w:pPr>
    </w:p>
    <w:p w14:paraId="59DB8FD3"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Ultimate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D4"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Premium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D5"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with MSDN Premium</w:t>
      </w:r>
    </w:p>
    <w:p w14:paraId="59DB8FD6"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Team Suite with MSDN Premium</w:t>
      </w:r>
    </w:p>
    <w:p w14:paraId="59DB8FD7"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Test Edition with MSDN Premium</w:t>
      </w:r>
    </w:p>
    <w:p w14:paraId="59DB8FD8"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Development Edition with MSDN Premium</w:t>
      </w:r>
    </w:p>
    <w:p w14:paraId="59DB8FD9"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 xml:space="preserve">Visual Studio Team System Architecture Edition with MSDN Premium </w:t>
      </w:r>
    </w:p>
    <w:p w14:paraId="59DB8FDA"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Team System Database Edition with MSDN Premium</w:t>
      </w:r>
    </w:p>
    <w:p w14:paraId="59DB8FDB"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lang w:eastAsia="zh-TW"/>
        </w:rPr>
      </w:pPr>
      <w:r w:rsidRPr="004C5EB0">
        <w:rPr>
          <w:rFonts w:ascii="Tahoma" w:eastAsia="PMingLiU" w:hAnsi="Tahoma" w:cs="Tahoma"/>
          <w:sz w:val="18"/>
          <w:szCs w:val="18"/>
          <w:lang w:eastAsia="zh-TW"/>
        </w:rPr>
        <w:t>客戶具備任何以上軟體之有效零售訂閱</w:t>
      </w:r>
    </w:p>
    <w:p w14:paraId="59DB8FDC" w14:textId="77777777" w:rsidR="00413D8A" w:rsidRPr="004C5EB0" w:rsidRDefault="00413D8A">
      <w:pPr>
        <w:rPr>
          <w:rFonts w:eastAsia="PMingLiU" w:cs="Tahoma"/>
          <w:szCs w:val="18"/>
          <w:lang w:eastAsia="zh-TW"/>
        </w:rPr>
      </w:pPr>
    </w:p>
    <w:p w14:paraId="59DB8FDD" w14:textId="77777777" w:rsidR="00223A77" w:rsidRPr="004C5EB0" w:rsidRDefault="00223A77" w:rsidP="00AF1D88">
      <w:pPr>
        <w:pStyle w:val="FootnoteBulletLevel1"/>
        <w:keepNext/>
        <w:tabs>
          <w:tab w:val="clear" w:pos="900"/>
        </w:tabs>
        <w:spacing w:before="0" w:after="0"/>
        <w:ind w:left="720" w:firstLine="0"/>
        <w:rPr>
          <w:rFonts w:ascii="Tahoma" w:eastAsia="PMingLiU" w:hAnsi="Tahoma" w:cs="Tahoma"/>
          <w:sz w:val="18"/>
          <w:szCs w:val="18"/>
          <w:lang w:eastAsia="zh-TW"/>
        </w:rPr>
      </w:pPr>
      <w:r w:rsidRPr="004C5EB0">
        <w:rPr>
          <w:rFonts w:ascii="Tahoma" w:eastAsia="PMingLiU" w:hAnsi="Tahoma" w:cs="Tahoma"/>
          <w:sz w:val="18"/>
          <w:szCs w:val="18"/>
          <w:lang w:eastAsia="zh-TW"/>
        </w:rPr>
        <w:t>若客戶針對</w:t>
      </w:r>
      <w:r w:rsidRPr="004C5EB0">
        <w:rPr>
          <w:rFonts w:ascii="Tahoma" w:eastAsia="PMingLiU" w:hAnsi="Tahoma" w:cs="Tahoma"/>
          <w:sz w:val="18"/>
          <w:szCs w:val="18"/>
          <w:lang w:eastAsia="zh-TW"/>
        </w:rPr>
        <w:t xml:space="preserve"> Visual Studio Premium 2012 with MSDN </w:t>
      </w:r>
      <w:r w:rsidRPr="004C5EB0">
        <w:rPr>
          <w:rFonts w:ascii="Tahoma" w:eastAsia="PMingLiU" w:hAnsi="Tahoma" w:cs="Tahoma"/>
          <w:sz w:val="18"/>
          <w:szCs w:val="18"/>
          <w:lang w:eastAsia="zh-TW"/>
        </w:rPr>
        <w:t>的軟體保證即將屆滿，則有資格將其範圍續約為：</w:t>
      </w:r>
    </w:p>
    <w:p w14:paraId="59DB8FDE" w14:textId="77777777" w:rsidR="00CB436E" w:rsidRPr="004C5EB0" w:rsidRDefault="00CB436E" w:rsidP="00AF1D88">
      <w:pPr>
        <w:pStyle w:val="FootnoteBulletLevel1"/>
        <w:keepNext/>
        <w:spacing w:before="0" w:after="0"/>
        <w:ind w:left="907" w:firstLine="0"/>
        <w:rPr>
          <w:rFonts w:ascii="Tahoma" w:eastAsia="PMingLiU" w:hAnsi="Tahoma" w:cs="Tahoma"/>
          <w:sz w:val="18"/>
          <w:szCs w:val="18"/>
          <w:lang w:eastAsia="zh-TW"/>
        </w:rPr>
      </w:pPr>
    </w:p>
    <w:p w14:paraId="59DB8FDF" w14:textId="77777777" w:rsidR="00223A77" w:rsidRPr="004C5EB0" w:rsidRDefault="00223A77" w:rsidP="00AF1D88">
      <w:pPr>
        <w:pStyle w:val="FootnoteBulletLevel2"/>
        <w:keepNext/>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Professional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E0" w14:textId="77777777" w:rsidR="006771C8" w:rsidRPr="004C5EB0" w:rsidRDefault="006771C8"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Test Professional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8FE1" w14:textId="77777777" w:rsidR="00223A77" w:rsidRPr="004C5EB0" w:rsidRDefault="00223A77" w:rsidP="00CB436E">
      <w:pPr>
        <w:pStyle w:val="FootnoteBulletLevel2"/>
        <w:numPr>
          <w:ilvl w:val="0"/>
          <w:numId w:val="6"/>
        </w:numPr>
        <w:spacing w:before="0" w:after="60"/>
        <w:ind w:left="1440"/>
        <w:rPr>
          <w:rFonts w:ascii="Tahoma" w:eastAsia="PMingLiU" w:hAnsi="Tahoma" w:cs="Tahoma"/>
          <w:sz w:val="18"/>
          <w:szCs w:val="18"/>
        </w:rPr>
      </w:pPr>
      <w:r w:rsidRPr="004C5EB0">
        <w:rPr>
          <w:rFonts w:ascii="Tahoma" w:eastAsia="PMingLiU" w:hAnsi="Tahoma" w:cs="Tahoma"/>
          <w:sz w:val="18"/>
          <w:szCs w:val="18"/>
        </w:rPr>
        <w:t xml:space="preserve">MSDN </w:t>
      </w:r>
      <w:r w:rsidRPr="004C5EB0">
        <w:rPr>
          <w:rFonts w:ascii="Tahoma" w:eastAsia="PMingLiU" w:hAnsi="Tahoma" w:cs="Tahoma"/>
          <w:sz w:val="18"/>
          <w:szCs w:val="18"/>
        </w:rPr>
        <w:t>作業系統</w:t>
      </w:r>
    </w:p>
    <w:p w14:paraId="59DB8FE2" w14:textId="77777777" w:rsidR="00223A77" w:rsidRPr="004C5EB0" w:rsidRDefault="00223A77" w:rsidP="00CB436E">
      <w:pPr>
        <w:pStyle w:val="FootnoteBulletLevel1"/>
        <w:spacing w:before="0" w:after="0"/>
        <w:ind w:left="907" w:firstLine="0"/>
        <w:rPr>
          <w:rFonts w:ascii="Tahoma" w:eastAsia="PMingLiU" w:hAnsi="Tahoma" w:cs="Tahoma"/>
          <w:sz w:val="18"/>
          <w:szCs w:val="18"/>
        </w:rPr>
      </w:pPr>
    </w:p>
    <w:p w14:paraId="59DB8FE3" w14:textId="77777777" w:rsidR="0055611F" w:rsidRPr="004C5EB0" w:rsidRDefault="00223A77" w:rsidP="00076CB4">
      <w:pPr>
        <w:pStyle w:val="FootnoteBulletLevel1"/>
        <w:tabs>
          <w:tab w:val="clear" w:pos="900"/>
        </w:tabs>
        <w:spacing w:before="0" w:after="0"/>
        <w:ind w:left="720" w:firstLine="0"/>
        <w:rPr>
          <w:rFonts w:ascii="Tahoma" w:eastAsia="PMingLiU" w:hAnsi="Tahoma" w:cs="Tahoma"/>
          <w:sz w:val="18"/>
          <w:szCs w:val="18"/>
        </w:rPr>
      </w:pPr>
      <w:r w:rsidRPr="004C5EB0">
        <w:rPr>
          <w:rFonts w:ascii="Tahoma" w:eastAsia="PMingLiU" w:hAnsi="Tahoma" w:cs="Tahoma"/>
          <w:sz w:val="18"/>
          <w:szCs w:val="18"/>
        </w:rPr>
        <w:t>針對</w:t>
      </w:r>
      <w:r w:rsidRPr="004C5EB0">
        <w:rPr>
          <w:rFonts w:ascii="Tahoma" w:eastAsia="PMingLiU" w:hAnsi="Tahoma" w:cs="Tahoma"/>
          <w:sz w:val="18"/>
          <w:szCs w:val="18"/>
        </w:rPr>
        <w:t xml:space="preserve"> Visual Studio Premium 2012 with MSDN </w:t>
      </w:r>
      <w:r w:rsidRPr="004C5EB0">
        <w:rPr>
          <w:rFonts w:ascii="Tahoma" w:eastAsia="PMingLiU" w:hAnsi="Tahoma" w:cs="Tahoma"/>
          <w:sz w:val="18"/>
          <w:szCs w:val="18"/>
        </w:rPr>
        <w:t>具備有效的軟體保證範圍之</w:t>
      </w:r>
      <w:r w:rsidRPr="004C5EB0">
        <w:rPr>
          <w:rFonts w:ascii="Tahoma" w:eastAsia="PMingLiU" w:hAnsi="Tahoma" w:cs="Tahoma"/>
          <w:sz w:val="18"/>
          <w:szCs w:val="18"/>
        </w:rPr>
        <w:t xml:space="preserve"> Enterprise</w:t>
      </w:r>
      <w:r w:rsidRPr="004C5EB0">
        <w:rPr>
          <w:rFonts w:ascii="Tahoma" w:eastAsia="PMingLiU" w:hAnsi="Tahoma" w:cs="Tahoma"/>
          <w:sz w:val="18"/>
          <w:szCs w:val="18"/>
        </w:rPr>
        <w:t>、</w:t>
      </w:r>
      <w:r w:rsidRPr="004C5EB0">
        <w:rPr>
          <w:rFonts w:ascii="Tahoma" w:eastAsia="PMingLiU" w:hAnsi="Tahoma" w:cs="Tahoma"/>
          <w:sz w:val="18"/>
          <w:szCs w:val="18"/>
        </w:rPr>
        <w:t xml:space="preserve">Select </w:t>
      </w:r>
      <w:r w:rsidRPr="004C5EB0">
        <w:rPr>
          <w:rFonts w:ascii="Tahoma" w:eastAsia="PMingLiU" w:hAnsi="Tahoma" w:cs="Tahoma"/>
          <w:sz w:val="18"/>
          <w:szCs w:val="18"/>
        </w:rPr>
        <w:t>或</w:t>
      </w:r>
      <w:r w:rsidRPr="004C5EB0">
        <w:rPr>
          <w:rFonts w:ascii="Tahoma" w:eastAsia="PMingLiU" w:hAnsi="Tahoma" w:cs="Tahoma"/>
          <w:sz w:val="18"/>
          <w:szCs w:val="18"/>
        </w:rPr>
        <w:t xml:space="preserve"> Open Value </w:t>
      </w:r>
      <w:r w:rsidRPr="004C5EB0">
        <w:rPr>
          <w:rFonts w:ascii="Tahoma" w:eastAsia="PMingLiU" w:hAnsi="Tahoma" w:cs="Tahoma"/>
          <w:sz w:val="18"/>
          <w:szCs w:val="18"/>
        </w:rPr>
        <w:t>客戶，也可以透過取得適當</w:t>
      </w:r>
      <w:hyperlink w:anchor="Step_Up" w:history="1">
        <w:r w:rsidRPr="004C5EB0">
          <w:rPr>
            <w:rFonts w:ascii="Tahoma" w:eastAsia="PMingLiU" w:hAnsi="Tahoma" w:cs="Tahoma"/>
            <w:sz w:val="18"/>
            <w:szCs w:val="18"/>
          </w:rPr>
          <w:t>升級</w:t>
        </w:r>
        <w:r w:rsidRPr="004C5EB0">
          <w:rPr>
            <w:rFonts w:ascii="Tahoma" w:eastAsia="PMingLiU" w:hAnsi="Tahoma" w:cs="Tahoma"/>
            <w:sz w:val="18"/>
            <w:szCs w:val="18"/>
          </w:rPr>
          <w:t xml:space="preserve"> SKU</w:t>
        </w:r>
      </w:hyperlink>
      <w:r w:rsidRPr="004C5EB0">
        <w:rPr>
          <w:rFonts w:ascii="Tahoma" w:eastAsia="PMingLiU" w:hAnsi="Tahoma" w:cs="Tahoma"/>
          <w:sz w:val="18"/>
          <w:szCs w:val="18"/>
        </w:rPr>
        <w:t xml:space="preserve"> </w:t>
      </w:r>
      <w:r w:rsidRPr="004C5EB0">
        <w:rPr>
          <w:rFonts w:ascii="Tahoma" w:eastAsia="PMingLiU" w:hAnsi="Tahoma" w:cs="Tahoma"/>
          <w:sz w:val="18"/>
          <w:szCs w:val="18"/>
        </w:rPr>
        <w:t>的方式，升級為</w:t>
      </w:r>
      <w:r w:rsidRPr="004C5EB0">
        <w:rPr>
          <w:rFonts w:ascii="Tahoma" w:eastAsia="PMingLiU" w:hAnsi="Tahoma" w:cs="Tahoma"/>
          <w:sz w:val="18"/>
          <w:szCs w:val="18"/>
        </w:rPr>
        <w:t xml:space="preserve"> Visual Studio Ultimate 2012 with MSDN</w:t>
      </w:r>
      <w:r w:rsidRPr="004C5EB0">
        <w:rPr>
          <w:rFonts w:ascii="Tahoma" w:eastAsia="PMingLiU" w:hAnsi="Tahoma" w:cs="Tahoma"/>
          <w:sz w:val="18"/>
          <w:szCs w:val="18"/>
        </w:rPr>
        <w:t>。</w:t>
      </w:r>
    </w:p>
    <w:p w14:paraId="59DB8FE4" w14:textId="77777777" w:rsidR="00CB436E" w:rsidRPr="004C5EB0" w:rsidRDefault="00CB436E" w:rsidP="00076CB4">
      <w:pPr>
        <w:pStyle w:val="FootnoteBulletLevel2"/>
        <w:tabs>
          <w:tab w:val="clear" w:pos="1260"/>
        </w:tabs>
        <w:spacing w:before="0"/>
        <w:ind w:left="720" w:firstLine="0"/>
        <w:rPr>
          <w:rFonts w:ascii="Tahoma" w:eastAsia="PMingLiU" w:hAnsi="Tahoma" w:cs="Tahoma"/>
          <w:sz w:val="18"/>
          <w:szCs w:val="18"/>
        </w:rPr>
      </w:pPr>
    </w:p>
    <w:p w14:paraId="59DB8FE5" w14:textId="77777777" w:rsidR="0080683C" w:rsidRPr="004C5EB0" w:rsidRDefault="0080683C" w:rsidP="00076CB4">
      <w:pPr>
        <w:pStyle w:val="FootnoteBulletLevel2"/>
        <w:tabs>
          <w:tab w:val="clear" w:pos="1260"/>
        </w:tabs>
        <w:spacing w:before="0"/>
        <w:ind w:left="720" w:firstLine="0"/>
        <w:rPr>
          <w:rFonts w:ascii="Tahoma" w:eastAsia="PMingLiU" w:hAnsi="Tahoma" w:cs="Tahoma"/>
          <w:sz w:val="18"/>
          <w:szCs w:val="18"/>
        </w:rPr>
      </w:pPr>
    </w:p>
    <w:p w14:paraId="59DB8FE6" w14:textId="77777777" w:rsidR="0080683C" w:rsidRDefault="0080683C" w:rsidP="00076CB4">
      <w:pPr>
        <w:pStyle w:val="FootnoteBulletLevel2"/>
        <w:tabs>
          <w:tab w:val="clear" w:pos="1260"/>
        </w:tabs>
        <w:spacing w:before="0"/>
        <w:ind w:left="720" w:firstLine="0"/>
        <w:rPr>
          <w:rFonts w:ascii="Tahoma" w:eastAsia="PMingLiU" w:hAnsi="Tahoma" w:cs="Tahoma"/>
          <w:sz w:val="18"/>
          <w:szCs w:val="18"/>
        </w:rPr>
      </w:pPr>
    </w:p>
    <w:p w14:paraId="59DB8FE7" w14:textId="77777777" w:rsidR="004C5EB0" w:rsidRDefault="004C5EB0" w:rsidP="00076CB4">
      <w:pPr>
        <w:pStyle w:val="FootnoteBulletLevel2"/>
        <w:tabs>
          <w:tab w:val="clear" w:pos="1260"/>
        </w:tabs>
        <w:spacing w:before="0"/>
        <w:ind w:left="720" w:firstLine="0"/>
        <w:rPr>
          <w:rFonts w:ascii="Tahoma" w:eastAsia="PMingLiU" w:hAnsi="Tahoma" w:cs="Tahoma"/>
          <w:sz w:val="18"/>
          <w:szCs w:val="18"/>
        </w:rPr>
      </w:pPr>
    </w:p>
    <w:p w14:paraId="59DB8FE8" w14:textId="77777777" w:rsidR="004C5EB0" w:rsidRPr="004C5EB0" w:rsidRDefault="004C5EB0" w:rsidP="00076CB4">
      <w:pPr>
        <w:pStyle w:val="FootnoteBulletLevel2"/>
        <w:tabs>
          <w:tab w:val="clear" w:pos="1260"/>
        </w:tabs>
        <w:spacing w:before="0"/>
        <w:ind w:left="720" w:firstLine="0"/>
        <w:rPr>
          <w:rFonts w:ascii="Tahoma" w:eastAsia="PMingLiU" w:hAnsi="Tahoma" w:cs="Tahoma"/>
          <w:sz w:val="18"/>
          <w:szCs w:val="18"/>
        </w:rPr>
      </w:pPr>
    </w:p>
    <w:p w14:paraId="59DB8FE9" w14:textId="77777777" w:rsidR="0055611F" w:rsidRPr="007F456A" w:rsidRDefault="0055611F" w:rsidP="00864B8A">
      <w:pPr>
        <w:spacing w:after="60"/>
        <w:ind w:left="720"/>
        <w:rPr>
          <w:rFonts w:eastAsia="PMingLiU" w:cs="Tahoma"/>
        </w:rPr>
      </w:pPr>
      <w:r w:rsidRPr="007F456A">
        <w:rPr>
          <w:rFonts w:eastAsia="PMingLiU" w:cs="Tahoma"/>
          <w:b/>
        </w:rPr>
        <w:t>訂閱服務</w:t>
      </w:r>
    </w:p>
    <w:p w14:paraId="59DB8FEA" w14:textId="77777777" w:rsidR="0055611F" w:rsidRPr="007F456A" w:rsidRDefault="0055611F" w:rsidP="00076CB4">
      <w:pPr>
        <w:pStyle w:val="FootnoteBulletLevel2"/>
        <w:tabs>
          <w:tab w:val="clear" w:pos="1260"/>
        </w:tabs>
        <w:spacing w:before="0"/>
        <w:ind w:left="720" w:firstLine="0"/>
        <w:rPr>
          <w:rFonts w:ascii="Tahoma" w:eastAsia="PMingLiU" w:hAnsi="Tahoma" w:cs="Tahoma"/>
        </w:rPr>
      </w:pPr>
      <w:r w:rsidRPr="007F456A">
        <w:rPr>
          <w:rFonts w:ascii="Tahoma" w:eastAsia="PMingLiU" w:hAnsi="Tahoma" w:cs="Tahoma"/>
          <w:sz w:val="18"/>
        </w:rPr>
        <w:t xml:space="preserve">MSDN </w:t>
      </w:r>
      <w:r w:rsidRPr="007F456A">
        <w:rPr>
          <w:rFonts w:ascii="Tahoma" w:eastAsia="PMingLiU" w:hAnsi="Tahoma" w:cs="Tahoma"/>
          <w:sz w:val="18"/>
        </w:rPr>
        <w:t>訂閱服務，其中包括下載、產品金鑰、</w:t>
      </w:r>
      <w:r w:rsidRPr="007F456A">
        <w:rPr>
          <w:rFonts w:ascii="Tahoma" w:eastAsia="PMingLiU" w:hAnsi="Tahoma" w:cs="Tahoma"/>
          <w:sz w:val="18"/>
        </w:rPr>
        <w:t xml:space="preserve">Windows Azure </w:t>
      </w:r>
      <w:r w:rsidRPr="007F456A">
        <w:rPr>
          <w:rFonts w:ascii="Tahoma" w:eastAsia="PMingLiU" w:hAnsi="Tahoma" w:cs="Tahoma"/>
          <w:sz w:val="18"/>
        </w:rPr>
        <w:t>利益、</w:t>
      </w:r>
      <w:r w:rsidRPr="007F456A">
        <w:rPr>
          <w:rFonts w:ascii="Tahoma" w:eastAsia="PMingLiU" w:hAnsi="Tahoma" w:cs="Tahoma"/>
          <w:sz w:val="18"/>
        </w:rPr>
        <w:t xml:space="preserve">Office 365 Developer </w:t>
      </w:r>
      <w:r w:rsidRPr="007F456A">
        <w:rPr>
          <w:rFonts w:ascii="Tahoma" w:eastAsia="PMingLiU" w:hAnsi="Tahoma" w:cs="Tahoma"/>
          <w:sz w:val="18"/>
        </w:rPr>
        <w:t>利益、</w:t>
      </w:r>
      <w:r w:rsidRPr="007F456A">
        <w:rPr>
          <w:rFonts w:ascii="Tahoma" w:eastAsia="PMingLiU" w:hAnsi="Tahoma" w:cs="Tahoma"/>
          <w:sz w:val="18"/>
        </w:rPr>
        <w:t>E-Learning</w:t>
      </w:r>
      <w:r w:rsidRPr="007F456A">
        <w:rPr>
          <w:rFonts w:ascii="Tahoma" w:eastAsia="PMingLiU" w:hAnsi="Tahoma" w:cs="Tahoma"/>
          <w:sz w:val="18"/>
        </w:rPr>
        <w:t>、技術支援、</w:t>
      </w:r>
      <w:r w:rsidRPr="007F456A">
        <w:rPr>
          <w:rFonts w:ascii="Tahoma" w:eastAsia="PMingLiU" w:hAnsi="Tahoma" w:cs="Tahoma"/>
          <w:sz w:val="18"/>
        </w:rPr>
        <w:t xml:space="preserve">Windows </w:t>
      </w:r>
      <w:r w:rsidRPr="007F456A">
        <w:rPr>
          <w:rFonts w:ascii="Tahoma" w:eastAsia="PMingLiU" w:hAnsi="Tahoma" w:cs="Tahoma"/>
          <w:sz w:val="18"/>
        </w:rPr>
        <w:t>市集利益和其他服務，均僅在訂閱有效期間才提供。</w:t>
      </w:r>
    </w:p>
    <w:p w14:paraId="59DB8FEB" w14:textId="77777777" w:rsidR="0055611F" w:rsidRPr="004C5EB0" w:rsidRDefault="0055611F" w:rsidP="00076CB4">
      <w:pPr>
        <w:pStyle w:val="FootnoteBulletLevel1"/>
        <w:tabs>
          <w:tab w:val="clear" w:pos="900"/>
        </w:tabs>
        <w:spacing w:before="0" w:after="0"/>
        <w:ind w:left="720" w:firstLine="0"/>
        <w:rPr>
          <w:rFonts w:ascii="Tahoma" w:eastAsia="PMingLiU" w:hAnsi="Tahoma" w:cs="Tahoma"/>
          <w:sz w:val="18"/>
          <w:szCs w:val="18"/>
        </w:rPr>
      </w:pPr>
    </w:p>
    <w:p w14:paraId="59DB8FEC" w14:textId="77777777" w:rsidR="0055611F" w:rsidRPr="004C5EB0" w:rsidRDefault="009B2474" w:rsidP="00864B8A">
      <w:pPr>
        <w:spacing w:after="60"/>
        <w:ind w:left="720"/>
        <w:rPr>
          <w:rFonts w:eastAsia="PMingLiU" w:cs="Tahoma"/>
          <w:szCs w:val="18"/>
        </w:rPr>
      </w:pPr>
      <w:r w:rsidRPr="004C5EB0">
        <w:rPr>
          <w:rFonts w:eastAsia="PMingLiU" w:cs="Tahoma"/>
          <w:b/>
          <w:szCs w:val="18"/>
        </w:rPr>
        <w:t xml:space="preserve">Windows Azure </w:t>
      </w:r>
      <w:r w:rsidRPr="004C5EB0">
        <w:rPr>
          <w:rFonts w:eastAsia="PMingLiU" w:cs="Tahoma"/>
          <w:b/>
          <w:szCs w:val="18"/>
        </w:rPr>
        <w:t>平台服務</w:t>
      </w:r>
    </w:p>
    <w:p w14:paraId="59DB8FED" w14:textId="77777777" w:rsidR="0055611F" w:rsidRPr="004C5EB0" w:rsidRDefault="0055611F" w:rsidP="00076CB4">
      <w:pPr>
        <w:pStyle w:val="FootnoteBulletLevel2"/>
        <w:tabs>
          <w:tab w:val="clear" w:pos="1260"/>
        </w:tabs>
        <w:spacing w:before="0"/>
        <w:ind w:left="720" w:firstLine="0"/>
        <w:rPr>
          <w:rFonts w:ascii="Tahoma" w:eastAsia="PMingLiU" w:hAnsi="Tahoma" w:cs="Tahoma"/>
          <w:sz w:val="18"/>
          <w:szCs w:val="18"/>
        </w:rPr>
      </w:pPr>
      <w:r w:rsidRPr="004C5EB0">
        <w:rPr>
          <w:rFonts w:ascii="Tahoma" w:eastAsia="PMingLiU" w:hAnsi="Tahoma" w:cs="Tahoma"/>
          <w:sz w:val="18"/>
          <w:szCs w:val="18"/>
        </w:rPr>
        <w:t xml:space="preserve">Windows Azure </w:t>
      </w:r>
      <w:r w:rsidRPr="004C5EB0">
        <w:rPr>
          <w:rFonts w:ascii="Tahoma" w:eastAsia="PMingLiU" w:hAnsi="Tahoma" w:cs="Tahoma"/>
          <w:sz w:val="18"/>
          <w:szCs w:val="18"/>
        </w:rPr>
        <w:t>利益無法從多個</w:t>
      </w:r>
      <w:r w:rsidRPr="004C5EB0">
        <w:rPr>
          <w:rFonts w:ascii="Tahoma" w:eastAsia="PMingLiU" w:hAnsi="Tahoma" w:cs="Tahoma"/>
          <w:sz w:val="18"/>
          <w:szCs w:val="18"/>
        </w:rPr>
        <w:t xml:space="preserve"> MSDN </w:t>
      </w:r>
      <w:r w:rsidRPr="004C5EB0">
        <w:rPr>
          <w:rFonts w:ascii="Tahoma" w:eastAsia="PMingLiU" w:hAnsi="Tahoma" w:cs="Tahoma"/>
          <w:sz w:val="18"/>
          <w:szCs w:val="18"/>
        </w:rPr>
        <w:t>訂閱合併至單一</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帳戶上。</w:t>
      </w:r>
      <w:r w:rsidRPr="004C5EB0">
        <w:rPr>
          <w:rFonts w:ascii="Tahoma" w:eastAsia="PMingLiU" w:hAnsi="Tahoma" w:cs="Tahoma"/>
          <w:sz w:val="18"/>
          <w:szCs w:val="18"/>
        </w:rPr>
        <w:t xml:space="preserve">Windows Azure </w:t>
      </w:r>
      <w:r w:rsidRPr="004C5EB0">
        <w:rPr>
          <w:rFonts w:ascii="Tahoma" w:eastAsia="PMingLiU" w:hAnsi="Tahoma" w:cs="Tahoma"/>
          <w:sz w:val="18"/>
          <w:szCs w:val="18"/>
        </w:rPr>
        <w:t>之使用應受</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使用條款之拘束。</w:t>
      </w:r>
    </w:p>
    <w:p w14:paraId="59DB8FEE" w14:textId="77777777" w:rsidR="00DB3ECB" w:rsidRPr="004C5EB0" w:rsidRDefault="00DB3ECB" w:rsidP="00DB3ECB">
      <w:pPr>
        <w:spacing w:after="60"/>
        <w:ind w:left="720"/>
        <w:rPr>
          <w:rFonts w:eastAsia="PMingLiU" w:cs="Tahoma"/>
          <w:szCs w:val="18"/>
        </w:rPr>
      </w:pPr>
    </w:p>
    <w:p w14:paraId="59DB8FEF" w14:textId="77777777" w:rsidR="00DB3ECB" w:rsidRPr="004C5EB0" w:rsidRDefault="00DB3ECB" w:rsidP="00DB3ECB">
      <w:pPr>
        <w:spacing w:after="60"/>
        <w:ind w:left="720"/>
        <w:rPr>
          <w:rFonts w:eastAsia="PMingLiU" w:cs="Tahoma"/>
          <w:szCs w:val="18"/>
          <w:lang w:eastAsia="zh-TW"/>
        </w:rPr>
      </w:pPr>
      <w:r w:rsidRPr="004C5EB0">
        <w:rPr>
          <w:rFonts w:eastAsia="PMingLiU" w:cs="Tahoma"/>
          <w:b/>
          <w:szCs w:val="18"/>
          <w:lang w:eastAsia="zh-TW"/>
        </w:rPr>
        <w:t xml:space="preserve">MSDN </w:t>
      </w:r>
      <w:r w:rsidRPr="004C5EB0">
        <w:rPr>
          <w:rFonts w:eastAsia="PMingLiU" w:cs="Tahoma"/>
          <w:b/>
          <w:szCs w:val="18"/>
          <w:lang w:eastAsia="zh-TW"/>
        </w:rPr>
        <w:t>訂閱之其他授權條款</w:t>
      </w:r>
    </w:p>
    <w:p w14:paraId="59DB8FF0" w14:textId="77777777" w:rsidR="00DB3ECB" w:rsidRPr="004C5EB0" w:rsidRDefault="00DB3ECB" w:rsidP="00DB3ECB">
      <w:pPr>
        <w:pStyle w:val="PURBlueStrong-Indented"/>
        <w:ind w:left="990"/>
        <w:rPr>
          <w:rFonts w:ascii="Tahoma" w:eastAsia="PMingLiU" w:hAnsi="Tahoma" w:cs="Tahoma"/>
          <w:sz w:val="18"/>
          <w:szCs w:val="18"/>
          <w:lang w:eastAsia="zh-TW"/>
        </w:rPr>
      </w:pPr>
      <w:r w:rsidRPr="004C5EB0">
        <w:rPr>
          <w:rFonts w:ascii="Tahoma" w:eastAsia="PMingLiU" w:hAnsi="Tahoma" w:cs="Tahoma"/>
          <w:smallCaps w:val="0"/>
          <w:color w:val="auto"/>
          <w:sz w:val="18"/>
          <w:szCs w:val="18"/>
          <w:lang w:eastAsia="zh-TW"/>
        </w:rPr>
        <w:t>在第三方共用伺服器上執行軟體</w:t>
      </w:r>
    </w:p>
    <w:p w14:paraId="59DB8FF1" w14:textId="77777777" w:rsidR="00DB3ECB" w:rsidRPr="004C5EB0" w:rsidRDefault="00DB3ECB" w:rsidP="002660E3">
      <w:pPr>
        <w:pStyle w:val="PURBody-Indented"/>
        <w:numPr>
          <w:ilvl w:val="0"/>
          <w:numId w:val="134"/>
        </w:numPr>
        <w:spacing w:after="0"/>
        <w:ind w:left="1440" w:hanging="270"/>
        <w:rPr>
          <w:rFonts w:ascii="Tahoma" w:eastAsia="PMingLiU" w:hAnsi="Tahoma" w:cs="Tahoma"/>
          <w:sz w:val="18"/>
          <w:szCs w:val="18"/>
        </w:rPr>
      </w:pPr>
      <w:r w:rsidRPr="004C5EB0">
        <w:rPr>
          <w:rFonts w:ascii="Tahoma" w:eastAsia="PMingLiU" w:hAnsi="Tahoma" w:cs="Tahoma"/>
          <w:sz w:val="18"/>
          <w:szCs w:val="18"/>
        </w:rPr>
        <w:t>授權使用者可以使用合格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在第三方共用伺服器上執行軟體。</w:t>
      </w:r>
    </w:p>
    <w:p w14:paraId="59DB8FF2" w14:textId="77777777" w:rsidR="00DB3ECB" w:rsidRPr="004C5EB0" w:rsidRDefault="00DB3ECB" w:rsidP="002660E3">
      <w:pPr>
        <w:pStyle w:val="PURBody-Indented"/>
        <w:numPr>
          <w:ilvl w:val="0"/>
          <w:numId w:val="134"/>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軟體之使用仍受　貴用戶之授權合約的條款及條件所拘束。</w:t>
      </w:r>
    </w:p>
    <w:p w14:paraId="59DB8FF3" w14:textId="77777777" w:rsidR="00DB3ECB" w:rsidRPr="004C5EB0" w:rsidRDefault="00DB3ECB" w:rsidP="002660E3">
      <w:pPr>
        <w:pStyle w:val="PURBullet-Indented"/>
        <w:numPr>
          <w:ilvl w:val="0"/>
          <w:numId w:val="134"/>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除本文件另有規定外，這些產品使用權利的＜開發人員工具＞一節適用於本軟體之使用。</w:t>
      </w:r>
    </w:p>
    <w:p w14:paraId="59DB8FF4" w14:textId="77777777" w:rsidR="00DB3ECB" w:rsidRPr="004C5EB0" w:rsidRDefault="00DB3ECB" w:rsidP="002660E3">
      <w:pPr>
        <w:pStyle w:val="PURBullet-Indented"/>
        <w:numPr>
          <w:ilvl w:val="0"/>
          <w:numId w:val="134"/>
        </w:numPr>
        <w:spacing w:after="0"/>
        <w:ind w:left="1440" w:hanging="270"/>
        <w:rPr>
          <w:rFonts w:ascii="Tahoma" w:eastAsia="PMingLiU" w:hAnsi="Tahoma" w:cs="Tahoma"/>
          <w:sz w:val="18"/>
          <w:szCs w:val="18"/>
        </w:rPr>
      </w:pPr>
      <w:r w:rsidRPr="004C5EB0">
        <w:rPr>
          <w:rFonts w:ascii="Tahoma" w:eastAsia="PMingLiU" w:hAnsi="Tahoma" w:cs="Tahoma"/>
          <w:sz w:val="18"/>
          <w:szCs w:val="18"/>
        </w:rPr>
        <w:t>即使以上授與權利，授權使用者不得執行</w:t>
      </w:r>
      <w:r w:rsidRPr="004C5EB0">
        <w:rPr>
          <w:rFonts w:ascii="Tahoma" w:eastAsia="PMingLiU" w:hAnsi="Tahoma" w:cs="Tahoma"/>
          <w:sz w:val="18"/>
          <w:szCs w:val="18"/>
        </w:rPr>
        <w:t xml:space="preserve"> Office Professional Plus </w:t>
      </w:r>
      <w:r w:rsidRPr="004C5EB0">
        <w:rPr>
          <w:rFonts w:ascii="Tahoma" w:eastAsia="PMingLiU" w:hAnsi="Tahoma" w:cs="Tahoma"/>
          <w:sz w:val="18"/>
          <w:szCs w:val="18"/>
        </w:rPr>
        <w:t>或</w:t>
      </w:r>
      <w:r w:rsidRPr="004C5EB0">
        <w:rPr>
          <w:rFonts w:ascii="Tahoma" w:eastAsia="PMingLiU" w:hAnsi="Tahoma" w:cs="Tahoma"/>
          <w:sz w:val="18"/>
          <w:szCs w:val="18"/>
        </w:rPr>
        <w:t xml:space="preserve"> System Center Virtual Machine Manager </w:t>
      </w:r>
      <w:r w:rsidRPr="004C5EB0">
        <w:rPr>
          <w:rFonts w:ascii="Tahoma" w:eastAsia="PMingLiU" w:hAnsi="Tahoma" w:cs="Tahoma"/>
          <w:sz w:val="18"/>
          <w:szCs w:val="18"/>
        </w:rPr>
        <w:t>做為生產用途，也不得執行</w:t>
      </w:r>
      <w:r w:rsidRPr="004C5EB0">
        <w:rPr>
          <w:rFonts w:ascii="Tahoma" w:eastAsia="PMingLiU" w:hAnsi="Tahoma" w:cs="Tahoma"/>
          <w:sz w:val="18"/>
          <w:szCs w:val="18"/>
        </w:rPr>
        <w:t xml:space="preserve"> Window Server </w:t>
      </w:r>
      <w:r w:rsidRPr="004C5EB0">
        <w:rPr>
          <w:rFonts w:ascii="Tahoma" w:eastAsia="PMingLiU" w:hAnsi="Tahoma" w:cs="Tahoma"/>
          <w:sz w:val="18"/>
          <w:szCs w:val="18"/>
        </w:rPr>
        <w:t>或</w:t>
      </w:r>
      <w:r w:rsidRPr="004C5EB0">
        <w:rPr>
          <w:rFonts w:ascii="Tahoma" w:eastAsia="PMingLiU" w:hAnsi="Tahoma" w:cs="Tahoma"/>
          <w:sz w:val="18"/>
          <w:szCs w:val="18"/>
        </w:rPr>
        <w:t xml:space="preserve"> Windows </w:t>
      </w:r>
      <w:r w:rsidRPr="004C5EB0">
        <w:rPr>
          <w:rFonts w:ascii="Tahoma" w:eastAsia="PMingLiU" w:hAnsi="Tahoma" w:cs="Tahoma"/>
          <w:sz w:val="18"/>
          <w:szCs w:val="18"/>
        </w:rPr>
        <w:t>用戶端軟體做為在第三方共用伺服器上之任何使用。</w:t>
      </w:r>
    </w:p>
    <w:p w14:paraId="59DB8FF5" w14:textId="77777777" w:rsidR="00DB3ECB" w:rsidRPr="004C5EB0" w:rsidRDefault="00DB3ECB" w:rsidP="002660E3">
      <w:pPr>
        <w:pStyle w:val="PURBullet-Indented"/>
        <w:numPr>
          <w:ilvl w:val="0"/>
          <w:numId w:val="134"/>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在共用之第三方伺服器上執行軟體之權利會隨著　貴用戶之</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訂閱屆滿而隨之屆滿。</w:t>
      </w:r>
    </w:p>
    <w:p w14:paraId="59DB8FF6" w14:textId="77777777" w:rsidR="00DB3ECB" w:rsidRPr="004C5EB0" w:rsidRDefault="00DB3ECB" w:rsidP="00DB3ECB">
      <w:pPr>
        <w:pStyle w:val="PURBullet-Indented"/>
        <w:spacing w:after="0"/>
        <w:ind w:left="990" w:firstLine="0"/>
        <w:rPr>
          <w:rFonts w:ascii="Tahoma" w:eastAsia="PMingLiU" w:hAnsi="Tahoma" w:cs="Tahoma"/>
          <w:sz w:val="18"/>
          <w:szCs w:val="18"/>
          <w:lang w:eastAsia="zh-TW"/>
        </w:rPr>
      </w:pPr>
    </w:p>
    <w:p w14:paraId="59DB8FF7" w14:textId="77777777" w:rsidR="00DB3ECB" w:rsidRPr="004C5EB0" w:rsidRDefault="00DB3ECB" w:rsidP="00D824E9">
      <w:pPr>
        <w:keepNext/>
        <w:spacing w:after="60"/>
        <w:ind w:left="994"/>
        <w:rPr>
          <w:rFonts w:eastAsia="PMingLiU" w:cs="Tahoma"/>
          <w:szCs w:val="18"/>
        </w:rPr>
      </w:pPr>
      <w:r w:rsidRPr="004C5EB0">
        <w:rPr>
          <w:rFonts w:eastAsia="PMingLiU" w:cs="Tahoma"/>
          <w:b/>
          <w:szCs w:val="18"/>
        </w:rPr>
        <w:t>合格</w:t>
      </w:r>
      <w:r w:rsidRPr="004C5EB0">
        <w:rPr>
          <w:rFonts w:eastAsia="PMingLiU" w:cs="Tahoma"/>
          <w:b/>
          <w:szCs w:val="18"/>
        </w:rPr>
        <w:t xml:space="preserve"> MSDN Cloud Partner</w:t>
      </w:r>
    </w:p>
    <w:p w14:paraId="59DB8FF8" w14:textId="77777777" w:rsidR="00DB3ECB" w:rsidRPr="004C5EB0" w:rsidRDefault="00DB3ECB" w:rsidP="00DB3ECB">
      <w:pPr>
        <w:pStyle w:val="PURBody-Indented"/>
        <w:spacing w:after="60"/>
        <w:ind w:left="990"/>
        <w:rPr>
          <w:rFonts w:ascii="Tahoma" w:eastAsia="PMingLiU" w:hAnsi="Tahoma" w:cs="Tahoma"/>
          <w:sz w:val="18"/>
          <w:szCs w:val="18"/>
        </w:rPr>
      </w:pPr>
      <w:r w:rsidRPr="004C5EB0">
        <w:rPr>
          <w:rFonts w:ascii="Tahoma" w:eastAsia="PMingLiU" w:hAnsi="Tahoma" w:cs="Tahoma"/>
          <w:sz w:val="18"/>
          <w:szCs w:val="18"/>
        </w:rPr>
        <w:t>若要在第三方共用伺服器上執行軟體，　貴用戶必須：</w:t>
      </w:r>
    </w:p>
    <w:p w14:paraId="59DB8FF9" w14:textId="77777777" w:rsidR="00DB3ECB" w:rsidRPr="004C5EB0" w:rsidRDefault="00DB3ECB" w:rsidP="002660E3">
      <w:pPr>
        <w:pStyle w:val="PURBody-Indented"/>
        <w:numPr>
          <w:ilvl w:val="0"/>
          <w:numId w:val="135"/>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藉由將　貴用戶之</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帳戶連結至</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訂閱來啟用</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w:t>
      </w:r>
    </w:p>
    <w:p w14:paraId="59DB8FFA" w14:textId="77777777" w:rsidR="00DB3ECB" w:rsidRPr="004C5EB0" w:rsidRDefault="00DB3ECB" w:rsidP="002660E3">
      <w:pPr>
        <w:pStyle w:val="PURBody-Indented"/>
        <w:numPr>
          <w:ilvl w:val="0"/>
          <w:numId w:val="135"/>
        </w:numPr>
        <w:spacing w:after="0"/>
        <w:ind w:left="1440" w:hanging="270"/>
        <w:rPr>
          <w:rFonts w:ascii="Tahoma" w:eastAsia="PMingLiU" w:hAnsi="Tahoma" w:cs="Tahoma"/>
          <w:sz w:val="18"/>
          <w:szCs w:val="18"/>
        </w:rPr>
      </w:pPr>
      <w:r w:rsidRPr="004C5EB0">
        <w:rPr>
          <w:rFonts w:ascii="Tahoma" w:eastAsia="PMingLiU" w:hAnsi="Tahoma" w:cs="Tahoma"/>
          <w:sz w:val="18"/>
          <w:szCs w:val="18"/>
        </w:rPr>
        <w:t>僅使用</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平台服務或合格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部署　貴用戶之使用權。合格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之清單可於下列位置取得：</w:t>
      </w:r>
      <w:hyperlink r:id="rId41" w:history="1">
        <w:r w:rsidRPr="004C5EB0">
          <w:rPr>
            <w:rStyle w:val="Hyperlink"/>
            <w:rFonts w:ascii="Tahoma" w:eastAsia="PMingLiU" w:hAnsi="Tahoma" w:cs="Tahoma"/>
            <w:sz w:val="18"/>
            <w:szCs w:val="18"/>
          </w:rPr>
          <w:t>http://go.microsoft.com/fwlink/?LinkId=294716</w:t>
        </w:r>
      </w:hyperlink>
      <w:r w:rsidRPr="004C5EB0">
        <w:rPr>
          <w:rFonts w:ascii="Tahoma" w:eastAsia="PMingLiU" w:hAnsi="Tahoma" w:cs="Tahoma"/>
          <w:color w:val="3B3838"/>
          <w:sz w:val="18"/>
          <w:szCs w:val="18"/>
        </w:rPr>
        <w:t xml:space="preserve"> </w:t>
      </w:r>
    </w:p>
    <w:p w14:paraId="59DB8FFB" w14:textId="77777777" w:rsidR="00DB3ECB" w:rsidRPr="004C5EB0" w:rsidRDefault="00DB3ECB" w:rsidP="002660E3">
      <w:pPr>
        <w:pStyle w:val="PURBullet-Indented"/>
        <w:numPr>
          <w:ilvl w:val="0"/>
          <w:numId w:val="135"/>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同意就代表　貴用戶所建置及管理之軟體的相關事宜，　貴用戶仍應對依　貴用戶之大量授權合約所產生的義務負責。</w:t>
      </w:r>
    </w:p>
    <w:p w14:paraId="59DB8FFC" w14:textId="77777777" w:rsidR="0055611F" w:rsidRPr="004C5EB0" w:rsidRDefault="0055611F" w:rsidP="00CB436E">
      <w:pPr>
        <w:pStyle w:val="FootnoteBulletLevel2"/>
        <w:tabs>
          <w:tab w:val="clear" w:pos="1260"/>
        </w:tabs>
        <w:spacing w:before="0"/>
        <w:ind w:left="0" w:firstLine="0"/>
        <w:rPr>
          <w:rFonts w:ascii="Tahoma" w:eastAsia="PMingLiU" w:hAnsi="Tahoma" w:cs="Tahoma"/>
          <w:sz w:val="18"/>
          <w:szCs w:val="18"/>
          <w:lang w:eastAsia="zh-TW"/>
        </w:rPr>
      </w:pPr>
    </w:p>
    <w:p w14:paraId="59DB8FFD" w14:textId="77777777" w:rsidR="00E03856" w:rsidRPr="004C5EB0" w:rsidRDefault="00E03856" w:rsidP="00CB436E">
      <w:pPr>
        <w:pStyle w:val="FootnoteBulletLevel2"/>
        <w:tabs>
          <w:tab w:val="clear" w:pos="1260"/>
        </w:tabs>
        <w:spacing w:before="0"/>
        <w:ind w:left="0" w:firstLine="0"/>
        <w:rPr>
          <w:rFonts w:ascii="Tahoma" w:eastAsia="PMingLiU" w:hAnsi="Tahoma" w:cs="Tahoma"/>
          <w:sz w:val="18"/>
          <w:szCs w:val="18"/>
          <w:lang w:eastAsia="zh-TW"/>
        </w:rPr>
      </w:pPr>
    </w:p>
    <w:p w14:paraId="59DB8FFE" w14:textId="77777777" w:rsidR="00223A77" w:rsidRPr="007F456A" w:rsidRDefault="00A560B6" w:rsidP="00223A77">
      <w:pPr>
        <w:pStyle w:val="Heading3"/>
        <w:rPr>
          <w:rFonts w:ascii="Tahoma" w:eastAsia="PMingLiU" w:hAnsi="Tahoma" w:cs="Tahoma"/>
        </w:rPr>
      </w:pPr>
      <w:bookmarkStart w:id="1093" w:name="_22_Visual_Studio"/>
      <w:bookmarkStart w:id="1094" w:name="_Toc336338278"/>
      <w:bookmarkStart w:id="1095" w:name="_Toc361754537"/>
      <w:bookmarkStart w:id="1096" w:name="Aps_18VS2010UltimateMSDN"/>
      <w:bookmarkEnd w:id="1093"/>
      <w:r w:rsidRPr="007F456A">
        <w:rPr>
          <w:rFonts w:ascii="Tahoma" w:eastAsia="PMingLiU" w:hAnsi="Tahoma" w:cs="Tahoma"/>
          <w:caps/>
          <w:color w:val="F66400"/>
          <w:sz w:val="22"/>
          <w:vertAlign w:val="superscript"/>
        </w:rPr>
        <w:t>23</w:t>
      </w:r>
      <w:r w:rsidRPr="007F456A">
        <w:rPr>
          <w:rFonts w:ascii="Tahoma" w:eastAsia="PMingLiU" w:hAnsi="Tahoma" w:cs="Tahoma"/>
          <w:color w:val="F66400"/>
          <w:sz w:val="22"/>
        </w:rPr>
        <w:t xml:space="preserve"> Visual Studio Ultimate 2012 with MSDN</w:t>
      </w:r>
      <w:bookmarkEnd w:id="1094"/>
      <w:bookmarkEnd w:id="1095"/>
      <w:r w:rsidRPr="007F456A">
        <w:rPr>
          <w:rFonts w:ascii="Tahoma" w:eastAsia="PMingLiU" w:hAnsi="Tahoma" w:cs="Tahoma"/>
          <w:color w:val="F66400"/>
          <w:sz w:val="22"/>
        </w:rPr>
        <w:t xml:space="preserve"> </w:t>
      </w:r>
    </w:p>
    <w:bookmarkEnd w:id="1096"/>
    <w:p w14:paraId="59DB8FFF" w14:textId="77777777" w:rsidR="0032113C" w:rsidRPr="004C5EB0" w:rsidRDefault="0032113C" w:rsidP="007A4659">
      <w:pPr>
        <w:adjustRightInd w:val="0"/>
        <w:ind w:left="540"/>
        <w:textAlignment w:val="baseline"/>
        <w:rPr>
          <w:rFonts w:eastAsia="PMingLiU" w:cs="Tahoma"/>
          <w:szCs w:val="18"/>
        </w:rPr>
      </w:pPr>
    </w:p>
    <w:p w14:paraId="59DB9000" w14:textId="77777777" w:rsidR="001026FD" w:rsidRPr="004C5EB0" w:rsidRDefault="001026FD" w:rsidP="00864B8A">
      <w:pPr>
        <w:spacing w:after="60"/>
        <w:ind w:left="720"/>
        <w:rPr>
          <w:rFonts w:eastAsia="PMingLiU" w:cs="Tahoma"/>
          <w:szCs w:val="18"/>
        </w:rPr>
      </w:pPr>
      <w:r w:rsidRPr="004C5EB0">
        <w:rPr>
          <w:rFonts w:eastAsia="PMingLiU" w:cs="Tahoma"/>
          <w:b/>
          <w:szCs w:val="18"/>
        </w:rPr>
        <w:t>Visual Studio Team Foundation Server 2012</w:t>
      </w:r>
    </w:p>
    <w:p w14:paraId="59DB9001" w14:textId="77777777" w:rsidR="001026FD" w:rsidRPr="004C5EB0" w:rsidRDefault="001026FD" w:rsidP="007A4659">
      <w:pPr>
        <w:pStyle w:val="EndnoteText"/>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Visual Studio Team Foundation Server 2012 </w:t>
      </w:r>
      <w:r w:rsidRPr="004C5EB0">
        <w:rPr>
          <w:rFonts w:ascii="Tahoma" w:eastAsia="PMingLiU" w:hAnsi="Tahoma" w:cs="Tahoma"/>
          <w:sz w:val="18"/>
          <w:szCs w:val="18"/>
        </w:rPr>
        <w:t>伺服器使用權，以及一份</w:t>
      </w:r>
      <w:r w:rsidRPr="004C5EB0">
        <w:rPr>
          <w:rFonts w:ascii="Tahoma" w:eastAsia="PMingLiU" w:hAnsi="Tahoma" w:cs="Tahoma"/>
          <w:sz w:val="18"/>
          <w:szCs w:val="18"/>
        </w:rPr>
        <w:t xml:space="preserve"> Team Foundation Server </w:t>
      </w:r>
      <w:r w:rsidRPr="004C5EB0">
        <w:rPr>
          <w:rFonts w:ascii="Tahoma" w:eastAsia="PMingLiU" w:hAnsi="Tahoma" w:cs="Tahoma"/>
          <w:sz w:val="18"/>
          <w:szCs w:val="18"/>
        </w:rPr>
        <w:t>使用者</w:t>
      </w:r>
      <w:r w:rsidRPr="004C5EB0">
        <w:rPr>
          <w:rFonts w:ascii="Tahoma" w:eastAsia="PMingLiU" w:hAnsi="Tahoma" w:cs="Tahoma"/>
          <w:sz w:val="18"/>
          <w:szCs w:val="18"/>
        </w:rPr>
        <w:t xml:space="preserve"> CAL</w:t>
      </w:r>
      <w:r w:rsidRPr="004C5EB0">
        <w:rPr>
          <w:rFonts w:ascii="Tahoma" w:eastAsia="PMingLiU" w:hAnsi="Tahoma" w:cs="Tahoma"/>
          <w:sz w:val="18"/>
          <w:szCs w:val="18"/>
        </w:rPr>
        <w:t>。此</w:t>
      </w:r>
      <w:r w:rsidRPr="004C5EB0">
        <w:rPr>
          <w:rFonts w:ascii="Tahoma" w:eastAsia="PMingLiU" w:hAnsi="Tahoma" w:cs="Tahoma"/>
          <w:sz w:val="18"/>
          <w:szCs w:val="18"/>
        </w:rPr>
        <w:t xml:space="preserve"> CAL </w:t>
      </w:r>
      <w:r w:rsidRPr="004C5EB0">
        <w:rPr>
          <w:rFonts w:ascii="Tahoma" w:eastAsia="PMingLiU" w:hAnsi="Tahoma" w:cs="Tahoma"/>
          <w:sz w:val="18"/>
          <w:szCs w:val="18"/>
        </w:rPr>
        <w:t>僅保留供訂閱者使用。</w:t>
      </w:r>
    </w:p>
    <w:p w14:paraId="59DB9002" w14:textId="77777777" w:rsidR="001026FD" w:rsidRPr="004C5EB0" w:rsidRDefault="001026FD" w:rsidP="007A4659">
      <w:pPr>
        <w:pStyle w:val="EndnoteText"/>
        <w:ind w:left="720"/>
        <w:rPr>
          <w:rFonts w:ascii="Tahoma" w:eastAsia="PMingLiU" w:hAnsi="Tahoma" w:cs="Tahoma"/>
          <w:sz w:val="18"/>
          <w:szCs w:val="18"/>
        </w:rPr>
      </w:pPr>
    </w:p>
    <w:p w14:paraId="59DB9003" w14:textId="77777777" w:rsidR="001026FD" w:rsidRPr="004C5EB0" w:rsidRDefault="001026FD" w:rsidP="00864B8A">
      <w:pPr>
        <w:spacing w:after="60"/>
        <w:ind w:left="720"/>
        <w:rPr>
          <w:rFonts w:eastAsia="PMingLiU" w:cs="Tahoma"/>
          <w:szCs w:val="18"/>
        </w:rPr>
      </w:pPr>
      <w:r w:rsidRPr="004C5EB0">
        <w:rPr>
          <w:rFonts w:eastAsia="PMingLiU" w:cs="Tahoma"/>
          <w:b/>
          <w:szCs w:val="18"/>
        </w:rPr>
        <w:t>SQL Server Parallel Data Warehouse Developer</w:t>
      </w:r>
    </w:p>
    <w:p w14:paraId="59DB9004" w14:textId="77777777" w:rsidR="001026FD" w:rsidRPr="004C5EB0" w:rsidRDefault="001026FD" w:rsidP="007A4659">
      <w:pPr>
        <w:pStyle w:val="EndnoteText"/>
        <w:ind w:left="720"/>
        <w:rPr>
          <w:rFonts w:ascii="Tahoma" w:eastAsia="PMingLiU" w:hAnsi="Tahoma" w:cs="Tahoma"/>
          <w:sz w:val="18"/>
          <w:szCs w:val="18"/>
          <w:lang w:eastAsia="zh-TW"/>
        </w:rPr>
      </w:pPr>
      <w:r w:rsidRPr="004C5EB0">
        <w:rPr>
          <w:rFonts w:ascii="Tahoma" w:eastAsia="PMingLiU" w:hAnsi="Tahoma" w:cs="Tahoma"/>
          <w:sz w:val="18"/>
          <w:szCs w:val="18"/>
          <w:lang w:eastAsia="zh-TW"/>
        </w:rPr>
        <w:t>訂閱者有權獲得一份</w:t>
      </w:r>
      <w:r w:rsidRPr="004C5EB0">
        <w:rPr>
          <w:rFonts w:ascii="Tahoma" w:eastAsia="PMingLiU" w:hAnsi="Tahoma" w:cs="Tahoma"/>
          <w:sz w:val="18"/>
          <w:szCs w:val="18"/>
          <w:lang w:eastAsia="zh-TW"/>
        </w:rPr>
        <w:t xml:space="preserve"> SQL Server 2008 R2 Parallel Data Warehouse Developer </w:t>
      </w:r>
      <w:r w:rsidRPr="004C5EB0">
        <w:rPr>
          <w:rFonts w:ascii="Tahoma" w:eastAsia="PMingLiU" w:hAnsi="Tahoma" w:cs="Tahoma"/>
          <w:sz w:val="18"/>
          <w:szCs w:val="18"/>
          <w:lang w:eastAsia="zh-TW"/>
        </w:rPr>
        <w:t>使用權。</w:t>
      </w:r>
    </w:p>
    <w:p w14:paraId="59DB9005" w14:textId="77777777" w:rsidR="007A4659" w:rsidRPr="004C5EB0" w:rsidRDefault="007A4659" w:rsidP="007A4659">
      <w:pPr>
        <w:adjustRightInd w:val="0"/>
        <w:ind w:left="720"/>
        <w:textAlignment w:val="baseline"/>
        <w:rPr>
          <w:rFonts w:eastAsia="PMingLiU" w:cs="Tahoma"/>
          <w:szCs w:val="18"/>
          <w:lang w:eastAsia="zh-TW"/>
        </w:rPr>
      </w:pPr>
    </w:p>
    <w:p w14:paraId="59DB9006" w14:textId="77777777" w:rsidR="0032113C" w:rsidRPr="004C5EB0" w:rsidRDefault="0032113C" w:rsidP="00864B8A">
      <w:pPr>
        <w:spacing w:after="60"/>
        <w:ind w:left="720"/>
        <w:rPr>
          <w:rFonts w:eastAsia="PMingLiU" w:cs="Tahoma"/>
          <w:szCs w:val="18"/>
          <w:lang w:eastAsia="zh-TW"/>
        </w:rPr>
      </w:pPr>
      <w:r w:rsidRPr="004C5EB0">
        <w:rPr>
          <w:rFonts w:eastAsia="PMingLiU" w:cs="Tahoma"/>
          <w:b/>
          <w:szCs w:val="18"/>
          <w:lang w:eastAsia="zh-TW"/>
        </w:rPr>
        <w:t>軟體保證資格</w:t>
      </w:r>
    </w:p>
    <w:p w14:paraId="59DB9007" w14:textId="77777777" w:rsidR="0032113C" w:rsidRPr="004C5EB0" w:rsidRDefault="0032113C" w:rsidP="000C6DBC">
      <w:pPr>
        <w:pStyle w:val="EndnoteText"/>
        <w:ind w:left="720"/>
        <w:rPr>
          <w:rFonts w:ascii="Tahoma" w:eastAsia="PMingLiU" w:hAnsi="Tahoma" w:cs="Tahoma"/>
          <w:sz w:val="18"/>
          <w:szCs w:val="18"/>
          <w:lang w:eastAsia="zh-TW"/>
        </w:rPr>
      </w:pPr>
      <w:r w:rsidRPr="004C5EB0">
        <w:rPr>
          <w:rFonts w:ascii="Tahoma" w:eastAsia="PMingLiU" w:hAnsi="Tahoma" w:cs="Tahoma"/>
          <w:sz w:val="18"/>
          <w:szCs w:val="18"/>
          <w:lang w:eastAsia="zh-TW"/>
        </w:rPr>
        <w:t>若客戶針對下列產品的軟體保證即將屆滿，則有資格將其範圍續約為</w:t>
      </w:r>
      <w:r w:rsidRPr="004C5EB0">
        <w:rPr>
          <w:rFonts w:ascii="Tahoma" w:eastAsia="PMingLiU" w:hAnsi="Tahoma" w:cs="Tahoma"/>
          <w:sz w:val="18"/>
          <w:szCs w:val="18"/>
          <w:lang w:eastAsia="zh-TW"/>
        </w:rPr>
        <w:t xml:space="preserve"> Visual Studio Ultimate 2012 with </w:t>
      </w:r>
      <w:r w:rsidR="0080683C" w:rsidRPr="004C5EB0">
        <w:rPr>
          <w:rFonts w:ascii="Tahoma" w:eastAsia="PMingLiU" w:hAnsi="Tahoma" w:cs="Tahoma"/>
          <w:sz w:val="18"/>
          <w:szCs w:val="18"/>
          <w:lang w:eastAsia="zh-TW"/>
        </w:rPr>
        <w:br/>
      </w:r>
      <w:r w:rsidRPr="004C5EB0">
        <w:rPr>
          <w:rFonts w:ascii="Tahoma" w:eastAsia="PMingLiU" w:hAnsi="Tahoma" w:cs="Tahoma"/>
          <w:sz w:val="18"/>
          <w:szCs w:val="18"/>
          <w:lang w:eastAsia="zh-TW"/>
        </w:rPr>
        <w:t>MSDN</w:t>
      </w:r>
      <w:r w:rsidRPr="004C5EB0">
        <w:rPr>
          <w:rFonts w:ascii="Tahoma" w:eastAsia="PMingLiU" w:hAnsi="Tahoma" w:cs="Tahoma"/>
          <w:sz w:val="18"/>
          <w:szCs w:val="18"/>
          <w:lang w:eastAsia="zh-TW"/>
        </w:rPr>
        <w:t>。續約為不同的</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訂閱等級時，新的使用條款會取代舊的使用條款，而且未包含在新的</w:t>
      </w:r>
      <w:r w:rsidRPr="004C5EB0">
        <w:rPr>
          <w:rFonts w:ascii="Tahoma" w:eastAsia="PMingLiU" w:hAnsi="Tahoma" w:cs="Tahoma"/>
          <w:sz w:val="18"/>
          <w:szCs w:val="18"/>
          <w:lang w:eastAsia="zh-TW"/>
        </w:rPr>
        <w:t xml:space="preserve"> </w:t>
      </w:r>
      <w:r w:rsidR="0080683C" w:rsidRPr="004C5EB0">
        <w:rPr>
          <w:rFonts w:ascii="Tahoma" w:eastAsia="PMingLiU" w:hAnsi="Tahoma" w:cs="Tahoma"/>
          <w:sz w:val="18"/>
          <w:szCs w:val="18"/>
          <w:lang w:eastAsia="zh-TW"/>
        </w:rPr>
        <w:br/>
      </w:r>
      <w:r w:rsidRPr="004C5EB0">
        <w:rPr>
          <w:rFonts w:ascii="Tahoma" w:eastAsia="PMingLiU" w:hAnsi="Tahoma" w:cs="Tahoma"/>
          <w:sz w:val="18"/>
          <w:szCs w:val="18"/>
          <w:lang w:eastAsia="zh-TW"/>
        </w:rPr>
        <w:t xml:space="preserve">MSDN </w:t>
      </w:r>
      <w:r w:rsidRPr="004C5EB0">
        <w:rPr>
          <w:rFonts w:ascii="Tahoma" w:eastAsia="PMingLiU" w:hAnsi="Tahoma" w:cs="Tahoma"/>
          <w:sz w:val="18"/>
          <w:szCs w:val="18"/>
          <w:lang w:eastAsia="zh-TW"/>
        </w:rPr>
        <w:t>訂閱中之任何軟體均必須移除。</w:t>
      </w:r>
    </w:p>
    <w:p w14:paraId="59DB9008" w14:textId="77777777" w:rsidR="0032113C" w:rsidRPr="004C5EB0" w:rsidRDefault="0032113C" w:rsidP="0032113C">
      <w:pPr>
        <w:ind w:left="900"/>
        <w:rPr>
          <w:rFonts w:eastAsia="PMingLiU" w:cs="Tahoma"/>
          <w:szCs w:val="18"/>
          <w:lang w:eastAsia="zh-TW"/>
        </w:rPr>
      </w:pPr>
    </w:p>
    <w:p w14:paraId="59DB9009"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Visual Studio Ultimate (</w:t>
      </w:r>
      <w:r w:rsidRPr="004C5EB0">
        <w:rPr>
          <w:rFonts w:eastAsia="PMingLiU" w:cs="Tahoma"/>
          <w:szCs w:val="18"/>
        </w:rPr>
        <w:t>含</w:t>
      </w:r>
      <w:r w:rsidRPr="004C5EB0">
        <w:rPr>
          <w:rFonts w:eastAsia="PMingLiU" w:cs="Tahoma"/>
          <w:szCs w:val="18"/>
        </w:rPr>
        <w:t xml:space="preserve"> MSDN)</w:t>
      </w:r>
    </w:p>
    <w:p w14:paraId="59DB900A"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Visual Studio Team System Team Suite with MSDN Premium</w:t>
      </w:r>
    </w:p>
    <w:p w14:paraId="59DB900B"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Visual Studio Team System Test Edition with MSDN Premium</w:t>
      </w:r>
    </w:p>
    <w:p w14:paraId="59DB900C"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Visual Studio Team System Development Edition with MSDN Premium</w:t>
      </w:r>
    </w:p>
    <w:p w14:paraId="59DB900D"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 xml:space="preserve">Visual Studio Team System Architecture Edition with MSDN Premium </w:t>
      </w:r>
    </w:p>
    <w:p w14:paraId="59DB900E"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rPr>
      </w:pPr>
      <w:r w:rsidRPr="004C5EB0">
        <w:rPr>
          <w:rFonts w:eastAsia="PMingLiU" w:cs="Tahoma"/>
          <w:szCs w:val="18"/>
        </w:rPr>
        <w:t>Visual Studio Team System Database Edition with MSDN Premium</w:t>
      </w:r>
    </w:p>
    <w:p w14:paraId="59DB900F" w14:textId="77777777" w:rsidR="0032113C" w:rsidRPr="004C5EB0" w:rsidRDefault="0032113C" w:rsidP="007A4659">
      <w:pPr>
        <w:numPr>
          <w:ilvl w:val="0"/>
          <w:numId w:val="6"/>
        </w:numPr>
        <w:adjustRightInd w:val="0"/>
        <w:snapToGrid w:val="0"/>
        <w:spacing w:after="60"/>
        <w:ind w:left="1440"/>
        <w:textAlignment w:val="baseline"/>
        <w:rPr>
          <w:rFonts w:eastAsia="PMingLiU" w:cs="Tahoma"/>
          <w:szCs w:val="18"/>
          <w:lang w:eastAsia="zh-TW"/>
        </w:rPr>
      </w:pPr>
      <w:r w:rsidRPr="004C5EB0">
        <w:rPr>
          <w:rFonts w:eastAsia="PMingLiU" w:cs="Tahoma"/>
          <w:szCs w:val="18"/>
          <w:lang w:eastAsia="zh-TW"/>
        </w:rPr>
        <w:t>客戶具備任何以上軟體之有效零售訂閱</w:t>
      </w:r>
    </w:p>
    <w:p w14:paraId="59DB9010" w14:textId="77777777" w:rsidR="0032113C" w:rsidRPr="004C5EB0" w:rsidRDefault="0032113C" w:rsidP="007A4659">
      <w:pPr>
        <w:tabs>
          <w:tab w:val="num" w:pos="900"/>
        </w:tabs>
        <w:adjustRightInd w:val="0"/>
        <w:ind w:left="1440"/>
        <w:textAlignment w:val="baseline"/>
        <w:rPr>
          <w:rFonts w:eastAsia="PMingLiU" w:cs="Tahoma"/>
          <w:szCs w:val="18"/>
          <w:lang w:eastAsia="zh-TW"/>
        </w:rPr>
      </w:pPr>
    </w:p>
    <w:p w14:paraId="59DB9011" w14:textId="77777777" w:rsidR="0080683C" w:rsidRPr="004C5EB0" w:rsidRDefault="0080683C" w:rsidP="007A4659">
      <w:pPr>
        <w:tabs>
          <w:tab w:val="num" w:pos="900"/>
        </w:tabs>
        <w:adjustRightInd w:val="0"/>
        <w:ind w:left="1440"/>
        <w:textAlignment w:val="baseline"/>
        <w:rPr>
          <w:rFonts w:eastAsia="PMingLiU" w:cs="Tahoma"/>
          <w:szCs w:val="18"/>
          <w:lang w:eastAsia="zh-TW"/>
        </w:rPr>
      </w:pPr>
    </w:p>
    <w:p w14:paraId="59DB9012" w14:textId="77777777" w:rsidR="0032113C" w:rsidRPr="007F456A" w:rsidRDefault="0032113C" w:rsidP="007A4659">
      <w:pPr>
        <w:adjustRightInd w:val="0"/>
        <w:ind w:left="720"/>
        <w:textAlignment w:val="baseline"/>
        <w:rPr>
          <w:rFonts w:eastAsia="PMingLiU" w:cs="Tahoma"/>
          <w:lang w:eastAsia="zh-TW"/>
        </w:rPr>
      </w:pPr>
      <w:r w:rsidRPr="007F456A">
        <w:rPr>
          <w:rFonts w:eastAsia="PMingLiU" w:cs="Tahoma"/>
          <w:szCs w:val="20"/>
          <w:lang w:eastAsia="zh-TW"/>
        </w:rPr>
        <w:t>若客戶針對</w:t>
      </w:r>
      <w:r w:rsidRPr="007F456A">
        <w:rPr>
          <w:rFonts w:eastAsia="PMingLiU" w:cs="Tahoma"/>
          <w:szCs w:val="20"/>
          <w:lang w:eastAsia="zh-TW"/>
        </w:rPr>
        <w:t xml:space="preserve"> Visual Studio Ultimate 2012 with MSDN </w:t>
      </w:r>
      <w:r w:rsidRPr="007F456A">
        <w:rPr>
          <w:rFonts w:eastAsia="PMingLiU" w:cs="Tahoma"/>
          <w:szCs w:val="20"/>
          <w:lang w:eastAsia="zh-TW"/>
        </w:rPr>
        <w:t>的軟體保證即將屆滿，則有資格將其範圍續約為：</w:t>
      </w:r>
    </w:p>
    <w:p w14:paraId="59DB9013" w14:textId="77777777" w:rsidR="007A4659" w:rsidRPr="007F456A" w:rsidRDefault="007A4659" w:rsidP="007A4659">
      <w:pPr>
        <w:adjustRightInd w:val="0"/>
        <w:ind w:left="720"/>
        <w:textAlignment w:val="baseline"/>
        <w:rPr>
          <w:rFonts w:eastAsia="PMingLiU" w:cs="Tahoma"/>
          <w:lang w:eastAsia="zh-TW"/>
        </w:rPr>
      </w:pPr>
    </w:p>
    <w:p w14:paraId="59DB9014" w14:textId="77777777" w:rsidR="0032113C" w:rsidRPr="007F456A" w:rsidRDefault="0032113C" w:rsidP="007A4659">
      <w:pPr>
        <w:numPr>
          <w:ilvl w:val="0"/>
          <w:numId w:val="6"/>
        </w:numPr>
        <w:adjustRightInd w:val="0"/>
        <w:snapToGrid w:val="0"/>
        <w:spacing w:after="60"/>
        <w:ind w:left="1440"/>
        <w:textAlignment w:val="baseline"/>
        <w:rPr>
          <w:rFonts w:eastAsia="PMingLiU" w:cs="Tahoma"/>
        </w:rPr>
      </w:pPr>
      <w:r w:rsidRPr="007F456A">
        <w:rPr>
          <w:rFonts w:eastAsia="PMingLiU" w:cs="Tahoma"/>
          <w:szCs w:val="24"/>
        </w:rPr>
        <w:t>Visual Studio Premium (</w:t>
      </w:r>
      <w:r w:rsidRPr="007F456A">
        <w:rPr>
          <w:rFonts w:eastAsia="PMingLiU" w:cs="Tahoma"/>
          <w:szCs w:val="24"/>
        </w:rPr>
        <w:t>含</w:t>
      </w:r>
      <w:r w:rsidRPr="007F456A">
        <w:rPr>
          <w:rFonts w:eastAsia="PMingLiU" w:cs="Tahoma"/>
          <w:szCs w:val="24"/>
        </w:rPr>
        <w:t xml:space="preserve"> MSDN)</w:t>
      </w:r>
    </w:p>
    <w:p w14:paraId="59DB9015" w14:textId="77777777" w:rsidR="0032113C" w:rsidRPr="007F456A" w:rsidRDefault="0032113C" w:rsidP="007A4659">
      <w:pPr>
        <w:numPr>
          <w:ilvl w:val="0"/>
          <w:numId w:val="6"/>
        </w:numPr>
        <w:adjustRightInd w:val="0"/>
        <w:snapToGrid w:val="0"/>
        <w:spacing w:after="60"/>
        <w:ind w:left="1440"/>
        <w:textAlignment w:val="baseline"/>
        <w:rPr>
          <w:rFonts w:eastAsia="PMingLiU" w:cs="Tahoma"/>
        </w:rPr>
      </w:pPr>
      <w:r w:rsidRPr="007F456A">
        <w:rPr>
          <w:rFonts w:eastAsia="PMingLiU" w:cs="Tahoma"/>
          <w:szCs w:val="24"/>
        </w:rPr>
        <w:t>Visual Studio Professional (</w:t>
      </w:r>
      <w:r w:rsidRPr="007F456A">
        <w:rPr>
          <w:rFonts w:eastAsia="PMingLiU" w:cs="Tahoma"/>
          <w:szCs w:val="24"/>
        </w:rPr>
        <w:t>含</w:t>
      </w:r>
      <w:r w:rsidRPr="007F456A">
        <w:rPr>
          <w:rFonts w:eastAsia="PMingLiU" w:cs="Tahoma"/>
          <w:szCs w:val="24"/>
        </w:rPr>
        <w:t xml:space="preserve"> MSDN)</w:t>
      </w:r>
    </w:p>
    <w:p w14:paraId="59DB9016" w14:textId="77777777" w:rsidR="0032113C" w:rsidRPr="007F456A" w:rsidRDefault="0032113C" w:rsidP="007A4659">
      <w:pPr>
        <w:numPr>
          <w:ilvl w:val="0"/>
          <w:numId w:val="6"/>
        </w:numPr>
        <w:adjustRightInd w:val="0"/>
        <w:snapToGrid w:val="0"/>
        <w:spacing w:after="60"/>
        <w:ind w:left="1440"/>
        <w:textAlignment w:val="baseline"/>
        <w:rPr>
          <w:rFonts w:eastAsia="PMingLiU" w:cs="Tahoma"/>
        </w:rPr>
      </w:pPr>
      <w:r w:rsidRPr="007F456A">
        <w:rPr>
          <w:rFonts w:eastAsia="PMingLiU" w:cs="Tahoma"/>
          <w:szCs w:val="24"/>
        </w:rPr>
        <w:t>Visual Studio Test Professional (</w:t>
      </w:r>
      <w:r w:rsidRPr="007F456A">
        <w:rPr>
          <w:rFonts w:eastAsia="PMingLiU" w:cs="Tahoma"/>
          <w:szCs w:val="24"/>
        </w:rPr>
        <w:t>含</w:t>
      </w:r>
      <w:r w:rsidRPr="007F456A">
        <w:rPr>
          <w:rFonts w:eastAsia="PMingLiU" w:cs="Tahoma"/>
          <w:szCs w:val="24"/>
        </w:rPr>
        <w:t xml:space="preserve"> MSDN)</w:t>
      </w:r>
    </w:p>
    <w:p w14:paraId="59DB9017" w14:textId="77777777" w:rsidR="0032113C" w:rsidRPr="007F456A" w:rsidRDefault="0032113C" w:rsidP="007A4659">
      <w:pPr>
        <w:numPr>
          <w:ilvl w:val="0"/>
          <w:numId w:val="6"/>
        </w:numPr>
        <w:adjustRightInd w:val="0"/>
        <w:snapToGrid w:val="0"/>
        <w:spacing w:after="60"/>
        <w:ind w:left="1440"/>
        <w:textAlignment w:val="baseline"/>
        <w:rPr>
          <w:rFonts w:eastAsia="PMingLiU" w:cs="Tahoma"/>
        </w:rPr>
      </w:pPr>
      <w:r w:rsidRPr="007F456A">
        <w:rPr>
          <w:rFonts w:eastAsia="PMingLiU" w:cs="Tahoma"/>
          <w:szCs w:val="24"/>
        </w:rPr>
        <w:t xml:space="preserve">MSDN </w:t>
      </w:r>
      <w:r w:rsidRPr="007F456A">
        <w:rPr>
          <w:rFonts w:eastAsia="PMingLiU" w:cs="Tahoma"/>
          <w:szCs w:val="24"/>
        </w:rPr>
        <w:t>作業系統</w:t>
      </w:r>
    </w:p>
    <w:p w14:paraId="59DB9018" w14:textId="77777777" w:rsidR="00413D8A" w:rsidRPr="007F456A" w:rsidRDefault="00413D8A">
      <w:pPr>
        <w:rPr>
          <w:rFonts w:eastAsia="PMingLiU" w:cs="Tahoma"/>
        </w:rPr>
      </w:pPr>
    </w:p>
    <w:p w14:paraId="59DB9019" w14:textId="77777777" w:rsidR="0055611F" w:rsidRPr="007F456A" w:rsidRDefault="009B2474" w:rsidP="007B35CE">
      <w:pPr>
        <w:keepNext/>
        <w:spacing w:after="60"/>
        <w:ind w:left="720"/>
        <w:rPr>
          <w:rFonts w:eastAsia="PMingLiU" w:cs="Tahoma"/>
        </w:rPr>
      </w:pPr>
      <w:r w:rsidRPr="007F456A">
        <w:rPr>
          <w:rFonts w:eastAsia="PMingLiU" w:cs="Tahoma"/>
          <w:b/>
        </w:rPr>
        <w:t>訂閱服務</w:t>
      </w:r>
    </w:p>
    <w:p w14:paraId="59DB901A" w14:textId="77777777" w:rsidR="0055611F" w:rsidRPr="007F456A" w:rsidRDefault="0055611F" w:rsidP="007A4659">
      <w:pPr>
        <w:pStyle w:val="FootnoteBulletLevel2"/>
        <w:tabs>
          <w:tab w:val="clear" w:pos="1260"/>
        </w:tabs>
        <w:spacing w:before="0"/>
        <w:ind w:left="720" w:firstLine="0"/>
        <w:rPr>
          <w:rFonts w:ascii="Tahoma" w:eastAsia="PMingLiU" w:hAnsi="Tahoma" w:cs="Tahoma"/>
        </w:rPr>
      </w:pPr>
      <w:r w:rsidRPr="007F456A">
        <w:rPr>
          <w:rFonts w:ascii="Tahoma" w:eastAsia="PMingLiU" w:hAnsi="Tahoma" w:cs="Tahoma"/>
          <w:sz w:val="18"/>
        </w:rPr>
        <w:t xml:space="preserve">MSDN </w:t>
      </w:r>
      <w:r w:rsidRPr="007F456A">
        <w:rPr>
          <w:rFonts w:ascii="Tahoma" w:eastAsia="PMingLiU" w:hAnsi="Tahoma" w:cs="Tahoma"/>
          <w:sz w:val="18"/>
        </w:rPr>
        <w:t>訂閱服務，其中包括下載、產品金鑰、</w:t>
      </w:r>
      <w:r w:rsidRPr="007F456A">
        <w:rPr>
          <w:rFonts w:ascii="Tahoma" w:eastAsia="PMingLiU" w:hAnsi="Tahoma" w:cs="Tahoma"/>
          <w:sz w:val="18"/>
        </w:rPr>
        <w:t xml:space="preserve">Windows Azure </w:t>
      </w:r>
      <w:r w:rsidRPr="007F456A">
        <w:rPr>
          <w:rFonts w:ascii="Tahoma" w:eastAsia="PMingLiU" w:hAnsi="Tahoma" w:cs="Tahoma"/>
          <w:sz w:val="18"/>
        </w:rPr>
        <w:t>利益、</w:t>
      </w:r>
      <w:r w:rsidRPr="007F456A">
        <w:rPr>
          <w:rFonts w:ascii="Tahoma" w:eastAsia="PMingLiU" w:hAnsi="Tahoma" w:cs="Tahoma"/>
          <w:sz w:val="18"/>
        </w:rPr>
        <w:t xml:space="preserve">Office 365 Developer </w:t>
      </w:r>
      <w:r w:rsidRPr="007F456A">
        <w:rPr>
          <w:rFonts w:ascii="Tahoma" w:eastAsia="PMingLiU" w:hAnsi="Tahoma" w:cs="Tahoma"/>
          <w:sz w:val="18"/>
        </w:rPr>
        <w:t>利益、</w:t>
      </w:r>
      <w:r w:rsidRPr="007F456A">
        <w:rPr>
          <w:rFonts w:ascii="Tahoma" w:eastAsia="PMingLiU" w:hAnsi="Tahoma" w:cs="Tahoma"/>
          <w:sz w:val="18"/>
        </w:rPr>
        <w:t>E-Learning</w:t>
      </w:r>
      <w:r w:rsidRPr="007F456A">
        <w:rPr>
          <w:rFonts w:ascii="Tahoma" w:eastAsia="PMingLiU" w:hAnsi="Tahoma" w:cs="Tahoma"/>
          <w:sz w:val="18"/>
        </w:rPr>
        <w:t>、技術支援、</w:t>
      </w:r>
      <w:r w:rsidRPr="007F456A">
        <w:rPr>
          <w:rFonts w:ascii="Tahoma" w:eastAsia="PMingLiU" w:hAnsi="Tahoma" w:cs="Tahoma"/>
          <w:sz w:val="18"/>
        </w:rPr>
        <w:t xml:space="preserve">Windows </w:t>
      </w:r>
      <w:r w:rsidRPr="007F456A">
        <w:rPr>
          <w:rFonts w:ascii="Tahoma" w:eastAsia="PMingLiU" w:hAnsi="Tahoma" w:cs="Tahoma"/>
          <w:sz w:val="18"/>
        </w:rPr>
        <w:t>市集利益和其他服務，均僅在訂閱有效期間才提供。</w:t>
      </w:r>
    </w:p>
    <w:p w14:paraId="59DB901B" w14:textId="77777777" w:rsidR="00EB727E" w:rsidRDefault="00EB727E" w:rsidP="009E0E7E">
      <w:pPr>
        <w:spacing w:after="60"/>
        <w:rPr>
          <w:rFonts w:eastAsia="PMingLiU" w:cs="Tahoma"/>
          <w:b/>
          <w:szCs w:val="18"/>
        </w:rPr>
      </w:pPr>
    </w:p>
    <w:p w14:paraId="59DB901C" w14:textId="77777777" w:rsidR="0055611F" w:rsidRPr="004C5EB0" w:rsidRDefault="0055611F" w:rsidP="00864B8A">
      <w:pPr>
        <w:spacing w:after="60"/>
        <w:ind w:left="720"/>
        <w:rPr>
          <w:rFonts w:eastAsia="PMingLiU" w:cs="Tahoma"/>
          <w:szCs w:val="18"/>
        </w:rPr>
      </w:pPr>
      <w:r w:rsidRPr="004C5EB0">
        <w:rPr>
          <w:rFonts w:eastAsia="PMingLiU" w:cs="Tahoma"/>
          <w:b/>
          <w:szCs w:val="18"/>
        </w:rPr>
        <w:t xml:space="preserve">Windows Azure </w:t>
      </w:r>
      <w:r w:rsidRPr="004C5EB0">
        <w:rPr>
          <w:rFonts w:eastAsia="PMingLiU" w:cs="Tahoma"/>
          <w:b/>
          <w:szCs w:val="18"/>
        </w:rPr>
        <w:t>平台服務</w:t>
      </w:r>
    </w:p>
    <w:p w14:paraId="59DB901D" w14:textId="77777777" w:rsidR="007A4659" w:rsidRDefault="0055611F" w:rsidP="007B35CE">
      <w:pPr>
        <w:adjustRightInd w:val="0"/>
        <w:snapToGrid w:val="0"/>
        <w:ind w:left="720"/>
        <w:textAlignment w:val="baseline"/>
        <w:rPr>
          <w:rFonts w:eastAsia="PMingLiU" w:cs="Tahoma"/>
          <w:szCs w:val="18"/>
        </w:rPr>
      </w:pPr>
      <w:r w:rsidRPr="004C5EB0">
        <w:rPr>
          <w:rFonts w:eastAsia="PMingLiU" w:cs="Tahoma"/>
          <w:szCs w:val="18"/>
        </w:rPr>
        <w:t xml:space="preserve">Windows Azure </w:t>
      </w:r>
      <w:r w:rsidRPr="004C5EB0">
        <w:rPr>
          <w:rFonts w:eastAsia="PMingLiU" w:cs="Tahoma"/>
          <w:szCs w:val="18"/>
        </w:rPr>
        <w:t>利益無法從多個</w:t>
      </w:r>
      <w:r w:rsidRPr="004C5EB0">
        <w:rPr>
          <w:rFonts w:eastAsia="PMingLiU" w:cs="Tahoma"/>
          <w:szCs w:val="18"/>
        </w:rPr>
        <w:t xml:space="preserve"> MSDN </w:t>
      </w:r>
      <w:r w:rsidRPr="004C5EB0">
        <w:rPr>
          <w:rFonts w:eastAsia="PMingLiU" w:cs="Tahoma"/>
          <w:szCs w:val="18"/>
        </w:rPr>
        <w:t>訂閱合併至單一</w:t>
      </w:r>
      <w:r w:rsidRPr="004C5EB0">
        <w:rPr>
          <w:rFonts w:eastAsia="PMingLiU" w:cs="Tahoma"/>
          <w:szCs w:val="18"/>
        </w:rPr>
        <w:t xml:space="preserve"> Windows Azure </w:t>
      </w:r>
      <w:r w:rsidRPr="004C5EB0">
        <w:rPr>
          <w:rFonts w:eastAsia="PMingLiU" w:cs="Tahoma"/>
          <w:szCs w:val="18"/>
        </w:rPr>
        <w:t>帳戶上。</w:t>
      </w:r>
      <w:r w:rsidRPr="004C5EB0">
        <w:rPr>
          <w:rFonts w:eastAsia="PMingLiU" w:cs="Tahoma"/>
          <w:szCs w:val="18"/>
        </w:rPr>
        <w:t xml:space="preserve">Windows Azure </w:t>
      </w:r>
      <w:r w:rsidRPr="004C5EB0">
        <w:rPr>
          <w:rFonts w:eastAsia="PMingLiU" w:cs="Tahoma"/>
          <w:szCs w:val="18"/>
        </w:rPr>
        <w:t>之使用應受</w:t>
      </w:r>
      <w:r w:rsidRPr="004C5EB0">
        <w:rPr>
          <w:rFonts w:eastAsia="PMingLiU" w:cs="Tahoma"/>
          <w:szCs w:val="18"/>
        </w:rPr>
        <w:t xml:space="preserve"> Windows Azure </w:t>
      </w:r>
      <w:r w:rsidRPr="004C5EB0">
        <w:rPr>
          <w:rFonts w:eastAsia="PMingLiU" w:cs="Tahoma"/>
          <w:szCs w:val="18"/>
        </w:rPr>
        <w:t>使用條款之拘束。</w:t>
      </w:r>
      <w:bookmarkStart w:id="1097" w:name="Aps_19VS2010TestMSDN"/>
    </w:p>
    <w:p w14:paraId="59DB901E" w14:textId="77777777" w:rsidR="009E0E7E" w:rsidRDefault="009E0E7E" w:rsidP="007B35CE">
      <w:pPr>
        <w:adjustRightInd w:val="0"/>
        <w:snapToGrid w:val="0"/>
        <w:ind w:left="720"/>
        <w:textAlignment w:val="baseline"/>
        <w:rPr>
          <w:rFonts w:eastAsia="PMingLiU" w:cs="Tahoma"/>
          <w:szCs w:val="18"/>
        </w:rPr>
      </w:pPr>
    </w:p>
    <w:p w14:paraId="59DB901F" w14:textId="77777777" w:rsidR="009E0E7E" w:rsidRPr="004C5EB0" w:rsidRDefault="009E0E7E" w:rsidP="009E0E7E">
      <w:pPr>
        <w:spacing w:after="60"/>
        <w:ind w:left="720"/>
        <w:rPr>
          <w:rFonts w:eastAsia="PMingLiU" w:cs="Tahoma"/>
          <w:szCs w:val="18"/>
          <w:lang w:eastAsia="zh-TW"/>
        </w:rPr>
      </w:pPr>
      <w:r w:rsidRPr="004C5EB0">
        <w:rPr>
          <w:rFonts w:eastAsia="PMingLiU" w:cs="Tahoma"/>
          <w:b/>
          <w:szCs w:val="18"/>
          <w:lang w:eastAsia="zh-TW"/>
        </w:rPr>
        <w:t xml:space="preserve">MSDN </w:t>
      </w:r>
      <w:r w:rsidRPr="004C5EB0">
        <w:rPr>
          <w:rFonts w:eastAsia="PMingLiU" w:cs="Tahoma"/>
          <w:b/>
          <w:szCs w:val="18"/>
          <w:lang w:eastAsia="zh-TW"/>
        </w:rPr>
        <w:t>訂閱之其他授權條款</w:t>
      </w:r>
    </w:p>
    <w:p w14:paraId="59DB9020" w14:textId="77777777" w:rsidR="009E0E7E" w:rsidRPr="004C5EB0" w:rsidRDefault="009E0E7E" w:rsidP="009E0E7E">
      <w:pPr>
        <w:pStyle w:val="PURBlueStrong-Indented"/>
        <w:ind w:left="990"/>
        <w:rPr>
          <w:rFonts w:ascii="Tahoma" w:eastAsia="PMingLiU" w:hAnsi="Tahoma" w:cs="Tahoma"/>
          <w:sz w:val="18"/>
          <w:szCs w:val="18"/>
          <w:lang w:eastAsia="zh-TW"/>
        </w:rPr>
      </w:pPr>
      <w:r w:rsidRPr="004C5EB0">
        <w:rPr>
          <w:rFonts w:ascii="Tahoma" w:eastAsia="PMingLiU" w:hAnsi="Tahoma" w:cs="Tahoma"/>
          <w:smallCaps w:val="0"/>
          <w:color w:val="auto"/>
          <w:sz w:val="18"/>
          <w:szCs w:val="18"/>
          <w:lang w:eastAsia="zh-TW"/>
        </w:rPr>
        <w:t>在第三方共用伺服器上執行軟體</w:t>
      </w:r>
    </w:p>
    <w:p w14:paraId="59DB9021" w14:textId="77777777" w:rsidR="009E0E7E" w:rsidRPr="004C5EB0" w:rsidRDefault="009E0E7E" w:rsidP="002660E3">
      <w:pPr>
        <w:pStyle w:val="PURBody-Indented"/>
        <w:numPr>
          <w:ilvl w:val="0"/>
          <w:numId w:val="136"/>
        </w:numPr>
        <w:spacing w:after="0"/>
        <w:ind w:left="1440" w:hanging="270"/>
        <w:rPr>
          <w:rFonts w:ascii="Tahoma" w:eastAsia="PMingLiU" w:hAnsi="Tahoma" w:cs="Tahoma"/>
          <w:sz w:val="18"/>
          <w:szCs w:val="18"/>
        </w:rPr>
      </w:pPr>
      <w:r w:rsidRPr="004C5EB0">
        <w:rPr>
          <w:rFonts w:ascii="Tahoma" w:eastAsia="PMingLiU" w:hAnsi="Tahoma" w:cs="Tahoma"/>
          <w:sz w:val="18"/>
          <w:szCs w:val="18"/>
          <w:lang w:eastAsia="zh-TW"/>
        </w:rPr>
        <w:t>授權使用者可以使用合格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在第三方共用伺服器上執行軟體。</w:t>
      </w:r>
    </w:p>
    <w:p w14:paraId="59DB9022" w14:textId="77777777" w:rsidR="009E0E7E" w:rsidRPr="004C5EB0" w:rsidRDefault="009E0E7E" w:rsidP="002660E3">
      <w:pPr>
        <w:pStyle w:val="PURBody-Indented"/>
        <w:numPr>
          <w:ilvl w:val="0"/>
          <w:numId w:val="136"/>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軟體之使用仍受　貴用戶之授權合約的條款及條件所拘束。</w:t>
      </w:r>
    </w:p>
    <w:p w14:paraId="59DB9023" w14:textId="77777777" w:rsidR="009E0E7E" w:rsidRPr="004C5EB0" w:rsidRDefault="009E0E7E" w:rsidP="002660E3">
      <w:pPr>
        <w:pStyle w:val="PURBullet-Indented"/>
        <w:numPr>
          <w:ilvl w:val="0"/>
          <w:numId w:val="136"/>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除本文件另有規定外，這些產品使用權利的＜開發人員工具＞一節適用於本軟體之使用。</w:t>
      </w:r>
    </w:p>
    <w:p w14:paraId="59DB9024" w14:textId="77777777" w:rsidR="009E0E7E" w:rsidRPr="004C5EB0" w:rsidRDefault="009E0E7E" w:rsidP="002660E3">
      <w:pPr>
        <w:pStyle w:val="PURBullet-Indented"/>
        <w:numPr>
          <w:ilvl w:val="0"/>
          <w:numId w:val="136"/>
        </w:numPr>
        <w:spacing w:after="0"/>
        <w:ind w:left="1440" w:hanging="270"/>
        <w:rPr>
          <w:rFonts w:ascii="Tahoma" w:eastAsia="PMingLiU" w:hAnsi="Tahoma" w:cs="Tahoma"/>
          <w:sz w:val="18"/>
          <w:szCs w:val="18"/>
        </w:rPr>
      </w:pPr>
      <w:r w:rsidRPr="004C5EB0">
        <w:rPr>
          <w:rFonts w:ascii="Tahoma" w:eastAsia="PMingLiU" w:hAnsi="Tahoma" w:cs="Tahoma"/>
          <w:sz w:val="18"/>
          <w:szCs w:val="18"/>
        </w:rPr>
        <w:t>即使以上授與權利，授權使用者不得執行</w:t>
      </w:r>
      <w:r w:rsidRPr="004C5EB0">
        <w:rPr>
          <w:rFonts w:ascii="Tahoma" w:eastAsia="PMingLiU" w:hAnsi="Tahoma" w:cs="Tahoma"/>
          <w:sz w:val="18"/>
          <w:szCs w:val="18"/>
        </w:rPr>
        <w:t xml:space="preserve"> Office Professional Plus </w:t>
      </w:r>
      <w:r w:rsidRPr="004C5EB0">
        <w:rPr>
          <w:rFonts w:ascii="Tahoma" w:eastAsia="PMingLiU" w:hAnsi="Tahoma" w:cs="Tahoma"/>
          <w:sz w:val="18"/>
          <w:szCs w:val="18"/>
        </w:rPr>
        <w:t>或</w:t>
      </w:r>
      <w:r w:rsidRPr="004C5EB0">
        <w:rPr>
          <w:rFonts w:ascii="Tahoma" w:eastAsia="PMingLiU" w:hAnsi="Tahoma" w:cs="Tahoma"/>
          <w:sz w:val="18"/>
          <w:szCs w:val="18"/>
        </w:rPr>
        <w:t xml:space="preserve"> System Center Virtual Machine Manager </w:t>
      </w:r>
      <w:r w:rsidRPr="004C5EB0">
        <w:rPr>
          <w:rFonts w:ascii="Tahoma" w:eastAsia="PMingLiU" w:hAnsi="Tahoma" w:cs="Tahoma"/>
          <w:sz w:val="18"/>
          <w:szCs w:val="18"/>
        </w:rPr>
        <w:t>做為生產用途，也不得執行</w:t>
      </w:r>
      <w:r w:rsidRPr="004C5EB0">
        <w:rPr>
          <w:rFonts w:ascii="Tahoma" w:eastAsia="PMingLiU" w:hAnsi="Tahoma" w:cs="Tahoma"/>
          <w:sz w:val="18"/>
          <w:szCs w:val="18"/>
        </w:rPr>
        <w:t xml:space="preserve"> Window Server </w:t>
      </w:r>
      <w:r w:rsidRPr="004C5EB0">
        <w:rPr>
          <w:rFonts w:ascii="Tahoma" w:eastAsia="PMingLiU" w:hAnsi="Tahoma" w:cs="Tahoma"/>
          <w:sz w:val="18"/>
          <w:szCs w:val="18"/>
        </w:rPr>
        <w:t>或</w:t>
      </w:r>
      <w:r w:rsidRPr="004C5EB0">
        <w:rPr>
          <w:rFonts w:ascii="Tahoma" w:eastAsia="PMingLiU" w:hAnsi="Tahoma" w:cs="Tahoma"/>
          <w:sz w:val="18"/>
          <w:szCs w:val="18"/>
        </w:rPr>
        <w:t xml:space="preserve"> Windows </w:t>
      </w:r>
      <w:r w:rsidRPr="004C5EB0">
        <w:rPr>
          <w:rFonts w:ascii="Tahoma" w:eastAsia="PMingLiU" w:hAnsi="Tahoma" w:cs="Tahoma"/>
          <w:sz w:val="18"/>
          <w:szCs w:val="18"/>
        </w:rPr>
        <w:t>用戶端軟體做為在第三方共用伺服器上之任何使用。</w:t>
      </w:r>
    </w:p>
    <w:p w14:paraId="59DB9025" w14:textId="77777777" w:rsidR="009E0E7E" w:rsidRPr="004C5EB0" w:rsidRDefault="009E0E7E" w:rsidP="002660E3">
      <w:pPr>
        <w:pStyle w:val="PURBullet-Indented"/>
        <w:numPr>
          <w:ilvl w:val="0"/>
          <w:numId w:val="136"/>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在共用之第三方伺服器上執行軟體之權利會隨著　貴用戶之</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訂閱屆滿而隨之屆滿。</w:t>
      </w:r>
    </w:p>
    <w:p w14:paraId="59DB9026" w14:textId="77777777" w:rsidR="009E0E7E" w:rsidRPr="004C5EB0" w:rsidRDefault="009E0E7E" w:rsidP="009E0E7E">
      <w:pPr>
        <w:pStyle w:val="PURBullet-Indented"/>
        <w:spacing w:after="0"/>
        <w:ind w:left="990" w:firstLine="0"/>
        <w:rPr>
          <w:rFonts w:ascii="Tahoma" w:eastAsia="PMingLiU" w:hAnsi="Tahoma" w:cs="Tahoma"/>
          <w:sz w:val="18"/>
          <w:szCs w:val="18"/>
          <w:lang w:eastAsia="zh-TW"/>
        </w:rPr>
      </w:pPr>
    </w:p>
    <w:p w14:paraId="59DB9027" w14:textId="77777777" w:rsidR="009E0E7E" w:rsidRPr="004C5EB0" w:rsidRDefault="009E0E7E" w:rsidP="009E0E7E">
      <w:pPr>
        <w:keepNext/>
        <w:spacing w:after="60"/>
        <w:ind w:left="994"/>
        <w:rPr>
          <w:rFonts w:eastAsia="PMingLiU" w:cs="Tahoma"/>
          <w:szCs w:val="18"/>
        </w:rPr>
      </w:pPr>
      <w:r w:rsidRPr="004C5EB0">
        <w:rPr>
          <w:rFonts w:eastAsia="PMingLiU" w:cs="Tahoma"/>
          <w:b/>
          <w:szCs w:val="18"/>
        </w:rPr>
        <w:t>合格</w:t>
      </w:r>
      <w:r w:rsidRPr="004C5EB0">
        <w:rPr>
          <w:rFonts w:eastAsia="PMingLiU" w:cs="Tahoma"/>
          <w:b/>
          <w:szCs w:val="18"/>
        </w:rPr>
        <w:t xml:space="preserve"> MSDN Cloud Partner</w:t>
      </w:r>
    </w:p>
    <w:p w14:paraId="59DB9028" w14:textId="77777777" w:rsidR="009E0E7E" w:rsidRPr="004C5EB0" w:rsidRDefault="009E0E7E" w:rsidP="009E0E7E">
      <w:pPr>
        <w:pStyle w:val="PURBody-Indented"/>
        <w:spacing w:after="60"/>
        <w:ind w:left="990"/>
        <w:rPr>
          <w:rFonts w:ascii="Tahoma" w:eastAsia="PMingLiU" w:hAnsi="Tahoma" w:cs="Tahoma"/>
          <w:sz w:val="18"/>
          <w:szCs w:val="18"/>
        </w:rPr>
      </w:pPr>
      <w:r w:rsidRPr="004C5EB0">
        <w:rPr>
          <w:rFonts w:ascii="Tahoma" w:eastAsia="PMingLiU" w:hAnsi="Tahoma" w:cs="Tahoma"/>
          <w:sz w:val="18"/>
          <w:szCs w:val="18"/>
        </w:rPr>
        <w:t>若要在第三方共用伺服器上執行軟體，　貴用戶必須：</w:t>
      </w:r>
    </w:p>
    <w:p w14:paraId="59DB9029" w14:textId="77777777" w:rsidR="009E0E7E" w:rsidRPr="004C5EB0" w:rsidRDefault="009E0E7E" w:rsidP="002660E3">
      <w:pPr>
        <w:pStyle w:val="PURBody-Indented"/>
        <w:numPr>
          <w:ilvl w:val="0"/>
          <w:numId w:val="137"/>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 xml:space="preserve">藉由將　</w:t>
      </w:r>
      <w:r w:rsidRPr="004C5EB0">
        <w:rPr>
          <w:rFonts w:ascii="Tahoma" w:eastAsia="PMingLiU" w:hAnsi="Tahoma" w:cs="Tahoma"/>
          <w:sz w:val="18"/>
          <w:szCs w:val="18"/>
        </w:rPr>
        <w:t>貴用戶之</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帳戶連結至</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訂閱來啟用</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w:t>
      </w:r>
    </w:p>
    <w:p w14:paraId="59DB902A" w14:textId="77777777" w:rsidR="009E0E7E" w:rsidRPr="004C5EB0" w:rsidRDefault="009E0E7E" w:rsidP="002660E3">
      <w:pPr>
        <w:pStyle w:val="PURBody-Indented"/>
        <w:numPr>
          <w:ilvl w:val="0"/>
          <w:numId w:val="137"/>
        </w:numPr>
        <w:spacing w:after="0"/>
        <w:ind w:left="1440" w:hanging="270"/>
        <w:rPr>
          <w:rFonts w:ascii="Tahoma" w:eastAsia="PMingLiU" w:hAnsi="Tahoma" w:cs="Tahoma"/>
          <w:sz w:val="18"/>
          <w:szCs w:val="18"/>
        </w:rPr>
      </w:pPr>
      <w:r w:rsidRPr="004C5EB0">
        <w:rPr>
          <w:rFonts w:ascii="Tahoma" w:eastAsia="PMingLiU" w:hAnsi="Tahoma" w:cs="Tahoma"/>
          <w:sz w:val="18"/>
          <w:szCs w:val="18"/>
        </w:rPr>
        <w:t>僅使用</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平台服務或合格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部署　貴用戶之使用權。合格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之清單可於下列位置取得：</w:t>
      </w:r>
      <w:hyperlink r:id="rId42" w:history="1">
        <w:r w:rsidRPr="004C5EB0">
          <w:rPr>
            <w:rStyle w:val="Hyperlink"/>
            <w:rFonts w:ascii="Tahoma" w:eastAsia="PMingLiU" w:hAnsi="Tahoma" w:cs="Tahoma"/>
            <w:sz w:val="18"/>
            <w:szCs w:val="18"/>
          </w:rPr>
          <w:t>http://go.microsoft.com/fwlink/?LinkId=294716</w:t>
        </w:r>
      </w:hyperlink>
      <w:r w:rsidRPr="004C5EB0">
        <w:rPr>
          <w:rFonts w:ascii="Tahoma" w:eastAsia="PMingLiU" w:hAnsi="Tahoma" w:cs="Tahoma"/>
          <w:color w:val="3B3838"/>
          <w:sz w:val="18"/>
          <w:szCs w:val="18"/>
        </w:rPr>
        <w:t xml:space="preserve"> </w:t>
      </w:r>
    </w:p>
    <w:p w14:paraId="59DB902B" w14:textId="77777777" w:rsidR="009E0E7E" w:rsidRPr="004C5EB0" w:rsidRDefault="009E0E7E" w:rsidP="002660E3">
      <w:pPr>
        <w:pStyle w:val="PURBullet-Indented"/>
        <w:numPr>
          <w:ilvl w:val="0"/>
          <w:numId w:val="137"/>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同意就代表　貴用戶所建置及管理之軟體的相關事宜，　貴用戶仍應對依　貴用戶之大量授權合約所產生的義務負責。</w:t>
      </w:r>
    </w:p>
    <w:p w14:paraId="59DB902C" w14:textId="77777777" w:rsidR="00F40C90" w:rsidRPr="007F456A" w:rsidRDefault="00F40C90" w:rsidP="007A4659">
      <w:pPr>
        <w:adjustRightInd w:val="0"/>
        <w:snapToGrid w:val="0"/>
        <w:textAlignment w:val="baseline"/>
        <w:rPr>
          <w:rFonts w:eastAsia="PMingLiU" w:cs="Tahoma"/>
        </w:rPr>
      </w:pPr>
    </w:p>
    <w:p w14:paraId="59DB902D" w14:textId="77777777" w:rsidR="007A4659" w:rsidRPr="007F456A" w:rsidRDefault="007A4659" w:rsidP="007A4659">
      <w:pPr>
        <w:adjustRightInd w:val="0"/>
        <w:snapToGrid w:val="0"/>
        <w:textAlignment w:val="baseline"/>
        <w:rPr>
          <w:rFonts w:eastAsia="PMingLiU" w:cs="Tahoma"/>
        </w:rPr>
      </w:pPr>
    </w:p>
    <w:p w14:paraId="59DB902E" w14:textId="77777777" w:rsidR="00223A77" w:rsidRPr="007F456A" w:rsidRDefault="00A560B6" w:rsidP="00D824E9">
      <w:pPr>
        <w:pStyle w:val="Heading3"/>
        <w:keepNext/>
        <w:rPr>
          <w:rFonts w:ascii="Tahoma" w:eastAsia="PMingLiU" w:hAnsi="Tahoma" w:cs="Tahoma"/>
        </w:rPr>
      </w:pPr>
      <w:bookmarkStart w:id="1098" w:name="_23_Visual_Studio"/>
      <w:bookmarkStart w:id="1099" w:name="_24_Visual_Studio"/>
      <w:bookmarkStart w:id="1100" w:name="_Toc336338279"/>
      <w:bookmarkStart w:id="1101" w:name="_Toc361754538"/>
      <w:bookmarkEnd w:id="1098"/>
      <w:bookmarkEnd w:id="1099"/>
      <w:r w:rsidRPr="007F456A">
        <w:rPr>
          <w:rFonts w:ascii="Tahoma" w:eastAsia="PMingLiU" w:hAnsi="Tahoma" w:cs="Tahoma"/>
          <w:caps/>
          <w:color w:val="F66400"/>
          <w:sz w:val="22"/>
          <w:vertAlign w:val="superscript"/>
        </w:rPr>
        <w:t>24</w:t>
      </w:r>
      <w:r w:rsidRPr="007F456A">
        <w:rPr>
          <w:rFonts w:ascii="Tahoma" w:eastAsia="PMingLiU" w:hAnsi="Tahoma" w:cs="Tahoma"/>
          <w:color w:val="F66400"/>
          <w:sz w:val="22"/>
        </w:rPr>
        <w:t xml:space="preserve"> Visual Studio Test Professional 2012 with </w:t>
      </w:r>
      <w:bookmarkEnd w:id="1097"/>
      <w:r w:rsidRPr="007F456A">
        <w:rPr>
          <w:rFonts w:ascii="Tahoma" w:eastAsia="PMingLiU" w:hAnsi="Tahoma" w:cs="Tahoma"/>
          <w:color w:val="F66400"/>
          <w:sz w:val="22"/>
        </w:rPr>
        <w:t>MSDN</w:t>
      </w:r>
      <w:bookmarkEnd w:id="1100"/>
      <w:bookmarkEnd w:id="1101"/>
      <w:r w:rsidRPr="007F456A">
        <w:rPr>
          <w:rFonts w:ascii="Tahoma" w:eastAsia="PMingLiU" w:hAnsi="Tahoma" w:cs="Tahoma"/>
          <w:color w:val="F66400"/>
          <w:sz w:val="22"/>
        </w:rPr>
        <w:t xml:space="preserve"> </w:t>
      </w:r>
    </w:p>
    <w:p w14:paraId="59DB902F" w14:textId="77777777" w:rsidR="00AC4485" w:rsidRPr="004C5EB0" w:rsidRDefault="00AC4485" w:rsidP="00D824E9">
      <w:pPr>
        <w:pStyle w:val="FootnoteBulletLevel1"/>
        <w:keepNext/>
        <w:spacing w:before="0" w:after="0"/>
        <w:rPr>
          <w:rFonts w:ascii="Tahoma" w:eastAsia="PMingLiU" w:hAnsi="Tahoma" w:cs="Tahoma"/>
          <w:sz w:val="18"/>
          <w:szCs w:val="18"/>
        </w:rPr>
      </w:pPr>
    </w:p>
    <w:p w14:paraId="59DB9030" w14:textId="77777777" w:rsidR="001026FD" w:rsidRPr="004C5EB0" w:rsidRDefault="001026FD" w:rsidP="00D824E9">
      <w:pPr>
        <w:keepNext/>
        <w:spacing w:after="60"/>
        <w:ind w:left="720"/>
        <w:rPr>
          <w:rFonts w:eastAsia="PMingLiU" w:cs="Tahoma"/>
          <w:szCs w:val="18"/>
        </w:rPr>
      </w:pPr>
      <w:r w:rsidRPr="004C5EB0">
        <w:rPr>
          <w:rFonts w:eastAsia="PMingLiU" w:cs="Tahoma"/>
          <w:b/>
          <w:szCs w:val="18"/>
        </w:rPr>
        <w:t>Visual Studio Team Foundation Server 2012</w:t>
      </w:r>
    </w:p>
    <w:p w14:paraId="59DB9031" w14:textId="77777777" w:rsidR="001026FD" w:rsidRPr="004C5EB0" w:rsidRDefault="001026FD" w:rsidP="00E7500D">
      <w:pPr>
        <w:pStyle w:val="EndnoteText"/>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Visual Studio Team Foundation Server 2012 </w:t>
      </w:r>
      <w:r w:rsidRPr="004C5EB0">
        <w:rPr>
          <w:rFonts w:ascii="Tahoma" w:eastAsia="PMingLiU" w:hAnsi="Tahoma" w:cs="Tahoma"/>
          <w:sz w:val="18"/>
          <w:szCs w:val="18"/>
        </w:rPr>
        <w:t>伺服器使用權，以及一份</w:t>
      </w:r>
      <w:r w:rsidRPr="004C5EB0">
        <w:rPr>
          <w:rFonts w:ascii="Tahoma" w:eastAsia="PMingLiU" w:hAnsi="Tahoma" w:cs="Tahoma"/>
          <w:sz w:val="18"/>
          <w:szCs w:val="18"/>
        </w:rPr>
        <w:t xml:space="preserve"> Team Foundation Server </w:t>
      </w:r>
      <w:r w:rsidRPr="004C5EB0">
        <w:rPr>
          <w:rFonts w:ascii="Tahoma" w:eastAsia="PMingLiU" w:hAnsi="Tahoma" w:cs="Tahoma"/>
          <w:sz w:val="18"/>
          <w:szCs w:val="18"/>
        </w:rPr>
        <w:t>使用者</w:t>
      </w:r>
      <w:r w:rsidRPr="004C5EB0">
        <w:rPr>
          <w:rFonts w:ascii="Tahoma" w:eastAsia="PMingLiU" w:hAnsi="Tahoma" w:cs="Tahoma"/>
          <w:sz w:val="18"/>
          <w:szCs w:val="18"/>
        </w:rPr>
        <w:t xml:space="preserve"> CAL</w:t>
      </w:r>
      <w:r w:rsidRPr="004C5EB0">
        <w:rPr>
          <w:rFonts w:ascii="Tahoma" w:eastAsia="PMingLiU" w:hAnsi="Tahoma" w:cs="Tahoma"/>
          <w:sz w:val="18"/>
          <w:szCs w:val="18"/>
        </w:rPr>
        <w:t>。此</w:t>
      </w:r>
      <w:r w:rsidRPr="004C5EB0">
        <w:rPr>
          <w:rFonts w:ascii="Tahoma" w:eastAsia="PMingLiU" w:hAnsi="Tahoma" w:cs="Tahoma"/>
          <w:sz w:val="18"/>
          <w:szCs w:val="18"/>
        </w:rPr>
        <w:t xml:space="preserve"> CAL </w:t>
      </w:r>
      <w:r w:rsidRPr="004C5EB0">
        <w:rPr>
          <w:rFonts w:ascii="Tahoma" w:eastAsia="PMingLiU" w:hAnsi="Tahoma" w:cs="Tahoma"/>
          <w:sz w:val="18"/>
          <w:szCs w:val="18"/>
        </w:rPr>
        <w:t>僅保留供訂閱者使用。</w:t>
      </w:r>
    </w:p>
    <w:p w14:paraId="59DB9032" w14:textId="77777777" w:rsidR="001026FD" w:rsidRPr="004C5EB0" w:rsidRDefault="001026FD" w:rsidP="00E7500D">
      <w:pPr>
        <w:pStyle w:val="EndnoteText"/>
        <w:ind w:left="720"/>
        <w:rPr>
          <w:rFonts w:ascii="Tahoma" w:eastAsia="PMingLiU" w:hAnsi="Tahoma" w:cs="Tahoma"/>
          <w:sz w:val="18"/>
          <w:szCs w:val="18"/>
        </w:rPr>
      </w:pPr>
    </w:p>
    <w:p w14:paraId="59DB9033" w14:textId="77777777" w:rsidR="001026FD" w:rsidRPr="004C5EB0" w:rsidRDefault="001026FD" w:rsidP="00864B8A">
      <w:pPr>
        <w:spacing w:after="60"/>
        <w:ind w:left="720"/>
        <w:rPr>
          <w:rFonts w:eastAsia="PMingLiU" w:cs="Tahoma"/>
          <w:szCs w:val="18"/>
        </w:rPr>
      </w:pPr>
      <w:r w:rsidRPr="004C5EB0">
        <w:rPr>
          <w:rFonts w:eastAsia="PMingLiU" w:cs="Tahoma"/>
          <w:b/>
          <w:szCs w:val="18"/>
        </w:rPr>
        <w:t>SQL Server Parallel Data Warehouse Developer</w:t>
      </w:r>
    </w:p>
    <w:p w14:paraId="59DB9034" w14:textId="77777777" w:rsidR="001026FD" w:rsidRPr="004C5EB0" w:rsidRDefault="001026FD" w:rsidP="00E7500D">
      <w:pPr>
        <w:pStyle w:val="EndnoteText"/>
        <w:ind w:left="720"/>
        <w:rPr>
          <w:rFonts w:ascii="Tahoma" w:eastAsia="PMingLiU" w:hAnsi="Tahoma" w:cs="Tahoma"/>
          <w:sz w:val="18"/>
          <w:szCs w:val="18"/>
        </w:rPr>
      </w:pPr>
      <w:r w:rsidRPr="004C5EB0">
        <w:rPr>
          <w:rFonts w:ascii="Tahoma" w:eastAsia="PMingLiU" w:hAnsi="Tahoma" w:cs="Tahoma"/>
          <w:sz w:val="18"/>
          <w:szCs w:val="18"/>
        </w:rPr>
        <w:t>訂閱者有權獲得一份</w:t>
      </w:r>
      <w:r w:rsidRPr="004C5EB0">
        <w:rPr>
          <w:rFonts w:ascii="Tahoma" w:eastAsia="PMingLiU" w:hAnsi="Tahoma" w:cs="Tahoma"/>
          <w:sz w:val="18"/>
          <w:szCs w:val="18"/>
        </w:rPr>
        <w:t xml:space="preserve"> SQL Server 2008 R2 Parallel Data Warehouse Developer </w:t>
      </w:r>
      <w:r w:rsidRPr="004C5EB0">
        <w:rPr>
          <w:rFonts w:ascii="Tahoma" w:eastAsia="PMingLiU" w:hAnsi="Tahoma" w:cs="Tahoma"/>
          <w:sz w:val="18"/>
          <w:szCs w:val="18"/>
        </w:rPr>
        <w:t>使用權。</w:t>
      </w:r>
    </w:p>
    <w:p w14:paraId="59DB9035" w14:textId="77777777" w:rsidR="00E7500D" w:rsidRPr="004C5EB0" w:rsidRDefault="00E7500D" w:rsidP="00E7500D">
      <w:pPr>
        <w:pStyle w:val="FootnoteBulletLevel1"/>
        <w:tabs>
          <w:tab w:val="clear" w:pos="900"/>
        </w:tabs>
        <w:spacing w:before="0" w:after="0"/>
        <w:ind w:left="720" w:firstLine="0"/>
        <w:rPr>
          <w:rFonts w:ascii="Tahoma" w:eastAsia="PMingLiU" w:hAnsi="Tahoma" w:cs="Tahoma"/>
          <w:sz w:val="18"/>
          <w:szCs w:val="18"/>
        </w:rPr>
      </w:pPr>
    </w:p>
    <w:p w14:paraId="59DB9036" w14:textId="77777777" w:rsidR="00223A77" w:rsidRPr="004C5EB0" w:rsidRDefault="00223A77" w:rsidP="00864B8A">
      <w:pPr>
        <w:spacing w:after="60"/>
        <w:ind w:left="720"/>
        <w:rPr>
          <w:rFonts w:eastAsia="PMingLiU" w:cs="Tahoma"/>
          <w:szCs w:val="18"/>
        </w:rPr>
      </w:pPr>
      <w:r w:rsidRPr="004C5EB0">
        <w:rPr>
          <w:rFonts w:eastAsia="PMingLiU" w:cs="Tahoma"/>
          <w:b/>
          <w:szCs w:val="18"/>
        </w:rPr>
        <w:t>軟體保證資格</w:t>
      </w:r>
    </w:p>
    <w:p w14:paraId="59DB9037" w14:textId="77777777" w:rsidR="00223A77" w:rsidRPr="004C5EB0" w:rsidRDefault="00223A77" w:rsidP="00F40C90">
      <w:pPr>
        <w:tabs>
          <w:tab w:val="num" w:pos="1170"/>
        </w:tabs>
        <w:ind w:left="720"/>
        <w:rPr>
          <w:rFonts w:eastAsia="PMingLiU" w:cs="Tahoma"/>
          <w:szCs w:val="18"/>
          <w:lang w:eastAsia="zh-TW"/>
        </w:rPr>
      </w:pPr>
      <w:r w:rsidRPr="004C5EB0">
        <w:rPr>
          <w:rFonts w:eastAsia="PMingLiU" w:cs="Tahoma"/>
          <w:szCs w:val="18"/>
        </w:rPr>
        <w:t>若客戶針對下列產品的軟體保證即將屆滿，則有資格將其範圍續約為</w:t>
      </w:r>
      <w:r w:rsidRPr="004C5EB0">
        <w:rPr>
          <w:rFonts w:eastAsia="PMingLiU" w:cs="Tahoma"/>
          <w:szCs w:val="18"/>
        </w:rPr>
        <w:t xml:space="preserve"> Visual Studio Test Professional 2012 with MSDN</w:t>
      </w:r>
      <w:r w:rsidRPr="004C5EB0">
        <w:rPr>
          <w:rFonts w:eastAsia="PMingLiU" w:cs="Tahoma"/>
          <w:szCs w:val="18"/>
        </w:rPr>
        <w:t>。</w:t>
      </w:r>
      <w:r w:rsidRPr="004C5EB0">
        <w:rPr>
          <w:rFonts w:eastAsia="PMingLiU" w:cs="Tahoma"/>
          <w:szCs w:val="18"/>
          <w:lang w:eastAsia="zh-TW"/>
        </w:rPr>
        <w:t>續約為不同的</w:t>
      </w:r>
      <w:r w:rsidRPr="004C5EB0">
        <w:rPr>
          <w:rFonts w:eastAsia="PMingLiU" w:cs="Tahoma"/>
          <w:szCs w:val="18"/>
          <w:lang w:eastAsia="zh-TW"/>
        </w:rPr>
        <w:t xml:space="preserve"> MSDN </w:t>
      </w:r>
      <w:r w:rsidRPr="004C5EB0">
        <w:rPr>
          <w:rFonts w:eastAsia="PMingLiU" w:cs="Tahoma"/>
          <w:szCs w:val="18"/>
          <w:lang w:eastAsia="zh-TW"/>
        </w:rPr>
        <w:t>訂閱等級時，新的使用條款會取代舊的使用條款，而且未包含在新的</w:t>
      </w:r>
      <w:r w:rsidRPr="004C5EB0">
        <w:rPr>
          <w:rFonts w:eastAsia="PMingLiU" w:cs="Tahoma"/>
          <w:szCs w:val="18"/>
          <w:lang w:eastAsia="zh-TW"/>
        </w:rPr>
        <w:t xml:space="preserve"> MSDN </w:t>
      </w:r>
      <w:r w:rsidRPr="004C5EB0">
        <w:rPr>
          <w:rFonts w:eastAsia="PMingLiU" w:cs="Tahoma"/>
          <w:szCs w:val="18"/>
          <w:lang w:eastAsia="zh-TW"/>
        </w:rPr>
        <w:t>訂閱中之任何軟體均必須移除。</w:t>
      </w:r>
    </w:p>
    <w:p w14:paraId="59DB9038" w14:textId="77777777" w:rsidR="00223A77" w:rsidRPr="004C5EB0" w:rsidRDefault="00223A77" w:rsidP="00E7500D">
      <w:pPr>
        <w:pStyle w:val="EndnoteText"/>
        <w:rPr>
          <w:rFonts w:ascii="Tahoma" w:eastAsia="PMingLiU" w:hAnsi="Tahoma" w:cs="Tahoma"/>
          <w:sz w:val="18"/>
          <w:szCs w:val="18"/>
          <w:lang w:eastAsia="zh-TW"/>
        </w:rPr>
      </w:pPr>
    </w:p>
    <w:p w14:paraId="59DB9039" w14:textId="77777777" w:rsidR="00223A77" w:rsidRPr="004C5EB0" w:rsidRDefault="00223A77" w:rsidP="00E7500D">
      <w:pPr>
        <w:pStyle w:val="FootnoteBulletLevel2"/>
        <w:numPr>
          <w:ilvl w:val="0"/>
          <w:numId w:val="5"/>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Ultimate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903A" w14:textId="77777777" w:rsidR="00061A45" w:rsidRPr="004C5EB0" w:rsidRDefault="00BE4D27" w:rsidP="00E7500D">
      <w:pPr>
        <w:pStyle w:val="FootnoteBulletLevel2"/>
        <w:numPr>
          <w:ilvl w:val="0"/>
          <w:numId w:val="5"/>
        </w:numPr>
        <w:spacing w:before="0" w:after="60"/>
        <w:ind w:left="1440"/>
        <w:rPr>
          <w:rFonts w:ascii="Tahoma" w:eastAsia="PMingLiU" w:hAnsi="Tahoma" w:cs="Tahoma"/>
          <w:sz w:val="18"/>
          <w:szCs w:val="18"/>
        </w:rPr>
      </w:pPr>
      <w:r w:rsidRPr="004C5EB0">
        <w:rPr>
          <w:rFonts w:ascii="Tahoma" w:eastAsia="PMingLiU" w:hAnsi="Tahoma" w:cs="Tahoma"/>
          <w:sz w:val="18"/>
          <w:szCs w:val="18"/>
        </w:rPr>
        <w:lastRenderedPageBreak/>
        <w:t>Visual Studio Premium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903B" w14:textId="77777777" w:rsidR="00223A77" w:rsidRPr="004C5EB0" w:rsidRDefault="00223A77" w:rsidP="00E7500D">
      <w:pPr>
        <w:pStyle w:val="FootnoteBulletLevel2"/>
        <w:numPr>
          <w:ilvl w:val="0"/>
          <w:numId w:val="5"/>
        </w:numPr>
        <w:spacing w:before="0" w:after="60"/>
        <w:ind w:left="1440"/>
        <w:rPr>
          <w:rFonts w:ascii="Tahoma" w:eastAsia="PMingLiU" w:hAnsi="Tahoma" w:cs="Tahoma"/>
          <w:sz w:val="18"/>
          <w:szCs w:val="18"/>
        </w:rPr>
      </w:pPr>
      <w:r w:rsidRPr="004C5EB0">
        <w:rPr>
          <w:rFonts w:ascii="Tahoma" w:eastAsia="PMingLiU" w:hAnsi="Tahoma" w:cs="Tahoma"/>
          <w:sz w:val="18"/>
          <w:szCs w:val="18"/>
        </w:rPr>
        <w:t>Visual Studio Test Professional (</w:t>
      </w:r>
      <w:r w:rsidRPr="004C5EB0">
        <w:rPr>
          <w:rFonts w:ascii="Tahoma" w:eastAsia="PMingLiU" w:hAnsi="Tahoma" w:cs="Tahoma"/>
          <w:sz w:val="18"/>
          <w:szCs w:val="18"/>
        </w:rPr>
        <w:t>含</w:t>
      </w:r>
      <w:r w:rsidRPr="004C5EB0">
        <w:rPr>
          <w:rFonts w:ascii="Tahoma" w:eastAsia="PMingLiU" w:hAnsi="Tahoma" w:cs="Tahoma"/>
          <w:sz w:val="18"/>
          <w:szCs w:val="18"/>
        </w:rPr>
        <w:t xml:space="preserve"> MSDN)</w:t>
      </w:r>
    </w:p>
    <w:p w14:paraId="59DB903C" w14:textId="77777777" w:rsidR="00223A77" w:rsidRPr="004C5EB0" w:rsidRDefault="00223A77" w:rsidP="00E7500D">
      <w:pPr>
        <w:pStyle w:val="FootnoteBulletLevel2"/>
        <w:numPr>
          <w:ilvl w:val="0"/>
          <w:numId w:val="5"/>
        </w:numPr>
        <w:spacing w:before="0" w:after="60"/>
        <w:ind w:left="1440"/>
        <w:rPr>
          <w:rFonts w:ascii="Tahoma" w:eastAsia="PMingLiU" w:hAnsi="Tahoma" w:cs="Tahoma"/>
          <w:sz w:val="18"/>
          <w:szCs w:val="18"/>
          <w:lang w:eastAsia="zh-TW"/>
        </w:rPr>
      </w:pPr>
      <w:r w:rsidRPr="004C5EB0">
        <w:rPr>
          <w:rFonts w:ascii="Tahoma" w:eastAsia="PMingLiU" w:hAnsi="Tahoma" w:cs="Tahoma"/>
          <w:sz w:val="18"/>
          <w:szCs w:val="18"/>
          <w:lang w:eastAsia="zh-TW"/>
        </w:rPr>
        <w:t>客戶具備任何以上軟體之有效零售訂閱</w:t>
      </w:r>
    </w:p>
    <w:p w14:paraId="59DB903D" w14:textId="77777777" w:rsidR="00223A77" w:rsidRPr="004C5EB0" w:rsidRDefault="00223A77" w:rsidP="00E7500D">
      <w:pPr>
        <w:pStyle w:val="FootnoteBulletLevel1"/>
        <w:spacing w:before="0" w:after="0"/>
        <w:ind w:firstLine="0"/>
        <w:rPr>
          <w:rFonts w:ascii="Tahoma" w:eastAsia="PMingLiU" w:hAnsi="Tahoma" w:cs="Tahoma"/>
          <w:sz w:val="18"/>
          <w:szCs w:val="18"/>
          <w:lang w:eastAsia="zh-TW"/>
        </w:rPr>
      </w:pPr>
    </w:p>
    <w:p w14:paraId="59DB903E" w14:textId="77777777" w:rsidR="00E7500D" w:rsidRPr="004C5EB0" w:rsidRDefault="00223A77" w:rsidP="0080683C">
      <w:pPr>
        <w:pStyle w:val="FootnoteBulletLevel2"/>
        <w:tabs>
          <w:tab w:val="clear" w:pos="1260"/>
        </w:tabs>
        <w:spacing w:before="0"/>
        <w:ind w:left="720" w:firstLine="0"/>
        <w:rPr>
          <w:rFonts w:ascii="Tahoma" w:eastAsia="PMingLiU" w:hAnsi="Tahoma" w:cs="Tahoma"/>
          <w:sz w:val="18"/>
          <w:szCs w:val="18"/>
        </w:rPr>
      </w:pPr>
      <w:r w:rsidRPr="004C5EB0">
        <w:rPr>
          <w:rFonts w:ascii="Tahoma" w:eastAsia="PMingLiU" w:hAnsi="Tahoma" w:cs="Tahoma"/>
          <w:sz w:val="18"/>
          <w:szCs w:val="18"/>
        </w:rPr>
        <w:t>針對</w:t>
      </w:r>
      <w:r w:rsidRPr="004C5EB0">
        <w:rPr>
          <w:rFonts w:ascii="Tahoma" w:eastAsia="PMingLiU" w:hAnsi="Tahoma" w:cs="Tahoma"/>
          <w:sz w:val="18"/>
          <w:szCs w:val="18"/>
        </w:rPr>
        <w:t xml:space="preserve"> Visual Studio Test Professional 2012 with MSDN </w:t>
      </w:r>
      <w:r w:rsidRPr="004C5EB0">
        <w:rPr>
          <w:rFonts w:ascii="Tahoma" w:eastAsia="PMingLiU" w:hAnsi="Tahoma" w:cs="Tahoma"/>
          <w:sz w:val="18"/>
          <w:szCs w:val="18"/>
        </w:rPr>
        <w:t>具備有效的軟體保證範圍之</w:t>
      </w:r>
      <w:r w:rsidRPr="004C5EB0">
        <w:rPr>
          <w:rFonts w:ascii="Tahoma" w:eastAsia="PMingLiU" w:hAnsi="Tahoma" w:cs="Tahoma"/>
          <w:sz w:val="18"/>
          <w:szCs w:val="18"/>
        </w:rPr>
        <w:t xml:space="preserve"> Enterprise</w:t>
      </w:r>
      <w:r w:rsidRPr="004C5EB0">
        <w:rPr>
          <w:rFonts w:ascii="Tahoma" w:eastAsia="PMingLiU" w:hAnsi="Tahoma" w:cs="Tahoma"/>
          <w:sz w:val="18"/>
          <w:szCs w:val="18"/>
        </w:rPr>
        <w:t>、</w:t>
      </w:r>
      <w:r w:rsidRPr="004C5EB0">
        <w:rPr>
          <w:rFonts w:ascii="Tahoma" w:eastAsia="PMingLiU" w:hAnsi="Tahoma" w:cs="Tahoma"/>
          <w:sz w:val="18"/>
          <w:szCs w:val="18"/>
        </w:rPr>
        <w:t xml:space="preserve">Select </w:t>
      </w:r>
      <w:r w:rsidRPr="004C5EB0">
        <w:rPr>
          <w:rFonts w:ascii="Tahoma" w:eastAsia="PMingLiU" w:hAnsi="Tahoma" w:cs="Tahoma"/>
          <w:sz w:val="18"/>
          <w:szCs w:val="18"/>
        </w:rPr>
        <w:t>或</w:t>
      </w:r>
      <w:r w:rsidRPr="004C5EB0">
        <w:rPr>
          <w:rFonts w:ascii="Tahoma" w:eastAsia="PMingLiU" w:hAnsi="Tahoma" w:cs="Tahoma"/>
          <w:sz w:val="18"/>
          <w:szCs w:val="18"/>
        </w:rPr>
        <w:t xml:space="preserve"> Open Value </w:t>
      </w:r>
      <w:r w:rsidRPr="004C5EB0">
        <w:rPr>
          <w:rFonts w:ascii="Tahoma" w:eastAsia="PMingLiU" w:hAnsi="Tahoma" w:cs="Tahoma"/>
          <w:sz w:val="18"/>
          <w:szCs w:val="18"/>
        </w:rPr>
        <w:t>客戶，也可以透過取得適當</w:t>
      </w:r>
      <w:hyperlink w:anchor="Step_Up" w:history="1">
        <w:r w:rsidRPr="004C5EB0">
          <w:rPr>
            <w:rFonts w:ascii="Tahoma" w:eastAsia="PMingLiU" w:hAnsi="Tahoma" w:cs="Tahoma"/>
            <w:sz w:val="18"/>
            <w:szCs w:val="18"/>
          </w:rPr>
          <w:t>升級</w:t>
        </w:r>
        <w:r w:rsidRPr="004C5EB0">
          <w:rPr>
            <w:rFonts w:ascii="Tahoma" w:eastAsia="PMingLiU" w:hAnsi="Tahoma" w:cs="Tahoma"/>
            <w:sz w:val="18"/>
            <w:szCs w:val="18"/>
          </w:rPr>
          <w:t xml:space="preserve"> SKU</w:t>
        </w:r>
      </w:hyperlink>
      <w:r w:rsidRPr="004C5EB0">
        <w:rPr>
          <w:rFonts w:ascii="Tahoma" w:eastAsia="PMingLiU" w:hAnsi="Tahoma" w:cs="Tahoma"/>
          <w:sz w:val="18"/>
          <w:szCs w:val="18"/>
        </w:rPr>
        <w:t>的方式，升級為</w:t>
      </w:r>
      <w:r w:rsidRPr="004C5EB0">
        <w:rPr>
          <w:rFonts w:ascii="Tahoma" w:eastAsia="PMingLiU" w:hAnsi="Tahoma" w:cs="Tahoma"/>
          <w:sz w:val="18"/>
          <w:szCs w:val="18"/>
        </w:rPr>
        <w:t xml:space="preserve"> Visual Studio Premium 2012 with</w:t>
      </w:r>
      <w:r w:rsidR="0080683C" w:rsidRPr="004C5EB0">
        <w:rPr>
          <w:rFonts w:ascii="Tahoma" w:eastAsia="PMingLiU" w:hAnsi="Tahoma" w:cs="Tahoma"/>
          <w:sz w:val="18"/>
          <w:szCs w:val="18"/>
        </w:rPr>
        <w:t> </w:t>
      </w:r>
      <w:r w:rsidRPr="004C5EB0">
        <w:rPr>
          <w:rFonts w:ascii="Tahoma" w:eastAsia="PMingLiU" w:hAnsi="Tahoma" w:cs="Tahoma"/>
          <w:sz w:val="18"/>
          <w:szCs w:val="18"/>
        </w:rPr>
        <w:t>MSDN</w:t>
      </w:r>
      <w:r w:rsidRPr="004C5EB0">
        <w:rPr>
          <w:rFonts w:ascii="Tahoma" w:eastAsia="PMingLiU" w:hAnsi="Tahoma" w:cs="Tahoma"/>
          <w:sz w:val="18"/>
          <w:szCs w:val="18"/>
        </w:rPr>
        <w:t>。</w:t>
      </w:r>
    </w:p>
    <w:p w14:paraId="59DB903F" w14:textId="77777777" w:rsidR="00101859" w:rsidRPr="004C5EB0" w:rsidRDefault="00101859">
      <w:pPr>
        <w:rPr>
          <w:rFonts w:eastAsia="PMingLiU" w:cs="Tahoma"/>
          <w:szCs w:val="18"/>
        </w:rPr>
      </w:pPr>
    </w:p>
    <w:p w14:paraId="59DB9040" w14:textId="77777777" w:rsidR="005C11D1" w:rsidRPr="004C5EB0" w:rsidRDefault="009B2474" w:rsidP="00864B8A">
      <w:pPr>
        <w:spacing w:after="60"/>
        <w:ind w:left="720"/>
        <w:rPr>
          <w:rFonts w:eastAsia="PMingLiU" w:cs="Tahoma"/>
          <w:szCs w:val="18"/>
        </w:rPr>
      </w:pPr>
      <w:r w:rsidRPr="004C5EB0">
        <w:rPr>
          <w:rFonts w:eastAsia="PMingLiU" w:cs="Tahoma"/>
          <w:b/>
          <w:szCs w:val="18"/>
        </w:rPr>
        <w:t>訂閱服務</w:t>
      </w:r>
    </w:p>
    <w:p w14:paraId="59DB9041" w14:textId="77777777" w:rsidR="001051D1" w:rsidRPr="004C5EB0" w:rsidRDefault="005C11D1" w:rsidP="00E7500D">
      <w:pPr>
        <w:ind w:left="720"/>
        <w:rPr>
          <w:rFonts w:eastAsia="PMingLiU" w:cs="Tahoma"/>
          <w:szCs w:val="18"/>
        </w:rPr>
      </w:pPr>
      <w:r w:rsidRPr="004C5EB0">
        <w:rPr>
          <w:rFonts w:eastAsia="PMingLiU" w:cs="Tahoma"/>
          <w:szCs w:val="18"/>
        </w:rPr>
        <w:t xml:space="preserve">MSDN </w:t>
      </w:r>
      <w:r w:rsidRPr="004C5EB0">
        <w:rPr>
          <w:rFonts w:eastAsia="PMingLiU" w:cs="Tahoma"/>
          <w:szCs w:val="18"/>
        </w:rPr>
        <w:t>訂閱服務，其中包括下載、產品金鑰、</w:t>
      </w:r>
      <w:r w:rsidRPr="004C5EB0">
        <w:rPr>
          <w:rFonts w:eastAsia="PMingLiU" w:cs="Tahoma"/>
          <w:szCs w:val="18"/>
        </w:rPr>
        <w:t xml:space="preserve">Windows Azure </w:t>
      </w:r>
      <w:r w:rsidRPr="004C5EB0">
        <w:rPr>
          <w:rFonts w:eastAsia="PMingLiU" w:cs="Tahoma"/>
          <w:szCs w:val="18"/>
        </w:rPr>
        <w:t>利益、</w:t>
      </w:r>
      <w:r w:rsidRPr="004C5EB0">
        <w:rPr>
          <w:rFonts w:eastAsia="PMingLiU" w:cs="Tahoma"/>
          <w:szCs w:val="18"/>
        </w:rPr>
        <w:t xml:space="preserve">Office 365 Developer </w:t>
      </w:r>
      <w:r w:rsidRPr="004C5EB0">
        <w:rPr>
          <w:rFonts w:eastAsia="PMingLiU" w:cs="Tahoma"/>
          <w:szCs w:val="18"/>
        </w:rPr>
        <w:t>利益、</w:t>
      </w:r>
      <w:r w:rsidR="0080683C" w:rsidRPr="004C5EB0">
        <w:rPr>
          <w:rFonts w:eastAsia="PMingLiU" w:cs="Tahoma"/>
          <w:szCs w:val="18"/>
        </w:rPr>
        <w:br/>
      </w:r>
      <w:r w:rsidRPr="004C5EB0">
        <w:rPr>
          <w:rFonts w:eastAsia="PMingLiU" w:cs="Tahoma"/>
          <w:szCs w:val="18"/>
        </w:rPr>
        <w:t>E-Learning</w:t>
      </w:r>
      <w:r w:rsidRPr="004C5EB0">
        <w:rPr>
          <w:rFonts w:eastAsia="PMingLiU" w:cs="Tahoma"/>
          <w:szCs w:val="18"/>
        </w:rPr>
        <w:t>、技術支援、</w:t>
      </w:r>
      <w:r w:rsidRPr="004C5EB0">
        <w:rPr>
          <w:rFonts w:eastAsia="PMingLiU" w:cs="Tahoma"/>
          <w:szCs w:val="18"/>
        </w:rPr>
        <w:t xml:space="preserve">Windows </w:t>
      </w:r>
      <w:r w:rsidRPr="004C5EB0">
        <w:rPr>
          <w:rFonts w:eastAsia="PMingLiU" w:cs="Tahoma"/>
          <w:szCs w:val="18"/>
        </w:rPr>
        <w:t>市集利益和其他服務，均僅在訂閱有效期間才提供。</w:t>
      </w:r>
      <w:bookmarkStart w:id="1102" w:name="_14_Operating_System"/>
      <w:bookmarkEnd w:id="1102"/>
    </w:p>
    <w:p w14:paraId="59DB9042" w14:textId="77777777" w:rsidR="00265AC3" w:rsidRDefault="00265AC3" w:rsidP="00E7500D">
      <w:pPr>
        <w:ind w:left="720"/>
        <w:rPr>
          <w:rFonts w:eastAsia="PMingLiU" w:cs="Tahoma"/>
        </w:rPr>
      </w:pPr>
    </w:p>
    <w:p w14:paraId="59DB9043" w14:textId="77777777" w:rsidR="009E0E7E" w:rsidRPr="004C5EB0" w:rsidRDefault="009E0E7E" w:rsidP="009E0E7E">
      <w:pPr>
        <w:spacing w:after="60"/>
        <w:ind w:left="720"/>
        <w:rPr>
          <w:rFonts w:eastAsia="PMingLiU" w:cs="Tahoma"/>
          <w:szCs w:val="18"/>
          <w:lang w:eastAsia="zh-TW"/>
        </w:rPr>
      </w:pPr>
      <w:r w:rsidRPr="004C5EB0">
        <w:rPr>
          <w:rFonts w:eastAsia="PMingLiU" w:cs="Tahoma"/>
          <w:b/>
          <w:szCs w:val="18"/>
          <w:lang w:eastAsia="zh-TW"/>
        </w:rPr>
        <w:t xml:space="preserve">MSDN </w:t>
      </w:r>
      <w:r w:rsidRPr="004C5EB0">
        <w:rPr>
          <w:rFonts w:eastAsia="PMingLiU" w:cs="Tahoma"/>
          <w:b/>
          <w:szCs w:val="18"/>
          <w:lang w:eastAsia="zh-TW"/>
        </w:rPr>
        <w:t>訂閱之其他授權條款</w:t>
      </w:r>
    </w:p>
    <w:p w14:paraId="59DB9044" w14:textId="77777777" w:rsidR="009E0E7E" w:rsidRPr="004C5EB0" w:rsidRDefault="009E0E7E" w:rsidP="009E0E7E">
      <w:pPr>
        <w:pStyle w:val="PURBlueStrong-Indented"/>
        <w:ind w:left="990"/>
        <w:rPr>
          <w:rFonts w:ascii="Tahoma" w:eastAsia="PMingLiU" w:hAnsi="Tahoma" w:cs="Tahoma"/>
          <w:sz w:val="18"/>
          <w:szCs w:val="18"/>
          <w:lang w:eastAsia="zh-TW"/>
        </w:rPr>
      </w:pPr>
      <w:r w:rsidRPr="004C5EB0">
        <w:rPr>
          <w:rFonts w:ascii="Tahoma" w:eastAsia="PMingLiU" w:hAnsi="Tahoma" w:cs="Tahoma"/>
          <w:smallCaps w:val="0"/>
          <w:color w:val="auto"/>
          <w:sz w:val="18"/>
          <w:szCs w:val="18"/>
          <w:lang w:eastAsia="zh-TW"/>
        </w:rPr>
        <w:t>在第三方共用伺服器上執行軟體</w:t>
      </w:r>
    </w:p>
    <w:p w14:paraId="59DB9045" w14:textId="77777777" w:rsidR="009E0E7E" w:rsidRPr="004C5EB0" w:rsidRDefault="009E0E7E" w:rsidP="002660E3">
      <w:pPr>
        <w:pStyle w:val="PURBullet-Indented"/>
        <w:numPr>
          <w:ilvl w:val="0"/>
          <w:numId w:val="138"/>
        </w:numPr>
        <w:spacing w:after="0"/>
        <w:ind w:left="1440" w:hanging="270"/>
        <w:rPr>
          <w:rFonts w:ascii="Tahoma" w:eastAsia="PMingLiU" w:hAnsi="Tahoma" w:cs="Tahoma"/>
          <w:sz w:val="18"/>
          <w:szCs w:val="18"/>
        </w:rPr>
      </w:pPr>
      <w:r w:rsidRPr="004C5EB0">
        <w:rPr>
          <w:rFonts w:ascii="Tahoma" w:eastAsia="PMingLiU" w:hAnsi="Tahoma" w:cs="Tahoma"/>
          <w:sz w:val="18"/>
          <w:szCs w:val="18"/>
          <w:lang w:eastAsia="zh-TW"/>
        </w:rPr>
        <w:t>授權使用者可以使用合格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在第三方共用伺服器上執行軟體。</w:t>
      </w:r>
    </w:p>
    <w:p w14:paraId="59DB9046" w14:textId="77777777" w:rsidR="009E0E7E" w:rsidRPr="004C5EB0" w:rsidRDefault="009E0E7E" w:rsidP="002660E3">
      <w:pPr>
        <w:pStyle w:val="PURBody-Indented"/>
        <w:numPr>
          <w:ilvl w:val="0"/>
          <w:numId w:val="138"/>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軟體之使用仍受　貴用戶之授權合約的條款及條件所拘束。</w:t>
      </w:r>
    </w:p>
    <w:p w14:paraId="59DB9047" w14:textId="77777777" w:rsidR="009E0E7E" w:rsidRPr="004C5EB0" w:rsidRDefault="009E0E7E" w:rsidP="002660E3">
      <w:pPr>
        <w:pStyle w:val="PURBullet-Indented"/>
        <w:numPr>
          <w:ilvl w:val="0"/>
          <w:numId w:val="138"/>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除本文件另有規定外，這些產品使用權利的＜開發人員工具＞一節適用於本軟體之使用。</w:t>
      </w:r>
    </w:p>
    <w:p w14:paraId="59DB9048" w14:textId="77777777" w:rsidR="009E0E7E" w:rsidRPr="004C5EB0" w:rsidRDefault="009E0E7E" w:rsidP="002660E3">
      <w:pPr>
        <w:pStyle w:val="PURBullet-Indented"/>
        <w:numPr>
          <w:ilvl w:val="0"/>
          <w:numId w:val="138"/>
        </w:numPr>
        <w:spacing w:after="0"/>
        <w:ind w:left="1440" w:hanging="270"/>
        <w:rPr>
          <w:rFonts w:ascii="Tahoma" w:eastAsia="PMingLiU" w:hAnsi="Tahoma" w:cs="Tahoma"/>
          <w:sz w:val="18"/>
          <w:szCs w:val="18"/>
        </w:rPr>
      </w:pPr>
      <w:r w:rsidRPr="004C5EB0">
        <w:rPr>
          <w:rFonts w:ascii="Tahoma" w:eastAsia="PMingLiU" w:hAnsi="Tahoma" w:cs="Tahoma"/>
          <w:sz w:val="18"/>
          <w:szCs w:val="18"/>
        </w:rPr>
        <w:t>即使以上授與權利，授權使用者不得執行</w:t>
      </w:r>
      <w:r w:rsidRPr="004C5EB0">
        <w:rPr>
          <w:rFonts w:ascii="Tahoma" w:eastAsia="PMingLiU" w:hAnsi="Tahoma" w:cs="Tahoma"/>
          <w:sz w:val="18"/>
          <w:szCs w:val="18"/>
        </w:rPr>
        <w:t xml:space="preserve"> Office Professional Plus </w:t>
      </w:r>
      <w:r w:rsidRPr="004C5EB0">
        <w:rPr>
          <w:rFonts w:ascii="Tahoma" w:eastAsia="PMingLiU" w:hAnsi="Tahoma" w:cs="Tahoma"/>
          <w:sz w:val="18"/>
          <w:szCs w:val="18"/>
        </w:rPr>
        <w:t>或</w:t>
      </w:r>
      <w:r w:rsidRPr="004C5EB0">
        <w:rPr>
          <w:rFonts w:ascii="Tahoma" w:eastAsia="PMingLiU" w:hAnsi="Tahoma" w:cs="Tahoma"/>
          <w:sz w:val="18"/>
          <w:szCs w:val="18"/>
        </w:rPr>
        <w:t xml:space="preserve"> System Center Virtual Machine Manager </w:t>
      </w:r>
      <w:r w:rsidRPr="004C5EB0">
        <w:rPr>
          <w:rFonts w:ascii="Tahoma" w:eastAsia="PMingLiU" w:hAnsi="Tahoma" w:cs="Tahoma"/>
          <w:sz w:val="18"/>
          <w:szCs w:val="18"/>
        </w:rPr>
        <w:t>做為生產用途，也不得執行</w:t>
      </w:r>
      <w:r w:rsidRPr="004C5EB0">
        <w:rPr>
          <w:rFonts w:ascii="Tahoma" w:eastAsia="PMingLiU" w:hAnsi="Tahoma" w:cs="Tahoma"/>
          <w:sz w:val="18"/>
          <w:szCs w:val="18"/>
        </w:rPr>
        <w:t xml:space="preserve"> Window Server </w:t>
      </w:r>
      <w:r w:rsidRPr="004C5EB0">
        <w:rPr>
          <w:rFonts w:ascii="Tahoma" w:eastAsia="PMingLiU" w:hAnsi="Tahoma" w:cs="Tahoma"/>
          <w:sz w:val="18"/>
          <w:szCs w:val="18"/>
        </w:rPr>
        <w:t>或</w:t>
      </w:r>
      <w:r w:rsidRPr="004C5EB0">
        <w:rPr>
          <w:rFonts w:ascii="Tahoma" w:eastAsia="PMingLiU" w:hAnsi="Tahoma" w:cs="Tahoma"/>
          <w:sz w:val="18"/>
          <w:szCs w:val="18"/>
        </w:rPr>
        <w:t xml:space="preserve"> Windows </w:t>
      </w:r>
      <w:r w:rsidRPr="004C5EB0">
        <w:rPr>
          <w:rFonts w:ascii="Tahoma" w:eastAsia="PMingLiU" w:hAnsi="Tahoma" w:cs="Tahoma"/>
          <w:sz w:val="18"/>
          <w:szCs w:val="18"/>
        </w:rPr>
        <w:t>用戶端軟體做為在第三方共用伺服器上之任何使用。</w:t>
      </w:r>
    </w:p>
    <w:p w14:paraId="59DB9049" w14:textId="77777777" w:rsidR="009E0E7E" w:rsidRPr="004C5EB0" w:rsidRDefault="009E0E7E" w:rsidP="002660E3">
      <w:pPr>
        <w:pStyle w:val="PURBullet-Indented"/>
        <w:numPr>
          <w:ilvl w:val="0"/>
          <w:numId w:val="138"/>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在共用之第三方伺服器上執行軟體之權利會隨著　貴用戶之</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訂閱屆滿而隨之屆滿。</w:t>
      </w:r>
    </w:p>
    <w:p w14:paraId="59DB904A" w14:textId="77777777" w:rsidR="009E0E7E" w:rsidRPr="004C5EB0" w:rsidRDefault="009E0E7E" w:rsidP="009E0E7E">
      <w:pPr>
        <w:pStyle w:val="PURBullet-Indented"/>
        <w:spacing w:after="0"/>
        <w:ind w:left="990" w:firstLine="0"/>
        <w:rPr>
          <w:rFonts w:ascii="Tahoma" w:eastAsia="PMingLiU" w:hAnsi="Tahoma" w:cs="Tahoma"/>
          <w:sz w:val="18"/>
          <w:szCs w:val="18"/>
          <w:lang w:eastAsia="zh-TW"/>
        </w:rPr>
      </w:pPr>
    </w:p>
    <w:p w14:paraId="59DB904B" w14:textId="77777777" w:rsidR="009E0E7E" w:rsidRPr="004C5EB0" w:rsidRDefault="009E0E7E" w:rsidP="009E0E7E">
      <w:pPr>
        <w:keepNext/>
        <w:spacing w:after="60"/>
        <w:ind w:left="994"/>
        <w:rPr>
          <w:rFonts w:eastAsia="PMingLiU" w:cs="Tahoma"/>
          <w:szCs w:val="18"/>
        </w:rPr>
      </w:pPr>
      <w:r w:rsidRPr="004C5EB0">
        <w:rPr>
          <w:rFonts w:eastAsia="PMingLiU" w:cs="Tahoma"/>
          <w:b/>
          <w:szCs w:val="18"/>
        </w:rPr>
        <w:t>合格</w:t>
      </w:r>
      <w:r w:rsidRPr="004C5EB0">
        <w:rPr>
          <w:rFonts w:eastAsia="PMingLiU" w:cs="Tahoma"/>
          <w:b/>
          <w:szCs w:val="18"/>
        </w:rPr>
        <w:t xml:space="preserve"> MSDN Cloud Partner</w:t>
      </w:r>
    </w:p>
    <w:p w14:paraId="59DB904C" w14:textId="77777777" w:rsidR="009E0E7E" w:rsidRPr="004C5EB0" w:rsidRDefault="009E0E7E" w:rsidP="009E0E7E">
      <w:pPr>
        <w:pStyle w:val="PURBody-Indented"/>
        <w:spacing w:after="60"/>
        <w:ind w:left="990"/>
        <w:rPr>
          <w:rFonts w:ascii="Tahoma" w:eastAsia="PMingLiU" w:hAnsi="Tahoma" w:cs="Tahoma"/>
          <w:sz w:val="18"/>
          <w:szCs w:val="18"/>
        </w:rPr>
      </w:pPr>
      <w:r w:rsidRPr="004C5EB0">
        <w:rPr>
          <w:rFonts w:ascii="Tahoma" w:eastAsia="PMingLiU" w:hAnsi="Tahoma" w:cs="Tahoma"/>
          <w:sz w:val="18"/>
          <w:szCs w:val="18"/>
        </w:rPr>
        <w:t>若要在第三方共用伺服器上執行軟體，　貴用戶必須：</w:t>
      </w:r>
    </w:p>
    <w:p w14:paraId="59DB904D" w14:textId="77777777" w:rsidR="009E0E7E" w:rsidRPr="004C5EB0" w:rsidRDefault="009E0E7E" w:rsidP="002660E3">
      <w:pPr>
        <w:pStyle w:val="PURBody-Indented"/>
        <w:numPr>
          <w:ilvl w:val="0"/>
          <w:numId w:val="139"/>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藉由將　貴用戶之</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帳戶連結至</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訂閱來啟用</w:t>
      </w:r>
      <w:r w:rsidRPr="004C5EB0">
        <w:rPr>
          <w:rFonts w:ascii="Tahoma" w:eastAsia="PMingLiU" w:hAnsi="Tahoma" w:cs="Tahoma"/>
          <w:sz w:val="18"/>
          <w:szCs w:val="18"/>
          <w:lang w:eastAsia="zh-TW"/>
        </w:rPr>
        <w:t xml:space="preserve"> MSDN </w:t>
      </w:r>
      <w:r w:rsidRPr="004C5EB0">
        <w:rPr>
          <w:rFonts w:ascii="Tahoma" w:eastAsia="PMingLiU" w:hAnsi="Tahoma" w:cs="Tahoma"/>
          <w:sz w:val="18"/>
          <w:szCs w:val="18"/>
          <w:lang w:eastAsia="zh-TW"/>
        </w:rPr>
        <w:t>訂閱。</w:t>
      </w:r>
    </w:p>
    <w:p w14:paraId="59DB904E" w14:textId="77777777" w:rsidR="009E0E7E" w:rsidRPr="004C5EB0" w:rsidRDefault="009E0E7E" w:rsidP="002660E3">
      <w:pPr>
        <w:pStyle w:val="PURBody-Indented"/>
        <w:numPr>
          <w:ilvl w:val="0"/>
          <w:numId w:val="139"/>
        </w:numPr>
        <w:spacing w:after="0"/>
        <w:ind w:left="1440" w:hanging="270"/>
        <w:rPr>
          <w:rFonts w:ascii="Tahoma" w:eastAsia="PMingLiU" w:hAnsi="Tahoma" w:cs="Tahoma"/>
          <w:sz w:val="18"/>
          <w:szCs w:val="18"/>
        </w:rPr>
      </w:pPr>
      <w:r w:rsidRPr="004C5EB0">
        <w:rPr>
          <w:rFonts w:ascii="Tahoma" w:eastAsia="PMingLiU" w:hAnsi="Tahoma" w:cs="Tahoma"/>
          <w:sz w:val="18"/>
          <w:szCs w:val="18"/>
        </w:rPr>
        <w:t>僅使用</w:t>
      </w:r>
      <w:r w:rsidRPr="004C5EB0">
        <w:rPr>
          <w:rFonts w:ascii="Tahoma" w:eastAsia="PMingLiU" w:hAnsi="Tahoma" w:cs="Tahoma"/>
          <w:sz w:val="18"/>
          <w:szCs w:val="18"/>
        </w:rPr>
        <w:t xml:space="preserve"> Windows Azure </w:t>
      </w:r>
      <w:r w:rsidRPr="004C5EB0">
        <w:rPr>
          <w:rFonts w:ascii="Tahoma" w:eastAsia="PMingLiU" w:hAnsi="Tahoma" w:cs="Tahoma"/>
          <w:sz w:val="18"/>
          <w:szCs w:val="18"/>
        </w:rPr>
        <w:t>平台服務或合格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部署　貴用戶之使用權。合格</w:t>
      </w:r>
      <w:r w:rsidRPr="004C5EB0">
        <w:rPr>
          <w:rFonts w:ascii="Tahoma" w:eastAsia="PMingLiU" w:hAnsi="Tahoma" w:cs="Tahoma"/>
          <w:sz w:val="18"/>
          <w:szCs w:val="18"/>
        </w:rPr>
        <w:t xml:space="preserve"> MSDN Cloud Partner </w:t>
      </w:r>
      <w:r w:rsidRPr="004C5EB0">
        <w:rPr>
          <w:rFonts w:ascii="Tahoma" w:eastAsia="PMingLiU" w:hAnsi="Tahoma" w:cs="Tahoma"/>
          <w:sz w:val="18"/>
          <w:szCs w:val="18"/>
        </w:rPr>
        <w:t>之清單可於下列位置取得：</w:t>
      </w:r>
      <w:hyperlink r:id="rId43" w:history="1">
        <w:r w:rsidRPr="004C5EB0">
          <w:rPr>
            <w:rStyle w:val="Hyperlink"/>
            <w:rFonts w:ascii="Tahoma" w:eastAsia="PMingLiU" w:hAnsi="Tahoma" w:cs="Tahoma"/>
            <w:sz w:val="18"/>
            <w:szCs w:val="18"/>
          </w:rPr>
          <w:t>http://go.microsoft.com/fwlink/?LinkId=294716</w:t>
        </w:r>
      </w:hyperlink>
      <w:r w:rsidRPr="004C5EB0">
        <w:rPr>
          <w:rFonts w:ascii="Tahoma" w:eastAsia="PMingLiU" w:hAnsi="Tahoma" w:cs="Tahoma"/>
          <w:color w:val="3B3838"/>
          <w:sz w:val="18"/>
          <w:szCs w:val="18"/>
        </w:rPr>
        <w:t xml:space="preserve"> </w:t>
      </w:r>
    </w:p>
    <w:p w14:paraId="59DB904F" w14:textId="77777777" w:rsidR="009E0E7E" w:rsidRPr="004C5EB0" w:rsidRDefault="009E0E7E" w:rsidP="002660E3">
      <w:pPr>
        <w:pStyle w:val="PURBullet-Indented"/>
        <w:numPr>
          <w:ilvl w:val="0"/>
          <w:numId w:val="139"/>
        </w:numPr>
        <w:spacing w:after="0"/>
        <w:ind w:left="1440" w:hanging="270"/>
        <w:rPr>
          <w:rFonts w:ascii="Tahoma" w:eastAsia="PMingLiU" w:hAnsi="Tahoma" w:cs="Tahoma"/>
          <w:sz w:val="18"/>
          <w:szCs w:val="18"/>
          <w:lang w:eastAsia="zh-TW"/>
        </w:rPr>
      </w:pPr>
      <w:r w:rsidRPr="004C5EB0">
        <w:rPr>
          <w:rFonts w:ascii="Tahoma" w:eastAsia="PMingLiU" w:hAnsi="Tahoma" w:cs="Tahoma"/>
          <w:sz w:val="18"/>
          <w:szCs w:val="18"/>
          <w:lang w:eastAsia="zh-TW"/>
        </w:rPr>
        <w:t>同意就代表　貴用戶所建置及管理之軟體的相關事宜，　貴用戶仍應對依　貴用戶之大量授權合約所產生的義務負責。</w:t>
      </w:r>
    </w:p>
    <w:p w14:paraId="59DB9050" w14:textId="77777777" w:rsidR="009E0E7E" w:rsidRPr="007F456A" w:rsidRDefault="009E0E7E" w:rsidP="00E7500D">
      <w:pPr>
        <w:ind w:left="720"/>
        <w:rPr>
          <w:rFonts w:eastAsia="PMingLiU" w:cs="Tahoma"/>
        </w:rPr>
      </w:pPr>
    </w:p>
    <w:p w14:paraId="59DB9051" w14:textId="77777777" w:rsidR="00EB727E" w:rsidRDefault="00EB727E" w:rsidP="002E57CF">
      <w:pPr>
        <w:pStyle w:val="Heading2"/>
        <w:ind w:left="0"/>
        <w:rPr>
          <w:rFonts w:ascii="Tahoma" w:eastAsia="PMingLiU" w:hAnsi="Tahoma" w:cs="Tahoma"/>
          <w:sz w:val="28"/>
        </w:rPr>
      </w:pPr>
      <w:bookmarkStart w:id="1103" w:name="_Toc336338280"/>
      <w:bookmarkStart w:id="1104" w:name="_Toc361754539"/>
    </w:p>
    <w:p w14:paraId="59DB9052" w14:textId="77777777" w:rsidR="00EB727E" w:rsidRDefault="00EB727E">
      <w:pPr>
        <w:rPr>
          <w:rFonts w:eastAsia="PMingLiU" w:cs="Tahoma"/>
          <w:b/>
          <w:sz w:val="28"/>
          <w:szCs w:val="24"/>
        </w:rPr>
      </w:pPr>
      <w:r>
        <w:rPr>
          <w:rFonts w:eastAsia="PMingLiU" w:cs="Tahoma"/>
          <w:sz w:val="28"/>
        </w:rPr>
        <w:br w:type="page"/>
      </w:r>
    </w:p>
    <w:p w14:paraId="59DB9053" w14:textId="77777777" w:rsidR="00023FE7" w:rsidRPr="007F456A" w:rsidRDefault="00023FE7" w:rsidP="002E57CF">
      <w:pPr>
        <w:pStyle w:val="Heading2"/>
        <w:ind w:left="0"/>
        <w:rPr>
          <w:rFonts w:ascii="Tahoma" w:eastAsia="PMingLiU" w:hAnsi="Tahoma" w:cs="Tahoma"/>
        </w:rPr>
      </w:pPr>
      <w:r w:rsidRPr="007F456A">
        <w:rPr>
          <w:rFonts w:ascii="Tahoma" w:eastAsia="PMingLiU" w:hAnsi="Tahoma" w:cs="Tahoma"/>
          <w:sz w:val="28"/>
        </w:rPr>
        <w:lastRenderedPageBreak/>
        <w:t>系統組合</w:t>
      </w:r>
      <w:bookmarkEnd w:id="1103"/>
      <w:bookmarkEnd w:id="1104"/>
    </w:p>
    <w:p w14:paraId="59DB9054" w14:textId="77777777" w:rsidR="00023FE7" w:rsidRPr="007F456A" w:rsidRDefault="00023FE7">
      <w:pPr>
        <w:rPr>
          <w:rFonts w:eastAsia="PMingLiU" w:cs="Tahoma"/>
        </w:rPr>
      </w:pPr>
    </w:p>
    <w:p w14:paraId="59DB9055" w14:textId="77777777" w:rsidR="009C2B6B" w:rsidRPr="007F456A" w:rsidRDefault="009C2B6B">
      <w:pPr>
        <w:rPr>
          <w:rFonts w:eastAsia="PMingLiU" w:cs="Tahoma"/>
        </w:rPr>
      </w:pPr>
    </w:p>
    <w:p w14:paraId="59DB9056" w14:textId="77777777" w:rsidR="00E14FF2" w:rsidRPr="007F456A" w:rsidRDefault="00A560B6" w:rsidP="00A53269">
      <w:pPr>
        <w:pStyle w:val="Heading3"/>
        <w:rPr>
          <w:rFonts w:ascii="Tahoma" w:eastAsia="PMingLiU" w:hAnsi="Tahoma" w:cs="Tahoma"/>
        </w:rPr>
      </w:pPr>
      <w:bookmarkStart w:id="1105" w:name="_24_Microsoft_Desktop"/>
      <w:bookmarkStart w:id="1106" w:name="_25_Microsoft_Desktop"/>
      <w:bookmarkStart w:id="1107" w:name="_Toc336338283"/>
      <w:bookmarkStart w:id="1108" w:name="_Toc361754540"/>
      <w:bookmarkStart w:id="1109" w:name="Sys_21MDOPforSA"/>
      <w:bookmarkStart w:id="1110" w:name="Sys_25MDOPforSA"/>
      <w:bookmarkEnd w:id="1105"/>
      <w:bookmarkEnd w:id="1106"/>
      <w:r w:rsidRPr="007F456A">
        <w:rPr>
          <w:rFonts w:ascii="Tahoma" w:eastAsia="PMingLiU" w:hAnsi="Tahoma" w:cs="Tahoma"/>
          <w:caps/>
          <w:color w:val="F66400"/>
          <w:sz w:val="22"/>
          <w:vertAlign w:val="superscript"/>
        </w:rPr>
        <w:t>25</w:t>
      </w:r>
      <w:r w:rsidRPr="007F456A">
        <w:rPr>
          <w:rFonts w:ascii="Tahoma" w:eastAsia="PMingLiU" w:hAnsi="Tahoma" w:cs="Tahoma"/>
          <w:color w:val="F66400"/>
          <w:sz w:val="22"/>
        </w:rPr>
        <w:t xml:space="preserve"> Microsoft Desktop Optimization Pack for Software Assurance</w:t>
      </w:r>
      <w:bookmarkEnd w:id="1107"/>
      <w:bookmarkEnd w:id="1108"/>
    </w:p>
    <w:bookmarkEnd w:id="1109"/>
    <w:p w14:paraId="59DB9057" w14:textId="77777777" w:rsidR="007A73DF" w:rsidRPr="007F456A" w:rsidRDefault="007A73DF" w:rsidP="00483B3D">
      <w:pPr>
        <w:rPr>
          <w:rFonts w:eastAsia="PMingLiU" w:cs="Tahoma"/>
        </w:rPr>
      </w:pPr>
    </w:p>
    <w:p w14:paraId="59DB9058" w14:textId="77777777" w:rsidR="00475147" w:rsidRPr="007F456A" w:rsidRDefault="0037362E" w:rsidP="00483B3D">
      <w:pPr>
        <w:ind w:left="720"/>
        <w:rPr>
          <w:rFonts w:eastAsia="PMingLiU" w:cs="Tahoma"/>
        </w:rPr>
      </w:pPr>
      <w:r w:rsidRPr="007F456A">
        <w:rPr>
          <w:rFonts w:eastAsia="PMingLiU" w:cs="Tahoma"/>
          <w:color w:val="000000"/>
          <w:szCs w:val="18"/>
        </w:rPr>
        <w:t>想要取得</w:t>
      </w:r>
      <w:r w:rsidRPr="007F456A">
        <w:rPr>
          <w:rFonts w:eastAsia="PMingLiU" w:cs="Tahoma"/>
          <w:color w:val="000000"/>
          <w:szCs w:val="18"/>
        </w:rPr>
        <w:t xml:space="preserve"> Microsoft Desktop Optimization Pack for Software Assurance (MDOP) </w:t>
      </w:r>
      <w:r w:rsidRPr="007F456A">
        <w:rPr>
          <w:rFonts w:eastAsia="PMingLiU" w:cs="Tahoma"/>
          <w:color w:val="000000"/>
          <w:szCs w:val="18"/>
        </w:rPr>
        <w:t>的客戶必須先取得並指派至下列其中一項的桌面：</w:t>
      </w:r>
    </w:p>
    <w:p w14:paraId="59DB9059" w14:textId="77777777" w:rsidR="00676723" w:rsidRPr="007F456A" w:rsidRDefault="00676723" w:rsidP="00483B3D">
      <w:pPr>
        <w:ind w:left="720"/>
        <w:rPr>
          <w:rFonts w:eastAsia="PMingLiU" w:cs="Tahoma"/>
        </w:rPr>
      </w:pPr>
    </w:p>
    <w:p w14:paraId="59DB905A" w14:textId="77777777" w:rsidR="00475147" w:rsidRPr="007F456A" w:rsidRDefault="00475147" w:rsidP="00346F4B">
      <w:pPr>
        <w:numPr>
          <w:ilvl w:val="0"/>
          <w:numId w:val="49"/>
        </w:numPr>
        <w:tabs>
          <w:tab w:val="left" w:pos="1440"/>
        </w:tabs>
        <w:ind w:left="1440" w:hanging="446"/>
        <w:rPr>
          <w:rFonts w:eastAsia="PMingLiU" w:cs="Tahoma"/>
          <w:lang w:eastAsia="zh-TW"/>
        </w:rPr>
      </w:pPr>
      <w:r w:rsidRPr="007F456A">
        <w:rPr>
          <w:rFonts w:eastAsia="PMingLiU" w:cs="Tahoma"/>
          <w:color w:val="000000"/>
          <w:szCs w:val="18"/>
          <w:lang w:eastAsia="zh-TW"/>
        </w:rPr>
        <w:t>針對</w:t>
      </w:r>
      <w:r w:rsidRPr="007F456A">
        <w:rPr>
          <w:rFonts w:eastAsia="PMingLiU" w:cs="Tahoma"/>
          <w:color w:val="000000"/>
          <w:szCs w:val="18"/>
          <w:lang w:eastAsia="zh-TW"/>
        </w:rPr>
        <w:t xml:space="preserve"> Windows </w:t>
      </w:r>
      <w:r w:rsidRPr="007F456A">
        <w:rPr>
          <w:rFonts w:eastAsia="PMingLiU" w:cs="Tahoma"/>
          <w:color w:val="000000"/>
          <w:szCs w:val="18"/>
          <w:lang w:eastAsia="zh-TW"/>
        </w:rPr>
        <w:t>桌面作業系統使用權具備有效的軟體保證，或</w:t>
      </w:r>
    </w:p>
    <w:p w14:paraId="59DB905B" w14:textId="77777777" w:rsidR="00475147" w:rsidRPr="007F456A" w:rsidRDefault="00475147" w:rsidP="00F40C90">
      <w:pPr>
        <w:numPr>
          <w:ilvl w:val="0"/>
          <w:numId w:val="49"/>
        </w:numPr>
        <w:tabs>
          <w:tab w:val="left" w:pos="1440"/>
        </w:tabs>
        <w:ind w:left="1440" w:hanging="446"/>
        <w:rPr>
          <w:rFonts w:eastAsia="PMingLiU" w:cs="Tahoma"/>
        </w:rPr>
      </w:pPr>
      <w:r w:rsidRPr="007F456A">
        <w:rPr>
          <w:rFonts w:eastAsia="PMingLiU" w:cs="Tahoma"/>
          <w:color w:val="000000"/>
          <w:szCs w:val="18"/>
        </w:rPr>
        <w:t xml:space="preserve">Windows </w:t>
      </w:r>
      <w:r w:rsidRPr="007F456A">
        <w:rPr>
          <w:rFonts w:eastAsia="PMingLiU" w:cs="Tahoma"/>
          <w:color w:val="000000"/>
          <w:szCs w:val="18"/>
        </w:rPr>
        <w:t>虛擬桌面存取使用權，或</w:t>
      </w:r>
    </w:p>
    <w:p w14:paraId="59DB905C" w14:textId="77777777" w:rsidR="00475147" w:rsidRPr="007F456A" w:rsidRDefault="00475147" w:rsidP="00346F4B">
      <w:pPr>
        <w:numPr>
          <w:ilvl w:val="0"/>
          <w:numId w:val="49"/>
        </w:numPr>
        <w:tabs>
          <w:tab w:val="left" w:pos="1440"/>
        </w:tabs>
        <w:ind w:left="1440" w:hanging="446"/>
        <w:rPr>
          <w:rFonts w:eastAsia="PMingLiU" w:cs="Tahoma"/>
        </w:rPr>
      </w:pPr>
      <w:r w:rsidRPr="007F456A">
        <w:rPr>
          <w:rFonts w:eastAsia="PMingLiU" w:cs="Tahoma"/>
          <w:color w:val="000000"/>
          <w:szCs w:val="18"/>
        </w:rPr>
        <w:t xml:space="preserve">Windows Intune </w:t>
      </w:r>
      <w:r w:rsidRPr="007F456A">
        <w:rPr>
          <w:rFonts w:eastAsia="PMingLiU" w:cs="Tahoma"/>
          <w:szCs w:val="18"/>
        </w:rPr>
        <w:t>(</w:t>
      </w:r>
      <w:r w:rsidRPr="007F456A">
        <w:rPr>
          <w:rFonts w:eastAsia="PMingLiU" w:cs="Tahoma"/>
          <w:szCs w:val="18"/>
        </w:rPr>
        <w:t>每一裝置</w:t>
      </w:r>
      <w:r w:rsidRPr="007F456A">
        <w:rPr>
          <w:rFonts w:eastAsia="PMingLiU" w:cs="Tahoma"/>
          <w:szCs w:val="18"/>
        </w:rPr>
        <w:t>)</w:t>
      </w:r>
      <w:r w:rsidRPr="007F456A">
        <w:rPr>
          <w:rFonts w:eastAsia="PMingLiU" w:cs="Tahoma"/>
          <w:color w:val="000000"/>
          <w:szCs w:val="18"/>
        </w:rPr>
        <w:t xml:space="preserve"> </w:t>
      </w:r>
      <w:r w:rsidRPr="007F456A">
        <w:rPr>
          <w:rFonts w:eastAsia="PMingLiU" w:cs="Tahoma"/>
          <w:color w:val="000000"/>
          <w:szCs w:val="18"/>
        </w:rPr>
        <w:t>的有效訂閱。</w:t>
      </w:r>
    </w:p>
    <w:p w14:paraId="59DB905D" w14:textId="77777777" w:rsidR="00475147" w:rsidRPr="007F456A" w:rsidRDefault="00475147" w:rsidP="00483B3D">
      <w:pPr>
        <w:spacing w:before="120"/>
        <w:ind w:left="720"/>
        <w:rPr>
          <w:rFonts w:eastAsia="PMingLiU" w:cs="Tahoma"/>
          <w:lang w:eastAsia="zh-TW"/>
        </w:rPr>
      </w:pPr>
      <w:r w:rsidRPr="007F456A">
        <w:rPr>
          <w:rFonts w:eastAsia="PMingLiU" w:cs="Tahoma"/>
          <w:color w:val="000000"/>
          <w:szCs w:val="18"/>
          <w:lang w:eastAsia="zh-TW"/>
        </w:rPr>
        <w:t>允許有效之附贈訂閱使用權涵蓋的裝置。</w:t>
      </w:r>
    </w:p>
    <w:p w14:paraId="59DB905E" w14:textId="77777777" w:rsidR="007A73DF" w:rsidRPr="007F456A" w:rsidRDefault="007A73DF" w:rsidP="00483B3D">
      <w:pPr>
        <w:ind w:left="720"/>
        <w:rPr>
          <w:rFonts w:eastAsia="PMingLiU" w:cs="Tahoma"/>
          <w:lang w:eastAsia="zh-TW"/>
        </w:rPr>
      </w:pPr>
    </w:p>
    <w:p w14:paraId="59DB905F" w14:textId="77777777" w:rsidR="00F7027D" w:rsidRPr="007F456A" w:rsidRDefault="00F7027D" w:rsidP="00483B3D">
      <w:pPr>
        <w:ind w:left="720"/>
        <w:rPr>
          <w:rFonts w:eastAsia="PMingLiU" w:cs="Tahoma"/>
          <w:lang w:eastAsia="zh-TW"/>
        </w:rPr>
      </w:pPr>
      <w:r w:rsidRPr="007F456A">
        <w:rPr>
          <w:rFonts w:eastAsia="PMingLiU" w:cs="Tahoma"/>
          <w:color w:val="000000"/>
          <w:szCs w:val="18"/>
          <w:lang w:eastAsia="zh-TW"/>
        </w:rPr>
        <w:t>具備</w:t>
      </w:r>
      <w:r w:rsidRPr="007F456A">
        <w:rPr>
          <w:rFonts w:eastAsia="PMingLiU" w:cs="Tahoma"/>
          <w:color w:val="000000"/>
          <w:szCs w:val="18"/>
          <w:lang w:eastAsia="zh-TW"/>
        </w:rPr>
        <w:t xml:space="preserve"> MDOP </w:t>
      </w:r>
      <w:r w:rsidRPr="007F456A">
        <w:rPr>
          <w:rFonts w:eastAsia="PMingLiU" w:cs="Tahoma"/>
          <w:color w:val="000000"/>
          <w:szCs w:val="18"/>
          <w:lang w:eastAsia="zh-TW"/>
        </w:rPr>
        <w:t>之有效使用權的大量授權客戶將取得下列軟體</w:t>
      </w:r>
      <w:r w:rsidRPr="007F456A">
        <w:rPr>
          <w:rFonts w:eastAsia="PMingLiU" w:cs="Tahoma"/>
          <w:color w:val="000000"/>
          <w:szCs w:val="18"/>
          <w:lang w:eastAsia="zh-TW"/>
        </w:rPr>
        <w:t xml:space="preserve"> (</w:t>
      </w:r>
      <w:r w:rsidRPr="007F456A">
        <w:rPr>
          <w:rFonts w:eastAsia="PMingLiU" w:cs="Tahoma"/>
          <w:color w:val="000000"/>
          <w:szCs w:val="18"/>
          <w:lang w:eastAsia="zh-TW"/>
        </w:rPr>
        <w:t>於其可供取得時</w:t>
      </w:r>
      <w:r w:rsidRPr="007F456A">
        <w:rPr>
          <w:rFonts w:eastAsia="PMingLiU" w:cs="Tahoma"/>
          <w:color w:val="000000"/>
          <w:szCs w:val="18"/>
          <w:lang w:eastAsia="zh-TW"/>
        </w:rPr>
        <w:t>)</w:t>
      </w:r>
      <w:r w:rsidRPr="007F456A">
        <w:rPr>
          <w:rFonts w:eastAsia="PMingLiU" w:cs="Tahoma"/>
          <w:color w:val="000000"/>
          <w:szCs w:val="18"/>
          <w:lang w:eastAsia="zh-TW"/>
        </w:rPr>
        <w:t>。</w:t>
      </w:r>
    </w:p>
    <w:p w14:paraId="59DB9060" w14:textId="77777777" w:rsidR="007A73DF" w:rsidRPr="007F456A" w:rsidRDefault="007A73DF" w:rsidP="00483B3D">
      <w:pPr>
        <w:ind w:left="720"/>
        <w:rPr>
          <w:rFonts w:eastAsia="PMingLiU" w:cs="Tahoma"/>
          <w:lang w:eastAsia="zh-TW"/>
        </w:rPr>
      </w:pPr>
    </w:p>
    <w:p w14:paraId="59DB9061" w14:textId="77777777" w:rsidR="00E52A26" w:rsidRPr="007F456A" w:rsidRDefault="00E52A2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 xml:space="preserve">Microsoft Application Virtualization (Windows </w:t>
      </w:r>
      <w:r w:rsidRPr="007F456A">
        <w:rPr>
          <w:rFonts w:eastAsia="PMingLiU" w:cs="Tahoma"/>
          <w:color w:val="000000"/>
          <w:szCs w:val="18"/>
        </w:rPr>
        <w:t>桌面裝置適用</w:t>
      </w:r>
      <w:r w:rsidRPr="007F456A">
        <w:rPr>
          <w:rFonts w:eastAsia="PMingLiU" w:cs="Tahoma"/>
          <w:color w:val="000000"/>
          <w:szCs w:val="18"/>
        </w:rPr>
        <w:t>) (App-V)</w:t>
      </w:r>
    </w:p>
    <w:p w14:paraId="59DB9062" w14:textId="77777777" w:rsidR="00E52A26" w:rsidRPr="007F456A" w:rsidRDefault="00E52A2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Microsoft Advanced Group Policy Management (AGPM)</w:t>
      </w:r>
    </w:p>
    <w:p w14:paraId="59DB9063" w14:textId="77777777" w:rsidR="00E52A26" w:rsidRPr="007F456A" w:rsidRDefault="00E52A2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Microsoft Diagnostics and Recovery Toolset (DART)</w:t>
      </w:r>
    </w:p>
    <w:p w14:paraId="59DB9064" w14:textId="77777777" w:rsidR="00E52A26" w:rsidRPr="007F456A" w:rsidRDefault="00E52A2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Microsoft Enterprise Desktop Virtualization (MED-V)</w:t>
      </w:r>
    </w:p>
    <w:p w14:paraId="59DB9065" w14:textId="77777777" w:rsidR="00E52A26" w:rsidRPr="007F456A" w:rsidRDefault="00E52A2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Microsoft BitLocker</w:t>
      </w:r>
      <w:r w:rsidR="002F2EFA" w:rsidRPr="007F456A">
        <w:rPr>
          <w:rFonts w:eastAsia="PMingLiU" w:cs="Tahoma"/>
          <w:color w:val="000000"/>
          <w:szCs w:val="18"/>
          <w:vertAlign w:val="superscript"/>
        </w:rPr>
        <w:t>®</w:t>
      </w:r>
      <w:r w:rsidRPr="007F456A">
        <w:rPr>
          <w:rFonts w:eastAsia="PMingLiU" w:cs="Tahoma"/>
          <w:color w:val="000000"/>
          <w:szCs w:val="18"/>
        </w:rPr>
        <w:t xml:space="preserve"> </w:t>
      </w:r>
      <w:r w:rsidRPr="007F456A">
        <w:rPr>
          <w:rFonts w:eastAsia="PMingLiU" w:cs="Tahoma"/>
          <w:color w:val="000000"/>
          <w:szCs w:val="18"/>
        </w:rPr>
        <w:t>管理和監控</w:t>
      </w:r>
      <w:r w:rsidRPr="007F456A">
        <w:rPr>
          <w:rFonts w:eastAsia="PMingLiU" w:cs="Tahoma"/>
          <w:color w:val="000000"/>
          <w:szCs w:val="18"/>
        </w:rPr>
        <w:t xml:space="preserve"> (MBAM)</w:t>
      </w:r>
    </w:p>
    <w:p w14:paraId="59DB9066" w14:textId="77777777" w:rsidR="00670296" w:rsidRPr="007F456A" w:rsidRDefault="00670296" w:rsidP="00346F4B">
      <w:pPr>
        <w:numPr>
          <w:ilvl w:val="0"/>
          <w:numId w:val="49"/>
        </w:numPr>
        <w:tabs>
          <w:tab w:val="left" w:pos="1440"/>
        </w:tabs>
        <w:spacing w:after="60"/>
        <w:ind w:left="1440" w:hanging="446"/>
        <w:rPr>
          <w:rFonts w:eastAsia="PMingLiU" w:cs="Tahoma"/>
        </w:rPr>
      </w:pPr>
      <w:r w:rsidRPr="007F456A">
        <w:rPr>
          <w:rFonts w:eastAsia="PMingLiU" w:cs="Tahoma"/>
          <w:color w:val="000000"/>
          <w:szCs w:val="18"/>
        </w:rPr>
        <w:t>Microsoft User Experience Virtualization (UE-V)</w:t>
      </w:r>
    </w:p>
    <w:p w14:paraId="59DB9067" w14:textId="77777777" w:rsidR="007A73DF" w:rsidRPr="007F456A" w:rsidRDefault="007A73DF" w:rsidP="00483B3D">
      <w:pPr>
        <w:tabs>
          <w:tab w:val="left" w:pos="1440"/>
        </w:tabs>
        <w:ind w:left="994"/>
        <w:rPr>
          <w:rFonts w:eastAsia="PMingLiU" w:cs="Tahoma"/>
        </w:rPr>
      </w:pPr>
    </w:p>
    <w:p w14:paraId="59DB9068" w14:textId="77777777" w:rsidR="007045C0" w:rsidRPr="007F456A" w:rsidRDefault="007045C0" w:rsidP="00483B3D">
      <w:pPr>
        <w:spacing w:after="60"/>
        <w:ind w:left="720"/>
        <w:rPr>
          <w:rFonts w:eastAsia="PMingLiU" w:cs="Tahoma"/>
          <w:lang w:eastAsia="zh-TW"/>
        </w:rPr>
      </w:pPr>
      <w:r w:rsidRPr="007F456A">
        <w:rPr>
          <w:rFonts w:eastAsia="PMingLiU" w:cs="Tahoma"/>
          <w:b/>
          <w:color w:val="000000"/>
          <w:szCs w:val="18"/>
          <w:lang w:eastAsia="zh-TW"/>
        </w:rPr>
        <w:t xml:space="preserve">Windows </w:t>
      </w:r>
      <w:r w:rsidRPr="007F456A">
        <w:rPr>
          <w:rFonts w:eastAsia="PMingLiU" w:cs="Tahoma"/>
          <w:b/>
          <w:color w:val="000000"/>
          <w:szCs w:val="18"/>
          <w:lang w:eastAsia="zh-TW"/>
        </w:rPr>
        <w:t>附贈訂閱使用權</w:t>
      </w:r>
      <w:r w:rsidRPr="007F456A">
        <w:rPr>
          <w:rFonts w:eastAsia="PMingLiU" w:cs="Tahoma"/>
          <w:b/>
          <w:color w:val="000000"/>
          <w:szCs w:val="18"/>
          <w:lang w:eastAsia="zh-TW"/>
        </w:rPr>
        <w:t xml:space="preserve"> (CSL) </w:t>
      </w:r>
      <w:r w:rsidRPr="007F456A">
        <w:rPr>
          <w:rFonts w:eastAsia="PMingLiU" w:cs="Tahoma"/>
          <w:b/>
          <w:color w:val="000000"/>
          <w:szCs w:val="18"/>
          <w:lang w:eastAsia="zh-TW"/>
        </w:rPr>
        <w:t>和</w:t>
      </w:r>
      <w:r w:rsidRPr="007F456A">
        <w:rPr>
          <w:rFonts w:eastAsia="PMingLiU" w:cs="Tahoma"/>
          <w:b/>
          <w:color w:val="000000"/>
          <w:szCs w:val="18"/>
          <w:lang w:eastAsia="zh-TW"/>
        </w:rPr>
        <w:t xml:space="preserve"> MDOP</w:t>
      </w:r>
    </w:p>
    <w:p w14:paraId="59DB9069" w14:textId="77777777" w:rsidR="007045C0" w:rsidRPr="007F456A" w:rsidRDefault="007045C0" w:rsidP="00483B3D">
      <w:pPr>
        <w:tabs>
          <w:tab w:val="left" w:pos="1440"/>
        </w:tabs>
        <w:ind w:left="720"/>
        <w:rPr>
          <w:rFonts w:eastAsia="PMingLiU" w:cs="Tahoma"/>
          <w:lang w:eastAsia="zh-TW"/>
        </w:rPr>
      </w:pPr>
      <w:r w:rsidRPr="007F456A">
        <w:rPr>
          <w:rFonts w:eastAsia="PMingLiU" w:cs="Tahoma"/>
          <w:color w:val="000000"/>
          <w:szCs w:val="18"/>
          <w:lang w:eastAsia="zh-TW"/>
        </w:rPr>
        <w:t>有效</w:t>
      </w:r>
      <w:r w:rsidRPr="007F456A">
        <w:rPr>
          <w:rFonts w:eastAsia="PMingLiU" w:cs="Tahoma"/>
          <w:color w:val="000000"/>
          <w:szCs w:val="18"/>
          <w:lang w:eastAsia="zh-TW"/>
        </w:rPr>
        <w:t xml:space="preserve"> MDOP </w:t>
      </w:r>
      <w:r w:rsidRPr="007F456A">
        <w:rPr>
          <w:rFonts w:eastAsia="PMingLiU" w:cs="Tahoma"/>
          <w:color w:val="000000"/>
          <w:szCs w:val="18"/>
          <w:lang w:eastAsia="zh-TW"/>
        </w:rPr>
        <w:t>使用權和</w:t>
      </w:r>
      <w:r w:rsidRPr="007F456A">
        <w:rPr>
          <w:rFonts w:eastAsia="PMingLiU" w:cs="Tahoma"/>
          <w:color w:val="000000"/>
          <w:szCs w:val="18"/>
          <w:lang w:eastAsia="zh-TW"/>
        </w:rPr>
        <w:t xml:space="preserve"> CSL </w:t>
      </w:r>
      <w:r w:rsidRPr="007F456A">
        <w:rPr>
          <w:rFonts w:eastAsia="PMingLiU" w:cs="Tahoma"/>
          <w:color w:val="000000"/>
          <w:szCs w:val="18"/>
          <w:lang w:eastAsia="zh-TW"/>
        </w:rPr>
        <w:t>所涵蓋的裝置之主要使用者得透過附贈裝置存取</w:t>
      </w:r>
      <w:r w:rsidRPr="007F456A">
        <w:rPr>
          <w:rFonts w:eastAsia="PMingLiU" w:cs="Tahoma"/>
          <w:color w:val="000000"/>
          <w:szCs w:val="18"/>
          <w:lang w:eastAsia="zh-TW"/>
        </w:rPr>
        <w:t xml:space="preserve"> MDOP </w:t>
      </w:r>
      <w:r w:rsidRPr="007F456A">
        <w:rPr>
          <w:rFonts w:eastAsia="PMingLiU" w:cs="Tahoma"/>
          <w:color w:val="000000"/>
          <w:szCs w:val="18"/>
          <w:lang w:eastAsia="zh-TW"/>
        </w:rPr>
        <w:t>功能，而不需要為個別附贈裝置購買其他</w:t>
      </w:r>
      <w:r w:rsidRPr="007F456A">
        <w:rPr>
          <w:rFonts w:eastAsia="PMingLiU" w:cs="Tahoma"/>
          <w:color w:val="000000"/>
          <w:szCs w:val="18"/>
          <w:lang w:eastAsia="zh-TW"/>
        </w:rPr>
        <w:t xml:space="preserve"> MDOP </w:t>
      </w:r>
      <w:r w:rsidRPr="007F456A">
        <w:rPr>
          <w:rFonts w:eastAsia="PMingLiU" w:cs="Tahoma"/>
          <w:color w:val="000000"/>
          <w:szCs w:val="18"/>
          <w:lang w:eastAsia="zh-TW"/>
        </w:rPr>
        <w:t>使用權。</w:t>
      </w:r>
    </w:p>
    <w:p w14:paraId="59DB906A" w14:textId="77777777" w:rsidR="007045C0" w:rsidRPr="007F456A" w:rsidRDefault="007045C0" w:rsidP="00483B3D">
      <w:pPr>
        <w:tabs>
          <w:tab w:val="left" w:pos="1440"/>
        </w:tabs>
        <w:ind w:left="994"/>
        <w:rPr>
          <w:rFonts w:eastAsia="PMingLiU" w:cs="Tahoma"/>
          <w:lang w:eastAsia="zh-TW"/>
        </w:rPr>
      </w:pPr>
    </w:p>
    <w:p w14:paraId="59DB906B" w14:textId="77777777" w:rsidR="0031394C" w:rsidRPr="007F456A" w:rsidRDefault="0031394C" w:rsidP="00483B3D">
      <w:pPr>
        <w:spacing w:after="60"/>
        <w:ind w:left="720"/>
        <w:rPr>
          <w:rFonts w:eastAsia="PMingLiU" w:cs="Tahoma"/>
        </w:rPr>
      </w:pPr>
      <w:r w:rsidRPr="007F456A">
        <w:rPr>
          <w:rFonts w:eastAsia="PMingLiU" w:cs="Tahoma"/>
          <w:b/>
          <w:color w:val="000000"/>
          <w:szCs w:val="18"/>
        </w:rPr>
        <w:t>使用</w:t>
      </w:r>
      <w:r w:rsidRPr="007F456A">
        <w:rPr>
          <w:rFonts w:eastAsia="PMingLiU" w:cs="Tahoma"/>
          <w:b/>
          <w:color w:val="000000"/>
          <w:szCs w:val="18"/>
        </w:rPr>
        <w:t xml:space="preserve"> Asset Inventory Service </w:t>
      </w:r>
      <w:r w:rsidRPr="007F456A">
        <w:rPr>
          <w:rFonts w:eastAsia="PMingLiU" w:cs="Tahoma"/>
          <w:b/>
          <w:color w:val="000000"/>
          <w:szCs w:val="18"/>
        </w:rPr>
        <w:t>的</w:t>
      </w:r>
      <w:r w:rsidRPr="007F456A">
        <w:rPr>
          <w:rFonts w:eastAsia="PMingLiU" w:cs="Tahoma"/>
          <w:b/>
          <w:color w:val="000000"/>
          <w:szCs w:val="18"/>
        </w:rPr>
        <w:t xml:space="preserve"> Windows Intune (</w:t>
      </w:r>
      <w:r w:rsidRPr="007F456A">
        <w:rPr>
          <w:rFonts w:eastAsia="PMingLiU" w:cs="Tahoma"/>
          <w:b/>
          <w:color w:val="000000"/>
          <w:szCs w:val="18"/>
        </w:rPr>
        <w:t>每一裝置</w:t>
      </w:r>
      <w:r w:rsidRPr="007F456A">
        <w:rPr>
          <w:rFonts w:eastAsia="PMingLiU" w:cs="Tahoma"/>
          <w:b/>
          <w:color w:val="000000"/>
          <w:szCs w:val="18"/>
        </w:rPr>
        <w:t xml:space="preserve">) Offer for Microsoft Desktop Optimization Pack (MDOP) </w:t>
      </w:r>
      <w:r w:rsidRPr="007F456A">
        <w:rPr>
          <w:rFonts w:eastAsia="PMingLiU" w:cs="Tahoma"/>
          <w:b/>
          <w:color w:val="000000"/>
          <w:szCs w:val="18"/>
        </w:rPr>
        <w:t>客戶</w:t>
      </w:r>
    </w:p>
    <w:p w14:paraId="59DB906C" w14:textId="77777777" w:rsidR="00BB0250" w:rsidRPr="007F456A" w:rsidRDefault="00BB0250" w:rsidP="00483B3D">
      <w:pPr>
        <w:ind w:left="720"/>
        <w:rPr>
          <w:rFonts w:eastAsia="PMingLiU" w:cs="Tahoma"/>
        </w:rPr>
      </w:pPr>
      <w:r w:rsidRPr="007F456A">
        <w:rPr>
          <w:rFonts w:eastAsia="PMingLiU" w:cs="Tahoma"/>
          <w:color w:val="000000"/>
          <w:szCs w:val="18"/>
        </w:rPr>
        <w:t>視為</w:t>
      </w:r>
      <w:r w:rsidRPr="007F456A">
        <w:rPr>
          <w:rFonts w:eastAsia="PMingLiU" w:cs="Tahoma"/>
          <w:color w:val="000000"/>
          <w:szCs w:val="18"/>
        </w:rPr>
        <w:t xml:space="preserve"> MDOP </w:t>
      </w:r>
      <w:r w:rsidRPr="007F456A">
        <w:rPr>
          <w:rFonts w:eastAsia="PMingLiU" w:cs="Tahoma"/>
          <w:color w:val="000000"/>
          <w:szCs w:val="18"/>
        </w:rPr>
        <w:t>的一部分提供之</w:t>
      </w:r>
      <w:r w:rsidRPr="007F456A">
        <w:rPr>
          <w:rFonts w:eastAsia="PMingLiU" w:cs="Tahoma"/>
          <w:color w:val="000000"/>
          <w:szCs w:val="18"/>
        </w:rPr>
        <w:t xml:space="preserve"> Asset Inventory Service (AIS) </w:t>
      </w:r>
      <w:r w:rsidRPr="007F456A">
        <w:rPr>
          <w:rFonts w:eastAsia="PMingLiU" w:cs="Tahoma"/>
          <w:color w:val="000000"/>
          <w:szCs w:val="18"/>
        </w:rPr>
        <w:t>將於</w:t>
      </w:r>
      <w:r w:rsidRPr="007F456A">
        <w:rPr>
          <w:rFonts w:eastAsia="PMingLiU" w:cs="Tahoma"/>
          <w:color w:val="000000"/>
          <w:szCs w:val="18"/>
        </w:rPr>
        <w:t xml:space="preserve"> 2013 </w:t>
      </w:r>
      <w:r w:rsidRPr="007F456A">
        <w:rPr>
          <w:rFonts w:eastAsia="PMingLiU" w:cs="Tahoma"/>
          <w:color w:val="000000"/>
          <w:szCs w:val="18"/>
        </w:rPr>
        <w:t>年</w:t>
      </w:r>
      <w:r w:rsidRPr="007F456A">
        <w:rPr>
          <w:rFonts w:eastAsia="PMingLiU" w:cs="Tahoma"/>
          <w:color w:val="000000"/>
          <w:szCs w:val="18"/>
        </w:rPr>
        <w:t xml:space="preserve"> 4 </w:t>
      </w:r>
      <w:r w:rsidRPr="007F456A">
        <w:rPr>
          <w:rFonts w:eastAsia="PMingLiU" w:cs="Tahoma"/>
          <w:color w:val="000000"/>
          <w:szCs w:val="18"/>
        </w:rPr>
        <w:t>月</w:t>
      </w:r>
      <w:r w:rsidRPr="007F456A">
        <w:rPr>
          <w:rFonts w:eastAsia="PMingLiU" w:cs="Tahoma"/>
          <w:color w:val="000000"/>
          <w:szCs w:val="18"/>
        </w:rPr>
        <w:t xml:space="preserve"> 3 </w:t>
      </w:r>
      <w:r w:rsidRPr="007F456A">
        <w:rPr>
          <w:rFonts w:eastAsia="PMingLiU" w:cs="Tahoma"/>
          <w:color w:val="000000"/>
          <w:szCs w:val="18"/>
        </w:rPr>
        <w:t>日停產。</w:t>
      </w:r>
      <w:r w:rsidRPr="007F456A">
        <w:rPr>
          <w:rFonts w:eastAsia="PMingLiU" w:cs="Tahoma"/>
          <w:color w:val="000000"/>
          <w:szCs w:val="18"/>
          <w:lang w:eastAsia="zh-TW"/>
        </w:rPr>
        <w:t>自該日期起，客戶將無法再存取該服務。在</w:t>
      </w:r>
      <w:r w:rsidRPr="007F456A">
        <w:rPr>
          <w:rFonts w:eastAsia="PMingLiU" w:cs="Tahoma"/>
          <w:color w:val="000000"/>
          <w:szCs w:val="18"/>
          <w:lang w:eastAsia="zh-TW"/>
        </w:rPr>
        <w:t xml:space="preserve"> 2012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30 </w:t>
      </w:r>
      <w:r w:rsidRPr="007F456A">
        <w:rPr>
          <w:rFonts w:eastAsia="PMingLiU" w:cs="Tahoma"/>
          <w:color w:val="000000"/>
          <w:szCs w:val="18"/>
          <w:lang w:eastAsia="zh-TW"/>
        </w:rPr>
        <w:t>日當日或之前於大量授權服務中心啟動之具備有效</w:t>
      </w:r>
      <w:r w:rsidRPr="007F456A">
        <w:rPr>
          <w:rFonts w:eastAsia="PMingLiU" w:cs="Tahoma"/>
          <w:color w:val="000000"/>
          <w:szCs w:val="18"/>
          <w:lang w:eastAsia="zh-TW"/>
        </w:rPr>
        <w:t xml:space="preserve"> AIS </w:t>
      </w:r>
      <w:r w:rsidRPr="007F456A">
        <w:rPr>
          <w:rFonts w:eastAsia="PMingLiU" w:cs="Tahoma"/>
          <w:color w:val="000000"/>
          <w:szCs w:val="18"/>
          <w:lang w:eastAsia="zh-TW"/>
        </w:rPr>
        <w:t>帳戶的</w:t>
      </w:r>
      <w:r w:rsidRPr="007F456A">
        <w:rPr>
          <w:rFonts w:eastAsia="PMingLiU" w:cs="Tahoma"/>
          <w:color w:val="000000"/>
          <w:szCs w:val="18"/>
          <w:lang w:eastAsia="zh-TW"/>
        </w:rPr>
        <w:t xml:space="preserve"> MDOP </w:t>
      </w:r>
      <w:r w:rsidRPr="007F456A">
        <w:rPr>
          <w:rFonts w:eastAsia="PMingLiU" w:cs="Tahoma"/>
          <w:color w:val="000000"/>
          <w:szCs w:val="18"/>
          <w:lang w:eastAsia="zh-TW"/>
        </w:rPr>
        <w:t>客戶，將可以選擇轉換至或使用</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color w:val="000000"/>
          <w:szCs w:val="18"/>
          <w:lang w:eastAsia="zh-TW"/>
        </w:rPr>
        <w:t>線上服務，</w:t>
      </w:r>
      <w:r w:rsidRPr="007F456A">
        <w:rPr>
          <w:rFonts w:eastAsia="PMingLiU" w:cs="Tahoma"/>
          <w:color w:val="000000"/>
          <w:lang w:eastAsia="zh-TW"/>
        </w:rPr>
        <w:t>但前提是</w:t>
      </w:r>
      <w:r w:rsidRPr="007F456A">
        <w:rPr>
          <w:rFonts w:eastAsia="PMingLiU" w:cs="Tahoma"/>
          <w:color w:val="000000"/>
          <w:szCs w:val="18"/>
          <w:lang w:eastAsia="zh-TW"/>
        </w:rPr>
        <w:t xml:space="preserve"> Windows Intune </w:t>
      </w:r>
      <w:r w:rsidR="0080683C">
        <w:rPr>
          <w:rFonts w:eastAsia="PMingLiU" w:cs="Tahoma"/>
          <w:color w:val="000000"/>
          <w:szCs w:val="18"/>
          <w:lang w:eastAsia="zh-TW"/>
        </w:rPr>
        <w:br/>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color w:val="000000"/>
          <w:lang w:eastAsia="zh-TW"/>
        </w:rPr>
        <w:t>在客戶之國家</w:t>
      </w:r>
      <w:r w:rsidRPr="007F456A">
        <w:rPr>
          <w:rFonts w:eastAsia="PMingLiU" w:cs="Tahoma"/>
          <w:color w:val="000000"/>
          <w:lang w:eastAsia="zh-TW"/>
        </w:rPr>
        <w:t>/</w:t>
      </w:r>
      <w:r w:rsidRPr="007F456A">
        <w:rPr>
          <w:rFonts w:eastAsia="PMingLiU" w:cs="Tahoma"/>
          <w:color w:val="000000"/>
          <w:lang w:eastAsia="zh-TW"/>
        </w:rPr>
        <w:t>地區中可以商業方式取得。</w:t>
      </w:r>
      <w:r w:rsidRPr="007F456A">
        <w:rPr>
          <w:rFonts w:eastAsia="PMingLiU" w:cs="Tahoma"/>
          <w:color w:val="000000"/>
        </w:rPr>
        <w:t>可以商業方式取得</w:t>
      </w:r>
      <w:r w:rsidRPr="007F456A">
        <w:rPr>
          <w:rFonts w:eastAsia="PMingLiU" w:cs="Tahoma"/>
          <w:color w:val="000000"/>
        </w:rPr>
        <w:t xml:space="preserve"> Windows Intune </w:t>
      </w:r>
      <w:r w:rsidRPr="007F456A">
        <w:rPr>
          <w:rFonts w:eastAsia="PMingLiU" w:cs="Tahoma"/>
          <w:szCs w:val="18"/>
        </w:rPr>
        <w:t>(</w:t>
      </w:r>
      <w:r w:rsidRPr="007F456A">
        <w:rPr>
          <w:rFonts w:eastAsia="PMingLiU" w:cs="Tahoma"/>
          <w:szCs w:val="18"/>
        </w:rPr>
        <w:t>每一裝置</w:t>
      </w:r>
      <w:r w:rsidRPr="007F456A">
        <w:rPr>
          <w:rFonts w:eastAsia="PMingLiU" w:cs="Tahoma"/>
          <w:szCs w:val="18"/>
        </w:rPr>
        <w:t>)</w:t>
      </w:r>
      <w:r w:rsidRPr="007F456A">
        <w:rPr>
          <w:rFonts w:eastAsia="PMingLiU" w:cs="Tahoma"/>
          <w:color w:val="000000"/>
        </w:rPr>
        <w:t xml:space="preserve"> </w:t>
      </w:r>
      <w:r w:rsidRPr="007F456A">
        <w:rPr>
          <w:rFonts w:eastAsia="PMingLiU" w:cs="Tahoma"/>
          <w:color w:val="000000"/>
        </w:rPr>
        <w:t>之國家</w:t>
      </w:r>
      <w:r w:rsidRPr="007F456A">
        <w:rPr>
          <w:rFonts w:eastAsia="PMingLiU" w:cs="Tahoma"/>
          <w:color w:val="000000"/>
        </w:rPr>
        <w:t>/</w:t>
      </w:r>
      <w:r w:rsidRPr="007F456A">
        <w:rPr>
          <w:rFonts w:eastAsia="PMingLiU" w:cs="Tahoma"/>
          <w:color w:val="000000"/>
        </w:rPr>
        <w:t>地區的清單可在下列位置取得：</w:t>
      </w:r>
      <w:hyperlink r:id="rId44" w:history="1">
        <w:r w:rsidRPr="007F456A">
          <w:rPr>
            <w:rFonts w:eastAsia="PMingLiU" w:cs="Tahoma"/>
            <w:color w:val="0000FF"/>
            <w:u w:val="single"/>
          </w:rPr>
          <w:t>www.microsoft.com/en-us/windows/windowsintune/faq/default.aspx</w:t>
        </w:r>
      </w:hyperlink>
      <w:r w:rsidRPr="00CD5748">
        <w:rPr>
          <w:rFonts w:eastAsia="PMingLiU" w:cs="Tahoma"/>
          <w:color w:val="0000FF"/>
        </w:rPr>
        <w:t>。</w:t>
      </w:r>
    </w:p>
    <w:p w14:paraId="59DB906D" w14:textId="77777777" w:rsidR="007A73DF" w:rsidRPr="007F456A" w:rsidRDefault="007A73DF" w:rsidP="00483B3D">
      <w:pPr>
        <w:ind w:left="720"/>
        <w:rPr>
          <w:rFonts w:eastAsia="PMingLiU" w:cs="Tahoma"/>
        </w:rPr>
      </w:pPr>
    </w:p>
    <w:p w14:paraId="59DB906E" w14:textId="77777777" w:rsidR="007A73DF" w:rsidRPr="007F456A" w:rsidRDefault="0031394C" w:rsidP="00483B3D">
      <w:pPr>
        <w:spacing w:after="60"/>
        <w:ind w:left="720"/>
        <w:rPr>
          <w:rFonts w:eastAsia="PMingLiU" w:cs="Tahoma"/>
        </w:rPr>
      </w:pPr>
      <w:r w:rsidRPr="007F456A">
        <w:rPr>
          <w:rFonts w:eastAsia="PMingLiU" w:cs="Tahoma"/>
          <w:b/>
          <w:color w:val="000000"/>
          <w:szCs w:val="18"/>
        </w:rPr>
        <w:t>優惠方案詳細資料</w:t>
      </w:r>
    </w:p>
    <w:p w14:paraId="59DB906F" w14:textId="77777777" w:rsidR="0031394C" w:rsidRPr="007F456A"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t>此優惠方案可以於</w:t>
      </w:r>
      <w:r w:rsidRPr="007F456A">
        <w:rPr>
          <w:rFonts w:eastAsia="PMingLiU" w:cs="Tahoma"/>
          <w:color w:val="000000"/>
          <w:szCs w:val="18"/>
          <w:lang w:eastAsia="zh-TW"/>
        </w:rPr>
        <w:t xml:space="preserve"> 2012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3 </w:t>
      </w:r>
      <w:r w:rsidRPr="007F456A">
        <w:rPr>
          <w:rFonts w:eastAsia="PMingLiU" w:cs="Tahoma"/>
          <w:color w:val="000000"/>
          <w:szCs w:val="18"/>
          <w:lang w:eastAsia="zh-TW"/>
        </w:rPr>
        <w:t>日和客戶目前</w:t>
      </w:r>
      <w:r w:rsidRPr="007F456A">
        <w:rPr>
          <w:rFonts w:eastAsia="PMingLiU" w:cs="Tahoma"/>
          <w:color w:val="000000"/>
          <w:szCs w:val="18"/>
          <w:lang w:eastAsia="zh-TW"/>
        </w:rPr>
        <w:t xml:space="preserve"> MDOP </w:t>
      </w:r>
      <w:r w:rsidRPr="007F456A">
        <w:rPr>
          <w:rFonts w:eastAsia="PMingLiU" w:cs="Tahoma"/>
          <w:color w:val="000000"/>
          <w:szCs w:val="18"/>
          <w:lang w:eastAsia="zh-TW"/>
        </w:rPr>
        <w:t>訂閱屆滿日之間的任何時間內接受。</w:t>
      </w:r>
    </w:p>
    <w:p w14:paraId="59DB9070" w14:textId="77777777" w:rsidR="0031394C" w:rsidRPr="007F456A"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t>若要接受優惠方案，客戶必須</w:t>
      </w:r>
      <w:r w:rsidRPr="007F456A">
        <w:rPr>
          <w:rFonts w:eastAsia="PMingLiU" w:cs="Tahoma"/>
          <w:color w:val="000000"/>
          <w:szCs w:val="18"/>
          <w:lang w:eastAsia="zh-TW"/>
        </w:rPr>
        <w:t xml:space="preserve"> (1) </w:t>
      </w:r>
      <w:r w:rsidRPr="007F456A">
        <w:rPr>
          <w:rFonts w:eastAsia="PMingLiU" w:cs="Tahoma"/>
          <w:color w:val="000000"/>
          <w:szCs w:val="18"/>
          <w:lang w:eastAsia="zh-TW"/>
        </w:rPr>
        <w:t>藉由連至</w:t>
      </w:r>
      <w:r w:rsidRPr="007F456A">
        <w:rPr>
          <w:rFonts w:eastAsia="PMingLiU" w:cs="Tahoma"/>
          <w:color w:val="000000"/>
          <w:szCs w:val="18"/>
          <w:lang w:eastAsia="zh-TW"/>
        </w:rPr>
        <w:t xml:space="preserve"> http://www.microsoft.com/en-us/windows/windowsintune/try-and-buy.aspx </w:t>
      </w:r>
      <w:r w:rsidRPr="007F456A">
        <w:rPr>
          <w:rFonts w:eastAsia="PMingLiU" w:cs="Tahoma"/>
          <w:color w:val="000000"/>
          <w:szCs w:val="18"/>
          <w:lang w:eastAsia="zh-TW"/>
        </w:rPr>
        <w:t>來建立</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試用帳戶，然後</w:t>
      </w:r>
      <w:r w:rsidRPr="007F456A">
        <w:rPr>
          <w:rFonts w:eastAsia="PMingLiU" w:cs="Tahoma"/>
          <w:color w:val="000000"/>
          <w:szCs w:val="18"/>
          <w:lang w:eastAsia="zh-TW"/>
        </w:rPr>
        <w:t xml:space="preserve"> (2) </w:t>
      </w:r>
      <w:r w:rsidRPr="007F456A">
        <w:rPr>
          <w:rFonts w:eastAsia="PMingLiU" w:cs="Tahoma"/>
          <w:color w:val="000000"/>
          <w:szCs w:val="18"/>
          <w:lang w:eastAsia="zh-TW"/>
        </w:rPr>
        <w:t>在</w:t>
      </w:r>
      <w:r w:rsidRPr="007F456A">
        <w:rPr>
          <w:rFonts w:eastAsia="PMingLiU" w:cs="Tahoma"/>
          <w:color w:val="000000"/>
          <w:szCs w:val="18"/>
          <w:lang w:eastAsia="zh-TW"/>
        </w:rPr>
        <w:t xml:space="preserve"> http://go.microsoft.com/fwlink/?LinkID=242876 </w:t>
      </w:r>
      <w:r w:rsidRPr="007F456A">
        <w:rPr>
          <w:rFonts w:eastAsia="PMingLiU" w:cs="Tahoma"/>
          <w:color w:val="000000"/>
          <w:szCs w:val="18"/>
          <w:lang w:eastAsia="zh-TW"/>
        </w:rPr>
        <w:t>上提交優惠方案接受表單。</w:t>
      </w:r>
    </w:p>
    <w:p w14:paraId="59DB9071" w14:textId="77777777" w:rsidR="0031394C" w:rsidRPr="007F456A"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t>依照本優惠方案對</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之存取及使用將於客戶之</w:t>
      </w:r>
      <w:r w:rsidRPr="007F456A">
        <w:rPr>
          <w:rFonts w:eastAsia="PMingLiU" w:cs="Tahoma"/>
          <w:color w:val="000000"/>
          <w:szCs w:val="18"/>
          <w:lang w:eastAsia="zh-TW"/>
        </w:rPr>
        <w:t xml:space="preserve"> MDOP </w:t>
      </w:r>
      <w:r w:rsidRPr="007F456A">
        <w:rPr>
          <w:rFonts w:eastAsia="PMingLiU" w:cs="Tahoma"/>
          <w:color w:val="000000"/>
          <w:szCs w:val="18"/>
          <w:lang w:eastAsia="zh-TW"/>
        </w:rPr>
        <w:t>訂閱屆滿時屆滿。</w:t>
      </w:r>
    </w:p>
    <w:p w14:paraId="59DB9072" w14:textId="77777777" w:rsidR="0031394C" w:rsidRPr="007F456A"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t>客戶合約之條款及條件、產品使用權的「通用授權條款」、產品使用權的「線上服務一般授權條款」係服務之使用的準據法。</w:t>
      </w:r>
    </w:p>
    <w:p w14:paraId="59DB9073" w14:textId="77777777" w:rsidR="0031394C" w:rsidRPr="0080683C"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t>客戶有資格依照本優惠方案用來存取</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之裝置數目會等於客戶接受本</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優惠方案時客戶的</w:t>
      </w:r>
      <w:r w:rsidRPr="007F456A">
        <w:rPr>
          <w:rFonts w:eastAsia="PMingLiU" w:cs="Tahoma"/>
          <w:color w:val="000000"/>
          <w:szCs w:val="18"/>
          <w:lang w:eastAsia="zh-TW"/>
        </w:rPr>
        <w:t xml:space="preserve"> AIS </w:t>
      </w:r>
      <w:r w:rsidRPr="007F456A">
        <w:rPr>
          <w:rFonts w:eastAsia="PMingLiU" w:cs="Tahoma"/>
          <w:color w:val="000000"/>
          <w:szCs w:val="18"/>
          <w:lang w:eastAsia="zh-TW"/>
        </w:rPr>
        <w:t>訂閱總數。任何時候新增至使用中帳戶之</w:t>
      </w:r>
      <w:r w:rsidRPr="007F456A">
        <w:rPr>
          <w:rFonts w:eastAsia="PMingLiU" w:cs="Tahoma"/>
          <w:color w:val="000000"/>
          <w:szCs w:val="18"/>
          <w:lang w:eastAsia="zh-TW"/>
        </w:rPr>
        <w:t xml:space="preserve"> AIS </w:t>
      </w:r>
      <w:r w:rsidRPr="007F456A">
        <w:rPr>
          <w:rFonts w:eastAsia="PMingLiU" w:cs="Tahoma"/>
          <w:color w:val="000000"/>
          <w:szCs w:val="18"/>
          <w:lang w:eastAsia="zh-TW"/>
        </w:rPr>
        <w:t>數目將包括在帳戶中，直至客戶接受</w:t>
      </w:r>
      <w:r w:rsidRPr="007F456A">
        <w:rPr>
          <w:rFonts w:eastAsia="PMingLiU" w:cs="Tahoma"/>
          <w:color w:val="000000"/>
          <w:szCs w:val="18"/>
          <w:lang w:eastAsia="zh-TW"/>
        </w:rPr>
        <w:t xml:space="preserve"> Windows</w:t>
      </w:r>
      <w:r w:rsidR="002F2EFA" w:rsidRPr="007F456A">
        <w:rPr>
          <w:rFonts w:eastAsia="PMingLiU" w:cs="Tahoma"/>
          <w:color w:val="000000"/>
          <w:szCs w:val="18"/>
          <w:vertAlign w:val="superscript"/>
          <w:lang w:eastAsia="zh-TW"/>
        </w:rPr>
        <w:t>®</w:t>
      </w:r>
      <w:r w:rsidRPr="007F456A">
        <w:rPr>
          <w:rFonts w:eastAsia="PMingLiU" w:cs="Tahoma"/>
          <w:color w:val="000000"/>
          <w:szCs w:val="18"/>
          <w:lang w:eastAsia="zh-TW"/>
        </w:rPr>
        <w:t xml:space="preserve"> Intune </w:t>
      </w:r>
      <w:r w:rsidRPr="007F456A">
        <w:rPr>
          <w:rFonts w:eastAsia="PMingLiU" w:cs="Tahoma"/>
          <w:color w:val="000000"/>
          <w:szCs w:val="18"/>
          <w:lang w:eastAsia="zh-TW"/>
        </w:rPr>
        <w:t>優惠方案為止。</w:t>
      </w:r>
    </w:p>
    <w:p w14:paraId="59DB9074" w14:textId="77777777" w:rsidR="0080683C" w:rsidRDefault="0080683C" w:rsidP="0080683C">
      <w:pPr>
        <w:spacing w:after="60"/>
        <w:ind w:left="1440"/>
        <w:rPr>
          <w:rFonts w:eastAsia="PMingLiU" w:cs="Tahoma"/>
          <w:color w:val="000000"/>
          <w:szCs w:val="18"/>
          <w:lang w:eastAsia="zh-TW"/>
        </w:rPr>
      </w:pPr>
    </w:p>
    <w:p w14:paraId="59DB9075" w14:textId="77777777" w:rsidR="0080683C" w:rsidRDefault="0080683C" w:rsidP="0080683C">
      <w:pPr>
        <w:spacing w:after="60"/>
        <w:ind w:left="1440"/>
        <w:rPr>
          <w:rFonts w:eastAsia="PMingLiU" w:cs="Tahoma"/>
          <w:color w:val="000000"/>
          <w:szCs w:val="18"/>
          <w:lang w:eastAsia="zh-TW"/>
        </w:rPr>
      </w:pPr>
    </w:p>
    <w:p w14:paraId="59DB9076" w14:textId="77777777" w:rsidR="0080683C" w:rsidRPr="007F456A" w:rsidRDefault="0080683C" w:rsidP="0080683C">
      <w:pPr>
        <w:spacing w:after="60"/>
        <w:ind w:left="1440"/>
        <w:rPr>
          <w:rFonts w:eastAsia="PMingLiU" w:cs="Tahoma"/>
          <w:lang w:eastAsia="zh-TW"/>
        </w:rPr>
      </w:pPr>
    </w:p>
    <w:p w14:paraId="59DB9077" w14:textId="77777777" w:rsidR="0031394C" w:rsidRPr="007F456A" w:rsidRDefault="0031394C" w:rsidP="00346F4B">
      <w:pPr>
        <w:numPr>
          <w:ilvl w:val="1"/>
          <w:numId w:val="82"/>
        </w:numPr>
        <w:spacing w:after="60"/>
        <w:rPr>
          <w:rFonts w:eastAsia="PMingLiU" w:cs="Tahoma"/>
          <w:lang w:eastAsia="zh-TW"/>
        </w:rPr>
      </w:pPr>
      <w:r w:rsidRPr="007F456A">
        <w:rPr>
          <w:rFonts w:eastAsia="PMingLiU" w:cs="Tahoma"/>
          <w:color w:val="000000"/>
          <w:szCs w:val="18"/>
          <w:lang w:eastAsia="zh-TW"/>
        </w:rPr>
        <w:lastRenderedPageBreak/>
        <w:t>在客戶接受本</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 xml:space="preserve"> </w:t>
      </w:r>
      <w:r w:rsidRPr="007F456A">
        <w:rPr>
          <w:rFonts w:eastAsia="PMingLiU" w:cs="Tahoma"/>
          <w:color w:val="000000"/>
          <w:szCs w:val="18"/>
          <w:lang w:eastAsia="zh-TW"/>
        </w:rPr>
        <w:t>優惠方案之後取得之</w:t>
      </w:r>
      <w:r w:rsidRPr="007F456A">
        <w:rPr>
          <w:rFonts w:eastAsia="PMingLiU" w:cs="Tahoma"/>
          <w:color w:val="000000"/>
          <w:szCs w:val="18"/>
          <w:lang w:eastAsia="zh-TW"/>
        </w:rPr>
        <w:t xml:space="preserve"> MDOP </w:t>
      </w:r>
      <w:r w:rsidRPr="007F456A">
        <w:rPr>
          <w:rFonts w:eastAsia="PMingLiU" w:cs="Tahoma"/>
          <w:color w:val="000000"/>
          <w:szCs w:val="18"/>
          <w:lang w:eastAsia="zh-TW"/>
        </w:rPr>
        <w:t>數目，包括依其大量授權合約經由校正程序取得之使用權，將沒有資格依本優惠方案存取</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。如果客戶想要在依本優惠方案許可的存取數目內從一些裝置存取</w:t>
      </w:r>
      <w:r w:rsidRPr="007F456A">
        <w:rPr>
          <w:rFonts w:eastAsia="PMingLiU" w:cs="Tahoma"/>
          <w:color w:val="000000"/>
          <w:szCs w:val="18"/>
          <w:lang w:eastAsia="zh-TW"/>
        </w:rPr>
        <w:t xml:space="preserve"> Windows Intune </w:t>
      </w:r>
      <w:r w:rsidRPr="007F456A">
        <w:rPr>
          <w:rFonts w:eastAsia="PMingLiU" w:cs="Tahoma"/>
          <w:szCs w:val="18"/>
          <w:lang w:eastAsia="zh-TW"/>
        </w:rPr>
        <w:t>(</w:t>
      </w:r>
      <w:r w:rsidRPr="007F456A">
        <w:rPr>
          <w:rFonts w:eastAsia="PMingLiU" w:cs="Tahoma"/>
          <w:szCs w:val="18"/>
          <w:lang w:eastAsia="zh-TW"/>
        </w:rPr>
        <w:t>每一裝置</w:t>
      </w:r>
      <w:r w:rsidRPr="007F456A">
        <w:rPr>
          <w:rFonts w:eastAsia="PMingLiU" w:cs="Tahoma"/>
          <w:szCs w:val="18"/>
          <w:lang w:eastAsia="zh-TW"/>
        </w:rPr>
        <w:t>)</w:t>
      </w:r>
      <w:r w:rsidRPr="007F456A">
        <w:rPr>
          <w:rFonts w:eastAsia="PMingLiU" w:cs="Tahoma"/>
          <w:color w:val="000000"/>
          <w:szCs w:val="18"/>
          <w:lang w:eastAsia="zh-TW"/>
        </w:rPr>
        <w:t>，將必須單獨取得其他使用權。</w:t>
      </w:r>
    </w:p>
    <w:p w14:paraId="59DB9078" w14:textId="77777777" w:rsidR="005403C8" w:rsidRPr="007F456A" w:rsidRDefault="0031394C" w:rsidP="00346F4B">
      <w:pPr>
        <w:numPr>
          <w:ilvl w:val="1"/>
          <w:numId w:val="82"/>
        </w:numPr>
        <w:spacing w:after="60"/>
        <w:rPr>
          <w:rFonts w:eastAsia="PMingLiU" w:cs="Tahoma"/>
        </w:rPr>
      </w:pPr>
      <w:r w:rsidRPr="007F456A">
        <w:rPr>
          <w:rFonts w:eastAsia="PMingLiU" w:cs="Tahoma"/>
          <w:color w:val="000000"/>
          <w:szCs w:val="18"/>
        </w:rPr>
        <w:t>依本優惠方案存取</w:t>
      </w:r>
      <w:r w:rsidRPr="007F456A">
        <w:rPr>
          <w:rFonts w:eastAsia="PMingLiU" w:cs="Tahoma"/>
          <w:color w:val="000000"/>
          <w:szCs w:val="18"/>
        </w:rPr>
        <w:t xml:space="preserve"> Windows Intune </w:t>
      </w:r>
      <w:r w:rsidRPr="007F456A">
        <w:rPr>
          <w:rFonts w:eastAsia="PMingLiU" w:cs="Tahoma"/>
          <w:szCs w:val="18"/>
        </w:rPr>
        <w:t>(</w:t>
      </w:r>
      <w:r w:rsidRPr="007F456A">
        <w:rPr>
          <w:rFonts w:eastAsia="PMingLiU" w:cs="Tahoma"/>
          <w:szCs w:val="18"/>
        </w:rPr>
        <w:t>每一裝置</w:t>
      </w:r>
      <w:r w:rsidRPr="007F456A">
        <w:rPr>
          <w:rFonts w:eastAsia="PMingLiU" w:cs="Tahoma"/>
          <w:szCs w:val="18"/>
        </w:rPr>
        <w:t>)</w:t>
      </w:r>
      <w:r w:rsidRPr="007F456A">
        <w:rPr>
          <w:rFonts w:eastAsia="PMingLiU" w:cs="Tahoma"/>
          <w:color w:val="000000"/>
          <w:szCs w:val="18"/>
        </w:rPr>
        <w:t xml:space="preserve"> </w:t>
      </w:r>
      <w:r w:rsidRPr="007F456A">
        <w:rPr>
          <w:rFonts w:eastAsia="PMingLiU" w:cs="Tahoma"/>
          <w:color w:val="000000"/>
          <w:szCs w:val="18"/>
        </w:rPr>
        <w:t>的權利不包括使用</w:t>
      </w:r>
      <w:r w:rsidRPr="007F456A">
        <w:rPr>
          <w:rFonts w:eastAsia="PMingLiU" w:cs="Tahoma"/>
          <w:color w:val="000000"/>
          <w:szCs w:val="18"/>
        </w:rPr>
        <w:t xml:space="preserve"> Windows </w:t>
      </w:r>
      <w:r w:rsidRPr="007F456A">
        <w:rPr>
          <w:rFonts w:eastAsia="PMingLiU" w:cs="Tahoma"/>
          <w:color w:val="000000"/>
          <w:szCs w:val="18"/>
        </w:rPr>
        <w:t>桌面作業系統的任</w:t>
      </w:r>
      <w:r w:rsidR="0080683C">
        <w:rPr>
          <w:rFonts w:eastAsia="PMingLiU" w:cs="Tahoma"/>
          <w:color w:val="000000"/>
          <w:szCs w:val="18"/>
        </w:rPr>
        <w:br/>
      </w:r>
      <w:r w:rsidRPr="007F456A">
        <w:rPr>
          <w:rFonts w:eastAsia="PMingLiU" w:cs="Tahoma"/>
          <w:color w:val="000000"/>
          <w:szCs w:val="18"/>
        </w:rPr>
        <w:t>何權利。</w:t>
      </w:r>
      <w:bookmarkStart w:id="1111" w:name="_24_Windows®_Companion"/>
      <w:bookmarkStart w:id="1112" w:name="_24_Windows®_8"/>
      <w:bookmarkStart w:id="1113" w:name="Sys_22WindowsPartnersLearning"/>
      <w:bookmarkEnd w:id="1110"/>
      <w:bookmarkEnd w:id="1111"/>
      <w:bookmarkEnd w:id="1112"/>
    </w:p>
    <w:p w14:paraId="59DB9079" w14:textId="77777777" w:rsidR="006714D8" w:rsidRPr="007F456A" w:rsidRDefault="006714D8" w:rsidP="0080683C">
      <w:pPr>
        <w:rPr>
          <w:rFonts w:eastAsia="PMingLiU" w:cs="Tahoma"/>
        </w:rPr>
      </w:pPr>
    </w:p>
    <w:p w14:paraId="59DB907A" w14:textId="77777777" w:rsidR="006714D8" w:rsidRPr="007F456A" w:rsidRDefault="006714D8" w:rsidP="0080683C">
      <w:pPr>
        <w:rPr>
          <w:rFonts w:eastAsia="PMingLiU" w:cs="Tahoma"/>
        </w:rPr>
      </w:pPr>
    </w:p>
    <w:p w14:paraId="59DB907B" w14:textId="77777777" w:rsidR="006714D8" w:rsidRPr="007F456A" w:rsidRDefault="00A560B6" w:rsidP="006D5161">
      <w:pPr>
        <w:pStyle w:val="Heading3"/>
        <w:rPr>
          <w:rFonts w:ascii="Tahoma" w:eastAsia="PMingLiU" w:hAnsi="Tahoma" w:cs="Tahoma"/>
        </w:rPr>
      </w:pPr>
      <w:bookmarkStart w:id="1114" w:name="_25_Windows_Embedded"/>
      <w:bookmarkStart w:id="1115" w:name="_Toc361754541"/>
      <w:bookmarkEnd w:id="1114"/>
      <w:r w:rsidRPr="007F456A">
        <w:rPr>
          <w:rFonts w:ascii="Tahoma" w:eastAsia="PMingLiU" w:hAnsi="Tahoma" w:cs="Tahoma"/>
          <w:caps/>
          <w:color w:val="F66400"/>
          <w:sz w:val="22"/>
          <w:vertAlign w:val="superscript"/>
        </w:rPr>
        <w:t>26</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 xml:space="preserve">Windows Embedded 8 Standard </w:t>
      </w:r>
      <w:r w:rsidRPr="007F456A">
        <w:rPr>
          <w:rFonts w:ascii="Tahoma" w:eastAsia="PMingLiU" w:hAnsi="Tahoma" w:cs="Tahoma"/>
          <w:color w:val="F66400"/>
          <w:sz w:val="22"/>
        </w:rPr>
        <w:t>企業套件</w:t>
      </w:r>
      <w:bookmarkEnd w:id="1115"/>
    </w:p>
    <w:p w14:paraId="59DB907C" w14:textId="77777777" w:rsidR="006714D8" w:rsidRPr="007F456A" w:rsidRDefault="006714D8" w:rsidP="006714D8">
      <w:pPr>
        <w:pStyle w:val="FootnoteBulletLevel1"/>
        <w:tabs>
          <w:tab w:val="clear" w:pos="900"/>
        </w:tabs>
        <w:adjustRightInd/>
        <w:spacing w:before="0" w:after="0"/>
        <w:ind w:left="720" w:hanging="7"/>
        <w:textAlignment w:val="auto"/>
        <w:rPr>
          <w:rFonts w:ascii="Tahoma" w:eastAsia="PMingLiU" w:hAnsi="Tahoma" w:cs="Tahoma"/>
        </w:rPr>
      </w:pPr>
    </w:p>
    <w:p w14:paraId="59DB907D" w14:textId="77777777" w:rsidR="006714D8" w:rsidRPr="007F456A" w:rsidRDefault="006714D8" w:rsidP="006714D8">
      <w:pPr>
        <w:pStyle w:val="FootnoteBulletLevel1"/>
        <w:tabs>
          <w:tab w:val="clear" w:pos="900"/>
        </w:tabs>
        <w:adjustRightInd/>
        <w:spacing w:before="0" w:after="0"/>
        <w:ind w:left="720" w:firstLine="0"/>
        <w:textAlignment w:val="auto"/>
        <w:rPr>
          <w:rFonts w:ascii="Tahoma" w:eastAsia="PMingLiU" w:hAnsi="Tahoma" w:cs="Tahoma"/>
          <w:lang w:eastAsia="zh-TW"/>
        </w:rPr>
      </w:pPr>
      <w:r w:rsidRPr="007F456A">
        <w:rPr>
          <w:rFonts w:ascii="Tahoma" w:eastAsia="PMingLiU" w:hAnsi="Tahoma" w:cs="Tahoma"/>
          <w:sz w:val="18"/>
          <w:szCs w:val="22"/>
        </w:rPr>
        <w:t>訂購已預先安裝</w:t>
      </w:r>
      <w:r w:rsidRPr="007F456A">
        <w:rPr>
          <w:rFonts w:ascii="Tahoma" w:eastAsia="PMingLiU" w:hAnsi="Tahoma" w:cs="Tahoma"/>
          <w:sz w:val="18"/>
          <w:szCs w:val="22"/>
        </w:rPr>
        <w:t xml:space="preserve"> Windows Embedded 8 Standard </w:t>
      </w:r>
      <w:r w:rsidRPr="007F456A">
        <w:rPr>
          <w:rFonts w:ascii="Tahoma" w:eastAsia="PMingLiU" w:hAnsi="Tahoma" w:cs="Tahoma"/>
          <w:sz w:val="18"/>
          <w:szCs w:val="22"/>
        </w:rPr>
        <w:t>軟體之</w:t>
      </w:r>
      <w:r w:rsidRPr="007F456A">
        <w:rPr>
          <w:rFonts w:ascii="Tahoma" w:eastAsia="PMingLiU" w:hAnsi="Tahoma" w:cs="Tahoma"/>
          <w:sz w:val="18"/>
          <w:szCs w:val="22"/>
        </w:rPr>
        <w:t xml:space="preserve"> OEM </w:t>
      </w:r>
      <w:r w:rsidRPr="007F456A">
        <w:rPr>
          <w:rFonts w:ascii="Tahoma" w:eastAsia="PMingLiU" w:hAnsi="Tahoma" w:cs="Tahoma"/>
          <w:sz w:val="18"/>
          <w:szCs w:val="22"/>
        </w:rPr>
        <w:t>裝置的客戶，可以訂購</w:t>
      </w:r>
      <w:r w:rsidRPr="007F456A">
        <w:rPr>
          <w:rFonts w:ascii="Tahoma" w:eastAsia="PMingLiU" w:hAnsi="Tahoma" w:cs="Tahoma"/>
          <w:sz w:val="18"/>
          <w:szCs w:val="22"/>
        </w:rPr>
        <w:t xml:space="preserve"> Windows Embedded 8 Standard </w:t>
      </w:r>
      <w:r w:rsidRPr="007F456A">
        <w:rPr>
          <w:rFonts w:ascii="Tahoma" w:eastAsia="PMingLiU" w:hAnsi="Tahoma" w:cs="Tahoma"/>
          <w:sz w:val="18"/>
          <w:szCs w:val="22"/>
        </w:rPr>
        <w:t>企業套件使用權以便授權、解除鎖定及啟用特定軟體功能</w:t>
      </w:r>
      <w:r w:rsidRPr="007F456A">
        <w:rPr>
          <w:rFonts w:ascii="Tahoma" w:eastAsia="PMingLiU" w:hAnsi="Tahoma" w:cs="Tahoma"/>
          <w:sz w:val="18"/>
          <w:szCs w:val="22"/>
        </w:rPr>
        <w:t xml:space="preserve"> (</w:t>
      </w:r>
      <w:r w:rsidRPr="007F456A">
        <w:rPr>
          <w:rFonts w:ascii="Tahoma" w:eastAsia="PMingLiU" w:hAnsi="Tahoma" w:cs="Tahoma"/>
          <w:sz w:val="18"/>
          <w:szCs w:val="22"/>
        </w:rPr>
        <w:t>包括</w:t>
      </w:r>
      <w:r w:rsidRPr="007F456A">
        <w:rPr>
          <w:rFonts w:ascii="Tahoma" w:eastAsia="PMingLiU" w:hAnsi="Tahoma" w:cs="Tahoma"/>
          <w:sz w:val="18"/>
          <w:szCs w:val="22"/>
        </w:rPr>
        <w:t xml:space="preserve"> Windows DirectAccess</w:t>
      </w:r>
      <w:r w:rsidRPr="007F456A">
        <w:rPr>
          <w:rFonts w:ascii="Tahoma" w:eastAsia="PMingLiU" w:hAnsi="Tahoma" w:cs="Tahoma"/>
          <w:sz w:val="18"/>
          <w:szCs w:val="22"/>
        </w:rPr>
        <w:t>、</w:t>
      </w:r>
      <w:r w:rsidRPr="007F456A">
        <w:rPr>
          <w:rFonts w:ascii="Tahoma" w:eastAsia="PMingLiU" w:hAnsi="Tahoma" w:cs="Tahoma"/>
          <w:sz w:val="18"/>
          <w:szCs w:val="22"/>
        </w:rPr>
        <w:t xml:space="preserve">BranchCache </w:t>
      </w:r>
      <w:r w:rsidRPr="007F456A">
        <w:rPr>
          <w:rFonts w:ascii="Tahoma" w:eastAsia="PMingLiU" w:hAnsi="Tahoma" w:cs="Tahoma"/>
          <w:sz w:val="18"/>
          <w:szCs w:val="22"/>
        </w:rPr>
        <w:t>和</w:t>
      </w:r>
      <w:r w:rsidRPr="007F456A">
        <w:rPr>
          <w:rFonts w:ascii="Tahoma" w:eastAsia="PMingLiU" w:hAnsi="Tahoma" w:cs="Tahoma"/>
          <w:sz w:val="18"/>
          <w:szCs w:val="22"/>
        </w:rPr>
        <w:t xml:space="preserve"> AppLocker)</w:t>
      </w:r>
      <w:r w:rsidRPr="007F456A">
        <w:rPr>
          <w:rFonts w:ascii="Tahoma" w:eastAsia="PMingLiU" w:hAnsi="Tahoma" w:cs="Tahoma"/>
          <w:sz w:val="18"/>
          <w:szCs w:val="22"/>
        </w:rPr>
        <w:t>。</w:t>
      </w:r>
      <w:r w:rsidRPr="007F456A">
        <w:rPr>
          <w:rFonts w:ascii="Tahoma" w:eastAsia="PMingLiU" w:hAnsi="Tahoma" w:cs="Tahoma"/>
          <w:sz w:val="18"/>
          <w:szCs w:val="22"/>
          <w:lang w:eastAsia="zh-TW"/>
        </w:rPr>
        <w:t>使用依本優惠方案所授與使用權而啟用之軟體功能需受客戶之授權合約及基礎</w:t>
      </w:r>
      <w:r w:rsidRPr="007F456A">
        <w:rPr>
          <w:rFonts w:ascii="Tahoma" w:eastAsia="PMingLiU" w:hAnsi="Tahoma" w:cs="Tahoma"/>
          <w:sz w:val="18"/>
          <w:szCs w:val="22"/>
          <w:lang w:eastAsia="zh-TW"/>
        </w:rPr>
        <w:t xml:space="preserve"> Windows Embedded 8 Standard </w:t>
      </w:r>
      <w:r w:rsidRPr="007F456A">
        <w:rPr>
          <w:rFonts w:ascii="Tahoma" w:eastAsia="PMingLiU" w:hAnsi="Tahoma" w:cs="Tahoma"/>
          <w:sz w:val="18"/>
          <w:szCs w:val="22"/>
          <w:lang w:eastAsia="zh-TW"/>
        </w:rPr>
        <w:t>軟體的軟體授權條款之條款及條件所拘束。軟體功能之使用權利將於基礎</w:t>
      </w:r>
      <w:r w:rsidRPr="007F456A">
        <w:rPr>
          <w:rFonts w:ascii="Tahoma" w:eastAsia="PMingLiU" w:hAnsi="Tahoma" w:cs="Tahoma"/>
          <w:sz w:val="18"/>
          <w:szCs w:val="22"/>
          <w:lang w:eastAsia="zh-TW"/>
        </w:rPr>
        <w:t xml:space="preserve"> Windows Embedded 8 Standard </w:t>
      </w:r>
      <w:r w:rsidRPr="007F456A">
        <w:rPr>
          <w:rFonts w:ascii="Tahoma" w:eastAsia="PMingLiU" w:hAnsi="Tahoma" w:cs="Tahoma"/>
          <w:sz w:val="18"/>
          <w:szCs w:val="22"/>
          <w:lang w:eastAsia="zh-TW"/>
        </w:rPr>
        <w:t>軟體之使用權利屆滿而隨之屆滿。</w:t>
      </w:r>
      <w:r w:rsidRPr="007F456A">
        <w:rPr>
          <w:rFonts w:ascii="Tahoma" w:eastAsia="PMingLiU" w:hAnsi="Tahoma" w:cs="Tahoma"/>
          <w:sz w:val="18"/>
          <w:szCs w:val="22"/>
          <w:lang w:eastAsia="zh-TW"/>
        </w:rPr>
        <w:t xml:space="preserve">Windows Embedded 8 Standard </w:t>
      </w:r>
      <w:r w:rsidRPr="007F456A">
        <w:rPr>
          <w:rFonts w:ascii="Tahoma" w:eastAsia="PMingLiU" w:hAnsi="Tahoma" w:cs="Tahoma"/>
          <w:sz w:val="18"/>
          <w:szCs w:val="22"/>
          <w:lang w:eastAsia="zh-TW"/>
        </w:rPr>
        <w:t>企業套件使用權必須永久指派給單一裝置且不得移轉至任何其他裝置。</w:t>
      </w:r>
    </w:p>
    <w:p w14:paraId="59DB907E" w14:textId="77777777" w:rsidR="006714D8" w:rsidRPr="007F456A" w:rsidRDefault="006714D8" w:rsidP="006714D8">
      <w:pPr>
        <w:contextualSpacing/>
        <w:rPr>
          <w:rFonts w:eastAsia="PMingLiU" w:cs="Tahoma"/>
          <w:lang w:eastAsia="zh-TW"/>
        </w:rPr>
      </w:pPr>
    </w:p>
    <w:p w14:paraId="59DB907F" w14:textId="77777777" w:rsidR="006714D8" w:rsidRPr="007F456A" w:rsidRDefault="006714D8" w:rsidP="006714D8">
      <w:pPr>
        <w:contextualSpacing/>
        <w:rPr>
          <w:rFonts w:eastAsia="PMingLiU" w:cs="Tahoma"/>
          <w:lang w:eastAsia="zh-TW"/>
        </w:rPr>
      </w:pPr>
    </w:p>
    <w:p w14:paraId="59DB9080" w14:textId="77777777" w:rsidR="006714D8" w:rsidRPr="007F456A" w:rsidRDefault="00A560B6" w:rsidP="006D5161">
      <w:pPr>
        <w:pStyle w:val="Heading3"/>
        <w:rPr>
          <w:rFonts w:ascii="Tahoma" w:eastAsia="PMingLiU" w:hAnsi="Tahoma" w:cs="Tahoma"/>
          <w:lang w:eastAsia="zh-TW"/>
        </w:rPr>
      </w:pPr>
      <w:bookmarkStart w:id="1116" w:name="_26_Windows_Embedded"/>
      <w:bookmarkStart w:id="1117" w:name="_27_Windows_Embedded"/>
      <w:bookmarkStart w:id="1118" w:name="_Toc361754542"/>
      <w:bookmarkEnd w:id="1116"/>
      <w:bookmarkEnd w:id="1117"/>
      <w:r w:rsidRPr="007F456A">
        <w:rPr>
          <w:rFonts w:ascii="Tahoma" w:eastAsia="PMingLiU" w:hAnsi="Tahoma" w:cs="Tahoma"/>
          <w:caps/>
          <w:color w:val="F66400"/>
          <w:sz w:val="22"/>
          <w:vertAlign w:val="superscript"/>
          <w:lang w:eastAsia="zh-TW"/>
        </w:rPr>
        <w:t>27</w:t>
      </w:r>
      <w:r w:rsidRPr="00E57771">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Windows Embedded 8 Industry Pro Sideloading</w:t>
      </w:r>
      <w:bookmarkEnd w:id="1118"/>
      <w:r w:rsidRPr="007F456A">
        <w:rPr>
          <w:rFonts w:ascii="Tahoma" w:eastAsia="PMingLiU" w:hAnsi="Tahoma" w:cs="Tahoma"/>
          <w:caps/>
          <w:color w:val="F66400"/>
          <w:sz w:val="22"/>
          <w:vertAlign w:val="superscript"/>
          <w:lang w:eastAsia="zh-TW"/>
        </w:rPr>
        <w:t xml:space="preserve"> </w:t>
      </w:r>
    </w:p>
    <w:p w14:paraId="59DB9081" w14:textId="77777777" w:rsidR="006714D8" w:rsidRPr="007F456A" w:rsidRDefault="006714D8" w:rsidP="006714D8">
      <w:pPr>
        <w:spacing w:after="60"/>
        <w:ind w:left="720"/>
        <w:rPr>
          <w:rFonts w:eastAsia="PMingLiU" w:cs="Tahoma"/>
          <w:lang w:eastAsia="zh-TW"/>
        </w:rPr>
      </w:pPr>
    </w:p>
    <w:p w14:paraId="59DB9082" w14:textId="77777777" w:rsidR="006714D8" w:rsidRPr="007F456A" w:rsidRDefault="006714D8" w:rsidP="006714D8">
      <w:pPr>
        <w:spacing w:after="60"/>
        <w:ind w:left="720"/>
        <w:rPr>
          <w:rFonts w:eastAsia="PMingLiU" w:cs="Tahoma"/>
          <w:lang w:eastAsia="zh-TW"/>
        </w:rPr>
      </w:pPr>
      <w:r w:rsidRPr="007F456A">
        <w:rPr>
          <w:rFonts w:eastAsia="PMingLiU" w:cs="Tahoma"/>
          <w:b/>
          <w:szCs w:val="18"/>
          <w:lang w:eastAsia="zh-TW"/>
        </w:rPr>
        <w:t>可供訂購的</w:t>
      </w:r>
      <w:r w:rsidRPr="007F456A">
        <w:rPr>
          <w:rFonts w:eastAsia="PMingLiU" w:cs="Tahoma"/>
          <w:b/>
          <w:szCs w:val="18"/>
          <w:lang w:eastAsia="zh-TW"/>
        </w:rPr>
        <w:t xml:space="preserve"> Windows Embedded 8 Industry Pro Sideloading </w:t>
      </w:r>
      <w:r w:rsidRPr="007F456A">
        <w:rPr>
          <w:rFonts w:eastAsia="PMingLiU" w:cs="Tahoma"/>
          <w:b/>
          <w:szCs w:val="18"/>
          <w:lang w:eastAsia="zh-TW"/>
        </w:rPr>
        <w:t>使用權</w:t>
      </w:r>
    </w:p>
    <w:p w14:paraId="59DB9083" w14:textId="77777777" w:rsidR="006714D8" w:rsidRPr="007F456A" w:rsidRDefault="006714D8" w:rsidP="006714D8">
      <w:pPr>
        <w:ind w:left="720"/>
        <w:rPr>
          <w:rFonts w:eastAsia="PMingLiU" w:cs="Tahoma"/>
        </w:rPr>
      </w:pPr>
      <w:r w:rsidRPr="007F456A">
        <w:rPr>
          <w:rFonts w:eastAsia="PMingLiU" w:cs="Tahoma"/>
          <w:szCs w:val="18"/>
        </w:rPr>
        <w:t>客戶可以針對以</w:t>
      </w:r>
      <w:r w:rsidRPr="007F456A">
        <w:rPr>
          <w:rFonts w:eastAsia="PMingLiU" w:cs="Tahoma"/>
          <w:szCs w:val="18"/>
        </w:rPr>
        <w:t xml:space="preserve"> Windows Embedded 8 Industry Pro </w:t>
      </w:r>
      <w:r w:rsidRPr="007F456A">
        <w:rPr>
          <w:rFonts w:eastAsia="PMingLiU" w:cs="Tahoma"/>
          <w:szCs w:val="18"/>
        </w:rPr>
        <w:t>授權之裝置訂購</w:t>
      </w:r>
      <w:r w:rsidRPr="007F456A">
        <w:rPr>
          <w:rFonts w:eastAsia="PMingLiU" w:cs="Tahoma"/>
          <w:szCs w:val="18"/>
        </w:rPr>
        <w:t xml:space="preserve"> Windows Embedded 8 Industry Pro Sideloading </w:t>
      </w:r>
      <w:r w:rsidRPr="007F456A">
        <w:rPr>
          <w:rFonts w:eastAsia="PMingLiU" w:cs="Tahoma"/>
          <w:szCs w:val="18"/>
        </w:rPr>
        <w:t>使用權。每項使用權必須永久指派給單一裝置。注意事項：　貴用戶不得在執行</w:t>
      </w:r>
      <w:r w:rsidRPr="007F456A">
        <w:rPr>
          <w:rFonts w:eastAsia="PMingLiU" w:cs="Tahoma"/>
          <w:szCs w:val="18"/>
        </w:rPr>
        <w:t xml:space="preserve"> Windows Embedded 8 Industry Pro </w:t>
      </w:r>
      <w:r w:rsidRPr="007F456A">
        <w:rPr>
          <w:rFonts w:eastAsia="PMingLiU" w:cs="Tahoma"/>
          <w:szCs w:val="18"/>
        </w:rPr>
        <w:t>之裝置上使用針對</w:t>
      </w:r>
      <w:r w:rsidRPr="007F456A">
        <w:rPr>
          <w:rFonts w:eastAsia="PMingLiU" w:cs="Tahoma"/>
          <w:szCs w:val="18"/>
        </w:rPr>
        <w:t xml:space="preserve"> Windows Embedded 8 Pro </w:t>
      </w:r>
      <w:r w:rsidRPr="007F456A">
        <w:rPr>
          <w:rFonts w:eastAsia="PMingLiU" w:cs="Tahoma"/>
          <w:szCs w:val="18"/>
        </w:rPr>
        <w:t>取得之側載使用權。若是</w:t>
      </w:r>
      <w:r w:rsidRPr="007F456A">
        <w:rPr>
          <w:rFonts w:eastAsia="PMingLiU" w:cs="Tahoma"/>
          <w:szCs w:val="18"/>
        </w:rPr>
        <w:t xml:space="preserve"> Windows Embedded 8 Pro </w:t>
      </w:r>
      <w:r w:rsidRPr="007F456A">
        <w:rPr>
          <w:rFonts w:eastAsia="PMingLiU" w:cs="Tahoma"/>
          <w:szCs w:val="18"/>
        </w:rPr>
        <w:t>裝置，請參閱本文件中之「</w:t>
      </w:r>
      <w:r w:rsidRPr="007F456A">
        <w:rPr>
          <w:rFonts w:eastAsia="PMingLiU" w:cs="Tahoma"/>
          <w:szCs w:val="18"/>
        </w:rPr>
        <w:t>Windows 8 Enterprise Sideloading</w:t>
      </w:r>
      <w:r w:rsidRPr="007F456A">
        <w:rPr>
          <w:rFonts w:eastAsia="PMingLiU" w:cs="Tahoma"/>
          <w:szCs w:val="18"/>
        </w:rPr>
        <w:t>」產品注意事項。</w:t>
      </w:r>
    </w:p>
    <w:p w14:paraId="59DB9084" w14:textId="77777777" w:rsidR="006714D8" w:rsidRPr="007F456A" w:rsidRDefault="006714D8" w:rsidP="006714D8">
      <w:pPr>
        <w:rPr>
          <w:rFonts w:eastAsia="PMingLiU" w:cs="Tahoma"/>
        </w:rPr>
      </w:pPr>
    </w:p>
    <w:p w14:paraId="59DB9085" w14:textId="77777777" w:rsidR="006714D8" w:rsidRPr="007F456A" w:rsidRDefault="006714D8" w:rsidP="006714D8">
      <w:pPr>
        <w:contextualSpacing/>
        <w:rPr>
          <w:rFonts w:eastAsia="PMingLiU" w:cs="Tahoma"/>
        </w:rPr>
      </w:pPr>
    </w:p>
    <w:p w14:paraId="59DB9086" w14:textId="77777777" w:rsidR="006714D8" w:rsidRPr="007F456A" w:rsidRDefault="00A560B6" w:rsidP="006714D8">
      <w:pPr>
        <w:pStyle w:val="Heading3"/>
        <w:rPr>
          <w:rFonts w:ascii="Tahoma" w:eastAsia="PMingLiU" w:hAnsi="Tahoma" w:cs="Tahoma"/>
        </w:rPr>
      </w:pPr>
      <w:bookmarkStart w:id="1119" w:name="_27_Windows®_Embedded"/>
      <w:bookmarkStart w:id="1120" w:name="_28_Windows®_Embedded"/>
      <w:bookmarkStart w:id="1121" w:name="_Toc361754543"/>
      <w:bookmarkEnd w:id="1119"/>
      <w:bookmarkEnd w:id="1120"/>
      <w:r w:rsidRPr="007F456A">
        <w:rPr>
          <w:rFonts w:ascii="Tahoma" w:eastAsia="PMingLiU" w:hAnsi="Tahoma" w:cs="Tahoma"/>
          <w:caps/>
          <w:color w:val="F66400"/>
          <w:sz w:val="22"/>
          <w:vertAlign w:val="superscript"/>
        </w:rPr>
        <w:t>28</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Windows</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Embedded 8 Industry Pro </w:t>
      </w:r>
      <w:r w:rsidRPr="007F456A">
        <w:rPr>
          <w:rFonts w:ascii="Tahoma" w:eastAsia="PMingLiU" w:hAnsi="Tahoma" w:cs="Tahoma"/>
          <w:color w:val="F66400"/>
          <w:sz w:val="22"/>
        </w:rPr>
        <w:t>升級</w:t>
      </w:r>
      <w:bookmarkEnd w:id="1121"/>
    </w:p>
    <w:p w14:paraId="59DB9087" w14:textId="77777777" w:rsidR="006714D8" w:rsidRPr="007F456A" w:rsidRDefault="006714D8" w:rsidP="006714D8">
      <w:pPr>
        <w:rPr>
          <w:rFonts w:eastAsia="PMingLiU" w:cs="Tahoma"/>
        </w:rPr>
      </w:pPr>
    </w:p>
    <w:p w14:paraId="59DB9088" w14:textId="77777777" w:rsidR="006714D8" w:rsidRPr="007F456A" w:rsidRDefault="006714D8" w:rsidP="006714D8">
      <w:pPr>
        <w:pStyle w:val="FootnoteBulletLevel1"/>
        <w:tabs>
          <w:tab w:val="clear" w:pos="900"/>
        </w:tabs>
        <w:adjustRightInd/>
        <w:spacing w:before="0" w:after="60"/>
        <w:ind w:left="720" w:firstLine="0"/>
        <w:textAlignment w:val="auto"/>
        <w:rPr>
          <w:rFonts w:ascii="Tahoma" w:eastAsia="PMingLiU" w:hAnsi="Tahoma" w:cs="Tahoma"/>
        </w:rPr>
      </w:pPr>
      <w:r w:rsidRPr="007F456A">
        <w:rPr>
          <w:rFonts w:ascii="Tahoma" w:eastAsia="PMingLiU" w:hAnsi="Tahoma" w:cs="Tahoma"/>
          <w:b/>
          <w:bCs/>
          <w:sz w:val="18"/>
          <w:szCs w:val="18"/>
        </w:rPr>
        <w:t>Windows</w:t>
      </w:r>
      <w:r w:rsidR="002F2EFA" w:rsidRPr="007F456A">
        <w:rPr>
          <w:rFonts w:ascii="Tahoma" w:eastAsia="PMingLiU" w:hAnsi="Tahoma" w:cs="Tahoma"/>
          <w:b/>
          <w:bCs/>
          <w:sz w:val="18"/>
          <w:szCs w:val="18"/>
          <w:vertAlign w:val="superscript"/>
        </w:rPr>
        <w:t>®</w:t>
      </w:r>
      <w:r w:rsidRPr="007F456A">
        <w:rPr>
          <w:rFonts w:ascii="Tahoma" w:eastAsia="PMingLiU" w:hAnsi="Tahoma" w:cs="Tahoma"/>
          <w:b/>
          <w:bCs/>
          <w:sz w:val="18"/>
          <w:szCs w:val="18"/>
        </w:rPr>
        <w:t xml:space="preserve"> Embedded 8 Industry Pro </w:t>
      </w:r>
      <w:r w:rsidRPr="007F456A">
        <w:rPr>
          <w:rFonts w:ascii="Tahoma" w:eastAsia="PMingLiU" w:hAnsi="Tahoma" w:cs="Tahoma"/>
          <w:b/>
          <w:bCs/>
          <w:sz w:val="18"/>
          <w:szCs w:val="18"/>
        </w:rPr>
        <w:t>升級與軟體保證</w:t>
      </w:r>
      <w:r w:rsidRPr="007F456A">
        <w:rPr>
          <w:rFonts w:ascii="Tahoma" w:eastAsia="PMingLiU" w:hAnsi="Tahoma" w:cs="Tahoma"/>
          <w:b/>
          <w:sz w:val="18"/>
          <w:szCs w:val="18"/>
          <w:u w:val="single"/>
        </w:rPr>
        <w:t xml:space="preserve"> </w:t>
      </w:r>
    </w:p>
    <w:p w14:paraId="59DB9089" w14:textId="77777777" w:rsidR="006714D8" w:rsidRPr="007F456A" w:rsidRDefault="006714D8" w:rsidP="006714D8">
      <w:pPr>
        <w:ind w:left="720"/>
        <w:rPr>
          <w:rFonts w:eastAsia="PMingLiU" w:cs="Tahoma"/>
        </w:rPr>
      </w:pPr>
      <w:r w:rsidRPr="007F456A">
        <w:rPr>
          <w:rFonts w:eastAsia="PMingLiU" w:cs="Tahoma"/>
          <w:szCs w:val="18"/>
          <w:u w:val="single"/>
        </w:rPr>
        <w:t xml:space="preserve">Windows Embedded 8 Industry Pro </w:t>
      </w:r>
      <w:r w:rsidRPr="007F456A">
        <w:rPr>
          <w:rFonts w:eastAsia="PMingLiU" w:cs="Tahoma"/>
          <w:szCs w:val="18"/>
          <w:u w:val="single"/>
        </w:rPr>
        <w:t>之作業系統</w:t>
      </w:r>
      <w:r w:rsidRPr="007F456A">
        <w:rPr>
          <w:rFonts w:eastAsia="PMingLiU" w:cs="Tahoma"/>
          <w:szCs w:val="18"/>
          <w:u w:val="single"/>
        </w:rPr>
        <w:t xml:space="preserve"> (OS) </w:t>
      </w:r>
      <w:r w:rsidRPr="007F456A">
        <w:rPr>
          <w:rFonts w:eastAsia="PMingLiU" w:cs="Tahoma"/>
          <w:szCs w:val="18"/>
          <w:u w:val="single"/>
        </w:rPr>
        <w:t>升級使用權</w:t>
      </w:r>
    </w:p>
    <w:p w14:paraId="59DB908A" w14:textId="77777777" w:rsidR="006714D8" w:rsidRPr="007F456A" w:rsidRDefault="006714D8" w:rsidP="006714D8">
      <w:pPr>
        <w:pStyle w:val="FootnoteBulletLevel1"/>
        <w:tabs>
          <w:tab w:val="clear" w:pos="900"/>
        </w:tabs>
        <w:adjustRightInd/>
        <w:spacing w:before="0" w:after="0"/>
        <w:ind w:left="720" w:hanging="7"/>
        <w:textAlignment w:val="auto"/>
        <w:rPr>
          <w:rFonts w:ascii="Tahoma" w:eastAsia="PMingLiU" w:hAnsi="Tahoma" w:cs="Tahoma"/>
          <w:lang w:eastAsia="zh-TW"/>
        </w:rPr>
      </w:pPr>
      <w:r w:rsidRPr="007F456A">
        <w:rPr>
          <w:rFonts w:ascii="Tahoma" w:eastAsia="PMingLiU" w:hAnsi="Tahoma" w:cs="Tahoma"/>
          <w:sz w:val="18"/>
          <w:szCs w:val="18"/>
        </w:rPr>
        <w:t>針對</w:t>
      </w:r>
      <w:r w:rsidRPr="007F456A">
        <w:rPr>
          <w:rFonts w:ascii="Tahoma" w:eastAsia="PMingLiU" w:hAnsi="Tahoma" w:cs="Tahoma"/>
          <w:sz w:val="18"/>
          <w:szCs w:val="18"/>
        </w:rPr>
        <w:t xml:space="preserve"> Windows Embedded 8 Industry Pro </w:t>
      </w:r>
      <w:r w:rsidRPr="007F456A">
        <w:rPr>
          <w:rFonts w:ascii="Tahoma" w:eastAsia="PMingLiU" w:hAnsi="Tahoma" w:cs="Tahoma"/>
          <w:sz w:val="18"/>
          <w:szCs w:val="18"/>
        </w:rPr>
        <w:t>所授與之作業系統使用權僅為升級使用權。</w:t>
      </w:r>
      <w:r w:rsidRPr="007F456A">
        <w:rPr>
          <w:rFonts w:ascii="Tahoma" w:eastAsia="PMingLiU" w:hAnsi="Tahoma" w:cs="Tahoma"/>
          <w:sz w:val="18"/>
          <w:szCs w:val="18"/>
          <w:lang w:eastAsia="zh-TW"/>
        </w:rPr>
        <w:t>不提供完整的桌面作業系統使用權。因此，　貴用戶將為其取得</w:t>
      </w:r>
      <w:r w:rsidRPr="007F456A">
        <w:rPr>
          <w:rFonts w:ascii="Tahoma" w:eastAsia="PMingLiU" w:hAnsi="Tahoma" w:cs="Tahoma"/>
          <w:sz w:val="18"/>
          <w:szCs w:val="18"/>
          <w:lang w:eastAsia="zh-TW"/>
        </w:rPr>
        <w:t xml:space="preserve"> Windows Embedded 8 Industry Pro </w:t>
      </w:r>
      <w:r w:rsidRPr="007F456A">
        <w:rPr>
          <w:rFonts w:ascii="Tahoma" w:eastAsia="PMingLiU" w:hAnsi="Tahoma" w:cs="Tahoma"/>
          <w:sz w:val="18"/>
          <w:szCs w:val="18"/>
          <w:lang w:eastAsia="zh-TW"/>
        </w:rPr>
        <w:t>升級並在其上執行該升級的每個桌面裝置，皆須經授權始得執行以下所載明的其中一項合格作業系統。</w:t>
      </w:r>
    </w:p>
    <w:p w14:paraId="59DB908B" w14:textId="77777777" w:rsidR="006714D8" w:rsidRPr="007F456A" w:rsidRDefault="006714D8" w:rsidP="006714D8">
      <w:pPr>
        <w:ind w:left="720"/>
        <w:rPr>
          <w:rFonts w:eastAsia="PMingLiU" w:cs="Tahoma"/>
          <w:lang w:eastAsia="zh-TW"/>
        </w:rPr>
      </w:pPr>
    </w:p>
    <w:p w14:paraId="59DB908C" w14:textId="77777777" w:rsidR="006714D8" w:rsidRPr="007F456A" w:rsidRDefault="006714D8" w:rsidP="006714D8">
      <w:pPr>
        <w:ind w:left="720"/>
        <w:rPr>
          <w:rFonts w:eastAsia="PMingLiU" w:cs="Tahoma"/>
        </w:rPr>
      </w:pPr>
      <w:r w:rsidRPr="007F456A">
        <w:rPr>
          <w:rFonts w:eastAsia="PMingLiU" w:cs="Tahoma"/>
          <w:szCs w:val="18"/>
          <w:u w:val="single"/>
        </w:rPr>
        <w:t xml:space="preserve">Windows Embedded 8 Industry Pro </w:t>
      </w:r>
      <w:r w:rsidRPr="007F456A">
        <w:rPr>
          <w:rFonts w:eastAsia="PMingLiU" w:cs="Tahoma"/>
          <w:szCs w:val="18"/>
          <w:u w:val="single"/>
        </w:rPr>
        <w:t>之合格</w:t>
      </w:r>
      <w:r w:rsidRPr="007F456A">
        <w:rPr>
          <w:rFonts w:eastAsia="PMingLiU" w:cs="Tahoma"/>
          <w:szCs w:val="18"/>
          <w:u w:val="single"/>
        </w:rPr>
        <w:t xml:space="preserve"> OS </w:t>
      </w:r>
      <w:r w:rsidRPr="007F456A">
        <w:rPr>
          <w:rFonts w:eastAsia="PMingLiU" w:cs="Tahoma"/>
          <w:szCs w:val="18"/>
          <w:u w:val="single"/>
        </w:rPr>
        <w:t>規則</w:t>
      </w:r>
    </w:p>
    <w:p w14:paraId="59DB908D" w14:textId="77777777" w:rsidR="006714D8" w:rsidRPr="007F456A" w:rsidRDefault="006714D8" w:rsidP="007015CC">
      <w:pPr>
        <w:numPr>
          <w:ilvl w:val="0"/>
          <w:numId w:val="84"/>
        </w:numPr>
        <w:spacing w:after="60"/>
        <w:ind w:left="1440"/>
        <w:rPr>
          <w:rFonts w:eastAsia="PMingLiU" w:cs="Tahoma"/>
        </w:rPr>
      </w:pPr>
      <w:r w:rsidRPr="007F456A">
        <w:rPr>
          <w:rFonts w:eastAsia="PMingLiU" w:cs="Tahoma"/>
          <w:szCs w:val="18"/>
        </w:rPr>
        <w:t>合格</w:t>
      </w:r>
      <w:r w:rsidRPr="007F456A">
        <w:rPr>
          <w:rFonts w:eastAsia="PMingLiU" w:cs="Tahoma"/>
          <w:szCs w:val="18"/>
        </w:rPr>
        <w:t xml:space="preserve"> OS </w:t>
      </w:r>
      <w:r w:rsidRPr="007F456A">
        <w:rPr>
          <w:rFonts w:eastAsia="PMingLiU" w:cs="Tahoma"/>
          <w:szCs w:val="18"/>
        </w:rPr>
        <w:t>必須安裝在已指派</w:t>
      </w:r>
      <w:r w:rsidRPr="007F456A">
        <w:rPr>
          <w:rFonts w:eastAsia="PMingLiU" w:cs="Tahoma"/>
          <w:szCs w:val="18"/>
        </w:rPr>
        <w:t xml:space="preserve"> Windows Embedded 8 Industry Pro </w:t>
      </w:r>
      <w:r w:rsidRPr="007F456A">
        <w:rPr>
          <w:rFonts w:eastAsia="PMingLiU" w:cs="Tahoma"/>
          <w:szCs w:val="18"/>
        </w:rPr>
        <w:t>升級使用權之裝置。</w:t>
      </w:r>
    </w:p>
    <w:p w14:paraId="59DB908E"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除以下所提供者外，客戶必須從裝置移除合格作業系統，才能建置</w:t>
      </w:r>
      <w:r w:rsidRPr="007F456A">
        <w:rPr>
          <w:rFonts w:eastAsia="PMingLiU" w:cs="Tahoma"/>
          <w:szCs w:val="18"/>
        </w:rPr>
        <w:t xml:space="preserve"> Windows Embedded 8 Industry Pro </w:t>
      </w:r>
      <w:r w:rsidRPr="007F456A">
        <w:rPr>
          <w:rFonts w:eastAsia="PMingLiU" w:cs="Tahoma"/>
          <w:szCs w:val="18"/>
        </w:rPr>
        <w:t>升級使用權。</w:t>
      </w:r>
    </w:p>
    <w:p w14:paraId="59DB908F"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想要一次安裝或執行一份以上之授權</w:t>
      </w:r>
      <w:r w:rsidRPr="007F456A">
        <w:rPr>
          <w:rFonts w:eastAsia="PMingLiU" w:cs="Tahoma"/>
          <w:szCs w:val="18"/>
        </w:rPr>
        <w:t xml:space="preserve"> OS (</w:t>
      </w:r>
      <w:r w:rsidRPr="007F456A">
        <w:rPr>
          <w:rFonts w:eastAsia="PMingLiU" w:cs="Tahoma"/>
          <w:szCs w:val="18"/>
        </w:rPr>
        <w:t>包括合格</w:t>
      </w:r>
      <w:r w:rsidRPr="007F456A">
        <w:rPr>
          <w:rFonts w:eastAsia="PMingLiU" w:cs="Tahoma"/>
          <w:szCs w:val="18"/>
        </w:rPr>
        <w:t xml:space="preserve"> OS) </w:t>
      </w:r>
      <w:r w:rsidRPr="007F456A">
        <w:rPr>
          <w:rFonts w:eastAsia="PMingLiU" w:cs="Tahoma"/>
          <w:szCs w:val="18"/>
        </w:rPr>
        <w:t>的客戶，為其</w:t>
      </w:r>
      <w:r w:rsidRPr="007F456A">
        <w:rPr>
          <w:rFonts w:eastAsia="PMingLiU" w:cs="Tahoma"/>
          <w:szCs w:val="18"/>
        </w:rPr>
        <w:t xml:space="preserve"> Windows Embedded 8 Industry Pro </w:t>
      </w:r>
      <w:r w:rsidRPr="007F456A">
        <w:rPr>
          <w:rFonts w:eastAsia="PMingLiU" w:cs="Tahoma"/>
          <w:szCs w:val="18"/>
        </w:rPr>
        <w:t>升級使用權取得軟體保證。</w:t>
      </w:r>
    </w:p>
    <w:p w14:paraId="59DB9090" w14:textId="77777777" w:rsidR="006714D8" w:rsidRPr="007F456A" w:rsidRDefault="006714D8" w:rsidP="007015CC">
      <w:pPr>
        <w:numPr>
          <w:ilvl w:val="1"/>
          <w:numId w:val="86"/>
        </w:numPr>
        <w:ind w:left="1440"/>
        <w:rPr>
          <w:rFonts w:eastAsia="PMingLiU" w:cs="Tahoma"/>
        </w:rPr>
      </w:pPr>
      <w:r w:rsidRPr="007F456A">
        <w:rPr>
          <w:rFonts w:eastAsia="PMingLiU" w:cs="Tahoma"/>
          <w:szCs w:val="18"/>
        </w:rPr>
        <w:t>具備有效的軟體保證範圍之客戶不需要解除安裝合格</w:t>
      </w:r>
      <w:r w:rsidRPr="007F456A">
        <w:rPr>
          <w:rFonts w:eastAsia="PMingLiU" w:cs="Tahoma"/>
          <w:szCs w:val="18"/>
        </w:rPr>
        <w:t xml:space="preserve"> OS</w:t>
      </w:r>
      <w:r w:rsidRPr="007F456A">
        <w:rPr>
          <w:rFonts w:eastAsia="PMingLiU" w:cs="Tahoma"/>
          <w:szCs w:val="18"/>
        </w:rPr>
        <w:t>，而且可以同時安裝及執行合格</w:t>
      </w:r>
      <w:r w:rsidRPr="007F456A">
        <w:rPr>
          <w:rFonts w:eastAsia="PMingLiU" w:cs="Tahoma"/>
          <w:szCs w:val="18"/>
        </w:rPr>
        <w:t xml:space="preserve"> OS </w:t>
      </w:r>
      <w:r w:rsidRPr="007F456A">
        <w:rPr>
          <w:rFonts w:eastAsia="PMingLiU" w:cs="Tahoma"/>
          <w:szCs w:val="18"/>
        </w:rPr>
        <w:t>及</w:t>
      </w:r>
      <w:r w:rsidRPr="007F456A">
        <w:rPr>
          <w:rFonts w:eastAsia="PMingLiU" w:cs="Tahoma"/>
          <w:szCs w:val="18"/>
        </w:rPr>
        <w:t xml:space="preserve"> Windows Embedded 8 Industry Pro</w:t>
      </w:r>
      <w:r w:rsidRPr="007F456A">
        <w:rPr>
          <w:rFonts w:eastAsia="PMingLiU" w:cs="Tahoma"/>
          <w:szCs w:val="18"/>
        </w:rPr>
        <w:t>。</w:t>
      </w:r>
    </w:p>
    <w:p w14:paraId="59DB9091" w14:textId="77777777" w:rsidR="007015CC" w:rsidRPr="007F456A" w:rsidRDefault="007015CC" w:rsidP="007015CC">
      <w:pPr>
        <w:spacing w:after="60"/>
        <w:rPr>
          <w:rFonts w:eastAsia="PMingLiU" w:cs="Tahoma"/>
        </w:rPr>
      </w:pPr>
    </w:p>
    <w:p w14:paraId="59DB9092" w14:textId="77777777" w:rsidR="006714D8" w:rsidRPr="007F456A" w:rsidRDefault="006714D8" w:rsidP="007015CC">
      <w:pPr>
        <w:pStyle w:val="ListParagraph"/>
        <w:rPr>
          <w:rFonts w:ascii="Tahoma" w:eastAsia="PMingLiU" w:hAnsi="Tahoma" w:cs="Tahoma"/>
          <w:lang w:eastAsia="zh-TW"/>
        </w:rPr>
      </w:pPr>
      <w:r w:rsidRPr="007F456A">
        <w:rPr>
          <w:rFonts w:ascii="Tahoma" w:eastAsia="PMingLiU" w:hAnsi="Tahoma" w:cs="Tahoma"/>
          <w:sz w:val="18"/>
          <w:szCs w:val="18"/>
          <w:u w:val="single"/>
          <w:lang w:eastAsia="zh-TW"/>
        </w:rPr>
        <w:t>合格作業系統</w:t>
      </w:r>
      <w:r w:rsidRPr="007F456A">
        <w:rPr>
          <w:rFonts w:ascii="Tahoma" w:eastAsia="PMingLiU" w:hAnsi="Tahoma" w:cs="Tahoma"/>
          <w:sz w:val="18"/>
          <w:szCs w:val="18"/>
          <w:u w:val="single"/>
          <w:lang w:eastAsia="zh-TW"/>
        </w:rPr>
        <w:t xml:space="preserve"> (</w:t>
      </w:r>
      <w:r w:rsidRPr="007F456A">
        <w:rPr>
          <w:rFonts w:ascii="Tahoma" w:eastAsia="PMingLiU" w:hAnsi="Tahoma" w:cs="Tahoma"/>
          <w:sz w:val="18"/>
          <w:szCs w:val="18"/>
          <w:u w:val="single"/>
          <w:lang w:eastAsia="zh-TW"/>
        </w:rPr>
        <w:t>以下稱「合格</w:t>
      </w:r>
      <w:r w:rsidRPr="007F456A">
        <w:rPr>
          <w:rFonts w:ascii="Tahoma" w:eastAsia="PMingLiU" w:hAnsi="Tahoma" w:cs="Tahoma"/>
          <w:sz w:val="18"/>
          <w:szCs w:val="18"/>
          <w:u w:val="single"/>
          <w:lang w:eastAsia="zh-TW"/>
        </w:rPr>
        <w:t xml:space="preserve"> OS</w:t>
      </w:r>
      <w:r w:rsidRPr="007F456A">
        <w:rPr>
          <w:rFonts w:ascii="Tahoma" w:eastAsia="PMingLiU" w:hAnsi="Tahoma" w:cs="Tahoma"/>
          <w:sz w:val="18"/>
          <w:szCs w:val="18"/>
          <w:u w:val="single"/>
          <w:lang w:eastAsia="zh-TW"/>
        </w:rPr>
        <w:t>」</w:t>
      </w:r>
      <w:r w:rsidRPr="007F456A">
        <w:rPr>
          <w:rFonts w:ascii="Tahoma" w:eastAsia="PMingLiU" w:hAnsi="Tahoma" w:cs="Tahoma"/>
          <w:sz w:val="18"/>
          <w:szCs w:val="18"/>
          <w:u w:val="single"/>
          <w:lang w:eastAsia="zh-TW"/>
        </w:rPr>
        <w:t>)</w:t>
      </w:r>
    </w:p>
    <w:p w14:paraId="59DB9093"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Embedded for Point of Service (WEPOS)</w:t>
      </w:r>
    </w:p>
    <w:p w14:paraId="59DB9094"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 xml:space="preserve">Windows Embedded POSReady 2009 </w:t>
      </w:r>
      <w:r w:rsidRPr="007F456A">
        <w:rPr>
          <w:rFonts w:eastAsia="PMingLiU" w:cs="Tahoma"/>
          <w:szCs w:val="18"/>
        </w:rPr>
        <w:t>和</w:t>
      </w:r>
      <w:r w:rsidRPr="007F456A">
        <w:rPr>
          <w:rFonts w:eastAsia="PMingLiU" w:cs="Tahoma"/>
          <w:szCs w:val="18"/>
        </w:rPr>
        <w:t xml:space="preserve"> POSReady 7</w:t>
      </w:r>
    </w:p>
    <w:p w14:paraId="59DB9095"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XP Professional for Embedded Systems</w:t>
      </w:r>
    </w:p>
    <w:p w14:paraId="59DB9096"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 xml:space="preserve">Windows Vista Business for Embedded Systems </w:t>
      </w:r>
      <w:r w:rsidRPr="007F456A">
        <w:rPr>
          <w:rFonts w:eastAsia="PMingLiU" w:cs="Tahoma"/>
          <w:szCs w:val="18"/>
        </w:rPr>
        <w:t>和</w:t>
      </w:r>
      <w:r w:rsidRPr="007F456A">
        <w:rPr>
          <w:rFonts w:eastAsia="PMingLiU" w:cs="Tahoma"/>
          <w:szCs w:val="18"/>
        </w:rPr>
        <w:t xml:space="preserve"> Windows Vista Ultimate for Embedded Systems</w:t>
      </w:r>
    </w:p>
    <w:p w14:paraId="59DB9097"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2000 Professional for Embedded Systems</w:t>
      </w:r>
    </w:p>
    <w:p w14:paraId="59DB9098"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lastRenderedPageBreak/>
        <w:t>Windows NT Embedded for Embedded Systems</w:t>
      </w:r>
    </w:p>
    <w:p w14:paraId="59DB9099"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7 Professional for Embedded Systems</w:t>
      </w:r>
    </w:p>
    <w:p w14:paraId="59DB909A"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7 Ultimate for Embedded Systems</w:t>
      </w:r>
    </w:p>
    <w:p w14:paraId="59DB909B"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XP Embedded</w:t>
      </w:r>
    </w:p>
    <w:p w14:paraId="59DB909C"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Embedded Standard 7</w:t>
      </w:r>
      <w:r w:rsidRPr="007F456A">
        <w:rPr>
          <w:rFonts w:eastAsia="PMingLiU" w:cs="Tahoma"/>
          <w:szCs w:val="18"/>
        </w:rPr>
        <w:t>、</w:t>
      </w:r>
      <w:r w:rsidRPr="007F456A">
        <w:rPr>
          <w:rFonts w:eastAsia="PMingLiU" w:cs="Tahoma"/>
          <w:szCs w:val="18"/>
        </w:rPr>
        <w:t xml:space="preserve">2009 </w:t>
      </w:r>
      <w:r w:rsidRPr="007F456A">
        <w:rPr>
          <w:rFonts w:eastAsia="PMingLiU" w:cs="Tahoma"/>
          <w:szCs w:val="18"/>
        </w:rPr>
        <w:t>和</w:t>
      </w:r>
      <w:r w:rsidRPr="007F456A">
        <w:rPr>
          <w:rFonts w:eastAsia="PMingLiU" w:cs="Tahoma"/>
          <w:szCs w:val="18"/>
        </w:rPr>
        <w:t xml:space="preserve"> Windows Embedded 8 Standard</w:t>
      </w:r>
    </w:p>
    <w:p w14:paraId="59DB909D"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Embedded 8 Pro</w:t>
      </w:r>
    </w:p>
    <w:p w14:paraId="59DB909E" w14:textId="77777777" w:rsidR="006714D8" w:rsidRPr="007F456A" w:rsidRDefault="006714D8" w:rsidP="007015CC">
      <w:pPr>
        <w:numPr>
          <w:ilvl w:val="1"/>
          <w:numId w:val="86"/>
        </w:numPr>
        <w:spacing w:after="60"/>
        <w:ind w:left="1440"/>
        <w:rPr>
          <w:rFonts w:eastAsia="PMingLiU" w:cs="Tahoma"/>
        </w:rPr>
      </w:pPr>
      <w:r w:rsidRPr="007F456A">
        <w:rPr>
          <w:rFonts w:eastAsia="PMingLiU" w:cs="Tahoma"/>
          <w:szCs w:val="18"/>
        </w:rPr>
        <w:t>Windows Embedded 8 Industry) Pro</w:t>
      </w:r>
      <w:r w:rsidRPr="007F456A">
        <w:rPr>
          <w:rFonts w:eastAsia="PMingLiU" w:cs="Tahoma"/>
          <w:szCs w:val="18"/>
        </w:rPr>
        <w:t>：一般及零售</w:t>
      </w:r>
    </w:p>
    <w:p w14:paraId="59DB909F" w14:textId="77777777" w:rsidR="006714D8" w:rsidRPr="007F456A" w:rsidRDefault="006714D8" w:rsidP="006714D8">
      <w:pPr>
        <w:rPr>
          <w:rFonts w:eastAsia="PMingLiU" w:cs="Tahoma"/>
        </w:rPr>
      </w:pPr>
    </w:p>
    <w:p w14:paraId="59DB90A0" w14:textId="77777777" w:rsidR="006714D8" w:rsidRPr="007F456A" w:rsidRDefault="006714D8" w:rsidP="007015CC">
      <w:pPr>
        <w:pStyle w:val="FootnoteBulletLevel1"/>
        <w:tabs>
          <w:tab w:val="clear" w:pos="900"/>
        </w:tabs>
        <w:spacing w:before="0" w:after="0"/>
        <w:ind w:left="0" w:firstLine="0"/>
        <w:rPr>
          <w:rFonts w:ascii="Tahoma" w:eastAsia="PMingLiU" w:hAnsi="Tahoma" w:cs="Tahoma"/>
        </w:rPr>
      </w:pPr>
      <w:r w:rsidRPr="007F456A">
        <w:rPr>
          <w:rFonts w:ascii="Tahoma" w:eastAsia="PMingLiU" w:hAnsi="Tahoma" w:cs="Tahoma"/>
          <w:sz w:val="18"/>
          <w:szCs w:val="18"/>
          <w:lang w:eastAsia="zh-TW"/>
        </w:rPr>
        <w:t>以上未列出的任何作業系統都不是合格</w:t>
      </w:r>
      <w:r w:rsidRPr="007F456A">
        <w:rPr>
          <w:rFonts w:ascii="Tahoma" w:eastAsia="PMingLiU" w:hAnsi="Tahoma" w:cs="Tahoma"/>
          <w:sz w:val="18"/>
          <w:szCs w:val="18"/>
          <w:lang w:eastAsia="zh-TW"/>
        </w:rPr>
        <w:t xml:space="preserve"> OS</w:t>
      </w:r>
      <w:r w:rsidRPr="007F456A">
        <w:rPr>
          <w:rFonts w:ascii="Tahoma" w:eastAsia="PMingLiU" w:hAnsi="Tahoma" w:cs="Tahoma"/>
          <w:sz w:val="18"/>
          <w:szCs w:val="18"/>
          <w:lang w:eastAsia="zh-TW"/>
        </w:rPr>
        <w:t>。</w:t>
      </w:r>
      <w:r w:rsidRPr="007F456A">
        <w:rPr>
          <w:rFonts w:ascii="Tahoma" w:eastAsia="PMingLiU" w:hAnsi="Tahoma" w:cs="Tahoma"/>
          <w:sz w:val="18"/>
          <w:szCs w:val="18"/>
        </w:rPr>
        <w:t>例如，</w:t>
      </w:r>
      <w:r w:rsidRPr="007F456A">
        <w:rPr>
          <w:rFonts w:ascii="Tahoma" w:eastAsia="PMingLiU" w:hAnsi="Tahoma" w:cs="Tahoma"/>
          <w:sz w:val="18"/>
          <w:szCs w:val="18"/>
        </w:rPr>
        <w:t xml:space="preserve">Windows 8 </w:t>
      </w:r>
      <w:r w:rsidRPr="007F456A">
        <w:rPr>
          <w:rFonts w:ascii="Tahoma" w:eastAsia="PMingLiU" w:hAnsi="Tahoma" w:cs="Tahoma"/>
          <w:sz w:val="18"/>
          <w:szCs w:val="18"/>
        </w:rPr>
        <w:t>專業版使用權不符合</w:t>
      </w:r>
      <w:r w:rsidRPr="007F456A">
        <w:rPr>
          <w:rFonts w:ascii="Tahoma" w:eastAsia="PMingLiU" w:hAnsi="Tahoma" w:cs="Tahoma"/>
          <w:sz w:val="18"/>
          <w:szCs w:val="18"/>
        </w:rPr>
        <w:t xml:space="preserve"> Windows Embedded 8 Industry </w:t>
      </w:r>
      <w:r w:rsidRPr="007F456A">
        <w:rPr>
          <w:rFonts w:ascii="Tahoma" w:eastAsia="PMingLiU" w:hAnsi="Tahoma" w:cs="Tahoma"/>
          <w:sz w:val="18"/>
          <w:szCs w:val="18"/>
        </w:rPr>
        <w:t>升級的資格。</w:t>
      </w:r>
    </w:p>
    <w:p w14:paraId="59DB90A1" w14:textId="77777777" w:rsidR="007015CC" w:rsidRPr="007F456A" w:rsidRDefault="007015CC" w:rsidP="007015CC">
      <w:pPr>
        <w:pStyle w:val="FootnoteBulletLevel1"/>
        <w:tabs>
          <w:tab w:val="clear" w:pos="900"/>
        </w:tabs>
        <w:spacing w:before="0" w:after="0"/>
        <w:ind w:left="0" w:firstLine="0"/>
        <w:rPr>
          <w:rFonts w:ascii="Tahoma" w:eastAsia="PMingLiU" w:hAnsi="Tahoma" w:cs="Tahoma"/>
        </w:rPr>
      </w:pPr>
    </w:p>
    <w:p w14:paraId="59DB90A2" w14:textId="77777777" w:rsidR="006714D8" w:rsidRPr="007F456A" w:rsidRDefault="006714D8" w:rsidP="006714D8">
      <w:pPr>
        <w:pStyle w:val="FootnoteBulletLevel2"/>
        <w:tabs>
          <w:tab w:val="clear" w:pos="1260"/>
        </w:tabs>
        <w:adjustRightInd/>
        <w:spacing w:before="0"/>
        <w:ind w:left="0" w:firstLine="0"/>
        <w:textAlignment w:val="auto"/>
        <w:rPr>
          <w:rFonts w:ascii="Tahoma" w:eastAsia="PMingLiU" w:hAnsi="Tahoma" w:cs="Tahoma"/>
        </w:rPr>
      </w:pPr>
      <w:r w:rsidRPr="007F456A">
        <w:rPr>
          <w:rFonts w:ascii="Tahoma" w:eastAsia="PMingLiU" w:hAnsi="Tahoma" w:cs="Tahoma"/>
          <w:sz w:val="18"/>
          <w:szCs w:val="18"/>
        </w:rPr>
        <w:t>想要同時取得</w:t>
      </w:r>
      <w:r w:rsidRPr="007F456A">
        <w:rPr>
          <w:rFonts w:ascii="Tahoma" w:eastAsia="PMingLiU" w:hAnsi="Tahoma" w:cs="Tahoma"/>
          <w:sz w:val="18"/>
          <w:szCs w:val="18"/>
        </w:rPr>
        <w:t xml:space="preserve"> Windows Embedded 8 Industry Pro </w:t>
      </w:r>
      <w:r w:rsidRPr="007F456A">
        <w:rPr>
          <w:rFonts w:ascii="Tahoma" w:eastAsia="PMingLiU" w:hAnsi="Tahoma" w:cs="Tahoma"/>
          <w:sz w:val="18"/>
          <w:szCs w:val="18"/>
        </w:rPr>
        <w:t>升級與軟體保證之客戶擁有下列選擇方案：</w:t>
      </w:r>
    </w:p>
    <w:p w14:paraId="59DB90A3" w14:textId="77777777" w:rsidR="006714D8" w:rsidRPr="007F456A" w:rsidRDefault="006714D8" w:rsidP="007015CC">
      <w:pPr>
        <w:pStyle w:val="FootnoteBulletLevel2"/>
        <w:numPr>
          <w:ilvl w:val="0"/>
          <w:numId w:val="25"/>
        </w:numPr>
        <w:adjustRightInd/>
        <w:spacing w:before="0" w:after="60"/>
        <w:ind w:left="1440"/>
        <w:textAlignment w:val="auto"/>
        <w:rPr>
          <w:rFonts w:ascii="Tahoma" w:eastAsia="PMingLiU" w:hAnsi="Tahoma" w:cs="Tahoma"/>
        </w:rPr>
      </w:pPr>
      <w:r w:rsidRPr="007F456A">
        <w:rPr>
          <w:rFonts w:ascii="Tahoma" w:eastAsia="PMingLiU" w:hAnsi="Tahoma" w:cs="Tahoma"/>
          <w:sz w:val="18"/>
          <w:szCs w:val="18"/>
        </w:rPr>
        <w:t xml:space="preserve">Enterprise </w:t>
      </w:r>
      <w:r w:rsidRPr="007F456A">
        <w:rPr>
          <w:rFonts w:ascii="Tahoma" w:eastAsia="PMingLiU" w:hAnsi="Tahoma" w:cs="Tahoma"/>
          <w:sz w:val="18"/>
          <w:szCs w:val="18"/>
        </w:rPr>
        <w:t>合約、</w:t>
      </w:r>
      <w:r w:rsidRPr="007F456A">
        <w:rPr>
          <w:rFonts w:ascii="Tahoma" w:eastAsia="PMingLiU" w:hAnsi="Tahoma" w:cs="Tahoma"/>
          <w:sz w:val="18"/>
          <w:szCs w:val="18"/>
        </w:rPr>
        <w:t>Select Plus</w:t>
      </w:r>
      <w:r w:rsidRPr="007F456A">
        <w:rPr>
          <w:rFonts w:ascii="Tahoma" w:eastAsia="PMingLiU" w:hAnsi="Tahoma" w:cs="Tahoma"/>
          <w:sz w:val="18"/>
          <w:szCs w:val="18"/>
        </w:rPr>
        <w:t>、</w:t>
      </w:r>
      <w:r w:rsidRPr="007F456A">
        <w:rPr>
          <w:rFonts w:ascii="Tahoma" w:eastAsia="PMingLiU" w:hAnsi="Tahoma" w:cs="Tahoma"/>
          <w:sz w:val="18"/>
          <w:szCs w:val="18"/>
        </w:rPr>
        <w:t>Open Value (</w:t>
      </w:r>
      <w:r w:rsidRPr="007F456A">
        <w:rPr>
          <w:rFonts w:ascii="Tahoma" w:eastAsia="PMingLiU" w:hAnsi="Tahoma" w:cs="Tahoma"/>
          <w:sz w:val="18"/>
          <w:szCs w:val="18"/>
        </w:rPr>
        <w:t>非全公司選擇方案</w:t>
      </w:r>
      <w:r w:rsidRPr="007F456A">
        <w:rPr>
          <w:rFonts w:ascii="Tahoma" w:eastAsia="PMingLiU" w:hAnsi="Tahoma" w:cs="Tahoma"/>
          <w:sz w:val="18"/>
          <w:szCs w:val="18"/>
        </w:rPr>
        <w:t xml:space="preserve">) </w:t>
      </w:r>
      <w:r w:rsidRPr="007F456A">
        <w:rPr>
          <w:rFonts w:ascii="Tahoma" w:eastAsia="PMingLiU" w:hAnsi="Tahoma" w:cs="Tahoma"/>
          <w:sz w:val="18"/>
          <w:szCs w:val="18"/>
        </w:rPr>
        <w:t>及</w:t>
      </w:r>
      <w:r w:rsidRPr="007F456A">
        <w:rPr>
          <w:rFonts w:ascii="Tahoma" w:eastAsia="PMingLiU" w:hAnsi="Tahoma" w:cs="Tahoma"/>
          <w:sz w:val="18"/>
          <w:szCs w:val="18"/>
        </w:rPr>
        <w:t xml:space="preserve"> Open License </w:t>
      </w:r>
      <w:r w:rsidRPr="007F456A">
        <w:rPr>
          <w:rFonts w:ascii="Tahoma" w:eastAsia="PMingLiU" w:hAnsi="Tahoma" w:cs="Tahoma"/>
          <w:sz w:val="18"/>
          <w:szCs w:val="18"/>
        </w:rPr>
        <w:t>方案：</w:t>
      </w:r>
    </w:p>
    <w:p w14:paraId="59DB90A4" w14:textId="77777777" w:rsidR="006714D8" w:rsidRPr="007F456A" w:rsidRDefault="006714D8" w:rsidP="007015CC">
      <w:pPr>
        <w:pStyle w:val="AppendixBodyText"/>
        <w:numPr>
          <w:ilvl w:val="0"/>
          <w:numId w:val="80"/>
        </w:numPr>
        <w:ind w:left="1800" w:right="720"/>
        <w:rPr>
          <w:rFonts w:ascii="Tahoma" w:eastAsia="PMingLiU" w:hAnsi="Tahoma" w:cs="Tahoma"/>
        </w:rPr>
      </w:pPr>
      <w:r w:rsidRPr="007F456A">
        <w:rPr>
          <w:rFonts w:ascii="Tahoma" w:eastAsia="PMingLiU" w:hAnsi="Tahoma" w:cs="Tahoma"/>
          <w:color w:val="000000"/>
          <w:sz w:val="18"/>
          <w:szCs w:val="18"/>
        </w:rPr>
        <w:t>取得產業專用裝置的</w:t>
      </w:r>
      <w:r w:rsidRPr="007F456A">
        <w:rPr>
          <w:rFonts w:ascii="Tahoma" w:eastAsia="PMingLiU" w:hAnsi="Tahoma" w:cs="Tahoma"/>
          <w:color w:val="000000"/>
          <w:sz w:val="18"/>
          <w:szCs w:val="18"/>
        </w:rPr>
        <w:t xml:space="preserve"> Windows Embedded 8 Industry Pro </w:t>
      </w:r>
      <w:r w:rsidRPr="007F456A">
        <w:rPr>
          <w:rFonts w:ascii="Tahoma" w:eastAsia="PMingLiU" w:hAnsi="Tahoma" w:cs="Tahoma"/>
          <w:color w:val="000000"/>
          <w:sz w:val="18"/>
          <w:szCs w:val="18"/>
        </w:rPr>
        <w:t>升級及軟體保證，客戶已在該裝置上取得授權並安裝以上</w:t>
      </w:r>
      <w:r w:rsidRPr="007F456A">
        <w:rPr>
          <w:rFonts w:ascii="Tahoma" w:eastAsia="PMingLiU" w:hAnsi="Tahoma" w:cs="Tahoma"/>
          <w:color w:val="000000"/>
          <w:sz w:val="18"/>
          <w:szCs w:val="18"/>
        </w:rPr>
        <w:t xml:space="preserve"> Windows Embedded </w:t>
      </w:r>
      <w:r w:rsidRPr="007F456A">
        <w:rPr>
          <w:rFonts w:ascii="Tahoma" w:eastAsia="PMingLiU" w:hAnsi="Tahoma" w:cs="Tahoma"/>
          <w:color w:val="000000"/>
          <w:sz w:val="18"/>
          <w:szCs w:val="18"/>
        </w:rPr>
        <w:t>升級清單中所列的其中一個合格作業系統。</w:t>
      </w:r>
    </w:p>
    <w:p w14:paraId="59DB90A5" w14:textId="77777777" w:rsidR="006714D8" w:rsidRPr="00CD5748" w:rsidRDefault="006714D8" w:rsidP="007015CC">
      <w:pPr>
        <w:pStyle w:val="AppendixBodyText"/>
        <w:numPr>
          <w:ilvl w:val="0"/>
          <w:numId w:val="80"/>
        </w:numPr>
        <w:ind w:left="1800" w:right="720"/>
        <w:rPr>
          <w:rFonts w:ascii="Tahoma" w:eastAsia="PMingLiU" w:hAnsi="Tahoma" w:cs="Tahoma"/>
          <w:spacing w:val="-1"/>
          <w:lang w:eastAsia="zh-TW"/>
        </w:rPr>
      </w:pPr>
      <w:r w:rsidRPr="00CD5748">
        <w:rPr>
          <w:rFonts w:ascii="Tahoma" w:eastAsia="PMingLiU" w:hAnsi="Tahoma" w:cs="Tahoma"/>
          <w:color w:val="000000"/>
          <w:spacing w:val="-1"/>
          <w:sz w:val="18"/>
          <w:szCs w:val="18"/>
          <w:lang w:eastAsia="zh-TW"/>
        </w:rPr>
        <w:t>客戶得將原始裝置中</w:t>
      </w:r>
      <w:r w:rsidRPr="00CD5748">
        <w:rPr>
          <w:rFonts w:ascii="Tahoma" w:eastAsia="PMingLiU" w:hAnsi="Tahoma" w:cs="Tahoma"/>
          <w:color w:val="000000"/>
          <w:spacing w:val="-1"/>
          <w:sz w:val="18"/>
          <w:szCs w:val="18"/>
          <w:lang w:eastAsia="zh-TW"/>
        </w:rPr>
        <w:t xml:space="preserve"> Windows Embedded 8 Industry Pro </w:t>
      </w:r>
      <w:r w:rsidRPr="00CD5748">
        <w:rPr>
          <w:rFonts w:ascii="Tahoma" w:eastAsia="PMingLiU" w:hAnsi="Tahoma" w:cs="Tahoma"/>
          <w:color w:val="000000"/>
          <w:spacing w:val="-1"/>
          <w:sz w:val="18"/>
          <w:szCs w:val="18"/>
          <w:lang w:eastAsia="zh-TW"/>
        </w:rPr>
        <w:t>之軟體保證範圍重新指定給替代裝置，但是不能以短期為基礎</w:t>
      </w:r>
      <w:r w:rsidRPr="00CD5748">
        <w:rPr>
          <w:rFonts w:ascii="Tahoma" w:eastAsia="PMingLiU" w:hAnsi="Tahoma" w:cs="Tahoma"/>
          <w:color w:val="000000"/>
          <w:spacing w:val="-1"/>
          <w:sz w:val="18"/>
          <w:szCs w:val="18"/>
          <w:lang w:eastAsia="zh-TW"/>
        </w:rPr>
        <w:t xml:space="preserve"> (</w:t>
      </w:r>
      <w:r w:rsidRPr="00CD5748">
        <w:rPr>
          <w:rFonts w:ascii="Tahoma" w:eastAsia="PMingLiU" w:hAnsi="Tahoma" w:cs="Tahoma"/>
          <w:color w:val="000000"/>
          <w:spacing w:val="-1"/>
          <w:sz w:val="18"/>
          <w:szCs w:val="18"/>
          <w:lang w:eastAsia="zh-TW"/>
        </w:rPr>
        <w:t>即不能在最近指派使用權後的</w:t>
      </w:r>
      <w:r w:rsidRPr="00CD5748">
        <w:rPr>
          <w:rFonts w:ascii="Tahoma" w:eastAsia="PMingLiU" w:hAnsi="Tahoma" w:cs="Tahoma"/>
          <w:color w:val="000000"/>
          <w:spacing w:val="-1"/>
          <w:sz w:val="18"/>
          <w:szCs w:val="18"/>
          <w:lang w:eastAsia="zh-TW"/>
        </w:rPr>
        <w:t xml:space="preserve"> 90 </w:t>
      </w:r>
      <w:r w:rsidRPr="00CD5748">
        <w:rPr>
          <w:rFonts w:ascii="Tahoma" w:eastAsia="PMingLiU" w:hAnsi="Tahoma" w:cs="Tahoma"/>
          <w:color w:val="000000"/>
          <w:spacing w:val="-1"/>
          <w:sz w:val="18"/>
          <w:szCs w:val="18"/>
          <w:lang w:eastAsia="zh-TW"/>
        </w:rPr>
        <w:t>天內進行</w:t>
      </w:r>
      <w:r w:rsidRPr="00CD5748">
        <w:rPr>
          <w:rFonts w:ascii="Tahoma" w:eastAsia="PMingLiU" w:hAnsi="Tahoma" w:cs="Tahoma"/>
          <w:color w:val="000000"/>
          <w:spacing w:val="-1"/>
          <w:sz w:val="18"/>
          <w:szCs w:val="18"/>
          <w:lang w:eastAsia="zh-TW"/>
        </w:rPr>
        <w:t>)</w:t>
      </w:r>
      <w:r w:rsidRPr="00CD5748">
        <w:rPr>
          <w:rFonts w:ascii="Tahoma" w:eastAsia="PMingLiU" w:hAnsi="Tahoma" w:cs="Tahoma"/>
          <w:color w:val="000000"/>
          <w:spacing w:val="-1"/>
          <w:sz w:val="18"/>
          <w:szCs w:val="18"/>
          <w:lang w:eastAsia="zh-TW"/>
        </w:rPr>
        <w:t>，惟必須符合下列條件：</w:t>
      </w:r>
      <w:r w:rsidRPr="00CD5748">
        <w:rPr>
          <w:rFonts w:ascii="Tahoma" w:eastAsia="PMingLiU" w:hAnsi="Tahoma" w:cs="Tahoma"/>
          <w:color w:val="000000"/>
          <w:spacing w:val="-1"/>
          <w:sz w:val="18"/>
          <w:szCs w:val="18"/>
          <w:lang w:eastAsia="zh-TW"/>
        </w:rPr>
        <w:t xml:space="preserve">(1) </w:t>
      </w:r>
      <w:r w:rsidRPr="00CD5748">
        <w:rPr>
          <w:rFonts w:ascii="Tahoma" w:eastAsia="PMingLiU" w:hAnsi="Tahoma" w:cs="Tahoma"/>
          <w:color w:val="000000"/>
          <w:spacing w:val="-1"/>
          <w:sz w:val="18"/>
          <w:szCs w:val="18"/>
          <w:lang w:eastAsia="zh-TW"/>
        </w:rPr>
        <w:t>客戶已在替代裝置上取得授權並安裝該作業系統最新版本之授權，以及</w:t>
      </w:r>
      <w:r w:rsidRPr="00CD5748">
        <w:rPr>
          <w:rFonts w:ascii="Tahoma" w:eastAsia="PMingLiU" w:hAnsi="Tahoma" w:cs="Tahoma"/>
          <w:color w:val="000000"/>
          <w:spacing w:val="-1"/>
          <w:sz w:val="18"/>
          <w:szCs w:val="18"/>
          <w:lang w:eastAsia="zh-TW"/>
        </w:rPr>
        <w:t xml:space="preserve"> (2) </w:t>
      </w:r>
      <w:r w:rsidRPr="00CD5748">
        <w:rPr>
          <w:rFonts w:ascii="Tahoma" w:eastAsia="PMingLiU" w:hAnsi="Tahoma" w:cs="Tahoma"/>
          <w:color w:val="000000"/>
          <w:spacing w:val="-1"/>
          <w:sz w:val="18"/>
          <w:szCs w:val="18"/>
          <w:lang w:eastAsia="zh-TW"/>
        </w:rPr>
        <w:t>客戶將原始裝置中的任何相關作業系統升級版全部移除。</w:t>
      </w:r>
    </w:p>
    <w:p w14:paraId="59DB90A6" w14:textId="77777777" w:rsidR="006714D8" w:rsidRPr="007F456A" w:rsidRDefault="006714D8" w:rsidP="006714D8">
      <w:pPr>
        <w:pStyle w:val="Footnotedash"/>
        <w:spacing w:before="0" w:after="0"/>
        <w:ind w:left="360"/>
        <w:rPr>
          <w:rFonts w:ascii="Tahoma" w:eastAsia="PMingLiU" w:hAnsi="Tahoma" w:cs="Tahoma"/>
        </w:rPr>
      </w:pPr>
      <w:r w:rsidRPr="007F456A">
        <w:rPr>
          <w:rFonts w:ascii="Tahoma" w:eastAsia="PMingLiU" w:hAnsi="Tahoma" w:cs="Tahoma"/>
          <w:sz w:val="18"/>
          <w:szCs w:val="18"/>
          <w:u w:val="single"/>
        </w:rPr>
        <w:t>降級權利</w:t>
      </w:r>
    </w:p>
    <w:p w14:paraId="59DB90A7" w14:textId="77777777" w:rsidR="006714D8" w:rsidRPr="007F456A" w:rsidRDefault="006714D8" w:rsidP="006714D8">
      <w:pPr>
        <w:pStyle w:val="ListParagraph"/>
        <w:ind w:left="0"/>
        <w:contextualSpacing w:val="0"/>
        <w:rPr>
          <w:rFonts w:ascii="Tahoma" w:eastAsia="PMingLiU" w:hAnsi="Tahoma" w:cs="Tahoma"/>
        </w:rPr>
      </w:pPr>
      <w:r w:rsidRPr="007F456A">
        <w:rPr>
          <w:rFonts w:ascii="Tahoma" w:eastAsia="PMingLiU" w:hAnsi="Tahoma" w:cs="Tahoma"/>
          <w:bCs/>
          <w:sz w:val="18"/>
          <w:szCs w:val="18"/>
        </w:rPr>
        <w:t>Microsoft Windows Embedded 8 Industry Pro</w:t>
      </w:r>
      <w:r w:rsidRPr="007F456A">
        <w:rPr>
          <w:rFonts w:ascii="Tahoma" w:eastAsia="PMingLiU" w:hAnsi="Tahoma" w:cs="Tahoma"/>
          <w:bCs/>
          <w:sz w:val="18"/>
          <w:szCs w:val="18"/>
        </w:rPr>
        <w:t>：</w:t>
      </w:r>
      <w:r w:rsidRPr="007F456A">
        <w:rPr>
          <w:rFonts w:ascii="Tahoma" w:eastAsia="PMingLiU" w:hAnsi="Tahoma" w:cs="Tahoma"/>
          <w:sz w:val="18"/>
          <w:szCs w:val="18"/>
        </w:rPr>
        <w:t>透過</w:t>
      </w:r>
      <w:r w:rsidRPr="007F456A">
        <w:rPr>
          <w:rFonts w:ascii="Tahoma" w:eastAsia="PMingLiU" w:hAnsi="Tahoma" w:cs="Tahoma"/>
          <w:sz w:val="18"/>
          <w:szCs w:val="18"/>
        </w:rPr>
        <w:t xml:space="preserve"> Windows Embedded 8 Industry </w:t>
      </w:r>
      <w:r w:rsidRPr="007F456A">
        <w:rPr>
          <w:rFonts w:ascii="Tahoma" w:eastAsia="PMingLiU" w:hAnsi="Tahoma" w:cs="Tahoma"/>
          <w:sz w:val="18"/>
          <w:szCs w:val="18"/>
        </w:rPr>
        <w:t>之大量授權方案取得</w:t>
      </w:r>
      <w:r w:rsidRPr="007F456A">
        <w:rPr>
          <w:rFonts w:ascii="Tahoma" w:eastAsia="PMingLiU" w:hAnsi="Tahoma" w:cs="Tahoma"/>
          <w:sz w:val="18"/>
          <w:szCs w:val="18"/>
        </w:rPr>
        <w:t xml:space="preserve"> Windows Embedded 8 Industry Pro </w:t>
      </w:r>
      <w:r w:rsidRPr="007F456A">
        <w:rPr>
          <w:rFonts w:ascii="Tahoma" w:eastAsia="PMingLiU" w:hAnsi="Tahoma" w:cs="Tahoma"/>
          <w:sz w:val="18"/>
          <w:szCs w:val="18"/>
        </w:rPr>
        <w:t>之有效使用權的大量授權客戶，有資格使用前一版本替代他們已獲授權之版本。合格的前一版</w:t>
      </w:r>
      <w:r w:rsidRPr="007F456A">
        <w:rPr>
          <w:rFonts w:ascii="Tahoma" w:eastAsia="PMingLiU" w:hAnsi="Tahoma" w:cs="Tahoma"/>
          <w:sz w:val="18"/>
          <w:szCs w:val="18"/>
        </w:rPr>
        <w:t xml:space="preserve"> Windows Embedded 8 Industry </w:t>
      </w:r>
      <w:r w:rsidRPr="007F456A">
        <w:rPr>
          <w:rFonts w:ascii="Tahoma" w:eastAsia="PMingLiU" w:hAnsi="Tahoma" w:cs="Tahoma"/>
          <w:sz w:val="18"/>
          <w:szCs w:val="18"/>
        </w:rPr>
        <w:t>係指</w:t>
      </w:r>
      <w:r w:rsidRPr="007F456A">
        <w:rPr>
          <w:rFonts w:ascii="Tahoma" w:eastAsia="PMingLiU" w:hAnsi="Tahoma" w:cs="Tahoma"/>
          <w:sz w:val="18"/>
          <w:szCs w:val="18"/>
        </w:rPr>
        <w:t xml:space="preserve"> Windows Embedded POSReady 7 </w:t>
      </w:r>
      <w:r w:rsidRPr="007F456A">
        <w:rPr>
          <w:rFonts w:ascii="Tahoma" w:eastAsia="PMingLiU" w:hAnsi="Tahoma" w:cs="Tahoma"/>
          <w:sz w:val="18"/>
          <w:szCs w:val="18"/>
        </w:rPr>
        <w:t>和</w:t>
      </w:r>
      <w:r w:rsidRPr="007F456A">
        <w:rPr>
          <w:rFonts w:ascii="Tahoma" w:eastAsia="PMingLiU" w:hAnsi="Tahoma" w:cs="Tahoma"/>
          <w:sz w:val="18"/>
          <w:szCs w:val="18"/>
        </w:rPr>
        <w:t xml:space="preserve"> Windows Embedded POSReady 2009</w:t>
      </w:r>
      <w:r w:rsidRPr="007F456A">
        <w:rPr>
          <w:rFonts w:ascii="Tahoma" w:eastAsia="PMingLiU" w:hAnsi="Tahoma" w:cs="Tahoma"/>
          <w:sz w:val="18"/>
          <w:szCs w:val="18"/>
        </w:rPr>
        <w:t>。</w:t>
      </w:r>
    </w:p>
    <w:p w14:paraId="59DB90A8" w14:textId="77777777" w:rsidR="006714D8" w:rsidRPr="007F456A" w:rsidRDefault="006714D8" w:rsidP="006714D8">
      <w:pPr>
        <w:pStyle w:val="FootnoteBulletLevel2"/>
        <w:tabs>
          <w:tab w:val="clear" w:pos="1260"/>
        </w:tabs>
        <w:spacing w:before="0"/>
        <w:ind w:left="0" w:firstLine="0"/>
        <w:rPr>
          <w:rFonts w:ascii="Tahoma" w:eastAsia="PMingLiU" w:hAnsi="Tahoma" w:cs="Tahoma"/>
        </w:rPr>
      </w:pPr>
    </w:p>
    <w:p w14:paraId="59DB90A9" w14:textId="77777777" w:rsidR="006714D8" w:rsidRPr="0079171B" w:rsidRDefault="006714D8" w:rsidP="006714D8">
      <w:pPr>
        <w:pStyle w:val="FootnoteBulletLevel2"/>
        <w:tabs>
          <w:tab w:val="clear" w:pos="1260"/>
        </w:tabs>
        <w:spacing w:before="0"/>
        <w:ind w:left="0" w:firstLine="0"/>
        <w:rPr>
          <w:rFonts w:ascii="Tahoma" w:eastAsia="PMingLiU" w:hAnsi="Tahoma" w:cs="Tahoma"/>
        </w:rPr>
      </w:pPr>
      <w:r w:rsidRPr="007F456A">
        <w:rPr>
          <w:rFonts w:ascii="Tahoma" w:eastAsia="PMingLiU" w:hAnsi="Tahoma" w:cs="Tahoma"/>
          <w:sz w:val="18"/>
          <w:szCs w:val="18"/>
          <w:u w:val="single"/>
        </w:rPr>
        <w:t>下列要件適用於</w:t>
      </w:r>
      <w:r w:rsidRPr="007F456A">
        <w:rPr>
          <w:rFonts w:ascii="Tahoma" w:eastAsia="PMingLiU" w:hAnsi="Tahoma" w:cs="Tahoma"/>
          <w:sz w:val="18"/>
          <w:szCs w:val="18"/>
          <w:u w:val="single"/>
        </w:rPr>
        <w:t xml:space="preserve"> Windows Embedded </w:t>
      </w:r>
      <w:r w:rsidRPr="007F456A">
        <w:rPr>
          <w:rFonts w:ascii="Tahoma" w:eastAsia="PMingLiU" w:hAnsi="Tahoma" w:cs="Tahoma"/>
          <w:sz w:val="18"/>
          <w:szCs w:val="18"/>
          <w:u w:val="single"/>
        </w:rPr>
        <w:t>的重新影複</w:t>
      </w:r>
      <w:r w:rsidRPr="0079171B">
        <w:rPr>
          <w:rFonts w:ascii="Tahoma" w:eastAsia="PMingLiU" w:hAnsi="Tahoma" w:cs="Tahoma"/>
          <w:sz w:val="18"/>
          <w:szCs w:val="18"/>
        </w:rPr>
        <w:t>：</w:t>
      </w:r>
    </w:p>
    <w:p w14:paraId="59DB90AA" w14:textId="77777777" w:rsidR="006714D8" w:rsidRPr="007F456A" w:rsidRDefault="006714D8" w:rsidP="006714D8">
      <w:pPr>
        <w:pStyle w:val="FootnoteBulletLevel2"/>
        <w:tabs>
          <w:tab w:val="clear" w:pos="1260"/>
        </w:tabs>
        <w:spacing w:before="0"/>
        <w:ind w:left="0" w:firstLine="0"/>
        <w:rPr>
          <w:rFonts w:ascii="Tahoma" w:eastAsia="PMingLiU" w:hAnsi="Tahoma" w:cs="Tahoma"/>
        </w:rPr>
      </w:pPr>
      <w:r w:rsidRPr="007F456A">
        <w:rPr>
          <w:rFonts w:ascii="Tahoma" w:eastAsia="PMingLiU" w:hAnsi="Tahoma" w:cs="Tahoma"/>
          <w:sz w:val="18"/>
          <w:szCs w:val="18"/>
        </w:rPr>
        <w:t>如果第三人將在客戶的裝置上重新影複</w:t>
      </w:r>
      <w:r w:rsidRPr="007F456A">
        <w:rPr>
          <w:rFonts w:ascii="Tahoma" w:eastAsia="PMingLiU" w:hAnsi="Tahoma" w:cs="Tahoma"/>
          <w:sz w:val="18"/>
          <w:szCs w:val="18"/>
        </w:rPr>
        <w:t xml:space="preserve"> Windows Embedded</w:t>
      </w:r>
      <w:r w:rsidRPr="007F456A">
        <w:rPr>
          <w:rFonts w:ascii="Tahoma" w:eastAsia="PMingLiU" w:hAnsi="Tahoma" w:cs="Tahoma"/>
          <w:sz w:val="18"/>
          <w:szCs w:val="18"/>
        </w:rPr>
        <w:t>，客戶必須先提供下列任一項目給第三人：</w:t>
      </w:r>
      <w:r w:rsidRPr="007F456A">
        <w:rPr>
          <w:rFonts w:ascii="Tahoma" w:eastAsia="PMingLiU" w:hAnsi="Tahoma" w:cs="Tahoma"/>
          <w:sz w:val="18"/>
          <w:szCs w:val="18"/>
        </w:rPr>
        <w:t xml:space="preserve">(a) </w:t>
      </w:r>
      <w:r w:rsidRPr="007F456A">
        <w:rPr>
          <w:rFonts w:ascii="Tahoma" w:eastAsia="PMingLiU" w:hAnsi="Tahoma" w:cs="Tahoma"/>
          <w:sz w:val="18"/>
          <w:szCs w:val="18"/>
        </w:rPr>
        <w:t>完整的</w:t>
      </w:r>
      <w:r w:rsidR="0080683C">
        <w:rPr>
          <w:rFonts w:ascii="Tahoma" w:eastAsia="PMingLiU" w:hAnsi="Tahoma" w:cs="Tahoma"/>
          <w:sz w:val="18"/>
          <w:szCs w:val="18"/>
        </w:rPr>
        <w:br/>
      </w:r>
      <w:r w:rsidRPr="007F456A">
        <w:rPr>
          <w:rFonts w:ascii="Tahoma" w:eastAsia="PMingLiU" w:hAnsi="Tahoma" w:cs="Tahoma"/>
          <w:sz w:val="18"/>
          <w:szCs w:val="18"/>
        </w:rPr>
        <w:t>「針對由第三人進行之</w:t>
      </w:r>
      <w:r w:rsidRPr="007F456A">
        <w:rPr>
          <w:rFonts w:ascii="Tahoma" w:eastAsia="PMingLiU" w:hAnsi="Tahoma" w:cs="Tahoma"/>
          <w:sz w:val="18"/>
          <w:szCs w:val="18"/>
        </w:rPr>
        <w:t xml:space="preserve"> Microsoft Windows </w:t>
      </w:r>
      <w:r w:rsidRPr="007F456A">
        <w:rPr>
          <w:rFonts w:ascii="Tahoma" w:eastAsia="PMingLiU" w:hAnsi="Tahoma" w:cs="Tahoma"/>
          <w:sz w:val="18"/>
          <w:szCs w:val="18"/>
        </w:rPr>
        <w:t>作業系統軟體的升級安裝服務之</w:t>
      </w:r>
      <w:r w:rsidRPr="007F456A">
        <w:rPr>
          <w:rFonts w:ascii="Tahoma" w:eastAsia="PMingLiU" w:hAnsi="Tahoma" w:cs="Tahoma"/>
          <w:sz w:val="18"/>
          <w:szCs w:val="18"/>
        </w:rPr>
        <w:t xml:space="preserve"> Microsoft </w:t>
      </w:r>
      <w:r w:rsidRPr="007F456A">
        <w:rPr>
          <w:rFonts w:ascii="Tahoma" w:eastAsia="PMingLiU" w:hAnsi="Tahoma" w:cs="Tahoma"/>
          <w:sz w:val="18"/>
          <w:szCs w:val="18"/>
        </w:rPr>
        <w:t>客戶使用權確認」</w:t>
      </w:r>
      <w:r w:rsidRPr="007F456A">
        <w:rPr>
          <w:rFonts w:ascii="Tahoma" w:eastAsia="PMingLiU" w:hAnsi="Tahoma" w:cs="Tahoma"/>
          <w:sz w:val="18"/>
          <w:szCs w:val="18"/>
        </w:rPr>
        <w:t xml:space="preserve">(Microsoft Customer License Verification for Upgrade Installation Services of Microsoft Windows Operating System Software by Third Parties) </w:t>
      </w:r>
      <w:r w:rsidRPr="007F456A">
        <w:rPr>
          <w:rFonts w:ascii="Tahoma" w:eastAsia="PMingLiU" w:hAnsi="Tahoma" w:cs="Tahoma"/>
          <w:sz w:val="18"/>
          <w:szCs w:val="18"/>
        </w:rPr>
        <w:t>表單或</w:t>
      </w:r>
      <w:r w:rsidRPr="007F456A">
        <w:rPr>
          <w:rFonts w:ascii="Tahoma" w:eastAsia="PMingLiU" w:hAnsi="Tahoma" w:cs="Tahoma"/>
          <w:sz w:val="18"/>
          <w:szCs w:val="18"/>
        </w:rPr>
        <w:t xml:space="preserve"> (b) </w:t>
      </w:r>
      <w:r w:rsidRPr="007F456A">
        <w:rPr>
          <w:rFonts w:ascii="Tahoma" w:eastAsia="PMingLiU" w:hAnsi="Tahoma" w:cs="Tahoma"/>
          <w:sz w:val="18"/>
          <w:szCs w:val="18"/>
        </w:rPr>
        <w:t>要安裝之</w:t>
      </w:r>
      <w:r w:rsidRPr="007F456A">
        <w:rPr>
          <w:rFonts w:ascii="Tahoma" w:eastAsia="PMingLiU" w:hAnsi="Tahoma" w:cs="Tahoma"/>
          <w:sz w:val="18"/>
          <w:szCs w:val="18"/>
        </w:rPr>
        <w:t xml:space="preserve"> Microsoft </w:t>
      </w:r>
      <w:r w:rsidRPr="007F456A">
        <w:rPr>
          <w:rFonts w:ascii="Tahoma" w:eastAsia="PMingLiU" w:hAnsi="Tahoma" w:cs="Tahoma"/>
          <w:sz w:val="18"/>
          <w:szCs w:val="18"/>
        </w:rPr>
        <w:t>作業系統升級軟體所適用之由</w:t>
      </w:r>
      <w:r w:rsidRPr="007F456A">
        <w:rPr>
          <w:rFonts w:ascii="Tahoma" w:eastAsia="PMingLiU" w:hAnsi="Tahoma" w:cs="Tahoma"/>
          <w:sz w:val="18"/>
          <w:szCs w:val="18"/>
        </w:rPr>
        <w:t xml:space="preserve"> Microsoft </w:t>
      </w:r>
      <w:r w:rsidRPr="007F456A">
        <w:rPr>
          <w:rFonts w:ascii="Tahoma" w:eastAsia="PMingLiU" w:hAnsi="Tahoma" w:cs="Tahoma"/>
          <w:sz w:val="18"/>
          <w:szCs w:val="18"/>
        </w:rPr>
        <w:t>大量授權合約所提供的簽名表單的拷貝。「第三方影複</w:t>
      </w:r>
      <w:r w:rsidRPr="007F456A">
        <w:rPr>
          <w:rFonts w:ascii="Tahoma" w:eastAsia="PMingLiU" w:hAnsi="Tahoma" w:cs="Tahoma"/>
          <w:sz w:val="18"/>
          <w:szCs w:val="18"/>
        </w:rPr>
        <w:t>/</w:t>
      </w:r>
      <w:r w:rsidRPr="007F456A">
        <w:rPr>
          <w:rFonts w:ascii="Tahoma" w:eastAsia="PMingLiU" w:hAnsi="Tahoma" w:cs="Tahoma"/>
          <w:sz w:val="18"/>
          <w:szCs w:val="18"/>
        </w:rPr>
        <w:t>安裝</w:t>
      </w:r>
      <w:r w:rsidRPr="007F456A">
        <w:rPr>
          <w:rFonts w:ascii="Tahoma" w:eastAsia="PMingLiU" w:hAnsi="Tahoma" w:cs="Tahoma"/>
          <w:sz w:val="18"/>
          <w:szCs w:val="18"/>
        </w:rPr>
        <w:t xml:space="preserve"> Microsoft </w:t>
      </w:r>
      <w:r w:rsidRPr="007F456A">
        <w:rPr>
          <w:rFonts w:ascii="Tahoma" w:eastAsia="PMingLiU" w:hAnsi="Tahoma" w:cs="Tahoma"/>
          <w:sz w:val="18"/>
          <w:szCs w:val="18"/>
        </w:rPr>
        <w:t>作業系統軟體的</w:t>
      </w:r>
      <w:r w:rsidRPr="007F456A">
        <w:rPr>
          <w:rFonts w:ascii="Tahoma" w:eastAsia="PMingLiU" w:hAnsi="Tahoma" w:cs="Tahoma"/>
          <w:sz w:val="18"/>
          <w:szCs w:val="18"/>
        </w:rPr>
        <w:t xml:space="preserve"> Microsoft </w:t>
      </w:r>
      <w:r w:rsidRPr="007F456A">
        <w:rPr>
          <w:rFonts w:ascii="Tahoma" w:eastAsia="PMingLiU" w:hAnsi="Tahoma" w:cs="Tahoma"/>
          <w:sz w:val="18"/>
          <w:szCs w:val="18"/>
        </w:rPr>
        <w:t>使用權確認」</w:t>
      </w:r>
      <w:r w:rsidRPr="007F456A">
        <w:rPr>
          <w:rFonts w:ascii="Tahoma" w:eastAsia="PMingLiU" w:hAnsi="Tahoma" w:cs="Tahoma"/>
          <w:sz w:val="18"/>
          <w:szCs w:val="18"/>
        </w:rPr>
        <w:t xml:space="preserve">(Microsoft License Verification for Third Party Imaging/Installing Microsoft Operating System Software) </w:t>
      </w:r>
      <w:r w:rsidRPr="007F456A">
        <w:rPr>
          <w:rFonts w:ascii="Tahoma" w:eastAsia="PMingLiU" w:hAnsi="Tahoma" w:cs="Tahoma"/>
          <w:sz w:val="18"/>
          <w:szCs w:val="18"/>
        </w:rPr>
        <w:t>表單可於下列位置取得：</w:t>
      </w:r>
      <w:hyperlink r:id="rId45" w:history="1">
        <w:r w:rsidRPr="007F456A">
          <w:rPr>
            <w:rFonts w:ascii="Tahoma" w:eastAsia="PMingLiU" w:hAnsi="Tahoma" w:cs="Tahoma"/>
            <w:sz w:val="18"/>
            <w:szCs w:val="18"/>
          </w:rPr>
          <w:t>www.microsoft.com/licensing/contracts</w:t>
        </w:r>
      </w:hyperlink>
      <w:r w:rsidRPr="007F456A">
        <w:rPr>
          <w:rFonts w:ascii="Tahoma" w:eastAsia="PMingLiU" w:hAnsi="Tahoma" w:cs="Tahoma"/>
          <w:sz w:val="18"/>
          <w:szCs w:val="18"/>
        </w:rPr>
        <w:t>。</w:t>
      </w:r>
    </w:p>
    <w:p w14:paraId="59DB90AB" w14:textId="77777777" w:rsidR="006714D8" w:rsidRPr="007F456A" w:rsidRDefault="006714D8" w:rsidP="006714D8">
      <w:pPr>
        <w:pStyle w:val="Footnotedash"/>
        <w:tabs>
          <w:tab w:val="clear" w:pos="1620"/>
        </w:tabs>
        <w:spacing w:before="0"/>
        <w:ind w:left="0" w:firstLine="0"/>
        <w:rPr>
          <w:rFonts w:ascii="Tahoma" w:eastAsia="PMingLiU" w:hAnsi="Tahoma" w:cs="Tahoma"/>
          <w:lang w:eastAsia="ja-JP"/>
        </w:rPr>
      </w:pPr>
    </w:p>
    <w:p w14:paraId="59DB90AC" w14:textId="77777777" w:rsidR="006714D8" w:rsidRPr="007F456A" w:rsidRDefault="006714D8" w:rsidP="007015CC">
      <w:pPr>
        <w:pStyle w:val="Footnotedash"/>
        <w:tabs>
          <w:tab w:val="clear" w:pos="1620"/>
        </w:tabs>
        <w:spacing w:before="0" w:after="0"/>
        <w:ind w:left="360"/>
        <w:rPr>
          <w:rFonts w:ascii="Tahoma" w:eastAsia="PMingLiU" w:hAnsi="Tahoma" w:cs="Tahoma"/>
          <w:lang w:eastAsia="zh-TW"/>
        </w:rPr>
      </w:pPr>
      <w:r w:rsidRPr="007F456A">
        <w:rPr>
          <w:rFonts w:ascii="Tahoma" w:eastAsia="PMingLiU" w:hAnsi="Tahoma" w:cs="Tahoma"/>
          <w:sz w:val="18"/>
          <w:szCs w:val="18"/>
          <w:u w:val="single"/>
          <w:lang w:eastAsia="zh-TW"/>
        </w:rPr>
        <w:t>產業專用裝置之限制</w:t>
      </w:r>
    </w:p>
    <w:p w14:paraId="59DB90AD" w14:textId="77777777" w:rsidR="006714D8" w:rsidRPr="007F456A" w:rsidRDefault="006714D8" w:rsidP="006714D8">
      <w:pPr>
        <w:pStyle w:val="Footnotedash"/>
        <w:tabs>
          <w:tab w:val="clear" w:pos="1620"/>
        </w:tabs>
        <w:spacing w:before="0"/>
        <w:ind w:left="0" w:firstLine="0"/>
        <w:rPr>
          <w:rFonts w:ascii="Tahoma" w:eastAsia="PMingLiU" w:hAnsi="Tahoma" w:cs="Tahoma"/>
          <w:lang w:eastAsia="zh-TW"/>
        </w:rPr>
      </w:pPr>
      <w:r w:rsidRPr="007F456A">
        <w:rPr>
          <w:rFonts w:ascii="Tahoma" w:eastAsia="PMingLiU" w:hAnsi="Tahoma" w:cs="Tahoma"/>
          <w:sz w:val="18"/>
          <w:szCs w:val="18"/>
          <w:lang w:eastAsia="zh-TW"/>
        </w:rPr>
        <w:t xml:space="preserve">Windows Embedded 8 Industry Pro </w:t>
      </w:r>
      <w:r w:rsidRPr="007F456A">
        <w:rPr>
          <w:rFonts w:ascii="Tahoma" w:eastAsia="PMingLiU" w:hAnsi="Tahoma" w:cs="Tahoma"/>
          <w:sz w:val="18"/>
          <w:szCs w:val="18"/>
          <w:lang w:eastAsia="zh-TW"/>
        </w:rPr>
        <w:t>僅得安裝於產業專用裝置上。不允許使用其他裝置。「產業專用裝置」</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也稱為業務裝置</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係指符合下列定義之任何裝置：</w:t>
      </w:r>
      <w:r w:rsidRPr="007F456A">
        <w:rPr>
          <w:rFonts w:ascii="Tahoma" w:eastAsia="PMingLiU" w:hAnsi="Tahoma" w:cs="Tahoma"/>
          <w:sz w:val="18"/>
          <w:szCs w:val="18"/>
          <w:lang w:eastAsia="zh-TW"/>
        </w:rPr>
        <w:t xml:space="preserve">(1) </w:t>
      </w:r>
      <w:r w:rsidRPr="007F456A">
        <w:rPr>
          <w:rFonts w:ascii="Tahoma" w:eastAsia="PMingLiU" w:hAnsi="Tahoma" w:cs="Tahoma"/>
          <w:sz w:val="18"/>
          <w:szCs w:val="18"/>
          <w:lang w:eastAsia="zh-TW"/>
        </w:rPr>
        <w:t>不可在其建置之組態中做為一般用途之個人計算裝置</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例如個人電腦</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w:t>
      </w:r>
      <w:r w:rsidR="0080683C">
        <w:rPr>
          <w:rFonts w:ascii="Tahoma" w:eastAsia="PMingLiU" w:hAnsi="Tahoma" w:cs="Tahoma"/>
          <w:sz w:val="18"/>
          <w:szCs w:val="18"/>
          <w:lang w:eastAsia="zh-TW"/>
        </w:rPr>
        <w:br/>
      </w:r>
      <w:r w:rsidRPr="007F456A">
        <w:rPr>
          <w:rFonts w:ascii="Tahoma" w:eastAsia="PMingLiU" w:hAnsi="Tahoma" w:cs="Tahoma"/>
          <w:sz w:val="18"/>
          <w:szCs w:val="18"/>
          <w:lang w:eastAsia="zh-TW"/>
        </w:rPr>
        <w:t>多功能伺服器，或前述任何一種系統之商業可行替代產品；以及</w:t>
      </w:r>
      <w:r w:rsidRPr="007F456A">
        <w:rPr>
          <w:rFonts w:ascii="Tahoma" w:eastAsia="PMingLiU" w:hAnsi="Tahoma" w:cs="Tahoma"/>
          <w:sz w:val="18"/>
          <w:szCs w:val="18"/>
          <w:lang w:eastAsia="zh-TW"/>
        </w:rPr>
        <w:t xml:space="preserve"> (2) </w:t>
      </w:r>
      <w:r w:rsidRPr="007F456A">
        <w:rPr>
          <w:rFonts w:ascii="Tahoma" w:eastAsia="PMingLiU" w:hAnsi="Tahoma" w:cs="Tahoma"/>
          <w:sz w:val="18"/>
          <w:szCs w:val="18"/>
          <w:lang w:eastAsia="zh-TW"/>
        </w:rPr>
        <w:t>僅使用產業或工作專屬之軟體程式</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例如，建築師所使用之電腦輔助設計程式或銷售點程式</w:t>
      </w:r>
      <w:r w:rsidRPr="007F456A">
        <w:rPr>
          <w:rFonts w:ascii="Tahoma" w:eastAsia="PMingLiU" w:hAnsi="Tahoma" w:cs="Tahoma"/>
          <w:sz w:val="18"/>
          <w:szCs w:val="18"/>
          <w:lang w:eastAsia="zh-TW"/>
        </w:rPr>
        <w:t>) (</w:t>
      </w:r>
      <w:r w:rsidRPr="007F456A">
        <w:rPr>
          <w:rFonts w:ascii="Tahoma" w:eastAsia="PMingLiU" w:hAnsi="Tahoma" w:cs="Tahoma"/>
          <w:sz w:val="18"/>
          <w:szCs w:val="18"/>
          <w:lang w:eastAsia="zh-TW"/>
        </w:rPr>
        <w:t>以下稱「產業程式」</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。裝置可能包括衍生自</w:t>
      </w:r>
      <w:r w:rsidRPr="007F456A">
        <w:rPr>
          <w:rFonts w:ascii="Tahoma" w:eastAsia="PMingLiU" w:hAnsi="Tahoma" w:cs="Tahoma"/>
          <w:sz w:val="18"/>
          <w:szCs w:val="18"/>
          <w:lang w:eastAsia="zh-TW"/>
        </w:rPr>
        <w:t xml:space="preserve"> Microsoft </w:t>
      </w:r>
      <w:r w:rsidRPr="007F456A">
        <w:rPr>
          <w:rFonts w:ascii="Tahoma" w:eastAsia="PMingLiU" w:hAnsi="Tahoma" w:cs="Tahoma"/>
          <w:sz w:val="18"/>
          <w:szCs w:val="18"/>
          <w:lang w:eastAsia="zh-TW"/>
        </w:rPr>
        <w:t>軟體或第三方廠商軟體的功能。若裝置執行桌面功能</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例如，電子郵件、文書處理、試算表、資料庫、網路或網際網路瀏覽、排程或個人</w:t>
      </w:r>
      <w:r w:rsidR="0080683C">
        <w:rPr>
          <w:rFonts w:ascii="Tahoma" w:eastAsia="PMingLiU" w:hAnsi="Tahoma" w:cs="Tahoma"/>
          <w:sz w:val="18"/>
          <w:szCs w:val="18"/>
          <w:lang w:eastAsia="zh-TW"/>
        </w:rPr>
        <w:br/>
      </w:r>
      <w:r w:rsidRPr="007F456A">
        <w:rPr>
          <w:rFonts w:ascii="Tahoma" w:eastAsia="PMingLiU" w:hAnsi="Tahoma" w:cs="Tahoma"/>
          <w:sz w:val="18"/>
          <w:szCs w:val="18"/>
          <w:lang w:eastAsia="zh-TW"/>
        </w:rPr>
        <w:t>財務</w:t>
      </w:r>
      <w:r w:rsidRPr="007F456A">
        <w:rPr>
          <w:rFonts w:ascii="Tahoma" w:eastAsia="PMingLiU" w:hAnsi="Tahoma" w:cs="Tahoma"/>
          <w:sz w:val="18"/>
          <w:szCs w:val="18"/>
          <w:lang w:eastAsia="zh-TW"/>
        </w:rPr>
        <w:t>)</w:t>
      </w:r>
      <w:r w:rsidRPr="007F456A">
        <w:rPr>
          <w:rFonts w:ascii="Tahoma" w:eastAsia="PMingLiU" w:hAnsi="Tahoma" w:cs="Tahoma"/>
          <w:sz w:val="18"/>
          <w:szCs w:val="18"/>
          <w:lang w:eastAsia="zh-TW"/>
        </w:rPr>
        <w:t>，則桌面功能：</w:t>
      </w:r>
      <w:r w:rsidRPr="007F456A">
        <w:rPr>
          <w:rFonts w:ascii="Tahoma" w:eastAsia="PMingLiU" w:hAnsi="Tahoma" w:cs="Tahoma"/>
          <w:sz w:val="18"/>
          <w:szCs w:val="18"/>
          <w:lang w:eastAsia="zh-TW"/>
        </w:rPr>
        <w:t xml:space="preserve">(1) </w:t>
      </w:r>
      <w:r w:rsidRPr="007F456A">
        <w:rPr>
          <w:rFonts w:ascii="Tahoma" w:eastAsia="PMingLiU" w:hAnsi="Tahoma" w:cs="Tahoma"/>
          <w:sz w:val="18"/>
          <w:szCs w:val="18"/>
          <w:lang w:eastAsia="zh-TW"/>
        </w:rPr>
        <w:t>只得用於支援產業程式功能之目的；以及</w:t>
      </w:r>
      <w:r w:rsidRPr="007F456A">
        <w:rPr>
          <w:rFonts w:ascii="Tahoma" w:eastAsia="PMingLiU" w:hAnsi="Tahoma" w:cs="Tahoma"/>
          <w:sz w:val="18"/>
          <w:szCs w:val="18"/>
          <w:lang w:eastAsia="zh-TW"/>
        </w:rPr>
        <w:t xml:space="preserve"> (2) </w:t>
      </w:r>
      <w:r w:rsidRPr="007F456A">
        <w:rPr>
          <w:rFonts w:ascii="Tahoma" w:eastAsia="PMingLiU" w:hAnsi="Tahoma" w:cs="Tahoma"/>
          <w:sz w:val="18"/>
          <w:szCs w:val="18"/>
          <w:lang w:eastAsia="zh-TW"/>
        </w:rPr>
        <w:t>必須與產業程式技術整合，或利用技術強制政策或架構，只有在與產業程式功能搭配使用時，才能執行。</w:t>
      </w:r>
    </w:p>
    <w:p w14:paraId="59DB90AE" w14:textId="77777777" w:rsidR="00810479" w:rsidRPr="007F456A" w:rsidRDefault="00810479" w:rsidP="007A73DF">
      <w:pPr>
        <w:contextualSpacing/>
        <w:rPr>
          <w:rFonts w:eastAsia="PMingLiU" w:cs="Tahoma"/>
          <w:lang w:eastAsia="zh-TW"/>
        </w:rPr>
      </w:pPr>
    </w:p>
    <w:p w14:paraId="59DB90AF" w14:textId="77777777" w:rsidR="00483B3D" w:rsidRPr="007F456A" w:rsidRDefault="00483B3D" w:rsidP="007A73DF">
      <w:pPr>
        <w:contextualSpacing/>
        <w:rPr>
          <w:rFonts w:eastAsia="PMingLiU" w:cs="Tahoma"/>
          <w:lang w:eastAsia="zh-TW"/>
        </w:rPr>
      </w:pPr>
    </w:p>
    <w:p w14:paraId="59DB90B0" w14:textId="77777777" w:rsidR="00483B3D" w:rsidRPr="007F456A" w:rsidRDefault="00A560B6" w:rsidP="007015CC">
      <w:pPr>
        <w:pStyle w:val="Heading3"/>
        <w:keepNext/>
        <w:rPr>
          <w:rFonts w:ascii="Tahoma" w:eastAsia="PMingLiU" w:hAnsi="Tahoma" w:cs="Tahoma"/>
          <w:lang w:eastAsia="zh-TW"/>
        </w:rPr>
      </w:pPr>
      <w:bookmarkStart w:id="1122" w:name="_25_Windows®_Companion"/>
      <w:bookmarkStart w:id="1123" w:name="_28_Windows®_Companion"/>
      <w:bookmarkStart w:id="1124" w:name="_29_Windows®_附贈訂閱使用權"/>
      <w:bookmarkStart w:id="1125" w:name="_Toc336338281"/>
      <w:bookmarkStart w:id="1126" w:name="_Toc361754544"/>
      <w:bookmarkEnd w:id="1122"/>
      <w:bookmarkEnd w:id="1123"/>
      <w:bookmarkEnd w:id="1124"/>
      <w:r w:rsidRPr="007F456A">
        <w:rPr>
          <w:rFonts w:ascii="Tahoma" w:eastAsia="PMingLiU" w:hAnsi="Tahoma" w:cs="Tahoma"/>
          <w:caps/>
          <w:color w:val="F66400"/>
          <w:sz w:val="22"/>
          <w:vertAlign w:val="superscript"/>
          <w:lang w:eastAsia="zh-TW"/>
        </w:rPr>
        <w:t>29</w:t>
      </w:r>
      <w:r w:rsidRPr="00E57771">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Windows</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w:t>
      </w:r>
      <w:r w:rsidRPr="007F456A">
        <w:rPr>
          <w:rFonts w:ascii="Tahoma" w:eastAsia="PMingLiU" w:hAnsi="Tahoma" w:cs="Tahoma"/>
          <w:color w:val="F66400"/>
          <w:sz w:val="22"/>
          <w:lang w:eastAsia="zh-TW"/>
        </w:rPr>
        <w:t>附贈訂閱使用權</w:t>
      </w:r>
      <w:bookmarkEnd w:id="1125"/>
      <w:bookmarkEnd w:id="1126"/>
    </w:p>
    <w:p w14:paraId="59DB90B1" w14:textId="77777777" w:rsidR="00483B3D" w:rsidRPr="007F456A" w:rsidRDefault="00483B3D" w:rsidP="00483B3D">
      <w:pPr>
        <w:rPr>
          <w:rFonts w:eastAsia="PMingLiU" w:cs="Tahoma"/>
          <w:lang w:eastAsia="zh-TW"/>
        </w:rPr>
      </w:pPr>
    </w:p>
    <w:p w14:paraId="59DB90B2" w14:textId="77777777" w:rsidR="00483B3D" w:rsidRPr="007F456A" w:rsidRDefault="00483B3D" w:rsidP="00483B3D">
      <w:pPr>
        <w:spacing w:after="60"/>
        <w:ind w:left="720"/>
        <w:rPr>
          <w:rFonts w:eastAsia="PMingLiU" w:cs="Tahoma"/>
          <w:lang w:eastAsia="zh-TW"/>
        </w:rPr>
      </w:pPr>
      <w:r w:rsidRPr="007F456A">
        <w:rPr>
          <w:rFonts w:eastAsia="PMingLiU" w:cs="Tahoma"/>
          <w:b/>
          <w:color w:val="000000"/>
          <w:lang w:eastAsia="zh-TW"/>
        </w:rPr>
        <w:t>具備</w:t>
      </w:r>
      <w:r w:rsidRPr="007F456A">
        <w:rPr>
          <w:rFonts w:eastAsia="PMingLiU" w:cs="Tahoma"/>
          <w:b/>
          <w:color w:val="000000"/>
          <w:lang w:eastAsia="zh-TW"/>
        </w:rPr>
        <w:t xml:space="preserve"> School </w:t>
      </w:r>
      <w:r w:rsidRPr="007F456A">
        <w:rPr>
          <w:rFonts w:eastAsia="PMingLiU" w:cs="Tahoma"/>
          <w:b/>
          <w:color w:val="000000"/>
          <w:lang w:eastAsia="zh-TW"/>
        </w:rPr>
        <w:t>合約之機構</w:t>
      </w:r>
    </w:p>
    <w:p w14:paraId="59DB90B3" w14:textId="77777777" w:rsidR="00483B3D" w:rsidRPr="007F456A" w:rsidRDefault="00483B3D" w:rsidP="00483B3D">
      <w:pPr>
        <w:ind w:left="720"/>
        <w:rPr>
          <w:rFonts w:eastAsia="PMingLiU" w:cs="Tahoma"/>
          <w:lang w:eastAsia="zh-TW"/>
        </w:rPr>
      </w:pPr>
      <w:r w:rsidRPr="007F456A">
        <w:rPr>
          <w:rFonts w:eastAsia="PMingLiU" w:cs="Tahoma"/>
          <w:color w:val="000000"/>
          <w:lang w:eastAsia="zh-TW"/>
        </w:rPr>
        <w:t>如果機構具備合格之產品的範圍，則其得訂購</w:t>
      </w:r>
      <w:r w:rsidRPr="007F456A">
        <w:rPr>
          <w:rFonts w:eastAsia="PMingLiU" w:cs="Tahoma"/>
          <w:color w:val="000000"/>
          <w:lang w:eastAsia="zh-TW"/>
        </w:rPr>
        <w:t xml:space="preserve"> Windows </w:t>
      </w:r>
      <w:r w:rsidRPr="007F456A">
        <w:rPr>
          <w:rFonts w:eastAsia="PMingLiU" w:cs="Tahoma"/>
          <w:color w:val="000000"/>
          <w:lang w:eastAsia="zh-TW"/>
        </w:rPr>
        <w:t>附贈訂閱使用權</w:t>
      </w:r>
      <w:r w:rsidRPr="007F456A">
        <w:rPr>
          <w:rFonts w:eastAsia="PMingLiU" w:cs="Tahoma"/>
          <w:color w:val="000000"/>
          <w:lang w:eastAsia="zh-TW"/>
        </w:rPr>
        <w:t xml:space="preserve"> (CSL)</w:t>
      </w:r>
      <w:r w:rsidRPr="007F456A">
        <w:rPr>
          <w:rFonts w:eastAsia="PMingLiU" w:cs="Tahoma"/>
          <w:color w:val="000000"/>
          <w:lang w:eastAsia="zh-TW"/>
        </w:rPr>
        <w:t>。允許購買的</w:t>
      </w:r>
      <w:r w:rsidRPr="007F456A">
        <w:rPr>
          <w:rFonts w:eastAsia="PMingLiU" w:cs="Tahoma"/>
          <w:color w:val="000000"/>
          <w:lang w:eastAsia="zh-TW"/>
        </w:rPr>
        <w:t xml:space="preserve"> CSL </w:t>
      </w:r>
      <w:r w:rsidRPr="007F456A">
        <w:rPr>
          <w:rFonts w:eastAsia="PMingLiU" w:cs="Tahoma"/>
          <w:color w:val="000000"/>
          <w:lang w:eastAsia="zh-TW"/>
        </w:rPr>
        <w:t>數量上限等於機構之合格產品的合格電腦數量。</w:t>
      </w:r>
    </w:p>
    <w:p w14:paraId="59DB90B4" w14:textId="77777777" w:rsidR="00483B3D" w:rsidRPr="007F456A" w:rsidRDefault="00483B3D" w:rsidP="00483B3D">
      <w:pPr>
        <w:rPr>
          <w:rFonts w:eastAsia="PMingLiU" w:cs="Tahoma"/>
          <w:lang w:eastAsia="zh-TW"/>
        </w:rPr>
      </w:pPr>
    </w:p>
    <w:p w14:paraId="59DB90B5" w14:textId="77777777" w:rsidR="00483B3D" w:rsidRPr="007F456A" w:rsidRDefault="00483B3D" w:rsidP="00483B3D">
      <w:pPr>
        <w:spacing w:after="60"/>
        <w:ind w:left="720"/>
        <w:rPr>
          <w:rFonts w:eastAsia="PMingLiU" w:cs="Tahoma"/>
          <w:lang w:eastAsia="zh-TW"/>
        </w:rPr>
      </w:pPr>
      <w:r w:rsidRPr="007F456A">
        <w:rPr>
          <w:rFonts w:eastAsia="PMingLiU" w:cs="Tahoma"/>
          <w:b/>
          <w:color w:val="000000"/>
          <w:lang w:eastAsia="zh-TW"/>
        </w:rPr>
        <w:lastRenderedPageBreak/>
        <w:t>附贈裝置和合格裝置</w:t>
      </w:r>
    </w:p>
    <w:p w14:paraId="59DB90B6" w14:textId="77777777" w:rsidR="00483B3D" w:rsidRPr="007F456A" w:rsidRDefault="00483B3D" w:rsidP="00483B3D">
      <w:pPr>
        <w:ind w:left="720"/>
        <w:rPr>
          <w:rFonts w:eastAsia="PMingLiU" w:cs="Tahoma"/>
          <w:lang w:eastAsia="zh-TW"/>
        </w:rPr>
      </w:pPr>
      <w:r w:rsidRPr="007F456A">
        <w:rPr>
          <w:rFonts w:eastAsia="PMingLiU" w:cs="Tahoma"/>
          <w:color w:val="000000"/>
          <w:lang w:eastAsia="zh-TW"/>
        </w:rPr>
        <w:t>合格裝置係指使用</w:t>
      </w:r>
      <w:r w:rsidRPr="007F456A">
        <w:rPr>
          <w:rFonts w:eastAsia="PMingLiU" w:cs="Tahoma"/>
          <w:color w:val="000000"/>
          <w:lang w:eastAsia="zh-TW"/>
        </w:rPr>
        <w:t xml:space="preserve"> CSL </w:t>
      </w:r>
      <w:r w:rsidRPr="007F456A">
        <w:rPr>
          <w:rFonts w:eastAsia="PMingLiU" w:cs="Tahoma"/>
          <w:color w:val="000000"/>
          <w:lang w:eastAsia="zh-TW"/>
        </w:rPr>
        <w:t>提供的使用權之附贈裝置。</w:t>
      </w:r>
      <w:r w:rsidRPr="007F456A">
        <w:rPr>
          <w:rFonts w:eastAsia="PMingLiU" w:cs="Tahoma"/>
          <w:color w:val="000000"/>
          <w:lang w:eastAsia="zh-TW"/>
        </w:rPr>
        <w:t xml:space="preserve">CSL </w:t>
      </w:r>
      <w:r w:rsidRPr="007F456A">
        <w:rPr>
          <w:rFonts w:eastAsia="PMingLiU" w:cs="Tahoma"/>
          <w:color w:val="000000"/>
          <w:lang w:eastAsia="zh-TW"/>
        </w:rPr>
        <w:t>為</w:t>
      </w:r>
      <w:r w:rsidRPr="007F456A">
        <w:rPr>
          <w:rFonts w:eastAsia="PMingLiU" w:cs="Tahoma"/>
          <w:color w:val="000000"/>
          <w:lang w:eastAsia="zh-TW"/>
        </w:rPr>
        <w:t xml:space="preserve"> Enterprise </w:t>
      </w:r>
      <w:r w:rsidRPr="007F456A">
        <w:rPr>
          <w:rFonts w:eastAsia="PMingLiU" w:cs="Tahoma"/>
          <w:color w:val="000000"/>
          <w:lang w:eastAsia="zh-TW"/>
        </w:rPr>
        <w:t>產品，因此滿足任何合格裝置訂購承諾的系統部分。　貴用戶得購買任何數量的</w:t>
      </w:r>
      <w:r w:rsidRPr="007F456A">
        <w:rPr>
          <w:rFonts w:eastAsia="PMingLiU" w:cs="Tahoma"/>
          <w:color w:val="000000"/>
          <w:lang w:eastAsia="zh-TW"/>
        </w:rPr>
        <w:t xml:space="preserve"> CSL</w:t>
      </w:r>
      <w:r w:rsidRPr="007F456A">
        <w:rPr>
          <w:rFonts w:eastAsia="PMingLiU" w:cs="Tahoma"/>
          <w:color w:val="000000"/>
          <w:lang w:eastAsia="zh-TW"/>
        </w:rPr>
        <w:t>，且不需要為所有組織的合格</w:t>
      </w:r>
      <w:r w:rsidRPr="007F456A">
        <w:rPr>
          <w:rFonts w:eastAsia="PMingLiU" w:cs="Tahoma"/>
          <w:lang w:eastAsia="zh-TW"/>
        </w:rPr>
        <w:t>裝置購買，但是</w:t>
      </w:r>
      <w:r w:rsidRPr="007F456A">
        <w:rPr>
          <w:rFonts w:eastAsia="PMingLiU" w:cs="Tahoma"/>
          <w:lang w:eastAsia="zh-TW"/>
        </w:rPr>
        <w:t xml:space="preserve"> CSL </w:t>
      </w:r>
      <w:r w:rsidRPr="007F456A">
        <w:rPr>
          <w:rFonts w:eastAsia="PMingLiU" w:cs="Tahoma"/>
          <w:lang w:eastAsia="zh-TW"/>
        </w:rPr>
        <w:t>的數量絕對不可超過所有</w:t>
      </w:r>
      <w:r w:rsidRPr="007F456A">
        <w:rPr>
          <w:rFonts w:eastAsia="PMingLiU" w:cs="Tahoma"/>
          <w:lang w:eastAsia="zh-TW"/>
        </w:rPr>
        <w:t xml:space="preserve"> Windows </w:t>
      </w:r>
      <w:r w:rsidRPr="007F456A">
        <w:rPr>
          <w:rFonts w:eastAsia="PMingLiU" w:cs="Tahoma"/>
          <w:lang w:eastAsia="zh-TW"/>
        </w:rPr>
        <w:t>升級和</w:t>
      </w:r>
      <w:r w:rsidRPr="007F456A">
        <w:rPr>
          <w:rFonts w:eastAsia="PMingLiU" w:cs="Tahoma"/>
          <w:lang w:eastAsia="zh-TW"/>
        </w:rPr>
        <w:t xml:space="preserve"> VDA </w:t>
      </w:r>
      <w:r w:rsidRPr="007F456A">
        <w:rPr>
          <w:rFonts w:eastAsia="PMingLiU" w:cs="Tahoma"/>
          <w:lang w:eastAsia="zh-TW"/>
        </w:rPr>
        <w:t>使用權數目。</w:t>
      </w:r>
    </w:p>
    <w:p w14:paraId="59DB90B7" w14:textId="77777777" w:rsidR="00483B3D" w:rsidRPr="007F456A" w:rsidRDefault="00483B3D" w:rsidP="00483B3D">
      <w:pPr>
        <w:rPr>
          <w:rFonts w:eastAsia="PMingLiU" w:cs="Tahoma"/>
          <w:lang w:eastAsia="zh-TW"/>
        </w:rPr>
      </w:pPr>
    </w:p>
    <w:p w14:paraId="59DB90B8" w14:textId="77777777" w:rsidR="00483B3D" w:rsidRPr="007F456A" w:rsidRDefault="00483B3D" w:rsidP="00483B3D">
      <w:pPr>
        <w:rPr>
          <w:rFonts w:eastAsia="PMingLiU" w:cs="Tahoma"/>
          <w:lang w:eastAsia="zh-TW"/>
        </w:rPr>
      </w:pPr>
    </w:p>
    <w:p w14:paraId="59DB90B9" w14:textId="77777777" w:rsidR="00483B3D" w:rsidRPr="007F456A" w:rsidRDefault="00A560B6" w:rsidP="00483B3D">
      <w:pPr>
        <w:pStyle w:val="Heading3"/>
        <w:rPr>
          <w:rFonts w:ascii="Tahoma" w:eastAsia="PMingLiU" w:hAnsi="Tahoma" w:cs="Tahoma"/>
        </w:rPr>
      </w:pPr>
      <w:bookmarkStart w:id="1127" w:name="_26_Windows_Vista"/>
      <w:bookmarkStart w:id="1128" w:name="_29_Windows_Vista"/>
      <w:bookmarkStart w:id="1129" w:name="_29_30_Windows"/>
      <w:bookmarkStart w:id="1130" w:name="_30_Windows_Vista"/>
      <w:bookmarkStart w:id="1131" w:name="_Toc336338282"/>
      <w:bookmarkStart w:id="1132" w:name="_Toc361754545"/>
      <w:bookmarkStart w:id="1133" w:name="Sys_24WindowsVistaDVDPack"/>
      <w:bookmarkEnd w:id="1127"/>
      <w:bookmarkEnd w:id="1128"/>
      <w:bookmarkEnd w:id="1129"/>
      <w:bookmarkEnd w:id="1130"/>
      <w:r w:rsidRPr="007F456A">
        <w:rPr>
          <w:rFonts w:ascii="Tahoma" w:eastAsia="PMingLiU" w:hAnsi="Tahoma" w:cs="Tahoma"/>
          <w:caps/>
          <w:color w:val="F66400"/>
          <w:sz w:val="22"/>
          <w:vertAlign w:val="superscript"/>
        </w:rPr>
        <w:t>30</w:t>
      </w:r>
      <w:r w:rsidRPr="007F456A">
        <w:rPr>
          <w:rFonts w:ascii="Tahoma" w:eastAsia="PMingLiU" w:hAnsi="Tahoma" w:cs="Tahoma"/>
          <w:bCs/>
          <w:color w:val="F66400"/>
          <w:sz w:val="22"/>
          <w:szCs w:val="22"/>
        </w:rPr>
        <w:t xml:space="preserve"> Windows Vista DVD Playback Pack</w:t>
      </w:r>
      <w:bookmarkEnd w:id="1131"/>
      <w:bookmarkEnd w:id="1132"/>
    </w:p>
    <w:bookmarkEnd w:id="1133"/>
    <w:p w14:paraId="59DB90BA" w14:textId="77777777" w:rsidR="00483B3D" w:rsidRPr="007F456A" w:rsidRDefault="00483B3D" w:rsidP="00483B3D">
      <w:pPr>
        <w:rPr>
          <w:rFonts w:eastAsia="PMingLiU" w:cs="Tahoma"/>
        </w:rPr>
      </w:pPr>
    </w:p>
    <w:p w14:paraId="59DB90BB" w14:textId="77777777" w:rsidR="00483B3D" w:rsidRPr="007F456A" w:rsidRDefault="00483B3D" w:rsidP="00483B3D">
      <w:pPr>
        <w:ind w:left="720"/>
        <w:rPr>
          <w:rFonts w:eastAsia="PMingLiU" w:cs="Tahoma"/>
        </w:rPr>
      </w:pPr>
      <w:r w:rsidRPr="007F456A">
        <w:rPr>
          <w:rFonts w:eastAsia="PMingLiU" w:cs="Tahoma"/>
          <w:color w:val="000000"/>
          <w:szCs w:val="18"/>
        </w:rPr>
        <w:t>安裝或操作</w:t>
      </w:r>
      <w:r w:rsidRPr="007F456A">
        <w:rPr>
          <w:rFonts w:eastAsia="PMingLiU" w:cs="Tahoma"/>
          <w:color w:val="000000"/>
          <w:szCs w:val="18"/>
        </w:rPr>
        <w:t xml:space="preserve"> Windows Vista DVD Playback Pack </w:t>
      </w:r>
      <w:r w:rsidRPr="007F456A">
        <w:rPr>
          <w:rFonts w:eastAsia="PMingLiU" w:cs="Tahoma"/>
          <w:color w:val="000000"/>
          <w:szCs w:val="18"/>
        </w:rPr>
        <w:t>之大量授權客戶應該參閱</w:t>
      </w:r>
      <w:r w:rsidRPr="007F456A">
        <w:rPr>
          <w:rFonts w:eastAsia="PMingLiU" w:cs="Tahoma"/>
          <w:color w:val="000000"/>
          <w:szCs w:val="18"/>
        </w:rPr>
        <w:t xml:space="preserve"> 2010 </w:t>
      </w:r>
      <w:r w:rsidRPr="007F456A">
        <w:rPr>
          <w:rFonts w:eastAsia="PMingLiU" w:cs="Tahoma"/>
          <w:color w:val="000000"/>
          <w:szCs w:val="18"/>
        </w:rPr>
        <w:t>年</w:t>
      </w:r>
      <w:r w:rsidRPr="007F456A">
        <w:rPr>
          <w:rFonts w:eastAsia="PMingLiU" w:cs="Tahoma"/>
          <w:color w:val="000000"/>
          <w:szCs w:val="18"/>
        </w:rPr>
        <w:t xml:space="preserve"> 12 </w:t>
      </w:r>
      <w:r w:rsidRPr="007F456A">
        <w:rPr>
          <w:rFonts w:eastAsia="PMingLiU" w:cs="Tahoma"/>
          <w:color w:val="000000"/>
          <w:szCs w:val="18"/>
        </w:rPr>
        <w:t>月之</w:t>
      </w:r>
      <w:r w:rsidRPr="007F456A">
        <w:rPr>
          <w:rFonts w:eastAsia="PMingLiU" w:cs="Tahoma"/>
          <w:color w:val="000000"/>
          <w:szCs w:val="18"/>
        </w:rPr>
        <w:t xml:space="preserve"> Microsoft </w:t>
      </w:r>
      <w:r w:rsidRPr="007F456A">
        <w:rPr>
          <w:rFonts w:eastAsia="PMingLiU" w:cs="Tahoma"/>
          <w:color w:val="000000"/>
          <w:szCs w:val="18"/>
        </w:rPr>
        <w:t>授權產品使用權</w:t>
      </w:r>
      <w:r w:rsidRPr="007F456A">
        <w:rPr>
          <w:rFonts w:eastAsia="PMingLiU" w:cs="Tahoma"/>
          <w:color w:val="000000"/>
          <w:szCs w:val="18"/>
        </w:rPr>
        <w:t xml:space="preserve"> (PUR) </w:t>
      </w:r>
      <w:r w:rsidRPr="007F456A">
        <w:rPr>
          <w:rFonts w:eastAsia="PMingLiU" w:cs="Tahoma"/>
          <w:color w:val="000000"/>
          <w:szCs w:val="18"/>
        </w:rPr>
        <w:t>之授權條款。</w:t>
      </w:r>
    </w:p>
    <w:p w14:paraId="59DB90BC" w14:textId="77777777" w:rsidR="00483B3D" w:rsidRPr="007F456A" w:rsidRDefault="00483B3D" w:rsidP="00483B3D">
      <w:pPr>
        <w:rPr>
          <w:rFonts w:eastAsia="PMingLiU" w:cs="Tahoma"/>
        </w:rPr>
      </w:pPr>
    </w:p>
    <w:p w14:paraId="59DB90BD" w14:textId="77777777" w:rsidR="007A73DF" w:rsidRPr="007F456A" w:rsidRDefault="007A73DF" w:rsidP="007A73DF">
      <w:pPr>
        <w:contextualSpacing/>
        <w:rPr>
          <w:rFonts w:eastAsia="PMingLiU" w:cs="Tahoma"/>
        </w:rPr>
      </w:pPr>
    </w:p>
    <w:p w14:paraId="59DB90BE" w14:textId="77777777" w:rsidR="00D513A8" w:rsidRPr="007F456A" w:rsidRDefault="00A560B6" w:rsidP="00D513A8">
      <w:pPr>
        <w:pStyle w:val="Heading3"/>
        <w:rPr>
          <w:rFonts w:ascii="Tahoma" w:eastAsia="PMingLiU" w:hAnsi="Tahoma" w:cs="Tahoma"/>
        </w:rPr>
      </w:pPr>
      <w:bookmarkStart w:id="1134" w:name="_30_Windows®_7"/>
      <w:bookmarkStart w:id="1135" w:name="_31_Windows®_7"/>
      <w:bookmarkStart w:id="1136" w:name="Sys_25WindowsPartnersLearning"/>
      <w:bookmarkStart w:id="1137" w:name="_Toc361754546"/>
      <w:bookmarkStart w:id="1138" w:name="_Toc336338284"/>
      <w:bookmarkEnd w:id="1134"/>
      <w:bookmarkEnd w:id="1135"/>
      <w:r w:rsidRPr="007F456A">
        <w:rPr>
          <w:rFonts w:ascii="Tahoma" w:eastAsia="PMingLiU" w:hAnsi="Tahoma" w:cs="Tahoma"/>
          <w:caps/>
          <w:color w:val="F66400"/>
          <w:sz w:val="22"/>
          <w:vertAlign w:val="superscript"/>
        </w:rPr>
        <w:t>31</w:t>
      </w:r>
      <w:r w:rsidRPr="007F456A">
        <w:rPr>
          <w:rFonts w:ascii="Tahoma" w:eastAsia="PMingLiU" w:hAnsi="Tahoma" w:cs="Tahoma"/>
          <w:color w:val="F66400"/>
          <w:sz w:val="22"/>
        </w:rPr>
        <w:t xml:space="preserve"> Windows</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7 Partners in Learning</w:t>
      </w:r>
      <w:bookmarkEnd w:id="1136"/>
      <w:bookmarkEnd w:id="1137"/>
    </w:p>
    <w:p w14:paraId="59DB90BF" w14:textId="77777777" w:rsidR="00D513A8" w:rsidRPr="007F456A" w:rsidRDefault="00D513A8" w:rsidP="00D513A8">
      <w:pPr>
        <w:rPr>
          <w:rFonts w:eastAsia="PMingLiU" w:cs="Tahoma"/>
        </w:rPr>
      </w:pPr>
    </w:p>
    <w:p w14:paraId="59DB90C0" w14:textId="77777777" w:rsidR="00D513A8" w:rsidRPr="007F456A" w:rsidRDefault="00D513A8" w:rsidP="00D513A8">
      <w:pPr>
        <w:ind w:left="720" w:right="-810"/>
        <w:rPr>
          <w:rFonts w:eastAsia="PMingLiU" w:cs="Tahoma"/>
          <w:lang w:eastAsia="zh-TW"/>
        </w:rPr>
      </w:pPr>
      <w:r w:rsidRPr="007F456A">
        <w:rPr>
          <w:rFonts w:eastAsia="PMingLiU" w:cs="Tahoma"/>
          <w:color w:val="000000"/>
          <w:szCs w:val="18"/>
          <w:lang w:eastAsia="zh-TW"/>
        </w:rPr>
        <w:t>如需使用權資格及合作夥伴註冊，請參閱</w:t>
      </w:r>
      <w:r w:rsidRPr="007F456A">
        <w:rPr>
          <w:rFonts w:eastAsia="PMingLiU" w:cs="Tahoma"/>
          <w:color w:val="000000"/>
          <w:szCs w:val="18"/>
          <w:lang w:eastAsia="zh-TW"/>
        </w:rPr>
        <w:t xml:space="preserve"> </w:t>
      </w:r>
      <w:hyperlink r:id="rId46" w:history="1">
        <w:r w:rsidRPr="007F456A">
          <w:rPr>
            <w:rStyle w:val="Hyperlink"/>
            <w:rFonts w:eastAsia="PMingLiU" w:cs="Tahoma"/>
            <w:szCs w:val="18"/>
            <w:lang w:eastAsia="zh-TW"/>
          </w:rPr>
          <w:t>http://www.microsoft.com/education/pil/partnersinlearning.aspx</w:t>
        </w:r>
      </w:hyperlink>
      <w:r w:rsidRPr="007F456A">
        <w:rPr>
          <w:rFonts w:eastAsia="PMingLiU" w:cs="Tahoma"/>
          <w:color w:val="000000"/>
          <w:lang w:eastAsia="zh-TW"/>
        </w:rPr>
        <w:t xml:space="preserve"> </w:t>
      </w:r>
    </w:p>
    <w:p w14:paraId="59DB90C1" w14:textId="77777777" w:rsidR="00D513A8" w:rsidRPr="007F456A" w:rsidRDefault="00D513A8" w:rsidP="00D513A8">
      <w:pPr>
        <w:ind w:right="-810"/>
        <w:rPr>
          <w:rFonts w:eastAsia="PMingLiU" w:cs="Tahoma"/>
          <w:lang w:eastAsia="zh-TW"/>
        </w:rPr>
      </w:pPr>
    </w:p>
    <w:p w14:paraId="59DB90C2" w14:textId="77777777" w:rsidR="00D513A8" w:rsidRPr="007F456A" w:rsidRDefault="00D513A8" w:rsidP="00D513A8">
      <w:pPr>
        <w:ind w:right="-810"/>
        <w:rPr>
          <w:rFonts w:eastAsia="PMingLiU" w:cs="Tahoma"/>
          <w:lang w:eastAsia="zh-TW"/>
        </w:rPr>
      </w:pPr>
    </w:p>
    <w:p w14:paraId="59DB90C3" w14:textId="77777777" w:rsidR="005D4DAB" w:rsidRPr="007F456A" w:rsidRDefault="00A560B6" w:rsidP="00C646B3">
      <w:pPr>
        <w:pStyle w:val="Heading3"/>
        <w:rPr>
          <w:rFonts w:ascii="Tahoma" w:eastAsia="PMingLiU" w:hAnsi="Tahoma" w:cs="Tahoma"/>
        </w:rPr>
      </w:pPr>
      <w:bookmarkStart w:id="1139" w:name="_28_Windows®_8"/>
      <w:bookmarkStart w:id="1140" w:name="_31_Windows®_8"/>
      <w:bookmarkStart w:id="1141" w:name="_Toc361754547"/>
      <w:bookmarkEnd w:id="1139"/>
      <w:bookmarkEnd w:id="1140"/>
      <w:r w:rsidRPr="007F456A">
        <w:rPr>
          <w:rFonts w:ascii="Tahoma" w:eastAsia="PMingLiU" w:hAnsi="Tahoma" w:cs="Tahoma"/>
          <w:caps/>
          <w:color w:val="F66400"/>
          <w:sz w:val="22"/>
          <w:vertAlign w:val="superscript"/>
        </w:rPr>
        <w:t>32</w:t>
      </w:r>
      <w:r w:rsidRPr="007F456A">
        <w:rPr>
          <w:rFonts w:ascii="Tahoma" w:eastAsia="PMingLiU" w:hAnsi="Tahoma" w:cs="Tahoma"/>
          <w:color w:val="F66400"/>
          <w:sz w:val="22"/>
        </w:rPr>
        <w:t xml:space="preserve"> Windows</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8 Enterprise Sideloading</w:t>
      </w:r>
      <w:bookmarkEnd w:id="1138"/>
      <w:bookmarkEnd w:id="1141"/>
    </w:p>
    <w:p w14:paraId="59DB90C4" w14:textId="77777777" w:rsidR="009B2474" w:rsidRPr="007F456A" w:rsidRDefault="009B2474" w:rsidP="009B2474">
      <w:pPr>
        <w:rPr>
          <w:rFonts w:eastAsia="PMingLiU" w:cs="Tahoma"/>
        </w:rPr>
      </w:pPr>
    </w:p>
    <w:tbl>
      <w:tblPr>
        <w:tblW w:w="7240" w:type="dxa"/>
        <w:tblInd w:w="780" w:type="dxa"/>
        <w:tblCellMar>
          <w:left w:w="0" w:type="dxa"/>
          <w:right w:w="0" w:type="dxa"/>
        </w:tblCellMar>
        <w:tblLook w:val="04A0" w:firstRow="1" w:lastRow="0" w:firstColumn="1" w:lastColumn="0" w:noHBand="0" w:noVBand="1"/>
      </w:tblPr>
      <w:tblGrid>
        <w:gridCol w:w="3158"/>
        <w:gridCol w:w="2012"/>
        <w:gridCol w:w="2070"/>
      </w:tblGrid>
      <w:tr w:rsidR="005D4DAB" w:rsidRPr="00B46B8B" w14:paraId="59DB90C8" w14:textId="77777777" w:rsidTr="00B46B8B">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9DB90C5" w14:textId="77777777" w:rsidR="005D4DAB" w:rsidRPr="00B46B8B" w:rsidRDefault="00433F5F" w:rsidP="005D4DAB">
            <w:pPr>
              <w:jc w:val="center"/>
              <w:rPr>
                <w:rFonts w:eastAsia="PMingLiU" w:cs="Tahoma"/>
                <w:b/>
                <w:bCs/>
                <w:szCs w:val="18"/>
              </w:rPr>
            </w:pPr>
            <w:r w:rsidRPr="00B46B8B">
              <w:rPr>
                <w:rFonts w:eastAsia="PMingLiU" w:cs="Tahoma"/>
                <w:b/>
                <w:bCs/>
                <w:szCs w:val="18"/>
              </w:rPr>
              <w:t>方案可用性</w:t>
            </w:r>
          </w:p>
        </w:tc>
        <w:tc>
          <w:tcPr>
            <w:tcW w:w="2012" w:type="dxa"/>
            <w:tcBorders>
              <w:top w:val="single" w:sz="4" w:space="0" w:color="auto"/>
              <w:left w:val="nil"/>
              <w:bottom w:val="single" w:sz="4" w:space="0" w:color="auto"/>
              <w:right w:val="single" w:sz="4" w:space="0" w:color="auto"/>
            </w:tcBorders>
            <w:shd w:val="clear" w:color="auto" w:fill="FABF8F"/>
            <w:vAlign w:val="bottom"/>
          </w:tcPr>
          <w:p w14:paraId="59DB90C6" w14:textId="77777777" w:rsidR="005D4DAB" w:rsidRPr="00B46B8B" w:rsidRDefault="005D4DAB" w:rsidP="005D4DAB">
            <w:pPr>
              <w:jc w:val="center"/>
              <w:rPr>
                <w:rFonts w:eastAsia="PMingLiU" w:cs="Tahoma"/>
                <w:b/>
                <w:bCs/>
                <w:szCs w:val="18"/>
              </w:rPr>
            </w:pPr>
            <w:r w:rsidRPr="00B46B8B">
              <w:rPr>
                <w:rFonts w:eastAsia="PMingLiU" w:cs="Tahoma"/>
                <w:b/>
                <w:bCs/>
                <w:szCs w:val="18"/>
              </w:rPr>
              <w:t>可供購買的使用權</w:t>
            </w:r>
          </w:p>
        </w:tc>
        <w:tc>
          <w:tcPr>
            <w:tcW w:w="207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9DB90C7" w14:textId="77777777" w:rsidR="005D4DAB" w:rsidRPr="00B46B8B" w:rsidRDefault="005D4DAB" w:rsidP="005D4DAB">
            <w:pPr>
              <w:jc w:val="center"/>
              <w:rPr>
                <w:rFonts w:eastAsia="PMingLiU" w:cs="Tahoma"/>
                <w:b/>
                <w:bCs/>
                <w:szCs w:val="18"/>
              </w:rPr>
            </w:pPr>
            <w:r w:rsidRPr="00B46B8B">
              <w:rPr>
                <w:rFonts w:eastAsia="PMingLiU" w:cs="Tahoma"/>
                <w:b/>
                <w:bCs/>
                <w:szCs w:val="18"/>
              </w:rPr>
              <w:t>如同</w:t>
            </w:r>
            <w:r w:rsidRPr="00B46B8B">
              <w:rPr>
                <w:rFonts w:eastAsia="PMingLiU" w:cs="Tahoma"/>
                <w:b/>
                <w:bCs/>
                <w:szCs w:val="18"/>
              </w:rPr>
              <w:t xml:space="preserve"> SA </w:t>
            </w:r>
            <w:r w:rsidRPr="00B46B8B">
              <w:rPr>
                <w:rFonts w:eastAsia="PMingLiU" w:cs="Tahoma"/>
                <w:b/>
                <w:bCs/>
                <w:szCs w:val="18"/>
              </w:rPr>
              <w:t>利益取得方式</w:t>
            </w:r>
          </w:p>
        </w:tc>
      </w:tr>
      <w:tr w:rsidR="005D4DAB" w:rsidRPr="007F456A" w14:paraId="59DB90CC" w14:textId="77777777" w:rsidTr="00B46B8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9DB90C9" w14:textId="77777777" w:rsidR="005D4DAB" w:rsidRPr="007F456A" w:rsidRDefault="005D4DAB" w:rsidP="005D4DAB">
            <w:pPr>
              <w:jc w:val="center"/>
              <w:rPr>
                <w:rFonts w:eastAsia="PMingLiU" w:cs="Tahoma"/>
                <w:b/>
                <w:bCs/>
                <w:szCs w:val="18"/>
              </w:rPr>
            </w:pPr>
            <w:r w:rsidRPr="007F456A">
              <w:rPr>
                <w:rFonts w:eastAsia="PMingLiU" w:cs="Tahoma"/>
                <w:b/>
                <w:bCs/>
                <w:szCs w:val="18"/>
              </w:rPr>
              <w:t>Open License</w:t>
            </w:r>
          </w:p>
        </w:tc>
        <w:tc>
          <w:tcPr>
            <w:tcW w:w="2012" w:type="dxa"/>
            <w:tcBorders>
              <w:top w:val="single" w:sz="4" w:space="0" w:color="auto"/>
              <w:left w:val="single" w:sz="4" w:space="0" w:color="auto"/>
              <w:bottom w:val="single" w:sz="4" w:space="0" w:color="auto"/>
              <w:right w:val="single" w:sz="4" w:space="0" w:color="auto"/>
            </w:tcBorders>
            <w:vAlign w:val="center"/>
          </w:tcPr>
          <w:p w14:paraId="59DB90CA" w14:textId="77777777" w:rsidR="005D4DAB" w:rsidRPr="007F456A" w:rsidRDefault="005D4DAB" w:rsidP="005D4DAB">
            <w:pPr>
              <w:jc w:val="center"/>
              <w:rPr>
                <w:rFonts w:eastAsia="PMingLiU" w:cs="Tahoma"/>
                <w:szCs w:val="18"/>
              </w:rPr>
            </w:pPr>
            <w:r w:rsidRPr="007F456A">
              <w:rPr>
                <w:rFonts w:eastAsia="PMingLiU" w:cs="Tahoma"/>
                <w:szCs w:val="18"/>
              </w:rPr>
              <w:t>x</w:t>
            </w:r>
          </w:p>
        </w:tc>
        <w:tc>
          <w:tcPr>
            <w:tcW w:w="2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9DB90CB" w14:textId="77777777" w:rsidR="005D4DAB" w:rsidRPr="007F456A" w:rsidRDefault="005D4DAB" w:rsidP="005D4DAB">
            <w:pPr>
              <w:jc w:val="center"/>
              <w:rPr>
                <w:rFonts w:eastAsia="PMingLiU" w:cs="Tahoma"/>
                <w:szCs w:val="18"/>
              </w:rPr>
            </w:pPr>
          </w:p>
        </w:tc>
      </w:tr>
      <w:tr w:rsidR="005D4DAB" w:rsidRPr="007F456A" w14:paraId="59DB90D0" w14:textId="77777777" w:rsidTr="00B46B8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CD" w14:textId="77777777" w:rsidR="005D4DAB" w:rsidRPr="007F456A" w:rsidRDefault="005D4DAB" w:rsidP="005D4DAB">
            <w:pPr>
              <w:jc w:val="center"/>
              <w:rPr>
                <w:rFonts w:eastAsia="PMingLiU" w:cs="Tahoma"/>
                <w:b/>
                <w:bCs/>
                <w:szCs w:val="18"/>
              </w:rPr>
            </w:pPr>
            <w:r w:rsidRPr="007F456A">
              <w:rPr>
                <w:rFonts w:eastAsia="PMingLiU" w:cs="Tahoma"/>
                <w:b/>
                <w:bCs/>
                <w:szCs w:val="18"/>
              </w:rPr>
              <w:t>Select/Select Plus</w:t>
            </w:r>
          </w:p>
        </w:tc>
        <w:tc>
          <w:tcPr>
            <w:tcW w:w="2012" w:type="dxa"/>
            <w:tcBorders>
              <w:top w:val="single" w:sz="4" w:space="0" w:color="auto"/>
              <w:left w:val="single" w:sz="4" w:space="0" w:color="auto"/>
              <w:bottom w:val="single" w:sz="4" w:space="0" w:color="auto"/>
              <w:right w:val="single" w:sz="4" w:space="0" w:color="auto"/>
            </w:tcBorders>
            <w:vAlign w:val="center"/>
          </w:tcPr>
          <w:p w14:paraId="59DB90CE" w14:textId="77777777" w:rsidR="005D4DAB" w:rsidRPr="007F456A" w:rsidRDefault="005D4DAB" w:rsidP="005D4DAB">
            <w:pPr>
              <w:jc w:val="center"/>
              <w:rPr>
                <w:rFonts w:eastAsia="PMingLiU" w:cs="Tahoma"/>
                <w:szCs w:val="18"/>
              </w:rPr>
            </w:pPr>
            <w:r w:rsidRPr="007F456A">
              <w:rPr>
                <w:rFonts w:eastAsia="PMingLiU" w:cs="Tahoma"/>
                <w:szCs w:val="18"/>
              </w:rPr>
              <w:t>x</w:t>
            </w:r>
          </w:p>
        </w:tc>
        <w:tc>
          <w:tcPr>
            <w:tcW w:w="2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CF" w14:textId="77777777" w:rsidR="005D4DAB" w:rsidRPr="007F456A" w:rsidRDefault="005D4DAB" w:rsidP="005D4DAB">
            <w:pPr>
              <w:jc w:val="center"/>
              <w:rPr>
                <w:rFonts w:eastAsia="PMingLiU" w:cs="Tahoma"/>
                <w:szCs w:val="18"/>
              </w:rPr>
            </w:pPr>
            <w:r w:rsidRPr="007F456A">
              <w:rPr>
                <w:rFonts w:eastAsia="PMingLiU" w:cs="Tahoma"/>
                <w:szCs w:val="18"/>
              </w:rPr>
              <w:t>x</w:t>
            </w:r>
          </w:p>
        </w:tc>
      </w:tr>
      <w:tr w:rsidR="005D4DAB" w:rsidRPr="007F456A" w14:paraId="59DB90D4" w14:textId="77777777" w:rsidTr="00B46B8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D1" w14:textId="77777777" w:rsidR="005D4DAB" w:rsidRPr="007F456A" w:rsidRDefault="005D4DAB" w:rsidP="005D4DAB">
            <w:pPr>
              <w:jc w:val="center"/>
              <w:rPr>
                <w:rFonts w:eastAsia="PMingLiU" w:cs="Tahoma"/>
                <w:b/>
                <w:bCs/>
                <w:szCs w:val="18"/>
              </w:rPr>
            </w:pPr>
            <w:r w:rsidRPr="007F456A">
              <w:rPr>
                <w:rFonts w:eastAsia="PMingLiU" w:cs="Tahoma"/>
                <w:b/>
                <w:bCs/>
                <w:szCs w:val="18"/>
              </w:rPr>
              <w:t xml:space="preserve">Enterprise </w:t>
            </w:r>
            <w:r w:rsidRPr="007F456A">
              <w:rPr>
                <w:rFonts w:eastAsia="PMingLiU" w:cs="Tahoma"/>
                <w:b/>
                <w:bCs/>
                <w:szCs w:val="18"/>
              </w:rPr>
              <w:t>合約</w:t>
            </w:r>
            <w:r w:rsidRPr="007F456A">
              <w:rPr>
                <w:rFonts w:eastAsia="PMingLiU" w:cs="Tahoma"/>
                <w:b/>
                <w:bCs/>
                <w:szCs w:val="18"/>
              </w:rPr>
              <w:t xml:space="preserve"> EAS</w:t>
            </w:r>
          </w:p>
        </w:tc>
        <w:tc>
          <w:tcPr>
            <w:tcW w:w="2012" w:type="dxa"/>
            <w:tcBorders>
              <w:top w:val="single" w:sz="4" w:space="0" w:color="auto"/>
              <w:left w:val="single" w:sz="4" w:space="0" w:color="auto"/>
              <w:bottom w:val="single" w:sz="4" w:space="0" w:color="auto"/>
              <w:right w:val="single" w:sz="4" w:space="0" w:color="auto"/>
            </w:tcBorders>
            <w:vAlign w:val="center"/>
          </w:tcPr>
          <w:p w14:paraId="59DB90D2" w14:textId="77777777" w:rsidR="005D4DAB" w:rsidRPr="007F456A" w:rsidRDefault="005D4DAB" w:rsidP="005D4DAB">
            <w:pPr>
              <w:jc w:val="center"/>
              <w:rPr>
                <w:rFonts w:eastAsia="PMingLiU" w:cs="Tahoma"/>
                <w:szCs w:val="18"/>
              </w:rPr>
            </w:pPr>
          </w:p>
        </w:tc>
        <w:tc>
          <w:tcPr>
            <w:tcW w:w="2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D3" w14:textId="77777777" w:rsidR="005D4DAB" w:rsidRPr="007F456A" w:rsidRDefault="005D4DAB" w:rsidP="005D4DAB">
            <w:pPr>
              <w:jc w:val="center"/>
              <w:rPr>
                <w:rFonts w:eastAsia="PMingLiU" w:cs="Tahoma"/>
                <w:szCs w:val="18"/>
              </w:rPr>
            </w:pPr>
            <w:r w:rsidRPr="007F456A">
              <w:rPr>
                <w:rFonts w:eastAsia="PMingLiU" w:cs="Tahoma"/>
                <w:szCs w:val="18"/>
              </w:rPr>
              <w:t>x</w:t>
            </w:r>
          </w:p>
        </w:tc>
      </w:tr>
      <w:tr w:rsidR="00755633" w:rsidRPr="007F456A" w14:paraId="59DB90D8" w14:textId="77777777" w:rsidTr="00B46B8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D5" w14:textId="77777777" w:rsidR="00755633" w:rsidRPr="007F456A" w:rsidRDefault="00755633" w:rsidP="005D4DAB">
            <w:pPr>
              <w:jc w:val="center"/>
              <w:rPr>
                <w:rFonts w:eastAsia="PMingLiU" w:cs="Tahoma"/>
                <w:b/>
                <w:bCs/>
                <w:szCs w:val="18"/>
              </w:rPr>
            </w:pPr>
            <w:r w:rsidRPr="007F456A">
              <w:rPr>
                <w:rFonts w:eastAsia="PMingLiU" w:cs="Tahoma"/>
                <w:b/>
                <w:bCs/>
                <w:szCs w:val="18"/>
              </w:rPr>
              <w:t>EES</w:t>
            </w:r>
          </w:p>
        </w:tc>
        <w:tc>
          <w:tcPr>
            <w:tcW w:w="2012" w:type="dxa"/>
            <w:tcBorders>
              <w:top w:val="single" w:sz="4" w:space="0" w:color="auto"/>
              <w:left w:val="single" w:sz="4" w:space="0" w:color="auto"/>
              <w:bottom w:val="single" w:sz="4" w:space="0" w:color="auto"/>
              <w:right w:val="single" w:sz="4" w:space="0" w:color="auto"/>
            </w:tcBorders>
            <w:vAlign w:val="center"/>
          </w:tcPr>
          <w:p w14:paraId="59DB90D6" w14:textId="77777777" w:rsidR="00755633" w:rsidRPr="007F456A" w:rsidRDefault="00755633" w:rsidP="005D4DAB">
            <w:pPr>
              <w:jc w:val="center"/>
              <w:rPr>
                <w:rFonts w:eastAsia="PMingLiU" w:cs="Tahoma"/>
                <w:szCs w:val="18"/>
              </w:rPr>
            </w:pPr>
          </w:p>
        </w:tc>
        <w:tc>
          <w:tcPr>
            <w:tcW w:w="20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9DB90D7" w14:textId="77777777" w:rsidR="00755633" w:rsidRPr="007F456A" w:rsidRDefault="00755633" w:rsidP="005D4DAB">
            <w:pPr>
              <w:jc w:val="center"/>
              <w:rPr>
                <w:rFonts w:eastAsia="PMingLiU" w:cs="Tahoma"/>
                <w:szCs w:val="18"/>
              </w:rPr>
            </w:pPr>
            <w:r w:rsidRPr="007F456A">
              <w:rPr>
                <w:rFonts w:eastAsia="PMingLiU" w:cs="Tahoma"/>
                <w:szCs w:val="18"/>
              </w:rPr>
              <w:t>x</w:t>
            </w:r>
          </w:p>
        </w:tc>
      </w:tr>
    </w:tbl>
    <w:p w14:paraId="59DB90D9" w14:textId="77777777" w:rsidR="005D4DAB" w:rsidRPr="007F456A" w:rsidRDefault="005D4DAB" w:rsidP="00572128">
      <w:pPr>
        <w:ind w:left="900"/>
        <w:rPr>
          <w:rFonts w:eastAsia="PMingLiU" w:cs="Tahoma"/>
        </w:rPr>
      </w:pPr>
    </w:p>
    <w:p w14:paraId="59DB90DA" w14:textId="77777777" w:rsidR="005D4DAB" w:rsidRPr="007F456A" w:rsidRDefault="005D4DAB" w:rsidP="00EE035D">
      <w:pPr>
        <w:ind w:left="720"/>
        <w:rPr>
          <w:rFonts w:eastAsia="PMingLiU" w:cs="Tahoma"/>
        </w:rPr>
      </w:pPr>
      <w:r w:rsidRPr="007F456A">
        <w:rPr>
          <w:rFonts w:eastAsia="PMingLiU" w:cs="Tahoma"/>
          <w:szCs w:val="18"/>
        </w:rPr>
        <w:t xml:space="preserve">Windows Enterprise Sideloading </w:t>
      </w:r>
      <w:r w:rsidRPr="007F456A">
        <w:rPr>
          <w:rFonts w:eastAsia="PMingLiU" w:cs="Tahoma"/>
          <w:szCs w:val="18"/>
        </w:rPr>
        <w:t>係指未透過</w:t>
      </w:r>
      <w:r w:rsidRPr="007F456A">
        <w:rPr>
          <w:rFonts w:eastAsia="PMingLiU" w:cs="Tahoma"/>
          <w:szCs w:val="18"/>
        </w:rPr>
        <w:t xml:space="preserve"> Windows </w:t>
      </w:r>
      <w:r w:rsidRPr="007F456A">
        <w:rPr>
          <w:rFonts w:eastAsia="PMingLiU" w:cs="Tahoma"/>
          <w:szCs w:val="18"/>
        </w:rPr>
        <w:t>市集，直接將要用於客戶之利益的新</w:t>
      </w:r>
      <w:r w:rsidRPr="007F456A">
        <w:rPr>
          <w:rFonts w:eastAsia="PMingLiU" w:cs="Tahoma"/>
          <w:szCs w:val="18"/>
        </w:rPr>
        <w:t xml:space="preserve"> Windows 8 </w:t>
      </w:r>
      <w:r w:rsidRPr="007F456A">
        <w:rPr>
          <w:rFonts w:eastAsia="PMingLiU" w:cs="Tahoma"/>
          <w:szCs w:val="18"/>
        </w:rPr>
        <w:t>應用程式安裝至裝置的程序。任何</w:t>
      </w:r>
      <w:r w:rsidRPr="007F456A">
        <w:rPr>
          <w:rFonts w:eastAsia="PMingLiU" w:cs="Tahoma"/>
          <w:szCs w:val="18"/>
        </w:rPr>
        <w:t xml:space="preserve"> VL </w:t>
      </w:r>
      <w:r w:rsidRPr="007F456A">
        <w:rPr>
          <w:rFonts w:eastAsia="PMingLiU" w:cs="Tahoma"/>
          <w:szCs w:val="18"/>
        </w:rPr>
        <w:t>方案中，已加入執行</w:t>
      </w:r>
      <w:r w:rsidRPr="007F456A">
        <w:rPr>
          <w:rFonts w:eastAsia="PMingLiU" w:cs="Tahoma"/>
          <w:szCs w:val="18"/>
        </w:rPr>
        <w:t xml:space="preserve"> Windows 8 </w:t>
      </w:r>
      <w:r w:rsidRPr="007F456A">
        <w:rPr>
          <w:rFonts w:eastAsia="PMingLiU" w:cs="Tahoma"/>
          <w:szCs w:val="18"/>
        </w:rPr>
        <w:t>企業版之網域會啟用</w:t>
      </w:r>
      <w:r w:rsidRPr="007F456A">
        <w:rPr>
          <w:rFonts w:eastAsia="PMingLiU" w:cs="Tahoma"/>
          <w:szCs w:val="18"/>
        </w:rPr>
        <w:t xml:space="preserve"> Windows Enterprise Sideloading </w:t>
      </w:r>
      <w:r w:rsidRPr="007F456A">
        <w:rPr>
          <w:rFonts w:eastAsia="PMingLiU" w:cs="Tahoma"/>
          <w:szCs w:val="18"/>
        </w:rPr>
        <w:t>的功能。</w:t>
      </w:r>
      <w:r w:rsidRPr="007F456A">
        <w:rPr>
          <w:rFonts w:eastAsia="PMingLiU" w:cs="Tahoma"/>
          <w:szCs w:val="18"/>
        </w:rPr>
        <w:t xml:space="preserve">Windows Enterprise Sideloading </w:t>
      </w:r>
      <w:r w:rsidRPr="007F456A">
        <w:rPr>
          <w:rFonts w:eastAsia="PMingLiU" w:cs="Tahoma"/>
          <w:szCs w:val="18"/>
        </w:rPr>
        <w:t>也可以在執行</w:t>
      </w:r>
      <w:r w:rsidRPr="007F456A">
        <w:rPr>
          <w:rFonts w:eastAsia="PMingLiU" w:cs="Tahoma"/>
          <w:szCs w:val="18"/>
        </w:rPr>
        <w:t xml:space="preserve"> Windows 8 </w:t>
      </w:r>
      <w:r w:rsidRPr="007F456A">
        <w:rPr>
          <w:rFonts w:eastAsia="PMingLiU" w:cs="Tahoma"/>
          <w:szCs w:val="18"/>
        </w:rPr>
        <w:t>企業版之不屬於所加入之網域的裝置上啟用，以及在經由使用產品金鑰執行</w:t>
      </w:r>
      <w:r w:rsidRPr="007F456A">
        <w:rPr>
          <w:rFonts w:eastAsia="PMingLiU" w:cs="Tahoma"/>
          <w:szCs w:val="18"/>
        </w:rPr>
        <w:t xml:space="preserve"> Windows 8 </w:t>
      </w:r>
      <w:r w:rsidRPr="007F456A">
        <w:rPr>
          <w:rFonts w:eastAsia="PMingLiU" w:cs="Tahoma"/>
          <w:szCs w:val="18"/>
        </w:rPr>
        <w:t>專業版或</w:t>
      </w:r>
      <w:r w:rsidRPr="007F456A">
        <w:rPr>
          <w:rFonts w:eastAsia="PMingLiU" w:cs="Tahoma"/>
          <w:szCs w:val="18"/>
        </w:rPr>
        <w:t xml:space="preserve"> Windows RT </w:t>
      </w:r>
      <w:r w:rsidRPr="007F456A">
        <w:rPr>
          <w:rFonts w:eastAsia="PMingLiU" w:cs="Tahoma"/>
          <w:szCs w:val="18"/>
        </w:rPr>
        <w:t>的裝置上啟用。任何情</w:t>
      </w:r>
      <w:r w:rsidR="0080683C">
        <w:rPr>
          <w:rFonts w:eastAsia="PMingLiU" w:cs="Tahoma"/>
          <w:szCs w:val="18"/>
        </w:rPr>
        <w:br/>
      </w:r>
      <w:r w:rsidRPr="007F456A">
        <w:rPr>
          <w:rFonts w:eastAsia="PMingLiU" w:cs="Tahoma"/>
          <w:szCs w:val="18"/>
        </w:rPr>
        <w:t>況下，</w:t>
      </w:r>
      <w:r w:rsidRPr="007F456A">
        <w:rPr>
          <w:rFonts w:eastAsia="PMingLiU" w:cs="Tahoma"/>
          <w:szCs w:val="18"/>
        </w:rPr>
        <w:t xml:space="preserve">Windows Enterprise Sideloading </w:t>
      </w:r>
      <w:r w:rsidRPr="007F456A">
        <w:rPr>
          <w:rFonts w:eastAsia="PMingLiU" w:cs="Tahoma"/>
          <w:szCs w:val="18"/>
        </w:rPr>
        <w:t>僅得用來部署供大量授權客戶之利益使用的應用程式。</w:t>
      </w:r>
      <w:r w:rsidRPr="007F456A">
        <w:rPr>
          <w:rFonts w:eastAsia="PMingLiU" w:cs="Tahoma"/>
          <w:szCs w:val="18"/>
        </w:rPr>
        <w:t xml:space="preserve">Windows Enterprise Sideloading </w:t>
      </w:r>
      <w:r w:rsidRPr="007F456A">
        <w:rPr>
          <w:rFonts w:eastAsia="PMingLiU" w:cs="Tahoma"/>
          <w:szCs w:val="18"/>
        </w:rPr>
        <w:t>功能是</w:t>
      </w:r>
      <w:r w:rsidRPr="007F456A">
        <w:rPr>
          <w:rFonts w:eastAsia="PMingLiU" w:cs="Tahoma"/>
          <w:szCs w:val="18"/>
        </w:rPr>
        <w:t xml:space="preserve"> Windows </w:t>
      </w:r>
      <w:r w:rsidRPr="007F456A">
        <w:rPr>
          <w:rFonts w:eastAsia="PMingLiU" w:cs="Tahoma"/>
          <w:szCs w:val="18"/>
        </w:rPr>
        <w:t>桌面作業系統的增補軟體，且依此處所補述，</w:t>
      </w:r>
      <w:r w:rsidRPr="007F456A">
        <w:rPr>
          <w:rFonts w:eastAsia="PMingLiU" w:cs="Tahoma"/>
          <w:szCs w:val="18"/>
        </w:rPr>
        <w:t xml:space="preserve">Windows </w:t>
      </w:r>
      <w:r w:rsidRPr="007F456A">
        <w:rPr>
          <w:rFonts w:eastAsia="PMingLiU" w:cs="Tahoma"/>
          <w:szCs w:val="18"/>
        </w:rPr>
        <w:t>桌面作業系統的適用授權條款適用於客戶對它的使用。</w:t>
      </w:r>
    </w:p>
    <w:p w14:paraId="59DB90DB" w14:textId="77777777" w:rsidR="005D4DAB" w:rsidRPr="007F456A" w:rsidRDefault="005D4DAB" w:rsidP="00572128">
      <w:pPr>
        <w:ind w:left="900"/>
        <w:rPr>
          <w:rFonts w:eastAsia="PMingLiU" w:cs="Tahoma"/>
        </w:rPr>
      </w:pPr>
    </w:p>
    <w:p w14:paraId="59DB90DC" w14:textId="77777777" w:rsidR="005D4DAB" w:rsidRPr="007F456A" w:rsidRDefault="005D4DAB" w:rsidP="009B2474">
      <w:pPr>
        <w:spacing w:after="60"/>
        <w:ind w:left="720"/>
        <w:rPr>
          <w:rFonts w:eastAsia="PMingLiU" w:cs="Tahoma"/>
        </w:rPr>
      </w:pPr>
      <w:r w:rsidRPr="007F456A">
        <w:rPr>
          <w:rFonts w:eastAsia="PMingLiU" w:cs="Tahoma"/>
          <w:b/>
          <w:szCs w:val="18"/>
        </w:rPr>
        <w:t>軟體保證利益</w:t>
      </w:r>
    </w:p>
    <w:p w14:paraId="59DB90DD" w14:textId="77777777" w:rsidR="005D4DAB" w:rsidRPr="007F456A" w:rsidRDefault="005D4DAB" w:rsidP="00EE035D">
      <w:pPr>
        <w:ind w:left="720"/>
        <w:rPr>
          <w:rFonts w:eastAsia="PMingLiU" w:cs="Tahoma"/>
        </w:rPr>
      </w:pPr>
      <w:r w:rsidRPr="007F456A">
        <w:rPr>
          <w:rFonts w:eastAsia="PMingLiU" w:cs="Tahoma"/>
          <w:szCs w:val="18"/>
        </w:rPr>
        <w:t>產品金鑰可用來在下列任何裝置上啟用</w:t>
      </w:r>
      <w:r w:rsidRPr="007F456A">
        <w:rPr>
          <w:rFonts w:eastAsia="PMingLiU" w:cs="Tahoma"/>
          <w:szCs w:val="18"/>
        </w:rPr>
        <w:t xml:space="preserve"> Windows Enterprise Sideloading</w:t>
      </w:r>
      <w:r w:rsidRPr="007F456A">
        <w:rPr>
          <w:rFonts w:eastAsia="PMingLiU" w:cs="Tahoma"/>
          <w:szCs w:val="18"/>
        </w:rPr>
        <w:t>：</w:t>
      </w:r>
    </w:p>
    <w:p w14:paraId="59DB90DE" w14:textId="77777777" w:rsidR="009B2474" w:rsidRPr="00CD5748" w:rsidRDefault="009B2474" w:rsidP="00EE035D">
      <w:pPr>
        <w:ind w:left="720"/>
        <w:rPr>
          <w:rFonts w:eastAsia="PMingLiU" w:cs="Tahoma"/>
          <w:szCs w:val="18"/>
        </w:rPr>
      </w:pPr>
    </w:p>
    <w:p w14:paraId="59DB90DF" w14:textId="77777777" w:rsidR="005D4DAB" w:rsidRPr="00CD5748" w:rsidRDefault="005D4DAB" w:rsidP="00346F4B">
      <w:pPr>
        <w:pStyle w:val="ListParagraph"/>
        <w:numPr>
          <w:ilvl w:val="0"/>
          <w:numId w:val="83"/>
        </w:numPr>
        <w:spacing w:after="60"/>
        <w:ind w:left="1440"/>
        <w:contextualSpacing w:val="0"/>
        <w:rPr>
          <w:rFonts w:ascii="Tahoma" w:eastAsia="PMingLiU" w:hAnsi="Tahoma" w:cs="Tahoma"/>
          <w:sz w:val="18"/>
          <w:szCs w:val="18"/>
          <w:lang w:eastAsia="zh-TW"/>
        </w:rPr>
      </w:pPr>
      <w:r w:rsidRPr="00CD5748">
        <w:rPr>
          <w:rFonts w:ascii="Tahoma" w:eastAsia="PMingLiU" w:hAnsi="Tahoma" w:cs="Tahoma"/>
          <w:sz w:val="18"/>
          <w:szCs w:val="18"/>
          <w:lang w:eastAsia="zh-TW"/>
        </w:rPr>
        <w:t>具備有效</w:t>
      </w:r>
      <w:r w:rsidRPr="00CD5748">
        <w:rPr>
          <w:rFonts w:ascii="Tahoma" w:eastAsia="PMingLiU" w:hAnsi="Tahoma" w:cs="Tahoma"/>
          <w:sz w:val="18"/>
          <w:szCs w:val="18"/>
          <w:lang w:eastAsia="zh-TW"/>
        </w:rPr>
        <w:t xml:space="preserve"> Windows </w:t>
      </w:r>
      <w:r w:rsidRPr="00CD5748">
        <w:rPr>
          <w:rFonts w:ascii="Tahoma" w:eastAsia="PMingLiU" w:hAnsi="Tahoma" w:cs="Tahoma"/>
          <w:sz w:val="18"/>
          <w:szCs w:val="18"/>
          <w:lang w:eastAsia="zh-TW"/>
        </w:rPr>
        <w:t>軟體保證範圍之裝置</w:t>
      </w:r>
    </w:p>
    <w:p w14:paraId="59DB90E0" w14:textId="77777777" w:rsidR="005D4DAB" w:rsidRPr="00CD5748"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CD5748">
        <w:rPr>
          <w:rFonts w:ascii="Tahoma" w:eastAsia="PMingLiU" w:hAnsi="Tahoma" w:cs="Tahoma"/>
          <w:sz w:val="18"/>
          <w:szCs w:val="18"/>
        </w:rPr>
        <w:t>具備有效之</w:t>
      </w:r>
      <w:r w:rsidRPr="00CD5748">
        <w:rPr>
          <w:rFonts w:ascii="Tahoma" w:eastAsia="PMingLiU" w:hAnsi="Tahoma" w:cs="Tahoma"/>
          <w:sz w:val="18"/>
          <w:szCs w:val="18"/>
        </w:rPr>
        <w:t xml:space="preserve"> Windows Intune (</w:t>
      </w:r>
      <w:r w:rsidRPr="00CD5748">
        <w:rPr>
          <w:rFonts w:ascii="Tahoma" w:eastAsia="PMingLiU" w:hAnsi="Tahoma" w:cs="Tahoma"/>
          <w:sz w:val="18"/>
          <w:szCs w:val="18"/>
        </w:rPr>
        <w:t>每一裝置</w:t>
      </w:r>
      <w:r w:rsidRPr="00CD5748">
        <w:rPr>
          <w:rFonts w:ascii="Tahoma" w:eastAsia="PMingLiU" w:hAnsi="Tahoma" w:cs="Tahoma"/>
          <w:sz w:val="18"/>
          <w:szCs w:val="18"/>
        </w:rPr>
        <w:t xml:space="preserve">) </w:t>
      </w:r>
      <w:r w:rsidRPr="00CD5748">
        <w:rPr>
          <w:rFonts w:ascii="Tahoma" w:eastAsia="PMingLiU" w:hAnsi="Tahoma" w:cs="Tahoma"/>
          <w:sz w:val="18"/>
          <w:szCs w:val="18"/>
        </w:rPr>
        <w:t>或</w:t>
      </w:r>
      <w:r w:rsidRPr="00CD5748">
        <w:rPr>
          <w:rFonts w:ascii="Tahoma" w:eastAsia="PMingLiU" w:hAnsi="Tahoma" w:cs="Tahoma"/>
          <w:sz w:val="18"/>
          <w:szCs w:val="18"/>
        </w:rPr>
        <w:t xml:space="preserve"> VDA </w:t>
      </w:r>
      <w:r w:rsidRPr="00CD5748">
        <w:rPr>
          <w:rFonts w:ascii="Tahoma" w:eastAsia="PMingLiU" w:hAnsi="Tahoma" w:cs="Tahoma"/>
          <w:sz w:val="18"/>
          <w:szCs w:val="18"/>
        </w:rPr>
        <w:t>訂閱的裝置</w:t>
      </w:r>
    </w:p>
    <w:p w14:paraId="59DB90E1" w14:textId="77777777" w:rsidR="005D4DAB" w:rsidRPr="00CD5748" w:rsidRDefault="005D4DAB" w:rsidP="00346F4B">
      <w:pPr>
        <w:pStyle w:val="ListParagraph"/>
        <w:numPr>
          <w:ilvl w:val="0"/>
          <w:numId w:val="83"/>
        </w:numPr>
        <w:spacing w:after="60"/>
        <w:ind w:left="1440"/>
        <w:contextualSpacing w:val="0"/>
        <w:rPr>
          <w:rFonts w:ascii="Tahoma" w:eastAsia="PMingLiU" w:hAnsi="Tahoma" w:cs="Tahoma"/>
          <w:sz w:val="18"/>
          <w:szCs w:val="18"/>
        </w:rPr>
      </w:pPr>
      <w:r w:rsidRPr="00CD5748">
        <w:rPr>
          <w:rFonts w:ascii="Tahoma" w:eastAsia="PMingLiU" w:hAnsi="Tahoma" w:cs="Tahoma"/>
          <w:sz w:val="18"/>
          <w:szCs w:val="18"/>
        </w:rPr>
        <w:t xml:space="preserve">Windows RT </w:t>
      </w:r>
      <w:r w:rsidRPr="00CD5748">
        <w:rPr>
          <w:rFonts w:ascii="Tahoma" w:eastAsia="PMingLiU" w:hAnsi="Tahoma" w:cs="Tahoma"/>
          <w:sz w:val="18"/>
          <w:szCs w:val="18"/>
        </w:rPr>
        <w:t>裝置</w:t>
      </w:r>
    </w:p>
    <w:p w14:paraId="59DB90E2" w14:textId="77777777" w:rsidR="00EB2B3F" w:rsidRPr="00CD5748" w:rsidRDefault="00EB2B3F" w:rsidP="00346F4B">
      <w:pPr>
        <w:pStyle w:val="ListParagraph"/>
        <w:numPr>
          <w:ilvl w:val="0"/>
          <w:numId w:val="83"/>
        </w:numPr>
        <w:spacing w:after="60"/>
        <w:ind w:left="1440"/>
        <w:contextualSpacing w:val="0"/>
        <w:rPr>
          <w:rFonts w:ascii="Tahoma" w:eastAsia="PMingLiU" w:hAnsi="Tahoma" w:cs="Tahoma"/>
          <w:sz w:val="18"/>
          <w:szCs w:val="18"/>
          <w:lang w:eastAsia="zh-TW"/>
        </w:rPr>
      </w:pPr>
      <w:r w:rsidRPr="00CD5748">
        <w:rPr>
          <w:rFonts w:ascii="Tahoma" w:eastAsia="PMingLiU" w:hAnsi="Tahoma" w:cs="Tahoma"/>
          <w:sz w:val="18"/>
          <w:szCs w:val="18"/>
          <w:lang w:eastAsia="zh-TW"/>
        </w:rPr>
        <w:t xml:space="preserve">Windows </w:t>
      </w:r>
      <w:r w:rsidRPr="00CD5748">
        <w:rPr>
          <w:rFonts w:ascii="Tahoma" w:eastAsia="PMingLiU" w:hAnsi="Tahoma" w:cs="Tahoma"/>
          <w:sz w:val="18"/>
          <w:szCs w:val="18"/>
          <w:lang w:eastAsia="zh-TW"/>
        </w:rPr>
        <w:t>附贈訂閱使用權涵蓋的裝置</w:t>
      </w:r>
    </w:p>
    <w:p w14:paraId="59DB90E3" w14:textId="77777777" w:rsidR="005D4DAB" w:rsidRPr="00CD5748" w:rsidRDefault="005D4DAB" w:rsidP="00572128">
      <w:pPr>
        <w:ind w:left="900"/>
        <w:rPr>
          <w:rFonts w:eastAsia="PMingLiU" w:cs="Tahoma"/>
          <w:szCs w:val="18"/>
          <w:lang w:eastAsia="zh-TW"/>
        </w:rPr>
      </w:pPr>
    </w:p>
    <w:p w14:paraId="59DB90E4" w14:textId="77777777" w:rsidR="005D4DAB" w:rsidRPr="00CD5748" w:rsidRDefault="005D4DAB" w:rsidP="00EE035D">
      <w:pPr>
        <w:ind w:left="720"/>
        <w:rPr>
          <w:rFonts w:eastAsia="PMingLiU" w:cs="Tahoma"/>
          <w:szCs w:val="18"/>
          <w:lang w:eastAsia="zh-TW"/>
        </w:rPr>
      </w:pPr>
      <w:r w:rsidRPr="00CD5748">
        <w:rPr>
          <w:rFonts w:eastAsia="PMingLiU" w:cs="Tahoma"/>
          <w:szCs w:val="18"/>
          <w:lang w:eastAsia="zh-TW"/>
        </w:rPr>
        <w:t>在對應的軟體保證範圍或訂閱使用權屆滿之前，可以在任何許可裝置上啟用</w:t>
      </w:r>
      <w:r w:rsidRPr="00CD5748">
        <w:rPr>
          <w:rFonts w:eastAsia="PMingLiU" w:cs="Tahoma"/>
          <w:szCs w:val="18"/>
          <w:lang w:eastAsia="zh-TW"/>
        </w:rPr>
        <w:t xml:space="preserve"> Windows Enterprise </w:t>
      </w:r>
      <w:r w:rsidR="0080683C" w:rsidRPr="00CD5748">
        <w:rPr>
          <w:rFonts w:eastAsia="PMingLiU" w:cs="Tahoma"/>
          <w:szCs w:val="18"/>
          <w:lang w:eastAsia="zh-TW"/>
        </w:rPr>
        <w:br/>
      </w:r>
      <w:r w:rsidRPr="00CD5748">
        <w:rPr>
          <w:rFonts w:eastAsia="PMingLiU" w:cs="Tahoma"/>
          <w:szCs w:val="18"/>
          <w:lang w:eastAsia="zh-TW"/>
        </w:rPr>
        <w:t>Sideloading</w:t>
      </w:r>
      <w:r w:rsidRPr="00CD5748">
        <w:rPr>
          <w:rFonts w:eastAsia="PMingLiU" w:cs="Tahoma"/>
          <w:szCs w:val="18"/>
          <w:lang w:eastAsia="zh-TW"/>
        </w:rPr>
        <w:t>。在</w:t>
      </w:r>
      <w:r w:rsidRPr="00CD5748">
        <w:rPr>
          <w:rFonts w:eastAsia="PMingLiU" w:cs="Tahoma"/>
          <w:szCs w:val="18"/>
          <w:lang w:eastAsia="zh-TW"/>
        </w:rPr>
        <w:t xml:space="preserve"> Academic </w:t>
      </w:r>
      <w:r w:rsidRPr="00CD5748">
        <w:rPr>
          <w:rFonts w:eastAsia="PMingLiU" w:cs="Tahoma"/>
          <w:szCs w:val="18"/>
          <w:lang w:eastAsia="zh-TW"/>
        </w:rPr>
        <w:t>方案中，</w:t>
      </w:r>
      <w:r w:rsidRPr="00CD5748">
        <w:rPr>
          <w:rFonts w:eastAsia="PMingLiU" w:cs="Tahoma"/>
          <w:szCs w:val="18"/>
          <w:lang w:eastAsia="zh-TW"/>
        </w:rPr>
        <w:t xml:space="preserve">Windows Enterprise Sideloading </w:t>
      </w:r>
      <w:r w:rsidRPr="00CD5748">
        <w:rPr>
          <w:rFonts w:eastAsia="PMingLiU" w:cs="Tahoma"/>
          <w:szCs w:val="18"/>
          <w:lang w:eastAsia="zh-TW"/>
        </w:rPr>
        <w:t>僅得在機構所擁有之裝置上啟用。</w:t>
      </w:r>
    </w:p>
    <w:p w14:paraId="59DB90E5" w14:textId="77777777" w:rsidR="005D4DAB" w:rsidRPr="007F456A" w:rsidRDefault="005D4DAB" w:rsidP="00572128">
      <w:pPr>
        <w:ind w:left="900"/>
        <w:rPr>
          <w:rFonts w:eastAsia="PMingLiU" w:cs="Tahoma"/>
          <w:lang w:eastAsia="zh-TW"/>
        </w:rPr>
      </w:pPr>
    </w:p>
    <w:p w14:paraId="59DB90E6" w14:textId="77777777" w:rsidR="005D4DAB" w:rsidRPr="007F456A" w:rsidRDefault="009B2474" w:rsidP="009B2474">
      <w:pPr>
        <w:spacing w:after="60"/>
        <w:ind w:left="720"/>
        <w:rPr>
          <w:rFonts w:eastAsia="PMingLiU" w:cs="Tahoma"/>
          <w:lang w:eastAsia="zh-TW"/>
        </w:rPr>
      </w:pPr>
      <w:r w:rsidRPr="007F456A">
        <w:rPr>
          <w:rFonts w:eastAsia="PMingLiU" w:cs="Tahoma"/>
          <w:b/>
          <w:szCs w:val="18"/>
          <w:lang w:eastAsia="zh-TW"/>
        </w:rPr>
        <w:t>可供購買的</w:t>
      </w:r>
      <w:r w:rsidRPr="007F456A">
        <w:rPr>
          <w:rFonts w:eastAsia="PMingLiU" w:cs="Tahoma"/>
          <w:b/>
          <w:szCs w:val="18"/>
          <w:lang w:eastAsia="zh-TW"/>
        </w:rPr>
        <w:t xml:space="preserve"> Enterprise Sideloading </w:t>
      </w:r>
      <w:r w:rsidRPr="007F456A">
        <w:rPr>
          <w:rFonts w:eastAsia="PMingLiU" w:cs="Tahoma"/>
          <w:b/>
          <w:szCs w:val="18"/>
          <w:lang w:eastAsia="zh-TW"/>
        </w:rPr>
        <w:t>使用權</w:t>
      </w:r>
    </w:p>
    <w:p w14:paraId="59DB90E7" w14:textId="77777777" w:rsidR="00697E59" w:rsidRPr="007F456A" w:rsidRDefault="005D4DAB" w:rsidP="00AF3B19">
      <w:pPr>
        <w:ind w:left="720"/>
        <w:rPr>
          <w:rFonts w:eastAsia="PMingLiU" w:cs="Tahoma"/>
          <w:lang w:eastAsia="zh-TW"/>
        </w:rPr>
      </w:pPr>
      <w:r w:rsidRPr="007F456A">
        <w:rPr>
          <w:rFonts w:eastAsia="PMingLiU" w:cs="Tahoma"/>
          <w:szCs w:val="18"/>
          <w:lang w:eastAsia="zh-TW"/>
        </w:rPr>
        <w:t>客戶得購買</w:t>
      </w:r>
      <w:r w:rsidRPr="007F456A">
        <w:rPr>
          <w:rFonts w:eastAsia="PMingLiU" w:cs="Tahoma"/>
          <w:szCs w:val="18"/>
          <w:lang w:eastAsia="zh-TW"/>
        </w:rPr>
        <w:t xml:space="preserve"> Enterprise Sideloading </w:t>
      </w:r>
      <w:r w:rsidRPr="007F456A">
        <w:rPr>
          <w:rFonts w:eastAsia="PMingLiU" w:cs="Tahoma"/>
          <w:szCs w:val="18"/>
          <w:lang w:eastAsia="zh-TW"/>
        </w:rPr>
        <w:t>使用權。每項</w:t>
      </w:r>
      <w:r w:rsidRPr="007F456A">
        <w:rPr>
          <w:rFonts w:eastAsia="PMingLiU" w:cs="Tahoma"/>
          <w:szCs w:val="18"/>
          <w:lang w:eastAsia="zh-TW"/>
        </w:rPr>
        <w:t xml:space="preserve"> Enterprise Sideloading </w:t>
      </w:r>
      <w:r w:rsidRPr="007F456A">
        <w:rPr>
          <w:rFonts w:eastAsia="PMingLiU" w:cs="Tahoma"/>
          <w:szCs w:val="18"/>
          <w:lang w:eastAsia="zh-TW"/>
        </w:rPr>
        <w:t>使用權必須永久指派給單一裝置。</w:t>
      </w:r>
      <w:r w:rsidR="0080683C">
        <w:rPr>
          <w:rFonts w:eastAsia="PMingLiU" w:cs="Tahoma"/>
          <w:szCs w:val="18"/>
          <w:lang w:eastAsia="zh-TW"/>
        </w:rPr>
        <w:br/>
      </w:r>
      <w:r w:rsidRPr="007F456A">
        <w:rPr>
          <w:rFonts w:eastAsia="PMingLiU" w:cs="Tahoma"/>
          <w:lang w:eastAsia="zh-TW"/>
        </w:rPr>
        <w:t>在</w:t>
      </w:r>
      <w:r w:rsidRPr="007F456A">
        <w:rPr>
          <w:rFonts w:eastAsia="PMingLiU" w:cs="Tahoma"/>
          <w:lang w:eastAsia="zh-TW"/>
        </w:rPr>
        <w:t xml:space="preserve"> Academic </w:t>
      </w:r>
      <w:r w:rsidRPr="007F456A">
        <w:rPr>
          <w:rFonts w:eastAsia="PMingLiU" w:cs="Tahoma"/>
          <w:lang w:eastAsia="zh-TW"/>
        </w:rPr>
        <w:t>方案中，</w:t>
      </w:r>
      <w:r w:rsidRPr="007F456A">
        <w:rPr>
          <w:rFonts w:eastAsia="PMingLiU" w:cs="Tahoma"/>
          <w:lang w:eastAsia="zh-TW"/>
        </w:rPr>
        <w:t xml:space="preserve">Windows Enterprise Sideloading </w:t>
      </w:r>
      <w:r w:rsidRPr="007F456A">
        <w:rPr>
          <w:rFonts w:eastAsia="PMingLiU" w:cs="Tahoma"/>
          <w:lang w:eastAsia="zh-TW"/>
        </w:rPr>
        <w:t>僅得在機構所擁有之裝置上啟用</w:t>
      </w:r>
      <w:r w:rsidRPr="007F456A">
        <w:rPr>
          <w:rFonts w:eastAsia="PMingLiU" w:cs="Tahoma"/>
          <w:szCs w:val="18"/>
          <w:lang w:eastAsia="zh-TW"/>
        </w:rPr>
        <w:t>。</w:t>
      </w:r>
      <w:bookmarkStart w:id="1142" w:name="_Toc336338285"/>
    </w:p>
    <w:p w14:paraId="59DB90E8" w14:textId="77777777" w:rsidR="00AF3B19" w:rsidRPr="007F456A" w:rsidRDefault="00AF3B19" w:rsidP="00B50A5B">
      <w:pPr>
        <w:spacing w:after="60"/>
        <w:rPr>
          <w:rFonts w:eastAsia="PMingLiU" w:cs="Tahoma"/>
          <w:lang w:eastAsia="zh-TW"/>
        </w:rPr>
      </w:pPr>
    </w:p>
    <w:p w14:paraId="59DB90E9" w14:textId="77777777" w:rsidR="005C55EB" w:rsidRPr="007F456A" w:rsidRDefault="005C55EB" w:rsidP="00B50A5B">
      <w:pPr>
        <w:spacing w:after="60"/>
        <w:ind w:left="720"/>
        <w:rPr>
          <w:rFonts w:eastAsia="PMingLiU" w:cs="Tahoma"/>
          <w:lang w:eastAsia="zh-TW"/>
        </w:rPr>
      </w:pPr>
      <w:r w:rsidRPr="007F456A">
        <w:rPr>
          <w:rFonts w:eastAsia="PMingLiU" w:cs="Tahoma"/>
          <w:b/>
          <w:szCs w:val="18"/>
          <w:lang w:eastAsia="zh-TW"/>
        </w:rPr>
        <w:lastRenderedPageBreak/>
        <w:t>Windows Embedded 8 Pro Sideloading</w:t>
      </w:r>
    </w:p>
    <w:p w14:paraId="59DB90EA" w14:textId="77777777" w:rsidR="005C55EB" w:rsidRPr="007F456A" w:rsidRDefault="005C55EB" w:rsidP="006714D8">
      <w:pPr>
        <w:ind w:left="720"/>
        <w:rPr>
          <w:rFonts w:eastAsia="PMingLiU" w:cs="Tahoma"/>
        </w:rPr>
      </w:pPr>
      <w:r w:rsidRPr="007F456A">
        <w:rPr>
          <w:rFonts w:eastAsia="PMingLiU" w:cs="Tahoma"/>
          <w:szCs w:val="18"/>
          <w:lang w:eastAsia="zh-TW"/>
        </w:rPr>
        <w:t>訂購</w:t>
      </w:r>
      <w:r w:rsidRPr="007F456A">
        <w:rPr>
          <w:rFonts w:eastAsia="PMingLiU" w:cs="Tahoma"/>
          <w:szCs w:val="18"/>
          <w:lang w:eastAsia="zh-TW"/>
        </w:rPr>
        <w:t xml:space="preserve"> Windows Embedded 8 </w:t>
      </w:r>
      <w:r w:rsidRPr="007F456A">
        <w:rPr>
          <w:rFonts w:eastAsia="PMingLiU" w:cs="Tahoma"/>
          <w:szCs w:val="18"/>
          <w:lang w:eastAsia="zh-TW"/>
        </w:rPr>
        <w:t>使用權的客戶得為這些裝置訂購</w:t>
      </w:r>
      <w:r w:rsidRPr="007F456A">
        <w:rPr>
          <w:rFonts w:eastAsia="PMingLiU" w:cs="Tahoma"/>
          <w:szCs w:val="18"/>
          <w:lang w:eastAsia="zh-TW"/>
        </w:rPr>
        <w:t xml:space="preserve"> Windows 8 Enterprise Sideloading </w:t>
      </w:r>
      <w:r w:rsidRPr="007F456A">
        <w:rPr>
          <w:rFonts w:eastAsia="PMingLiU" w:cs="Tahoma"/>
          <w:szCs w:val="18"/>
          <w:lang w:eastAsia="zh-TW"/>
        </w:rPr>
        <w:t>使用權。</w:t>
      </w:r>
      <w:r w:rsidR="0080683C">
        <w:rPr>
          <w:rFonts w:eastAsia="PMingLiU" w:cs="Tahoma"/>
          <w:szCs w:val="18"/>
          <w:lang w:eastAsia="zh-TW"/>
        </w:rPr>
        <w:br/>
      </w:r>
      <w:r w:rsidRPr="007F456A">
        <w:rPr>
          <w:rFonts w:eastAsia="PMingLiU" w:cs="Tahoma"/>
          <w:szCs w:val="18"/>
        </w:rPr>
        <w:t>注意事項：若是</w:t>
      </w:r>
      <w:r w:rsidRPr="007F456A">
        <w:rPr>
          <w:rFonts w:eastAsia="PMingLiU" w:cs="Tahoma"/>
          <w:szCs w:val="18"/>
        </w:rPr>
        <w:t xml:space="preserve"> Windows Embedded 8 Industry Pro </w:t>
      </w:r>
      <w:r w:rsidRPr="007F456A">
        <w:rPr>
          <w:rFonts w:eastAsia="PMingLiU" w:cs="Tahoma"/>
          <w:szCs w:val="18"/>
        </w:rPr>
        <w:t>裝置，　貴用戶必須訂購</w:t>
      </w:r>
      <w:r w:rsidRPr="007F456A">
        <w:rPr>
          <w:rFonts w:eastAsia="PMingLiU" w:cs="Tahoma"/>
          <w:szCs w:val="18"/>
        </w:rPr>
        <w:t xml:space="preserve"> Windows Embedded 8 Industry Pro Sideloading</w:t>
      </w:r>
      <w:r w:rsidRPr="007F456A">
        <w:rPr>
          <w:rFonts w:eastAsia="PMingLiU" w:cs="Tahoma"/>
          <w:szCs w:val="18"/>
        </w:rPr>
        <w:t>。</w:t>
      </w:r>
    </w:p>
    <w:p w14:paraId="59DB90EB" w14:textId="77777777" w:rsidR="006714D8" w:rsidRPr="007F456A" w:rsidRDefault="006714D8" w:rsidP="006714D8">
      <w:pPr>
        <w:ind w:left="720"/>
        <w:rPr>
          <w:rFonts w:eastAsia="PMingLiU" w:cs="Tahoma"/>
        </w:rPr>
      </w:pPr>
    </w:p>
    <w:p w14:paraId="59DB90EC" w14:textId="77777777" w:rsidR="00AF3B19" w:rsidRPr="007F456A" w:rsidRDefault="00AF3B19" w:rsidP="00AF3B19">
      <w:pPr>
        <w:rPr>
          <w:rFonts w:eastAsia="PMingLiU" w:cs="Tahoma"/>
        </w:rPr>
      </w:pPr>
    </w:p>
    <w:p w14:paraId="59DB90ED" w14:textId="77777777" w:rsidR="00B73A46" w:rsidRPr="007F456A" w:rsidRDefault="00A560B6" w:rsidP="00B73A46">
      <w:pPr>
        <w:pStyle w:val="Heading3"/>
        <w:rPr>
          <w:rFonts w:ascii="Tahoma" w:eastAsia="PMingLiU" w:hAnsi="Tahoma" w:cs="Tahoma"/>
        </w:rPr>
      </w:pPr>
      <w:bookmarkStart w:id="1143" w:name="_29_Windows®_8"/>
      <w:bookmarkStart w:id="1144" w:name="_32_Windows®_8"/>
      <w:bookmarkStart w:id="1145" w:name="_33_Windows®_8"/>
      <w:bookmarkStart w:id="1146" w:name="_Toc336338286"/>
      <w:bookmarkStart w:id="1147" w:name="_Toc361754548"/>
      <w:bookmarkStart w:id="1148" w:name="Sys_27Win7ProUpgradeWinIntune"/>
      <w:bookmarkStart w:id="1149" w:name="Sys_26WinVistaBizUpgrade"/>
      <w:bookmarkStart w:id="1150" w:name="Sys_23Windows7ProUpgrade"/>
      <w:bookmarkStart w:id="1151" w:name="Sys_27WindowsVistaProUpgrade"/>
      <w:bookmarkEnd w:id="1113"/>
      <w:bookmarkEnd w:id="1142"/>
      <w:bookmarkEnd w:id="1143"/>
      <w:bookmarkEnd w:id="1144"/>
      <w:bookmarkEnd w:id="1145"/>
      <w:r w:rsidRPr="007F456A">
        <w:rPr>
          <w:rFonts w:ascii="Tahoma" w:eastAsia="PMingLiU" w:hAnsi="Tahoma" w:cs="Tahoma"/>
          <w:caps/>
          <w:color w:val="F66400"/>
          <w:sz w:val="22"/>
          <w:vertAlign w:val="superscript"/>
        </w:rPr>
        <w:t>33</w:t>
      </w:r>
      <w:r w:rsidRPr="007F456A">
        <w:rPr>
          <w:rFonts w:ascii="Tahoma" w:eastAsia="PMingLiU" w:hAnsi="Tahoma" w:cs="Tahoma"/>
          <w:color w:val="F66400"/>
          <w:sz w:val="22"/>
        </w:rPr>
        <w:t xml:space="preserve"> </w:t>
      </w:r>
      <w:r w:rsidRPr="007F456A">
        <w:rPr>
          <w:rFonts w:ascii="Tahoma" w:eastAsia="PMingLiU" w:hAnsi="Tahoma" w:cs="Tahoma"/>
          <w:color w:val="FF6D09"/>
          <w:sz w:val="22"/>
        </w:rPr>
        <w:t>Windows</w:t>
      </w:r>
      <w:r w:rsidR="002F2EFA" w:rsidRPr="007F456A">
        <w:rPr>
          <w:rFonts w:ascii="Tahoma" w:eastAsia="PMingLiU" w:hAnsi="Tahoma" w:cs="Tahoma"/>
          <w:color w:val="FF6D09"/>
          <w:sz w:val="22"/>
          <w:vertAlign w:val="superscript"/>
        </w:rPr>
        <w:t>®</w:t>
      </w:r>
      <w:r w:rsidRPr="007F456A">
        <w:rPr>
          <w:rFonts w:ascii="Tahoma" w:eastAsia="PMingLiU" w:hAnsi="Tahoma" w:cs="Tahoma"/>
          <w:color w:val="FF6D09"/>
          <w:sz w:val="22"/>
        </w:rPr>
        <w:t xml:space="preserve"> 8 </w:t>
      </w:r>
      <w:r w:rsidRPr="007F456A">
        <w:rPr>
          <w:rFonts w:ascii="Tahoma" w:eastAsia="PMingLiU" w:hAnsi="Tahoma" w:cs="Tahoma"/>
          <w:color w:val="FF6D09"/>
          <w:sz w:val="22"/>
        </w:rPr>
        <w:t>專業版升級與</w:t>
      </w:r>
      <w:r w:rsidRPr="007F456A">
        <w:rPr>
          <w:rFonts w:ascii="Tahoma" w:eastAsia="PMingLiU" w:hAnsi="Tahoma" w:cs="Tahoma"/>
          <w:color w:val="FF6D09"/>
          <w:sz w:val="22"/>
        </w:rPr>
        <w:t xml:space="preserve"> Windows Intune</w:t>
      </w:r>
      <w:bookmarkEnd w:id="1146"/>
      <w:r w:rsidRPr="007F456A">
        <w:rPr>
          <w:rFonts w:ascii="Tahoma" w:eastAsia="PMingLiU" w:hAnsi="Tahoma" w:cs="Tahoma"/>
          <w:color w:val="FF6D09"/>
          <w:sz w:val="22"/>
        </w:rPr>
        <w:t xml:space="preserve"> (</w:t>
      </w:r>
      <w:r w:rsidRPr="007F456A">
        <w:rPr>
          <w:rFonts w:ascii="Tahoma" w:eastAsia="PMingLiU" w:hAnsi="Tahoma" w:cs="Tahoma"/>
          <w:color w:val="FF6D09"/>
          <w:sz w:val="22"/>
        </w:rPr>
        <w:t>每一裝置</w:t>
      </w:r>
      <w:r w:rsidRPr="007F456A">
        <w:rPr>
          <w:rFonts w:ascii="Tahoma" w:eastAsia="PMingLiU" w:hAnsi="Tahoma" w:cs="Tahoma"/>
          <w:color w:val="FF6D09"/>
          <w:sz w:val="22"/>
        </w:rPr>
        <w:t>)</w:t>
      </w:r>
      <w:bookmarkEnd w:id="1147"/>
    </w:p>
    <w:bookmarkEnd w:id="1148"/>
    <w:p w14:paraId="59DB90EE" w14:textId="77777777" w:rsidR="003C65F4" w:rsidRPr="007F456A" w:rsidRDefault="003C65F4" w:rsidP="003C65F4">
      <w:pPr>
        <w:rPr>
          <w:rFonts w:eastAsia="PMingLiU" w:cs="Tahoma"/>
        </w:rPr>
      </w:pPr>
    </w:p>
    <w:p w14:paraId="59DB90EF" w14:textId="77777777" w:rsidR="00B73A46" w:rsidRPr="007F456A" w:rsidRDefault="00B73A46" w:rsidP="00435C70">
      <w:pPr>
        <w:pStyle w:val="FootnoteBulletLevel1"/>
        <w:tabs>
          <w:tab w:val="clear" w:pos="900"/>
        </w:tabs>
        <w:adjustRightInd/>
        <w:spacing w:before="0" w:after="60"/>
        <w:ind w:left="720" w:firstLine="0"/>
        <w:textAlignment w:val="auto"/>
        <w:rPr>
          <w:rFonts w:ascii="Tahoma" w:eastAsia="PMingLiU" w:hAnsi="Tahoma" w:cs="Tahoma"/>
          <w:lang w:eastAsia="zh-TW"/>
        </w:rPr>
      </w:pPr>
      <w:r w:rsidRPr="007F456A">
        <w:rPr>
          <w:rFonts w:ascii="Tahoma" w:eastAsia="PMingLiU" w:hAnsi="Tahoma" w:cs="Tahoma"/>
          <w:b/>
          <w:bCs/>
          <w:sz w:val="18"/>
          <w:szCs w:val="18"/>
          <w:lang w:eastAsia="zh-TW"/>
        </w:rPr>
        <w:t xml:space="preserve">Windows 8 </w:t>
      </w:r>
      <w:r w:rsidRPr="007F456A">
        <w:rPr>
          <w:rFonts w:ascii="Tahoma" w:eastAsia="PMingLiU" w:hAnsi="Tahoma" w:cs="Tahoma"/>
          <w:b/>
          <w:bCs/>
          <w:sz w:val="18"/>
          <w:szCs w:val="18"/>
          <w:lang w:eastAsia="zh-TW"/>
        </w:rPr>
        <w:t>專業版升級</w:t>
      </w:r>
    </w:p>
    <w:p w14:paraId="59DB90F0" w14:textId="77777777" w:rsidR="00B73A46" w:rsidRPr="00CD5748" w:rsidRDefault="00B73A46" w:rsidP="00435C70">
      <w:pPr>
        <w:ind w:left="720"/>
        <w:rPr>
          <w:rFonts w:eastAsia="PMingLiU" w:cs="Tahoma"/>
          <w:szCs w:val="18"/>
          <w:lang w:eastAsia="zh-TW"/>
        </w:rPr>
      </w:pPr>
      <w:r w:rsidRPr="00CD5748">
        <w:rPr>
          <w:rFonts w:eastAsia="PMingLiU" w:cs="Tahoma"/>
          <w:szCs w:val="18"/>
          <w:u w:val="single"/>
          <w:lang w:eastAsia="zh-TW"/>
        </w:rPr>
        <w:t>作業系統</w:t>
      </w:r>
      <w:r w:rsidRPr="00CD5748">
        <w:rPr>
          <w:rFonts w:eastAsia="PMingLiU" w:cs="Tahoma"/>
          <w:szCs w:val="18"/>
          <w:u w:val="single"/>
          <w:lang w:eastAsia="zh-TW"/>
        </w:rPr>
        <w:t xml:space="preserve"> (OS) </w:t>
      </w:r>
      <w:r w:rsidRPr="00CD5748">
        <w:rPr>
          <w:rFonts w:eastAsia="PMingLiU" w:cs="Tahoma"/>
          <w:szCs w:val="18"/>
          <w:u w:val="single"/>
          <w:lang w:eastAsia="zh-TW"/>
        </w:rPr>
        <w:t>升級使用權</w:t>
      </w:r>
    </w:p>
    <w:p w14:paraId="59DB90F1" w14:textId="77777777" w:rsidR="00B73A46" w:rsidRPr="00CD5748" w:rsidRDefault="00B73A46" w:rsidP="00435C70">
      <w:pPr>
        <w:pStyle w:val="FootnoteBulletLevel1"/>
        <w:tabs>
          <w:tab w:val="clear" w:pos="900"/>
        </w:tabs>
        <w:adjustRightInd/>
        <w:spacing w:before="0" w:after="0"/>
        <w:ind w:left="720" w:hanging="7"/>
        <w:textAlignment w:val="auto"/>
        <w:rPr>
          <w:rFonts w:ascii="Tahoma" w:eastAsia="PMingLiU" w:hAnsi="Tahoma" w:cs="Tahoma"/>
          <w:sz w:val="18"/>
          <w:szCs w:val="18"/>
          <w:lang w:eastAsia="zh-TW"/>
        </w:rPr>
      </w:pPr>
      <w:r w:rsidRPr="00CD5748">
        <w:rPr>
          <w:rFonts w:ascii="Tahoma" w:eastAsia="PMingLiU" w:hAnsi="Tahoma" w:cs="Tahoma"/>
          <w:sz w:val="18"/>
          <w:szCs w:val="18"/>
          <w:lang w:eastAsia="zh-TW"/>
        </w:rPr>
        <w:t>授與之桌面作業系統使用權僅為升級使用權。不提供完整的桌面作業系統使用權。因此，　貴用戶將為其取得</w:t>
      </w:r>
      <w:r w:rsidRPr="00CD5748">
        <w:rPr>
          <w:rFonts w:ascii="Tahoma" w:eastAsia="PMingLiU" w:hAnsi="Tahoma" w:cs="Tahoma"/>
          <w:sz w:val="18"/>
          <w:szCs w:val="18"/>
          <w:lang w:eastAsia="zh-TW"/>
        </w:rPr>
        <w:t xml:space="preserve"> Windows 8 </w:t>
      </w:r>
      <w:r w:rsidRPr="00CD5748">
        <w:rPr>
          <w:rFonts w:ascii="Tahoma" w:eastAsia="PMingLiU" w:hAnsi="Tahoma" w:cs="Tahoma"/>
          <w:sz w:val="18"/>
          <w:szCs w:val="18"/>
          <w:lang w:eastAsia="zh-TW"/>
        </w:rPr>
        <w:t>專業版升級並在其上執行該升級的每個桌面裝置，皆須經授權始得執行以下所載明的其中一項合格作業系統。</w:t>
      </w:r>
    </w:p>
    <w:p w14:paraId="59DB90F2" w14:textId="77777777" w:rsidR="00435C70" w:rsidRPr="00CD5748" w:rsidRDefault="00435C70" w:rsidP="00435C70">
      <w:pPr>
        <w:ind w:left="720"/>
        <w:rPr>
          <w:rFonts w:eastAsia="PMingLiU" w:cs="Tahoma"/>
          <w:szCs w:val="18"/>
          <w:lang w:eastAsia="zh-TW"/>
        </w:rPr>
      </w:pPr>
    </w:p>
    <w:p w14:paraId="59DB90F3" w14:textId="77777777" w:rsidR="00B24C9D" w:rsidRPr="00CD5748" w:rsidRDefault="00B73A46" w:rsidP="009C2B6B">
      <w:pPr>
        <w:ind w:left="720"/>
        <w:rPr>
          <w:rFonts w:eastAsia="PMingLiU" w:cs="Tahoma"/>
          <w:szCs w:val="18"/>
        </w:rPr>
      </w:pPr>
      <w:r w:rsidRPr="00CD5748">
        <w:rPr>
          <w:rFonts w:eastAsia="PMingLiU" w:cs="Tahoma"/>
          <w:szCs w:val="18"/>
          <w:u w:val="single"/>
        </w:rPr>
        <w:t>合格</w:t>
      </w:r>
      <w:r w:rsidRPr="00CD5748">
        <w:rPr>
          <w:rFonts w:eastAsia="PMingLiU" w:cs="Tahoma"/>
          <w:szCs w:val="18"/>
          <w:u w:val="single"/>
        </w:rPr>
        <w:t xml:space="preserve"> OS </w:t>
      </w:r>
      <w:r w:rsidRPr="00CD5748">
        <w:rPr>
          <w:rFonts w:eastAsia="PMingLiU" w:cs="Tahoma"/>
          <w:szCs w:val="18"/>
          <w:u w:val="single"/>
        </w:rPr>
        <w:t>規則</w:t>
      </w:r>
    </w:p>
    <w:p w14:paraId="59DB90F4" w14:textId="77777777" w:rsidR="00B73A46" w:rsidRPr="00CD5748" w:rsidRDefault="00B73A46" w:rsidP="00346F4B">
      <w:pPr>
        <w:numPr>
          <w:ilvl w:val="1"/>
          <w:numId w:val="84"/>
        </w:numPr>
        <w:spacing w:after="60"/>
        <w:ind w:left="1440"/>
        <w:rPr>
          <w:rFonts w:eastAsia="PMingLiU" w:cs="Tahoma"/>
          <w:szCs w:val="18"/>
          <w:lang w:eastAsia="zh-TW"/>
        </w:rPr>
      </w:pPr>
      <w:r w:rsidRPr="00CD5748">
        <w:rPr>
          <w:rFonts w:eastAsia="PMingLiU" w:cs="Tahoma"/>
          <w:szCs w:val="18"/>
          <w:lang w:eastAsia="zh-TW"/>
        </w:rPr>
        <w:t>合格</w:t>
      </w:r>
      <w:r w:rsidRPr="00CD5748">
        <w:rPr>
          <w:rFonts w:eastAsia="PMingLiU" w:cs="Tahoma"/>
          <w:szCs w:val="18"/>
          <w:lang w:eastAsia="zh-TW"/>
        </w:rPr>
        <w:t xml:space="preserve"> OS </w:t>
      </w:r>
      <w:r w:rsidRPr="00CD5748">
        <w:rPr>
          <w:rFonts w:eastAsia="PMingLiU" w:cs="Tahoma"/>
          <w:szCs w:val="18"/>
          <w:lang w:eastAsia="zh-TW"/>
        </w:rPr>
        <w:t>必須安裝在已指派</w:t>
      </w:r>
      <w:r w:rsidRPr="00CD5748">
        <w:rPr>
          <w:rFonts w:eastAsia="PMingLiU" w:cs="Tahoma"/>
          <w:szCs w:val="18"/>
          <w:lang w:eastAsia="zh-TW"/>
        </w:rPr>
        <w:t xml:space="preserve"> VL </w:t>
      </w:r>
      <w:r w:rsidRPr="00CD5748">
        <w:rPr>
          <w:rFonts w:eastAsia="PMingLiU" w:cs="Tahoma"/>
          <w:szCs w:val="18"/>
          <w:lang w:eastAsia="zh-TW"/>
        </w:rPr>
        <w:t>升級使用權之裝置。</w:t>
      </w:r>
    </w:p>
    <w:p w14:paraId="59DB90F5" w14:textId="77777777" w:rsidR="00827F06" w:rsidRPr="00CD5748" w:rsidRDefault="00827F06" w:rsidP="00346F4B">
      <w:pPr>
        <w:numPr>
          <w:ilvl w:val="2"/>
          <w:numId w:val="85"/>
        </w:numPr>
        <w:spacing w:after="60"/>
        <w:ind w:left="1980"/>
        <w:rPr>
          <w:rFonts w:eastAsia="PMingLiU" w:cs="Tahoma"/>
          <w:szCs w:val="18"/>
          <w:lang w:eastAsia="zh-TW"/>
        </w:rPr>
      </w:pPr>
      <w:r w:rsidRPr="00CD5748">
        <w:rPr>
          <w:rFonts w:eastAsia="PMingLiU" w:cs="Tahoma"/>
          <w:color w:val="000000"/>
          <w:szCs w:val="18"/>
          <w:lang w:eastAsia="zh-TW"/>
        </w:rPr>
        <w:t>若在電腦初次銷售之前已由授權製造商預先安裝</w:t>
      </w:r>
      <w:r w:rsidRPr="00CD5748">
        <w:rPr>
          <w:rFonts w:eastAsia="PMingLiU" w:cs="Tahoma"/>
          <w:color w:val="000000"/>
          <w:szCs w:val="18"/>
          <w:lang w:eastAsia="zh-TW"/>
        </w:rPr>
        <w:t xml:space="preserve"> Apple Macintosh</w:t>
      </w:r>
      <w:r w:rsidRPr="00CD5748">
        <w:rPr>
          <w:rFonts w:eastAsia="PMingLiU" w:cs="Tahoma"/>
          <w:color w:val="000000"/>
          <w:szCs w:val="18"/>
          <w:lang w:eastAsia="zh-TW"/>
        </w:rPr>
        <w:t>，則它是唯一合格的</w:t>
      </w:r>
      <w:r w:rsidRPr="00CD5748">
        <w:rPr>
          <w:rFonts w:eastAsia="PMingLiU" w:cs="Tahoma"/>
          <w:color w:val="000000"/>
          <w:szCs w:val="18"/>
          <w:lang w:eastAsia="zh-TW"/>
        </w:rPr>
        <w:t xml:space="preserve"> OS</w:t>
      </w:r>
      <w:r w:rsidRPr="00CD5748">
        <w:rPr>
          <w:rFonts w:eastAsia="PMingLiU" w:cs="Tahoma"/>
          <w:color w:val="000000"/>
          <w:szCs w:val="18"/>
          <w:lang w:eastAsia="zh-TW"/>
        </w:rPr>
        <w:t>。</w:t>
      </w:r>
    </w:p>
    <w:p w14:paraId="59DB90F6" w14:textId="77777777" w:rsidR="00B73A46" w:rsidRPr="00CD5748" w:rsidRDefault="00B73A46" w:rsidP="00346F4B">
      <w:pPr>
        <w:numPr>
          <w:ilvl w:val="1"/>
          <w:numId w:val="86"/>
        </w:numPr>
        <w:spacing w:after="60"/>
        <w:ind w:left="1440"/>
        <w:rPr>
          <w:rFonts w:eastAsia="PMingLiU" w:cs="Tahoma"/>
          <w:szCs w:val="18"/>
          <w:lang w:eastAsia="zh-TW"/>
        </w:rPr>
      </w:pPr>
      <w:r w:rsidRPr="00CD5748">
        <w:rPr>
          <w:rFonts w:eastAsia="PMingLiU" w:cs="Tahoma"/>
          <w:szCs w:val="18"/>
          <w:lang w:eastAsia="zh-TW"/>
        </w:rPr>
        <w:t>除以下所提供者外，客戶必須從裝置移除合格的作業系統，才能建置</w:t>
      </w:r>
      <w:r w:rsidRPr="00CD5748">
        <w:rPr>
          <w:rFonts w:eastAsia="PMingLiU" w:cs="Tahoma"/>
          <w:szCs w:val="18"/>
          <w:lang w:eastAsia="zh-TW"/>
        </w:rPr>
        <w:t xml:space="preserve"> VL </w:t>
      </w:r>
      <w:r w:rsidRPr="00CD5748">
        <w:rPr>
          <w:rFonts w:eastAsia="PMingLiU" w:cs="Tahoma"/>
          <w:szCs w:val="18"/>
          <w:lang w:eastAsia="zh-TW"/>
        </w:rPr>
        <w:t>升級使用權。</w:t>
      </w:r>
    </w:p>
    <w:p w14:paraId="59DB90F7" w14:textId="77777777" w:rsidR="00B31BB3" w:rsidRPr="00CD5748" w:rsidRDefault="00B73A46" w:rsidP="00346F4B">
      <w:pPr>
        <w:numPr>
          <w:ilvl w:val="1"/>
          <w:numId w:val="86"/>
        </w:numPr>
        <w:spacing w:after="60"/>
        <w:ind w:left="1440"/>
        <w:rPr>
          <w:rFonts w:eastAsia="PMingLiU" w:cs="Tahoma"/>
          <w:spacing w:val="-1"/>
          <w:szCs w:val="18"/>
          <w:lang w:eastAsia="zh-TW"/>
        </w:rPr>
      </w:pPr>
      <w:r w:rsidRPr="00CD5748">
        <w:rPr>
          <w:rFonts w:eastAsia="PMingLiU" w:cs="Tahoma"/>
          <w:spacing w:val="-1"/>
          <w:szCs w:val="18"/>
          <w:lang w:eastAsia="zh-TW"/>
        </w:rPr>
        <w:t>想要一次安裝或執行一份以上之授權</w:t>
      </w:r>
      <w:r w:rsidRPr="00CD5748">
        <w:rPr>
          <w:rFonts w:eastAsia="PMingLiU" w:cs="Tahoma"/>
          <w:spacing w:val="-1"/>
          <w:szCs w:val="18"/>
          <w:lang w:eastAsia="zh-TW"/>
        </w:rPr>
        <w:t xml:space="preserve"> OS (</w:t>
      </w:r>
      <w:r w:rsidRPr="00CD5748">
        <w:rPr>
          <w:rFonts w:eastAsia="PMingLiU" w:cs="Tahoma"/>
          <w:spacing w:val="-1"/>
          <w:szCs w:val="18"/>
          <w:lang w:eastAsia="zh-TW"/>
        </w:rPr>
        <w:t>包括合格</w:t>
      </w:r>
      <w:r w:rsidRPr="00CD5748">
        <w:rPr>
          <w:rFonts w:eastAsia="PMingLiU" w:cs="Tahoma"/>
          <w:spacing w:val="-1"/>
          <w:szCs w:val="18"/>
          <w:lang w:eastAsia="zh-TW"/>
        </w:rPr>
        <w:t xml:space="preserve"> OS) </w:t>
      </w:r>
      <w:r w:rsidRPr="00CD5748">
        <w:rPr>
          <w:rFonts w:eastAsia="PMingLiU" w:cs="Tahoma"/>
          <w:spacing w:val="-1"/>
          <w:szCs w:val="18"/>
          <w:lang w:eastAsia="zh-TW"/>
        </w:rPr>
        <w:t>的客戶，為其</w:t>
      </w:r>
      <w:r w:rsidRPr="00CD5748">
        <w:rPr>
          <w:rFonts w:eastAsia="PMingLiU" w:cs="Tahoma"/>
          <w:spacing w:val="-1"/>
          <w:szCs w:val="18"/>
          <w:lang w:eastAsia="zh-TW"/>
        </w:rPr>
        <w:t xml:space="preserve"> VL </w:t>
      </w:r>
      <w:r w:rsidRPr="00CD5748">
        <w:rPr>
          <w:rFonts w:eastAsia="PMingLiU" w:cs="Tahoma"/>
          <w:spacing w:val="-1"/>
          <w:szCs w:val="18"/>
          <w:lang w:eastAsia="zh-TW"/>
        </w:rPr>
        <w:t>升級使用權取得軟體保證。</w:t>
      </w:r>
    </w:p>
    <w:p w14:paraId="59DB90F8" w14:textId="77777777" w:rsidR="00B73A46" w:rsidRPr="00CD5748" w:rsidRDefault="00B73A46" w:rsidP="00346F4B">
      <w:pPr>
        <w:numPr>
          <w:ilvl w:val="1"/>
          <w:numId w:val="86"/>
        </w:numPr>
        <w:spacing w:after="60"/>
        <w:ind w:left="1440"/>
        <w:rPr>
          <w:rFonts w:eastAsia="PMingLiU" w:cs="Tahoma"/>
          <w:szCs w:val="18"/>
          <w:lang w:eastAsia="zh-TW"/>
        </w:rPr>
      </w:pPr>
      <w:r w:rsidRPr="00CD5748">
        <w:rPr>
          <w:rFonts w:eastAsia="PMingLiU" w:cs="Tahoma"/>
          <w:szCs w:val="18"/>
          <w:lang w:eastAsia="zh-TW"/>
        </w:rPr>
        <w:t>具備有效的軟體保證範圍之客戶不需要解除安裝合格</w:t>
      </w:r>
      <w:r w:rsidRPr="00CD5748">
        <w:rPr>
          <w:rFonts w:eastAsia="PMingLiU" w:cs="Tahoma"/>
          <w:szCs w:val="18"/>
          <w:lang w:eastAsia="zh-TW"/>
        </w:rPr>
        <w:t xml:space="preserve"> OS</w:t>
      </w:r>
      <w:r w:rsidRPr="00CD5748">
        <w:rPr>
          <w:rFonts w:eastAsia="PMingLiU" w:cs="Tahoma"/>
          <w:szCs w:val="18"/>
          <w:lang w:eastAsia="zh-TW"/>
        </w:rPr>
        <w:t>，而且可以同時安裝及執行合格</w:t>
      </w:r>
      <w:r w:rsidRPr="00CD5748">
        <w:rPr>
          <w:rFonts w:eastAsia="PMingLiU" w:cs="Tahoma"/>
          <w:szCs w:val="18"/>
          <w:lang w:eastAsia="zh-TW"/>
        </w:rPr>
        <w:t xml:space="preserve"> OS </w:t>
      </w:r>
      <w:r w:rsidRPr="00CD5748">
        <w:rPr>
          <w:rFonts w:eastAsia="PMingLiU" w:cs="Tahoma"/>
          <w:szCs w:val="18"/>
          <w:lang w:eastAsia="zh-TW"/>
        </w:rPr>
        <w:t>及</w:t>
      </w:r>
      <w:r w:rsidRPr="00CD5748">
        <w:rPr>
          <w:rFonts w:eastAsia="PMingLiU" w:cs="Tahoma"/>
          <w:szCs w:val="18"/>
          <w:lang w:eastAsia="zh-TW"/>
        </w:rPr>
        <w:t xml:space="preserve"> Windows 8</w:t>
      </w:r>
      <w:r w:rsidRPr="00CD5748">
        <w:rPr>
          <w:rFonts w:eastAsia="PMingLiU" w:cs="Tahoma"/>
          <w:szCs w:val="18"/>
          <w:lang w:eastAsia="zh-TW"/>
        </w:rPr>
        <w:t>。</w:t>
      </w:r>
    </w:p>
    <w:p w14:paraId="59DB90F9" w14:textId="77777777" w:rsidR="00290BBF" w:rsidRPr="0080683C" w:rsidRDefault="00290BBF" w:rsidP="00B73A46">
      <w:pPr>
        <w:pStyle w:val="EndnoteText"/>
        <w:rPr>
          <w:rFonts w:ascii="Tahoma" w:eastAsia="PMingLiU" w:hAnsi="Tahoma" w:cs="Tahoma"/>
          <w:sz w:val="18"/>
          <w:szCs w:val="18"/>
          <w:lang w:eastAsia="zh-TW"/>
        </w:rPr>
      </w:pPr>
    </w:p>
    <w:p w14:paraId="59DB90FA" w14:textId="77777777" w:rsidR="00B73A46" w:rsidRPr="007F456A" w:rsidRDefault="00B73A46" w:rsidP="002A6416">
      <w:pPr>
        <w:pStyle w:val="EndnoteText"/>
        <w:ind w:left="770"/>
        <w:rPr>
          <w:rFonts w:ascii="Tahoma" w:eastAsia="PMingLiU" w:hAnsi="Tahoma" w:cs="Tahoma"/>
          <w:lang w:eastAsia="zh-TW"/>
        </w:rPr>
      </w:pPr>
      <w:r w:rsidRPr="007F456A">
        <w:rPr>
          <w:rFonts w:ascii="Tahoma" w:eastAsia="PMingLiU" w:hAnsi="Tahoma" w:cs="Tahoma"/>
          <w:sz w:val="18"/>
          <w:szCs w:val="18"/>
          <w:lang w:eastAsia="zh-TW"/>
        </w:rPr>
        <w:t>依方案類型區分之合格作業系統：</w:t>
      </w:r>
    </w:p>
    <w:p w14:paraId="59DB90FB" w14:textId="77777777" w:rsidR="00B73A46" w:rsidRPr="0080683C" w:rsidRDefault="00B73A46" w:rsidP="00B73A46">
      <w:pPr>
        <w:pStyle w:val="EndnoteText"/>
        <w:rPr>
          <w:rFonts w:ascii="Tahoma" w:eastAsia="PMingLiU" w:hAnsi="Tahoma" w:cs="Tahoma"/>
          <w:sz w:val="18"/>
          <w:szCs w:val="18"/>
          <w:lang w:eastAsia="zh-TW"/>
        </w:rPr>
      </w:pPr>
    </w:p>
    <w:tbl>
      <w:tblPr>
        <w:tblW w:w="9004" w:type="dxa"/>
        <w:tblInd w:w="878" w:type="dxa"/>
        <w:tblCellMar>
          <w:left w:w="0" w:type="dxa"/>
          <w:right w:w="0" w:type="dxa"/>
        </w:tblCellMar>
        <w:tblLook w:val="04A0" w:firstRow="1" w:lastRow="0" w:firstColumn="1" w:lastColumn="0" w:noHBand="0" w:noVBand="1"/>
      </w:tblPr>
      <w:tblGrid>
        <w:gridCol w:w="3542"/>
        <w:gridCol w:w="1080"/>
        <w:gridCol w:w="900"/>
        <w:gridCol w:w="1262"/>
        <w:gridCol w:w="1168"/>
        <w:gridCol w:w="1052"/>
      </w:tblGrid>
      <w:tr w:rsidR="00290BBF" w:rsidRPr="007F456A" w14:paraId="59DB9102" w14:textId="77777777" w:rsidTr="0080683C">
        <w:trPr>
          <w:trHeight w:val="900"/>
          <w:tblHeader/>
        </w:trPr>
        <w:tc>
          <w:tcPr>
            <w:tcW w:w="354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9DB90FC" w14:textId="77777777" w:rsidR="00B73A46" w:rsidRPr="007F456A" w:rsidRDefault="009B3FA2" w:rsidP="00026546">
            <w:pPr>
              <w:jc w:val="center"/>
              <w:rPr>
                <w:rFonts w:eastAsia="PMingLiU" w:cs="Tahoma"/>
                <w:b/>
                <w:bCs/>
                <w:szCs w:val="18"/>
              </w:rPr>
            </w:pPr>
            <w:r w:rsidRPr="007F456A">
              <w:rPr>
                <w:rFonts w:eastAsia="PMingLiU" w:cs="Tahoma"/>
                <w:b/>
                <w:bCs/>
                <w:szCs w:val="18"/>
              </w:rPr>
              <w:t>合格作業系統</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0FD" w14:textId="77777777" w:rsidR="00B73A46" w:rsidRPr="007F456A" w:rsidRDefault="00B73A46" w:rsidP="009B3FA2">
            <w:pPr>
              <w:jc w:val="center"/>
              <w:rPr>
                <w:rFonts w:eastAsia="PMingLiU" w:cs="Tahoma"/>
                <w:b/>
                <w:bCs/>
                <w:sz w:val="16"/>
                <w:szCs w:val="18"/>
              </w:rPr>
            </w:pPr>
            <w:r w:rsidRPr="007F456A">
              <w:rPr>
                <w:rFonts w:eastAsia="PMingLiU" w:cs="Tahoma"/>
                <w:b/>
                <w:bCs/>
                <w:sz w:val="16"/>
                <w:szCs w:val="18"/>
              </w:rPr>
              <w:t>新</w:t>
            </w:r>
            <w:r w:rsidRPr="007F456A">
              <w:rPr>
                <w:rFonts w:eastAsia="PMingLiU" w:cs="Tahoma"/>
                <w:b/>
                <w:bCs/>
                <w:sz w:val="16"/>
                <w:szCs w:val="18"/>
              </w:rPr>
              <w:t xml:space="preserve"> EA/</w:t>
            </w:r>
            <w:r w:rsidRPr="007F456A">
              <w:rPr>
                <w:rFonts w:eastAsia="PMingLiU" w:cs="Tahoma"/>
                <w:b/>
                <w:bCs/>
                <w:sz w:val="16"/>
                <w:szCs w:val="18"/>
              </w:rPr>
              <w:br/>
              <w:t>OV-CW</w:t>
            </w:r>
          </w:p>
        </w:tc>
        <w:tc>
          <w:tcPr>
            <w:tcW w:w="9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0FE" w14:textId="77777777" w:rsidR="00B73A46" w:rsidRPr="007F456A" w:rsidRDefault="00B73A46" w:rsidP="009B3FA2">
            <w:pPr>
              <w:jc w:val="center"/>
              <w:rPr>
                <w:rFonts w:eastAsia="PMingLiU" w:cs="Tahoma"/>
                <w:b/>
                <w:bCs/>
                <w:sz w:val="16"/>
                <w:szCs w:val="18"/>
              </w:rPr>
            </w:pPr>
            <w:r w:rsidRPr="007F456A">
              <w:rPr>
                <w:rFonts w:eastAsia="PMingLiU" w:cs="Tahoma"/>
                <w:b/>
                <w:bCs/>
                <w:sz w:val="16"/>
                <w:szCs w:val="18"/>
              </w:rPr>
              <w:t>現有</w:t>
            </w:r>
            <w:r w:rsidRPr="007F456A">
              <w:rPr>
                <w:rFonts w:eastAsia="PMingLiU" w:cs="Tahoma"/>
                <w:b/>
                <w:bCs/>
                <w:sz w:val="16"/>
                <w:szCs w:val="18"/>
              </w:rPr>
              <w:t xml:space="preserve"> EA/</w:t>
            </w:r>
            <w:r w:rsidR="0080683C">
              <w:rPr>
                <w:rFonts w:eastAsia="PMingLiU" w:cs="Tahoma"/>
                <w:b/>
                <w:bCs/>
                <w:sz w:val="16"/>
                <w:szCs w:val="18"/>
              </w:rPr>
              <w:br/>
            </w:r>
            <w:r w:rsidRPr="007F456A">
              <w:rPr>
                <w:rFonts w:eastAsia="PMingLiU" w:cs="Tahoma"/>
                <w:b/>
                <w:bCs/>
                <w:sz w:val="16"/>
                <w:szCs w:val="18"/>
              </w:rPr>
              <w:t>OV-CW</w:t>
            </w:r>
          </w:p>
        </w:tc>
        <w:tc>
          <w:tcPr>
            <w:tcW w:w="12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0FF" w14:textId="77777777" w:rsidR="00B73A46" w:rsidRPr="007F456A" w:rsidRDefault="00B73A46" w:rsidP="009B3FA2">
            <w:pPr>
              <w:jc w:val="center"/>
              <w:rPr>
                <w:rFonts w:eastAsia="PMingLiU" w:cs="Tahoma"/>
                <w:b/>
                <w:bCs/>
                <w:sz w:val="16"/>
                <w:szCs w:val="18"/>
              </w:rPr>
            </w:pPr>
            <w:r w:rsidRPr="007F456A">
              <w:rPr>
                <w:rFonts w:eastAsia="PMingLiU" w:cs="Tahoma"/>
                <w:b/>
                <w:bCs/>
                <w:sz w:val="16"/>
                <w:szCs w:val="18"/>
              </w:rPr>
              <w:t>Select (</w:t>
            </w:r>
            <w:r w:rsidRPr="007F456A">
              <w:rPr>
                <w:rFonts w:eastAsia="PMingLiU" w:cs="Tahoma"/>
                <w:b/>
                <w:bCs/>
                <w:sz w:val="16"/>
                <w:szCs w:val="18"/>
              </w:rPr>
              <w:t>除</w:t>
            </w:r>
            <w:r w:rsidRPr="007F456A">
              <w:rPr>
                <w:rFonts w:eastAsia="PMingLiU" w:cs="Tahoma"/>
                <w:b/>
                <w:bCs/>
                <w:sz w:val="16"/>
                <w:szCs w:val="18"/>
              </w:rPr>
              <w:t xml:space="preserve"> Academic </w:t>
            </w:r>
            <w:r w:rsidRPr="007F456A">
              <w:rPr>
                <w:rFonts w:eastAsia="PMingLiU" w:cs="Tahoma"/>
                <w:b/>
                <w:bCs/>
                <w:sz w:val="16"/>
                <w:szCs w:val="18"/>
              </w:rPr>
              <w:t>外之所有客戶</w:t>
            </w:r>
            <w:r w:rsidRPr="007F456A">
              <w:rPr>
                <w:rFonts w:eastAsia="PMingLiU" w:cs="Tahoma"/>
                <w:b/>
                <w:bCs/>
                <w:sz w:val="16"/>
                <w:szCs w:val="18"/>
              </w:rPr>
              <w:t>)</w:t>
            </w:r>
          </w:p>
        </w:tc>
        <w:tc>
          <w:tcPr>
            <w:tcW w:w="116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100" w14:textId="77777777" w:rsidR="00B73A46" w:rsidRPr="007F456A" w:rsidRDefault="00B73A46" w:rsidP="001B15A5">
            <w:pPr>
              <w:jc w:val="center"/>
              <w:rPr>
                <w:rFonts w:eastAsia="PMingLiU" w:cs="Tahoma"/>
                <w:b/>
                <w:bCs/>
                <w:sz w:val="16"/>
                <w:szCs w:val="18"/>
              </w:rPr>
            </w:pPr>
            <w:r w:rsidRPr="007F456A">
              <w:rPr>
                <w:rFonts w:eastAsia="PMingLiU" w:cs="Tahoma"/>
                <w:b/>
                <w:bCs/>
                <w:sz w:val="16"/>
                <w:szCs w:val="18"/>
              </w:rPr>
              <w:t>Open (</w:t>
            </w:r>
            <w:r w:rsidRPr="007F456A">
              <w:rPr>
                <w:rFonts w:eastAsia="PMingLiU" w:cs="Tahoma"/>
                <w:b/>
                <w:bCs/>
                <w:sz w:val="16"/>
                <w:szCs w:val="18"/>
              </w:rPr>
              <w:t>除</w:t>
            </w:r>
            <w:r w:rsidRPr="007F456A">
              <w:rPr>
                <w:rFonts w:eastAsia="PMingLiU" w:cs="Tahoma"/>
                <w:b/>
                <w:bCs/>
                <w:sz w:val="16"/>
                <w:szCs w:val="18"/>
              </w:rPr>
              <w:t xml:space="preserve"> Academic &amp; Charity &amp; OV-CW </w:t>
            </w:r>
            <w:r w:rsidRPr="007F456A">
              <w:rPr>
                <w:rFonts w:eastAsia="PMingLiU" w:cs="Tahoma"/>
                <w:b/>
                <w:bCs/>
                <w:sz w:val="16"/>
                <w:szCs w:val="18"/>
              </w:rPr>
              <w:t>外之所有客戶</w:t>
            </w:r>
            <w:r w:rsidRPr="007F456A">
              <w:rPr>
                <w:rFonts w:eastAsia="PMingLiU" w:cs="Tahoma"/>
                <w:b/>
                <w:bCs/>
                <w:sz w:val="16"/>
                <w:szCs w:val="18"/>
              </w:rPr>
              <w:t>)</w:t>
            </w:r>
          </w:p>
        </w:tc>
        <w:tc>
          <w:tcPr>
            <w:tcW w:w="10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101" w14:textId="77777777" w:rsidR="00B73A46" w:rsidRPr="007F456A" w:rsidRDefault="00B73A46" w:rsidP="0050116B">
            <w:pPr>
              <w:jc w:val="center"/>
              <w:rPr>
                <w:rFonts w:eastAsia="PMingLiU" w:cs="Tahoma"/>
                <w:b/>
                <w:bCs/>
                <w:sz w:val="16"/>
                <w:szCs w:val="18"/>
              </w:rPr>
            </w:pPr>
            <w:r w:rsidRPr="007F456A">
              <w:rPr>
                <w:rFonts w:eastAsia="PMingLiU" w:cs="Tahoma"/>
                <w:b/>
                <w:bCs/>
                <w:sz w:val="16"/>
                <w:szCs w:val="18"/>
              </w:rPr>
              <w:t>Academic &amp; charity</w:t>
            </w:r>
          </w:p>
        </w:tc>
      </w:tr>
      <w:tr w:rsidR="008643A3" w:rsidRPr="007F456A" w14:paraId="59DB9109"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103" w14:textId="77777777" w:rsidR="008643A3" w:rsidRPr="007F456A" w:rsidRDefault="008643A3" w:rsidP="00713A6C">
            <w:pPr>
              <w:rPr>
                <w:rFonts w:eastAsia="PMingLiU" w:cs="Tahoma"/>
                <w:b/>
                <w:bCs/>
                <w:szCs w:val="18"/>
              </w:rPr>
            </w:pPr>
            <w:r w:rsidRPr="007F456A">
              <w:rPr>
                <w:rFonts w:eastAsia="PMingLiU" w:cs="Tahoma"/>
                <w:b/>
                <w:bCs/>
                <w:szCs w:val="18"/>
              </w:rPr>
              <w:t xml:space="preserve">Windows 8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4" w14:textId="77777777" w:rsidR="008643A3" w:rsidRPr="007F456A"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5" w14:textId="77777777" w:rsidR="008643A3" w:rsidRPr="007F456A"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6" w14:textId="77777777" w:rsidR="008643A3" w:rsidRPr="007F456A" w:rsidRDefault="008643A3" w:rsidP="00713A6C">
            <w:pPr>
              <w:jc w:val="center"/>
              <w:rPr>
                <w:rFonts w:eastAsia="PMingLiU" w:cs="Tahoma"/>
                <w:szCs w:val="18"/>
              </w:rPr>
            </w:pP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7" w14:textId="77777777" w:rsidR="008643A3" w:rsidRPr="007F456A" w:rsidRDefault="008643A3"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8" w14:textId="77777777" w:rsidR="008643A3" w:rsidRPr="007F456A" w:rsidRDefault="008643A3" w:rsidP="00713A6C">
            <w:pPr>
              <w:jc w:val="center"/>
              <w:rPr>
                <w:rFonts w:eastAsia="PMingLiU" w:cs="Tahoma"/>
                <w:szCs w:val="18"/>
              </w:rPr>
            </w:pPr>
          </w:p>
        </w:tc>
      </w:tr>
      <w:tr w:rsidR="008643A3" w:rsidRPr="007F456A" w14:paraId="59DB9110"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10A" w14:textId="77777777" w:rsidR="008643A3" w:rsidRPr="007F456A" w:rsidRDefault="008643A3" w:rsidP="00EF7CDD">
            <w:pPr>
              <w:ind w:left="522"/>
              <w:rPr>
                <w:rFonts w:eastAsia="PMingLiU" w:cs="Tahoma"/>
                <w:b/>
                <w:bCs/>
                <w:szCs w:val="18"/>
              </w:rPr>
            </w:pPr>
            <w:r w:rsidRPr="007F456A">
              <w:rPr>
                <w:rFonts w:eastAsia="PMingLiU" w:cs="Tahoma"/>
                <w:szCs w:val="18"/>
              </w:rPr>
              <w:t>Enterprise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B"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C"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D"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E"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0F" w14:textId="77777777" w:rsidR="008643A3" w:rsidRPr="007F456A" w:rsidRDefault="008335B9" w:rsidP="00713A6C">
            <w:pPr>
              <w:jc w:val="center"/>
              <w:rPr>
                <w:rFonts w:eastAsia="PMingLiU" w:cs="Tahoma"/>
                <w:szCs w:val="18"/>
              </w:rPr>
            </w:pPr>
            <w:r w:rsidRPr="007F456A">
              <w:rPr>
                <w:rFonts w:eastAsia="PMingLiU" w:cs="Tahoma"/>
                <w:szCs w:val="18"/>
              </w:rPr>
              <w:t>x</w:t>
            </w:r>
          </w:p>
        </w:tc>
      </w:tr>
      <w:tr w:rsidR="008643A3" w:rsidRPr="007F456A" w14:paraId="59DB9117"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111" w14:textId="77777777" w:rsidR="008643A3" w:rsidRPr="007F456A" w:rsidRDefault="006C2A69" w:rsidP="00394D71">
            <w:pPr>
              <w:ind w:left="522"/>
              <w:rPr>
                <w:rFonts w:eastAsia="PMingLiU" w:cs="Tahoma"/>
                <w:b/>
                <w:bCs/>
                <w:szCs w:val="18"/>
              </w:rPr>
            </w:pPr>
            <w:r w:rsidRPr="007F456A">
              <w:rPr>
                <w:rFonts w:eastAsia="PMingLiU" w:cs="Tahoma"/>
                <w:szCs w:val="18"/>
              </w:rPr>
              <w:t>Pro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2"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3"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4"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5" w14:textId="77777777" w:rsidR="008643A3" w:rsidRPr="007F456A" w:rsidRDefault="006C2A69"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6" w14:textId="77777777" w:rsidR="008643A3" w:rsidRPr="007F456A" w:rsidRDefault="008335B9" w:rsidP="00713A6C">
            <w:pPr>
              <w:jc w:val="center"/>
              <w:rPr>
                <w:rFonts w:eastAsia="PMingLiU" w:cs="Tahoma"/>
                <w:szCs w:val="18"/>
              </w:rPr>
            </w:pPr>
            <w:r w:rsidRPr="007F456A">
              <w:rPr>
                <w:rFonts w:eastAsia="PMingLiU" w:cs="Tahoma"/>
                <w:szCs w:val="18"/>
              </w:rPr>
              <w:t>x</w:t>
            </w:r>
          </w:p>
        </w:tc>
      </w:tr>
      <w:tr w:rsidR="008643A3" w:rsidRPr="007F456A" w14:paraId="59DB911E"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118" w14:textId="77777777" w:rsidR="008643A3" w:rsidRPr="007F456A" w:rsidRDefault="006C2A69" w:rsidP="00EF7CDD">
            <w:pPr>
              <w:ind w:left="522"/>
              <w:rPr>
                <w:rFonts w:eastAsia="PMingLiU" w:cs="Tahoma"/>
                <w:b/>
                <w:bCs/>
                <w:szCs w:val="18"/>
              </w:rPr>
            </w:pPr>
            <w:r w:rsidRPr="007F456A">
              <w:rPr>
                <w:rFonts w:eastAsia="PMingLiU" w:cs="Tahoma"/>
                <w:szCs w:val="18"/>
              </w:rPr>
              <w:t>Windows 8</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9" w14:textId="77777777" w:rsidR="008643A3" w:rsidRPr="007F456A" w:rsidRDefault="008643A3"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A" w14:textId="77777777" w:rsidR="008643A3" w:rsidRPr="007F456A"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B" w14:textId="77777777" w:rsidR="008643A3" w:rsidRPr="007F456A" w:rsidRDefault="008643A3" w:rsidP="00713A6C">
            <w:pPr>
              <w:jc w:val="center"/>
              <w:rPr>
                <w:rFonts w:eastAsia="PMingLiU" w:cs="Tahoma"/>
                <w:szCs w:val="18"/>
              </w:rPr>
            </w:pP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C" w14:textId="77777777" w:rsidR="008643A3" w:rsidRPr="007F456A" w:rsidRDefault="008643A3"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1D" w14:textId="77777777" w:rsidR="008643A3" w:rsidRPr="007F456A" w:rsidRDefault="006C2A69" w:rsidP="00713A6C">
            <w:pPr>
              <w:jc w:val="center"/>
              <w:rPr>
                <w:rFonts w:eastAsia="PMingLiU" w:cs="Tahoma"/>
                <w:szCs w:val="18"/>
              </w:rPr>
            </w:pPr>
            <w:r w:rsidRPr="007F456A">
              <w:rPr>
                <w:rFonts w:eastAsia="PMingLiU" w:cs="Tahoma"/>
                <w:szCs w:val="18"/>
              </w:rPr>
              <w:t>x</w:t>
            </w:r>
          </w:p>
        </w:tc>
      </w:tr>
      <w:tr w:rsidR="00EF7CDD" w:rsidRPr="007F456A" w14:paraId="59DB9125"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11F" w14:textId="77777777" w:rsidR="00EF7CDD" w:rsidRPr="007F456A" w:rsidRDefault="00EF7CDD" w:rsidP="00EF7CDD">
            <w:pPr>
              <w:ind w:left="522"/>
              <w:rPr>
                <w:rFonts w:eastAsia="PMingLiU" w:cs="Tahoma"/>
                <w:szCs w:val="18"/>
              </w:rPr>
            </w:pPr>
            <w:r w:rsidRPr="007F456A">
              <w:rPr>
                <w:rFonts w:eastAsia="PMingLiU" w:cs="Tahoma"/>
                <w:szCs w:val="18"/>
              </w:rPr>
              <w:t xml:space="preserve">Windows 8 </w:t>
            </w:r>
            <w:r w:rsidRPr="007F456A">
              <w:rPr>
                <w:rFonts w:eastAsia="PMingLiU" w:cs="Tahoma"/>
                <w:szCs w:val="18"/>
              </w:rPr>
              <w:t>單一語言</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20" w14:textId="77777777" w:rsidR="00EF7CDD" w:rsidRPr="007F456A" w:rsidRDefault="00EF7CDD"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21" w14:textId="77777777" w:rsidR="00EF7CDD" w:rsidRPr="007F456A" w:rsidRDefault="00EF7CDD"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22" w14:textId="77777777" w:rsidR="00EF7CDD" w:rsidRPr="007F456A" w:rsidRDefault="00EF7CDD" w:rsidP="00713A6C">
            <w:pPr>
              <w:jc w:val="center"/>
              <w:rPr>
                <w:rFonts w:eastAsia="PMingLiU" w:cs="Tahoma"/>
                <w:szCs w:val="18"/>
              </w:rPr>
            </w:pP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23" w14:textId="77777777" w:rsidR="00EF7CDD" w:rsidRPr="007F456A" w:rsidRDefault="00EF7CDD"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24" w14:textId="77777777" w:rsidR="00EF7CDD" w:rsidRPr="007F456A" w:rsidRDefault="00EF7CDD" w:rsidP="00713A6C">
            <w:pPr>
              <w:jc w:val="center"/>
              <w:rPr>
                <w:rFonts w:eastAsia="PMingLiU" w:cs="Tahoma"/>
                <w:szCs w:val="18"/>
              </w:rPr>
            </w:pPr>
            <w:r w:rsidRPr="007F456A">
              <w:rPr>
                <w:rFonts w:eastAsia="PMingLiU" w:cs="Tahoma"/>
                <w:szCs w:val="18"/>
              </w:rPr>
              <w:t>x</w:t>
            </w:r>
          </w:p>
        </w:tc>
      </w:tr>
      <w:tr w:rsidR="00290BBF" w:rsidRPr="007F456A" w14:paraId="59DB912C"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26" w14:textId="77777777" w:rsidR="00B73A46" w:rsidRPr="007F456A" w:rsidRDefault="00B73A46" w:rsidP="00713A6C">
            <w:pPr>
              <w:rPr>
                <w:rFonts w:eastAsia="PMingLiU" w:cs="Tahoma"/>
                <w:b/>
                <w:bCs/>
                <w:szCs w:val="18"/>
              </w:rPr>
            </w:pPr>
            <w:r w:rsidRPr="007F456A">
              <w:rPr>
                <w:rFonts w:eastAsia="PMingLiU" w:cs="Tahoma"/>
                <w:b/>
                <w:bCs/>
                <w:szCs w:val="18"/>
              </w:rPr>
              <w:t xml:space="preserve">Windows 7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7"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8"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9"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A"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B"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r>
      <w:tr w:rsidR="00290BBF" w:rsidRPr="007F456A" w14:paraId="59DB9133"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2D" w14:textId="77777777" w:rsidR="00B73A46" w:rsidRPr="007F456A" w:rsidRDefault="00B73A46" w:rsidP="00713A6C">
            <w:pPr>
              <w:ind w:firstLine="540"/>
              <w:rPr>
                <w:rFonts w:eastAsia="PMingLiU" w:cs="Tahoma"/>
                <w:szCs w:val="18"/>
              </w:rPr>
            </w:pPr>
            <w:r w:rsidRPr="007F456A">
              <w:rPr>
                <w:rFonts w:eastAsia="PMingLiU" w:cs="Tahoma"/>
                <w:szCs w:val="18"/>
              </w:rPr>
              <w:t>Enterprise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E"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2F"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0"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1"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2"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3A"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34" w14:textId="77777777" w:rsidR="00B73A46" w:rsidRPr="007F456A" w:rsidRDefault="00B73A46" w:rsidP="00D47417">
            <w:pPr>
              <w:ind w:left="522" w:firstLine="18"/>
              <w:rPr>
                <w:rFonts w:eastAsia="PMingLiU" w:cs="Tahoma"/>
                <w:szCs w:val="18"/>
              </w:rPr>
            </w:pPr>
            <w:r w:rsidRPr="007F456A">
              <w:rPr>
                <w:rFonts w:eastAsia="PMingLiU" w:cs="Tahoma"/>
                <w:szCs w:val="18"/>
              </w:rPr>
              <w:t>Professional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r w:rsidRPr="007F456A">
              <w:rPr>
                <w:rFonts w:eastAsia="PMingLiU" w:cs="Tahoma"/>
                <w:szCs w:val="18"/>
              </w:rPr>
              <w:t>、無磁碟</w:t>
            </w:r>
            <w:r w:rsidRPr="007F456A">
              <w:rPr>
                <w:rFonts w:eastAsia="PMingLiU" w:cs="Tahoma"/>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5"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6"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7"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9"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41"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3B" w14:textId="77777777" w:rsidR="00B73A46" w:rsidRPr="007F456A" w:rsidRDefault="00B73A46" w:rsidP="00713A6C">
            <w:pPr>
              <w:ind w:firstLine="540"/>
              <w:rPr>
                <w:rFonts w:eastAsia="PMingLiU" w:cs="Tahoma"/>
                <w:szCs w:val="18"/>
              </w:rPr>
            </w:pPr>
            <w:r w:rsidRPr="007F456A">
              <w:rPr>
                <w:rFonts w:eastAsia="PMingLiU" w:cs="Tahoma"/>
                <w:szCs w:val="18"/>
              </w:rPr>
              <w:t>旗艦版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C"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D"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E"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3F"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0"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48"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42" w14:textId="77777777" w:rsidR="00B73A46" w:rsidRPr="007F456A" w:rsidRDefault="00B73A46" w:rsidP="00713A6C">
            <w:pPr>
              <w:ind w:firstLine="540"/>
              <w:rPr>
                <w:rFonts w:eastAsia="PMingLiU" w:cs="Tahoma"/>
                <w:szCs w:val="18"/>
              </w:rPr>
            </w:pPr>
            <w:r w:rsidRPr="007F456A">
              <w:rPr>
                <w:rFonts w:eastAsia="PMingLiU" w:cs="Tahoma"/>
                <w:szCs w:val="18"/>
              </w:rPr>
              <w:t>家用進階版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3"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4"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5"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6"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7"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4F"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49" w14:textId="77777777" w:rsidR="00B73A46" w:rsidRPr="007F456A" w:rsidRDefault="00B73A46" w:rsidP="00713A6C">
            <w:pPr>
              <w:ind w:firstLine="540"/>
              <w:rPr>
                <w:rFonts w:eastAsia="PMingLiU" w:cs="Tahoma"/>
                <w:szCs w:val="18"/>
              </w:rPr>
            </w:pPr>
            <w:r w:rsidRPr="007F456A">
              <w:rPr>
                <w:rFonts w:eastAsia="PMingLiU" w:cs="Tahoma"/>
                <w:szCs w:val="18"/>
              </w:rPr>
              <w:t>家用入門版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A"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B"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C"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D"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4E"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56"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50" w14:textId="77777777" w:rsidR="00B73A46" w:rsidRPr="007F456A" w:rsidRDefault="00B73A46" w:rsidP="00EF7CDD">
            <w:pPr>
              <w:ind w:left="522"/>
              <w:rPr>
                <w:rFonts w:eastAsia="PMingLiU" w:cs="Tahoma"/>
                <w:szCs w:val="18"/>
              </w:rPr>
            </w:pPr>
            <w:r w:rsidRPr="007F456A">
              <w:rPr>
                <w:rFonts w:eastAsia="PMingLiU" w:cs="Tahoma"/>
                <w:szCs w:val="18"/>
              </w:rPr>
              <w:t>簡易版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51" w14:textId="77777777" w:rsidR="00B73A46" w:rsidRPr="007F456A"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52"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53" w14:textId="77777777" w:rsidR="00B73A46" w:rsidRPr="007F456A" w:rsidRDefault="00B73A46" w:rsidP="00713A6C">
            <w:pPr>
              <w:jc w:val="center"/>
              <w:rPr>
                <w:rFonts w:eastAsia="PMingLiU" w:cs="Tahoma"/>
                <w:szCs w:val="18"/>
              </w:rPr>
            </w:pP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54" w14:textId="77777777" w:rsidR="00B73A46" w:rsidRPr="007F456A" w:rsidRDefault="00B73A46"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5"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5D"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57" w14:textId="77777777" w:rsidR="00B73A46" w:rsidRPr="007F456A" w:rsidRDefault="00B73A46" w:rsidP="00713A6C">
            <w:pPr>
              <w:rPr>
                <w:rFonts w:eastAsia="PMingLiU" w:cs="Tahoma"/>
                <w:b/>
                <w:bCs/>
                <w:szCs w:val="18"/>
              </w:rPr>
            </w:pPr>
            <w:r w:rsidRPr="007F456A">
              <w:rPr>
                <w:rFonts w:eastAsia="PMingLiU" w:cs="Tahoma"/>
                <w:b/>
                <w:bCs/>
                <w:szCs w:val="18"/>
              </w:rPr>
              <w:t xml:space="preserve">Windows Vista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8"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9"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A"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B"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C"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r>
      <w:tr w:rsidR="00290BBF" w:rsidRPr="007F456A" w14:paraId="59DB9164"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5E" w14:textId="77777777" w:rsidR="00B73A46" w:rsidRPr="007F456A" w:rsidRDefault="00B73A46" w:rsidP="00713A6C">
            <w:pPr>
              <w:ind w:firstLine="540"/>
              <w:rPr>
                <w:rFonts w:eastAsia="PMingLiU" w:cs="Tahoma"/>
                <w:szCs w:val="18"/>
              </w:rPr>
            </w:pPr>
            <w:r w:rsidRPr="007F456A">
              <w:rPr>
                <w:rFonts w:eastAsia="PMingLiU" w:cs="Tahoma"/>
                <w:szCs w:val="18"/>
              </w:rPr>
              <w:t>Enterprise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5F"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60"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1"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2"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3"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6B"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65" w14:textId="77777777" w:rsidR="00B73A46" w:rsidRPr="007F456A" w:rsidRDefault="00B73A46" w:rsidP="00713A6C">
            <w:pPr>
              <w:ind w:firstLine="540"/>
              <w:rPr>
                <w:rFonts w:eastAsia="PMingLiU" w:cs="Tahoma"/>
                <w:szCs w:val="18"/>
              </w:rPr>
            </w:pPr>
            <w:r w:rsidRPr="007F456A">
              <w:rPr>
                <w:rFonts w:eastAsia="PMingLiU" w:cs="Tahoma"/>
                <w:szCs w:val="18"/>
              </w:rPr>
              <w:t>Business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r w:rsidRPr="007F456A">
              <w:rPr>
                <w:rFonts w:eastAsia="PMingLiU" w:cs="Tahoma"/>
                <w:szCs w:val="18"/>
              </w:rPr>
              <w:t>、</w:t>
            </w:r>
            <w:r w:rsidRPr="007F456A">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6"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67"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9"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A"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72"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6C" w14:textId="77777777" w:rsidR="00B73A46" w:rsidRPr="007F456A" w:rsidRDefault="00B73A46" w:rsidP="00713A6C">
            <w:pPr>
              <w:ind w:firstLine="540"/>
              <w:rPr>
                <w:rFonts w:eastAsia="PMingLiU" w:cs="Tahoma"/>
                <w:szCs w:val="18"/>
              </w:rPr>
            </w:pPr>
            <w:r w:rsidRPr="007F456A">
              <w:rPr>
                <w:rFonts w:eastAsia="PMingLiU" w:cs="Tahoma"/>
                <w:szCs w:val="18"/>
              </w:rPr>
              <w:t>旗艦版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D"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6E"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6F"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0"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1"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79"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73" w14:textId="77777777" w:rsidR="00B73A46" w:rsidRPr="007F456A" w:rsidRDefault="00B73A46" w:rsidP="00713A6C">
            <w:pPr>
              <w:ind w:firstLine="540"/>
              <w:rPr>
                <w:rFonts w:eastAsia="PMingLiU" w:cs="Tahoma"/>
                <w:szCs w:val="18"/>
              </w:rPr>
            </w:pPr>
            <w:r w:rsidRPr="007F456A">
              <w:rPr>
                <w:rFonts w:eastAsia="PMingLiU" w:cs="Tahoma"/>
                <w:szCs w:val="18"/>
              </w:rPr>
              <w:t>家用進階版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74" w14:textId="77777777" w:rsidR="00B73A46" w:rsidRPr="007F456A" w:rsidRDefault="00B73A46" w:rsidP="00713A6C">
            <w:pPr>
              <w:jc w:val="center"/>
              <w:rPr>
                <w:rFonts w:eastAsia="PMingLiU" w:cs="Tahoma"/>
                <w:szCs w:val="18"/>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75"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76" w14:textId="77777777" w:rsidR="00B73A46" w:rsidRPr="007F456A" w:rsidRDefault="00B73A46" w:rsidP="00713A6C">
            <w:pPr>
              <w:jc w:val="center"/>
              <w:rPr>
                <w:rFonts w:eastAsia="PMingLiU" w:cs="Tahoma"/>
                <w:szCs w:val="18"/>
              </w:rPr>
            </w:pP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77" w14:textId="77777777" w:rsidR="00B73A46" w:rsidRPr="007F456A" w:rsidRDefault="00B73A46" w:rsidP="00713A6C">
            <w:pPr>
              <w:jc w:val="center"/>
              <w:rPr>
                <w:rFonts w:eastAsia="PMingLiU" w:cs="Tahoma"/>
                <w:szCs w:val="18"/>
              </w:rPr>
            </w:pP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8"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80"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7A" w14:textId="77777777" w:rsidR="00B73A46" w:rsidRPr="007F456A" w:rsidRDefault="00B73A46" w:rsidP="00713A6C">
            <w:pPr>
              <w:ind w:firstLine="540"/>
              <w:rPr>
                <w:rFonts w:eastAsia="PMingLiU" w:cs="Tahoma"/>
                <w:szCs w:val="18"/>
              </w:rPr>
            </w:pPr>
            <w:r w:rsidRPr="007F456A">
              <w:rPr>
                <w:rFonts w:eastAsia="PMingLiU" w:cs="Tahoma"/>
                <w:szCs w:val="18"/>
              </w:rPr>
              <w:t>家用入門版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B"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C"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D"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E"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7F"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87"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81" w14:textId="77777777" w:rsidR="00B73A46" w:rsidRPr="007F456A" w:rsidRDefault="00B73A46" w:rsidP="004C3222">
            <w:pPr>
              <w:ind w:left="522"/>
              <w:rPr>
                <w:rFonts w:eastAsia="PMingLiU" w:cs="Tahoma"/>
                <w:bCs/>
                <w:szCs w:val="18"/>
              </w:rPr>
            </w:pPr>
            <w:r w:rsidRPr="007F456A">
              <w:rPr>
                <w:rFonts w:eastAsia="PMingLiU" w:cs="Tahoma"/>
                <w:szCs w:val="18"/>
              </w:rPr>
              <w:t>簡易版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2"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3"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4"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5"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6"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8E"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88" w14:textId="77777777" w:rsidR="00B73A46" w:rsidRPr="007F456A" w:rsidRDefault="00B73A46" w:rsidP="0080683C">
            <w:pPr>
              <w:keepNext/>
              <w:rPr>
                <w:rFonts w:eastAsia="PMingLiU" w:cs="Tahoma"/>
                <w:b/>
                <w:szCs w:val="18"/>
              </w:rPr>
            </w:pPr>
            <w:r w:rsidRPr="007F456A">
              <w:rPr>
                <w:rFonts w:eastAsia="PMingLiU" w:cs="Tahoma"/>
                <w:b/>
                <w:bCs/>
                <w:szCs w:val="18"/>
              </w:rPr>
              <w:lastRenderedPageBreak/>
              <w:t xml:space="preserve">Windows XP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9" w14:textId="77777777" w:rsidR="00B73A46" w:rsidRPr="007F456A" w:rsidRDefault="00BE21F5" w:rsidP="0080683C">
            <w:pPr>
              <w:keepNext/>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A" w14:textId="77777777" w:rsidR="00B73A46" w:rsidRPr="007F456A" w:rsidRDefault="00BE21F5" w:rsidP="0080683C">
            <w:pPr>
              <w:keepNext/>
              <w:jc w:val="center"/>
              <w:rPr>
                <w:rFonts w:eastAsia="PMingLiU" w:cs="Tahoma"/>
                <w:szCs w:val="18"/>
              </w:rPr>
            </w:pPr>
            <w:r w:rsidRPr="007F456A">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B" w14:textId="77777777" w:rsidR="00B73A46" w:rsidRPr="007F456A" w:rsidRDefault="00BE21F5" w:rsidP="0080683C">
            <w:pPr>
              <w:keepNext/>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C" w14:textId="77777777" w:rsidR="00B73A46" w:rsidRPr="007F456A" w:rsidRDefault="00BE21F5" w:rsidP="0080683C">
            <w:pPr>
              <w:keepNext/>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8D" w14:textId="77777777" w:rsidR="00B73A46" w:rsidRPr="007F456A" w:rsidRDefault="00BE21F5" w:rsidP="0080683C">
            <w:pPr>
              <w:keepNext/>
              <w:jc w:val="center"/>
              <w:rPr>
                <w:rFonts w:eastAsia="PMingLiU" w:cs="Tahoma"/>
                <w:szCs w:val="18"/>
              </w:rPr>
            </w:pPr>
            <w:r w:rsidRPr="007F456A">
              <w:rPr>
                <w:rFonts w:eastAsia="PMingLiU" w:cs="Tahoma"/>
                <w:szCs w:val="18"/>
              </w:rPr>
              <w:t xml:space="preserve"> </w:t>
            </w:r>
          </w:p>
        </w:tc>
      </w:tr>
      <w:tr w:rsidR="00290BBF" w:rsidRPr="007F456A" w14:paraId="59DB9195"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8F" w14:textId="77777777" w:rsidR="00B73A46" w:rsidRPr="007F456A" w:rsidRDefault="00B73A46" w:rsidP="00713A6C">
            <w:pPr>
              <w:ind w:left="564"/>
              <w:rPr>
                <w:rFonts w:eastAsia="PMingLiU" w:cs="Tahoma"/>
                <w:szCs w:val="18"/>
                <w:lang w:val="pt-BR"/>
              </w:rPr>
            </w:pPr>
            <w:r w:rsidRPr="007F456A">
              <w:rPr>
                <w:rFonts w:eastAsia="PMingLiU" w:cs="Tahoma"/>
                <w:szCs w:val="18"/>
              </w:rPr>
              <w:t>Professional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r w:rsidRPr="007F456A">
              <w:rPr>
                <w:rFonts w:eastAsia="PMingLiU" w:cs="Tahoma"/>
                <w:szCs w:val="18"/>
              </w:rPr>
              <w:t>、</w:t>
            </w:r>
            <w:r w:rsidRPr="007F456A">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0"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91"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2"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3"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4"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9C"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96" w14:textId="77777777" w:rsidR="00B73A46" w:rsidRPr="007F456A" w:rsidRDefault="00B73A46" w:rsidP="00713A6C">
            <w:pPr>
              <w:ind w:left="564"/>
              <w:rPr>
                <w:rFonts w:eastAsia="PMingLiU" w:cs="Tahoma"/>
                <w:szCs w:val="18"/>
              </w:rPr>
            </w:pPr>
            <w:r w:rsidRPr="007F456A">
              <w:rPr>
                <w:rFonts w:eastAsia="PMingLiU" w:cs="Tahoma"/>
                <w:szCs w:val="18"/>
              </w:rPr>
              <w:t>Tablet Edition (N</w:t>
            </w:r>
            <w:r w:rsidRPr="007F456A">
              <w:rPr>
                <w:rFonts w:eastAsia="PMingLiU" w:cs="Tahoma"/>
                <w:szCs w:val="18"/>
              </w:rPr>
              <w:t>、</w:t>
            </w:r>
            <w:r w:rsidRPr="007F456A">
              <w:rPr>
                <w:rFonts w:eastAsia="PMingLiU" w:cs="Tahoma"/>
                <w:szCs w:val="18"/>
              </w:rPr>
              <w:t>K</w:t>
            </w:r>
            <w:r w:rsidRPr="007F456A">
              <w:rPr>
                <w:rFonts w:eastAsia="PMingLiU" w:cs="Tahoma"/>
                <w:szCs w:val="18"/>
              </w:rPr>
              <w:t>、</w:t>
            </w:r>
            <w:r w:rsidRPr="007F456A">
              <w:rPr>
                <w:rFonts w:eastAsia="PMingLiU" w:cs="Tahoma"/>
                <w:szCs w:val="18"/>
              </w:rPr>
              <w:t>KN</w:t>
            </w:r>
            <w:r w:rsidRPr="007F456A">
              <w:rPr>
                <w:rFonts w:eastAsia="PMingLiU" w:cs="Tahoma"/>
                <w:szCs w:val="18"/>
              </w:rPr>
              <w:t>、</w:t>
            </w:r>
            <w:r w:rsidRPr="007F456A">
              <w:rPr>
                <w:rFonts w:eastAsia="PMingLiU" w:cs="Tahoma"/>
                <w:szCs w:val="18"/>
              </w:rPr>
              <w:t>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7"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98"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9"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A"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B"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A3"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9D" w14:textId="77777777" w:rsidR="00B73A46" w:rsidRPr="007F456A" w:rsidRDefault="00B73A46" w:rsidP="00713A6C">
            <w:pPr>
              <w:ind w:left="564"/>
              <w:rPr>
                <w:rFonts w:eastAsia="PMingLiU" w:cs="Tahoma"/>
                <w:szCs w:val="18"/>
              </w:rPr>
            </w:pPr>
            <w:r w:rsidRPr="007F456A">
              <w:rPr>
                <w:rFonts w:eastAsia="PMingLiU" w:cs="Tahoma"/>
                <w:szCs w:val="18"/>
              </w:rPr>
              <w:t>XP Pro 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9E"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9F"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0"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1"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2"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AA"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A4" w14:textId="77777777" w:rsidR="00B73A46" w:rsidRPr="007F456A" w:rsidRDefault="00B73A46" w:rsidP="00713A6C">
            <w:pPr>
              <w:ind w:left="564"/>
              <w:rPr>
                <w:rFonts w:eastAsia="PMingLiU" w:cs="Tahoma"/>
                <w:szCs w:val="18"/>
              </w:rPr>
            </w:pPr>
            <w:r w:rsidRPr="007F456A">
              <w:rPr>
                <w:rFonts w:eastAsia="PMingLiU" w:cs="Tahoma"/>
                <w:szCs w:val="18"/>
              </w:rPr>
              <w:t>XP Pro Blade PC</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5"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1A6" w14:textId="77777777" w:rsidR="00B73A46" w:rsidRPr="007F456A"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7"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9"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B1"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1AB" w14:textId="77777777" w:rsidR="00B73A46" w:rsidRPr="007F456A" w:rsidRDefault="00B73A46" w:rsidP="00713A6C">
            <w:pPr>
              <w:ind w:left="564"/>
              <w:rPr>
                <w:rFonts w:eastAsia="PMingLiU" w:cs="Tahoma"/>
                <w:szCs w:val="18"/>
              </w:rPr>
            </w:pPr>
            <w:r w:rsidRPr="007F456A">
              <w:rPr>
                <w:rFonts w:eastAsia="PMingLiU" w:cs="Tahoma"/>
                <w:szCs w:val="18"/>
              </w:rPr>
              <w:t>Home &amp; Starter Edition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C"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D" w14:textId="77777777" w:rsidR="00B73A46" w:rsidRPr="007F456A"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E"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AF"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0"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B8"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9DB91B2" w14:textId="77777777" w:rsidR="00B73A46" w:rsidRPr="007F456A" w:rsidRDefault="00B73A46" w:rsidP="00713A6C">
            <w:pPr>
              <w:rPr>
                <w:rFonts w:eastAsia="PMingLiU" w:cs="Tahoma"/>
                <w:b/>
                <w:szCs w:val="18"/>
              </w:rPr>
            </w:pPr>
            <w:r w:rsidRPr="007F456A">
              <w:rPr>
                <w:rFonts w:eastAsia="PMingLiU" w:cs="Tahoma"/>
                <w:b/>
                <w:bCs/>
                <w:szCs w:val="18"/>
              </w:rPr>
              <w:t xml:space="preserve">Windows 2000 </w:t>
            </w:r>
            <w:r w:rsidRPr="007F456A">
              <w:rPr>
                <w:rFonts w:eastAsia="PMingLiU" w:cs="Tahoma"/>
                <w:b/>
                <w:bCs/>
                <w:szCs w:val="18"/>
              </w:rPr>
              <w:t>專業版</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3"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4" w14:textId="77777777" w:rsidR="00B73A46" w:rsidRPr="007F456A"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5"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6"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7"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BF"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9DB91B9" w14:textId="77777777" w:rsidR="00B73A46" w:rsidRPr="007F456A" w:rsidRDefault="00B73A46" w:rsidP="00713A6C">
            <w:pPr>
              <w:rPr>
                <w:rFonts w:eastAsia="PMingLiU" w:cs="Tahoma"/>
                <w:b/>
                <w:bCs/>
                <w:szCs w:val="18"/>
              </w:rPr>
            </w:pPr>
            <w:r w:rsidRPr="007F456A">
              <w:rPr>
                <w:rFonts w:eastAsia="PMingLiU" w:cs="Tahoma"/>
                <w:b/>
                <w:bCs/>
                <w:szCs w:val="18"/>
              </w:rPr>
              <w:t>Windows NT Workstation 4.0</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A"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B" w14:textId="77777777" w:rsidR="00B73A46" w:rsidRPr="007F456A"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C"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D"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BE"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C6"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9DB91C0" w14:textId="77777777" w:rsidR="00B73A46" w:rsidRPr="007F456A" w:rsidRDefault="00B73A46" w:rsidP="00713A6C">
            <w:pPr>
              <w:rPr>
                <w:rFonts w:eastAsia="PMingLiU" w:cs="Tahoma"/>
                <w:b/>
                <w:bCs/>
                <w:szCs w:val="18"/>
              </w:rPr>
            </w:pPr>
            <w:r w:rsidRPr="007F456A">
              <w:rPr>
                <w:rFonts w:eastAsia="PMingLiU" w:cs="Tahoma"/>
                <w:b/>
                <w:bCs/>
                <w:szCs w:val="18"/>
              </w:rPr>
              <w:t>Windows 98 (</w:t>
            </w:r>
            <w:r w:rsidRPr="007F456A">
              <w:rPr>
                <w:rFonts w:eastAsia="PMingLiU" w:cs="Tahoma"/>
                <w:b/>
                <w:bCs/>
                <w:szCs w:val="18"/>
              </w:rPr>
              <w:t>包括第</w:t>
            </w:r>
            <w:r w:rsidRPr="007F456A">
              <w:rPr>
                <w:rFonts w:eastAsia="PMingLiU" w:cs="Tahoma"/>
                <w:b/>
                <w:bCs/>
                <w:szCs w:val="18"/>
              </w:rPr>
              <w:t xml:space="preserve"> 2 </w:t>
            </w:r>
            <w:r w:rsidRPr="007F456A">
              <w:rPr>
                <w:rFonts w:eastAsia="PMingLiU" w:cs="Tahoma"/>
                <w:b/>
                <w:bCs/>
                <w:szCs w:val="18"/>
              </w:rPr>
              <w:t>版</w:t>
            </w:r>
            <w:r w:rsidRPr="007F456A">
              <w:rPr>
                <w:rFonts w:eastAsia="PMingLiU" w:cs="Tahoma"/>
                <w:b/>
                <w:bCs/>
                <w:szCs w:val="18"/>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1"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2" w14:textId="77777777" w:rsidR="00B73A46" w:rsidRPr="007F456A"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3"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4"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5" w14:textId="77777777" w:rsidR="00B73A46" w:rsidRPr="007F456A" w:rsidRDefault="00B73A46" w:rsidP="00713A6C">
            <w:pPr>
              <w:jc w:val="center"/>
              <w:rPr>
                <w:rFonts w:eastAsia="PMingLiU" w:cs="Tahoma"/>
                <w:szCs w:val="18"/>
              </w:rPr>
            </w:pPr>
            <w:r w:rsidRPr="007F456A">
              <w:rPr>
                <w:rFonts w:eastAsia="PMingLiU" w:cs="Tahoma"/>
                <w:szCs w:val="18"/>
              </w:rPr>
              <w:t>x</w:t>
            </w:r>
          </w:p>
        </w:tc>
      </w:tr>
      <w:tr w:rsidR="00290BBF" w:rsidRPr="007F456A" w14:paraId="59DB91CD" w14:textId="77777777" w:rsidTr="0080683C">
        <w:trPr>
          <w:trHeight w:val="255"/>
        </w:trPr>
        <w:tc>
          <w:tcPr>
            <w:tcW w:w="354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9DB91C7" w14:textId="77777777" w:rsidR="00B73A46" w:rsidRPr="007F456A" w:rsidRDefault="00B73A46" w:rsidP="00713A6C">
            <w:pPr>
              <w:rPr>
                <w:rFonts w:eastAsia="PMingLiU" w:cs="Tahoma"/>
                <w:b/>
                <w:bCs/>
                <w:szCs w:val="18"/>
              </w:rPr>
            </w:pPr>
            <w:r w:rsidRPr="007F456A">
              <w:rPr>
                <w:rFonts w:eastAsia="PMingLiU" w:cs="Tahoma"/>
                <w:b/>
                <w:bCs/>
                <w:szCs w:val="18"/>
              </w:rPr>
              <w:t>Apple Macintosh</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9" w14:textId="77777777" w:rsidR="00B73A46" w:rsidRPr="007F456A"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A"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B"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1CC" w14:textId="77777777" w:rsidR="00B73A46" w:rsidRPr="007F456A" w:rsidRDefault="00B73A46" w:rsidP="00713A6C">
            <w:pPr>
              <w:jc w:val="center"/>
              <w:rPr>
                <w:rFonts w:eastAsia="PMingLiU" w:cs="Tahoma"/>
                <w:szCs w:val="18"/>
              </w:rPr>
            </w:pPr>
            <w:r w:rsidRPr="007F456A">
              <w:rPr>
                <w:rFonts w:eastAsia="PMingLiU" w:cs="Tahoma"/>
                <w:szCs w:val="18"/>
              </w:rPr>
              <w:t>x</w:t>
            </w:r>
          </w:p>
        </w:tc>
      </w:tr>
    </w:tbl>
    <w:p w14:paraId="59DB91CE" w14:textId="77777777" w:rsidR="00B73A46" w:rsidRPr="007F456A" w:rsidRDefault="00B73A46" w:rsidP="002A6416">
      <w:pPr>
        <w:ind w:left="770"/>
        <w:rPr>
          <w:rFonts w:eastAsia="PMingLiU" w:cs="Tahoma"/>
        </w:rPr>
      </w:pPr>
      <w:r w:rsidRPr="007F456A">
        <w:rPr>
          <w:rFonts w:eastAsia="PMingLiU" w:cs="Tahoma"/>
          <w:bCs/>
          <w:i/>
          <w:iCs/>
          <w:sz w:val="14"/>
          <w:szCs w:val="14"/>
          <w:u w:val="single"/>
        </w:rPr>
        <w:t>注意事項</w:t>
      </w:r>
      <w:r w:rsidRPr="007F456A">
        <w:rPr>
          <w:rFonts w:eastAsia="PMingLiU" w:cs="Tahoma"/>
          <w:i/>
          <w:iCs/>
          <w:sz w:val="14"/>
          <w:szCs w:val="14"/>
        </w:rPr>
        <w:t>：</w:t>
      </w:r>
      <w:r w:rsidRPr="007F456A">
        <w:rPr>
          <w:rFonts w:eastAsia="PMingLiU" w:cs="Tahoma"/>
          <w:i/>
          <w:iCs/>
          <w:sz w:val="14"/>
          <w:szCs w:val="14"/>
        </w:rPr>
        <w:br/>
        <w:t xml:space="preserve">Academic </w:t>
      </w:r>
      <w:r w:rsidRPr="007F456A">
        <w:rPr>
          <w:rFonts w:eastAsia="PMingLiU" w:cs="Tahoma"/>
          <w:i/>
          <w:iCs/>
          <w:sz w:val="14"/>
          <w:szCs w:val="14"/>
        </w:rPr>
        <w:t>包括</w:t>
      </w:r>
      <w:r w:rsidRPr="007F456A">
        <w:rPr>
          <w:rFonts w:eastAsia="PMingLiU" w:cs="Tahoma"/>
          <w:i/>
          <w:iCs/>
          <w:sz w:val="14"/>
          <w:szCs w:val="14"/>
        </w:rPr>
        <w:t xml:space="preserve"> Campus </w:t>
      </w:r>
      <w:r w:rsidRPr="007F456A">
        <w:rPr>
          <w:rFonts w:eastAsia="PMingLiU" w:cs="Tahoma"/>
          <w:i/>
          <w:iCs/>
          <w:sz w:val="14"/>
          <w:szCs w:val="14"/>
        </w:rPr>
        <w:t>及</w:t>
      </w:r>
      <w:r w:rsidRPr="007F456A">
        <w:rPr>
          <w:rFonts w:eastAsia="PMingLiU" w:cs="Tahoma"/>
          <w:i/>
          <w:iCs/>
          <w:sz w:val="14"/>
          <w:szCs w:val="14"/>
        </w:rPr>
        <w:t xml:space="preserve"> School </w:t>
      </w:r>
      <w:r w:rsidRPr="007F456A">
        <w:rPr>
          <w:rFonts w:eastAsia="PMingLiU" w:cs="Tahoma"/>
          <w:i/>
          <w:iCs/>
          <w:sz w:val="14"/>
          <w:szCs w:val="14"/>
        </w:rPr>
        <w:t>合約、</w:t>
      </w:r>
      <w:r w:rsidRPr="007F456A">
        <w:rPr>
          <w:rFonts w:eastAsia="PMingLiU" w:cs="Tahoma"/>
          <w:i/>
          <w:iCs/>
          <w:sz w:val="14"/>
          <w:szCs w:val="14"/>
        </w:rPr>
        <w:t xml:space="preserve">Open Value Subscription – </w:t>
      </w:r>
      <w:r w:rsidRPr="007F456A">
        <w:rPr>
          <w:rFonts w:eastAsia="PMingLiU" w:cs="Tahoma"/>
          <w:i/>
          <w:iCs/>
          <w:sz w:val="14"/>
          <w:szCs w:val="14"/>
        </w:rPr>
        <w:t>教育解決方案、</w:t>
      </w:r>
      <w:r w:rsidRPr="007F456A">
        <w:rPr>
          <w:rFonts w:eastAsia="PMingLiU" w:cs="Tahoma"/>
          <w:i/>
          <w:iCs/>
          <w:sz w:val="14"/>
          <w:szCs w:val="14"/>
        </w:rPr>
        <w:t xml:space="preserve">Select - Academic </w:t>
      </w:r>
      <w:r w:rsidRPr="007F456A">
        <w:rPr>
          <w:rFonts w:eastAsia="PMingLiU" w:cs="Tahoma"/>
          <w:i/>
          <w:iCs/>
          <w:sz w:val="14"/>
          <w:szCs w:val="14"/>
        </w:rPr>
        <w:t>及</w:t>
      </w:r>
      <w:r w:rsidRPr="007F456A">
        <w:rPr>
          <w:rFonts w:eastAsia="PMingLiU" w:cs="Tahoma"/>
          <w:i/>
          <w:iCs/>
          <w:sz w:val="14"/>
          <w:szCs w:val="14"/>
        </w:rPr>
        <w:t xml:space="preserve"> Open - Academic </w:t>
      </w:r>
      <w:r w:rsidRPr="007F456A">
        <w:rPr>
          <w:rFonts w:eastAsia="PMingLiU" w:cs="Tahoma"/>
          <w:i/>
          <w:iCs/>
          <w:sz w:val="14"/>
          <w:szCs w:val="14"/>
        </w:rPr>
        <w:t>方案</w:t>
      </w:r>
      <w:r w:rsidRPr="007F456A">
        <w:rPr>
          <w:rFonts w:eastAsia="PMingLiU" w:cs="Tahoma"/>
          <w:i/>
          <w:iCs/>
          <w:sz w:val="14"/>
          <w:szCs w:val="14"/>
        </w:rPr>
        <w:br/>
        <w:t xml:space="preserve">EA = Enterprise </w:t>
      </w:r>
      <w:r w:rsidRPr="007F456A">
        <w:rPr>
          <w:rFonts w:eastAsia="PMingLiU" w:cs="Tahoma"/>
          <w:i/>
          <w:iCs/>
          <w:sz w:val="14"/>
          <w:szCs w:val="14"/>
        </w:rPr>
        <w:t>合約</w:t>
      </w:r>
      <w:r w:rsidRPr="007F456A">
        <w:rPr>
          <w:rFonts w:eastAsia="PMingLiU" w:cs="Tahoma"/>
          <w:i/>
          <w:iCs/>
          <w:sz w:val="14"/>
          <w:szCs w:val="14"/>
        </w:rPr>
        <w:br/>
        <w:t xml:space="preserve">OV-CW = Open Value - </w:t>
      </w:r>
      <w:r w:rsidRPr="007F456A">
        <w:rPr>
          <w:rFonts w:eastAsia="PMingLiU" w:cs="Tahoma"/>
          <w:i/>
          <w:iCs/>
          <w:sz w:val="14"/>
          <w:szCs w:val="14"/>
        </w:rPr>
        <w:t>全公司選擇方案</w:t>
      </w:r>
    </w:p>
    <w:p w14:paraId="59DB91CF" w14:textId="77777777" w:rsidR="00B73A46" w:rsidRPr="007F456A" w:rsidRDefault="00B73A46" w:rsidP="002A6416">
      <w:pPr>
        <w:ind w:left="770"/>
        <w:rPr>
          <w:rFonts w:eastAsia="PMingLiU" w:cs="Tahoma"/>
          <w:lang w:eastAsia="zh-TW"/>
        </w:rPr>
      </w:pPr>
      <w:r w:rsidRPr="007F456A">
        <w:rPr>
          <w:rFonts w:eastAsia="PMingLiU" w:cs="Tahoma"/>
          <w:i/>
          <w:iCs/>
          <w:sz w:val="14"/>
          <w:szCs w:val="14"/>
          <w:lang w:eastAsia="zh-TW"/>
        </w:rPr>
        <w:t>「</w:t>
      </w:r>
      <w:r w:rsidRPr="007F456A">
        <w:rPr>
          <w:rFonts w:eastAsia="PMingLiU" w:cs="Tahoma"/>
          <w:i/>
          <w:iCs/>
          <w:sz w:val="14"/>
          <w:szCs w:val="14"/>
          <w:lang w:eastAsia="zh-TW"/>
        </w:rPr>
        <w:t>N</w:t>
      </w:r>
      <w:r w:rsidRPr="007F456A">
        <w:rPr>
          <w:rFonts w:eastAsia="PMingLiU" w:cs="Tahoma"/>
          <w:i/>
          <w:iCs/>
          <w:sz w:val="14"/>
          <w:szCs w:val="14"/>
          <w:lang w:eastAsia="zh-TW"/>
        </w:rPr>
        <w:t>」、「</w:t>
      </w:r>
      <w:r w:rsidRPr="007F456A">
        <w:rPr>
          <w:rFonts w:eastAsia="PMingLiU" w:cs="Tahoma"/>
          <w:i/>
          <w:iCs/>
          <w:sz w:val="14"/>
          <w:szCs w:val="14"/>
          <w:lang w:eastAsia="zh-TW"/>
        </w:rPr>
        <w:t>K</w:t>
      </w:r>
      <w:r w:rsidRPr="007F456A">
        <w:rPr>
          <w:rFonts w:eastAsia="PMingLiU" w:cs="Tahoma"/>
          <w:i/>
          <w:iCs/>
          <w:sz w:val="14"/>
          <w:szCs w:val="14"/>
          <w:lang w:eastAsia="zh-TW"/>
        </w:rPr>
        <w:t>」及「</w:t>
      </w:r>
      <w:r w:rsidRPr="007F456A">
        <w:rPr>
          <w:rFonts w:eastAsia="PMingLiU" w:cs="Tahoma"/>
          <w:i/>
          <w:iCs/>
          <w:sz w:val="14"/>
          <w:szCs w:val="14"/>
          <w:lang w:eastAsia="zh-TW"/>
        </w:rPr>
        <w:t>KN</w:t>
      </w:r>
      <w:r w:rsidRPr="007F456A">
        <w:rPr>
          <w:rFonts w:eastAsia="PMingLiU" w:cs="Tahoma"/>
          <w:i/>
          <w:iCs/>
          <w:sz w:val="14"/>
          <w:szCs w:val="14"/>
          <w:lang w:eastAsia="zh-TW"/>
        </w:rPr>
        <w:t>」是可供部分市場使用之特殊版本。</w:t>
      </w:r>
    </w:p>
    <w:p w14:paraId="59DB91D0" w14:textId="77777777" w:rsidR="002512D3" w:rsidRPr="007F456A" w:rsidRDefault="002512D3">
      <w:pPr>
        <w:rPr>
          <w:rFonts w:eastAsia="PMingLiU" w:cs="Tahoma"/>
          <w:lang w:eastAsia="zh-TW"/>
        </w:rPr>
      </w:pPr>
    </w:p>
    <w:p w14:paraId="59DB91D1" w14:textId="77777777" w:rsidR="00B73A46" w:rsidRPr="0080683C" w:rsidRDefault="00B73A46" w:rsidP="00B24C9D">
      <w:pPr>
        <w:ind w:left="720"/>
        <w:rPr>
          <w:rFonts w:eastAsia="PMingLiU" w:cs="Tahoma"/>
          <w:szCs w:val="18"/>
        </w:rPr>
      </w:pPr>
      <w:r w:rsidRPr="0080683C">
        <w:rPr>
          <w:rFonts w:eastAsia="PMingLiU" w:cs="Tahoma"/>
          <w:szCs w:val="18"/>
        </w:rPr>
        <w:t>下列條件適用於</w:t>
      </w:r>
      <w:r w:rsidRPr="0080683C">
        <w:rPr>
          <w:rFonts w:eastAsia="PMingLiU" w:cs="Tahoma"/>
          <w:szCs w:val="18"/>
        </w:rPr>
        <w:t xml:space="preserve"> Windows XP Starter Edition (SE) </w:t>
      </w:r>
      <w:r w:rsidRPr="0080683C">
        <w:rPr>
          <w:rFonts w:eastAsia="PMingLiU" w:cs="Tahoma"/>
          <w:szCs w:val="18"/>
        </w:rPr>
        <w:t>及</w:t>
      </w:r>
      <w:r w:rsidRPr="0080683C">
        <w:rPr>
          <w:rFonts w:eastAsia="PMingLiU" w:cs="Tahoma"/>
          <w:szCs w:val="18"/>
        </w:rPr>
        <w:t xml:space="preserve"> Windows Vista Starter Edition (SE) </w:t>
      </w:r>
      <w:r w:rsidRPr="0080683C">
        <w:rPr>
          <w:rFonts w:eastAsia="PMingLiU" w:cs="Tahoma"/>
          <w:szCs w:val="18"/>
        </w:rPr>
        <w:t>和</w:t>
      </w:r>
      <w:r w:rsidRPr="0080683C">
        <w:rPr>
          <w:rFonts w:eastAsia="PMingLiU" w:cs="Tahoma"/>
          <w:szCs w:val="18"/>
        </w:rPr>
        <w:t xml:space="preserve"> Windows 7 </w:t>
      </w:r>
      <w:r w:rsidR="0080683C" w:rsidRPr="0080683C">
        <w:rPr>
          <w:rFonts w:eastAsia="PMingLiU" w:cs="Tahoma"/>
          <w:szCs w:val="18"/>
        </w:rPr>
        <w:br/>
      </w:r>
      <w:r w:rsidRPr="0080683C">
        <w:rPr>
          <w:rFonts w:eastAsia="PMingLiU" w:cs="Tahoma"/>
          <w:szCs w:val="18"/>
        </w:rPr>
        <w:t>簡易版：</w:t>
      </w:r>
    </w:p>
    <w:p w14:paraId="59DB91D2" w14:textId="77777777" w:rsidR="00B73A46" w:rsidRPr="0080683C" w:rsidRDefault="00B73A46" w:rsidP="00B24C9D">
      <w:pPr>
        <w:ind w:left="720"/>
        <w:rPr>
          <w:rFonts w:eastAsia="PMingLiU" w:cs="Tahoma"/>
          <w:szCs w:val="18"/>
        </w:rPr>
      </w:pPr>
    </w:p>
    <w:p w14:paraId="59DB91D3" w14:textId="77777777" w:rsidR="00B73A46" w:rsidRPr="0080683C" w:rsidRDefault="00B73A46" w:rsidP="00346F4B">
      <w:pPr>
        <w:pStyle w:val="ColorfulList-Accent11"/>
        <w:numPr>
          <w:ilvl w:val="0"/>
          <w:numId w:val="33"/>
        </w:numPr>
        <w:ind w:left="1440"/>
        <w:rPr>
          <w:rFonts w:ascii="Tahoma" w:eastAsia="PMingLiU" w:hAnsi="Tahoma" w:cs="Tahoma"/>
          <w:sz w:val="18"/>
          <w:szCs w:val="18"/>
        </w:rPr>
      </w:pPr>
      <w:r w:rsidRPr="0080683C">
        <w:rPr>
          <w:rFonts w:ascii="Tahoma" w:eastAsia="PMingLiU" w:hAnsi="Tahoma" w:cs="Tahoma"/>
          <w:sz w:val="18"/>
          <w:szCs w:val="18"/>
        </w:rPr>
        <w:t xml:space="preserve">Academic </w:t>
      </w:r>
      <w:r w:rsidRPr="0080683C">
        <w:rPr>
          <w:rFonts w:ascii="Tahoma" w:eastAsia="PMingLiU" w:hAnsi="Tahoma" w:cs="Tahoma"/>
          <w:sz w:val="18"/>
          <w:szCs w:val="18"/>
        </w:rPr>
        <w:t>客戶</w:t>
      </w:r>
      <w:r w:rsidRPr="0080683C">
        <w:rPr>
          <w:rFonts w:ascii="Tahoma" w:eastAsia="PMingLiU" w:hAnsi="Tahoma" w:cs="Tahoma"/>
          <w:sz w:val="18"/>
          <w:szCs w:val="18"/>
        </w:rPr>
        <w:t xml:space="preserve"> (Academic Select</w:t>
      </w:r>
      <w:r w:rsidRPr="0080683C">
        <w:rPr>
          <w:rFonts w:ascii="Tahoma" w:eastAsia="PMingLiU" w:hAnsi="Tahoma" w:cs="Tahoma"/>
          <w:sz w:val="18"/>
          <w:szCs w:val="18"/>
        </w:rPr>
        <w:t>、</w:t>
      </w:r>
      <w:r w:rsidRPr="0080683C">
        <w:rPr>
          <w:rFonts w:ascii="Tahoma" w:eastAsia="PMingLiU" w:hAnsi="Tahoma" w:cs="Tahoma"/>
          <w:sz w:val="18"/>
          <w:szCs w:val="18"/>
        </w:rPr>
        <w:t>Academic Open</w:t>
      </w:r>
      <w:r w:rsidRPr="0080683C">
        <w:rPr>
          <w:rFonts w:ascii="Tahoma" w:eastAsia="PMingLiU" w:hAnsi="Tahoma" w:cs="Tahoma"/>
          <w:sz w:val="18"/>
          <w:szCs w:val="18"/>
        </w:rPr>
        <w:t>、</w:t>
      </w:r>
      <w:r w:rsidRPr="0080683C">
        <w:rPr>
          <w:rFonts w:ascii="Tahoma" w:eastAsia="PMingLiU" w:hAnsi="Tahoma" w:cs="Tahoma"/>
          <w:sz w:val="18"/>
          <w:szCs w:val="18"/>
        </w:rPr>
        <w:t>CASA</w:t>
      </w:r>
      <w:r w:rsidRPr="0080683C">
        <w:rPr>
          <w:rFonts w:ascii="Tahoma" w:eastAsia="PMingLiU" w:hAnsi="Tahoma" w:cs="Tahoma"/>
          <w:sz w:val="18"/>
          <w:szCs w:val="18"/>
        </w:rPr>
        <w:t>、</w:t>
      </w:r>
      <w:r w:rsidRPr="0080683C">
        <w:rPr>
          <w:rFonts w:ascii="Tahoma" w:eastAsia="PMingLiU" w:hAnsi="Tahoma" w:cs="Tahoma"/>
          <w:sz w:val="18"/>
          <w:szCs w:val="18"/>
        </w:rPr>
        <w:t xml:space="preserve">Open Value Subscription – </w:t>
      </w:r>
      <w:r w:rsidRPr="0080683C">
        <w:rPr>
          <w:rFonts w:ascii="Tahoma" w:eastAsia="PMingLiU" w:hAnsi="Tahoma" w:cs="Tahoma"/>
          <w:sz w:val="18"/>
          <w:szCs w:val="18"/>
        </w:rPr>
        <w:t>教育解決方案</w:t>
      </w:r>
      <w:r w:rsidRPr="0080683C">
        <w:rPr>
          <w:rFonts w:ascii="Tahoma" w:eastAsia="PMingLiU" w:hAnsi="Tahoma" w:cs="Tahoma"/>
          <w:sz w:val="18"/>
          <w:szCs w:val="18"/>
        </w:rPr>
        <w:t xml:space="preserve">) </w:t>
      </w:r>
      <w:r w:rsidRPr="0080683C">
        <w:rPr>
          <w:rFonts w:ascii="Tahoma" w:eastAsia="PMingLiU" w:hAnsi="Tahoma" w:cs="Tahoma"/>
          <w:sz w:val="18"/>
          <w:szCs w:val="18"/>
        </w:rPr>
        <w:t>可以透過將</w:t>
      </w:r>
      <w:r w:rsidRPr="0080683C">
        <w:rPr>
          <w:rFonts w:ascii="Tahoma" w:eastAsia="PMingLiU" w:hAnsi="Tahoma" w:cs="Tahoma"/>
          <w:sz w:val="18"/>
          <w:szCs w:val="18"/>
        </w:rPr>
        <w:t xml:space="preserve"> Windows XP Starter Edition</w:t>
      </w:r>
      <w:r w:rsidRPr="0080683C">
        <w:rPr>
          <w:rFonts w:ascii="Tahoma" w:eastAsia="PMingLiU" w:hAnsi="Tahoma" w:cs="Tahoma"/>
          <w:sz w:val="18"/>
          <w:szCs w:val="18"/>
        </w:rPr>
        <w:t>、</w:t>
      </w:r>
      <w:r w:rsidRPr="0080683C">
        <w:rPr>
          <w:rFonts w:ascii="Tahoma" w:eastAsia="PMingLiU" w:hAnsi="Tahoma" w:cs="Tahoma"/>
          <w:sz w:val="18"/>
          <w:szCs w:val="18"/>
        </w:rPr>
        <w:t xml:space="preserve">Windows Vista Starter Edition </w:t>
      </w:r>
      <w:r w:rsidRPr="0080683C">
        <w:rPr>
          <w:rFonts w:ascii="Tahoma" w:eastAsia="PMingLiU" w:hAnsi="Tahoma" w:cs="Tahoma"/>
          <w:sz w:val="18"/>
          <w:szCs w:val="18"/>
        </w:rPr>
        <w:t>或</w:t>
      </w:r>
      <w:r w:rsidRPr="0080683C">
        <w:rPr>
          <w:rFonts w:ascii="Tahoma" w:eastAsia="PMingLiU" w:hAnsi="Tahoma" w:cs="Tahoma"/>
          <w:sz w:val="18"/>
          <w:szCs w:val="18"/>
        </w:rPr>
        <w:t xml:space="preserve"> Windows 7 </w:t>
      </w:r>
      <w:r w:rsidRPr="0080683C">
        <w:rPr>
          <w:rFonts w:ascii="Tahoma" w:eastAsia="PMingLiU" w:hAnsi="Tahoma" w:cs="Tahoma"/>
          <w:sz w:val="18"/>
          <w:szCs w:val="18"/>
        </w:rPr>
        <w:t>簡易版視為合格</w:t>
      </w:r>
      <w:r w:rsidRPr="0080683C">
        <w:rPr>
          <w:rFonts w:ascii="Tahoma" w:eastAsia="PMingLiU" w:hAnsi="Tahoma" w:cs="Tahoma"/>
          <w:sz w:val="18"/>
          <w:szCs w:val="18"/>
        </w:rPr>
        <w:t xml:space="preserve"> OS </w:t>
      </w:r>
      <w:r w:rsidRPr="0080683C">
        <w:rPr>
          <w:rFonts w:ascii="Tahoma" w:eastAsia="PMingLiU" w:hAnsi="Tahoma" w:cs="Tahoma"/>
          <w:sz w:val="18"/>
          <w:szCs w:val="18"/>
        </w:rPr>
        <w:t>使用的方式，取得</w:t>
      </w:r>
      <w:r w:rsidRPr="0080683C">
        <w:rPr>
          <w:rFonts w:ascii="Tahoma" w:eastAsia="PMingLiU" w:hAnsi="Tahoma" w:cs="Tahoma"/>
          <w:sz w:val="18"/>
          <w:szCs w:val="18"/>
        </w:rPr>
        <w:t xml:space="preserve"> Windows </w:t>
      </w:r>
      <w:r w:rsidRPr="0080683C">
        <w:rPr>
          <w:rFonts w:ascii="Tahoma" w:eastAsia="PMingLiU" w:hAnsi="Tahoma" w:cs="Tahoma"/>
          <w:sz w:val="18"/>
          <w:szCs w:val="18"/>
        </w:rPr>
        <w:t>升級使用權。</w:t>
      </w:r>
    </w:p>
    <w:p w14:paraId="59DB91D4" w14:textId="77777777" w:rsidR="00B73A46" w:rsidRPr="0080683C" w:rsidRDefault="00B73A46" w:rsidP="00B24C9D">
      <w:pPr>
        <w:pStyle w:val="ColorfulList-Accent11"/>
        <w:rPr>
          <w:rFonts w:ascii="Tahoma" w:eastAsia="PMingLiU" w:hAnsi="Tahoma" w:cs="Tahoma"/>
          <w:sz w:val="18"/>
          <w:szCs w:val="18"/>
        </w:rPr>
      </w:pPr>
    </w:p>
    <w:p w14:paraId="59DB91D5" w14:textId="77777777" w:rsidR="00B73A46" w:rsidRPr="0080683C" w:rsidRDefault="00B73A46" w:rsidP="00B24C9D">
      <w:pPr>
        <w:pStyle w:val="ColorfulList-Accent11"/>
        <w:rPr>
          <w:rFonts w:ascii="Tahoma" w:eastAsia="PMingLiU" w:hAnsi="Tahoma" w:cs="Tahoma"/>
          <w:sz w:val="18"/>
          <w:szCs w:val="18"/>
          <w:lang w:eastAsia="zh-TW"/>
        </w:rPr>
      </w:pPr>
      <w:r w:rsidRPr="0080683C">
        <w:rPr>
          <w:rFonts w:ascii="Tahoma" w:eastAsia="PMingLiU" w:hAnsi="Tahoma" w:cs="Tahoma"/>
          <w:sz w:val="18"/>
          <w:szCs w:val="18"/>
          <w:lang w:eastAsia="zh-TW"/>
        </w:rPr>
        <w:t>利用這個基礎取得升級之客戶要放棄將該使用權移轉至訂購國家</w:t>
      </w:r>
      <w:r w:rsidRPr="0080683C">
        <w:rPr>
          <w:rFonts w:ascii="Tahoma" w:eastAsia="PMingLiU" w:hAnsi="Tahoma" w:cs="Tahoma"/>
          <w:sz w:val="18"/>
          <w:szCs w:val="18"/>
          <w:lang w:eastAsia="zh-TW"/>
        </w:rPr>
        <w:t>/</w:t>
      </w:r>
      <w:r w:rsidRPr="0080683C">
        <w:rPr>
          <w:rFonts w:ascii="Tahoma" w:eastAsia="PMingLiU" w:hAnsi="Tahoma" w:cs="Tahoma"/>
          <w:sz w:val="18"/>
          <w:szCs w:val="18"/>
          <w:lang w:eastAsia="zh-TW"/>
        </w:rPr>
        <w:t>地區以外的地區。</w:t>
      </w:r>
    </w:p>
    <w:p w14:paraId="59DB91D6" w14:textId="77777777" w:rsidR="00B73A46" w:rsidRPr="0080683C" w:rsidRDefault="00B73A46" w:rsidP="00B24C9D">
      <w:pPr>
        <w:pStyle w:val="EndnoteText"/>
        <w:ind w:left="360"/>
        <w:rPr>
          <w:rFonts w:ascii="Tahoma" w:eastAsia="PMingLiU" w:hAnsi="Tahoma" w:cs="Tahoma"/>
          <w:sz w:val="18"/>
          <w:szCs w:val="18"/>
          <w:lang w:eastAsia="zh-TW"/>
        </w:rPr>
      </w:pPr>
    </w:p>
    <w:p w14:paraId="59DB91D7" w14:textId="77777777" w:rsidR="00B73A46" w:rsidRPr="0080683C" w:rsidRDefault="00B73A46" w:rsidP="00B24C9D">
      <w:pPr>
        <w:pStyle w:val="FootnoteBulletLevel1"/>
        <w:tabs>
          <w:tab w:val="clear" w:pos="900"/>
        </w:tabs>
        <w:spacing w:before="0" w:after="0"/>
        <w:ind w:left="720" w:firstLine="0"/>
        <w:rPr>
          <w:rFonts w:ascii="Tahoma" w:eastAsia="PMingLiU" w:hAnsi="Tahoma" w:cs="Tahoma"/>
          <w:sz w:val="18"/>
          <w:szCs w:val="18"/>
          <w:lang w:eastAsia="zh-TW"/>
        </w:rPr>
      </w:pPr>
      <w:r w:rsidRPr="0080683C">
        <w:rPr>
          <w:rFonts w:ascii="Tahoma" w:eastAsia="PMingLiU" w:hAnsi="Tahoma" w:cs="Tahoma"/>
          <w:sz w:val="18"/>
          <w:szCs w:val="18"/>
          <w:lang w:eastAsia="zh-TW"/>
        </w:rPr>
        <w:t>以上未列出的任何作業系統都不是合格</w:t>
      </w:r>
      <w:r w:rsidRPr="0080683C">
        <w:rPr>
          <w:rFonts w:ascii="Tahoma" w:eastAsia="PMingLiU" w:hAnsi="Tahoma" w:cs="Tahoma"/>
          <w:sz w:val="18"/>
          <w:szCs w:val="18"/>
          <w:lang w:eastAsia="zh-TW"/>
        </w:rPr>
        <w:t xml:space="preserve"> OS</w:t>
      </w:r>
      <w:r w:rsidRPr="0080683C">
        <w:rPr>
          <w:rFonts w:ascii="Tahoma" w:eastAsia="PMingLiU" w:hAnsi="Tahoma" w:cs="Tahoma"/>
          <w:sz w:val="18"/>
          <w:szCs w:val="18"/>
          <w:lang w:eastAsia="zh-TW"/>
        </w:rPr>
        <w:t>，例如：</w:t>
      </w:r>
    </w:p>
    <w:p w14:paraId="59DB91D8" w14:textId="77777777" w:rsidR="00B24C9D" w:rsidRPr="0080683C" w:rsidRDefault="00B24C9D" w:rsidP="00B24C9D">
      <w:pPr>
        <w:pStyle w:val="FootnoteBulletLevel1"/>
        <w:tabs>
          <w:tab w:val="clear" w:pos="900"/>
        </w:tabs>
        <w:spacing w:before="0" w:after="0"/>
        <w:ind w:left="720" w:firstLine="0"/>
        <w:rPr>
          <w:rFonts w:ascii="Tahoma" w:eastAsia="PMingLiU" w:hAnsi="Tahoma" w:cs="Tahoma"/>
          <w:sz w:val="18"/>
          <w:szCs w:val="18"/>
          <w:lang w:eastAsia="zh-TW"/>
        </w:rPr>
      </w:pPr>
    </w:p>
    <w:p w14:paraId="59DB91D9" w14:textId="77777777" w:rsidR="00B73A46" w:rsidRPr="0080683C"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80683C">
        <w:rPr>
          <w:rFonts w:ascii="Tahoma" w:eastAsia="PMingLiU" w:hAnsi="Tahoma" w:cs="Tahoma"/>
          <w:sz w:val="18"/>
          <w:szCs w:val="18"/>
        </w:rPr>
        <w:t>內嵌式系統</w:t>
      </w:r>
      <w:r w:rsidRPr="0080683C">
        <w:rPr>
          <w:rFonts w:ascii="Tahoma" w:eastAsia="PMingLiU" w:hAnsi="Tahoma" w:cs="Tahoma"/>
          <w:sz w:val="18"/>
          <w:szCs w:val="18"/>
        </w:rPr>
        <w:t xml:space="preserve"> (</w:t>
      </w:r>
      <w:r w:rsidRPr="0080683C">
        <w:rPr>
          <w:rFonts w:ascii="Tahoma" w:eastAsia="PMingLiU" w:hAnsi="Tahoma" w:cs="Tahoma"/>
          <w:sz w:val="18"/>
          <w:szCs w:val="18"/>
        </w:rPr>
        <w:t>例如內嵌</w:t>
      </w:r>
      <w:r w:rsidRPr="0080683C">
        <w:rPr>
          <w:rFonts w:ascii="Tahoma" w:eastAsia="PMingLiU" w:hAnsi="Tahoma" w:cs="Tahoma"/>
          <w:sz w:val="18"/>
          <w:szCs w:val="18"/>
        </w:rPr>
        <w:t xml:space="preserve"> Windows 9.x</w:t>
      </w:r>
      <w:r w:rsidRPr="0080683C">
        <w:rPr>
          <w:rFonts w:ascii="Tahoma" w:eastAsia="PMingLiU" w:hAnsi="Tahoma" w:cs="Tahoma"/>
          <w:sz w:val="18"/>
          <w:szCs w:val="18"/>
        </w:rPr>
        <w:t>、內嵌</w:t>
      </w:r>
      <w:r w:rsidRPr="0080683C">
        <w:rPr>
          <w:rFonts w:ascii="Tahoma" w:eastAsia="PMingLiU" w:hAnsi="Tahoma" w:cs="Tahoma"/>
          <w:sz w:val="18"/>
          <w:szCs w:val="18"/>
        </w:rPr>
        <w:t xml:space="preserve"> Windows XP) </w:t>
      </w:r>
      <w:r w:rsidRPr="0080683C">
        <w:rPr>
          <w:rFonts w:ascii="Tahoma" w:eastAsia="PMingLiU" w:hAnsi="Tahoma" w:cs="Tahoma"/>
          <w:sz w:val="18"/>
          <w:szCs w:val="18"/>
        </w:rPr>
        <w:t>不具備取得</w:t>
      </w:r>
      <w:r w:rsidRPr="0080683C">
        <w:rPr>
          <w:rFonts w:ascii="Tahoma" w:eastAsia="PMingLiU" w:hAnsi="Tahoma" w:cs="Tahoma"/>
          <w:sz w:val="18"/>
          <w:szCs w:val="18"/>
        </w:rPr>
        <w:t xml:space="preserve"> Windows 8 </w:t>
      </w:r>
      <w:r w:rsidRPr="0080683C">
        <w:rPr>
          <w:rFonts w:ascii="Tahoma" w:eastAsia="PMingLiU" w:hAnsi="Tahoma" w:cs="Tahoma"/>
          <w:sz w:val="18"/>
          <w:szCs w:val="18"/>
        </w:rPr>
        <w:t>專業版升級之資格。</w:t>
      </w:r>
    </w:p>
    <w:p w14:paraId="59DB91DA" w14:textId="77777777" w:rsidR="00B73A46" w:rsidRPr="0080683C"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rPr>
      </w:pPr>
      <w:r w:rsidRPr="0080683C">
        <w:rPr>
          <w:rFonts w:ascii="Tahoma" w:eastAsia="PMingLiU" w:hAnsi="Tahoma" w:cs="Tahoma"/>
          <w:sz w:val="18"/>
          <w:szCs w:val="18"/>
        </w:rPr>
        <w:t xml:space="preserve">Linux </w:t>
      </w:r>
      <w:r w:rsidRPr="0080683C">
        <w:rPr>
          <w:rFonts w:ascii="Tahoma" w:eastAsia="PMingLiU" w:hAnsi="Tahoma" w:cs="Tahoma"/>
          <w:sz w:val="18"/>
          <w:szCs w:val="18"/>
        </w:rPr>
        <w:t>或</w:t>
      </w:r>
      <w:r w:rsidRPr="0080683C">
        <w:rPr>
          <w:rFonts w:ascii="Tahoma" w:eastAsia="PMingLiU" w:hAnsi="Tahoma" w:cs="Tahoma"/>
          <w:sz w:val="18"/>
          <w:szCs w:val="18"/>
        </w:rPr>
        <w:t xml:space="preserve"> OS/2 </w:t>
      </w:r>
      <w:r w:rsidRPr="0080683C">
        <w:rPr>
          <w:rFonts w:ascii="Tahoma" w:eastAsia="PMingLiU" w:hAnsi="Tahoma" w:cs="Tahoma"/>
          <w:sz w:val="18"/>
          <w:szCs w:val="18"/>
        </w:rPr>
        <w:t>也不具備取得</w:t>
      </w:r>
      <w:r w:rsidRPr="0080683C">
        <w:rPr>
          <w:rFonts w:ascii="Tahoma" w:eastAsia="PMingLiU" w:hAnsi="Tahoma" w:cs="Tahoma"/>
          <w:sz w:val="18"/>
          <w:szCs w:val="18"/>
        </w:rPr>
        <w:t xml:space="preserve"> Windows 8 </w:t>
      </w:r>
      <w:r w:rsidRPr="0080683C">
        <w:rPr>
          <w:rFonts w:ascii="Tahoma" w:eastAsia="PMingLiU" w:hAnsi="Tahoma" w:cs="Tahoma"/>
          <w:sz w:val="18"/>
          <w:szCs w:val="18"/>
        </w:rPr>
        <w:t>專業版升級的資格。</w:t>
      </w:r>
    </w:p>
    <w:p w14:paraId="59DB91DB" w14:textId="77777777" w:rsidR="00B73A46" w:rsidRPr="0080683C" w:rsidRDefault="00B73A46" w:rsidP="00346F4B">
      <w:pPr>
        <w:pStyle w:val="FootnoteBulletLevel2"/>
        <w:numPr>
          <w:ilvl w:val="0"/>
          <w:numId w:val="34"/>
        </w:numPr>
        <w:adjustRightInd/>
        <w:spacing w:before="0" w:after="60"/>
        <w:ind w:left="1440"/>
        <w:textAlignment w:val="auto"/>
        <w:rPr>
          <w:rFonts w:ascii="Tahoma" w:eastAsia="PMingLiU" w:hAnsi="Tahoma" w:cs="Tahoma"/>
          <w:sz w:val="18"/>
          <w:szCs w:val="18"/>
          <w:lang w:eastAsia="zh-TW"/>
        </w:rPr>
      </w:pPr>
      <w:r w:rsidRPr="0080683C">
        <w:rPr>
          <w:rFonts w:ascii="Tahoma" w:eastAsia="PMingLiU" w:hAnsi="Tahoma" w:cs="Tahoma"/>
          <w:sz w:val="18"/>
          <w:szCs w:val="18"/>
          <w:lang w:eastAsia="zh-TW"/>
        </w:rPr>
        <w:t xml:space="preserve">Windows </w:t>
      </w:r>
      <w:r w:rsidRPr="0080683C">
        <w:rPr>
          <w:rFonts w:ascii="Tahoma" w:eastAsia="PMingLiU" w:hAnsi="Tahoma" w:cs="Tahoma"/>
          <w:sz w:val="18"/>
          <w:szCs w:val="18"/>
          <w:lang w:eastAsia="zh-TW"/>
        </w:rPr>
        <w:t>終端機服務用戶端存取使用權沒有資格取得</w:t>
      </w:r>
      <w:r w:rsidRPr="0080683C">
        <w:rPr>
          <w:rFonts w:ascii="Tahoma" w:eastAsia="PMingLiU" w:hAnsi="Tahoma" w:cs="Tahoma"/>
          <w:sz w:val="18"/>
          <w:szCs w:val="18"/>
          <w:lang w:eastAsia="zh-TW"/>
        </w:rPr>
        <w:t xml:space="preserve"> Windows 8 </w:t>
      </w:r>
      <w:r w:rsidRPr="0080683C">
        <w:rPr>
          <w:rFonts w:ascii="Tahoma" w:eastAsia="PMingLiU" w:hAnsi="Tahoma" w:cs="Tahoma"/>
          <w:sz w:val="18"/>
          <w:szCs w:val="18"/>
          <w:lang w:eastAsia="zh-TW"/>
        </w:rPr>
        <w:t>專業版升級。</w:t>
      </w:r>
    </w:p>
    <w:p w14:paraId="59DB91DC" w14:textId="77777777" w:rsidR="00B24C9D" w:rsidRPr="0080683C"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lang w:eastAsia="zh-TW"/>
        </w:rPr>
      </w:pPr>
    </w:p>
    <w:p w14:paraId="59DB91DD" w14:textId="77777777" w:rsidR="00B24C9D" w:rsidRPr="0080683C" w:rsidRDefault="00B73A46" w:rsidP="00B24C9D">
      <w:pPr>
        <w:pStyle w:val="FootnoteBulletLevel2"/>
        <w:tabs>
          <w:tab w:val="clear" w:pos="1260"/>
        </w:tabs>
        <w:spacing w:before="0"/>
        <w:ind w:left="720" w:firstLine="0"/>
        <w:rPr>
          <w:rFonts w:ascii="Tahoma" w:eastAsia="PMingLiU" w:hAnsi="Tahoma" w:cs="Tahoma"/>
          <w:sz w:val="18"/>
          <w:szCs w:val="18"/>
        </w:rPr>
      </w:pPr>
      <w:r w:rsidRPr="0080683C">
        <w:rPr>
          <w:rFonts w:ascii="Tahoma" w:eastAsia="PMingLiU" w:hAnsi="Tahoma" w:cs="Tahoma"/>
          <w:sz w:val="18"/>
          <w:szCs w:val="18"/>
        </w:rPr>
        <w:t>下列要件適用於</w:t>
      </w:r>
      <w:r w:rsidRPr="0080683C">
        <w:rPr>
          <w:rFonts w:ascii="Tahoma" w:eastAsia="PMingLiU" w:hAnsi="Tahoma" w:cs="Tahoma"/>
          <w:sz w:val="18"/>
          <w:szCs w:val="18"/>
        </w:rPr>
        <w:t xml:space="preserve"> Windows </w:t>
      </w:r>
      <w:r w:rsidRPr="0080683C">
        <w:rPr>
          <w:rFonts w:ascii="Tahoma" w:eastAsia="PMingLiU" w:hAnsi="Tahoma" w:cs="Tahoma"/>
          <w:sz w:val="18"/>
          <w:szCs w:val="18"/>
        </w:rPr>
        <w:t>的重新影複：</w:t>
      </w:r>
    </w:p>
    <w:p w14:paraId="59DB91DE" w14:textId="77777777" w:rsidR="00B73A46" w:rsidRPr="0080683C" w:rsidRDefault="00B73A46" w:rsidP="00B24C9D">
      <w:pPr>
        <w:pStyle w:val="FootnoteBulletLevel2"/>
        <w:tabs>
          <w:tab w:val="clear" w:pos="1260"/>
        </w:tabs>
        <w:spacing w:before="0"/>
        <w:ind w:left="720" w:firstLine="0"/>
        <w:rPr>
          <w:rFonts w:ascii="Tahoma" w:eastAsia="PMingLiU" w:hAnsi="Tahoma" w:cs="Tahoma"/>
          <w:sz w:val="18"/>
          <w:szCs w:val="18"/>
        </w:rPr>
      </w:pPr>
      <w:r w:rsidRPr="0080683C">
        <w:rPr>
          <w:rFonts w:ascii="Tahoma" w:eastAsia="PMingLiU" w:hAnsi="Tahoma" w:cs="Tahoma"/>
          <w:sz w:val="18"/>
          <w:szCs w:val="18"/>
        </w:rPr>
        <w:t xml:space="preserve"> </w:t>
      </w:r>
    </w:p>
    <w:p w14:paraId="59DB91DF" w14:textId="77777777" w:rsidR="00B73A46" w:rsidRPr="0080683C" w:rsidRDefault="00B73A46" w:rsidP="00B24C9D">
      <w:pPr>
        <w:pStyle w:val="FootnoteBulletLevel2"/>
        <w:tabs>
          <w:tab w:val="clear" w:pos="1260"/>
        </w:tabs>
        <w:spacing w:before="0"/>
        <w:ind w:left="720" w:firstLine="0"/>
        <w:rPr>
          <w:rFonts w:ascii="Tahoma" w:eastAsia="PMingLiU" w:hAnsi="Tahoma" w:cs="Tahoma"/>
          <w:sz w:val="18"/>
          <w:szCs w:val="18"/>
        </w:rPr>
      </w:pPr>
      <w:r w:rsidRPr="0080683C">
        <w:rPr>
          <w:rFonts w:ascii="Tahoma" w:eastAsia="PMingLiU" w:hAnsi="Tahoma" w:cs="Tahoma"/>
          <w:sz w:val="18"/>
          <w:szCs w:val="18"/>
        </w:rPr>
        <w:t>如果第三人將在客戶的個人電腦上重新影複</w:t>
      </w:r>
      <w:r w:rsidRPr="0080683C">
        <w:rPr>
          <w:rFonts w:ascii="Tahoma" w:eastAsia="PMingLiU" w:hAnsi="Tahoma" w:cs="Tahoma"/>
          <w:sz w:val="18"/>
          <w:szCs w:val="18"/>
        </w:rPr>
        <w:t xml:space="preserve"> Windows</w:t>
      </w:r>
      <w:r w:rsidRPr="0080683C">
        <w:rPr>
          <w:rFonts w:ascii="Tahoma" w:eastAsia="PMingLiU" w:hAnsi="Tahoma" w:cs="Tahoma"/>
          <w:sz w:val="18"/>
          <w:szCs w:val="18"/>
        </w:rPr>
        <w:t>，客戶必須先提供下列任一項目給第三人：</w:t>
      </w:r>
      <w:r w:rsidRPr="0080683C">
        <w:rPr>
          <w:rFonts w:ascii="Tahoma" w:eastAsia="PMingLiU" w:hAnsi="Tahoma" w:cs="Tahoma"/>
          <w:sz w:val="18"/>
          <w:szCs w:val="18"/>
        </w:rPr>
        <w:t xml:space="preserve">(a) </w:t>
      </w:r>
      <w:r w:rsidRPr="0080683C">
        <w:rPr>
          <w:rFonts w:ascii="Tahoma" w:eastAsia="PMingLiU" w:hAnsi="Tahoma" w:cs="Tahoma"/>
          <w:sz w:val="18"/>
          <w:szCs w:val="18"/>
        </w:rPr>
        <w:t>完整的「針對由第三人進行之</w:t>
      </w:r>
      <w:r w:rsidRPr="0080683C">
        <w:rPr>
          <w:rFonts w:ascii="Tahoma" w:eastAsia="PMingLiU" w:hAnsi="Tahoma" w:cs="Tahoma"/>
          <w:sz w:val="18"/>
          <w:szCs w:val="18"/>
        </w:rPr>
        <w:t xml:space="preserve"> Microsoft Windows </w:t>
      </w:r>
      <w:r w:rsidRPr="0080683C">
        <w:rPr>
          <w:rFonts w:ascii="Tahoma" w:eastAsia="PMingLiU" w:hAnsi="Tahoma" w:cs="Tahoma"/>
          <w:sz w:val="18"/>
          <w:szCs w:val="18"/>
        </w:rPr>
        <w:t>作業系統軟體的升級安裝服務之</w:t>
      </w:r>
      <w:r w:rsidRPr="0080683C">
        <w:rPr>
          <w:rFonts w:ascii="Tahoma" w:eastAsia="PMingLiU" w:hAnsi="Tahoma" w:cs="Tahoma"/>
          <w:sz w:val="18"/>
          <w:szCs w:val="18"/>
        </w:rPr>
        <w:t xml:space="preserve"> Microsoft </w:t>
      </w:r>
      <w:r w:rsidRPr="0080683C">
        <w:rPr>
          <w:rFonts w:ascii="Tahoma" w:eastAsia="PMingLiU" w:hAnsi="Tahoma" w:cs="Tahoma"/>
          <w:sz w:val="18"/>
          <w:szCs w:val="18"/>
        </w:rPr>
        <w:t>客戶使用權確認」</w:t>
      </w:r>
      <w:r w:rsidRPr="0080683C">
        <w:rPr>
          <w:rFonts w:ascii="Tahoma" w:eastAsia="PMingLiU" w:hAnsi="Tahoma" w:cs="Tahoma"/>
          <w:sz w:val="18"/>
          <w:szCs w:val="18"/>
        </w:rPr>
        <w:t xml:space="preserve">(Microsoft Customer License Verification for Upgrade Installation Services of Microsoft Windows Operating System Software by Third Parties) </w:t>
      </w:r>
      <w:r w:rsidRPr="0080683C">
        <w:rPr>
          <w:rFonts w:ascii="Tahoma" w:eastAsia="PMingLiU" w:hAnsi="Tahoma" w:cs="Tahoma"/>
          <w:sz w:val="18"/>
          <w:szCs w:val="18"/>
        </w:rPr>
        <w:t>表單或</w:t>
      </w:r>
      <w:r w:rsidRPr="0080683C">
        <w:rPr>
          <w:rFonts w:ascii="Tahoma" w:eastAsia="PMingLiU" w:hAnsi="Tahoma" w:cs="Tahoma"/>
          <w:sz w:val="18"/>
          <w:szCs w:val="18"/>
        </w:rPr>
        <w:t xml:space="preserve"> (b) </w:t>
      </w:r>
      <w:r w:rsidRPr="0080683C">
        <w:rPr>
          <w:rFonts w:ascii="Tahoma" w:eastAsia="PMingLiU" w:hAnsi="Tahoma" w:cs="Tahoma"/>
          <w:sz w:val="18"/>
          <w:szCs w:val="18"/>
        </w:rPr>
        <w:t>要安裝之</w:t>
      </w:r>
      <w:r w:rsidRPr="0080683C">
        <w:rPr>
          <w:rFonts w:ascii="Tahoma" w:eastAsia="PMingLiU" w:hAnsi="Tahoma" w:cs="Tahoma"/>
          <w:sz w:val="18"/>
          <w:szCs w:val="18"/>
        </w:rPr>
        <w:t xml:space="preserve"> Microsoft </w:t>
      </w:r>
      <w:r w:rsidRPr="0080683C">
        <w:rPr>
          <w:rFonts w:ascii="Tahoma" w:eastAsia="PMingLiU" w:hAnsi="Tahoma" w:cs="Tahoma"/>
          <w:sz w:val="18"/>
          <w:szCs w:val="18"/>
        </w:rPr>
        <w:t>作業系統升級軟體所適用之由</w:t>
      </w:r>
      <w:r w:rsidRPr="0080683C">
        <w:rPr>
          <w:rFonts w:ascii="Tahoma" w:eastAsia="PMingLiU" w:hAnsi="Tahoma" w:cs="Tahoma"/>
          <w:sz w:val="18"/>
          <w:szCs w:val="18"/>
        </w:rPr>
        <w:t xml:space="preserve"> Microsoft </w:t>
      </w:r>
      <w:r w:rsidRPr="0080683C">
        <w:rPr>
          <w:rFonts w:ascii="Tahoma" w:eastAsia="PMingLiU" w:hAnsi="Tahoma" w:cs="Tahoma"/>
          <w:sz w:val="18"/>
          <w:szCs w:val="18"/>
        </w:rPr>
        <w:t>大量授權合約所提供的簽名表單的拷貝。「第三方影複</w:t>
      </w:r>
      <w:r w:rsidRPr="0080683C">
        <w:rPr>
          <w:rFonts w:ascii="Tahoma" w:eastAsia="PMingLiU" w:hAnsi="Tahoma" w:cs="Tahoma"/>
          <w:sz w:val="18"/>
          <w:szCs w:val="18"/>
        </w:rPr>
        <w:t>/</w:t>
      </w:r>
      <w:r w:rsidRPr="0080683C">
        <w:rPr>
          <w:rFonts w:ascii="Tahoma" w:eastAsia="PMingLiU" w:hAnsi="Tahoma" w:cs="Tahoma"/>
          <w:sz w:val="18"/>
          <w:szCs w:val="18"/>
        </w:rPr>
        <w:t>安裝</w:t>
      </w:r>
      <w:r w:rsidRPr="0080683C">
        <w:rPr>
          <w:rFonts w:ascii="Tahoma" w:eastAsia="PMingLiU" w:hAnsi="Tahoma" w:cs="Tahoma"/>
          <w:sz w:val="18"/>
          <w:szCs w:val="18"/>
        </w:rPr>
        <w:t xml:space="preserve"> Microsoft </w:t>
      </w:r>
      <w:r w:rsidRPr="0080683C">
        <w:rPr>
          <w:rFonts w:ascii="Tahoma" w:eastAsia="PMingLiU" w:hAnsi="Tahoma" w:cs="Tahoma"/>
          <w:sz w:val="18"/>
          <w:szCs w:val="18"/>
        </w:rPr>
        <w:t>作業系統軟體的</w:t>
      </w:r>
      <w:r w:rsidRPr="0080683C">
        <w:rPr>
          <w:rFonts w:ascii="Tahoma" w:eastAsia="PMingLiU" w:hAnsi="Tahoma" w:cs="Tahoma"/>
          <w:sz w:val="18"/>
          <w:szCs w:val="18"/>
        </w:rPr>
        <w:t xml:space="preserve"> Microsoft </w:t>
      </w:r>
      <w:r w:rsidRPr="0080683C">
        <w:rPr>
          <w:rFonts w:ascii="Tahoma" w:eastAsia="PMingLiU" w:hAnsi="Tahoma" w:cs="Tahoma"/>
          <w:sz w:val="18"/>
          <w:szCs w:val="18"/>
        </w:rPr>
        <w:t>使用權確認」</w:t>
      </w:r>
      <w:r w:rsidRPr="0080683C">
        <w:rPr>
          <w:rFonts w:ascii="Tahoma" w:eastAsia="PMingLiU" w:hAnsi="Tahoma" w:cs="Tahoma"/>
          <w:sz w:val="18"/>
          <w:szCs w:val="18"/>
        </w:rPr>
        <w:t xml:space="preserve">(Microsoft License Verification for Third Party Imaging/Installing Microsoft Operating System Software) </w:t>
      </w:r>
      <w:r w:rsidRPr="0080683C">
        <w:rPr>
          <w:rFonts w:ascii="Tahoma" w:eastAsia="PMingLiU" w:hAnsi="Tahoma" w:cs="Tahoma"/>
          <w:sz w:val="18"/>
          <w:szCs w:val="18"/>
        </w:rPr>
        <w:t>表單可於下列位置取得：</w:t>
      </w:r>
      <w:hyperlink r:id="rId47" w:history="1">
        <w:r w:rsidRPr="0080683C">
          <w:rPr>
            <w:rStyle w:val="Hyperlink"/>
            <w:rFonts w:ascii="Tahoma" w:eastAsia="PMingLiU" w:hAnsi="Tahoma" w:cs="Tahoma"/>
            <w:color w:val="auto"/>
            <w:sz w:val="18"/>
            <w:szCs w:val="18"/>
            <w:u w:val="none"/>
          </w:rPr>
          <w:t>www.microsoft.com/licensing/contracts</w:t>
        </w:r>
      </w:hyperlink>
      <w:r w:rsidRPr="0080683C">
        <w:rPr>
          <w:rFonts w:ascii="Tahoma" w:eastAsia="PMingLiU" w:hAnsi="Tahoma" w:cs="Tahoma"/>
          <w:sz w:val="18"/>
          <w:szCs w:val="18"/>
        </w:rPr>
        <w:t>。</w:t>
      </w:r>
    </w:p>
    <w:p w14:paraId="59DB91E0" w14:textId="77777777" w:rsidR="00B24C9D" w:rsidRPr="0080683C" w:rsidRDefault="00B24C9D" w:rsidP="00B24C9D">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59DB91E1" w14:textId="77777777" w:rsidR="00B73A46" w:rsidRPr="0080683C" w:rsidRDefault="005D46BA" w:rsidP="00B24C9D">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80683C">
        <w:rPr>
          <w:rFonts w:ascii="Tahoma" w:eastAsia="PMingLiU" w:hAnsi="Tahoma" w:cs="Tahoma"/>
          <w:b/>
          <w:bCs/>
          <w:sz w:val="18"/>
          <w:szCs w:val="18"/>
          <w:lang w:eastAsia="zh-TW"/>
        </w:rPr>
        <w:t>Windows Intune (</w:t>
      </w:r>
      <w:r w:rsidRPr="0080683C">
        <w:rPr>
          <w:rFonts w:ascii="Tahoma" w:eastAsia="PMingLiU" w:hAnsi="Tahoma" w:cs="Tahoma"/>
          <w:b/>
          <w:bCs/>
          <w:sz w:val="18"/>
          <w:szCs w:val="18"/>
          <w:lang w:eastAsia="zh-TW"/>
        </w:rPr>
        <w:t>每一裝置</w:t>
      </w:r>
      <w:r w:rsidRPr="0080683C">
        <w:rPr>
          <w:rFonts w:ascii="Tahoma" w:eastAsia="PMingLiU" w:hAnsi="Tahoma" w:cs="Tahoma"/>
          <w:b/>
          <w:bCs/>
          <w:sz w:val="18"/>
          <w:szCs w:val="18"/>
          <w:lang w:eastAsia="zh-TW"/>
        </w:rPr>
        <w:t>)</w:t>
      </w:r>
    </w:p>
    <w:p w14:paraId="59DB91E2" w14:textId="77777777" w:rsidR="00B24C9D" w:rsidRPr="0080683C" w:rsidRDefault="0071258F" w:rsidP="00B24C9D">
      <w:pPr>
        <w:ind w:left="720"/>
        <w:rPr>
          <w:rFonts w:eastAsia="PMingLiU" w:cs="Tahoma"/>
          <w:szCs w:val="18"/>
          <w:lang w:eastAsia="zh-TW"/>
        </w:rPr>
      </w:pPr>
      <w:r w:rsidRPr="0080683C">
        <w:rPr>
          <w:rFonts w:eastAsia="PMingLiU" w:cs="Tahoma"/>
          <w:szCs w:val="18"/>
          <w:lang w:eastAsia="zh-TW"/>
        </w:rPr>
        <w:t>Windows Intune (</w:t>
      </w:r>
      <w:r w:rsidRPr="0080683C">
        <w:rPr>
          <w:rFonts w:eastAsia="PMingLiU" w:cs="Tahoma"/>
          <w:szCs w:val="18"/>
          <w:lang w:eastAsia="zh-TW"/>
        </w:rPr>
        <w:t>每一裝置</w:t>
      </w:r>
      <w:r w:rsidRPr="0080683C">
        <w:rPr>
          <w:rFonts w:eastAsia="PMingLiU" w:cs="Tahoma"/>
          <w:szCs w:val="18"/>
          <w:lang w:eastAsia="zh-TW"/>
        </w:rPr>
        <w:t xml:space="preserve">) </w:t>
      </w:r>
      <w:r w:rsidRPr="0080683C">
        <w:rPr>
          <w:rFonts w:eastAsia="PMingLiU" w:cs="Tahoma"/>
          <w:szCs w:val="18"/>
          <w:lang w:eastAsia="zh-TW"/>
        </w:rPr>
        <w:t>係依訂閱使用權而取得。其中包括升級至</w:t>
      </w:r>
      <w:r w:rsidRPr="0080683C">
        <w:rPr>
          <w:rFonts w:eastAsia="PMingLiU" w:cs="Tahoma"/>
          <w:szCs w:val="18"/>
          <w:lang w:eastAsia="zh-TW"/>
        </w:rPr>
        <w:t xml:space="preserve"> Windows </w:t>
      </w:r>
      <w:r w:rsidRPr="0080683C">
        <w:rPr>
          <w:rFonts w:eastAsia="PMingLiU" w:cs="Tahoma"/>
          <w:szCs w:val="18"/>
          <w:lang w:eastAsia="zh-TW"/>
        </w:rPr>
        <w:t>桌面作業系統及對該作業系統的使用權利。因此，如同</w:t>
      </w:r>
      <w:r w:rsidRPr="0080683C">
        <w:rPr>
          <w:rFonts w:eastAsia="PMingLiU" w:cs="Tahoma"/>
          <w:szCs w:val="18"/>
          <w:lang w:eastAsia="zh-TW"/>
        </w:rPr>
        <w:t xml:space="preserve"> Windows Pro </w:t>
      </w:r>
      <w:r w:rsidRPr="0080683C">
        <w:rPr>
          <w:rFonts w:eastAsia="PMingLiU" w:cs="Tahoma"/>
          <w:szCs w:val="18"/>
          <w:lang w:eastAsia="zh-TW"/>
        </w:rPr>
        <w:t>升級一般，　貴用戶取得並用來執行</w:t>
      </w:r>
      <w:r w:rsidRPr="0080683C">
        <w:rPr>
          <w:rFonts w:eastAsia="PMingLiU" w:cs="Tahoma"/>
          <w:szCs w:val="18"/>
          <w:lang w:eastAsia="zh-TW"/>
        </w:rPr>
        <w:t xml:space="preserve"> Windows Intune (</w:t>
      </w:r>
      <w:r w:rsidRPr="0080683C">
        <w:rPr>
          <w:rFonts w:eastAsia="PMingLiU" w:cs="Tahoma"/>
          <w:szCs w:val="18"/>
          <w:lang w:eastAsia="zh-TW"/>
        </w:rPr>
        <w:t>每一裝置</w:t>
      </w:r>
      <w:r w:rsidRPr="0080683C">
        <w:rPr>
          <w:rFonts w:eastAsia="PMingLiU" w:cs="Tahoma"/>
          <w:szCs w:val="18"/>
          <w:lang w:eastAsia="zh-TW"/>
        </w:rPr>
        <w:t xml:space="preserve">) </w:t>
      </w:r>
      <w:r w:rsidRPr="0080683C">
        <w:rPr>
          <w:rFonts w:eastAsia="PMingLiU" w:cs="Tahoma"/>
          <w:szCs w:val="18"/>
          <w:lang w:eastAsia="zh-TW"/>
        </w:rPr>
        <w:t>之每個桌面裝置，皆須經授權始得執行以上所載明之其中一項適用的合格作業系統。</w:t>
      </w:r>
    </w:p>
    <w:p w14:paraId="59DB91E3" w14:textId="77777777" w:rsidR="00B73A46" w:rsidRPr="0080683C" w:rsidRDefault="00B73A46" w:rsidP="00B24C9D">
      <w:pPr>
        <w:ind w:left="720"/>
        <w:rPr>
          <w:rFonts w:eastAsia="PMingLiU" w:cs="Tahoma"/>
          <w:szCs w:val="18"/>
          <w:lang w:eastAsia="zh-TW"/>
        </w:rPr>
      </w:pPr>
      <w:r w:rsidRPr="0080683C">
        <w:rPr>
          <w:rFonts w:eastAsia="PMingLiU" w:cs="Tahoma"/>
          <w:szCs w:val="18"/>
          <w:lang w:eastAsia="zh-TW"/>
        </w:rPr>
        <w:t xml:space="preserve"> </w:t>
      </w:r>
    </w:p>
    <w:p w14:paraId="59DB91E4" w14:textId="77777777" w:rsidR="00B73A46" w:rsidRPr="007F456A" w:rsidRDefault="00B73A46" w:rsidP="00B24C9D">
      <w:pPr>
        <w:ind w:left="720"/>
        <w:rPr>
          <w:rFonts w:eastAsia="PMingLiU" w:cs="Tahoma"/>
          <w:lang w:eastAsia="zh-TW"/>
        </w:rPr>
      </w:pPr>
      <w:r w:rsidRPr="007F456A">
        <w:rPr>
          <w:rFonts w:eastAsia="PMingLiU" w:cs="Tahoma"/>
          <w:szCs w:val="18"/>
          <w:lang w:eastAsia="zh-TW"/>
        </w:rPr>
        <w:t>以上「合格</w:t>
      </w:r>
      <w:r w:rsidRPr="007F456A">
        <w:rPr>
          <w:rFonts w:eastAsia="PMingLiU" w:cs="Tahoma"/>
          <w:szCs w:val="18"/>
          <w:lang w:eastAsia="zh-TW"/>
        </w:rPr>
        <w:t xml:space="preserve"> OS </w:t>
      </w:r>
      <w:r w:rsidRPr="007F456A">
        <w:rPr>
          <w:rFonts w:eastAsia="PMingLiU" w:cs="Tahoma"/>
          <w:szCs w:val="18"/>
          <w:lang w:eastAsia="zh-TW"/>
        </w:rPr>
        <w:t>規則」所述</w:t>
      </w:r>
      <w:r w:rsidRPr="007F456A">
        <w:rPr>
          <w:rFonts w:eastAsia="PMingLiU" w:cs="Tahoma"/>
          <w:szCs w:val="18"/>
          <w:lang w:eastAsia="zh-TW"/>
        </w:rPr>
        <w:t xml:space="preserve"> Windows Pro </w:t>
      </w:r>
      <w:r w:rsidRPr="007F456A">
        <w:rPr>
          <w:rFonts w:eastAsia="PMingLiU" w:cs="Tahoma"/>
          <w:szCs w:val="18"/>
          <w:lang w:eastAsia="zh-TW"/>
        </w:rPr>
        <w:t>升級使用權之取得所適用的條件，可適用於</w:t>
      </w:r>
      <w:r w:rsidRPr="007F456A">
        <w:rPr>
          <w:rFonts w:eastAsia="PMingLiU" w:cs="Tahoma"/>
          <w:szCs w:val="18"/>
          <w:lang w:eastAsia="zh-TW"/>
        </w:rPr>
        <w:t xml:space="preserve"> Windows Intune (</w:t>
      </w:r>
      <w:r w:rsidRPr="007F456A">
        <w:rPr>
          <w:rFonts w:eastAsia="PMingLiU" w:cs="Tahoma"/>
          <w:szCs w:val="18"/>
          <w:lang w:eastAsia="zh-TW"/>
        </w:rPr>
        <w:t>每一裝置</w:t>
      </w:r>
      <w:r w:rsidRPr="007F456A">
        <w:rPr>
          <w:rFonts w:eastAsia="PMingLiU" w:cs="Tahoma"/>
          <w:szCs w:val="18"/>
          <w:lang w:eastAsia="zh-TW"/>
        </w:rPr>
        <w:t xml:space="preserve">) </w:t>
      </w:r>
      <w:r w:rsidRPr="007F456A">
        <w:rPr>
          <w:rFonts w:eastAsia="PMingLiU" w:cs="Tahoma"/>
          <w:szCs w:val="18"/>
          <w:lang w:eastAsia="zh-TW"/>
        </w:rPr>
        <w:t>使用權之取得。</w:t>
      </w:r>
    </w:p>
    <w:p w14:paraId="59DB91E5" w14:textId="77777777" w:rsidR="00B24C9D" w:rsidRPr="004C5EB0" w:rsidRDefault="0085061F" w:rsidP="00B24C9D">
      <w:pPr>
        <w:keepNext/>
        <w:ind w:left="720"/>
        <w:rPr>
          <w:rFonts w:eastAsia="PMingLiU" w:cs="Tahoma"/>
          <w:szCs w:val="18"/>
          <w:lang w:eastAsia="zh-TW"/>
        </w:rPr>
      </w:pPr>
      <w:r w:rsidRPr="004C5EB0">
        <w:rPr>
          <w:rFonts w:eastAsia="PMingLiU" w:cs="Tahoma"/>
          <w:szCs w:val="18"/>
          <w:lang w:eastAsia="zh-TW"/>
        </w:rPr>
        <w:lastRenderedPageBreak/>
        <w:t>將</w:t>
      </w:r>
      <w:r w:rsidRPr="004C5EB0">
        <w:rPr>
          <w:rFonts w:eastAsia="PMingLiU" w:cs="Tahoma"/>
          <w:szCs w:val="18"/>
          <w:lang w:eastAsia="zh-TW"/>
        </w:rPr>
        <w:t xml:space="preserve"> Windows Intune (</w:t>
      </w:r>
      <w:r w:rsidRPr="004C5EB0">
        <w:rPr>
          <w:rFonts w:eastAsia="PMingLiU" w:cs="Tahoma"/>
          <w:szCs w:val="18"/>
          <w:lang w:eastAsia="zh-TW"/>
        </w:rPr>
        <w:t>每一裝置</w:t>
      </w:r>
      <w:r w:rsidRPr="004C5EB0">
        <w:rPr>
          <w:rFonts w:eastAsia="PMingLiU" w:cs="Tahoma"/>
          <w:szCs w:val="18"/>
          <w:lang w:eastAsia="zh-TW"/>
        </w:rPr>
        <w:t xml:space="preserve">) </w:t>
      </w:r>
      <w:r w:rsidRPr="004C5EB0">
        <w:rPr>
          <w:rFonts w:eastAsia="PMingLiU" w:cs="Tahoma"/>
          <w:szCs w:val="18"/>
          <w:lang w:eastAsia="zh-TW"/>
        </w:rPr>
        <w:t>視同</w:t>
      </w:r>
      <w:r w:rsidRPr="004C5EB0">
        <w:rPr>
          <w:rFonts w:eastAsia="PMingLiU" w:cs="Tahoma"/>
          <w:szCs w:val="18"/>
          <w:lang w:eastAsia="zh-TW"/>
        </w:rPr>
        <w:t xml:space="preserve"> Enterprise </w:t>
      </w:r>
      <w:r w:rsidRPr="004C5EB0">
        <w:rPr>
          <w:rFonts w:eastAsia="PMingLiU" w:cs="Tahoma"/>
          <w:szCs w:val="18"/>
          <w:lang w:eastAsia="zh-TW"/>
        </w:rPr>
        <w:t>線上服務般取得以滿足</w:t>
      </w:r>
      <w:r w:rsidRPr="004C5EB0">
        <w:rPr>
          <w:rFonts w:eastAsia="PMingLiU" w:cs="Tahoma"/>
          <w:szCs w:val="18"/>
          <w:lang w:eastAsia="zh-TW"/>
        </w:rPr>
        <w:t xml:space="preserve"> Enterprise </w:t>
      </w:r>
      <w:r w:rsidRPr="004C5EB0">
        <w:rPr>
          <w:rFonts w:eastAsia="PMingLiU" w:cs="Tahoma"/>
          <w:szCs w:val="18"/>
          <w:lang w:eastAsia="zh-TW"/>
        </w:rPr>
        <w:t>產品需求者：如需簽署時取得之使用權，請參閱上表中的「新</w:t>
      </w:r>
      <w:r w:rsidRPr="004C5EB0">
        <w:rPr>
          <w:rFonts w:eastAsia="PMingLiU" w:cs="Tahoma"/>
          <w:szCs w:val="18"/>
          <w:lang w:eastAsia="zh-TW"/>
        </w:rPr>
        <w:t xml:space="preserve"> EA/OV-CW</w:t>
      </w:r>
      <w:r w:rsidRPr="004C5EB0">
        <w:rPr>
          <w:rFonts w:eastAsia="PMingLiU" w:cs="Tahoma"/>
          <w:szCs w:val="18"/>
          <w:lang w:eastAsia="zh-TW"/>
        </w:rPr>
        <w:t>」欄，而其他時間所取得之使用權或依以下「使用權之重新指定」小節所述重新指定為已許可的使用權，則請參閱上表之「現有</w:t>
      </w:r>
      <w:r w:rsidRPr="004C5EB0">
        <w:rPr>
          <w:rFonts w:eastAsia="PMingLiU" w:cs="Tahoma"/>
          <w:szCs w:val="18"/>
          <w:lang w:eastAsia="zh-TW"/>
        </w:rPr>
        <w:t xml:space="preserve"> EA/OV-CW</w:t>
      </w:r>
      <w:r w:rsidRPr="004C5EB0">
        <w:rPr>
          <w:rFonts w:eastAsia="PMingLiU" w:cs="Tahoma"/>
          <w:szCs w:val="18"/>
          <w:lang w:eastAsia="zh-TW"/>
        </w:rPr>
        <w:t>」欄。</w:t>
      </w:r>
    </w:p>
    <w:p w14:paraId="59DB91E6" w14:textId="77777777" w:rsidR="0085061F" w:rsidRPr="004C5EB0" w:rsidRDefault="0085061F" w:rsidP="00B24C9D">
      <w:pPr>
        <w:keepNext/>
        <w:ind w:left="720"/>
        <w:rPr>
          <w:rFonts w:eastAsia="PMingLiU" w:cs="Tahoma"/>
          <w:szCs w:val="18"/>
          <w:lang w:eastAsia="zh-TW"/>
        </w:rPr>
      </w:pPr>
      <w:r w:rsidRPr="004C5EB0">
        <w:rPr>
          <w:rFonts w:eastAsia="PMingLiU" w:cs="Tahoma"/>
          <w:szCs w:val="18"/>
          <w:lang w:eastAsia="zh-TW"/>
        </w:rPr>
        <w:t xml:space="preserve"> </w:t>
      </w:r>
    </w:p>
    <w:p w14:paraId="59DB91E7" w14:textId="77777777" w:rsidR="0053437B" w:rsidRPr="004C5EB0" w:rsidRDefault="0053437B" w:rsidP="00B24C9D">
      <w:pPr>
        <w:ind w:left="720"/>
        <w:rPr>
          <w:rFonts w:eastAsia="PMingLiU" w:cs="Tahoma"/>
          <w:szCs w:val="18"/>
        </w:rPr>
      </w:pPr>
      <w:r w:rsidRPr="004C5EB0">
        <w:rPr>
          <w:rFonts w:eastAsia="PMingLiU" w:cs="Tahoma"/>
          <w:szCs w:val="18"/>
        </w:rPr>
        <w:t>以上規則之例外是，將</w:t>
      </w:r>
      <w:r w:rsidRPr="004C5EB0">
        <w:rPr>
          <w:rFonts w:eastAsia="PMingLiU" w:cs="Tahoma"/>
          <w:szCs w:val="18"/>
        </w:rPr>
        <w:t xml:space="preserve"> Windows Intune (</w:t>
      </w:r>
      <w:r w:rsidRPr="004C5EB0">
        <w:rPr>
          <w:rFonts w:eastAsia="PMingLiU" w:cs="Tahoma"/>
          <w:szCs w:val="18"/>
        </w:rPr>
        <w:t>每一裝置</w:t>
      </w:r>
      <w:r w:rsidRPr="004C5EB0">
        <w:rPr>
          <w:rFonts w:eastAsia="PMingLiU" w:cs="Tahoma"/>
          <w:szCs w:val="18"/>
        </w:rPr>
        <w:t xml:space="preserve">) </w:t>
      </w:r>
      <w:r w:rsidRPr="004C5EB0">
        <w:rPr>
          <w:rFonts w:eastAsia="PMingLiU" w:cs="Tahoma"/>
          <w:szCs w:val="18"/>
        </w:rPr>
        <w:t>視同</w:t>
      </w:r>
      <w:r w:rsidRPr="004C5EB0">
        <w:rPr>
          <w:rFonts w:eastAsia="PMingLiU" w:cs="Tahoma"/>
          <w:szCs w:val="18"/>
        </w:rPr>
        <w:t xml:space="preserve"> Enterprise </w:t>
      </w:r>
      <w:r w:rsidRPr="004C5EB0">
        <w:rPr>
          <w:rFonts w:eastAsia="PMingLiU" w:cs="Tahoma"/>
          <w:szCs w:val="18"/>
        </w:rPr>
        <w:t>線上服務般取得，但並未滿足</w:t>
      </w:r>
      <w:r w:rsidRPr="004C5EB0">
        <w:rPr>
          <w:rFonts w:eastAsia="PMingLiU" w:cs="Tahoma"/>
          <w:szCs w:val="18"/>
        </w:rPr>
        <w:t xml:space="preserve"> Enterprise </w:t>
      </w:r>
      <w:r w:rsidRPr="004C5EB0">
        <w:rPr>
          <w:rFonts w:eastAsia="PMingLiU" w:cs="Tahoma"/>
          <w:szCs w:val="18"/>
        </w:rPr>
        <w:t>產品需求者：如需新的使用權，請參閱上表中的「新</w:t>
      </w:r>
      <w:r w:rsidRPr="004C5EB0">
        <w:rPr>
          <w:rFonts w:eastAsia="PMingLiU" w:cs="Tahoma"/>
          <w:szCs w:val="18"/>
        </w:rPr>
        <w:t xml:space="preserve"> EA/OV-CW</w:t>
      </w:r>
      <w:r w:rsidRPr="004C5EB0">
        <w:rPr>
          <w:rFonts w:eastAsia="PMingLiU" w:cs="Tahoma"/>
          <w:szCs w:val="18"/>
        </w:rPr>
        <w:t>」欄。</w:t>
      </w:r>
    </w:p>
    <w:p w14:paraId="59DB91E8" w14:textId="77777777" w:rsidR="00B24C9D" w:rsidRPr="004C5EB0" w:rsidRDefault="00B24C9D" w:rsidP="00B24C9D">
      <w:pPr>
        <w:ind w:left="720"/>
        <w:rPr>
          <w:rFonts w:eastAsia="PMingLiU" w:cs="Tahoma"/>
          <w:szCs w:val="18"/>
        </w:rPr>
      </w:pPr>
    </w:p>
    <w:p w14:paraId="59DB91E9" w14:textId="77777777" w:rsidR="00B73A46" w:rsidRPr="004C5EB0" w:rsidRDefault="00B73A46" w:rsidP="00B24C9D">
      <w:pPr>
        <w:pStyle w:val="FootnoteBulletLevel2"/>
        <w:spacing w:before="0"/>
        <w:ind w:left="720" w:firstLine="0"/>
        <w:rPr>
          <w:rFonts w:ascii="Tahoma" w:eastAsia="PMingLiU" w:hAnsi="Tahoma" w:cs="Tahoma"/>
          <w:sz w:val="18"/>
          <w:szCs w:val="18"/>
          <w:lang w:eastAsia="zh-TW"/>
        </w:rPr>
      </w:pPr>
      <w:r w:rsidRPr="004C5EB0">
        <w:rPr>
          <w:rFonts w:ascii="Tahoma" w:eastAsia="PMingLiU" w:hAnsi="Tahoma" w:cs="Tahoma"/>
          <w:sz w:val="18"/>
          <w:szCs w:val="18"/>
          <w:lang w:eastAsia="zh-TW"/>
        </w:rPr>
        <w:t>具備有效的</w:t>
      </w:r>
      <w:r w:rsidRPr="004C5EB0">
        <w:rPr>
          <w:rFonts w:ascii="Tahoma" w:eastAsia="PMingLiU" w:hAnsi="Tahoma" w:cs="Tahoma"/>
          <w:sz w:val="18"/>
          <w:szCs w:val="18"/>
          <w:lang w:eastAsia="zh-TW"/>
        </w:rPr>
        <w:t xml:space="preserve"> Windows Intune (</w:t>
      </w:r>
      <w:r w:rsidRPr="004C5EB0">
        <w:rPr>
          <w:rFonts w:ascii="Tahoma" w:eastAsia="PMingLiU" w:hAnsi="Tahoma" w:cs="Tahoma"/>
          <w:sz w:val="18"/>
          <w:szCs w:val="18"/>
          <w:lang w:eastAsia="zh-TW"/>
        </w:rPr>
        <w:t>每一裝置</w:t>
      </w:r>
      <w:r w:rsidRPr="004C5EB0">
        <w:rPr>
          <w:rFonts w:ascii="Tahoma" w:eastAsia="PMingLiU" w:hAnsi="Tahoma" w:cs="Tahoma"/>
          <w:sz w:val="18"/>
          <w:szCs w:val="18"/>
          <w:lang w:eastAsia="zh-TW"/>
        </w:rPr>
        <w:t xml:space="preserve">) </w:t>
      </w:r>
      <w:r w:rsidRPr="004C5EB0">
        <w:rPr>
          <w:rFonts w:ascii="Tahoma" w:eastAsia="PMingLiU" w:hAnsi="Tahoma" w:cs="Tahoma"/>
          <w:sz w:val="18"/>
          <w:szCs w:val="18"/>
          <w:lang w:eastAsia="zh-TW"/>
        </w:rPr>
        <w:t>訂閱之客戶不需要解除安裝其授權裝置上的合格</w:t>
      </w:r>
      <w:r w:rsidRPr="004C5EB0">
        <w:rPr>
          <w:rFonts w:ascii="Tahoma" w:eastAsia="PMingLiU" w:hAnsi="Tahoma" w:cs="Tahoma"/>
          <w:sz w:val="18"/>
          <w:szCs w:val="18"/>
          <w:lang w:eastAsia="zh-TW"/>
        </w:rPr>
        <w:t xml:space="preserve"> OS</w:t>
      </w:r>
      <w:r w:rsidRPr="004C5EB0">
        <w:rPr>
          <w:rFonts w:ascii="Tahoma" w:eastAsia="PMingLiU" w:hAnsi="Tahoma" w:cs="Tahoma"/>
          <w:sz w:val="18"/>
          <w:szCs w:val="18"/>
          <w:lang w:eastAsia="zh-TW"/>
        </w:rPr>
        <w:t>，而且得同時安裝及執行合格之</w:t>
      </w:r>
      <w:r w:rsidRPr="004C5EB0">
        <w:rPr>
          <w:rFonts w:ascii="Tahoma" w:eastAsia="PMingLiU" w:hAnsi="Tahoma" w:cs="Tahoma"/>
          <w:sz w:val="18"/>
          <w:szCs w:val="18"/>
          <w:lang w:eastAsia="zh-TW"/>
        </w:rPr>
        <w:t xml:space="preserve"> OS </w:t>
      </w:r>
      <w:r w:rsidRPr="004C5EB0">
        <w:rPr>
          <w:rFonts w:ascii="Tahoma" w:eastAsia="PMingLiU" w:hAnsi="Tahoma" w:cs="Tahoma"/>
          <w:sz w:val="18"/>
          <w:szCs w:val="18"/>
          <w:lang w:eastAsia="zh-TW"/>
        </w:rPr>
        <w:t>及</w:t>
      </w:r>
      <w:r w:rsidRPr="004C5EB0">
        <w:rPr>
          <w:rFonts w:ascii="Tahoma" w:eastAsia="PMingLiU" w:hAnsi="Tahoma" w:cs="Tahoma"/>
          <w:sz w:val="18"/>
          <w:szCs w:val="18"/>
          <w:lang w:eastAsia="zh-TW"/>
        </w:rPr>
        <w:t xml:space="preserve"> Windows </w:t>
      </w:r>
      <w:r w:rsidRPr="004C5EB0">
        <w:rPr>
          <w:rFonts w:ascii="Tahoma" w:eastAsia="PMingLiU" w:hAnsi="Tahoma" w:cs="Tahoma"/>
          <w:sz w:val="18"/>
          <w:szCs w:val="18"/>
          <w:lang w:eastAsia="zh-TW"/>
        </w:rPr>
        <w:t>桌面作業系統。</w:t>
      </w:r>
    </w:p>
    <w:p w14:paraId="59DB91EA" w14:textId="77777777" w:rsidR="00B73A46" w:rsidRPr="004C5EB0" w:rsidRDefault="00B73A46" w:rsidP="00B24C9D">
      <w:pPr>
        <w:pStyle w:val="FootnoteBulletLevel1"/>
        <w:spacing w:before="0" w:after="0"/>
        <w:ind w:left="720" w:firstLine="0"/>
        <w:rPr>
          <w:rFonts w:ascii="Tahoma" w:eastAsia="PMingLiU" w:hAnsi="Tahoma" w:cs="Tahoma"/>
          <w:sz w:val="18"/>
          <w:szCs w:val="18"/>
          <w:lang w:eastAsia="zh-TW"/>
        </w:rPr>
      </w:pPr>
    </w:p>
    <w:p w14:paraId="59DB91EB" w14:textId="77777777" w:rsidR="00B24C9D" w:rsidRPr="004C5EB0" w:rsidRDefault="00B24C9D" w:rsidP="00B24C9D">
      <w:pPr>
        <w:tabs>
          <w:tab w:val="left" w:pos="900"/>
        </w:tabs>
        <w:ind w:left="720"/>
        <w:rPr>
          <w:rFonts w:eastAsia="PMingLiU" w:cs="Tahoma"/>
          <w:szCs w:val="18"/>
          <w:lang w:eastAsia="zh-TW"/>
        </w:rPr>
      </w:pPr>
      <w:r w:rsidRPr="004C5EB0">
        <w:rPr>
          <w:rFonts w:eastAsia="PMingLiU" w:cs="Tahoma"/>
          <w:szCs w:val="18"/>
          <w:u w:val="single"/>
          <w:lang w:eastAsia="zh-TW"/>
        </w:rPr>
        <w:t>指派使用權</w:t>
      </w:r>
      <w:r w:rsidRPr="004C5EB0">
        <w:rPr>
          <w:rFonts w:eastAsia="PMingLiU" w:cs="Tahoma"/>
          <w:szCs w:val="18"/>
          <w:lang w:eastAsia="zh-TW"/>
        </w:rPr>
        <w:t xml:space="preserve"> </w:t>
      </w:r>
    </w:p>
    <w:p w14:paraId="59DB91EC" w14:textId="77777777" w:rsidR="00B73A46" w:rsidRPr="004C5EB0" w:rsidRDefault="00B73A46" w:rsidP="00B24C9D">
      <w:pPr>
        <w:tabs>
          <w:tab w:val="left" w:pos="900"/>
        </w:tabs>
        <w:ind w:left="720"/>
        <w:rPr>
          <w:rFonts w:eastAsia="PMingLiU" w:cs="Tahoma"/>
          <w:szCs w:val="18"/>
          <w:lang w:eastAsia="zh-TW"/>
        </w:rPr>
      </w:pPr>
      <w:r w:rsidRPr="004C5EB0">
        <w:rPr>
          <w:rFonts w:eastAsia="PMingLiU" w:cs="Tahoma"/>
          <w:szCs w:val="18"/>
          <w:lang w:eastAsia="zh-TW"/>
        </w:rPr>
        <w:t>客戶必須將其</w:t>
      </w:r>
      <w:r w:rsidRPr="004C5EB0">
        <w:rPr>
          <w:rFonts w:eastAsia="PMingLiU" w:cs="Tahoma"/>
          <w:szCs w:val="18"/>
          <w:lang w:eastAsia="zh-TW"/>
        </w:rPr>
        <w:t xml:space="preserve"> Windows Intune (</w:t>
      </w:r>
      <w:r w:rsidRPr="004C5EB0">
        <w:rPr>
          <w:rFonts w:eastAsia="PMingLiU" w:cs="Tahoma"/>
          <w:szCs w:val="18"/>
          <w:lang w:eastAsia="zh-TW"/>
        </w:rPr>
        <w:t>每一裝置</w:t>
      </w:r>
      <w:r w:rsidRPr="004C5EB0">
        <w:rPr>
          <w:rFonts w:eastAsia="PMingLiU" w:cs="Tahoma"/>
          <w:szCs w:val="18"/>
          <w:lang w:eastAsia="zh-TW"/>
        </w:rPr>
        <w:t xml:space="preserve">) </w:t>
      </w:r>
      <w:r w:rsidRPr="004C5EB0">
        <w:rPr>
          <w:rFonts w:eastAsia="PMingLiU" w:cs="Tahoma"/>
          <w:szCs w:val="18"/>
          <w:lang w:eastAsia="zh-TW"/>
        </w:rPr>
        <w:t>訂閱使用權指派至已安裝合格作業系統的裝置。</w:t>
      </w:r>
    </w:p>
    <w:p w14:paraId="59DB91ED" w14:textId="77777777" w:rsidR="00B73A46" w:rsidRPr="004C5EB0" w:rsidRDefault="00B73A46" w:rsidP="00B24C9D">
      <w:pPr>
        <w:pStyle w:val="FootnoteBulletLevel2"/>
        <w:spacing w:before="0"/>
        <w:ind w:left="907" w:firstLine="0"/>
        <w:rPr>
          <w:rFonts w:ascii="Tahoma" w:eastAsia="PMingLiU" w:hAnsi="Tahoma" w:cs="Tahoma"/>
          <w:sz w:val="18"/>
          <w:szCs w:val="18"/>
          <w:lang w:eastAsia="zh-TW"/>
        </w:rPr>
      </w:pPr>
    </w:p>
    <w:p w14:paraId="59DB91EE" w14:textId="77777777" w:rsidR="00B73A46" w:rsidRPr="004C5EB0" w:rsidRDefault="00B73A46" w:rsidP="00B24C9D">
      <w:pPr>
        <w:pStyle w:val="FootnoteBulletLevel1"/>
        <w:tabs>
          <w:tab w:val="clear" w:pos="900"/>
        </w:tabs>
        <w:spacing w:before="0" w:after="60"/>
        <w:ind w:left="720" w:firstLine="0"/>
        <w:rPr>
          <w:rFonts w:ascii="Tahoma" w:eastAsia="PMingLiU" w:hAnsi="Tahoma" w:cs="Tahoma"/>
          <w:sz w:val="18"/>
          <w:szCs w:val="18"/>
          <w:lang w:eastAsia="zh-TW"/>
        </w:rPr>
      </w:pPr>
      <w:r w:rsidRPr="004C5EB0">
        <w:rPr>
          <w:rFonts w:ascii="Tahoma" w:eastAsia="PMingLiU" w:hAnsi="Tahoma" w:cs="Tahoma"/>
          <w:b/>
          <w:sz w:val="18"/>
          <w:szCs w:val="18"/>
          <w:lang w:eastAsia="zh-TW"/>
        </w:rPr>
        <w:t>Windows Intune (</w:t>
      </w:r>
      <w:r w:rsidRPr="004C5EB0">
        <w:rPr>
          <w:rFonts w:ascii="Tahoma" w:eastAsia="PMingLiU" w:hAnsi="Tahoma" w:cs="Tahoma"/>
          <w:b/>
          <w:sz w:val="18"/>
          <w:szCs w:val="18"/>
          <w:lang w:eastAsia="zh-TW"/>
        </w:rPr>
        <w:t>每一裝置</w:t>
      </w:r>
      <w:r w:rsidRPr="004C5EB0">
        <w:rPr>
          <w:rFonts w:ascii="Tahoma" w:eastAsia="PMingLiU" w:hAnsi="Tahoma" w:cs="Tahoma"/>
          <w:b/>
          <w:sz w:val="18"/>
          <w:szCs w:val="18"/>
          <w:lang w:eastAsia="zh-TW"/>
        </w:rPr>
        <w:t xml:space="preserve">) </w:t>
      </w:r>
      <w:r w:rsidRPr="004C5EB0">
        <w:rPr>
          <w:rFonts w:ascii="Tahoma" w:eastAsia="PMingLiU" w:hAnsi="Tahoma" w:cs="Tahoma"/>
          <w:b/>
          <w:bCs/>
          <w:sz w:val="18"/>
          <w:szCs w:val="18"/>
          <w:lang w:eastAsia="zh-TW"/>
        </w:rPr>
        <w:t>使用權之重新指定</w:t>
      </w:r>
    </w:p>
    <w:p w14:paraId="59DB91EF" w14:textId="77777777" w:rsidR="00B73A46" w:rsidRPr="004C5EB0" w:rsidRDefault="00B73A46" w:rsidP="00B24C9D">
      <w:pPr>
        <w:pStyle w:val="BodyText"/>
        <w:spacing w:before="0" w:after="0" w:line="240" w:lineRule="auto"/>
        <w:ind w:left="720"/>
        <w:rPr>
          <w:rFonts w:ascii="Tahoma" w:eastAsia="PMingLiU" w:hAnsi="Tahoma" w:cs="Tahoma"/>
          <w:sz w:val="18"/>
          <w:szCs w:val="18"/>
          <w:lang w:eastAsia="zh-TW"/>
        </w:rPr>
      </w:pPr>
      <w:r w:rsidRPr="004C5EB0">
        <w:rPr>
          <w:rFonts w:ascii="Tahoma" w:eastAsia="PMingLiU" w:hAnsi="Tahoma" w:cs="Tahoma"/>
          <w:color w:val="auto"/>
          <w:sz w:val="18"/>
          <w:szCs w:val="18"/>
          <w:lang w:eastAsia="zh-TW"/>
        </w:rPr>
        <w:t>客戶可以重新指定</w:t>
      </w:r>
      <w:r w:rsidRPr="004C5EB0">
        <w:rPr>
          <w:rFonts w:ascii="Tahoma" w:eastAsia="PMingLiU" w:hAnsi="Tahoma" w:cs="Tahoma"/>
          <w:color w:val="auto"/>
          <w:sz w:val="18"/>
          <w:szCs w:val="18"/>
          <w:lang w:eastAsia="zh-TW"/>
        </w:rPr>
        <w:t xml:space="preserve"> Windows Intune (</w:t>
      </w:r>
      <w:r w:rsidRPr="004C5EB0">
        <w:rPr>
          <w:rFonts w:ascii="Tahoma" w:eastAsia="PMingLiU" w:hAnsi="Tahoma" w:cs="Tahoma"/>
          <w:color w:val="auto"/>
          <w:sz w:val="18"/>
          <w:szCs w:val="18"/>
          <w:lang w:eastAsia="zh-TW"/>
        </w:rPr>
        <w:t>每一裝置</w:t>
      </w:r>
      <w:r w:rsidRPr="004C5EB0">
        <w:rPr>
          <w:rFonts w:ascii="Tahoma" w:eastAsia="PMingLiU" w:hAnsi="Tahoma" w:cs="Tahoma"/>
          <w:color w:val="auto"/>
          <w:sz w:val="18"/>
          <w:szCs w:val="18"/>
          <w:lang w:eastAsia="zh-TW"/>
        </w:rPr>
        <w:t xml:space="preserve">) </w:t>
      </w:r>
      <w:r w:rsidRPr="004C5EB0">
        <w:rPr>
          <w:rFonts w:ascii="Tahoma" w:eastAsia="PMingLiU" w:hAnsi="Tahoma" w:cs="Tahoma"/>
          <w:color w:val="auto"/>
          <w:sz w:val="18"/>
          <w:szCs w:val="18"/>
          <w:lang w:eastAsia="zh-TW"/>
        </w:rPr>
        <w:t>使用權，但是不能以短期為基礎</w:t>
      </w:r>
      <w:r w:rsidRPr="004C5EB0">
        <w:rPr>
          <w:rFonts w:ascii="Tahoma" w:eastAsia="PMingLiU" w:hAnsi="Tahoma" w:cs="Tahoma"/>
          <w:color w:val="auto"/>
          <w:sz w:val="18"/>
          <w:szCs w:val="18"/>
          <w:lang w:eastAsia="zh-TW"/>
        </w:rPr>
        <w:t xml:space="preserve"> (</w:t>
      </w:r>
      <w:r w:rsidRPr="004C5EB0">
        <w:rPr>
          <w:rFonts w:ascii="Tahoma" w:eastAsia="PMingLiU" w:hAnsi="Tahoma" w:cs="Tahoma"/>
          <w:color w:val="auto"/>
          <w:sz w:val="18"/>
          <w:szCs w:val="18"/>
          <w:lang w:eastAsia="zh-TW"/>
        </w:rPr>
        <w:t>即不能在最近指派使用權後的</w:t>
      </w:r>
      <w:r w:rsidRPr="004C5EB0">
        <w:rPr>
          <w:rFonts w:ascii="Tahoma" w:eastAsia="PMingLiU" w:hAnsi="Tahoma" w:cs="Tahoma"/>
          <w:color w:val="auto"/>
          <w:sz w:val="18"/>
          <w:szCs w:val="18"/>
          <w:lang w:eastAsia="zh-TW"/>
        </w:rPr>
        <w:t xml:space="preserve"> 90 </w:t>
      </w:r>
      <w:r w:rsidRPr="004C5EB0">
        <w:rPr>
          <w:rFonts w:ascii="Tahoma" w:eastAsia="PMingLiU" w:hAnsi="Tahoma" w:cs="Tahoma"/>
          <w:color w:val="auto"/>
          <w:sz w:val="18"/>
          <w:szCs w:val="18"/>
          <w:lang w:eastAsia="zh-TW"/>
        </w:rPr>
        <w:t>天內進行</w:t>
      </w:r>
      <w:r w:rsidRPr="004C5EB0">
        <w:rPr>
          <w:rFonts w:ascii="Tahoma" w:eastAsia="PMingLiU" w:hAnsi="Tahoma" w:cs="Tahoma"/>
          <w:color w:val="auto"/>
          <w:sz w:val="18"/>
          <w:szCs w:val="18"/>
          <w:lang w:eastAsia="zh-TW"/>
        </w:rPr>
        <w:t>)</w:t>
      </w:r>
      <w:r w:rsidRPr="004C5EB0">
        <w:rPr>
          <w:rFonts w:ascii="Tahoma" w:eastAsia="PMingLiU" w:hAnsi="Tahoma" w:cs="Tahoma"/>
          <w:color w:val="auto"/>
          <w:sz w:val="18"/>
          <w:szCs w:val="18"/>
          <w:lang w:eastAsia="zh-TW"/>
        </w:rPr>
        <w:t>。若客戶因永久性硬體故障而淘汰現有的授權裝置，則可以立即重新指定</w:t>
      </w:r>
      <w:r w:rsidRPr="004C5EB0">
        <w:rPr>
          <w:rFonts w:ascii="Tahoma" w:eastAsia="PMingLiU" w:hAnsi="Tahoma" w:cs="Tahoma"/>
          <w:color w:val="auto"/>
          <w:sz w:val="18"/>
          <w:szCs w:val="18"/>
          <w:lang w:eastAsia="zh-TW"/>
        </w:rPr>
        <w:t xml:space="preserve"> Windows Intune </w:t>
      </w:r>
      <w:r w:rsidR="0080683C" w:rsidRPr="004C5EB0">
        <w:rPr>
          <w:rFonts w:ascii="Tahoma" w:eastAsia="PMingLiU" w:hAnsi="Tahoma" w:cs="Tahoma"/>
          <w:color w:val="auto"/>
          <w:sz w:val="18"/>
          <w:szCs w:val="18"/>
          <w:lang w:eastAsia="zh-TW"/>
        </w:rPr>
        <w:br/>
      </w:r>
      <w:r w:rsidRPr="004C5EB0">
        <w:rPr>
          <w:rFonts w:ascii="Tahoma" w:eastAsia="PMingLiU" w:hAnsi="Tahoma" w:cs="Tahoma"/>
          <w:color w:val="auto"/>
          <w:sz w:val="18"/>
          <w:szCs w:val="18"/>
          <w:lang w:eastAsia="zh-TW"/>
        </w:rPr>
        <w:t>(</w:t>
      </w:r>
      <w:r w:rsidRPr="004C5EB0">
        <w:rPr>
          <w:rFonts w:ascii="Tahoma" w:eastAsia="PMingLiU" w:hAnsi="Tahoma" w:cs="Tahoma"/>
          <w:color w:val="auto"/>
          <w:sz w:val="18"/>
          <w:szCs w:val="18"/>
          <w:lang w:eastAsia="zh-TW"/>
        </w:rPr>
        <w:t>每一裝置</w:t>
      </w:r>
      <w:r w:rsidRPr="004C5EB0">
        <w:rPr>
          <w:rFonts w:ascii="Tahoma" w:eastAsia="PMingLiU" w:hAnsi="Tahoma" w:cs="Tahoma"/>
          <w:color w:val="auto"/>
          <w:sz w:val="18"/>
          <w:szCs w:val="18"/>
          <w:lang w:eastAsia="zh-TW"/>
        </w:rPr>
        <w:t xml:space="preserve">) </w:t>
      </w:r>
      <w:r w:rsidRPr="004C5EB0">
        <w:rPr>
          <w:rFonts w:ascii="Tahoma" w:eastAsia="PMingLiU" w:hAnsi="Tahoma" w:cs="Tahoma"/>
          <w:color w:val="auto"/>
          <w:sz w:val="18"/>
          <w:szCs w:val="18"/>
          <w:lang w:eastAsia="zh-TW"/>
        </w:rPr>
        <w:t>使用權。要重新指定</w:t>
      </w:r>
      <w:r w:rsidRPr="004C5EB0">
        <w:rPr>
          <w:rFonts w:ascii="Tahoma" w:eastAsia="PMingLiU" w:hAnsi="Tahoma" w:cs="Tahoma"/>
          <w:color w:val="auto"/>
          <w:sz w:val="18"/>
          <w:szCs w:val="18"/>
          <w:lang w:eastAsia="zh-TW"/>
        </w:rPr>
        <w:t xml:space="preserve"> Windows Intune (</w:t>
      </w:r>
      <w:r w:rsidRPr="004C5EB0">
        <w:rPr>
          <w:rFonts w:ascii="Tahoma" w:eastAsia="PMingLiU" w:hAnsi="Tahoma" w:cs="Tahoma"/>
          <w:color w:val="auto"/>
          <w:sz w:val="18"/>
          <w:szCs w:val="18"/>
          <w:lang w:eastAsia="zh-TW"/>
        </w:rPr>
        <w:t>每一裝置</w:t>
      </w:r>
      <w:r w:rsidRPr="004C5EB0">
        <w:rPr>
          <w:rFonts w:ascii="Tahoma" w:eastAsia="PMingLiU" w:hAnsi="Tahoma" w:cs="Tahoma"/>
          <w:color w:val="auto"/>
          <w:sz w:val="18"/>
          <w:szCs w:val="18"/>
          <w:lang w:eastAsia="zh-TW"/>
        </w:rPr>
        <w:t xml:space="preserve">) </w:t>
      </w:r>
      <w:r w:rsidRPr="004C5EB0">
        <w:rPr>
          <w:rFonts w:ascii="Tahoma" w:eastAsia="PMingLiU" w:hAnsi="Tahoma" w:cs="Tahoma"/>
          <w:color w:val="auto"/>
          <w:sz w:val="18"/>
          <w:szCs w:val="18"/>
          <w:lang w:eastAsia="zh-TW"/>
        </w:rPr>
        <w:t>使用權之裝置必須符合以上所述的合格</w:t>
      </w:r>
      <w:r w:rsidRPr="004C5EB0">
        <w:rPr>
          <w:rFonts w:ascii="Tahoma" w:eastAsia="PMingLiU" w:hAnsi="Tahoma" w:cs="Tahoma"/>
          <w:color w:val="auto"/>
          <w:sz w:val="18"/>
          <w:szCs w:val="18"/>
          <w:lang w:eastAsia="zh-TW"/>
        </w:rPr>
        <w:t xml:space="preserve"> OS </w:t>
      </w:r>
      <w:r w:rsidR="0080683C" w:rsidRPr="004C5EB0">
        <w:rPr>
          <w:rFonts w:ascii="Tahoma" w:eastAsia="PMingLiU" w:hAnsi="Tahoma" w:cs="Tahoma"/>
          <w:color w:val="auto"/>
          <w:sz w:val="18"/>
          <w:szCs w:val="18"/>
          <w:lang w:eastAsia="zh-TW"/>
        </w:rPr>
        <w:br/>
      </w:r>
      <w:r w:rsidRPr="004C5EB0">
        <w:rPr>
          <w:rFonts w:ascii="Tahoma" w:eastAsia="PMingLiU" w:hAnsi="Tahoma" w:cs="Tahoma"/>
          <w:color w:val="auto"/>
          <w:sz w:val="18"/>
          <w:szCs w:val="18"/>
          <w:lang w:eastAsia="zh-TW"/>
        </w:rPr>
        <w:t>條件。該軟體必須移除，而且要從被重新指定使用權的裝置上中斷</w:t>
      </w:r>
      <w:r w:rsidRPr="004C5EB0">
        <w:rPr>
          <w:rFonts w:ascii="Tahoma" w:eastAsia="PMingLiU" w:hAnsi="Tahoma" w:cs="Tahoma"/>
          <w:color w:val="auto"/>
          <w:sz w:val="18"/>
          <w:szCs w:val="18"/>
          <w:lang w:eastAsia="zh-TW"/>
        </w:rPr>
        <w:t xml:space="preserve"> Windows Intune (</w:t>
      </w:r>
      <w:r w:rsidRPr="004C5EB0">
        <w:rPr>
          <w:rFonts w:ascii="Tahoma" w:eastAsia="PMingLiU" w:hAnsi="Tahoma" w:cs="Tahoma"/>
          <w:color w:val="auto"/>
          <w:sz w:val="18"/>
          <w:szCs w:val="18"/>
          <w:lang w:eastAsia="zh-TW"/>
        </w:rPr>
        <w:t>每一裝置</w:t>
      </w:r>
      <w:r w:rsidRPr="004C5EB0">
        <w:rPr>
          <w:rFonts w:ascii="Tahoma" w:eastAsia="PMingLiU" w:hAnsi="Tahoma" w:cs="Tahoma"/>
          <w:color w:val="auto"/>
          <w:sz w:val="18"/>
          <w:szCs w:val="18"/>
          <w:lang w:eastAsia="zh-TW"/>
        </w:rPr>
        <w:t xml:space="preserve">) </w:t>
      </w:r>
      <w:r w:rsidRPr="004C5EB0">
        <w:rPr>
          <w:rFonts w:ascii="Tahoma" w:eastAsia="PMingLiU" w:hAnsi="Tahoma" w:cs="Tahoma"/>
          <w:color w:val="auto"/>
          <w:sz w:val="18"/>
          <w:szCs w:val="18"/>
          <w:lang w:eastAsia="zh-TW"/>
        </w:rPr>
        <w:t>服務的使用權或存取權。</w:t>
      </w:r>
    </w:p>
    <w:p w14:paraId="59DB91F0" w14:textId="77777777" w:rsidR="00B24C9D" w:rsidRPr="004C5EB0" w:rsidRDefault="00B24C9D" w:rsidP="00B24C9D">
      <w:pPr>
        <w:pStyle w:val="BodyText"/>
        <w:spacing w:before="0" w:after="0" w:line="240" w:lineRule="auto"/>
        <w:ind w:left="720"/>
        <w:rPr>
          <w:rFonts w:ascii="Tahoma" w:eastAsia="PMingLiU" w:hAnsi="Tahoma" w:cs="Tahoma"/>
          <w:sz w:val="18"/>
          <w:szCs w:val="18"/>
          <w:lang w:eastAsia="zh-TW"/>
        </w:rPr>
      </w:pPr>
    </w:p>
    <w:p w14:paraId="59DB91F1" w14:textId="77777777" w:rsidR="00B73A46" w:rsidRPr="004C5EB0" w:rsidRDefault="00B73A46" w:rsidP="00B24C9D">
      <w:pPr>
        <w:autoSpaceDN w:val="0"/>
        <w:ind w:left="720"/>
        <w:rPr>
          <w:rFonts w:eastAsia="PMingLiU" w:cs="Tahoma"/>
          <w:szCs w:val="18"/>
          <w:lang w:eastAsia="zh-TW"/>
        </w:rPr>
      </w:pPr>
      <w:r w:rsidRPr="004C5EB0">
        <w:rPr>
          <w:rFonts w:eastAsia="PMingLiU" w:cs="Tahoma"/>
          <w:szCs w:val="18"/>
          <w:lang w:eastAsia="zh-TW"/>
        </w:rPr>
        <w:t>若</w:t>
      </w:r>
      <w:r w:rsidRPr="004C5EB0">
        <w:rPr>
          <w:rFonts w:eastAsia="PMingLiU" w:cs="Tahoma"/>
          <w:szCs w:val="18"/>
          <w:lang w:eastAsia="zh-TW"/>
        </w:rPr>
        <w:t xml:space="preserve"> Windows Intune (</w:t>
      </w:r>
      <w:r w:rsidRPr="004C5EB0">
        <w:rPr>
          <w:rFonts w:eastAsia="PMingLiU" w:cs="Tahoma"/>
          <w:szCs w:val="18"/>
          <w:lang w:eastAsia="zh-TW"/>
        </w:rPr>
        <w:t>每一裝置</w:t>
      </w:r>
      <w:r w:rsidRPr="004C5EB0">
        <w:rPr>
          <w:rFonts w:eastAsia="PMingLiU" w:cs="Tahoma"/>
          <w:szCs w:val="18"/>
          <w:lang w:eastAsia="zh-TW"/>
        </w:rPr>
        <w:t xml:space="preserve">) </w:t>
      </w:r>
      <w:r w:rsidRPr="004C5EB0">
        <w:rPr>
          <w:rFonts w:eastAsia="PMingLiU" w:cs="Tahoma"/>
          <w:szCs w:val="18"/>
          <w:lang w:eastAsia="zh-TW"/>
        </w:rPr>
        <w:t>係視同</w:t>
      </w:r>
      <w:r w:rsidRPr="004C5EB0">
        <w:rPr>
          <w:rFonts w:eastAsia="PMingLiU" w:cs="Tahoma"/>
          <w:szCs w:val="18"/>
          <w:lang w:eastAsia="zh-TW"/>
        </w:rPr>
        <w:t xml:space="preserve"> Enterprise </w:t>
      </w:r>
      <w:r w:rsidRPr="004C5EB0">
        <w:rPr>
          <w:rFonts w:eastAsia="PMingLiU" w:cs="Tahoma"/>
          <w:szCs w:val="18"/>
          <w:lang w:eastAsia="zh-TW"/>
        </w:rPr>
        <w:t>線上服務進行授權以滿足</w:t>
      </w:r>
      <w:r w:rsidRPr="004C5EB0">
        <w:rPr>
          <w:rFonts w:eastAsia="PMingLiU" w:cs="Tahoma"/>
          <w:szCs w:val="18"/>
          <w:lang w:eastAsia="zh-TW"/>
        </w:rPr>
        <w:t xml:space="preserve"> Enterprise </w:t>
      </w:r>
      <w:r w:rsidRPr="004C5EB0">
        <w:rPr>
          <w:rFonts w:eastAsia="PMingLiU" w:cs="Tahoma"/>
          <w:szCs w:val="18"/>
          <w:lang w:eastAsia="zh-TW"/>
        </w:rPr>
        <w:t>產品需求，則合格</w:t>
      </w:r>
      <w:r w:rsidRPr="004C5EB0">
        <w:rPr>
          <w:rFonts w:eastAsia="PMingLiU" w:cs="Tahoma"/>
          <w:szCs w:val="18"/>
          <w:lang w:eastAsia="zh-TW"/>
        </w:rPr>
        <w:t xml:space="preserve"> OS </w:t>
      </w:r>
      <w:r w:rsidRPr="004C5EB0">
        <w:rPr>
          <w:rFonts w:eastAsia="PMingLiU" w:cs="Tahoma"/>
          <w:szCs w:val="18"/>
          <w:lang w:eastAsia="zh-TW"/>
        </w:rPr>
        <w:t>條件之例外為客戶</w:t>
      </w:r>
      <w:r w:rsidRPr="004C5EB0">
        <w:rPr>
          <w:rFonts w:eastAsia="PMingLiU" w:cs="Tahoma"/>
          <w:strike/>
          <w:szCs w:val="18"/>
          <w:lang w:eastAsia="zh-TW"/>
        </w:rPr>
        <w:t xml:space="preserve"> </w:t>
      </w:r>
      <w:r w:rsidRPr="004C5EB0">
        <w:rPr>
          <w:rFonts w:eastAsia="PMingLiU" w:cs="Tahoma"/>
          <w:szCs w:val="18"/>
          <w:lang w:eastAsia="zh-TW"/>
        </w:rPr>
        <w:t>得重新指定</w:t>
      </w:r>
      <w:r w:rsidRPr="004C5EB0">
        <w:rPr>
          <w:rFonts w:eastAsia="PMingLiU" w:cs="Tahoma"/>
          <w:szCs w:val="18"/>
          <w:lang w:eastAsia="zh-TW"/>
        </w:rPr>
        <w:t xml:space="preserve"> Windows Intune (</w:t>
      </w:r>
      <w:r w:rsidRPr="004C5EB0">
        <w:rPr>
          <w:rFonts w:eastAsia="PMingLiU" w:cs="Tahoma"/>
          <w:szCs w:val="18"/>
          <w:lang w:eastAsia="zh-TW"/>
        </w:rPr>
        <w:t>每一裝置</w:t>
      </w:r>
      <w:r w:rsidRPr="004C5EB0">
        <w:rPr>
          <w:rFonts w:eastAsia="PMingLiU" w:cs="Tahoma"/>
          <w:szCs w:val="18"/>
          <w:lang w:eastAsia="zh-TW"/>
        </w:rPr>
        <w:t xml:space="preserve">) </w:t>
      </w:r>
      <w:r w:rsidRPr="004C5EB0">
        <w:rPr>
          <w:rFonts w:eastAsia="PMingLiU" w:cs="Tahoma"/>
          <w:szCs w:val="18"/>
          <w:lang w:eastAsia="zh-TW"/>
        </w:rPr>
        <w:t>使用權至任何下列裝置，前提是該等裝置已獲得上表「新</w:t>
      </w:r>
      <w:r w:rsidRPr="004C5EB0">
        <w:rPr>
          <w:rFonts w:eastAsia="PMingLiU" w:cs="Tahoma"/>
          <w:szCs w:val="18"/>
          <w:lang w:eastAsia="zh-TW"/>
        </w:rPr>
        <w:t xml:space="preserve"> EA/OV-CW</w:t>
      </w:r>
      <w:r w:rsidRPr="004C5EB0">
        <w:rPr>
          <w:rFonts w:eastAsia="PMingLiU" w:cs="Tahoma"/>
          <w:szCs w:val="18"/>
          <w:lang w:eastAsia="zh-TW"/>
        </w:rPr>
        <w:t>」欄所列出的其中一項合格作業系統之授權，同時該合格作業系統已安裝於該裝置中：</w:t>
      </w:r>
    </w:p>
    <w:p w14:paraId="59DB91F2" w14:textId="77777777" w:rsidR="00B24C9D" w:rsidRPr="004C5EB0" w:rsidRDefault="00B24C9D" w:rsidP="00B24C9D">
      <w:pPr>
        <w:autoSpaceDN w:val="0"/>
        <w:ind w:left="720"/>
        <w:rPr>
          <w:rFonts w:eastAsia="PMingLiU" w:cs="Tahoma"/>
          <w:szCs w:val="18"/>
          <w:lang w:eastAsia="zh-TW"/>
        </w:rPr>
      </w:pPr>
    </w:p>
    <w:p w14:paraId="59DB91F3" w14:textId="77777777" w:rsidR="00B73A46" w:rsidRPr="004C5EB0" w:rsidRDefault="00B73A46" w:rsidP="00346F4B">
      <w:pPr>
        <w:numPr>
          <w:ilvl w:val="3"/>
          <w:numId w:val="27"/>
        </w:numPr>
        <w:autoSpaceDN w:val="0"/>
        <w:spacing w:after="60"/>
        <w:ind w:left="1440"/>
        <w:rPr>
          <w:rFonts w:eastAsia="PMingLiU" w:cs="Tahoma"/>
          <w:szCs w:val="18"/>
          <w:lang w:eastAsia="zh-TW"/>
        </w:rPr>
      </w:pPr>
      <w:r w:rsidRPr="004C5EB0">
        <w:rPr>
          <w:rFonts w:eastAsia="PMingLiU" w:cs="Tahoma"/>
          <w:szCs w:val="18"/>
          <w:lang w:eastAsia="zh-TW"/>
        </w:rPr>
        <w:t xml:space="preserve">　貴用戶於合併或收購中取得之裝置，及</w:t>
      </w:r>
    </w:p>
    <w:p w14:paraId="59DB91F4" w14:textId="77777777" w:rsidR="00DA7284" w:rsidRPr="004C5EB0" w:rsidRDefault="00B73A46" w:rsidP="00346F4B">
      <w:pPr>
        <w:numPr>
          <w:ilvl w:val="3"/>
          <w:numId w:val="27"/>
        </w:numPr>
        <w:autoSpaceDN w:val="0"/>
        <w:spacing w:after="60"/>
        <w:ind w:left="1440"/>
        <w:rPr>
          <w:rFonts w:eastAsia="PMingLiU" w:cs="Tahoma"/>
          <w:szCs w:val="18"/>
          <w:lang w:eastAsia="zh-TW"/>
        </w:rPr>
      </w:pPr>
      <w:r w:rsidRPr="004C5EB0">
        <w:rPr>
          <w:rFonts w:eastAsia="PMingLiU" w:cs="Tahoma"/>
          <w:szCs w:val="18"/>
          <w:lang w:eastAsia="zh-TW"/>
        </w:rPr>
        <w:t>約聘人員及員工擁有之裝置。</w:t>
      </w:r>
    </w:p>
    <w:p w14:paraId="59DB91F5" w14:textId="77777777" w:rsidR="00A84DF7" w:rsidRPr="0080683C" w:rsidRDefault="00A84DF7" w:rsidP="00A84DF7">
      <w:pPr>
        <w:autoSpaceDN w:val="0"/>
        <w:spacing w:after="60"/>
        <w:rPr>
          <w:rFonts w:eastAsia="PMingLiU" w:cs="Tahoma"/>
          <w:szCs w:val="18"/>
          <w:lang w:eastAsia="zh-TW"/>
        </w:rPr>
      </w:pPr>
    </w:p>
    <w:p w14:paraId="59DB91F6" w14:textId="77777777" w:rsidR="00B73A46" w:rsidRPr="0080683C" w:rsidRDefault="00B73A46" w:rsidP="00A84DF7">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80683C">
        <w:rPr>
          <w:rFonts w:ascii="Tahoma" w:eastAsia="PMingLiU" w:hAnsi="Tahoma" w:cs="Tahoma"/>
          <w:b/>
          <w:bCs/>
          <w:sz w:val="18"/>
          <w:szCs w:val="18"/>
          <w:lang w:eastAsia="zh-TW"/>
        </w:rPr>
        <w:t xml:space="preserve">Windows 8 </w:t>
      </w:r>
      <w:r w:rsidRPr="0080683C">
        <w:rPr>
          <w:rFonts w:ascii="Tahoma" w:eastAsia="PMingLiU" w:hAnsi="Tahoma" w:cs="Tahoma"/>
          <w:b/>
          <w:bCs/>
          <w:sz w:val="18"/>
          <w:szCs w:val="18"/>
          <w:lang w:eastAsia="zh-TW"/>
        </w:rPr>
        <w:t>專業版</w:t>
      </w:r>
      <w:r w:rsidRPr="0080683C">
        <w:rPr>
          <w:rFonts w:ascii="Tahoma" w:eastAsia="PMingLiU" w:hAnsi="Tahoma" w:cs="Tahoma"/>
          <w:b/>
          <w:bCs/>
          <w:i/>
          <w:iCs/>
          <w:sz w:val="18"/>
          <w:szCs w:val="18"/>
          <w:lang w:eastAsia="zh-TW"/>
        </w:rPr>
        <w:t xml:space="preserve"> </w:t>
      </w:r>
      <w:r w:rsidRPr="0080683C">
        <w:rPr>
          <w:rFonts w:ascii="Tahoma" w:eastAsia="PMingLiU" w:hAnsi="Tahoma" w:cs="Tahoma"/>
          <w:b/>
          <w:bCs/>
          <w:sz w:val="18"/>
          <w:szCs w:val="18"/>
          <w:lang w:eastAsia="zh-TW"/>
        </w:rPr>
        <w:t>軟體保證</w:t>
      </w:r>
      <w:r w:rsidRPr="0080683C">
        <w:rPr>
          <w:rFonts w:ascii="Tahoma" w:eastAsia="PMingLiU" w:hAnsi="Tahoma" w:cs="Tahoma"/>
          <w:b/>
          <w:sz w:val="18"/>
          <w:szCs w:val="18"/>
          <w:u w:val="single"/>
          <w:lang w:eastAsia="zh-TW"/>
        </w:rPr>
        <w:t xml:space="preserve"> </w:t>
      </w:r>
    </w:p>
    <w:p w14:paraId="59DB91F7" w14:textId="77777777" w:rsidR="00B73A46" w:rsidRPr="0080683C" w:rsidRDefault="00B73A46" w:rsidP="00A84DF7">
      <w:pPr>
        <w:pStyle w:val="FootnoteBulletLevel1"/>
        <w:spacing w:before="0" w:after="0"/>
        <w:ind w:left="720" w:firstLine="0"/>
        <w:rPr>
          <w:rFonts w:ascii="Tahoma" w:eastAsia="PMingLiU" w:hAnsi="Tahoma" w:cs="Tahoma"/>
          <w:sz w:val="18"/>
          <w:szCs w:val="18"/>
          <w:lang w:eastAsia="zh-TW"/>
        </w:rPr>
      </w:pPr>
      <w:r w:rsidRPr="0080683C">
        <w:rPr>
          <w:rFonts w:ascii="Tahoma" w:eastAsia="PMingLiU" w:hAnsi="Tahoma" w:cs="Tahoma"/>
          <w:sz w:val="18"/>
          <w:szCs w:val="18"/>
          <w:lang w:eastAsia="zh-TW"/>
        </w:rPr>
        <w:t>想要參加</w:t>
      </w:r>
      <w:r w:rsidRPr="0080683C">
        <w:rPr>
          <w:rFonts w:ascii="Tahoma" w:eastAsia="PMingLiU" w:hAnsi="Tahoma" w:cs="Tahoma"/>
          <w:sz w:val="18"/>
          <w:szCs w:val="18"/>
          <w:lang w:eastAsia="zh-TW"/>
        </w:rPr>
        <w:t xml:space="preserve"> Windows 8 </w:t>
      </w:r>
      <w:r w:rsidRPr="0080683C">
        <w:rPr>
          <w:rFonts w:ascii="Tahoma" w:eastAsia="PMingLiU" w:hAnsi="Tahoma" w:cs="Tahoma"/>
          <w:sz w:val="18"/>
          <w:szCs w:val="18"/>
          <w:lang w:eastAsia="zh-TW"/>
        </w:rPr>
        <w:t>專業版軟體保證之客戶擁有下列選擇方案：</w:t>
      </w:r>
    </w:p>
    <w:p w14:paraId="59DB91F8" w14:textId="77777777" w:rsidR="00A84DF7" w:rsidRPr="0080683C" w:rsidRDefault="00A84DF7" w:rsidP="00A84DF7">
      <w:pPr>
        <w:pStyle w:val="FootnoteBulletLevel1"/>
        <w:spacing w:before="0" w:after="0"/>
        <w:ind w:left="720" w:firstLine="0"/>
        <w:rPr>
          <w:rFonts w:ascii="Tahoma" w:eastAsia="PMingLiU" w:hAnsi="Tahoma" w:cs="Tahoma"/>
          <w:sz w:val="18"/>
          <w:szCs w:val="18"/>
          <w:lang w:eastAsia="zh-TW"/>
        </w:rPr>
      </w:pPr>
    </w:p>
    <w:p w14:paraId="59DB91F9" w14:textId="77777777" w:rsidR="00A84DF7" w:rsidRPr="0080683C" w:rsidRDefault="00B73A46" w:rsidP="00346F4B">
      <w:pPr>
        <w:pStyle w:val="FootnoteBulletLevel1"/>
        <w:numPr>
          <w:ilvl w:val="0"/>
          <w:numId w:val="29"/>
        </w:numPr>
        <w:adjustRightInd/>
        <w:spacing w:before="0" w:after="60"/>
        <w:textAlignment w:val="auto"/>
        <w:rPr>
          <w:rFonts w:ascii="Tahoma" w:eastAsia="PMingLiU" w:hAnsi="Tahoma" w:cs="Tahoma"/>
          <w:sz w:val="18"/>
          <w:szCs w:val="18"/>
        </w:rPr>
      </w:pPr>
      <w:r w:rsidRPr="0080683C">
        <w:rPr>
          <w:rFonts w:ascii="Tahoma" w:eastAsia="PMingLiU" w:hAnsi="Tahoma" w:cs="Tahoma"/>
          <w:sz w:val="18"/>
          <w:szCs w:val="18"/>
        </w:rPr>
        <w:t>Select</w:t>
      </w:r>
      <w:r w:rsidRPr="0080683C">
        <w:rPr>
          <w:rFonts w:ascii="Tahoma" w:eastAsia="PMingLiU" w:hAnsi="Tahoma" w:cs="Tahoma"/>
          <w:sz w:val="18"/>
          <w:szCs w:val="18"/>
        </w:rPr>
        <w:t>。</w:t>
      </w:r>
      <w:r w:rsidRPr="0080683C">
        <w:rPr>
          <w:rFonts w:ascii="Tahoma" w:eastAsia="PMingLiU" w:hAnsi="Tahoma" w:cs="Tahoma"/>
          <w:sz w:val="18"/>
          <w:szCs w:val="18"/>
        </w:rPr>
        <w:t>Open Value (</w:t>
      </w:r>
      <w:r w:rsidRPr="0080683C">
        <w:rPr>
          <w:rFonts w:ascii="Tahoma" w:eastAsia="PMingLiU" w:hAnsi="Tahoma" w:cs="Tahoma"/>
          <w:sz w:val="18"/>
          <w:szCs w:val="18"/>
        </w:rPr>
        <w:t>非全公司選擇方案</w:t>
      </w:r>
      <w:r w:rsidRPr="0080683C">
        <w:rPr>
          <w:rFonts w:ascii="Tahoma" w:eastAsia="PMingLiU" w:hAnsi="Tahoma" w:cs="Tahoma"/>
          <w:sz w:val="18"/>
          <w:szCs w:val="18"/>
        </w:rPr>
        <w:t xml:space="preserve">) </w:t>
      </w:r>
      <w:r w:rsidRPr="0080683C">
        <w:rPr>
          <w:rFonts w:ascii="Tahoma" w:eastAsia="PMingLiU" w:hAnsi="Tahoma" w:cs="Tahoma"/>
          <w:sz w:val="18"/>
          <w:szCs w:val="18"/>
        </w:rPr>
        <w:t>及</w:t>
      </w:r>
      <w:r w:rsidRPr="0080683C">
        <w:rPr>
          <w:rFonts w:ascii="Tahoma" w:eastAsia="PMingLiU" w:hAnsi="Tahoma" w:cs="Tahoma"/>
          <w:sz w:val="18"/>
          <w:szCs w:val="18"/>
        </w:rPr>
        <w:t xml:space="preserve"> Open License </w:t>
      </w:r>
      <w:r w:rsidRPr="0080683C">
        <w:rPr>
          <w:rFonts w:ascii="Tahoma" w:eastAsia="PMingLiU" w:hAnsi="Tahoma" w:cs="Tahoma"/>
          <w:sz w:val="18"/>
          <w:szCs w:val="18"/>
        </w:rPr>
        <w:t>方案</w:t>
      </w:r>
    </w:p>
    <w:p w14:paraId="59DB91FA" w14:textId="77777777" w:rsidR="00B73A46" w:rsidRPr="0080683C" w:rsidRDefault="00B73A46" w:rsidP="00346F4B">
      <w:pPr>
        <w:numPr>
          <w:ilvl w:val="0"/>
          <w:numId w:val="30"/>
        </w:numPr>
        <w:spacing w:after="60"/>
        <w:ind w:left="1800"/>
        <w:rPr>
          <w:rFonts w:eastAsia="PMingLiU" w:cs="Tahoma"/>
          <w:szCs w:val="18"/>
        </w:rPr>
      </w:pPr>
      <w:r w:rsidRPr="0080683C">
        <w:rPr>
          <w:rFonts w:eastAsia="PMingLiU" w:cs="Tahoma"/>
          <w:szCs w:val="18"/>
          <w:bdr w:val="none" w:sz="0" w:space="0" w:color="auto" w:frame="1"/>
        </w:rPr>
        <w:t>於</w:t>
      </w:r>
      <w:r w:rsidRPr="0080683C">
        <w:rPr>
          <w:rFonts w:eastAsia="PMingLiU" w:cs="Tahoma"/>
          <w:szCs w:val="18"/>
          <w:bdr w:val="none" w:sz="0" w:space="0" w:color="auto" w:frame="1"/>
        </w:rPr>
        <w:t xml:space="preserve"> OEM</w:t>
      </w:r>
      <w:r w:rsidRPr="0080683C">
        <w:rPr>
          <w:rFonts w:eastAsia="PMingLiU" w:cs="Tahoma"/>
          <w:szCs w:val="18"/>
          <w:bdr w:val="none" w:sz="0" w:space="0" w:color="auto" w:frame="1"/>
        </w:rPr>
        <w:t>、零售商或</w:t>
      </w:r>
      <w:r w:rsidRPr="0080683C">
        <w:rPr>
          <w:rFonts w:eastAsia="PMingLiU" w:cs="Tahoma"/>
          <w:szCs w:val="18"/>
          <w:bdr w:val="none" w:sz="0" w:space="0" w:color="auto" w:frame="1"/>
        </w:rPr>
        <w:t xml:space="preserve"> GGWA </w:t>
      </w:r>
      <w:r w:rsidRPr="0080683C">
        <w:rPr>
          <w:rFonts w:eastAsia="PMingLiU" w:cs="Tahoma"/>
          <w:szCs w:val="18"/>
          <w:bdr w:val="none" w:sz="0" w:space="0" w:color="auto" w:frame="1"/>
        </w:rPr>
        <w:t>使用權訂購日期後</w:t>
      </w:r>
      <w:r w:rsidRPr="0080683C">
        <w:rPr>
          <w:rFonts w:eastAsia="PMingLiU" w:cs="Tahoma"/>
          <w:szCs w:val="18"/>
          <w:bdr w:val="none" w:sz="0" w:space="0" w:color="auto" w:frame="1"/>
        </w:rPr>
        <w:t xml:space="preserve"> 90 </w:t>
      </w:r>
      <w:r w:rsidRPr="0080683C">
        <w:rPr>
          <w:rFonts w:eastAsia="PMingLiU" w:cs="Tahoma"/>
          <w:szCs w:val="18"/>
          <w:bdr w:val="none" w:sz="0" w:space="0" w:color="auto" w:frame="1"/>
        </w:rPr>
        <w:t>天內，取得透過</w:t>
      </w:r>
      <w:r w:rsidRPr="0080683C">
        <w:rPr>
          <w:rFonts w:eastAsia="PMingLiU" w:cs="Tahoma"/>
          <w:szCs w:val="18"/>
          <w:bdr w:val="none" w:sz="0" w:space="0" w:color="auto" w:frame="1"/>
        </w:rPr>
        <w:t xml:space="preserve"> OEM</w:t>
      </w:r>
      <w:r w:rsidRPr="0080683C">
        <w:rPr>
          <w:rFonts w:eastAsia="PMingLiU" w:cs="Tahoma"/>
          <w:szCs w:val="18"/>
          <w:bdr w:val="none" w:sz="0" w:space="0" w:color="auto" w:frame="1"/>
        </w:rPr>
        <w:t>、零售商或</w:t>
      </w:r>
      <w:r w:rsidRPr="0080683C">
        <w:rPr>
          <w:rFonts w:eastAsia="PMingLiU" w:cs="Tahoma"/>
          <w:szCs w:val="18"/>
          <w:bdr w:val="none" w:sz="0" w:space="0" w:color="auto" w:frame="1"/>
        </w:rPr>
        <w:t xml:space="preserve"> Get Genuine Windows </w:t>
      </w:r>
      <w:r w:rsidRPr="0080683C">
        <w:rPr>
          <w:rFonts w:eastAsia="PMingLiU" w:cs="Tahoma"/>
          <w:szCs w:val="18"/>
          <w:bdr w:val="none" w:sz="0" w:space="0" w:color="auto" w:frame="1"/>
        </w:rPr>
        <w:t>合約</w:t>
      </w:r>
      <w:r w:rsidRPr="0080683C">
        <w:rPr>
          <w:rFonts w:eastAsia="PMingLiU" w:cs="Tahoma"/>
          <w:szCs w:val="18"/>
          <w:bdr w:val="none" w:sz="0" w:space="0" w:color="auto" w:frame="1"/>
        </w:rPr>
        <w:t xml:space="preserve"> (GGWA) (</w:t>
      </w:r>
      <w:r w:rsidRPr="0080683C">
        <w:rPr>
          <w:rFonts w:eastAsia="PMingLiU" w:cs="Tahoma"/>
          <w:szCs w:val="18"/>
          <w:bdr w:val="none" w:sz="0" w:space="0" w:color="auto" w:frame="1"/>
        </w:rPr>
        <w:t>在部分國家</w:t>
      </w:r>
      <w:r w:rsidRPr="0080683C">
        <w:rPr>
          <w:rFonts w:eastAsia="PMingLiU" w:cs="Tahoma"/>
          <w:szCs w:val="18"/>
          <w:bdr w:val="none" w:sz="0" w:space="0" w:color="auto" w:frame="1"/>
        </w:rPr>
        <w:t>/</w:t>
      </w:r>
      <w:r w:rsidRPr="0080683C">
        <w:rPr>
          <w:rFonts w:eastAsia="PMingLiU" w:cs="Tahoma"/>
          <w:szCs w:val="18"/>
          <w:bdr w:val="none" w:sz="0" w:space="0" w:color="auto" w:frame="1"/>
        </w:rPr>
        <w:t>地區也稱為「</w:t>
      </w:r>
      <w:r w:rsidRPr="0080683C">
        <w:rPr>
          <w:rFonts w:eastAsia="PMingLiU" w:cs="Tahoma"/>
          <w:szCs w:val="18"/>
          <w:bdr w:val="none" w:sz="0" w:space="0" w:color="auto" w:frame="1"/>
        </w:rPr>
        <w:t>Get Genuine Solution</w:t>
      </w:r>
      <w:r w:rsidRPr="0080683C">
        <w:rPr>
          <w:rFonts w:eastAsia="PMingLiU" w:cs="Tahoma"/>
          <w:szCs w:val="18"/>
          <w:bdr w:val="none" w:sz="0" w:space="0" w:color="auto" w:frame="1"/>
        </w:rPr>
        <w:t>」</w:t>
      </w:r>
      <w:r w:rsidRPr="0080683C">
        <w:rPr>
          <w:rFonts w:eastAsia="PMingLiU" w:cs="Tahoma"/>
          <w:szCs w:val="18"/>
          <w:bdr w:val="none" w:sz="0" w:space="0" w:color="auto" w:frame="1"/>
        </w:rPr>
        <w:t xml:space="preserve">) </w:t>
      </w:r>
      <w:r w:rsidRPr="0080683C">
        <w:rPr>
          <w:rFonts w:eastAsia="PMingLiU" w:cs="Tahoma"/>
          <w:szCs w:val="18"/>
          <w:bdr w:val="none" w:sz="0" w:space="0" w:color="auto" w:frame="1"/>
        </w:rPr>
        <w:t>授權之</w:t>
      </w:r>
      <w:r w:rsidRPr="0080683C">
        <w:rPr>
          <w:rFonts w:eastAsia="PMingLiU" w:cs="Tahoma"/>
          <w:szCs w:val="18"/>
          <w:bdr w:val="none" w:sz="0" w:space="0" w:color="auto" w:frame="1"/>
        </w:rPr>
        <w:t xml:space="preserve"> Windows 8 </w:t>
      </w:r>
      <w:r w:rsidRPr="0080683C">
        <w:rPr>
          <w:rFonts w:eastAsia="PMingLiU" w:cs="Tahoma"/>
          <w:szCs w:val="18"/>
          <w:bdr w:val="none" w:sz="0" w:space="0" w:color="auto" w:frame="1"/>
        </w:rPr>
        <w:t>專業版或</w:t>
      </w:r>
      <w:r w:rsidRPr="0080683C">
        <w:rPr>
          <w:rFonts w:eastAsia="PMingLiU" w:cs="Tahoma"/>
          <w:szCs w:val="18"/>
          <w:bdr w:val="none" w:sz="0" w:space="0" w:color="auto" w:frame="1"/>
        </w:rPr>
        <w:t xml:space="preserve"> Windows 7 </w:t>
      </w:r>
      <w:r w:rsidRPr="0080683C">
        <w:rPr>
          <w:rFonts w:eastAsia="PMingLiU" w:cs="Tahoma"/>
          <w:szCs w:val="18"/>
          <w:bdr w:val="none" w:sz="0" w:space="0" w:color="auto" w:frame="1"/>
        </w:rPr>
        <w:t>專業版</w:t>
      </w:r>
      <w:r w:rsidRPr="0080683C">
        <w:rPr>
          <w:rFonts w:eastAsia="PMingLiU" w:cs="Tahoma"/>
          <w:szCs w:val="18"/>
          <w:bdr w:val="none" w:sz="0" w:space="0" w:color="auto" w:frame="1"/>
        </w:rPr>
        <w:t xml:space="preserve"> (32 </w:t>
      </w:r>
      <w:r w:rsidRPr="0080683C">
        <w:rPr>
          <w:rFonts w:eastAsia="PMingLiU" w:cs="Tahoma"/>
          <w:szCs w:val="18"/>
          <w:bdr w:val="none" w:sz="0" w:space="0" w:color="auto" w:frame="1"/>
        </w:rPr>
        <w:t>位元或</w:t>
      </w:r>
      <w:r w:rsidRPr="0080683C">
        <w:rPr>
          <w:rFonts w:eastAsia="PMingLiU" w:cs="Tahoma"/>
          <w:szCs w:val="18"/>
          <w:bdr w:val="none" w:sz="0" w:space="0" w:color="auto" w:frame="1"/>
        </w:rPr>
        <w:t xml:space="preserve"> 64 </w:t>
      </w:r>
      <w:r w:rsidRPr="0080683C">
        <w:rPr>
          <w:rFonts w:eastAsia="PMingLiU" w:cs="Tahoma"/>
          <w:szCs w:val="18"/>
          <w:bdr w:val="none" w:sz="0" w:space="0" w:color="auto" w:frame="1"/>
        </w:rPr>
        <w:t>位元或</w:t>
      </w:r>
      <w:r w:rsidRPr="0080683C">
        <w:rPr>
          <w:rFonts w:eastAsia="PMingLiU" w:cs="Tahoma"/>
          <w:szCs w:val="18"/>
          <w:bdr w:val="none" w:sz="0" w:space="0" w:color="auto" w:frame="1"/>
        </w:rPr>
        <w:t xml:space="preserve"> N</w:t>
      </w:r>
      <w:r w:rsidRPr="0080683C">
        <w:rPr>
          <w:rFonts w:eastAsia="PMingLiU" w:cs="Tahoma"/>
          <w:szCs w:val="18"/>
          <w:bdr w:val="none" w:sz="0" w:space="0" w:color="auto" w:frame="1"/>
        </w:rPr>
        <w:t>、</w:t>
      </w:r>
      <w:r w:rsidRPr="0080683C">
        <w:rPr>
          <w:rFonts w:eastAsia="PMingLiU" w:cs="Tahoma"/>
          <w:szCs w:val="18"/>
          <w:bdr w:val="none" w:sz="0" w:space="0" w:color="auto" w:frame="1"/>
        </w:rPr>
        <w:t xml:space="preserve">K </w:t>
      </w:r>
      <w:r w:rsidRPr="0080683C">
        <w:rPr>
          <w:rFonts w:eastAsia="PMingLiU" w:cs="Tahoma"/>
          <w:szCs w:val="18"/>
          <w:bdr w:val="none" w:sz="0" w:space="0" w:color="auto" w:frame="1"/>
        </w:rPr>
        <w:t>或</w:t>
      </w:r>
      <w:r w:rsidRPr="0080683C">
        <w:rPr>
          <w:rFonts w:eastAsia="PMingLiU" w:cs="Tahoma"/>
          <w:szCs w:val="18"/>
          <w:bdr w:val="none" w:sz="0" w:space="0" w:color="auto" w:frame="1"/>
        </w:rPr>
        <w:t xml:space="preserve"> KN </w:t>
      </w:r>
      <w:r w:rsidRPr="0080683C">
        <w:rPr>
          <w:rFonts w:eastAsia="PMingLiU" w:cs="Tahoma"/>
          <w:szCs w:val="18"/>
          <w:bdr w:val="none" w:sz="0" w:space="0" w:color="auto" w:frame="1"/>
        </w:rPr>
        <w:t>版本</w:t>
      </w:r>
      <w:r w:rsidRPr="0080683C">
        <w:rPr>
          <w:rFonts w:eastAsia="PMingLiU" w:cs="Tahoma"/>
          <w:szCs w:val="18"/>
          <w:bdr w:val="none" w:sz="0" w:space="0" w:color="auto" w:frame="1"/>
        </w:rPr>
        <w:t>)</w:t>
      </w:r>
      <w:r w:rsidRPr="0080683C">
        <w:rPr>
          <w:rFonts w:eastAsia="PMingLiU" w:cs="Tahoma"/>
          <w:szCs w:val="18"/>
          <w:bdr w:val="none" w:sz="0" w:space="0" w:color="auto" w:frame="1"/>
        </w:rPr>
        <w:t>。</w:t>
      </w:r>
      <w:r w:rsidRPr="0080683C">
        <w:rPr>
          <w:rFonts w:eastAsia="PMingLiU" w:cs="Tahoma"/>
          <w:szCs w:val="18"/>
          <w:bdr w:val="none" w:sz="0" w:space="0" w:color="auto" w:frame="1"/>
        </w:rPr>
        <w:t>(</w:t>
      </w:r>
      <w:r w:rsidRPr="0080683C">
        <w:rPr>
          <w:rFonts w:eastAsia="PMingLiU" w:cs="Tahoma"/>
          <w:szCs w:val="18"/>
          <w:bdr w:val="none" w:sz="0" w:space="0" w:color="auto" w:frame="1"/>
        </w:rPr>
        <w:t>生效日期</w:t>
      </w:r>
      <w:r w:rsidRPr="0080683C">
        <w:rPr>
          <w:rFonts w:eastAsia="PMingLiU" w:cs="Tahoma"/>
          <w:szCs w:val="18"/>
          <w:bdr w:val="none" w:sz="0" w:space="0" w:color="auto" w:frame="1"/>
        </w:rPr>
        <w:t xml:space="preserve"> 2009 </w:t>
      </w:r>
      <w:r w:rsidRPr="0080683C">
        <w:rPr>
          <w:rFonts w:eastAsia="PMingLiU" w:cs="Tahoma"/>
          <w:szCs w:val="18"/>
          <w:bdr w:val="none" w:sz="0" w:space="0" w:color="auto" w:frame="1"/>
        </w:rPr>
        <w:t>年</w:t>
      </w:r>
      <w:r w:rsidRPr="0080683C">
        <w:rPr>
          <w:rFonts w:eastAsia="PMingLiU" w:cs="Tahoma"/>
          <w:szCs w:val="18"/>
          <w:bdr w:val="none" w:sz="0" w:space="0" w:color="auto" w:frame="1"/>
        </w:rPr>
        <w:t xml:space="preserve"> 9 </w:t>
      </w:r>
      <w:r w:rsidRPr="0080683C">
        <w:rPr>
          <w:rFonts w:eastAsia="PMingLiU" w:cs="Tahoma"/>
          <w:szCs w:val="18"/>
          <w:bdr w:val="none" w:sz="0" w:space="0" w:color="auto" w:frame="1"/>
        </w:rPr>
        <w:t>月</w:t>
      </w:r>
      <w:r w:rsidRPr="0080683C">
        <w:rPr>
          <w:rFonts w:eastAsia="PMingLiU" w:cs="Tahoma"/>
          <w:szCs w:val="18"/>
          <w:bdr w:val="none" w:sz="0" w:space="0" w:color="auto" w:frame="1"/>
        </w:rPr>
        <w:t xml:space="preserve"> 1 </w:t>
      </w:r>
      <w:r w:rsidRPr="0080683C">
        <w:rPr>
          <w:rFonts w:eastAsia="PMingLiU" w:cs="Tahoma"/>
          <w:szCs w:val="18"/>
          <w:bdr w:val="none" w:sz="0" w:space="0" w:color="auto" w:frame="1"/>
        </w:rPr>
        <w:t>日</w:t>
      </w:r>
      <w:r w:rsidRPr="0080683C">
        <w:rPr>
          <w:rFonts w:eastAsia="PMingLiU" w:cs="Tahoma"/>
          <w:szCs w:val="18"/>
          <w:bdr w:val="none" w:sz="0" w:space="0" w:color="auto" w:frame="1"/>
        </w:rPr>
        <w:t>)</w:t>
      </w:r>
    </w:p>
    <w:p w14:paraId="59DB91FB" w14:textId="77777777" w:rsidR="00B73A46" w:rsidRPr="0080683C" w:rsidRDefault="00B73A46" w:rsidP="00346F4B">
      <w:pPr>
        <w:pStyle w:val="Footnotedash"/>
        <w:numPr>
          <w:ilvl w:val="0"/>
          <w:numId w:val="30"/>
        </w:numPr>
        <w:adjustRightInd/>
        <w:spacing w:before="0"/>
        <w:ind w:left="1800"/>
        <w:textAlignment w:val="auto"/>
        <w:rPr>
          <w:rFonts w:ascii="Tahoma" w:eastAsia="PMingLiU" w:hAnsi="Tahoma" w:cs="Tahoma"/>
          <w:sz w:val="18"/>
          <w:szCs w:val="18"/>
          <w:lang w:eastAsia="zh-TW"/>
        </w:rPr>
      </w:pPr>
      <w:r w:rsidRPr="0080683C">
        <w:rPr>
          <w:rFonts w:ascii="Tahoma" w:eastAsia="PMingLiU" w:hAnsi="Tahoma" w:cs="Tahoma"/>
          <w:sz w:val="18"/>
          <w:szCs w:val="18"/>
          <w:lang w:eastAsia="zh-TW"/>
        </w:rPr>
        <w:t>於</w:t>
      </w:r>
      <w:r w:rsidRPr="0080683C">
        <w:rPr>
          <w:rFonts w:ascii="Tahoma" w:eastAsia="PMingLiU" w:hAnsi="Tahoma" w:cs="Tahoma"/>
          <w:sz w:val="18"/>
          <w:szCs w:val="18"/>
          <w:lang w:eastAsia="zh-TW"/>
        </w:rPr>
        <w:t xml:space="preserve"> Windows 8 </w:t>
      </w:r>
      <w:r w:rsidRPr="0080683C">
        <w:rPr>
          <w:rFonts w:ascii="Tahoma" w:eastAsia="PMingLiU" w:hAnsi="Tahoma" w:cs="Tahoma"/>
          <w:sz w:val="18"/>
          <w:szCs w:val="18"/>
          <w:lang w:eastAsia="zh-TW"/>
        </w:rPr>
        <w:t>專業版或</w:t>
      </w:r>
      <w:r w:rsidRPr="0080683C">
        <w:rPr>
          <w:rFonts w:ascii="Tahoma" w:eastAsia="PMingLiU" w:hAnsi="Tahoma" w:cs="Tahoma"/>
          <w:sz w:val="18"/>
          <w:szCs w:val="18"/>
          <w:lang w:eastAsia="zh-TW"/>
        </w:rPr>
        <w:t xml:space="preserve"> Windows 7 </w:t>
      </w:r>
      <w:r w:rsidRPr="0080683C">
        <w:rPr>
          <w:rFonts w:ascii="Tahoma" w:eastAsia="PMingLiU" w:hAnsi="Tahoma" w:cs="Tahoma"/>
          <w:sz w:val="18"/>
          <w:szCs w:val="18"/>
          <w:lang w:eastAsia="zh-TW"/>
        </w:rPr>
        <w:t>專業版軟體保證範圍屆滿後續約桌面作業系統之軟體保證。</w:t>
      </w:r>
    </w:p>
    <w:p w14:paraId="59DB91FC" w14:textId="77777777" w:rsidR="00B73A46" w:rsidRPr="0080683C" w:rsidRDefault="00B73A46" w:rsidP="00A84DF7">
      <w:pPr>
        <w:pStyle w:val="Footnotedash"/>
        <w:spacing w:before="0" w:after="0"/>
        <w:ind w:left="720" w:firstLine="0"/>
        <w:rPr>
          <w:rFonts w:ascii="Tahoma" w:eastAsia="PMingLiU" w:hAnsi="Tahoma" w:cs="Tahoma"/>
          <w:sz w:val="18"/>
          <w:szCs w:val="18"/>
          <w:lang w:eastAsia="zh-TW"/>
        </w:rPr>
      </w:pPr>
      <w:r w:rsidRPr="0080683C">
        <w:rPr>
          <w:rFonts w:ascii="Tahoma" w:eastAsia="PMingLiU" w:hAnsi="Tahoma" w:cs="Tahoma"/>
          <w:sz w:val="18"/>
          <w:szCs w:val="18"/>
          <w:lang w:eastAsia="zh-TW"/>
        </w:rPr>
        <w:t>以上建立的時段可能會基於有限時間之促銷目的而延長。如需詳細資訊，請參閱</w:t>
      </w:r>
      <w:hyperlink w:anchor="_SECTION_3_–" w:history="1">
        <w:r w:rsidRPr="0080683C">
          <w:rPr>
            <w:rStyle w:val="Hyperlink"/>
            <w:rFonts w:ascii="Tahoma" w:eastAsia="PMingLiU" w:hAnsi="Tahoma" w:cs="Tahoma"/>
            <w:color w:val="auto"/>
            <w:sz w:val="18"/>
            <w:szCs w:val="18"/>
            <w:u w:val="none"/>
            <w:lang w:eastAsia="zh-TW"/>
          </w:rPr>
          <w:t>第</w:t>
        </w:r>
        <w:r w:rsidRPr="0080683C">
          <w:rPr>
            <w:rStyle w:val="Hyperlink"/>
            <w:rFonts w:ascii="Tahoma" w:eastAsia="PMingLiU" w:hAnsi="Tahoma" w:cs="Tahoma"/>
            <w:color w:val="auto"/>
            <w:sz w:val="18"/>
            <w:szCs w:val="18"/>
            <w:u w:val="none"/>
            <w:lang w:eastAsia="zh-TW"/>
          </w:rPr>
          <w:t xml:space="preserve"> 3 </w:t>
        </w:r>
        <w:r w:rsidRPr="0080683C">
          <w:rPr>
            <w:rStyle w:val="Hyperlink"/>
            <w:rFonts w:ascii="Tahoma" w:eastAsia="PMingLiU" w:hAnsi="Tahoma" w:cs="Tahoma"/>
            <w:color w:val="auto"/>
            <w:sz w:val="18"/>
            <w:szCs w:val="18"/>
            <w:u w:val="none"/>
            <w:lang w:eastAsia="zh-TW"/>
          </w:rPr>
          <w:t>節</w:t>
        </w:r>
      </w:hyperlink>
      <w:r w:rsidRPr="0080683C">
        <w:rPr>
          <w:rFonts w:ascii="Tahoma" w:eastAsia="PMingLiU" w:hAnsi="Tahoma" w:cs="Tahoma"/>
          <w:sz w:val="18"/>
          <w:szCs w:val="18"/>
          <w:lang w:eastAsia="zh-TW"/>
        </w:rPr>
        <w:t>。</w:t>
      </w:r>
    </w:p>
    <w:p w14:paraId="59DB91FD" w14:textId="77777777" w:rsidR="00A84DF7" w:rsidRPr="0080683C" w:rsidRDefault="00A84DF7" w:rsidP="00A84DF7">
      <w:pPr>
        <w:pStyle w:val="Footnotedash"/>
        <w:spacing w:before="0" w:after="0"/>
        <w:ind w:left="720" w:firstLine="0"/>
        <w:rPr>
          <w:rFonts w:ascii="Tahoma" w:eastAsia="PMingLiU" w:hAnsi="Tahoma" w:cs="Tahoma"/>
          <w:sz w:val="18"/>
          <w:szCs w:val="18"/>
          <w:lang w:eastAsia="zh-TW"/>
        </w:rPr>
      </w:pPr>
    </w:p>
    <w:p w14:paraId="59DB91FE" w14:textId="77777777" w:rsidR="00B73A46" w:rsidRPr="0080683C" w:rsidRDefault="00B73A46" w:rsidP="00346F4B">
      <w:pPr>
        <w:pStyle w:val="FootnoteBulletLevel2"/>
        <w:numPr>
          <w:ilvl w:val="0"/>
          <w:numId w:val="25"/>
        </w:numPr>
        <w:adjustRightInd/>
        <w:spacing w:before="0"/>
        <w:ind w:left="1440"/>
        <w:textAlignment w:val="auto"/>
        <w:rPr>
          <w:rFonts w:ascii="Tahoma" w:eastAsia="PMingLiU" w:hAnsi="Tahoma" w:cs="Tahoma"/>
          <w:sz w:val="18"/>
          <w:szCs w:val="18"/>
        </w:rPr>
      </w:pPr>
      <w:r w:rsidRPr="0080683C">
        <w:rPr>
          <w:rFonts w:ascii="Tahoma" w:eastAsia="PMingLiU" w:hAnsi="Tahoma" w:cs="Tahoma"/>
          <w:sz w:val="18"/>
          <w:szCs w:val="18"/>
        </w:rPr>
        <w:t xml:space="preserve">Enterprise </w:t>
      </w:r>
      <w:r w:rsidRPr="0080683C">
        <w:rPr>
          <w:rFonts w:ascii="Tahoma" w:eastAsia="PMingLiU" w:hAnsi="Tahoma" w:cs="Tahoma"/>
          <w:sz w:val="18"/>
          <w:szCs w:val="18"/>
        </w:rPr>
        <w:t>註冊：涵蓋</w:t>
      </w:r>
      <w:r w:rsidRPr="0080683C">
        <w:rPr>
          <w:rFonts w:ascii="Tahoma" w:eastAsia="PMingLiU" w:hAnsi="Tahoma" w:cs="Tahoma"/>
          <w:sz w:val="18"/>
          <w:szCs w:val="18"/>
        </w:rPr>
        <w:t xml:space="preserve"> Windows </w:t>
      </w:r>
      <w:r w:rsidRPr="0080683C">
        <w:rPr>
          <w:rFonts w:ascii="Tahoma" w:eastAsia="PMingLiU" w:hAnsi="Tahoma" w:cs="Tahoma"/>
          <w:sz w:val="18"/>
          <w:szCs w:val="18"/>
        </w:rPr>
        <w:t>桌面作業系統之現有</w:t>
      </w:r>
      <w:r w:rsidRPr="0080683C">
        <w:rPr>
          <w:rFonts w:ascii="Tahoma" w:eastAsia="PMingLiU" w:hAnsi="Tahoma" w:cs="Tahoma"/>
          <w:sz w:val="18"/>
          <w:szCs w:val="18"/>
        </w:rPr>
        <w:t xml:space="preserve"> Enterprise </w:t>
      </w:r>
      <w:r w:rsidRPr="0080683C">
        <w:rPr>
          <w:rFonts w:ascii="Tahoma" w:eastAsia="PMingLiU" w:hAnsi="Tahoma" w:cs="Tahoma"/>
          <w:sz w:val="18"/>
          <w:szCs w:val="18"/>
        </w:rPr>
        <w:t>註冊屆滿後，請依</w:t>
      </w:r>
      <w:r w:rsidRPr="0080683C">
        <w:rPr>
          <w:rFonts w:ascii="Tahoma" w:eastAsia="PMingLiU" w:hAnsi="Tahoma" w:cs="Tahoma"/>
          <w:sz w:val="18"/>
          <w:szCs w:val="18"/>
        </w:rPr>
        <w:t xml:space="preserve"> Windows </w:t>
      </w:r>
      <w:r w:rsidRPr="0080683C">
        <w:rPr>
          <w:rFonts w:ascii="Tahoma" w:eastAsia="PMingLiU" w:hAnsi="Tahoma" w:cs="Tahoma"/>
          <w:sz w:val="18"/>
          <w:szCs w:val="18"/>
        </w:rPr>
        <w:t>桌面作業系統的新</w:t>
      </w:r>
      <w:r w:rsidRPr="0080683C">
        <w:rPr>
          <w:rFonts w:ascii="Tahoma" w:eastAsia="PMingLiU" w:hAnsi="Tahoma" w:cs="Tahoma"/>
          <w:sz w:val="18"/>
          <w:szCs w:val="18"/>
        </w:rPr>
        <w:t xml:space="preserve"> Enterprise </w:t>
      </w:r>
      <w:r w:rsidRPr="0080683C">
        <w:rPr>
          <w:rFonts w:ascii="Tahoma" w:eastAsia="PMingLiU" w:hAnsi="Tahoma" w:cs="Tahoma"/>
          <w:sz w:val="18"/>
          <w:szCs w:val="18"/>
        </w:rPr>
        <w:t>註冊續約該範圍。</w:t>
      </w:r>
    </w:p>
    <w:p w14:paraId="59DB91FF" w14:textId="77777777" w:rsidR="00A84DF7" w:rsidRPr="0080683C" w:rsidRDefault="00A84DF7" w:rsidP="00A84DF7">
      <w:pPr>
        <w:pStyle w:val="FootnoteBulletLevel2"/>
        <w:tabs>
          <w:tab w:val="clear" w:pos="1260"/>
        </w:tabs>
        <w:adjustRightInd/>
        <w:spacing w:before="0"/>
        <w:ind w:left="0" w:firstLine="0"/>
        <w:textAlignment w:val="auto"/>
        <w:rPr>
          <w:rFonts w:ascii="Tahoma" w:eastAsia="PMingLiU" w:hAnsi="Tahoma" w:cs="Tahoma"/>
          <w:sz w:val="18"/>
          <w:szCs w:val="18"/>
        </w:rPr>
      </w:pPr>
    </w:p>
    <w:p w14:paraId="59DB9200" w14:textId="77777777" w:rsidR="002F7FB8" w:rsidRPr="0080683C" w:rsidRDefault="002F7FB8" w:rsidP="00846611">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80683C">
        <w:rPr>
          <w:rFonts w:ascii="Tahoma" w:eastAsia="PMingLiU" w:hAnsi="Tahoma" w:cs="Tahoma"/>
          <w:b/>
          <w:bCs/>
          <w:sz w:val="18"/>
          <w:szCs w:val="18"/>
          <w:lang w:eastAsia="zh-TW"/>
        </w:rPr>
        <w:t xml:space="preserve">Windows 8 </w:t>
      </w:r>
      <w:r w:rsidRPr="0080683C">
        <w:rPr>
          <w:rFonts w:ascii="Tahoma" w:eastAsia="PMingLiU" w:hAnsi="Tahoma" w:cs="Tahoma"/>
          <w:b/>
          <w:bCs/>
          <w:sz w:val="18"/>
          <w:szCs w:val="18"/>
          <w:lang w:eastAsia="zh-TW"/>
        </w:rPr>
        <w:t>專業版升級與軟體保證</w:t>
      </w:r>
    </w:p>
    <w:p w14:paraId="59DB9201" w14:textId="77777777" w:rsidR="002F7FB8" w:rsidRPr="0080683C" w:rsidRDefault="002F7FB8" w:rsidP="00846611">
      <w:pPr>
        <w:pStyle w:val="FootnoteBulletLevel1"/>
        <w:spacing w:before="0" w:after="0"/>
        <w:ind w:left="720" w:firstLine="0"/>
        <w:rPr>
          <w:rFonts w:ascii="Tahoma" w:eastAsia="PMingLiU" w:hAnsi="Tahoma" w:cs="Tahoma"/>
          <w:sz w:val="18"/>
          <w:szCs w:val="18"/>
          <w:lang w:eastAsia="zh-TW"/>
        </w:rPr>
      </w:pPr>
      <w:r w:rsidRPr="0080683C">
        <w:rPr>
          <w:rFonts w:ascii="Tahoma" w:eastAsia="PMingLiU" w:hAnsi="Tahoma" w:cs="Tahoma"/>
          <w:sz w:val="18"/>
          <w:szCs w:val="18"/>
          <w:u w:val="single"/>
          <w:lang w:eastAsia="zh-TW"/>
        </w:rPr>
        <w:t>作業系統</w:t>
      </w:r>
      <w:r w:rsidRPr="0080683C">
        <w:rPr>
          <w:rFonts w:ascii="Tahoma" w:eastAsia="PMingLiU" w:hAnsi="Tahoma" w:cs="Tahoma"/>
          <w:sz w:val="18"/>
          <w:szCs w:val="18"/>
          <w:u w:val="single"/>
          <w:lang w:eastAsia="zh-TW"/>
        </w:rPr>
        <w:t xml:space="preserve"> (OS) </w:t>
      </w:r>
      <w:r w:rsidRPr="0080683C">
        <w:rPr>
          <w:rFonts w:ascii="Tahoma" w:eastAsia="PMingLiU" w:hAnsi="Tahoma" w:cs="Tahoma"/>
          <w:sz w:val="18"/>
          <w:szCs w:val="18"/>
          <w:u w:val="single"/>
          <w:lang w:eastAsia="zh-TW"/>
        </w:rPr>
        <w:t>升級使用權</w:t>
      </w:r>
    </w:p>
    <w:p w14:paraId="59DB9202" w14:textId="77777777" w:rsidR="002F7FB8" w:rsidRPr="0080683C"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80683C">
        <w:rPr>
          <w:rFonts w:ascii="Tahoma" w:eastAsia="PMingLiU" w:hAnsi="Tahoma" w:cs="Tahoma"/>
          <w:sz w:val="18"/>
          <w:szCs w:val="18"/>
          <w:lang w:eastAsia="zh-TW"/>
        </w:rPr>
        <w:t>依這些方案所授與之桌面作業系統使用權僅為升級使用權。這些方案不提供完整的桌面作業系統使用權。因此，客戶必須在其所取得並將於其上執行</w:t>
      </w:r>
      <w:r w:rsidRPr="0080683C">
        <w:rPr>
          <w:rFonts w:ascii="Tahoma" w:eastAsia="PMingLiU" w:hAnsi="Tahoma" w:cs="Tahoma"/>
          <w:sz w:val="18"/>
          <w:szCs w:val="18"/>
          <w:lang w:eastAsia="zh-TW"/>
        </w:rPr>
        <w:t xml:space="preserve"> Windows 8 </w:t>
      </w:r>
      <w:r w:rsidRPr="0080683C">
        <w:rPr>
          <w:rFonts w:ascii="Tahoma" w:eastAsia="PMingLiU" w:hAnsi="Tahoma" w:cs="Tahoma"/>
          <w:sz w:val="18"/>
          <w:szCs w:val="18"/>
          <w:lang w:eastAsia="zh-TW"/>
        </w:rPr>
        <w:t>專業版升級的每個桌面裝置上取得授權，並安裝上表所載明的其中一項適用的合格作業系統。</w:t>
      </w:r>
    </w:p>
    <w:p w14:paraId="59DB9203" w14:textId="77777777" w:rsidR="0080683C" w:rsidRDefault="0080683C"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4" w14:textId="77777777" w:rsidR="00EB727E" w:rsidRDefault="00EB727E"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5" w14:textId="77777777" w:rsidR="00EB727E" w:rsidRDefault="00EB727E"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6" w14:textId="77777777" w:rsidR="00EB727E" w:rsidRDefault="00EB727E"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7" w14:textId="77777777" w:rsidR="00EB727E" w:rsidRDefault="00EB727E"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8" w14:textId="77777777" w:rsidR="00EB727E" w:rsidRPr="0080683C" w:rsidRDefault="00EB727E"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9" w14:textId="77777777" w:rsidR="002F7FB8" w:rsidRPr="0080683C"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r w:rsidRPr="0080683C">
        <w:rPr>
          <w:rFonts w:ascii="Tahoma" w:eastAsia="PMingLiU" w:hAnsi="Tahoma" w:cs="Tahoma"/>
          <w:sz w:val="18"/>
          <w:szCs w:val="18"/>
          <w:lang w:eastAsia="zh-TW"/>
        </w:rPr>
        <w:lastRenderedPageBreak/>
        <w:t>想要同時取得</w:t>
      </w:r>
      <w:r w:rsidRPr="0080683C">
        <w:rPr>
          <w:rFonts w:ascii="Tahoma" w:eastAsia="PMingLiU" w:hAnsi="Tahoma" w:cs="Tahoma"/>
          <w:sz w:val="18"/>
          <w:szCs w:val="18"/>
          <w:lang w:eastAsia="zh-TW"/>
        </w:rPr>
        <w:t xml:space="preserve"> Windows 8 </w:t>
      </w:r>
      <w:r w:rsidRPr="0080683C">
        <w:rPr>
          <w:rFonts w:ascii="Tahoma" w:eastAsia="PMingLiU" w:hAnsi="Tahoma" w:cs="Tahoma"/>
          <w:sz w:val="18"/>
          <w:szCs w:val="18"/>
          <w:lang w:eastAsia="zh-TW"/>
        </w:rPr>
        <w:t>專業版升級與軟體保證之客戶擁有下列選擇方案：</w:t>
      </w:r>
    </w:p>
    <w:p w14:paraId="59DB920A" w14:textId="77777777" w:rsidR="00B04B81" w:rsidRPr="0080683C" w:rsidRDefault="00B04B81" w:rsidP="00846611">
      <w:pPr>
        <w:pStyle w:val="FootnoteBulletLevel2"/>
        <w:tabs>
          <w:tab w:val="clear" w:pos="1260"/>
        </w:tabs>
        <w:adjustRightInd/>
        <w:spacing w:before="0"/>
        <w:ind w:left="720" w:firstLine="0"/>
        <w:textAlignment w:val="auto"/>
        <w:rPr>
          <w:rFonts w:ascii="Tahoma" w:eastAsia="PMingLiU" w:hAnsi="Tahoma" w:cs="Tahoma"/>
          <w:sz w:val="18"/>
          <w:szCs w:val="18"/>
          <w:lang w:eastAsia="zh-TW"/>
        </w:rPr>
      </w:pPr>
    </w:p>
    <w:p w14:paraId="59DB920B" w14:textId="77777777" w:rsidR="002F7FB8" w:rsidRPr="0080683C" w:rsidRDefault="002F7FB8" w:rsidP="00346F4B">
      <w:pPr>
        <w:pStyle w:val="FootnoteBulletLevel2"/>
        <w:numPr>
          <w:ilvl w:val="0"/>
          <w:numId w:val="25"/>
        </w:numPr>
        <w:adjustRightInd/>
        <w:spacing w:before="0" w:after="60"/>
        <w:ind w:left="1440"/>
        <w:textAlignment w:val="auto"/>
        <w:rPr>
          <w:rFonts w:ascii="Tahoma" w:eastAsia="PMingLiU" w:hAnsi="Tahoma" w:cs="Tahoma"/>
          <w:sz w:val="18"/>
          <w:szCs w:val="18"/>
        </w:rPr>
      </w:pPr>
      <w:r w:rsidRPr="0080683C">
        <w:rPr>
          <w:rFonts w:ascii="Tahoma" w:eastAsia="PMingLiU" w:hAnsi="Tahoma" w:cs="Tahoma"/>
          <w:sz w:val="18"/>
          <w:szCs w:val="18"/>
        </w:rPr>
        <w:t>Select</w:t>
      </w:r>
      <w:r w:rsidRPr="0080683C">
        <w:rPr>
          <w:rFonts w:ascii="Tahoma" w:eastAsia="PMingLiU" w:hAnsi="Tahoma" w:cs="Tahoma"/>
          <w:sz w:val="18"/>
          <w:szCs w:val="18"/>
        </w:rPr>
        <w:t>、</w:t>
      </w:r>
      <w:r w:rsidRPr="0080683C">
        <w:rPr>
          <w:rFonts w:ascii="Tahoma" w:eastAsia="PMingLiU" w:hAnsi="Tahoma" w:cs="Tahoma"/>
          <w:sz w:val="18"/>
          <w:szCs w:val="18"/>
        </w:rPr>
        <w:t>Open Value (</w:t>
      </w:r>
      <w:r w:rsidRPr="0080683C">
        <w:rPr>
          <w:rFonts w:ascii="Tahoma" w:eastAsia="PMingLiU" w:hAnsi="Tahoma" w:cs="Tahoma"/>
          <w:sz w:val="18"/>
          <w:szCs w:val="18"/>
        </w:rPr>
        <w:t>非全公司選擇方案</w:t>
      </w:r>
      <w:r w:rsidRPr="0080683C">
        <w:rPr>
          <w:rFonts w:ascii="Tahoma" w:eastAsia="PMingLiU" w:hAnsi="Tahoma" w:cs="Tahoma"/>
          <w:sz w:val="18"/>
          <w:szCs w:val="18"/>
        </w:rPr>
        <w:t xml:space="preserve">) </w:t>
      </w:r>
      <w:r w:rsidRPr="0080683C">
        <w:rPr>
          <w:rFonts w:ascii="Tahoma" w:eastAsia="PMingLiU" w:hAnsi="Tahoma" w:cs="Tahoma"/>
          <w:sz w:val="18"/>
          <w:szCs w:val="18"/>
        </w:rPr>
        <w:t>及</w:t>
      </w:r>
      <w:r w:rsidRPr="0080683C">
        <w:rPr>
          <w:rFonts w:ascii="Tahoma" w:eastAsia="PMingLiU" w:hAnsi="Tahoma" w:cs="Tahoma"/>
          <w:sz w:val="18"/>
          <w:szCs w:val="18"/>
        </w:rPr>
        <w:t xml:space="preserve"> Open License </w:t>
      </w:r>
      <w:r w:rsidRPr="0080683C">
        <w:rPr>
          <w:rFonts w:ascii="Tahoma" w:eastAsia="PMingLiU" w:hAnsi="Tahoma" w:cs="Tahoma"/>
          <w:sz w:val="18"/>
          <w:szCs w:val="18"/>
        </w:rPr>
        <w:t>方案：</w:t>
      </w:r>
    </w:p>
    <w:p w14:paraId="59DB920C" w14:textId="77777777" w:rsidR="002F7FB8" w:rsidRPr="007F456A" w:rsidRDefault="002F7FB8" w:rsidP="00346F4B">
      <w:pPr>
        <w:pStyle w:val="Footnotedash"/>
        <w:numPr>
          <w:ilvl w:val="1"/>
          <w:numId w:val="31"/>
        </w:numPr>
        <w:spacing w:before="0"/>
        <w:ind w:left="1800"/>
        <w:rPr>
          <w:rFonts w:ascii="Tahoma" w:eastAsia="PMingLiU" w:hAnsi="Tahoma" w:cs="Tahoma"/>
          <w:lang w:eastAsia="zh-TW"/>
        </w:rPr>
      </w:pPr>
      <w:r w:rsidRPr="007F456A">
        <w:rPr>
          <w:rFonts w:ascii="Tahoma" w:eastAsia="PMingLiU" w:hAnsi="Tahoma" w:cs="Tahoma"/>
          <w:color w:val="000000"/>
          <w:sz w:val="18"/>
          <w:szCs w:val="18"/>
          <w:lang w:eastAsia="zh-TW"/>
        </w:rPr>
        <w:t>取得授權桌面裝置的</w:t>
      </w:r>
      <w:r w:rsidRPr="007F456A">
        <w:rPr>
          <w:rFonts w:ascii="Tahoma" w:eastAsia="PMingLiU" w:hAnsi="Tahoma" w:cs="Tahoma"/>
          <w:color w:val="000000"/>
          <w:sz w:val="18"/>
          <w:szCs w:val="18"/>
          <w:lang w:eastAsia="zh-TW"/>
        </w:rPr>
        <w:t xml:space="preserve"> Windows 8 </w:t>
      </w:r>
      <w:r w:rsidRPr="007F456A">
        <w:rPr>
          <w:rFonts w:ascii="Tahoma" w:eastAsia="PMingLiU" w:hAnsi="Tahoma" w:cs="Tahoma"/>
          <w:color w:val="000000"/>
          <w:sz w:val="18"/>
          <w:szCs w:val="18"/>
          <w:lang w:eastAsia="zh-TW"/>
        </w:rPr>
        <w:t>專業版升級及軟體保證，客戶已在該裝置上取得授權並安裝以上</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升級表中所列的其中一個合格作業系統。</w:t>
      </w:r>
    </w:p>
    <w:p w14:paraId="59DB920D" w14:textId="77777777" w:rsidR="002F7FB8" w:rsidRPr="007F456A" w:rsidRDefault="002F7FB8" w:rsidP="00346F4B">
      <w:pPr>
        <w:pStyle w:val="Footnotedash"/>
        <w:numPr>
          <w:ilvl w:val="2"/>
          <w:numId w:val="85"/>
        </w:numPr>
        <w:spacing w:before="0"/>
        <w:ind w:left="1800"/>
        <w:rPr>
          <w:rFonts w:ascii="Tahoma" w:eastAsia="PMingLiU" w:hAnsi="Tahoma" w:cs="Tahoma"/>
          <w:lang w:eastAsia="zh-TW"/>
        </w:rPr>
      </w:pPr>
      <w:r w:rsidRPr="007F456A">
        <w:rPr>
          <w:rFonts w:ascii="Tahoma" w:eastAsia="PMingLiU" w:hAnsi="Tahoma" w:cs="Tahoma"/>
          <w:color w:val="000000"/>
          <w:sz w:val="18"/>
          <w:szCs w:val="18"/>
          <w:lang w:eastAsia="zh-TW"/>
        </w:rPr>
        <w:t>客戶得將原始桌面裝置中桌面作業系統升級版之軟體保證範圍重新指定給替代桌面裝置，但是不能以短期為基礎</w:t>
      </w:r>
      <w:r w:rsidRPr="007F456A">
        <w:rPr>
          <w:rFonts w:ascii="Tahoma" w:eastAsia="PMingLiU" w:hAnsi="Tahoma" w:cs="Tahoma"/>
          <w:color w:val="000000"/>
          <w:sz w:val="18"/>
          <w:szCs w:val="18"/>
          <w:lang w:eastAsia="zh-TW"/>
        </w:rPr>
        <w:t xml:space="preserve"> (</w:t>
      </w:r>
      <w:r w:rsidRPr="007F456A">
        <w:rPr>
          <w:rFonts w:ascii="Tahoma" w:eastAsia="PMingLiU" w:hAnsi="Tahoma" w:cs="Tahoma"/>
          <w:color w:val="000000"/>
          <w:sz w:val="18"/>
          <w:szCs w:val="18"/>
          <w:lang w:eastAsia="zh-TW"/>
        </w:rPr>
        <w:t>即不能在最近指派使用權後的</w:t>
      </w:r>
      <w:r w:rsidRPr="007F456A">
        <w:rPr>
          <w:rFonts w:ascii="Tahoma" w:eastAsia="PMingLiU" w:hAnsi="Tahoma" w:cs="Tahoma"/>
          <w:color w:val="000000"/>
          <w:sz w:val="18"/>
          <w:szCs w:val="18"/>
          <w:lang w:eastAsia="zh-TW"/>
        </w:rPr>
        <w:t xml:space="preserve"> 90 </w:t>
      </w:r>
      <w:r w:rsidRPr="007F456A">
        <w:rPr>
          <w:rFonts w:ascii="Tahoma" w:eastAsia="PMingLiU" w:hAnsi="Tahoma" w:cs="Tahoma"/>
          <w:color w:val="000000"/>
          <w:sz w:val="18"/>
          <w:szCs w:val="18"/>
          <w:lang w:eastAsia="zh-TW"/>
        </w:rPr>
        <w:t>天內進行</w:t>
      </w:r>
      <w:r w:rsidRPr="007F456A">
        <w:rPr>
          <w:rFonts w:ascii="Tahoma" w:eastAsia="PMingLiU" w:hAnsi="Tahoma" w:cs="Tahoma"/>
          <w:color w:val="000000"/>
          <w:sz w:val="18"/>
          <w:szCs w:val="18"/>
          <w:lang w:eastAsia="zh-TW"/>
        </w:rPr>
        <w:t>)</w:t>
      </w:r>
      <w:r w:rsidRPr="007F456A">
        <w:rPr>
          <w:rFonts w:ascii="Tahoma" w:eastAsia="PMingLiU" w:hAnsi="Tahoma" w:cs="Tahoma"/>
          <w:color w:val="000000"/>
          <w:sz w:val="18"/>
          <w:szCs w:val="18"/>
          <w:lang w:eastAsia="zh-TW"/>
        </w:rPr>
        <w:t>，惟必須符合下列條件：</w:t>
      </w:r>
      <w:r w:rsidRPr="007F456A">
        <w:rPr>
          <w:rFonts w:ascii="Tahoma" w:eastAsia="PMingLiU" w:hAnsi="Tahoma" w:cs="Tahoma"/>
          <w:color w:val="000000"/>
          <w:sz w:val="18"/>
          <w:szCs w:val="18"/>
          <w:lang w:eastAsia="zh-TW"/>
        </w:rPr>
        <w:t xml:space="preserve">(1) </w:t>
      </w:r>
      <w:r w:rsidRPr="007F456A">
        <w:rPr>
          <w:rFonts w:ascii="Tahoma" w:eastAsia="PMingLiU" w:hAnsi="Tahoma" w:cs="Tahoma"/>
          <w:color w:val="000000"/>
          <w:sz w:val="18"/>
          <w:szCs w:val="18"/>
          <w:lang w:eastAsia="zh-TW"/>
        </w:rPr>
        <w:t>客戶已在替代桌面裝置上取得授權並安裝該作業系統最新版本之授權，以及</w:t>
      </w:r>
      <w:r w:rsidRPr="007F456A">
        <w:rPr>
          <w:rFonts w:ascii="Tahoma" w:eastAsia="PMingLiU" w:hAnsi="Tahoma" w:cs="Tahoma"/>
          <w:color w:val="000000"/>
          <w:sz w:val="18"/>
          <w:szCs w:val="18"/>
          <w:lang w:eastAsia="zh-TW"/>
        </w:rPr>
        <w:t xml:space="preserve"> (2) </w:t>
      </w:r>
      <w:r w:rsidRPr="007F456A">
        <w:rPr>
          <w:rFonts w:ascii="Tahoma" w:eastAsia="PMingLiU" w:hAnsi="Tahoma" w:cs="Tahoma"/>
          <w:color w:val="000000"/>
          <w:sz w:val="18"/>
          <w:szCs w:val="18"/>
          <w:lang w:eastAsia="zh-TW"/>
        </w:rPr>
        <w:t>客戶將原始桌面裝置中的桌面作業系統升級版全部移除。</w:t>
      </w:r>
    </w:p>
    <w:p w14:paraId="59DB920E" w14:textId="77777777" w:rsidR="00A84DF7" w:rsidRPr="007F456A" w:rsidRDefault="002F7FB8" w:rsidP="00346F4B">
      <w:pPr>
        <w:pStyle w:val="FootnoteBulletLevel2"/>
        <w:numPr>
          <w:ilvl w:val="0"/>
          <w:numId w:val="25"/>
        </w:numPr>
        <w:adjustRightInd/>
        <w:spacing w:before="0" w:after="60"/>
        <w:ind w:left="1440"/>
        <w:textAlignment w:val="auto"/>
        <w:rPr>
          <w:rFonts w:ascii="Tahoma" w:eastAsia="PMingLiU" w:hAnsi="Tahoma" w:cs="Tahoma"/>
        </w:rPr>
      </w:pPr>
      <w:r w:rsidRPr="007F456A">
        <w:rPr>
          <w:rFonts w:ascii="Tahoma" w:eastAsia="PMingLiU" w:hAnsi="Tahoma" w:cs="Tahoma"/>
          <w:sz w:val="18"/>
          <w:szCs w:val="18"/>
        </w:rPr>
        <w:t xml:space="preserve">Enterprise </w:t>
      </w:r>
      <w:r w:rsidRPr="007F456A">
        <w:rPr>
          <w:rFonts w:ascii="Tahoma" w:eastAsia="PMingLiU" w:hAnsi="Tahoma" w:cs="Tahoma"/>
          <w:sz w:val="18"/>
          <w:szCs w:val="18"/>
        </w:rPr>
        <w:t>註冊及全公司</w:t>
      </w:r>
      <w:r w:rsidRPr="007F456A">
        <w:rPr>
          <w:rFonts w:ascii="Tahoma" w:eastAsia="PMingLiU" w:hAnsi="Tahoma" w:cs="Tahoma"/>
          <w:sz w:val="18"/>
          <w:szCs w:val="18"/>
        </w:rPr>
        <w:t xml:space="preserve"> Open Value </w:t>
      </w:r>
      <w:r w:rsidRPr="007F456A">
        <w:rPr>
          <w:rFonts w:ascii="Tahoma" w:eastAsia="PMingLiU" w:hAnsi="Tahoma" w:cs="Tahoma"/>
          <w:sz w:val="18"/>
          <w:szCs w:val="18"/>
        </w:rPr>
        <w:t>合約</w:t>
      </w:r>
      <w:r w:rsidRPr="007F456A">
        <w:rPr>
          <w:rFonts w:ascii="Tahoma" w:eastAsia="PMingLiU" w:hAnsi="Tahoma" w:cs="Tahoma"/>
          <w:sz w:val="18"/>
          <w:szCs w:val="18"/>
        </w:rPr>
        <w:t xml:space="preserve"> (</w:t>
      </w:r>
      <w:r w:rsidRPr="007F456A">
        <w:rPr>
          <w:rFonts w:ascii="Tahoma" w:eastAsia="PMingLiU" w:hAnsi="Tahoma" w:cs="Tahoma"/>
          <w:sz w:val="18"/>
          <w:szCs w:val="18"/>
        </w:rPr>
        <w:t>永久及訂閱</w:t>
      </w:r>
      <w:r w:rsidRPr="007F456A">
        <w:rPr>
          <w:rFonts w:ascii="Tahoma" w:eastAsia="PMingLiU" w:hAnsi="Tahoma" w:cs="Tahoma"/>
          <w:sz w:val="18"/>
          <w:szCs w:val="18"/>
        </w:rPr>
        <w:t>)</w:t>
      </w:r>
      <w:r w:rsidRPr="007F456A">
        <w:rPr>
          <w:rFonts w:ascii="Tahoma" w:eastAsia="PMingLiU" w:hAnsi="Tahoma" w:cs="Tahoma"/>
          <w:sz w:val="18"/>
          <w:szCs w:val="18"/>
        </w:rPr>
        <w:t>：</w:t>
      </w:r>
    </w:p>
    <w:p w14:paraId="59DB920F" w14:textId="77777777" w:rsidR="00A84DF7" w:rsidRPr="007F456A" w:rsidRDefault="002F7FB8" w:rsidP="00346F4B">
      <w:pPr>
        <w:pStyle w:val="Footnotedash"/>
        <w:numPr>
          <w:ilvl w:val="1"/>
          <w:numId w:val="31"/>
        </w:numPr>
        <w:spacing w:before="0"/>
        <w:ind w:left="1800"/>
        <w:rPr>
          <w:rFonts w:ascii="Tahoma" w:eastAsia="PMingLiU" w:hAnsi="Tahoma" w:cs="Tahoma"/>
        </w:rPr>
      </w:pPr>
      <w:r w:rsidRPr="007F456A">
        <w:rPr>
          <w:rFonts w:ascii="Tahoma" w:eastAsia="PMingLiU" w:hAnsi="Tahoma" w:cs="Tahoma"/>
          <w:color w:val="000000"/>
          <w:sz w:val="18"/>
          <w:szCs w:val="18"/>
        </w:rPr>
        <w:t>最初</w:t>
      </w:r>
      <w:r w:rsidRPr="007F456A">
        <w:rPr>
          <w:rFonts w:ascii="Tahoma" w:eastAsia="PMingLiU" w:hAnsi="Tahoma" w:cs="Tahoma"/>
          <w:color w:val="000000"/>
          <w:sz w:val="18"/>
          <w:szCs w:val="18"/>
        </w:rPr>
        <w:t xml:space="preserve"> Enterprise </w:t>
      </w:r>
      <w:r w:rsidRPr="007F456A">
        <w:rPr>
          <w:rFonts w:ascii="Tahoma" w:eastAsia="PMingLiU" w:hAnsi="Tahoma" w:cs="Tahoma"/>
          <w:color w:val="000000"/>
          <w:sz w:val="18"/>
          <w:szCs w:val="18"/>
        </w:rPr>
        <w:t>註冊或</w:t>
      </w:r>
      <w:r w:rsidRPr="007F456A">
        <w:rPr>
          <w:rFonts w:ascii="Tahoma" w:eastAsia="PMingLiU" w:hAnsi="Tahoma" w:cs="Tahoma"/>
          <w:color w:val="000000"/>
          <w:sz w:val="18"/>
          <w:szCs w:val="18"/>
        </w:rPr>
        <w:t xml:space="preserve"> Open Value </w:t>
      </w:r>
      <w:r w:rsidRPr="007F456A">
        <w:rPr>
          <w:rFonts w:ascii="Tahoma" w:eastAsia="PMingLiU" w:hAnsi="Tahoma" w:cs="Tahoma"/>
          <w:color w:val="000000"/>
          <w:sz w:val="18"/>
          <w:szCs w:val="18"/>
        </w:rPr>
        <w:t>合約</w:t>
      </w:r>
      <w:r w:rsidRPr="007F456A">
        <w:rPr>
          <w:rFonts w:ascii="Tahoma" w:eastAsia="PMingLiU" w:hAnsi="Tahoma" w:cs="Tahoma"/>
          <w:color w:val="000000"/>
          <w:sz w:val="18"/>
          <w:szCs w:val="18"/>
        </w:rPr>
        <w:t xml:space="preserve"> (</w:t>
      </w:r>
      <w:r w:rsidRPr="007F456A">
        <w:rPr>
          <w:rFonts w:ascii="Tahoma" w:eastAsia="PMingLiU" w:hAnsi="Tahoma" w:cs="Tahoma"/>
          <w:color w:val="000000"/>
          <w:sz w:val="18"/>
          <w:szCs w:val="18"/>
        </w:rPr>
        <w:t>已安裝之基本</w:t>
      </w:r>
      <w:r w:rsidRPr="007F456A">
        <w:rPr>
          <w:rFonts w:ascii="Tahoma" w:eastAsia="PMingLiU" w:hAnsi="Tahoma" w:cs="Tahoma"/>
          <w:color w:val="000000"/>
          <w:sz w:val="18"/>
          <w:szCs w:val="18"/>
        </w:rPr>
        <w:t>)</w:t>
      </w:r>
      <w:r w:rsidRPr="007F456A">
        <w:rPr>
          <w:rFonts w:ascii="Tahoma" w:eastAsia="PMingLiU" w:hAnsi="Tahoma" w:cs="Tahoma"/>
          <w:color w:val="000000"/>
          <w:sz w:val="18"/>
          <w:szCs w:val="18"/>
        </w:rPr>
        <w:t>：</w:t>
      </w:r>
    </w:p>
    <w:p w14:paraId="59DB9210" w14:textId="77777777" w:rsidR="00A84DF7" w:rsidRPr="007F456A" w:rsidRDefault="002F7FB8" w:rsidP="00346F4B">
      <w:pPr>
        <w:pStyle w:val="Footnotedash"/>
        <w:numPr>
          <w:ilvl w:val="1"/>
          <w:numId w:val="31"/>
        </w:numPr>
        <w:spacing w:before="0"/>
        <w:ind w:left="1800"/>
        <w:rPr>
          <w:rFonts w:ascii="Tahoma" w:eastAsia="PMingLiU" w:hAnsi="Tahoma" w:cs="Tahoma"/>
          <w:lang w:eastAsia="zh-TW"/>
        </w:rPr>
      </w:pPr>
      <w:r w:rsidRPr="007F456A">
        <w:rPr>
          <w:rFonts w:ascii="Tahoma" w:eastAsia="PMingLiU" w:hAnsi="Tahoma" w:cs="Tahoma"/>
          <w:color w:val="000000"/>
          <w:sz w:val="18"/>
          <w:szCs w:val="18"/>
          <w:lang w:eastAsia="zh-TW"/>
        </w:rPr>
        <w:t>為已安裝之基本中的所有合格桌面裝置，取得</w:t>
      </w:r>
      <w:r w:rsidRPr="007F456A">
        <w:rPr>
          <w:rFonts w:ascii="Tahoma" w:eastAsia="PMingLiU" w:hAnsi="Tahoma" w:cs="Tahoma"/>
          <w:color w:val="000000"/>
          <w:sz w:val="18"/>
          <w:szCs w:val="18"/>
          <w:lang w:eastAsia="zh-TW"/>
        </w:rPr>
        <w:t xml:space="preserve"> Windows 8 </w:t>
      </w:r>
      <w:r w:rsidRPr="007F456A">
        <w:rPr>
          <w:rFonts w:ascii="Tahoma" w:eastAsia="PMingLiU" w:hAnsi="Tahoma" w:cs="Tahoma"/>
          <w:color w:val="000000"/>
          <w:sz w:val="18"/>
          <w:szCs w:val="18"/>
          <w:lang w:eastAsia="zh-TW"/>
        </w:rPr>
        <w:t>專業版升級及軟體保證。「已安裝之基本」係指自註冊或合約生效日期起，客戶及其所涵蓋之關係企業的所有合格桌面裝置。客戶必須已具備</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升級表中「新</w:t>
      </w:r>
      <w:r w:rsidRPr="007F456A">
        <w:rPr>
          <w:rFonts w:ascii="Tahoma" w:eastAsia="PMingLiU" w:hAnsi="Tahoma" w:cs="Tahoma"/>
          <w:color w:val="000000"/>
          <w:sz w:val="18"/>
          <w:szCs w:val="18"/>
          <w:lang w:eastAsia="zh-TW"/>
        </w:rPr>
        <w:t xml:space="preserve"> EA/OV-CW</w:t>
      </w:r>
      <w:r w:rsidRPr="007F456A">
        <w:rPr>
          <w:rFonts w:ascii="Tahoma" w:eastAsia="PMingLiU" w:hAnsi="Tahoma" w:cs="Tahoma"/>
          <w:color w:val="000000"/>
          <w:sz w:val="18"/>
          <w:szCs w:val="18"/>
          <w:lang w:eastAsia="zh-TW"/>
        </w:rPr>
        <w:t>」欄底下所列的其中一個合格作業系統之授權，</w:t>
      </w:r>
      <w:r w:rsidR="0080683C">
        <w:rPr>
          <w:rFonts w:ascii="Tahoma" w:eastAsia="PMingLiU" w:hAnsi="Tahoma" w:cs="Tahoma"/>
          <w:color w:val="000000"/>
          <w:sz w:val="18"/>
          <w:szCs w:val="18"/>
          <w:lang w:eastAsia="zh-TW"/>
        </w:rPr>
        <w:br/>
      </w:r>
      <w:r w:rsidRPr="007F456A">
        <w:rPr>
          <w:rFonts w:ascii="Tahoma" w:eastAsia="PMingLiU" w:hAnsi="Tahoma" w:cs="Tahoma"/>
          <w:color w:val="000000"/>
          <w:sz w:val="18"/>
          <w:szCs w:val="18"/>
          <w:lang w:eastAsia="zh-TW"/>
        </w:rPr>
        <w:t>並於日後將執行</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作業系統之所有已安裝之基本合格桌面裝置上進行安裝。</w:t>
      </w:r>
    </w:p>
    <w:p w14:paraId="59DB9211" w14:textId="77777777" w:rsidR="002F7FB8" w:rsidRPr="007F456A" w:rsidRDefault="002F7FB8" w:rsidP="00346F4B">
      <w:pPr>
        <w:pStyle w:val="Footnotedash"/>
        <w:numPr>
          <w:ilvl w:val="1"/>
          <w:numId w:val="31"/>
        </w:numPr>
        <w:spacing w:before="0"/>
        <w:ind w:left="1800"/>
        <w:rPr>
          <w:rFonts w:ascii="Tahoma" w:eastAsia="PMingLiU" w:hAnsi="Tahoma" w:cs="Tahoma"/>
        </w:rPr>
      </w:pPr>
      <w:r w:rsidRPr="007F456A">
        <w:rPr>
          <w:rFonts w:ascii="Tahoma" w:eastAsia="PMingLiU" w:hAnsi="Tahoma" w:cs="Tahoma"/>
          <w:color w:val="000000"/>
          <w:sz w:val="18"/>
          <w:szCs w:val="18"/>
        </w:rPr>
        <w:t>現有</w:t>
      </w:r>
      <w:r w:rsidRPr="007F456A">
        <w:rPr>
          <w:rFonts w:ascii="Tahoma" w:eastAsia="PMingLiU" w:hAnsi="Tahoma" w:cs="Tahoma"/>
          <w:color w:val="000000"/>
          <w:sz w:val="18"/>
          <w:szCs w:val="18"/>
        </w:rPr>
        <w:t xml:space="preserve"> Enterprise </w:t>
      </w:r>
      <w:r w:rsidRPr="007F456A">
        <w:rPr>
          <w:rFonts w:ascii="Tahoma" w:eastAsia="PMingLiU" w:hAnsi="Tahoma" w:cs="Tahoma"/>
          <w:color w:val="000000"/>
          <w:sz w:val="18"/>
          <w:szCs w:val="18"/>
        </w:rPr>
        <w:t>註冊或</w:t>
      </w:r>
      <w:r w:rsidRPr="007F456A">
        <w:rPr>
          <w:rFonts w:ascii="Tahoma" w:eastAsia="PMingLiU" w:hAnsi="Tahoma" w:cs="Tahoma"/>
          <w:color w:val="000000"/>
          <w:sz w:val="18"/>
          <w:szCs w:val="18"/>
        </w:rPr>
        <w:t xml:space="preserve"> Open Value </w:t>
      </w:r>
      <w:r w:rsidRPr="007F456A">
        <w:rPr>
          <w:rFonts w:ascii="Tahoma" w:eastAsia="PMingLiU" w:hAnsi="Tahoma" w:cs="Tahoma"/>
          <w:color w:val="000000"/>
          <w:sz w:val="18"/>
          <w:szCs w:val="18"/>
        </w:rPr>
        <w:t>合約</w:t>
      </w:r>
      <w:r w:rsidRPr="007F456A">
        <w:rPr>
          <w:rFonts w:ascii="Tahoma" w:eastAsia="PMingLiU" w:hAnsi="Tahoma" w:cs="Tahoma"/>
          <w:color w:val="000000"/>
          <w:sz w:val="18"/>
          <w:szCs w:val="18"/>
        </w:rPr>
        <w:t xml:space="preserve"> (</w:t>
      </w:r>
      <w:r w:rsidRPr="007F456A">
        <w:rPr>
          <w:rFonts w:ascii="Tahoma" w:eastAsia="PMingLiU" w:hAnsi="Tahoma" w:cs="Tahoma"/>
          <w:color w:val="000000"/>
          <w:sz w:val="18"/>
          <w:szCs w:val="18"/>
        </w:rPr>
        <w:t>校正及替代</w:t>
      </w:r>
      <w:r w:rsidRPr="007F456A">
        <w:rPr>
          <w:rFonts w:ascii="Tahoma" w:eastAsia="PMingLiU" w:hAnsi="Tahoma" w:cs="Tahoma"/>
          <w:color w:val="000000"/>
          <w:sz w:val="18"/>
          <w:szCs w:val="18"/>
        </w:rPr>
        <w:t>)</w:t>
      </w:r>
      <w:r w:rsidRPr="007F456A">
        <w:rPr>
          <w:rFonts w:ascii="Tahoma" w:eastAsia="PMingLiU" w:hAnsi="Tahoma" w:cs="Tahoma"/>
          <w:color w:val="000000"/>
          <w:sz w:val="18"/>
          <w:szCs w:val="18"/>
        </w:rPr>
        <w:t>：</w:t>
      </w:r>
    </w:p>
    <w:p w14:paraId="59DB9212" w14:textId="77777777" w:rsidR="002F7FB8" w:rsidRPr="007F456A" w:rsidRDefault="002F7FB8" w:rsidP="00346F4B">
      <w:pPr>
        <w:pStyle w:val="Footnotedash"/>
        <w:numPr>
          <w:ilvl w:val="1"/>
          <w:numId w:val="31"/>
        </w:numPr>
        <w:spacing w:before="0"/>
        <w:ind w:left="1800"/>
        <w:rPr>
          <w:rFonts w:ascii="Tahoma" w:eastAsia="PMingLiU" w:hAnsi="Tahoma" w:cs="Tahoma"/>
          <w:lang w:eastAsia="zh-TW"/>
        </w:rPr>
      </w:pPr>
      <w:r w:rsidRPr="007F456A">
        <w:rPr>
          <w:rFonts w:ascii="Tahoma" w:eastAsia="PMingLiU" w:hAnsi="Tahoma" w:cs="Tahoma"/>
          <w:color w:val="000000"/>
          <w:sz w:val="18"/>
          <w:szCs w:val="18"/>
          <w:lang w:eastAsia="zh-TW"/>
        </w:rPr>
        <w:t>為將在其上執行</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作業系統之所有新的合格桌面或裝置，取得</w:t>
      </w:r>
      <w:r w:rsidRPr="007F456A">
        <w:rPr>
          <w:rFonts w:ascii="Tahoma" w:eastAsia="PMingLiU" w:hAnsi="Tahoma" w:cs="Tahoma"/>
          <w:color w:val="000000"/>
          <w:sz w:val="18"/>
          <w:szCs w:val="18"/>
          <w:lang w:eastAsia="zh-TW"/>
        </w:rPr>
        <w:t xml:space="preserve"> Windows 8 </w:t>
      </w:r>
      <w:r w:rsidRPr="007F456A">
        <w:rPr>
          <w:rFonts w:ascii="Tahoma" w:eastAsia="PMingLiU" w:hAnsi="Tahoma" w:cs="Tahoma"/>
          <w:color w:val="000000"/>
          <w:sz w:val="18"/>
          <w:szCs w:val="18"/>
          <w:lang w:eastAsia="zh-TW"/>
        </w:rPr>
        <w:t>專業版升級與軟體保證。客戶必須透過合併或收購以外的任何來源取得授權，並在所有此等新的及替代的合格桌面或裝置上安裝</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升級表中「現有</w:t>
      </w:r>
      <w:r w:rsidRPr="007F456A">
        <w:rPr>
          <w:rFonts w:ascii="Tahoma" w:eastAsia="PMingLiU" w:hAnsi="Tahoma" w:cs="Tahoma"/>
          <w:color w:val="000000"/>
          <w:sz w:val="18"/>
          <w:szCs w:val="18"/>
          <w:lang w:eastAsia="zh-TW"/>
        </w:rPr>
        <w:t xml:space="preserve"> EA/OV-CW</w:t>
      </w:r>
      <w:r w:rsidRPr="007F456A">
        <w:rPr>
          <w:rFonts w:ascii="Tahoma" w:eastAsia="PMingLiU" w:hAnsi="Tahoma" w:cs="Tahoma"/>
          <w:color w:val="000000"/>
          <w:sz w:val="18"/>
          <w:szCs w:val="18"/>
          <w:lang w:eastAsia="zh-TW"/>
        </w:rPr>
        <w:t>」欄底下所列的其中一個合格作業系統。客戶必須透過合併或收購取得授權，並在所有此等新的或替代的合格桌面裝置上安裝</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升級表中「新</w:t>
      </w:r>
      <w:r w:rsidRPr="007F456A">
        <w:rPr>
          <w:rFonts w:ascii="Tahoma" w:eastAsia="PMingLiU" w:hAnsi="Tahoma" w:cs="Tahoma"/>
          <w:color w:val="000000"/>
          <w:sz w:val="18"/>
          <w:szCs w:val="18"/>
          <w:lang w:eastAsia="zh-TW"/>
        </w:rPr>
        <w:t xml:space="preserve"> EA/OV-CW</w:t>
      </w:r>
      <w:r w:rsidRPr="007F456A">
        <w:rPr>
          <w:rFonts w:ascii="Tahoma" w:eastAsia="PMingLiU" w:hAnsi="Tahoma" w:cs="Tahoma"/>
          <w:color w:val="000000"/>
          <w:sz w:val="18"/>
          <w:szCs w:val="18"/>
          <w:lang w:eastAsia="zh-TW"/>
        </w:rPr>
        <w:t>」欄底下所列的其中一個合格作業系統。</w:t>
      </w:r>
    </w:p>
    <w:p w14:paraId="59DB9213" w14:textId="77777777" w:rsidR="002F7FB8" w:rsidRPr="007F456A" w:rsidRDefault="002F7FB8" w:rsidP="00346F4B">
      <w:pPr>
        <w:pStyle w:val="FootnoteBulletLevel2"/>
        <w:numPr>
          <w:ilvl w:val="0"/>
          <w:numId w:val="25"/>
        </w:numPr>
        <w:adjustRightInd/>
        <w:spacing w:before="0" w:after="60"/>
        <w:ind w:left="1440"/>
        <w:textAlignment w:val="auto"/>
        <w:rPr>
          <w:rFonts w:ascii="Tahoma" w:eastAsia="PMingLiU" w:hAnsi="Tahoma" w:cs="Tahoma"/>
        </w:rPr>
      </w:pPr>
      <w:r w:rsidRPr="007F456A">
        <w:rPr>
          <w:rFonts w:ascii="Tahoma" w:eastAsia="PMingLiU" w:hAnsi="Tahoma" w:cs="Tahoma"/>
          <w:sz w:val="18"/>
          <w:szCs w:val="18"/>
        </w:rPr>
        <w:t xml:space="preserve">Campus </w:t>
      </w:r>
      <w:r w:rsidRPr="007F456A">
        <w:rPr>
          <w:rFonts w:ascii="Tahoma" w:eastAsia="PMingLiU" w:hAnsi="Tahoma" w:cs="Tahoma"/>
          <w:sz w:val="18"/>
          <w:szCs w:val="18"/>
        </w:rPr>
        <w:t>及</w:t>
      </w:r>
      <w:r w:rsidRPr="007F456A">
        <w:rPr>
          <w:rFonts w:ascii="Tahoma" w:eastAsia="PMingLiU" w:hAnsi="Tahoma" w:cs="Tahoma"/>
          <w:sz w:val="18"/>
          <w:szCs w:val="18"/>
        </w:rPr>
        <w:t xml:space="preserve"> School </w:t>
      </w:r>
      <w:r w:rsidRPr="007F456A">
        <w:rPr>
          <w:rFonts w:ascii="Tahoma" w:eastAsia="PMingLiU" w:hAnsi="Tahoma" w:cs="Tahoma"/>
          <w:sz w:val="18"/>
          <w:szCs w:val="18"/>
        </w:rPr>
        <w:t>合約和</w:t>
      </w:r>
      <w:r w:rsidRPr="007F456A">
        <w:rPr>
          <w:rFonts w:ascii="Tahoma" w:eastAsia="PMingLiU" w:hAnsi="Tahoma" w:cs="Tahoma"/>
          <w:sz w:val="18"/>
          <w:szCs w:val="18"/>
        </w:rPr>
        <w:t xml:space="preserve"> Open Value Subscription – </w:t>
      </w:r>
      <w:r w:rsidRPr="007F456A">
        <w:rPr>
          <w:rFonts w:ascii="Tahoma" w:eastAsia="PMingLiU" w:hAnsi="Tahoma" w:cs="Tahoma"/>
          <w:sz w:val="18"/>
          <w:szCs w:val="18"/>
        </w:rPr>
        <w:t>教育解決方案之客戶：</w:t>
      </w:r>
    </w:p>
    <w:p w14:paraId="59DB9214" w14:textId="77777777" w:rsidR="002F7FB8" w:rsidRPr="007F456A" w:rsidRDefault="002F7FB8" w:rsidP="00346F4B">
      <w:pPr>
        <w:pStyle w:val="Footnotedash"/>
        <w:numPr>
          <w:ilvl w:val="1"/>
          <w:numId w:val="31"/>
        </w:numPr>
        <w:spacing w:before="0"/>
        <w:ind w:left="1800"/>
        <w:rPr>
          <w:rFonts w:ascii="Tahoma" w:eastAsia="PMingLiU" w:hAnsi="Tahoma" w:cs="Tahoma"/>
          <w:lang w:eastAsia="zh-TW"/>
        </w:rPr>
      </w:pPr>
      <w:r w:rsidRPr="007F456A">
        <w:rPr>
          <w:rFonts w:ascii="Tahoma" w:eastAsia="PMingLiU" w:hAnsi="Tahoma" w:cs="Tahoma"/>
          <w:color w:val="000000"/>
          <w:sz w:val="18"/>
          <w:szCs w:val="18"/>
          <w:lang w:eastAsia="zh-TW"/>
        </w:rPr>
        <w:t xml:space="preserve">Windows </w:t>
      </w:r>
      <w:r w:rsidRPr="007F456A">
        <w:rPr>
          <w:rFonts w:ascii="Tahoma" w:eastAsia="PMingLiU" w:hAnsi="Tahoma" w:cs="Tahoma"/>
          <w:color w:val="000000"/>
          <w:sz w:val="18"/>
          <w:szCs w:val="18"/>
          <w:lang w:eastAsia="zh-TW"/>
        </w:rPr>
        <w:t>作業系統僅得視為升級取得授權。因此，想要執行</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作業系統之客戶必須先在其桌面裝置上取得授權及安裝合格作業系統。合格作業系統係指以上</w:t>
      </w:r>
      <w:r w:rsidRPr="007F456A">
        <w:rPr>
          <w:rFonts w:ascii="Tahoma" w:eastAsia="PMingLiU" w:hAnsi="Tahoma" w:cs="Tahoma"/>
          <w:color w:val="000000"/>
          <w:sz w:val="18"/>
          <w:szCs w:val="18"/>
          <w:lang w:eastAsia="zh-TW"/>
        </w:rPr>
        <w:t xml:space="preserve"> Windows </w:t>
      </w:r>
      <w:r w:rsidRPr="007F456A">
        <w:rPr>
          <w:rFonts w:ascii="Tahoma" w:eastAsia="PMingLiU" w:hAnsi="Tahoma" w:cs="Tahoma"/>
          <w:color w:val="000000"/>
          <w:sz w:val="18"/>
          <w:szCs w:val="18"/>
          <w:lang w:eastAsia="zh-TW"/>
        </w:rPr>
        <w:t>升級表中「</w:t>
      </w:r>
      <w:r w:rsidRPr="007F456A">
        <w:rPr>
          <w:rFonts w:ascii="Tahoma" w:eastAsia="PMingLiU" w:hAnsi="Tahoma" w:cs="Tahoma"/>
          <w:color w:val="000000"/>
          <w:sz w:val="18"/>
          <w:szCs w:val="18"/>
          <w:lang w:eastAsia="zh-TW"/>
        </w:rPr>
        <w:t>academic</w:t>
      </w:r>
      <w:r w:rsidRPr="007F456A">
        <w:rPr>
          <w:rFonts w:ascii="Tahoma" w:eastAsia="PMingLiU" w:hAnsi="Tahoma" w:cs="Tahoma"/>
          <w:color w:val="000000"/>
          <w:sz w:val="18"/>
          <w:szCs w:val="18"/>
          <w:lang w:eastAsia="zh-TW"/>
        </w:rPr>
        <w:t>」欄底下所列的其中一個合格作業系統。</w:t>
      </w:r>
    </w:p>
    <w:p w14:paraId="59DB9215" w14:textId="77777777" w:rsidR="00B47893" w:rsidRPr="007F456A" w:rsidRDefault="002F7FB8" w:rsidP="00346F4B">
      <w:pPr>
        <w:pStyle w:val="Footnotedash"/>
        <w:numPr>
          <w:ilvl w:val="1"/>
          <w:numId w:val="31"/>
        </w:numPr>
        <w:spacing w:before="0" w:after="0"/>
        <w:ind w:left="1800"/>
        <w:rPr>
          <w:rFonts w:ascii="Tahoma" w:eastAsia="PMingLiU" w:hAnsi="Tahoma" w:cs="Tahoma"/>
        </w:rPr>
      </w:pPr>
      <w:r w:rsidRPr="007F456A">
        <w:rPr>
          <w:rFonts w:ascii="Tahoma" w:eastAsia="PMingLiU" w:hAnsi="Tahoma" w:cs="Tahoma"/>
          <w:color w:val="000000"/>
          <w:sz w:val="18"/>
          <w:szCs w:val="18"/>
          <w:lang w:eastAsia="zh-TW"/>
        </w:rPr>
        <w:t>即使與產品使用權利</w:t>
      </w:r>
      <w:r w:rsidRPr="007F456A">
        <w:rPr>
          <w:rFonts w:ascii="Tahoma" w:eastAsia="PMingLiU" w:hAnsi="Tahoma" w:cs="Tahoma"/>
          <w:color w:val="000000"/>
          <w:sz w:val="18"/>
          <w:szCs w:val="18"/>
          <w:lang w:eastAsia="zh-TW"/>
        </w:rPr>
        <w:t xml:space="preserve"> (PUR) </w:t>
      </w:r>
      <w:r w:rsidRPr="007F456A">
        <w:rPr>
          <w:rFonts w:ascii="Tahoma" w:eastAsia="PMingLiU" w:hAnsi="Tahoma" w:cs="Tahoma"/>
          <w:color w:val="000000"/>
          <w:sz w:val="18"/>
          <w:szCs w:val="18"/>
          <w:lang w:eastAsia="zh-TW"/>
        </w:rPr>
        <w:t>相牴觸，選擇學生選項的機構可允許每一授權的學生裝置最多一個</w:t>
      </w:r>
      <w:r w:rsidRPr="007F456A">
        <w:rPr>
          <w:rFonts w:ascii="Tahoma" w:eastAsia="PMingLiU" w:hAnsi="Tahoma" w:cs="Tahoma"/>
          <w:color w:val="000000"/>
          <w:sz w:val="18"/>
          <w:szCs w:val="18"/>
          <w:lang w:eastAsia="zh-TW"/>
        </w:rPr>
        <w:t xml:space="preserve"> Windows To Go </w:t>
      </w:r>
      <w:r w:rsidRPr="007F456A">
        <w:rPr>
          <w:rFonts w:ascii="Tahoma" w:eastAsia="PMingLiU" w:hAnsi="Tahoma" w:cs="Tahoma"/>
          <w:color w:val="000000"/>
          <w:sz w:val="18"/>
          <w:szCs w:val="18"/>
          <w:lang w:eastAsia="zh-TW"/>
        </w:rPr>
        <w:t>執行個體。</w:t>
      </w:r>
      <w:r w:rsidRPr="007F456A">
        <w:rPr>
          <w:rFonts w:ascii="Tahoma" w:eastAsia="PMingLiU" w:hAnsi="Tahoma" w:cs="Tahoma"/>
          <w:color w:val="000000"/>
          <w:sz w:val="18"/>
          <w:szCs w:val="18"/>
        </w:rPr>
        <w:t>機構必須確保在機構停止使用</w:t>
      </w:r>
      <w:r w:rsidRPr="007F456A">
        <w:rPr>
          <w:rFonts w:ascii="Tahoma" w:eastAsia="PMingLiU" w:hAnsi="Tahoma" w:cs="Tahoma"/>
          <w:color w:val="000000"/>
          <w:sz w:val="18"/>
          <w:szCs w:val="18"/>
        </w:rPr>
        <w:t xml:space="preserve"> Windows To Go </w:t>
      </w:r>
      <w:r w:rsidRPr="007F456A">
        <w:rPr>
          <w:rFonts w:ascii="Tahoma" w:eastAsia="PMingLiU" w:hAnsi="Tahoma" w:cs="Tahoma"/>
          <w:color w:val="000000"/>
          <w:sz w:val="18"/>
          <w:szCs w:val="18"/>
        </w:rPr>
        <w:t>時學生不會再參加授權，並將具有</w:t>
      </w:r>
      <w:r w:rsidRPr="007F456A">
        <w:rPr>
          <w:rFonts w:ascii="Tahoma" w:eastAsia="PMingLiU" w:hAnsi="Tahoma" w:cs="Tahoma"/>
          <w:color w:val="000000"/>
          <w:sz w:val="18"/>
          <w:szCs w:val="18"/>
        </w:rPr>
        <w:t xml:space="preserve"> Windows To Go </w:t>
      </w:r>
      <w:r w:rsidRPr="007F456A">
        <w:rPr>
          <w:rFonts w:ascii="Tahoma" w:eastAsia="PMingLiU" w:hAnsi="Tahoma" w:cs="Tahoma"/>
          <w:color w:val="000000"/>
          <w:sz w:val="18"/>
          <w:szCs w:val="18"/>
        </w:rPr>
        <w:t>執行個體的任何</w:t>
      </w:r>
      <w:r w:rsidRPr="007F456A">
        <w:rPr>
          <w:rFonts w:ascii="Tahoma" w:eastAsia="PMingLiU" w:hAnsi="Tahoma" w:cs="Tahoma"/>
          <w:color w:val="000000"/>
          <w:sz w:val="18"/>
          <w:szCs w:val="18"/>
        </w:rPr>
        <w:t xml:space="preserve"> USB </w:t>
      </w:r>
      <w:r w:rsidRPr="007F456A">
        <w:rPr>
          <w:rFonts w:ascii="Tahoma" w:eastAsia="PMingLiU" w:hAnsi="Tahoma" w:cs="Tahoma"/>
          <w:color w:val="000000"/>
          <w:sz w:val="18"/>
          <w:szCs w:val="18"/>
        </w:rPr>
        <w:t>裝置交還給機構。</w:t>
      </w:r>
      <w:r w:rsidRPr="007F456A">
        <w:rPr>
          <w:rFonts w:ascii="Tahoma" w:eastAsia="PMingLiU" w:hAnsi="Tahoma" w:cs="Tahoma"/>
          <w:sz w:val="18"/>
          <w:szCs w:val="18"/>
        </w:rPr>
        <w:t>選擇學生選項的機構不得在任何學生擁有的裝置上安裝</w:t>
      </w:r>
      <w:r w:rsidRPr="007F456A">
        <w:rPr>
          <w:rFonts w:ascii="Tahoma" w:eastAsia="PMingLiU" w:hAnsi="Tahoma" w:cs="Tahoma"/>
          <w:sz w:val="18"/>
          <w:szCs w:val="18"/>
        </w:rPr>
        <w:t xml:space="preserve"> Windows Enterprise</w:t>
      </w:r>
      <w:r w:rsidRPr="007F456A">
        <w:rPr>
          <w:rFonts w:ascii="Tahoma" w:eastAsia="PMingLiU" w:hAnsi="Tahoma" w:cs="Tahoma"/>
          <w:sz w:val="18"/>
          <w:szCs w:val="18"/>
        </w:rPr>
        <w:t>。</w:t>
      </w:r>
    </w:p>
    <w:p w14:paraId="59DB9216" w14:textId="77777777" w:rsidR="00973A93" w:rsidRPr="007F456A" w:rsidRDefault="00973A93" w:rsidP="00AF3B19">
      <w:pPr>
        <w:rPr>
          <w:rFonts w:eastAsia="PMingLiU" w:cs="Tahoma"/>
        </w:rPr>
      </w:pPr>
    </w:p>
    <w:p w14:paraId="59DB9217" w14:textId="77777777" w:rsidR="00B73A46" w:rsidRPr="007F456A"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7F456A">
        <w:rPr>
          <w:rFonts w:ascii="Tahoma" w:eastAsia="PMingLiU" w:hAnsi="Tahoma" w:cs="Tahoma"/>
          <w:b/>
          <w:bCs/>
          <w:sz w:val="18"/>
          <w:szCs w:val="18"/>
        </w:rPr>
        <w:t>Microsoft Windows XP Professional N (</w:t>
      </w:r>
      <w:r w:rsidRPr="007F456A">
        <w:rPr>
          <w:rFonts w:ascii="Tahoma" w:eastAsia="PMingLiU" w:hAnsi="Tahoma" w:cs="Tahoma"/>
          <w:b/>
          <w:bCs/>
          <w:sz w:val="18"/>
          <w:szCs w:val="18"/>
        </w:rPr>
        <w:t>不含</w:t>
      </w:r>
      <w:r w:rsidRPr="007F456A">
        <w:rPr>
          <w:rFonts w:ascii="Tahoma" w:eastAsia="PMingLiU" w:hAnsi="Tahoma" w:cs="Tahoma"/>
          <w:b/>
          <w:bCs/>
          <w:sz w:val="18"/>
          <w:szCs w:val="18"/>
        </w:rPr>
        <w:t xml:space="preserve"> Windows Media Player)</w:t>
      </w:r>
    </w:p>
    <w:p w14:paraId="59DB9218" w14:textId="77777777" w:rsidR="00B73A46" w:rsidRPr="004C5EB0" w:rsidRDefault="00B73A46" w:rsidP="00F64DEA">
      <w:pPr>
        <w:pStyle w:val="FootnoteBulletLevel2"/>
        <w:tabs>
          <w:tab w:val="clear" w:pos="1260"/>
          <w:tab w:val="num" w:pos="900"/>
        </w:tabs>
        <w:spacing w:before="0"/>
        <w:ind w:left="720" w:firstLine="0"/>
        <w:rPr>
          <w:rFonts w:ascii="Tahoma" w:eastAsia="PMingLiU" w:hAnsi="Tahoma" w:cs="Tahoma"/>
          <w:sz w:val="18"/>
          <w:szCs w:val="18"/>
        </w:rPr>
      </w:pPr>
      <w:r w:rsidRPr="004C5EB0">
        <w:rPr>
          <w:rFonts w:ascii="Tahoma" w:eastAsia="PMingLiU" w:hAnsi="Tahoma" w:cs="Tahoma"/>
          <w:sz w:val="18"/>
          <w:szCs w:val="18"/>
          <w:u w:val="single"/>
        </w:rPr>
        <w:t>資格</w:t>
      </w:r>
      <w:r w:rsidRPr="004C5EB0">
        <w:rPr>
          <w:rFonts w:ascii="Tahoma" w:eastAsia="PMingLiU" w:hAnsi="Tahoma" w:cs="Tahoma"/>
          <w:sz w:val="18"/>
          <w:szCs w:val="18"/>
        </w:rPr>
        <w:br/>
      </w:r>
      <w:r w:rsidRPr="004C5EB0">
        <w:rPr>
          <w:rFonts w:ascii="Tahoma" w:eastAsia="PMingLiU" w:hAnsi="Tahoma" w:cs="Tahoma"/>
          <w:sz w:val="18"/>
          <w:szCs w:val="18"/>
        </w:rPr>
        <w:t>符合以下所有條件的大量授權客戶有資格取得</w:t>
      </w:r>
      <w:r w:rsidRPr="004C5EB0">
        <w:rPr>
          <w:rFonts w:ascii="Tahoma" w:eastAsia="PMingLiU" w:hAnsi="Tahoma" w:cs="Tahoma"/>
          <w:sz w:val="18"/>
          <w:szCs w:val="18"/>
        </w:rPr>
        <w:t xml:space="preserve"> Microsoft Windows XP Professional N </w:t>
      </w:r>
      <w:r w:rsidRPr="004C5EB0">
        <w:rPr>
          <w:rFonts w:ascii="Tahoma" w:eastAsia="PMingLiU" w:hAnsi="Tahoma" w:cs="Tahoma"/>
          <w:sz w:val="18"/>
          <w:szCs w:val="18"/>
        </w:rPr>
        <w:t>的媒體。</w:t>
      </w:r>
    </w:p>
    <w:p w14:paraId="59DB9219" w14:textId="77777777" w:rsidR="00F64DEA" w:rsidRPr="004C5EB0"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14:paraId="59DB921A" w14:textId="77777777" w:rsidR="00B73A46" w:rsidRPr="004C5EB0" w:rsidRDefault="00B73A46" w:rsidP="00F64DEA">
      <w:pPr>
        <w:pStyle w:val="Footnotedash"/>
        <w:tabs>
          <w:tab w:val="clear" w:pos="1620"/>
          <w:tab w:val="num" w:pos="2160"/>
        </w:tabs>
        <w:spacing w:before="0" w:after="0"/>
        <w:ind w:left="720" w:firstLine="7"/>
        <w:rPr>
          <w:rFonts w:ascii="Tahoma" w:eastAsia="PMingLiU" w:hAnsi="Tahoma" w:cs="Tahoma"/>
          <w:sz w:val="18"/>
          <w:szCs w:val="18"/>
        </w:rPr>
      </w:pPr>
      <w:r w:rsidRPr="004C5EB0">
        <w:rPr>
          <w:rFonts w:ascii="Tahoma" w:eastAsia="PMingLiU" w:hAnsi="Tahoma" w:cs="Tahoma"/>
          <w:sz w:val="18"/>
          <w:szCs w:val="18"/>
        </w:rPr>
        <w:t>該些客戶至少必須擁有下列與</w:t>
      </w:r>
      <w:r w:rsidRPr="004C5EB0">
        <w:rPr>
          <w:rFonts w:ascii="Tahoma" w:eastAsia="PMingLiU" w:hAnsi="Tahoma" w:cs="Tahoma"/>
          <w:sz w:val="18"/>
          <w:szCs w:val="18"/>
        </w:rPr>
        <w:t xml:space="preserve"> Microsoft Ireland Operations Ltd </w:t>
      </w:r>
      <w:r w:rsidRPr="004C5EB0">
        <w:rPr>
          <w:rFonts w:ascii="Tahoma" w:eastAsia="PMingLiU" w:hAnsi="Tahoma" w:cs="Tahoma"/>
          <w:sz w:val="18"/>
          <w:szCs w:val="18"/>
        </w:rPr>
        <w:t>訂定之有效的合約或註冊：</w:t>
      </w:r>
    </w:p>
    <w:p w14:paraId="59DB921B" w14:textId="77777777" w:rsidR="00F64DEA" w:rsidRPr="004C5EB0" w:rsidRDefault="00F64DEA" w:rsidP="00F64DEA">
      <w:pPr>
        <w:pStyle w:val="Footnotedash"/>
        <w:tabs>
          <w:tab w:val="clear" w:pos="1620"/>
          <w:tab w:val="num" w:pos="2160"/>
        </w:tabs>
        <w:spacing w:before="0" w:after="0"/>
        <w:ind w:left="720" w:firstLine="7"/>
        <w:rPr>
          <w:rFonts w:ascii="Tahoma" w:eastAsia="PMingLiU" w:hAnsi="Tahoma" w:cs="Tahoma"/>
          <w:sz w:val="18"/>
          <w:szCs w:val="18"/>
        </w:rPr>
      </w:pPr>
    </w:p>
    <w:p w14:paraId="59DB921C" w14:textId="77777777" w:rsidR="00B73A46" w:rsidRPr="004C5EB0"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4C5EB0">
        <w:rPr>
          <w:rFonts w:ascii="Tahoma" w:eastAsia="PMingLiU" w:hAnsi="Tahoma" w:cs="Tahoma"/>
          <w:sz w:val="18"/>
          <w:szCs w:val="18"/>
        </w:rPr>
        <w:t>Select</w:t>
      </w:r>
      <w:r w:rsidRPr="004C5EB0">
        <w:rPr>
          <w:rFonts w:ascii="Tahoma" w:eastAsia="PMingLiU" w:hAnsi="Tahoma" w:cs="Tahoma"/>
          <w:sz w:val="18"/>
          <w:szCs w:val="18"/>
        </w:rPr>
        <w:t>、</w:t>
      </w:r>
      <w:r w:rsidRPr="004C5EB0">
        <w:rPr>
          <w:rFonts w:ascii="Tahoma" w:eastAsia="PMingLiU" w:hAnsi="Tahoma" w:cs="Tahoma"/>
          <w:sz w:val="18"/>
          <w:szCs w:val="18"/>
        </w:rPr>
        <w:t xml:space="preserve">Enterprise </w:t>
      </w:r>
      <w:r w:rsidRPr="004C5EB0">
        <w:rPr>
          <w:rFonts w:ascii="Tahoma" w:eastAsia="PMingLiU" w:hAnsi="Tahoma" w:cs="Tahoma"/>
          <w:sz w:val="18"/>
          <w:szCs w:val="18"/>
        </w:rPr>
        <w:t>或</w:t>
      </w:r>
      <w:r w:rsidRPr="004C5EB0">
        <w:rPr>
          <w:rFonts w:ascii="Tahoma" w:eastAsia="PMingLiU" w:hAnsi="Tahoma" w:cs="Tahoma"/>
          <w:sz w:val="18"/>
          <w:szCs w:val="18"/>
        </w:rPr>
        <w:t xml:space="preserve"> Enterprise Subscription </w:t>
      </w:r>
      <w:r w:rsidRPr="004C5EB0">
        <w:rPr>
          <w:rFonts w:ascii="Tahoma" w:eastAsia="PMingLiU" w:hAnsi="Tahoma" w:cs="Tahoma"/>
          <w:sz w:val="18"/>
          <w:szCs w:val="18"/>
        </w:rPr>
        <w:t>註冊</w:t>
      </w:r>
    </w:p>
    <w:p w14:paraId="59DB921D" w14:textId="77777777" w:rsidR="00B73A46" w:rsidRPr="004C5EB0"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4C5EB0">
        <w:rPr>
          <w:rFonts w:ascii="Tahoma" w:eastAsia="PMingLiU" w:hAnsi="Tahoma" w:cs="Tahoma"/>
          <w:sz w:val="18"/>
          <w:szCs w:val="18"/>
        </w:rPr>
        <w:t>Open License*</w:t>
      </w:r>
      <w:r w:rsidRPr="004C5EB0">
        <w:rPr>
          <w:rFonts w:ascii="Tahoma" w:eastAsia="PMingLiU" w:hAnsi="Tahoma" w:cs="Tahoma"/>
          <w:sz w:val="18"/>
          <w:szCs w:val="18"/>
        </w:rPr>
        <w:t>、</w:t>
      </w:r>
      <w:r w:rsidRPr="004C5EB0">
        <w:rPr>
          <w:rFonts w:ascii="Tahoma" w:eastAsia="PMingLiU" w:hAnsi="Tahoma" w:cs="Tahoma"/>
          <w:sz w:val="18"/>
          <w:szCs w:val="18"/>
        </w:rPr>
        <w:t>Open Value</w:t>
      </w:r>
      <w:r w:rsidRPr="004C5EB0">
        <w:rPr>
          <w:rFonts w:ascii="Tahoma" w:eastAsia="PMingLiU" w:hAnsi="Tahoma" w:cs="Tahoma"/>
          <w:sz w:val="18"/>
          <w:szCs w:val="18"/>
        </w:rPr>
        <w:t>、</w:t>
      </w:r>
      <w:r w:rsidRPr="004C5EB0">
        <w:rPr>
          <w:rFonts w:ascii="Tahoma" w:eastAsia="PMingLiU" w:hAnsi="Tahoma" w:cs="Tahoma"/>
          <w:sz w:val="18"/>
          <w:szCs w:val="18"/>
        </w:rPr>
        <w:t xml:space="preserve">Campus </w:t>
      </w:r>
      <w:r w:rsidRPr="004C5EB0">
        <w:rPr>
          <w:rFonts w:ascii="Tahoma" w:eastAsia="PMingLiU" w:hAnsi="Tahoma" w:cs="Tahoma"/>
          <w:sz w:val="18"/>
          <w:szCs w:val="18"/>
        </w:rPr>
        <w:t>和</w:t>
      </w:r>
      <w:r w:rsidRPr="004C5EB0">
        <w:rPr>
          <w:rFonts w:ascii="Tahoma" w:eastAsia="PMingLiU" w:hAnsi="Tahoma" w:cs="Tahoma"/>
          <w:sz w:val="18"/>
          <w:szCs w:val="18"/>
        </w:rPr>
        <w:t xml:space="preserve"> School </w:t>
      </w:r>
      <w:r w:rsidRPr="004C5EB0">
        <w:rPr>
          <w:rFonts w:ascii="Tahoma" w:eastAsia="PMingLiU" w:hAnsi="Tahoma" w:cs="Tahoma"/>
          <w:sz w:val="18"/>
          <w:szCs w:val="18"/>
        </w:rPr>
        <w:t>合約、</w:t>
      </w:r>
      <w:r w:rsidRPr="004C5EB0">
        <w:rPr>
          <w:rFonts w:ascii="Tahoma" w:eastAsia="PMingLiU" w:hAnsi="Tahoma" w:cs="Tahoma"/>
          <w:sz w:val="18"/>
          <w:szCs w:val="18"/>
        </w:rPr>
        <w:t xml:space="preserve">Open Value Subscription – </w:t>
      </w:r>
      <w:r w:rsidRPr="004C5EB0">
        <w:rPr>
          <w:rFonts w:ascii="Tahoma" w:eastAsia="PMingLiU" w:hAnsi="Tahoma" w:cs="Tahoma"/>
          <w:sz w:val="18"/>
          <w:szCs w:val="18"/>
        </w:rPr>
        <w:t>教育解決方案</w:t>
      </w:r>
    </w:p>
    <w:p w14:paraId="59DB921E" w14:textId="77777777" w:rsidR="00B73A46" w:rsidRPr="004C5EB0" w:rsidRDefault="00B73A46" w:rsidP="00F64DEA">
      <w:pPr>
        <w:pStyle w:val="Footnotedash"/>
        <w:spacing w:before="0"/>
        <w:ind w:left="1440" w:firstLine="0"/>
        <w:rPr>
          <w:rFonts w:ascii="Tahoma" w:eastAsia="PMingLiU" w:hAnsi="Tahoma" w:cs="Tahoma"/>
          <w:sz w:val="18"/>
          <w:szCs w:val="18"/>
        </w:rPr>
      </w:pPr>
      <w:r w:rsidRPr="004C5EB0">
        <w:rPr>
          <w:rFonts w:ascii="Tahoma" w:eastAsia="PMingLiU" w:hAnsi="Tahoma" w:cs="Tahoma"/>
          <w:sz w:val="18"/>
          <w:szCs w:val="18"/>
        </w:rPr>
        <w:t>(*</w:t>
      </w:r>
      <w:r w:rsidRPr="004C5EB0">
        <w:rPr>
          <w:rFonts w:ascii="Tahoma" w:eastAsia="PMingLiU" w:hAnsi="Tahoma" w:cs="Tahoma"/>
          <w:sz w:val="18"/>
          <w:szCs w:val="18"/>
        </w:rPr>
        <w:t>就</w:t>
      </w:r>
      <w:r w:rsidRPr="004C5EB0">
        <w:rPr>
          <w:rFonts w:ascii="Tahoma" w:eastAsia="PMingLiU" w:hAnsi="Tahoma" w:cs="Tahoma"/>
          <w:sz w:val="18"/>
          <w:szCs w:val="18"/>
        </w:rPr>
        <w:t xml:space="preserve"> Open License </w:t>
      </w:r>
      <w:r w:rsidRPr="004C5EB0">
        <w:rPr>
          <w:rFonts w:ascii="Tahoma" w:eastAsia="PMingLiU" w:hAnsi="Tahoma" w:cs="Tahoma"/>
          <w:sz w:val="18"/>
          <w:szCs w:val="18"/>
        </w:rPr>
        <w:t>的用途而言，「有效的合約」係指與有效之</w:t>
      </w:r>
      <w:r w:rsidRPr="004C5EB0">
        <w:rPr>
          <w:rFonts w:ascii="Tahoma" w:eastAsia="PMingLiU" w:hAnsi="Tahoma" w:cs="Tahoma"/>
          <w:sz w:val="18"/>
          <w:szCs w:val="18"/>
        </w:rPr>
        <w:t xml:space="preserve"> Open License </w:t>
      </w:r>
      <w:r w:rsidR="0080683C" w:rsidRPr="004C5EB0">
        <w:rPr>
          <w:rFonts w:ascii="Tahoma" w:eastAsia="PMingLiU" w:hAnsi="Tahoma" w:cs="Tahoma"/>
          <w:sz w:val="18"/>
          <w:szCs w:val="18"/>
        </w:rPr>
        <w:br/>
      </w:r>
      <w:r w:rsidRPr="004C5EB0">
        <w:rPr>
          <w:rFonts w:ascii="Tahoma" w:eastAsia="PMingLiU" w:hAnsi="Tahoma" w:cs="Tahoma"/>
          <w:sz w:val="18"/>
          <w:szCs w:val="18"/>
        </w:rPr>
        <w:t>授權號碼相關聯之合約</w:t>
      </w:r>
      <w:r w:rsidRPr="004C5EB0">
        <w:rPr>
          <w:rFonts w:ascii="Tahoma" w:eastAsia="PMingLiU" w:hAnsi="Tahoma" w:cs="Tahoma"/>
          <w:sz w:val="18"/>
          <w:szCs w:val="18"/>
        </w:rPr>
        <w:t>)</w:t>
      </w:r>
      <w:r w:rsidRPr="004C5EB0">
        <w:rPr>
          <w:rFonts w:ascii="Tahoma" w:eastAsia="PMingLiU" w:hAnsi="Tahoma" w:cs="Tahoma"/>
          <w:sz w:val="18"/>
          <w:szCs w:val="18"/>
        </w:rPr>
        <w:t>。</w:t>
      </w:r>
    </w:p>
    <w:p w14:paraId="59DB921F" w14:textId="77777777" w:rsidR="00F64DEA" w:rsidRPr="004C5EB0" w:rsidRDefault="00F64DEA" w:rsidP="00F64DEA">
      <w:pPr>
        <w:pStyle w:val="Footnotedash"/>
        <w:spacing w:before="0" w:after="0"/>
        <w:ind w:left="1440" w:firstLine="0"/>
        <w:rPr>
          <w:rFonts w:ascii="Tahoma" w:eastAsia="PMingLiU" w:hAnsi="Tahoma" w:cs="Tahoma"/>
          <w:sz w:val="18"/>
          <w:szCs w:val="18"/>
        </w:rPr>
      </w:pPr>
    </w:p>
    <w:p w14:paraId="59DB9220" w14:textId="77777777" w:rsidR="00B73A46" w:rsidRPr="004C5EB0" w:rsidRDefault="00B73A46" w:rsidP="00F64DEA">
      <w:pPr>
        <w:pStyle w:val="Footnotedash"/>
        <w:tabs>
          <w:tab w:val="left" w:pos="1620"/>
        </w:tabs>
        <w:spacing w:before="0" w:after="0"/>
        <w:ind w:left="720" w:firstLine="7"/>
        <w:rPr>
          <w:rFonts w:ascii="Tahoma" w:eastAsia="PMingLiU" w:hAnsi="Tahoma" w:cs="Tahoma"/>
          <w:sz w:val="18"/>
          <w:szCs w:val="18"/>
        </w:rPr>
      </w:pPr>
      <w:r w:rsidRPr="004C5EB0">
        <w:rPr>
          <w:rFonts w:ascii="Tahoma" w:eastAsia="PMingLiU" w:hAnsi="Tahoma" w:cs="Tahoma"/>
          <w:sz w:val="18"/>
          <w:szCs w:val="18"/>
        </w:rPr>
        <w:t>針對</w:t>
      </w:r>
      <w:r w:rsidRPr="004C5EB0">
        <w:rPr>
          <w:rFonts w:ascii="Tahoma" w:eastAsia="PMingLiU" w:hAnsi="Tahoma" w:cs="Tahoma"/>
          <w:sz w:val="18"/>
          <w:szCs w:val="18"/>
        </w:rPr>
        <w:t xml:space="preserve"> 2005 </w:t>
      </w:r>
      <w:r w:rsidRPr="004C5EB0">
        <w:rPr>
          <w:rFonts w:ascii="Tahoma" w:eastAsia="PMingLiU" w:hAnsi="Tahoma" w:cs="Tahoma"/>
          <w:sz w:val="18"/>
          <w:szCs w:val="18"/>
        </w:rPr>
        <w:t>年</w:t>
      </w:r>
      <w:r w:rsidRPr="004C5EB0">
        <w:rPr>
          <w:rFonts w:ascii="Tahoma" w:eastAsia="PMingLiU" w:hAnsi="Tahoma" w:cs="Tahoma"/>
          <w:sz w:val="18"/>
          <w:szCs w:val="18"/>
        </w:rPr>
        <w:t xml:space="preserve"> 2 </w:t>
      </w:r>
      <w:r w:rsidRPr="004C5EB0">
        <w:rPr>
          <w:rFonts w:ascii="Tahoma" w:eastAsia="PMingLiU" w:hAnsi="Tahoma" w:cs="Tahoma"/>
          <w:sz w:val="18"/>
          <w:szCs w:val="18"/>
        </w:rPr>
        <w:t>月</w:t>
      </w:r>
      <w:r w:rsidRPr="004C5EB0">
        <w:rPr>
          <w:rFonts w:ascii="Tahoma" w:eastAsia="PMingLiU" w:hAnsi="Tahoma" w:cs="Tahoma"/>
          <w:sz w:val="18"/>
          <w:szCs w:val="18"/>
        </w:rPr>
        <w:t xml:space="preserve"> 2 </w:t>
      </w:r>
      <w:r w:rsidRPr="004C5EB0">
        <w:rPr>
          <w:rFonts w:ascii="Tahoma" w:eastAsia="PMingLiU" w:hAnsi="Tahoma" w:cs="Tahoma"/>
          <w:sz w:val="18"/>
          <w:szCs w:val="18"/>
        </w:rPr>
        <w:t>日當日或之後取得之產品，客戶必須具備有效的</w:t>
      </w:r>
      <w:r w:rsidRPr="004C5EB0">
        <w:rPr>
          <w:rFonts w:ascii="Tahoma" w:eastAsia="PMingLiU" w:hAnsi="Tahoma" w:cs="Tahoma"/>
          <w:sz w:val="18"/>
          <w:szCs w:val="18"/>
        </w:rPr>
        <w:t xml:space="preserve"> Windows </w:t>
      </w:r>
      <w:r w:rsidRPr="004C5EB0">
        <w:rPr>
          <w:rFonts w:ascii="Tahoma" w:eastAsia="PMingLiU" w:hAnsi="Tahoma" w:cs="Tahoma"/>
          <w:sz w:val="18"/>
          <w:szCs w:val="18"/>
        </w:rPr>
        <w:t>桌面作業系統或</w:t>
      </w:r>
      <w:r w:rsidRPr="004C5EB0">
        <w:rPr>
          <w:rFonts w:ascii="Tahoma" w:eastAsia="PMingLiU" w:hAnsi="Tahoma" w:cs="Tahoma"/>
          <w:sz w:val="18"/>
          <w:szCs w:val="18"/>
        </w:rPr>
        <w:t xml:space="preserve"> Windows XP Professional </w:t>
      </w:r>
      <w:r w:rsidRPr="004C5EB0">
        <w:rPr>
          <w:rFonts w:ascii="Tahoma" w:eastAsia="PMingLiU" w:hAnsi="Tahoma" w:cs="Tahoma"/>
          <w:sz w:val="18"/>
          <w:szCs w:val="18"/>
        </w:rPr>
        <w:t>升級使用權之軟體保證。</w:t>
      </w:r>
    </w:p>
    <w:p w14:paraId="59DB9221" w14:textId="77777777" w:rsidR="00F64DEA" w:rsidRPr="004C5EB0" w:rsidRDefault="00F64DEA" w:rsidP="00F64DEA">
      <w:pPr>
        <w:pStyle w:val="Footnotedash"/>
        <w:tabs>
          <w:tab w:val="left" w:pos="1620"/>
        </w:tabs>
        <w:spacing w:before="0" w:after="0"/>
        <w:ind w:left="720" w:firstLine="7"/>
        <w:rPr>
          <w:rFonts w:ascii="Tahoma" w:eastAsia="PMingLiU" w:hAnsi="Tahoma" w:cs="Tahoma"/>
          <w:sz w:val="18"/>
          <w:szCs w:val="18"/>
        </w:rPr>
      </w:pPr>
    </w:p>
    <w:p w14:paraId="59DB9222" w14:textId="77777777" w:rsidR="00766C40" w:rsidRPr="004C5EB0" w:rsidRDefault="00B73A46" w:rsidP="00F64DEA">
      <w:pPr>
        <w:pStyle w:val="Footnotedash"/>
        <w:tabs>
          <w:tab w:val="left" w:pos="1620"/>
        </w:tabs>
        <w:spacing w:before="0" w:after="0"/>
        <w:ind w:left="720" w:firstLine="7"/>
        <w:rPr>
          <w:rFonts w:ascii="Tahoma" w:eastAsia="PMingLiU" w:hAnsi="Tahoma" w:cs="Tahoma"/>
          <w:sz w:val="18"/>
          <w:szCs w:val="18"/>
          <w:lang w:eastAsia="zh-TW"/>
        </w:rPr>
      </w:pPr>
      <w:r w:rsidRPr="004C5EB0">
        <w:rPr>
          <w:rFonts w:ascii="Tahoma" w:eastAsia="PMingLiU" w:hAnsi="Tahoma" w:cs="Tahoma"/>
          <w:sz w:val="18"/>
          <w:szCs w:val="18"/>
          <w:lang w:eastAsia="zh-TW"/>
        </w:rPr>
        <w:t>且其所在地必須為</w:t>
      </w:r>
      <w:r w:rsidRPr="004C5EB0">
        <w:rPr>
          <w:rFonts w:ascii="Tahoma" w:eastAsia="PMingLiU" w:hAnsi="Tahoma" w:cs="Tahoma"/>
          <w:sz w:val="18"/>
          <w:szCs w:val="18"/>
          <w:lang w:eastAsia="zh-TW"/>
        </w:rPr>
        <w:t xml:space="preserve"> a) </w:t>
      </w:r>
      <w:r w:rsidRPr="004C5EB0">
        <w:rPr>
          <w:rFonts w:ascii="Tahoma" w:eastAsia="PMingLiU" w:hAnsi="Tahoma" w:cs="Tahoma"/>
          <w:sz w:val="18"/>
          <w:szCs w:val="18"/>
          <w:lang w:eastAsia="zh-TW"/>
        </w:rPr>
        <w:t>參加歐洲聯盟</w:t>
      </w:r>
      <w:r w:rsidRPr="004C5EB0">
        <w:rPr>
          <w:rFonts w:ascii="Tahoma" w:eastAsia="PMingLiU" w:hAnsi="Tahoma" w:cs="Tahoma"/>
          <w:sz w:val="18"/>
          <w:szCs w:val="18"/>
          <w:lang w:eastAsia="zh-TW"/>
        </w:rPr>
        <w:t xml:space="preserve"> (EU)</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 xml:space="preserve">b) </w:t>
      </w:r>
      <w:r w:rsidRPr="004C5EB0">
        <w:rPr>
          <w:rFonts w:ascii="Tahoma" w:eastAsia="PMingLiU" w:hAnsi="Tahoma" w:cs="Tahoma"/>
          <w:sz w:val="18"/>
          <w:szCs w:val="18"/>
          <w:lang w:eastAsia="zh-TW"/>
        </w:rPr>
        <w:t>歐洲自由貿易聯盟</w:t>
      </w:r>
      <w:r w:rsidRPr="004C5EB0">
        <w:rPr>
          <w:rFonts w:ascii="Tahoma" w:eastAsia="PMingLiU" w:hAnsi="Tahoma" w:cs="Tahoma"/>
          <w:sz w:val="18"/>
          <w:szCs w:val="18"/>
          <w:lang w:eastAsia="zh-TW"/>
        </w:rPr>
        <w:t xml:space="preserve"> (EFTA) </w:t>
      </w:r>
      <w:r w:rsidRPr="004C5EB0">
        <w:rPr>
          <w:rFonts w:ascii="Tahoma" w:eastAsia="PMingLiU" w:hAnsi="Tahoma" w:cs="Tahoma"/>
          <w:sz w:val="18"/>
          <w:szCs w:val="18"/>
          <w:lang w:eastAsia="zh-TW"/>
        </w:rPr>
        <w:t>之任一國家，</w:t>
      </w:r>
      <w:r w:rsidRPr="004C5EB0">
        <w:rPr>
          <w:rFonts w:ascii="Tahoma" w:eastAsia="PMingLiU" w:hAnsi="Tahoma" w:cs="Tahoma"/>
          <w:sz w:val="18"/>
          <w:szCs w:val="18"/>
          <w:lang w:eastAsia="zh-TW"/>
        </w:rPr>
        <w:t xml:space="preserve">c) </w:t>
      </w:r>
      <w:r w:rsidRPr="004C5EB0">
        <w:rPr>
          <w:rFonts w:ascii="Tahoma" w:eastAsia="PMingLiU" w:hAnsi="Tahoma" w:cs="Tahoma"/>
          <w:sz w:val="18"/>
          <w:szCs w:val="18"/>
          <w:lang w:eastAsia="zh-TW"/>
        </w:rPr>
        <w:t>保加利亞、</w:t>
      </w:r>
      <w:r w:rsidR="0080683C" w:rsidRPr="004C5EB0">
        <w:rPr>
          <w:rFonts w:ascii="Tahoma" w:eastAsia="PMingLiU" w:hAnsi="Tahoma" w:cs="Tahoma"/>
          <w:sz w:val="18"/>
          <w:szCs w:val="18"/>
          <w:lang w:eastAsia="zh-TW"/>
        </w:rPr>
        <w:br/>
      </w:r>
      <w:r w:rsidRPr="004C5EB0">
        <w:rPr>
          <w:rFonts w:ascii="Tahoma" w:eastAsia="PMingLiU" w:hAnsi="Tahoma" w:cs="Tahoma"/>
          <w:sz w:val="18"/>
          <w:szCs w:val="18"/>
          <w:lang w:eastAsia="zh-TW"/>
        </w:rPr>
        <w:t>克羅埃西亞、羅馬尼亞或瑞士。</w:t>
      </w:r>
    </w:p>
    <w:p w14:paraId="59DB9223" w14:textId="77777777" w:rsidR="00F64DEA" w:rsidRPr="004C5EB0" w:rsidRDefault="00F64DEA"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24" w14:textId="77777777" w:rsidR="00CB500F" w:rsidRDefault="00CB500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25" w14:textId="77777777" w:rsidR="00CB500F" w:rsidRPr="00CB500F" w:rsidRDefault="00CB500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26" w14:textId="77777777" w:rsidR="00CB500F" w:rsidRPr="00CB500F" w:rsidRDefault="00CB500F" w:rsidP="00F64DEA">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27" w14:textId="77777777" w:rsidR="00B73A46" w:rsidRPr="00CB500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B500F">
        <w:rPr>
          <w:rFonts w:ascii="Tahoma" w:eastAsia="PMingLiU" w:hAnsi="Tahoma" w:cs="Tahoma"/>
          <w:b/>
          <w:bCs/>
          <w:sz w:val="18"/>
          <w:szCs w:val="18"/>
        </w:rPr>
        <w:lastRenderedPageBreak/>
        <w:t>Windows XP Professional</w:t>
      </w:r>
    </w:p>
    <w:p w14:paraId="59DB9228" w14:textId="77777777" w:rsidR="00B73A46" w:rsidRPr="00CB500F" w:rsidRDefault="00B73A46" w:rsidP="00F64DEA">
      <w:pPr>
        <w:pStyle w:val="FootnoteBulletLevel2"/>
        <w:spacing w:before="0"/>
        <w:ind w:left="720" w:firstLine="0"/>
        <w:rPr>
          <w:rFonts w:ascii="Tahoma" w:eastAsia="PMingLiU" w:hAnsi="Tahoma" w:cs="Tahoma"/>
          <w:sz w:val="18"/>
          <w:szCs w:val="18"/>
        </w:rPr>
      </w:pPr>
      <w:r w:rsidRPr="00CB500F">
        <w:rPr>
          <w:rFonts w:ascii="Tahoma" w:eastAsia="PMingLiU" w:hAnsi="Tahoma" w:cs="Tahoma"/>
          <w:sz w:val="18"/>
          <w:szCs w:val="18"/>
        </w:rPr>
        <w:t xml:space="preserve">Windows XP Professional </w:t>
      </w:r>
      <w:r w:rsidRPr="00CB500F">
        <w:rPr>
          <w:rFonts w:ascii="Tahoma" w:eastAsia="PMingLiU" w:hAnsi="Tahoma" w:cs="Tahoma"/>
          <w:sz w:val="18"/>
          <w:szCs w:val="18"/>
        </w:rPr>
        <w:t>在韓國之使用限制：</w:t>
      </w:r>
    </w:p>
    <w:p w14:paraId="59DB9229" w14:textId="77777777" w:rsidR="00B73A46" w:rsidRPr="00CB500F" w:rsidRDefault="00B73A46" w:rsidP="00F64DEA">
      <w:pPr>
        <w:pStyle w:val="FootnoteBulletLevel2"/>
        <w:spacing w:before="0"/>
        <w:ind w:left="720" w:firstLine="0"/>
        <w:rPr>
          <w:rFonts w:ascii="Tahoma" w:eastAsia="PMingLiU" w:hAnsi="Tahoma" w:cs="Tahoma"/>
          <w:sz w:val="18"/>
          <w:szCs w:val="18"/>
        </w:rPr>
      </w:pPr>
      <w:r w:rsidRPr="00CB500F">
        <w:rPr>
          <w:rFonts w:ascii="Tahoma" w:eastAsia="PMingLiU" w:hAnsi="Tahoma" w:cs="Tahoma"/>
          <w:sz w:val="18"/>
          <w:szCs w:val="18"/>
        </w:rPr>
        <w:t>這些也適用於依據降級權利而使用</w:t>
      </w:r>
      <w:r w:rsidRPr="00CB500F">
        <w:rPr>
          <w:rFonts w:ascii="Tahoma" w:eastAsia="PMingLiU" w:hAnsi="Tahoma" w:cs="Tahoma"/>
          <w:sz w:val="18"/>
          <w:szCs w:val="18"/>
        </w:rPr>
        <w:t xml:space="preserve"> Windows XP Professional </w:t>
      </w:r>
      <w:r w:rsidRPr="00CB500F">
        <w:rPr>
          <w:rFonts w:ascii="Tahoma" w:eastAsia="PMingLiU" w:hAnsi="Tahoma" w:cs="Tahoma"/>
          <w:sz w:val="18"/>
          <w:szCs w:val="18"/>
        </w:rPr>
        <w:t>的情況。</w:t>
      </w:r>
    </w:p>
    <w:p w14:paraId="59DB922A" w14:textId="77777777" w:rsidR="00F64DEA" w:rsidRPr="00CB500F" w:rsidRDefault="00F64DEA" w:rsidP="00F64DEA">
      <w:pPr>
        <w:pStyle w:val="FootnoteBulletLevel2"/>
        <w:spacing w:before="0"/>
        <w:ind w:left="720" w:firstLine="0"/>
        <w:rPr>
          <w:rFonts w:ascii="Tahoma" w:eastAsia="PMingLiU" w:hAnsi="Tahoma" w:cs="Tahoma"/>
          <w:sz w:val="18"/>
          <w:szCs w:val="18"/>
        </w:rPr>
      </w:pPr>
    </w:p>
    <w:p w14:paraId="59DB922B"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B500F">
        <w:rPr>
          <w:rFonts w:ascii="Tahoma" w:eastAsia="PMingLiU" w:hAnsi="Tahoma" w:cs="Tahoma"/>
          <w:sz w:val="18"/>
          <w:szCs w:val="18"/>
          <w:lang w:eastAsia="zh-TW"/>
        </w:rPr>
        <w:t>韓國公平交易委員會</w:t>
      </w:r>
      <w:r w:rsidRPr="00CB500F">
        <w:rPr>
          <w:rFonts w:ascii="Tahoma" w:eastAsia="PMingLiU" w:hAnsi="Tahoma" w:cs="Tahoma"/>
          <w:sz w:val="18"/>
          <w:szCs w:val="18"/>
          <w:lang w:eastAsia="zh-TW"/>
        </w:rPr>
        <w:t xml:space="preserve"> (KFTC) </w:t>
      </w:r>
      <w:r w:rsidRPr="00CB500F">
        <w:rPr>
          <w:rFonts w:ascii="Tahoma" w:eastAsia="PMingLiU" w:hAnsi="Tahoma" w:cs="Tahoma"/>
          <w:sz w:val="18"/>
          <w:szCs w:val="18"/>
          <w:lang w:eastAsia="zh-TW"/>
        </w:rPr>
        <w:t>針對大量授權客戶及其關係企業得建置韓文版</w:t>
      </w:r>
      <w:r w:rsidRPr="00CB500F">
        <w:rPr>
          <w:rFonts w:ascii="Tahoma" w:eastAsia="PMingLiU" w:hAnsi="Tahoma" w:cs="Tahoma"/>
          <w:sz w:val="18"/>
          <w:szCs w:val="18"/>
          <w:lang w:eastAsia="zh-TW"/>
        </w:rPr>
        <w:t xml:space="preserve"> Windows XP Professional </w:t>
      </w:r>
      <w:r w:rsidRPr="00CB500F">
        <w:rPr>
          <w:rFonts w:ascii="Tahoma" w:eastAsia="PMingLiU" w:hAnsi="Tahoma" w:cs="Tahoma"/>
          <w:sz w:val="18"/>
          <w:szCs w:val="18"/>
          <w:lang w:eastAsia="zh-TW"/>
        </w:rPr>
        <w:t>於韓國地區中使用時，要求有部分限制。</w:t>
      </w:r>
    </w:p>
    <w:p w14:paraId="59DB922C"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這些限制不適用於</w:t>
      </w:r>
      <w:r w:rsidRPr="00CB500F">
        <w:rPr>
          <w:rFonts w:ascii="Tahoma" w:eastAsia="PMingLiU" w:hAnsi="Tahoma" w:cs="Tahoma"/>
          <w:sz w:val="18"/>
          <w:szCs w:val="18"/>
        </w:rPr>
        <w:t xml:space="preserve"> 2006 </w:t>
      </w:r>
      <w:r w:rsidRPr="00CB500F">
        <w:rPr>
          <w:rFonts w:ascii="Tahoma" w:eastAsia="PMingLiU" w:hAnsi="Tahoma" w:cs="Tahoma"/>
          <w:sz w:val="18"/>
          <w:szCs w:val="18"/>
        </w:rPr>
        <w:t>年</w:t>
      </w:r>
      <w:r w:rsidRPr="00CB500F">
        <w:rPr>
          <w:rFonts w:ascii="Tahoma" w:eastAsia="PMingLiU" w:hAnsi="Tahoma" w:cs="Tahoma"/>
          <w:sz w:val="18"/>
          <w:szCs w:val="18"/>
        </w:rPr>
        <w:t xml:space="preserve"> 8 </w:t>
      </w:r>
      <w:r w:rsidRPr="00CB500F">
        <w:rPr>
          <w:rFonts w:ascii="Tahoma" w:eastAsia="PMingLiU" w:hAnsi="Tahoma" w:cs="Tahoma"/>
          <w:sz w:val="18"/>
          <w:szCs w:val="18"/>
        </w:rPr>
        <w:t>月</w:t>
      </w:r>
      <w:r w:rsidRPr="00CB500F">
        <w:rPr>
          <w:rFonts w:ascii="Tahoma" w:eastAsia="PMingLiU" w:hAnsi="Tahoma" w:cs="Tahoma"/>
          <w:sz w:val="18"/>
          <w:szCs w:val="18"/>
        </w:rPr>
        <w:t xml:space="preserve"> 24 </w:t>
      </w:r>
      <w:r w:rsidRPr="00CB500F">
        <w:rPr>
          <w:rFonts w:ascii="Tahoma" w:eastAsia="PMingLiU" w:hAnsi="Tahoma" w:cs="Tahoma"/>
          <w:sz w:val="18"/>
          <w:szCs w:val="18"/>
        </w:rPr>
        <w:t>日以前取得韓文版</w:t>
      </w:r>
      <w:r w:rsidRPr="00CB500F">
        <w:rPr>
          <w:rFonts w:ascii="Tahoma" w:eastAsia="PMingLiU" w:hAnsi="Tahoma" w:cs="Tahoma"/>
          <w:sz w:val="18"/>
          <w:szCs w:val="18"/>
        </w:rPr>
        <w:t xml:space="preserve"> Windows XP Professional </w:t>
      </w:r>
      <w:r w:rsidRPr="00CB500F">
        <w:rPr>
          <w:rFonts w:ascii="Tahoma" w:eastAsia="PMingLiU" w:hAnsi="Tahoma" w:cs="Tahoma"/>
          <w:sz w:val="18"/>
          <w:szCs w:val="18"/>
        </w:rPr>
        <w:t>之客戶的使用權。</w:t>
      </w:r>
    </w:p>
    <w:p w14:paraId="59DB922D"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B500F">
        <w:rPr>
          <w:rFonts w:ascii="Tahoma" w:eastAsia="PMingLiU" w:hAnsi="Tahoma" w:cs="Tahoma"/>
          <w:sz w:val="18"/>
          <w:szCs w:val="18"/>
          <w:lang w:eastAsia="zh-TW"/>
        </w:rPr>
        <w:t>這些限制也不適用於總公司設於韓國以外地區使用軟體之單一影像的多國客戶。</w:t>
      </w:r>
    </w:p>
    <w:p w14:paraId="59DB922E"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B500F">
        <w:rPr>
          <w:rFonts w:ascii="Tahoma" w:eastAsia="PMingLiU" w:hAnsi="Tahoma" w:cs="Tahoma"/>
          <w:sz w:val="18"/>
          <w:szCs w:val="18"/>
          <w:lang w:eastAsia="zh-TW"/>
        </w:rPr>
        <w:t>若客戶之合約係於</w:t>
      </w:r>
      <w:r w:rsidRPr="00CB500F">
        <w:rPr>
          <w:rFonts w:ascii="Tahoma" w:eastAsia="PMingLiU" w:hAnsi="Tahoma" w:cs="Tahoma"/>
          <w:sz w:val="18"/>
          <w:szCs w:val="18"/>
          <w:lang w:eastAsia="zh-TW"/>
        </w:rPr>
        <w:t xml:space="preserve"> 2006 </w:t>
      </w:r>
      <w:r w:rsidRPr="00CB500F">
        <w:rPr>
          <w:rFonts w:ascii="Tahoma" w:eastAsia="PMingLiU" w:hAnsi="Tahoma" w:cs="Tahoma"/>
          <w:sz w:val="18"/>
          <w:szCs w:val="18"/>
          <w:lang w:eastAsia="zh-TW"/>
        </w:rPr>
        <w:t>年</w:t>
      </w:r>
      <w:r w:rsidRPr="00CB500F">
        <w:rPr>
          <w:rFonts w:ascii="Tahoma" w:eastAsia="PMingLiU" w:hAnsi="Tahoma" w:cs="Tahoma"/>
          <w:sz w:val="18"/>
          <w:szCs w:val="18"/>
          <w:lang w:eastAsia="zh-TW"/>
        </w:rPr>
        <w:t xml:space="preserve"> 8 </w:t>
      </w:r>
      <w:r w:rsidRPr="00CB500F">
        <w:rPr>
          <w:rFonts w:ascii="Tahoma" w:eastAsia="PMingLiU" w:hAnsi="Tahoma" w:cs="Tahoma"/>
          <w:sz w:val="18"/>
          <w:szCs w:val="18"/>
          <w:lang w:eastAsia="zh-TW"/>
        </w:rPr>
        <w:t>月</w:t>
      </w:r>
      <w:r w:rsidRPr="00CB500F">
        <w:rPr>
          <w:rFonts w:ascii="Tahoma" w:eastAsia="PMingLiU" w:hAnsi="Tahoma" w:cs="Tahoma"/>
          <w:sz w:val="18"/>
          <w:szCs w:val="18"/>
          <w:lang w:eastAsia="zh-TW"/>
        </w:rPr>
        <w:t xml:space="preserve"> 23 </w:t>
      </w:r>
      <w:r w:rsidRPr="00CB500F">
        <w:rPr>
          <w:rFonts w:ascii="Tahoma" w:eastAsia="PMingLiU" w:hAnsi="Tahoma" w:cs="Tahoma"/>
          <w:sz w:val="18"/>
          <w:szCs w:val="18"/>
          <w:lang w:eastAsia="zh-TW"/>
        </w:rPr>
        <w:t>日當日或之前生效，其在例外情況下會繼續使用軟體之</w:t>
      </w:r>
      <w:r w:rsidR="00CB500F">
        <w:rPr>
          <w:rFonts w:ascii="Tahoma" w:eastAsia="PMingLiU" w:hAnsi="Tahoma" w:cs="Tahoma"/>
          <w:sz w:val="18"/>
          <w:szCs w:val="18"/>
          <w:lang w:eastAsia="zh-TW"/>
        </w:rPr>
        <w:br/>
      </w:r>
      <w:r w:rsidRPr="00CB500F">
        <w:rPr>
          <w:rFonts w:ascii="Tahoma" w:eastAsia="PMingLiU" w:hAnsi="Tahoma" w:cs="Tahoma"/>
          <w:sz w:val="18"/>
          <w:szCs w:val="18"/>
          <w:lang w:eastAsia="zh-TW"/>
        </w:rPr>
        <w:t>單一影像檔，則也不適用這些限制。</w:t>
      </w:r>
    </w:p>
    <w:p w14:paraId="59DB922F"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B500F">
        <w:rPr>
          <w:rFonts w:ascii="Tahoma" w:eastAsia="PMingLiU" w:hAnsi="Tahoma" w:cs="Tahoma"/>
          <w:sz w:val="18"/>
          <w:szCs w:val="18"/>
          <w:lang w:eastAsia="zh-TW"/>
        </w:rPr>
        <w:t xml:space="preserve">KFTC </w:t>
      </w:r>
      <w:r w:rsidRPr="00CB500F">
        <w:rPr>
          <w:rFonts w:ascii="Tahoma" w:eastAsia="PMingLiU" w:hAnsi="Tahoma" w:cs="Tahoma"/>
          <w:sz w:val="18"/>
          <w:szCs w:val="18"/>
          <w:lang w:eastAsia="zh-TW"/>
        </w:rPr>
        <w:t>對非韓文版本之使用並未加諸任何限制。</w:t>
      </w:r>
    </w:p>
    <w:p w14:paraId="59DB9230"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lang w:eastAsia="zh-TW"/>
        </w:rPr>
      </w:pPr>
      <w:r w:rsidRPr="00CB500F">
        <w:rPr>
          <w:rFonts w:ascii="Tahoma" w:eastAsia="PMingLiU" w:hAnsi="Tahoma" w:cs="Tahoma"/>
          <w:sz w:val="18"/>
          <w:szCs w:val="18"/>
          <w:lang w:eastAsia="zh-TW"/>
        </w:rPr>
        <w:t xml:space="preserve">KFTC </w:t>
      </w:r>
      <w:r w:rsidRPr="00CB500F">
        <w:rPr>
          <w:rFonts w:ascii="Tahoma" w:eastAsia="PMingLiU" w:hAnsi="Tahoma" w:cs="Tahoma"/>
          <w:sz w:val="18"/>
          <w:szCs w:val="18"/>
          <w:lang w:eastAsia="zh-TW"/>
        </w:rPr>
        <w:t>對任何語文版之平板電腦或</w:t>
      </w:r>
      <w:r w:rsidRPr="00CB500F">
        <w:rPr>
          <w:rFonts w:ascii="Tahoma" w:eastAsia="PMingLiU" w:hAnsi="Tahoma" w:cs="Tahoma"/>
          <w:sz w:val="18"/>
          <w:szCs w:val="18"/>
          <w:lang w:eastAsia="zh-TW"/>
        </w:rPr>
        <w:t xml:space="preserve"> 64 </w:t>
      </w:r>
      <w:r w:rsidRPr="00CB500F">
        <w:rPr>
          <w:rFonts w:ascii="Tahoma" w:eastAsia="PMingLiU" w:hAnsi="Tahoma" w:cs="Tahoma"/>
          <w:sz w:val="18"/>
          <w:szCs w:val="18"/>
          <w:lang w:eastAsia="zh-TW"/>
        </w:rPr>
        <w:t>位元版本並未加諸任何限制。</w:t>
      </w:r>
    </w:p>
    <w:p w14:paraId="59DB9231" w14:textId="77777777" w:rsidR="00F64DEA" w:rsidRPr="00CB500F"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lang w:eastAsia="zh-TW"/>
        </w:rPr>
      </w:pPr>
    </w:p>
    <w:p w14:paraId="59DB9232" w14:textId="77777777" w:rsidR="00B73A46"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u w:val="single"/>
        </w:rPr>
        <w:t>限制</w:t>
      </w:r>
      <w:r w:rsidRPr="00CB500F">
        <w:rPr>
          <w:rFonts w:ascii="Tahoma" w:eastAsia="PMingLiU" w:hAnsi="Tahoma" w:cs="Tahoma"/>
          <w:sz w:val="18"/>
          <w:szCs w:val="18"/>
        </w:rPr>
        <w:t>：</w:t>
      </w:r>
    </w:p>
    <w:p w14:paraId="59DB9233" w14:textId="77777777" w:rsidR="00B73A46"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rPr>
        <w:t>自</w:t>
      </w:r>
      <w:r w:rsidRPr="00CB500F">
        <w:rPr>
          <w:rFonts w:ascii="Tahoma" w:eastAsia="PMingLiU" w:hAnsi="Tahoma" w:cs="Tahoma"/>
          <w:sz w:val="18"/>
          <w:szCs w:val="18"/>
        </w:rPr>
        <w:t xml:space="preserve"> 2006 </w:t>
      </w:r>
      <w:r w:rsidRPr="00CB500F">
        <w:rPr>
          <w:rFonts w:ascii="Tahoma" w:eastAsia="PMingLiU" w:hAnsi="Tahoma" w:cs="Tahoma"/>
          <w:sz w:val="18"/>
          <w:szCs w:val="18"/>
        </w:rPr>
        <w:t>年</w:t>
      </w:r>
      <w:r w:rsidRPr="00CB500F">
        <w:rPr>
          <w:rFonts w:ascii="Tahoma" w:eastAsia="PMingLiU" w:hAnsi="Tahoma" w:cs="Tahoma"/>
          <w:sz w:val="18"/>
          <w:szCs w:val="18"/>
        </w:rPr>
        <w:t xml:space="preserve"> 8 </w:t>
      </w:r>
      <w:r w:rsidRPr="00CB500F">
        <w:rPr>
          <w:rFonts w:ascii="Tahoma" w:eastAsia="PMingLiU" w:hAnsi="Tahoma" w:cs="Tahoma"/>
          <w:sz w:val="18"/>
          <w:szCs w:val="18"/>
        </w:rPr>
        <w:t>月</w:t>
      </w:r>
      <w:r w:rsidRPr="00CB500F">
        <w:rPr>
          <w:rFonts w:ascii="Tahoma" w:eastAsia="PMingLiU" w:hAnsi="Tahoma" w:cs="Tahoma"/>
          <w:sz w:val="18"/>
          <w:szCs w:val="18"/>
        </w:rPr>
        <w:t xml:space="preserve"> 24 </w:t>
      </w:r>
      <w:r w:rsidRPr="00CB500F">
        <w:rPr>
          <w:rFonts w:ascii="Tahoma" w:eastAsia="PMingLiU" w:hAnsi="Tahoma" w:cs="Tahoma"/>
          <w:sz w:val="18"/>
          <w:szCs w:val="18"/>
        </w:rPr>
        <w:t>日起，不符合例外條件但想要使用韓文版之韓國地區之大量授權客戶必須建置</w:t>
      </w:r>
      <w:r w:rsidRPr="00CB500F">
        <w:rPr>
          <w:rFonts w:ascii="Tahoma" w:eastAsia="PMingLiU" w:hAnsi="Tahoma" w:cs="Tahoma"/>
          <w:sz w:val="18"/>
          <w:szCs w:val="18"/>
        </w:rPr>
        <w:t xml:space="preserve"> Windows XP Professional K </w:t>
      </w:r>
      <w:r w:rsidRPr="00CB500F">
        <w:rPr>
          <w:rFonts w:ascii="Tahoma" w:eastAsia="PMingLiU" w:hAnsi="Tahoma" w:cs="Tahoma"/>
          <w:sz w:val="18"/>
          <w:szCs w:val="18"/>
        </w:rPr>
        <w:t>或</w:t>
      </w:r>
      <w:r w:rsidRPr="00CB500F">
        <w:rPr>
          <w:rFonts w:ascii="Tahoma" w:eastAsia="PMingLiU" w:hAnsi="Tahoma" w:cs="Tahoma"/>
          <w:sz w:val="18"/>
          <w:szCs w:val="18"/>
        </w:rPr>
        <w:t xml:space="preserve"> Windows XP Professional KN</w:t>
      </w:r>
      <w:r w:rsidRPr="00CB500F">
        <w:rPr>
          <w:rFonts w:ascii="Tahoma" w:eastAsia="PMingLiU" w:hAnsi="Tahoma" w:cs="Tahoma"/>
          <w:sz w:val="18"/>
          <w:szCs w:val="18"/>
        </w:rPr>
        <w:t>。</w:t>
      </w:r>
    </w:p>
    <w:p w14:paraId="59DB9234" w14:textId="77777777" w:rsidR="00676723" w:rsidRPr="00CB500F" w:rsidRDefault="00676723">
      <w:pPr>
        <w:rPr>
          <w:rFonts w:eastAsia="PMingLiU" w:cs="Tahoma"/>
          <w:szCs w:val="18"/>
        </w:rPr>
      </w:pPr>
    </w:p>
    <w:p w14:paraId="59DB9235" w14:textId="77777777" w:rsidR="00B73A46" w:rsidRPr="00CB500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B500F">
        <w:rPr>
          <w:rFonts w:ascii="Tahoma" w:eastAsia="PMingLiU" w:hAnsi="Tahoma" w:cs="Tahoma"/>
          <w:b/>
          <w:bCs/>
          <w:sz w:val="18"/>
          <w:szCs w:val="18"/>
        </w:rPr>
        <w:t xml:space="preserve">Windows XP Professional K </w:t>
      </w:r>
      <w:r w:rsidRPr="00CB500F">
        <w:rPr>
          <w:rFonts w:ascii="Tahoma" w:eastAsia="PMingLiU" w:hAnsi="Tahoma" w:cs="Tahoma"/>
          <w:b/>
          <w:bCs/>
          <w:sz w:val="18"/>
          <w:szCs w:val="18"/>
        </w:rPr>
        <w:t>及</w:t>
      </w:r>
      <w:r w:rsidRPr="00CB500F">
        <w:rPr>
          <w:rFonts w:ascii="Tahoma" w:eastAsia="PMingLiU" w:hAnsi="Tahoma" w:cs="Tahoma"/>
          <w:b/>
          <w:bCs/>
          <w:sz w:val="18"/>
          <w:szCs w:val="18"/>
        </w:rPr>
        <w:t xml:space="preserve"> KN</w:t>
      </w:r>
    </w:p>
    <w:p w14:paraId="59DB9236" w14:textId="77777777" w:rsidR="00B73A46"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rPr>
        <w:t>大量授權客戶及其關係企業可以建置</w:t>
      </w:r>
      <w:r w:rsidRPr="00CB500F">
        <w:rPr>
          <w:rFonts w:ascii="Tahoma" w:eastAsia="PMingLiU" w:hAnsi="Tahoma" w:cs="Tahoma"/>
          <w:sz w:val="18"/>
          <w:szCs w:val="18"/>
        </w:rPr>
        <w:t xml:space="preserve"> Windows XP Professional K </w:t>
      </w:r>
      <w:r w:rsidRPr="00CB500F">
        <w:rPr>
          <w:rFonts w:ascii="Tahoma" w:eastAsia="PMingLiU" w:hAnsi="Tahoma" w:cs="Tahoma"/>
          <w:sz w:val="18"/>
          <w:szCs w:val="18"/>
        </w:rPr>
        <w:t>或</w:t>
      </w:r>
      <w:r w:rsidRPr="00CB500F">
        <w:rPr>
          <w:rFonts w:ascii="Tahoma" w:eastAsia="PMingLiU" w:hAnsi="Tahoma" w:cs="Tahoma"/>
          <w:sz w:val="18"/>
          <w:szCs w:val="18"/>
        </w:rPr>
        <w:t xml:space="preserve"> KN</w:t>
      </w:r>
      <w:r w:rsidRPr="00CB500F">
        <w:rPr>
          <w:rFonts w:ascii="Tahoma" w:eastAsia="PMingLiU" w:hAnsi="Tahoma" w:cs="Tahoma"/>
          <w:sz w:val="18"/>
          <w:szCs w:val="18"/>
        </w:rPr>
        <w:t>，但僅供韓國地區內使用。</w:t>
      </w:r>
    </w:p>
    <w:p w14:paraId="59DB9237" w14:textId="77777777" w:rsidR="00F64DEA" w:rsidRPr="00CB500F" w:rsidRDefault="00F64DEA" w:rsidP="00F64DEA">
      <w:pPr>
        <w:pStyle w:val="FootnoteBulletLevel2"/>
        <w:spacing w:before="0"/>
        <w:ind w:left="720" w:hanging="7"/>
        <w:rPr>
          <w:rFonts w:ascii="Tahoma" w:eastAsia="PMingLiU" w:hAnsi="Tahoma" w:cs="Tahoma"/>
          <w:sz w:val="18"/>
          <w:szCs w:val="18"/>
        </w:rPr>
      </w:pPr>
    </w:p>
    <w:p w14:paraId="59DB9238" w14:textId="77777777" w:rsidR="00B73A46" w:rsidRPr="00CB500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CB500F">
        <w:rPr>
          <w:rFonts w:ascii="Tahoma" w:eastAsia="PMingLiU" w:hAnsi="Tahoma" w:cs="Tahoma"/>
          <w:b/>
          <w:bCs/>
          <w:sz w:val="18"/>
          <w:szCs w:val="18"/>
        </w:rPr>
        <w:t>Windows Vista Business KN</w:t>
      </w:r>
    </w:p>
    <w:p w14:paraId="59DB9239" w14:textId="77777777" w:rsidR="00B73A46"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u w:val="single"/>
        </w:rPr>
        <w:t>資格</w:t>
      </w:r>
      <w:r w:rsidRPr="00CB500F">
        <w:rPr>
          <w:rFonts w:ascii="Tahoma" w:eastAsia="PMingLiU" w:hAnsi="Tahoma" w:cs="Tahoma"/>
          <w:sz w:val="18"/>
          <w:szCs w:val="18"/>
        </w:rPr>
        <w:t>：</w:t>
      </w:r>
      <w:r w:rsidRPr="00CB500F">
        <w:rPr>
          <w:rFonts w:ascii="Tahoma" w:eastAsia="PMingLiU" w:hAnsi="Tahoma" w:cs="Tahoma"/>
          <w:sz w:val="18"/>
          <w:szCs w:val="18"/>
          <w:u w:val="single"/>
        </w:rPr>
        <w:br/>
      </w:r>
      <w:r w:rsidRPr="00CB500F">
        <w:rPr>
          <w:rFonts w:ascii="Tahoma" w:eastAsia="PMingLiU" w:hAnsi="Tahoma" w:cs="Tahoma"/>
          <w:sz w:val="18"/>
          <w:szCs w:val="18"/>
        </w:rPr>
        <w:t>位於韓國地區且已與</w:t>
      </w:r>
      <w:r w:rsidRPr="00CB500F">
        <w:rPr>
          <w:rFonts w:ascii="Tahoma" w:eastAsia="PMingLiU" w:hAnsi="Tahoma" w:cs="Tahoma"/>
          <w:sz w:val="18"/>
          <w:szCs w:val="18"/>
        </w:rPr>
        <w:t xml:space="preserve"> Microsoft Operations Pte Ltd </w:t>
      </w:r>
      <w:r w:rsidRPr="00CB500F">
        <w:rPr>
          <w:rFonts w:ascii="Tahoma" w:eastAsia="PMingLiU" w:hAnsi="Tahoma" w:cs="Tahoma"/>
          <w:sz w:val="18"/>
          <w:szCs w:val="18"/>
        </w:rPr>
        <w:t>訂定有效之大量授權合約或</w:t>
      </w:r>
      <w:r w:rsidRPr="00CB500F">
        <w:rPr>
          <w:rFonts w:ascii="Tahoma" w:eastAsia="PMingLiU" w:hAnsi="Tahoma" w:cs="Tahoma"/>
          <w:sz w:val="18"/>
          <w:szCs w:val="18"/>
        </w:rPr>
        <w:t xml:space="preserve"> Enrollment </w:t>
      </w:r>
      <w:r w:rsidRPr="00CB500F">
        <w:rPr>
          <w:rFonts w:ascii="Tahoma" w:eastAsia="PMingLiU" w:hAnsi="Tahoma" w:cs="Tahoma"/>
          <w:sz w:val="18"/>
          <w:szCs w:val="18"/>
        </w:rPr>
        <w:t>之大量授權客戶，有資格取得</w:t>
      </w:r>
      <w:r w:rsidRPr="00CB500F">
        <w:rPr>
          <w:rFonts w:ascii="Tahoma" w:eastAsia="PMingLiU" w:hAnsi="Tahoma" w:cs="Tahoma"/>
          <w:sz w:val="18"/>
          <w:szCs w:val="18"/>
        </w:rPr>
        <w:t xml:space="preserve"> Windows Vista Business KN </w:t>
      </w:r>
      <w:r w:rsidRPr="00CB500F">
        <w:rPr>
          <w:rFonts w:ascii="Tahoma" w:eastAsia="PMingLiU" w:hAnsi="Tahoma" w:cs="Tahoma"/>
          <w:sz w:val="18"/>
          <w:szCs w:val="18"/>
        </w:rPr>
        <w:t>之媒體，供韓國地區內建置及使用。不得用於其他用途。</w:t>
      </w:r>
    </w:p>
    <w:p w14:paraId="59DB923A" w14:textId="77777777" w:rsidR="00F64DEA" w:rsidRPr="00CB500F" w:rsidRDefault="00F64DEA" w:rsidP="00F64DEA">
      <w:pPr>
        <w:pStyle w:val="FootnoteBulletLevel2"/>
        <w:spacing w:before="0"/>
        <w:ind w:left="720" w:hanging="7"/>
        <w:rPr>
          <w:rFonts w:ascii="Tahoma" w:eastAsia="PMingLiU" w:hAnsi="Tahoma" w:cs="Tahoma"/>
          <w:sz w:val="18"/>
          <w:szCs w:val="18"/>
        </w:rPr>
      </w:pPr>
    </w:p>
    <w:p w14:paraId="59DB923B" w14:textId="77777777" w:rsidR="00B73A46" w:rsidRPr="00CB500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CB500F">
        <w:rPr>
          <w:rFonts w:ascii="Tahoma" w:eastAsia="PMingLiU" w:hAnsi="Tahoma" w:cs="Tahoma"/>
          <w:b/>
          <w:bCs/>
          <w:sz w:val="18"/>
          <w:szCs w:val="18"/>
          <w:lang w:eastAsia="ja-JP"/>
        </w:rPr>
        <w:t xml:space="preserve">Windows 7 </w:t>
      </w:r>
      <w:r w:rsidRPr="00CB500F">
        <w:rPr>
          <w:rFonts w:ascii="Tahoma" w:eastAsia="PMingLiU" w:hAnsi="Tahoma" w:cs="Tahoma"/>
          <w:b/>
          <w:bCs/>
          <w:sz w:val="18"/>
          <w:szCs w:val="18"/>
          <w:lang w:eastAsia="ja-JP"/>
        </w:rPr>
        <w:t>專業版</w:t>
      </w:r>
      <w:r w:rsidRPr="00CB500F">
        <w:rPr>
          <w:rFonts w:ascii="Tahoma" w:eastAsia="PMingLiU" w:hAnsi="Tahoma" w:cs="Tahoma"/>
          <w:b/>
          <w:bCs/>
          <w:sz w:val="18"/>
          <w:szCs w:val="18"/>
          <w:lang w:eastAsia="ja-JP"/>
        </w:rPr>
        <w:t xml:space="preserve"> KN</w:t>
      </w:r>
    </w:p>
    <w:p w14:paraId="59DB923C" w14:textId="77777777" w:rsidR="00B47893"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u w:val="single"/>
        </w:rPr>
        <w:t>資格</w:t>
      </w:r>
      <w:r w:rsidRPr="00CB500F">
        <w:rPr>
          <w:rFonts w:ascii="Tahoma" w:eastAsia="PMingLiU" w:hAnsi="Tahoma" w:cs="Tahoma"/>
          <w:sz w:val="18"/>
          <w:szCs w:val="18"/>
        </w:rPr>
        <w:t>：</w:t>
      </w:r>
      <w:r w:rsidRPr="00CB500F">
        <w:rPr>
          <w:rFonts w:ascii="Tahoma" w:eastAsia="PMingLiU" w:hAnsi="Tahoma" w:cs="Tahoma"/>
          <w:sz w:val="18"/>
          <w:szCs w:val="18"/>
          <w:u w:val="single"/>
        </w:rPr>
        <w:br/>
      </w:r>
      <w:r w:rsidRPr="00CB500F">
        <w:rPr>
          <w:rFonts w:ascii="Tahoma" w:eastAsia="PMingLiU" w:hAnsi="Tahoma" w:cs="Tahoma"/>
          <w:sz w:val="18"/>
          <w:szCs w:val="18"/>
        </w:rPr>
        <w:t>位於韓國地區且已與</w:t>
      </w:r>
      <w:r w:rsidRPr="00CB500F">
        <w:rPr>
          <w:rFonts w:ascii="Tahoma" w:eastAsia="PMingLiU" w:hAnsi="Tahoma" w:cs="Tahoma"/>
          <w:sz w:val="18"/>
          <w:szCs w:val="18"/>
        </w:rPr>
        <w:t xml:space="preserve"> Microsoft Operations Pte Ltd </w:t>
      </w:r>
      <w:r w:rsidRPr="00CB500F">
        <w:rPr>
          <w:rFonts w:ascii="Tahoma" w:eastAsia="PMingLiU" w:hAnsi="Tahoma" w:cs="Tahoma"/>
          <w:sz w:val="18"/>
          <w:szCs w:val="18"/>
        </w:rPr>
        <w:t>訂定有效之大量授權合約或</w:t>
      </w:r>
      <w:r w:rsidRPr="00CB500F">
        <w:rPr>
          <w:rFonts w:ascii="Tahoma" w:eastAsia="PMingLiU" w:hAnsi="Tahoma" w:cs="Tahoma"/>
          <w:sz w:val="18"/>
          <w:szCs w:val="18"/>
        </w:rPr>
        <w:t xml:space="preserve"> Enrollment </w:t>
      </w:r>
      <w:r w:rsidRPr="00CB500F">
        <w:rPr>
          <w:rFonts w:ascii="Tahoma" w:eastAsia="PMingLiU" w:hAnsi="Tahoma" w:cs="Tahoma"/>
          <w:sz w:val="18"/>
          <w:szCs w:val="18"/>
        </w:rPr>
        <w:t>之大量授權客戶，有資格取得</w:t>
      </w:r>
      <w:r w:rsidRPr="00CB500F">
        <w:rPr>
          <w:rFonts w:ascii="Tahoma" w:eastAsia="PMingLiU" w:hAnsi="Tahoma" w:cs="Tahoma"/>
          <w:sz w:val="18"/>
          <w:szCs w:val="18"/>
        </w:rPr>
        <w:t xml:space="preserve"> Windows 7 </w:t>
      </w:r>
      <w:r w:rsidRPr="00CB500F">
        <w:rPr>
          <w:rFonts w:ascii="Tahoma" w:eastAsia="PMingLiU" w:hAnsi="Tahoma" w:cs="Tahoma"/>
          <w:sz w:val="18"/>
          <w:szCs w:val="18"/>
        </w:rPr>
        <w:t>專業版</w:t>
      </w:r>
      <w:r w:rsidRPr="00CB500F">
        <w:rPr>
          <w:rFonts w:ascii="Tahoma" w:eastAsia="PMingLiU" w:hAnsi="Tahoma" w:cs="Tahoma"/>
          <w:sz w:val="18"/>
          <w:szCs w:val="18"/>
        </w:rPr>
        <w:t xml:space="preserve"> KN </w:t>
      </w:r>
      <w:r w:rsidRPr="00CB500F">
        <w:rPr>
          <w:rFonts w:ascii="Tahoma" w:eastAsia="PMingLiU" w:hAnsi="Tahoma" w:cs="Tahoma"/>
          <w:sz w:val="18"/>
          <w:szCs w:val="18"/>
        </w:rPr>
        <w:t>之媒體，供韓國地區內建置及使用。不得用於其他用途。</w:t>
      </w:r>
    </w:p>
    <w:p w14:paraId="59DB923D" w14:textId="77777777" w:rsidR="00F64DEA" w:rsidRPr="00CB500F" w:rsidRDefault="00F64DEA" w:rsidP="00F64DEA">
      <w:pPr>
        <w:pStyle w:val="FootnoteBulletLevel2"/>
        <w:spacing w:before="0"/>
        <w:ind w:left="720" w:hanging="7"/>
        <w:rPr>
          <w:rFonts w:ascii="Tahoma" w:eastAsia="PMingLiU" w:hAnsi="Tahoma" w:cs="Tahoma"/>
          <w:sz w:val="18"/>
          <w:szCs w:val="18"/>
        </w:rPr>
      </w:pPr>
    </w:p>
    <w:p w14:paraId="59DB923E" w14:textId="77777777" w:rsidR="00B73A46" w:rsidRPr="00CB500F"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CB500F">
        <w:rPr>
          <w:rFonts w:ascii="Tahoma" w:eastAsia="PMingLiU" w:hAnsi="Tahoma" w:cs="Tahoma"/>
          <w:b/>
          <w:bCs/>
          <w:sz w:val="18"/>
          <w:szCs w:val="18"/>
          <w:lang w:eastAsia="ja-JP"/>
        </w:rPr>
        <w:t>Windows Vista Business N (</w:t>
      </w:r>
      <w:r w:rsidRPr="00CB500F">
        <w:rPr>
          <w:rFonts w:ascii="Tahoma" w:eastAsia="PMingLiU" w:hAnsi="Tahoma" w:cs="Tahoma"/>
          <w:b/>
          <w:bCs/>
          <w:sz w:val="18"/>
          <w:szCs w:val="18"/>
          <w:lang w:eastAsia="ja-JP"/>
        </w:rPr>
        <w:t>不含</w:t>
      </w:r>
      <w:r w:rsidRPr="00CB500F">
        <w:rPr>
          <w:rFonts w:ascii="Tahoma" w:eastAsia="PMingLiU" w:hAnsi="Tahoma" w:cs="Tahoma"/>
          <w:b/>
          <w:bCs/>
          <w:sz w:val="18"/>
          <w:szCs w:val="18"/>
          <w:lang w:eastAsia="ja-JP"/>
        </w:rPr>
        <w:t xml:space="preserve"> Windows Media Player)</w:t>
      </w:r>
    </w:p>
    <w:p w14:paraId="59DB923F" w14:textId="77777777" w:rsidR="00B73A46" w:rsidRPr="00CB500F" w:rsidRDefault="00B73A46" w:rsidP="00F64DEA">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u w:val="single"/>
        </w:rPr>
        <w:t>資格</w:t>
      </w:r>
      <w:r w:rsidRPr="00CB500F">
        <w:rPr>
          <w:rFonts w:ascii="Tahoma" w:eastAsia="PMingLiU" w:hAnsi="Tahoma" w:cs="Tahoma"/>
          <w:sz w:val="18"/>
          <w:szCs w:val="18"/>
        </w:rPr>
        <w:t>：</w:t>
      </w:r>
      <w:r w:rsidRPr="00CB500F">
        <w:rPr>
          <w:rFonts w:ascii="Tahoma" w:eastAsia="PMingLiU" w:hAnsi="Tahoma" w:cs="Tahoma"/>
          <w:sz w:val="18"/>
          <w:szCs w:val="18"/>
          <w:u w:val="single"/>
        </w:rPr>
        <w:br/>
      </w:r>
      <w:r w:rsidRPr="00CB500F">
        <w:rPr>
          <w:rFonts w:ascii="Tahoma" w:eastAsia="PMingLiU" w:hAnsi="Tahoma" w:cs="Tahoma"/>
          <w:sz w:val="18"/>
          <w:szCs w:val="18"/>
        </w:rPr>
        <w:t>符合下列所有條件之大量授權客戶有資格取得</w:t>
      </w:r>
      <w:r w:rsidRPr="00CB500F">
        <w:rPr>
          <w:rFonts w:ascii="Tahoma" w:eastAsia="PMingLiU" w:hAnsi="Tahoma" w:cs="Tahoma"/>
          <w:sz w:val="18"/>
          <w:szCs w:val="18"/>
        </w:rPr>
        <w:t xml:space="preserve"> Microsoft Windows Vista Business N </w:t>
      </w:r>
      <w:r w:rsidRPr="00CB500F">
        <w:rPr>
          <w:rFonts w:ascii="Tahoma" w:eastAsia="PMingLiU" w:hAnsi="Tahoma" w:cs="Tahoma"/>
          <w:sz w:val="18"/>
          <w:szCs w:val="18"/>
        </w:rPr>
        <w:t>的媒體，於歐洲聯盟</w:t>
      </w:r>
      <w:r w:rsidRPr="00CB500F">
        <w:rPr>
          <w:rFonts w:ascii="Tahoma" w:eastAsia="PMingLiU" w:hAnsi="Tahoma" w:cs="Tahoma"/>
          <w:sz w:val="18"/>
          <w:szCs w:val="18"/>
        </w:rPr>
        <w:t xml:space="preserve"> (EU)</w:t>
      </w:r>
      <w:r w:rsidRPr="00CB500F">
        <w:rPr>
          <w:rFonts w:ascii="Tahoma" w:eastAsia="PMingLiU" w:hAnsi="Tahoma" w:cs="Tahoma"/>
          <w:sz w:val="18"/>
          <w:szCs w:val="18"/>
        </w:rPr>
        <w:t>、歐洲自由貿易聯盟</w:t>
      </w:r>
      <w:r w:rsidRPr="00CB500F">
        <w:rPr>
          <w:rFonts w:ascii="Tahoma" w:eastAsia="PMingLiU" w:hAnsi="Tahoma" w:cs="Tahoma"/>
          <w:sz w:val="18"/>
          <w:szCs w:val="18"/>
        </w:rPr>
        <w:t xml:space="preserve"> (EFTA)</w:t>
      </w:r>
      <w:r w:rsidRPr="00CB500F">
        <w:rPr>
          <w:rFonts w:ascii="Tahoma" w:eastAsia="PMingLiU" w:hAnsi="Tahoma" w:cs="Tahoma"/>
          <w:sz w:val="18"/>
          <w:szCs w:val="18"/>
        </w:rPr>
        <w:t>、保加利亞、克羅埃西亞、羅馬尼亞或瑞士地區內建置及使用。</w:t>
      </w:r>
    </w:p>
    <w:p w14:paraId="59DB9240" w14:textId="77777777" w:rsidR="00F64DEA" w:rsidRPr="00CB500F" w:rsidRDefault="00F64DEA" w:rsidP="00F64DEA">
      <w:pPr>
        <w:pStyle w:val="FootnoteBulletLevel2"/>
        <w:spacing w:before="0"/>
        <w:ind w:left="720" w:hanging="7"/>
        <w:rPr>
          <w:rFonts w:ascii="Tahoma" w:eastAsia="PMingLiU" w:hAnsi="Tahoma" w:cs="Tahoma"/>
          <w:sz w:val="18"/>
          <w:szCs w:val="18"/>
        </w:rPr>
      </w:pPr>
    </w:p>
    <w:p w14:paraId="59DB9241" w14:textId="77777777" w:rsidR="00B73A46" w:rsidRPr="00CB500F" w:rsidRDefault="00B73A46" w:rsidP="00F64DEA">
      <w:pPr>
        <w:pStyle w:val="Footnotedash"/>
        <w:spacing w:before="0" w:after="0"/>
        <w:ind w:left="720" w:hanging="7"/>
        <w:rPr>
          <w:rFonts w:ascii="Tahoma" w:eastAsia="PMingLiU" w:hAnsi="Tahoma" w:cs="Tahoma"/>
          <w:sz w:val="18"/>
          <w:szCs w:val="18"/>
        </w:rPr>
      </w:pPr>
      <w:r w:rsidRPr="00CB500F">
        <w:rPr>
          <w:rFonts w:ascii="Tahoma" w:eastAsia="PMingLiU" w:hAnsi="Tahoma" w:cs="Tahoma"/>
          <w:sz w:val="18"/>
          <w:szCs w:val="18"/>
        </w:rPr>
        <w:t>該些客戶至少必須擁有下列與</w:t>
      </w:r>
      <w:r w:rsidRPr="00CB500F">
        <w:rPr>
          <w:rFonts w:ascii="Tahoma" w:eastAsia="PMingLiU" w:hAnsi="Tahoma" w:cs="Tahoma"/>
          <w:sz w:val="18"/>
          <w:szCs w:val="18"/>
        </w:rPr>
        <w:t xml:space="preserve"> Microsoft Ireland Operations Ltd </w:t>
      </w:r>
      <w:r w:rsidRPr="00CB500F">
        <w:rPr>
          <w:rFonts w:ascii="Tahoma" w:eastAsia="PMingLiU" w:hAnsi="Tahoma" w:cs="Tahoma"/>
          <w:sz w:val="18"/>
          <w:szCs w:val="18"/>
        </w:rPr>
        <w:t>訂定之有效的合約或註冊：</w:t>
      </w:r>
    </w:p>
    <w:p w14:paraId="59DB9242" w14:textId="77777777" w:rsidR="00F64DEA" w:rsidRPr="00CB500F" w:rsidRDefault="00F64DEA" w:rsidP="00F64DEA">
      <w:pPr>
        <w:pStyle w:val="Footnotedash"/>
        <w:spacing w:before="0" w:after="0"/>
        <w:ind w:left="720" w:hanging="7"/>
        <w:rPr>
          <w:rFonts w:ascii="Tahoma" w:eastAsia="PMingLiU" w:hAnsi="Tahoma" w:cs="Tahoma"/>
          <w:sz w:val="18"/>
          <w:szCs w:val="18"/>
        </w:rPr>
      </w:pPr>
    </w:p>
    <w:p w14:paraId="59DB9243"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Select</w:t>
      </w:r>
      <w:r w:rsidRPr="00CB500F">
        <w:rPr>
          <w:rFonts w:ascii="Tahoma" w:eastAsia="PMingLiU" w:hAnsi="Tahoma" w:cs="Tahoma"/>
          <w:sz w:val="18"/>
          <w:szCs w:val="18"/>
        </w:rPr>
        <w:t>、</w:t>
      </w:r>
      <w:r w:rsidRPr="00CB500F">
        <w:rPr>
          <w:rFonts w:ascii="Tahoma" w:eastAsia="PMingLiU" w:hAnsi="Tahoma" w:cs="Tahoma"/>
          <w:sz w:val="18"/>
          <w:szCs w:val="18"/>
        </w:rPr>
        <w:t xml:space="preserve">Enterprise </w:t>
      </w:r>
      <w:r w:rsidRPr="00CB500F">
        <w:rPr>
          <w:rFonts w:ascii="Tahoma" w:eastAsia="PMingLiU" w:hAnsi="Tahoma" w:cs="Tahoma"/>
          <w:sz w:val="18"/>
          <w:szCs w:val="18"/>
        </w:rPr>
        <w:t>或</w:t>
      </w:r>
      <w:r w:rsidRPr="00CB500F">
        <w:rPr>
          <w:rFonts w:ascii="Tahoma" w:eastAsia="PMingLiU" w:hAnsi="Tahoma" w:cs="Tahoma"/>
          <w:sz w:val="18"/>
          <w:szCs w:val="18"/>
        </w:rPr>
        <w:t xml:space="preserve"> Enterprise Subscription </w:t>
      </w:r>
      <w:r w:rsidRPr="00CB500F">
        <w:rPr>
          <w:rFonts w:ascii="Tahoma" w:eastAsia="PMingLiU" w:hAnsi="Tahoma" w:cs="Tahoma"/>
          <w:sz w:val="18"/>
          <w:szCs w:val="18"/>
        </w:rPr>
        <w:t>註冊</w:t>
      </w:r>
    </w:p>
    <w:p w14:paraId="59DB9244"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Open License*</w:t>
      </w:r>
      <w:r w:rsidRPr="00CB500F">
        <w:rPr>
          <w:rFonts w:ascii="Tahoma" w:eastAsia="PMingLiU" w:hAnsi="Tahoma" w:cs="Tahoma"/>
          <w:sz w:val="18"/>
          <w:szCs w:val="18"/>
        </w:rPr>
        <w:t>、</w:t>
      </w:r>
      <w:r w:rsidRPr="00CB500F">
        <w:rPr>
          <w:rFonts w:ascii="Tahoma" w:eastAsia="PMingLiU" w:hAnsi="Tahoma" w:cs="Tahoma"/>
          <w:sz w:val="18"/>
          <w:szCs w:val="18"/>
        </w:rPr>
        <w:t>Open Value</w:t>
      </w:r>
      <w:r w:rsidRPr="00CB500F">
        <w:rPr>
          <w:rFonts w:ascii="Tahoma" w:eastAsia="PMingLiU" w:hAnsi="Tahoma" w:cs="Tahoma"/>
          <w:sz w:val="18"/>
          <w:szCs w:val="18"/>
        </w:rPr>
        <w:t>、</w:t>
      </w:r>
      <w:r w:rsidRPr="00CB500F">
        <w:rPr>
          <w:rFonts w:ascii="Tahoma" w:eastAsia="PMingLiU" w:hAnsi="Tahoma" w:cs="Tahoma"/>
          <w:sz w:val="18"/>
          <w:szCs w:val="18"/>
        </w:rPr>
        <w:t xml:space="preserve">Campus </w:t>
      </w:r>
      <w:r w:rsidRPr="00CB500F">
        <w:rPr>
          <w:rFonts w:ascii="Tahoma" w:eastAsia="PMingLiU" w:hAnsi="Tahoma" w:cs="Tahoma"/>
          <w:sz w:val="18"/>
          <w:szCs w:val="18"/>
        </w:rPr>
        <w:t>和</w:t>
      </w:r>
      <w:r w:rsidRPr="00CB500F">
        <w:rPr>
          <w:rFonts w:ascii="Tahoma" w:eastAsia="PMingLiU" w:hAnsi="Tahoma" w:cs="Tahoma"/>
          <w:sz w:val="18"/>
          <w:szCs w:val="18"/>
        </w:rPr>
        <w:t xml:space="preserve"> School </w:t>
      </w:r>
      <w:r w:rsidRPr="00CB500F">
        <w:rPr>
          <w:rFonts w:ascii="Tahoma" w:eastAsia="PMingLiU" w:hAnsi="Tahoma" w:cs="Tahoma"/>
          <w:sz w:val="18"/>
          <w:szCs w:val="18"/>
        </w:rPr>
        <w:t>合約、</w:t>
      </w:r>
      <w:r w:rsidRPr="00CB500F">
        <w:rPr>
          <w:rFonts w:ascii="Tahoma" w:eastAsia="PMingLiU" w:hAnsi="Tahoma" w:cs="Tahoma"/>
          <w:sz w:val="18"/>
          <w:szCs w:val="18"/>
        </w:rPr>
        <w:t xml:space="preserve">Open Value Subscription – </w:t>
      </w:r>
      <w:r w:rsidRPr="00CB500F">
        <w:rPr>
          <w:rFonts w:ascii="Tahoma" w:eastAsia="PMingLiU" w:hAnsi="Tahoma" w:cs="Tahoma"/>
          <w:sz w:val="18"/>
          <w:szCs w:val="18"/>
        </w:rPr>
        <w:t>教育解決方案</w:t>
      </w:r>
    </w:p>
    <w:p w14:paraId="59DB9245" w14:textId="77777777" w:rsidR="00B73A46" w:rsidRPr="00CB500F" w:rsidRDefault="00B73A46" w:rsidP="00F64DEA">
      <w:pPr>
        <w:pStyle w:val="Footnotedash"/>
        <w:tabs>
          <w:tab w:val="clear" w:pos="1620"/>
        </w:tabs>
        <w:adjustRightInd/>
        <w:spacing w:before="0"/>
        <w:ind w:left="1440" w:firstLine="0"/>
        <w:textAlignment w:val="auto"/>
        <w:rPr>
          <w:rFonts w:ascii="Tahoma" w:eastAsia="PMingLiU" w:hAnsi="Tahoma" w:cs="Tahoma"/>
          <w:sz w:val="18"/>
          <w:szCs w:val="18"/>
        </w:rPr>
      </w:pPr>
      <w:r w:rsidRPr="00CB500F">
        <w:rPr>
          <w:rFonts w:ascii="Tahoma" w:eastAsia="PMingLiU" w:hAnsi="Tahoma" w:cs="Tahoma"/>
          <w:sz w:val="18"/>
          <w:szCs w:val="18"/>
        </w:rPr>
        <w:t>(*</w:t>
      </w:r>
      <w:r w:rsidRPr="00CB500F">
        <w:rPr>
          <w:rFonts w:ascii="Tahoma" w:eastAsia="PMingLiU" w:hAnsi="Tahoma" w:cs="Tahoma"/>
          <w:sz w:val="18"/>
          <w:szCs w:val="18"/>
        </w:rPr>
        <w:t>就</w:t>
      </w:r>
      <w:r w:rsidRPr="00CB500F">
        <w:rPr>
          <w:rFonts w:ascii="Tahoma" w:eastAsia="PMingLiU" w:hAnsi="Tahoma" w:cs="Tahoma"/>
          <w:sz w:val="18"/>
          <w:szCs w:val="18"/>
        </w:rPr>
        <w:t xml:space="preserve"> Open License </w:t>
      </w:r>
      <w:r w:rsidRPr="00CB500F">
        <w:rPr>
          <w:rFonts w:ascii="Tahoma" w:eastAsia="PMingLiU" w:hAnsi="Tahoma" w:cs="Tahoma"/>
          <w:sz w:val="18"/>
          <w:szCs w:val="18"/>
        </w:rPr>
        <w:t>的用途而言，「有效的合約」係指與有效之</w:t>
      </w:r>
      <w:r w:rsidRPr="00CB500F">
        <w:rPr>
          <w:rFonts w:ascii="Tahoma" w:eastAsia="PMingLiU" w:hAnsi="Tahoma" w:cs="Tahoma"/>
          <w:sz w:val="18"/>
          <w:szCs w:val="18"/>
        </w:rPr>
        <w:t xml:space="preserve"> Open License </w:t>
      </w:r>
      <w:r w:rsidRPr="00CB500F">
        <w:rPr>
          <w:rFonts w:ascii="Tahoma" w:eastAsia="PMingLiU" w:hAnsi="Tahoma" w:cs="Tahoma"/>
          <w:sz w:val="18"/>
          <w:szCs w:val="18"/>
        </w:rPr>
        <w:t>授權號碼相關聯</w:t>
      </w:r>
      <w:r w:rsidR="00CB500F">
        <w:rPr>
          <w:rFonts w:ascii="Tahoma" w:eastAsia="PMingLiU" w:hAnsi="Tahoma" w:cs="Tahoma"/>
          <w:sz w:val="18"/>
          <w:szCs w:val="18"/>
        </w:rPr>
        <w:br/>
      </w:r>
      <w:r w:rsidRPr="00CB500F">
        <w:rPr>
          <w:rFonts w:ascii="Tahoma" w:eastAsia="PMingLiU" w:hAnsi="Tahoma" w:cs="Tahoma"/>
          <w:sz w:val="18"/>
          <w:szCs w:val="18"/>
        </w:rPr>
        <w:t>之合約</w:t>
      </w:r>
      <w:r w:rsidRPr="00CB500F">
        <w:rPr>
          <w:rFonts w:ascii="Tahoma" w:eastAsia="PMingLiU" w:hAnsi="Tahoma" w:cs="Tahoma"/>
          <w:sz w:val="18"/>
          <w:szCs w:val="18"/>
        </w:rPr>
        <w:t>)</w:t>
      </w:r>
      <w:r w:rsidRPr="00CB500F">
        <w:rPr>
          <w:rFonts w:ascii="Tahoma" w:eastAsia="PMingLiU" w:hAnsi="Tahoma" w:cs="Tahoma"/>
          <w:sz w:val="18"/>
          <w:szCs w:val="18"/>
        </w:rPr>
        <w:t>。</w:t>
      </w:r>
    </w:p>
    <w:p w14:paraId="59DB9246" w14:textId="77777777" w:rsidR="00F64DEA" w:rsidRPr="00CB500F"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14:paraId="59DB9247" w14:textId="77777777" w:rsidR="00B73A46" w:rsidRPr="00CB500F" w:rsidRDefault="00B73A46" w:rsidP="00F64DEA">
      <w:pPr>
        <w:pStyle w:val="Footnotedash"/>
        <w:spacing w:before="0" w:after="0"/>
        <w:ind w:left="720" w:hanging="7"/>
        <w:rPr>
          <w:rFonts w:ascii="Tahoma" w:eastAsia="PMingLiU" w:hAnsi="Tahoma" w:cs="Tahoma"/>
          <w:sz w:val="18"/>
          <w:szCs w:val="18"/>
        </w:rPr>
      </w:pPr>
      <w:r w:rsidRPr="00CB500F">
        <w:rPr>
          <w:rFonts w:ascii="Tahoma" w:eastAsia="PMingLiU" w:hAnsi="Tahoma" w:cs="Tahoma"/>
          <w:sz w:val="18"/>
          <w:szCs w:val="18"/>
        </w:rPr>
        <w:t>客戶必須具備有效之</w:t>
      </w:r>
      <w:r w:rsidRPr="00CB500F">
        <w:rPr>
          <w:rFonts w:ascii="Tahoma" w:eastAsia="PMingLiU" w:hAnsi="Tahoma" w:cs="Tahoma"/>
          <w:sz w:val="18"/>
          <w:szCs w:val="18"/>
        </w:rPr>
        <w:t xml:space="preserve"> Windows </w:t>
      </w:r>
      <w:r w:rsidRPr="00CB500F">
        <w:rPr>
          <w:rFonts w:ascii="Tahoma" w:eastAsia="PMingLiU" w:hAnsi="Tahoma" w:cs="Tahoma"/>
          <w:sz w:val="18"/>
          <w:szCs w:val="18"/>
        </w:rPr>
        <w:t>桌面作業系統或</w:t>
      </w:r>
      <w:r w:rsidRPr="00CB500F">
        <w:rPr>
          <w:rFonts w:ascii="Tahoma" w:eastAsia="PMingLiU" w:hAnsi="Tahoma" w:cs="Tahoma"/>
          <w:sz w:val="18"/>
          <w:szCs w:val="18"/>
        </w:rPr>
        <w:t xml:space="preserve"> Windows Vista Business </w:t>
      </w:r>
      <w:r w:rsidRPr="00CB500F">
        <w:rPr>
          <w:rFonts w:ascii="Tahoma" w:eastAsia="PMingLiU" w:hAnsi="Tahoma" w:cs="Tahoma"/>
          <w:sz w:val="18"/>
          <w:szCs w:val="18"/>
        </w:rPr>
        <w:t>升級使用權的軟體保證。</w:t>
      </w:r>
    </w:p>
    <w:p w14:paraId="59DB9248" w14:textId="77777777" w:rsidR="00F64DEA" w:rsidRPr="00CB500F" w:rsidRDefault="00F64DEA" w:rsidP="00F64DEA">
      <w:pPr>
        <w:pStyle w:val="Footnotedash"/>
        <w:spacing w:before="0" w:after="0"/>
        <w:ind w:left="720" w:hanging="7"/>
        <w:rPr>
          <w:rFonts w:ascii="Tahoma" w:eastAsia="PMingLiU" w:hAnsi="Tahoma" w:cs="Tahoma"/>
          <w:sz w:val="18"/>
          <w:szCs w:val="18"/>
        </w:rPr>
      </w:pPr>
    </w:p>
    <w:p w14:paraId="59DB9249" w14:textId="77777777" w:rsidR="00B73A46" w:rsidRPr="00CB500F" w:rsidRDefault="00B73A46" w:rsidP="00F64DEA">
      <w:pPr>
        <w:pStyle w:val="Footnotedash"/>
        <w:spacing w:before="0" w:after="0"/>
        <w:ind w:left="720" w:hanging="7"/>
        <w:rPr>
          <w:rFonts w:ascii="Tahoma" w:eastAsia="PMingLiU" w:hAnsi="Tahoma" w:cs="Tahoma"/>
          <w:sz w:val="18"/>
          <w:szCs w:val="18"/>
          <w:lang w:eastAsia="zh-TW"/>
        </w:rPr>
      </w:pPr>
      <w:r w:rsidRPr="00CB500F">
        <w:rPr>
          <w:rFonts w:ascii="Tahoma" w:eastAsia="PMingLiU" w:hAnsi="Tahoma" w:cs="Tahoma"/>
          <w:sz w:val="18"/>
          <w:szCs w:val="18"/>
          <w:lang w:eastAsia="zh-TW"/>
        </w:rPr>
        <w:t>且其所在地必須為參加歐洲聯盟</w:t>
      </w:r>
      <w:r w:rsidRPr="00CB500F">
        <w:rPr>
          <w:rFonts w:ascii="Tahoma" w:eastAsia="PMingLiU" w:hAnsi="Tahoma" w:cs="Tahoma"/>
          <w:sz w:val="18"/>
          <w:szCs w:val="18"/>
          <w:lang w:eastAsia="zh-TW"/>
        </w:rPr>
        <w:t xml:space="preserve"> (EU)</w:t>
      </w:r>
      <w:r w:rsidRPr="00CB500F">
        <w:rPr>
          <w:rFonts w:ascii="Tahoma" w:eastAsia="PMingLiU" w:hAnsi="Tahoma" w:cs="Tahoma"/>
          <w:sz w:val="18"/>
          <w:szCs w:val="18"/>
          <w:lang w:eastAsia="zh-TW"/>
        </w:rPr>
        <w:t>、歐洲自由貿易聯盟</w:t>
      </w:r>
      <w:r w:rsidRPr="00CB500F">
        <w:rPr>
          <w:rFonts w:ascii="Tahoma" w:eastAsia="PMingLiU" w:hAnsi="Tahoma" w:cs="Tahoma"/>
          <w:sz w:val="18"/>
          <w:szCs w:val="18"/>
          <w:lang w:eastAsia="zh-TW"/>
        </w:rPr>
        <w:t xml:space="preserve"> (EFTA) </w:t>
      </w:r>
      <w:r w:rsidRPr="00CB500F">
        <w:rPr>
          <w:rFonts w:ascii="Tahoma" w:eastAsia="PMingLiU" w:hAnsi="Tahoma" w:cs="Tahoma"/>
          <w:sz w:val="18"/>
          <w:szCs w:val="18"/>
          <w:lang w:eastAsia="zh-TW"/>
        </w:rPr>
        <w:t>之任一國家、保加利亞、克羅埃西亞、</w:t>
      </w:r>
      <w:r w:rsidR="00CB500F">
        <w:rPr>
          <w:rFonts w:ascii="Tahoma" w:eastAsia="PMingLiU" w:hAnsi="Tahoma" w:cs="Tahoma"/>
          <w:sz w:val="18"/>
          <w:szCs w:val="18"/>
          <w:lang w:eastAsia="zh-TW"/>
        </w:rPr>
        <w:br/>
      </w:r>
      <w:r w:rsidRPr="00CB500F">
        <w:rPr>
          <w:rFonts w:ascii="Tahoma" w:eastAsia="PMingLiU" w:hAnsi="Tahoma" w:cs="Tahoma"/>
          <w:sz w:val="18"/>
          <w:szCs w:val="18"/>
          <w:lang w:eastAsia="zh-TW"/>
        </w:rPr>
        <w:t>羅馬尼亞或瑞士。</w:t>
      </w:r>
    </w:p>
    <w:p w14:paraId="59DB924A" w14:textId="77777777" w:rsidR="00EB3E62" w:rsidRDefault="00EB3E62" w:rsidP="00F64DEA">
      <w:pPr>
        <w:pStyle w:val="Footnotedash"/>
        <w:spacing w:before="0" w:after="0"/>
        <w:ind w:left="720" w:hanging="7"/>
        <w:rPr>
          <w:rFonts w:ascii="Tahoma" w:eastAsia="PMingLiU" w:hAnsi="Tahoma" w:cs="Tahoma"/>
          <w:sz w:val="18"/>
          <w:szCs w:val="18"/>
          <w:lang w:eastAsia="zh-TW"/>
        </w:rPr>
      </w:pPr>
    </w:p>
    <w:p w14:paraId="59DB924B" w14:textId="77777777" w:rsidR="00CB500F" w:rsidRDefault="00CB500F" w:rsidP="00F64DEA">
      <w:pPr>
        <w:pStyle w:val="Footnotedash"/>
        <w:spacing w:before="0" w:after="0"/>
        <w:ind w:left="720" w:hanging="7"/>
        <w:rPr>
          <w:rFonts w:ascii="Tahoma" w:eastAsia="PMingLiU" w:hAnsi="Tahoma" w:cs="Tahoma"/>
          <w:sz w:val="18"/>
          <w:szCs w:val="18"/>
          <w:lang w:eastAsia="zh-TW"/>
        </w:rPr>
      </w:pPr>
    </w:p>
    <w:p w14:paraId="59DB924C" w14:textId="77777777" w:rsidR="00CB500F" w:rsidRDefault="00CB500F" w:rsidP="00F64DEA">
      <w:pPr>
        <w:pStyle w:val="Footnotedash"/>
        <w:spacing w:before="0" w:after="0"/>
        <w:ind w:left="720" w:hanging="7"/>
        <w:rPr>
          <w:rFonts w:ascii="Tahoma" w:eastAsia="PMingLiU" w:hAnsi="Tahoma" w:cs="Tahoma"/>
          <w:sz w:val="18"/>
          <w:szCs w:val="18"/>
          <w:lang w:eastAsia="zh-TW"/>
        </w:rPr>
      </w:pPr>
    </w:p>
    <w:p w14:paraId="59DB924D" w14:textId="77777777" w:rsidR="00CB500F" w:rsidRDefault="00CB500F" w:rsidP="00F64DEA">
      <w:pPr>
        <w:pStyle w:val="Footnotedash"/>
        <w:spacing w:before="0" w:after="0"/>
        <w:ind w:left="720" w:hanging="7"/>
        <w:rPr>
          <w:rFonts w:ascii="Tahoma" w:eastAsia="PMingLiU" w:hAnsi="Tahoma" w:cs="Tahoma"/>
          <w:sz w:val="18"/>
          <w:szCs w:val="18"/>
          <w:lang w:eastAsia="zh-TW"/>
        </w:rPr>
      </w:pPr>
    </w:p>
    <w:p w14:paraId="59DB924E" w14:textId="77777777" w:rsidR="00CB500F" w:rsidRPr="00CB500F" w:rsidRDefault="00CB500F" w:rsidP="00F64DEA">
      <w:pPr>
        <w:pStyle w:val="Footnotedash"/>
        <w:spacing w:before="0" w:after="0"/>
        <w:ind w:left="720" w:hanging="7"/>
        <w:rPr>
          <w:rFonts w:ascii="Tahoma" w:eastAsia="PMingLiU" w:hAnsi="Tahoma" w:cs="Tahoma"/>
          <w:sz w:val="18"/>
          <w:szCs w:val="18"/>
          <w:lang w:eastAsia="zh-TW"/>
        </w:rPr>
      </w:pPr>
    </w:p>
    <w:p w14:paraId="59DB924F" w14:textId="77777777" w:rsidR="00B73A46" w:rsidRPr="00CB500F"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CB500F">
        <w:rPr>
          <w:rFonts w:ascii="Tahoma" w:eastAsia="PMingLiU" w:hAnsi="Tahoma" w:cs="Tahoma"/>
          <w:b/>
          <w:bCs/>
          <w:sz w:val="18"/>
          <w:szCs w:val="18"/>
          <w:lang w:eastAsia="zh-TW"/>
        </w:rPr>
        <w:lastRenderedPageBreak/>
        <w:t xml:space="preserve">Windows 7 </w:t>
      </w:r>
      <w:r w:rsidRPr="00CB500F">
        <w:rPr>
          <w:rFonts w:ascii="Tahoma" w:eastAsia="PMingLiU" w:hAnsi="Tahoma" w:cs="Tahoma"/>
          <w:b/>
          <w:bCs/>
          <w:sz w:val="18"/>
          <w:szCs w:val="18"/>
          <w:lang w:eastAsia="zh-TW"/>
        </w:rPr>
        <w:t>專業版</w:t>
      </w:r>
      <w:r w:rsidRPr="00CB500F">
        <w:rPr>
          <w:rFonts w:ascii="Tahoma" w:eastAsia="PMingLiU" w:hAnsi="Tahoma" w:cs="Tahoma"/>
          <w:b/>
          <w:bCs/>
          <w:sz w:val="18"/>
          <w:szCs w:val="18"/>
          <w:lang w:eastAsia="zh-TW"/>
        </w:rPr>
        <w:t xml:space="preserve"> N (</w:t>
      </w:r>
      <w:r w:rsidRPr="00CB500F">
        <w:rPr>
          <w:rFonts w:ascii="Tahoma" w:eastAsia="PMingLiU" w:hAnsi="Tahoma" w:cs="Tahoma"/>
          <w:b/>
          <w:bCs/>
          <w:sz w:val="18"/>
          <w:szCs w:val="18"/>
          <w:lang w:eastAsia="zh-TW"/>
        </w:rPr>
        <w:t>不含</w:t>
      </w:r>
      <w:r w:rsidRPr="00CB500F">
        <w:rPr>
          <w:rFonts w:ascii="Tahoma" w:eastAsia="PMingLiU" w:hAnsi="Tahoma" w:cs="Tahoma"/>
          <w:b/>
          <w:bCs/>
          <w:sz w:val="18"/>
          <w:szCs w:val="18"/>
          <w:lang w:eastAsia="zh-TW"/>
        </w:rPr>
        <w:t xml:space="preserve"> Windows Media Player)</w:t>
      </w:r>
    </w:p>
    <w:p w14:paraId="59DB9250" w14:textId="77777777" w:rsidR="00B73A46" w:rsidRPr="00CB500F" w:rsidRDefault="00B73A46" w:rsidP="00EB3E62">
      <w:pPr>
        <w:pStyle w:val="FootnoteBulletLevel2"/>
        <w:spacing w:before="0"/>
        <w:ind w:left="720" w:firstLine="0"/>
        <w:rPr>
          <w:rFonts w:ascii="Tahoma" w:eastAsia="PMingLiU" w:hAnsi="Tahoma" w:cs="Tahoma"/>
          <w:sz w:val="18"/>
          <w:szCs w:val="18"/>
          <w:lang w:eastAsia="zh-TW"/>
        </w:rPr>
      </w:pPr>
      <w:r w:rsidRPr="00CB500F">
        <w:rPr>
          <w:rFonts w:ascii="Tahoma" w:eastAsia="PMingLiU" w:hAnsi="Tahoma" w:cs="Tahoma"/>
          <w:sz w:val="18"/>
          <w:szCs w:val="18"/>
          <w:u w:val="single"/>
          <w:lang w:eastAsia="zh-TW"/>
        </w:rPr>
        <w:t>資格</w:t>
      </w:r>
      <w:r w:rsidRPr="00CB500F">
        <w:rPr>
          <w:rFonts w:ascii="Tahoma" w:eastAsia="PMingLiU" w:hAnsi="Tahoma" w:cs="Tahoma"/>
          <w:sz w:val="18"/>
          <w:szCs w:val="18"/>
          <w:lang w:eastAsia="zh-TW"/>
        </w:rPr>
        <w:t>：</w:t>
      </w:r>
      <w:r w:rsidRPr="00CB500F">
        <w:rPr>
          <w:rFonts w:ascii="Tahoma" w:eastAsia="PMingLiU" w:hAnsi="Tahoma" w:cs="Tahoma"/>
          <w:sz w:val="18"/>
          <w:szCs w:val="18"/>
          <w:u w:val="single"/>
          <w:lang w:eastAsia="zh-TW"/>
        </w:rPr>
        <w:br/>
      </w:r>
      <w:r w:rsidRPr="00CB500F">
        <w:rPr>
          <w:rFonts w:ascii="Tahoma" w:eastAsia="PMingLiU" w:hAnsi="Tahoma" w:cs="Tahoma"/>
          <w:sz w:val="18"/>
          <w:szCs w:val="18"/>
          <w:lang w:eastAsia="zh-TW"/>
        </w:rPr>
        <w:t>符合下列所有條件之大量授權客戶有資格取得</w:t>
      </w:r>
      <w:r w:rsidRPr="00CB500F">
        <w:rPr>
          <w:rFonts w:ascii="Tahoma" w:eastAsia="PMingLiU" w:hAnsi="Tahoma" w:cs="Tahoma"/>
          <w:sz w:val="18"/>
          <w:szCs w:val="18"/>
          <w:lang w:eastAsia="zh-TW"/>
        </w:rPr>
        <w:t xml:space="preserve"> Microsoft Windows 7 </w:t>
      </w:r>
      <w:r w:rsidRPr="00CB500F">
        <w:rPr>
          <w:rFonts w:ascii="Tahoma" w:eastAsia="PMingLiU" w:hAnsi="Tahoma" w:cs="Tahoma"/>
          <w:sz w:val="18"/>
          <w:szCs w:val="18"/>
          <w:lang w:eastAsia="zh-TW"/>
        </w:rPr>
        <w:t>專業版</w:t>
      </w:r>
      <w:r w:rsidRPr="00CB500F">
        <w:rPr>
          <w:rFonts w:ascii="Tahoma" w:eastAsia="PMingLiU" w:hAnsi="Tahoma" w:cs="Tahoma"/>
          <w:sz w:val="18"/>
          <w:szCs w:val="18"/>
          <w:lang w:eastAsia="zh-TW"/>
        </w:rPr>
        <w:t xml:space="preserve"> N </w:t>
      </w:r>
      <w:r w:rsidRPr="00CB500F">
        <w:rPr>
          <w:rFonts w:ascii="Tahoma" w:eastAsia="PMingLiU" w:hAnsi="Tahoma" w:cs="Tahoma"/>
          <w:sz w:val="18"/>
          <w:szCs w:val="18"/>
          <w:lang w:eastAsia="zh-TW"/>
        </w:rPr>
        <w:t>的媒體，於歐洲聯盟</w:t>
      </w:r>
      <w:r w:rsidRPr="00CB500F">
        <w:rPr>
          <w:rFonts w:ascii="Tahoma" w:eastAsia="PMingLiU" w:hAnsi="Tahoma" w:cs="Tahoma"/>
          <w:sz w:val="18"/>
          <w:szCs w:val="18"/>
          <w:lang w:eastAsia="zh-TW"/>
        </w:rPr>
        <w:t xml:space="preserve"> (EU)</w:t>
      </w:r>
      <w:r w:rsidRPr="00CB500F">
        <w:rPr>
          <w:rFonts w:ascii="Tahoma" w:eastAsia="PMingLiU" w:hAnsi="Tahoma" w:cs="Tahoma"/>
          <w:sz w:val="18"/>
          <w:szCs w:val="18"/>
          <w:lang w:eastAsia="zh-TW"/>
        </w:rPr>
        <w:t>、</w:t>
      </w:r>
      <w:r w:rsidR="00CB500F" w:rsidRPr="00CB500F">
        <w:rPr>
          <w:rFonts w:ascii="Tahoma" w:eastAsia="PMingLiU" w:hAnsi="Tahoma" w:cs="Tahoma"/>
          <w:sz w:val="18"/>
          <w:szCs w:val="18"/>
          <w:lang w:eastAsia="zh-TW"/>
        </w:rPr>
        <w:br/>
      </w:r>
      <w:r w:rsidRPr="00CB500F">
        <w:rPr>
          <w:rFonts w:ascii="Tahoma" w:eastAsia="PMingLiU" w:hAnsi="Tahoma" w:cs="Tahoma"/>
          <w:sz w:val="18"/>
          <w:szCs w:val="18"/>
          <w:lang w:eastAsia="zh-TW"/>
        </w:rPr>
        <w:t>歐洲自由貿易聯盟</w:t>
      </w:r>
      <w:r w:rsidRPr="00CB500F">
        <w:rPr>
          <w:rFonts w:ascii="Tahoma" w:eastAsia="PMingLiU" w:hAnsi="Tahoma" w:cs="Tahoma"/>
          <w:sz w:val="18"/>
          <w:szCs w:val="18"/>
          <w:lang w:eastAsia="zh-TW"/>
        </w:rPr>
        <w:t xml:space="preserve"> (EFTA)</w:t>
      </w:r>
      <w:r w:rsidRPr="00CB500F">
        <w:rPr>
          <w:rFonts w:ascii="Tahoma" w:eastAsia="PMingLiU" w:hAnsi="Tahoma" w:cs="Tahoma"/>
          <w:sz w:val="18"/>
          <w:szCs w:val="18"/>
          <w:lang w:eastAsia="zh-TW"/>
        </w:rPr>
        <w:t>、保加利亞、克羅埃西亞、羅馬尼亞或瑞士地區內建置及使用。</w:t>
      </w:r>
    </w:p>
    <w:p w14:paraId="59DB9251" w14:textId="77777777" w:rsidR="00B73A46" w:rsidRPr="00CB500F" w:rsidRDefault="00B73A46" w:rsidP="00EB3E62">
      <w:pPr>
        <w:pStyle w:val="Footnotedash"/>
        <w:spacing w:before="0" w:after="0"/>
        <w:ind w:left="720" w:firstLine="0"/>
        <w:rPr>
          <w:rFonts w:ascii="Tahoma" w:eastAsia="PMingLiU" w:hAnsi="Tahoma" w:cs="Tahoma"/>
          <w:sz w:val="18"/>
          <w:szCs w:val="18"/>
        </w:rPr>
      </w:pPr>
      <w:r w:rsidRPr="00CB500F">
        <w:rPr>
          <w:rFonts w:ascii="Tahoma" w:eastAsia="PMingLiU" w:hAnsi="Tahoma" w:cs="Tahoma"/>
          <w:sz w:val="18"/>
          <w:szCs w:val="18"/>
        </w:rPr>
        <w:t>該些客戶至少必須擁有下列與</w:t>
      </w:r>
      <w:r w:rsidRPr="00CB500F">
        <w:rPr>
          <w:rFonts w:ascii="Tahoma" w:eastAsia="PMingLiU" w:hAnsi="Tahoma" w:cs="Tahoma"/>
          <w:sz w:val="18"/>
          <w:szCs w:val="18"/>
        </w:rPr>
        <w:t xml:space="preserve"> Microsoft Ireland Operations Ltd </w:t>
      </w:r>
      <w:r w:rsidRPr="00CB500F">
        <w:rPr>
          <w:rFonts w:ascii="Tahoma" w:eastAsia="PMingLiU" w:hAnsi="Tahoma" w:cs="Tahoma"/>
          <w:sz w:val="18"/>
          <w:szCs w:val="18"/>
        </w:rPr>
        <w:t>訂定之有效的合約或註冊：</w:t>
      </w:r>
    </w:p>
    <w:p w14:paraId="59DB9252"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Select</w:t>
      </w:r>
      <w:r w:rsidRPr="00CB500F">
        <w:rPr>
          <w:rFonts w:ascii="Tahoma" w:eastAsia="PMingLiU" w:hAnsi="Tahoma" w:cs="Tahoma"/>
          <w:sz w:val="18"/>
          <w:szCs w:val="18"/>
        </w:rPr>
        <w:t>、</w:t>
      </w:r>
      <w:r w:rsidRPr="00CB500F">
        <w:rPr>
          <w:rFonts w:ascii="Tahoma" w:eastAsia="PMingLiU" w:hAnsi="Tahoma" w:cs="Tahoma"/>
          <w:sz w:val="18"/>
          <w:szCs w:val="18"/>
        </w:rPr>
        <w:t xml:space="preserve">Enterprise </w:t>
      </w:r>
      <w:r w:rsidRPr="00CB500F">
        <w:rPr>
          <w:rFonts w:ascii="Tahoma" w:eastAsia="PMingLiU" w:hAnsi="Tahoma" w:cs="Tahoma"/>
          <w:sz w:val="18"/>
          <w:szCs w:val="18"/>
        </w:rPr>
        <w:t>或</w:t>
      </w:r>
      <w:r w:rsidRPr="00CB500F">
        <w:rPr>
          <w:rFonts w:ascii="Tahoma" w:eastAsia="PMingLiU" w:hAnsi="Tahoma" w:cs="Tahoma"/>
          <w:sz w:val="18"/>
          <w:szCs w:val="18"/>
        </w:rPr>
        <w:t xml:space="preserve"> Enterprise Subscription </w:t>
      </w:r>
      <w:r w:rsidRPr="00CB500F">
        <w:rPr>
          <w:rFonts w:ascii="Tahoma" w:eastAsia="PMingLiU" w:hAnsi="Tahoma" w:cs="Tahoma"/>
          <w:sz w:val="18"/>
          <w:szCs w:val="18"/>
        </w:rPr>
        <w:t>註冊</w:t>
      </w:r>
    </w:p>
    <w:p w14:paraId="59DB9253" w14:textId="77777777" w:rsidR="00B73A46" w:rsidRPr="00CB500F"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Open License*</w:t>
      </w:r>
      <w:r w:rsidRPr="00CB500F">
        <w:rPr>
          <w:rFonts w:ascii="Tahoma" w:eastAsia="PMingLiU" w:hAnsi="Tahoma" w:cs="Tahoma"/>
          <w:sz w:val="18"/>
          <w:szCs w:val="18"/>
        </w:rPr>
        <w:t>、</w:t>
      </w:r>
      <w:r w:rsidRPr="00CB500F">
        <w:rPr>
          <w:rFonts w:ascii="Tahoma" w:eastAsia="PMingLiU" w:hAnsi="Tahoma" w:cs="Tahoma"/>
          <w:sz w:val="18"/>
          <w:szCs w:val="18"/>
        </w:rPr>
        <w:t>Open Value</w:t>
      </w:r>
      <w:r w:rsidRPr="00CB500F">
        <w:rPr>
          <w:rFonts w:ascii="Tahoma" w:eastAsia="PMingLiU" w:hAnsi="Tahoma" w:cs="Tahoma"/>
          <w:sz w:val="18"/>
          <w:szCs w:val="18"/>
        </w:rPr>
        <w:t>、</w:t>
      </w:r>
      <w:r w:rsidRPr="00CB500F">
        <w:rPr>
          <w:rFonts w:ascii="Tahoma" w:eastAsia="PMingLiU" w:hAnsi="Tahoma" w:cs="Tahoma"/>
          <w:sz w:val="18"/>
          <w:szCs w:val="18"/>
        </w:rPr>
        <w:t xml:space="preserve">Campus </w:t>
      </w:r>
      <w:r w:rsidRPr="00CB500F">
        <w:rPr>
          <w:rFonts w:ascii="Tahoma" w:eastAsia="PMingLiU" w:hAnsi="Tahoma" w:cs="Tahoma"/>
          <w:sz w:val="18"/>
          <w:szCs w:val="18"/>
        </w:rPr>
        <w:t>和</w:t>
      </w:r>
      <w:r w:rsidRPr="00CB500F">
        <w:rPr>
          <w:rFonts w:ascii="Tahoma" w:eastAsia="PMingLiU" w:hAnsi="Tahoma" w:cs="Tahoma"/>
          <w:sz w:val="18"/>
          <w:szCs w:val="18"/>
        </w:rPr>
        <w:t xml:space="preserve"> School </w:t>
      </w:r>
      <w:r w:rsidRPr="00CB500F">
        <w:rPr>
          <w:rFonts w:ascii="Tahoma" w:eastAsia="PMingLiU" w:hAnsi="Tahoma" w:cs="Tahoma"/>
          <w:sz w:val="18"/>
          <w:szCs w:val="18"/>
        </w:rPr>
        <w:t>合約、</w:t>
      </w:r>
      <w:r w:rsidRPr="00CB500F">
        <w:rPr>
          <w:rFonts w:ascii="Tahoma" w:eastAsia="PMingLiU" w:hAnsi="Tahoma" w:cs="Tahoma"/>
          <w:sz w:val="18"/>
          <w:szCs w:val="18"/>
        </w:rPr>
        <w:t xml:space="preserve">Open Value Subscription – </w:t>
      </w:r>
      <w:r w:rsidRPr="00CB500F">
        <w:rPr>
          <w:rFonts w:ascii="Tahoma" w:eastAsia="PMingLiU" w:hAnsi="Tahoma" w:cs="Tahoma"/>
          <w:sz w:val="18"/>
          <w:szCs w:val="18"/>
        </w:rPr>
        <w:t>教育解決方案</w:t>
      </w:r>
    </w:p>
    <w:p w14:paraId="59DB9254" w14:textId="77777777" w:rsidR="00B73A46" w:rsidRPr="00CB500F" w:rsidRDefault="00B73A46" w:rsidP="00EB3E62">
      <w:pPr>
        <w:pStyle w:val="Footnotedash"/>
        <w:tabs>
          <w:tab w:val="clear" w:pos="1620"/>
        </w:tabs>
        <w:adjustRightInd/>
        <w:spacing w:before="0"/>
        <w:ind w:left="1440" w:firstLine="0"/>
        <w:textAlignment w:val="auto"/>
        <w:rPr>
          <w:rFonts w:ascii="Tahoma" w:eastAsia="PMingLiU" w:hAnsi="Tahoma" w:cs="Tahoma"/>
          <w:sz w:val="18"/>
          <w:szCs w:val="18"/>
        </w:rPr>
      </w:pPr>
      <w:r w:rsidRPr="00CB500F">
        <w:rPr>
          <w:rFonts w:ascii="Tahoma" w:eastAsia="PMingLiU" w:hAnsi="Tahoma" w:cs="Tahoma"/>
          <w:sz w:val="18"/>
          <w:szCs w:val="18"/>
        </w:rPr>
        <w:t>(*</w:t>
      </w:r>
      <w:r w:rsidRPr="00CB500F">
        <w:rPr>
          <w:rFonts w:ascii="Tahoma" w:eastAsia="PMingLiU" w:hAnsi="Tahoma" w:cs="Tahoma"/>
          <w:sz w:val="18"/>
          <w:szCs w:val="18"/>
        </w:rPr>
        <w:t>就</w:t>
      </w:r>
      <w:r w:rsidRPr="00CB500F">
        <w:rPr>
          <w:rFonts w:ascii="Tahoma" w:eastAsia="PMingLiU" w:hAnsi="Tahoma" w:cs="Tahoma"/>
          <w:sz w:val="18"/>
          <w:szCs w:val="18"/>
        </w:rPr>
        <w:t xml:space="preserve"> Open License </w:t>
      </w:r>
      <w:r w:rsidRPr="00CB500F">
        <w:rPr>
          <w:rFonts w:ascii="Tahoma" w:eastAsia="PMingLiU" w:hAnsi="Tahoma" w:cs="Tahoma"/>
          <w:sz w:val="18"/>
          <w:szCs w:val="18"/>
        </w:rPr>
        <w:t>的用途而言，「有效的合約」係指與有效之</w:t>
      </w:r>
      <w:r w:rsidRPr="00CB500F">
        <w:rPr>
          <w:rFonts w:ascii="Tahoma" w:eastAsia="PMingLiU" w:hAnsi="Tahoma" w:cs="Tahoma"/>
          <w:sz w:val="18"/>
          <w:szCs w:val="18"/>
        </w:rPr>
        <w:t xml:space="preserve"> Open License </w:t>
      </w:r>
      <w:r w:rsidRPr="00CB500F">
        <w:rPr>
          <w:rFonts w:ascii="Tahoma" w:eastAsia="PMingLiU" w:hAnsi="Tahoma" w:cs="Tahoma"/>
          <w:sz w:val="18"/>
          <w:szCs w:val="18"/>
        </w:rPr>
        <w:t>授權號碼相關聯</w:t>
      </w:r>
      <w:r w:rsidR="00CB500F" w:rsidRPr="00CB500F">
        <w:rPr>
          <w:rFonts w:ascii="Tahoma" w:eastAsia="PMingLiU" w:hAnsi="Tahoma" w:cs="Tahoma"/>
          <w:sz w:val="18"/>
          <w:szCs w:val="18"/>
        </w:rPr>
        <w:br/>
      </w:r>
      <w:r w:rsidRPr="00CB500F">
        <w:rPr>
          <w:rFonts w:ascii="Tahoma" w:eastAsia="PMingLiU" w:hAnsi="Tahoma" w:cs="Tahoma"/>
          <w:sz w:val="18"/>
          <w:szCs w:val="18"/>
        </w:rPr>
        <w:t>之合約</w:t>
      </w:r>
      <w:r w:rsidRPr="00CB500F">
        <w:rPr>
          <w:rFonts w:ascii="Tahoma" w:eastAsia="PMingLiU" w:hAnsi="Tahoma" w:cs="Tahoma"/>
          <w:sz w:val="18"/>
          <w:szCs w:val="18"/>
        </w:rPr>
        <w:t>)</w:t>
      </w:r>
      <w:r w:rsidRPr="00CB500F">
        <w:rPr>
          <w:rFonts w:ascii="Tahoma" w:eastAsia="PMingLiU" w:hAnsi="Tahoma" w:cs="Tahoma"/>
          <w:sz w:val="18"/>
          <w:szCs w:val="18"/>
        </w:rPr>
        <w:t>。</w:t>
      </w:r>
    </w:p>
    <w:p w14:paraId="59DB9255" w14:textId="77777777" w:rsidR="00B73A46" w:rsidRPr="00CB500F" w:rsidRDefault="00B73A46" w:rsidP="00EB3E62">
      <w:pPr>
        <w:pStyle w:val="Footnotedash"/>
        <w:spacing w:before="0" w:after="0"/>
        <w:ind w:left="720" w:firstLine="0"/>
        <w:rPr>
          <w:rFonts w:ascii="Tahoma" w:eastAsia="PMingLiU" w:hAnsi="Tahoma" w:cs="Tahoma"/>
          <w:sz w:val="18"/>
          <w:szCs w:val="18"/>
          <w:lang w:eastAsia="zh-TW"/>
        </w:rPr>
      </w:pPr>
      <w:r w:rsidRPr="00CB500F">
        <w:rPr>
          <w:rFonts w:ascii="Tahoma" w:eastAsia="PMingLiU" w:hAnsi="Tahoma" w:cs="Tahoma"/>
          <w:sz w:val="18"/>
          <w:szCs w:val="18"/>
          <w:lang w:eastAsia="zh-TW"/>
        </w:rPr>
        <w:t>客戶必須具備有效之</w:t>
      </w:r>
      <w:r w:rsidRPr="00CB500F">
        <w:rPr>
          <w:rFonts w:ascii="Tahoma" w:eastAsia="PMingLiU" w:hAnsi="Tahoma" w:cs="Tahoma"/>
          <w:sz w:val="18"/>
          <w:szCs w:val="18"/>
          <w:lang w:eastAsia="zh-TW"/>
        </w:rPr>
        <w:t xml:space="preserve"> Windows </w:t>
      </w:r>
      <w:r w:rsidRPr="00CB500F">
        <w:rPr>
          <w:rFonts w:ascii="Tahoma" w:eastAsia="PMingLiU" w:hAnsi="Tahoma" w:cs="Tahoma"/>
          <w:sz w:val="18"/>
          <w:szCs w:val="18"/>
          <w:lang w:eastAsia="zh-TW"/>
        </w:rPr>
        <w:t>桌面作業系統或</w:t>
      </w:r>
      <w:r w:rsidRPr="00CB500F">
        <w:rPr>
          <w:rFonts w:ascii="Tahoma" w:eastAsia="PMingLiU" w:hAnsi="Tahoma" w:cs="Tahoma"/>
          <w:sz w:val="18"/>
          <w:szCs w:val="18"/>
          <w:lang w:eastAsia="zh-TW"/>
        </w:rPr>
        <w:t xml:space="preserve"> Windows 8 </w:t>
      </w:r>
      <w:r w:rsidRPr="00CB500F">
        <w:rPr>
          <w:rFonts w:ascii="Tahoma" w:eastAsia="PMingLiU" w:hAnsi="Tahoma" w:cs="Tahoma"/>
          <w:sz w:val="18"/>
          <w:szCs w:val="18"/>
          <w:lang w:eastAsia="zh-TW"/>
        </w:rPr>
        <w:t>專業版或升級使用權的軟體保證。</w:t>
      </w:r>
    </w:p>
    <w:p w14:paraId="59DB9256" w14:textId="77777777" w:rsidR="00EB3E62" w:rsidRPr="00CB500F" w:rsidRDefault="00EB3E62" w:rsidP="00EB3E62">
      <w:pPr>
        <w:pStyle w:val="Footnotedash"/>
        <w:spacing w:before="0" w:after="0"/>
        <w:ind w:left="720" w:firstLine="0"/>
        <w:rPr>
          <w:rFonts w:ascii="Tahoma" w:eastAsia="PMingLiU" w:hAnsi="Tahoma" w:cs="Tahoma"/>
          <w:sz w:val="18"/>
          <w:szCs w:val="18"/>
          <w:lang w:eastAsia="zh-TW"/>
        </w:rPr>
      </w:pPr>
    </w:p>
    <w:p w14:paraId="59DB9257" w14:textId="77777777" w:rsidR="00B73A46" w:rsidRPr="00CB500F" w:rsidRDefault="00B73A46" w:rsidP="00EB3E62">
      <w:pPr>
        <w:pStyle w:val="Footnotedash"/>
        <w:spacing w:before="0" w:after="0"/>
        <w:ind w:left="720" w:firstLine="0"/>
        <w:rPr>
          <w:rFonts w:ascii="Tahoma" w:eastAsia="PMingLiU" w:hAnsi="Tahoma" w:cs="Tahoma"/>
          <w:sz w:val="18"/>
          <w:szCs w:val="18"/>
          <w:lang w:eastAsia="zh-TW"/>
        </w:rPr>
      </w:pPr>
      <w:r w:rsidRPr="00CB500F">
        <w:rPr>
          <w:rFonts w:ascii="Tahoma" w:eastAsia="PMingLiU" w:hAnsi="Tahoma" w:cs="Tahoma"/>
          <w:sz w:val="18"/>
          <w:szCs w:val="18"/>
          <w:lang w:eastAsia="zh-TW"/>
        </w:rPr>
        <w:t>且其所在地必須為參加歐洲聯盟</w:t>
      </w:r>
      <w:r w:rsidRPr="00CB500F">
        <w:rPr>
          <w:rFonts w:ascii="Tahoma" w:eastAsia="PMingLiU" w:hAnsi="Tahoma" w:cs="Tahoma"/>
          <w:sz w:val="18"/>
          <w:szCs w:val="18"/>
          <w:lang w:eastAsia="zh-TW"/>
        </w:rPr>
        <w:t xml:space="preserve"> (EU)</w:t>
      </w:r>
      <w:r w:rsidRPr="00CB500F">
        <w:rPr>
          <w:rFonts w:ascii="Tahoma" w:eastAsia="PMingLiU" w:hAnsi="Tahoma" w:cs="Tahoma"/>
          <w:sz w:val="18"/>
          <w:szCs w:val="18"/>
          <w:lang w:eastAsia="zh-TW"/>
        </w:rPr>
        <w:t>、歐洲自由貿易聯盟</w:t>
      </w:r>
      <w:r w:rsidRPr="00CB500F">
        <w:rPr>
          <w:rFonts w:ascii="Tahoma" w:eastAsia="PMingLiU" w:hAnsi="Tahoma" w:cs="Tahoma"/>
          <w:sz w:val="18"/>
          <w:szCs w:val="18"/>
          <w:lang w:eastAsia="zh-TW"/>
        </w:rPr>
        <w:t xml:space="preserve"> (EFTA) </w:t>
      </w:r>
      <w:r w:rsidRPr="00CB500F">
        <w:rPr>
          <w:rFonts w:ascii="Tahoma" w:eastAsia="PMingLiU" w:hAnsi="Tahoma" w:cs="Tahoma"/>
          <w:sz w:val="18"/>
          <w:szCs w:val="18"/>
          <w:lang w:eastAsia="zh-TW"/>
        </w:rPr>
        <w:t>之任一國家、保加利亞、克羅埃西亞、</w:t>
      </w:r>
      <w:r w:rsidR="00CB500F" w:rsidRPr="00CB500F">
        <w:rPr>
          <w:rFonts w:ascii="Tahoma" w:eastAsia="PMingLiU" w:hAnsi="Tahoma" w:cs="Tahoma"/>
          <w:sz w:val="18"/>
          <w:szCs w:val="18"/>
          <w:lang w:eastAsia="zh-TW"/>
        </w:rPr>
        <w:br/>
      </w:r>
      <w:r w:rsidRPr="00CB500F">
        <w:rPr>
          <w:rFonts w:ascii="Tahoma" w:eastAsia="PMingLiU" w:hAnsi="Tahoma" w:cs="Tahoma"/>
          <w:sz w:val="18"/>
          <w:szCs w:val="18"/>
          <w:lang w:eastAsia="zh-TW"/>
        </w:rPr>
        <w:t>羅馬尼亞或瑞士。</w:t>
      </w:r>
    </w:p>
    <w:p w14:paraId="59DB9258" w14:textId="77777777" w:rsidR="00EB3E62" w:rsidRPr="00CB500F" w:rsidRDefault="00EB3E62" w:rsidP="00EB3E62">
      <w:pPr>
        <w:pStyle w:val="Footnotedash"/>
        <w:spacing w:before="0" w:after="0"/>
        <w:ind w:left="720" w:firstLine="0"/>
        <w:rPr>
          <w:rFonts w:ascii="Tahoma" w:eastAsia="PMingLiU" w:hAnsi="Tahoma" w:cs="Tahoma"/>
          <w:sz w:val="18"/>
          <w:szCs w:val="18"/>
          <w:lang w:eastAsia="zh-TW"/>
        </w:rPr>
      </w:pPr>
    </w:p>
    <w:p w14:paraId="59DB9259" w14:textId="77777777" w:rsidR="00697E59" w:rsidRPr="00CB500F" w:rsidRDefault="00B73A46" w:rsidP="00EB3E62">
      <w:pPr>
        <w:pStyle w:val="Footnotedash"/>
        <w:spacing w:before="0" w:after="0"/>
        <w:ind w:left="720" w:firstLine="0"/>
        <w:rPr>
          <w:rFonts w:ascii="Tahoma" w:eastAsia="PMingLiU" w:hAnsi="Tahoma" w:cs="Tahoma"/>
          <w:sz w:val="18"/>
          <w:szCs w:val="18"/>
          <w:lang w:eastAsia="zh-TW"/>
        </w:rPr>
      </w:pPr>
      <w:r w:rsidRPr="00CB500F">
        <w:rPr>
          <w:rFonts w:ascii="Tahoma" w:eastAsia="PMingLiU" w:hAnsi="Tahoma" w:cs="Tahoma"/>
          <w:sz w:val="18"/>
          <w:szCs w:val="18"/>
          <w:lang w:eastAsia="zh-TW"/>
        </w:rPr>
        <w:t>客戶可以不必理會</w:t>
      </w:r>
      <w:r w:rsidRPr="00CB500F">
        <w:rPr>
          <w:rFonts w:ascii="Tahoma" w:eastAsia="PMingLiU" w:hAnsi="Tahoma" w:cs="Tahoma"/>
          <w:sz w:val="18"/>
          <w:szCs w:val="18"/>
          <w:lang w:eastAsia="zh-TW"/>
        </w:rPr>
        <w:t xml:space="preserve"> 2009 </w:t>
      </w:r>
      <w:r w:rsidRPr="00CB500F">
        <w:rPr>
          <w:rFonts w:ascii="Tahoma" w:eastAsia="PMingLiU" w:hAnsi="Tahoma" w:cs="Tahoma"/>
          <w:sz w:val="18"/>
          <w:szCs w:val="18"/>
          <w:lang w:eastAsia="zh-TW"/>
        </w:rPr>
        <w:t>年</w:t>
      </w:r>
      <w:r w:rsidRPr="00CB500F">
        <w:rPr>
          <w:rFonts w:ascii="Tahoma" w:eastAsia="PMingLiU" w:hAnsi="Tahoma" w:cs="Tahoma"/>
          <w:sz w:val="18"/>
          <w:szCs w:val="18"/>
          <w:lang w:eastAsia="zh-TW"/>
        </w:rPr>
        <w:t xml:space="preserve"> 7 </w:t>
      </w:r>
      <w:r w:rsidRPr="00CB500F">
        <w:rPr>
          <w:rFonts w:ascii="Tahoma" w:eastAsia="PMingLiU" w:hAnsi="Tahoma" w:cs="Tahoma"/>
          <w:sz w:val="18"/>
          <w:szCs w:val="18"/>
          <w:lang w:eastAsia="zh-TW"/>
        </w:rPr>
        <w:t>月產品使用權中所列之有關欠缺</w:t>
      </w:r>
      <w:r w:rsidRPr="00CB500F">
        <w:rPr>
          <w:rFonts w:ascii="Tahoma" w:eastAsia="PMingLiU" w:hAnsi="Tahoma" w:cs="Tahoma"/>
          <w:sz w:val="18"/>
          <w:szCs w:val="18"/>
          <w:lang w:eastAsia="zh-TW"/>
        </w:rPr>
        <w:t xml:space="preserve"> Internet Explorer 8 </w:t>
      </w:r>
      <w:r w:rsidRPr="00CB500F">
        <w:rPr>
          <w:rFonts w:ascii="Tahoma" w:eastAsia="PMingLiU" w:hAnsi="Tahoma" w:cs="Tahoma"/>
          <w:sz w:val="18"/>
          <w:szCs w:val="18"/>
          <w:lang w:eastAsia="zh-TW"/>
        </w:rPr>
        <w:t>及對應之無瑕疵擔保責任的注意事項。</w:t>
      </w:r>
    </w:p>
    <w:p w14:paraId="59DB925A" w14:textId="77777777" w:rsidR="00804794" w:rsidRPr="00CB500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5B" w14:textId="77777777" w:rsidR="008A5D64" w:rsidRPr="00CB500F" w:rsidRDefault="008A5D64" w:rsidP="007B35CE">
      <w:pPr>
        <w:pStyle w:val="FootnoteBulletLevel1"/>
        <w:keepNext/>
        <w:tabs>
          <w:tab w:val="clear" w:pos="900"/>
        </w:tabs>
        <w:adjustRightInd/>
        <w:spacing w:before="0" w:after="60"/>
        <w:ind w:left="720" w:firstLine="0"/>
        <w:textAlignment w:val="auto"/>
        <w:rPr>
          <w:rFonts w:ascii="Tahoma" w:eastAsia="PMingLiU" w:hAnsi="Tahoma" w:cs="Tahoma"/>
          <w:sz w:val="18"/>
          <w:szCs w:val="18"/>
          <w:lang w:eastAsia="zh-TW"/>
        </w:rPr>
      </w:pPr>
      <w:r w:rsidRPr="00CB500F">
        <w:rPr>
          <w:rFonts w:ascii="Tahoma" w:eastAsia="PMingLiU" w:hAnsi="Tahoma" w:cs="Tahoma"/>
          <w:b/>
          <w:bCs/>
          <w:sz w:val="18"/>
          <w:szCs w:val="18"/>
          <w:lang w:eastAsia="zh-TW"/>
        </w:rPr>
        <w:t xml:space="preserve">Windows 8 </w:t>
      </w:r>
      <w:r w:rsidRPr="00CB500F">
        <w:rPr>
          <w:rFonts w:ascii="Tahoma" w:eastAsia="PMingLiU" w:hAnsi="Tahoma" w:cs="Tahoma"/>
          <w:b/>
          <w:bCs/>
          <w:sz w:val="18"/>
          <w:szCs w:val="18"/>
          <w:lang w:eastAsia="zh-TW"/>
        </w:rPr>
        <w:t>專業版</w:t>
      </w:r>
      <w:r w:rsidRPr="00CB500F">
        <w:rPr>
          <w:rFonts w:ascii="Tahoma" w:eastAsia="PMingLiU" w:hAnsi="Tahoma" w:cs="Tahoma"/>
          <w:b/>
          <w:bCs/>
          <w:sz w:val="18"/>
          <w:szCs w:val="18"/>
          <w:lang w:eastAsia="zh-TW"/>
        </w:rPr>
        <w:t xml:space="preserve"> KN</w:t>
      </w:r>
    </w:p>
    <w:p w14:paraId="59DB925C" w14:textId="77777777" w:rsidR="008A5D64" w:rsidRPr="00CB500F" w:rsidRDefault="008A5D64" w:rsidP="00804794">
      <w:pPr>
        <w:pStyle w:val="FootnoteBulletLevel2"/>
        <w:spacing w:before="0"/>
        <w:ind w:left="720" w:hanging="7"/>
        <w:rPr>
          <w:rFonts w:ascii="Tahoma" w:eastAsia="PMingLiU" w:hAnsi="Tahoma" w:cs="Tahoma"/>
          <w:sz w:val="18"/>
          <w:szCs w:val="18"/>
        </w:rPr>
      </w:pPr>
      <w:r w:rsidRPr="00CB500F">
        <w:rPr>
          <w:rFonts w:ascii="Tahoma" w:eastAsia="PMingLiU" w:hAnsi="Tahoma" w:cs="Tahoma"/>
          <w:sz w:val="18"/>
          <w:szCs w:val="18"/>
          <w:u w:val="single"/>
        </w:rPr>
        <w:t>資格</w:t>
      </w:r>
      <w:r w:rsidRPr="00CB500F">
        <w:rPr>
          <w:rFonts w:ascii="Tahoma" w:eastAsia="PMingLiU" w:hAnsi="Tahoma" w:cs="Tahoma"/>
          <w:sz w:val="18"/>
          <w:szCs w:val="18"/>
          <w:u w:val="single"/>
        </w:rPr>
        <w:br/>
      </w:r>
      <w:r w:rsidRPr="00CB500F">
        <w:rPr>
          <w:rFonts w:ascii="Tahoma" w:eastAsia="PMingLiU" w:hAnsi="Tahoma" w:cs="Tahoma"/>
          <w:sz w:val="18"/>
          <w:szCs w:val="18"/>
        </w:rPr>
        <w:t>位於韓國地區且已與</w:t>
      </w:r>
      <w:r w:rsidRPr="00CB500F">
        <w:rPr>
          <w:rFonts w:ascii="Tahoma" w:eastAsia="PMingLiU" w:hAnsi="Tahoma" w:cs="Tahoma"/>
          <w:sz w:val="18"/>
          <w:szCs w:val="18"/>
        </w:rPr>
        <w:t xml:space="preserve"> Microsoft Operations Pte Ltd </w:t>
      </w:r>
      <w:r w:rsidRPr="00CB500F">
        <w:rPr>
          <w:rFonts w:ascii="Tahoma" w:eastAsia="PMingLiU" w:hAnsi="Tahoma" w:cs="Tahoma"/>
          <w:sz w:val="18"/>
          <w:szCs w:val="18"/>
        </w:rPr>
        <w:t>訂定有效之大量授權合約或</w:t>
      </w:r>
      <w:r w:rsidRPr="00CB500F">
        <w:rPr>
          <w:rFonts w:ascii="Tahoma" w:eastAsia="PMingLiU" w:hAnsi="Tahoma" w:cs="Tahoma"/>
          <w:sz w:val="18"/>
          <w:szCs w:val="18"/>
        </w:rPr>
        <w:t xml:space="preserve"> Enrollment </w:t>
      </w:r>
      <w:r w:rsidRPr="00CB500F">
        <w:rPr>
          <w:rFonts w:ascii="Tahoma" w:eastAsia="PMingLiU" w:hAnsi="Tahoma" w:cs="Tahoma"/>
          <w:sz w:val="18"/>
          <w:szCs w:val="18"/>
        </w:rPr>
        <w:t>之大量授權客戶，有資格取得</w:t>
      </w:r>
      <w:r w:rsidRPr="00CB500F">
        <w:rPr>
          <w:rFonts w:ascii="Tahoma" w:eastAsia="PMingLiU" w:hAnsi="Tahoma" w:cs="Tahoma"/>
          <w:sz w:val="18"/>
          <w:szCs w:val="18"/>
        </w:rPr>
        <w:t xml:space="preserve"> Windows 8 </w:t>
      </w:r>
      <w:r w:rsidRPr="00CB500F">
        <w:rPr>
          <w:rFonts w:ascii="Tahoma" w:eastAsia="PMingLiU" w:hAnsi="Tahoma" w:cs="Tahoma"/>
          <w:sz w:val="18"/>
          <w:szCs w:val="18"/>
        </w:rPr>
        <w:t>專業版</w:t>
      </w:r>
      <w:r w:rsidRPr="00CB500F">
        <w:rPr>
          <w:rFonts w:ascii="Tahoma" w:eastAsia="PMingLiU" w:hAnsi="Tahoma" w:cs="Tahoma"/>
          <w:sz w:val="18"/>
          <w:szCs w:val="18"/>
        </w:rPr>
        <w:t xml:space="preserve"> KN </w:t>
      </w:r>
      <w:r w:rsidRPr="00CB500F">
        <w:rPr>
          <w:rFonts w:ascii="Tahoma" w:eastAsia="PMingLiU" w:hAnsi="Tahoma" w:cs="Tahoma"/>
          <w:sz w:val="18"/>
          <w:szCs w:val="18"/>
        </w:rPr>
        <w:t>之媒體，供韓國地區內建置及使用。不得用於其他用途。</w:t>
      </w:r>
    </w:p>
    <w:p w14:paraId="59DB925D" w14:textId="77777777" w:rsidR="00804794" w:rsidRPr="00CB500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59DB925E" w14:textId="77777777" w:rsidR="008A5D64" w:rsidRPr="00CB500F"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CB500F">
        <w:rPr>
          <w:rFonts w:ascii="Tahoma" w:eastAsia="PMingLiU" w:hAnsi="Tahoma" w:cs="Tahoma"/>
          <w:b/>
          <w:bCs/>
          <w:sz w:val="18"/>
          <w:szCs w:val="18"/>
          <w:lang w:eastAsia="ja-JP"/>
        </w:rPr>
        <w:t xml:space="preserve">Windows 8 </w:t>
      </w:r>
      <w:r w:rsidRPr="00CB500F">
        <w:rPr>
          <w:rFonts w:ascii="Tahoma" w:eastAsia="PMingLiU" w:hAnsi="Tahoma" w:cs="Tahoma"/>
          <w:b/>
          <w:bCs/>
          <w:sz w:val="18"/>
          <w:szCs w:val="18"/>
          <w:lang w:eastAsia="ja-JP"/>
        </w:rPr>
        <w:t>專業版</w:t>
      </w:r>
      <w:r w:rsidRPr="00CB500F">
        <w:rPr>
          <w:rFonts w:ascii="Tahoma" w:eastAsia="PMingLiU" w:hAnsi="Tahoma" w:cs="Tahoma"/>
          <w:b/>
          <w:bCs/>
          <w:sz w:val="18"/>
          <w:szCs w:val="18"/>
          <w:lang w:eastAsia="ja-JP"/>
        </w:rPr>
        <w:t xml:space="preserve"> N (</w:t>
      </w:r>
      <w:r w:rsidRPr="00CB500F">
        <w:rPr>
          <w:rFonts w:ascii="Tahoma" w:eastAsia="PMingLiU" w:hAnsi="Tahoma" w:cs="Tahoma"/>
          <w:b/>
          <w:bCs/>
          <w:sz w:val="18"/>
          <w:szCs w:val="18"/>
          <w:lang w:eastAsia="ja-JP"/>
        </w:rPr>
        <w:t>不含</w:t>
      </w:r>
      <w:r w:rsidRPr="00CB500F">
        <w:rPr>
          <w:rFonts w:ascii="Tahoma" w:eastAsia="PMingLiU" w:hAnsi="Tahoma" w:cs="Tahoma"/>
          <w:b/>
          <w:bCs/>
          <w:sz w:val="18"/>
          <w:szCs w:val="18"/>
          <w:lang w:eastAsia="ja-JP"/>
        </w:rPr>
        <w:t xml:space="preserve"> Windows Media Player)</w:t>
      </w:r>
    </w:p>
    <w:p w14:paraId="59DB925F" w14:textId="77777777" w:rsidR="008A5D64" w:rsidRPr="00CB500F" w:rsidRDefault="008A5D64" w:rsidP="00804794">
      <w:pPr>
        <w:pStyle w:val="FootnoteBulletLevel2"/>
        <w:spacing w:before="0"/>
        <w:ind w:left="720" w:firstLine="0"/>
        <w:rPr>
          <w:rFonts w:ascii="Tahoma" w:eastAsia="PMingLiU" w:hAnsi="Tahoma" w:cs="Tahoma"/>
          <w:sz w:val="18"/>
          <w:szCs w:val="18"/>
        </w:rPr>
      </w:pPr>
      <w:r w:rsidRPr="00CB500F">
        <w:rPr>
          <w:rFonts w:ascii="Tahoma" w:eastAsia="PMingLiU" w:hAnsi="Tahoma" w:cs="Tahoma"/>
          <w:sz w:val="18"/>
          <w:szCs w:val="18"/>
          <w:u w:val="single"/>
        </w:rPr>
        <w:t>資格</w:t>
      </w:r>
      <w:r w:rsidRPr="00CB500F">
        <w:rPr>
          <w:rFonts w:ascii="Tahoma" w:eastAsia="PMingLiU" w:hAnsi="Tahoma" w:cs="Tahoma"/>
          <w:sz w:val="18"/>
          <w:szCs w:val="18"/>
        </w:rPr>
        <w:t>：</w:t>
      </w:r>
      <w:r w:rsidRPr="00CB500F">
        <w:rPr>
          <w:rFonts w:ascii="Tahoma" w:eastAsia="PMingLiU" w:hAnsi="Tahoma" w:cs="Tahoma"/>
          <w:sz w:val="18"/>
          <w:szCs w:val="18"/>
          <w:u w:val="single"/>
        </w:rPr>
        <w:br/>
      </w:r>
      <w:r w:rsidRPr="00CB500F">
        <w:rPr>
          <w:rFonts w:ascii="Tahoma" w:eastAsia="PMingLiU" w:hAnsi="Tahoma" w:cs="Tahoma"/>
          <w:sz w:val="18"/>
          <w:szCs w:val="18"/>
        </w:rPr>
        <w:t>符合下列所有條件之大量授權客戶有資格取得</w:t>
      </w:r>
      <w:r w:rsidRPr="00CB500F">
        <w:rPr>
          <w:rFonts w:ascii="Tahoma" w:eastAsia="PMingLiU" w:hAnsi="Tahoma" w:cs="Tahoma"/>
          <w:sz w:val="18"/>
          <w:szCs w:val="18"/>
        </w:rPr>
        <w:t xml:space="preserve"> Microsoft Windows 8 </w:t>
      </w:r>
      <w:r w:rsidRPr="00CB500F">
        <w:rPr>
          <w:rFonts w:ascii="Tahoma" w:eastAsia="PMingLiU" w:hAnsi="Tahoma" w:cs="Tahoma"/>
          <w:sz w:val="18"/>
          <w:szCs w:val="18"/>
        </w:rPr>
        <w:t>專業版</w:t>
      </w:r>
      <w:r w:rsidRPr="00CB500F">
        <w:rPr>
          <w:rFonts w:ascii="Tahoma" w:eastAsia="PMingLiU" w:hAnsi="Tahoma" w:cs="Tahoma"/>
          <w:sz w:val="18"/>
          <w:szCs w:val="18"/>
        </w:rPr>
        <w:t xml:space="preserve"> N </w:t>
      </w:r>
      <w:r w:rsidRPr="00CB500F">
        <w:rPr>
          <w:rFonts w:ascii="Tahoma" w:eastAsia="PMingLiU" w:hAnsi="Tahoma" w:cs="Tahoma"/>
          <w:sz w:val="18"/>
          <w:szCs w:val="18"/>
        </w:rPr>
        <w:t>的媒體，於歐洲聯盟</w:t>
      </w:r>
      <w:r w:rsidRPr="00CB500F">
        <w:rPr>
          <w:rFonts w:ascii="Tahoma" w:eastAsia="PMingLiU" w:hAnsi="Tahoma" w:cs="Tahoma"/>
          <w:sz w:val="18"/>
          <w:szCs w:val="18"/>
        </w:rPr>
        <w:t xml:space="preserve"> (EU)</w:t>
      </w:r>
      <w:r w:rsidRPr="00CB500F">
        <w:rPr>
          <w:rFonts w:ascii="Tahoma" w:eastAsia="PMingLiU" w:hAnsi="Tahoma" w:cs="Tahoma"/>
          <w:sz w:val="18"/>
          <w:szCs w:val="18"/>
        </w:rPr>
        <w:t>、</w:t>
      </w:r>
      <w:r w:rsidR="00CB500F" w:rsidRPr="00CB500F">
        <w:rPr>
          <w:rFonts w:ascii="Tahoma" w:eastAsia="PMingLiU" w:hAnsi="Tahoma" w:cs="Tahoma"/>
          <w:sz w:val="18"/>
          <w:szCs w:val="18"/>
        </w:rPr>
        <w:br/>
      </w:r>
      <w:r w:rsidRPr="00CB500F">
        <w:rPr>
          <w:rFonts w:ascii="Tahoma" w:eastAsia="PMingLiU" w:hAnsi="Tahoma" w:cs="Tahoma"/>
          <w:sz w:val="18"/>
          <w:szCs w:val="18"/>
        </w:rPr>
        <w:t>歐洲自由貿易聯盟</w:t>
      </w:r>
      <w:r w:rsidRPr="00CB500F">
        <w:rPr>
          <w:rFonts w:ascii="Tahoma" w:eastAsia="PMingLiU" w:hAnsi="Tahoma" w:cs="Tahoma"/>
          <w:sz w:val="18"/>
          <w:szCs w:val="18"/>
        </w:rPr>
        <w:t xml:space="preserve"> (EFTA)</w:t>
      </w:r>
      <w:r w:rsidRPr="00CB500F">
        <w:rPr>
          <w:rFonts w:ascii="Tahoma" w:eastAsia="PMingLiU" w:hAnsi="Tahoma" w:cs="Tahoma"/>
          <w:sz w:val="18"/>
          <w:szCs w:val="18"/>
        </w:rPr>
        <w:t>、保加利亞、克羅埃西亞、羅馬尼亞或瑞士地區內建置及使用。</w:t>
      </w:r>
    </w:p>
    <w:p w14:paraId="59DB9260" w14:textId="77777777" w:rsidR="008A5D64" w:rsidRPr="00CB500F" w:rsidRDefault="008A5D64" w:rsidP="00804794">
      <w:pPr>
        <w:pStyle w:val="Footnotedash"/>
        <w:spacing w:before="0" w:after="0"/>
        <w:ind w:left="720" w:hanging="7"/>
        <w:rPr>
          <w:rFonts w:ascii="Tahoma" w:eastAsia="PMingLiU" w:hAnsi="Tahoma" w:cs="Tahoma"/>
          <w:sz w:val="18"/>
          <w:szCs w:val="18"/>
        </w:rPr>
      </w:pPr>
      <w:r w:rsidRPr="00CB500F">
        <w:rPr>
          <w:rFonts w:ascii="Tahoma" w:eastAsia="PMingLiU" w:hAnsi="Tahoma" w:cs="Tahoma"/>
          <w:sz w:val="18"/>
          <w:szCs w:val="18"/>
        </w:rPr>
        <w:t>該些客戶至少必須擁有下列與</w:t>
      </w:r>
      <w:r w:rsidRPr="00CB500F">
        <w:rPr>
          <w:rFonts w:ascii="Tahoma" w:eastAsia="PMingLiU" w:hAnsi="Tahoma" w:cs="Tahoma"/>
          <w:sz w:val="18"/>
          <w:szCs w:val="18"/>
        </w:rPr>
        <w:t xml:space="preserve"> Microsoft Ireland Operations Ltd </w:t>
      </w:r>
      <w:r w:rsidRPr="00CB500F">
        <w:rPr>
          <w:rFonts w:ascii="Tahoma" w:eastAsia="PMingLiU" w:hAnsi="Tahoma" w:cs="Tahoma"/>
          <w:sz w:val="18"/>
          <w:szCs w:val="18"/>
        </w:rPr>
        <w:t>訂定之有效的合約或註冊：</w:t>
      </w:r>
    </w:p>
    <w:p w14:paraId="59DB9261" w14:textId="77777777" w:rsidR="00804794" w:rsidRPr="00CB500F" w:rsidRDefault="00804794" w:rsidP="00804794">
      <w:pPr>
        <w:pStyle w:val="Footnotedash"/>
        <w:spacing w:before="0" w:after="0"/>
        <w:ind w:left="720" w:hanging="7"/>
        <w:rPr>
          <w:rFonts w:ascii="Tahoma" w:eastAsia="PMingLiU" w:hAnsi="Tahoma" w:cs="Tahoma"/>
          <w:sz w:val="18"/>
          <w:szCs w:val="18"/>
        </w:rPr>
      </w:pPr>
    </w:p>
    <w:p w14:paraId="59DB9262" w14:textId="77777777" w:rsidR="008A5D64" w:rsidRPr="00CB500F"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Select</w:t>
      </w:r>
      <w:r w:rsidRPr="00CB500F">
        <w:rPr>
          <w:rFonts w:ascii="Tahoma" w:eastAsia="PMingLiU" w:hAnsi="Tahoma" w:cs="Tahoma"/>
          <w:sz w:val="18"/>
          <w:szCs w:val="18"/>
        </w:rPr>
        <w:t>、</w:t>
      </w:r>
      <w:r w:rsidRPr="00CB500F">
        <w:rPr>
          <w:rFonts w:ascii="Tahoma" w:eastAsia="PMingLiU" w:hAnsi="Tahoma" w:cs="Tahoma"/>
          <w:sz w:val="18"/>
          <w:szCs w:val="18"/>
        </w:rPr>
        <w:t xml:space="preserve">Enterprise </w:t>
      </w:r>
      <w:r w:rsidRPr="00CB500F">
        <w:rPr>
          <w:rFonts w:ascii="Tahoma" w:eastAsia="PMingLiU" w:hAnsi="Tahoma" w:cs="Tahoma"/>
          <w:sz w:val="18"/>
          <w:szCs w:val="18"/>
        </w:rPr>
        <w:t>或</w:t>
      </w:r>
      <w:r w:rsidRPr="00CB500F">
        <w:rPr>
          <w:rFonts w:ascii="Tahoma" w:eastAsia="PMingLiU" w:hAnsi="Tahoma" w:cs="Tahoma"/>
          <w:sz w:val="18"/>
          <w:szCs w:val="18"/>
        </w:rPr>
        <w:t xml:space="preserve"> Enterprise Subscription </w:t>
      </w:r>
      <w:r w:rsidRPr="00CB500F">
        <w:rPr>
          <w:rFonts w:ascii="Tahoma" w:eastAsia="PMingLiU" w:hAnsi="Tahoma" w:cs="Tahoma"/>
          <w:sz w:val="18"/>
          <w:szCs w:val="18"/>
        </w:rPr>
        <w:t>註冊</w:t>
      </w:r>
    </w:p>
    <w:p w14:paraId="59DB9263" w14:textId="77777777" w:rsidR="008A5D64" w:rsidRPr="00CB500F"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CB500F">
        <w:rPr>
          <w:rFonts w:ascii="Tahoma" w:eastAsia="PMingLiU" w:hAnsi="Tahoma" w:cs="Tahoma"/>
          <w:sz w:val="18"/>
          <w:szCs w:val="18"/>
        </w:rPr>
        <w:t>Open License*</w:t>
      </w:r>
      <w:r w:rsidRPr="00CB500F">
        <w:rPr>
          <w:rFonts w:ascii="Tahoma" w:eastAsia="PMingLiU" w:hAnsi="Tahoma" w:cs="Tahoma"/>
          <w:sz w:val="18"/>
          <w:szCs w:val="18"/>
        </w:rPr>
        <w:t>、</w:t>
      </w:r>
      <w:r w:rsidRPr="00CB500F">
        <w:rPr>
          <w:rFonts w:ascii="Tahoma" w:eastAsia="PMingLiU" w:hAnsi="Tahoma" w:cs="Tahoma"/>
          <w:sz w:val="18"/>
          <w:szCs w:val="18"/>
        </w:rPr>
        <w:t>Open Value</w:t>
      </w:r>
      <w:r w:rsidRPr="00CB500F">
        <w:rPr>
          <w:rFonts w:ascii="Tahoma" w:eastAsia="PMingLiU" w:hAnsi="Tahoma" w:cs="Tahoma"/>
          <w:sz w:val="18"/>
          <w:szCs w:val="18"/>
        </w:rPr>
        <w:t>、</w:t>
      </w:r>
      <w:r w:rsidRPr="00CB500F">
        <w:rPr>
          <w:rFonts w:ascii="Tahoma" w:eastAsia="PMingLiU" w:hAnsi="Tahoma" w:cs="Tahoma"/>
          <w:sz w:val="18"/>
          <w:szCs w:val="18"/>
        </w:rPr>
        <w:t xml:space="preserve">Campus </w:t>
      </w:r>
      <w:r w:rsidRPr="00CB500F">
        <w:rPr>
          <w:rFonts w:ascii="Tahoma" w:eastAsia="PMingLiU" w:hAnsi="Tahoma" w:cs="Tahoma"/>
          <w:sz w:val="18"/>
          <w:szCs w:val="18"/>
        </w:rPr>
        <w:t>和</w:t>
      </w:r>
      <w:r w:rsidRPr="00CB500F">
        <w:rPr>
          <w:rFonts w:ascii="Tahoma" w:eastAsia="PMingLiU" w:hAnsi="Tahoma" w:cs="Tahoma"/>
          <w:sz w:val="18"/>
          <w:szCs w:val="18"/>
        </w:rPr>
        <w:t xml:space="preserve"> School </w:t>
      </w:r>
      <w:r w:rsidRPr="00CB500F">
        <w:rPr>
          <w:rFonts w:ascii="Tahoma" w:eastAsia="PMingLiU" w:hAnsi="Tahoma" w:cs="Tahoma"/>
          <w:sz w:val="18"/>
          <w:szCs w:val="18"/>
        </w:rPr>
        <w:t>合約、</w:t>
      </w:r>
      <w:r w:rsidRPr="00CB500F">
        <w:rPr>
          <w:rFonts w:ascii="Tahoma" w:eastAsia="PMingLiU" w:hAnsi="Tahoma" w:cs="Tahoma"/>
          <w:sz w:val="18"/>
          <w:szCs w:val="18"/>
        </w:rPr>
        <w:t xml:space="preserve">Open Value Subscription – </w:t>
      </w:r>
      <w:r w:rsidRPr="00CB500F">
        <w:rPr>
          <w:rFonts w:ascii="Tahoma" w:eastAsia="PMingLiU" w:hAnsi="Tahoma" w:cs="Tahoma"/>
          <w:sz w:val="18"/>
          <w:szCs w:val="18"/>
        </w:rPr>
        <w:t>教育解決方案</w:t>
      </w:r>
    </w:p>
    <w:p w14:paraId="59DB9264" w14:textId="77777777" w:rsidR="008A5D64" w:rsidRPr="00CB500F" w:rsidRDefault="008A5D64" w:rsidP="00804794">
      <w:pPr>
        <w:pStyle w:val="Footnotedash"/>
        <w:tabs>
          <w:tab w:val="clear" w:pos="1620"/>
        </w:tabs>
        <w:adjustRightInd/>
        <w:spacing w:before="0"/>
        <w:ind w:left="1440" w:firstLine="0"/>
        <w:textAlignment w:val="auto"/>
        <w:rPr>
          <w:rFonts w:ascii="Tahoma" w:eastAsia="PMingLiU" w:hAnsi="Tahoma" w:cs="Tahoma"/>
          <w:sz w:val="18"/>
          <w:szCs w:val="18"/>
        </w:rPr>
      </w:pPr>
      <w:r w:rsidRPr="00CB500F">
        <w:rPr>
          <w:rFonts w:ascii="Tahoma" w:eastAsia="PMingLiU" w:hAnsi="Tahoma" w:cs="Tahoma"/>
          <w:sz w:val="18"/>
          <w:szCs w:val="18"/>
        </w:rPr>
        <w:t>(*</w:t>
      </w:r>
      <w:r w:rsidRPr="00CB500F">
        <w:rPr>
          <w:rFonts w:ascii="Tahoma" w:eastAsia="PMingLiU" w:hAnsi="Tahoma" w:cs="Tahoma"/>
          <w:sz w:val="18"/>
          <w:szCs w:val="18"/>
        </w:rPr>
        <w:t>就</w:t>
      </w:r>
      <w:r w:rsidRPr="00CB500F">
        <w:rPr>
          <w:rFonts w:ascii="Tahoma" w:eastAsia="PMingLiU" w:hAnsi="Tahoma" w:cs="Tahoma"/>
          <w:sz w:val="18"/>
          <w:szCs w:val="18"/>
        </w:rPr>
        <w:t xml:space="preserve"> Open License </w:t>
      </w:r>
      <w:r w:rsidRPr="00CB500F">
        <w:rPr>
          <w:rFonts w:ascii="Tahoma" w:eastAsia="PMingLiU" w:hAnsi="Tahoma" w:cs="Tahoma"/>
          <w:sz w:val="18"/>
          <w:szCs w:val="18"/>
        </w:rPr>
        <w:t>的用途而言，「有效的合約」係指與有效之</w:t>
      </w:r>
      <w:r w:rsidRPr="00CB500F">
        <w:rPr>
          <w:rFonts w:ascii="Tahoma" w:eastAsia="PMingLiU" w:hAnsi="Tahoma" w:cs="Tahoma"/>
          <w:sz w:val="18"/>
          <w:szCs w:val="18"/>
        </w:rPr>
        <w:t xml:space="preserve"> Open License </w:t>
      </w:r>
      <w:r w:rsidRPr="00CB500F">
        <w:rPr>
          <w:rFonts w:ascii="Tahoma" w:eastAsia="PMingLiU" w:hAnsi="Tahoma" w:cs="Tahoma"/>
          <w:sz w:val="18"/>
          <w:szCs w:val="18"/>
        </w:rPr>
        <w:t>授權號碼相關聯</w:t>
      </w:r>
      <w:r w:rsidR="00CB500F" w:rsidRPr="00CB500F">
        <w:rPr>
          <w:rFonts w:ascii="Tahoma" w:eastAsia="PMingLiU" w:hAnsi="Tahoma" w:cs="Tahoma"/>
          <w:sz w:val="18"/>
          <w:szCs w:val="18"/>
        </w:rPr>
        <w:br/>
      </w:r>
      <w:r w:rsidRPr="00CB500F">
        <w:rPr>
          <w:rFonts w:ascii="Tahoma" w:eastAsia="PMingLiU" w:hAnsi="Tahoma" w:cs="Tahoma"/>
          <w:sz w:val="18"/>
          <w:szCs w:val="18"/>
        </w:rPr>
        <w:t>之合約</w:t>
      </w:r>
      <w:r w:rsidRPr="00CB500F">
        <w:rPr>
          <w:rFonts w:ascii="Tahoma" w:eastAsia="PMingLiU" w:hAnsi="Tahoma" w:cs="Tahoma"/>
          <w:sz w:val="18"/>
          <w:szCs w:val="18"/>
        </w:rPr>
        <w:t>)</w:t>
      </w:r>
      <w:r w:rsidRPr="00CB500F">
        <w:rPr>
          <w:rFonts w:ascii="Tahoma" w:eastAsia="PMingLiU" w:hAnsi="Tahoma" w:cs="Tahoma"/>
          <w:sz w:val="18"/>
          <w:szCs w:val="18"/>
        </w:rPr>
        <w:t>。</w:t>
      </w:r>
    </w:p>
    <w:p w14:paraId="59DB9265" w14:textId="77777777" w:rsidR="00804794" w:rsidRPr="00CB500F"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14:paraId="59DB9266" w14:textId="77777777" w:rsidR="008A5D64" w:rsidRPr="00CB500F" w:rsidRDefault="008A5D64" w:rsidP="00804794">
      <w:pPr>
        <w:pStyle w:val="Footnotedash"/>
        <w:spacing w:before="0" w:after="0"/>
        <w:ind w:left="720" w:hanging="7"/>
        <w:rPr>
          <w:rFonts w:ascii="Tahoma" w:eastAsia="PMingLiU" w:hAnsi="Tahoma" w:cs="Tahoma"/>
          <w:sz w:val="18"/>
          <w:szCs w:val="18"/>
          <w:lang w:eastAsia="zh-TW"/>
        </w:rPr>
      </w:pPr>
      <w:r w:rsidRPr="00CB500F">
        <w:rPr>
          <w:rFonts w:ascii="Tahoma" w:eastAsia="PMingLiU" w:hAnsi="Tahoma" w:cs="Tahoma"/>
          <w:sz w:val="18"/>
          <w:szCs w:val="18"/>
          <w:lang w:eastAsia="zh-TW"/>
        </w:rPr>
        <w:t>客戶必須具備有效之</w:t>
      </w:r>
      <w:r w:rsidRPr="00CB500F">
        <w:rPr>
          <w:rFonts w:ascii="Tahoma" w:eastAsia="PMingLiU" w:hAnsi="Tahoma" w:cs="Tahoma"/>
          <w:sz w:val="18"/>
          <w:szCs w:val="18"/>
          <w:lang w:eastAsia="zh-TW"/>
        </w:rPr>
        <w:t xml:space="preserve"> Windows </w:t>
      </w:r>
      <w:r w:rsidRPr="00CB500F">
        <w:rPr>
          <w:rFonts w:ascii="Tahoma" w:eastAsia="PMingLiU" w:hAnsi="Tahoma" w:cs="Tahoma"/>
          <w:sz w:val="18"/>
          <w:szCs w:val="18"/>
          <w:lang w:eastAsia="zh-TW"/>
        </w:rPr>
        <w:t>桌面作業系統或</w:t>
      </w:r>
      <w:r w:rsidRPr="00CB500F">
        <w:rPr>
          <w:rFonts w:ascii="Tahoma" w:eastAsia="PMingLiU" w:hAnsi="Tahoma" w:cs="Tahoma"/>
          <w:sz w:val="18"/>
          <w:szCs w:val="18"/>
          <w:lang w:eastAsia="zh-TW"/>
        </w:rPr>
        <w:t xml:space="preserve"> Windows 8 </w:t>
      </w:r>
      <w:r w:rsidRPr="00CB500F">
        <w:rPr>
          <w:rFonts w:ascii="Tahoma" w:eastAsia="PMingLiU" w:hAnsi="Tahoma" w:cs="Tahoma"/>
          <w:sz w:val="18"/>
          <w:szCs w:val="18"/>
          <w:lang w:eastAsia="zh-TW"/>
        </w:rPr>
        <w:t>專業版升級使用權的軟體保證。</w:t>
      </w:r>
    </w:p>
    <w:p w14:paraId="59DB9267" w14:textId="77777777" w:rsidR="00804794" w:rsidRPr="00CB500F" w:rsidRDefault="00804794" w:rsidP="00804794">
      <w:pPr>
        <w:pStyle w:val="Footnotedash"/>
        <w:spacing w:before="0" w:after="0"/>
        <w:ind w:left="720" w:hanging="7"/>
        <w:rPr>
          <w:rFonts w:ascii="Tahoma" w:eastAsia="PMingLiU" w:hAnsi="Tahoma" w:cs="Tahoma"/>
          <w:sz w:val="18"/>
          <w:szCs w:val="18"/>
          <w:lang w:eastAsia="zh-TW"/>
        </w:rPr>
      </w:pPr>
    </w:p>
    <w:p w14:paraId="59DB9268" w14:textId="77777777" w:rsidR="008A5D64" w:rsidRPr="00CB500F" w:rsidRDefault="008A5D64" w:rsidP="00804794">
      <w:pPr>
        <w:pStyle w:val="Footnotedash"/>
        <w:spacing w:before="0" w:after="0"/>
        <w:ind w:left="720" w:hanging="7"/>
        <w:rPr>
          <w:rFonts w:ascii="Tahoma" w:eastAsia="PMingLiU" w:hAnsi="Tahoma" w:cs="Tahoma"/>
          <w:sz w:val="18"/>
          <w:szCs w:val="18"/>
          <w:lang w:eastAsia="zh-TW"/>
        </w:rPr>
      </w:pPr>
      <w:r w:rsidRPr="00CB500F">
        <w:rPr>
          <w:rFonts w:ascii="Tahoma" w:eastAsia="PMingLiU" w:hAnsi="Tahoma" w:cs="Tahoma"/>
          <w:sz w:val="18"/>
          <w:szCs w:val="18"/>
          <w:lang w:eastAsia="zh-TW"/>
        </w:rPr>
        <w:t>且其所在地必須為參加歐洲聯盟</w:t>
      </w:r>
      <w:r w:rsidRPr="00CB500F">
        <w:rPr>
          <w:rFonts w:ascii="Tahoma" w:eastAsia="PMingLiU" w:hAnsi="Tahoma" w:cs="Tahoma"/>
          <w:sz w:val="18"/>
          <w:szCs w:val="18"/>
          <w:lang w:eastAsia="zh-TW"/>
        </w:rPr>
        <w:t xml:space="preserve"> (EU)</w:t>
      </w:r>
      <w:r w:rsidRPr="00CB500F">
        <w:rPr>
          <w:rFonts w:ascii="Tahoma" w:eastAsia="PMingLiU" w:hAnsi="Tahoma" w:cs="Tahoma"/>
          <w:sz w:val="18"/>
          <w:szCs w:val="18"/>
          <w:lang w:eastAsia="zh-TW"/>
        </w:rPr>
        <w:t>、歐洲自由貿易聯盟</w:t>
      </w:r>
      <w:r w:rsidRPr="00CB500F">
        <w:rPr>
          <w:rFonts w:ascii="Tahoma" w:eastAsia="PMingLiU" w:hAnsi="Tahoma" w:cs="Tahoma"/>
          <w:sz w:val="18"/>
          <w:szCs w:val="18"/>
          <w:lang w:eastAsia="zh-TW"/>
        </w:rPr>
        <w:t xml:space="preserve"> (EFTA) </w:t>
      </w:r>
      <w:r w:rsidRPr="00CB500F">
        <w:rPr>
          <w:rFonts w:ascii="Tahoma" w:eastAsia="PMingLiU" w:hAnsi="Tahoma" w:cs="Tahoma"/>
          <w:sz w:val="18"/>
          <w:szCs w:val="18"/>
          <w:lang w:eastAsia="zh-TW"/>
        </w:rPr>
        <w:t>之任一國家、保加利亞、克羅埃西亞、</w:t>
      </w:r>
      <w:r w:rsidR="00CB500F" w:rsidRPr="00CB500F">
        <w:rPr>
          <w:rFonts w:ascii="Tahoma" w:eastAsia="PMingLiU" w:hAnsi="Tahoma" w:cs="Tahoma"/>
          <w:sz w:val="18"/>
          <w:szCs w:val="18"/>
          <w:lang w:eastAsia="zh-TW"/>
        </w:rPr>
        <w:br/>
      </w:r>
      <w:r w:rsidRPr="00CB500F">
        <w:rPr>
          <w:rFonts w:ascii="Tahoma" w:eastAsia="PMingLiU" w:hAnsi="Tahoma" w:cs="Tahoma"/>
          <w:sz w:val="18"/>
          <w:szCs w:val="18"/>
          <w:lang w:eastAsia="zh-TW"/>
        </w:rPr>
        <w:t>羅馬尼亞或瑞士。</w:t>
      </w:r>
    </w:p>
    <w:p w14:paraId="59DB9269" w14:textId="77777777" w:rsidR="00804794" w:rsidRPr="00CB500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6A" w14:textId="77777777" w:rsidR="00B73A46" w:rsidRPr="00CB500F"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zh-TW"/>
        </w:rPr>
      </w:pPr>
      <w:r w:rsidRPr="00CB500F">
        <w:rPr>
          <w:rFonts w:ascii="Tahoma" w:eastAsia="PMingLiU" w:hAnsi="Tahoma" w:cs="Tahoma"/>
          <w:b/>
          <w:bCs/>
          <w:sz w:val="18"/>
          <w:szCs w:val="18"/>
          <w:lang w:eastAsia="zh-TW"/>
        </w:rPr>
        <w:t xml:space="preserve">Windows </w:t>
      </w:r>
      <w:r w:rsidRPr="00CB500F">
        <w:rPr>
          <w:rFonts w:ascii="Tahoma" w:eastAsia="PMingLiU" w:hAnsi="Tahoma" w:cs="Tahoma"/>
          <w:b/>
          <w:bCs/>
          <w:sz w:val="18"/>
          <w:szCs w:val="18"/>
          <w:lang w:eastAsia="zh-TW"/>
        </w:rPr>
        <w:t>的出租權</w:t>
      </w:r>
    </w:p>
    <w:p w14:paraId="59DB926B" w14:textId="77777777" w:rsidR="00B73A46" w:rsidRPr="00CB500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r w:rsidRPr="00CB500F">
        <w:rPr>
          <w:rFonts w:ascii="Tahoma" w:eastAsia="PMingLiU" w:hAnsi="Tahoma" w:cs="Tahoma"/>
          <w:sz w:val="18"/>
          <w:szCs w:val="18"/>
          <w:u w:val="single"/>
          <w:lang w:eastAsia="zh-TW"/>
        </w:rPr>
        <w:t>出租權授權</w:t>
      </w:r>
      <w:r w:rsidRPr="00CB500F">
        <w:rPr>
          <w:rFonts w:ascii="Tahoma" w:eastAsia="PMingLiU" w:hAnsi="Tahoma" w:cs="Tahoma"/>
          <w:sz w:val="18"/>
          <w:szCs w:val="18"/>
          <w:lang w:eastAsia="zh-TW"/>
        </w:rPr>
        <w:t>：</w:t>
      </w:r>
      <w:r w:rsidRPr="00CB500F">
        <w:rPr>
          <w:rFonts w:ascii="Tahoma" w:eastAsia="PMingLiU" w:hAnsi="Tahoma" w:cs="Tahoma"/>
          <w:sz w:val="18"/>
          <w:szCs w:val="18"/>
          <w:lang w:eastAsia="zh-TW"/>
        </w:rPr>
        <w:br/>
      </w:r>
      <w:r w:rsidRPr="00CB500F">
        <w:rPr>
          <w:rFonts w:ascii="Tahoma" w:eastAsia="PMingLiU" w:hAnsi="Tahoma" w:cs="Tahoma"/>
          <w:sz w:val="18"/>
          <w:szCs w:val="18"/>
          <w:lang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59DB926C" w14:textId="77777777" w:rsidR="00804794" w:rsidRPr="00CB500F"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zh-TW"/>
        </w:rPr>
      </w:pPr>
    </w:p>
    <w:p w14:paraId="59DB926D" w14:textId="77777777" w:rsidR="005F52C6" w:rsidRPr="00CB500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CB500F">
        <w:rPr>
          <w:rFonts w:ascii="Tahoma" w:eastAsia="PMingLiU" w:hAnsi="Tahoma" w:cs="Tahoma"/>
          <w:sz w:val="18"/>
          <w:szCs w:val="18"/>
          <w:u w:val="single"/>
        </w:rPr>
        <w:t>Windows Vista</w:t>
      </w:r>
      <w:r w:rsidRPr="00CB500F">
        <w:rPr>
          <w:rFonts w:ascii="Tahoma" w:eastAsia="PMingLiU" w:hAnsi="Tahoma" w:cs="Tahoma"/>
          <w:sz w:val="18"/>
          <w:szCs w:val="18"/>
          <w:u w:val="single"/>
        </w:rPr>
        <w:t>、</w:t>
      </w:r>
      <w:r w:rsidRPr="00CB500F">
        <w:rPr>
          <w:rFonts w:ascii="Tahoma" w:eastAsia="PMingLiU" w:hAnsi="Tahoma" w:cs="Tahoma"/>
          <w:sz w:val="18"/>
          <w:szCs w:val="18"/>
          <w:u w:val="single"/>
        </w:rPr>
        <w:t xml:space="preserve">Windows 7 </w:t>
      </w:r>
      <w:r w:rsidRPr="00CB500F">
        <w:rPr>
          <w:rFonts w:ascii="Tahoma" w:eastAsia="PMingLiU" w:hAnsi="Tahoma" w:cs="Tahoma"/>
          <w:sz w:val="18"/>
          <w:szCs w:val="18"/>
          <w:u w:val="single"/>
        </w:rPr>
        <w:t>專業版及</w:t>
      </w:r>
      <w:r w:rsidRPr="00CB500F">
        <w:rPr>
          <w:rFonts w:ascii="Tahoma" w:eastAsia="PMingLiU" w:hAnsi="Tahoma" w:cs="Tahoma"/>
          <w:sz w:val="18"/>
          <w:szCs w:val="18"/>
          <w:u w:val="single"/>
        </w:rPr>
        <w:t xml:space="preserve"> Windows 8 </w:t>
      </w:r>
      <w:r w:rsidRPr="00CB500F">
        <w:rPr>
          <w:rFonts w:ascii="Tahoma" w:eastAsia="PMingLiU" w:hAnsi="Tahoma" w:cs="Tahoma"/>
          <w:sz w:val="18"/>
          <w:szCs w:val="18"/>
          <w:u w:val="single"/>
        </w:rPr>
        <w:t>專業版</w:t>
      </w:r>
      <w:r w:rsidRPr="00CB500F">
        <w:rPr>
          <w:rFonts w:ascii="Tahoma" w:eastAsia="PMingLiU" w:hAnsi="Tahoma" w:cs="Tahoma"/>
          <w:sz w:val="18"/>
          <w:szCs w:val="18"/>
        </w:rPr>
        <w:t>：</w:t>
      </w:r>
    </w:p>
    <w:p w14:paraId="59DB926E" w14:textId="77777777" w:rsidR="00B73A46" w:rsidRPr="00CB500F"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CB500F">
        <w:rPr>
          <w:rFonts w:ascii="Tahoma" w:eastAsia="PMingLiU" w:hAnsi="Tahoma" w:cs="Tahoma"/>
          <w:sz w:val="18"/>
          <w:szCs w:val="18"/>
        </w:rPr>
        <w:t>想要透過</w:t>
      </w:r>
      <w:r w:rsidRPr="00CB500F">
        <w:rPr>
          <w:rFonts w:ascii="Tahoma" w:eastAsia="PMingLiU" w:hAnsi="Tahoma" w:cs="Tahoma"/>
          <w:sz w:val="18"/>
          <w:szCs w:val="18"/>
        </w:rPr>
        <w:t xml:space="preserve"> Select </w:t>
      </w:r>
      <w:r w:rsidRPr="00CB500F">
        <w:rPr>
          <w:rFonts w:ascii="Tahoma" w:eastAsia="PMingLiU" w:hAnsi="Tahoma" w:cs="Tahoma"/>
          <w:sz w:val="18"/>
          <w:szCs w:val="18"/>
        </w:rPr>
        <w:t>或</w:t>
      </w:r>
      <w:r w:rsidRPr="00CB500F">
        <w:rPr>
          <w:rFonts w:ascii="Tahoma" w:eastAsia="PMingLiU" w:hAnsi="Tahoma" w:cs="Tahoma"/>
          <w:sz w:val="18"/>
          <w:szCs w:val="18"/>
        </w:rPr>
        <w:t xml:space="preserve"> Open License </w:t>
      </w:r>
      <w:r w:rsidRPr="00CB500F">
        <w:rPr>
          <w:rFonts w:ascii="Tahoma" w:eastAsia="PMingLiU" w:hAnsi="Tahoma" w:cs="Tahoma"/>
          <w:sz w:val="18"/>
          <w:szCs w:val="18"/>
        </w:rPr>
        <w:t>方案取得出租權使用權之客戶，必須先取得授權，並且在其桌面裝置上安裝合格作業系統</w:t>
      </w:r>
      <w:r w:rsidRPr="00CB500F">
        <w:rPr>
          <w:rFonts w:ascii="Tahoma" w:eastAsia="PMingLiU" w:hAnsi="Tahoma" w:cs="Tahoma"/>
          <w:i/>
          <w:iCs/>
          <w:sz w:val="18"/>
          <w:szCs w:val="18"/>
        </w:rPr>
        <w:t>。</w:t>
      </w:r>
      <w:r w:rsidRPr="00CB500F">
        <w:rPr>
          <w:rFonts w:ascii="Tahoma" w:eastAsia="PMingLiU" w:hAnsi="Tahoma" w:cs="Tahoma"/>
          <w:sz w:val="18"/>
          <w:szCs w:val="18"/>
        </w:rPr>
        <w:t>已獲得授權之合格作業系統亦包含依據這些方案，透過</w:t>
      </w:r>
      <w:r w:rsidRPr="00CB500F">
        <w:rPr>
          <w:rFonts w:ascii="Tahoma" w:eastAsia="PMingLiU" w:hAnsi="Tahoma" w:cs="Tahoma"/>
          <w:sz w:val="18"/>
          <w:szCs w:val="18"/>
        </w:rPr>
        <w:t xml:space="preserve"> Get Genuine Windows </w:t>
      </w:r>
      <w:r w:rsidRPr="00CB500F">
        <w:rPr>
          <w:rFonts w:ascii="Tahoma" w:eastAsia="PMingLiU" w:hAnsi="Tahoma" w:cs="Tahoma"/>
          <w:sz w:val="18"/>
          <w:szCs w:val="18"/>
        </w:rPr>
        <w:t>合約所取得之使用權。</w:t>
      </w:r>
    </w:p>
    <w:p w14:paraId="59DB926F" w14:textId="77777777" w:rsidR="00B73A46" w:rsidRPr="00CB500F" w:rsidRDefault="00B73A46" w:rsidP="00804794">
      <w:pPr>
        <w:ind w:left="720"/>
        <w:rPr>
          <w:rFonts w:eastAsia="PMingLiU" w:cs="Tahoma"/>
          <w:szCs w:val="18"/>
        </w:rPr>
      </w:pPr>
    </w:p>
    <w:p w14:paraId="59DB9270" w14:textId="77777777" w:rsidR="00CB500F" w:rsidRPr="00CB500F" w:rsidRDefault="00CB500F" w:rsidP="00804794">
      <w:pPr>
        <w:ind w:left="720"/>
        <w:rPr>
          <w:rFonts w:eastAsia="PMingLiU" w:cs="Tahoma"/>
          <w:szCs w:val="18"/>
        </w:rPr>
      </w:pPr>
    </w:p>
    <w:p w14:paraId="59DB9271" w14:textId="77777777" w:rsidR="00CB500F" w:rsidRDefault="00CB500F" w:rsidP="00804794">
      <w:pPr>
        <w:ind w:left="720"/>
        <w:rPr>
          <w:rFonts w:eastAsia="PMingLiU" w:cs="Tahoma"/>
          <w:szCs w:val="18"/>
        </w:rPr>
      </w:pPr>
    </w:p>
    <w:p w14:paraId="59DB9272" w14:textId="77777777" w:rsidR="00CB500F" w:rsidRPr="00CB500F" w:rsidRDefault="00CB500F" w:rsidP="00804794">
      <w:pPr>
        <w:ind w:left="720"/>
        <w:rPr>
          <w:rFonts w:eastAsia="PMingLiU" w:cs="Tahoma"/>
          <w:szCs w:val="18"/>
        </w:rPr>
      </w:pPr>
    </w:p>
    <w:p w14:paraId="59DB9273" w14:textId="77777777" w:rsidR="00B73A46" w:rsidRPr="007F456A" w:rsidRDefault="00B73A46" w:rsidP="00804794">
      <w:pPr>
        <w:ind w:left="720"/>
        <w:rPr>
          <w:rFonts w:eastAsia="PMingLiU" w:cs="Tahoma"/>
          <w:lang w:eastAsia="zh-TW"/>
        </w:rPr>
      </w:pPr>
      <w:r w:rsidRPr="007F456A">
        <w:rPr>
          <w:rFonts w:eastAsia="PMingLiU" w:cs="Tahoma"/>
          <w:szCs w:val="18"/>
          <w:u w:val="single"/>
          <w:lang w:eastAsia="zh-TW"/>
        </w:rPr>
        <w:lastRenderedPageBreak/>
        <w:t>合格</w:t>
      </w:r>
      <w:r w:rsidRPr="007F456A">
        <w:rPr>
          <w:rFonts w:eastAsia="PMingLiU" w:cs="Tahoma"/>
          <w:szCs w:val="18"/>
          <w:u w:val="single"/>
          <w:lang w:eastAsia="zh-TW"/>
        </w:rPr>
        <w:t xml:space="preserve"> OS </w:t>
      </w:r>
      <w:r w:rsidRPr="007F456A">
        <w:rPr>
          <w:rFonts w:eastAsia="PMingLiU" w:cs="Tahoma"/>
          <w:szCs w:val="18"/>
          <w:u w:val="single"/>
          <w:lang w:eastAsia="zh-TW"/>
        </w:rPr>
        <w:t>規則</w:t>
      </w:r>
      <w:r w:rsidRPr="00CB500F">
        <w:rPr>
          <w:rFonts w:eastAsia="PMingLiU" w:cs="Tahoma"/>
          <w:szCs w:val="18"/>
          <w:lang w:eastAsia="zh-TW"/>
        </w:rPr>
        <w:t>：</w:t>
      </w:r>
      <w:r w:rsidRPr="007F456A">
        <w:rPr>
          <w:rFonts w:eastAsia="PMingLiU" w:cs="Tahoma"/>
          <w:szCs w:val="18"/>
          <w:lang w:eastAsia="zh-TW"/>
        </w:rPr>
        <w:t>(</w:t>
      </w:r>
      <w:r w:rsidRPr="007F456A">
        <w:rPr>
          <w:rFonts w:eastAsia="PMingLiU" w:cs="Tahoma"/>
          <w:szCs w:val="18"/>
          <w:lang w:eastAsia="zh-TW"/>
        </w:rPr>
        <w:t>為了取得基本</w:t>
      </w:r>
      <w:r w:rsidRPr="007F456A">
        <w:rPr>
          <w:rFonts w:eastAsia="PMingLiU" w:cs="Tahoma"/>
          <w:szCs w:val="18"/>
          <w:lang w:eastAsia="zh-TW"/>
        </w:rPr>
        <w:t xml:space="preserve"> OS</w:t>
      </w:r>
      <w:r w:rsidRPr="007F456A">
        <w:rPr>
          <w:rFonts w:eastAsia="PMingLiU" w:cs="Tahoma"/>
          <w:szCs w:val="18"/>
          <w:lang w:eastAsia="zh-TW"/>
        </w:rPr>
        <w:t>，必須符合這裡的每個條件，　貴用戶才能符合出租權授權資格</w:t>
      </w:r>
      <w:r w:rsidRPr="007F456A">
        <w:rPr>
          <w:rFonts w:eastAsia="PMingLiU" w:cs="Tahoma"/>
          <w:szCs w:val="18"/>
          <w:lang w:eastAsia="zh-TW"/>
        </w:rPr>
        <w:t>)</w:t>
      </w:r>
      <w:r w:rsidRPr="007F456A">
        <w:rPr>
          <w:rFonts w:eastAsia="PMingLiU" w:cs="Tahoma"/>
          <w:szCs w:val="18"/>
          <w:lang w:eastAsia="zh-TW"/>
        </w:rPr>
        <w:t>：</w:t>
      </w:r>
    </w:p>
    <w:p w14:paraId="59DB9274" w14:textId="77777777" w:rsidR="00B73A46" w:rsidRPr="007F456A" w:rsidRDefault="00B73A46" w:rsidP="00F02E9F">
      <w:pPr>
        <w:ind w:left="1440"/>
        <w:rPr>
          <w:rFonts w:eastAsia="PMingLiU" w:cs="Tahoma"/>
          <w:lang w:eastAsia="zh-TW"/>
        </w:rPr>
      </w:pPr>
    </w:p>
    <w:p w14:paraId="59DB9275" w14:textId="77777777" w:rsidR="00B73A46" w:rsidRPr="007F456A" w:rsidRDefault="00B73A46" w:rsidP="00346F4B">
      <w:pPr>
        <w:numPr>
          <w:ilvl w:val="0"/>
          <w:numId w:val="28"/>
        </w:numPr>
        <w:ind w:left="1440"/>
        <w:rPr>
          <w:rFonts w:eastAsia="PMingLiU" w:cs="Tahoma"/>
          <w:lang w:eastAsia="zh-TW"/>
        </w:rPr>
      </w:pPr>
      <w:r w:rsidRPr="007F456A">
        <w:rPr>
          <w:rFonts w:eastAsia="PMingLiU" w:cs="Tahoma"/>
          <w:szCs w:val="18"/>
          <w:lang w:eastAsia="zh-TW"/>
        </w:rPr>
        <w:t>合格</w:t>
      </w:r>
      <w:r w:rsidRPr="007F456A">
        <w:rPr>
          <w:rFonts w:eastAsia="PMingLiU" w:cs="Tahoma"/>
          <w:szCs w:val="18"/>
          <w:lang w:eastAsia="zh-TW"/>
        </w:rPr>
        <w:t xml:space="preserve"> OS </w:t>
      </w:r>
      <w:r w:rsidRPr="007F456A">
        <w:rPr>
          <w:rFonts w:eastAsia="PMingLiU" w:cs="Tahoma"/>
          <w:szCs w:val="18"/>
          <w:lang w:eastAsia="zh-TW"/>
        </w:rPr>
        <w:t>的使用權必須指派給已指派</w:t>
      </w:r>
      <w:r w:rsidRPr="007F456A">
        <w:rPr>
          <w:rFonts w:eastAsia="PMingLiU" w:cs="Tahoma"/>
          <w:szCs w:val="18"/>
          <w:lang w:eastAsia="zh-TW"/>
        </w:rPr>
        <w:t xml:space="preserve"> VL </w:t>
      </w:r>
      <w:r w:rsidRPr="007F456A">
        <w:rPr>
          <w:rFonts w:eastAsia="PMingLiU" w:cs="Tahoma"/>
          <w:szCs w:val="18"/>
          <w:lang w:eastAsia="zh-TW"/>
        </w:rPr>
        <w:t>出租權授權之相同裝置。</w:t>
      </w:r>
    </w:p>
    <w:p w14:paraId="59DB9276" w14:textId="77777777" w:rsidR="00B73A46" w:rsidRPr="007F456A" w:rsidRDefault="00B73A46" w:rsidP="00346F4B">
      <w:pPr>
        <w:numPr>
          <w:ilvl w:val="0"/>
          <w:numId w:val="28"/>
        </w:numPr>
        <w:ind w:left="1440"/>
        <w:rPr>
          <w:rFonts w:eastAsia="PMingLiU" w:cs="Tahoma"/>
          <w:lang w:eastAsia="zh-TW"/>
        </w:rPr>
      </w:pPr>
      <w:r w:rsidRPr="007F456A">
        <w:rPr>
          <w:rFonts w:eastAsia="PMingLiU" w:cs="Tahoma"/>
          <w:szCs w:val="18"/>
          <w:lang w:eastAsia="zh-TW"/>
        </w:rPr>
        <w:t>合格</w:t>
      </w:r>
      <w:r w:rsidRPr="007F456A">
        <w:rPr>
          <w:rFonts w:eastAsia="PMingLiU" w:cs="Tahoma"/>
          <w:szCs w:val="18"/>
          <w:lang w:eastAsia="zh-TW"/>
        </w:rPr>
        <w:t xml:space="preserve"> OS </w:t>
      </w:r>
      <w:r w:rsidRPr="007F456A">
        <w:rPr>
          <w:rFonts w:eastAsia="PMingLiU" w:cs="Tahoma"/>
          <w:szCs w:val="18"/>
          <w:lang w:eastAsia="zh-TW"/>
        </w:rPr>
        <w:t>必須安裝在該裝置上。</w:t>
      </w:r>
    </w:p>
    <w:p w14:paraId="59DB9277" w14:textId="77777777" w:rsidR="00E31CC0" w:rsidRPr="007F456A" w:rsidRDefault="00E31CC0" w:rsidP="00997D81">
      <w:pPr>
        <w:rPr>
          <w:rFonts w:eastAsia="PMingLiU" w:cs="Tahoma"/>
          <w:lang w:eastAsia="zh-TW"/>
        </w:rPr>
      </w:pPr>
    </w:p>
    <w:p w14:paraId="59DB9278" w14:textId="77777777" w:rsidR="00B73A46" w:rsidRPr="007F456A" w:rsidRDefault="00B73A46" w:rsidP="00EE035D">
      <w:pPr>
        <w:pStyle w:val="EndnoteText"/>
        <w:ind w:left="720"/>
        <w:rPr>
          <w:rFonts w:ascii="Tahoma" w:eastAsia="PMingLiU" w:hAnsi="Tahoma" w:cs="Tahoma"/>
          <w:lang w:eastAsia="zh-TW"/>
        </w:rPr>
      </w:pPr>
      <w:r w:rsidRPr="007F456A">
        <w:rPr>
          <w:rFonts w:ascii="Tahoma" w:eastAsia="PMingLiU" w:hAnsi="Tahoma" w:cs="Tahoma"/>
          <w:sz w:val="18"/>
          <w:szCs w:val="18"/>
          <w:lang w:eastAsia="zh-TW"/>
        </w:rPr>
        <w:t>依方案類型區分之合格作業系統：</w:t>
      </w:r>
    </w:p>
    <w:p w14:paraId="59DB9279" w14:textId="77777777" w:rsidR="00B73A46" w:rsidRPr="004C5EB0" w:rsidRDefault="00B73A46" w:rsidP="00B73A46">
      <w:pPr>
        <w:pStyle w:val="EndnoteText"/>
        <w:rPr>
          <w:rFonts w:ascii="Tahoma" w:eastAsia="PMingLiU" w:hAnsi="Tahoma" w:cs="Tahoma"/>
          <w:sz w:val="18"/>
          <w:szCs w:val="18"/>
          <w:lang w:eastAsia="zh-TW"/>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7F456A" w14:paraId="59DB9281"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9DB927A" w14:textId="77777777" w:rsidR="00CB500F" w:rsidRDefault="009B3FA2" w:rsidP="00713A6C">
            <w:pPr>
              <w:rPr>
                <w:rFonts w:eastAsia="PMingLiU" w:cs="Tahoma"/>
                <w:b/>
                <w:bCs/>
                <w:szCs w:val="18"/>
                <w:lang w:eastAsia="zh-TW"/>
              </w:rPr>
            </w:pPr>
            <w:r w:rsidRPr="007F456A">
              <w:rPr>
                <w:rFonts w:eastAsia="PMingLiU" w:cs="Tahoma"/>
                <w:b/>
                <w:bCs/>
                <w:szCs w:val="18"/>
                <w:lang w:eastAsia="zh-TW"/>
              </w:rPr>
              <w:t>符合</w:t>
            </w:r>
            <w:r w:rsidRPr="007F456A">
              <w:rPr>
                <w:rFonts w:eastAsia="PMingLiU" w:cs="Tahoma"/>
                <w:b/>
                <w:bCs/>
                <w:szCs w:val="18"/>
                <w:lang w:eastAsia="zh-TW"/>
              </w:rPr>
              <w:t xml:space="preserve"> Windows </w:t>
            </w:r>
            <w:r w:rsidRPr="007F456A">
              <w:rPr>
                <w:rFonts w:eastAsia="PMingLiU" w:cs="Tahoma"/>
                <w:b/>
                <w:bCs/>
                <w:szCs w:val="18"/>
                <w:lang w:eastAsia="zh-TW"/>
              </w:rPr>
              <w:t>出租權之訂購的合</w:t>
            </w:r>
          </w:p>
          <w:p w14:paraId="59DB927B" w14:textId="77777777" w:rsidR="00B73A46" w:rsidRPr="007F456A" w:rsidRDefault="009B3FA2" w:rsidP="00713A6C">
            <w:pPr>
              <w:rPr>
                <w:rFonts w:eastAsia="PMingLiU" w:cs="Tahoma"/>
                <w:bCs/>
                <w:szCs w:val="18"/>
                <w:lang w:eastAsia="zh-TW"/>
              </w:rPr>
            </w:pPr>
            <w:r w:rsidRPr="007F456A">
              <w:rPr>
                <w:rFonts w:eastAsia="PMingLiU" w:cs="Tahoma"/>
                <w:b/>
                <w:bCs/>
                <w:szCs w:val="18"/>
                <w:lang w:eastAsia="zh-TW"/>
              </w:rPr>
              <w:t>格作業系統</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27C" w14:textId="77777777" w:rsidR="00B73A46" w:rsidRPr="007F456A" w:rsidRDefault="00B73A46" w:rsidP="009B3FA2">
            <w:pPr>
              <w:jc w:val="center"/>
              <w:rPr>
                <w:rFonts w:eastAsia="PMingLiU" w:cs="Tahoma"/>
                <w:b/>
                <w:bCs/>
                <w:sz w:val="14"/>
                <w:szCs w:val="18"/>
              </w:rPr>
            </w:pPr>
            <w:r w:rsidRPr="007F456A">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27D" w14:textId="77777777" w:rsidR="00B73A46" w:rsidRPr="007F456A" w:rsidRDefault="00B73A46" w:rsidP="001B15A5">
            <w:pPr>
              <w:jc w:val="center"/>
              <w:rPr>
                <w:rFonts w:eastAsia="PMingLiU" w:cs="Tahoma"/>
                <w:b/>
                <w:bCs/>
                <w:sz w:val="14"/>
                <w:szCs w:val="18"/>
              </w:rPr>
            </w:pPr>
            <w:r w:rsidRPr="007F456A">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27E" w14:textId="77777777" w:rsidR="00B73A46" w:rsidRPr="007F456A" w:rsidRDefault="00B73A46" w:rsidP="0050116B">
            <w:pPr>
              <w:jc w:val="center"/>
              <w:rPr>
                <w:rFonts w:eastAsia="PMingLiU" w:cs="Tahoma"/>
                <w:b/>
                <w:bCs/>
                <w:sz w:val="14"/>
                <w:szCs w:val="18"/>
              </w:rPr>
            </w:pPr>
            <w:r w:rsidRPr="007F456A">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9DB927F" w14:textId="77777777" w:rsidR="00B73A46" w:rsidRPr="007F456A" w:rsidRDefault="00B73A46" w:rsidP="005F0406">
            <w:pPr>
              <w:jc w:val="center"/>
              <w:rPr>
                <w:rFonts w:eastAsia="PMingLiU" w:cs="Tahoma"/>
                <w:b/>
                <w:bCs/>
                <w:sz w:val="14"/>
                <w:szCs w:val="18"/>
              </w:rPr>
            </w:pPr>
            <w:r w:rsidRPr="007F456A">
              <w:rPr>
                <w:rFonts w:eastAsia="PMingLiU" w:cs="Tahoma"/>
                <w:b/>
                <w:bCs/>
                <w:sz w:val="14"/>
                <w:szCs w:val="18"/>
              </w:rPr>
              <w:t>Open License</w:t>
            </w:r>
          </w:p>
        </w:tc>
        <w:tc>
          <w:tcPr>
            <w:tcW w:w="16" w:type="dxa"/>
            <w:vAlign w:val="center"/>
          </w:tcPr>
          <w:p w14:paraId="59DB9280" w14:textId="77777777" w:rsidR="00B73A46" w:rsidRPr="007F456A" w:rsidRDefault="00B73A46" w:rsidP="00713A6C">
            <w:pPr>
              <w:rPr>
                <w:rFonts w:eastAsia="PMingLiU" w:cs="Tahoma"/>
                <w:szCs w:val="18"/>
              </w:rPr>
            </w:pPr>
          </w:p>
        </w:tc>
      </w:tr>
      <w:tr w:rsidR="00BF7A97" w:rsidRPr="007F456A" w14:paraId="59DB928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282" w14:textId="77777777" w:rsidR="00BF7A97" w:rsidRPr="007F456A" w:rsidRDefault="00BF7A97" w:rsidP="00713A6C">
            <w:pPr>
              <w:rPr>
                <w:rFonts w:eastAsia="PMingLiU" w:cs="Tahoma"/>
                <w:b/>
                <w:bCs/>
                <w:szCs w:val="18"/>
              </w:rPr>
            </w:pPr>
            <w:r w:rsidRPr="007F456A">
              <w:rPr>
                <w:rFonts w:eastAsia="PMingLiU" w:cs="Tahoma"/>
                <w:b/>
                <w:bCs/>
                <w:szCs w:val="18"/>
              </w:rPr>
              <w:t xml:space="preserve">Windows 8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3" w14:textId="77777777" w:rsidR="00BF7A97" w:rsidRPr="007F456A"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4" w14:textId="77777777" w:rsidR="00BF7A97" w:rsidRPr="007F456A"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5" w14:textId="77777777" w:rsidR="00BF7A97" w:rsidRPr="007F456A"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6" w14:textId="77777777" w:rsidR="00BF7A97" w:rsidRPr="007F456A" w:rsidRDefault="00BF7A97" w:rsidP="00BF7A97">
            <w:pPr>
              <w:jc w:val="center"/>
              <w:rPr>
                <w:rFonts w:eastAsia="PMingLiU" w:cs="Tahoma"/>
                <w:szCs w:val="18"/>
              </w:rPr>
            </w:pPr>
          </w:p>
        </w:tc>
        <w:tc>
          <w:tcPr>
            <w:tcW w:w="16" w:type="dxa"/>
            <w:vAlign w:val="center"/>
          </w:tcPr>
          <w:p w14:paraId="59DB9287" w14:textId="77777777" w:rsidR="00BF7A97" w:rsidRPr="007F456A" w:rsidRDefault="00BF7A97" w:rsidP="00713A6C">
            <w:pPr>
              <w:rPr>
                <w:rFonts w:eastAsia="PMingLiU" w:cs="Tahoma"/>
                <w:szCs w:val="18"/>
              </w:rPr>
            </w:pPr>
          </w:p>
        </w:tc>
      </w:tr>
      <w:tr w:rsidR="00BF7A97" w:rsidRPr="007F456A" w14:paraId="59DB928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9DB9289" w14:textId="77777777" w:rsidR="00BF7A97" w:rsidRPr="007F456A" w:rsidRDefault="00BF7A97" w:rsidP="00BF7A97">
            <w:pPr>
              <w:ind w:left="522"/>
              <w:rPr>
                <w:rFonts w:eastAsia="PMingLiU" w:cs="Tahoma"/>
                <w:b/>
                <w:bCs/>
                <w:szCs w:val="18"/>
              </w:rPr>
            </w:pPr>
            <w:r w:rsidRPr="007F456A">
              <w:rPr>
                <w:rFonts w:eastAsia="PMingLiU" w:cs="Tahoma"/>
                <w:szCs w:val="18"/>
              </w:rPr>
              <w:t>Pro (K</w:t>
            </w:r>
            <w:r w:rsidRPr="007F456A">
              <w:rPr>
                <w:rFonts w:eastAsia="PMingLiU" w:cs="Tahoma"/>
                <w:szCs w:val="18"/>
              </w:rPr>
              <w:t>、</w:t>
            </w:r>
            <w:r w:rsidRPr="007F456A">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A" w14:textId="77777777" w:rsidR="00BF7A97" w:rsidRPr="007F456A" w:rsidRDefault="00BF7A97" w:rsidP="00BF7A97">
            <w:pPr>
              <w:jc w:val="center"/>
              <w:rPr>
                <w:rFonts w:eastAsia="PMingLiU" w:cs="Tahoma"/>
                <w:szCs w:val="18"/>
              </w:rPr>
            </w:pPr>
            <w:r w:rsidRPr="007F456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B" w14:textId="77777777" w:rsidR="00BF7A97" w:rsidRPr="007F456A"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C" w14:textId="77777777" w:rsidR="00BF7A97" w:rsidRPr="007F456A" w:rsidRDefault="00BF7A97" w:rsidP="00BF7A97">
            <w:pPr>
              <w:jc w:val="center"/>
              <w:rPr>
                <w:rFonts w:eastAsia="PMingLiU" w:cs="Tahoma"/>
                <w:szCs w:val="18"/>
              </w:rPr>
            </w:pPr>
            <w:r w:rsidRPr="007F456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B928D" w14:textId="77777777" w:rsidR="00BF7A97" w:rsidRPr="007F456A" w:rsidRDefault="00BF7A97" w:rsidP="00BF7A97">
            <w:pPr>
              <w:jc w:val="center"/>
              <w:rPr>
                <w:rFonts w:eastAsia="PMingLiU" w:cs="Tahoma"/>
                <w:szCs w:val="18"/>
              </w:rPr>
            </w:pPr>
            <w:r w:rsidRPr="007F456A">
              <w:rPr>
                <w:rFonts w:eastAsia="PMingLiU" w:cs="Tahoma"/>
                <w:szCs w:val="18"/>
              </w:rPr>
              <w:t>x</w:t>
            </w:r>
          </w:p>
        </w:tc>
        <w:tc>
          <w:tcPr>
            <w:tcW w:w="16" w:type="dxa"/>
            <w:vAlign w:val="center"/>
          </w:tcPr>
          <w:p w14:paraId="59DB928E" w14:textId="77777777" w:rsidR="00BF7A97" w:rsidRPr="007F456A" w:rsidRDefault="00BF7A97" w:rsidP="00713A6C">
            <w:pPr>
              <w:rPr>
                <w:rFonts w:eastAsia="PMingLiU" w:cs="Tahoma"/>
                <w:szCs w:val="18"/>
              </w:rPr>
            </w:pPr>
          </w:p>
        </w:tc>
      </w:tr>
      <w:tr w:rsidR="00B73A46" w:rsidRPr="007F456A" w14:paraId="59DB929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290" w14:textId="77777777" w:rsidR="00B73A46" w:rsidRPr="007F456A" w:rsidRDefault="00B73A46" w:rsidP="00713A6C">
            <w:pPr>
              <w:rPr>
                <w:rFonts w:eastAsia="PMingLiU" w:cs="Tahoma"/>
                <w:b/>
                <w:bCs/>
                <w:szCs w:val="18"/>
              </w:rPr>
            </w:pPr>
            <w:r w:rsidRPr="007F456A">
              <w:rPr>
                <w:rFonts w:eastAsia="PMingLiU" w:cs="Tahoma"/>
                <w:b/>
                <w:bCs/>
                <w:szCs w:val="18"/>
              </w:rPr>
              <w:t xml:space="preserve">Windows 7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1" w14:textId="77777777" w:rsidR="00B73A46" w:rsidRPr="007F456A"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2" w14:textId="77777777" w:rsidR="00B73A46" w:rsidRPr="007F456A"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3" w14:textId="77777777" w:rsidR="00B73A46" w:rsidRPr="007F456A"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4" w14:textId="77777777" w:rsidR="00B73A46" w:rsidRPr="007F456A" w:rsidRDefault="00B73A46" w:rsidP="00BF7A97">
            <w:pPr>
              <w:jc w:val="center"/>
              <w:rPr>
                <w:rFonts w:eastAsia="PMingLiU" w:cs="Tahoma"/>
                <w:szCs w:val="18"/>
              </w:rPr>
            </w:pPr>
          </w:p>
        </w:tc>
        <w:tc>
          <w:tcPr>
            <w:tcW w:w="16" w:type="dxa"/>
            <w:vAlign w:val="center"/>
          </w:tcPr>
          <w:p w14:paraId="59DB9295" w14:textId="77777777" w:rsidR="00B73A46" w:rsidRPr="007F456A" w:rsidRDefault="00B73A46" w:rsidP="00713A6C">
            <w:pPr>
              <w:rPr>
                <w:rFonts w:eastAsia="PMingLiU" w:cs="Tahoma"/>
                <w:szCs w:val="18"/>
              </w:rPr>
            </w:pPr>
          </w:p>
        </w:tc>
      </w:tr>
      <w:tr w:rsidR="00B73A46" w:rsidRPr="007F456A" w14:paraId="59DB929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297" w14:textId="77777777" w:rsidR="00B73A46" w:rsidRPr="007F456A" w:rsidRDefault="00B73A46" w:rsidP="00BF7A97">
            <w:pPr>
              <w:ind w:left="522"/>
              <w:rPr>
                <w:rFonts w:eastAsia="PMingLiU" w:cs="Tahoma"/>
                <w:bCs/>
                <w:szCs w:val="18"/>
              </w:rPr>
            </w:pPr>
            <w:r w:rsidRPr="007F456A">
              <w:rPr>
                <w:rFonts w:eastAsia="PMingLiU" w:cs="Tahoma"/>
                <w:szCs w:val="18"/>
              </w:rPr>
              <w:t>Professional (K</w:t>
            </w:r>
            <w:r w:rsidRPr="007F456A">
              <w:rPr>
                <w:rFonts w:eastAsia="PMingLiU" w:cs="Tahoma"/>
                <w:szCs w:val="18"/>
              </w:rPr>
              <w:t>、</w:t>
            </w:r>
            <w:r w:rsidRPr="007F456A">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9"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A"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B"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6" w:type="dxa"/>
            <w:vAlign w:val="center"/>
          </w:tcPr>
          <w:p w14:paraId="59DB929C" w14:textId="77777777" w:rsidR="00B73A46" w:rsidRPr="007F456A" w:rsidRDefault="00B73A46" w:rsidP="00713A6C">
            <w:pPr>
              <w:rPr>
                <w:rFonts w:eastAsia="PMingLiU" w:cs="Tahoma"/>
                <w:szCs w:val="18"/>
              </w:rPr>
            </w:pPr>
          </w:p>
        </w:tc>
      </w:tr>
      <w:tr w:rsidR="00B73A46" w:rsidRPr="007F456A" w14:paraId="59DB92A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29E" w14:textId="77777777" w:rsidR="00B73A46" w:rsidRPr="007F456A" w:rsidRDefault="00B73A46" w:rsidP="00DF3AED">
            <w:pPr>
              <w:keepNext/>
              <w:rPr>
                <w:rFonts w:eastAsia="PMingLiU" w:cs="Tahoma"/>
                <w:b/>
                <w:bCs/>
                <w:szCs w:val="18"/>
              </w:rPr>
            </w:pPr>
            <w:r w:rsidRPr="007F456A">
              <w:rPr>
                <w:rFonts w:eastAsia="PMingLiU" w:cs="Tahoma"/>
                <w:b/>
                <w:bCs/>
                <w:szCs w:val="18"/>
              </w:rPr>
              <w:t xml:space="preserve">Windows Vista (32 </w:t>
            </w:r>
            <w:r w:rsidRPr="007F456A">
              <w:rPr>
                <w:rFonts w:eastAsia="PMingLiU" w:cs="Tahoma"/>
                <w:b/>
                <w:bCs/>
                <w:szCs w:val="18"/>
              </w:rPr>
              <w:t>位元或</w:t>
            </w:r>
            <w:r w:rsidRPr="007F456A">
              <w:rPr>
                <w:rFonts w:eastAsia="PMingLiU" w:cs="Tahoma"/>
                <w:b/>
                <w:bCs/>
                <w:szCs w:val="18"/>
              </w:rPr>
              <w:t xml:space="preserve"> 64 </w:t>
            </w:r>
            <w:r w:rsidRPr="007F456A">
              <w:rPr>
                <w:rFonts w:eastAsia="PMingLiU" w:cs="Tahoma"/>
                <w:b/>
                <w:bCs/>
                <w:szCs w:val="18"/>
              </w:rPr>
              <w:t>位元</w:t>
            </w:r>
            <w:r w:rsidRPr="007F456A">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9F"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0"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1"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2" w14:textId="77777777" w:rsidR="00B73A46" w:rsidRPr="007F456A" w:rsidRDefault="00BE21F5" w:rsidP="00713A6C">
            <w:pPr>
              <w:jc w:val="center"/>
              <w:rPr>
                <w:rFonts w:eastAsia="PMingLiU" w:cs="Tahoma"/>
                <w:szCs w:val="18"/>
              </w:rPr>
            </w:pPr>
            <w:r w:rsidRPr="007F456A">
              <w:rPr>
                <w:rFonts w:eastAsia="PMingLiU" w:cs="Tahoma"/>
                <w:szCs w:val="18"/>
              </w:rPr>
              <w:t xml:space="preserve"> </w:t>
            </w:r>
          </w:p>
        </w:tc>
        <w:tc>
          <w:tcPr>
            <w:tcW w:w="16" w:type="dxa"/>
            <w:vAlign w:val="center"/>
          </w:tcPr>
          <w:p w14:paraId="59DB92A3" w14:textId="77777777" w:rsidR="00B73A46" w:rsidRPr="007F456A" w:rsidRDefault="00B73A46" w:rsidP="00713A6C">
            <w:pPr>
              <w:rPr>
                <w:rFonts w:eastAsia="PMingLiU" w:cs="Tahoma"/>
                <w:szCs w:val="18"/>
              </w:rPr>
            </w:pPr>
          </w:p>
        </w:tc>
      </w:tr>
      <w:tr w:rsidR="00B73A46" w:rsidRPr="007F456A" w14:paraId="59DB92A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DB92A5" w14:textId="77777777" w:rsidR="00B73A46" w:rsidRPr="007F456A" w:rsidRDefault="00B73A46" w:rsidP="00713A6C">
            <w:pPr>
              <w:ind w:firstLine="540"/>
              <w:rPr>
                <w:rFonts w:eastAsia="PMingLiU" w:cs="Tahoma"/>
                <w:szCs w:val="18"/>
              </w:rPr>
            </w:pPr>
            <w:r w:rsidRPr="007F456A">
              <w:rPr>
                <w:rFonts w:eastAsia="PMingLiU" w:cs="Tahoma"/>
                <w:szCs w:val="18"/>
              </w:rPr>
              <w:t>Business (K</w:t>
            </w:r>
            <w:r w:rsidRPr="007F456A">
              <w:rPr>
                <w:rFonts w:eastAsia="PMingLiU" w:cs="Tahoma"/>
                <w:szCs w:val="18"/>
              </w:rPr>
              <w:t>、</w:t>
            </w:r>
            <w:r w:rsidRPr="007F456A">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6"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7"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8"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DB92A9" w14:textId="77777777" w:rsidR="00B73A46" w:rsidRPr="007F456A" w:rsidRDefault="00B73A46" w:rsidP="00713A6C">
            <w:pPr>
              <w:jc w:val="center"/>
              <w:rPr>
                <w:rFonts w:eastAsia="PMingLiU" w:cs="Tahoma"/>
                <w:szCs w:val="18"/>
              </w:rPr>
            </w:pPr>
            <w:r w:rsidRPr="007F456A">
              <w:rPr>
                <w:rFonts w:eastAsia="PMingLiU" w:cs="Tahoma"/>
                <w:szCs w:val="18"/>
              </w:rPr>
              <w:t>x</w:t>
            </w:r>
          </w:p>
        </w:tc>
        <w:tc>
          <w:tcPr>
            <w:tcW w:w="16" w:type="dxa"/>
            <w:vAlign w:val="center"/>
          </w:tcPr>
          <w:p w14:paraId="59DB92AA" w14:textId="77777777" w:rsidR="00B73A46" w:rsidRPr="007F456A" w:rsidRDefault="00B73A46" w:rsidP="00713A6C">
            <w:pPr>
              <w:rPr>
                <w:rFonts w:eastAsia="PMingLiU" w:cs="Tahoma"/>
                <w:szCs w:val="18"/>
              </w:rPr>
            </w:pPr>
          </w:p>
        </w:tc>
      </w:tr>
    </w:tbl>
    <w:p w14:paraId="59DB92AC" w14:textId="77777777" w:rsidR="00B73A46" w:rsidRPr="007F456A" w:rsidRDefault="00B73A46" w:rsidP="00B73A46">
      <w:pPr>
        <w:rPr>
          <w:rFonts w:eastAsia="PMingLiU" w:cs="Tahoma"/>
        </w:rPr>
      </w:pPr>
    </w:p>
    <w:p w14:paraId="59DB92AD" w14:textId="77777777" w:rsidR="00B73A46" w:rsidRPr="007F456A" w:rsidRDefault="00B73A46" w:rsidP="00EE035D">
      <w:pPr>
        <w:ind w:left="720"/>
        <w:rPr>
          <w:rFonts w:eastAsia="PMingLiU" w:cs="Tahoma"/>
          <w:lang w:eastAsia="zh-TW"/>
        </w:rPr>
      </w:pPr>
      <w:r w:rsidRPr="007F456A">
        <w:rPr>
          <w:rFonts w:eastAsia="PMingLiU" w:cs="Tahoma"/>
          <w:szCs w:val="18"/>
          <w:lang w:eastAsia="zh-TW"/>
        </w:rPr>
        <w:t>在合格作業系統之使用權上取得出租權授權的客戶，可將其依該合格作業系統使用權所擁有之權利延伸為可允許第三人使用相同的軟體。出租權非版本升級的授與項目。</w:t>
      </w:r>
    </w:p>
    <w:p w14:paraId="59DB92AE" w14:textId="77777777" w:rsidR="00B73A46" w:rsidRPr="007F456A" w:rsidRDefault="00B73A46" w:rsidP="00804794">
      <w:pPr>
        <w:ind w:left="720"/>
        <w:rPr>
          <w:rFonts w:eastAsia="PMingLiU" w:cs="Tahoma"/>
          <w:lang w:eastAsia="zh-TW"/>
        </w:rPr>
      </w:pPr>
    </w:p>
    <w:p w14:paraId="59DB92AF" w14:textId="77777777" w:rsidR="00B73A46" w:rsidRPr="007F456A" w:rsidRDefault="00B73A46" w:rsidP="00804794">
      <w:pPr>
        <w:ind w:left="720"/>
        <w:rPr>
          <w:rFonts w:eastAsia="PMingLiU" w:cs="Tahoma"/>
          <w:lang w:eastAsia="zh-TW"/>
        </w:rPr>
      </w:pPr>
      <w:r w:rsidRPr="007F456A">
        <w:rPr>
          <w:rFonts w:eastAsia="PMingLiU" w:cs="Tahoma"/>
          <w:szCs w:val="18"/>
          <w:u w:val="single"/>
          <w:lang w:eastAsia="zh-TW"/>
        </w:rPr>
        <w:t>軟體保證例外狀況</w:t>
      </w:r>
    </w:p>
    <w:p w14:paraId="59DB92B0" w14:textId="77777777" w:rsidR="00B73A46" w:rsidRPr="007F456A" w:rsidRDefault="00B73A46" w:rsidP="00804794">
      <w:pPr>
        <w:ind w:left="720"/>
        <w:rPr>
          <w:rFonts w:eastAsia="PMingLiU" w:cs="Tahoma"/>
          <w:lang w:eastAsia="zh-TW"/>
        </w:rPr>
      </w:pPr>
      <w:r w:rsidRPr="007F456A">
        <w:rPr>
          <w:rFonts w:eastAsia="PMingLiU" w:cs="Tahoma"/>
          <w:szCs w:val="18"/>
          <w:lang w:eastAsia="zh-TW"/>
        </w:rPr>
        <w:t>取得出租權授權的客戶沒有資格獲得相同之基本軟體使用權的軟體保證。不過，出租</w:t>
      </w:r>
      <w:r w:rsidRPr="007F456A">
        <w:rPr>
          <w:rFonts w:eastAsia="PMingLiU" w:cs="Tahoma"/>
          <w:szCs w:val="18"/>
          <w:lang w:eastAsia="zh-TW"/>
        </w:rPr>
        <w:t>/</w:t>
      </w:r>
      <w:r w:rsidRPr="007F456A">
        <w:rPr>
          <w:rFonts w:eastAsia="PMingLiU" w:cs="Tahoma"/>
          <w:szCs w:val="18"/>
          <w:lang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59DB92B1" w14:textId="77777777" w:rsidR="00B73A46" w:rsidRPr="007F456A" w:rsidRDefault="00B73A46" w:rsidP="00B73A46">
      <w:pPr>
        <w:rPr>
          <w:rFonts w:eastAsia="PMingLiU" w:cs="Tahoma"/>
          <w:lang w:eastAsia="zh-TW"/>
        </w:rPr>
      </w:pPr>
    </w:p>
    <w:bookmarkEnd w:id="1149"/>
    <w:bookmarkEnd w:id="1150"/>
    <w:bookmarkEnd w:id="1151"/>
    <w:p w14:paraId="59DB92B2" w14:textId="77777777" w:rsidR="00104195" w:rsidRPr="007F456A" w:rsidRDefault="00104195" w:rsidP="00104195">
      <w:pPr>
        <w:tabs>
          <w:tab w:val="left" w:pos="1440"/>
        </w:tabs>
        <w:ind w:left="1080"/>
        <w:contextualSpacing/>
        <w:rPr>
          <w:rFonts w:eastAsia="PMingLiU" w:cs="Tahoma"/>
          <w:lang w:eastAsia="zh-TW"/>
        </w:rPr>
      </w:pPr>
    </w:p>
    <w:p w14:paraId="59DB92B3" w14:textId="77777777" w:rsidR="00104195" w:rsidRPr="007F456A" w:rsidRDefault="00A560B6" w:rsidP="00104195">
      <w:pPr>
        <w:pStyle w:val="Heading2"/>
        <w:ind w:hanging="720"/>
        <w:rPr>
          <w:rFonts w:ascii="Tahoma" w:eastAsia="PMingLiU" w:hAnsi="Tahoma" w:cs="Tahoma"/>
        </w:rPr>
      </w:pPr>
      <w:bookmarkStart w:id="1152" w:name="_98_Windows_Multipoint"/>
      <w:bookmarkStart w:id="1153" w:name="_98Windows_Intune_Add-on"/>
      <w:bookmarkStart w:id="1154" w:name="_97_Windows_Intune"/>
      <w:bookmarkStart w:id="1155" w:name="_33_Windows_Intune"/>
      <w:bookmarkStart w:id="1156" w:name="_34_Windows_Intune"/>
      <w:bookmarkStart w:id="1157" w:name="Srv_110WindowsIntuneAddOn"/>
      <w:bookmarkStart w:id="1158" w:name="_Toc336338366"/>
      <w:bookmarkStart w:id="1159" w:name="_Toc361754549"/>
      <w:bookmarkStart w:id="1160" w:name="Srv_104WindowsIntuneAddOn"/>
      <w:bookmarkEnd w:id="1152"/>
      <w:bookmarkEnd w:id="1153"/>
      <w:bookmarkEnd w:id="1154"/>
      <w:bookmarkEnd w:id="1155"/>
      <w:bookmarkEnd w:id="1156"/>
      <w:r w:rsidRPr="007F456A">
        <w:rPr>
          <w:rFonts w:ascii="Tahoma" w:eastAsia="PMingLiU" w:hAnsi="Tahoma" w:cs="Tahoma"/>
          <w:caps/>
          <w:color w:val="EE6000"/>
          <w:sz w:val="22"/>
          <w:szCs w:val="18"/>
          <w:vertAlign w:val="superscript"/>
        </w:rPr>
        <w:t>34</w:t>
      </w:r>
      <w:r w:rsidRPr="00E57771">
        <w:rPr>
          <w:rFonts w:ascii="Tahoma" w:eastAsia="PMingLiU" w:hAnsi="Tahoma" w:cs="Tahoma"/>
          <w:caps/>
          <w:color w:val="EE6000"/>
          <w:sz w:val="22"/>
          <w:szCs w:val="18"/>
        </w:rPr>
        <w:t xml:space="preserve"> </w:t>
      </w:r>
      <w:r w:rsidRPr="007F456A">
        <w:rPr>
          <w:rFonts w:ascii="Tahoma" w:eastAsia="PMingLiU" w:hAnsi="Tahoma" w:cs="Tahoma"/>
          <w:color w:val="EE6000"/>
          <w:sz w:val="22"/>
          <w:szCs w:val="18"/>
        </w:rPr>
        <w:t xml:space="preserve">Windows Intune </w:t>
      </w:r>
      <w:r w:rsidRPr="007F456A">
        <w:rPr>
          <w:rFonts w:ascii="Tahoma" w:eastAsia="PMingLiU" w:hAnsi="Tahoma" w:cs="Tahoma"/>
          <w:color w:val="EE6000"/>
          <w:sz w:val="22"/>
          <w:szCs w:val="18"/>
        </w:rPr>
        <w:t>附加元件</w:t>
      </w:r>
      <w:bookmarkEnd w:id="1157"/>
      <w:bookmarkEnd w:id="1158"/>
      <w:r w:rsidRPr="007F456A">
        <w:rPr>
          <w:rFonts w:ascii="Tahoma" w:eastAsia="PMingLiU" w:hAnsi="Tahoma" w:cs="Tahoma"/>
          <w:color w:val="EE6000"/>
          <w:sz w:val="22"/>
          <w:szCs w:val="18"/>
        </w:rPr>
        <w:t xml:space="preserve"> (</w:t>
      </w:r>
      <w:r w:rsidRPr="007F456A">
        <w:rPr>
          <w:rFonts w:ascii="Tahoma" w:eastAsia="PMingLiU" w:hAnsi="Tahoma" w:cs="Tahoma"/>
          <w:color w:val="EE6000"/>
          <w:sz w:val="22"/>
          <w:szCs w:val="18"/>
        </w:rPr>
        <w:t>每一裝置</w:t>
      </w:r>
      <w:r w:rsidRPr="007F456A">
        <w:rPr>
          <w:rFonts w:ascii="Tahoma" w:eastAsia="PMingLiU" w:hAnsi="Tahoma" w:cs="Tahoma"/>
          <w:color w:val="EE6000"/>
          <w:sz w:val="22"/>
          <w:szCs w:val="18"/>
        </w:rPr>
        <w:t>)</w:t>
      </w:r>
      <w:bookmarkEnd w:id="1159"/>
    </w:p>
    <w:bookmarkEnd w:id="1160"/>
    <w:p w14:paraId="59DB92B4" w14:textId="77777777" w:rsidR="00104195" w:rsidRPr="007F456A" w:rsidRDefault="00104195" w:rsidP="00104195">
      <w:pPr>
        <w:ind w:left="720"/>
        <w:rPr>
          <w:rFonts w:eastAsia="PMingLiU" w:cs="Tahoma"/>
        </w:rPr>
      </w:pPr>
    </w:p>
    <w:p w14:paraId="59DB92B5" w14:textId="77777777" w:rsidR="00104195" w:rsidRPr="007F456A" w:rsidRDefault="00104195" w:rsidP="00104195">
      <w:pPr>
        <w:ind w:left="720"/>
        <w:rPr>
          <w:rFonts w:eastAsia="PMingLiU" w:cs="Tahoma"/>
          <w:lang w:eastAsia="zh-TW"/>
        </w:rPr>
      </w:pPr>
      <w:r w:rsidRPr="007F456A">
        <w:rPr>
          <w:rFonts w:eastAsia="PMingLiU" w:cs="Tahoma"/>
        </w:rPr>
        <w:t>想要取得其他</w:t>
      </w:r>
      <w:r w:rsidRPr="007F456A">
        <w:rPr>
          <w:rFonts w:eastAsia="PMingLiU" w:cs="Tahoma"/>
        </w:rPr>
        <w:t xml:space="preserve"> Windows Intune </w:t>
      </w:r>
      <w:r w:rsidRPr="007F456A">
        <w:rPr>
          <w:rFonts w:eastAsia="PMingLiU" w:cs="Tahoma"/>
        </w:rPr>
        <w:t>附加元件</w:t>
      </w:r>
      <w:r w:rsidRPr="007F456A">
        <w:rPr>
          <w:rFonts w:eastAsia="PMingLiU" w:cs="Tahoma"/>
        </w:rPr>
        <w:t xml:space="preserve"> (</w:t>
      </w:r>
      <w:r w:rsidRPr="007F456A">
        <w:rPr>
          <w:rFonts w:eastAsia="PMingLiU" w:cs="Tahoma"/>
        </w:rPr>
        <w:t>每一裝置</w:t>
      </w:r>
      <w:r w:rsidRPr="007F456A">
        <w:rPr>
          <w:rFonts w:eastAsia="PMingLiU" w:cs="Tahoma"/>
        </w:rPr>
        <w:t xml:space="preserve">) </w:t>
      </w:r>
      <w:r w:rsidRPr="007F456A">
        <w:rPr>
          <w:rFonts w:eastAsia="PMingLiU" w:cs="Tahoma"/>
        </w:rPr>
        <w:t>使用權之</w:t>
      </w:r>
      <w:r w:rsidRPr="007F456A">
        <w:rPr>
          <w:rFonts w:eastAsia="PMingLiU" w:cs="Tahoma"/>
        </w:rPr>
        <w:t xml:space="preserve"> Enterprise </w:t>
      </w:r>
      <w:r w:rsidRPr="007F456A">
        <w:rPr>
          <w:rFonts w:eastAsia="PMingLiU" w:cs="Tahoma"/>
        </w:rPr>
        <w:t>客戶，必須先取得有效之</w:t>
      </w:r>
      <w:r w:rsidRPr="007F456A">
        <w:rPr>
          <w:rFonts w:eastAsia="PMingLiU" w:cs="Tahoma"/>
        </w:rPr>
        <w:t xml:space="preserve"> Windows </w:t>
      </w:r>
      <w:r w:rsidRPr="007F456A">
        <w:rPr>
          <w:rFonts w:eastAsia="PMingLiU" w:cs="Tahoma"/>
        </w:rPr>
        <w:t>軟體保證或是</w:t>
      </w:r>
      <w:r w:rsidRPr="007F456A">
        <w:rPr>
          <w:rFonts w:eastAsia="PMingLiU" w:cs="Tahoma"/>
        </w:rPr>
        <w:t xml:space="preserve"> Windows </w:t>
      </w:r>
      <w:r w:rsidRPr="007F456A">
        <w:rPr>
          <w:rFonts w:eastAsia="PMingLiU" w:cs="Tahoma"/>
        </w:rPr>
        <w:t>虛擬桌面存取</w:t>
      </w:r>
      <w:r w:rsidRPr="007F456A">
        <w:rPr>
          <w:rFonts w:eastAsia="PMingLiU" w:cs="Tahoma"/>
        </w:rPr>
        <w:t xml:space="preserve"> (Windows VDA) </w:t>
      </w:r>
      <w:r w:rsidRPr="007F456A">
        <w:rPr>
          <w:rFonts w:eastAsia="PMingLiU" w:cs="Tahoma"/>
        </w:rPr>
        <w:t>之有效使用權，並將其指派至客戶為其取得</w:t>
      </w:r>
      <w:r w:rsidRPr="007F456A">
        <w:rPr>
          <w:rFonts w:eastAsia="PMingLiU" w:cs="Tahoma"/>
        </w:rPr>
        <w:t xml:space="preserve"> Windows Intune </w:t>
      </w:r>
      <w:r w:rsidRPr="007F456A">
        <w:rPr>
          <w:rFonts w:eastAsia="PMingLiU" w:cs="Tahoma"/>
        </w:rPr>
        <w:t>附加元件使用權之桌面裝置。</w:t>
      </w:r>
      <w:r w:rsidRPr="007F456A">
        <w:rPr>
          <w:rFonts w:eastAsia="PMingLiU" w:cs="Tahoma"/>
          <w:lang w:eastAsia="zh-TW"/>
        </w:rPr>
        <w:t>取得</w:t>
      </w:r>
      <w:r w:rsidRPr="007F456A">
        <w:rPr>
          <w:rFonts w:eastAsia="PMingLiU" w:cs="Tahoma"/>
          <w:lang w:eastAsia="zh-TW"/>
        </w:rPr>
        <w:t xml:space="preserve"> Windows Intune </w:t>
      </w:r>
      <w:r w:rsidRPr="007F456A">
        <w:rPr>
          <w:rFonts w:eastAsia="PMingLiU" w:cs="Tahoma"/>
          <w:lang w:eastAsia="zh-TW"/>
        </w:rPr>
        <w:t>附加元件</w:t>
      </w:r>
      <w:r w:rsidRPr="007F456A">
        <w:rPr>
          <w:rFonts w:eastAsia="PMingLiU" w:cs="Tahoma"/>
          <w:lang w:eastAsia="zh-TW"/>
        </w:rPr>
        <w:t xml:space="preserv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使用權所依據之註冊，必須與取得對應之軟體保證範圍或</w:t>
      </w:r>
      <w:r w:rsidRPr="007F456A">
        <w:rPr>
          <w:rFonts w:eastAsia="PMingLiU" w:cs="Tahoma"/>
          <w:lang w:eastAsia="zh-TW"/>
        </w:rPr>
        <w:t xml:space="preserve"> Windows VDA </w:t>
      </w:r>
      <w:r w:rsidRPr="007F456A">
        <w:rPr>
          <w:rFonts w:eastAsia="PMingLiU" w:cs="Tahoma"/>
          <w:lang w:eastAsia="zh-TW"/>
        </w:rPr>
        <w:t>使用權時所依據之註冊相同。</w:t>
      </w:r>
    </w:p>
    <w:p w14:paraId="59DB92B6" w14:textId="77777777" w:rsidR="00104195" w:rsidRPr="007F456A" w:rsidRDefault="00104195" w:rsidP="00104195">
      <w:pPr>
        <w:ind w:left="720"/>
        <w:rPr>
          <w:rFonts w:eastAsia="PMingLiU" w:cs="Tahoma"/>
          <w:lang w:eastAsia="zh-TW"/>
        </w:rPr>
      </w:pPr>
    </w:p>
    <w:p w14:paraId="59DB92B7" w14:textId="77777777" w:rsidR="00104195" w:rsidRPr="007F456A" w:rsidRDefault="00104195" w:rsidP="00104195">
      <w:pPr>
        <w:spacing w:after="60"/>
        <w:ind w:left="720"/>
        <w:rPr>
          <w:rFonts w:eastAsia="PMingLiU" w:cs="Tahoma"/>
          <w:lang w:eastAsia="zh-TW"/>
        </w:rPr>
      </w:pPr>
      <w:r w:rsidRPr="007F456A">
        <w:rPr>
          <w:rFonts w:eastAsia="PMingLiU" w:cs="Tahoma"/>
          <w:b/>
          <w:lang w:eastAsia="zh-TW"/>
        </w:rPr>
        <w:t>使用權之重新指定。</w:t>
      </w:r>
    </w:p>
    <w:p w14:paraId="59DB92B8" w14:textId="77777777" w:rsidR="00104195" w:rsidRPr="007F456A" w:rsidRDefault="00104195" w:rsidP="00104195">
      <w:pPr>
        <w:ind w:left="720"/>
        <w:rPr>
          <w:rFonts w:eastAsia="PMingLiU" w:cs="Tahoma"/>
          <w:lang w:eastAsia="zh-TW"/>
        </w:rPr>
      </w:pPr>
      <w:r w:rsidRPr="007F456A">
        <w:rPr>
          <w:rFonts w:eastAsia="PMingLiU" w:cs="Tahoma"/>
          <w:lang w:eastAsia="zh-TW"/>
        </w:rPr>
        <w:t>客戶可以重新指定</w:t>
      </w:r>
      <w:r w:rsidRPr="007F456A">
        <w:rPr>
          <w:rFonts w:eastAsia="PMingLiU" w:cs="Tahoma"/>
          <w:lang w:eastAsia="zh-TW"/>
        </w:rPr>
        <w:t xml:space="preserve"> Windows Intune </w:t>
      </w:r>
      <w:r w:rsidRPr="007F456A">
        <w:rPr>
          <w:rFonts w:eastAsia="PMingLiU" w:cs="Tahoma"/>
          <w:lang w:eastAsia="zh-TW"/>
        </w:rPr>
        <w:t>附加元件</w:t>
      </w:r>
      <w:r w:rsidRPr="007F456A">
        <w:rPr>
          <w:rFonts w:eastAsia="PMingLiU" w:cs="Tahoma"/>
          <w:lang w:eastAsia="zh-TW"/>
        </w:rPr>
        <w:t xml:space="preserv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使用權，但是不能以短期為基礎</w:t>
      </w:r>
      <w:r w:rsidRPr="007F456A">
        <w:rPr>
          <w:rFonts w:eastAsia="PMingLiU" w:cs="Tahoma"/>
          <w:lang w:eastAsia="zh-TW"/>
        </w:rPr>
        <w:t xml:space="preserve"> (</w:t>
      </w:r>
      <w:r w:rsidRPr="007F456A">
        <w:rPr>
          <w:rFonts w:eastAsia="PMingLiU" w:cs="Tahoma"/>
          <w:lang w:eastAsia="zh-TW"/>
        </w:rPr>
        <w:t>即不能在最近指派使用權後的</w:t>
      </w:r>
      <w:r w:rsidRPr="007F456A">
        <w:rPr>
          <w:rFonts w:eastAsia="PMingLiU" w:cs="Tahoma"/>
          <w:lang w:eastAsia="zh-TW"/>
        </w:rPr>
        <w:t xml:space="preserve"> 90 </w:t>
      </w:r>
      <w:r w:rsidRPr="007F456A">
        <w:rPr>
          <w:rFonts w:eastAsia="PMingLiU" w:cs="Tahoma"/>
          <w:lang w:eastAsia="zh-TW"/>
        </w:rPr>
        <w:t>天內進行</w:t>
      </w:r>
      <w:r w:rsidRPr="007F456A">
        <w:rPr>
          <w:rFonts w:eastAsia="PMingLiU" w:cs="Tahoma"/>
          <w:lang w:eastAsia="zh-TW"/>
        </w:rPr>
        <w:t>)</w:t>
      </w:r>
      <w:r w:rsidRPr="007F456A">
        <w:rPr>
          <w:rFonts w:eastAsia="PMingLiU" w:cs="Tahoma"/>
          <w:lang w:eastAsia="zh-TW"/>
        </w:rPr>
        <w:t>。若客戶因永久性硬體故障而淘汰現有的授權裝置，則可以立即重新指定</w:t>
      </w:r>
      <w:r w:rsidRPr="007F456A">
        <w:rPr>
          <w:rFonts w:eastAsia="PMingLiU" w:cs="Tahoma"/>
          <w:lang w:eastAsia="zh-TW"/>
        </w:rPr>
        <w:t xml:space="preserve"> Windows Intune </w:t>
      </w:r>
      <w:r w:rsidRPr="007F456A">
        <w:rPr>
          <w:rFonts w:eastAsia="PMingLiU" w:cs="Tahoma"/>
          <w:lang w:eastAsia="zh-TW"/>
        </w:rPr>
        <w:t>附加元件</w:t>
      </w:r>
      <w:r w:rsidRPr="007F456A">
        <w:rPr>
          <w:rFonts w:eastAsia="PMingLiU" w:cs="Tahoma"/>
          <w:lang w:eastAsia="zh-TW"/>
        </w:rPr>
        <w:t xml:space="preserv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使用權。要重新指定</w:t>
      </w:r>
      <w:r w:rsidRPr="007F456A">
        <w:rPr>
          <w:rFonts w:eastAsia="PMingLiU" w:cs="Tahoma"/>
          <w:lang w:eastAsia="zh-TW"/>
        </w:rPr>
        <w:t xml:space="preserve"> Windows Intune </w:t>
      </w:r>
      <w:r w:rsidRPr="007F456A">
        <w:rPr>
          <w:rFonts w:eastAsia="PMingLiU" w:cs="Tahoma"/>
          <w:lang w:eastAsia="zh-TW"/>
        </w:rPr>
        <w:t>附加元件</w:t>
      </w:r>
      <w:r w:rsidRPr="007F456A">
        <w:rPr>
          <w:rFonts w:eastAsia="PMingLiU" w:cs="Tahoma"/>
          <w:lang w:eastAsia="zh-TW"/>
        </w:rPr>
        <w:t xml:space="preserv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使用權之裝置，必須依取得</w:t>
      </w:r>
      <w:r w:rsidRPr="007F456A">
        <w:rPr>
          <w:rFonts w:eastAsia="PMingLiU" w:cs="Tahoma"/>
          <w:lang w:eastAsia="zh-TW"/>
        </w:rPr>
        <w:t xml:space="preserve"> Windows Intune </w:t>
      </w:r>
      <w:r w:rsidRPr="007F456A">
        <w:rPr>
          <w:rFonts w:eastAsia="PMingLiU" w:cs="Tahoma"/>
          <w:lang w:eastAsia="zh-TW"/>
        </w:rPr>
        <w:t>附加元件</w:t>
      </w:r>
      <w:r w:rsidRPr="007F456A">
        <w:rPr>
          <w:rFonts w:eastAsia="PMingLiU" w:cs="Tahoma"/>
          <w:lang w:eastAsia="zh-TW"/>
        </w:rPr>
        <w:t xml:space="preserve"> (</w:t>
      </w:r>
      <w:r w:rsidRPr="007F456A">
        <w:rPr>
          <w:rFonts w:eastAsia="PMingLiU" w:cs="Tahoma"/>
          <w:lang w:eastAsia="zh-TW"/>
        </w:rPr>
        <w:t>每一裝置</w:t>
      </w:r>
      <w:r w:rsidRPr="007F456A">
        <w:rPr>
          <w:rFonts w:eastAsia="PMingLiU" w:cs="Tahoma"/>
          <w:lang w:eastAsia="zh-TW"/>
        </w:rPr>
        <w:t xml:space="preserve">) </w:t>
      </w:r>
      <w:r w:rsidRPr="007F456A">
        <w:rPr>
          <w:rFonts w:eastAsia="PMingLiU" w:cs="Tahoma"/>
          <w:lang w:eastAsia="zh-TW"/>
        </w:rPr>
        <w:t>使用權時所使用之相同註冊，使其具備有效之</w:t>
      </w:r>
      <w:r w:rsidRPr="007F456A">
        <w:rPr>
          <w:rFonts w:eastAsia="PMingLiU" w:cs="Tahoma"/>
          <w:lang w:eastAsia="zh-TW"/>
        </w:rPr>
        <w:t xml:space="preserve"> Windows </w:t>
      </w:r>
      <w:r w:rsidRPr="007F456A">
        <w:rPr>
          <w:rFonts w:eastAsia="PMingLiU" w:cs="Tahoma"/>
          <w:lang w:eastAsia="zh-TW"/>
        </w:rPr>
        <w:t>軟體保證或是</w:t>
      </w:r>
      <w:r w:rsidRPr="007F456A">
        <w:rPr>
          <w:rFonts w:eastAsia="PMingLiU" w:cs="Tahoma"/>
          <w:lang w:eastAsia="zh-TW"/>
        </w:rPr>
        <w:t xml:space="preserve"> Windows </w:t>
      </w:r>
      <w:r w:rsidRPr="007F456A">
        <w:rPr>
          <w:rFonts w:eastAsia="PMingLiU" w:cs="Tahoma"/>
          <w:lang w:eastAsia="zh-TW"/>
        </w:rPr>
        <w:t>虛擬桌面存取</w:t>
      </w:r>
      <w:r w:rsidRPr="007F456A">
        <w:rPr>
          <w:rFonts w:eastAsia="PMingLiU" w:cs="Tahoma"/>
          <w:lang w:eastAsia="zh-TW"/>
        </w:rPr>
        <w:t xml:space="preserve"> (Windows VDA) </w:t>
      </w:r>
      <w:r w:rsidRPr="007F456A">
        <w:rPr>
          <w:rFonts w:eastAsia="PMingLiU" w:cs="Tahoma"/>
          <w:lang w:eastAsia="zh-TW"/>
        </w:rPr>
        <w:t>之有效使用權。</w:t>
      </w:r>
    </w:p>
    <w:p w14:paraId="59DB92B9" w14:textId="77777777" w:rsidR="00023FE7" w:rsidRPr="007F456A" w:rsidRDefault="00113665">
      <w:pPr>
        <w:pStyle w:val="Heading2"/>
        <w:ind w:left="0"/>
        <w:rPr>
          <w:rFonts w:ascii="Tahoma" w:eastAsia="PMingLiU" w:hAnsi="Tahoma" w:cs="Tahoma"/>
          <w:lang w:eastAsia="zh-TW"/>
        </w:rPr>
      </w:pPr>
      <w:r w:rsidRPr="007F456A">
        <w:rPr>
          <w:rFonts w:ascii="Tahoma" w:eastAsia="PMingLiU" w:hAnsi="Tahoma" w:cs="Tahoma"/>
          <w:sz w:val="28"/>
          <w:lang w:eastAsia="zh-TW"/>
        </w:rPr>
        <w:br w:type="page"/>
      </w:r>
      <w:bookmarkStart w:id="1161" w:name="_Toc336338287"/>
      <w:bookmarkStart w:id="1162" w:name="_Toc361754550"/>
      <w:r w:rsidRPr="007F456A">
        <w:rPr>
          <w:rFonts w:ascii="Tahoma" w:eastAsia="PMingLiU" w:hAnsi="Tahoma" w:cs="Tahoma"/>
          <w:sz w:val="28"/>
          <w:lang w:eastAsia="zh-TW"/>
        </w:rPr>
        <w:lastRenderedPageBreak/>
        <w:t>伺服器組合</w:t>
      </w:r>
      <w:bookmarkEnd w:id="1161"/>
      <w:bookmarkEnd w:id="1162"/>
    </w:p>
    <w:p w14:paraId="59DB92BA" w14:textId="77777777" w:rsidR="00023FE7" w:rsidRPr="007F456A" w:rsidRDefault="00023FE7">
      <w:pPr>
        <w:pStyle w:val="EndnoteText"/>
        <w:rPr>
          <w:rFonts w:ascii="Tahoma" w:eastAsia="PMingLiU" w:hAnsi="Tahoma" w:cs="Tahoma"/>
          <w:lang w:eastAsia="zh-TW"/>
        </w:rPr>
      </w:pPr>
    </w:p>
    <w:p w14:paraId="59DB92BB" w14:textId="77777777" w:rsidR="003C75C8" w:rsidRPr="007F456A" w:rsidRDefault="003C75C8" w:rsidP="003C75C8">
      <w:pPr>
        <w:pStyle w:val="EndnoteText"/>
        <w:rPr>
          <w:rFonts w:ascii="Tahoma" w:eastAsia="PMingLiU" w:hAnsi="Tahoma" w:cs="Tahoma"/>
          <w:lang w:eastAsia="zh-TW"/>
        </w:rPr>
      </w:pPr>
      <w:bookmarkStart w:id="1163" w:name="Srv_25BingMapsandAddons"/>
    </w:p>
    <w:p w14:paraId="59DB92BC" w14:textId="77777777" w:rsidR="004640EC" w:rsidRPr="007F456A" w:rsidRDefault="00A560B6" w:rsidP="00AF219D">
      <w:pPr>
        <w:pStyle w:val="Heading2"/>
        <w:ind w:hanging="720"/>
        <w:rPr>
          <w:rFonts w:ascii="Tahoma" w:eastAsia="PMingLiU" w:hAnsi="Tahoma" w:cs="Tahoma"/>
          <w:lang w:eastAsia="zh-TW"/>
        </w:rPr>
      </w:pPr>
      <w:bookmarkStart w:id="1164" w:name="_34_Bing_Maps"/>
      <w:bookmarkStart w:id="1165" w:name="_35_Bing_Maps"/>
      <w:bookmarkStart w:id="1166" w:name="Srv_27BingMapsSvrandContentPack"/>
      <w:bookmarkStart w:id="1167" w:name="_Toc336338288"/>
      <w:bookmarkStart w:id="1168" w:name="_Toc361754551"/>
      <w:bookmarkEnd w:id="1164"/>
      <w:bookmarkEnd w:id="1165"/>
      <w:r w:rsidRPr="007F456A">
        <w:rPr>
          <w:rFonts w:ascii="Tahoma" w:eastAsia="PMingLiU" w:hAnsi="Tahoma" w:cs="Tahoma"/>
          <w:caps/>
          <w:color w:val="EE6000"/>
          <w:sz w:val="22"/>
          <w:vertAlign w:val="superscript"/>
          <w:lang w:eastAsia="zh-TW"/>
        </w:rPr>
        <w:t>35</w:t>
      </w:r>
      <w:r w:rsidRPr="007F456A">
        <w:rPr>
          <w:rFonts w:ascii="Tahoma" w:eastAsia="PMingLiU" w:hAnsi="Tahoma" w:cs="Tahoma"/>
          <w:color w:val="EE6000"/>
          <w:sz w:val="22"/>
          <w:lang w:eastAsia="zh-TW"/>
        </w:rPr>
        <w:t xml:space="preserve"> Bing Maps </w:t>
      </w:r>
      <w:r w:rsidRPr="007F456A">
        <w:rPr>
          <w:rFonts w:ascii="Tahoma" w:eastAsia="PMingLiU" w:hAnsi="Tahoma" w:cs="Tahoma"/>
          <w:color w:val="EE6000"/>
          <w:sz w:val="22"/>
          <w:lang w:eastAsia="zh-TW"/>
        </w:rPr>
        <w:t>公開網站使用量加值及</w:t>
      </w:r>
      <w:r w:rsidRPr="007F456A">
        <w:rPr>
          <w:rFonts w:ascii="Tahoma" w:eastAsia="PMingLiU" w:hAnsi="Tahoma" w:cs="Tahoma"/>
          <w:color w:val="EE6000"/>
          <w:sz w:val="22"/>
          <w:lang w:eastAsia="zh-TW"/>
        </w:rPr>
        <w:t xml:space="preserve"> Bing Maps </w:t>
      </w:r>
      <w:r w:rsidRPr="007F456A">
        <w:rPr>
          <w:rFonts w:ascii="Tahoma" w:eastAsia="PMingLiU" w:hAnsi="Tahoma" w:cs="Tahoma"/>
          <w:color w:val="EE6000"/>
          <w:sz w:val="22"/>
          <w:lang w:eastAsia="zh-TW"/>
        </w:rPr>
        <w:t>內部網站使用量加值訂閱使用權</w:t>
      </w:r>
      <w:bookmarkEnd w:id="1166"/>
      <w:bookmarkEnd w:id="1167"/>
      <w:bookmarkEnd w:id="1168"/>
    </w:p>
    <w:p w14:paraId="59DB92BD" w14:textId="77777777" w:rsidR="004668D9" w:rsidRPr="004C5EB0" w:rsidRDefault="004668D9" w:rsidP="004640EC">
      <w:pPr>
        <w:pStyle w:val="NormalWeb"/>
        <w:spacing w:before="0" w:beforeAutospacing="0" w:after="0" w:afterAutospacing="0"/>
        <w:ind w:left="720"/>
        <w:rPr>
          <w:rFonts w:ascii="Tahoma" w:eastAsia="PMingLiU" w:hAnsi="Tahoma" w:cs="Tahoma"/>
          <w:sz w:val="18"/>
          <w:szCs w:val="18"/>
          <w:lang w:eastAsia="zh-TW"/>
        </w:rPr>
      </w:pPr>
    </w:p>
    <w:p w14:paraId="59DB92BE" w14:textId="77777777" w:rsidR="004640EC" w:rsidRPr="004C5EB0" w:rsidRDefault="004640EC" w:rsidP="00B26307">
      <w:pPr>
        <w:pStyle w:val="NormalWeb"/>
        <w:spacing w:before="0" w:beforeAutospacing="0" w:after="0" w:afterAutospacing="0"/>
        <w:ind w:left="720"/>
        <w:rPr>
          <w:rFonts w:ascii="Tahoma" w:eastAsia="PMingLiU" w:hAnsi="Tahoma" w:cs="Tahoma"/>
          <w:sz w:val="18"/>
          <w:szCs w:val="18"/>
          <w:lang w:eastAsia="zh-TW"/>
        </w:rPr>
      </w:pPr>
      <w:r w:rsidRPr="004C5EB0">
        <w:rPr>
          <w:rFonts w:ascii="Tahoma" w:eastAsia="PMingLiU" w:hAnsi="Tahoma" w:cs="Tahoma"/>
          <w:sz w:val="18"/>
          <w:szCs w:val="18"/>
          <w:lang w:eastAsia="zh-TW"/>
        </w:rPr>
        <w:t>每項</w:t>
      </w:r>
      <w:r w:rsidRPr="004C5EB0">
        <w:rPr>
          <w:rFonts w:ascii="Tahoma" w:eastAsia="PMingLiU" w:hAnsi="Tahoma" w:cs="Tahoma"/>
          <w:sz w:val="18"/>
          <w:szCs w:val="18"/>
          <w:lang w:eastAsia="zh-TW"/>
        </w:rPr>
        <w:t xml:space="preserve"> Bing Maps </w:t>
      </w:r>
      <w:r w:rsidRPr="004C5EB0">
        <w:rPr>
          <w:rFonts w:ascii="Tahoma" w:eastAsia="PMingLiU" w:hAnsi="Tahoma" w:cs="Tahoma"/>
          <w:sz w:val="18"/>
          <w:szCs w:val="18"/>
          <w:lang w:eastAsia="zh-TW"/>
        </w:rPr>
        <w:t>公開網站使用量加值</w:t>
      </w:r>
      <w:r w:rsidRPr="004C5EB0">
        <w:rPr>
          <w:rFonts w:ascii="Tahoma" w:eastAsia="PMingLiU" w:hAnsi="Tahoma" w:cs="Tahoma"/>
          <w:sz w:val="18"/>
          <w:szCs w:val="18"/>
          <w:lang w:eastAsia="zh-TW"/>
        </w:rPr>
        <w:t xml:space="preserve"> SL </w:t>
      </w:r>
      <w:r w:rsidRPr="004C5EB0">
        <w:rPr>
          <w:rFonts w:ascii="Tahoma" w:eastAsia="PMingLiU" w:hAnsi="Tahoma" w:cs="Tahoma"/>
          <w:sz w:val="18"/>
          <w:szCs w:val="18"/>
          <w:lang w:eastAsia="zh-TW"/>
        </w:rPr>
        <w:t>及</w:t>
      </w:r>
      <w:r w:rsidRPr="004C5EB0">
        <w:rPr>
          <w:rFonts w:ascii="Tahoma" w:eastAsia="PMingLiU" w:hAnsi="Tahoma" w:cs="Tahoma"/>
          <w:sz w:val="18"/>
          <w:szCs w:val="18"/>
          <w:lang w:eastAsia="zh-TW"/>
        </w:rPr>
        <w:t xml:space="preserve"> Bing Maps </w:t>
      </w:r>
      <w:r w:rsidRPr="004C5EB0">
        <w:rPr>
          <w:rFonts w:ascii="Tahoma" w:eastAsia="PMingLiU" w:hAnsi="Tahoma" w:cs="Tahoma"/>
          <w:sz w:val="18"/>
          <w:szCs w:val="18"/>
          <w:lang w:eastAsia="zh-TW"/>
        </w:rPr>
        <w:t>內部網站使用者加值</w:t>
      </w:r>
      <w:r w:rsidRPr="004C5EB0">
        <w:rPr>
          <w:rFonts w:ascii="Tahoma" w:eastAsia="PMingLiU" w:hAnsi="Tahoma" w:cs="Tahoma"/>
          <w:sz w:val="18"/>
          <w:szCs w:val="18"/>
          <w:lang w:eastAsia="zh-TW"/>
        </w:rPr>
        <w:t xml:space="preserve"> SL </w:t>
      </w:r>
      <w:r w:rsidRPr="004C5EB0">
        <w:rPr>
          <w:rFonts w:ascii="Tahoma" w:eastAsia="PMingLiU" w:hAnsi="Tahoma" w:cs="Tahoma"/>
          <w:sz w:val="18"/>
          <w:szCs w:val="18"/>
          <w:lang w:eastAsia="zh-TW"/>
        </w:rPr>
        <w:t>優惠方案包含各種計費交易</w:t>
      </w:r>
      <w:r w:rsidRPr="004C5EB0">
        <w:rPr>
          <w:rFonts w:ascii="Tahoma" w:eastAsia="PMingLiU" w:hAnsi="Tahoma" w:cs="Tahoma"/>
          <w:sz w:val="18"/>
          <w:szCs w:val="18"/>
          <w:lang w:eastAsia="zh-TW"/>
        </w:rPr>
        <w:t xml:space="preserve"> </w:t>
      </w:r>
      <w:r w:rsidR="00B26307" w:rsidRPr="004C5EB0">
        <w:rPr>
          <w:rFonts w:ascii="Tahoma" w:eastAsia="PMingLiU" w:hAnsi="Tahoma" w:cs="Tahoma"/>
          <w:sz w:val="18"/>
          <w:szCs w:val="18"/>
          <w:lang w:eastAsia="zh-TW"/>
        </w:rPr>
        <w:br/>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依此處之定義</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。「計費交易」係指下列任何項目</w:t>
      </w:r>
      <w:r w:rsidRPr="004C5EB0">
        <w:rPr>
          <w:rFonts w:ascii="Tahoma" w:eastAsia="PMingLiU" w:hAnsi="Tahoma" w:cs="Tahoma"/>
          <w:sz w:val="18"/>
          <w:szCs w:val="18"/>
          <w:lang w:eastAsia="zh-TW"/>
        </w:rPr>
        <w:t xml:space="preserve"> (</w:t>
      </w:r>
      <w:r w:rsidRPr="004C5EB0">
        <w:rPr>
          <w:rFonts w:ascii="Tahoma" w:eastAsia="PMingLiU" w:hAnsi="Tahoma" w:cs="Tahoma"/>
          <w:sz w:val="18"/>
          <w:szCs w:val="18"/>
          <w:lang w:eastAsia="zh-TW"/>
        </w:rPr>
        <w:t>在</w:t>
      </w:r>
      <w:r w:rsidRPr="004C5EB0">
        <w:rPr>
          <w:rFonts w:ascii="Tahoma" w:eastAsia="PMingLiU" w:hAnsi="Tahoma" w:cs="Tahoma"/>
          <w:sz w:val="18"/>
          <w:szCs w:val="18"/>
          <w:lang w:eastAsia="zh-TW"/>
        </w:rPr>
        <w:t xml:space="preserve"> Bing Maps Platform SDK </w:t>
      </w:r>
      <w:r w:rsidRPr="004C5EB0">
        <w:rPr>
          <w:rFonts w:ascii="Tahoma" w:eastAsia="PMingLiU" w:hAnsi="Tahoma" w:cs="Tahoma"/>
          <w:sz w:val="18"/>
          <w:szCs w:val="18"/>
          <w:lang w:eastAsia="zh-TW"/>
        </w:rPr>
        <w:t>或</w:t>
      </w:r>
      <w:r w:rsidRPr="004C5EB0">
        <w:rPr>
          <w:rFonts w:ascii="Tahoma" w:eastAsia="PMingLiU" w:hAnsi="Tahoma" w:cs="Tahoma"/>
          <w:sz w:val="18"/>
          <w:szCs w:val="18"/>
          <w:lang w:eastAsia="zh-TW"/>
        </w:rPr>
        <w:t xml:space="preserve"> Microsoft Bing Maps Platform API </w:t>
      </w:r>
      <w:r w:rsidRPr="004C5EB0">
        <w:rPr>
          <w:rFonts w:ascii="Tahoma" w:eastAsia="PMingLiU" w:hAnsi="Tahoma" w:cs="Tahoma"/>
          <w:sz w:val="18"/>
          <w:szCs w:val="18"/>
          <w:lang w:eastAsia="zh-TW"/>
        </w:rPr>
        <w:t>之使用條款中所定義以引號註明之名詞</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 xml:space="preserve">(a) </w:t>
      </w:r>
      <w:r w:rsidRPr="004C5EB0">
        <w:rPr>
          <w:rFonts w:ascii="Tahoma" w:eastAsia="PMingLiU" w:hAnsi="Tahoma" w:cs="Tahoma"/>
          <w:sz w:val="18"/>
          <w:szCs w:val="18"/>
          <w:lang w:eastAsia="zh-TW"/>
        </w:rPr>
        <w:t>網路服務方法，包括但不限於服務中的</w:t>
      </w:r>
      <w:r w:rsidRPr="004C5EB0">
        <w:rPr>
          <w:rFonts w:ascii="Tahoma" w:eastAsia="PMingLiU" w:hAnsi="Tahoma" w:cs="Tahoma"/>
          <w:sz w:val="18"/>
          <w:szCs w:val="18"/>
          <w:lang w:eastAsia="zh-TW"/>
        </w:rPr>
        <w:t xml:space="preserve"> Imagery</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Route</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Geocode</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 xml:space="preserve">Spatial </w:t>
      </w:r>
      <w:r w:rsidRPr="004C5EB0">
        <w:rPr>
          <w:rFonts w:ascii="Tahoma" w:eastAsia="PMingLiU" w:hAnsi="Tahoma" w:cs="Tahoma"/>
          <w:sz w:val="18"/>
          <w:szCs w:val="18"/>
          <w:lang w:eastAsia="zh-TW"/>
        </w:rPr>
        <w:t>和</w:t>
      </w:r>
      <w:r w:rsidRPr="004C5EB0">
        <w:rPr>
          <w:rFonts w:ascii="Tahoma" w:eastAsia="PMingLiU" w:hAnsi="Tahoma" w:cs="Tahoma"/>
          <w:sz w:val="18"/>
          <w:szCs w:val="18"/>
          <w:lang w:eastAsia="zh-TW"/>
        </w:rPr>
        <w:t xml:space="preserve"> Search</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 xml:space="preserve">(b) </w:t>
      </w:r>
      <w:r w:rsidRPr="004C5EB0">
        <w:rPr>
          <w:rFonts w:ascii="Tahoma" w:eastAsia="PMingLiU" w:hAnsi="Tahoma" w:cs="Tahoma"/>
          <w:sz w:val="18"/>
          <w:szCs w:val="18"/>
          <w:lang w:eastAsia="zh-TW"/>
        </w:rPr>
        <w:t>在</w:t>
      </w:r>
      <w:r w:rsidRPr="004C5EB0">
        <w:rPr>
          <w:rFonts w:ascii="Tahoma" w:eastAsia="PMingLiU" w:hAnsi="Tahoma" w:cs="Tahoma"/>
          <w:sz w:val="18"/>
          <w:szCs w:val="18"/>
          <w:lang w:eastAsia="zh-TW"/>
        </w:rPr>
        <w:t xml:space="preserve"> Bing Maps AJAX Control API</w:t>
      </w:r>
      <w:r w:rsidRPr="004C5EB0">
        <w:rPr>
          <w:rFonts w:ascii="Tahoma" w:eastAsia="PMingLiU" w:hAnsi="Tahoma" w:cs="Tahoma"/>
          <w:sz w:val="18"/>
          <w:szCs w:val="18"/>
          <w:lang w:eastAsia="zh-TW"/>
        </w:rPr>
        <w:t>、</w:t>
      </w:r>
      <w:r w:rsidRPr="004C5EB0">
        <w:rPr>
          <w:rFonts w:ascii="Tahoma" w:eastAsia="PMingLiU" w:hAnsi="Tahoma" w:cs="Tahoma"/>
          <w:sz w:val="18"/>
          <w:szCs w:val="18"/>
          <w:lang w:eastAsia="zh-TW"/>
        </w:rPr>
        <w:t xml:space="preserve">Bing Maps Windows Presentation Foundation API Beta </w:t>
      </w:r>
      <w:r w:rsidRPr="004C5EB0">
        <w:rPr>
          <w:rFonts w:ascii="Tahoma" w:eastAsia="PMingLiU" w:hAnsi="Tahoma" w:cs="Tahoma"/>
          <w:sz w:val="18"/>
          <w:szCs w:val="18"/>
          <w:lang w:eastAsia="zh-TW"/>
        </w:rPr>
        <w:t>或</w:t>
      </w:r>
      <w:r w:rsidRPr="004C5EB0">
        <w:rPr>
          <w:rFonts w:ascii="Tahoma" w:eastAsia="PMingLiU" w:hAnsi="Tahoma" w:cs="Tahoma"/>
          <w:sz w:val="18"/>
          <w:szCs w:val="18"/>
          <w:lang w:eastAsia="zh-TW"/>
        </w:rPr>
        <w:t xml:space="preserve"> Bing Maps Silverlight Control API </w:t>
      </w:r>
      <w:r w:rsidRPr="004C5EB0">
        <w:rPr>
          <w:rFonts w:ascii="Tahoma" w:eastAsia="PMingLiU" w:hAnsi="Tahoma" w:cs="Tahoma"/>
          <w:sz w:val="18"/>
          <w:szCs w:val="18"/>
          <w:lang w:eastAsia="zh-TW"/>
        </w:rPr>
        <w:t>中之工作階段，這些工作階段一開始都是先將前面提及之控制項載入使用者的瀏覽器，再包括所有交易，直至瀏覽器關閉或使用者移至不同頁面為止；以及</w:t>
      </w:r>
      <w:r w:rsidRPr="004C5EB0">
        <w:rPr>
          <w:rFonts w:ascii="Tahoma" w:eastAsia="PMingLiU" w:hAnsi="Tahoma" w:cs="Tahoma"/>
          <w:sz w:val="18"/>
          <w:szCs w:val="18"/>
          <w:lang w:eastAsia="zh-TW"/>
        </w:rPr>
        <w:t xml:space="preserve"> (c)</w:t>
      </w:r>
      <w:r w:rsidR="00B26307" w:rsidRPr="004C5EB0">
        <w:rPr>
          <w:rFonts w:ascii="Tahoma" w:eastAsia="PMingLiU" w:hAnsi="Tahoma" w:cs="Tahoma"/>
          <w:sz w:val="18"/>
          <w:szCs w:val="18"/>
          <w:lang w:eastAsia="zh-TW"/>
        </w:rPr>
        <w:t> </w:t>
      </w:r>
      <w:r w:rsidRPr="004C5EB0">
        <w:rPr>
          <w:rFonts w:ascii="Tahoma" w:eastAsia="PMingLiU" w:hAnsi="Tahoma" w:cs="Tahoma"/>
          <w:sz w:val="18"/>
          <w:szCs w:val="18"/>
          <w:lang w:eastAsia="zh-TW"/>
        </w:rPr>
        <w:t>依</w:t>
      </w:r>
      <w:r w:rsidRPr="004C5EB0">
        <w:rPr>
          <w:rFonts w:ascii="Tahoma" w:eastAsia="PMingLiU" w:hAnsi="Tahoma" w:cs="Tahoma"/>
          <w:sz w:val="18"/>
          <w:szCs w:val="18"/>
          <w:lang w:eastAsia="zh-TW"/>
        </w:rPr>
        <w:t xml:space="preserve"> SDK </w:t>
      </w:r>
      <w:r w:rsidRPr="004C5EB0">
        <w:rPr>
          <w:rFonts w:ascii="Tahoma" w:eastAsia="PMingLiU" w:hAnsi="Tahoma" w:cs="Tahoma"/>
          <w:sz w:val="18"/>
          <w:szCs w:val="18"/>
          <w:lang w:eastAsia="zh-TW"/>
        </w:rPr>
        <w:t>中所述，任何新的服務功能均得視同計費交易。</w:t>
      </w:r>
    </w:p>
    <w:p w14:paraId="59DB92BF" w14:textId="77777777" w:rsidR="004640EC" w:rsidRPr="004C5EB0" w:rsidRDefault="004640EC" w:rsidP="004640EC">
      <w:pPr>
        <w:ind w:left="720"/>
        <w:rPr>
          <w:rFonts w:eastAsia="PMingLiU" w:cs="Tahoma"/>
          <w:szCs w:val="18"/>
          <w:lang w:eastAsia="zh-TW"/>
        </w:rPr>
      </w:pPr>
    </w:p>
    <w:p w14:paraId="59DB92C0" w14:textId="77777777" w:rsidR="004640EC" w:rsidRPr="004C5EB0" w:rsidRDefault="004640EC" w:rsidP="004640EC">
      <w:pPr>
        <w:ind w:left="720"/>
        <w:rPr>
          <w:rFonts w:eastAsia="PMingLiU" w:cs="Tahoma"/>
          <w:szCs w:val="18"/>
          <w:lang w:eastAsia="zh-TW"/>
        </w:rPr>
      </w:pPr>
      <w:r w:rsidRPr="004C5EB0">
        <w:rPr>
          <w:rFonts w:eastAsia="PMingLiU" w:cs="Tahoma"/>
          <w:szCs w:val="18"/>
          <w:lang w:eastAsia="zh-TW"/>
        </w:rPr>
        <w:t>客戶得為了每個月能多訂購一些計費交易而訂購多次</w:t>
      </w:r>
      <w:r w:rsidRPr="004C5EB0">
        <w:rPr>
          <w:rFonts w:eastAsia="PMingLiU" w:cs="Tahoma"/>
          <w:szCs w:val="18"/>
          <w:lang w:eastAsia="zh-TW"/>
        </w:rPr>
        <w:t xml:space="preserve"> Bing Maps </w:t>
      </w:r>
      <w:r w:rsidRPr="004C5EB0">
        <w:rPr>
          <w:rFonts w:eastAsia="PMingLiU" w:cs="Tahoma"/>
          <w:szCs w:val="18"/>
          <w:lang w:eastAsia="zh-TW"/>
        </w:rPr>
        <w:t>公開網站使用量加值</w:t>
      </w:r>
      <w:r w:rsidRPr="004C5EB0">
        <w:rPr>
          <w:rFonts w:eastAsia="PMingLiU" w:cs="Tahoma"/>
          <w:szCs w:val="18"/>
          <w:lang w:eastAsia="zh-TW"/>
        </w:rPr>
        <w:t xml:space="preserve"> SL </w:t>
      </w:r>
      <w:r w:rsidRPr="004C5EB0">
        <w:rPr>
          <w:rFonts w:eastAsia="PMingLiU" w:cs="Tahoma"/>
          <w:szCs w:val="18"/>
          <w:lang w:eastAsia="zh-TW"/>
        </w:rPr>
        <w:t>和</w:t>
      </w:r>
      <w:r w:rsidRPr="004C5EB0">
        <w:rPr>
          <w:rFonts w:eastAsia="PMingLiU" w:cs="Tahoma"/>
          <w:szCs w:val="18"/>
          <w:lang w:eastAsia="zh-TW"/>
        </w:rPr>
        <w:t xml:space="preserve"> Bing Maps </w:t>
      </w:r>
      <w:r w:rsidRPr="004C5EB0">
        <w:rPr>
          <w:rFonts w:eastAsia="PMingLiU" w:cs="Tahoma"/>
          <w:szCs w:val="18"/>
          <w:lang w:eastAsia="zh-TW"/>
        </w:rPr>
        <w:t>內部網站使用量加值</w:t>
      </w:r>
      <w:r w:rsidRPr="004C5EB0">
        <w:rPr>
          <w:rFonts w:eastAsia="PMingLiU" w:cs="Tahoma"/>
          <w:szCs w:val="18"/>
          <w:lang w:eastAsia="zh-TW"/>
        </w:rPr>
        <w:t xml:space="preserve"> SL </w:t>
      </w:r>
      <w:r w:rsidRPr="004C5EB0">
        <w:rPr>
          <w:rFonts w:eastAsia="PMingLiU" w:cs="Tahoma"/>
          <w:szCs w:val="18"/>
          <w:lang w:eastAsia="zh-TW"/>
        </w:rPr>
        <w:t>優惠方案，但</w:t>
      </w:r>
      <w:r w:rsidRPr="004C5EB0">
        <w:rPr>
          <w:rFonts w:eastAsia="PMingLiU" w:cs="Tahoma"/>
          <w:szCs w:val="18"/>
          <w:lang w:eastAsia="zh-TW"/>
        </w:rPr>
        <w:t xml:space="preserve"> Bing Maps </w:t>
      </w:r>
      <w:r w:rsidRPr="004C5EB0">
        <w:rPr>
          <w:rFonts w:eastAsia="PMingLiU" w:cs="Tahoma"/>
          <w:szCs w:val="18"/>
          <w:lang w:eastAsia="zh-TW"/>
        </w:rPr>
        <w:t>無限加值</w:t>
      </w:r>
      <w:r w:rsidRPr="004C5EB0">
        <w:rPr>
          <w:rFonts w:eastAsia="PMingLiU" w:cs="Tahoma"/>
          <w:szCs w:val="18"/>
          <w:lang w:eastAsia="zh-TW"/>
        </w:rPr>
        <w:t xml:space="preserve"> SL </w:t>
      </w:r>
      <w:r w:rsidRPr="004C5EB0">
        <w:rPr>
          <w:rFonts w:eastAsia="PMingLiU" w:cs="Tahoma"/>
          <w:szCs w:val="18"/>
          <w:lang w:eastAsia="zh-TW"/>
        </w:rPr>
        <w:t>例外，它只能訂購一次。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4C5EB0">
        <w:rPr>
          <w:rFonts w:eastAsia="PMingLiU" w:cs="Tahoma"/>
          <w:szCs w:val="18"/>
          <w:lang w:eastAsia="zh-TW"/>
        </w:rPr>
        <w:t xml:space="preserve"> Microsoft </w:t>
      </w:r>
      <w:r w:rsidRPr="004C5EB0">
        <w:rPr>
          <w:rFonts w:eastAsia="PMingLiU" w:cs="Tahoma"/>
          <w:szCs w:val="18"/>
          <w:lang w:eastAsia="zh-TW"/>
        </w:rPr>
        <w:t>的通知後</w:t>
      </w:r>
      <w:r w:rsidRPr="004C5EB0">
        <w:rPr>
          <w:rFonts w:eastAsia="PMingLiU" w:cs="Tahoma"/>
          <w:szCs w:val="18"/>
          <w:lang w:eastAsia="zh-TW"/>
        </w:rPr>
        <w:t xml:space="preserve"> 30 </w:t>
      </w:r>
      <w:r w:rsidRPr="004C5EB0">
        <w:rPr>
          <w:rFonts w:eastAsia="PMingLiU" w:cs="Tahoma"/>
          <w:szCs w:val="18"/>
          <w:lang w:eastAsia="zh-TW"/>
        </w:rPr>
        <w:t>天內訂購額外的</w:t>
      </w:r>
      <w:r w:rsidRPr="004C5EB0">
        <w:rPr>
          <w:rFonts w:eastAsia="PMingLiU" w:cs="Tahoma"/>
          <w:szCs w:val="18"/>
          <w:lang w:eastAsia="zh-TW"/>
        </w:rPr>
        <w:t xml:space="preserve"> Bing Maps </w:t>
      </w:r>
      <w:r w:rsidRPr="004C5EB0">
        <w:rPr>
          <w:rFonts w:eastAsia="PMingLiU" w:cs="Tahoma"/>
          <w:szCs w:val="18"/>
          <w:lang w:eastAsia="zh-TW"/>
        </w:rPr>
        <w:t>公開網站使用量加值</w:t>
      </w:r>
      <w:r w:rsidRPr="004C5EB0">
        <w:rPr>
          <w:rFonts w:eastAsia="PMingLiU" w:cs="Tahoma"/>
          <w:szCs w:val="18"/>
          <w:lang w:eastAsia="zh-TW"/>
        </w:rPr>
        <w:t xml:space="preserve"> SL </w:t>
      </w:r>
      <w:r w:rsidRPr="004C5EB0">
        <w:rPr>
          <w:rFonts w:eastAsia="PMingLiU" w:cs="Tahoma"/>
          <w:szCs w:val="18"/>
          <w:lang w:eastAsia="zh-TW"/>
        </w:rPr>
        <w:t>或</w:t>
      </w:r>
      <w:r w:rsidRPr="004C5EB0">
        <w:rPr>
          <w:rFonts w:eastAsia="PMingLiU" w:cs="Tahoma"/>
          <w:szCs w:val="18"/>
          <w:lang w:eastAsia="zh-TW"/>
        </w:rPr>
        <w:t xml:space="preserve"> Bing Maps </w:t>
      </w:r>
      <w:r w:rsidRPr="004C5EB0">
        <w:rPr>
          <w:rFonts w:eastAsia="PMingLiU" w:cs="Tahoma"/>
          <w:szCs w:val="18"/>
          <w:lang w:eastAsia="zh-TW"/>
        </w:rPr>
        <w:t>內部網站使用量加值</w:t>
      </w:r>
      <w:r w:rsidRPr="004C5EB0">
        <w:rPr>
          <w:rFonts w:eastAsia="PMingLiU" w:cs="Tahoma"/>
          <w:szCs w:val="18"/>
          <w:lang w:eastAsia="zh-TW"/>
        </w:rPr>
        <w:t xml:space="preserve"> SL </w:t>
      </w:r>
      <w:r w:rsidRPr="004C5EB0">
        <w:rPr>
          <w:rFonts w:eastAsia="PMingLiU" w:cs="Tahoma"/>
          <w:szCs w:val="18"/>
          <w:lang w:eastAsia="zh-TW"/>
        </w:rPr>
        <w:t>優惠方案，才能涵蓋超出的計費交易和剩餘的註冊期間預估的未來計費交易，否則</w:t>
      </w:r>
      <w:r w:rsidRPr="004C5EB0">
        <w:rPr>
          <w:rFonts w:eastAsia="PMingLiU" w:cs="Tahoma"/>
          <w:szCs w:val="18"/>
          <w:lang w:eastAsia="zh-TW"/>
        </w:rPr>
        <w:t xml:space="preserve"> Microsoft </w:t>
      </w:r>
      <w:r w:rsidRPr="004C5EB0">
        <w:rPr>
          <w:rFonts w:eastAsia="PMingLiU" w:cs="Tahoma"/>
          <w:szCs w:val="18"/>
          <w:lang w:eastAsia="zh-TW"/>
        </w:rPr>
        <w:t>得終止客戶之</w:t>
      </w:r>
      <w:r w:rsidRPr="004C5EB0">
        <w:rPr>
          <w:rFonts w:eastAsia="PMingLiU" w:cs="Tahoma"/>
          <w:szCs w:val="18"/>
          <w:lang w:eastAsia="zh-TW"/>
        </w:rPr>
        <w:t xml:space="preserve"> Bing Maps </w:t>
      </w:r>
      <w:r w:rsidRPr="004C5EB0">
        <w:rPr>
          <w:rFonts w:eastAsia="PMingLiU" w:cs="Tahoma"/>
          <w:szCs w:val="18"/>
          <w:lang w:eastAsia="zh-TW"/>
        </w:rPr>
        <w:t>存取權。</w:t>
      </w:r>
    </w:p>
    <w:p w14:paraId="59DB92C1" w14:textId="77777777" w:rsidR="004640EC" w:rsidRPr="004C5EB0" w:rsidRDefault="004640EC" w:rsidP="004640EC">
      <w:pPr>
        <w:ind w:left="720"/>
        <w:rPr>
          <w:rFonts w:eastAsia="PMingLiU" w:cs="Tahoma"/>
          <w:szCs w:val="18"/>
          <w:lang w:eastAsia="zh-TW"/>
        </w:rPr>
      </w:pPr>
    </w:p>
    <w:p w14:paraId="59DB92C2" w14:textId="77777777" w:rsidR="004640EC" w:rsidRPr="004C5EB0" w:rsidRDefault="004640EC" w:rsidP="004640EC">
      <w:pPr>
        <w:spacing w:after="60"/>
        <w:ind w:left="720"/>
        <w:rPr>
          <w:rFonts w:eastAsia="PMingLiU" w:cs="Tahoma"/>
          <w:szCs w:val="18"/>
          <w:lang w:eastAsia="zh-TW"/>
        </w:rPr>
      </w:pPr>
      <w:r w:rsidRPr="004C5EB0">
        <w:rPr>
          <w:rFonts w:eastAsia="PMingLiU" w:cs="Tahoma"/>
          <w:b/>
          <w:color w:val="000000" w:themeColor="text1"/>
          <w:szCs w:val="18"/>
          <w:lang w:eastAsia="zh-TW"/>
        </w:rPr>
        <w:t xml:space="preserve">Bing Maps </w:t>
      </w:r>
      <w:r w:rsidRPr="004C5EB0">
        <w:rPr>
          <w:rFonts w:eastAsia="PMingLiU" w:cs="Tahoma"/>
          <w:b/>
          <w:color w:val="000000" w:themeColor="text1"/>
          <w:szCs w:val="18"/>
          <w:lang w:eastAsia="zh-TW"/>
        </w:rPr>
        <w:t>無限制加值訂閱使用權</w:t>
      </w:r>
    </w:p>
    <w:p w14:paraId="59DB92C3" w14:textId="77777777" w:rsidR="004640EC" w:rsidRPr="004C5EB0" w:rsidRDefault="004640EC" w:rsidP="004640EC">
      <w:pPr>
        <w:pStyle w:val="NormalWeb"/>
        <w:spacing w:before="0" w:beforeAutospacing="0" w:after="0" w:afterAutospacing="0"/>
        <w:ind w:left="720"/>
        <w:rPr>
          <w:rFonts w:ascii="Tahoma" w:eastAsia="PMingLiU" w:hAnsi="Tahoma" w:cs="Tahoma"/>
          <w:sz w:val="18"/>
          <w:szCs w:val="18"/>
          <w:lang w:eastAsia="zh-TW"/>
        </w:rPr>
      </w:pPr>
      <w:r w:rsidRPr="004C5EB0">
        <w:rPr>
          <w:rFonts w:ascii="Tahoma" w:eastAsia="PMingLiU" w:hAnsi="Tahoma" w:cs="Tahoma"/>
          <w:sz w:val="18"/>
          <w:szCs w:val="18"/>
          <w:lang w:eastAsia="zh-TW"/>
        </w:rPr>
        <w:t xml:space="preserve">Bing Maps </w:t>
      </w:r>
      <w:r w:rsidRPr="004C5EB0">
        <w:rPr>
          <w:rFonts w:ascii="Tahoma" w:eastAsia="PMingLiU" w:hAnsi="Tahoma" w:cs="Tahoma"/>
          <w:sz w:val="18"/>
          <w:szCs w:val="18"/>
          <w:lang w:eastAsia="zh-TW"/>
        </w:rPr>
        <w:t>無限制加值</w:t>
      </w:r>
      <w:r w:rsidRPr="004C5EB0">
        <w:rPr>
          <w:rFonts w:ascii="Tahoma" w:eastAsia="PMingLiU" w:hAnsi="Tahoma" w:cs="Tahoma"/>
          <w:sz w:val="18"/>
          <w:szCs w:val="18"/>
          <w:lang w:eastAsia="zh-TW"/>
        </w:rPr>
        <w:t xml:space="preserve"> SL </w:t>
      </w:r>
      <w:r w:rsidRPr="004C5EB0">
        <w:rPr>
          <w:rFonts w:ascii="Tahoma" w:eastAsia="PMingLiU" w:hAnsi="Tahoma" w:cs="Tahoma"/>
          <w:sz w:val="18"/>
          <w:szCs w:val="18"/>
          <w:lang w:eastAsia="zh-TW"/>
        </w:rPr>
        <w:t>優惠方案每年有</w:t>
      </w:r>
      <w:r w:rsidRPr="004C5EB0">
        <w:rPr>
          <w:rFonts w:ascii="Tahoma" w:eastAsia="PMingLiU" w:hAnsi="Tahoma" w:cs="Tahoma"/>
          <w:sz w:val="18"/>
          <w:szCs w:val="18"/>
          <w:lang w:eastAsia="zh-TW"/>
        </w:rPr>
        <w:t xml:space="preserve"> 4 </w:t>
      </w:r>
      <w:r w:rsidRPr="004C5EB0">
        <w:rPr>
          <w:rFonts w:ascii="Tahoma" w:eastAsia="PMingLiU" w:hAnsi="Tahoma" w:cs="Tahoma"/>
          <w:sz w:val="18"/>
          <w:szCs w:val="18"/>
          <w:lang w:eastAsia="zh-TW"/>
        </w:rPr>
        <w:t>億計費交易使用量上限。如果任何一年的註冊期間，客戶超出</w:t>
      </w:r>
      <w:r w:rsidRPr="004C5EB0">
        <w:rPr>
          <w:rFonts w:ascii="Tahoma" w:eastAsia="PMingLiU" w:hAnsi="Tahoma" w:cs="Tahoma"/>
          <w:sz w:val="18"/>
          <w:szCs w:val="18"/>
          <w:lang w:eastAsia="zh-TW"/>
        </w:rPr>
        <w:t xml:space="preserve"> 4 </w:t>
      </w:r>
      <w:r w:rsidRPr="004C5EB0">
        <w:rPr>
          <w:rFonts w:ascii="Tahoma" w:eastAsia="PMingLiU" w:hAnsi="Tahoma" w:cs="Tahoma"/>
          <w:sz w:val="18"/>
          <w:szCs w:val="18"/>
          <w:lang w:eastAsia="zh-TW"/>
        </w:rPr>
        <w:t>億計費交易的使用量上限，客戶必須在收到</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的通知後</w:t>
      </w:r>
      <w:r w:rsidRPr="004C5EB0">
        <w:rPr>
          <w:rFonts w:ascii="Tahoma" w:eastAsia="PMingLiU" w:hAnsi="Tahoma" w:cs="Tahoma"/>
          <w:sz w:val="18"/>
          <w:szCs w:val="18"/>
          <w:lang w:eastAsia="zh-TW"/>
        </w:rPr>
        <w:t xml:space="preserve"> 60 </w:t>
      </w:r>
      <w:r w:rsidRPr="004C5EB0">
        <w:rPr>
          <w:rFonts w:ascii="Tahoma" w:eastAsia="PMingLiU" w:hAnsi="Tahoma" w:cs="Tahoma"/>
          <w:sz w:val="18"/>
          <w:szCs w:val="18"/>
          <w:lang w:eastAsia="zh-TW"/>
        </w:rPr>
        <w:t>天內訂購額外的</w:t>
      </w:r>
      <w:r w:rsidRPr="004C5EB0">
        <w:rPr>
          <w:rFonts w:ascii="Tahoma" w:eastAsia="PMingLiU" w:hAnsi="Tahoma" w:cs="Tahoma"/>
          <w:sz w:val="18"/>
          <w:szCs w:val="18"/>
          <w:lang w:eastAsia="zh-TW"/>
        </w:rPr>
        <w:t xml:space="preserve"> Bing Maps </w:t>
      </w:r>
      <w:r w:rsidRPr="004C5EB0">
        <w:rPr>
          <w:rFonts w:ascii="Tahoma" w:eastAsia="PMingLiU" w:hAnsi="Tahoma" w:cs="Tahoma"/>
          <w:sz w:val="18"/>
          <w:szCs w:val="18"/>
          <w:lang w:eastAsia="zh-TW"/>
        </w:rPr>
        <w:t>公開網站使用量加值</w:t>
      </w:r>
      <w:r w:rsidRPr="004C5EB0">
        <w:rPr>
          <w:rFonts w:ascii="Tahoma" w:eastAsia="PMingLiU" w:hAnsi="Tahoma" w:cs="Tahoma"/>
          <w:sz w:val="18"/>
          <w:szCs w:val="18"/>
          <w:lang w:eastAsia="zh-TW"/>
        </w:rPr>
        <w:t xml:space="preserve"> SL </w:t>
      </w:r>
      <w:r w:rsidRPr="004C5EB0">
        <w:rPr>
          <w:rFonts w:ascii="Tahoma" w:eastAsia="PMingLiU" w:hAnsi="Tahoma" w:cs="Tahoma"/>
          <w:sz w:val="18"/>
          <w:szCs w:val="18"/>
          <w:lang w:eastAsia="zh-TW"/>
        </w:rPr>
        <w:t>或</w:t>
      </w:r>
      <w:r w:rsidRPr="004C5EB0">
        <w:rPr>
          <w:rFonts w:ascii="Tahoma" w:eastAsia="PMingLiU" w:hAnsi="Tahoma" w:cs="Tahoma"/>
          <w:sz w:val="18"/>
          <w:szCs w:val="18"/>
          <w:lang w:eastAsia="zh-TW"/>
        </w:rPr>
        <w:t xml:space="preserve"> Bing Maps </w:t>
      </w:r>
      <w:r w:rsidRPr="004C5EB0">
        <w:rPr>
          <w:rFonts w:ascii="Tahoma" w:eastAsia="PMingLiU" w:hAnsi="Tahoma" w:cs="Tahoma"/>
          <w:sz w:val="18"/>
          <w:szCs w:val="18"/>
          <w:lang w:eastAsia="zh-TW"/>
        </w:rPr>
        <w:t>內部網站使用量加值</w:t>
      </w:r>
      <w:r w:rsidRPr="004C5EB0">
        <w:rPr>
          <w:rFonts w:ascii="Tahoma" w:eastAsia="PMingLiU" w:hAnsi="Tahoma" w:cs="Tahoma"/>
          <w:sz w:val="18"/>
          <w:szCs w:val="18"/>
          <w:lang w:eastAsia="zh-TW"/>
        </w:rPr>
        <w:t xml:space="preserve"> SL </w:t>
      </w:r>
      <w:r w:rsidRPr="004C5EB0">
        <w:rPr>
          <w:rFonts w:ascii="Tahoma" w:eastAsia="PMingLiU" w:hAnsi="Tahoma" w:cs="Tahoma"/>
          <w:sz w:val="18"/>
          <w:szCs w:val="18"/>
          <w:lang w:eastAsia="zh-TW"/>
        </w:rPr>
        <w:t>優惠方案，才能涵蓋超出的計費交易和剩餘的註冊期間預估的未來計費交易，否則</w:t>
      </w:r>
      <w:r w:rsidRPr="004C5EB0">
        <w:rPr>
          <w:rFonts w:ascii="Tahoma" w:eastAsia="PMingLiU" w:hAnsi="Tahoma" w:cs="Tahoma"/>
          <w:sz w:val="18"/>
          <w:szCs w:val="18"/>
          <w:lang w:eastAsia="zh-TW"/>
        </w:rPr>
        <w:t xml:space="preserve"> Microsoft </w:t>
      </w:r>
      <w:r w:rsidRPr="004C5EB0">
        <w:rPr>
          <w:rFonts w:ascii="Tahoma" w:eastAsia="PMingLiU" w:hAnsi="Tahoma" w:cs="Tahoma"/>
          <w:sz w:val="18"/>
          <w:szCs w:val="18"/>
          <w:lang w:eastAsia="zh-TW"/>
        </w:rPr>
        <w:t>得終止客戶之</w:t>
      </w:r>
      <w:r w:rsidRPr="004C5EB0">
        <w:rPr>
          <w:rFonts w:ascii="Tahoma" w:eastAsia="PMingLiU" w:hAnsi="Tahoma" w:cs="Tahoma"/>
          <w:sz w:val="18"/>
          <w:szCs w:val="18"/>
          <w:lang w:eastAsia="zh-TW"/>
        </w:rPr>
        <w:t xml:space="preserve"> Bing Maps </w:t>
      </w:r>
      <w:r w:rsidRPr="004C5EB0">
        <w:rPr>
          <w:rFonts w:ascii="Tahoma" w:eastAsia="PMingLiU" w:hAnsi="Tahoma" w:cs="Tahoma"/>
          <w:sz w:val="18"/>
          <w:szCs w:val="18"/>
          <w:lang w:eastAsia="zh-TW"/>
        </w:rPr>
        <w:t>存取權。</w:t>
      </w:r>
    </w:p>
    <w:p w14:paraId="59DB92C4" w14:textId="77777777" w:rsidR="004640EC" w:rsidRPr="004C5EB0" w:rsidRDefault="004640EC" w:rsidP="004640EC">
      <w:pPr>
        <w:pStyle w:val="NormalWeb"/>
        <w:spacing w:before="0" w:beforeAutospacing="0" w:after="0" w:afterAutospacing="0"/>
        <w:ind w:left="720"/>
        <w:rPr>
          <w:rFonts w:ascii="Tahoma" w:eastAsia="PMingLiU" w:hAnsi="Tahoma" w:cs="Tahoma"/>
          <w:sz w:val="18"/>
          <w:szCs w:val="18"/>
          <w:lang w:eastAsia="zh-TW"/>
        </w:rPr>
      </w:pPr>
    </w:p>
    <w:p w14:paraId="59DB92C5" w14:textId="77777777" w:rsidR="004640EC" w:rsidRPr="004C5EB0" w:rsidRDefault="004640EC" w:rsidP="004640EC">
      <w:pPr>
        <w:spacing w:after="60"/>
        <w:ind w:left="720"/>
        <w:rPr>
          <w:rFonts w:eastAsia="PMingLiU" w:cs="Tahoma"/>
          <w:szCs w:val="18"/>
        </w:rPr>
      </w:pPr>
      <w:r w:rsidRPr="004C5EB0">
        <w:rPr>
          <w:rFonts w:eastAsia="PMingLiU" w:cs="Tahoma"/>
          <w:b/>
          <w:color w:val="000000" w:themeColor="text1"/>
          <w:szCs w:val="18"/>
        </w:rPr>
        <w:t xml:space="preserve">Bing Maps </w:t>
      </w:r>
      <w:r w:rsidRPr="004C5EB0">
        <w:rPr>
          <w:rFonts w:eastAsia="PMingLiU" w:cs="Tahoma"/>
          <w:b/>
          <w:color w:val="000000" w:themeColor="text1"/>
          <w:szCs w:val="18"/>
        </w:rPr>
        <w:t>客戶支援</w:t>
      </w:r>
    </w:p>
    <w:p w14:paraId="59DB92C6" w14:textId="77777777" w:rsidR="004640EC" w:rsidRPr="004C5EB0" w:rsidRDefault="004640EC" w:rsidP="004640EC">
      <w:pPr>
        <w:pStyle w:val="NormalWeb"/>
        <w:spacing w:before="0" w:beforeAutospacing="0" w:after="0" w:afterAutospacing="0"/>
        <w:ind w:left="720"/>
        <w:rPr>
          <w:rFonts w:ascii="Tahoma" w:eastAsia="PMingLiU" w:hAnsi="Tahoma" w:cs="Tahoma"/>
          <w:sz w:val="18"/>
          <w:szCs w:val="18"/>
        </w:rPr>
      </w:pPr>
      <w:r w:rsidRPr="004C5EB0">
        <w:rPr>
          <w:rFonts w:ascii="Tahoma" w:eastAsia="PMingLiU" w:hAnsi="Tahoma" w:cs="Tahoma"/>
          <w:sz w:val="18"/>
          <w:szCs w:val="18"/>
        </w:rPr>
        <w:t xml:space="preserve">Bing Maps </w:t>
      </w:r>
      <w:r w:rsidRPr="004C5EB0">
        <w:rPr>
          <w:rFonts w:ascii="Tahoma" w:eastAsia="PMingLiU" w:hAnsi="Tahoma" w:cs="Tahoma"/>
          <w:sz w:val="18"/>
          <w:szCs w:val="18"/>
        </w:rPr>
        <w:t>客戶支援可供訂購</w:t>
      </w:r>
      <w:r w:rsidRPr="004C5EB0">
        <w:rPr>
          <w:rFonts w:ascii="Tahoma" w:eastAsia="PMingLiU" w:hAnsi="Tahoma" w:cs="Tahoma"/>
          <w:sz w:val="18"/>
          <w:szCs w:val="18"/>
        </w:rPr>
        <w:t xml:space="preserve"> Bing Maps </w:t>
      </w:r>
      <w:r w:rsidRPr="004C5EB0">
        <w:rPr>
          <w:rFonts w:ascii="Tahoma" w:eastAsia="PMingLiU" w:hAnsi="Tahoma" w:cs="Tahoma"/>
          <w:sz w:val="18"/>
          <w:szCs w:val="18"/>
        </w:rPr>
        <w:t>之所有客戶使用，如下所示。</w:t>
      </w:r>
    </w:p>
    <w:p w14:paraId="59DB92C7" w14:textId="77777777" w:rsidR="004640EC" w:rsidRPr="004C5EB0" w:rsidRDefault="004640EC" w:rsidP="004640EC">
      <w:pPr>
        <w:pStyle w:val="NormalWeb"/>
        <w:spacing w:before="0" w:beforeAutospacing="0" w:after="0" w:afterAutospacing="0"/>
        <w:ind w:left="720"/>
        <w:rPr>
          <w:rFonts w:ascii="Tahoma" w:eastAsia="PMingLiU" w:hAnsi="Tahoma" w:cs="Tahoma"/>
          <w:sz w:val="18"/>
          <w:szCs w:val="18"/>
        </w:rPr>
      </w:pPr>
    </w:p>
    <w:p w14:paraId="59DB92C8" w14:textId="77777777" w:rsidR="004640EC" w:rsidRPr="004C5EB0" w:rsidRDefault="004640EC" w:rsidP="004640EC">
      <w:pPr>
        <w:spacing w:after="60"/>
        <w:ind w:left="720"/>
        <w:rPr>
          <w:rFonts w:eastAsia="PMingLiU" w:cs="Tahoma"/>
          <w:szCs w:val="18"/>
        </w:rPr>
      </w:pPr>
      <w:r w:rsidRPr="004C5EB0">
        <w:rPr>
          <w:rFonts w:eastAsia="PMingLiU" w:cs="Tahoma"/>
          <w:b/>
          <w:bCs/>
          <w:color w:val="000000"/>
          <w:szCs w:val="18"/>
        </w:rPr>
        <w:t xml:space="preserve">Bing Maps </w:t>
      </w:r>
      <w:r w:rsidRPr="004C5EB0">
        <w:rPr>
          <w:rFonts w:eastAsia="PMingLiU" w:cs="Tahoma"/>
          <w:b/>
          <w:bCs/>
          <w:color w:val="000000"/>
          <w:szCs w:val="18"/>
        </w:rPr>
        <w:t>客戶支援包括：</w:t>
      </w:r>
    </w:p>
    <w:p w14:paraId="59DB92C9" w14:textId="77777777" w:rsidR="004640EC" w:rsidRPr="004C5EB0" w:rsidRDefault="004640EC" w:rsidP="004640EC">
      <w:pPr>
        <w:ind w:left="720"/>
        <w:rPr>
          <w:rFonts w:eastAsia="PMingLiU" w:cs="Tahoma"/>
          <w:szCs w:val="18"/>
          <w:lang w:eastAsia="zh-TW"/>
        </w:rPr>
      </w:pPr>
      <w:r w:rsidRPr="004C5EB0">
        <w:rPr>
          <w:rFonts w:eastAsia="PMingLiU" w:cs="Tahoma"/>
          <w:color w:val="000000"/>
          <w:szCs w:val="18"/>
        </w:rPr>
        <w:t>透過電子郵件、電話和網路在下列營業時間：</w:t>
      </w:r>
      <w:r w:rsidRPr="004C5EB0">
        <w:rPr>
          <w:rFonts w:eastAsia="PMingLiU" w:cs="Tahoma"/>
          <w:color w:val="000000"/>
          <w:szCs w:val="18"/>
        </w:rPr>
        <w:t>8 AM – 2 AM GMT</w:t>
      </w:r>
      <w:r w:rsidRPr="004C5EB0">
        <w:rPr>
          <w:rFonts w:eastAsia="PMingLiU" w:cs="Tahoma"/>
          <w:color w:val="000000"/>
          <w:szCs w:val="18"/>
        </w:rPr>
        <w:t>，週一至週五</w:t>
      </w:r>
      <w:r w:rsidRPr="004C5EB0">
        <w:rPr>
          <w:rFonts w:eastAsia="PMingLiU" w:cs="Tahoma"/>
          <w:color w:val="000000"/>
          <w:szCs w:val="18"/>
        </w:rPr>
        <w:t xml:space="preserve"> (</w:t>
      </w:r>
      <w:r w:rsidRPr="004C5EB0">
        <w:rPr>
          <w:rFonts w:eastAsia="PMingLiU" w:cs="Tahoma"/>
          <w:color w:val="000000"/>
          <w:szCs w:val="18"/>
        </w:rPr>
        <w:t>不包括美國國定假日</w:t>
      </w:r>
      <w:r w:rsidRPr="004C5EB0">
        <w:rPr>
          <w:rFonts w:eastAsia="PMingLiU" w:cs="Tahoma"/>
          <w:color w:val="000000"/>
          <w:szCs w:val="18"/>
        </w:rPr>
        <w:t>)</w:t>
      </w:r>
      <w:r w:rsidRPr="004C5EB0">
        <w:rPr>
          <w:rFonts w:eastAsia="PMingLiU" w:cs="Tahoma"/>
          <w:color w:val="000000"/>
          <w:szCs w:val="18"/>
        </w:rPr>
        <w:t>，直接存取</w:t>
      </w:r>
      <w:r w:rsidRPr="004C5EB0">
        <w:rPr>
          <w:rFonts w:eastAsia="PMingLiU" w:cs="Tahoma"/>
          <w:color w:val="000000"/>
          <w:szCs w:val="18"/>
        </w:rPr>
        <w:t xml:space="preserve"> Bing Maps </w:t>
      </w:r>
      <w:r w:rsidRPr="004C5EB0">
        <w:rPr>
          <w:rFonts w:eastAsia="PMingLiU" w:cs="Tahoma"/>
          <w:color w:val="000000"/>
          <w:szCs w:val="18"/>
        </w:rPr>
        <w:t>技術支援小組。</w:t>
      </w:r>
      <w:r w:rsidRPr="004C5EB0">
        <w:rPr>
          <w:rFonts w:eastAsia="PMingLiU" w:cs="Tahoma"/>
          <w:color w:val="000000"/>
          <w:szCs w:val="18"/>
          <w:lang w:eastAsia="zh-TW"/>
        </w:rPr>
        <w:t>如需緊急服務相關問題，客戶亦得於緊急服務休息時間</w:t>
      </w:r>
      <w:r w:rsidRPr="004C5EB0">
        <w:rPr>
          <w:rFonts w:eastAsia="PMingLiU" w:cs="Tahoma"/>
          <w:color w:val="000000"/>
          <w:szCs w:val="18"/>
          <w:lang w:eastAsia="zh-TW"/>
        </w:rPr>
        <w:t xml:space="preserve"> (2 AM – 8 AM GMT) </w:t>
      </w:r>
      <w:r w:rsidRPr="004C5EB0">
        <w:rPr>
          <w:rFonts w:eastAsia="PMingLiU" w:cs="Tahoma"/>
          <w:color w:val="000000"/>
          <w:szCs w:val="18"/>
          <w:lang w:eastAsia="zh-TW"/>
        </w:rPr>
        <w:t>存取支援小組</w:t>
      </w:r>
      <w:r w:rsidRPr="004C5EB0">
        <w:rPr>
          <w:rFonts w:eastAsia="PMingLiU" w:cs="Tahoma"/>
          <w:color w:val="000000"/>
          <w:szCs w:val="18"/>
          <w:lang w:eastAsia="zh-TW"/>
        </w:rPr>
        <w:t xml:space="preserve"> (</w:t>
      </w:r>
      <w:r w:rsidRPr="004C5EB0">
        <w:rPr>
          <w:rFonts w:eastAsia="PMingLiU" w:cs="Tahoma"/>
          <w:color w:val="000000"/>
          <w:szCs w:val="18"/>
          <w:lang w:eastAsia="zh-TW"/>
        </w:rPr>
        <w:t>僅得透過以下電話號碼</w:t>
      </w:r>
      <w:r w:rsidRPr="004C5EB0">
        <w:rPr>
          <w:rFonts w:eastAsia="PMingLiU" w:cs="Tahoma"/>
          <w:color w:val="000000"/>
          <w:szCs w:val="18"/>
          <w:lang w:eastAsia="zh-TW"/>
        </w:rPr>
        <w:t>)</w:t>
      </w:r>
      <w:r w:rsidRPr="004C5EB0">
        <w:rPr>
          <w:rFonts w:eastAsia="PMingLiU" w:cs="Tahoma"/>
          <w:color w:val="000000"/>
          <w:szCs w:val="18"/>
          <w:lang w:eastAsia="zh-TW"/>
        </w:rPr>
        <w:t>。所有其他於休息時間報告之其他問題將推遲至正常營業時間處理。支援小組或其任何繼任者之聯絡方式如下：</w:t>
      </w:r>
    </w:p>
    <w:p w14:paraId="59DB92CA" w14:textId="77777777" w:rsidR="004640EC" w:rsidRPr="004C5EB0" w:rsidRDefault="004640EC" w:rsidP="004640EC">
      <w:pPr>
        <w:ind w:left="720"/>
        <w:rPr>
          <w:rFonts w:eastAsia="PMingLiU" w:cs="Tahoma"/>
          <w:szCs w:val="18"/>
          <w:lang w:eastAsia="zh-TW"/>
        </w:rPr>
      </w:pPr>
    </w:p>
    <w:p w14:paraId="59DB92CB" w14:textId="77777777" w:rsidR="004640EC" w:rsidRPr="004C5EB0" w:rsidRDefault="004640EC" w:rsidP="004640EC">
      <w:pPr>
        <w:ind w:left="720"/>
        <w:rPr>
          <w:rFonts w:eastAsia="PMingLiU" w:cs="Tahoma"/>
          <w:szCs w:val="18"/>
          <w:lang w:eastAsia="zh-TW"/>
        </w:rPr>
      </w:pPr>
      <w:r w:rsidRPr="004C5EB0">
        <w:rPr>
          <w:rFonts w:eastAsia="PMingLiU" w:cs="Tahoma"/>
          <w:color w:val="000000"/>
          <w:szCs w:val="18"/>
          <w:lang w:eastAsia="zh-TW"/>
        </w:rPr>
        <w:t>電子郵件：</w:t>
      </w:r>
    </w:p>
    <w:p w14:paraId="59DB92CC" w14:textId="77777777" w:rsidR="004640EC" w:rsidRPr="004C5EB0" w:rsidRDefault="007A71C2" w:rsidP="004640EC">
      <w:pPr>
        <w:ind w:left="720"/>
        <w:rPr>
          <w:rFonts w:eastAsia="PMingLiU" w:cs="Tahoma"/>
          <w:szCs w:val="18"/>
          <w:lang w:eastAsia="zh-TW"/>
        </w:rPr>
      </w:pPr>
      <w:hyperlink r:id="rId48" w:history="1">
        <w:r w:rsidR="003D47E7" w:rsidRPr="004C5EB0">
          <w:rPr>
            <w:rStyle w:val="Hyperlink"/>
            <w:rFonts w:eastAsia="PMingLiU" w:cs="Tahoma"/>
            <w:szCs w:val="18"/>
            <w:lang w:eastAsia="zh-TW"/>
          </w:rPr>
          <w:t>bmesupp@microsoft.com</w:t>
        </w:r>
      </w:hyperlink>
    </w:p>
    <w:p w14:paraId="59DB92CD" w14:textId="77777777" w:rsidR="004640EC" w:rsidRPr="004C5EB0" w:rsidRDefault="004640EC" w:rsidP="004640EC">
      <w:pPr>
        <w:ind w:left="720"/>
        <w:rPr>
          <w:rFonts w:eastAsia="PMingLiU" w:cs="Tahoma"/>
          <w:szCs w:val="18"/>
          <w:lang w:eastAsia="zh-TW"/>
        </w:rPr>
      </w:pPr>
    </w:p>
    <w:p w14:paraId="59DB92CE" w14:textId="77777777" w:rsidR="004640EC" w:rsidRPr="004C5EB0" w:rsidRDefault="004640EC" w:rsidP="004640EC">
      <w:pPr>
        <w:ind w:left="720"/>
        <w:rPr>
          <w:rFonts w:eastAsia="PMingLiU" w:cs="Tahoma"/>
          <w:szCs w:val="18"/>
          <w:lang w:eastAsia="zh-TW"/>
        </w:rPr>
      </w:pPr>
      <w:r w:rsidRPr="004C5EB0">
        <w:rPr>
          <w:rFonts w:eastAsia="PMingLiU" w:cs="Tahoma"/>
          <w:color w:val="000000"/>
          <w:szCs w:val="18"/>
          <w:lang w:eastAsia="zh-TW"/>
        </w:rPr>
        <w:t>電話：</w:t>
      </w:r>
    </w:p>
    <w:p w14:paraId="59DB92CF" w14:textId="77777777" w:rsidR="004640EC" w:rsidRPr="004C5EB0" w:rsidRDefault="004640EC" w:rsidP="004640EC">
      <w:pPr>
        <w:ind w:left="720"/>
        <w:rPr>
          <w:rFonts w:eastAsia="PMingLiU" w:cs="Tahoma"/>
          <w:szCs w:val="18"/>
          <w:lang w:eastAsia="zh-TW"/>
        </w:rPr>
      </w:pPr>
      <w:r w:rsidRPr="004C5EB0">
        <w:rPr>
          <w:rFonts w:eastAsia="PMingLiU" w:cs="Tahoma"/>
          <w:color w:val="000000"/>
          <w:szCs w:val="18"/>
          <w:lang w:eastAsia="zh-TW"/>
        </w:rPr>
        <w:t>+1 (800) 552-8872 (</w:t>
      </w:r>
      <w:r w:rsidRPr="004C5EB0">
        <w:rPr>
          <w:rFonts w:eastAsia="PMingLiU" w:cs="Tahoma"/>
          <w:color w:val="000000"/>
          <w:szCs w:val="18"/>
          <w:lang w:eastAsia="zh-TW"/>
        </w:rPr>
        <w:t>美國及加拿大境內</w:t>
      </w:r>
      <w:r w:rsidRPr="004C5EB0">
        <w:rPr>
          <w:rFonts w:eastAsia="PMingLiU" w:cs="Tahoma"/>
          <w:color w:val="000000"/>
          <w:szCs w:val="18"/>
          <w:lang w:eastAsia="zh-TW"/>
        </w:rPr>
        <w:t>)</w:t>
      </w:r>
    </w:p>
    <w:p w14:paraId="59DB92D0" w14:textId="77777777" w:rsidR="004640EC" w:rsidRPr="004C5EB0" w:rsidRDefault="004640EC" w:rsidP="004640EC">
      <w:pPr>
        <w:ind w:left="720"/>
        <w:rPr>
          <w:rFonts w:eastAsia="PMingLiU" w:cs="Tahoma"/>
          <w:szCs w:val="18"/>
          <w:lang w:eastAsia="zh-TW"/>
        </w:rPr>
      </w:pPr>
      <w:r w:rsidRPr="004C5EB0">
        <w:rPr>
          <w:rFonts w:eastAsia="PMingLiU" w:cs="Tahoma"/>
          <w:color w:val="000000"/>
          <w:szCs w:val="18"/>
          <w:lang w:eastAsia="zh-TW"/>
        </w:rPr>
        <w:t>+1 (425) 705-2737 (</w:t>
      </w:r>
      <w:r w:rsidRPr="004C5EB0">
        <w:rPr>
          <w:rFonts w:eastAsia="PMingLiU" w:cs="Tahoma"/>
          <w:color w:val="000000"/>
          <w:szCs w:val="18"/>
          <w:lang w:eastAsia="zh-TW"/>
        </w:rPr>
        <w:t>美國及加拿大以外之地區</w:t>
      </w:r>
      <w:r w:rsidRPr="004C5EB0">
        <w:rPr>
          <w:rFonts w:eastAsia="PMingLiU" w:cs="Tahoma"/>
          <w:color w:val="000000"/>
          <w:szCs w:val="18"/>
          <w:lang w:eastAsia="zh-TW"/>
        </w:rPr>
        <w:t>)</w:t>
      </w:r>
    </w:p>
    <w:p w14:paraId="59DB92D1" w14:textId="77777777" w:rsidR="004640EC" w:rsidRPr="004C5EB0" w:rsidRDefault="004640EC" w:rsidP="004640EC">
      <w:pPr>
        <w:ind w:left="720"/>
        <w:rPr>
          <w:rFonts w:eastAsia="PMingLiU" w:cs="Tahoma"/>
          <w:szCs w:val="18"/>
          <w:lang w:eastAsia="zh-TW"/>
        </w:rPr>
      </w:pPr>
    </w:p>
    <w:p w14:paraId="59DB92D2" w14:textId="77777777" w:rsidR="004640EC" w:rsidRPr="004C5EB0" w:rsidRDefault="004640EC" w:rsidP="004640EC">
      <w:pPr>
        <w:ind w:left="720"/>
        <w:rPr>
          <w:rFonts w:eastAsia="PMingLiU" w:cs="Tahoma"/>
          <w:szCs w:val="18"/>
        </w:rPr>
      </w:pPr>
      <w:r w:rsidRPr="004C5EB0">
        <w:rPr>
          <w:rFonts w:eastAsia="PMingLiU" w:cs="Tahoma"/>
          <w:color w:val="000000"/>
          <w:szCs w:val="18"/>
        </w:rPr>
        <w:t>網路表單</w:t>
      </w:r>
    </w:p>
    <w:p w14:paraId="59DB92D3" w14:textId="77777777" w:rsidR="004640EC" w:rsidRPr="004C5EB0" w:rsidRDefault="007A71C2" w:rsidP="004640EC">
      <w:pPr>
        <w:ind w:left="720"/>
        <w:rPr>
          <w:rFonts w:eastAsia="PMingLiU" w:cs="Tahoma"/>
          <w:szCs w:val="18"/>
        </w:rPr>
      </w:pPr>
      <w:hyperlink r:id="rId49" w:history="1">
        <w:r w:rsidR="003D47E7" w:rsidRPr="004C5EB0">
          <w:rPr>
            <w:rStyle w:val="Hyperlink"/>
            <w:rFonts w:eastAsia="PMingLiU" w:cs="Tahoma"/>
            <w:szCs w:val="18"/>
          </w:rPr>
          <w:t>https://support.microsoft.com/oas/default.aspx?prid=13766&amp;st=1</w:t>
        </w:r>
      </w:hyperlink>
    </w:p>
    <w:p w14:paraId="59DB92D4" w14:textId="77777777" w:rsidR="004640EC" w:rsidRPr="004C5EB0" w:rsidRDefault="004640EC" w:rsidP="004640EC">
      <w:pPr>
        <w:ind w:left="720"/>
        <w:rPr>
          <w:rFonts w:eastAsia="PMingLiU" w:cs="Tahoma"/>
          <w:szCs w:val="18"/>
        </w:rPr>
      </w:pPr>
    </w:p>
    <w:p w14:paraId="59DB92D5" w14:textId="77777777" w:rsidR="004640EC" w:rsidRPr="004C5EB0" w:rsidRDefault="004640EC" w:rsidP="004640EC">
      <w:pPr>
        <w:ind w:left="720"/>
        <w:rPr>
          <w:rFonts w:eastAsia="PMingLiU" w:cs="Tahoma"/>
          <w:szCs w:val="18"/>
          <w:lang w:eastAsia="zh-TW"/>
        </w:rPr>
      </w:pPr>
      <w:r w:rsidRPr="004C5EB0">
        <w:rPr>
          <w:rFonts w:eastAsia="PMingLiU" w:cs="Tahoma"/>
          <w:b/>
          <w:bCs/>
          <w:color w:val="000000"/>
          <w:szCs w:val="18"/>
          <w:lang w:eastAsia="zh-TW"/>
        </w:rPr>
        <w:t>優先順序</w:t>
      </w:r>
      <w:r w:rsidRPr="004C5EB0">
        <w:rPr>
          <w:rFonts w:eastAsia="PMingLiU" w:cs="Tahoma"/>
          <w:color w:val="000000"/>
          <w:szCs w:val="18"/>
          <w:lang w:eastAsia="zh-TW"/>
        </w:rPr>
        <w:t>。所有</w:t>
      </w:r>
      <w:r w:rsidRPr="004C5EB0">
        <w:rPr>
          <w:rFonts w:eastAsia="PMingLiU" w:cs="Tahoma"/>
          <w:color w:val="000000"/>
          <w:szCs w:val="18"/>
          <w:lang w:eastAsia="zh-TW"/>
        </w:rPr>
        <w:t xml:space="preserve"> Bing Maps </w:t>
      </w:r>
      <w:r w:rsidRPr="004C5EB0">
        <w:rPr>
          <w:rFonts w:eastAsia="PMingLiU" w:cs="Tahoma"/>
          <w:color w:val="000000"/>
          <w:szCs w:val="18"/>
          <w:lang w:eastAsia="zh-TW"/>
        </w:rPr>
        <w:t>客戶對支援小組的支援要求，將指定為嚴重等級</w:t>
      </w:r>
      <w:r w:rsidRPr="004C5EB0">
        <w:rPr>
          <w:rFonts w:eastAsia="PMingLiU" w:cs="Tahoma"/>
          <w:color w:val="000000"/>
          <w:szCs w:val="18"/>
          <w:lang w:eastAsia="zh-TW"/>
        </w:rPr>
        <w:t xml:space="preserve"> A</w:t>
      </w:r>
      <w:r w:rsidRPr="004C5EB0">
        <w:rPr>
          <w:rFonts w:eastAsia="PMingLiU" w:cs="Tahoma"/>
          <w:color w:val="000000"/>
          <w:szCs w:val="18"/>
          <w:lang w:eastAsia="zh-TW"/>
        </w:rPr>
        <w:t>、</w:t>
      </w:r>
      <w:r w:rsidRPr="004C5EB0">
        <w:rPr>
          <w:rFonts w:eastAsia="PMingLiU" w:cs="Tahoma"/>
          <w:color w:val="000000"/>
          <w:szCs w:val="18"/>
          <w:lang w:eastAsia="zh-TW"/>
        </w:rPr>
        <w:t>B</w:t>
      </w:r>
      <w:r w:rsidRPr="004C5EB0">
        <w:rPr>
          <w:rFonts w:eastAsia="PMingLiU" w:cs="Tahoma"/>
          <w:color w:val="000000"/>
          <w:szCs w:val="18"/>
          <w:lang w:eastAsia="zh-TW"/>
        </w:rPr>
        <w:t>、</w:t>
      </w:r>
      <w:r w:rsidRPr="004C5EB0">
        <w:rPr>
          <w:rFonts w:eastAsia="PMingLiU" w:cs="Tahoma"/>
          <w:color w:val="000000"/>
          <w:szCs w:val="18"/>
          <w:lang w:eastAsia="zh-TW"/>
        </w:rPr>
        <w:t xml:space="preserve">C </w:t>
      </w:r>
      <w:r w:rsidRPr="004C5EB0">
        <w:rPr>
          <w:rFonts w:eastAsia="PMingLiU" w:cs="Tahoma"/>
          <w:color w:val="000000"/>
          <w:szCs w:val="18"/>
          <w:lang w:eastAsia="zh-TW"/>
        </w:rPr>
        <w:t>或</w:t>
      </w:r>
      <w:r w:rsidRPr="004C5EB0">
        <w:rPr>
          <w:rFonts w:eastAsia="PMingLiU" w:cs="Tahoma"/>
          <w:color w:val="000000"/>
          <w:szCs w:val="18"/>
          <w:lang w:eastAsia="zh-TW"/>
        </w:rPr>
        <w:t xml:space="preserve"> D</w:t>
      </w:r>
      <w:r w:rsidRPr="004C5EB0">
        <w:rPr>
          <w:rFonts w:eastAsia="PMingLiU" w:cs="Tahoma"/>
          <w:color w:val="000000"/>
          <w:szCs w:val="18"/>
          <w:lang w:eastAsia="zh-TW"/>
        </w:rPr>
        <w:t>，依以下「嚴重等級」和「目標回應時間」表所述。支援工程師將依照下表中所述之「目標回應時間」進行回應。支援工程師將依照下表的「服務問題說明」判斷最終的嚴重等級指定。</w:t>
      </w:r>
    </w:p>
    <w:p w14:paraId="59DB92D6" w14:textId="77777777" w:rsidR="00CB500F" w:rsidRDefault="00CB500F" w:rsidP="004640EC">
      <w:pPr>
        <w:ind w:left="720"/>
        <w:rPr>
          <w:rFonts w:eastAsia="PMingLiU" w:cs="Tahoma"/>
          <w:b/>
          <w:bCs/>
          <w:color w:val="000000"/>
          <w:szCs w:val="18"/>
          <w:lang w:eastAsia="zh-TW"/>
        </w:rPr>
      </w:pPr>
    </w:p>
    <w:p w14:paraId="59DB92D7" w14:textId="77777777" w:rsidR="00CB500F" w:rsidRDefault="00CB500F" w:rsidP="004640EC">
      <w:pPr>
        <w:ind w:left="720"/>
        <w:rPr>
          <w:rFonts w:eastAsia="PMingLiU" w:cs="Tahoma"/>
          <w:b/>
          <w:bCs/>
          <w:color w:val="000000"/>
          <w:szCs w:val="18"/>
          <w:lang w:eastAsia="zh-TW"/>
        </w:rPr>
      </w:pPr>
    </w:p>
    <w:p w14:paraId="59DB92D8" w14:textId="77777777" w:rsidR="00CB500F" w:rsidRDefault="00CB500F" w:rsidP="004640EC">
      <w:pPr>
        <w:ind w:left="720"/>
        <w:rPr>
          <w:rFonts w:eastAsia="PMingLiU" w:cs="Tahoma"/>
          <w:b/>
          <w:bCs/>
          <w:color w:val="000000"/>
          <w:szCs w:val="18"/>
          <w:lang w:eastAsia="zh-TW"/>
        </w:rPr>
      </w:pPr>
    </w:p>
    <w:p w14:paraId="59DB92D9" w14:textId="77777777" w:rsidR="00B26307" w:rsidRDefault="00B26307" w:rsidP="004640EC">
      <w:pPr>
        <w:ind w:left="720"/>
        <w:rPr>
          <w:rFonts w:eastAsia="PMingLiU" w:cs="Tahoma"/>
          <w:b/>
          <w:bCs/>
          <w:color w:val="000000"/>
          <w:szCs w:val="18"/>
          <w:lang w:eastAsia="zh-TW"/>
        </w:rPr>
      </w:pPr>
    </w:p>
    <w:p w14:paraId="59DB92DA" w14:textId="77777777" w:rsidR="004640EC" w:rsidRPr="007F456A" w:rsidRDefault="004640EC" w:rsidP="004640EC">
      <w:pPr>
        <w:ind w:left="720"/>
        <w:rPr>
          <w:rFonts w:eastAsia="PMingLiU" w:cs="Tahoma"/>
          <w:lang w:eastAsia="zh-TW"/>
        </w:rPr>
      </w:pPr>
      <w:r w:rsidRPr="007F456A">
        <w:rPr>
          <w:rFonts w:eastAsia="PMingLiU" w:cs="Tahoma"/>
          <w:b/>
          <w:bCs/>
          <w:color w:val="000000"/>
          <w:szCs w:val="18"/>
          <w:lang w:eastAsia="zh-TW"/>
        </w:rPr>
        <w:lastRenderedPageBreak/>
        <w:t>正常營業時間嚴重等級和目標回應時間：</w:t>
      </w:r>
    </w:p>
    <w:p w14:paraId="59DB92DB" w14:textId="77777777" w:rsidR="004640EC" w:rsidRPr="007F456A" w:rsidRDefault="004640EC" w:rsidP="004640EC">
      <w:pPr>
        <w:ind w:left="720"/>
        <w:rPr>
          <w:rFonts w:eastAsia="PMingLiU" w:cs="Tahoma"/>
          <w:lang w:eastAsia="zh-TW"/>
        </w:rPr>
      </w:pPr>
    </w:p>
    <w:tbl>
      <w:tblPr>
        <w:tblW w:w="8730" w:type="dxa"/>
        <w:tblInd w:w="738" w:type="dxa"/>
        <w:tblCellMar>
          <w:left w:w="0" w:type="dxa"/>
          <w:right w:w="0" w:type="dxa"/>
        </w:tblCellMar>
        <w:tblLook w:val="04A0" w:firstRow="1" w:lastRow="0" w:firstColumn="1" w:lastColumn="0" w:noHBand="0" w:noVBand="1"/>
      </w:tblPr>
      <w:tblGrid>
        <w:gridCol w:w="1576"/>
        <w:gridCol w:w="2052"/>
        <w:gridCol w:w="5102"/>
      </w:tblGrid>
      <w:tr w:rsidR="004640EC" w:rsidRPr="007F456A" w14:paraId="59DB92DF" w14:textId="77777777" w:rsidTr="00CB500F">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DC"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DD"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目標回應時間</w:t>
            </w:r>
          </w:p>
        </w:tc>
        <w:tc>
          <w:tcPr>
            <w:tcW w:w="510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DE"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服務問題說明</w:t>
            </w:r>
          </w:p>
        </w:tc>
      </w:tr>
      <w:tr w:rsidR="004640EC" w:rsidRPr="007F456A" w14:paraId="59DB92E3" w14:textId="77777777" w:rsidTr="00CB500F">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B92E0" w14:textId="77777777" w:rsidR="004640EC" w:rsidRPr="007F456A" w:rsidRDefault="004640EC" w:rsidP="00136585">
            <w:pPr>
              <w:rPr>
                <w:rFonts w:eastAsia="PMingLiU" w:cs="Tahoma"/>
                <w:color w:val="000000"/>
                <w:szCs w:val="18"/>
              </w:rPr>
            </w:pPr>
            <w:r w:rsidRPr="007F456A">
              <w:rPr>
                <w:rFonts w:eastAsia="PMingLiU" w:cs="Tahoma"/>
                <w:color w:val="000000"/>
                <w:szCs w:val="18"/>
              </w:rPr>
              <w:t>嚴重性</w:t>
            </w:r>
            <w:r w:rsidRPr="007F456A">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1" w14:textId="77777777" w:rsidR="004640EC" w:rsidRPr="007F456A" w:rsidRDefault="004640EC" w:rsidP="00136585">
            <w:pPr>
              <w:rPr>
                <w:rFonts w:eastAsia="PMingLiU" w:cs="Tahoma"/>
                <w:color w:val="000000"/>
                <w:szCs w:val="18"/>
              </w:rPr>
            </w:pPr>
            <w:r w:rsidRPr="007F456A">
              <w:rPr>
                <w:rFonts w:eastAsia="PMingLiU" w:cs="Tahoma"/>
                <w:color w:val="000000"/>
                <w:szCs w:val="18"/>
              </w:rPr>
              <w:t>營業時間</w:t>
            </w:r>
            <w:r w:rsidRPr="007F456A">
              <w:rPr>
                <w:rFonts w:eastAsia="PMingLiU" w:cs="Tahoma"/>
                <w:color w:val="000000"/>
                <w:szCs w:val="18"/>
              </w:rPr>
              <w:t xml:space="preserve"> 1 </w:t>
            </w:r>
            <w:r w:rsidRPr="007F456A">
              <w:rPr>
                <w:rFonts w:eastAsia="PMingLiU" w:cs="Tahoma"/>
                <w:color w:val="000000"/>
                <w:szCs w:val="18"/>
              </w:rPr>
              <w:t>小時</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2" w14:textId="77777777" w:rsidR="004640EC" w:rsidRPr="007F456A" w:rsidRDefault="004640EC" w:rsidP="00136585">
            <w:pPr>
              <w:rPr>
                <w:rFonts w:eastAsia="PMingLiU" w:cs="Tahoma"/>
                <w:color w:val="000000"/>
                <w:szCs w:val="18"/>
                <w:lang w:eastAsia="zh-TW"/>
              </w:rPr>
            </w:pPr>
            <w:r w:rsidRPr="007F456A">
              <w:rPr>
                <w:rFonts w:eastAsia="PMingLiU" w:cs="Tahoma"/>
                <w:color w:val="000000"/>
                <w:szCs w:val="18"/>
                <w:lang w:eastAsia="zh-TW"/>
              </w:rPr>
              <w:t>客戶回報服務故障或其他對生產應用程式而言很重要的問題。</w:t>
            </w:r>
          </w:p>
        </w:tc>
      </w:tr>
      <w:tr w:rsidR="004640EC" w:rsidRPr="007F456A" w14:paraId="59DB92E7" w14:textId="77777777" w:rsidTr="00CB500F">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B92E4" w14:textId="77777777" w:rsidR="004640EC" w:rsidRPr="007F456A" w:rsidRDefault="004640EC" w:rsidP="00136585">
            <w:pPr>
              <w:rPr>
                <w:rFonts w:eastAsia="PMingLiU" w:cs="Tahoma"/>
                <w:color w:val="000000"/>
                <w:szCs w:val="18"/>
              </w:rPr>
            </w:pPr>
            <w:r w:rsidRPr="007F456A">
              <w:rPr>
                <w:rFonts w:eastAsia="PMingLiU" w:cs="Tahoma"/>
                <w:color w:val="000000"/>
                <w:szCs w:val="18"/>
              </w:rPr>
              <w:t>嚴重性</w:t>
            </w:r>
            <w:r w:rsidRPr="007F456A">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5" w14:textId="77777777" w:rsidR="004640EC" w:rsidRPr="007F456A" w:rsidRDefault="004640EC" w:rsidP="00136585">
            <w:pPr>
              <w:rPr>
                <w:rFonts w:eastAsia="PMingLiU" w:cs="Tahoma"/>
                <w:color w:val="000000"/>
                <w:szCs w:val="18"/>
              </w:rPr>
            </w:pPr>
            <w:r w:rsidRPr="007F456A">
              <w:rPr>
                <w:rFonts w:eastAsia="PMingLiU" w:cs="Tahoma"/>
                <w:color w:val="000000"/>
                <w:szCs w:val="18"/>
              </w:rPr>
              <w:t>營業時間</w:t>
            </w:r>
            <w:r w:rsidRPr="007F456A">
              <w:rPr>
                <w:rFonts w:eastAsia="PMingLiU" w:cs="Tahoma"/>
                <w:color w:val="000000"/>
                <w:szCs w:val="18"/>
              </w:rPr>
              <w:t xml:space="preserve"> 4 </w:t>
            </w:r>
            <w:r w:rsidRPr="007F456A">
              <w:rPr>
                <w:rFonts w:eastAsia="PMingLiU" w:cs="Tahoma"/>
                <w:color w:val="000000"/>
                <w:szCs w:val="18"/>
              </w:rPr>
              <w:t>小時</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6" w14:textId="77777777" w:rsidR="004640EC" w:rsidRPr="007F456A" w:rsidRDefault="004640EC" w:rsidP="00136585">
            <w:pPr>
              <w:rPr>
                <w:rFonts w:eastAsia="PMingLiU" w:cs="Tahoma"/>
                <w:color w:val="000000"/>
                <w:szCs w:val="18"/>
                <w:lang w:eastAsia="zh-TW"/>
              </w:rPr>
            </w:pPr>
            <w:r w:rsidRPr="007F456A">
              <w:rPr>
                <w:rFonts w:eastAsia="PMingLiU" w:cs="Tahoma"/>
                <w:color w:val="000000"/>
                <w:szCs w:val="18"/>
                <w:lang w:eastAsia="zh-TW"/>
              </w:rPr>
              <w:t>客戶回報會對生產應用程式造成重大問題之主要問題。</w:t>
            </w:r>
          </w:p>
        </w:tc>
      </w:tr>
      <w:tr w:rsidR="004640EC" w:rsidRPr="007F456A" w14:paraId="59DB92EB" w14:textId="77777777" w:rsidTr="00CB500F">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B92E8" w14:textId="77777777" w:rsidR="004640EC" w:rsidRPr="007F456A" w:rsidRDefault="004640EC" w:rsidP="00136585">
            <w:pPr>
              <w:rPr>
                <w:rFonts w:eastAsia="PMingLiU" w:cs="Tahoma"/>
                <w:color w:val="000000"/>
                <w:szCs w:val="18"/>
              </w:rPr>
            </w:pPr>
            <w:r w:rsidRPr="007F456A">
              <w:rPr>
                <w:rFonts w:eastAsia="PMingLiU" w:cs="Tahoma"/>
                <w:color w:val="000000"/>
                <w:szCs w:val="18"/>
              </w:rPr>
              <w:t>嚴重性</w:t>
            </w:r>
            <w:r w:rsidRPr="007F456A">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9" w14:textId="77777777" w:rsidR="004640EC" w:rsidRPr="007F456A" w:rsidRDefault="004640EC" w:rsidP="00136585">
            <w:pPr>
              <w:rPr>
                <w:rFonts w:eastAsia="PMingLiU" w:cs="Tahoma"/>
                <w:color w:val="000000"/>
                <w:szCs w:val="18"/>
              </w:rPr>
            </w:pPr>
            <w:r w:rsidRPr="007F456A">
              <w:rPr>
                <w:rFonts w:eastAsia="PMingLiU" w:cs="Tahoma"/>
                <w:color w:val="000000"/>
                <w:szCs w:val="18"/>
              </w:rPr>
              <w:t xml:space="preserve">1 </w:t>
            </w:r>
            <w:r w:rsidRPr="007F456A">
              <w:rPr>
                <w:rFonts w:eastAsia="PMingLiU" w:cs="Tahoma"/>
                <w:color w:val="000000"/>
                <w:szCs w:val="18"/>
              </w:rPr>
              <w:t>個營業日</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A" w14:textId="77777777" w:rsidR="004640EC" w:rsidRPr="007F456A" w:rsidRDefault="004640EC" w:rsidP="00136585">
            <w:pPr>
              <w:rPr>
                <w:rFonts w:eastAsia="PMingLiU" w:cs="Tahoma"/>
                <w:color w:val="000000"/>
                <w:szCs w:val="18"/>
                <w:lang w:eastAsia="zh-TW"/>
              </w:rPr>
            </w:pPr>
            <w:r w:rsidRPr="007F456A">
              <w:rPr>
                <w:rFonts w:eastAsia="PMingLiU" w:cs="Tahoma"/>
                <w:color w:val="000000"/>
                <w:szCs w:val="18"/>
                <w:lang w:eastAsia="zh-TW"/>
              </w:rPr>
              <w:t>客戶回報非重大問題</w:t>
            </w:r>
            <w:r w:rsidRPr="007F456A">
              <w:rPr>
                <w:rFonts w:eastAsia="PMingLiU" w:cs="Tahoma"/>
                <w:color w:val="000000"/>
                <w:szCs w:val="18"/>
                <w:lang w:eastAsia="zh-TW"/>
              </w:rPr>
              <w:t xml:space="preserve"> (</w:t>
            </w:r>
            <w:r w:rsidRPr="007F456A">
              <w:rPr>
                <w:rFonts w:eastAsia="PMingLiU" w:cs="Tahoma"/>
                <w:color w:val="000000"/>
                <w:szCs w:val="18"/>
                <w:lang w:eastAsia="zh-TW"/>
              </w:rPr>
              <w:t>例如一般的開發或產品問題</w:t>
            </w:r>
            <w:r w:rsidRPr="007F456A">
              <w:rPr>
                <w:rFonts w:eastAsia="PMingLiU" w:cs="Tahoma"/>
                <w:color w:val="000000"/>
                <w:szCs w:val="18"/>
                <w:lang w:eastAsia="zh-TW"/>
              </w:rPr>
              <w:t>)</w:t>
            </w:r>
            <w:r w:rsidRPr="007F456A">
              <w:rPr>
                <w:rFonts w:eastAsia="PMingLiU" w:cs="Tahoma"/>
                <w:color w:val="000000"/>
                <w:szCs w:val="18"/>
                <w:lang w:eastAsia="zh-TW"/>
              </w:rPr>
              <w:t>。</w:t>
            </w:r>
          </w:p>
        </w:tc>
      </w:tr>
      <w:tr w:rsidR="004640EC" w:rsidRPr="007F456A" w14:paraId="59DB92EF" w14:textId="77777777" w:rsidTr="00CB500F">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B92EC" w14:textId="77777777" w:rsidR="004640EC" w:rsidRPr="007F456A" w:rsidRDefault="004640EC" w:rsidP="00136585">
            <w:pPr>
              <w:rPr>
                <w:rFonts w:eastAsia="PMingLiU" w:cs="Tahoma"/>
                <w:color w:val="000000"/>
                <w:szCs w:val="18"/>
              </w:rPr>
            </w:pPr>
            <w:r w:rsidRPr="007F456A">
              <w:rPr>
                <w:rFonts w:eastAsia="PMingLiU" w:cs="Tahoma"/>
                <w:color w:val="000000"/>
                <w:szCs w:val="18"/>
              </w:rPr>
              <w:t>嚴重性</w:t>
            </w:r>
            <w:r w:rsidRPr="007F456A">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D" w14:textId="77777777" w:rsidR="004640EC" w:rsidRPr="007F456A" w:rsidRDefault="004640EC" w:rsidP="00136585">
            <w:pPr>
              <w:rPr>
                <w:rFonts w:eastAsia="PMingLiU" w:cs="Tahoma"/>
                <w:color w:val="000000"/>
                <w:szCs w:val="18"/>
              </w:rPr>
            </w:pPr>
            <w:r w:rsidRPr="007F456A">
              <w:rPr>
                <w:rFonts w:eastAsia="PMingLiU" w:cs="Tahoma"/>
                <w:color w:val="000000"/>
                <w:szCs w:val="18"/>
              </w:rPr>
              <w:t xml:space="preserve">3 </w:t>
            </w:r>
            <w:r w:rsidRPr="007F456A">
              <w:rPr>
                <w:rFonts w:eastAsia="PMingLiU" w:cs="Tahoma"/>
                <w:color w:val="000000"/>
                <w:szCs w:val="18"/>
              </w:rPr>
              <w:t>個營業日</w:t>
            </w:r>
          </w:p>
        </w:tc>
        <w:tc>
          <w:tcPr>
            <w:tcW w:w="51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2EE" w14:textId="77777777" w:rsidR="004640EC" w:rsidRPr="007F456A" w:rsidRDefault="004640EC" w:rsidP="00136585">
            <w:pPr>
              <w:rPr>
                <w:rFonts w:eastAsia="PMingLiU" w:cs="Tahoma"/>
                <w:color w:val="000000"/>
                <w:szCs w:val="18"/>
                <w:lang w:eastAsia="zh-TW"/>
              </w:rPr>
            </w:pPr>
            <w:r w:rsidRPr="007F456A">
              <w:rPr>
                <w:rFonts w:eastAsia="PMingLiU" w:cs="Tahoma"/>
                <w:color w:val="000000"/>
                <w:szCs w:val="18"/>
                <w:lang w:eastAsia="zh-TW"/>
              </w:rPr>
              <w:t>客戶針對地圖、駕駛方向或地理編碼問題提供回饋意見。</w:t>
            </w:r>
          </w:p>
        </w:tc>
      </w:tr>
    </w:tbl>
    <w:p w14:paraId="59DB92F0" w14:textId="77777777" w:rsidR="004640EC" w:rsidRPr="007F456A" w:rsidRDefault="004640EC" w:rsidP="004640EC">
      <w:pPr>
        <w:ind w:left="720"/>
        <w:rPr>
          <w:rFonts w:eastAsia="PMingLiU" w:cs="Tahoma"/>
          <w:lang w:eastAsia="zh-TW"/>
        </w:rPr>
      </w:pPr>
    </w:p>
    <w:p w14:paraId="59DB92F1" w14:textId="77777777" w:rsidR="004640EC" w:rsidRPr="007F456A" w:rsidRDefault="004640EC" w:rsidP="004640EC">
      <w:pPr>
        <w:ind w:left="720"/>
        <w:rPr>
          <w:rFonts w:eastAsia="PMingLiU" w:cs="Tahoma"/>
          <w:lang w:eastAsia="zh-TW"/>
        </w:rPr>
      </w:pPr>
      <w:r w:rsidRPr="007F456A">
        <w:rPr>
          <w:rFonts w:eastAsia="PMingLiU" w:cs="Tahoma"/>
          <w:b/>
          <w:bCs/>
          <w:color w:val="000000"/>
          <w:szCs w:val="18"/>
          <w:lang w:eastAsia="zh-TW"/>
        </w:rPr>
        <w:t>全年無休之</w:t>
      </w:r>
      <w:r w:rsidRPr="007F456A">
        <w:rPr>
          <w:rFonts w:eastAsia="PMingLiU" w:cs="Tahoma"/>
          <w:b/>
          <w:bCs/>
          <w:color w:val="000000"/>
          <w:szCs w:val="18"/>
          <w:lang w:eastAsia="zh-TW"/>
        </w:rPr>
        <w:t xml:space="preserve"> Bing Maps </w:t>
      </w:r>
      <w:r w:rsidRPr="007F456A">
        <w:rPr>
          <w:rFonts w:eastAsia="PMingLiU" w:cs="Tahoma"/>
          <w:b/>
          <w:bCs/>
          <w:color w:val="000000"/>
          <w:szCs w:val="18"/>
          <w:lang w:eastAsia="zh-TW"/>
        </w:rPr>
        <w:t>客戶故障緊急支援聯絡資訊：</w:t>
      </w:r>
    </w:p>
    <w:p w14:paraId="59DB92F2" w14:textId="77777777" w:rsidR="004640EC" w:rsidRPr="007F456A" w:rsidRDefault="004640EC" w:rsidP="004640EC">
      <w:pPr>
        <w:ind w:left="720"/>
        <w:rPr>
          <w:rFonts w:eastAsia="PMingLiU" w:cs="Tahoma"/>
          <w:lang w:eastAsia="zh-TW"/>
        </w:rPr>
      </w:pPr>
    </w:p>
    <w:p w14:paraId="59DB92F3" w14:textId="77777777" w:rsidR="004640EC" w:rsidRPr="007F456A" w:rsidRDefault="004640EC" w:rsidP="004640EC">
      <w:pPr>
        <w:ind w:left="720"/>
        <w:rPr>
          <w:rFonts w:eastAsia="PMingLiU" w:cs="Tahoma"/>
          <w:lang w:eastAsia="zh-TW"/>
        </w:rPr>
      </w:pPr>
      <w:r w:rsidRPr="007F456A">
        <w:rPr>
          <w:rFonts w:eastAsia="PMingLiU" w:cs="Tahoma"/>
          <w:szCs w:val="18"/>
          <w:lang w:eastAsia="zh-TW"/>
        </w:rPr>
        <w:t>電話：</w:t>
      </w:r>
    </w:p>
    <w:p w14:paraId="59DB92F4" w14:textId="77777777" w:rsidR="004640EC" w:rsidRPr="007F456A" w:rsidRDefault="004640EC" w:rsidP="004640EC">
      <w:pPr>
        <w:ind w:left="720"/>
        <w:rPr>
          <w:rFonts w:eastAsia="PMingLiU" w:cs="Tahoma"/>
          <w:lang w:eastAsia="zh-TW"/>
        </w:rPr>
      </w:pPr>
      <w:r w:rsidRPr="007F456A">
        <w:rPr>
          <w:rFonts w:eastAsia="PMingLiU" w:cs="Tahoma"/>
          <w:color w:val="000000"/>
          <w:szCs w:val="18"/>
          <w:lang w:eastAsia="zh-TW"/>
        </w:rPr>
        <w:t>+1 (800) 552-8872 (</w:t>
      </w:r>
      <w:r w:rsidRPr="007F456A">
        <w:rPr>
          <w:rFonts w:eastAsia="PMingLiU" w:cs="Tahoma"/>
          <w:color w:val="000000"/>
          <w:szCs w:val="18"/>
          <w:lang w:eastAsia="zh-TW"/>
        </w:rPr>
        <w:t>美國及加拿大境內</w:t>
      </w:r>
      <w:r w:rsidRPr="007F456A">
        <w:rPr>
          <w:rFonts w:eastAsia="PMingLiU" w:cs="Tahoma"/>
          <w:color w:val="000000"/>
          <w:szCs w:val="18"/>
          <w:lang w:eastAsia="zh-TW"/>
        </w:rPr>
        <w:t>)</w:t>
      </w:r>
    </w:p>
    <w:p w14:paraId="59DB92F5" w14:textId="77777777" w:rsidR="004640EC" w:rsidRPr="007F456A" w:rsidRDefault="004640EC" w:rsidP="004640EC">
      <w:pPr>
        <w:ind w:left="720"/>
        <w:rPr>
          <w:rFonts w:eastAsia="PMingLiU" w:cs="Tahoma"/>
          <w:lang w:eastAsia="zh-TW"/>
        </w:rPr>
      </w:pPr>
      <w:r w:rsidRPr="007F456A">
        <w:rPr>
          <w:rFonts w:eastAsia="PMingLiU" w:cs="Tahoma"/>
          <w:color w:val="000000"/>
          <w:szCs w:val="18"/>
          <w:lang w:eastAsia="zh-TW"/>
        </w:rPr>
        <w:t>+1 (425) 705-2737 (</w:t>
      </w:r>
      <w:r w:rsidRPr="007F456A">
        <w:rPr>
          <w:rFonts w:eastAsia="PMingLiU" w:cs="Tahoma"/>
          <w:color w:val="000000"/>
          <w:szCs w:val="18"/>
          <w:lang w:eastAsia="zh-TW"/>
        </w:rPr>
        <w:t>美國及加拿大以外之地區</w:t>
      </w:r>
      <w:r w:rsidRPr="007F456A">
        <w:rPr>
          <w:rFonts w:eastAsia="PMingLiU" w:cs="Tahoma"/>
          <w:color w:val="000000"/>
          <w:szCs w:val="18"/>
          <w:lang w:eastAsia="zh-TW"/>
        </w:rPr>
        <w:t>)</w:t>
      </w:r>
    </w:p>
    <w:p w14:paraId="59DB92F6" w14:textId="77777777" w:rsidR="004640EC" w:rsidRPr="007F456A" w:rsidRDefault="004640EC" w:rsidP="004640EC">
      <w:pPr>
        <w:ind w:left="720"/>
        <w:rPr>
          <w:rFonts w:eastAsia="PMingLiU" w:cs="Tahoma"/>
          <w:lang w:eastAsia="zh-TW"/>
        </w:rPr>
      </w:pPr>
    </w:p>
    <w:p w14:paraId="59DB92F7" w14:textId="77777777" w:rsidR="004640EC" w:rsidRPr="007F456A" w:rsidRDefault="004640EC" w:rsidP="004640EC">
      <w:pPr>
        <w:ind w:left="720"/>
        <w:rPr>
          <w:rFonts w:eastAsia="PMingLiU" w:cs="Tahoma"/>
          <w:lang w:eastAsia="zh-TW"/>
        </w:rPr>
      </w:pPr>
      <w:r w:rsidRPr="007F456A">
        <w:rPr>
          <w:rFonts w:eastAsia="PMingLiU" w:cs="Tahoma"/>
          <w:color w:val="000000"/>
          <w:szCs w:val="18"/>
          <w:lang w:eastAsia="zh-TW"/>
        </w:rPr>
        <w:t>重要通知：全年無休</w:t>
      </w:r>
      <w:r w:rsidRPr="007F456A">
        <w:rPr>
          <w:rFonts w:eastAsia="PMingLiU" w:cs="Tahoma"/>
          <w:color w:val="000000"/>
          <w:szCs w:val="18"/>
          <w:lang w:eastAsia="zh-TW"/>
        </w:rPr>
        <w:t xml:space="preserve"> (</w:t>
      </w:r>
      <w:r w:rsidRPr="007F456A">
        <w:rPr>
          <w:rFonts w:eastAsia="PMingLiU" w:cs="Tahoma"/>
          <w:color w:val="000000"/>
          <w:szCs w:val="18"/>
          <w:lang w:eastAsia="zh-TW"/>
        </w:rPr>
        <w:t>非營業時間</w:t>
      </w:r>
      <w:r w:rsidRPr="007F456A">
        <w:rPr>
          <w:rFonts w:eastAsia="PMingLiU" w:cs="Tahoma"/>
          <w:color w:val="000000"/>
          <w:szCs w:val="18"/>
          <w:lang w:eastAsia="zh-TW"/>
        </w:rPr>
        <w:t xml:space="preserve">) </w:t>
      </w:r>
      <w:r w:rsidRPr="007F456A">
        <w:rPr>
          <w:rFonts w:eastAsia="PMingLiU" w:cs="Tahoma"/>
          <w:color w:val="000000"/>
          <w:szCs w:val="18"/>
          <w:lang w:eastAsia="zh-TW"/>
        </w:rPr>
        <w:t>之緊急支援僅提供給嚴重等級</w:t>
      </w:r>
      <w:r w:rsidRPr="007F456A">
        <w:rPr>
          <w:rFonts w:eastAsia="PMingLiU" w:cs="Tahoma"/>
          <w:color w:val="000000"/>
          <w:szCs w:val="18"/>
          <w:lang w:eastAsia="zh-TW"/>
        </w:rPr>
        <w:t xml:space="preserve"> A </w:t>
      </w:r>
      <w:r w:rsidRPr="007F456A">
        <w:rPr>
          <w:rFonts w:eastAsia="PMingLiU" w:cs="Tahoma"/>
          <w:color w:val="000000"/>
          <w:szCs w:val="18"/>
          <w:lang w:eastAsia="zh-TW"/>
        </w:rPr>
        <w:t>之問題</w:t>
      </w:r>
      <w:r w:rsidRPr="007F456A">
        <w:rPr>
          <w:rFonts w:eastAsia="PMingLiU" w:cs="Tahoma"/>
          <w:color w:val="000000"/>
          <w:szCs w:val="18"/>
          <w:lang w:eastAsia="zh-TW"/>
        </w:rPr>
        <w:t xml:space="preserve"> (</w:t>
      </w:r>
      <w:r w:rsidRPr="007F456A">
        <w:rPr>
          <w:rFonts w:eastAsia="PMingLiU" w:cs="Tahoma"/>
          <w:color w:val="000000"/>
          <w:szCs w:val="18"/>
          <w:lang w:eastAsia="zh-TW"/>
        </w:rPr>
        <w:t>服務故障或服務降級影響客戶之生產應用程式</w:t>
      </w:r>
      <w:r w:rsidRPr="007F456A">
        <w:rPr>
          <w:rFonts w:eastAsia="PMingLiU" w:cs="Tahoma"/>
          <w:color w:val="000000"/>
          <w:szCs w:val="18"/>
          <w:lang w:eastAsia="zh-TW"/>
        </w:rPr>
        <w:t>)</w:t>
      </w:r>
      <w:r w:rsidRPr="007F456A">
        <w:rPr>
          <w:rFonts w:eastAsia="PMingLiU" w:cs="Tahoma"/>
          <w:color w:val="000000"/>
          <w:szCs w:val="18"/>
          <w:lang w:eastAsia="zh-TW"/>
        </w:rPr>
        <w:t>。嚴重等級在</w:t>
      </w:r>
      <w:r w:rsidRPr="007F456A">
        <w:rPr>
          <w:rFonts w:eastAsia="PMingLiU" w:cs="Tahoma"/>
          <w:color w:val="000000"/>
          <w:szCs w:val="18"/>
          <w:lang w:eastAsia="zh-TW"/>
        </w:rPr>
        <w:t xml:space="preserve"> A </w:t>
      </w:r>
      <w:r w:rsidRPr="007F456A">
        <w:rPr>
          <w:rFonts w:eastAsia="PMingLiU" w:cs="Tahoma"/>
          <w:color w:val="000000"/>
          <w:szCs w:val="18"/>
          <w:lang w:eastAsia="zh-TW"/>
        </w:rPr>
        <w:t>以下之所有非營業時間提出的問題，</w:t>
      </w:r>
      <w:r w:rsidRPr="007F456A">
        <w:rPr>
          <w:rFonts w:eastAsia="PMingLiU" w:cs="Tahoma"/>
          <w:color w:val="000000"/>
          <w:szCs w:val="18"/>
          <w:lang w:eastAsia="zh-TW"/>
        </w:rPr>
        <w:t xml:space="preserve">Microsoft </w:t>
      </w:r>
      <w:r w:rsidRPr="007F456A">
        <w:rPr>
          <w:rFonts w:eastAsia="PMingLiU" w:cs="Tahoma"/>
          <w:color w:val="000000"/>
          <w:szCs w:val="18"/>
          <w:lang w:eastAsia="zh-TW"/>
        </w:rPr>
        <w:t>均將根據以上所列之「目標回應時間」於下一個營業日回應。同時，請注意透過電子郵件</w:t>
      </w:r>
      <w:r w:rsidRPr="007F456A">
        <w:rPr>
          <w:rFonts w:eastAsia="PMingLiU" w:cs="Tahoma"/>
          <w:color w:val="000000"/>
          <w:szCs w:val="18"/>
          <w:lang w:eastAsia="zh-TW"/>
        </w:rPr>
        <w:t xml:space="preserve"> (</w:t>
      </w:r>
      <w:hyperlink r:id="rId50" w:history="1">
        <w:r w:rsidRPr="007F456A">
          <w:rPr>
            <w:rStyle w:val="Hyperlink"/>
            <w:rFonts w:eastAsia="PMingLiU" w:cs="Tahoma"/>
            <w:szCs w:val="18"/>
            <w:lang w:eastAsia="zh-TW"/>
          </w:rPr>
          <w:t>bmesupp@microsoft.com</w:t>
        </w:r>
      </w:hyperlink>
      <w:r w:rsidRPr="007F456A">
        <w:rPr>
          <w:rFonts w:eastAsia="PMingLiU" w:cs="Tahoma"/>
          <w:color w:val="000000"/>
          <w:szCs w:val="18"/>
          <w:lang w:eastAsia="zh-TW"/>
        </w:rPr>
        <w:t xml:space="preserve">) </w:t>
      </w:r>
      <w:r w:rsidRPr="007F456A">
        <w:rPr>
          <w:rFonts w:eastAsia="PMingLiU" w:cs="Tahoma"/>
          <w:color w:val="000000"/>
          <w:szCs w:val="18"/>
          <w:lang w:eastAsia="zh-TW"/>
        </w:rPr>
        <w:t>或網路表單提交的問題在非</w:t>
      </w:r>
      <w:r w:rsidRPr="007F456A">
        <w:rPr>
          <w:rFonts w:eastAsia="PMingLiU" w:cs="Tahoma"/>
          <w:color w:val="000000"/>
          <w:szCs w:val="18"/>
          <w:lang w:eastAsia="zh-TW"/>
        </w:rPr>
        <w:t xml:space="preserve"> Bing Maps </w:t>
      </w:r>
      <w:r w:rsidRPr="007F456A">
        <w:rPr>
          <w:rFonts w:eastAsia="PMingLiU" w:cs="Tahoma"/>
          <w:color w:val="000000"/>
          <w:szCs w:val="18"/>
          <w:lang w:eastAsia="zh-TW"/>
        </w:rPr>
        <w:t>客戶支援小組的正常營業時間內，並未加以監控。</w:t>
      </w:r>
    </w:p>
    <w:p w14:paraId="59DB92F8" w14:textId="77777777" w:rsidR="004640EC" w:rsidRPr="007F456A" w:rsidRDefault="004640EC" w:rsidP="004640EC">
      <w:pPr>
        <w:ind w:left="720"/>
        <w:rPr>
          <w:rFonts w:eastAsia="PMingLiU" w:cs="Tahoma"/>
          <w:lang w:eastAsia="zh-TW"/>
        </w:rPr>
      </w:pPr>
    </w:p>
    <w:p w14:paraId="59DB92F9" w14:textId="77777777" w:rsidR="004640EC" w:rsidRPr="007F456A" w:rsidRDefault="004640EC" w:rsidP="004640EC">
      <w:pPr>
        <w:ind w:left="720"/>
        <w:rPr>
          <w:rFonts w:eastAsia="PMingLiU" w:cs="Tahoma"/>
          <w:lang w:eastAsia="zh-TW"/>
        </w:rPr>
      </w:pPr>
      <w:r w:rsidRPr="007F456A">
        <w:rPr>
          <w:rFonts w:eastAsia="PMingLiU" w:cs="Tahoma"/>
          <w:b/>
          <w:bCs/>
          <w:color w:val="000000"/>
          <w:szCs w:val="18"/>
          <w:lang w:eastAsia="zh-TW"/>
        </w:rPr>
        <w:t>緊急非營業時間嚴重等級和目標回應時間：</w:t>
      </w:r>
    </w:p>
    <w:p w14:paraId="59DB92FA" w14:textId="77777777" w:rsidR="004640EC" w:rsidRPr="007F456A" w:rsidRDefault="004640EC" w:rsidP="004640EC">
      <w:pPr>
        <w:ind w:left="720"/>
        <w:rPr>
          <w:rFonts w:eastAsia="PMingLiU" w:cs="Tahoma"/>
          <w:lang w:eastAsia="zh-TW"/>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7F456A" w14:paraId="59DB92FE" w14:textId="77777777" w:rsidTr="001A4367">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FB"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FC"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目標回應時間</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9DB92FD" w14:textId="77777777" w:rsidR="004640EC" w:rsidRPr="007F456A" w:rsidRDefault="004640EC" w:rsidP="00136585">
            <w:pPr>
              <w:rPr>
                <w:rFonts w:eastAsia="PMingLiU" w:cs="Tahoma"/>
                <w:color w:val="000000"/>
                <w:szCs w:val="18"/>
              </w:rPr>
            </w:pPr>
            <w:r w:rsidRPr="007F456A">
              <w:rPr>
                <w:rFonts w:eastAsia="PMingLiU" w:cs="Tahoma"/>
                <w:b/>
                <w:bCs/>
                <w:color w:val="000000"/>
                <w:szCs w:val="18"/>
              </w:rPr>
              <w:t>服務問題說明</w:t>
            </w:r>
          </w:p>
        </w:tc>
      </w:tr>
      <w:tr w:rsidR="004640EC" w:rsidRPr="007F456A" w14:paraId="59DB9302" w14:textId="77777777" w:rsidTr="001A4367">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B92FF" w14:textId="77777777" w:rsidR="004640EC" w:rsidRPr="007F456A" w:rsidRDefault="004640EC" w:rsidP="00136585">
            <w:pPr>
              <w:rPr>
                <w:rFonts w:eastAsia="PMingLiU" w:cs="Tahoma"/>
                <w:color w:val="000000"/>
                <w:szCs w:val="18"/>
              </w:rPr>
            </w:pPr>
            <w:r w:rsidRPr="007F456A">
              <w:rPr>
                <w:rFonts w:eastAsia="PMingLiU" w:cs="Tahoma"/>
                <w:color w:val="000000"/>
                <w:szCs w:val="18"/>
              </w:rPr>
              <w:t>嚴重性</w:t>
            </w:r>
            <w:r w:rsidRPr="007F456A">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300" w14:textId="77777777" w:rsidR="004640EC" w:rsidRPr="007F456A" w:rsidRDefault="004640EC" w:rsidP="00136585">
            <w:pPr>
              <w:rPr>
                <w:rFonts w:eastAsia="PMingLiU" w:cs="Tahoma"/>
                <w:color w:val="000000"/>
                <w:szCs w:val="18"/>
              </w:rPr>
            </w:pPr>
            <w:r w:rsidRPr="007F456A">
              <w:rPr>
                <w:rFonts w:eastAsia="PMingLiU" w:cs="Tahoma"/>
                <w:color w:val="000000"/>
                <w:szCs w:val="18"/>
              </w:rPr>
              <w:t>營業時間</w:t>
            </w:r>
            <w:r w:rsidRPr="007F456A">
              <w:rPr>
                <w:rFonts w:eastAsia="PMingLiU" w:cs="Tahoma"/>
                <w:color w:val="000000"/>
                <w:szCs w:val="18"/>
              </w:rPr>
              <w:t xml:space="preserve"> 1 </w:t>
            </w:r>
            <w:r w:rsidRPr="007F456A">
              <w:rPr>
                <w:rFonts w:eastAsia="PMingLiU" w:cs="Tahoma"/>
                <w:color w:val="000000"/>
                <w:szCs w:val="18"/>
              </w:rPr>
              <w:t>小時</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DB9301" w14:textId="77777777" w:rsidR="004640EC" w:rsidRPr="007F456A" w:rsidRDefault="004640EC" w:rsidP="00136585">
            <w:pPr>
              <w:rPr>
                <w:rFonts w:eastAsia="PMingLiU" w:cs="Tahoma"/>
                <w:color w:val="000000"/>
                <w:szCs w:val="18"/>
                <w:lang w:eastAsia="zh-TW"/>
              </w:rPr>
            </w:pPr>
            <w:r w:rsidRPr="007F456A">
              <w:rPr>
                <w:rFonts w:eastAsia="PMingLiU" w:cs="Tahoma"/>
                <w:color w:val="000000"/>
                <w:szCs w:val="18"/>
                <w:lang w:eastAsia="zh-TW"/>
              </w:rPr>
              <w:t>客戶回報服務故障或其他對生產應用程式而言很重要的問題。</w:t>
            </w:r>
          </w:p>
        </w:tc>
      </w:tr>
    </w:tbl>
    <w:p w14:paraId="59DB9303" w14:textId="77777777" w:rsidR="004640EC" w:rsidRPr="007F456A" w:rsidRDefault="004640EC" w:rsidP="004640EC">
      <w:pPr>
        <w:ind w:left="720"/>
        <w:rPr>
          <w:rFonts w:eastAsia="PMingLiU" w:cs="Tahoma"/>
          <w:lang w:eastAsia="zh-TW"/>
        </w:rPr>
      </w:pPr>
    </w:p>
    <w:bookmarkEnd w:id="1163"/>
    <w:p w14:paraId="59DB9304" w14:textId="77777777" w:rsidR="00AD481C" w:rsidRPr="007F456A" w:rsidRDefault="00AD481C" w:rsidP="00AD481C">
      <w:pPr>
        <w:ind w:left="720"/>
        <w:rPr>
          <w:rFonts w:eastAsia="PMingLiU" w:cs="Tahoma"/>
        </w:rPr>
      </w:pPr>
      <w:r w:rsidRPr="007F456A">
        <w:rPr>
          <w:rFonts w:eastAsia="PMingLiU" w:cs="Tahoma"/>
          <w:b/>
          <w:bCs/>
          <w:color w:val="000000"/>
          <w:szCs w:val="18"/>
        </w:rPr>
        <w:t>如何存取</w:t>
      </w:r>
      <w:r w:rsidRPr="007F456A">
        <w:rPr>
          <w:rFonts w:eastAsia="PMingLiU" w:cs="Tahoma"/>
          <w:b/>
          <w:bCs/>
          <w:color w:val="000000"/>
          <w:szCs w:val="18"/>
        </w:rPr>
        <w:t xml:space="preserve"> Bing Maps </w:t>
      </w:r>
      <w:r w:rsidRPr="007F456A">
        <w:rPr>
          <w:rFonts w:eastAsia="PMingLiU" w:cs="Tahoma"/>
          <w:b/>
          <w:bCs/>
          <w:color w:val="000000"/>
          <w:szCs w:val="18"/>
        </w:rPr>
        <w:t>服務：</w:t>
      </w:r>
    </w:p>
    <w:p w14:paraId="59DB9305" w14:textId="77777777" w:rsidR="00AD481C" w:rsidRPr="007F456A" w:rsidRDefault="00AD481C" w:rsidP="00AD481C">
      <w:pPr>
        <w:ind w:left="720"/>
        <w:rPr>
          <w:rFonts w:eastAsia="PMingLiU" w:cs="Tahoma"/>
        </w:rPr>
      </w:pPr>
    </w:p>
    <w:p w14:paraId="59DB9306" w14:textId="77777777" w:rsidR="00AD481C" w:rsidRPr="007F456A" w:rsidRDefault="00AD481C" w:rsidP="00AD481C">
      <w:pPr>
        <w:ind w:left="720"/>
        <w:rPr>
          <w:rFonts w:eastAsia="PMingLiU" w:cs="Tahoma"/>
        </w:rPr>
      </w:pPr>
      <w:r w:rsidRPr="007F456A">
        <w:rPr>
          <w:rFonts w:eastAsia="PMingLiU" w:cs="Tahoma"/>
          <w:color w:val="000000"/>
          <w:szCs w:val="18"/>
        </w:rPr>
        <w:t xml:space="preserve">Bing Maps </w:t>
      </w:r>
      <w:r w:rsidRPr="007F456A">
        <w:rPr>
          <w:rFonts w:eastAsia="PMingLiU" w:cs="Tahoma"/>
          <w:color w:val="000000"/>
          <w:szCs w:val="18"/>
        </w:rPr>
        <w:t>服務可在</w:t>
      </w:r>
      <w:r w:rsidRPr="007F456A">
        <w:rPr>
          <w:rFonts w:eastAsia="PMingLiU" w:cs="Tahoma"/>
          <w:color w:val="000000"/>
          <w:szCs w:val="18"/>
        </w:rPr>
        <w:t xml:space="preserve"> Bing Maps </w:t>
      </w:r>
      <w:r w:rsidRPr="007F456A">
        <w:rPr>
          <w:rFonts w:eastAsia="PMingLiU" w:cs="Tahoma"/>
          <w:color w:val="000000"/>
          <w:szCs w:val="18"/>
        </w:rPr>
        <w:t>客戶中心</w:t>
      </w:r>
      <w:r w:rsidRPr="007F456A">
        <w:rPr>
          <w:rFonts w:eastAsia="PMingLiU" w:cs="Tahoma"/>
          <w:color w:val="000000"/>
          <w:szCs w:val="18"/>
        </w:rPr>
        <w:t xml:space="preserve"> (The Bing Maps Account Center) </w:t>
      </w:r>
      <w:r w:rsidRPr="007F456A">
        <w:rPr>
          <w:rFonts w:eastAsia="PMingLiU" w:cs="Tahoma"/>
          <w:color w:val="000000"/>
          <w:szCs w:val="18"/>
        </w:rPr>
        <w:t>取得：</w:t>
      </w:r>
      <w:hyperlink r:id="rId51" w:history="1">
        <w:r w:rsidRPr="007F456A">
          <w:rPr>
            <w:rFonts w:eastAsia="PMingLiU" w:cs="Tahoma"/>
            <w:color w:val="000000"/>
            <w:szCs w:val="18"/>
          </w:rPr>
          <w:t>https://www.bingmapsportal.com/</w:t>
        </w:r>
      </w:hyperlink>
      <w:r w:rsidRPr="007F456A">
        <w:rPr>
          <w:rFonts w:eastAsia="PMingLiU" w:cs="Tahoma"/>
          <w:color w:val="000000"/>
          <w:szCs w:val="18"/>
        </w:rPr>
        <w:t>。</w:t>
      </w:r>
    </w:p>
    <w:p w14:paraId="59DB9307" w14:textId="77777777" w:rsidR="00AD481C" w:rsidRPr="004C5EB0" w:rsidRDefault="00AD481C" w:rsidP="00AD481C">
      <w:pPr>
        <w:pStyle w:val="EndnoteText"/>
        <w:ind w:left="0"/>
        <w:rPr>
          <w:rFonts w:ascii="Tahoma" w:eastAsia="PMingLiU" w:hAnsi="Tahoma" w:cs="Tahoma"/>
          <w:sz w:val="18"/>
          <w:szCs w:val="18"/>
        </w:rPr>
      </w:pPr>
    </w:p>
    <w:p w14:paraId="59DB9308" w14:textId="77777777" w:rsidR="00AD481C" w:rsidRPr="00CB500F" w:rsidRDefault="00AD481C" w:rsidP="00AD481C">
      <w:pPr>
        <w:pStyle w:val="NormalWeb"/>
        <w:spacing w:before="0" w:beforeAutospacing="0" w:after="0" w:afterAutospacing="0"/>
        <w:ind w:left="720"/>
        <w:rPr>
          <w:rFonts w:ascii="Tahoma" w:eastAsia="PMingLiU" w:hAnsi="Tahoma" w:cs="Tahoma"/>
          <w:sz w:val="18"/>
          <w:szCs w:val="18"/>
          <w:lang w:eastAsia="zh-TW"/>
        </w:rPr>
      </w:pPr>
      <w:r w:rsidRPr="00CB500F">
        <w:rPr>
          <w:rFonts w:ascii="Tahoma" w:eastAsia="PMingLiU" w:hAnsi="Tahoma" w:cs="Tahoma"/>
          <w:sz w:val="18"/>
          <w:szCs w:val="18"/>
        </w:rPr>
        <w:t xml:space="preserve">　</w:t>
      </w:r>
      <w:r w:rsidRPr="00CB500F">
        <w:rPr>
          <w:rFonts w:ascii="Tahoma" w:eastAsia="PMingLiU" w:hAnsi="Tahoma" w:cs="Tahoma"/>
          <w:sz w:val="18"/>
          <w:szCs w:val="18"/>
          <w:lang w:eastAsia="zh-TW"/>
        </w:rPr>
        <w:t>貴用戶必須為每項優惠方案以及相同優惠方案但範圍期間不同之案例各建立一個獨立的客戶</w:t>
      </w:r>
      <w:r w:rsidRPr="00CB500F">
        <w:rPr>
          <w:rFonts w:ascii="Tahoma" w:eastAsia="PMingLiU" w:hAnsi="Tahoma" w:cs="Tahoma"/>
          <w:sz w:val="18"/>
          <w:szCs w:val="18"/>
          <w:lang w:eastAsia="zh-TW"/>
        </w:rPr>
        <w:t xml:space="preserve"> ID</w:t>
      </w:r>
      <w:r w:rsidRPr="00CB500F">
        <w:rPr>
          <w:rFonts w:ascii="Tahoma" w:eastAsia="PMingLiU" w:hAnsi="Tahoma" w:cs="Tahoma"/>
          <w:sz w:val="18"/>
          <w:szCs w:val="18"/>
          <w:lang w:eastAsia="zh-TW"/>
        </w:rPr>
        <w:t>。</w:t>
      </w:r>
    </w:p>
    <w:p w14:paraId="59DB9309" w14:textId="77777777" w:rsidR="00AD481C" w:rsidRPr="00CB500F" w:rsidRDefault="00AD481C" w:rsidP="00AD481C">
      <w:pPr>
        <w:pStyle w:val="NormalWeb"/>
        <w:spacing w:before="0" w:beforeAutospacing="0" w:after="0" w:afterAutospacing="0"/>
        <w:ind w:left="720"/>
        <w:rPr>
          <w:rFonts w:ascii="Tahoma" w:eastAsia="PMingLiU" w:hAnsi="Tahoma" w:cs="Tahoma"/>
          <w:sz w:val="18"/>
          <w:szCs w:val="18"/>
          <w:lang w:eastAsia="zh-TW"/>
        </w:rPr>
      </w:pPr>
    </w:p>
    <w:p w14:paraId="59DB930A" w14:textId="77777777" w:rsidR="00AD481C" w:rsidRPr="00CB500F" w:rsidRDefault="00AD481C" w:rsidP="003C3A72">
      <w:pPr>
        <w:numPr>
          <w:ilvl w:val="0"/>
          <w:numId w:val="53"/>
        </w:numPr>
        <w:spacing w:after="60"/>
        <w:ind w:left="1440"/>
        <w:rPr>
          <w:rFonts w:eastAsia="PMingLiU" w:cs="Tahoma"/>
          <w:szCs w:val="18"/>
        </w:rPr>
      </w:pPr>
      <w:r w:rsidRPr="00CB500F">
        <w:rPr>
          <w:rFonts w:eastAsia="PMingLiU" w:cs="Tahoma"/>
          <w:b/>
          <w:color w:val="000000"/>
          <w:szCs w:val="18"/>
          <w:lang w:eastAsia="zh-TW"/>
        </w:rPr>
        <w:t>案例</w:t>
      </w:r>
      <w:r w:rsidRPr="00CB500F">
        <w:rPr>
          <w:rFonts w:eastAsia="PMingLiU" w:cs="Tahoma"/>
          <w:b/>
          <w:color w:val="000000"/>
          <w:szCs w:val="18"/>
          <w:lang w:eastAsia="zh-TW"/>
        </w:rPr>
        <w:t xml:space="preserve"> 1</w:t>
      </w:r>
      <w:r w:rsidRPr="00CB500F">
        <w:rPr>
          <w:rFonts w:eastAsia="PMingLiU" w:cs="Tahoma"/>
          <w:b/>
          <w:color w:val="000000"/>
          <w:szCs w:val="18"/>
          <w:lang w:eastAsia="zh-TW"/>
        </w:rPr>
        <w:t>：</w:t>
      </w:r>
      <w:r w:rsidRPr="00CB500F">
        <w:rPr>
          <w:rFonts w:eastAsia="PMingLiU" w:cs="Tahoma"/>
          <w:color w:val="000000"/>
          <w:szCs w:val="18"/>
          <w:lang w:eastAsia="zh-TW"/>
        </w:rPr>
        <w:t xml:space="preserve">　貴用戶依具備共同期限範圍之</w:t>
      </w:r>
      <w:r w:rsidRPr="00CB500F">
        <w:rPr>
          <w:rFonts w:eastAsia="PMingLiU" w:cs="Tahoma"/>
          <w:color w:val="000000"/>
          <w:szCs w:val="18"/>
          <w:lang w:eastAsia="zh-TW"/>
        </w:rPr>
        <w:t xml:space="preserve"> Enrollment </w:t>
      </w:r>
      <w:r w:rsidRPr="00CB500F">
        <w:rPr>
          <w:rFonts w:eastAsia="PMingLiU" w:cs="Tahoma"/>
          <w:color w:val="000000"/>
          <w:szCs w:val="18"/>
          <w:lang w:eastAsia="zh-TW"/>
        </w:rPr>
        <w:t>訂購</w:t>
      </w:r>
      <w:r w:rsidRPr="00CB500F">
        <w:rPr>
          <w:rFonts w:eastAsia="PMingLiU" w:cs="Tahoma"/>
          <w:color w:val="000000"/>
          <w:szCs w:val="18"/>
          <w:lang w:eastAsia="zh-TW"/>
        </w:rPr>
        <w:t xml:space="preserve"> Bing Maps </w:t>
      </w:r>
      <w:r w:rsidRPr="00CB500F">
        <w:rPr>
          <w:rFonts w:eastAsia="PMingLiU" w:cs="Tahoma"/>
          <w:color w:val="000000"/>
          <w:szCs w:val="18"/>
          <w:lang w:eastAsia="zh-TW"/>
        </w:rPr>
        <w:t>已知之使用者。</w:t>
      </w:r>
      <w:r w:rsidRPr="00CB500F">
        <w:rPr>
          <w:rFonts w:eastAsia="PMingLiU" w:cs="Tahoma"/>
          <w:color w:val="000000"/>
          <w:szCs w:val="18"/>
        </w:rPr>
        <w:t>這可能需要一個</w:t>
      </w:r>
      <w:r w:rsidRPr="00CB500F">
        <w:rPr>
          <w:rFonts w:eastAsia="PMingLiU" w:cs="Tahoma"/>
          <w:color w:val="000000"/>
          <w:szCs w:val="18"/>
        </w:rPr>
        <w:t xml:space="preserve"> Bing Maps </w:t>
      </w:r>
      <w:r w:rsidRPr="00CB500F">
        <w:rPr>
          <w:rFonts w:eastAsia="PMingLiU" w:cs="Tahoma"/>
          <w:color w:val="000000"/>
          <w:szCs w:val="18"/>
        </w:rPr>
        <w:t>客戶</w:t>
      </w:r>
      <w:r w:rsidRPr="00CB500F">
        <w:rPr>
          <w:rFonts w:eastAsia="PMingLiU" w:cs="Tahoma"/>
          <w:color w:val="000000"/>
          <w:szCs w:val="18"/>
        </w:rPr>
        <w:t xml:space="preserve"> ID</w:t>
      </w:r>
      <w:r w:rsidRPr="00CB500F">
        <w:rPr>
          <w:rFonts w:eastAsia="PMingLiU" w:cs="Tahoma"/>
          <w:color w:val="000000"/>
          <w:szCs w:val="18"/>
        </w:rPr>
        <w:t>。</w:t>
      </w:r>
    </w:p>
    <w:p w14:paraId="59DB930B" w14:textId="77777777" w:rsidR="00AD481C" w:rsidRPr="00CB500F" w:rsidRDefault="00AD481C" w:rsidP="003C3A72">
      <w:pPr>
        <w:numPr>
          <w:ilvl w:val="0"/>
          <w:numId w:val="53"/>
        </w:numPr>
        <w:spacing w:after="60"/>
        <w:ind w:left="1440"/>
        <w:rPr>
          <w:rFonts w:eastAsia="PMingLiU" w:cs="Tahoma"/>
          <w:szCs w:val="18"/>
          <w:lang w:eastAsia="zh-TW"/>
        </w:rPr>
      </w:pPr>
      <w:r w:rsidRPr="00CB500F">
        <w:rPr>
          <w:rFonts w:eastAsia="PMingLiU" w:cs="Tahoma"/>
          <w:b/>
          <w:color w:val="000000"/>
          <w:szCs w:val="18"/>
          <w:lang w:eastAsia="zh-TW"/>
        </w:rPr>
        <w:t>案例</w:t>
      </w:r>
      <w:r w:rsidRPr="00CB500F">
        <w:rPr>
          <w:rFonts w:eastAsia="PMingLiU" w:cs="Tahoma"/>
          <w:b/>
          <w:color w:val="000000"/>
          <w:szCs w:val="18"/>
          <w:lang w:eastAsia="zh-TW"/>
        </w:rPr>
        <w:t xml:space="preserve"> 2</w:t>
      </w:r>
      <w:r w:rsidRPr="00CB500F">
        <w:rPr>
          <w:rFonts w:eastAsia="PMingLiU" w:cs="Tahoma"/>
          <w:b/>
          <w:color w:val="000000"/>
          <w:szCs w:val="18"/>
          <w:lang w:eastAsia="zh-TW"/>
        </w:rPr>
        <w:t>：</w:t>
      </w:r>
      <w:r w:rsidRPr="00CB500F">
        <w:rPr>
          <w:rFonts w:eastAsia="PMingLiU" w:cs="Tahoma"/>
          <w:color w:val="000000"/>
          <w:szCs w:val="18"/>
          <w:lang w:eastAsia="zh-TW"/>
        </w:rPr>
        <w:t xml:space="preserve">　貴用戶依具備不同範圍長度</w:t>
      </w:r>
      <w:r w:rsidRPr="00CB500F">
        <w:rPr>
          <w:rFonts w:eastAsia="PMingLiU" w:cs="Tahoma"/>
          <w:color w:val="000000"/>
          <w:szCs w:val="18"/>
          <w:lang w:eastAsia="zh-TW"/>
        </w:rPr>
        <w:t xml:space="preserve"> (</w:t>
      </w:r>
      <w:r w:rsidRPr="00CB500F">
        <w:rPr>
          <w:rFonts w:eastAsia="PMingLiU" w:cs="Tahoma"/>
          <w:color w:val="000000"/>
          <w:szCs w:val="18"/>
          <w:lang w:eastAsia="zh-TW"/>
        </w:rPr>
        <w:t>一個是</w:t>
      </w:r>
      <w:r w:rsidRPr="00CB500F">
        <w:rPr>
          <w:rFonts w:eastAsia="PMingLiU" w:cs="Tahoma"/>
          <w:color w:val="000000"/>
          <w:szCs w:val="18"/>
          <w:lang w:eastAsia="zh-TW"/>
        </w:rPr>
        <w:t xml:space="preserve"> 12 </w:t>
      </w:r>
      <w:r w:rsidRPr="00CB500F">
        <w:rPr>
          <w:rFonts w:eastAsia="PMingLiU" w:cs="Tahoma"/>
          <w:color w:val="000000"/>
          <w:szCs w:val="18"/>
          <w:lang w:eastAsia="zh-TW"/>
        </w:rPr>
        <w:t>個月而其他為</w:t>
      </w:r>
      <w:r w:rsidRPr="00CB500F">
        <w:rPr>
          <w:rFonts w:eastAsia="PMingLiU" w:cs="Tahoma"/>
          <w:color w:val="000000"/>
          <w:szCs w:val="18"/>
          <w:lang w:eastAsia="zh-TW"/>
        </w:rPr>
        <w:t xml:space="preserve"> 36 </w:t>
      </w:r>
      <w:r w:rsidRPr="00CB500F">
        <w:rPr>
          <w:rFonts w:eastAsia="PMingLiU" w:cs="Tahoma"/>
          <w:color w:val="000000"/>
          <w:szCs w:val="18"/>
          <w:lang w:eastAsia="zh-TW"/>
        </w:rPr>
        <w:t>個月</w:t>
      </w:r>
      <w:r w:rsidRPr="00CB500F">
        <w:rPr>
          <w:rFonts w:eastAsia="PMingLiU" w:cs="Tahoma"/>
          <w:color w:val="000000"/>
          <w:szCs w:val="18"/>
          <w:lang w:eastAsia="zh-TW"/>
        </w:rPr>
        <w:t xml:space="preserve">) </w:t>
      </w:r>
      <w:r w:rsidRPr="00CB500F">
        <w:rPr>
          <w:rFonts w:eastAsia="PMingLiU" w:cs="Tahoma"/>
          <w:color w:val="000000"/>
          <w:szCs w:val="18"/>
          <w:lang w:eastAsia="zh-TW"/>
        </w:rPr>
        <w:t>之</w:t>
      </w:r>
      <w:r w:rsidRPr="00CB500F">
        <w:rPr>
          <w:rFonts w:eastAsia="PMingLiU" w:cs="Tahoma"/>
          <w:color w:val="000000"/>
          <w:szCs w:val="18"/>
          <w:lang w:eastAsia="zh-TW"/>
        </w:rPr>
        <w:t xml:space="preserve"> Enrollment </w:t>
      </w:r>
      <w:r w:rsidRPr="00CB500F">
        <w:rPr>
          <w:rFonts w:eastAsia="PMingLiU" w:cs="Tahoma"/>
          <w:color w:val="000000"/>
          <w:szCs w:val="18"/>
          <w:lang w:eastAsia="zh-TW"/>
        </w:rPr>
        <w:t>訂購</w:t>
      </w:r>
      <w:r w:rsidRPr="00CB500F">
        <w:rPr>
          <w:rFonts w:eastAsia="PMingLiU" w:cs="Tahoma"/>
          <w:color w:val="000000"/>
          <w:szCs w:val="18"/>
          <w:lang w:eastAsia="zh-TW"/>
        </w:rPr>
        <w:t xml:space="preserve"> Bing Maps Mobile </w:t>
      </w:r>
      <w:r w:rsidRPr="00CB500F">
        <w:rPr>
          <w:rFonts w:eastAsia="PMingLiU" w:cs="Tahoma"/>
          <w:color w:val="000000"/>
          <w:szCs w:val="18"/>
          <w:lang w:eastAsia="zh-TW"/>
        </w:rPr>
        <w:t>資產管理。這可能需要兩個</w:t>
      </w:r>
      <w:r w:rsidRPr="00CB500F">
        <w:rPr>
          <w:rFonts w:eastAsia="PMingLiU" w:cs="Tahoma"/>
          <w:color w:val="000000"/>
          <w:szCs w:val="18"/>
          <w:lang w:eastAsia="zh-TW"/>
        </w:rPr>
        <w:t xml:space="preserve"> Bing Maps </w:t>
      </w:r>
      <w:r w:rsidRPr="00CB500F">
        <w:rPr>
          <w:rFonts w:eastAsia="PMingLiU" w:cs="Tahoma"/>
          <w:color w:val="000000"/>
          <w:szCs w:val="18"/>
          <w:lang w:eastAsia="zh-TW"/>
        </w:rPr>
        <w:t>客戶</w:t>
      </w:r>
      <w:r w:rsidRPr="00CB500F">
        <w:rPr>
          <w:rFonts w:eastAsia="PMingLiU" w:cs="Tahoma"/>
          <w:color w:val="000000"/>
          <w:szCs w:val="18"/>
          <w:lang w:eastAsia="zh-TW"/>
        </w:rPr>
        <w:t xml:space="preserve"> ID</w:t>
      </w:r>
      <w:r w:rsidRPr="00CB500F">
        <w:rPr>
          <w:rFonts w:eastAsia="PMingLiU" w:cs="Tahoma"/>
          <w:color w:val="000000"/>
          <w:szCs w:val="18"/>
          <w:lang w:eastAsia="zh-TW"/>
        </w:rPr>
        <w:t>；每個針對具備獨特範圍長度之每項產品方案。</w:t>
      </w:r>
    </w:p>
    <w:p w14:paraId="59DB930C" w14:textId="77777777" w:rsidR="00AD481C" w:rsidRPr="00CB500F" w:rsidRDefault="00AD481C" w:rsidP="003C3A72">
      <w:pPr>
        <w:numPr>
          <w:ilvl w:val="0"/>
          <w:numId w:val="53"/>
        </w:numPr>
        <w:spacing w:after="60"/>
        <w:ind w:left="1440"/>
        <w:rPr>
          <w:rFonts w:eastAsia="PMingLiU" w:cs="Tahoma"/>
          <w:szCs w:val="18"/>
        </w:rPr>
      </w:pPr>
      <w:r w:rsidRPr="00CB500F">
        <w:rPr>
          <w:rFonts w:eastAsia="PMingLiU" w:cs="Tahoma"/>
          <w:b/>
          <w:color w:val="000000"/>
          <w:szCs w:val="18"/>
        </w:rPr>
        <w:t>案例</w:t>
      </w:r>
      <w:r w:rsidRPr="00CB500F">
        <w:rPr>
          <w:rFonts w:eastAsia="PMingLiU" w:cs="Tahoma"/>
          <w:b/>
          <w:color w:val="000000"/>
          <w:szCs w:val="18"/>
        </w:rPr>
        <w:t xml:space="preserve"> 3</w:t>
      </w:r>
      <w:r w:rsidRPr="00CB500F">
        <w:rPr>
          <w:rFonts w:eastAsia="PMingLiU" w:cs="Tahoma"/>
          <w:b/>
          <w:color w:val="000000"/>
          <w:szCs w:val="18"/>
        </w:rPr>
        <w:t>：</w:t>
      </w:r>
      <w:r w:rsidRPr="00CB500F">
        <w:rPr>
          <w:rFonts w:eastAsia="PMingLiU" w:cs="Tahoma"/>
          <w:color w:val="000000"/>
          <w:szCs w:val="18"/>
        </w:rPr>
        <w:t xml:space="preserve">　貴用戶依具備不同期限範圍之相同</w:t>
      </w:r>
      <w:r w:rsidRPr="00CB500F">
        <w:rPr>
          <w:rFonts w:eastAsia="PMingLiU" w:cs="Tahoma"/>
          <w:color w:val="000000"/>
          <w:szCs w:val="18"/>
        </w:rPr>
        <w:t xml:space="preserve"> Enrollment </w:t>
      </w:r>
      <w:r w:rsidRPr="00CB500F">
        <w:rPr>
          <w:rFonts w:eastAsia="PMingLiU" w:cs="Tahoma"/>
          <w:color w:val="000000"/>
          <w:szCs w:val="18"/>
        </w:rPr>
        <w:t>訂購</w:t>
      </w:r>
      <w:r w:rsidRPr="00CB500F">
        <w:rPr>
          <w:rFonts w:eastAsia="PMingLiU" w:cs="Tahoma"/>
          <w:color w:val="000000"/>
          <w:szCs w:val="18"/>
        </w:rPr>
        <w:t xml:space="preserve"> Bing Maps Mobile </w:t>
      </w:r>
      <w:r w:rsidRPr="00CB500F">
        <w:rPr>
          <w:rFonts w:eastAsia="PMingLiU" w:cs="Tahoma"/>
          <w:color w:val="000000"/>
          <w:szCs w:val="18"/>
        </w:rPr>
        <w:t>資產管理和</w:t>
      </w:r>
      <w:r w:rsidRPr="00CB500F">
        <w:rPr>
          <w:rFonts w:eastAsia="PMingLiU" w:cs="Tahoma"/>
          <w:color w:val="000000"/>
          <w:szCs w:val="18"/>
        </w:rPr>
        <w:t xml:space="preserve"> Bing Maps Light </w:t>
      </w:r>
      <w:r w:rsidRPr="00CB500F">
        <w:rPr>
          <w:rFonts w:eastAsia="PMingLiU" w:cs="Tahoma"/>
          <w:color w:val="000000"/>
          <w:szCs w:val="18"/>
        </w:rPr>
        <w:t>已知之使用者。這可能需要兩個</w:t>
      </w:r>
      <w:r w:rsidRPr="00CB500F">
        <w:rPr>
          <w:rFonts w:eastAsia="PMingLiU" w:cs="Tahoma"/>
          <w:color w:val="000000"/>
          <w:szCs w:val="18"/>
        </w:rPr>
        <w:t xml:space="preserve"> Bing Maps </w:t>
      </w:r>
      <w:r w:rsidRPr="00CB500F">
        <w:rPr>
          <w:rFonts w:eastAsia="PMingLiU" w:cs="Tahoma"/>
          <w:color w:val="000000"/>
          <w:szCs w:val="18"/>
        </w:rPr>
        <w:t>客戶</w:t>
      </w:r>
      <w:r w:rsidRPr="00CB500F">
        <w:rPr>
          <w:rFonts w:eastAsia="PMingLiU" w:cs="Tahoma"/>
          <w:color w:val="000000"/>
          <w:szCs w:val="18"/>
        </w:rPr>
        <w:t xml:space="preserve"> ID</w:t>
      </w:r>
      <w:r w:rsidRPr="00CB500F">
        <w:rPr>
          <w:rFonts w:eastAsia="PMingLiU" w:cs="Tahoma"/>
          <w:color w:val="000000"/>
          <w:szCs w:val="18"/>
        </w:rPr>
        <w:t>，以便涵蓋每項優惠方案</w:t>
      </w:r>
      <w:r w:rsidRPr="00CB500F">
        <w:rPr>
          <w:rFonts w:eastAsia="PMingLiU" w:cs="Tahoma"/>
          <w:color w:val="000000"/>
          <w:szCs w:val="18"/>
        </w:rPr>
        <w:t xml:space="preserve"> (</w:t>
      </w:r>
      <w:r w:rsidRPr="00CB500F">
        <w:rPr>
          <w:rFonts w:eastAsia="PMingLiU" w:cs="Tahoma"/>
          <w:color w:val="000000"/>
          <w:szCs w:val="18"/>
        </w:rPr>
        <w:t>一個針對</w:t>
      </w:r>
      <w:r w:rsidRPr="00CB500F">
        <w:rPr>
          <w:rFonts w:eastAsia="PMingLiU" w:cs="Tahoma"/>
          <w:color w:val="000000"/>
          <w:szCs w:val="18"/>
        </w:rPr>
        <w:t xml:space="preserve"> Mobile </w:t>
      </w:r>
      <w:r w:rsidRPr="00CB500F">
        <w:rPr>
          <w:rFonts w:eastAsia="PMingLiU" w:cs="Tahoma"/>
          <w:color w:val="000000"/>
          <w:szCs w:val="18"/>
        </w:rPr>
        <w:t>資產管理，一個針對</w:t>
      </w:r>
      <w:r w:rsidRPr="00CB500F">
        <w:rPr>
          <w:rFonts w:eastAsia="PMingLiU" w:cs="Tahoma"/>
          <w:color w:val="000000"/>
          <w:szCs w:val="18"/>
        </w:rPr>
        <w:t xml:space="preserve"> Light </w:t>
      </w:r>
      <w:r w:rsidRPr="00CB500F">
        <w:rPr>
          <w:rFonts w:eastAsia="PMingLiU" w:cs="Tahoma"/>
          <w:color w:val="000000"/>
          <w:szCs w:val="18"/>
        </w:rPr>
        <w:t>已知之使用者</w:t>
      </w:r>
      <w:r w:rsidRPr="00CB500F">
        <w:rPr>
          <w:rFonts w:eastAsia="PMingLiU" w:cs="Tahoma"/>
          <w:color w:val="000000"/>
          <w:szCs w:val="18"/>
        </w:rPr>
        <w:t>)</w:t>
      </w:r>
      <w:r w:rsidRPr="00CB500F">
        <w:rPr>
          <w:rFonts w:eastAsia="PMingLiU" w:cs="Tahoma"/>
          <w:color w:val="000000"/>
          <w:szCs w:val="18"/>
        </w:rPr>
        <w:t>。</w:t>
      </w:r>
    </w:p>
    <w:p w14:paraId="59DB930D" w14:textId="77777777" w:rsidR="00E03856" w:rsidRPr="00CB500F" w:rsidRDefault="00E03856" w:rsidP="00676723">
      <w:pPr>
        <w:pStyle w:val="EndnoteText"/>
        <w:ind w:left="0"/>
        <w:rPr>
          <w:rFonts w:ascii="Tahoma" w:eastAsia="PMingLiU" w:hAnsi="Tahoma" w:cs="Tahoma"/>
          <w:sz w:val="18"/>
          <w:szCs w:val="18"/>
        </w:rPr>
      </w:pPr>
    </w:p>
    <w:p w14:paraId="59DB930E" w14:textId="77777777" w:rsidR="00CB500F" w:rsidRPr="00CB500F" w:rsidRDefault="00CB500F" w:rsidP="00676723">
      <w:pPr>
        <w:pStyle w:val="EndnoteText"/>
        <w:ind w:left="0"/>
        <w:rPr>
          <w:rFonts w:ascii="Tahoma" w:eastAsia="PMingLiU" w:hAnsi="Tahoma" w:cs="Tahoma"/>
          <w:sz w:val="18"/>
          <w:szCs w:val="18"/>
        </w:rPr>
      </w:pPr>
    </w:p>
    <w:p w14:paraId="59DB930F" w14:textId="77777777" w:rsidR="00CB500F" w:rsidRDefault="00CB500F" w:rsidP="00676723">
      <w:pPr>
        <w:pStyle w:val="EndnoteText"/>
        <w:ind w:left="0"/>
        <w:rPr>
          <w:rFonts w:ascii="Tahoma" w:eastAsia="PMingLiU" w:hAnsi="Tahoma" w:cs="Tahoma"/>
          <w:sz w:val="18"/>
          <w:szCs w:val="18"/>
        </w:rPr>
      </w:pPr>
    </w:p>
    <w:p w14:paraId="59DB9310" w14:textId="77777777" w:rsidR="00CB500F" w:rsidRPr="00CB500F" w:rsidRDefault="00CB500F" w:rsidP="00676723">
      <w:pPr>
        <w:pStyle w:val="EndnoteText"/>
        <w:ind w:left="0"/>
        <w:rPr>
          <w:rFonts w:ascii="Tahoma" w:eastAsia="PMingLiU" w:hAnsi="Tahoma" w:cs="Tahoma"/>
          <w:sz w:val="18"/>
          <w:szCs w:val="18"/>
        </w:rPr>
      </w:pPr>
    </w:p>
    <w:p w14:paraId="59DB9311" w14:textId="77777777" w:rsidR="00CB500F" w:rsidRPr="00CB500F" w:rsidRDefault="00CB500F" w:rsidP="00676723">
      <w:pPr>
        <w:pStyle w:val="EndnoteText"/>
        <w:ind w:left="0"/>
        <w:rPr>
          <w:rFonts w:ascii="Tahoma" w:eastAsia="PMingLiU" w:hAnsi="Tahoma" w:cs="Tahoma"/>
          <w:sz w:val="18"/>
          <w:szCs w:val="18"/>
        </w:rPr>
      </w:pPr>
    </w:p>
    <w:p w14:paraId="59DB9312" w14:textId="77777777" w:rsidR="008233B3" w:rsidRPr="007F456A" w:rsidRDefault="00A560B6" w:rsidP="008233B3">
      <w:pPr>
        <w:pStyle w:val="Heading3"/>
        <w:rPr>
          <w:rFonts w:ascii="Tahoma" w:eastAsia="PMingLiU" w:hAnsi="Tahoma" w:cs="Tahoma"/>
          <w:lang w:eastAsia="zh-TW"/>
        </w:rPr>
      </w:pPr>
      <w:bookmarkStart w:id="1169" w:name="_29_BizTalk®_Server"/>
      <w:bookmarkStart w:id="1170" w:name="_32_BizTalk_Server®"/>
      <w:bookmarkStart w:id="1171" w:name="_35_BizTalk_Server®"/>
      <w:bookmarkStart w:id="1172" w:name="_Toc361754552"/>
      <w:bookmarkEnd w:id="1169"/>
      <w:bookmarkEnd w:id="1170"/>
      <w:bookmarkEnd w:id="1171"/>
      <w:r w:rsidRPr="007F456A">
        <w:rPr>
          <w:rFonts w:ascii="Tahoma" w:eastAsia="PMingLiU" w:hAnsi="Tahoma" w:cs="Tahoma"/>
          <w:caps/>
          <w:color w:val="F66400"/>
          <w:sz w:val="22"/>
          <w:vertAlign w:val="superscript"/>
          <w:lang w:eastAsia="zh-TW"/>
        </w:rPr>
        <w:lastRenderedPageBreak/>
        <w:t>36</w:t>
      </w:r>
      <w:r w:rsidRPr="00E57771">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BizTalk Server</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2013 Branch</w:t>
      </w:r>
      <w:bookmarkEnd w:id="1172"/>
    </w:p>
    <w:p w14:paraId="59DB9313" w14:textId="77777777" w:rsidR="008233B3" w:rsidRPr="007F456A" w:rsidRDefault="008233B3" w:rsidP="008233B3">
      <w:pPr>
        <w:rPr>
          <w:rFonts w:eastAsia="PMingLiU" w:cs="Tahoma"/>
          <w:lang w:eastAsia="zh-TW"/>
        </w:rPr>
      </w:pPr>
    </w:p>
    <w:p w14:paraId="59DB9314" w14:textId="77777777" w:rsidR="008233B3" w:rsidRPr="007F456A" w:rsidRDefault="008233B3" w:rsidP="008233B3">
      <w:pPr>
        <w:spacing w:after="60"/>
        <w:ind w:left="720"/>
        <w:rPr>
          <w:rFonts w:eastAsia="PMingLiU" w:cs="Tahoma"/>
          <w:lang w:eastAsia="zh-TW"/>
        </w:rPr>
      </w:pPr>
      <w:r w:rsidRPr="007F456A">
        <w:rPr>
          <w:rFonts w:eastAsia="PMingLiU" w:cs="Tahoma"/>
          <w:b/>
          <w:color w:val="000000"/>
          <w:szCs w:val="18"/>
          <w:lang w:eastAsia="zh-TW"/>
        </w:rPr>
        <w:t>與授權模式之變更相關聯的使用權之授與</w:t>
      </w:r>
    </w:p>
    <w:p w14:paraId="59DB9315" w14:textId="77777777" w:rsidR="008233B3" w:rsidRPr="007F456A" w:rsidRDefault="008233B3" w:rsidP="008233B3">
      <w:pPr>
        <w:ind w:left="720"/>
        <w:rPr>
          <w:rFonts w:eastAsia="PMingLiU" w:cs="Tahoma"/>
          <w:lang w:eastAsia="zh-TW"/>
        </w:rPr>
      </w:pPr>
      <w:r w:rsidRPr="007F456A">
        <w:rPr>
          <w:rFonts w:eastAsia="PMingLiU" w:cs="Tahoma"/>
          <w:color w:val="000000"/>
          <w:szCs w:val="18"/>
          <w:lang w:eastAsia="zh-TW"/>
        </w:rPr>
        <w:t xml:space="preserve">BizTalk Server 2010 </w:t>
      </w:r>
      <w:r w:rsidRPr="007F456A">
        <w:rPr>
          <w:rFonts w:eastAsia="PMingLiU" w:cs="Tahoma"/>
          <w:color w:val="000000"/>
          <w:szCs w:val="18"/>
          <w:lang w:eastAsia="zh-TW"/>
        </w:rPr>
        <w:t>將是依每個處理器授權模式授權之最新版</w:t>
      </w:r>
      <w:r w:rsidRPr="007F456A">
        <w:rPr>
          <w:rFonts w:eastAsia="PMingLiU" w:cs="Tahoma"/>
          <w:color w:val="000000"/>
          <w:szCs w:val="18"/>
          <w:lang w:eastAsia="zh-TW"/>
        </w:rPr>
        <w:t xml:space="preserve"> BizTalk Server</w:t>
      </w:r>
      <w:r w:rsidRPr="007F456A">
        <w:rPr>
          <w:rFonts w:eastAsia="PMingLiU" w:cs="Tahoma"/>
          <w:color w:val="000000"/>
          <w:szCs w:val="18"/>
          <w:lang w:eastAsia="zh-TW"/>
        </w:rPr>
        <w:t>。例外的是，針對自本產品清單出版之當日起具備</w:t>
      </w:r>
      <w:r w:rsidRPr="007F456A">
        <w:rPr>
          <w:rFonts w:eastAsia="PMingLiU" w:cs="Tahoma"/>
          <w:color w:val="000000"/>
          <w:szCs w:val="18"/>
          <w:lang w:eastAsia="zh-TW"/>
        </w:rPr>
        <w:t xml:space="preserve"> BizTalk Server 2010 Branch </w:t>
      </w:r>
      <w:r w:rsidRPr="007F456A">
        <w:rPr>
          <w:rFonts w:eastAsia="PMingLiU" w:cs="Tahoma"/>
          <w:color w:val="000000"/>
          <w:szCs w:val="18"/>
          <w:lang w:eastAsia="zh-TW"/>
        </w:rPr>
        <w:t>處理器使用權之有效軟體保證的大量授權客戶</w:t>
      </w:r>
      <w:r w:rsidRPr="007F456A">
        <w:rPr>
          <w:rFonts w:eastAsia="PMingLiU" w:cs="Tahoma"/>
          <w:color w:val="000000"/>
          <w:szCs w:val="18"/>
          <w:lang w:eastAsia="zh-TW"/>
        </w:rPr>
        <w:t xml:space="preserve"> (</w:t>
      </w:r>
      <w:r w:rsidRPr="007F456A">
        <w:rPr>
          <w:rFonts w:eastAsia="PMingLiU" w:cs="Tahoma"/>
          <w:color w:val="000000"/>
          <w:szCs w:val="18"/>
          <w:lang w:eastAsia="zh-TW"/>
        </w:rPr>
        <w:t>以下稱「合格使用權」</w:t>
      </w:r>
      <w:r w:rsidRPr="007F456A">
        <w:rPr>
          <w:rFonts w:eastAsia="PMingLiU" w:cs="Tahoma"/>
          <w:color w:val="000000"/>
          <w:szCs w:val="18"/>
          <w:lang w:eastAsia="zh-TW"/>
        </w:rPr>
        <w:t xml:space="preserve">) </w:t>
      </w:r>
      <w:r w:rsidRPr="007F456A">
        <w:rPr>
          <w:rFonts w:eastAsia="PMingLiU" w:cs="Tahoma"/>
          <w:color w:val="000000"/>
          <w:szCs w:val="18"/>
          <w:lang w:eastAsia="zh-TW"/>
        </w:rPr>
        <w:t>可以擁有下列選項。</w:t>
      </w:r>
    </w:p>
    <w:p w14:paraId="59DB9316" w14:textId="77777777" w:rsidR="008233B3" w:rsidRPr="007F456A" w:rsidRDefault="008233B3" w:rsidP="008233B3">
      <w:pPr>
        <w:ind w:left="720"/>
        <w:rPr>
          <w:rFonts w:eastAsia="PMingLiU" w:cs="Tahoma"/>
          <w:lang w:eastAsia="zh-TW"/>
        </w:rPr>
      </w:pPr>
    </w:p>
    <w:p w14:paraId="59DB9317" w14:textId="77777777" w:rsidR="008233B3" w:rsidRPr="007F456A" w:rsidRDefault="008233B3" w:rsidP="008233B3">
      <w:pPr>
        <w:spacing w:after="60"/>
        <w:ind w:left="720"/>
        <w:rPr>
          <w:rFonts w:eastAsia="PMingLiU" w:cs="Tahoma"/>
        </w:rPr>
      </w:pPr>
      <w:r w:rsidRPr="007F456A">
        <w:rPr>
          <w:rFonts w:eastAsia="PMingLiU" w:cs="Tahoma"/>
          <w:b/>
          <w:color w:val="000000"/>
          <w:szCs w:val="18"/>
        </w:rPr>
        <w:t>既有的期間</w:t>
      </w:r>
    </w:p>
    <w:p w14:paraId="59DB9318" w14:textId="77777777" w:rsidR="008233B3" w:rsidRPr="007F456A" w:rsidRDefault="008233B3" w:rsidP="008233B3">
      <w:pPr>
        <w:ind w:left="720"/>
        <w:rPr>
          <w:rFonts w:eastAsia="PMingLiU" w:cs="Tahoma"/>
        </w:rPr>
      </w:pPr>
      <w:r w:rsidRPr="007F456A">
        <w:rPr>
          <w:rFonts w:eastAsia="PMingLiU" w:cs="Tahoma"/>
          <w:color w:val="000000"/>
          <w:szCs w:val="18"/>
        </w:rPr>
        <w:t>在客戶之軟體保證範圍的既有期間，客戶</w:t>
      </w:r>
      <w:r w:rsidRPr="007F456A">
        <w:rPr>
          <w:rFonts w:eastAsia="PMingLiU" w:cs="Tahoma"/>
          <w:color w:val="000000"/>
          <w:szCs w:val="18"/>
        </w:rPr>
        <w:t xml:space="preserve"> (</w:t>
      </w:r>
      <w:r w:rsidRPr="007F456A">
        <w:rPr>
          <w:rFonts w:eastAsia="PMingLiU" w:cs="Tahoma"/>
          <w:color w:val="000000"/>
          <w:szCs w:val="18"/>
        </w:rPr>
        <w:t>包括依據訂閱合約的客戶</w:t>
      </w:r>
      <w:r w:rsidRPr="007F456A">
        <w:rPr>
          <w:rFonts w:eastAsia="PMingLiU" w:cs="Tahoma"/>
          <w:color w:val="000000"/>
          <w:szCs w:val="18"/>
        </w:rPr>
        <w:t xml:space="preserve">) </w:t>
      </w:r>
      <w:r w:rsidRPr="007F456A">
        <w:rPr>
          <w:rFonts w:eastAsia="PMingLiU" w:cs="Tahoma"/>
          <w:color w:val="000000"/>
          <w:szCs w:val="18"/>
        </w:rPr>
        <w:t>可能依任何合格的使用權升級為</w:t>
      </w:r>
      <w:r w:rsidRPr="007F456A">
        <w:rPr>
          <w:rFonts w:eastAsia="PMingLiU" w:cs="Tahoma"/>
          <w:color w:val="000000"/>
          <w:szCs w:val="18"/>
        </w:rPr>
        <w:t xml:space="preserve"> BizTalk Server Branch </w:t>
      </w:r>
      <w:r w:rsidRPr="007F456A">
        <w:rPr>
          <w:rFonts w:eastAsia="PMingLiU" w:cs="Tahoma"/>
          <w:color w:val="000000"/>
          <w:szCs w:val="18"/>
        </w:rPr>
        <w:t>最新版本軟體並使用它，以取代</w:t>
      </w:r>
      <w:r w:rsidRPr="007F456A">
        <w:rPr>
          <w:rFonts w:eastAsia="PMingLiU" w:cs="Tahoma"/>
          <w:color w:val="000000"/>
          <w:szCs w:val="18"/>
        </w:rPr>
        <w:t xml:space="preserve"> BizTalk Server 2010 Branch</w:t>
      </w:r>
      <w:r w:rsidRPr="007F456A">
        <w:rPr>
          <w:rFonts w:eastAsia="PMingLiU" w:cs="Tahoma"/>
          <w:color w:val="000000"/>
          <w:szCs w:val="18"/>
        </w:rPr>
        <w:t>，惟其需受</w:t>
      </w:r>
      <w:r w:rsidRPr="007F456A">
        <w:rPr>
          <w:rFonts w:eastAsia="PMingLiU" w:cs="Tahoma"/>
          <w:color w:val="000000"/>
          <w:szCs w:val="18"/>
        </w:rPr>
        <w:t xml:space="preserve"> BizTalk Server 2010 Branch </w:t>
      </w:r>
      <w:r w:rsidRPr="007F456A">
        <w:rPr>
          <w:rFonts w:eastAsia="PMingLiU" w:cs="Tahoma"/>
          <w:color w:val="000000"/>
          <w:szCs w:val="18"/>
        </w:rPr>
        <w:t>處理器使用權之產品使用權所拘束</w:t>
      </w:r>
      <w:r w:rsidRPr="007F456A">
        <w:rPr>
          <w:rFonts w:eastAsia="PMingLiU" w:cs="Tahoma"/>
          <w:color w:val="000000"/>
          <w:szCs w:val="18"/>
        </w:rPr>
        <w:t xml:space="preserve"> (</w:t>
      </w:r>
      <w:r w:rsidRPr="007F456A">
        <w:rPr>
          <w:rFonts w:eastAsia="PMingLiU" w:cs="Tahoma"/>
          <w:color w:val="000000"/>
          <w:szCs w:val="18"/>
        </w:rPr>
        <w:t>依</w:t>
      </w:r>
      <w:r w:rsidRPr="007F456A">
        <w:rPr>
          <w:rFonts w:eastAsia="PMingLiU" w:cs="Tahoma"/>
          <w:color w:val="000000"/>
          <w:szCs w:val="18"/>
        </w:rPr>
        <w:t xml:space="preserve"> 2013 </w:t>
      </w:r>
      <w:r w:rsidRPr="007F456A">
        <w:rPr>
          <w:rFonts w:eastAsia="PMingLiU" w:cs="Tahoma"/>
          <w:color w:val="000000"/>
          <w:szCs w:val="18"/>
        </w:rPr>
        <w:t>年</w:t>
      </w:r>
      <w:r w:rsidRPr="007F456A">
        <w:rPr>
          <w:rFonts w:eastAsia="PMingLiU" w:cs="Tahoma"/>
          <w:color w:val="000000"/>
          <w:szCs w:val="18"/>
        </w:rPr>
        <w:t xml:space="preserve"> 1 </w:t>
      </w:r>
      <w:r w:rsidRPr="007F456A">
        <w:rPr>
          <w:rFonts w:eastAsia="PMingLiU" w:cs="Tahoma"/>
          <w:color w:val="000000"/>
          <w:szCs w:val="18"/>
        </w:rPr>
        <w:t>月之產品使用權中所反映</w:t>
      </w:r>
      <w:r w:rsidRPr="007F456A">
        <w:rPr>
          <w:rFonts w:eastAsia="PMingLiU" w:cs="Tahoma"/>
          <w:color w:val="000000"/>
          <w:szCs w:val="18"/>
        </w:rPr>
        <w:t>)</w:t>
      </w:r>
      <w:r w:rsidRPr="007F456A">
        <w:rPr>
          <w:rFonts w:eastAsia="PMingLiU" w:cs="Tahoma"/>
          <w:color w:val="000000"/>
          <w:szCs w:val="18"/>
        </w:rPr>
        <w:t>。</w:t>
      </w:r>
    </w:p>
    <w:p w14:paraId="59DB9319" w14:textId="77777777" w:rsidR="00D57009" w:rsidRPr="007F456A" w:rsidRDefault="00D57009" w:rsidP="00CB500F">
      <w:pPr>
        <w:rPr>
          <w:rFonts w:eastAsia="PMingLiU" w:cs="Tahoma"/>
        </w:rPr>
      </w:pPr>
    </w:p>
    <w:p w14:paraId="59DB931A" w14:textId="77777777" w:rsidR="008233B3" w:rsidRPr="007F456A" w:rsidRDefault="008233B3" w:rsidP="008233B3">
      <w:pPr>
        <w:spacing w:after="60"/>
        <w:ind w:left="720"/>
        <w:rPr>
          <w:rFonts w:eastAsia="PMingLiU" w:cs="Tahoma"/>
          <w:lang w:eastAsia="zh-TW"/>
        </w:rPr>
      </w:pPr>
      <w:r w:rsidRPr="007F456A">
        <w:rPr>
          <w:rFonts w:eastAsia="PMingLiU" w:cs="Tahoma"/>
          <w:b/>
          <w:color w:val="000000"/>
          <w:szCs w:val="18"/>
          <w:lang w:eastAsia="zh-TW"/>
        </w:rPr>
        <w:t>第一次續約期間</w:t>
      </w:r>
    </w:p>
    <w:p w14:paraId="59DB931B" w14:textId="77777777" w:rsidR="008233B3" w:rsidRPr="007F456A" w:rsidRDefault="008233B3" w:rsidP="008233B3">
      <w:pPr>
        <w:tabs>
          <w:tab w:val="left" w:pos="1800"/>
        </w:tabs>
        <w:spacing w:after="60"/>
        <w:ind w:left="720"/>
        <w:rPr>
          <w:rFonts w:eastAsia="PMingLiU" w:cs="Tahoma"/>
          <w:lang w:eastAsia="zh-TW"/>
        </w:rPr>
      </w:pPr>
      <w:r w:rsidRPr="007F456A">
        <w:rPr>
          <w:rFonts w:eastAsia="PMingLiU" w:cs="Tahoma"/>
          <w:color w:val="000000"/>
          <w:szCs w:val="18"/>
          <w:lang w:eastAsia="zh-TW"/>
        </w:rPr>
        <w:t>客戶一旦在</w:t>
      </w:r>
      <w:r w:rsidRPr="007F456A">
        <w:rPr>
          <w:rFonts w:eastAsia="PMingLiU" w:cs="Tahoma"/>
          <w:color w:val="000000"/>
          <w:szCs w:val="18"/>
          <w:lang w:eastAsia="zh-TW"/>
        </w:rPr>
        <w:t xml:space="preserve"> 2013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日或之後進行第一次軟體保證續約，則客戶依</w:t>
      </w:r>
      <w:r w:rsidRPr="007F456A">
        <w:rPr>
          <w:rFonts w:eastAsia="PMingLiU" w:cs="Tahoma"/>
          <w:color w:val="000000"/>
          <w:szCs w:val="18"/>
          <w:lang w:eastAsia="zh-TW"/>
        </w:rPr>
        <w:t xml:space="preserve"> BizTalk Server 2010 </w:t>
      </w:r>
      <w:r w:rsidRPr="007F456A">
        <w:rPr>
          <w:rFonts w:eastAsia="PMingLiU" w:cs="Tahoma"/>
          <w:color w:val="000000"/>
          <w:szCs w:val="18"/>
          <w:lang w:eastAsia="zh-TW"/>
        </w:rPr>
        <w:t>處理器使用權之產品使用權正確授權的每個伺服器，客戶均得於未取得基礎核心使用權的情況下取得</w:t>
      </w:r>
      <w:r w:rsidRPr="007F456A">
        <w:rPr>
          <w:rFonts w:eastAsia="PMingLiU" w:cs="Tahoma"/>
          <w:color w:val="000000"/>
          <w:szCs w:val="18"/>
          <w:lang w:eastAsia="zh-TW"/>
        </w:rPr>
        <w:t xml:space="preserve"> BizTalk Server Branch </w:t>
      </w:r>
      <w:r w:rsidRPr="007F456A">
        <w:rPr>
          <w:rFonts w:eastAsia="PMingLiU" w:cs="Tahoma"/>
          <w:color w:val="000000"/>
          <w:szCs w:val="18"/>
          <w:lang w:eastAsia="zh-TW"/>
        </w:rPr>
        <w:t>核心使用權的軟體保證，其核心使用權之數目等於指定給伺服器之合格處理器使用權的數目乘以下列較大者：</w:t>
      </w:r>
    </w:p>
    <w:p w14:paraId="59DB931C" w14:textId="77777777" w:rsidR="008233B3" w:rsidRPr="007F456A" w:rsidRDefault="008233B3" w:rsidP="00346F4B">
      <w:pPr>
        <w:numPr>
          <w:ilvl w:val="3"/>
          <w:numId w:val="93"/>
        </w:numPr>
        <w:tabs>
          <w:tab w:val="left" w:pos="2160"/>
        </w:tabs>
        <w:spacing w:after="60"/>
        <w:ind w:left="2160"/>
        <w:rPr>
          <w:rFonts w:eastAsia="PMingLiU" w:cs="Tahoma"/>
        </w:rPr>
      </w:pPr>
      <w:r w:rsidRPr="007F456A">
        <w:rPr>
          <w:rFonts w:eastAsia="PMingLiU" w:cs="Tahoma"/>
          <w:color w:val="000000"/>
          <w:szCs w:val="18"/>
        </w:rPr>
        <w:t>四個，或</w:t>
      </w:r>
    </w:p>
    <w:p w14:paraId="59DB931D" w14:textId="77777777" w:rsidR="008233B3" w:rsidRPr="007F456A" w:rsidRDefault="008233B3" w:rsidP="00346F4B">
      <w:pPr>
        <w:numPr>
          <w:ilvl w:val="3"/>
          <w:numId w:val="93"/>
        </w:numPr>
        <w:tabs>
          <w:tab w:val="left" w:pos="2160"/>
        </w:tabs>
        <w:spacing w:after="60"/>
        <w:ind w:left="2160"/>
        <w:rPr>
          <w:rFonts w:eastAsia="PMingLiU" w:cs="Tahoma"/>
          <w:lang w:eastAsia="zh-TW"/>
        </w:rPr>
      </w:pPr>
      <w:r w:rsidRPr="007F456A">
        <w:rPr>
          <w:rFonts w:eastAsia="PMingLiU" w:cs="Tahoma"/>
          <w:color w:val="000000"/>
          <w:szCs w:val="18"/>
          <w:lang w:eastAsia="zh-TW"/>
        </w:rPr>
        <w:t>每一實體處理器的核心實際數目乘以適當的核心係數。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工具或任何相等軟體在軟體保證續約之前支援該軟體的實體硬體記錄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31E" w14:textId="77777777" w:rsidR="008233B3" w:rsidRPr="007F456A" w:rsidRDefault="008233B3" w:rsidP="008233B3">
      <w:pPr>
        <w:tabs>
          <w:tab w:val="left" w:pos="1800"/>
        </w:tabs>
        <w:ind w:left="1080"/>
        <w:rPr>
          <w:rFonts w:eastAsia="PMingLiU" w:cs="Tahoma"/>
          <w:lang w:eastAsia="zh-TW"/>
        </w:rPr>
      </w:pPr>
    </w:p>
    <w:p w14:paraId="59DB931F" w14:textId="77777777" w:rsidR="008233B3" w:rsidRPr="007F456A" w:rsidRDefault="008233B3" w:rsidP="008233B3">
      <w:pPr>
        <w:spacing w:after="60"/>
        <w:ind w:left="720"/>
        <w:rPr>
          <w:rFonts w:eastAsia="PMingLiU" w:cs="Tahoma"/>
          <w:lang w:eastAsia="zh-TW"/>
        </w:rPr>
      </w:pPr>
      <w:r w:rsidRPr="007F456A">
        <w:rPr>
          <w:rFonts w:eastAsia="PMingLiU" w:cs="Tahoma"/>
          <w:color w:val="000000"/>
          <w:szCs w:val="18"/>
          <w:lang w:eastAsia="zh-TW"/>
        </w:rPr>
        <w:t>一旦依本優惠方案取得核心使用權的軟體保證，客戶的處理器使用權便不再有效。</w:t>
      </w:r>
      <w:r w:rsidRPr="007F456A">
        <w:rPr>
          <w:rFonts w:eastAsia="PMingLiU" w:cs="Tahoma"/>
          <w:szCs w:val="18"/>
          <w:lang w:eastAsia="zh-TW"/>
        </w:rPr>
        <w:t>取得</w:t>
      </w:r>
      <w:r w:rsidRPr="007F456A">
        <w:rPr>
          <w:rFonts w:eastAsia="PMingLiU" w:cs="Tahoma"/>
          <w:szCs w:val="18"/>
          <w:lang w:eastAsia="zh-TW"/>
        </w:rPr>
        <w:t xml:space="preserve"> BizTalk Server </w:t>
      </w:r>
      <w:r w:rsidRPr="007F456A">
        <w:rPr>
          <w:rFonts w:eastAsia="PMingLiU" w:cs="Tahoma"/>
          <w:szCs w:val="18"/>
          <w:lang w:eastAsia="zh-TW"/>
        </w:rPr>
        <w:t>核心使用權軟體保證選擇方案不適用於依訂閱方案的範圍續約。</w:t>
      </w:r>
    </w:p>
    <w:p w14:paraId="59DB9320" w14:textId="77777777" w:rsidR="008233B3" w:rsidRPr="007F456A" w:rsidRDefault="008233B3" w:rsidP="008233B3">
      <w:pPr>
        <w:ind w:left="1440"/>
        <w:rPr>
          <w:rFonts w:eastAsia="PMingLiU" w:cs="Tahoma"/>
          <w:lang w:eastAsia="zh-TW"/>
        </w:rPr>
      </w:pPr>
    </w:p>
    <w:p w14:paraId="59DB9321" w14:textId="77777777" w:rsidR="008233B3" w:rsidRPr="007F456A" w:rsidRDefault="008233B3" w:rsidP="008233B3">
      <w:pPr>
        <w:tabs>
          <w:tab w:val="left" w:pos="1440"/>
        </w:tabs>
        <w:spacing w:after="60"/>
        <w:ind w:left="720"/>
        <w:rPr>
          <w:rFonts w:eastAsia="PMingLiU" w:cs="Tahoma"/>
          <w:lang w:eastAsia="zh-TW"/>
        </w:rPr>
      </w:pPr>
      <w:r w:rsidRPr="007F456A">
        <w:rPr>
          <w:rFonts w:eastAsia="PMingLiU" w:cs="Tahoma"/>
          <w:b/>
          <w:color w:val="000000"/>
          <w:szCs w:val="18"/>
          <w:lang w:eastAsia="zh-TW"/>
        </w:rPr>
        <w:t>選擇不續約之具備軟體保證範圍的客戶</w:t>
      </w:r>
    </w:p>
    <w:p w14:paraId="59DB9322" w14:textId="77777777" w:rsidR="008233B3" w:rsidRPr="007F456A" w:rsidRDefault="008233B3" w:rsidP="008233B3">
      <w:pPr>
        <w:tabs>
          <w:tab w:val="left" w:pos="1440"/>
        </w:tabs>
        <w:ind w:left="720"/>
        <w:rPr>
          <w:rFonts w:eastAsia="PMingLiU" w:cs="Tahoma"/>
        </w:rPr>
      </w:pPr>
      <w:r w:rsidRPr="007F456A">
        <w:rPr>
          <w:rFonts w:eastAsia="PMingLiU" w:cs="Tahoma"/>
          <w:color w:val="000000"/>
          <w:szCs w:val="18"/>
        </w:rPr>
        <w:t>選擇買斷處理器使用權之</w:t>
      </w:r>
      <w:r w:rsidRPr="007F456A">
        <w:rPr>
          <w:rFonts w:eastAsia="PMingLiU" w:cs="Tahoma"/>
          <w:color w:val="000000"/>
          <w:szCs w:val="18"/>
        </w:rPr>
        <w:t xml:space="preserve"> 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color w:val="000000"/>
          <w:szCs w:val="18"/>
        </w:rPr>
        <w:t>客戶，以及依其合約取得永久使用權並選擇不要續約其即將屆滿之軟體保證的任何其他客戶，均得依該等使用權執行</w:t>
      </w:r>
      <w:r w:rsidRPr="007F456A">
        <w:rPr>
          <w:rFonts w:eastAsia="PMingLiU" w:cs="Tahoma"/>
          <w:color w:val="000000"/>
          <w:szCs w:val="18"/>
        </w:rPr>
        <w:t xml:space="preserve"> BizTalk Server 2010 </w:t>
      </w:r>
      <w:r w:rsidRPr="007F456A">
        <w:rPr>
          <w:rFonts w:eastAsia="PMingLiU" w:cs="Tahoma"/>
          <w:color w:val="000000"/>
          <w:szCs w:val="18"/>
        </w:rPr>
        <w:t>或之後可取得之</w:t>
      </w:r>
      <w:r w:rsidRPr="007F456A">
        <w:rPr>
          <w:rFonts w:eastAsia="PMingLiU" w:cs="Tahoma"/>
          <w:color w:val="000000"/>
          <w:szCs w:val="18"/>
        </w:rPr>
        <w:t xml:space="preserve"> BizTalk Server </w:t>
      </w:r>
      <w:r w:rsidRPr="007F456A">
        <w:rPr>
          <w:rFonts w:eastAsia="PMingLiU" w:cs="Tahoma"/>
          <w:color w:val="000000"/>
          <w:szCs w:val="18"/>
        </w:rPr>
        <w:t>的最新版本，如下所述：</w:t>
      </w:r>
    </w:p>
    <w:p w14:paraId="59DB9323" w14:textId="77777777" w:rsidR="008233B3" w:rsidRPr="007F456A" w:rsidRDefault="008233B3" w:rsidP="008233B3">
      <w:pPr>
        <w:tabs>
          <w:tab w:val="left" w:pos="1440"/>
        </w:tabs>
        <w:ind w:left="720"/>
        <w:rPr>
          <w:rFonts w:eastAsia="PMingLiU" w:cs="Tahoma"/>
        </w:rPr>
      </w:pPr>
    </w:p>
    <w:p w14:paraId="59DB9324" w14:textId="77777777" w:rsidR="008233B3" w:rsidRPr="007F456A" w:rsidRDefault="008233B3" w:rsidP="00346F4B">
      <w:pPr>
        <w:numPr>
          <w:ilvl w:val="0"/>
          <w:numId w:val="53"/>
        </w:numPr>
        <w:spacing w:after="60"/>
        <w:ind w:left="1440"/>
        <w:rPr>
          <w:rFonts w:eastAsia="PMingLiU" w:cs="Tahoma"/>
          <w:lang w:eastAsia="zh-TW"/>
        </w:rPr>
      </w:pPr>
      <w:r w:rsidRPr="007F456A">
        <w:rPr>
          <w:rFonts w:eastAsia="PMingLiU" w:cs="Tahoma"/>
          <w:b/>
          <w:color w:val="000000"/>
          <w:szCs w:val="18"/>
          <w:lang w:eastAsia="zh-TW"/>
        </w:rPr>
        <w:t>BizTalk Server 2010 Branch</w:t>
      </w:r>
      <w:r w:rsidRPr="007F456A">
        <w:rPr>
          <w:rFonts w:eastAsia="PMingLiU" w:cs="Tahoma"/>
          <w:b/>
          <w:color w:val="000000"/>
          <w:szCs w:val="18"/>
          <w:lang w:eastAsia="zh-TW"/>
        </w:rPr>
        <w:t>：</w:t>
      </w:r>
      <w:r w:rsidRPr="007F456A">
        <w:rPr>
          <w:rFonts w:eastAsia="PMingLiU" w:cs="Tahoma"/>
          <w:color w:val="000000"/>
          <w:szCs w:val="18"/>
          <w:lang w:eastAsia="zh-TW"/>
        </w:rPr>
        <w:t>對本軟體版本之持續使用需受</w:t>
      </w:r>
      <w:r w:rsidRPr="007F456A">
        <w:rPr>
          <w:rFonts w:eastAsia="PMingLiU" w:cs="Tahoma"/>
          <w:color w:val="000000"/>
          <w:szCs w:val="18"/>
          <w:lang w:eastAsia="zh-TW"/>
        </w:rPr>
        <w:t xml:space="preserve"> BizTalk Server 2010 Branch </w:t>
      </w:r>
      <w:r w:rsidRPr="007F456A">
        <w:rPr>
          <w:rFonts w:eastAsia="PMingLiU" w:cs="Tahoma"/>
          <w:color w:val="000000"/>
          <w:szCs w:val="18"/>
          <w:lang w:eastAsia="zh-TW"/>
        </w:rPr>
        <w:t>處理器使用權之產品使用權所拘束；不過，客戶將不再擁有透過軟體保證的使用權行動性。</w:t>
      </w:r>
    </w:p>
    <w:p w14:paraId="59DB9325" w14:textId="77777777" w:rsidR="008233B3" w:rsidRPr="007F456A" w:rsidRDefault="00AF7294" w:rsidP="00346F4B">
      <w:pPr>
        <w:numPr>
          <w:ilvl w:val="0"/>
          <w:numId w:val="53"/>
        </w:numPr>
        <w:tabs>
          <w:tab w:val="left" w:pos="1800"/>
        </w:tabs>
        <w:spacing w:after="60"/>
        <w:ind w:left="1440"/>
        <w:rPr>
          <w:rFonts w:eastAsia="PMingLiU" w:cs="Tahoma"/>
        </w:rPr>
      </w:pPr>
      <w:r w:rsidRPr="007F456A">
        <w:rPr>
          <w:rFonts w:eastAsia="PMingLiU" w:cs="Tahoma"/>
          <w:b/>
          <w:color w:val="000000"/>
          <w:szCs w:val="18"/>
        </w:rPr>
        <w:t xml:space="preserve">BizTalk Server Branch </w:t>
      </w:r>
      <w:r w:rsidRPr="007F456A">
        <w:rPr>
          <w:rFonts w:eastAsia="PMingLiU" w:cs="Tahoma"/>
          <w:b/>
          <w:color w:val="000000"/>
          <w:szCs w:val="18"/>
        </w:rPr>
        <w:t>的最新版本：</w:t>
      </w:r>
      <w:r w:rsidRPr="007F456A">
        <w:rPr>
          <w:rFonts w:eastAsia="PMingLiU" w:cs="Tahoma"/>
          <w:color w:val="000000"/>
          <w:szCs w:val="18"/>
        </w:rPr>
        <w:t>本軟體版本之使用需受</w:t>
      </w:r>
      <w:r w:rsidRPr="007F456A">
        <w:rPr>
          <w:rFonts w:eastAsia="PMingLiU" w:cs="Tahoma"/>
          <w:color w:val="000000"/>
          <w:szCs w:val="18"/>
        </w:rPr>
        <w:t xml:space="preserve"> BizTalk Server 2010 Branch </w:t>
      </w:r>
      <w:r w:rsidRPr="007F456A">
        <w:rPr>
          <w:rFonts w:eastAsia="PMingLiU" w:cs="Tahoma"/>
          <w:color w:val="000000"/>
          <w:szCs w:val="18"/>
        </w:rPr>
        <w:t>處理器使用權之產品使用權所拘束；不過：</w:t>
      </w:r>
    </w:p>
    <w:p w14:paraId="59DB9326" w14:textId="77777777" w:rsidR="008233B3" w:rsidRPr="007F456A" w:rsidRDefault="008233B3" w:rsidP="00346F4B">
      <w:pPr>
        <w:numPr>
          <w:ilvl w:val="1"/>
          <w:numId w:val="53"/>
        </w:numPr>
        <w:tabs>
          <w:tab w:val="left" w:pos="2160"/>
        </w:tabs>
        <w:spacing w:after="60"/>
        <w:ind w:left="2160"/>
        <w:rPr>
          <w:rFonts w:eastAsia="PMingLiU" w:cs="Tahoma"/>
          <w:lang w:eastAsia="zh-TW"/>
        </w:rPr>
      </w:pPr>
      <w:r w:rsidRPr="007F456A">
        <w:rPr>
          <w:rFonts w:eastAsia="PMingLiU" w:cs="Tahoma"/>
          <w:color w:val="000000"/>
          <w:szCs w:val="18"/>
          <w:lang w:eastAsia="zh-TW"/>
        </w:rPr>
        <w:t>客戶在伺服器陣列內不再具有使用權行動性，或不再擁有透過軟體保證的使用權行動性；</w:t>
      </w:r>
      <w:r w:rsidR="00CB500F">
        <w:rPr>
          <w:rFonts w:eastAsia="PMingLiU" w:cs="Tahoma"/>
          <w:color w:val="000000"/>
          <w:szCs w:val="18"/>
          <w:lang w:eastAsia="zh-TW"/>
        </w:rPr>
        <w:br/>
      </w:r>
      <w:r w:rsidRPr="007F456A">
        <w:rPr>
          <w:rFonts w:eastAsia="PMingLiU" w:cs="Tahoma"/>
          <w:color w:val="000000"/>
          <w:szCs w:val="18"/>
          <w:lang w:eastAsia="zh-TW"/>
        </w:rPr>
        <w:t>以及</w:t>
      </w:r>
    </w:p>
    <w:p w14:paraId="59DB9327" w14:textId="77777777" w:rsidR="008233B3" w:rsidRPr="007F456A" w:rsidRDefault="008233B3" w:rsidP="00346F4B">
      <w:pPr>
        <w:numPr>
          <w:ilvl w:val="1"/>
          <w:numId w:val="53"/>
        </w:numPr>
        <w:tabs>
          <w:tab w:val="left" w:pos="2160"/>
          <w:tab w:val="left" w:pos="2970"/>
        </w:tabs>
        <w:spacing w:after="60"/>
        <w:ind w:left="2160"/>
        <w:rPr>
          <w:rFonts w:eastAsia="PMingLiU" w:cs="Tahoma"/>
          <w:lang w:eastAsia="zh-TW"/>
        </w:rPr>
      </w:pPr>
      <w:r w:rsidRPr="007F456A">
        <w:rPr>
          <w:rFonts w:eastAsia="PMingLiU" w:cs="Tahoma"/>
          <w:color w:val="000000"/>
          <w:szCs w:val="18"/>
          <w:lang w:eastAsia="zh-TW"/>
        </w:rPr>
        <w:t>與其「核心使用權的相當權利」相關之使用權的任何重新指定需受以下限制所拘束。</w:t>
      </w:r>
      <w:r w:rsidR="00CB500F">
        <w:rPr>
          <w:rFonts w:eastAsia="PMingLiU" w:cs="Tahoma"/>
          <w:color w:val="000000"/>
          <w:szCs w:val="18"/>
          <w:lang w:eastAsia="zh-TW"/>
        </w:rPr>
        <w:br/>
      </w:r>
      <w:r w:rsidRPr="007F456A">
        <w:rPr>
          <w:rFonts w:eastAsia="PMingLiU" w:cs="Tahoma"/>
          <w:color w:val="000000"/>
          <w:szCs w:val="18"/>
          <w:lang w:eastAsia="zh-TW"/>
        </w:rPr>
        <w:t>核心使用權的相當權利判斷如下。</w:t>
      </w:r>
    </w:p>
    <w:p w14:paraId="59DB9328" w14:textId="77777777" w:rsidR="008233B3" w:rsidRPr="007F456A" w:rsidRDefault="008233B3" w:rsidP="00346F4B">
      <w:pPr>
        <w:numPr>
          <w:ilvl w:val="2"/>
          <w:numId w:val="53"/>
        </w:numPr>
        <w:tabs>
          <w:tab w:val="left" w:pos="2520"/>
        </w:tabs>
        <w:spacing w:after="60"/>
        <w:ind w:left="2520"/>
        <w:rPr>
          <w:rFonts w:eastAsia="PMingLiU" w:cs="Tahoma"/>
          <w:lang w:eastAsia="zh-TW"/>
        </w:rPr>
      </w:pPr>
      <w:r w:rsidRPr="007F456A">
        <w:rPr>
          <w:rFonts w:eastAsia="PMingLiU" w:cs="Tahoma"/>
          <w:color w:val="000000"/>
          <w:szCs w:val="18"/>
          <w:lang w:eastAsia="zh-TW"/>
        </w:rPr>
        <w:t>針對每項指定給伺服器之合格使用權，核心使用權相等權利係指下列之較大者：</w:t>
      </w:r>
    </w:p>
    <w:p w14:paraId="59DB9329" w14:textId="77777777" w:rsidR="008233B3" w:rsidRPr="007F456A"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t>每一處理器使用權四個核心，或</w:t>
      </w:r>
    </w:p>
    <w:p w14:paraId="59DB932A" w14:textId="77777777" w:rsidR="008233B3" w:rsidRPr="00107C35"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t>根據每一實體處理器之實際核心數目的每一處理器使用權之核心數目，乘以適當的核心係數。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工具或任何相等軟體在軟體保證屆滿之前支援該軟體的實體硬體記錄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32B" w14:textId="77777777" w:rsidR="00107C35" w:rsidRDefault="00107C35" w:rsidP="00107C35">
      <w:pPr>
        <w:tabs>
          <w:tab w:val="left" w:pos="2880"/>
        </w:tabs>
        <w:spacing w:after="60"/>
        <w:ind w:left="2880"/>
        <w:rPr>
          <w:rFonts w:eastAsia="PMingLiU" w:cs="Tahoma"/>
          <w:color w:val="000000"/>
          <w:szCs w:val="18"/>
          <w:lang w:eastAsia="zh-TW"/>
        </w:rPr>
      </w:pPr>
    </w:p>
    <w:p w14:paraId="59DB932C" w14:textId="77777777" w:rsidR="00107C35" w:rsidRDefault="00107C35" w:rsidP="00107C35">
      <w:pPr>
        <w:tabs>
          <w:tab w:val="left" w:pos="2880"/>
        </w:tabs>
        <w:spacing w:after="60"/>
        <w:ind w:left="2880"/>
        <w:rPr>
          <w:rFonts w:eastAsia="PMingLiU" w:cs="Tahoma"/>
          <w:color w:val="000000"/>
          <w:szCs w:val="18"/>
          <w:lang w:eastAsia="zh-TW"/>
        </w:rPr>
      </w:pPr>
    </w:p>
    <w:p w14:paraId="59DB932D" w14:textId="77777777" w:rsidR="00107C35" w:rsidRPr="007F456A" w:rsidRDefault="00107C35" w:rsidP="00107C35">
      <w:pPr>
        <w:tabs>
          <w:tab w:val="left" w:pos="2880"/>
        </w:tabs>
        <w:spacing w:after="60"/>
        <w:ind w:left="2880"/>
        <w:rPr>
          <w:rFonts w:eastAsia="PMingLiU" w:cs="Tahoma"/>
          <w:lang w:eastAsia="zh-TW"/>
        </w:rPr>
      </w:pPr>
    </w:p>
    <w:p w14:paraId="59DB932E" w14:textId="77777777" w:rsidR="008233B3" w:rsidRPr="007F456A" w:rsidRDefault="008233B3" w:rsidP="00346F4B">
      <w:pPr>
        <w:numPr>
          <w:ilvl w:val="1"/>
          <w:numId w:val="128"/>
        </w:numPr>
        <w:tabs>
          <w:tab w:val="left" w:pos="1800"/>
        </w:tabs>
        <w:spacing w:after="60"/>
        <w:rPr>
          <w:rFonts w:eastAsia="PMingLiU" w:cs="Tahoma"/>
          <w:lang w:eastAsia="zh-TW"/>
        </w:rPr>
      </w:pPr>
      <w:r w:rsidRPr="007F456A">
        <w:rPr>
          <w:rFonts w:eastAsia="PMingLiU" w:cs="Tahoma"/>
          <w:color w:val="000000"/>
          <w:szCs w:val="18"/>
          <w:lang w:eastAsia="zh-TW"/>
        </w:rPr>
        <w:lastRenderedPageBreak/>
        <w:t>客戶</w:t>
      </w:r>
      <w:r w:rsidRPr="007F456A">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F456A">
        <w:rPr>
          <w:rFonts w:eastAsia="PMingLiU" w:cs="Tahoma"/>
          <w:szCs w:val="18"/>
          <w:lang w:eastAsia="zh-TW"/>
        </w:rPr>
        <w:t xml:space="preserve"> BizTalk Server </w:t>
      </w:r>
      <w:r w:rsidRPr="007F456A">
        <w:rPr>
          <w:rFonts w:eastAsia="PMingLiU" w:cs="Tahoma"/>
          <w:szCs w:val="18"/>
          <w:lang w:eastAsia="zh-TW"/>
        </w:rPr>
        <w:t>核心使用權結合。</w:t>
      </w:r>
    </w:p>
    <w:p w14:paraId="59DB932F" w14:textId="77777777" w:rsidR="008233B3" w:rsidRPr="00107C35" w:rsidRDefault="008233B3" w:rsidP="00346F4B">
      <w:pPr>
        <w:numPr>
          <w:ilvl w:val="1"/>
          <w:numId w:val="128"/>
        </w:numPr>
        <w:tabs>
          <w:tab w:val="left" w:pos="1800"/>
          <w:tab w:val="left" w:pos="2970"/>
        </w:tabs>
        <w:spacing w:after="60"/>
        <w:rPr>
          <w:rFonts w:eastAsia="PMingLiU" w:cs="Tahoma"/>
          <w:lang w:eastAsia="zh-TW"/>
        </w:rPr>
      </w:pPr>
      <w:r w:rsidRPr="007F456A">
        <w:rPr>
          <w:rFonts w:eastAsia="PMingLiU" w:cs="Tahoma"/>
          <w:color w:val="000000"/>
          <w:szCs w:val="18"/>
          <w:lang w:eastAsia="zh-TW"/>
        </w:rPr>
        <w:t>客戶視為核心使用權的相等權利並未默示客戶得跨兩個或更多處理器指派單一處理器使用權至核心。</w:t>
      </w:r>
    </w:p>
    <w:p w14:paraId="59DB9330" w14:textId="77777777" w:rsidR="00107C35" w:rsidRDefault="00107C35" w:rsidP="00107C35">
      <w:pPr>
        <w:tabs>
          <w:tab w:val="left" w:pos="1800"/>
          <w:tab w:val="left" w:pos="2970"/>
        </w:tabs>
        <w:rPr>
          <w:rFonts w:eastAsia="PMingLiU" w:cs="Tahoma"/>
          <w:color w:val="000000"/>
          <w:szCs w:val="18"/>
          <w:lang w:eastAsia="zh-TW"/>
        </w:rPr>
      </w:pPr>
    </w:p>
    <w:p w14:paraId="59DB9331" w14:textId="77777777" w:rsidR="00107C35" w:rsidRPr="007F456A" w:rsidRDefault="00107C35" w:rsidP="00107C35">
      <w:pPr>
        <w:tabs>
          <w:tab w:val="left" w:pos="1800"/>
          <w:tab w:val="left" w:pos="2970"/>
        </w:tabs>
        <w:rPr>
          <w:rFonts w:eastAsia="PMingLiU" w:cs="Tahoma"/>
          <w:lang w:eastAsia="zh-TW"/>
        </w:rPr>
      </w:pPr>
    </w:p>
    <w:p w14:paraId="59DB9332" w14:textId="77777777" w:rsidR="008233B3" w:rsidRPr="007F456A" w:rsidRDefault="00A560B6" w:rsidP="008233B3">
      <w:pPr>
        <w:pStyle w:val="Heading3"/>
        <w:rPr>
          <w:rFonts w:ascii="Tahoma" w:eastAsia="PMingLiU" w:hAnsi="Tahoma" w:cs="Tahoma"/>
        </w:rPr>
      </w:pPr>
      <w:bookmarkStart w:id="1173" w:name="_36_BizTalk_Server®"/>
      <w:bookmarkStart w:id="1174" w:name="_Toc361754553"/>
      <w:bookmarkStart w:id="1175" w:name="_Toc343596567"/>
      <w:bookmarkEnd w:id="1173"/>
      <w:r w:rsidRPr="007F456A">
        <w:rPr>
          <w:rFonts w:ascii="Tahoma" w:eastAsia="PMingLiU" w:hAnsi="Tahoma" w:cs="Tahoma"/>
          <w:caps/>
          <w:color w:val="F66400"/>
          <w:sz w:val="22"/>
          <w:vertAlign w:val="superscript"/>
        </w:rPr>
        <w:t>37</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BizTalk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2013 Enterprise</w:t>
      </w:r>
      <w:bookmarkEnd w:id="1174"/>
      <w:r w:rsidRPr="007F456A">
        <w:rPr>
          <w:rFonts w:ascii="Tahoma" w:eastAsia="PMingLiU" w:hAnsi="Tahoma" w:cs="Tahoma"/>
          <w:color w:val="F66400"/>
          <w:sz w:val="22"/>
        </w:rPr>
        <w:t xml:space="preserve"> </w:t>
      </w:r>
      <w:bookmarkEnd w:id="1175"/>
    </w:p>
    <w:p w14:paraId="59DB9333" w14:textId="77777777" w:rsidR="008233B3" w:rsidRPr="00CB500F" w:rsidRDefault="008233B3" w:rsidP="00CB500F">
      <w:pPr>
        <w:ind w:left="720"/>
        <w:rPr>
          <w:rFonts w:eastAsia="PMingLiU" w:cs="Tahoma"/>
          <w:szCs w:val="18"/>
        </w:rPr>
      </w:pPr>
    </w:p>
    <w:p w14:paraId="59DB9334" w14:textId="77777777" w:rsidR="008233B3" w:rsidRPr="00CB500F" w:rsidRDefault="008233B3" w:rsidP="008233B3">
      <w:pPr>
        <w:spacing w:after="60"/>
        <w:ind w:left="720"/>
        <w:rPr>
          <w:rFonts w:eastAsia="PMingLiU" w:cs="Tahoma"/>
          <w:szCs w:val="18"/>
        </w:rPr>
      </w:pPr>
      <w:r w:rsidRPr="00CB500F">
        <w:rPr>
          <w:rFonts w:eastAsia="PMingLiU" w:cs="Tahoma"/>
          <w:b/>
          <w:color w:val="000000"/>
          <w:szCs w:val="18"/>
        </w:rPr>
        <w:t>與授權模式之變更相關聯的使用權之授與</w:t>
      </w:r>
    </w:p>
    <w:p w14:paraId="59DB9335" w14:textId="77777777" w:rsidR="008233B3" w:rsidRPr="00CB500F" w:rsidRDefault="008233B3" w:rsidP="008233B3">
      <w:pPr>
        <w:ind w:left="720"/>
        <w:rPr>
          <w:rFonts w:eastAsia="PMingLiU" w:cs="Tahoma"/>
          <w:szCs w:val="18"/>
        </w:rPr>
      </w:pPr>
      <w:r w:rsidRPr="00CB500F">
        <w:rPr>
          <w:rFonts w:eastAsia="PMingLiU" w:cs="Tahoma"/>
          <w:color w:val="000000"/>
          <w:szCs w:val="18"/>
        </w:rPr>
        <w:t xml:space="preserve">BizTalk Server 2010 </w:t>
      </w:r>
      <w:r w:rsidRPr="00CB500F">
        <w:rPr>
          <w:rFonts w:eastAsia="PMingLiU" w:cs="Tahoma"/>
          <w:color w:val="000000"/>
          <w:szCs w:val="18"/>
        </w:rPr>
        <w:t>將是依每個處理器授權模式授權之最新版</w:t>
      </w:r>
      <w:r w:rsidRPr="00CB500F">
        <w:rPr>
          <w:rFonts w:eastAsia="PMingLiU" w:cs="Tahoma"/>
          <w:color w:val="000000"/>
          <w:szCs w:val="18"/>
        </w:rPr>
        <w:t xml:space="preserve"> BizTalk Server</w:t>
      </w:r>
      <w:r w:rsidRPr="00CB500F">
        <w:rPr>
          <w:rFonts w:eastAsia="PMingLiU" w:cs="Tahoma"/>
          <w:color w:val="000000"/>
          <w:szCs w:val="18"/>
        </w:rPr>
        <w:t>。例外的是，針對自本產品清單出版之當日起具備</w:t>
      </w:r>
      <w:r w:rsidRPr="00CB500F">
        <w:rPr>
          <w:rFonts w:eastAsia="PMingLiU" w:cs="Tahoma"/>
          <w:color w:val="000000"/>
          <w:szCs w:val="18"/>
        </w:rPr>
        <w:t xml:space="preserve"> BizTalk Server 2010 Enterprise </w:t>
      </w:r>
      <w:r w:rsidRPr="00CB500F">
        <w:rPr>
          <w:rFonts w:eastAsia="PMingLiU" w:cs="Tahoma"/>
          <w:color w:val="000000"/>
          <w:szCs w:val="18"/>
        </w:rPr>
        <w:t>處理器使用權之有效軟體保證的大量授權客戶</w:t>
      </w:r>
      <w:r w:rsidRPr="00CB500F">
        <w:rPr>
          <w:rFonts w:eastAsia="PMingLiU" w:cs="Tahoma"/>
          <w:color w:val="000000"/>
          <w:szCs w:val="18"/>
        </w:rPr>
        <w:t xml:space="preserve"> (</w:t>
      </w:r>
      <w:r w:rsidRPr="00CB500F">
        <w:rPr>
          <w:rFonts w:eastAsia="PMingLiU" w:cs="Tahoma"/>
          <w:color w:val="000000"/>
          <w:szCs w:val="18"/>
        </w:rPr>
        <w:t>以下稱</w:t>
      </w:r>
      <w:r w:rsidR="00CB500F" w:rsidRPr="00CB500F">
        <w:rPr>
          <w:rFonts w:eastAsia="PMingLiU" w:cs="Tahoma"/>
          <w:color w:val="000000"/>
          <w:szCs w:val="18"/>
        </w:rPr>
        <w:br/>
      </w:r>
      <w:r w:rsidRPr="00CB500F">
        <w:rPr>
          <w:rFonts w:eastAsia="PMingLiU" w:cs="Tahoma"/>
          <w:color w:val="000000"/>
          <w:szCs w:val="18"/>
        </w:rPr>
        <w:t>「合格使用權」</w:t>
      </w:r>
      <w:r w:rsidRPr="00CB500F">
        <w:rPr>
          <w:rFonts w:eastAsia="PMingLiU" w:cs="Tahoma"/>
          <w:color w:val="000000"/>
          <w:szCs w:val="18"/>
        </w:rPr>
        <w:t xml:space="preserve">) </w:t>
      </w:r>
      <w:r w:rsidRPr="00CB500F">
        <w:rPr>
          <w:rFonts w:eastAsia="PMingLiU" w:cs="Tahoma"/>
          <w:color w:val="000000"/>
          <w:szCs w:val="18"/>
        </w:rPr>
        <w:t>可以擁有下列選項</w:t>
      </w:r>
      <w:r w:rsidRPr="00CB500F">
        <w:rPr>
          <w:rFonts w:eastAsia="PMingLiU" w:cs="Tahoma"/>
          <w:bCs/>
          <w:color w:val="000000"/>
          <w:szCs w:val="18"/>
        </w:rPr>
        <w:t>。</w:t>
      </w:r>
    </w:p>
    <w:p w14:paraId="59DB9336" w14:textId="77777777" w:rsidR="008233B3" w:rsidRPr="00CB500F" w:rsidRDefault="008233B3" w:rsidP="008233B3">
      <w:pPr>
        <w:ind w:left="720"/>
        <w:rPr>
          <w:rFonts w:eastAsia="PMingLiU" w:cs="Tahoma"/>
          <w:szCs w:val="18"/>
        </w:rPr>
      </w:pPr>
    </w:p>
    <w:p w14:paraId="59DB9337" w14:textId="77777777" w:rsidR="008233B3" w:rsidRPr="00CB500F" w:rsidRDefault="008233B3" w:rsidP="008233B3">
      <w:pPr>
        <w:spacing w:after="60"/>
        <w:ind w:left="720"/>
        <w:rPr>
          <w:rFonts w:eastAsia="PMingLiU" w:cs="Tahoma"/>
          <w:szCs w:val="18"/>
        </w:rPr>
      </w:pPr>
      <w:r w:rsidRPr="00CB500F">
        <w:rPr>
          <w:rFonts w:eastAsia="PMingLiU" w:cs="Tahoma"/>
          <w:b/>
          <w:color w:val="000000"/>
          <w:szCs w:val="18"/>
        </w:rPr>
        <w:t>既有的期間</w:t>
      </w:r>
    </w:p>
    <w:p w14:paraId="59DB9338" w14:textId="77777777" w:rsidR="008233B3" w:rsidRPr="00CB500F" w:rsidRDefault="008233B3" w:rsidP="008233B3">
      <w:pPr>
        <w:ind w:left="720"/>
        <w:rPr>
          <w:rFonts w:eastAsia="PMingLiU" w:cs="Tahoma"/>
          <w:szCs w:val="18"/>
        </w:rPr>
      </w:pPr>
      <w:r w:rsidRPr="00CB500F">
        <w:rPr>
          <w:rFonts w:eastAsia="PMingLiU" w:cs="Tahoma"/>
          <w:color w:val="000000"/>
          <w:szCs w:val="18"/>
        </w:rPr>
        <w:t>在客戶之軟體保證範圍的既有期間，客戶</w:t>
      </w:r>
      <w:r w:rsidRPr="00CB500F">
        <w:rPr>
          <w:rFonts w:eastAsia="PMingLiU" w:cs="Tahoma"/>
          <w:color w:val="000000"/>
          <w:szCs w:val="18"/>
        </w:rPr>
        <w:t xml:space="preserve"> (</w:t>
      </w:r>
      <w:r w:rsidRPr="00CB500F">
        <w:rPr>
          <w:rFonts w:eastAsia="PMingLiU" w:cs="Tahoma"/>
          <w:color w:val="000000"/>
          <w:szCs w:val="18"/>
        </w:rPr>
        <w:t>包括依據訂閱合約的客戶</w:t>
      </w:r>
      <w:r w:rsidRPr="00CB500F">
        <w:rPr>
          <w:rFonts w:eastAsia="PMingLiU" w:cs="Tahoma"/>
          <w:color w:val="000000"/>
          <w:szCs w:val="18"/>
        </w:rPr>
        <w:t xml:space="preserve">) </w:t>
      </w:r>
      <w:r w:rsidRPr="00CB500F">
        <w:rPr>
          <w:rFonts w:eastAsia="PMingLiU" w:cs="Tahoma"/>
          <w:color w:val="000000"/>
          <w:szCs w:val="18"/>
        </w:rPr>
        <w:t>可能依任何合格的使用權升級為</w:t>
      </w:r>
      <w:r w:rsidRPr="00CB500F">
        <w:rPr>
          <w:rFonts w:eastAsia="PMingLiU" w:cs="Tahoma"/>
          <w:color w:val="000000"/>
          <w:szCs w:val="18"/>
        </w:rPr>
        <w:t xml:space="preserve"> BizTalk Server Enterprise </w:t>
      </w:r>
      <w:r w:rsidRPr="00CB500F">
        <w:rPr>
          <w:rFonts w:eastAsia="PMingLiU" w:cs="Tahoma"/>
          <w:color w:val="000000"/>
          <w:szCs w:val="18"/>
        </w:rPr>
        <w:t>軟體並使用它，以取代</w:t>
      </w:r>
      <w:r w:rsidRPr="00CB500F">
        <w:rPr>
          <w:rFonts w:eastAsia="PMingLiU" w:cs="Tahoma"/>
          <w:color w:val="000000"/>
          <w:szCs w:val="18"/>
        </w:rPr>
        <w:t xml:space="preserve"> BizTalk Server 2010 Enterprise</w:t>
      </w:r>
      <w:r w:rsidRPr="00CB500F">
        <w:rPr>
          <w:rFonts w:eastAsia="PMingLiU" w:cs="Tahoma"/>
          <w:color w:val="000000"/>
          <w:szCs w:val="18"/>
        </w:rPr>
        <w:t>，惟其需受</w:t>
      </w:r>
      <w:r w:rsidRPr="00CB500F">
        <w:rPr>
          <w:rFonts w:eastAsia="PMingLiU" w:cs="Tahoma"/>
          <w:color w:val="000000"/>
          <w:szCs w:val="18"/>
        </w:rPr>
        <w:t xml:space="preserve"> BizTalk Server 2010 Enterprise </w:t>
      </w:r>
      <w:r w:rsidRPr="00CB500F">
        <w:rPr>
          <w:rFonts w:eastAsia="PMingLiU" w:cs="Tahoma"/>
          <w:color w:val="000000"/>
          <w:szCs w:val="18"/>
        </w:rPr>
        <w:t>處理器使用權之產品使用權所拘束</w:t>
      </w:r>
      <w:r w:rsidRPr="00CB500F">
        <w:rPr>
          <w:rFonts w:eastAsia="PMingLiU" w:cs="Tahoma"/>
          <w:color w:val="000000"/>
          <w:szCs w:val="18"/>
        </w:rPr>
        <w:t xml:space="preserve"> (</w:t>
      </w:r>
      <w:r w:rsidRPr="00CB500F">
        <w:rPr>
          <w:rFonts w:eastAsia="PMingLiU" w:cs="Tahoma"/>
          <w:color w:val="000000"/>
          <w:szCs w:val="18"/>
        </w:rPr>
        <w:t>依</w:t>
      </w:r>
      <w:r w:rsidRPr="00CB500F">
        <w:rPr>
          <w:rFonts w:eastAsia="PMingLiU" w:cs="Tahoma"/>
          <w:color w:val="000000"/>
          <w:szCs w:val="18"/>
        </w:rPr>
        <w:t xml:space="preserve"> 2013 </w:t>
      </w:r>
      <w:r w:rsidRPr="00CB500F">
        <w:rPr>
          <w:rFonts w:eastAsia="PMingLiU" w:cs="Tahoma"/>
          <w:color w:val="000000"/>
          <w:szCs w:val="18"/>
        </w:rPr>
        <w:t>年</w:t>
      </w:r>
      <w:r w:rsidRPr="00CB500F">
        <w:rPr>
          <w:rFonts w:eastAsia="PMingLiU" w:cs="Tahoma"/>
          <w:color w:val="000000"/>
          <w:szCs w:val="18"/>
        </w:rPr>
        <w:t xml:space="preserve"> 1 </w:t>
      </w:r>
      <w:r w:rsidRPr="00CB500F">
        <w:rPr>
          <w:rFonts w:eastAsia="PMingLiU" w:cs="Tahoma"/>
          <w:color w:val="000000"/>
          <w:szCs w:val="18"/>
        </w:rPr>
        <w:t>月之產品使用權中所反映</w:t>
      </w:r>
      <w:r w:rsidRPr="00CB500F">
        <w:rPr>
          <w:rFonts w:eastAsia="PMingLiU" w:cs="Tahoma"/>
          <w:color w:val="000000"/>
          <w:szCs w:val="18"/>
        </w:rPr>
        <w:t>)</w:t>
      </w:r>
      <w:r w:rsidRPr="00CB500F">
        <w:rPr>
          <w:rFonts w:eastAsia="PMingLiU" w:cs="Tahoma"/>
          <w:color w:val="000000"/>
          <w:szCs w:val="18"/>
        </w:rPr>
        <w:t>。</w:t>
      </w:r>
    </w:p>
    <w:p w14:paraId="59DB9339" w14:textId="77777777" w:rsidR="008233B3" w:rsidRPr="00CB500F" w:rsidRDefault="008233B3" w:rsidP="008233B3">
      <w:pPr>
        <w:ind w:left="720"/>
        <w:rPr>
          <w:rFonts w:eastAsia="PMingLiU" w:cs="Tahoma"/>
          <w:szCs w:val="18"/>
        </w:rPr>
      </w:pPr>
    </w:p>
    <w:p w14:paraId="59DB933A" w14:textId="77777777" w:rsidR="008233B3" w:rsidRPr="00CB500F" w:rsidRDefault="008233B3" w:rsidP="008233B3">
      <w:pPr>
        <w:spacing w:after="60"/>
        <w:ind w:left="720"/>
        <w:rPr>
          <w:rFonts w:eastAsia="PMingLiU" w:cs="Tahoma"/>
          <w:szCs w:val="18"/>
          <w:lang w:eastAsia="zh-TW"/>
        </w:rPr>
      </w:pPr>
      <w:r w:rsidRPr="00CB500F">
        <w:rPr>
          <w:rFonts w:eastAsia="PMingLiU" w:cs="Tahoma"/>
          <w:b/>
          <w:color w:val="000000"/>
          <w:szCs w:val="18"/>
          <w:lang w:eastAsia="zh-TW"/>
        </w:rPr>
        <w:t>第一次續約期間</w:t>
      </w:r>
    </w:p>
    <w:p w14:paraId="59DB933B" w14:textId="77777777" w:rsidR="008233B3" w:rsidRPr="00CB500F" w:rsidRDefault="008233B3" w:rsidP="008233B3">
      <w:pPr>
        <w:tabs>
          <w:tab w:val="left" w:pos="1800"/>
        </w:tabs>
        <w:spacing w:after="60"/>
        <w:ind w:left="720"/>
        <w:rPr>
          <w:rFonts w:eastAsia="PMingLiU" w:cs="Tahoma"/>
          <w:szCs w:val="18"/>
          <w:lang w:eastAsia="zh-TW"/>
        </w:rPr>
      </w:pPr>
      <w:r w:rsidRPr="00CB500F">
        <w:rPr>
          <w:rFonts w:eastAsia="PMingLiU" w:cs="Tahoma"/>
          <w:color w:val="000000"/>
          <w:szCs w:val="18"/>
          <w:lang w:eastAsia="zh-TW"/>
        </w:rPr>
        <w:t>客戶一旦在</w:t>
      </w:r>
      <w:r w:rsidRPr="00CB500F">
        <w:rPr>
          <w:rFonts w:eastAsia="PMingLiU" w:cs="Tahoma"/>
          <w:color w:val="000000"/>
          <w:szCs w:val="18"/>
          <w:lang w:eastAsia="zh-TW"/>
        </w:rPr>
        <w:t xml:space="preserve"> 2013 </w:t>
      </w:r>
      <w:r w:rsidRPr="00CB500F">
        <w:rPr>
          <w:rFonts w:eastAsia="PMingLiU" w:cs="Tahoma"/>
          <w:color w:val="000000"/>
          <w:szCs w:val="18"/>
          <w:lang w:eastAsia="zh-TW"/>
        </w:rPr>
        <w:t>年</w:t>
      </w:r>
      <w:r w:rsidRPr="00CB500F">
        <w:rPr>
          <w:rFonts w:eastAsia="PMingLiU" w:cs="Tahoma"/>
          <w:color w:val="000000"/>
          <w:szCs w:val="18"/>
          <w:lang w:eastAsia="zh-TW"/>
        </w:rPr>
        <w:t xml:space="preserve"> 4 </w:t>
      </w:r>
      <w:r w:rsidRPr="00CB500F">
        <w:rPr>
          <w:rFonts w:eastAsia="PMingLiU" w:cs="Tahoma"/>
          <w:color w:val="000000"/>
          <w:szCs w:val="18"/>
          <w:lang w:eastAsia="zh-TW"/>
        </w:rPr>
        <w:t>月</w:t>
      </w:r>
      <w:r w:rsidRPr="00CB500F">
        <w:rPr>
          <w:rFonts w:eastAsia="PMingLiU" w:cs="Tahoma"/>
          <w:color w:val="000000"/>
          <w:szCs w:val="18"/>
          <w:lang w:eastAsia="zh-TW"/>
        </w:rPr>
        <w:t xml:space="preserve"> 1 </w:t>
      </w:r>
      <w:r w:rsidRPr="00CB500F">
        <w:rPr>
          <w:rFonts w:eastAsia="PMingLiU" w:cs="Tahoma"/>
          <w:color w:val="000000"/>
          <w:szCs w:val="18"/>
          <w:lang w:eastAsia="zh-TW"/>
        </w:rPr>
        <w:t>日或之後進行第一次軟體保證續約，則客戶依</w:t>
      </w:r>
      <w:r w:rsidRPr="00CB500F">
        <w:rPr>
          <w:rFonts w:eastAsia="PMingLiU" w:cs="Tahoma"/>
          <w:color w:val="000000"/>
          <w:szCs w:val="18"/>
          <w:lang w:eastAsia="zh-TW"/>
        </w:rPr>
        <w:t xml:space="preserve"> BizTalk Server 2010 </w:t>
      </w:r>
      <w:r w:rsidRPr="00CB500F">
        <w:rPr>
          <w:rFonts w:eastAsia="PMingLiU" w:cs="Tahoma"/>
          <w:color w:val="000000"/>
          <w:szCs w:val="18"/>
          <w:lang w:eastAsia="zh-TW"/>
        </w:rPr>
        <w:t>處理器使用</w:t>
      </w:r>
      <w:r w:rsidR="00CB500F" w:rsidRPr="00CB500F">
        <w:rPr>
          <w:rFonts w:eastAsia="PMingLiU" w:cs="Tahoma"/>
          <w:color w:val="000000"/>
          <w:szCs w:val="18"/>
          <w:lang w:eastAsia="zh-TW"/>
        </w:rPr>
        <w:br/>
      </w:r>
      <w:r w:rsidRPr="00CB500F">
        <w:rPr>
          <w:rFonts w:eastAsia="PMingLiU" w:cs="Tahoma"/>
          <w:color w:val="000000"/>
          <w:szCs w:val="18"/>
          <w:lang w:eastAsia="zh-TW"/>
        </w:rPr>
        <w:t>權之產品使用權正確授權的每個伺服器，客戶均得於未取得基礎核心使用權的情況下取得</w:t>
      </w:r>
      <w:r w:rsidRPr="00CB500F">
        <w:rPr>
          <w:rFonts w:eastAsia="PMingLiU" w:cs="Tahoma"/>
          <w:color w:val="000000"/>
          <w:szCs w:val="18"/>
          <w:lang w:eastAsia="zh-TW"/>
        </w:rPr>
        <w:t xml:space="preserve"> BizTalk Server Enterprise </w:t>
      </w:r>
      <w:r w:rsidRPr="00CB500F">
        <w:rPr>
          <w:rFonts w:eastAsia="PMingLiU" w:cs="Tahoma"/>
          <w:color w:val="000000"/>
          <w:szCs w:val="18"/>
          <w:lang w:eastAsia="zh-TW"/>
        </w:rPr>
        <w:t>核心使用權的軟體保證，其核心使用權之數目等於指定給伺服器之合格處理器使用權的數目乘以下列較大者：</w:t>
      </w:r>
    </w:p>
    <w:p w14:paraId="59DB933C" w14:textId="77777777" w:rsidR="008233B3" w:rsidRPr="00CB500F" w:rsidRDefault="008233B3" w:rsidP="00346F4B">
      <w:pPr>
        <w:numPr>
          <w:ilvl w:val="3"/>
          <w:numId w:val="93"/>
        </w:numPr>
        <w:tabs>
          <w:tab w:val="left" w:pos="2160"/>
        </w:tabs>
        <w:spacing w:after="60"/>
        <w:ind w:left="2160"/>
        <w:rPr>
          <w:rFonts w:eastAsia="PMingLiU" w:cs="Tahoma"/>
          <w:szCs w:val="18"/>
        </w:rPr>
      </w:pPr>
      <w:r w:rsidRPr="00CB500F">
        <w:rPr>
          <w:rFonts w:eastAsia="PMingLiU" w:cs="Tahoma"/>
          <w:color w:val="000000"/>
          <w:szCs w:val="18"/>
        </w:rPr>
        <w:t>四個，或</w:t>
      </w:r>
    </w:p>
    <w:p w14:paraId="59DB933D" w14:textId="77777777" w:rsidR="008233B3" w:rsidRPr="00CB500F" w:rsidRDefault="008233B3" w:rsidP="00346F4B">
      <w:pPr>
        <w:numPr>
          <w:ilvl w:val="3"/>
          <w:numId w:val="93"/>
        </w:numPr>
        <w:tabs>
          <w:tab w:val="left" w:pos="2160"/>
        </w:tabs>
        <w:spacing w:after="60"/>
        <w:ind w:left="2160"/>
        <w:rPr>
          <w:rFonts w:eastAsia="PMingLiU" w:cs="Tahoma"/>
          <w:szCs w:val="18"/>
          <w:lang w:eastAsia="zh-TW"/>
        </w:rPr>
      </w:pPr>
      <w:r w:rsidRPr="00CB500F">
        <w:rPr>
          <w:rFonts w:eastAsia="PMingLiU" w:cs="Tahoma"/>
          <w:color w:val="000000"/>
          <w:szCs w:val="18"/>
          <w:lang w:eastAsia="zh-TW"/>
        </w:rPr>
        <w:t>每一實體處理器的核心實際數目乘以適當的核心係數。</w:t>
      </w:r>
      <w:r w:rsidRPr="00CB500F">
        <w:rPr>
          <w:rFonts w:eastAsia="PMingLiU" w:cs="Tahoma"/>
          <w:color w:val="000000"/>
          <w:szCs w:val="18"/>
          <w:lang w:eastAsia="zh-TW"/>
        </w:rPr>
        <w:t>(</w:t>
      </w:r>
      <w:r w:rsidRPr="00CB500F">
        <w:rPr>
          <w:rFonts w:eastAsia="PMingLiU" w:cs="Tahoma"/>
          <w:color w:val="000000"/>
          <w:szCs w:val="18"/>
          <w:lang w:eastAsia="zh-TW"/>
        </w:rPr>
        <w:t>若每一實體處理器的實際數目超過四個，客戶必須維護一份伺服器上執行之</w:t>
      </w:r>
      <w:r w:rsidRPr="00CB500F">
        <w:rPr>
          <w:rFonts w:eastAsia="PMingLiU" w:cs="Tahoma"/>
          <w:color w:val="000000"/>
          <w:szCs w:val="18"/>
          <w:lang w:eastAsia="zh-TW"/>
        </w:rPr>
        <w:t xml:space="preserve"> BizTalk Server </w:t>
      </w:r>
      <w:r w:rsidRPr="00CB500F">
        <w:rPr>
          <w:rFonts w:eastAsia="PMingLiU" w:cs="Tahoma"/>
          <w:color w:val="000000"/>
          <w:szCs w:val="18"/>
          <w:lang w:eastAsia="zh-TW"/>
        </w:rPr>
        <w:t>軟體之組態記錄</w:t>
      </w:r>
      <w:r w:rsidRPr="00CB500F">
        <w:rPr>
          <w:rFonts w:eastAsia="PMingLiU" w:cs="Tahoma"/>
          <w:color w:val="000000"/>
          <w:szCs w:val="18"/>
          <w:lang w:eastAsia="zh-TW"/>
        </w:rPr>
        <w:t xml:space="preserve"> (</w:t>
      </w:r>
      <w:r w:rsidRPr="00CB500F">
        <w:rPr>
          <w:rFonts w:eastAsia="PMingLiU" w:cs="Tahoma"/>
          <w:color w:val="000000"/>
          <w:szCs w:val="18"/>
          <w:lang w:eastAsia="zh-TW"/>
        </w:rPr>
        <w:t>在授權伺服器上之作業系統環境中執行的授權執行個體</w:t>
      </w:r>
      <w:r w:rsidRPr="00CB500F">
        <w:rPr>
          <w:rFonts w:eastAsia="PMingLiU" w:cs="Tahoma"/>
          <w:color w:val="000000"/>
          <w:szCs w:val="18"/>
          <w:lang w:eastAsia="zh-TW"/>
        </w:rPr>
        <w:t xml:space="preserve">) </w:t>
      </w:r>
      <w:r w:rsidRPr="00CB500F">
        <w:rPr>
          <w:rFonts w:eastAsia="PMingLiU" w:cs="Tahoma"/>
          <w:color w:val="000000"/>
          <w:szCs w:val="18"/>
          <w:lang w:eastAsia="zh-TW"/>
        </w:rPr>
        <w:t>以及使用</w:t>
      </w:r>
      <w:r w:rsidRPr="00CB500F">
        <w:rPr>
          <w:rFonts w:eastAsia="PMingLiU" w:cs="Tahoma"/>
          <w:color w:val="000000"/>
          <w:szCs w:val="18"/>
          <w:lang w:eastAsia="zh-TW"/>
        </w:rPr>
        <w:t xml:space="preserve"> Microsoft MAP </w:t>
      </w:r>
      <w:r w:rsidRPr="00CB500F">
        <w:rPr>
          <w:rFonts w:eastAsia="PMingLiU" w:cs="Tahoma"/>
          <w:color w:val="000000"/>
          <w:szCs w:val="18"/>
          <w:lang w:eastAsia="zh-TW"/>
        </w:rPr>
        <w:t>工具或任何相等軟體在軟體保證續約之前支援該軟體的實體硬體記錄</w:t>
      </w:r>
      <w:r w:rsidRPr="00CB500F">
        <w:rPr>
          <w:rFonts w:eastAsia="PMingLiU" w:cs="Tahoma"/>
          <w:color w:val="000000"/>
          <w:szCs w:val="18"/>
          <w:lang w:eastAsia="zh-TW"/>
        </w:rPr>
        <w:t>)</w:t>
      </w:r>
      <w:r w:rsidRPr="00CB500F">
        <w:rPr>
          <w:rFonts w:eastAsia="PMingLiU" w:cs="Tahoma"/>
          <w:color w:val="000000"/>
          <w:szCs w:val="18"/>
          <w:lang w:eastAsia="zh-TW"/>
        </w:rPr>
        <w:t>。</w:t>
      </w:r>
    </w:p>
    <w:p w14:paraId="59DB933E" w14:textId="77777777" w:rsidR="008233B3" w:rsidRPr="00CB500F" w:rsidRDefault="008233B3" w:rsidP="008233B3">
      <w:pPr>
        <w:tabs>
          <w:tab w:val="left" w:pos="1800"/>
        </w:tabs>
        <w:ind w:left="1080"/>
        <w:rPr>
          <w:rFonts w:eastAsia="PMingLiU" w:cs="Tahoma"/>
          <w:szCs w:val="18"/>
          <w:lang w:eastAsia="zh-TW"/>
        </w:rPr>
      </w:pPr>
    </w:p>
    <w:p w14:paraId="59DB933F" w14:textId="77777777" w:rsidR="008233B3" w:rsidRPr="00CB500F" w:rsidRDefault="008233B3" w:rsidP="008233B3">
      <w:pPr>
        <w:spacing w:after="60"/>
        <w:ind w:left="720"/>
        <w:rPr>
          <w:rFonts w:eastAsia="PMingLiU" w:cs="Tahoma"/>
          <w:szCs w:val="18"/>
          <w:lang w:eastAsia="zh-TW"/>
        </w:rPr>
      </w:pPr>
      <w:r w:rsidRPr="00CB500F">
        <w:rPr>
          <w:rFonts w:eastAsia="PMingLiU" w:cs="Tahoma"/>
          <w:color w:val="000000"/>
          <w:szCs w:val="18"/>
          <w:lang w:eastAsia="zh-TW"/>
        </w:rPr>
        <w:t>一旦依本優惠方案取得核心使用權的軟體保證，客戶的處理器使用權便不再有效。</w:t>
      </w:r>
      <w:r w:rsidRPr="00CB500F">
        <w:rPr>
          <w:rFonts w:eastAsia="PMingLiU" w:cs="Tahoma"/>
          <w:szCs w:val="18"/>
          <w:lang w:eastAsia="zh-TW"/>
        </w:rPr>
        <w:t>取得</w:t>
      </w:r>
      <w:r w:rsidRPr="00CB500F">
        <w:rPr>
          <w:rFonts w:eastAsia="PMingLiU" w:cs="Tahoma"/>
          <w:szCs w:val="18"/>
          <w:lang w:eastAsia="zh-TW"/>
        </w:rPr>
        <w:t xml:space="preserve"> BizTalk Server </w:t>
      </w:r>
      <w:r w:rsidRPr="00CB500F">
        <w:rPr>
          <w:rFonts w:eastAsia="PMingLiU" w:cs="Tahoma"/>
          <w:szCs w:val="18"/>
          <w:lang w:eastAsia="zh-TW"/>
        </w:rPr>
        <w:t>核心使用權軟體保證選擇方案不適用於依訂閱方案的範圍續約。</w:t>
      </w:r>
    </w:p>
    <w:p w14:paraId="59DB9340" w14:textId="77777777" w:rsidR="008233B3" w:rsidRPr="00CB500F" w:rsidRDefault="008233B3" w:rsidP="008233B3">
      <w:pPr>
        <w:ind w:left="1440"/>
        <w:rPr>
          <w:rFonts w:eastAsia="PMingLiU" w:cs="Tahoma"/>
          <w:szCs w:val="18"/>
          <w:lang w:eastAsia="zh-TW"/>
        </w:rPr>
      </w:pPr>
    </w:p>
    <w:p w14:paraId="59DB9341" w14:textId="77777777" w:rsidR="008233B3" w:rsidRPr="00CB500F" w:rsidRDefault="008233B3" w:rsidP="008233B3">
      <w:pPr>
        <w:tabs>
          <w:tab w:val="left" w:pos="1440"/>
        </w:tabs>
        <w:spacing w:after="60"/>
        <w:ind w:left="720"/>
        <w:rPr>
          <w:rFonts w:eastAsia="PMingLiU" w:cs="Tahoma"/>
          <w:szCs w:val="18"/>
          <w:lang w:eastAsia="zh-TW"/>
        </w:rPr>
      </w:pPr>
      <w:r w:rsidRPr="00CB500F">
        <w:rPr>
          <w:rFonts w:eastAsia="PMingLiU" w:cs="Tahoma"/>
          <w:b/>
          <w:color w:val="000000"/>
          <w:szCs w:val="18"/>
          <w:lang w:eastAsia="zh-TW"/>
        </w:rPr>
        <w:t>選擇不續約之具備軟體保證範圍的客戶</w:t>
      </w:r>
    </w:p>
    <w:p w14:paraId="59DB9342" w14:textId="77777777" w:rsidR="008233B3" w:rsidRPr="00CB500F" w:rsidRDefault="008233B3" w:rsidP="008233B3">
      <w:pPr>
        <w:tabs>
          <w:tab w:val="left" w:pos="1440"/>
        </w:tabs>
        <w:ind w:left="720"/>
        <w:rPr>
          <w:rFonts w:eastAsia="PMingLiU" w:cs="Tahoma"/>
          <w:szCs w:val="18"/>
        </w:rPr>
      </w:pPr>
      <w:r w:rsidRPr="00CB500F">
        <w:rPr>
          <w:rFonts w:eastAsia="PMingLiU" w:cs="Tahoma"/>
          <w:color w:val="000000"/>
          <w:szCs w:val="18"/>
        </w:rPr>
        <w:t>選擇買斷處理器使用權之</w:t>
      </w:r>
      <w:r w:rsidRPr="00CB500F">
        <w:rPr>
          <w:rFonts w:eastAsia="PMingLiU" w:cs="Tahoma"/>
          <w:color w:val="000000"/>
          <w:szCs w:val="18"/>
        </w:rPr>
        <w:t xml:space="preserve"> Enterprise Subscription </w:t>
      </w:r>
      <w:r w:rsidRPr="00CB500F">
        <w:rPr>
          <w:rFonts w:eastAsia="PMingLiU" w:cs="Tahoma"/>
          <w:bCs/>
          <w:color w:val="000000"/>
          <w:szCs w:val="18"/>
        </w:rPr>
        <w:t>和</w:t>
      </w:r>
      <w:r w:rsidRPr="00CB500F">
        <w:rPr>
          <w:rFonts w:eastAsia="PMingLiU" w:cs="Tahoma"/>
          <w:bCs/>
          <w:color w:val="000000"/>
          <w:szCs w:val="18"/>
        </w:rPr>
        <w:t xml:space="preserve"> Open Value Subscription </w:t>
      </w:r>
      <w:r w:rsidRPr="00CB500F">
        <w:rPr>
          <w:rFonts w:eastAsia="PMingLiU" w:cs="Tahoma"/>
          <w:color w:val="000000"/>
          <w:szCs w:val="18"/>
        </w:rPr>
        <w:t>客戶，以及依其合約取得永久使用權並選擇不要續約其即將屆滿之軟體保證的任何其他客戶，均得依該等使用權執行</w:t>
      </w:r>
      <w:r w:rsidRPr="00CB500F">
        <w:rPr>
          <w:rFonts w:eastAsia="PMingLiU" w:cs="Tahoma"/>
          <w:color w:val="000000"/>
          <w:szCs w:val="18"/>
        </w:rPr>
        <w:t xml:space="preserve"> BizTalk Server 2010 </w:t>
      </w:r>
      <w:r w:rsidRPr="00CB500F">
        <w:rPr>
          <w:rFonts w:eastAsia="PMingLiU" w:cs="Tahoma"/>
          <w:color w:val="000000"/>
          <w:szCs w:val="18"/>
        </w:rPr>
        <w:t>或之後可取得之</w:t>
      </w:r>
      <w:r w:rsidRPr="00CB500F">
        <w:rPr>
          <w:rFonts w:eastAsia="PMingLiU" w:cs="Tahoma"/>
          <w:color w:val="000000"/>
          <w:szCs w:val="18"/>
        </w:rPr>
        <w:t xml:space="preserve"> BizTalk Server </w:t>
      </w:r>
      <w:r w:rsidRPr="00CB500F">
        <w:rPr>
          <w:rFonts w:eastAsia="PMingLiU" w:cs="Tahoma"/>
          <w:color w:val="000000"/>
          <w:szCs w:val="18"/>
        </w:rPr>
        <w:t>的最新版本，如下所述：</w:t>
      </w:r>
    </w:p>
    <w:p w14:paraId="59DB9343" w14:textId="77777777" w:rsidR="008233B3" w:rsidRPr="00CB500F" w:rsidRDefault="008233B3" w:rsidP="008233B3">
      <w:pPr>
        <w:tabs>
          <w:tab w:val="left" w:pos="1440"/>
        </w:tabs>
        <w:ind w:left="720"/>
        <w:rPr>
          <w:rFonts w:eastAsia="PMingLiU" w:cs="Tahoma"/>
          <w:szCs w:val="18"/>
        </w:rPr>
      </w:pPr>
    </w:p>
    <w:p w14:paraId="59DB9344" w14:textId="77777777" w:rsidR="008233B3" w:rsidRPr="007F456A" w:rsidRDefault="008233B3" w:rsidP="00346F4B">
      <w:pPr>
        <w:numPr>
          <w:ilvl w:val="0"/>
          <w:numId w:val="53"/>
        </w:numPr>
        <w:spacing w:after="60"/>
        <w:ind w:left="1440"/>
        <w:rPr>
          <w:rFonts w:eastAsia="PMingLiU" w:cs="Tahoma"/>
        </w:rPr>
      </w:pPr>
      <w:r w:rsidRPr="007F456A">
        <w:rPr>
          <w:rFonts w:eastAsia="PMingLiU" w:cs="Tahoma"/>
          <w:b/>
          <w:color w:val="000000"/>
          <w:szCs w:val="18"/>
        </w:rPr>
        <w:t>BizTalk Server 2010 Enterprise</w:t>
      </w:r>
      <w:r w:rsidRPr="007F456A">
        <w:rPr>
          <w:rFonts w:eastAsia="PMingLiU" w:cs="Tahoma"/>
          <w:b/>
          <w:color w:val="000000"/>
          <w:szCs w:val="18"/>
        </w:rPr>
        <w:t>：</w:t>
      </w:r>
      <w:r w:rsidRPr="007F456A">
        <w:rPr>
          <w:rFonts w:eastAsia="PMingLiU" w:cs="Tahoma"/>
          <w:color w:val="000000"/>
          <w:szCs w:val="18"/>
        </w:rPr>
        <w:t>對本軟體版本之持續使用需受</w:t>
      </w:r>
      <w:r w:rsidRPr="007F456A">
        <w:rPr>
          <w:rFonts w:eastAsia="PMingLiU" w:cs="Tahoma"/>
          <w:color w:val="000000"/>
          <w:szCs w:val="18"/>
        </w:rPr>
        <w:t xml:space="preserve"> BizTalk Server 2010 Enterprise </w:t>
      </w:r>
      <w:r w:rsidRPr="007F456A">
        <w:rPr>
          <w:rFonts w:eastAsia="PMingLiU" w:cs="Tahoma"/>
          <w:color w:val="000000"/>
          <w:szCs w:val="18"/>
        </w:rPr>
        <w:t>處理器使用權之產品使用權所拘束；不過，客戶將不再擁有透過軟體保證的使用權行動性。</w:t>
      </w:r>
    </w:p>
    <w:p w14:paraId="59DB9345" w14:textId="77777777" w:rsidR="008233B3" w:rsidRPr="007F456A" w:rsidRDefault="00F3254C" w:rsidP="00346F4B">
      <w:pPr>
        <w:numPr>
          <w:ilvl w:val="0"/>
          <w:numId w:val="53"/>
        </w:numPr>
        <w:tabs>
          <w:tab w:val="left" w:pos="1800"/>
        </w:tabs>
        <w:spacing w:after="60"/>
        <w:ind w:left="1440"/>
        <w:rPr>
          <w:rFonts w:eastAsia="PMingLiU" w:cs="Tahoma"/>
        </w:rPr>
      </w:pPr>
      <w:r w:rsidRPr="007F456A">
        <w:rPr>
          <w:rFonts w:eastAsia="PMingLiU" w:cs="Tahoma"/>
          <w:b/>
          <w:color w:val="000000"/>
          <w:szCs w:val="18"/>
        </w:rPr>
        <w:t xml:space="preserve">BizTalk Server Enterprise </w:t>
      </w:r>
      <w:r w:rsidRPr="007F456A">
        <w:rPr>
          <w:rFonts w:eastAsia="PMingLiU" w:cs="Tahoma"/>
          <w:b/>
          <w:color w:val="000000"/>
          <w:szCs w:val="18"/>
        </w:rPr>
        <w:t>的最新版本：</w:t>
      </w:r>
      <w:r w:rsidRPr="007F456A">
        <w:rPr>
          <w:rFonts w:eastAsia="PMingLiU" w:cs="Tahoma"/>
          <w:color w:val="000000"/>
          <w:szCs w:val="18"/>
        </w:rPr>
        <w:t>本軟體版本之使用需受</w:t>
      </w:r>
      <w:r w:rsidRPr="007F456A">
        <w:rPr>
          <w:rFonts w:eastAsia="PMingLiU" w:cs="Tahoma"/>
          <w:color w:val="000000"/>
          <w:szCs w:val="18"/>
        </w:rPr>
        <w:t xml:space="preserve"> BizTalk Server 2010 Enterprise </w:t>
      </w:r>
      <w:r w:rsidRPr="007F456A">
        <w:rPr>
          <w:rFonts w:eastAsia="PMingLiU" w:cs="Tahoma"/>
          <w:color w:val="000000"/>
          <w:szCs w:val="18"/>
        </w:rPr>
        <w:t>處理器使用權之產品使用權所拘束；不過：</w:t>
      </w:r>
    </w:p>
    <w:p w14:paraId="59DB9346" w14:textId="77777777" w:rsidR="008233B3" w:rsidRPr="007F456A" w:rsidRDefault="008233B3" w:rsidP="00346F4B">
      <w:pPr>
        <w:numPr>
          <w:ilvl w:val="1"/>
          <w:numId w:val="53"/>
        </w:numPr>
        <w:tabs>
          <w:tab w:val="left" w:pos="2160"/>
        </w:tabs>
        <w:spacing w:after="60"/>
        <w:ind w:left="2160"/>
        <w:rPr>
          <w:rFonts w:eastAsia="PMingLiU" w:cs="Tahoma"/>
          <w:lang w:eastAsia="zh-TW"/>
        </w:rPr>
      </w:pPr>
      <w:r w:rsidRPr="007F456A">
        <w:rPr>
          <w:rFonts w:eastAsia="PMingLiU" w:cs="Tahoma"/>
          <w:color w:val="000000"/>
          <w:szCs w:val="18"/>
          <w:lang w:eastAsia="zh-TW"/>
        </w:rPr>
        <w:t>客戶在伺服器陣列內不再具有使用權行動性，或不再擁有透過軟體保證的使用權行動性；</w:t>
      </w:r>
      <w:r w:rsidR="00CB500F">
        <w:rPr>
          <w:rFonts w:eastAsia="PMingLiU" w:cs="Tahoma"/>
          <w:color w:val="000000"/>
          <w:szCs w:val="18"/>
          <w:lang w:eastAsia="zh-TW"/>
        </w:rPr>
        <w:br/>
      </w:r>
      <w:r w:rsidRPr="007F456A">
        <w:rPr>
          <w:rFonts w:eastAsia="PMingLiU" w:cs="Tahoma"/>
          <w:color w:val="000000"/>
          <w:szCs w:val="18"/>
          <w:lang w:eastAsia="zh-TW"/>
        </w:rPr>
        <w:t>以及</w:t>
      </w:r>
    </w:p>
    <w:p w14:paraId="59DB9347" w14:textId="77777777" w:rsidR="008233B3" w:rsidRPr="007F456A" w:rsidRDefault="008233B3" w:rsidP="00346F4B">
      <w:pPr>
        <w:numPr>
          <w:ilvl w:val="1"/>
          <w:numId w:val="53"/>
        </w:numPr>
        <w:tabs>
          <w:tab w:val="left" w:pos="2160"/>
          <w:tab w:val="left" w:pos="2970"/>
        </w:tabs>
        <w:spacing w:after="60"/>
        <w:ind w:left="2160"/>
        <w:rPr>
          <w:rFonts w:eastAsia="PMingLiU" w:cs="Tahoma"/>
          <w:lang w:eastAsia="zh-TW"/>
        </w:rPr>
      </w:pPr>
      <w:r w:rsidRPr="007F456A">
        <w:rPr>
          <w:rFonts w:eastAsia="PMingLiU" w:cs="Tahoma"/>
          <w:color w:val="000000"/>
          <w:szCs w:val="18"/>
          <w:lang w:eastAsia="zh-TW"/>
        </w:rPr>
        <w:t>與其「核心使用權的相當權利」相關之使用權的任何重新指定需受以下限制所拘束。</w:t>
      </w:r>
      <w:r w:rsidR="00CB500F">
        <w:rPr>
          <w:rFonts w:eastAsia="PMingLiU" w:cs="Tahoma"/>
          <w:color w:val="000000"/>
          <w:szCs w:val="18"/>
          <w:lang w:eastAsia="zh-TW"/>
        </w:rPr>
        <w:br/>
      </w:r>
      <w:r w:rsidRPr="007F456A">
        <w:rPr>
          <w:rFonts w:eastAsia="PMingLiU" w:cs="Tahoma"/>
          <w:color w:val="000000"/>
          <w:szCs w:val="18"/>
          <w:lang w:eastAsia="zh-TW"/>
        </w:rPr>
        <w:t>核心使用權的相當權利判斷如下。</w:t>
      </w:r>
    </w:p>
    <w:p w14:paraId="59DB9348" w14:textId="77777777" w:rsidR="008233B3" w:rsidRPr="007F456A" w:rsidRDefault="008233B3" w:rsidP="00346F4B">
      <w:pPr>
        <w:numPr>
          <w:ilvl w:val="2"/>
          <w:numId w:val="53"/>
        </w:numPr>
        <w:tabs>
          <w:tab w:val="left" w:pos="2520"/>
        </w:tabs>
        <w:spacing w:after="60"/>
        <w:ind w:left="2520"/>
        <w:rPr>
          <w:rFonts w:eastAsia="PMingLiU" w:cs="Tahoma"/>
          <w:lang w:eastAsia="zh-TW"/>
        </w:rPr>
      </w:pPr>
      <w:r w:rsidRPr="007F456A">
        <w:rPr>
          <w:rFonts w:eastAsia="PMingLiU" w:cs="Tahoma"/>
          <w:color w:val="000000"/>
          <w:szCs w:val="18"/>
          <w:lang w:eastAsia="zh-TW"/>
        </w:rPr>
        <w:t>針對每項指定給伺服器之合格使用權，核心使用權相等權利係指下列之較大者：</w:t>
      </w:r>
    </w:p>
    <w:p w14:paraId="59DB9349" w14:textId="77777777" w:rsidR="008233B3" w:rsidRPr="007F456A"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t>每一處理器使用權四個核心，或</w:t>
      </w:r>
    </w:p>
    <w:p w14:paraId="59DB934A" w14:textId="77777777" w:rsidR="008233B3" w:rsidRPr="007F456A"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t>根據每一實體處理器之實際核心數目的每一處理器使用權之核心數目，乘以適當的核心係數。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w:t>
      </w:r>
      <w:r w:rsidRPr="007F456A">
        <w:rPr>
          <w:rFonts w:eastAsia="PMingLiU" w:cs="Tahoma"/>
          <w:color w:val="000000"/>
          <w:szCs w:val="18"/>
          <w:lang w:eastAsia="zh-TW"/>
        </w:rPr>
        <w:lastRenderedPageBreak/>
        <w:t>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工具或任何相等軟體在軟體保證屆滿之前支援該軟體的實體硬體記錄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34B" w14:textId="77777777" w:rsidR="008233B3" w:rsidRPr="007F456A" w:rsidRDefault="008233B3" w:rsidP="00346F4B">
      <w:pPr>
        <w:numPr>
          <w:ilvl w:val="1"/>
          <w:numId w:val="127"/>
        </w:numPr>
        <w:tabs>
          <w:tab w:val="left" w:pos="1800"/>
        </w:tabs>
        <w:spacing w:after="60"/>
        <w:rPr>
          <w:rFonts w:eastAsia="PMingLiU" w:cs="Tahoma"/>
          <w:lang w:eastAsia="zh-TW"/>
        </w:rPr>
      </w:pPr>
      <w:r w:rsidRPr="007F456A">
        <w:rPr>
          <w:rFonts w:eastAsia="PMingLiU" w:cs="Tahoma"/>
          <w:color w:val="000000"/>
          <w:szCs w:val="18"/>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核心使用權結合。</w:t>
      </w:r>
    </w:p>
    <w:p w14:paraId="59DB934C" w14:textId="77777777" w:rsidR="008233B3" w:rsidRPr="007F456A" w:rsidRDefault="008233B3" w:rsidP="00346F4B">
      <w:pPr>
        <w:numPr>
          <w:ilvl w:val="1"/>
          <w:numId w:val="127"/>
        </w:numPr>
        <w:tabs>
          <w:tab w:val="left" w:pos="1800"/>
          <w:tab w:val="left" w:pos="2970"/>
        </w:tabs>
        <w:spacing w:after="60"/>
        <w:rPr>
          <w:rFonts w:eastAsia="PMingLiU" w:cs="Tahoma"/>
          <w:lang w:eastAsia="zh-TW"/>
        </w:rPr>
      </w:pPr>
      <w:r w:rsidRPr="007F456A">
        <w:rPr>
          <w:rFonts w:eastAsia="PMingLiU" w:cs="Tahoma"/>
          <w:color w:val="000000"/>
          <w:szCs w:val="18"/>
          <w:lang w:eastAsia="zh-TW"/>
        </w:rPr>
        <w:t>客戶視為核心使用權的相等權利並未默示客戶得跨兩個或更多處理器指派單一處理器使用權至核心。</w:t>
      </w:r>
    </w:p>
    <w:p w14:paraId="59DB934D" w14:textId="77777777" w:rsidR="00107C35" w:rsidRPr="00107C35" w:rsidRDefault="00107C35" w:rsidP="00107C35">
      <w:pPr>
        <w:tabs>
          <w:tab w:val="left" w:pos="1800"/>
          <w:tab w:val="left" w:pos="2970"/>
        </w:tabs>
        <w:rPr>
          <w:rFonts w:eastAsia="PMingLiU" w:cs="Tahoma"/>
          <w:color w:val="000000"/>
          <w:szCs w:val="18"/>
          <w:lang w:eastAsia="zh-TW"/>
        </w:rPr>
      </w:pPr>
      <w:bookmarkStart w:id="1176" w:name="_37_BizTalk_Server®"/>
      <w:bookmarkStart w:id="1177" w:name="_Toc343596569"/>
      <w:bookmarkEnd w:id="1176"/>
    </w:p>
    <w:p w14:paraId="59DB934E" w14:textId="77777777" w:rsidR="00107C35" w:rsidRPr="00107C35" w:rsidRDefault="00107C35" w:rsidP="00107C35">
      <w:pPr>
        <w:tabs>
          <w:tab w:val="left" w:pos="1800"/>
          <w:tab w:val="left" w:pos="2970"/>
        </w:tabs>
        <w:rPr>
          <w:rFonts w:eastAsia="PMingLiU" w:cs="Tahoma"/>
          <w:szCs w:val="18"/>
          <w:lang w:eastAsia="zh-TW"/>
        </w:rPr>
      </w:pPr>
    </w:p>
    <w:p w14:paraId="59DB934F" w14:textId="77777777" w:rsidR="008233B3" w:rsidRPr="007F456A" w:rsidRDefault="00A560B6" w:rsidP="008233B3">
      <w:pPr>
        <w:pStyle w:val="Heading3"/>
        <w:rPr>
          <w:rFonts w:ascii="Tahoma" w:eastAsia="PMingLiU" w:hAnsi="Tahoma" w:cs="Tahoma"/>
        </w:rPr>
      </w:pPr>
      <w:bookmarkStart w:id="1178" w:name="_38_BizTalk_Server®"/>
      <w:bookmarkStart w:id="1179" w:name="_Toc361754554"/>
      <w:bookmarkEnd w:id="1178"/>
      <w:r w:rsidRPr="007F456A">
        <w:rPr>
          <w:rFonts w:ascii="Tahoma" w:eastAsia="PMingLiU" w:hAnsi="Tahoma" w:cs="Tahoma"/>
          <w:caps/>
          <w:color w:val="F66400"/>
          <w:sz w:val="22"/>
          <w:vertAlign w:val="superscript"/>
        </w:rPr>
        <w:t>38</w:t>
      </w:r>
      <w:r w:rsidRPr="007F456A">
        <w:rPr>
          <w:rFonts w:ascii="Tahoma" w:eastAsia="PMingLiU" w:hAnsi="Tahoma" w:cs="Tahoma"/>
          <w:color w:val="F66400"/>
          <w:sz w:val="22"/>
        </w:rPr>
        <w:t xml:space="preserve"> BizTalk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2013 Standard</w:t>
      </w:r>
      <w:bookmarkEnd w:id="1179"/>
      <w:r w:rsidRPr="007F456A">
        <w:rPr>
          <w:rFonts w:ascii="Tahoma" w:eastAsia="PMingLiU" w:hAnsi="Tahoma" w:cs="Tahoma"/>
          <w:color w:val="F66400"/>
          <w:sz w:val="22"/>
          <w:szCs w:val="18"/>
        </w:rPr>
        <w:t xml:space="preserve"> </w:t>
      </w:r>
      <w:bookmarkEnd w:id="1177"/>
    </w:p>
    <w:p w14:paraId="59DB9350" w14:textId="77777777" w:rsidR="008233B3" w:rsidRPr="007F456A" w:rsidRDefault="008233B3" w:rsidP="008233B3">
      <w:pPr>
        <w:rPr>
          <w:rFonts w:eastAsia="PMingLiU" w:cs="Tahoma"/>
        </w:rPr>
      </w:pPr>
    </w:p>
    <w:p w14:paraId="59DB9351" w14:textId="77777777" w:rsidR="008233B3" w:rsidRPr="007F456A" w:rsidRDefault="008233B3" w:rsidP="008233B3">
      <w:pPr>
        <w:spacing w:after="60"/>
        <w:ind w:left="720"/>
        <w:rPr>
          <w:rFonts w:eastAsia="PMingLiU" w:cs="Tahoma"/>
        </w:rPr>
      </w:pPr>
      <w:r w:rsidRPr="007F456A">
        <w:rPr>
          <w:rFonts w:eastAsia="PMingLiU" w:cs="Tahoma"/>
          <w:b/>
          <w:color w:val="000000"/>
          <w:szCs w:val="18"/>
        </w:rPr>
        <w:t>與授權模式之變更相關聯的使用權之授與</w:t>
      </w:r>
    </w:p>
    <w:p w14:paraId="59DB9352" w14:textId="77777777" w:rsidR="008233B3" w:rsidRPr="007F456A" w:rsidRDefault="008233B3" w:rsidP="008233B3">
      <w:pPr>
        <w:ind w:left="720"/>
        <w:rPr>
          <w:rFonts w:eastAsia="PMingLiU" w:cs="Tahoma"/>
        </w:rPr>
      </w:pPr>
      <w:r w:rsidRPr="007F456A">
        <w:rPr>
          <w:rFonts w:eastAsia="PMingLiU" w:cs="Tahoma"/>
          <w:color w:val="000000"/>
          <w:szCs w:val="18"/>
        </w:rPr>
        <w:t xml:space="preserve">BizTalk Server 2010 </w:t>
      </w:r>
      <w:r w:rsidRPr="007F456A">
        <w:rPr>
          <w:rFonts w:eastAsia="PMingLiU" w:cs="Tahoma"/>
          <w:color w:val="000000"/>
          <w:szCs w:val="18"/>
        </w:rPr>
        <w:t>將是依每個處理器授權模式授權之最新版</w:t>
      </w:r>
      <w:r w:rsidRPr="007F456A">
        <w:rPr>
          <w:rFonts w:eastAsia="PMingLiU" w:cs="Tahoma"/>
          <w:color w:val="000000"/>
          <w:szCs w:val="18"/>
        </w:rPr>
        <w:t xml:space="preserve"> BizTalk Server</w:t>
      </w:r>
      <w:r w:rsidRPr="007F456A">
        <w:rPr>
          <w:rFonts w:eastAsia="PMingLiU" w:cs="Tahoma"/>
          <w:color w:val="000000"/>
          <w:szCs w:val="18"/>
        </w:rPr>
        <w:t>。例外的是，針對自本產品清單出版之當日起具備</w:t>
      </w:r>
      <w:r w:rsidRPr="007F456A">
        <w:rPr>
          <w:rFonts w:eastAsia="PMingLiU" w:cs="Tahoma"/>
          <w:color w:val="000000"/>
          <w:szCs w:val="18"/>
        </w:rPr>
        <w:t xml:space="preserve"> BizTalk Server 2010 Standard </w:t>
      </w:r>
      <w:r w:rsidRPr="007F456A">
        <w:rPr>
          <w:rFonts w:eastAsia="PMingLiU" w:cs="Tahoma"/>
          <w:color w:val="000000"/>
          <w:szCs w:val="18"/>
        </w:rPr>
        <w:t>處理器使用權之有效軟體保證的大量授權客戶</w:t>
      </w:r>
      <w:r w:rsidRPr="007F456A">
        <w:rPr>
          <w:rFonts w:eastAsia="PMingLiU" w:cs="Tahoma"/>
          <w:color w:val="000000"/>
          <w:szCs w:val="18"/>
        </w:rPr>
        <w:t xml:space="preserve"> (</w:t>
      </w:r>
      <w:r w:rsidRPr="007F456A">
        <w:rPr>
          <w:rFonts w:eastAsia="PMingLiU" w:cs="Tahoma"/>
          <w:color w:val="000000"/>
          <w:szCs w:val="18"/>
        </w:rPr>
        <w:t>以下稱「合格使用權」</w:t>
      </w:r>
      <w:r w:rsidRPr="007F456A">
        <w:rPr>
          <w:rFonts w:eastAsia="PMingLiU" w:cs="Tahoma"/>
          <w:color w:val="000000"/>
          <w:szCs w:val="18"/>
        </w:rPr>
        <w:t xml:space="preserve">) </w:t>
      </w:r>
      <w:r w:rsidRPr="007F456A">
        <w:rPr>
          <w:rFonts w:eastAsia="PMingLiU" w:cs="Tahoma"/>
          <w:color w:val="000000"/>
          <w:szCs w:val="18"/>
        </w:rPr>
        <w:t>可以擁有下列選項。</w:t>
      </w:r>
      <w:r w:rsidRPr="007F456A">
        <w:rPr>
          <w:rFonts w:eastAsia="PMingLiU" w:cs="Tahoma"/>
          <w:bCs/>
          <w:color w:val="000000"/>
          <w:szCs w:val="18"/>
        </w:rPr>
        <w:t>.</w:t>
      </w:r>
    </w:p>
    <w:p w14:paraId="59DB9353" w14:textId="77777777" w:rsidR="008233B3" w:rsidRPr="007F456A" w:rsidRDefault="008233B3" w:rsidP="008233B3">
      <w:pPr>
        <w:ind w:left="720"/>
        <w:rPr>
          <w:rFonts w:eastAsia="PMingLiU" w:cs="Tahoma"/>
        </w:rPr>
      </w:pPr>
    </w:p>
    <w:p w14:paraId="59DB9354" w14:textId="77777777" w:rsidR="008233B3" w:rsidRPr="007F456A" w:rsidRDefault="008233B3" w:rsidP="008233B3">
      <w:pPr>
        <w:spacing w:after="60"/>
        <w:ind w:left="720"/>
        <w:rPr>
          <w:rFonts w:eastAsia="PMingLiU" w:cs="Tahoma"/>
        </w:rPr>
      </w:pPr>
      <w:r w:rsidRPr="007F456A">
        <w:rPr>
          <w:rFonts w:eastAsia="PMingLiU" w:cs="Tahoma"/>
          <w:b/>
          <w:color w:val="000000"/>
          <w:szCs w:val="18"/>
        </w:rPr>
        <w:t>既有的期間</w:t>
      </w:r>
    </w:p>
    <w:p w14:paraId="59DB9355" w14:textId="77777777" w:rsidR="008233B3" w:rsidRPr="007F456A" w:rsidRDefault="008233B3" w:rsidP="008233B3">
      <w:pPr>
        <w:ind w:left="720"/>
        <w:rPr>
          <w:rFonts w:eastAsia="PMingLiU" w:cs="Tahoma"/>
        </w:rPr>
      </w:pPr>
      <w:r w:rsidRPr="007F456A">
        <w:rPr>
          <w:rFonts w:eastAsia="PMingLiU" w:cs="Tahoma"/>
          <w:color w:val="000000"/>
          <w:szCs w:val="18"/>
        </w:rPr>
        <w:t>在客戶之軟體保證範圍的既有期間，客戶</w:t>
      </w:r>
      <w:r w:rsidRPr="007F456A">
        <w:rPr>
          <w:rFonts w:eastAsia="PMingLiU" w:cs="Tahoma"/>
          <w:color w:val="000000"/>
          <w:szCs w:val="18"/>
        </w:rPr>
        <w:t xml:space="preserve"> (</w:t>
      </w:r>
      <w:r w:rsidRPr="007F456A">
        <w:rPr>
          <w:rFonts w:eastAsia="PMingLiU" w:cs="Tahoma"/>
          <w:color w:val="000000"/>
          <w:szCs w:val="18"/>
        </w:rPr>
        <w:t>包括依據訂閱合約的客戶</w:t>
      </w:r>
      <w:r w:rsidRPr="007F456A">
        <w:rPr>
          <w:rFonts w:eastAsia="PMingLiU" w:cs="Tahoma"/>
          <w:color w:val="000000"/>
          <w:szCs w:val="18"/>
        </w:rPr>
        <w:t xml:space="preserve">) </w:t>
      </w:r>
      <w:r w:rsidRPr="007F456A">
        <w:rPr>
          <w:rFonts w:eastAsia="PMingLiU" w:cs="Tahoma"/>
          <w:color w:val="000000"/>
          <w:szCs w:val="18"/>
        </w:rPr>
        <w:t>可能依任何合格的使用權升級為</w:t>
      </w:r>
      <w:r w:rsidRPr="007F456A">
        <w:rPr>
          <w:rFonts w:eastAsia="PMingLiU" w:cs="Tahoma"/>
          <w:color w:val="000000"/>
          <w:szCs w:val="18"/>
        </w:rPr>
        <w:t xml:space="preserve"> BizTalk Server Standard </w:t>
      </w:r>
      <w:r w:rsidRPr="007F456A">
        <w:rPr>
          <w:rFonts w:eastAsia="PMingLiU" w:cs="Tahoma"/>
          <w:color w:val="000000"/>
          <w:szCs w:val="18"/>
        </w:rPr>
        <w:t>軟體並使用它，以取代</w:t>
      </w:r>
      <w:r w:rsidRPr="007F456A">
        <w:rPr>
          <w:rFonts w:eastAsia="PMingLiU" w:cs="Tahoma"/>
          <w:color w:val="000000"/>
          <w:szCs w:val="18"/>
        </w:rPr>
        <w:t xml:space="preserve"> BizTalk Server 2010 Standard</w:t>
      </w:r>
      <w:r w:rsidRPr="007F456A">
        <w:rPr>
          <w:rFonts w:eastAsia="PMingLiU" w:cs="Tahoma"/>
          <w:color w:val="000000"/>
          <w:szCs w:val="18"/>
        </w:rPr>
        <w:t>，惟其需受</w:t>
      </w:r>
      <w:r w:rsidRPr="007F456A">
        <w:rPr>
          <w:rFonts w:eastAsia="PMingLiU" w:cs="Tahoma"/>
          <w:color w:val="000000"/>
          <w:szCs w:val="18"/>
        </w:rPr>
        <w:t xml:space="preserve"> BizTalk Server 2010 Standard </w:t>
      </w:r>
      <w:r w:rsidRPr="007F456A">
        <w:rPr>
          <w:rFonts w:eastAsia="PMingLiU" w:cs="Tahoma"/>
          <w:color w:val="000000"/>
          <w:szCs w:val="18"/>
        </w:rPr>
        <w:t>處理器使用權之產品使用權所拘束</w:t>
      </w:r>
      <w:r w:rsidRPr="007F456A">
        <w:rPr>
          <w:rFonts w:eastAsia="PMingLiU" w:cs="Tahoma"/>
          <w:color w:val="000000"/>
          <w:szCs w:val="18"/>
        </w:rPr>
        <w:t xml:space="preserve"> (</w:t>
      </w:r>
      <w:r w:rsidRPr="007F456A">
        <w:rPr>
          <w:rFonts w:eastAsia="PMingLiU" w:cs="Tahoma"/>
          <w:color w:val="000000"/>
          <w:szCs w:val="18"/>
        </w:rPr>
        <w:t>依</w:t>
      </w:r>
      <w:r w:rsidRPr="007F456A">
        <w:rPr>
          <w:rFonts w:eastAsia="PMingLiU" w:cs="Tahoma"/>
          <w:color w:val="000000"/>
          <w:szCs w:val="18"/>
        </w:rPr>
        <w:t xml:space="preserve"> 2013 </w:t>
      </w:r>
      <w:r w:rsidRPr="007F456A">
        <w:rPr>
          <w:rFonts w:eastAsia="PMingLiU" w:cs="Tahoma"/>
          <w:color w:val="000000"/>
          <w:szCs w:val="18"/>
        </w:rPr>
        <w:t>年</w:t>
      </w:r>
      <w:r w:rsidRPr="007F456A">
        <w:rPr>
          <w:rFonts w:eastAsia="PMingLiU" w:cs="Tahoma"/>
          <w:color w:val="000000"/>
          <w:szCs w:val="18"/>
        </w:rPr>
        <w:t xml:space="preserve"> 1 </w:t>
      </w:r>
      <w:r w:rsidRPr="007F456A">
        <w:rPr>
          <w:rFonts w:eastAsia="PMingLiU" w:cs="Tahoma"/>
          <w:color w:val="000000"/>
          <w:szCs w:val="18"/>
        </w:rPr>
        <w:t>月之產品使用權中所反映</w:t>
      </w:r>
      <w:r w:rsidRPr="007F456A">
        <w:rPr>
          <w:rFonts w:eastAsia="PMingLiU" w:cs="Tahoma"/>
          <w:color w:val="000000"/>
          <w:szCs w:val="18"/>
        </w:rPr>
        <w:t>)</w:t>
      </w:r>
      <w:r w:rsidRPr="007F456A">
        <w:rPr>
          <w:rFonts w:eastAsia="PMingLiU" w:cs="Tahoma"/>
          <w:color w:val="000000"/>
          <w:szCs w:val="18"/>
        </w:rPr>
        <w:t>。</w:t>
      </w:r>
    </w:p>
    <w:p w14:paraId="59DB9356" w14:textId="77777777" w:rsidR="008233B3" w:rsidRPr="007F456A" w:rsidRDefault="008233B3" w:rsidP="008233B3">
      <w:pPr>
        <w:ind w:left="720"/>
        <w:rPr>
          <w:rFonts w:eastAsia="PMingLiU" w:cs="Tahoma"/>
        </w:rPr>
      </w:pPr>
    </w:p>
    <w:p w14:paraId="59DB9357" w14:textId="77777777" w:rsidR="008233B3" w:rsidRPr="007F456A" w:rsidRDefault="008233B3" w:rsidP="008233B3">
      <w:pPr>
        <w:spacing w:after="60"/>
        <w:ind w:left="720"/>
        <w:rPr>
          <w:rFonts w:eastAsia="PMingLiU" w:cs="Tahoma"/>
          <w:lang w:eastAsia="zh-TW"/>
        </w:rPr>
      </w:pPr>
      <w:r w:rsidRPr="007F456A">
        <w:rPr>
          <w:rFonts w:eastAsia="PMingLiU" w:cs="Tahoma"/>
          <w:b/>
          <w:color w:val="000000"/>
          <w:szCs w:val="18"/>
          <w:lang w:eastAsia="zh-TW"/>
        </w:rPr>
        <w:t>第一次續約期間</w:t>
      </w:r>
    </w:p>
    <w:p w14:paraId="59DB9358" w14:textId="77777777" w:rsidR="008233B3" w:rsidRPr="007F456A" w:rsidRDefault="008233B3" w:rsidP="008233B3">
      <w:pPr>
        <w:tabs>
          <w:tab w:val="left" w:pos="1800"/>
        </w:tabs>
        <w:spacing w:after="60"/>
        <w:ind w:left="720"/>
        <w:rPr>
          <w:rFonts w:eastAsia="PMingLiU" w:cs="Tahoma"/>
          <w:lang w:eastAsia="zh-TW"/>
        </w:rPr>
      </w:pPr>
      <w:r w:rsidRPr="007F456A">
        <w:rPr>
          <w:rFonts w:eastAsia="PMingLiU" w:cs="Tahoma"/>
          <w:color w:val="000000"/>
          <w:szCs w:val="18"/>
          <w:lang w:eastAsia="zh-TW"/>
        </w:rPr>
        <w:t>客戶一旦在</w:t>
      </w:r>
      <w:r w:rsidRPr="007F456A">
        <w:rPr>
          <w:rFonts w:eastAsia="PMingLiU" w:cs="Tahoma"/>
          <w:color w:val="000000"/>
          <w:szCs w:val="18"/>
          <w:lang w:eastAsia="zh-TW"/>
        </w:rPr>
        <w:t xml:space="preserve"> 2013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日或之後進行第一次軟體保證續約，則客戶依</w:t>
      </w:r>
      <w:r w:rsidRPr="007F456A">
        <w:rPr>
          <w:rFonts w:eastAsia="PMingLiU" w:cs="Tahoma"/>
          <w:color w:val="000000"/>
          <w:szCs w:val="18"/>
          <w:lang w:eastAsia="zh-TW"/>
        </w:rPr>
        <w:t xml:space="preserve"> BizTalk Server 2010 </w:t>
      </w:r>
      <w:r w:rsidRPr="007F456A">
        <w:rPr>
          <w:rFonts w:eastAsia="PMingLiU" w:cs="Tahoma"/>
          <w:color w:val="000000"/>
          <w:szCs w:val="18"/>
          <w:lang w:eastAsia="zh-TW"/>
        </w:rPr>
        <w:t>處理器使用權之產品使用權正確授權的每個伺服器，客戶均得於未取得基礎核心使用權的情況下取得</w:t>
      </w:r>
      <w:r w:rsidRPr="007F456A">
        <w:rPr>
          <w:rFonts w:eastAsia="PMingLiU" w:cs="Tahoma"/>
          <w:color w:val="000000"/>
          <w:szCs w:val="18"/>
          <w:lang w:eastAsia="zh-TW"/>
        </w:rPr>
        <w:t xml:space="preserve"> BizTalk Server Standard </w:t>
      </w:r>
      <w:r w:rsidRPr="007F456A">
        <w:rPr>
          <w:rFonts w:eastAsia="PMingLiU" w:cs="Tahoma"/>
          <w:color w:val="000000"/>
          <w:szCs w:val="18"/>
          <w:lang w:eastAsia="zh-TW"/>
        </w:rPr>
        <w:t>核心使用權的軟體保證，其核心使用權之數目等於指定給伺服器之合格處理器使用權的數目乘以下列較大者：</w:t>
      </w:r>
    </w:p>
    <w:p w14:paraId="59DB9359" w14:textId="77777777" w:rsidR="008233B3" w:rsidRPr="007F456A" w:rsidRDefault="008233B3" w:rsidP="00346F4B">
      <w:pPr>
        <w:numPr>
          <w:ilvl w:val="3"/>
          <w:numId w:val="93"/>
        </w:numPr>
        <w:tabs>
          <w:tab w:val="left" w:pos="2160"/>
        </w:tabs>
        <w:spacing w:after="60"/>
        <w:ind w:left="2160"/>
        <w:rPr>
          <w:rFonts w:eastAsia="PMingLiU" w:cs="Tahoma"/>
        </w:rPr>
      </w:pPr>
      <w:r w:rsidRPr="007F456A">
        <w:rPr>
          <w:rFonts w:eastAsia="PMingLiU" w:cs="Tahoma"/>
          <w:color w:val="000000"/>
          <w:szCs w:val="18"/>
        </w:rPr>
        <w:t>四個，或</w:t>
      </w:r>
    </w:p>
    <w:p w14:paraId="59DB935A" w14:textId="77777777" w:rsidR="008233B3" w:rsidRPr="007F456A" w:rsidRDefault="008233B3" w:rsidP="00346F4B">
      <w:pPr>
        <w:numPr>
          <w:ilvl w:val="3"/>
          <w:numId w:val="93"/>
        </w:numPr>
        <w:tabs>
          <w:tab w:val="left" w:pos="2160"/>
        </w:tabs>
        <w:spacing w:after="60"/>
        <w:ind w:left="2160"/>
        <w:rPr>
          <w:rFonts w:eastAsia="PMingLiU" w:cs="Tahoma"/>
          <w:lang w:eastAsia="zh-TW"/>
        </w:rPr>
      </w:pPr>
      <w:r w:rsidRPr="007F456A">
        <w:rPr>
          <w:rFonts w:eastAsia="PMingLiU" w:cs="Tahoma"/>
          <w:color w:val="000000"/>
          <w:szCs w:val="18"/>
          <w:lang w:eastAsia="zh-TW"/>
        </w:rPr>
        <w:t>每一實體處理器的核心實際數目乘以適當的核心係數。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工具或任何相等軟體在軟體保證續約之前支援該軟體的實體硬體記錄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35B" w14:textId="77777777" w:rsidR="008233B3" w:rsidRPr="007F456A" w:rsidRDefault="008233B3" w:rsidP="008233B3">
      <w:pPr>
        <w:tabs>
          <w:tab w:val="left" w:pos="1800"/>
        </w:tabs>
        <w:ind w:left="1080"/>
        <w:rPr>
          <w:rFonts w:eastAsia="PMingLiU" w:cs="Tahoma"/>
          <w:lang w:eastAsia="zh-TW"/>
        </w:rPr>
      </w:pPr>
    </w:p>
    <w:p w14:paraId="59DB935C" w14:textId="77777777" w:rsidR="008233B3" w:rsidRPr="007F456A" w:rsidRDefault="008233B3" w:rsidP="008233B3">
      <w:pPr>
        <w:spacing w:after="60"/>
        <w:ind w:left="720"/>
        <w:rPr>
          <w:rFonts w:eastAsia="PMingLiU" w:cs="Tahoma"/>
          <w:lang w:eastAsia="zh-TW"/>
        </w:rPr>
      </w:pPr>
      <w:r w:rsidRPr="007F456A">
        <w:rPr>
          <w:rFonts w:eastAsia="PMingLiU" w:cs="Tahoma"/>
          <w:color w:val="000000"/>
          <w:szCs w:val="18"/>
          <w:lang w:eastAsia="zh-TW"/>
        </w:rPr>
        <w:t>一旦依本優惠方案取得核心使用權的軟體保證，客戶的處理器使用權便不再有效。</w:t>
      </w:r>
      <w:r w:rsidRPr="007F456A">
        <w:rPr>
          <w:rFonts w:eastAsia="PMingLiU" w:cs="Tahoma"/>
          <w:szCs w:val="18"/>
          <w:lang w:eastAsia="zh-TW"/>
        </w:rPr>
        <w:t>取得</w:t>
      </w:r>
      <w:r w:rsidRPr="007F456A">
        <w:rPr>
          <w:rFonts w:eastAsia="PMingLiU" w:cs="Tahoma"/>
          <w:szCs w:val="18"/>
          <w:lang w:eastAsia="zh-TW"/>
        </w:rPr>
        <w:t xml:space="preserve"> BizTalk Server </w:t>
      </w:r>
      <w:r w:rsidRPr="007F456A">
        <w:rPr>
          <w:rFonts w:eastAsia="PMingLiU" w:cs="Tahoma"/>
          <w:szCs w:val="18"/>
          <w:lang w:eastAsia="zh-TW"/>
        </w:rPr>
        <w:t>核心使用權軟體保證選擇方案不適用於依訂閱方案的範圍續約。</w:t>
      </w:r>
    </w:p>
    <w:p w14:paraId="59DB935D" w14:textId="77777777" w:rsidR="008233B3" w:rsidRPr="007F456A" w:rsidRDefault="008233B3" w:rsidP="008233B3">
      <w:pPr>
        <w:ind w:left="1440"/>
        <w:rPr>
          <w:rFonts w:eastAsia="PMingLiU" w:cs="Tahoma"/>
          <w:lang w:eastAsia="zh-TW"/>
        </w:rPr>
      </w:pPr>
    </w:p>
    <w:p w14:paraId="59DB935E" w14:textId="77777777" w:rsidR="008233B3" w:rsidRPr="007F456A" w:rsidRDefault="008233B3" w:rsidP="008233B3">
      <w:pPr>
        <w:tabs>
          <w:tab w:val="left" w:pos="1440"/>
        </w:tabs>
        <w:spacing w:after="60"/>
        <w:ind w:left="720"/>
        <w:rPr>
          <w:rFonts w:eastAsia="PMingLiU" w:cs="Tahoma"/>
          <w:lang w:eastAsia="zh-TW"/>
        </w:rPr>
      </w:pPr>
      <w:r w:rsidRPr="007F456A">
        <w:rPr>
          <w:rFonts w:eastAsia="PMingLiU" w:cs="Tahoma"/>
          <w:b/>
          <w:color w:val="000000"/>
          <w:szCs w:val="18"/>
          <w:lang w:eastAsia="zh-TW"/>
        </w:rPr>
        <w:t>選擇不續約之具備軟體保證範圍的客戶</w:t>
      </w:r>
    </w:p>
    <w:p w14:paraId="59DB935F" w14:textId="77777777" w:rsidR="008233B3" w:rsidRPr="007F456A" w:rsidRDefault="008233B3" w:rsidP="008233B3">
      <w:pPr>
        <w:tabs>
          <w:tab w:val="left" w:pos="1440"/>
        </w:tabs>
        <w:ind w:left="720"/>
        <w:rPr>
          <w:rFonts w:eastAsia="PMingLiU" w:cs="Tahoma"/>
        </w:rPr>
      </w:pPr>
      <w:r w:rsidRPr="007F456A">
        <w:rPr>
          <w:rFonts w:eastAsia="PMingLiU" w:cs="Tahoma"/>
          <w:color w:val="000000"/>
          <w:szCs w:val="18"/>
        </w:rPr>
        <w:t>選擇買斷處理器使用權之</w:t>
      </w:r>
      <w:r w:rsidRPr="007F456A">
        <w:rPr>
          <w:rFonts w:eastAsia="PMingLiU" w:cs="Tahoma"/>
          <w:color w:val="000000"/>
          <w:szCs w:val="18"/>
        </w:rPr>
        <w:t xml:space="preserve"> 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color w:val="000000"/>
          <w:szCs w:val="18"/>
        </w:rPr>
        <w:t>客戶，以及依其合約取得永久使用權並選擇不要續約其即將屆滿之軟體保證的任何其他客戶，均得依該等使用權執行</w:t>
      </w:r>
      <w:r w:rsidRPr="007F456A">
        <w:rPr>
          <w:rFonts w:eastAsia="PMingLiU" w:cs="Tahoma"/>
          <w:color w:val="000000"/>
          <w:szCs w:val="18"/>
        </w:rPr>
        <w:t xml:space="preserve"> BizTalk Server 2010 </w:t>
      </w:r>
      <w:r w:rsidRPr="007F456A">
        <w:rPr>
          <w:rFonts w:eastAsia="PMingLiU" w:cs="Tahoma"/>
          <w:color w:val="000000"/>
          <w:szCs w:val="18"/>
        </w:rPr>
        <w:t>或</w:t>
      </w:r>
      <w:r w:rsidRPr="007F456A">
        <w:rPr>
          <w:rFonts w:eastAsia="PMingLiU" w:cs="Tahoma"/>
          <w:color w:val="000000"/>
          <w:szCs w:val="18"/>
        </w:rPr>
        <w:t xml:space="preserve"> BizTalk Server </w:t>
      </w:r>
      <w:r w:rsidRPr="007F456A">
        <w:rPr>
          <w:rFonts w:eastAsia="PMingLiU" w:cs="Tahoma"/>
          <w:color w:val="000000"/>
          <w:szCs w:val="18"/>
        </w:rPr>
        <w:t>的最新版本，如下所述：</w:t>
      </w:r>
    </w:p>
    <w:p w14:paraId="59DB9360" w14:textId="77777777" w:rsidR="008233B3" w:rsidRPr="007F456A" w:rsidRDefault="008233B3" w:rsidP="008233B3">
      <w:pPr>
        <w:tabs>
          <w:tab w:val="left" w:pos="1440"/>
        </w:tabs>
        <w:ind w:left="720"/>
        <w:rPr>
          <w:rFonts w:eastAsia="PMingLiU" w:cs="Tahoma"/>
        </w:rPr>
      </w:pPr>
    </w:p>
    <w:p w14:paraId="59DB9361" w14:textId="77777777" w:rsidR="008233B3" w:rsidRPr="007F456A" w:rsidRDefault="008233B3" w:rsidP="00346F4B">
      <w:pPr>
        <w:numPr>
          <w:ilvl w:val="0"/>
          <w:numId w:val="53"/>
        </w:numPr>
        <w:spacing w:after="60"/>
        <w:ind w:left="1440"/>
        <w:rPr>
          <w:rFonts w:eastAsia="PMingLiU" w:cs="Tahoma"/>
        </w:rPr>
      </w:pPr>
      <w:r w:rsidRPr="007F456A">
        <w:rPr>
          <w:rFonts w:eastAsia="PMingLiU" w:cs="Tahoma"/>
          <w:b/>
          <w:color w:val="000000"/>
          <w:szCs w:val="18"/>
        </w:rPr>
        <w:t>BizTalk Server 2010 Standard</w:t>
      </w:r>
      <w:r w:rsidRPr="007F456A">
        <w:rPr>
          <w:rFonts w:eastAsia="PMingLiU" w:cs="Tahoma"/>
          <w:b/>
          <w:color w:val="000000"/>
          <w:szCs w:val="18"/>
        </w:rPr>
        <w:t>：</w:t>
      </w:r>
      <w:r w:rsidRPr="007F456A">
        <w:rPr>
          <w:rFonts w:eastAsia="PMingLiU" w:cs="Tahoma"/>
          <w:color w:val="000000"/>
          <w:szCs w:val="18"/>
        </w:rPr>
        <w:t>對本軟體版本之持續使用需受</w:t>
      </w:r>
      <w:r w:rsidRPr="007F456A">
        <w:rPr>
          <w:rFonts w:eastAsia="PMingLiU" w:cs="Tahoma"/>
          <w:color w:val="000000"/>
          <w:szCs w:val="18"/>
        </w:rPr>
        <w:t xml:space="preserve"> BizTalk Server 2010 Standard </w:t>
      </w:r>
      <w:r w:rsidRPr="007F456A">
        <w:rPr>
          <w:rFonts w:eastAsia="PMingLiU" w:cs="Tahoma"/>
          <w:color w:val="000000"/>
          <w:szCs w:val="18"/>
        </w:rPr>
        <w:t>處理器使用權之產品使用權所拘束；不過，客戶將不再擁有透過軟體保證的使用權行動性。</w:t>
      </w:r>
    </w:p>
    <w:p w14:paraId="59DB9362" w14:textId="77777777" w:rsidR="008233B3" w:rsidRPr="007F456A" w:rsidRDefault="00F3254C" w:rsidP="00346F4B">
      <w:pPr>
        <w:numPr>
          <w:ilvl w:val="0"/>
          <w:numId w:val="53"/>
        </w:numPr>
        <w:tabs>
          <w:tab w:val="left" w:pos="1800"/>
        </w:tabs>
        <w:spacing w:after="60"/>
        <w:ind w:left="1440"/>
        <w:rPr>
          <w:rFonts w:eastAsia="PMingLiU" w:cs="Tahoma"/>
        </w:rPr>
      </w:pPr>
      <w:r w:rsidRPr="007F456A">
        <w:rPr>
          <w:rFonts w:eastAsia="PMingLiU" w:cs="Tahoma"/>
          <w:b/>
          <w:color w:val="000000"/>
          <w:szCs w:val="18"/>
        </w:rPr>
        <w:t xml:space="preserve">BizTalk Server Standard </w:t>
      </w:r>
      <w:r w:rsidRPr="007F456A">
        <w:rPr>
          <w:rFonts w:eastAsia="PMingLiU" w:cs="Tahoma"/>
          <w:b/>
          <w:color w:val="000000"/>
          <w:szCs w:val="18"/>
        </w:rPr>
        <w:t>的最新版本：</w:t>
      </w:r>
      <w:r w:rsidRPr="007F456A">
        <w:rPr>
          <w:rFonts w:eastAsia="PMingLiU" w:cs="Tahoma"/>
          <w:color w:val="000000"/>
          <w:szCs w:val="18"/>
        </w:rPr>
        <w:t>本軟體版本之使用需受</w:t>
      </w:r>
      <w:r w:rsidRPr="007F456A">
        <w:rPr>
          <w:rFonts w:eastAsia="PMingLiU" w:cs="Tahoma"/>
          <w:color w:val="000000"/>
          <w:szCs w:val="18"/>
        </w:rPr>
        <w:t xml:space="preserve"> BizTalk Server 2010 Standard </w:t>
      </w:r>
      <w:r w:rsidRPr="007F456A">
        <w:rPr>
          <w:rFonts w:eastAsia="PMingLiU" w:cs="Tahoma"/>
          <w:color w:val="000000"/>
          <w:szCs w:val="18"/>
        </w:rPr>
        <w:t>處理器使用權之產品使用權所拘束；不過：</w:t>
      </w:r>
    </w:p>
    <w:p w14:paraId="59DB9363" w14:textId="77777777" w:rsidR="008233B3" w:rsidRPr="00107C35" w:rsidRDefault="008233B3" w:rsidP="00346F4B">
      <w:pPr>
        <w:numPr>
          <w:ilvl w:val="1"/>
          <w:numId w:val="53"/>
        </w:numPr>
        <w:tabs>
          <w:tab w:val="left" w:pos="2160"/>
        </w:tabs>
        <w:spacing w:after="60"/>
        <w:ind w:left="2160"/>
        <w:rPr>
          <w:rFonts w:eastAsia="PMingLiU" w:cs="Tahoma"/>
          <w:lang w:eastAsia="zh-TW"/>
        </w:rPr>
      </w:pPr>
      <w:r w:rsidRPr="00107C35">
        <w:rPr>
          <w:rFonts w:eastAsia="PMingLiU" w:cs="Tahoma"/>
          <w:color w:val="000000"/>
          <w:szCs w:val="18"/>
          <w:lang w:eastAsia="zh-TW"/>
        </w:rPr>
        <w:t>客戶在伺服器陣列內不再具有使用權行動性，或不再擁有透過軟體保證的使用權行動性；</w:t>
      </w:r>
      <w:r w:rsidR="00107C35">
        <w:rPr>
          <w:rFonts w:eastAsia="PMingLiU" w:cs="Tahoma"/>
          <w:color w:val="000000"/>
          <w:szCs w:val="18"/>
          <w:lang w:eastAsia="zh-TW"/>
        </w:rPr>
        <w:br/>
      </w:r>
      <w:r w:rsidRPr="00107C35">
        <w:rPr>
          <w:rFonts w:eastAsia="PMingLiU" w:cs="Tahoma"/>
          <w:color w:val="000000"/>
          <w:szCs w:val="18"/>
          <w:lang w:eastAsia="zh-TW"/>
        </w:rPr>
        <w:t>以及</w:t>
      </w:r>
    </w:p>
    <w:p w14:paraId="59DB9364" w14:textId="77777777" w:rsidR="008233B3" w:rsidRPr="007F456A" w:rsidRDefault="008233B3" w:rsidP="00346F4B">
      <w:pPr>
        <w:numPr>
          <w:ilvl w:val="1"/>
          <w:numId w:val="53"/>
        </w:numPr>
        <w:tabs>
          <w:tab w:val="left" w:pos="2160"/>
          <w:tab w:val="left" w:pos="2970"/>
        </w:tabs>
        <w:spacing w:after="60"/>
        <w:ind w:left="2160"/>
        <w:rPr>
          <w:rFonts w:eastAsia="PMingLiU" w:cs="Tahoma"/>
          <w:lang w:eastAsia="zh-TW"/>
        </w:rPr>
      </w:pPr>
      <w:r w:rsidRPr="007F456A">
        <w:rPr>
          <w:rFonts w:eastAsia="PMingLiU" w:cs="Tahoma"/>
          <w:color w:val="000000"/>
          <w:szCs w:val="18"/>
          <w:lang w:eastAsia="zh-TW"/>
        </w:rPr>
        <w:t>與其「核心使用權的相當權利」相關之使用權的任何重新指定需受以下限制所拘束。</w:t>
      </w:r>
      <w:r w:rsidR="00107C35">
        <w:rPr>
          <w:rFonts w:eastAsia="PMingLiU" w:cs="Tahoma"/>
          <w:color w:val="000000"/>
          <w:szCs w:val="18"/>
          <w:lang w:eastAsia="zh-TW"/>
        </w:rPr>
        <w:br/>
      </w:r>
      <w:r w:rsidRPr="007F456A">
        <w:rPr>
          <w:rFonts w:eastAsia="PMingLiU" w:cs="Tahoma"/>
          <w:color w:val="000000"/>
          <w:szCs w:val="18"/>
          <w:lang w:eastAsia="zh-TW"/>
        </w:rPr>
        <w:t>核心使用權的相當權利判斷如下。</w:t>
      </w:r>
    </w:p>
    <w:p w14:paraId="59DB9365" w14:textId="77777777" w:rsidR="008233B3" w:rsidRPr="007F456A" w:rsidRDefault="008233B3" w:rsidP="00346F4B">
      <w:pPr>
        <w:numPr>
          <w:ilvl w:val="2"/>
          <w:numId w:val="53"/>
        </w:numPr>
        <w:tabs>
          <w:tab w:val="left" w:pos="2520"/>
        </w:tabs>
        <w:spacing w:after="60"/>
        <w:ind w:left="2520"/>
        <w:rPr>
          <w:rFonts w:eastAsia="PMingLiU" w:cs="Tahoma"/>
          <w:lang w:eastAsia="zh-TW"/>
        </w:rPr>
      </w:pPr>
      <w:r w:rsidRPr="007F456A">
        <w:rPr>
          <w:rFonts w:eastAsia="PMingLiU" w:cs="Tahoma"/>
          <w:color w:val="000000"/>
          <w:szCs w:val="18"/>
          <w:lang w:eastAsia="zh-TW"/>
        </w:rPr>
        <w:t>針對每項指定給伺服器之合格使用權，核心使用權相等權利係指下列之較大者：</w:t>
      </w:r>
    </w:p>
    <w:p w14:paraId="59DB9366" w14:textId="77777777" w:rsidR="008233B3" w:rsidRPr="007F456A"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t>每一處理器使用權四個核心，或</w:t>
      </w:r>
    </w:p>
    <w:p w14:paraId="59DB9367" w14:textId="77777777" w:rsidR="008233B3" w:rsidRPr="007F456A" w:rsidRDefault="008233B3" w:rsidP="00346F4B">
      <w:pPr>
        <w:numPr>
          <w:ilvl w:val="4"/>
          <w:numId w:val="126"/>
        </w:numPr>
        <w:tabs>
          <w:tab w:val="left" w:pos="2880"/>
        </w:tabs>
        <w:spacing w:after="60"/>
        <w:ind w:left="2880"/>
        <w:rPr>
          <w:rFonts w:eastAsia="PMingLiU" w:cs="Tahoma"/>
          <w:lang w:eastAsia="zh-TW"/>
        </w:rPr>
      </w:pPr>
      <w:r w:rsidRPr="007F456A">
        <w:rPr>
          <w:rFonts w:eastAsia="PMingLiU" w:cs="Tahoma"/>
          <w:color w:val="000000"/>
          <w:szCs w:val="18"/>
          <w:lang w:eastAsia="zh-TW"/>
        </w:rPr>
        <w:lastRenderedPageBreak/>
        <w:t>根據每一實體處理器之實際核心數目的每一處理器使用權之核心數目，乘以適當的核心係數。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BizTalk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工具或任何相等軟體在軟體保證屆滿之前支援該軟體的實體硬體記錄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368" w14:textId="77777777" w:rsidR="008233B3" w:rsidRPr="007F456A" w:rsidRDefault="008233B3" w:rsidP="00346F4B">
      <w:pPr>
        <w:numPr>
          <w:ilvl w:val="1"/>
          <w:numId w:val="128"/>
        </w:numPr>
        <w:tabs>
          <w:tab w:val="left" w:pos="1800"/>
        </w:tabs>
        <w:spacing w:after="60"/>
        <w:rPr>
          <w:rFonts w:eastAsia="PMingLiU" w:cs="Tahoma"/>
          <w:lang w:eastAsia="zh-TW"/>
        </w:rPr>
      </w:pPr>
      <w:r w:rsidRPr="007F456A">
        <w:rPr>
          <w:rFonts w:eastAsia="PMingLiU" w:cs="Tahoma"/>
          <w:color w:val="000000"/>
          <w:szCs w:val="18"/>
          <w:lang w:eastAsia="zh-TW"/>
        </w:rPr>
        <w:t>客戶</w:t>
      </w:r>
      <w:r w:rsidRPr="007F456A">
        <w:rPr>
          <w:rFonts w:eastAsia="PMingLiU" w:cs="Tahoma"/>
          <w:szCs w:val="18"/>
          <w:lang w:eastAsia="zh-TW"/>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F456A">
        <w:rPr>
          <w:rFonts w:eastAsia="PMingLiU" w:cs="Tahoma"/>
          <w:szCs w:val="18"/>
          <w:lang w:eastAsia="zh-TW"/>
        </w:rPr>
        <w:t xml:space="preserve"> BizTalk Server </w:t>
      </w:r>
      <w:r w:rsidRPr="007F456A">
        <w:rPr>
          <w:rFonts w:eastAsia="PMingLiU" w:cs="Tahoma"/>
          <w:szCs w:val="18"/>
          <w:lang w:eastAsia="zh-TW"/>
        </w:rPr>
        <w:t>核心使用權結合。</w:t>
      </w:r>
    </w:p>
    <w:p w14:paraId="59DB9369" w14:textId="77777777" w:rsidR="008233B3" w:rsidRPr="00107C35" w:rsidRDefault="008233B3" w:rsidP="00346F4B">
      <w:pPr>
        <w:numPr>
          <w:ilvl w:val="1"/>
          <w:numId w:val="128"/>
        </w:numPr>
        <w:tabs>
          <w:tab w:val="left" w:pos="1800"/>
          <w:tab w:val="left" w:pos="2970"/>
        </w:tabs>
        <w:spacing w:after="60"/>
        <w:rPr>
          <w:rFonts w:eastAsia="PMingLiU" w:cs="Tahoma"/>
          <w:lang w:eastAsia="zh-TW"/>
        </w:rPr>
      </w:pPr>
      <w:r w:rsidRPr="007F456A">
        <w:rPr>
          <w:rFonts w:eastAsia="PMingLiU" w:cs="Tahoma"/>
          <w:color w:val="000000"/>
          <w:szCs w:val="18"/>
          <w:lang w:eastAsia="zh-TW"/>
        </w:rPr>
        <w:t>客戶視為核心使用權的相等權利並未默示客戶得跨兩個或更多處理器指派單一處理器使用權至核心。</w:t>
      </w:r>
    </w:p>
    <w:p w14:paraId="59DB936A" w14:textId="77777777" w:rsidR="00107C35" w:rsidRDefault="00107C35" w:rsidP="00107C35">
      <w:pPr>
        <w:tabs>
          <w:tab w:val="left" w:pos="1800"/>
          <w:tab w:val="left" w:pos="2970"/>
        </w:tabs>
        <w:ind w:left="720"/>
        <w:rPr>
          <w:rFonts w:eastAsia="PMingLiU" w:cs="Tahoma"/>
          <w:color w:val="000000"/>
          <w:szCs w:val="18"/>
          <w:lang w:eastAsia="zh-TW"/>
        </w:rPr>
      </w:pPr>
    </w:p>
    <w:p w14:paraId="59DB936B" w14:textId="77777777" w:rsidR="00107C35" w:rsidRPr="007F456A" w:rsidRDefault="00107C35" w:rsidP="00107C35">
      <w:pPr>
        <w:tabs>
          <w:tab w:val="left" w:pos="1800"/>
          <w:tab w:val="left" w:pos="2970"/>
        </w:tabs>
        <w:ind w:left="720"/>
        <w:rPr>
          <w:rFonts w:eastAsia="PMingLiU" w:cs="Tahoma"/>
          <w:lang w:eastAsia="zh-TW"/>
        </w:rPr>
      </w:pPr>
    </w:p>
    <w:p w14:paraId="59DB936C" w14:textId="77777777" w:rsidR="007B48BC" w:rsidRPr="007F456A" w:rsidRDefault="00A560B6" w:rsidP="000773D2">
      <w:pPr>
        <w:pStyle w:val="Heading3"/>
        <w:ind w:left="270" w:hanging="270"/>
        <w:rPr>
          <w:rFonts w:ascii="Tahoma" w:eastAsia="PMingLiU" w:hAnsi="Tahoma" w:cs="Tahoma"/>
        </w:rPr>
      </w:pPr>
      <w:bookmarkStart w:id="1180" w:name="_38_Business_Intelligence"/>
      <w:bookmarkStart w:id="1181" w:name="_39_Business_Intelligence"/>
      <w:bookmarkStart w:id="1182" w:name="_Toc336338293"/>
      <w:bookmarkStart w:id="1183" w:name="_Toc361754555"/>
      <w:bookmarkStart w:id="1184" w:name="Srv_35BusinessIntellApp2012"/>
      <w:bookmarkStart w:id="1185" w:name="Srv_35CoreCALBridgeWinIntune"/>
      <w:bookmarkEnd w:id="1180"/>
      <w:bookmarkEnd w:id="1181"/>
      <w:r w:rsidRPr="007F456A">
        <w:rPr>
          <w:rFonts w:ascii="Tahoma" w:eastAsia="PMingLiU" w:hAnsi="Tahoma" w:cs="Tahoma"/>
          <w:caps/>
          <w:color w:val="F66400"/>
          <w:sz w:val="22"/>
          <w:vertAlign w:val="superscript"/>
        </w:rPr>
        <w:t>39</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Business Intelligence Appliance 2012</w:t>
      </w:r>
      <w:bookmarkEnd w:id="1182"/>
      <w:bookmarkEnd w:id="1183"/>
      <w:r w:rsidRPr="007F456A">
        <w:rPr>
          <w:rFonts w:ascii="Tahoma" w:eastAsia="PMingLiU" w:hAnsi="Tahoma" w:cs="Tahoma"/>
          <w:caps/>
          <w:color w:val="F66400"/>
          <w:sz w:val="22"/>
          <w:vertAlign w:val="superscript"/>
        </w:rPr>
        <w:t xml:space="preserve"> </w:t>
      </w:r>
    </w:p>
    <w:bookmarkEnd w:id="1184"/>
    <w:p w14:paraId="59DB936D" w14:textId="77777777" w:rsidR="007B48BC" w:rsidRPr="007F456A" w:rsidRDefault="007B48BC" w:rsidP="007B48BC">
      <w:pPr>
        <w:rPr>
          <w:rFonts w:eastAsia="PMingLiU" w:cs="Tahoma"/>
        </w:rPr>
      </w:pPr>
    </w:p>
    <w:p w14:paraId="59DB936E" w14:textId="77777777" w:rsidR="00E03856" w:rsidRPr="007F456A" w:rsidRDefault="00E50460" w:rsidP="00A66BD2">
      <w:pPr>
        <w:ind w:left="720"/>
        <w:rPr>
          <w:rFonts w:eastAsia="PMingLiU" w:cs="Tahoma"/>
          <w:lang w:eastAsia="zh-TW"/>
        </w:rPr>
      </w:pPr>
      <w:r w:rsidRPr="007F456A">
        <w:rPr>
          <w:rFonts w:eastAsia="PMingLiU" w:cs="Tahoma"/>
          <w:szCs w:val="18"/>
        </w:rPr>
        <w:t xml:space="preserve">Business Intelligence Appliance 2012 </w:t>
      </w:r>
      <w:r w:rsidRPr="007F456A">
        <w:rPr>
          <w:rFonts w:eastAsia="PMingLiU" w:cs="Tahoma"/>
          <w:szCs w:val="18"/>
        </w:rPr>
        <w:t>軟體</w:t>
      </w:r>
      <w:r w:rsidRPr="007F456A">
        <w:rPr>
          <w:rFonts w:eastAsia="PMingLiU" w:cs="Tahoma"/>
          <w:szCs w:val="18"/>
        </w:rPr>
        <w:t xml:space="preserve"> (</w:t>
      </w:r>
      <w:r w:rsidRPr="007F456A">
        <w:rPr>
          <w:rFonts w:eastAsia="PMingLiU" w:cs="Tahoma"/>
          <w:szCs w:val="18"/>
        </w:rPr>
        <w:t>包含</w:t>
      </w:r>
      <w:r w:rsidRPr="007F456A">
        <w:rPr>
          <w:rFonts w:eastAsia="PMingLiU" w:cs="Tahoma"/>
          <w:szCs w:val="18"/>
        </w:rPr>
        <w:t xml:space="preserve"> SQL Server 2008 R2 </w:t>
      </w:r>
      <w:r w:rsidRPr="007F456A">
        <w:rPr>
          <w:rFonts w:eastAsia="PMingLiU" w:cs="Tahoma"/>
          <w:szCs w:val="18"/>
        </w:rPr>
        <w:t>和</w:t>
      </w:r>
      <w:r w:rsidRPr="007F456A">
        <w:rPr>
          <w:rFonts w:eastAsia="PMingLiU" w:cs="Tahoma"/>
          <w:szCs w:val="18"/>
        </w:rPr>
        <w:t xml:space="preserve"> SharePoint Server 2010) </w:t>
      </w:r>
      <w:r w:rsidRPr="007F456A">
        <w:rPr>
          <w:rFonts w:eastAsia="PMingLiU" w:cs="Tahoma"/>
          <w:szCs w:val="18"/>
        </w:rPr>
        <w:t>只適用於</w:t>
      </w:r>
      <w:r w:rsidRPr="007F456A">
        <w:rPr>
          <w:rFonts w:eastAsia="PMingLiU" w:cs="Tahoma"/>
          <w:szCs w:val="18"/>
        </w:rPr>
        <w:t xml:space="preserve"> Microsoft </w:t>
      </w:r>
      <w:r w:rsidRPr="007F456A">
        <w:rPr>
          <w:rFonts w:eastAsia="PMingLiU" w:cs="Tahoma"/>
          <w:szCs w:val="18"/>
        </w:rPr>
        <w:t>核准的硬體與軟體組態。不支援以其他組態使用此軟體，而且可能會影響效能。</w:t>
      </w:r>
      <w:r w:rsidRPr="007F456A">
        <w:rPr>
          <w:rFonts w:eastAsia="PMingLiU" w:cs="Tahoma"/>
          <w:szCs w:val="18"/>
          <w:lang w:eastAsia="zh-TW"/>
        </w:rPr>
        <w:t>如需詳細資訊，</w:t>
      </w:r>
      <w:r w:rsidR="00107C35">
        <w:rPr>
          <w:rFonts w:eastAsia="PMingLiU" w:cs="Tahoma"/>
          <w:szCs w:val="18"/>
          <w:lang w:eastAsia="zh-TW"/>
        </w:rPr>
        <w:br/>
      </w:r>
      <w:r w:rsidRPr="007F456A">
        <w:rPr>
          <w:rFonts w:eastAsia="PMingLiU" w:cs="Tahoma"/>
          <w:szCs w:val="18"/>
          <w:lang w:eastAsia="zh-TW"/>
        </w:rPr>
        <w:t>請參閱</w:t>
      </w:r>
      <w:r w:rsidR="002F2EFA" w:rsidRPr="007F456A">
        <w:rPr>
          <w:rFonts w:eastAsia="PMingLiU" w:cs="Tahoma"/>
          <w:szCs w:val="18"/>
          <w:lang w:eastAsia="zh-TW"/>
        </w:rPr>
        <w:t xml:space="preserve"> </w:t>
      </w:r>
      <w:hyperlink r:id="rId52" w:tooltip="http://www.microsoft.com/sqlserver/en/us/get-sql-server/how-to-buy.aspx" w:history="1">
        <w:r w:rsidRPr="007F456A">
          <w:rPr>
            <w:rStyle w:val="Hyperlink"/>
            <w:rFonts w:eastAsia="PMingLiU" w:cs="Tahoma"/>
            <w:szCs w:val="18"/>
            <w:lang w:eastAsia="zh-TW"/>
          </w:rPr>
          <w:t>http://www.microsoft.com/sqlserver/en/us/get-sql-server/how-to-buy.aspx</w:t>
        </w:r>
      </w:hyperlink>
      <w:r w:rsidRPr="007F456A">
        <w:rPr>
          <w:rFonts w:eastAsia="PMingLiU" w:cs="Tahoma"/>
          <w:szCs w:val="18"/>
          <w:lang w:eastAsia="zh-TW"/>
        </w:rPr>
        <w:t>。</w:t>
      </w:r>
    </w:p>
    <w:p w14:paraId="59DB936F" w14:textId="77777777" w:rsidR="00A66BD2" w:rsidRPr="007F456A" w:rsidRDefault="00A66BD2" w:rsidP="00A66BD2">
      <w:pPr>
        <w:rPr>
          <w:rFonts w:eastAsia="PMingLiU" w:cs="Tahoma"/>
          <w:lang w:eastAsia="zh-TW"/>
        </w:rPr>
      </w:pPr>
    </w:p>
    <w:p w14:paraId="59DB9370" w14:textId="77777777" w:rsidR="00A66BD2" w:rsidRPr="007F456A" w:rsidRDefault="00A66BD2" w:rsidP="00A66BD2">
      <w:pPr>
        <w:rPr>
          <w:rFonts w:eastAsia="PMingLiU" w:cs="Tahoma"/>
          <w:lang w:eastAsia="zh-TW"/>
        </w:rPr>
      </w:pPr>
    </w:p>
    <w:p w14:paraId="59DB9371" w14:textId="77777777" w:rsidR="003540FA" w:rsidRPr="007F456A" w:rsidRDefault="00A560B6" w:rsidP="000773D2">
      <w:pPr>
        <w:pStyle w:val="Heading3"/>
        <w:ind w:left="270" w:hanging="270"/>
        <w:rPr>
          <w:rFonts w:ascii="Tahoma" w:eastAsia="PMingLiU" w:hAnsi="Tahoma" w:cs="Tahoma"/>
        </w:rPr>
      </w:pPr>
      <w:bookmarkStart w:id="1186" w:name="_39_Core_CAL"/>
      <w:bookmarkStart w:id="1187" w:name="_Toc336338294"/>
      <w:bookmarkStart w:id="1188" w:name="_Toc361754556"/>
      <w:bookmarkEnd w:id="1186"/>
      <w:r w:rsidRPr="007F456A">
        <w:rPr>
          <w:rFonts w:ascii="Tahoma" w:eastAsia="PMingLiU" w:hAnsi="Tahoma" w:cs="Tahoma"/>
          <w:caps/>
          <w:color w:val="F66400"/>
          <w:sz w:val="22"/>
          <w:vertAlign w:val="superscript"/>
        </w:rPr>
        <w:t>40</w:t>
      </w:r>
      <w:r w:rsidRPr="007F456A">
        <w:rPr>
          <w:rFonts w:ascii="Tahoma" w:eastAsia="PMingLiU" w:hAnsi="Tahoma" w:cs="Tahoma"/>
          <w:color w:val="F66400"/>
          <w:sz w:val="22"/>
        </w:rPr>
        <w:t xml:space="preserve"> Core </w:t>
      </w:r>
      <w:r w:rsidRPr="007F456A">
        <w:rPr>
          <w:rFonts w:ascii="Tahoma" w:eastAsia="PMingLiU" w:hAnsi="Tahoma" w:cs="Tahoma"/>
          <w:color w:val="FF6600"/>
          <w:sz w:val="22"/>
        </w:rPr>
        <w:t>CAL Suite Bridge for Office 365</w:t>
      </w:r>
      <w:r w:rsidRPr="007F456A">
        <w:rPr>
          <w:rFonts w:ascii="Tahoma" w:eastAsia="PMingLiU" w:hAnsi="Tahoma" w:cs="Tahoma"/>
          <w:color w:val="FF6600"/>
          <w:sz w:val="22"/>
        </w:rPr>
        <w:t>、</w:t>
      </w:r>
      <w:r w:rsidRPr="007F456A">
        <w:rPr>
          <w:rFonts w:ascii="Tahoma" w:eastAsia="PMingLiU" w:hAnsi="Tahoma" w:cs="Tahoma"/>
          <w:color w:val="FF6600"/>
          <w:sz w:val="22"/>
        </w:rPr>
        <w:t xml:space="preserve">Core CAL Suite Bridge for Office 365 </w:t>
      </w:r>
      <w:r w:rsidRPr="007F456A">
        <w:rPr>
          <w:rFonts w:ascii="Tahoma" w:eastAsia="PMingLiU" w:hAnsi="Tahoma" w:cs="Tahoma"/>
          <w:color w:val="FF6600"/>
          <w:sz w:val="22"/>
        </w:rPr>
        <w:t>及</w:t>
      </w:r>
      <w:r w:rsidRPr="007F456A">
        <w:rPr>
          <w:rFonts w:ascii="Tahoma" w:eastAsia="PMingLiU" w:hAnsi="Tahoma" w:cs="Tahoma"/>
          <w:color w:val="FF6600"/>
          <w:sz w:val="22"/>
        </w:rPr>
        <w:t xml:space="preserve"> Windows Intune </w:t>
      </w:r>
      <w:r w:rsidRPr="007F456A">
        <w:rPr>
          <w:rFonts w:ascii="Tahoma" w:eastAsia="PMingLiU" w:hAnsi="Tahoma" w:cs="Tahoma"/>
          <w:color w:val="FF6600"/>
          <w:sz w:val="22"/>
        </w:rPr>
        <w:t>和</w:t>
      </w:r>
      <w:r w:rsidRPr="007F456A">
        <w:rPr>
          <w:rFonts w:ascii="Tahoma" w:eastAsia="PMingLiU" w:hAnsi="Tahoma" w:cs="Tahoma"/>
          <w:color w:val="FF6600"/>
          <w:sz w:val="22"/>
        </w:rPr>
        <w:t xml:space="preserve"> Core CAL Suite Bridge for Windows Intune</w:t>
      </w:r>
      <w:bookmarkEnd w:id="1187"/>
      <w:bookmarkEnd w:id="1188"/>
    </w:p>
    <w:bookmarkEnd w:id="1185"/>
    <w:p w14:paraId="59DB9372" w14:textId="77777777" w:rsidR="003540FA" w:rsidRPr="007F456A" w:rsidRDefault="003540FA" w:rsidP="00A66BD2">
      <w:pPr>
        <w:ind w:left="540"/>
        <w:rPr>
          <w:rFonts w:eastAsia="PMingLiU" w:cs="Tahoma"/>
        </w:rPr>
      </w:pPr>
    </w:p>
    <w:p w14:paraId="59DB9373" w14:textId="77777777" w:rsidR="00A66BD2" w:rsidRPr="007F456A" w:rsidRDefault="000773D2" w:rsidP="00A66BD2">
      <w:pPr>
        <w:spacing w:after="60"/>
        <w:ind w:left="720"/>
        <w:rPr>
          <w:rFonts w:eastAsia="PMingLiU" w:cs="Tahoma"/>
          <w:lang w:eastAsia="zh-TW"/>
        </w:rPr>
      </w:pPr>
      <w:r w:rsidRPr="007F456A">
        <w:rPr>
          <w:rFonts w:eastAsia="PMingLiU" w:cs="Tahoma"/>
          <w:b/>
          <w:szCs w:val="18"/>
          <w:lang w:eastAsia="zh-TW"/>
        </w:rPr>
        <w:t>定義</w:t>
      </w:r>
    </w:p>
    <w:p w14:paraId="59DB9374" w14:textId="77777777" w:rsidR="000773D2" w:rsidRPr="007F456A" w:rsidRDefault="00A66BD2" w:rsidP="00A66BD2">
      <w:pPr>
        <w:ind w:left="720"/>
        <w:rPr>
          <w:rFonts w:eastAsia="PMingLiU" w:cs="Tahoma"/>
          <w:lang w:eastAsia="zh-TW"/>
        </w:rPr>
      </w:pPr>
      <w:r w:rsidRPr="007F456A">
        <w:rPr>
          <w:rFonts w:eastAsia="PMingLiU" w:cs="Tahoma"/>
          <w:b/>
          <w:szCs w:val="18"/>
          <w:lang w:eastAsia="zh-TW"/>
        </w:rPr>
        <w:t>「</w:t>
      </w:r>
      <w:r w:rsidRPr="007F456A">
        <w:rPr>
          <w:rFonts w:eastAsia="PMingLiU" w:cs="Tahoma"/>
          <w:szCs w:val="18"/>
          <w:lang w:eastAsia="zh-TW"/>
        </w:rPr>
        <w:t>轉換」係指將具備最新軟體保證之使用權轉換為訂閱使用權，或反之。</w:t>
      </w:r>
    </w:p>
    <w:p w14:paraId="59DB9375" w14:textId="77777777" w:rsidR="00A66BD2" w:rsidRPr="007F456A" w:rsidRDefault="00A66BD2" w:rsidP="00A66BD2">
      <w:pPr>
        <w:ind w:left="720"/>
        <w:rPr>
          <w:rFonts w:eastAsia="PMingLiU" w:cs="Tahoma"/>
          <w:lang w:eastAsia="zh-TW"/>
        </w:rPr>
      </w:pPr>
    </w:p>
    <w:p w14:paraId="59DB9376" w14:textId="77777777" w:rsidR="00A66BD2" w:rsidRPr="007F456A" w:rsidRDefault="000773D2" w:rsidP="00A66BD2">
      <w:pPr>
        <w:spacing w:after="60"/>
        <w:ind w:left="720"/>
        <w:rPr>
          <w:rFonts w:eastAsia="PMingLiU" w:cs="Tahoma"/>
          <w:lang w:eastAsia="zh-TW"/>
        </w:rPr>
      </w:pPr>
      <w:r w:rsidRPr="007F456A">
        <w:rPr>
          <w:rFonts w:eastAsia="PMingLiU" w:cs="Tahoma"/>
          <w:b/>
          <w:szCs w:val="18"/>
          <w:lang w:eastAsia="zh-TW"/>
        </w:rPr>
        <w:t>適用之使用權利</w:t>
      </w:r>
    </w:p>
    <w:p w14:paraId="59DB9377" w14:textId="77777777" w:rsidR="000773D2" w:rsidRPr="007F456A" w:rsidRDefault="000773D2" w:rsidP="00A66BD2">
      <w:pPr>
        <w:spacing w:line="276" w:lineRule="auto"/>
        <w:ind w:left="720"/>
        <w:rPr>
          <w:rFonts w:eastAsia="PMingLiU" w:cs="Tahoma"/>
          <w:lang w:eastAsia="zh-TW"/>
        </w:rPr>
      </w:pPr>
      <w:r w:rsidRPr="007F456A">
        <w:rPr>
          <w:rFonts w:eastAsia="PMingLiU" w:cs="Tahoma"/>
          <w:szCs w:val="18"/>
          <w:lang w:eastAsia="zh-TW"/>
        </w:rPr>
        <w:t xml:space="preserve">CAL Suite Bridge </w:t>
      </w:r>
      <w:r w:rsidRPr="007F456A">
        <w:rPr>
          <w:rFonts w:eastAsia="PMingLiU" w:cs="Tahoma"/>
          <w:szCs w:val="18"/>
          <w:lang w:eastAsia="zh-TW"/>
        </w:rPr>
        <w:t>是沒有版本的，且產品使用權係取決於其上的軟體保證範圍的狀態。如果軟體保證範圍</w:t>
      </w:r>
      <w:r w:rsidR="00107C35">
        <w:rPr>
          <w:rFonts w:eastAsia="PMingLiU" w:cs="Tahoma"/>
          <w:szCs w:val="18"/>
          <w:lang w:eastAsia="zh-TW"/>
        </w:rPr>
        <w:br/>
      </w:r>
      <w:r w:rsidRPr="007F456A">
        <w:rPr>
          <w:rFonts w:eastAsia="PMingLiU" w:cs="Tahoma"/>
          <w:szCs w:val="18"/>
          <w:lang w:eastAsia="zh-TW"/>
        </w:rPr>
        <w:t>失效，依永久使用權行使的存取權將根據範圍失效之前已生效的產品使用權來決定。</w:t>
      </w:r>
      <w:r w:rsidRPr="007F456A">
        <w:rPr>
          <w:rFonts w:eastAsia="PMingLiU" w:cs="Tahoma"/>
          <w:szCs w:val="18"/>
          <w:lang w:eastAsia="zh-TW"/>
        </w:rPr>
        <w:t xml:space="preserve">CAL Suite Bridge </w:t>
      </w:r>
      <w:r w:rsidR="00107C35">
        <w:rPr>
          <w:rFonts w:eastAsia="PMingLiU" w:cs="Tahoma"/>
          <w:szCs w:val="18"/>
          <w:lang w:eastAsia="zh-TW"/>
        </w:rPr>
        <w:br/>
      </w:r>
      <w:r w:rsidRPr="007F456A">
        <w:rPr>
          <w:rFonts w:eastAsia="PMingLiU" w:cs="Tahoma"/>
          <w:szCs w:val="18"/>
          <w:lang w:eastAsia="zh-TW"/>
        </w:rPr>
        <w:t>的使用權是單一的使用權，其必須指派給單一使用者或裝置。</w:t>
      </w:r>
    </w:p>
    <w:p w14:paraId="59DB9378" w14:textId="77777777" w:rsidR="00A66BD2" w:rsidRPr="007F456A" w:rsidRDefault="00A66BD2" w:rsidP="00A66BD2">
      <w:pPr>
        <w:spacing w:line="276" w:lineRule="auto"/>
        <w:ind w:left="720"/>
        <w:rPr>
          <w:rFonts w:eastAsia="PMingLiU" w:cs="Tahoma"/>
          <w:lang w:eastAsia="zh-TW"/>
        </w:rPr>
      </w:pPr>
    </w:p>
    <w:p w14:paraId="59DB9379" w14:textId="77777777" w:rsidR="00A66BD2" w:rsidRPr="007F456A" w:rsidRDefault="000773D2" w:rsidP="00A66BD2">
      <w:pPr>
        <w:spacing w:after="60"/>
        <w:ind w:left="720"/>
        <w:rPr>
          <w:rFonts w:eastAsia="PMingLiU" w:cs="Tahoma"/>
          <w:lang w:eastAsia="zh-TW"/>
        </w:rPr>
      </w:pPr>
      <w:r w:rsidRPr="007F456A">
        <w:rPr>
          <w:rFonts w:eastAsia="PMingLiU" w:cs="Tahoma"/>
          <w:b/>
          <w:szCs w:val="18"/>
          <w:lang w:eastAsia="zh-TW"/>
        </w:rPr>
        <w:t>要件</w:t>
      </w:r>
    </w:p>
    <w:p w14:paraId="59DB937A" w14:textId="77777777" w:rsidR="000773D2" w:rsidRPr="007F456A" w:rsidRDefault="000773D2" w:rsidP="00A66BD2">
      <w:pPr>
        <w:spacing w:line="276" w:lineRule="auto"/>
        <w:ind w:left="720"/>
        <w:rPr>
          <w:rFonts w:eastAsia="PMingLiU" w:cs="Tahoma"/>
          <w:lang w:eastAsia="zh-TW"/>
        </w:rPr>
      </w:pPr>
      <w:r w:rsidRPr="007F456A">
        <w:rPr>
          <w:rFonts w:eastAsia="PMingLiU" w:cs="Tahoma"/>
          <w:szCs w:val="18"/>
          <w:lang w:eastAsia="zh-TW"/>
        </w:rPr>
        <w:t>從</w:t>
      </w:r>
      <w:r w:rsidRPr="007F456A">
        <w:rPr>
          <w:rFonts w:eastAsia="PMingLiU" w:cs="Tahoma"/>
          <w:szCs w:val="18"/>
          <w:lang w:eastAsia="zh-TW"/>
        </w:rPr>
        <w:t xml:space="preserve"> CAL </w:t>
      </w:r>
      <w:r w:rsidRPr="007F456A">
        <w:rPr>
          <w:rFonts w:eastAsia="PMingLiU" w:cs="Tahoma"/>
          <w:szCs w:val="18"/>
          <w:lang w:eastAsia="zh-TW"/>
        </w:rPr>
        <w:t>套件轉換為相當的產品和線上服務組合時，可能需要</w:t>
      </w:r>
      <w:r w:rsidRPr="007F456A">
        <w:rPr>
          <w:rFonts w:eastAsia="PMingLiU" w:cs="Tahoma"/>
          <w:szCs w:val="18"/>
          <w:lang w:eastAsia="zh-TW"/>
        </w:rPr>
        <w:t xml:space="preserve"> CAL Suite Bridge</w:t>
      </w:r>
      <w:r w:rsidRPr="007F456A">
        <w:rPr>
          <w:rFonts w:eastAsia="PMingLiU" w:cs="Tahoma"/>
          <w:szCs w:val="18"/>
          <w:lang w:eastAsia="zh-TW"/>
        </w:rPr>
        <w:t>。當轉換需要</w:t>
      </w:r>
      <w:r w:rsidRPr="007F456A">
        <w:rPr>
          <w:rFonts w:eastAsia="PMingLiU" w:cs="Tahoma"/>
          <w:szCs w:val="18"/>
          <w:lang w:eastAsia="zh-TW"/>
        </w:rPr>
        <w:t xml:space="preserve"> CAL Suite Bridge </w:t>
      </w:r>
      <w:r w:rsidRPr="007F456A">
        <w:rPr>
          <w:rFonts w:eastAsia="PMingLiU" w:cs="Tahoma"/>
          <w:szCs w:val="18"/>
          <w:lang w:eastAsia="zh-TW"/>
        </w:rPr>
        <w:t>且合格使用權已由客戶繳清時，</w:t>
      </w:r>
      <w:r w:rsidRPr="007F456A">
        <w:rPr>
          <w:rFonts w:eastAsia="PMingLiU" w:cs="Tahoma"/>
          <w:szCs w:val="18"/>
          <w:lang w:eastAsia="zh-TW"/>
        </w:rPr>
        <w:t xml:space="preserve">CAL Suite Bridge </w:t>
      </w:r>
      <w:r w:rsidRPr="007F456A">
        <w:rPr>
          <w:rFonts w:eastAsia="PMingLiU" w:cs="Tahoma"/>
          <w:szCs w:val="18"/>
          <w:lang w:eastAsia="zh-TW"/>
        </w:rPr>
        <w:t>便不需要任何使用權之訂購。取而代之地，可以在轉換生效之註冊週年日訂購</w:t>
      </w:r>
      <w:r w:rsidRPr="007F456A">
        <w:rPr>
          <w:rFonts w:eastAsia="PMingLiU" w:cs="Tahoma"/>
          <w:szCs w:val="18"/>
          <w:lang w:eastAsia="zh-TW"/>
        </w:rPr>
        <w:t xml:space="preserve"> CAL Suite Bridge </w:t>
      </w:r>
      <w:r w:rsidRPr="007F456A">
        <w:rPr>
          <w:rFonts w:eastAsia="PMingLiU" w:cs="Tahoma"/>
          <w:szCs w:val="18"/>
          <w:lang w:eastAsia="zh-TW"/>
        </w:rPr>
        <w:t>的軟體保證。在此種情況下，轉換比例僅得為一份</w:t>
      </w:r>
      <w:r w:rsidRPr="007F456A">
        <w:rPr>
          <w:rFonts w:eastAsia="PMingLiU" w:cs="Tahoma"/>
          <w:szCs w:val="18"/>
          <w:lang w:eastAsia="zh-TW"/>
        </w:rPr>
        <w:t xml:space="preserve"> CAL Suite Bridge </w:t>
      </w:r>
      <w:r w:rsidRPr="007F456A">
        <w:rPr>
          <w:rFonts w:eastAsia="PMingLiU" w:cs="Tahoma"/>
          <w:szCs w:val="18"/>
          <w:lang w:eastAsia="zh-TW"/>
        </w:rPr>
        <w:t>軟體保證對一份</w:t>
      </w:r>
      <w:r w:rsidRPr="007F456A">
        <w:rPr>
          <w:rFonts w:eastAsia="PMingLiU" w:cs="Tahoma"/>
          <w:szCs w:val="18"/>
          <w:lang w:eastAsia="zh-TW"/>
        </w:rPr>
        <w:t xml:space="preserve"> CAL </w:t>
      </w:r>
      <w:r w:rsidRPr="007F456A">
        <w:rPr>
          <w:rFonts w:eastAsia="PMingLiU" w:cs="Tahoma"/>
          <w:szCs w:val="18"/>
          <w:lang w:eastAsia="zh-TW"/>
        </w:rPr>
        <w:t>套件軟體保證，且針對相同的使用者或裝置使用權均視為合格</w:t>
      </w:r>
      <w:r w:rsidRPr="007F456A">
        <w:rPr>
          <w:rFonts w:eastAsia="PMingLiU" w:cs="Tahoma"/>
          <w:szCs w:val="18"/>
          <w:lang w:eastAsia="zh-TW"/>
        </w:rPr>
        <w:t xml:space="preserve"> CAL </w:t>
      </w:r>
      <w:r w:rsidRPr="007F456A">
        <w:rPr>
          <w:rFonts w:eastAsia="PMingLiU" w:cs="Tahoma"/>
          <w:szCs w:val="18"/>
          <w:lang w:eastAsia="zh-TW"/>
        </w:rPr>
        <w:t>套件。</w:t>
      </w:r>
    </w:p>
    <w:p w14:paraId="59DB937B" w14:textId="77777777" w:rsidR="00A66BD2" w:rsidRPr="007F456A" w:rsidRDefault="00A66BD2" w:rsidP="00A66BD2">
      <w:pPr>
        <w:spacing w:line="276" w:lineRule="auto"/>
        <w:ind w:left="720"/>
        <w:rPr>
          <w:rFonts w:eastAsia="PMingLiU" w:cs="Tahoma"/>
          <w:lang w:eastAsia="zh-TW"/>
        </w:rPr>
      </w:pPr>
    </w:p>
    <w:p w14:paraId="59DB937C" w14:textId="77777777" w:rsidR="000773D2" w:rsidRPr="007F456A" w:rsidRDefault="000773D2" w:rsidP="00A66BD2">
      <w:pPr>
        <w:spacing w:line="276" w:lineRule="auto"/>
        <w:ind w:left="720"/>
        <w:rPr>
          <w:rFonts w:eastAsia="PMingLiU" w:cs="Tahoma"/>
        </w:rPr>
      </w:pPr>
      <w:r w:rsidRPr="007F456A">
        <w:rPr>
          <w:rFonts w:eastAsia="PMingLiU" w:cs="Tahoma"/>
          <w:szCs w:val="18"/>
        </w:rPr>
        <w:t xml:space="preserve">CAL Suite Bridge </w:t>
      </w:r>
      <w:r w:rsidRPr="007F456A">
        <w:rPr>
          <w:rFonts w:eastAsia="PMingLiU" w:cs="Tahoma"/>
          <w:szCs w:val="18"/>
        </w:rPr>
        <w:t>是一項</w:t>
      </w:r>
      <w:r w:rsidRPr="007F456A">
        <w:rPr>
          <w:rFonts w:eastAsia="PMingLiU" w:cs="Tahoma"/>
          <w:szCs w:val="18"/>
        </w:rPr>
        <w:t xml:space="preserve"> Enterprise </w:t>
      </w:r>
      <w:r w:rsidRPr="007F456A">
        <w:rPr>
          <w:rFonts w:eastAsia="PMingLiU" w:cs="Tahoma"/>
          <w:szCs w:val="18"/>
        </w:rPr>
        <w:t>產品，其僅得搭配其合格的線上服務一起授權以滿足該</w:t>
      </w:r>
      <w:r w:rsidRPr="007F456A">
        <w:rPr>
          <w:rFonts w:eastAsia="PMingLiU" w:cs="Tahoma"/>
          <w:szCs w:val="18"/>
        </w:rPr>
        <w:t xml:space="preserve"> CAL Suite Bridge </w:t>
      </w:r>
      <w:r w:rsidRPr="007F456A">
        <w:rPr>
          <w:rFonts w:eastAsia="PMingLiU" w:cs="Tahoma"/>
          <w:szCs w:val="18"/>
        </w:rPr>
        <w:t>或其父代</w:t>
      </w:r>
      <w:r w:rsidRPr="007F456A">
        <w:rPr>
          <w:rFonts w:eastAsia="PMingLiU" w:cs="Tahoma"/>
          <w:szCs w:val="18"/>
        </w:rPr>
        <w:t xml:space="preserve"> CAL </w:t>
      </w:r>
      <w:r w:rsidRPr="007F456A">
        <w:rPr>
          <w:rFonts w:eastAsia="PMingLiU" w:cs="Tahoma"/>
          <w:szCs w:val="18"/>
        </w:rPr>
        <w:t>套件的全公司條件。</w:t>
      </w:r>
    </w:p>
    <w:p w14:paraId="59DB937D" w14:textId="77777777" w:rsidR="002A6416" w:rsidRPr="007F456A" w:rsidRDefault="002A6416" w:rsidP="002A6416">
      <w:pPr>
        <w:spacing w:line="276" w:lineRule="auto"/>
        <w:ind w:left="720"/>
        <w:rPr>
          <w:rFonts w:eastAsia="PMingLiU" w:cs="Tahoma"/>
        </w:rPr>
      </w:pPr>
    </w:p>
    <w:tbl>
      <w:tblPr>
        <w:tblW w:w="4476" w:type="pct"/>
        <w:tblInd w:w="730" w:type="dxa"/>
        <w:tblCellMar>
          <w:left w:w="0" w:type="dxa"/>
          <w:right w:w="0" w:type="dxa"/>
        </w:tblCellMar>
        <w:tblLook w:val="04A0" w:firstRow="1" w:lastRow="0" w:firstColumn="1" w:lastColumn="0" w:noHBand="0" w:noVBand="1"/>
      </w:tblPr>
      <w:tblGrid>
        <w:gridCol w:w="2791"/>
        <w:gridCol w:w="2385"/>
        <w:gridCol w:w="3221"/>
      </w:tblGrid>
      <w:tr w:rsidR="005A36EF" w:rsidRPr="007F456A" w14:paraId="59DB9381" w14:textId="77777777" w:rsidTr="00107C35">
        <w:trPr>
          <w:tblHeader/>
        </w:trPr>
        <w:tc>
          <w:tcPr>
            <w:tcW w:w="166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9DB937E" w14:textId="77777777" w:rsidR="000773D2" w:rsidRPr="007F456A" w:rsidRDefault="000773D2" w:rsidP="000773D2">
            <w:pPr>
              <w:spacing w:before="80" w:after="200" w:line="276" w:lineRule="auto"/>
              <w:jc w:val="center"/>
              <w:rPr>
                <w:rFonts w:eastAsia="PMingLiU" w:cs="Tahoma"/>
                <w:b/>
                <w:bCs/>
                <w:color w:val="000000"/>
                <w:szCs w:val="18"/>
                <w:lang w:eastAsia="ja-JP"/>
              </w:rPr>
            </w:pPr>
            <w:r w:rsidRPr="007F456A">
              <w:rPr>
                <w:rFonts w:eastAsia="PMingLiU" w:cs="Tahoma"/>
                <w:b/>
                <w:bCs/>
                <w:szCs w:val="18"/>
              </w:rPr>
              <w:t>CAL Suite Bridge</w:t>
            </w:r>
          </w:p>
        </w:tc>
        <w:tc>
          <w:tcPr>
            <w:tcW w:w="1420" w:type="pct"/>
            <w:tcBorders>
              <w:top w:val="single" w:sz="8" w:space="0" w:color="auto"/>
              <w:left w:val="nil"/>
              <w:bottom w:val="single" w:sz="8" w:space="0" w:color="auto"/>
              <w:right w:val="single" w:sz="8" w:space="0" w:color="auto"/>
            </w:tcBorders>
            <w:shd w:val="clear" w:color="auto" w:fill="FABF8F"/>
            <w:vAlign w:val="center"/>
            <w:hideMark/>
          </w:tcPr>
          <w:p w14:paraId="59DB937F" w14:textId="77777777" w:rsidR="000773D2" w:rsidRPr="007F456A" w:rsidRDefault="000773D2" w:rsidP="000773D2">
            <w:pPr>
              <w:spacing w:before="80" w:after="200" w:line="276" w:lineRule="auto"/>
              <w:jc w:val="center"/>
              <w:rPr>
                <w:rFonts w:eastAsia="PMingLiU" w:cs="Tahoma"/>
                <w:b/>
                <w:bCs/>
                <w:color w:val="000000"/>
                <w:szCs w:val="18"/>
                <w:lang w:eastAsia="ja-JP"/>
              </w:rPr>
            </w:pPr>
            <w:r w:rsidRPr="007F456A">
              <w:rPr>
                <w:rFonts w:eastAsia="PMingLiU" w:cs="Tahoma"/>
                <w:b/>
                <w:bCs/>
                <w:szCs w:val="18"/>
              </w:rPr>
              <w:t>父代</w:t>
            </w:r>
            <w:r w:rsidRPr="007F456A">
              <w:rPr>
                <w:rFonts w:eastAsia="PMingLiU" w:cs="Tahoma"/>
                <w:b/>
                <w:bCs/>
                <w:szCs w:val="18"/>
              </w:rPr>
              <w:t xml:space="preserve"> CAL </w:t>
            </w:r>
            <w:r w:rsidRPr="007F456A">
              <w:rPr>
                <w:rFonts w:eastAsia="PMingLiU" w:cs="Tahoma"/>
                <w:b/>
                <w:bCs/>
                <w:szCs w:val="18"/>
              </w:rPr>
              <w:t>套件</w:t>
            </w:r>
          </w:p>
        </w:tc>
        <w:tc>
          <w:tcPr>
            <w:tcW w:w="1919" w:type="pct"/>
            <w:tcBorders>
              <w:top w:val="single" w:sz="8" w:space="0" w:color="auto"/>
              <w:left w:val="nil"/>
              <w:bottom w:val="single" w:sz="8" w:space="0" w:color="auto"/>
              <w:right w:val="single" w:sz="8" w:space="0" w:color="auto"/>
            </w:tcBorders>
            <w:shd w:val="clear" w:color="auto" w:fill="FABF8F"/>
            <w:hideMark/>
          </w:tcPr>
          <w:p w14:paraId="59DB9380" w14:textId="77777777" w:rsidR="000773D2" w:rsidRPr="007F456A" w:rsidRDefault="000773D2" w:rsidP="005A36EF">
            <w:pPr>
              <w:spacing w:before="80" w:after="200" w:line="276" w:lineRule="auto"/>
              <w:ind w:left="180" w:right="180"/>
              <w:jc w:val="center"/>
              <w:rPr>
                <w:rFonts w:eastAsia="PMingLiU" w:cs="Tahoma"/>
                <w:b/>
                <w:bCs/>
                <w:color w:val="000000"/>
                <w:szCs w:val="18"/>
                <w:lang w:eastAsia="ja-JP"/>
              </w:rPr>
            </w:pPr>
            <w:r w:rsidRPr="007F456A">
              <w:rPr>
                <w:rFonts w:eastAsia="PMingLiU" w:cs="Tahoma"/>
                <w:b/>
                <w:bCs/>
                <w:szCs w:val="18"/>
              </w:rPr>
              <w:t>合格線上服務</w:t>
            </w:r>
          </w:p>
        </w:tc>
      </w:tr>
      <w:tr w:rsidR="005A36EF" w:rsidRPr="007F456A" w14:paraId="59DB9388" w14:textId="77777777" w:rsidTr="00107C35">
        <w:trPr>
          <w:trHeight w:val="576"/>
        </w:trPr>
        <w:tc>
          <w:tcPr>
            <w:tcW w:w="1662" w:type="pct"/>
            <w:tcBorders>
              <w:top w:val="nil"/>
              <w:left w:val="single" w:sz="8" w:space="0" w:color="auto"/>
              <w:bottom w:val="single" w:sz="8" w:space="0" w:color="auto"/>
              <w:right w:val="single" w:sz="8" w:space="0" w:color="auto"/>
            </w:tcBorders>
          </w:tcPr>
          <w:p w14:paraId="59DB9382" w14:textId="77777777" w:rsidR="000773D2" w:rsidRPr="007F456A" w:rsidRDefault="000773D2" w:rsidP="00346F4B">
            <w:pPr>
              <w:numPr>
                <w:ilvl w:val="0"/>
                <w:numId w:val="40"/>
              </w:numPr>
              <w:spacing w:before="120" w:after="200" w:line="276" w:lineRule="auto"/>
              <w:ind w:left="679" w:right="181" w:hanging="450"/>
              <w:rPr>
                <w:rFonts w:eastAsia="PMingLiU" w:cs="Tahoma"/>
                <w:color w:val="000000"/>
                <w:szCs w:val="18"/>
              </w:rPr>
            </w:pPr>
            <w:r w:rsidRPr="007F456A">
              <w:rPr>
                <w:rFonts w:eastAsia="PMingLiU" w:cs="Tahoma"/>
                <w:color w:val="000000"/>
                <w:szCs w:val="18"/>
              </w:rPr>
              <w:t>Core CAL Suite Bridge for Office 365</w:t>
            </w:r>
          </w:p>
        </w:tc>
        <w:tc>
          <w:tcPr>
            <w:tcW w:w="1420" w:type="pct"/>
            <w:tcBorders>
              <w:top w:val="nil"/>
              <w:left w:val="nil"/>
              <w:bottom w:val="single" w:sz="8" w:space="0" w:color="auto"/>
              <w:right w:val="single" w:sz="8" w:space="0" w:color="auto"/>
            </w:tcBorders>
          </w:tcPr>
          <w:p w14:paraId="59DB9383" w14:textId="77777777" w:rsidR="000773D2" w:rsidRPr="007F456A" w:rsidRDefault="000773D2" w:rsidP="00346F4B">
            <w:pPr>
              <w:numPr>
                <w:ilvl w:val="0"/>
                <w:numId w:val="41"/>
              </w:numPr>
              <w:spacing w:before="120" w:after="200" w:line="276" w:lineRule="auto"/>
              <w:ind w:left="682" w:hanging="450"/>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p>
        </w:tc>
        <w:tc>
          <w:tcPr>
            <w:tcW w:w="1919" w:type="pct"/>
            <w:tcBorders>
              <w:top w:val="nil"/>
              <w:left w:val="nil"/>
              <w:bottom w:val="single" w:sz="8" w:space="0" w:color="auto"/>
              <w:right w:val="single" w:sz="8" w:space="0" w:color="auto"/>
            </w:tcBorders>
          </w:tcPr>
          <w:p w14:paraId="59DB9384"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Office 365 Enterprise E1</w:t>
            </w:r>
            <w:r w:rsidRPr="007F456A">
              <w:rPr>
                <w:rFonts w:eastAsia="PMingLiU" w:cs="Tahoma"/>
                <w:color w:val="000000"/>
                <w:szCs w:val="18"/>
              </w:rPr>
              <w:t>，或</w:t>
            </w:r>
          </w:p>
          <w:p w14:paraId="59DB9385"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Office 365 Enterprise E2</w:t>
            </w:r>
            <w:r w:rsidRPr="007F456A">
              <w:rPr>
                <w:rFonts w:eastAsia="PMingLiU" w:cs="Tahoma"/>
                <w:color w:val="000000"/>
                <w:szCs w:val="18"/>
              </w:rPr>
              <w:t>，或</w:t>
            </w:r>
          </w:p>
          <w:p w14:paraId="59DB9386"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Office 365 Enterprise E3</w:t>
            </w:r>
            <w:r w:rsidRPr="007F456A">
              <w:rPr>
                <w:rFonts w:eastAsia="PMingLiU" w:cs="Tahoma"/>
                <w:color w:val="000000"/>
                <w:szCs w:val="18"/>
              </w:rPr>
              <w:t>，或</w:t>
            </w:r>
          </w:p>
          <w:p w14:paraId="59DB9387" w14:textId="77777777" w:rsidR="000773D2" w:rsidRPr="007F456A" w:rsidRDefault="000773D2" w:rsidP="00346F4B">
            <w:pPr>
              <w:numPr>
                <w:ilvl w:val="0"/>
                <w:numId w:val="42"/>
              </w:numPr>
              <w:spacing w:before="120" w:after="200" w:line="276" w:lineRule="auto"/>
              <w:ind w:left="684" w:right="181" w:hanging="450"/>
              <w:rPr>
                <w:rFonts w:eastAsia="PMingLiU" w:cs="Tahoma"/>
                <w:color w:val="000000"/>
                <w:szCs w:val="18"/>
              </w:rPr>
            </w:pPr>
            <w:r w:rsidRPr="007F456A">
              <w:rPr>
                <w:rFonts w:eastAsia="PMingLiU" w:cs="Tahoma"/>
                <w:color w:val="000000"/>
                <w:szCs w:val="18"/>
              </w:rPr>
              <w:t>Office 365 Enterprise E4</w:t>
            </w:r>
          </w:p>
        </w:tc>
      </w:tr>
      <w:tr w:rsidR="005A36EF" w:rsidRPr="007F456A" w14:paraId="59DB938F" w14:textId="77777777" w:rsidTr="00107C35">
        <w:trPr>
          <w:trHeight w:val="576"/>
        </w:trPr>
        <w:tc>
          <w:tcPr>
            <w:tcW w:w="1662" w:type="pct"/>
            <w:tcBorders>
              <w:top w:val="nil"/>
              <w:left w:val="single" w:sz="8" w:space="0" w:color="auto"/>
              <w:bottom w:val="single" w:sz="8" w:space="0" w:color="auto"/>
              <w:right w:val="single" w:sz="8" w:space="0" w:color="auto"/>
            </w:tcBorders>
          </w:tcPr>
          <w:p w14:paraId="59DB9389" w14:textId="77777777" w:rsidR="000773D2" w:rsidRPr="007F456A" w:rsidRDefault="000773D2" w:rsidP="00346F4B">
            <w:pPr>
              <w:numPr>
                <w:ilvl w:val="0"/>
                <w:numId w:val="40"/>
              </w:numPr>
              <w:spacing w:before="120" w:after="200" w:line="276" w:lineRule="auto"/>
              <w:ind w:left="679" w:right="181" w:hanging="450"/>
              <w:rPr>
                <w:rFonts w:eastAsia="PMingLiU" w:cs="Tahoma"/>
                <w:color w:val="000000"/>
                <w:szCs w:val="18"/>
              </w:rPr>
            </w:pPr>
            <w:r w:rsidRPr="007F456A">
              <w:rPr>
                <w:rFonts w:eastAsia="PMingLiU" w:cs="Tahoma"/>
                <w:color w:val="000000"/>
                <w:szCs w:val="18"/>
              </w:rPr>
              <w:lastRenderedPageBreak/>
              <w:t xml:space="preserve">Core CAL Suite Bridge for Office 365 </w:t>
            </w:r>
            <w:r w:rsidRPr="007F456A">
              <w:rPr>
                <w:rFonts w:eastAsia="PMingLiU" w:cs="Tahoma"/>
                <w:color w:val="000000"/>
                <w:szCs w:val="18"/>
              </w:rPr>
              <w:t>及</w:t>
            </w:r>
            <w:r w:rsidRPr="007F456A">
              <w:rPr>
                <w:rFonts w:eastAsia="PMingLiU" w:cs="Tahoma"/>
                <w:color w:val="000000"/>
                <w:szCs w:val="18"/>
              </w:rPr>
              <w:t xml:space="preserve"> Windows Intune</w:t>
            </w:r>
          </w:p>
        </w:tc>
        <w:tc>
          <w:tcPr>
            <w:tcW w:w="1420" w:type="pct"/>
            <w:tcBorders>
              <w:top w:val="nil"/>
              <w:left w:val="nil"/>
              <w:bottom w:val="single" w:sz="8" w:space="0" w:color="auto"/>
              <w:right w:val="single" w:sz="8" w:space="0" w:color="auto"/>
            </w:tcBorders>
          </w:tcPr>
          <w:p w14:paraId="59DB938A" w14:textId="77777777" w:rsidR="000773D2" w:rsidRPr="007F456A" w:rsidRDefault="000773D2" w:rsidP="00346F4B">
            <w:pPr>
              <w:numPr>
                <w:ilvl w:val="0"/>
                <w:numId w:val="41"/>
              </w:numPr>
              <w:spacing w:before="120" w:after="200" w:line="276" w:lineRule="auto"/>
              <w:ind w:left="682" w:hanging="450"/>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p>
        </w:tc>
        <w:tc>
          <w:tcPr>
            <w:tcW w:w="1919" w:type="pct"/>
            <w:tcBorders>
              <w:top w:val="nil"/>
              <w:left w:val="nil"/>
              <w:bottom w:val="single" w:sz="8" w:space="0" w:color="auto"/>
              <w:right w:val="single" w:sz="8" w:space="0" w:color="auto"/>
            </w:tcBorders>
          </w:tcPr>
          <w:p w14:paraId="59DB938B"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 xml:space="preserve">Office 365 Enterprise E1 </w:t>
            </w:r>
            <w:r w:rsidRPr="007F456A">
              <w:rPr>
                <w:rFonts w:eastAsia="PMingLiU" w:cs="Tahoma"/>
                <w:color w:val="000000"/>
                <w:szCs w:val="18"/>
              </w:rPr>
              <w:t>和</w:t>
            </w:r>
            <w:r w:rsidRPr="007F456A">
              <w:rPr>
                <w:rFonts w:eastAsia="PMingLiU" w:cs="Tahoma"/>
                <w:color w:val="000000"/>
                <w:szCs w:val="18"/>
              </w:rPr>
              <w:t xml:space="preserve"> Windows Intune</w:t>
            </w:r>
            <w:r w:rsidRPr="007F456A">
              <w:rPr>
                <w:rFonts w:eastAsia="PMingLiU" w:cs="Tahoma"/>
                <w:color w:val="000000"/>
                <w:szCs w:val="18"/>
              </w:rPr>
              <w:t>，或</w:t>
            </w:r>
          </w:p>
          <w:p w14:paraId="59DB938C"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 xml:space="preserve">Office 365 Enterprise E2 </w:t>
            </w:r>
            <w:r w:rsidRPr="007F456A">
              <w:rPr>
                <w:rFonts w:eastAsia="PMingLiU" w:cs="Tahoma"/>
                <w:color w:val="000000"/>
                <w:szCs w:val="18"/>
              </w:rPr>
              <w:t>和</w:t>
            </w:r>
            <w:r w:rsidRPr="007F456A">
              <w:rPr>
                <w:rFonts w:eastAsia="PMingLiU" w:cs="Tahoma"/>
                <w:color w:val="000000"/>
                <w:szCs w:val="18"/>
              </w:rPr>
              <w:t xml:space="preserve"> Windows Intune</w:t>
            </w:r>
            <w:r w:rsidRPr="007F456A">
              <w:rPr>
                <w:rFonts w:eastAsia="PMingLiU" w:cs="Tahoma"/>
                <w:color w:val="000000"/>
                <w:szCs w:val="18"/>
              </w:rPr>
              <w:t>，或</w:t>
            </w:r>
          </w:p>
          <w:p w14:paraId="59DB938D" w14:textId="77777777" w:rsidR="000773D2" w:rsidRPr="007F456A" w:rsidRDefault="000773D2" w:rsidP="00346F4B">
            <w:pPr>
              <w:numPr>
                <w:ilvl w:val="0"/>
                <w:numId w:val="42"/>
              </w:numPr>
              <w:spacing w:before="120" w:after="200" w:line="276" w:lineRule="auto"/>
              <w:ind w:left="684" w:right="181" w:hanging="450"/>
              <w:rPr>
                <w:rFonts w:eastAsia="PMingLiU" w:cs="Tahoma"/>
              </w:rPr>
            </w:pPr>
            <w:r w:rsidRPr="007F456A">
              <w:rPr>
                <w:rFonts w:eastAsia="PMingLiU" w:cs="Tahoma"/>
                <w:color w:val="000000"/>
                <w:szCs w:val="18"/>
              </w:rPr>
              <w:t xml:space="preserve">Office 365 Enterprise E3 </w:t>
            </w:r>
            <w:r w:rsidRPr="007F456A">
              <w:rPr>
                <w:rFonts w:eastAsia="PMingLiU" w:cs="Tahoma"/>
                <w:color w:val="000000"/>
                <w:szCs w:val="18"/>
              </w:rPr>
              <w:t>和</w:t>
            </w:r>
            <w:r w:rsidRPr="007F456A">
              <w:rPr>
                <w:rFonts w:eastAsia="PMingLiU" w:cs="Tahoma"/>
                <w:color w:val="000000"/>
                <w:szCs w:val="18"/>
              </w:rPr>
              <w:t xml:space="preserve"> Windows Intune</w:t>
            </w:r>
            <w:r w:rsidRPr="007F456A">
              <w:rPr>
                <w:rFonts w:eastAsia="PMingLiU" w:cs="Tahoma"/>
                <w:color w:val="000000"/>
                <w:szCs w:val="18"/>
              </w:rPr>
              <w:t>，或</w:t>
            </w:r>
          </w:p>
          <w:p w14:paraId="59DB938E" w14:textId="77777777" w:rsidR="000773D2" w:rsidRPr="007F456A" w:rsidRDefault="000773D2" w:rsidP="00346F4B">
            <w:pPr>
              <w:numPr>
                <w:ilvl w:val="0"/>
                <w:numId w:val="42"/>
              </w:numPr>
              <w:spacing w:before="120" w:after="200" w:line="276" w:lineRule="auto"/>
              <w:ind w:left="684" w:right="181" w:hanging="450"/>
              <w:rPr>
                <w:rFonts w:eastAsia="PMingLiU" w:cs="Tahoma"/>
                <w:color w:val="000000"/>
                <w:szCs w:val="18"/>
              </w:rPr>
            </w:pPr>
            <w:r w:rsidRPr="007F456A">
              <w:rPr>
                <w:rFonts w:eastAsia="PMingLiU" w:cs="Tahoma"/>
                <w:color w:val="000000"/>
                <w:szCs w:val="18"/>
              </w:rPr>
              <w:t xml:space="preserve">Office 365 Enterprise E4 </w:t>
            </w:r>
            <w:r w:rsidRPr="007F456A">
              <w:rPr>
                <w:rFonts w:eastAsia="PMingLiU" w:cs="Tahoma"/>
                <w:color w:val="000000"/>
                <w:szCs w:val="18"/>
              </w:rPr>
              <w:t>和</w:t>
            </w:r>
            <w:r w:rsidRPr="007F456A">
              <w:rPr>
                <w:rFonts w:eastAsia="PMingLiU" w:cs="Tahoma"/>
                <w:color w:val="000000"/>
                <w:szCs w:val="18"/>
              </w:rPr>
              <w:t xml:space="preserve"> Windows Intune</w:t>
            </w:r>
          </w:p>
        </w:tc>
      </w:tr>
      <w:tr w:rsidR="00A2083B" w:rsidRPr="007F456A" w14:paraId="59DB9393" w14:textId="77777777" w:rsidTr="00107C35">
        <w:trPr>
          <w:trHeight w:val="576"/>
        </w:trPr>
        <w:tc>
          <w:tcPr>
            <w:tcW w:w="1662" w:type="pct"/>
            <w:tcBorders>
              <w:top w:val="single" w:sz="8" w:space="0" w:color="auto"/>
              <w:left w:val="single" w:sz="8" w:space="0" w:color="auto"/>
              <w:bottom w:val="single" w:sz="8" w:space="0" w:color="auto"/>
              <w:right w:val="single" w:sz="8" w:space="0" w:color="auto"/>
            </w:tcBorders>
          </w:tcPr>
          <w:p w14:paraId="59DB9390" w14:textId="77777777" w:rsidR="00A2083B" w:rsidRPr="007F456A" w:rsidRDefault="00A2083B" w:rsidP="00346F4B">
            <w:pPr>
              <w:numPr>
                <w:ilvl w:val="0"/>
                <w:numId w:val="40"/>
              </w:numPr>
              <w:spacing w:before="120" w:after="200" w:line="276" w:lineRule="auto"/>
              <w:ind w:left="679" w:right="181" w:hanging="450"/>
              <w:rPr>
                <w:rFonts w:eastAsia="PMingLiU" w:cs="Tahoma"/>
                <w:color w:val="000000"/>
                <w:szCs w:val="18"/>
              </w:rPr>
            </w:pPr>
            <w:r w:rsidRPr="007F456A">
              <w:rPr>
                <w:rFonts w:eastAsia="PMingLiU" w:cs="Tahoma"/>
                <w:color w:val="000000"/>
                <w:szCs w:val="18"/>
              </w:rPr>
              <w:t>Core CAL Suite Bridge for Windows Intune</w:t>
            </w:r>
          </w:p>
        </w:tc>
        <w:tc>
          <w:tcPr>
            <w:tcW w:w="1420" w:type="pct"/>
            <w:tcBorders>
              <w:top w:val="single" w:sz="8" w:space="0" w:color="auto"/>
              <w:left w:val="nil"/>
              <w:bottom w:val="single" w:sz="8" w:space="0" w:color="auto"/>
              <w:right w:val="single" w:sz="8" w:space="0" w:color="auto"/>
            </w:tcBorders>
          </w:tcPr>
          <w:p w14:paraId="59DB9391" w14:textId="77777777" w:rsidR="00A2083B" w:rsidRPr="007F456A" w:rsidRDefault="00A2083B" w:rsidP="00346F4B">
            <w:pPr>
              <w:numPr>
                <w:ilvl w:val="0"/>
                <w:numId w:val="41"/>
              </w:numPr>
              <w:spacing w:before="120" w:after="200" w:line="276" w:lineRule="auto"/>
              <w:ind w:left="682" w:hanging="450"/>
              <w:rPr>
                <w:rFonts w:eastAsia="PMingLiU" w:cs="Tahoma"/>
                <w:color w:val="000000"/>
                <w:szCs w:val="18"/>
              </w:rPr>
            </w:pPr>
            <w:r w:rsidRPr="007F456A">
              <w:rPr>
                <w:rFonts w:eastAsia="PMingLiU" w:cs="Tahoma"/>
                <w:color w:val="000000"/>
                <w:szCs w:val="18"/>
              </w:rPr>
              <w:t xml:space="preserve">Core CAL </w:t>
            </w:r>
            <w:r w:rsidRPr="007F456A">
              <w:rPr>
                <w:rFonts w:eastAsia="PMingLiU" w:cs="Tahoma"/>
                <w:color w:val="000000"/>
                <w:szCs w:val="18"/>
              </w:rPr>
              <w:t>套件</w:t>
            </w:r>
          </w:p>
        </w:tc>
        <w:tc>
          <w:tcPr>
            <w:tcW w:w="1919" w:type="pct"/>
            <w:tcBorders>
              <w:top w:val="single" w:sz="8" w:space="0" w:color="auto"/>
              <w:left w:val="nil"/>
              <w:bottom w:val="single" w:sz="8" w:space="0" w:color="auto"/>
              <w:right w:val="single" w:sz="8" w:space="0" w:color="auto"/>
            </w:tcBorders>
          </w:tcPr>
          <w:p w14:paraId="59DB9392" w14:textId="77777777" w:rsidR="00A2083B" w:rsidRPr="007F456A" w:rsidRDefault="00A2083B" w:rsidP="00346F4B">
            <w:pPr>
              <w:numPr>
                <w:ilvl w:val="0"/>
                <w:numId w:val="42"/>
              </w:numPr>
              <w:spacing w:before="120" w:after="200" w:line="276" w:lineRule="auto"/>
              <w:ind w:left="684" w:right="181" w:hanging="450"/>
              <w:rPr>
                <w:rFonts w:eastAsia="PMingLiU" w:cs="Tahoma"/>
                <w:color w:val="000000"/>
                <w:szCs w:val="18"/>
              </w:rPr>
            </w:pPr>
            <w:r w:rsidRPr="007F456A">
              <w:rPr>
                <w:rFonts w:eastAsia="PMingLiU" w:cs="Tahoma"/>
                <w:color w:val="000000"/>
                <w:szCs w:val="18"/>
              </w:rPr>
              <w:t>Windows</w:t>
            </w:r>
            <w:r w:rsidRPr="007F456A">
              <w:rPr>
                <w:rFonts w:eastAsia="PMingLiU" w:cs="Tahoma"/>
                <w:color w:val="000000"/>
                <w:szCs w:val="18"/>
                <w:vertAlign w:val="superscript"/>
              </w:rPr>
              <w:t xml:space="preserve"> </w:t>
            </w:r>
            <w:r w:rsidRPr="007F456A">
              <w:rPr>
                <w:rFonts w:eastAsia="PMingLiU" w:cs="Tahoma"/>
                <w:color w:val="000000"/>
                <w:szCs w:val="18"/>
              </w:rPr>
              <w:t>Intune</w:t>
            </w:r>
          </w:p>
        </w:tc>
      </w:tr>
    </w:tbl>
    <w:p w14:paraId="59DB9394" w14:textId="77777777" w:rsidR="00A66BD2" w:rsidRPr="00107C35" w:rsidRDefault="00A66BD2" w:rsidP="00AF3B19">
      <w:pPr>
        <w:pStyle w:val="Heading3"/>
        <w:rPr>
          <w:rFonts w:ascii="Tahoma" w:eastAsia="PMingLiU" w:hAnsi="Tahoma" w:cs="Tahoma"/>
          <w:b w:val="0"/>
          <w:bCs/>
          <w:sz w:val="18"/>
          <w:szCs w:val="18"/>
        </w:rPr>
      </w:pPr>
      <w:bookmarkStart w:id="1189" w:name="_Toc336338295"/>
      <w:bookmarkStart w:id="1190" w:name="Srv_34CoreCALSuite"/>
      <w:bookmarkStart w:id="1191" w:name="Srv_31CoreCALSuite"/>
    </w:p>
    <w:p w14:paraId="59DB9395" w14:textId="77777777" w:rsidR="00A66BD2" w:rsidRPr="00107C35" w:rsidRDefault="00A66BD2" w:rsidP="00AF3B19">
      <w:pPr>
        <w:pStyle w:val="Heading3"/>
        <w:rPr>
          <w:rFonts w:ascii="Tahoma" w:eastAsia="PMingLiU" w:hAnsi="Tahoma" w:cs="Tahoma"/>
          <w:b w:val="0"/>
          <w:bCs/>
          <w:sz w:val="18"/>
          <w:szCs w:val="18"/>
        </w:rPr>
      </w:pPr>
    </w:p>
    <w:p w14:paraId="59DB9396" w14:textId="77777777" w:rsidR="00023FE7" w:rsidRPr="007F456A" w:rsidRDefault="00A560B6">
      <w:pPr>
        <w:pStyle w:val="Heading3"/>
        <w:rPr>
          <w:rFonts w:ascii="Tahoma" w:eastAsia="PMingLiU" w:hAnsi="Tahoma" w:cs="Tahoma"/>
        </w:rPr>
      </w:pPr>
      <w:bookmarkStart w:id="1192" w:name="_40_Core_CAL"/>
      <w:bookmarkStart w:id="1193" w:name="_41_Core_CAL"/>
      <w:bookmarkStart w:id="1194" w:name="_Toc361754557"/>
      <w:bookmarkEnd w:id="1192"/>
      <w:bookmarkEnd w:id="1193"/>
      <w:r w:rsidRPr="007F456A">
        <w:rPr>
          <w:rFonts w:ascii="Tahoma" w:eastAsia="PMingLiU" w:hAnsi="Tahoma" w:cs="Tahoma"/>
          <w:caps/>
          <w:color w:val="F66400"/>
          <w:sz w:val="22"/>
          <w:vertAlign w:val="superscript"/>
        </w:rPr>
        <w:t>41</w:t>
      </w:r>
      <w:r w:rsidRPr="007F456A">
        <w:rPr>
          <w:rFonts w:ascii="Tahoma" w:eastAsia="PMingLiU" w:hAnsi="Tahoma" w:cs="Tahoma"/>
          <w:color w:val="F66400"/>
          <w:sz w:val="22"/>
        </w:rPr>
        <w:t xml:space="preserve"> Core CAL </w:t>
      </w:r>
      <w:r w:rsidRPr="007F456A">
        <w:rPr>
          <w:rFonts w:ascii="Tahoma" w:eastAsia="PMingLiU" w:hAnsi="Tahoma" w:cs="Tahoma"/>
          <w:color w:val="F66400"/>
          <w:sz w:val="22"/>
        </w:rPr>
        <w:t>套件</w:t>
      </w:r>
      <w:bookmarkEnd w:id="1189"/>
      <w:bookmarkEnd w:id="1194"/>
    </w:p>
    <w:bookmarkEnd w:id="1190"/>
    <w:bookmarkEnd w:id="1191"/>
    <w:p w14:paraId="59DB9397" w14:textId="77777777" w:rsidR="00023FE7" w:rsidRPr="007F456A" w:rsidRDefault="00023FE7">
      <w:pPr>
        <w:ind w:firstLine="540"/>
        <w:rPr>
          <w:rFonts w:eastAsia="PMingLiU" w:cs="Tahoma"/>
        </w:rPr>
      </w:pPr>
    </w:p>
    <w:p w14:paraId="59DB9398" w14:textId="77777777" w:rsidR="000D76F0" w:rsidRPr="00107C35" w:rsidRDefault="000D76F0" w:rsidP="001154B5">
      <w:pPr>
        <w:ind w:left="720"/>
        <w:rPr>
          <w:rFonts w:eastAsia="PMingLiU" w:cs="Tahoma"/>
          <w:spacing w:val="-1"/>
          <w:lang w:eastAsia="zh-TW"/>
        </w:rPr>
      </w:pPr>
      <w:r w:rsidRPr="00107C35">
        <w:rPr>
          <w:rFonts w:eastAsia="PMingLiU" w:cs="Tahoma"/>
          <w:spacing w:val="-1"/>
          <w:szCs w:val="20"/>
          <w:lang w:eastAsia="zh-TW"/>
        </w:rPr>
        <w:t xml:space="preserve">Core CAL </w:t>
      </w:r>
      <w:r w:rsidRPr="00107C35">
        <w:rPr>
          <w:rFonts w:eastAsia="PMingLiU" w:cs="Tahoma"/>
          <w:spacing w:val="-1"/>
          <w:szCs w:val="20"/>
          <w:lang w:eastAsia="zh-TW"/>
        </w:rPr>
        <w:t>套件是沒有版本的，且產品使用權係取決於</w:t>
      </w:r>
      <w:r w:rsidRPr="00107C35">
        <w:rPr>
          <w:rFonts w:eastAsia="PMingLiU" w:cs="Tahoma"/>
          <w:spacing w:val="-1"/>
          <w:szCs w:val="20"/>
          <w:lang w:eastAsia="zh-TW"/>
        </w:rPr>
        <w:t xml:space="preserve"> Core CAL </w:t>
      </w:r>
      <w:r w:rsidRPr="00107C35">
        <w:rPr>
          <w:rFonts w:eastAsia="PMingLiU" w:cs="Tahoma"/>
          <w:spacing w:val="-1"/>
          <w:szCs w:val="20"/>
          <w:lang w:eastAsia="zh-TW"/>
        </w:rPr>
        <w:t>套件軟體保證範圍的狀態。如果範圍已失效，依永久使用權行使的存取權將根據範圍失效之前已生效的產品使用權來決定。自</w:t>
      </w:r>
      <w:r w:rsidRPr="00107C35">
        <w:rPr>
          <w:rFonts w:eastAsia="PMingLiU" w:cs="Tahoma"/>
          <w:spacing w:val="-1"/>
          <w:szCs w:val="20"/>
          <w:lang w:eastAsia="zh-TW"/>
        </w:rPr>
        <w:t xml:space="preserve"> 2012 </w:t>
      </w:r>
      <w:r w:rsidRPr="00107C35">
        <w:rPr>
          <w:rFonts w:eastAsia="PMingLiU" w:cs="Tahoma"/>
          <w:spacing w:val="-1"/>
          <w:szCs w:val="20"/>
          <w:lang w:eastAsia="zh-TW"/>
        </w:rPr>
        <w:t>年</w:t>
      </w:r>
      <w:r w:rsidRPr="00107C35">
        <w:rPr>
          <w:rFonts w:eastAsia="PMingLiU" w:cs="Tahoma"/>
          <w:spacing w:val="-1"/>
          <w:szCs w:val="20"/>
          <w:lang w:eastAsia="zh-TW"/>
        </w:rPr>
        <w:t xml:space="preserve"> 10 </w:t>
      </w:r>
      <w:r w:rsidRPr="00107C35">
        <w:rPr>
          <w:rFonts w:eastAsia="PMingLiU" w:cs="Tahoma"/>
          <w:spacing w:val="-1"/>
          <w:szCs w:val="20"/>
          <w:lang w:eastAsia="zh-TW"/>
        </w:rPr>
        <w:t>月</w:t>
      </w:r>
      <w:r w:rsidRPr="00107C35">
        <w:rPr>
          <w:rFonts w:eastAsia="PMingLiU" w:cs="Tahoma"/>
          <w:spacing w:val="-1"/>
          <w:szCs w:val="20"/>
          <w:lang w:eastAsia="zh-TW"/>
        </w:rPr>
        <w:t xml:space="preserve"> 1 </w:t>
      </w:r>
      <w:r w:rsidRPr="00107C35">
        <w:rPr>
          <w:rFonts w:eastAsia="PMingLiU" w:cs="Tahoma"/>
          <w:spacing w:val="-1"/>
          <w:szCs w:val="20"/>
          <w:lang w:eastAsia="zh-TW"/>
        </w:rPr>
        <w:t>日起，具備有效的軟體保證範圍之</w:t>
      </w:r>
      <w:r w:rsidRPr="00107C35">
        <w:rPr>
          <w:rFonts w:eastAsia="PMingLiU" w:cs="Tahoma"/>
          <w:spacing w:val="-1"/>
          <w:szCs w:val="20"/>
          <w:lang w:eastAsia="zh-TW"/>
        </w:rPr>
        <w:t xml:space="preserve"> Core </w:t>
      </w:r>
      <w:r w:rsidRPr="00107C35">
        <w:rPr>
          <w:rFonts w:eastAsia="PMingLiU" w:cs="Tahoma"/>
          <w:color w:val="000000"/>
          <w:spacing w:val="-1"/>
          <w:szCs w:val="20"/>
          <w:lang w:eastAsia="zh-TW"/>
        </w:rPr>
        <w:t xml:space="preserve">CAL </w:t>
      </w:r>
      <w:r w:rsidRPr="00107C35">
        <w:rPr>
          <w:rFonts w:eastAsia="PMingLiU" w:cs="Tahoma"/>
          <w:color w:val="000000"/>
          <w:spacing w:val="-1"/>
          <w:szCs w:val="20"/>
          <w:lang w:eastAsia="zh-TW"/>
        </w:rPr>
        <w:t>套件的使用權會提供相當於下列項目之權利：</w:t>
      </w:r>
      <w:r w:rsidRPr="00107C35">
        <w:rPr>
          <w:rFonts w:eastAsia="PMingLiU" w:cs="Tahoma"/>
          <w:color w:val="000000"/>
          <w:spacing w:val="-1"/>
          <w:szCs w:val="20"/>
          <w:lang w:eastAsia="zh-TW"/>
        </w:rPr>
        <w:t>Windows Server 20012 CAL</w:t>
      </w:r>
      <w:r w:rsidRPr="00107C35">
        <w:rPr>
          <w:rFonts w:eastAsia="PMingLiU" w:cs="Tahoma"/>
          <w:color w:val="000000"/>
          <w:spacing w:val="-1"/>
          <w:szCs w:val="20"/>
          <w:lang w:eastAsia="zh-TW"/>
        </w:rPr>
        <w:t>、</w:t>
      </w:r>
      <w:r w:rsidRPr="00107C35">
        <w:rPr>
          <w:rFonts w:eastAsia="PMingLiU" w:cs="Tahoma"/>
          <w:color w:val="000000"/>
          <w:spacing w:val="-1"/>
          <w:szCs w:val="20"/>
          <w:lang w:eastAsia="zh-TW"/>
        </w:rPr>
        <w:t>Exchange Server 2013 Standard CAL</w:t>
      </w:r>
      <w:r w:rsidRPr="00107C35">
        <w:rPr>
          <w:rFonts w:eastAsia="PMingLiU" w:cs="Tahoma"/>
          <w:color w:val="000000"/>
          <w:spacing w:val="-1"/>
          <w:szCs w:val="20"/>
          <w:lang w:eastAsia="zh-TW"/>
        </w:rPr>
        <w:t>、</w:t>
      </w:r>
      <w:r w:rsidRPr="00107C35">
        <w:rPr>
          <w:rFonts w:eastAsia="PMingLiU" w:cs="Tahoma"/>
          <w:color w:val="000000"/>
          <w:spacing w:val="-1"/>
          <w:lang w:eastAsia="zh-TW"/>
        </w:rPr>
        <w:t>Lync Server 2013 Standard CAL</w:t>
      </w:r>
      <w:r w:rsidRPr="00107C35">
        <w:rPr>
          <w:rFonts w:eastAsia="PMingLiU" w:cs="Tahoma"/>
          <w:color w:val="000000"/>
          <w:spacing w:val="-1"/>
          <w:lang w:eastAsia="zh-TW"/>
        </w:rPr>
        <w:t>、</w:t>
      </w:r>
      <w:r w:rsidRPr="00107C35">
        <w:rPr>
          <w:rFonts w:eastAsia="PMingLiU" w:cs="Tahoma"/>
          <w:color w:val="000000"/>
          <w:spacing w:val="-1"/>
          <w:szCs w:val="20"/>
          <w:lang w:eastAsia="zh-TW"/>
        </w:rPr>
        <w:t>SharePoint</w:t>
      </w:r>
      <w:r w:rsidRPr="00107C35">
        <w:rPr>
          <w:rFonts w:eastAsia="PMingLiU" w:cs="Tahoma"/>
          <w:spacing w:val="-1"/>
          <w:szCs w:val="20"/>
          <w:lang w:eastAsia="zh-TW"/>
        </w:rPr>
        <w:t xml:space="preserve"> Server 2013 Standard CAL</w:t>
      </w:r>
      <w:r w:rsidRPr="00107C35">
        <w:rPr>
          <w:rFonts w:eastAsia="PMingLiU" w:cs="Tahoma"/>
          <w:spacing w:val="-1"/>
          <w:szCs w:val="20"/>
          <w:lang w:eastAsia="zh-TW"/>
        </w:rPr>
        <w:t>、</w:t>
      </w:r>
      <w:r w:rsidRPr="00107C35">
        <w:rPr>
          <w:rFonts w:eastAsia="PMingLiU" w:cs="Tahoma"/>
          <w:spacing w:val="-1"/>
          <w:szCs w:val="20"/>
          <w:lang w:eastAsia="zh-TW"/>
        </w:rPr>
        <w:t xml:space="preserve">System Center 2012 Configuration Manager </w:t>
      </w:r>
      <w:r w:rsidRPr="00107C35">
        <w:rPr>
          <w:rFonts w:eastAsia="PMingLiU" w:cs="Tahoma"/>
          <w:spacing w:val="-1"/>
          <w:szCs w:val="20"/>
          <w:lang w:eastAsia="zh-TW"/>
        </w:rPr>
        <w:t>用戶端管理使用權及</w:t>
      </w:r>
      <w:r w:rsidRPr="00107C35">
        <w:rPr>
          <w:rFonts w:eastAsia="PMingLiU" w:cs="Tahoma"/>
          <w:spacing w:val="-1"/>
          <w:szCs w:val="20"/>
          <w:lang w:eastAsia="zh-TW"/>
        </w:rPr>
        <w:t xml:space="preserve"> System Center 2012 Endpoint Protection</w:t>
      </w:r>
      <w:r w:rsidRPr="00107C35">
        <w:rPr>
          <w:rFonts w:eastAsia="PMingLiU" w:cs="Tahoma"/>
          <w:color w:val="000000"/>
          <w:spacing w:val="-1"/>
          <w:szCs w:val="20"/>
          <w:lang w:eastAsia="zh-TW"/>
        </w:rPr>
        <w:t>。</w:t>
      </w:r>
      <w:r w:rsidRPr="00107C35">
        <w:rPr>
          <w:rFonts w:eastAsia="PMingLiU" w:cs="Tahoma"/>
          <w:color w:val="000000"/>
          <w:spacing w:val="-1"/>
          <w:szCs w:val="18"/>
          <w:lang w:eastAsia="zh-TW"/>
        </w:rPr>
        <w:t xml:space="preserve">Core CAL </w:t>
      </w:r>
      <w:r w:rsidRPr="00107C35">
        <w:rPr>
          <w:rFonts w:eastAsia="PMingLiU" w:cs="Tahoma"/>
          <w:color w:val="000000"/>
          <w:spacing w:val="-1"/>
          <w:szCs w:val="18"/>
          <w:lang w:eastAsia="zh-TW"/>
        </w:rPr>
        <w:t>套件的使用權是單一的使用權，其必須指派給單一使用者或裝置。就像客戶之大量授權合約中所提供之內容，客戶不能將</w:t>
      </w:r>
      <w:r w:rsidRPr="00107C35">
        <w:rPr>
          <w:rFonts w:eastAsia="PMingLiU" w:cs="Tahoma"/>
          <w:color w:val="000000"/>
          <w:spacing w:val="-1"/>
          <w:szCs w:val="18"/>
          <w:lang w:eastAsia="zh-TW"/>
        </w:rPr>
        <w:t xml:space="preserve"> Core CAL </w:t>
      </w:r>
      <w:r w:rsidRPr="00107C35">
        <w:rPr>
          <w:rFonts w:eastAsia="PMingLiU" w:cs="Tahoma"/>
          <w:color w:val="000000"/>
          <w:spacing w:val="-1"/>
          <w:szCs w:val="18"/>
          <w:lang w:eastAsia="zh-TW"/>
        </w:rPr>
        <w:t>套件的權利分開使用，不能允許兩個或多個使用者或裝置同時存取其不同元件。</w:t>
      </w:r>
    </w:p>
    <w:p w14:paraId="59DB9399" w14:textId="77777777" w:rsidR="00023FE7" w:rsidRPr="007F456A" w:rsidRDefault="00023FE7" w:rsidP="001154B5">
      <w:pPr>
        <w:ind w:left="720"/>
        <w:rPr>
          <w:rFonts w:eastAsia="PMingLiU" w:cs="Tahoma"/>
          <w:lang w:eastAsia="zh-TW"/>
        </w:rPr>
      </w:pPr>
    </w:p>
    <w:p w14:paraId="59DB939A" w14:textId="77777777" w:rsidR="00023FE7" w:rsidRPr="007F456A" w:rsidRDefault="00023FE7" w:rsidP="00A66BD2">
      <w:pPr>
        <w:spacing w:after="60"/>
        <w:ind w:left="720"/>
        <w:rPr>
          <w:rFonts w:eastAsia="PMingLiU" w:cs="Tahoma"/>
        </w:rPr>
      </w:pPr>
      <w:r w:rsidRPr="007F456A">
        <w:rPr>
          <w:rFonts w:eastAsia="PMingLiU" w:cs="Tahoma"/>
          <w:b/>
          <w:bCs/>
          <w:color w:val="000000"/>
          <w:szCs w:val="20"/>
        </w:rPr>
        <w:t>僅學生適用之</w:t>
      </w:r>
      <w:r w:rsidRPr="007F456A">
        <w:rPr>
          <w:rFonts w:eastAsia="PMingLiU" w:cs="Tahoma"/>
          <w:b/>
          <w:bCs/>
          <w:color w:val="000000"/>
          <w:szCs w:val="20"/>
        </w:rPr>
        <w:t xml:space="preserve"> CAL (Academic Open License </w:t>
      </w:r>
      <w:r w:rsidRPr="007F456A">
        <w:rPr>
          <w:rFonts w:eastAsia="PMingLiU" w:cs="Tahoma"/>
          <w:b/>
          <w:bCs/>
          <w:color w:val="000000"/>
          <w:szCs w:val="20"/>
        </w:rPr>
        <w:t>及</w:t>
      </w:r>
      <w:r w:rsidRPr="007F456A">
        <w:rPr>
          <w:rFonts w:eastAsia="PMingLiU" w:cs="Tahoma"/>
          <w:b/>
          <w:bCs/>
          <w:color w:val="000000"/>
          <w:szCs w:val="20"/>
        </w:rPr>
        <w:t xml:space="preserve"> Academic Select)</w:t>
      </w:r>
    </w:p>
    <w:p w14:paraId="59DB939B" w14:textId="77777777" w:rsidR="00023FE7" w:rsidRPr="007F456A" w:rsidRDefault="00023FE7" w:rsidP="001154B5">
      <w:pPr>
        <w:ind w:left="720"/>
        <w:rPr>
          <w:rFonts w:eastAsia="PMingLiU" w:cs="Tahoma"/>
        </w:rPr>
      </w:pPr>
      <w:r w:rsidRPr="007F456A">
        <w:rPr>
          <w:rFonts w:eastAsia="PMingLiU" w:cs="Tahoma"/>
          <w:szCs w:val="20"/>
        </w:rPr>
        <w:t>僅學生適用之</w:t>
      </w:r>
      <w:r w:rsidRPr="007F456A">
        <w:rPr>
          <w:rFonts w:eastAsia="PMingLiU" w:cs="Tahoma"/>
          <w:szCs w:val="20"/>
        </w:rPr>
        <w:t xml:space="preserve"> CAL </w:t>
      </w:r>
      <w:r w:rsidRPr="007F456A">
        <w:rPr>
          <w:rFonts w:eastAsia="PMingLiU" w:cs="Tahoma"/>
          <w:szCs w:val="20"/>
        </w:rPr>
        <w:t>僅限於授權學生所擁有之個人電腦，或授權分配給個別學生而非供實驗室或教室內使用之機構所擁有之個人電腦。</w:t>
      </w:r>
    </w:p>
    <w:p w14:paraId="59DB939C" w14:textId="77777777" w:rsidR="0036063B" w:rsidRPr="007F456A" w:rsidRDefault="0036063B" w:rsidP="00AF3B19">
      <w:pPr>
        <w:rPr>
          <w:rFonts w:eastAsia="PMingLiU" w:cs="Tahoma"/>
        </w:rPr>
      </w:pPr>
    </w:p>
    <w:p w14:paraId="59DB939D" w14:textId="77777777" w:rsidR="00285E3D" w:rsidRPr="007F456A" w:rsidRDefault="00285E3D" w:rsidP="00AF3B19">
      <w:pPr>
        <w:rPr>
          <w:rFonts w:eastAsia="PMingLiU" w:cs="Tahoma"/>
        </w:rPr>
      </w:pPr>
    </w:p>
    <w:p w14:paraId="59DB939E" w14:textId="77777777" w:rsidR="00B947E4" w:rsidRPr="007F456A" w:rsidRDefault="00A560B6" w:rsidP="00416294">
      <w:pPr>
        <w:pStyle w:val="Heading3"/>
        <w:rPr>
          <w:rFonts w:ascii="Tahoma" w:eastAsia="PMingLiU" w:hAnsi="Tahoma" w:cs="Tahoma"/>
        </w:rPr>
      </w:pPr>
      <w:bookmarkStart w:id="1195" w:name="_41_Core_Infrastructure"/>
      <w:bookmarkStart w:id="1196" w:name="_Toc336338296"/>
      <w:bookmarkStart w:id="1197" w:name="_Toc361754558"/>
      <w:bookmarkStart w:id="1198" w:name="Srv_35CoreInfraServerSuiteStd"/>
      <w:bookmarkStart w:id="1199" w:name="Srv_32CoreInfraServerSuiteStd"/>
      <w:bookmarkStart w:id="1200" w:name="Srv_35DynCRMWorkProEnt"/>
      <w:bookmarkEnd w:id="1195"/>
      <w:r w:rsidRPr="007F456A">
        <w:rPr>
          <w:rFonts w:ascii="Tahoma" w:eastAsia="PMingLiU" w:hAnsi="Tahoma" w:cs="Tahoma"/>
          <w:caps/>
          <w:color w:val="F66400"/>
          <w:sz w:val="22"/>
          <w:vertAlign w:val="superscript"/>
        </w:rPr>
        <w:t>42</w:t>
      </w:r>
      <w:r w:rsidRPr="007F456A">
        <w:rPr>
          <w:rFonts w:ascii="Tahoma" w:eastAsia="PMingLiU" w:hAnsi="Tahoma" w:cs="Tahoma"/>
          <w:color w:val="F66400"/>
          <w:sz w:val="22"/>
        </w:rPr>
        <w:t xml:space="preserve"> Core Infrastructure Server Suite Standard</w:t>
      </w:r>
      <w:bookmarkEnd w:id="1196"/>
      <w:bookmarkEnd w:id="1197"/>
    </w:p>
    <w:bookmarkEnd w:id="1198"/>
    <w:bookmarkEnd w:id="1199"/>
    <w:p w14:paraId="59DB939F" w14:textId="77777777" w:rsidR="004D776B" w:rsidRPr="007F456A" w:rsidRDefault="004D776B" w:rsidP="00416294">
      <w:pPr>
        <w:rPr>
          <w:rFonts w:eastAsia="PMingLiU" w:cs="Tahoma"/>
        </w:rPr>
      </w:pPr>
    </w:p>
    <w:p w14:paraId="59DB93A0" w14:textId="77777777" w:rsidR="004D776B" w:rsidRPr="007F456A" w:rsidRDefault="00A66BD2" w:rsidP="00A66BD2">
      <w:pPr>
        <w:spacing w:after="60"/>
        <w:ind w:left="720"/>
        <w:rPr>
          <w:rFonts w:eastAsia="PMingLiU" w:cs="Tahoma"/>
        </w:rPr>
      </w:pPr>
      <w:r w:rsidRPr="007F456A">
        <w:rPr>
          <w:rFonts w:eastAsia="PMingLiU" w:cs="Tahoma"/>
          <w:b/>
          <w:szCs w:val="18"/>
        </w:rPr>
        <w:t>移轉至新授權模式</w:t>
      </w:r>
    </w:p>
    <w:p w14:paraId="59DB93A1" w14:textId="77777777" w:rsidR="004D776B" w:rsidRPr="007F456A" w:rsidRDefault="004D776B" w:rsidP="00A66BD2">
      <w:pPr>
        <w:ind w:left="720"/>
        <w:rPr>
          <w:rFonts w:eastAsia="PMingLiU" w:cs="Tahoma"/>
          <w:lang w:eastAsia="zh-TW"/>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w:t>
      </w:r>
      <w:r w:rsidRPr="007F456A">
        <w:rPr>
          <w:rFonts w:eastAsia="PMingLiU" w:cs="Tahoma"/>
          <w:szCs w:val="18"/>
        </w:rPr>
        <w:t xml:space="preserve">CIS </w:t>
      </w:r>
      <w:r w:rsidRPr="007F456A">
        <w:rPr>
          <w:rFonts w:eastAsia="PMingLiU" w:cs="Tahoma"/>
          <w:szCs w:val="18"/>
        </w:rPr>
        <w:t>的授權模式已變更。</w:t>
      </w:r>
      <w:r w:rsidRPr="007F456A">
        <w:rPr>
          <w:rFonts w:eastAsia="PMingLiU" w:cs="Tahoma"/>
          <w:szCs w:val="18"/>
          <w:lang w:eastAsia="zh-TW"/>
        </w:rPr>
        <w:t>依新註冊取得在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日之後生效的使用權，</w:t>
      </w:r>
      <w:r w:rsidR="00107C35">
        <w:rPr>
          <w:rFonts w:eastAsia="PMingLiU" w:cs="Tahoma"/>
          <w:szCs w:val="18"/>
          <w:lang w:eastAsia="zh-TW"/>
        </w:rPr>
        <w:br/>
      </w:r>
      <w:r w:rsidRPr="007F456A">
        <w:rPr>
          <w:rFonts w:eastAsia="PMingLiU" w:cs="Tahoma"/>
          <w:szCs w:val="18"/>
          <w:lang w:eastAsia="zh-TW"/>
        </w:rPr>
        <w:t>至多可以授權兩個實體處理器。</w:t>
      </w:r>
    </w:p>
    <w:p w14:paraId="59DB93A2" w14:textId="77777777" w:rsidR="00A66BD2" w:rsidRPr="007F456A" w:rsidRDefault="00A66BD2" w:rsidP="00A66BD2">
      <w:pPr>
        <w:ind w:left="720"/>
        <w:rPr>
          <w:rFonts w:eastAsia="PMingLiU" w:cs="Tahoma"/>
          <w:lang w:eastAsia="zh-TW"/>
        </w:rPr>
      </w:pPr>
    </w:p>
    <w:p w14:paraId="59DB93A3" w14:textId="77777777" w:rsidR="004D776B" w:rsidRPr="007F456A" w:rsidRDefault="004D776B" w:rsidP="00A66BD2">
      <w:pPr>
        <w:ind w:left="720"/>
        <w:rPr>
          <w:rFonts w:eastAsia="PMingLiU" w:cs="Tahoma"/>
          <w:lang w:eastAsia="zh-TW"/>
        </w:rPr>
      </w:pPr>
      <w:r w:rsidRPr="007F456A">
        <w:rPr>
          <w:rFonts w:eastAsia="PMingLiU" w:cs="Tahoma"/>
          <w:szCs w:val="18"/>
          <w:lang w:eastAsia="zh-TW"/>
        </w:rPr>
        <w:t>自</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日起，客戶依現有註冊</w:t>
      </w:r>
      <w:r w:rsidRPr="007F456A">
        <w:rPr>
          <w:rFonts w:eastAsia="PMingLiU" w:cs="Tahoma"/>
          <w:szCs w:val="18"/>
          <w:lang w:eastAsia="zh-TW"/>
        </w:rPr>
        <w:t xml:space="preserve"> (</w:t>
      </w:r>
      <w:r w:rsidRPr="007F456A">
        <w:rPr>
          <w:rFonts w:eastAsia="PMingLiU" w:cs="Tahoma"/>
          <w:szCs w:val="18"/>
          <w:lang w:eastAsia="zh-TW"/>
        </w:rPr>
        <w:t>於</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日當日或之前生效</w:t>
      </w:r>
      <w:r w:rsidRPr="007F456A">
        <w:rPr>
          <w:rFonts w:eastAsia="PMingLiU" w:cs="Tahoma"/>
          <w:szCs w:val="18"/>
          <w:lang w:eastAsia="zh-TW"/>
        </w:rPr>
        <w:t xml:space="preserve">) </w:t>
      </w:r>
      <w:r w:rsidRPr="007F456A">
        <w:rPr>
          <w:rFonts w:eastAsia="PMingLiU" w:cs="Tahoma"/>
          <w:szCs w:val="18"/>
          <w:lang w:eastAsia="zh-TW"/>
        </w:rPr>
        <w:t>可以繼續依每項使用權僅可以授權一個處理器之舊模式校正使用權。下列移轉權利適用於這些客戶的使用權：</w:t>
      </w:r>
    </w:p>
    <w:p w14:paraId="59DB93A4" w14:textId="77777777" w:rsidR="004D776B" w:rsidRPr="007F456A" w:rsidRDefault="004D776B" w:rsidP="00A66BD2">
      <w:pPr>
        <w:pStyle w:val="ListParagraph"/>
        <w:contextualSpacing w:val="0"/>
        <w:rPr>
          <w:rFonts w:ascii="Tahoma" w:eastAsia="PMingLiU" w:hAnsi="Tahoma" w:cs="Tahoma"/>
          <w:lang w:eastAsia="zh-TW"/>
        </w:rPr>
      </w:pPr>
      <w:r w:rsidRPr="007F456A">
        <w:rPr>
          <w:rFonts w:ascii="Tahoma" w:eastAsia="PMingLiU" w:hAnsi="Tahoma" w:cs="Tahoma"/>
          <w:sz w:val="18"/>
          <w:szCs w:val="18"/>
          <w:lang w:eastAsia="zh-TW"/>
        </w:rPr>
        <w:t>就客戶現有的</w:t>
      </w:r>
      <w:r w:rsidRPr="007F456A">
        <w:rPr>
          <w:rFonts w:ascii="Tahoma" w:eastAsia="PMingLiU" w:hAnsi="Tahoma" w:cs="Tahoma"/>
          <w:sz w:val="18"/>
          <w:szCs w:val="18"/>
          <w:lang w:eastAsia="zh-TW"/>
        </w:rPr>
        <w:t xml:space="preserve"> Enrollment </w:t>
      </w:r>
      <w:r w:rsidRPr="007F456A">
        <w:rPr>
          <w:rFonts w:ascii="Tahoma" w:eastAsia="PMingLiU" w:hAnsi="Tahoma" w:cs="Tahoma"/>
          <w:sz w:val="18"/>
          <w:szCs w:val="18"/>
          <w:lang w:eastAsia="zh-TW"/>
        </w:rPr>
        <w:t>之期間而言，客戶依舊模式所取得的現有及新的使用權將視同以</w:t>
      </w:r>
      <w:r w:rsidRPr="007F456A">
        <w:rPr>
          <w:rFonts w:ascii="Tahoma" w:eastAsia="PMingLiU" w:hAnsi="Tahoma" w:cs="Tahoma"/>
          <w:sz w:val="18"/>
          <w:szCs w:val="18"/>
          <w:lang w:eastAsia="zh-TW"/>
        </w:rPr>
        <w:t xml:space="preserve"> 1:1 </w:t>
      </w:r>
      <w:r w:rsidRPr="007F456A">
        <w:rPr>
          <w:rFonts w:ascii="Tahoma" w:eastAsia="PMingLiU" w:hAnsi="Tahoma" w:cs="Tahoma"/>
          <w:sz w:val="18"/>
          <w:szCs w:val="18"/>
          <w:lang w:eastAsia="zh-TW"/>
        </w:rPr>
        <w:t>比例依新模式取得之相等使用權。續約時，客戶可以將軟體保證續約為依新模式取得的使用權。</w:t>
      </w:r>
    </w:p>
    <w:p w14:paraId="59DB93A5" w14:textId="77777777" w:rsidR="00973A93" w:rsidRDefault="00973A93">
      <w:pPr>
        <w:rPr>
          <w:rFonts w:eastAsia="PMingLiU" w:cs="Tahoma"/>
          <w:lang w:eastAsia="zh-TW"/>
        </w:rPr>
      </w:pPr>
    </w:p>
    <w:p w14:paraId="59DB93A6" w14:textId="77777777" w:rsidR="00107C35" w:rsidRDefault="00107C35">
      <w:pPr>
        <w:rPr>
          <w:rFonts w:eastAsia="PMingLiU" w:cs="Tahoma"/>
          <w:lang w:eastAsia="zh-TW"/>
        </w:rPr>
      </w:pPr>
    </w:p>
    <w:p w14:paraId="59DB93A7" w14:textId="77777777" w:rsidR="00107C35" w:rsidRDefault="00107C35">
      <w:pPr>
        <w:rPr>
          <w:rFonts w:eastAsia="PMingLiU" w:cs="Tahoma"/>
          <w:lang w:eastAsia="zh-TW"/>
        </w:rPr>
      </w:pPr>
    </w:p>
    <w:p w14:paraId="59DB93A8" w14:textId="77777777" w:rsidR="00107C35" w:rsidRDefault="00107C35">
      <w:pPr>
        <w:rPr>
          <w:rFonts w:eastAsia="PMingLiU" w:cs="Tahoma"/>
          <w:lang w:eastAsia="zh-TW"/>
        </w:rPr>
      </w:pPr>
    </w:p>
    <w:p w14:paraId="59DB93A9" w14:textId="77777777" w:rsidR="00107C35" w:rsidRDefault="00107C35">
      <w:pPr>
        <w:rPr>
          <w:rFonts w:eastAsia="PMingLiU" w:cs="Tahoma"/>
          <w:lang w:eastAsia="zh-TW"/>
        </w:rPr>
      </w:pPr>
    </w:p>
    <w:p w14:paraId="59DB93AA" w14:textId="77777777" w:rsidR="00107C35" w:rsidRDefault="00107C35">
      <w:pPr>
        <w:rPr>
          <w:rFonts w:eastAsia="PMingLiU" w:cs="Tahoma"/>
          <w:lang w:eastAsia="zh-TW"/>
        </w:rPr>
      </w:pPr>
    </w:p>
    <w:p w14:paraId="59DB93AB" w14:textId="77777777" w:rsidR="00107C35" w:rsidRPr="007F456A" w:rsidRDefault="00107C35">
      <w:pPr>
        <w:rPr>
          <w:rFonts w:eastAsia="PMingLiU" w:cs="Tahoma"/>
          <w:lang w:eastAsia="zh-TW"/>
        </w:rPr>
      </w:pPr>
    </w:p>
    <w:p w14:paraId="59DB93AC" w14:textId="77777777" w:rsidR="004D776B" w:rsidRPr="007F456A" w:rsidRDefault="004D776B" w:rsidP="00A66BD2">
      <w:pPr>
        <w:spacing w:after="60"/>
        <w:ind w:left="720"/>
        <w:rPr>
          <w:rFonts w:eastAsia="PMingLiU" w:cs="Tahoma"/>
        </w:rPr>
      </w:pPr>
      <w:r w:rsidRPr="007F456A">
        <w:rPr>
          <w:rFonts w:eastAsia="PMingLiU" w:cs="Tahoma"/>
          <w:b/>
          <w:szCs w:val="18"/>
        </w:rPr>
        <w:lastRenderedPageBreak/>
        <w:t xml:space="preserve">Windows Server </w:t>
      </w:r>
      <w:r w:rsidRPr="007F456A">
        <w:rPr>
          <w:rFonts w:eastAsia="PMingLiU" w:cs="Tahoma"/>
          <w:b/>
          <w:szCs w:val="18"/>
        </w:rPr>
        <w:t>的新版本發行</w:t>
      </w:r>
    </w:p>
    <w:p w14:paraId="59DB93AD" w14:textId="77777777" w:rsidR="004D776B" w:rsidRPr="007F456A" w:rsidRDefault="004D776B" w:rsidP="00A66BD2">
      <w:pPr>
        <w:ind w:left="720"/>
        <w:rPr>
          <w:rFonts w:eastAsia="PMingLiU" w:cs="Tahoma"/>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9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日取得具備有效軟體保證之</w:t>
      </w:r>
      <w:r w:rsidRPr="007F456A">
        <w:rPr>
          <w:rFonts w:eastAsia="PMingLiU" w:cs="Tahoma"/>
          <w:szCs w:val="18"/>
        </w:rPr>
        <w:t xml:space="preserve"> Core Infrastructure Server Suite Standard </w:t>
      </w:r>
      <w:r w:rsidRPr="007F456A">
        <w:rPr>
          <w:rFonts w:eastAsia="PMingLiU" w:cs="Tahoma"/>
          <w:szCs w:val="18"/>
        </w:rPr>
        <w:t>授權的客戶有權利使用下列產品，其係受該等產品及</w:t>
      </w:r>
      <w:r w:rsidRPr="007F456A">
        <w:rPr>
          <w:rFonts w:eastAsia="PMingLiU" w:cs="Tahoma"/>
          <w:szCs w:val="18"/>
        </w:rPr>
        <w:t xml:space="preserve"> Core Infrastructure Server Suite Standard </w:t>
      </w:r>
      <w:r w:rsidRPr="007F456A">
        <w:rPr>
          <w:rFonts w:eastAsia="PMingLiU" w:cs="Tahoma"/>
          <w:szCs w:val="18"/>
        </w:rPr>
        <w:t>之產品使用權所拘束：</w:t>
      </w:r>
    </w:p>
    <w:p w14:paraId="59DB93AE" w14:textId="77777777" w:rsidR="00A66BD2" w:rsidRPr="007F456A" w:rsidRDefault="00A66BD2" w:rsidP="00A66BD2">
      <w:pPr>
        <w:ind w:left="720"/>
        <w:rPr>
          <w:rFonts w:eastAsia="PMingLiU" w:cs="Tahoma"/>
        </w:rPr>
      </w:pPr>
    </w:p>
    <w:p w14:paraId="59DB93AF" w14:textId="77777777" w:rsidR="004D776B" w:rsidRPr="007F456A" w:rsidRDefault="004D776B" w:rsidP="00346F4B">
      <w:pPr>
        <w:numPr>
          <w:ilvl w:val="0"/>
          <w:numId w:val="23"/>
        </w:numPr>
        <w:tabs>
          <w:tab w:val="left" w:pos="1440"/>
          <w:tab w:val="left" w:pos="3510"/>
        </w:tabs>
        <w:spacing w:after="60"/>
        <w:rPr>
          <w:rFonts w:eastAsia="PMingLiU" w:cs="Tahoma"/>
        </w:rPr>
      </w:pPr>
      <w:r w:rsidRPr="007F456A">
        <w:rPr>
          <w:rFonts w:eastAsia="PMingLiU" w:cs="Tahoma"/>
          <w:szCs w:val="18"/>
        </w:rPr>
        <w:t>Windows Server 2012 Standard</w:t>
      </w:r>
    </w:p>
    <w:p w14:paraId="59DB93B0" w14:textId="77777777" w:rsidR="004D776B" w:rsidRPr="007F456A" w:rsidRDefault="004D776B" w:rsidP="00346F4B">
      <w:pPr>
        <w:numPr>
          <w:ilvl w:val="0"/>
          <w:numId w:val="23"/>
        </w:numPr>
        <w:tabs>
          <w:tab w:val="left" w:pos="1440"/>
          <w:tab w:val="left" w:pos="3510"/>
        </w:tabs>
        <w:spacing w:after="60"/>
        <w:rPr>
          <w:rFonts w:eastAsia="PMingLiU" w:cs="Tahoma"/>
        </w:rPr>
      </w:pPr>
      <w:r w:rsidRPr="007F456A">
        <w:rPr>
          <w:rFonts w:eastAsia="PMingLiU" w:cs="Tahoma"/>
          <w:szCs w:val="18"/>
        </w:rPr>
        <w:t>System Center 2012 Standard</w:t>
      </w:r>
    </w:p>
    <w:p w14:paraId="59DB93B1" w14:textId="77777777" w:rsidR="00A66BD2" w:rsidRPr="007F456A" w:rsidRDefault="00A66BD2" w:rsidP="00A66BD2">
      <w:pPr>
        <w:tabs>
          <w:tab w:val="left" w:pos="1440"/>
          <w:tab w:val="left" w:pos="3510"/>
        </w:tabs>
        <w:rPr>
          <w:rFonts w:eastAsia="PMingLiU" w:cs="Tahoma"/>
        </w:rPr>
      </w:pPr>
    </w:p>
    <w:p w14:paraId="59DB93B2" w14:textId="77777777" w:rsidR="004D776B" w:rsidRPr="007F456A" w:rsidRDefault="004D776B" w:rsidP="00A66BD2">
      <w:pPr>
        <w:ind w:left="720"/>
        <w:rPr>
          <w:rFonts w:eastAsia="PMingLiU" w:cs="Tahoma"/>
        </w:rPr>
      </w:pPr>
      <w:r w:rsidRPr="007F456A">
        <w:rPr>
          <w:rFonts w:eastAsia="PMingLiU" w:cs="Tahoma"/>
          <w:szCs w:val="18"/>
        </w:rPr>
        <w:t>針對</w:t>
      </w:r>
      <w:r w:rsidRPr="007F456A">
        <w:rPr>
          <w:rFonts w:eastAsia="PMingLiU" w:cs="Tahoma"/>
          <w:szCs w:val="18"/>
        </w:rPr>
        <w:t xml:space="preserve"> Core Infrastructure Server Suite Standard </w:t>
      </w:r>
      <w:r w:rsidRPr="007F456A">
        <w:rPr>
          <w:rFonts w:eastAsia="PMingLiU" w:cs="Tahoma"/>
          <w:szCs w:val="18"/>
        </w:rPr>
        <w:t>客戶已具備正確授權的任何伺服器，可以執行</w:t>
      </w:r>
      <w:r w:rsidRPr="007F456A">
        <w:rPr>
          <w:rFonts w:eastAsia="PMingLiU" w:cs="Tahoma"/>
          <w:szCs w:val="18"/>
        </w:rPr>
        <w:t xml:space="preserve"> Windows Server 2008 R2 Enterprise </w:t>
      </w:r>
      <w:r w:rsidRPr="007F456A">
        <w:rPr>
          <w:rFonts w:eastAsia="PMingLiU" w:cs="Tahoma"/>
          <w:szCs w:val="18"/>
        </w:rPr>
        <w:t>的執行個體取代</w:t>
      </w:r>
      <w:r w:rsidRPr="007F456A">
        <w:rPr>
          <w:rFonts w:eastAsia="PMingLiU" w:cs="Tahoma"/>
          <w:szCs w:val="18"/>
        </w:rPr>
        <w:t xml:space="preserve"> Windows Server Standard</w:t>
      </w:r>
      <w:r w:rsidRPr="007F456A">
        <w:rPr>
          <w:rFonts w:eastAsia="PMingLiU" w:cs="Tahoma"/>
          <w:szCs w:val="18"/>
        </w:rPr>
        <w:t>。</w:t>
      </w:r>
    </w:p>
    <w:p w14:paraId="59DB93B3" w14:textId="77777777" w:rsidR="00107C35" w:rsidRPr="007F456A" w:rsidRDefault="00107C35" w:rsidP="00A66BD2">
      <w:pPr>
        <w:ind w:left="720"/>
        <w:rPr>
          <w:rFonts w:eastAsia="PMingLiU" w:cs="Tahoma"/>
        </w:rPr>
      </w:pPr>
    </w:p>
    <w:p w14:paraId="59DB93B4" w14:textId="77777777" w:rsidR="004D776B" w:rsidRPr="007F456A" w:rsidRDefault="004D776B" w:rsidP="00A66BD2">
      <w:pPr>
        <w:spacing w:after="60"/>
        <w:ind w:left="720"/>
        <w:rPr>
          <w:rFonts w:eastAsia="PMingLiU" w:cs="Tahoma"/>
        </w:rPr>
      </w:pPr>
      <w:r w:rsidRPr="007F456A">
        <w:rPr>
          <w:rFonts w:eastAsia="PMingLiU" w:cs="Tahoma"/>
          <w:b/>
          <w:szCs w:val="18"/>
        </w:rPr>
        <w:t xml:space="preserve">Windows Server Standard </w:t>
      </w:r>
      <w:r w:rsidRPr="007F456A">
        <w:rPr>
          <w:rFonts w:eastAsia="PMingLiU" w:cs="Tahoma"/>
          <w:b/>
          <w:szCs w:val="18"/>
        </w:rPr>
        <w:t>和</w:t>
      </w:r>
      <w:r w:rsidRPr="007F456A">
        <w:rPr>
          <w:rFonts w:eastAsia="PMingLiU" w:cs="Tahoma"/>
          <w:b/>
          <w:szCs w:val="18"/>
        </w:rPr>
        <w:t xml:space="preserve"> System Center Standard </w:t>
      </w:r>
      <w:r w:rsidRPr="007F456A">
        <w:rPr>
          <w:rFonts w:eastAsia="PMingLiU" w:cs="Tahoma"/>
          <w:b/>
          <w:szCs w:val="18"/>
        </w:rPr>
        <w:t>客戶以及</w:t>
      </w:r>
      <w:r w:rsidRPr="007F456A">
        <w:rPr>
          <w:rFonts w:eastAsia="PMingLiU" w:cs="Tahoma"/>
          <w:b/>
          <w:szCs w:val="18"/>
        </w:rPr>
        <w:t xml:space="preserve"> Windows Server Enterprise </w:t>
      </w:r>
      <w:r w:rsidRPr="007F456A">
        <w:rPr>
          <w:rFonts w:eastAsia="PMingLiU" w:cs="Tahoma"/>
          <w:b/>
          <w:szCs w:val="18"/>
        </w:rPr>
        <w:t>和</w:t>
      </w:r>
      <w:r w:rsidRPr="007F456A">
        <w:rPr>
          <w:rFonts w:eastAsia="PMingLiU" w:cs="Tahoma"/>
          <w:b/>
          <w:szCs w:val="18"/>
        </w:rPr>
        <w:t xml:space="preserve"> System Center Standard </w:t>
      </w:r>
      <w:r w:rsidRPr="007F456A">
        <w:rPr>
          <w:rFonts w:eastAsia="PMingLiU" w:cs="Tahoma"/>
          <w:b/>
          <w:szCs w:val="18"/>
        </w:rPr>
        <w:t>客戶的軟體保證續約優惠方案</w:t>
      </w:r>
    </w:p>
    <w:p w14:paraId="59DB93B5" w14:textId="77777777" w:rsidR="004D776B" w:rsidRPr="007F456A" w:rsidRDefault="004D776B" w:rsidP="00A66BD2">
      <w:pPr>
        <w:ind w:left="720"/>
        <w:rPr>
          <w:rFonts w:eastAsia="PMingLiU" w:cs="Tahoma"/>
        </w:rPr>
      </w:pPr>
      <w:r w:rsidRPr="007F456A">
        <w:rPr>
          <w:rFonts w:eastAsia="PMingLiU" w:cs="Tahoma"/>
          <w:szCs w:val="18"/>
        </w:rPr>
        <w:t>針對以下表</w:t>
      </w:r>
      <w:r w:rsidRPr="007F456A">
        <w:rPr>
          <w:rFonts w:eastAsia="PMingLiU" w:cs="Tahoma"/>
          <w:szCs w:val="18"/>
        </w:rPr>
        <w:t xml:space="preserve"> A </w:t>
      </w:r>
      <w:r w:rsidRPr="007F456A">
        <w:rPr>
          <w:rFonts w:eastAsia="PMingLiU" w:cs="Tahoma"/>
          <w:szCs w:val="18"/>
        </w:rPr>
        <w:t>中之所有產品具備有效的軟體保證之使用權的客戶，在未取得基礎</w:t>
      </w:r>
      <w:r w:rsidRPr="007F456A">
        <w:rPr>
          <w:rFonts w:eastAsia="PMingLiU" w:cs="Tahoma"/>
          <w:szCs w:val="18"/>
        </w:rPr>
        <w:t xml:space="preserve"> Core Infrastructure Server Suite Standard </w:t>
      </w:r>
      <w:r w:rsidRPr="007F456A">
        <w:rPr>
          <w:rFonts w:eastAsia="PMingLiU" w:cs="Tahoma"/>
          <w:szCs w:val="18"/>
        </w:rPr>
        <w:t>使用權的情況下，可能會因該範圍屆滿而取得</w:t>
      </w:r>
      <w:r w:rsidRPr="007F456A">
        <w:rPr>
          <w:rFonts w:eastAsia="PMingLiU" w:cs="Tahoma"/>
          <w:szCs w:val="18"/>
        </w:rPr>
        <w:t xml:space="preserve"> Core Infrastructure Server Suite Standard </w:t>
      </w:r>
      <w:r w:rsidRPr="007F456A">
        <w:rPr>
          <w:rFonts w:eastAsia="PMingLiU" w:cs="Tahoma"/>
          <w:szCs w:val="18"/>
        </w:rPr>
        <w:t>的軟體保證。</w:t>
      </w:r>
    </w:p>
    <w:p w14:paraId="59DB93B6" w14:textId="77777777" w:rsidR="00A66BD2" w:rsidRPr="007F456A" w:rsidRDefault="00A66BD2" w:rsidP="00A66BD2">
      <w:pPr>
        <w:ind w:left="720"/>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7F456A" w14:paraId="59DB93B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9DB93B7" w14:textId="77777777" w:rsidR="004D776B" w:rsidRPr="007F456A" w:rsidRDefault="004D776B" w:rsidP="007E466C">
            <w:pPr>
              <w:spacing w:before="120" w:after="120" w:line="276" w:lineRule="auto"/>
              <w:ind w:left="-404"/>
              <w:jc w:val="center"/>
              <w:rPr>
                <w:rFonts w:eastAsia="PMingLiU" w:cs="Tahoma"/>
                <w:b/>
                <w:szCs w:val="18"/>
              </w:rPr>
            </w:pPr>
            <w:r w:rsidRPr="007F456A">
              <w:rPr>
                <w:rFonts w:eastAsia="PMingLiU" w:cs="Tahoma"/>
                <w:b/>
                <w:szCs w:val="18"/>
              </w:rPr>
              <w:t>表</w:t>
            </w:r>
            <w:r w:rsidRPr="007F456A">
              <w:rPr>
                <w:rFonts w:eastAsia="PMingLiU" w:cs="Tahoma"/>
                <w:b/>
                <w:szCs w:val="18"/>
              </w:rPr>
              <w:t xml:space="preserve"> A</w:t>
            </w:r>
          </w:p>
        </w:tc>
      </w:tr>
      <w:tr w:rsidR="004D776B" w:rsidRPr="007F456A" w14:paraId="59DB93BA"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9DB93B9" w14:textId="77777777" w:rsidR="004D776B" w:rsidRPr="007F456A" w:rsidRDefault="004D776B" w:rsidP="007E466C">
            <w:pPr>
              <w:spacing w:before="120" w:after="120" w:line="276" w:lineRule="auto"/>
              <w:ind w:left="-404"/>
              <w:jc w:val="center"/>
              <w:rPr>
                <w:rFonts w:eastAsia="PMingLiU" w:cs="Tahoma"/>
                <w:szCs w:val="18"/>
              </w:rPr>
            </w:pPr>
            <w:r w:rsidRPr="007F456A">
              <w:rPr>
                <w:rFonts w:eastAsia="PMingLiU" w:cs="Tahoma"/>
                <w:szCs w:val="18"/>
              </w:rPr>
              <w:t>Windows Server Standard</w:t>
            </w:r>
          </w:p>
        </w:tc>
      </w:tr>
      <w:tr w:rsidR="004D776B" w:rsidRPr="007F456A" w14:paraId="59DB93B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9DB93BB" w14:textId="77777777" w:rsidR="004D776B" w:rsidRPr="007F456A" w:rsidRDefault="004D776B" w:rsidP="007E466C">
            <w:pPr>
              <w:spacing w:before="120" w:after="120" w:line="276" w:lineRule="auto"/>
              <w:ind w:left="-404"/>
              <w:jc w:val="center"/>
              <w:rPr>
                <w:rFonts w:eastAsia="PMingLiU" w:cs="Tahoma"/>
                <w:szCs w:val="18"/>
              </w:rPr>
            </w:pPr>
            <w:r w:rsidRPr="007F456A">
              <w:rPr>
                <w:rFonts w:eastAsia="PMingLiU" w:cs="Tahoma"/>
                <w:szCs w:val="18"/>
              </w:rPr>
              <w:t>System Center Standard</w:t>
            </w:r>
          </w:p>
        </w:tc>
      </w:tr>
    </w:tbl>
    <w:p w14:paraId="59DB93BD" w14:textId="77777777" w:rsidR="00416294" w:rsidRPr="007F456A" w:rsidRDefault="00416294" w:rsidP="00416294">
      <w:pPr>
        <w:ind w:left="547"/>
        <w:rPr>
          <w:rFonts w:eastAsia="PMingLiU" w:cs="Tahoma"/>
        </w:rPr>
      </w:pPr>
    </w:p>
    <w:p w14:paraId="59DB93BE" w14:textId="77777777" w:rsidR="004D776B" w:rsidRPr="007F456A" w:rsidRDefault="004D776B" w:rsidP="00A66BD2">
      <w:pPr>
        <w:ind w:left="720"/>
        <w:rPr>
          <w:rFonts w:eastAsia="PMingLiU" w:cs="Tahoma"/>
        </w:rPr>
      </w:pPr>
      <w:r w:rsidRPr="007F456A">
        <w:rPr>
          <w:rFonts w:eastAsia="PMingLiU" w:cs="Tahoma"/>
          <w:szCs w:val="18"/>
        </w:rPr>
        <w:t>針對以上表</w:t>
      </w:r>
      <w:r w:rsidRPr="007F456A">
        <w:rPr>
          <w:rFonts w:eastAsia="PMingLiU" w:cs="Tahoma"/>
          <w:szCs w:val="18"/>
        </w:rPr>
        <w:t xml:space="preserve"> A </w:t>
      </w:r>
      <w:r w:rsidRPr="007F456A">
        <w:rPr>
          <w:rFonts w:eastAsia="PMingLiU" w:cs="Tahoma"/>
          <w:szCs w:val="18"/>
        </w:rPr>
        <w:t>中包含每個合格使用權之任一使用權的每個組合中，客戶可以取得</w:t>
      </w:r>
      <w:r w:rsidRPr="007F456A">
        <w:rPr>
          <w:rFonts w:eastAsia="PMingLiU" w:cs="Tahoma"/>
          <w:szCs w:val="18"/>
        </w:rPr>
        <w:t xml:space="preserve"> Core Infrastructure Server Suite Standard </w:t>
      </w:r>
      <w:r w:rsidRPr="007F456A">
        <w:rPr>
          <w:rFonts w:eastAsia="PMingLiU" w:cs="Tahoma"/>
          <w:szCs w:val="18"/>
        </w:rPr>
        <w:t>的一項使用權之軟體保證。</w:t>
      </w:r>
    </w:p>
    <w:p w14:paraId="59DB93BF" w14:textId="77777777" w:rsidR="00A66BD2" w:rsidRPr="007F456A" w:rsidRDefault="00A66BD2" w:rsidP="00A66BD2">
      <w:pPr>
        <w:ind w:left="720"/>
        <w:rPr>
          <w:rFonts w:eastAsia="PMingLiU" w:cs="Tahoma"/>
        </w:rPr>
      </w:pPr>
    </w:p>
    <w:p w14:paraId="59DB93C0" w14:textId="77777777" w:rsidR="004D776B" w:rsidRPr="007F456A" w:rsidRDefault="004D776B" w:rsidP="00A66BD2">
      <w:pPr>
        <w:ind w:left="720"/>
        <w:rPr>
          <w:rFonts w:eastAsia="PMingLiU" w:cs="Tahoma"/>
        </w:rPr>
      </w:pPr>
      <w:r w:rsidRPr="007F456A">
        <w:rPr>
          <w:rFonts w:eastAsia="PMingLiU" w:cs="Tahoma"/>
          <w:szCs w:val="18"/>
        </w:rPr>
        <w:t>依本優惠方案授權及使用</w:t>
      </w:r>
      <w:r w:rsidRPr="007F456A">
        <w:rPr>
          <w:rFonts w:eastAsia="PMingLiU" w:cs="Tahoma"/>
          <w:szCs w:val="18"/>
        </w:rPr>
        <w:t xml:space="preserve"> Core Infrastructure Server Suite Standard </w:t>
      </w:r>
      <w:r w:rsidRPr="007F456A">
        <w:rPr>
          <w:rFonts w:eastAsia="PMingLiU" w:cs="Tahoma"/>
          <w:szCs w:val="18"/>
        </w:rPr>
        <w:t>的客戶，便無法再依其合格的使用權使用軟體。依訂閱合約取得之使用權及軟體保證沒有資格取得此優惠方案。</w:t>
      </w:r>
    </w:p>
    <w:p w14:paraId="59DB93C1" w14:textId="77777777" w:rsidR="00A66BD2" w:rsidRPr="007F456A" w:rsidRDefault="00A66BD2" w:rsidP="00A66BD2">
      <w:pPr>
        <w:ind w:left="720"/>
        <w:rPr>
          <w:rFonts w:eastAsia="PMingLiU" w:cs="Tahoma"/>
        </w:rPr>
      </w:pPr>
    </w:p>
    <w:p w14:paraId="59DB93C2" w14:textId="77777777" w:rsidR="00A66BD2" w:rsidRPr="007F456A" w:rsidRDefault="004D776B" w:rsidP="00A66BD2">
      <w:pPr>
        <w:spacing w:after="60"/>
        <w:ind w:left="720"/>
        <w:rPr>
          <w:rFonts w:eastAsia="PMingLiU" w:cs="Tahoma"/>
        </w:rPr>
      </w:pPr>
      <w:r w:rsidRPr="007F456A">
        <w:rPr>
          <w:rFonts w:eastAsia="PMingLiU" w:cs="Tahoma"/>
          <w:b/>
          <w:szCs w:val="18"/>
        </w:rPr>
        <w:t>從</w:t>
      </w:r>
      <w:r w:rsidRPr="007F456A">
        <w:rPr>
          <w:rFonts w:eastAsia="PMingLiU" w:cs="Tahoma"/>
          <w:b/>
          <w:szCs w:val="18"/>
        </w:rPr>
        <w:t xml:space="preserve"> Windows Server Standard </w:t>
      </w:r>
      <w:r w:rsidRPr="007F456A">
        <w:rPr>
          <w:rFonts w:eastAsia="PMingLiU" w:cs="Tahoma"/>
          <w:b/>
          <w:szCs w:val="18"/>
        </w:rPr>
        <w:t>或</w:t>
      </w:r>
      <w:r w:rsidRPr="007F456A">
        <w:rPr>
          <w:rFonts w:eastAsia="PMingLiU" w:cs="Tahoma"/>
          <w:b/>
          <w:szCs w:val="18"/>
        </w:rPr>
        <w:t xml:space="preserve"> System Center Standard </w:t>
      </w:r>
      <w:r w:rsidRPr="007F456A">
        <w:rPr>
          <w:rFonts w:eastAsia="PMingLiU" w:cs="Tahoma"/>
          <w:b/>
          <w:szCs w:val="18"/>
        </w:rPr>
        <w:t>升級至</w:t>
      </w:r>
      <w:r w:rsidRPr="007F456A">
        <w:rPr>
          <w:rFonts w:eastAsia="PMingLiU" w:cs="Tahoma"/>
          <w:b/>
          <w:szCs w:val="18"/>
        </w:rPr>
        <w:t xml:space="preserve"> Core Infrastructure Server Suite Standard</w:t>
      </w:r>
    </w:p>
    <w:p w14:paraId="59DB93C3" w14:textId="77777777" w:rsidR="004D776B" w:rsidRPr="00107C35" w:rsidRDefault="004D776B" w:rsidP="00107C35">
      <w:pPr>
        <w:ind w:left="720"/>
        <w:rPr>
          <w:rFonts w:eastAsia="PMingLiU" w:cs="Tahoma"/>
          <w:spacing w:val="-2"/>
        </w:rPr>
      </w:pPr>
      <w:r w:rsidRPr="00107C35">
        <w:rPr>
          <w:rFonts w:eastAsia="PMingLiU" w:cs="Tahoma"/>
          <w:spacing w:val="-2"/>
          <w:szCs w:val="18"/>
        </w:rPr>
        <w:t>客戶可以藉由取得</w:t>
      </w:r>
      <w:r w:rsidRPr="00107C35">
        <w:rPr>
          <w:rFonts w:eastAsia="PMingLiU" w:cs="Tahoma"/>
          <w:spacing w:val="-2"/>
          <w:szCs w:val="18"/>
        </w:rPr>
        <w:t xml:space="preserve"> Core Infrastructure Server Suite Standard </w:t>
      </w:r>
      <w:r w:rsidRPr="00107C35">
        <w:rPr>
          <w:rFonts w:eastAsia="PMingLiU" w:cs="Tahoma"/>
          <w:spacing w:val="-2"/>
          <w:szCs w:val="18"/>
        </w:rPr>
        <w:t>之適當升級使用權，從</w:t>
      </w:r>
      <w:r w:rsidRPr="00107C35">
        <w:rPr>
          <w:rFonts w:eastAsia="PMingLiU" w:cs="Tahoma"/>
          <w:spacing w:val="-2"/>
          <w:szCs w:val="18"/>
        </w:rPr>
        <w:t xml:space="preserve"> Windows Server Standard </w:t>
      </w:r>
      <w:r w:rsidRPr="00107C35">
        <w:rPr>
          <w:rFonts w:eastAsia="PMingLiU" w:cs="Tahoma"/>
          <w:spacing w:val="-2"/>
          <w:szCs w:val="18"/>
        </w:rPr>
        <w:t>或</w:t>
      </w:r>
      <w:r w:rsidRPr="00107C35">
        <w:rPr>
          <w:rFonts w:eastAsia="PMingLiU" w:cs="Tahoma"/>
          <w:spacing w:val="-2"/>
          <w:szCs w:val="18"/>
        </w:rPr>
        <w:t xml:space="preserve"> System Center Standard </w:t>
      </w:r>
      <w:r w:rsidRPr="00107C35">
        <w:rPr>
          <w:rFonts w:eastAsia="PMingLiU" w:cs="Tahoma"/>
          <w:spacing w:val="-2"/>
          <w:szCs w:val="18"/>
        </w:rPr>
        <w:t>升級至</w:t>
      </w:r>
      <w:r w:rsidRPr="00107C35">
        <w:rPr>
          <w:rFonts w:eastAsia="PMingLiU" w:cs="Tahoma"/>
          <w:spacing w:val="-2"/>
          <w:szCs w:val="18"/>
        </w:rPr>
        <w:t xml:space="preserve"> Core Infrastructure Server Suite Standard</w:t>
      </w:r>
      <w:r w:rsidRPr="00107C35">
        <w:rPr>
          <w:rFonts w:eastAsia="PMingLiU" w:cs="Tahoma"/>
          <w:spacing w:val="-2"/>
          <w:szCs w:val="18"/>
        </w:rPr>
        <w:t>。客戶必須針對他們的</w:t>
      </w:r>
      <w:r w:rsidRPr="00107C35">
        <w:rPr>
          <w:rFonts w:eastAsia="PMingLiU" w:cs="Tahoma"/>
          <w:spacing w:val="-2"/>
          <w:szCs w:val="18"/>
        </w:rPr>
        <w:t xml:space="preserve"> Windows Server Standard </w:t>
      </w:r>
      <w:r w:rsidRPr="00107C35">
        <w:rPr>
          <w:rFonts w:eastAsia="PMingLiU" w:cs="Tahoma"/>
          <w:spacing w:val="-2"/>
          <w:szCs w:val="18"/>
        </w:rPr>
        <w:t>或</w:t>
      </w:r>
      <w:r w:rsidRPr="00107C35">
        <w:rPr>
          <w:rFonts w:eastAsia="PMingLiU" w:cs="Tahoma"/>
          <w:spacing w:val="-2"/>
          <w:szCs w:val="18"/>
        </w:rPr>
        <w:t xml:space="preserve"> System Center Standard </w:t>
      </w:r>
      <w:r w:rsidRPr="00107C35">
        <w:rPr>
          <w:rFonts w:eastAsia="PMingLiU" w:cs="Tahoma"/>
          <w:spacing w:val="-2"/>
          <w:szCs w:val="18"/>
        </w:rPr>
        <w:t>使用權具備有效的軟體保證，才能取得此等升級使用權。</w:t>
      </w:r>
    </w:p>
    <w:p w14:paraId="59DB93C4" w14:textId="77777777" w:rsidR="00A66BD2" w:rsidRPr="007F456A" w:rsidRDefault="00A66BD2" w:rsidP="00A66BD2">
      <w:pPr>
        <w:ind w:left="720"/>
        <w:rPr>
          <w:rFonts w:eastAsia="PMingLiU" w:cs="Tahoma"/>
        </w:rPr>
      </w:pPr>
    </w:p>
    <w:p w14:paraId="59DB93C5" w14:textId="77777777" w:rsidR="004D776B" w:rsidRPr="007F456A" w:rsidRDefault="004D776B" w:rsidP="00A66BD2">
      <w:pPr>
        <w:ind w:left="720"/>
        <w:rPr>
          <w:rFonts w:eastAsia="PMingLiU" w:cs="Tahoma"/>
        </w:rPr>
      </w:pPr>
      <w:r w:rsidRPr="007F456A">
        <w:rPr>
          <w:rFonts w:eastAsia="PMingLiU" w:cs="Tahoma"/>
          <w:szCs w:val="18"/>
        </w:rPr>
        <w:t>針對客戶已擁有之每項合格</w:t>
      </w:r>
      <w:r w:rsidRPr="007F456A">
        <w:rPr>
          <w:rFonts w:eastAsia="PMingLiU" w:cs="Tahoma"/>
          <w:szCs w:val="18"/>
        </w:rPr>
        <w:t xml:space="preserve"> Windows Server Standard </w:t>
      </w:r>
      <w:r w:rsidRPr="007F456A">
        <w:rPr>
          <w:rFonts w:eastAsia="PMingLiU" w:cs="Tahoma"/>
          <w:szCs w:val="18"/>
        </w:rPr>
        <w:t>使用權，客戶至多可以取得</w:t>
      </w:r>
      <w:r w:rsidRPr="007F456A">
        <w:rPr>
          <w:rFonts w:eastAsia="PMingLiU" w:cs="Tahoma"/>
          <w:szCs w:val="18"/>
        </w:rPr>
        <w:t xml:space="preserve"> Core Infrastructure Server Suite Standard </w:t>
      </w:r>
      <w:r w:rsidRPr="007F456A">
        <w:rPr>
          <w:rFonts w:eastAsia="PMingLiU" w:cs="Tahoma"/>
          <w:szCs w:val="18"/>
        </w:rPr>
        <w:t>的一項升級使用權。</w:t>
      </w:r>
    </w:p>
    <w:p w14:paraId="59DB93C6" w14:textId="77777777" w:rsidR="00A66BD2" w:rsidRPr="007F456A" w:rsidRDefault="00A66BD2" w:rsidP="00A66BD2">
      <w:pPr>
        <w:ind w:left="720"/>
        <w:rPr>
          <w:rFonts w:eastAsia="PMingLiU" w:cs="Tahoma"/>
        </w:rPr>
      </w:pPr>
    </w:p>
    <w:p w14:paraId="59DB93C7" w14:textId="77777777" w:rsidR="004D776B" w:rsidRPr="007F456A" w:rsidRDefault="004D776B" w:rsidP="00A66BD2">
      <w:pPr>
        <w:ind w:left="720"/>
        <w:rPr>
          <w:rFonts w:eastAsia="PMingLiU" w:cs="Tahoma"/>
        </w:rPr>
      </w:pPr>
      <w:r w:rsidRPr="007F456A">
        <w:rPr>
          <w:rFonts w:eastAsia="PMingLiU" w:cs="Tahoma"/>
          <w:szCs w:val="18"/>
        </w:rPr>
        <w:t>針對客戶已擁有之每項合格</w:t>
      </w:r>
      <w:r w:rsidRPr="007F456A">
        <w:rPr>
          <w:rFonts w:eastAsia="PMingLiU" w:cs="Tahoma"/>
          <w:szCs w:val="18"/>
        </w:rPr>
        <w:t xml:space="preserve"> System Center Standard </w:t>
      </w:r>
      <w:r w:rsidRPr="007F456A">
        <w:rPr>
          <w:rFonts w:eastAsia="PMingLiU" w:cs="Tahoma"/>
          <w:szCs w:val="18"/>
        </w:rPr>
        <w:t>使用權，客戶至多可以取得</w:t>
      </w:r>
      <w:r w:rsidRPr="007F456A">
        <w:rPr>
          <w:rFonts w:eastAsia="PMingLiU" w:cs="Tahoma"/>
          <w:szCs w:val="18"/>
        </w:rPr>
        <w:t xml:space="preserve"> Core Infrastructure Server Suite Standard </w:t>
      </w:r>
      <w:r w:rsidRPr="007F456A">
        <w:rPr>
          <w:rFonts w:eastAsia="PMingLiU" w:cs="Tahoma"/>
          <w:szCs w:val="18"/>
        </w:rPr>
        <w:t>的一項升級使用權。</w:t>
      </w:r>
    </w:p>
    <w:p w14:paraId="59DB93C8" w14:textId="77777777" w:rsidR="00A66BD2" w:rsidRPr="007F456A" w:rsidRDefault="00A66BD2" w:rsidP="00A66BD2">
      <w:pPr>
        <w:ind w:left="720"/>
        <w:rPr>
          <w:rFonts w:eastAsia="PMingLiU" w:cs="Tahoma"/>
        </w:rPr>
      </w:pPr>
    </w:p>
    <w:p w14:paraId="59DB93C9" w14:textId="77777777" w:rsidR="004D776B" w:rsidRPr="007F456A" w:rsidRDefault="004D776B" w:rsidP="00A66BD2">
      <w:pPr>
        <w:ind w:left="720"/>
        <w:rPr>
          <w:rFonts w:eastAsia="PMingLiU" w:cs="Tahoma"/>
        </w:rPr>
      </w:pPr>
      <w:r w:rsidRPr="007F456A">
        <w:rPr>
          <w:rFonts w:eastAsia="PMingLiU" w:cs="Tahoma"/>
          <w:szCs w:val="18"/>
        </w:rPr>
        <w:t>客戶依據</w:t>
      </w:r>
      <w:r w:rsidRPr="007F456A">
        <w:rPr>
          <w:rFonts w:eastAsia="PMingLiU" w:cs="Tahoma"/>
          <w:szCs w:val="18"/>
        </w:rPr>
        <w:t xml:space="preserve"> Core Infrastructure Server Suite Standard </w:t>
      </w:r>
      <w:r w:rsidRPr="007F456A">
        <w:rPr>
          <w:rFonts w:eastAsia="PMingLiU" w:cs="Tahoma"/>
          <w:szCs w:val="18"/>
        </w:rPr>
        <w:t>使用權而使用軟體的權利，其取得條件為客戶需針對合格產品使用權完成任何其餘的付款義務。客戶的</w:t>
      </w:r>
      <w:r w:rsidRPr="007F456A">
        <w:rPr>
          <w:rFonts w:eastAsia="PMingLiU" w:cs="Tahoma"/>
          <w:szCs w:val="18"/>
        </w:rPr>
        <w:t xml:space="preserve"> Core Infrastructure Server Suite Standard </w:t>
      </w:r>
      <w:r w:rsidRPr="007F456A">
        <w:rPr>
          <w:rFonts w:eastAsia="PMingLiU" w:cs="Tahoma"/>
          <w:szCs w:val="18"/>
        </w:rPr>
        <w:t>使用權會取代基本的合格產品使用權。</w:t>
      </w:r>
    </w:p>
    <w:p w14:paraId="59DB93CA" w14:textId="77777777" w:rsidR="00A66BD2" w:rsidRPr="007F456A"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7F456A" w14:paraId="59DB93CD" w14:textId="77777777" w:rsidTr="001051D1">
        <w:trPr>
          <w:tblHeader/>
        </w:trPr>
        <w:tc>
          <w:tcPr>
            <w:tcW w:w="4140" w:type="dxa"/>
            <w:shd w:val="clear" w:color="auto" w:fill="FABF8F"/>
            <w:tcMar>
              <w:top w:w="0" w:type="dxa"/>
              <w:left w:w="108" w:type="dxa"/>
              <w:bottom w:w="0" w:type="dxa"/>
              <w:right w:w="108" w:type="dxa"/>
            </w:tcMar>
            <w:hideMark/>
          </w:tcPr>
          <w:p w14:paraId="59DB93CB" w14:textId="77777777" w:rsidR="004D776B" w:rsidRPr="007F456A" w:rsidRDefault="004D776B" w:rsidP="007E466C">
            <w:pPr>
              <w:spacing w:before="120" w:after="120" w:line="276" w:lineRule="auto"/>
              <w:jc w:val="center"/>
              <w:rPr>
                <w:rFonts w:eastAsia="PMingLiU" w:cs="Tahoma"/>
                <w:b/>
                <w:szCs w:val="18"/>
              </w:rPr>
            </w:pPr>
            <w:r w:rsidRPr="007F456A">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59DB93CC" w14:textId="77777777" w:rsidR="004D776B" w:rsidRPr="007F456A" w:rsidRDefault="004D776B" w:rsidP="007E466C">
            <w:pPr>
              <w:spacing w:before="120" w:after="120" w:line="276" w:lineRule="auto"/>
              <w:jc w:val="center"/>
              <w:rPr>
                <w:rFonts w:eastAsia="PMingLiU" w:cs="Tahoma"/>
                <w:b/>
                <w:szCs w:val="18"/>
              </w:rPr>
            </w:pPr>
            <w:r w:rsidRPr="007F456A">
              <w:rPr>
                <w:rFonts w:eastAsia="PMingLiU" w:cs="Tahoma"/>
                <w:b/>
                <w:szCs w:val="18"/>
              </w:rPr>
              <w:t>升級目標</w:t>
            </w:r>
          </w:p>
        </w:tc>
      </w:tr>
      <w:tr w:rsidR="004D776B" w:rsidRPr="00A8586E" w14:paraId="59DB93D0" w14:textId="77777777" w:rsidTr="001051D1">
        <w:tc>
          <w:tcPr>
            <w:tcW w:w="4140" w:type="dxa"/>
            <w:tcMar>
              <w:top w:w="0" w:type="dxa"/>
              <w:left w:w="108" w:type="dxa"/>
              <w:bottom w:w="0" w:type="dxa"/>
              <w:right w:w="108" w:type="dxa"/>
            </w:tcMar>
            <w:hideMark/>
          </w:tcPr>
          <w:p w14:paraId="59DB93CE" w14:textId="77777777" w:rsidR="004D776B" w:rsidRPr="007F456A" w:rsidRDefault="004D776B" w:rsidP="007E466C">
            <w:pPr>
              <w:spacing w:before="120" w:after="120" w:line="276" w:lineRule="auto"/>
              <w:rPr>
                <w:rFonts w:eastAsia="PMingLiU" w:cs="Tahoma"/>
                <w:szCs w:val="18"/>
              </w:rPr>
            </w:pPr>
            <w:r w:rsidRPr="007F456A">
              <w:rPr>
                <w:rFonts w:eastAsia="PMingLiU" w:cs="Tahoma"/>
                <w:szCs w:val="18"/>
              </w:rPr>
              <w:t>Windows Server Standard</w:t>
            </w:r>
          </w:p>
        </w:tc>
        <w:tc>
          <w:tcPr>
            <w:tcW w:w="4050" w:type="dxa"/>
            <w:tcMar>
              <w:top w:w="0" w:type="dxa"/>
              <w:left w:w="108" w:type="dxa"/>
              <w:bottom w:w="0" w:type="dxa"/>
              <w:right w:w="108" w:type="dxa"/>
            </w:tcMar>
            <w:hideMark/>
          </w:tcPr>
          <w:p w14:paraId="59DB93CF" w14:textId="77777777" w:rsidR="004D776B" w:rsidRPr="007F456A" w:rsidRDefault="004D776B" w:rsidP="007E466C">
            <w:pPr>
              <w:spacing w:before="120" w:after="120" w:line="276" w:lineRule="auto"/>
              <w:rPr>
                <w:rFonts w:eastAsia="PMingLiU" w:cs="Tahoma"/>
                <w:szCs w:val="18"/>
                <w:lang w:val="fr-FR"/>
              </w:rPr>
            </w:pPr>
            <w:r w:rsidRPr="00612AEA">
              <w:rPr>
                <w:rFonts w:eastAsia="PMingLiU" w:cs="Tahoma"/>
                <w:szCs w:val="18"/>
                <w:lang w:val="fr-FR"/>
              </w:rPr>
              <w:t>Core Infrastructure Server Suite Standard</w:t>
            </w:r>
          </w:p>
        </w:tc>
      </w:tr>
      <w:tr w:rsidR="004D776B" w:rsidRPr="00A8586E" w14:paraId="59DB93D3" w14:textId="77777777" w:rsidTr="001051D1">
        <w:tc>
          <w:tcPr>
            <w:tcW w:w="4140" w:type="dxa"/>
            <w:tcMar>
              <w:top w:w="0" w:type="dxa"/>
              <w:left w:w="108" w:type="dxa"/>
              <w:bottom w:w="0" w:type="dxa"/>
              <w:right w:w="108" w:type="dxa"/>
            </w:tcMar>
          </w:tcPr>
          <w:p w14:paraId="59DB93D1" w14:textId="77777777" w:rsidR="004D776B" w:rsidRPr="007F456A" w:rsidRDefault="004D776B" w:rsidP="00026546">
            <w:pPr>
              <w:spacing w:before="120" w:after="120" w:line="276" w:lineRule="auto"/>
              <w:rPr>
                <w:rFonts w:eastAsia="PMingLiU" w:cs="Tahoma"/>
                <w:szCs w:val="18"/>
              </w:rPr>
            </w:pPr>
            <w:r w:rsidRPr="007F456A">
              <w:rPr>
                <w:rFonts w:eastAsia="PMingLiU" w:cs="Tahoma"/>
                <w:szCs w:val="18"/>
              </w:rPr>
              <w:t>System Center Standard</w:t>
            </w:r>
          </w:p>
        </w:tc>
        <w:tc>
          <w:tcPr>
            <w:tcW w:w="4050" w:type="dxa"/>
            <w:tcMar>
              <w:top w:w="0" w:type="dxa"/>
              <w:left w:w="108" w:type="dxa"/>
              <w:bottom w:w="0" w:type="dxa"/>
              <w:right w:w="108" w:type="dxa"/>
            </w:tcMar>
          </w:tcPr>
          <w:p w14:paraId="59DB93D2" w14:textId="77777777" w:rsidR="004D776B" w:rsidRPr="007F456A" w:rsidRDefault="004D776B" w:rsidP="00026546">
            <w:pPr>
              <w:spacing w:before="120" w:after="120" w:line="276" w:lineRule="auto"/>
              <w:rPr>
                <w:rFonts w:eastAsia="PMingLiU" w:cs="Tahoma"/>
                <w:szCs w:val="18"/>
                <w:lang w:val="fr-FR"/>
              </w:rPr>
            </w:pPr>
            <w:r w:rsidRPr="00612AEA">
              <w:rPr>
                <w:rFonts w:eastAsia="PMingLiU" w:cs="Tahoma"/>
                <w:szCs w:val="18"/>
                <w:lang w:val="fr-FR"/>
              </w:rPr>
              <w:t>Core Infrastructure Server Suite Standard</w:t>
            </w:r>
          </w:p>
        </w:tc>
      </w:tr>
    </w:tbl>
    <w:p w14:paraId="59DB93D4" w14:textId="77777777" w:rsidR="004D776B" w:rsidRPr="00612AEA" w:rsidRDefault="004D776B" w:rsidP="00A66BD2">
      <w:pPr>
        <w:rPr>
          <w:rFonts w:eastAsia="PMingLiU" w:cs="Tahoma"/>
          <w:lang w:val="fr-FR"/>
        </w:rPr>
      </w:pPr>
    </w:p>
    <w:p w14:paraId="59DB93D5" w14:textId="77777777" w:rsidR="00BF1889" w:rsidRPr="00612AEA" w:rsidRDefault="00BF1889" w:rsidP="00A66BD2">
      <w:pPr>
        <w:rPr>
          <w:rFonts w:eastAsia="PMingLiU" w:cs="Tahoma"/>
          <w:lang w:val="fr-FR"/>
        </w:rPr>
      </w:pPr>
    </w:p>
    <w:p w14:paraId="59DB93D6" w14:textId="77777777" w:rsidR="00B947E4" w:rsidRPr="00612AEA" w:rsidRDefault="00A560B6" w:rsidP="00B947E4">
      <w:pPr>
        <w:pStyle w:val="Heading3"/>
        <w:rPr>
          <w:rFonts w:ascii="Tahoma" w:eastAsia="PMingLiU" w:hAnsi="Tahoma" w:cs="Tahoma"/>
          <w:lang w:val="fr-FR"/>
        </w:rPr>
      </w:pPr>
      <w:bookmarkStart w:id="1201" w:name="_38_Core_Infrastructure"/>
      <w:bookmarkStart w:id="1202" w:name="_42_Core_Infrastructure"/>
      <w:bookmarkStart w:id="1203" w:name="_Toc336338297"/>
      <w:bookmarkStart w:id="1204" w:name="_Toc361754559"/>
      <w:bookmarkStart w:id="1205" w:name="Srv_36CoreInfraServerSuiteEnt"/>
      <w:bookmarkStart w:id="1206" w:name="Srv_33CoreInfrastructureSvrSuiteEnt"/>
      <w:bookmarkEnd w:id="1201"/>
      <w:bookmarkEnd w:id="1202"/>
      <w:r w:rsidRPr="00612AEA">
        <w:rPr>
          <w:rFonts w:ascii="Tahoma" w:eastAsia="PMingLiU" w:hAnsi="Tahoma" w:cs="Tahoma"/>
          <w:caps/>
          <w:color w:val="F66400"/>
          <w:sz w:val="22"/>
          <w:vertAlign w:val="superscript"/>
          <w:lang w:val="fr-FR"/>
        </w:rPr>
        <w:lastRenderedPageBreak/>
        <w:t>43</w:t>
      </w:r>
      <w:r w:rsidRPr="00612AEA">
        <w:rPr>
          <w:rFonts w:ascii="Tahoma" w:eastAsia="PMingLiU" w:hAnsi="Tahoma" w:cs="Tahoma"/>
          <w:color w:val="F66400"/>
          <w:sz w:val="22"/>
          <w:lang w:val="fr-FR"/>
        </w:rPr>
        <w:t xml:space="preserve"> Core Infrastructure Server Suite Enterprise</w:t>
      </w:r>
      <w:bookmarkEnd w:id="1203"/>
      <w:bookmarkEnd w:id="1204"/>
    </w:p>
    <w:p w14:paraId="59DB93D7" w14:textId="77777777" w:rsidR="000A297A" w:rsidRPr="00612AEA" w:rsidRDefault="000A297A" w:rsidP="00A66BD2">
      <w:pPr>
        <w:rPr>
          <w:rFonts w:eastAsia="PMingLiU" w:cs="Tahoma"/>
          <w:lang w:val="fr-FR"/>
        </w:rPr>
      </w:pPr>
    </w:p>
    <w:bookmarkEnd w:id="1205"/>
    <w:bookmarkEnd w:id="1206"/>
    <w:p w14:paraId="59DB93D8" w14:textId="77777777" w:rsidR="00B947E4" w:rsidRPr="007F456A" w:rsidRDefault="001E68E2" w:rsidP="00A66BD2">
      <w:pPr>
        <w:ind w:left="720"/>
        <w:rPr>
          <w:rFonts w:eastAsia="PMingLiU" w:cs="Tahoma"/>
        </w:rPr>
      </w:pPr>
      <w:r w:rsidRPr="007F456A">
        <w:rPr>
          <w:rFonts w:eastAsia="PMingLiU" w:cs="Tahoma"/>
          <w:szCs w:val="18"/>
        </w:rPr>
        <w:t>自</w:t>
      </w:r>
      <w:r w:rsidRPr="00612AEA">
        <w:rPr>
          <w:rFonts w:eastAsia="PMingLiU" w:cs="Tahoma"/>
          <w:szCs w:val="18"/>
          <w:lang w:val="fr-FR"/>
        </w:rPr>
        <w:t xml:space="preserve"> 2012 </w:t>
      </w:r>
      <w:r w:rsidRPr="007F456A">
        <w:rPr>
          <w:rFonts w:eastAsia="PMingLiU" w:cs="Tahoma"/>
          <w:szCs w:val="18"/>
        </w:rPr>
        <w:t>年</w:t>
      </w:r>
      <w:r w:rsidRPr="00612AEA">
        <w:rPr>
          <w:rFonts w:eastAsia="PMingLiU" w:cs="Tahoma"/>
          <w:szCs w:val="18"/>
          <w:lang w:val="fr-FR"/>
        </w:rPr>
        <w:t xml:space="preserve"> 4 </w:t>
      </w:r>
      <w:r w:rsidRPr="007F456A">
        <w:rPr>
          <w:rFonts w:eastAsia="PMingLiU" w:cs="Tahoma"/>
          <w:szCs w:val="18"/>
        </w:rPr>
        <w:t>月</w:t>
      </w:r>
      <w:r w:rsidRPr="00612AEA">
        <w:rPr>
          <w:rFonts w:eastAsia="PMingLiU" w:cs="Tahoma"/>
          <w:szCs w:val="18"/>
          <w:lang w:val="fr-FR"/>
        </w:rPr>
        <w:t xml:space="preserve"> 1 </w:t>
      </w:r>
      <w:r w:rsidRPr="007F456A">
        <w:rPr>
          <w:rFonts w:eastAsia="PMingLiU" w:cs="Tahoma"/>
          <w:szCs w:val="18"/>
        </w:rPr>
        <w:t>日起</w:t>
      </w:r>
      <w:r w:rsidRPr="00612AEA">
        <w:rPr>
          <w:rFonts w:eastAsia="PMingLiU" w:cs="Tahoma"/>
          <w:szCs w:val="18"/>
          <w:lang w:val="fr-FR"/>
        </w:rPr>
        <w:t>，</w:t>
      </w:r>
      <w:r w:rsidRPr="00612AEA">
        <w:rPr>
          <w:rFonts w:eastAsia="PMingLiU" w:cs="Tahoma"/>
          <w:szCs w:val="18"/>
          <w:lang w:val="fr-FR"/>
        </w:rPr>
        <w:t xml:space="preserve">Microsoft </w:t>
      </w:r>
      <w:r w:rsidRPr="007F456A">
        <w:rPr>
          <w:rFonts w:eastAsia="PMingLiU" w:cs="Tahoma"/>
          <w:szCs w:val="18"/>
        </w:rPr>
        <w:t>中止</w:t>
      </w:r>
      <w:r w:rsidRPr="00612AEA">
        <w:rPr>
          <w:rFonts w:eastAsia="PMingLiU" w:cs="Tahoma"/>
          <w:szCs w:val="18"/>
          <w:lang w:val="fr-FR"/>
        </w:rPr>
        <w:t xml:space="preserve"> Core Infrastructure Server Suite Enterprise</w:t>
      </w: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日起具備有效的軟體保證之</w:t>
      </w:r>
      <w:r w:rsidRPr="007F456A">
        <w:rPr>
          <w:rFonts w:eastAsia="PMingLiU" w:cs="Tahoma"/>
          <w:szCs w:val="18"/>
        </w:rPr>
        <w:t xml:space="preserve"> Core Infrastructure Server Suite Enterprise </w:t>
      </w:r>
      <w:r w:rsidRPr="007F456A">
        <w:rPr>
          <w:rFonts w:eastAsia="PMingLiU" w:cs="Tahoma"/>
          <w:szCs w:val="18"/>
        </w:rPr>
        <w:t>的客戶，針對他們自該日期起擁有之具備軟體保證的</w:t>
      </w:r>
      <w:r w:rsidRPr="007F456A">
        <w:rPr>
          <w:rFonts w:eastAsia="PMingLiU" w:cs="Tahoma"/>
          <w:szCs w:val="18"/>
        </w:rPr>
        <w:t xml:space="preserve"> Core Infrastructure Server Suite Enterprise </w:t>
      </w:r>
      <w:r w:rsidRPr="007F456A">
        <w:rPr>
          <w:rFonts w:eastAsia="PMingLiU" w:cs="Tahoma"/>
          <w:szCs w:val="18"/>
        </w:rPr>
        <w:t>的每份使用權，將有資格取得</w:t>
      </w:r>
      <w:r w:rsidRPr="007F456A">
        <w:rPr>
          <w:rFonts w:eastAsia="PMingLiU" w:cs="Tahoma"/>
          <w:szCs w:val="18"/>
        </w:rPr>
        <w:t xml:space="preserve"> Core Infrastructure Server Standard </w:t>
      </w:r>
      <w:r w:rsidRPr="007F456A">
        <w:rPr>
          <w:rFonts w:eastAsia="PMingLiU" w:cs="Tahoma"/>
          <w:szCs w:val="18"/>
        </w:rPr>
        <w:t>的一項使用權。依本優惠方案授予之</w:t>
      </w:r>
      <w:r w:rsidRPr="007F456A">
        <w:rPr>
          <w:rFonts w:eastAsia="PMingLiU" w:cs="Tahoma"/>
          <w:szCs w:val="18"/>
        </w:rPr>
        <w:t xml:space="preserve"> Core Infrastructure Server Suite Standard </w:t>
      </w:r>
      <w:r w:rsidRPr="007F456A">
        <w:rPr>
          <w:rFonts w:eastAsia="PMingLiU" w:cs="Tahoma"/>
          <w:szCs w:val="18"/>
        </w:rPr>
        <w:t>的使用權將包含軟體保證範圍，該範圍會在他們的合格</w:t>
      </w:r>
      <w:r w:rsidRPr="007F456A">
        <w:rPr>
          <w:rFonts w:eastAsia="PMingLiU" w:cs="Tahoma"/>
          <w:szCs w:val="18"/>
        </w:rPr>
        <w:t xml:space="preserve"> Core Infrastructure Server Suite Enterprise </w:t>
      </w:r>
      <w:r w:rsidRPr="007F456A">
        <w:rPr>
          <w:rFonts w:eastAsia="PMingLiU" w:cs="Tahoma"/>
          <w:szCs w:val="18"/>
        </w:rPr>
        <w:t>使用權範圍屆滿時屆滿。依本優惠方案使用</w:t>
      </w:r>
      <w:r w:rsidRPr="007F456A">
        <w:rPr>
          <w:rFonts w:eastAsia="PMingLiU" w:cs="Tahoma"/>
          <w:szCs w:val="18"/>
        </w:rPr>
        <w:t xml:space="preserve"> Core Infrastructure Server Suite Standard </w:t>
      </w:r>
      <w:r w:rsidRPr="007F456A">
        <w:rPr>
          <w:rFonts w:eastAsia="PMingLiU" w:cs="Tahoma"/>
          <w:szCs w:val="18"/>
        </w:rPr>
        <w:t>的客戶，便無法再依其合格的使用權使用軟體。本產品條件注意事項與客戶之合格使用權的文件便成為證明客戶具備依本優惠方案使用</w:t>
      </w:r>
      <w:r w:rsidRPr="007F456A">
        <w:rPr>
          <w:rFonts w:eastAsia="PMingLiU" w:cs="Tahoma"/>
          <w:szCs w:val="18"/>
        </w:rPr>
        <w:t xml:space="preserve"> Core Infrastructure Server Suite Standard </w:t>
      </w:r>
      <w:r w:rsidRPr="007F456A">
        <w:rPr>
          <w:rFonts w:eastAsia="PMingLiU" w:cs="Tahoma"/>
          <w:szCs w:val="18"/>
        </w:rPr>
        <w:t>的權利。該項權利會隨著</w:t>
      </w:r>
      <w:bookmarkStart w:id="1207" w:name="Srv_34CoreInfraSvrSuiteDatacenter"/>
      <w:r w:rsidRPr="007F456A">
        <w:rPr>
          <w:rFonts w:eastAsia="PMingLiU" w:cs="Tahoma"/>
          <w:szCs w:val="18"/>
        </w:rPr>
        <w:t>合格使用權屆滿而失去效力。</w:t>
      </w:r>
    </w:p>
    <w:p w14:paraId="59DB93D9" w14:textId="77777777" w:rsidR="00285E3D" w:rsidRPr="007F456A" w:rsidRDefault="00285E3D" w:rsidP="00A66BD2">
      <w:pPr>
        <w:rPr>
          <w:rFonts w:eastAsia="PMingLiU" w:cs="Tahoma"/>
        </w:rPr>
      </w:pPr>
    </w:p>
    <w:p w14:paraId="59DB93DA" w14:textId="77777777" w:rsidR="00A66BD2" w:rsidRPr="007F456A" w:rsidRDefault="00A66BD2" w:rsidP="00A66BD2">
      <w:pPr>
        <w:rPr>
          <w:rFonts w:eastAsia="PMingLiU" w:cs="Tahoma"/>
        </w:rPr>
      </w:pPr>
    </w:p>
    <w:p w14:paraId="59DB93DB" w14:textId="77777777" w:rsidR="00B947E4" w:rsidRPr="007F456A" w:rsidRDefault="00A560B6" w:rsidP="00B947E4">
      <w:pPr>
        <w:pStyle w:val="Heading3"/>
        <w:rPr>
          <w:rFonts w:ascii="Tahoma" w:eastAsia="PMingLiU" w:hAnsi="Tahoma" w:cs="Tahoma"/>
        </w:rPr>
      </w:pPr>
      <w:bookmarkStart w:id="1208" w:name="_39_Core_Infrastructure"/>
      <w:bookmarkStart w:id="1209" w:name="_43_Core_Infrastructure"/>
      <w:bookmarkStart w:id="1210" w:name="_44_Core_Infrastructure"/>
      <w:bookmarkStart w:id="1211" w:name="_Toc336338298"/>
      <w:bookmarkStart w:id="1212" w:name="_Toc361754560"/>
      <w:bookmarkStart w:id="1213" w:name="Srv_37CoreInfraServerSuiteData"/>
      <w:bookmarkEnd w:id="1208"/>
      <w:bookmarkEnd w:id="1209"/>
      <w:bookmarkEnd w:id="1210"/>
      <w:r w:rsidRPr="007F456A">
        <w:rPr>
          <w:rFonts w:ascii="Tahoma" w:eastAsia="PMingLiU" w:hAnsi="Tahoma" w:cs="Tahoma"/>
          <w:caps/>
          <w:color w:val="F66400"/>
          <w:sz w:val="22"/>
          <w:vertAlign w:val="superscript"/>
        </w:rPr>
        <w:t>44</w:t>
      </w:r>
      <w:r w:rsidRPr="007F456A">
        <w:rPr>
          <w:rFonts w:ascii="Tahoma" w:eastAsia="PMingLiU" w:hAnsi="Tahoma" w:cs="Tahoma"/>
          <w:color w:val="F66400"/>
          <w:sz w:val="22"/>
        </w:rPr>
        <w:t xml:space="preserve"> Core Infrastructure Server Suite Datacenter</w:t>
      </w:r>
      <w:bookmarkEnd w:id="1207"/>
      <w:bookmarkEnd w:id="1211"/>
      <w:bookmarkEnd w:id="1212"/>
    </w:p>
    <w:bookmarkEnd w:id="1213"/>
    <w:p w14:paraId="59DB93DC" w14:textId="77777777" w:rsidR="00B947E4" w:rsidRPr="007F456A" w:rsidRDefault="00B947E4" w:rsidP="00B947E4">
      <w:pPr>
        <w:rPr>
          <w:rFonts w:eastAsia="PMingLiU" w:cs="Tahoma"/>
        </w:rPr>
      </w:pPr>
    </w:p>
    <w:p w14:paraId="59DB93DD" w14:textId="77777777" w:rsidR="004D776B" w:rsidRPr="007F456A" w:rsidRDefault="004D776B" w:rsidP="00A66BD2">
      <w:pPr>
        <w:spacing w:after="60"/>
        <w:ind w:left="720"/>
        <w:rPr>
          <w:rFonts w:eastAsia="PMingLiU" w:cs="Tahoma"/>
        </w:rPr>
      </w:pPr>
      <w:r w:rsidRPr="007F456A">
        <w:rPr>
          <w:rFonts w:eastAsia="PMingLiU" w:cs="Tahoma"/>
          <w:b/>
          <w:szCs w:val="18"/>
        </w:rPr>
        <w:t>移轉至新授權方法</w:t>
      </w:r>
    </w:p>
    <w:p w14:paraId="59DB93DE" w14:textId="77777777" w:rsidR="004D776B" w:rsidRPr="007F456A" w:rsidRDefault="004D776B" w:rsidP="00A66BD2">
      <w:pPr>
        <w:ind w:left="720"/>
        <w:rPr>
          <w:rFonts w:eastAsia="PMingLiU" w:cs="Tahoma"/>
          <w:lang w:eastAsia="zh-TW"/>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w:t>
      </w:r>
      <w:r w:rsidRPr="007F456A">
        <w:rPr>
          <w:rFonts w:eastAsia="PMingLiU" w:cs="Tahoma"/>
          <w:szCs w:val="18"/>
        </w:rPr>
        <w:t xml:space="preserve">CIS </w:t>
      </w:r>
      <w:r w:rsidRPr="007F456A">
        <w:rPr>
          <w:rFonts w:eastAsia="PMingLiU" w:cs="Tahoma"/>
          <w:szCs w:val="18"/>
        </w:rPr>
        <w:t>的授權模式已變更。</w:t>
      </w:r>
      <w:r w:rsidRPr="007F456A">
        <w:rPr>
          <w:rFonts w:eastAsia="PMingLiU" w:cs="Tahoma"/>
          <w:szCs w:val="18"/>
          <w:lang w:eastAsia="zh-TW"/>
        </w:rPr>
        <w:t>依新註冊取得在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日之後生效的使用權，</w:t>
      </w:r>
      <w:r w:rsidR="00107C35">
        <w:rPr>
          <w:rFonts w:eastAsia="PMingLiU" w:cs="Tahoma"/>
          <w:szCs w:val="18"/>
          <w:lang w:eastAsia="zh-TW"/>
        </w:rPr>
        <w:br/>
      </w:r>
      <w:r w:rsidRPr="007F456A">
        <w:rPr>
          <w:rFonts w:eastAsia="PMingLiU" w:cs="Tahoma"/>
          <w:szCs w:val="18"/>
          <w:lang w:eastAsia="zh-TW"/>
        </w:rPr>
        <w:t>至多可以授權兩個實體處理器。</w:t>
      </w:r>
    </w:p>
    <w:p w14:paraId="59DB93DF" w14:textId="77777777" w:rsidR="00A66BD2" w:rsidRPr="007F456A" w:rsidRDefault="00A66BD2" w:rsidP="00A66BD2">
      <w:pPr>
        <w:ind w:left="720"/>
        <w:rPr>
          <w:rFonts w:eastAsia="PMingLiU" w:cs="Tahoma"/>
          <w:lang w:eastAsia="zh-TW"/>
        </w:rPr>
      </w:pPr>
    </w:p>
    <w:p w14:paraId="59DB93E0" w14:textId="77777777" w:rsidR="004D776B" w:rsidRPr="007F456A" w:rsidRDefault="004D776B" w:rsidP="00A66BD2">
      <w:pPr>
        <w:ind w:left="720"/>
        <w:rPr>
          <w:rFonts w:eastAsia="PMingLiU" w:cs="Tahoma"/>
          <w:lang w:eastAsia="zh-TW"/>
        </w:rPr>
      </w:pPr>
      <w:r w:rsidRPr="007F456A">
        <w:rPr>
          <w:rFonts w:eastAsia="PMingLiU" w:cs="Tahoma"/>
          <w:szCs w:val="18"/>
          <w:lang w:eastAsia="zh-TW"/>
        </w:rPr>
        <w:t>自</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日起，客戶依現有註冊</w:t>
      </w:r>
      <w:r w:rsidRPr="007F456A">
        <w:rPr>
          <w:rFonts w:eastAsia="PMingLiU" w:cs="Tahoma"/>
          <w:szCs w:val="18"/>
          <w:lang w:eastAsia="zh-TW"/>
        </w:rPr>
        <w:t xml:space="preserve"> (</w:t>
      </w:r>
      <w:r w:rsidRPr="007F456A">
        <w:rPr>
          <w:rFonts w:eastAsia="PMingLiU" w:cs="Tahoma"/>
          <w:szCs w:val="18"/>
          <w:lang w:eastAsia="zh-TW"/>
        </w:rPr>
        <w:t>於</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日當日或之前生效</w:t>
      </w:r>
      <w:r w:rsidRPr="007F456A">
        <w:rPr>
          <w:rFonts w:eastAsia="PMingLiU" w:cs="Tahoma"/>
          <w:szCs w:val="18"/>
          <w:lang w:eastAsia="zh-TW"/>
        </w:rPr>
        <w:t xml:space="preserve">) </w:t>
      </w:r>
      <w:r w:rsidRPr="007F456A">
        <w:rPr>
          <w:rFonts w:eastAsia="PMingLiU" w:cs="Tahoma"/>
          <w:szCs w:val="18"/>
          <w:lang w:eastAsia="zh-TW"/>
        </w:rPr>
        <w:t>可以繼續依每項使用權僅可以授權一個處理器之舊模式校正使用權。下列移轉權利適用於這些客戶的使用權：</w:t>
      </w:r>
    </w:p>
    <w:p w14:paraId="59DB93E1" w14:textId="77777777" w:rsidR="00A66BD2" w:rsidRPr="007F456A" w:rsidRDefault="00A66BD2" w:rsidP="00A66BD2">
      <w:pPr>
        <w:ind w:left="720"/>
        <w:rPr>
          <w:rFonts w:eastAsia="PMingLiU" w:cs="Tahoma"/>
          <w:lang w:eastAsia="zh-TW"/>
        </w:rPr>
      </w:pPr>
    </w:p>
    <w:p w14:paraId="59DB93E2" w14:textId="77777777" w:rsidR="004D776B" w:rsidRPr="007F456A" w:rsidRDefault="004D776B" w:rsidP="00A66BD2">
      <w:pPr>
        <w:pStyle w:val="ListParagraph"/>
        <w:contextualSpacing w:val="0"/>
        <w:rPr>
          <w:rFonts w:ascii="Tahoma" w:eastAsia="PMingLiU" w:hAnsi="Tahoma" w:cs="Tahoma"/>
          <w:lang w:eastAsia="zh-TW"/>
        </w:rPr>
      </w:pPr>
      <w:r w:rsidRPr="007F456A">
        <w:rPr>
          <w:rFonts w:ascii="Tahoma" w:eastAsia="PMingLiU" w:hAnsi="Tahoma" w:cs="Tahoma"/>
          <w:sz w:val="18"/>
          <w:szCs w:val="18"/>
          <w:lang w:eastAsia="zh-TW"/>
        </w:rPr>
        <w:t>就客戶現有的</w:t>
      </w:r>
      <w:r w:rsidRPr="007F456A">
        <w:rPr>
          <w:rFonts w:ascii="Tahoma" w:eastAsia="PMingLiU" w:hAnsi="Tahoma" w:cs="Tahoma"/>
          <w:sz w:val="18"/>
          <w:szCs w:val="18"/>
          <w:lang w:eastAsia="zh-TW"/>
        </w:rPr>
        <w:t xml:space="preserve"> Enrollment </w:t>
      </w:r>
      <w:r w:rsidRPr="007F456A">
        <w:rPr>
          <w:rFonts w:ascii="Tahoma" w:eastAsia="PMingLiU" w:hAnsi="Tahoma" w:cs="Tahoma"/>
          <w:sz w:val="18"/>
          <w:szCs w:val="18"/>
          <w:lang w:eastAsia="zh-TW"/>
        </w:rPr>
        <w:t>之期間而言，客戶依舊模式所取得之現有及新的使用權將視同以</w:t>
      </w:r>
      <w:r w:rsidRPr="007F456A">
        <w:rPr>
          <w:rFonts w:ascii="Tahoma" w:eastAsia="PMingLiU" w:hAnsi="Tahoma" w:cs="Tahoma"/>
          <w:sz w:val="18"/>
          <w:szCs w:val="18"/>
          <w:lang w:eastAsia="zh-TW"/>
        </w:rPr>
        <w:t xml:space="preserve"> 2:1 </w:t>
      </w:r>
      <w:r w:rsidRPr="007F456A">
        <w:rPr>
          <w:rFonts w:ascii="Tahoma" w:eastAsia="PMingLiU" w:hAnsi="Tahoma" w:cs="Tahoma"/>
          <w:sz w:val="18"/>
          <w:szCs w:val="18"/>
          <w:lang w:eastAsia="zh-TW"/>
        </w:rPr>
        <w:t>比例之新模式取得的相等使用權，亦即，依舊模式取得之兩個使用權等於依新模式取得的一個使用權。續約時，客戶可以將軟體保證續約為依新模式取得的使用權。</w:t>
      </w:r>
    </w:p>
    <w:p w14:paraId="59DB93E3" w14:textId="77777777" w:rsidR="00857EF7" w:rsidRPr="007F456A" w:rsidRDefault="00857EF7" w:rsidP="00A66BD2">
      <w:pPr>
        <w:ind w:left="720"/>
        <w:rPr>
          <w:rFonts w:eastAsia="PMingLiU" w:cs="Tahoma"/>
          <w:lang w:eastAsia="zh-TW"/>
        </w:rPr>
      </w:pPr>
    </w:p>
    <w:p w14:paraId="59DB93E4" w14:textId="77777777" w:rsidR="004D776B" w:rsidRPr="007F456A" w:rsidRDefault="004D776B" w:rsidP="007B35CE">
      <w:pPr>
        <w:keepNext/>
        <w:spacing w:after="60"/>
        <w:ind w:left="720"/>
        <w:rPr>
          <w:rFonts w:eastAsia="PMingLiU" w:cs="Tahoma"/>
        </w:rPr>
      </w:pPr>
      <w:r w:rsidRPr="007F456A">
        <w:rPr>
          <w:rFonts w:eastAsia="PMingLiU" w:cs="Tahoma"/>
          <w:b/>
          <w:szCs w:val="18"/>
        </w:rPr>
        <w:t xml:space="preserve">Windows Server </w:t>
      </w:r>
      <w:r w:rsidRPr="007F456A">
        <w:rPr>
          <w:rFonts w:eastAsia="PMingLiU" w:cs="Tahoma"/>
          <w:b/>
          <w:szCs w:val="18"/>
        </w:rPr>
        <w:t>的新版本發行</w:t>
      </w:r>
    </w:p>
    <w:p w14:paraId="59DB93E5" w14:textId="77777777" w:rsidR="004D776B" w:rsidRPr="007F456A" w:rsidRDefault="004D776B" w:rsidP="00A66BD2">
      <w:pPr>
        <w:ind w:left="720"/>
        <w:rPr>
          <w:rFonts w:eastAsia="PMingLiU" w:cs="Tahoma"/>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9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日取得具備有效軟體保證之</w:t>
      </w:r>
      <w:r w:rsidRPr="007F456A">
        <w:rPr>
          <w:rFonts w:eastAsia="PMingLiU" w:cs="Tahoma"/>
          <w:szCs w:val="18"/>
        </w:rPr>
        <w:t xml:space="preserve"> Core Infrastructure Server Suite Datacenter </w:t>
      </w:r>
      <w:r w:rsidRPr="007F456A">
        <w:rPr>
          <w:rFonts w:eastAsia="PMingLiU" w:cs="Tahoma"/>
          <w:szCs w:val="18"/>
        </w:rPr>
        <w:t>授權的客戶有權利使用下列產品，其係受該等產品及</w:t>
      </w:r>
      <w:r w:rsidRPr="007F456A">
        <w:rPr>
          <w:rFonts w:eastAsia="PMingLiU" w:cs="Tahoma"/>
          <w:szCs w:val="18"/>
        </w:rPr>
        <w:t xml:space="preserve"> Core Infrastructure Server Suite Datacenter </w:t>
      </w:r>
      <w:r w:rsidRPr="007F456A">
        <w:rPr>
          <w:rFonts w:eastAsia="PMingLiU" w:cs="Tahoma"/>
          <w:szCs w:val="18"/>
        </w:rPr>
        <w:t>之產品使用權所拘束：</w:t>
      </w:r>
    </w:p>
    <w:p w14:paraId="59DB93E6" w14:textId="77777777" w:rsidR="00857EF7" w:rsidRPr="007F456A" w:rsidRDefault="00857EF7" w:rsidP="00A66BD2">
      <w:pPr>
        <w:ind w:left="720"/>
        <w:rPr>
          <w:rFonts w:eastAsia="PMingLiU" w:cs="Tahoma"/>
        </w:rPr>
      </w:pPr>
    </w:p>
    <w:p w14:paraId="59DB93E7" w14:textId="77777777" w:rsidR="004D776B" w:rsidRPr="007F456A" w:rsidRDefault="004D776B" w:rsidP="00346F4B">
      <w:pPr>
        <w:numPr>
          <w:ilvl w:val="0"/>
          <w:numId w:val="115"/>
        </w:numPr>
        <w:spacing w:after="60"/>
        <w:ind w:left="1440"/>
        <w:rPr>
          <w:rFonts w:eastAsia="PMingLiU" w:cs="Tahoma"/>
        </w:rPr>
      </w:pPr>
      <w:r w:rsidRPr="007F456A">
        <w:rPr>
          <w:rFonts w:eastAsia="PMingLiU" w:cs="Tahoma"/>
          <w:szCs w:val="18"/>
        </w:rPr>
        <w:t>Windows Server 2012 Datacenter</w:t>
      </w:r>
    </w:p>
    <w:p w14:paraId="59DB93E8" w14:textId="77777777" w:rsidR="004D776B" w:rsidRPr="007F456A" w:rsidRDefault="004D776B" w:rsidP="00346F4B">
      <w:pPr>
        <w:numPr>
          <w:ilvl w:val="0"/>
          <w:numId w:val="115"/>
        </w:numPr>
        <w:spacing w:after="60"/>
        <w:ind w:left="1440"/>
        <w:rPr>
          <w:rFonts w:eastAsia="PMingLiU" w:cs="Tahoma"/>
        </w:rPr>
      </w:pPr>
      <w:r w:rsidRPr="007F456A">
        <w:rPr>
          <w:rFonts w:eastAsia="PMingLiU" w:cs="Tahoma"/>
          <w:szCs w:val="18"/>
        </w:rPr>
        <w:t>System Center 2012 Datacenter</w:t>
      </w:r>
    </w:p>
    <w:p w14:paraId="59DB93E9" w14:textId="77777777" w:rsidR="00D57009" w:rsidRPr="007F456A" w:rsidRDefault="00D57009">
      <w:pPr>
        <w:rPr>
          <w:rFonts w:eastAsia="PMingLiU" w:cs="Tahoma"/>
        </w:rPr>
      </w:pPr>
    </w:p>
    <w:p w14:paraId="59DB93EA" w14:textId="77777777" w:rsidR="004D776B" w:rsidRPr="007F456A" w:rsidRDefault="004D776B" w:rsidP="00857EF7">
      <w:pPr>
        <w:spacing w:after="60"/>
        <w:ind w:left="720"/>
        <w:rPr>
          <w:rFonts w:eastAsia="PMingLiU" w:cs="Tahoma"/>
        </w:rPr>
      </w:pPr>
      <w:r w:rsidRPr="007F456A">
        <w:rPr>
          <w:rFonts w:eastAsia="PMingLiU" w:cs="Tahoma"/>
          <w:b/>
          <w:szCs w:val="18"/>
        </w:rPr>
        <w:t xml:space="preserve">Windows Server Datacenter </w:t>
      </w:r>
      <w:r w:rsidRPr="007F456A">
        <w:rPr>
          <w:rFonts w:eastAsia="PMingLiU" w:cs="Tahoma"/>
          <w:b/>
          <w:szCs w:val="18"/>
        </w:rPr>
        <w:t>和</w:t>
      </w:r>
      <w:r w:rsidRPr="007F456A">
        <w:rPr>
          <w:rFonts w:eastAsia="PMingLiU" w:cs="Tahoma"/>
          <w:b/>
          <w:szCs w:val="18"/>
        </w:rPr>
        <w:t xml:space="preserve"> System Center Datacenter </w:t>
      </w:r>
      <w:r w:rsidRPr="007F456A">
        <w:rPr>
          <w:rFonts w:eastAsia="PMingLiU" w:cs="Tahoma"/>
          <w:b/>
          <w:szCs w:val="18"/>
        </w:rPr>
        <w:t>客戶的軟體保證續約優惠方案</w:t>
      </w:r>
    </w:p>
    <w:p w14:paraId="59DB93EB" w14:textId="77777777" w:rsidR="004D776B" w:rsidRPr="007F456A" w:rsidRDefault="004D776B" w:rsidP="00A66BD2">
      <w:pPr>
        <w:ind w:left="720"/>
        <w:rPr>
          <w:rFonts w:eastAsia="PMingLiU" w:cs="Tahoma"/>
        </w:rPr>
      </w:pPr>
      <w:r w:rsidRPr="007F456A">
        <w:rPr>
          <w:rFonts w:eastAsia="PMingLiU" w:cs="Tahoma"/>
          <w:szCs w:val="18"/>
        </w:rPr>
        <w:t>針對以下表</w:t>
      </w:r>
      <w:r w:rsidRPr="007F456A">
        <w:rPr>
          <w:rFonts w:eastAsia="PMingLiU" w:cs="Tahoma"/>
          <w:szCs w:val="18"/>
        </w:rPr>
        <w:t xml:space="preserve"> C </w:t>
      </w:r>
      <w:r w:rsidRPr="007F456A">
        <w:rPr>
          <w:rFonts w:eastAsia="PMingLiU" w:cs="Tahoma"/>
          <w:szCs w:val="18"/>
        </w:rPr>
        <w:t>中之所有產品具備有效的軟體保證之使用權的客戶，在未取得基礎</w:t>
      </w:r>
      <w:r w:rsidRPr="007F456A">
        <w:rPr>
          <w:rFonts w:eastAsia="PMingLiU" w:cs="Tahoma"/>
          <w:szCs w:val="18"/>
        </w:rPr>
        <w:t xml:space="preserve"> Core Infrastructure Server Suite Datacenter </w:t>
      </w:r>
      <w:r w:rsidRPr="007F456A">
        <w:rPr>
          <w:rFonts w:eastAsia="PMingLiU" w:cs="Tahoma"/>
          <w:szCs w:val="18"/>
        </w:rPr>
        <w:t>使用權的情況下，可能會因該範圍屆滿而取得</w:t>
      </w:r>
      <w:r w:rsidRPr="007F456A">
        <w:rPr>
          <w:rFonts w:eastAsia="PMingLiU" w:cs="Tahoma"/>
          <w:szCs w:val="18"/>
        </w:rPr>
        <w:t xml:space="preserve"> Core Infrastructure Server Suite Datacenter </w:t>
      </w:r>
      <w:r w:rsidRPr="007F456A">
        <w:rPr>
          <w:rFonts w:eastAsia="PMingLiU" w:cs="Tahoma"/>
          <w:szCs w:val="18"/>
        </w:rPr>
        <w:t>的軟體保證。</w:t>
      </w:r>
    </w:p>
    <w:p w14:paraId="59DB93EC" w14:textId="77777777" w:rsidR="00857EF7" w:rsidRPr="007F456A"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F456A" w14:paraId="59DB93EE"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9DB93ED" w14:textId="77777777" w:rsidR="004D776B" w:rsidRPr="007F456A" w:rsidRDefault="004D776B" w:rsidP="00026546">
            <w:pPr>
              <w:keepNext/>
              <w:tabs>
                <w:tab w:val="left" w:pos="3120"/>
                <w:tab w:val="center" w:pos="3591"/>
              </w:tabs>
              <w:spacing w:before="120" w:after="120" w:line="276" w:lineRule="auto"/>
              <w:jc w:val="center"/>
              <w:rPr>
                <w:rFonts w:eastAsia="PMingLiU" w:cs="Tahoma"/>
                <w:b/>
                <w:szCs w:val="18"/>
              </w:rPr>
            </w:pPr>
            <w:r w:rsidRPr="007F456A">
              <w:rPr>
                <w:rFonts w:eastAsia="PMingLiU" w:cs="Tahoma"/>
                <w:b/>
                <w:szCs w:val="18"/>
              </w:rPr>
              <w:t>表</w:t>
            </w:r>
            <w:r w:rsidRPr="007F456A">
              <w:rPr>
                <w:rFonts w:eastAsia="PMingLiU" w:cs="Tahoma"/>
                <w:b/>
                <w:szCs w:val="18"/>
              </w:rPr>
              <w:t xml:space="preserve"> C</w:t>
            </w:r>
          </w:p>
        </w:tc>
      </w:tr>
      <w:tr w:rsidR="004D776B" w:rsidRPr="007F456A" w14:paraId="59DB93F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9DB93EF" w14:textId="77777777" w:rsidR="004D776B" w:rsidRPr="007F456A" w:rsidRDefault="004D776B" w:rsidP="00026546">
            <w:pPr>
              <w:keepNext/>
              <w:tabs>
                <w:tab w:val="left" w:pos="3120"/>
                <w:tab w:val="center" w:pos="3591"/>
              </w:tabs>
              <w:spacing w:before="120" w:after="120" w:line="276" w:lineRule="auto"/>
              <w:jc w:val="center"/>
              <w:rPr>
                <w:rFonts w:eastAsia="PMingLiU" w:cs="Tahoma"/>
                <w:b/>
                <w:szCs w:val="18"/>
              </w:rPr>
            </w:pPr>
            <w:r w:rsidRPr="007F456A">
              <w:rPr>
                <w:rFonts w:eastAsia="PMingLiU" w:cs="Tahoma"/>
                <w:b/>
                <w:szCs w:val="18"/>
              </w:rPr>
              <w:t>Windows Server Datacenter</w:t>
            </w:r>
          </w:p>
        </w:tc>
      </w:tr>
      <w:tr w:rsidR="004D776B" w:rsidRPr="007F456A" w14:paraId="59DB93F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9DB93F1" w14:textId="77777777" w:rsidR="004D776B" w:rsidRPr="007F456A" w:rsidRDefault="004D776B" w:rsidP="00026546">
            <w:pPr>
              <w:keepNext/>
              <w:tabs>
                <w:tab w:val="left" w:pos="3120"/>
                <w:tab w:val="center" w:pos="3591"/>
              </w:tabs>
              <w:spacing w:before="120" w:after="120" w:line="276" w:lineRule="auto"/>
              <w:jc w:val="center"/>
              <w:rPr>
                <w:rFonts w:eastAsia="PMingLiU" w:cs="Tahoma"/>
                <w:b/>
                <w:szCs w:val="18"/>
              </w:rPr>
            </w:pPr>
            <w:r w:rsidRPr="007F456A">
              <w:rPr>
                <w:rFonts w:eastAsia="PMingLiU" w:cs="Tahoma"/>
                <w:b/>
                <w:szCs w:val="18"/>
              </w:rPr>
              <w:t>System Center Datacenter</w:t>
            </w:r>
          </w:p>
        </w:tc>
      </w:tr>
    </w:tbl>
    <w:p w14:paraId="59DB93F3" w14:textId="77777777" w:rsidR="00416294" w:rsidRPr="007F456A" w:rsidRDefault="00416294" w:rsidP="00416294">
      <w:pPr>
        <w:ind w:left="547"/>
        <w:rPr>
          <w:rFonts w:eastAsia="PMingLiU" w:cs="Tahoma"/>
        </w:rPr>
      </w:pPr>
    </w:p>
    <w:p w14:paraId="59DB93F4" w14:textId="77777777" w:rsidR="004D776B" w:rsidRPr="007F456A" w:rsidRDefault="004D776B" w:rsidP="001154B5">
      <w:pPr>
        <w:ind w:left="720"/>
        <w:rPr>
          <w:rFonts w:eastAsia="PMingLiU" w:cs="Tahoma"/>
          <w:lang w:eastAsia="zh-TW"/>
        </w:rPr>
      </w:pPr>
      <w:r w:rsidRPr="007F456A">
        <w:rPr>
          <w:rFonts w:eastAsia="PMingLiU" w:cs="Tahoma"/>
          <w:color w:val="000000"/>
          <w:szCs w:val="18"/>
        </w:rPr>
        <w:t>針對包含一項合格</w:t>
      </w:r>
      <w:r w:rsidRPr="007F456A">
        <w:rPr>
          <w:rFonts w:eastAsia="PMingLiU" w:cs="Tahoma"/>
          <w:color w:val="000000"/>
          <w:szCs w:val="18"/>
        </w:rPr>
        <w:t xml:space="preserve"> Windows Server Datacenter </w:t>
      </w:r>
      <w:r w:rsidRPr="007F456A">
        <w:rPr>
          <w:rFonts w:eastAsia="PMingLiU" w:cs="Tahoma"/>
          <w:color w:val="000000"/>
          <w:szCs w:val="18"/>
        </w:rPr>
        <w:t>使用權及一項合格</w:t>
      </w:r>
      <w:r w:rsidRPr="007F456A">
        <w:rPr>
          <w:rFonts w:eastAsia="PMingLiU" w:cs="Tahoma"/>
          <w:color w:val="000000"/>
          <w:szCs w:val="18"/>
        </w:rPr>
        <w:t xml:space="preserve"> System Center Datacenter </w:t>
      </w:r>
      <w:r w:rsidRPr="007F456A">
        <w:rPr>
          <w:rFonts w:eastAsia="PMingLiU" w:cs="Tahoma"/>
          <w:color w:val="000000"/>
          <w:szCs w:val="18"/>
        </w:rPr>
        <w:t>使用權的每個組合，客戶可以取得</w:t>
      </w:r>
      <w:r w:rsidRPr="007F456A">
        <w:rPr>
          <w:rFonts w:eastAsia="PMingLiU" w:cs="Tahoma"/>
          <w:color w:val="000000"/>
          <w:szCs w:val="18"/>
        </w:rPr>
        <w:t xml:space="preserve"> Core Infrastructure Server Suite Datacenter </w:t>
      </w:r>
      <w:r w:rsidRPr="007F456A">
        <w:rPr>
          <w:rFonts w:eastAsia="PMingLiU" w:cs="Tahoma"/>
          <w:color w:val="000000"/>
          <w:szCs w:val="18"/>
        </w:rPr>
        <w:t>的一項使用權之軟體保證。依本優惠方案授權及使用</w:t>
      </w:r>
      <w:r w:rsidRPr="007F456A">
        <w:rPr>
          <w:rFonts w:eastAsia="PMingLiU" w:cs="Tahoma"/>
          <w:color w:val="000000"/>
          <w:szCs w:val="18"/>
        </w:rPr>
        <w:t xml:space="preserve"> Core Infrastructure Server Suite Datacenter </w:t>
      </w:r>
      <w:r w:rsidRPr="007F456A">
        <w:rPr>
          <w:rFonts w:eastAsia="PMingLiU" w:cs="Tahoma"/>
          <w:color w:val="000000"/>
          <w:szCs w:val="18"/>
        </w:rPr>
        <w:t>的客戶，便無法再依其合格的使用權使用軟體。</w:t>
      </w:r>
      <w:r w:rsidRPr="007F456A">
        <w:rPr>
          <w:rFonts w:eastAsia="PMingLiU" w:cs="Tahoma"/>
          <w:color w:val="000000"/>
          <w:szCs w:val="18"/>
          <w:lang w:eastAsia="zh-TW"/>
        </w:rPr>
        <w:t>依訂閱合約取得之使用權及軟體保證沒有資格取得此優惠方案。</w:t>
      </w:r>
    </w:p>
    <w:p w14:paraId="59DB93F5" w14:textId="77777777" w:rsidR="00973A93" w:rsidRDefault="00973A93" w:rsidP="0050116B">
      <w:pPr>
        <w:ind w:left="540"/>
        <w:rPr>
          <w:rFonts w:eastAsia="PMingLiU" w:cs="Tahoma"/>
          <w:lang w:eastAsia="zh-TW"/>
        </w:rPr>
      </w:pPr>
    </w:p>
    <w:p w14:paraId="59DB93F6" w14:textId="77777777" w:rsidR="00107C35" w:rsidRDefault="00107C35" w:rsidP="0050116B">
      <w:pPr>
        <w:ind w:left="540"/>
        <w:rPr>
          <w:rFonts w:eastAsia="PMingLiU" w:cs="Tahoma"/>
          <w:lang w:eastAsia="zh-TW"/>
        </w:rPr>
      </w:pPr>
    </w:p>
    <w:p w14:paraId="59DB93F7" w14:textId="77777777" w:rsidR="00107C35" w:rsidRDefault="00107C35" w:rsidP="0050116B">
      <w:pPr>
        <w:ind w:left="540"/>
        <w:rPr>
          <w:rFonts w:eastAsia="PMingLiU" w:cs="Tahoma"/>
          <w:lang w:eastAsia="zh-TW"/>
        </w:rPr>
      </w:pPr>
    </w:p>
    <w:p w14:paraId="59DB93F8" w14:textId="77777777" w:rsidR="00107C35" w:rsidRPr="007F456A" w:rsidRDefault="00107C35" w:rsidP="0050116B">
      <w:pPr>
        <w:ind w:left="540"/>
        <w:rPr>
          <w:rFonts w:eastAsia="PMingLiU" w:cs="Tahoma"/>
          <w:lang w:eastAsia="zh-TW"/>
        </w:rPr>
      </w:pPr>
    </w:p>
    <w:p w14:paraId="59DB93F9" w14:textId="77777777" w:rsidR="004D776B" w:rsidRPr="007F456A" w:rsidRDefault="004D776B" w:rsidP="00857EF7">
      <w:pPr>
        <w:spacing w:after="60"/>
        <w:ind w:left="720"/>
        <w:rPr>
          <w:rFonts w:eastAsia="PMingLiU" w:cs="Tahoma"/>
        </w:rPr>
      </w:pPr>
      <w:r w:rsidRPr="007F456A">
        <w:rPr>
          <w:rFonts w:eastAsia="PMingLiU" w:cs="Tahoma"/>
          <w:b/>
          <w:szCs w:val="18"/>
        </w:rPr>
        <w:lastRenderedPageBreak/>
        <w:t>從</w:t>
      </w:r>
      <w:r w:rsidRPr="007F456A">
        <w:rPr>
          <w:rFonts w:eastAsia="PMingLiU" w:cs="Tahoma"/>
          <w:b/>
          <w:szCs w:val="18"/>
        </w:rPr>
        <w:t xml:space="preserve"> Windows Server Datacenter </w:t>
      </w:r>
      <w:r w:rsidRPr="007F456A">
        <w:rPr>
          <w:rFonts w:eastAsia="PMingLiU" w:cs="Tahoma"/>
          <w:b/>
          <w:szCs w:val="18"/>
        </w:rPr>
        <w:t>或</w:t>
      </w:r>
      <w:r w:rsidRPr="007F456A">
        <w:rPr>
          <w:rFonts w:eastAsia="PMingLiU" w:cs="Tahoma"/>
          <w:b/>
          <w:szCs w:val="18"/>
        </w:rPr>
        <w:t xml:space="preserve"> System Center Datacenter </w:t>
      </w:r>
      <w:r w:rsidRPr="007F456A">
        <w:rPr>
          <w:rFonts w:eastAsia="PMingLiU" w:cs="Tahoma"/>
          <w:b/>
          <w:szCs w:val="18"/>
        </w:rPr>
        <w:t>升級至</w:t>
      </w:r>
      <w:r w:rsidRPr="007F456A">
        <w:rPr>
          <w:rFonts w:eastAsia="PMingLiU" w:cs="Tahoma"/>
          <w:b/>
          <w:szCs w:val="18"/>
        </w:rPr>
        <w:t xml:space="preserve"> Core Infrastructure Server Suite Datacenter</w:t>
      </w:r>
    </w:p>
    <w:p w14:paraId="59DB93FA" w14:textId="77777777" w:rsidR="004D776B" w:rsidRPr="007F456A" w:rsidRDefault="004D776B" w:rsidP="00857EF7">
      <w:pPr>
        <w:ind w:left="720"/>
        <w:rPr>
          <w:rFonts w:eastAsia="PMingLiU" w:cs="Tahoma"/>
        </w:rPr>
      </w:pPr>
      <w:r w:rsidRPr="007F456A">
        <w:rPr>
          <w:rFonts w:eastAsia="PMingLiU" w:cs="Tahoma"/>
          <w:szCs w:val="18"/>
        </w:rPr>
        <w:t>客戶可以藉由取得</w:t>
      </w:r>
      <w:r w:rsidRPr="007F456A">
        <w:rPr>
          <w:rFonts w:eastAsia="PMingLiU" w:cs="Tahoma"/>
          <w:szCs w:val="18"/>
        </w:rPr>
        <w:t xml:space="preserve"> Core Infrastructure Server Suite Datacenter </w:t>
      </w:r>
      <w:r w:rsidRPr="007F456A">
        <w:rPr>
          <w:rFonts w:eastAsia="PMingLiU" w:cs="Tahoma"/>
          <w:szCs w:val="18"/>
        </w:rPr>
        <w:t>之適當升級使用權，從</w:t>
      </w:r>
      <w:r w:rsidRPr="007F456A">
        <w:rPr>
          <w:rFonts w:eastAsia="PMingLiU" w:cs="Tahoma"/>
          <w:szCs w:val="18"/>
        </w:rPr>
        <w:t xml:space="preserve"> Windows Server Datacenter </w:t>
      </w:r>
      <w:r w:rsidRPr="007F456A">
        <w:rPr>
          <w:rFonts w:eastAsia="PMingLiU" w:cs="Tahoma"/>
          <w:szCs w:val="18"/>
        </w:rPr>
        <w:t>或</w:t>
      </w:r>
      <w:r w:rsidRPr="007F456A">
        <w:rPr>
          <w:rFonts w:eastAsia="PMingLiU" w:cs="Tahoma"/>
          <w:szCs w:val="18"/>
        </w:rPr>
        <w:t xml:space="preserve"> System Center Datacenter </w:t>
      </w:r>
      <w:r w:rsidRPr="007F456A">
        <w:rPr>
          <w:rFonts w:eastAsia="PMingLiU" w:cs="Tahoma"/>
          <w:szCs w:val="18"/>
        </w:rPr>
        <w:t>升級至</w:t>
      </w:r>
      <w:r w:rsidRPr="007F456A">
        <w:rPr>
          <w:rFonts w:eastAsia="PMingLiU" w:cs="Tahoma"/>
          <w:szCs w:val="18"/>
        </w:rPr>
        <w:t xml:space="preserve"> Core Infrastructure Server Suite Datacenter</w:t>
      </w:r>
      <w:r w:rsidRPr="007F456A">
        <w:rPr>
          <w:rFonts w:eastAsia="PMingLiU" w:cs="Tahoma"/>
          <w:szCs w:val="18"/>
        </w:rPr>
        <w:t>。客戶必須針對他們的</w:t>
      </w:r>
      <w:r w:rsidRPr="007F456A">
        <w:rPr>
          <w:rFonts w:eastAsia="PMingLiU" w:cs="Tahoma"/>
          <w:szCs w:val="18"/>
        </w:rPr>
        <w:t xml:space="preserve"> Windows Server Datacenter </w:t>
      </w:r>
      <w:r w:rsidRPr="007F456A">
        <w:rPr>
          <w:rFonts w:eastAsia="PMingLiU" w:cs="Tahoma"/>
          <w:szCs w:val="18"/>
        </w:rPr>
        <w:t>或</w:t>
      </w:r>
      <w:r w:rsidRPr="007F456A">
        <w:rPr>
          <w:rFonts w:eastAsia="PMingLiU" w:cs="Tahoma"/>
          <w:szCs w:val="18"/>
        </w:rPr>
        <w:t xml:space="preserve"> System Center Datacenter </w:t>
      </w:r>
      <w:r w:rsidRPr="007F456A">
        <w:rPr>
          <w:rFonts w:eastAsia="PMingLiU" w:cs="Tahoma"/>
          <w:szCs w:val="18"/>
        </w:rPr>
        <w:t>使用權具備有效的軟體保證，才能取得此等升級使用權。</w:t>
      </w:r>
    </w:p>
    <w:p w14:paraId="59DB93FB" w14:textId="77777777" w:rsidR="00857EF7" w:rsidRPr="007F456A" w:rsidRDefault="00857EF7" w:rsidP="00857EF7">
      <w:pPr>
        <w:ind w:left="720"/>
        <w:rPr>
          <w:rFonts w:eastAsia="PMingLiU" w:cs="Tahoma"/>
        </w:rPr>
      </w:pPr>
    </w:p>
    <w:p w14:paraId="59DB93FC" w14:textId="77777777" w:rsidR="004D776B" w:rsidRPr="007F456A" w:rsidRDefault="004D776B" w:rsidP="00857EF7">
      <w:pPr>
        <w:ind w:left="720"/>
        <w:rPr>
          <w:rFonts w:eastAsia="PMingLiU" w:cs="Tahoma"/>
        </w:rPr>
      </w:pPr>
      <w:r w:rsidRPr="007F456A">
        <w:rPr>
          <w:rFonts w:eastAsia="PMingLiU" w:cs="Tahoma"/>
          <w:szCs w:val="18"/>
        </w:rPr>
        <w:t>針對客戶已擁有之</w:t>
      </w:r>
      <w:r w:rsidRPr="007F456A">
        <w:rPr>
          <w:rFonts w:eastAsia="PMingLiU" w:cs="Tahoma"/>
          <w:szCs w:val="18"/>
        </w:rPr>
        <w:t xml:space="preserve"> Windows Server Datacenter </w:t>
      </w:r>
      <w:r w:rsidRPr="007F456A">
        <w:rPr>
          <w:rFonts w:eastAsia="PMingLiU" w:cs="Tahoma"/>
          <w:szCs w:val="18"/>
        </w:rPr>
        <w:t>的每項合格使用權，客戶至多可以取得</w:t>
      </w:r>
      <w:r w:rsidRPr="007F456A">
        <w:rPr>
          <w:rFonts w:eastAsia="PMingLiU" w:cs="Tahoma"/>
          <w:szCs w:val="18"/>
        </w:rPr>
        <w:t xml:space="preserve"> Core Infrastructure Server Suite Datacenter </w:t>
      </w:r>
      <w:r w:rsidRPr="007F456A">
        <w:rPr>
          <w:rFonts w:eastAsia="PMingLiU" w:cs="Tahoma"/>
          <w:szCs w:val="18"/>
        </w:rPr>
        <w:t>的一項升級使用權。</w:t>
      </w:r>
    </w:p>
    <w:p w14:paraId="59DB93FD" w14:textId="77777777" w:rsidR="00857EF7" w:rsidRPr="007F456A" w:rsidRDefault="00857EF7" w:rsidP="00857EF7">
      <w:pPr>
        <w:ind w:left="720"/>
        <w:rPr>
          <w:rFonts w:eastAsia="PMingLiU" w:cs="Tahoma"/>
        </w:rPr>
      </w:pPr>
    </w:p>
    <w:p w14:paraId="59DB93FE" w14:textId="77777777" w:rsidR="004D776B" w:rsidRPr="007F456A" w:rsidRDefault="004D776B" w:rsidP="00857EF7">
      <w:pPr>
        <w:ind w:left="720"/>
        <w:rPr>
          <w:rFonts w:eastAsia="PMingLiU" w:cs="Tahoma"/>
        </w:rPr>
      </w:pPr>
      <w:r w:rsidRPr="007F456A">
        <w:rPr>
          <w:rFonts w:eastAsia="PMingLiU" w:cs="Tahoma"/>
          <w:szCs w:val="18"/>
        </w:rPr>
        <w:t>針對客戶已擁有之</w:t>
      </w:r>
      <w:r w:rsidRPr="007F456A">
        <w:rPr>
          <w:rFonts w:eastAsia="PMingLiU" w:cs="Tahoma"/>
          <w:szCs w:val="18"/>
        </w:rPr>
        <w:t xml:space="preserve"> Systems Center Datacenter </w:t>
      </w:r>
      <w:r w:rsidRPr="007F456A">
        <w:rPr>
          <w:rFonts w:eastAsia="PMingLiU" w:cs="Tahoma"/>
          <w:szCs w:val="18"/>
        </w:rPr>
        <w:t>的每項合格使用權，客戶至多可以取得</w:t>
      </w:r>
      <w:r w:rsidRPr="007F456A">
        <w:rPr>
          <w:rFonts w:eastAsia="PMingLiU" w:cs="Tahoma"/>
          <w:szCs w:val="18"/>
        </w:rPr>
        <w:t xml:space="preserve"> Core Infrastructure Server Suite Datacenter </w:t>
      </w:r>
      <w:r w:rsidRPr="007F456A">
        <w:rPr>
          <w:rFonts w:eastAsia="PMingLiU" w:cs="Tahoma"/>
          <w:szCs w:val="18"/>
        </w:rPr>
        <w:t>的一項升級使用權。</w:t>
      </w:r>
    </w:p>
    <w:p w14:paraId="59DB93FF" w14:textId="77777777" w:rsidR="00857EF7" w:rsidRPr="007F456A" w:rsidRDefault="00857EF7" w:rsidP="00857EF7">
      <w:pPr>
        <w:ind w:left="720"/>
        <w:rPr>
          <w:rFonts w:eastAsia="PMingLiU" w:cs="Tahoma"/>
        </w:rPr>
      </w:pPr>
    </w:p>
    <w:p w14:paraId="59DB9400" w14:textId="77777777" w:rsidR="004D776B" w:rsidRPr="007F456A" w:rsidRDefault="004D776B" w:rsidP="00857EF7">
      <w:pPr>
        <w:ind w:left="720"/>
        <w:rPr>
          <w:rFonts w:eastAsia="PMingLiU" w:cs="Tahoma"/>
        </w:rPr>
      </w:pPr>
      <w:r w:rsidRPr="007F456A">
        <w:rPr>
          <w:rFonts w:eastAsia="PMingLiU" w:cs="Tahoma"/>
          <w:szCs w:val="18"/>
        </w:rPr>
        <w:t>客戶依據</w:t>
      </w:r>
      <w:r w:rsidRPr="007F456A">
        <w:rPr>
          <w:rFonts w:eastAsia="PMingLiU" w:cs="Tahoma"/>
          <w:szCs w:val="18"/>
        </w:rPr>
        <w:t xml:space="preserve"> Core Infrastructure Server Suite Datacenter </w:t>
      </w:r>
      <w:r w:rsidRPr="007F456A">
        <w:rPr>
          <w:rFonts w:eastAsia="PMingLiU" w:cs="Tahoma"/>
          <w:szCs w:val="18"/>
        </w:rPr>
        <w:t>使用權而使用軟體的權利，其取得條件為客戶需針對合格產品使用權完成任何其餘的付款義務。客戶的</w:t>
      </w:r>
      <w:r w:rsidRPr="007F456A">
        <w:rPr>
          <w:rFonts w:eastAsia="PMingLiU" w:cs="Tahoma"/>
          <w:szCs w:val="18"/>
        </w:rPr>
        <w:t xml:space="preserve"> Core Infrastructure Server Suite Datacenter </w:t>
      </w:r>
      <w:r w:rsidRPr="007F456A">
        <w:rPr>
          <w:rFonts w:eastAsia="PMingLiU" w:cs="Tahoma"/>
          <w:szCs w:val="18"/>
        </w:rPr>
        <w:t>使用權會取代基本的合格產品使用權。</w:t>
      </w:r>
    </w:p>
    <w:p w14:paraId="59DB9401" w14:textId="77777777" w:rsidR="00857EF7" w:rsidRPr="007F456A" w:rsidRDefault="00857EF7"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7F456A" w14:paraId="59DB9404" w14:textId="77777777" w:rsidTr="00C066F9">
        <w:trPr>
          <w:tblHeader/>
        </w:trPr>
        <w:tc>
          <w:tcPr>
            <w:tcW w:w="3870" w:type="dxa"/>
            <w:shd w:val="clear" w:color="auto" w:fill="FABF8F"/>
            <w:tcMar>
              <w:top w:w="0" w:type="dxa"/>
              <w:left w:w="108" w:type="dxa"/>
              <w:bottom w:w="0" w:type="dxa"/>
              <w:right w:w="108" w:type="dxa"/>
            </w:tcMar>
            <w:vAlign w:val="center"/>
            <w:hideMark/>
          </w:tcPr>
          <w:p w14:paraId="59DB9402" w14:textId="77777777" w:rsidR="004D776B" w:rsidRPr="007F456A" w:rsidRDefault="004D776B" w:rsidP="007E466C">
            <w:pPr>
              <w:spacing w:before="120" w:after="120" w:line="276" w:lineRule="auto"/>
              <w:jc w:val="center"/>
              <w:rPr>
                <w:rFonts w:eastAsia="PMingLiU" w:cs="Tahoma"/>
                <w:b/>
                <w:szCs w:val="18"/>
              </w:rPr>
            </w:pPr>
            <w:r w:rsidRPr="007F456A">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59DB9403" w14:textId="77777777" w:rsidR="004D776B" w:rsidRPr="007F456A" w:rsidRDefault="004D776B" w:rsidP="007E466C">
            <w:pPr>
              <w:spacing w:before="120" w:after="120" w:line="276" w:lineRule="auto"/>
              <w:jc w:val="center"/>
              <w:rPr>
                <w:rFonts w:eastAsia="PMingLiU" w:cs="Tahoma"/>
                <w:b/>
                <w:szCs w:val="18"/>
              </w:rPr>
            </w:pPr>
            <w:r w:rsidRPr="007F456A">
              <w:rPr>
                <w:rFonts w:eastAsia="PMingLiU" w:cs="Tahoma"/>
                <w:b/>
                <w:szCs w:val="18"/>
              </w:rPr>
              <w:t>升級目標</w:t>
            </w:r>
          </w:p>
        </w:tc>
      </w:tr>
      <w:tr w:rsidR="004D776B" w:rsidRPr="00A8586E" w14:paraId="59DB9407" w14:textId="77777777" w:rsidTr="001051D1">
        <w:tc>
          <w:tcPr>
            <w:tcW w:w="3870" w:type="dxa"/>
            <w:tcMar>
              <w:top w:w="0" w:type="dxa"/>
              <w:left w:w="108" w:type="dxa"/>
              <w:bottom w:w="0" w:type="dxa"/>
              <w:right w:w="108" w:type="dxa"/>
            </w:tcMar>
            <w:hideMark/>
          </w:tcPr>
          <w:p w14:paraId="59DB9405" w14:textId="77777777" w:rsidR="004D776B" w:rsidRPr="007F456A" w:rsidRDefault="004D776B" w:rsidP="007E466C">
            <w:pPr>
              <w:spacing w:before="120" w:after="120" w:line="276" w:lineRule="auto"/>
              <w:rPr>
                <w:rFonts w:eastAsia="PMingLiU" w:cs="Tahoma"/>
                <w:szCs w:val="18"/>
              </w:rPr>
            </w:pPr>
            <w:r w:rsidRPr="007F456A">
              <w:rPr>
                <w:rFonts w:eastAsia="PMingLiU" w:cs="Tahoma"/>
                <w:szCs w:val="18"/>
              </w:rPr>
              <w:t>Windows Server Datacenter</w:t>
            </w:r>
          </w:p>
        </w:tc>
        <w:tc>
          <w:tcPr>
            <w:tcW w:w="3870" w:type="dxa"/>
            <w:tcMar>
              <w:top w:w="0" w:type="dxa"/>
              <w:left w:w="108" w:type="dxa"/>
              <w:bottom w:w="0" w:type="dxa"/>
              <w:right w:w="108" w:type="dxa"/>
            </w:tcMar>
            <w:hideMark/>
          </w:tcPr>
          <w:p w14:paraId="59DB9406" w14:textId="77777777" w:rsidR="004D776B" w:rsidRPr="007F456A" w:rsidRDefault="004D776B" w:rsidP="007E466C">
            <w:pPr>
              <w:spacing w:before="120" w:after="120" w:line="276" w:lineRule="auto"/>
              <w:rPr>
                <w:rFonts w:eastAsia="PMingLiU" w:cs="Tahoma"/>
                <w:szCs w:val="18"/>
                <w:lang w:val="fr-FR"/>
              </w:rPr>
            </w:pPr>
            <w:r w:rsidRPr="00612AEA">
              <w:rPr>
                <w:rFonts w:eastAsia="PMingLiU" w:cs="Tahoma"/>
                <w:szCs w:val="18"/>
                <w:lang w:val="fr-FR"/>
              </w:rPr>
              <w:t>Core Infrastructure Server Suite Datacenter</w:t>
            </w:r>
          </w:p>
        </w:tc>
      </w:tr>
      <w:tr w:rsidR="004D776B" w:rsidRPr="00A8586E" w14:paraId="59DB940A" w14:textId="77777777" w:rsidTr="001051D1">
        <w:tc>
          <w:tcPr>
            <w:tcW w:w="3870" w:type="dxa"/>
            <w:tcMar>
              <w:top w:w="0" w:type="dxa"/>
              <w:left w:w="108" w:type="dxa"/>
              <w:bottom w:w="0" w:type="dxa"/>
              <w:right w:w="108" w:type="dxa"/>
            </w:tcMar>
          </w:tcPr>
          <w:p w14:paraId="59DB9408" w14:textId="77777777" w:rsidR="004D776B" w:rsidRPr="007F456A" w:rsidRDefault="004D776B" w:rsidP="007E466C">
            <w:pPr>
              <w:spacing w:before="120" w:after="120" w:line="276" w:lineRule="auto"/>
              <w:rPr>
                <w:rFonts w:eastAsia="PMingLiU" w:cs="Tahoma"/>
                <w:szCs w:val="18"/>
              </w:rPr>
            </w:pPr>
            <w:r w:rsidRPr="007F456A">
              <w:rPr>
                <w:rFonts w:eastAsia="PMingLiU" w:cs="Tahoma"/>
                <w:szCs w:val="18"/>
              </w:rPr>
              <w:t>System Center Datacenter</w:t>
            </w:r>
          </w:p>
        </w:tc>
        <w:tc>
          <w:tcPr>
            <w:tcW w:w="3870" w:type="dxa"/>
            <w:tcMar>
              <w:top w:w="0" w:type="dxa"/>
              <w:left w:w="108" w:type="dxa"/>
              <w:bottom w:w="0" w:type="dxa"/>
              <w:right w:w="108" w:type="dxa"/>
            </w:tcMar>
          </w:tcPr>
          <w:p w14:paraId="59DB9409" w14:textId="77777777" w:rsidR="004D776B" w:rsidRPr="007F456A" w:rsidRDefault="004D776B" w:rsidP="007E466C">
            <w:pPr>
              <w:spacing w:before="120" w:after="120" w:line="276" w:lineRule="auto"/>
              <w:rPr>
                <w:rFonts w:eastAsia="PMingLiU" w:cs="Tahoma"/>
                <w:szCs w:val="18"/>
                <w:lang w:val="fr-FR"/>
              </w:rPr>
            </w:pPr>
            <w:r w:rsidRPr="00612AEA">
              <w:rPr>
                <w:rFonts w:eastAsia="PMingLiU" w:cs="Tahoma"/>
                <w:szCs w:val="18"/>
                <w:lang w:val="fr-FR"/>
              </w:rPr>
              <w:t>Core Infrastructure Server Suite Datacenter</w:t>
            </w:r>
          </w:p>
        </w:tc>
      </w:tr>
    </w:tbl>
    <w:p w14:paraId="59DB940B" w14:textId="77777777" w:rsidR="00BC62D4" w:rsidRPr="00612AEA" w:rsidRDefault="00BC62D4" w:rsidP="00857EF7">
      <w:pPr>
        <w:ind w:left="907"/>
        <w:rPr>
          <w:rFonts w:eastAsia="PMingLiU" w:cs="Tahoma"/>
          <w:lang w:val="fr-FR"/>
        </w:rPr>
      </w:pPr>
      <w:bookmarkStart w:id="1214" w:name="Srv_38DynCRMWorkProEnt"/>
    </w:p>
    <w:p w14:paraId="59DB940C" w14:textId="77777777" w:rsidR="00E03856" w:rsidRPr="00612AEA" w:rsidRDefault="00E03856" w:rsidP="00857EF7">
      <w:pPr>
        <w:ind w:left="907"/>
        <w:rPr>
          <w:rFonts w:eastAsia="PMingLiU" w:cs="Tahoma"/>
          <w:lang w:val="fr-FR"/>
        </w:rPr>
      </w:pPr>
    </w:p>
    <w:p w14:paraId="59DB940D" w14:textId="77777777" w:rsidR="00F66FB0" w:rsidRPr="00612AEA" w:rsidRDefault="00A560B6" w:rsidP="007B35CE">
      <w:pPr>
        <w:pStyle w:val="Heading2"/>
        <w:keepNext/>
        <w:ind w:left="0"/>
        <w:rPr>
          <w:rFonts w:ascii="Tahoma" w:eastAsia="PMingLiU" w:hAnsi="Tahoma" w:cs="Tahoma"/>
          <w:lang w:val="fr-FR"/>
        </w:rPr>
      </w:pPr>
      <w:bookmarkStart w:id="1215" w:name="_44_Duet_Enterprise"/>
      <w:bookmarkStart w:id="1216" w:name="_45_Duet_Enterprise"/>
      <w:bookmarkStart w:id="1217" w:name="_Toc361754561"/>
      <w:bookmarkStart w:id="1218" w:name="Srv_38DynamicsCRMOnline"/>
      <w:bookmarkStart w:id="1219" w:name="Srv_37DynamicsCRMOnline"/>
      <w:bookmarkStart w:id="1220" w:name="Srv_37EntCALSuite"/>
      <w:bookmarkEnd w:id="1200"/>
      <w:bookmarkEnd w:id="1214"/>
      <w:bookmarkEnd w:id="1215"/>
      <w:bookmarkEnd w:id="1216"/>
      <w:r w:rsidRPr="00612AEA">
        <w:rPr>
          <w:rFonts w:ascii="Tahoma" w:eastAsia="PMingLiU" w:hAnsi="Tahoma" w:cs="Tahoma"/>
          <w:caps/>
          <w:color w:val="FA6500"/>
          <w:sz w:val="22"/>
          <w:szCs w:val="22"/>
          <w:vertAlign w:val="superscript"/>
          <w:lang w:val="fr-FR"/>
        </w:rPr>
        <w:t>45</w:t>
      </w:r>
      <w:r w:rsidRPr="00612AEA">
        <w:rPr>
          <w:rFonts w:ascii="Tahoma" w:eastAsia="PMingLiU" w:hAnsi="Tahoma" w:cs="Tahoma"/>
          <w:caps/>
          <w:color w:val="FA6500"/>
          <w:sz w:val="22"/>
          <w:szCs w:val="22"/>
          <w:lang w:val="fr-FR"/>
        </w:rPr>
        <w:t xml:space="preserve"> </w:t>
      </w:r>
      <w:r w:rsidRPr="00612AEA">
        <w:rPr>
          <w:rFonts w:ascii="Tahoma" w:eastAsia="PMingLiU" w:hAnsi="Tahoma" w:cs="Tahoma"/>
          <w:color w:val="FA6500"/>
          <w:sz w:val="22"/>
          <w:szCs w:val="22"/>
          <w:lang w:val="fr-FR"/>
        </w:rPr>
        <w:t>Duet Enterprise 2.0</w:t>
      </w:r>
      <w:bookmarkEnd w:id="1217"/>
    </w:p>
    <w:p w14:paraId="59DB940E" w14:textId="77777777" w:rsidR="00F66FB0" w:rsidRPr="00612AEA" w:rsidRDefault="00BE21F5" w:rsidP="007B35CE">
      <w:pPr>
        <w:keepNext/>
        <w:ind w:left="720"/>
        <w:rPr>
          <w:rFonts w:eastAsia="PMingLiU" w:cs="Tahoma"/>
          <w:lang w:val="fr-FR"/>
        </w:rPr>
      </w:pPr>
      <w:r w:rsidRPr="00612AEA">
        <w:rPr>
          <w:rFonts w:eastAsia="PMingLiU" w:cs="Tahoma"/>
          <w:lang w:val="fr-FR"/>
        </w:rPr>
        <w:t xml:space="preserve"> </w:t>
      </w:r>
    </w:p>
    <w:p w14:paraId="59DB940F" w14:textId="77777777" w:rsidR="00F66FB0" w:rsidRPr="00612AEA" w:rsidRDefault="00F66FB0" w:rsidP="00107C35">
      <w:pPr>
        <w:ind w:left="720"/>
        <w:rPr>
          <w:rFonts w:eastAsia="PMingLiU" w:cs="Tahoma"/>
          <w:lang w:val="fr-FR"/>
        </w:rPr>
      </w:pPr>
      <w:r w:rsidRPr="00612AEA">
        <w:rPr>
          <w:rFonts w:eastAsia="PMingLiU" w:cs="Tahoma"/>
          <w:color w:val="000000"/>
          <w:lang w:val="fr-FR"/>
        </w:rPr>
        <w:t xml:space="preserve">Duet Enterprise 2.0 </w:t>
      </w:r>
      <w:r w:rsidRPr="007F456A">
        <w:rPr>
          <w:rFonts w:eastAsia="PMingLiU" w:cs="Tahoma"/>
          <w:color w:val="000000"/>
        </w:rPr>
        <w:t>是</w:t>
      </w:r>
      <w:r w:rsidRPr="00612AEA">
        <w:rPr>
          <w:rFonts w:eastAsia="PMingLiU" w:cs="Tahoma"/>
          <w:color w:val="000000"/>
          <w:lang w:val="fr-FR"/>
        </w:rPr>
        <w:t xml:space="preserve"> Duet Enterprise for Microsoft SharePoint and SAP 1.0 </w:t>
      </w:r>
      <w:r w:rsidRPr="007F456A">
        <w:rPr>
          <w:rFonts w:eastAsia="PMingLiU" w:cs="Tahoma"/>
          <w:color w:val="000000"/>
        </w:rPr>
        <w:t>的最新版。於</w:t>
      </w:r>
      <w:r w:rsidRPr="00612AEA">
        <w:rPr>
          <w:rFonts w:eastAsia="PMingLiU" w:cs="Tahoma"/>
          <w:color w:val="000000"/>
          <w:lang w:val="fr-FR"/>
        </w:rPr>
        <w:t xml:space="preserve"> 2012 </w:t>
      </w:r>
      <w:r w:rsidRPr="007F456A">
        <w:rPr>
          <w:rFonts w:eastAsia="PMingLiU" w:cs="Tahoma"/>
          <w:color w:val="000000"/>
        </w:rPr>
        <w:t>年</w:t>
      </w:r>
      <w:r w:rsidRPr="00612AEA">
        <w:rPr>
          <w:rFonts w:eastAsia="PMingLiU" w:cs="Tahoma"/>
          <w:color w:val="000000"/>
          <w:lang w:val="fr-FR"/>
        </w:rPr>
        <w:t xml:space="preserve"> 11 </w:t>
      </w:r>
      <w:r w:rsidRPr="007F456A">
        <w:rPr>
          <w:rFonts w:eastAsia="PMingLiU" w:cs="Tahoma"/>
          <w:color w:val="000000"/>
        </w:rPr>
        <w:t>月</w:t>
      </w:r>
      <w:r w:rsidRPr="00612AEA">
        <w:rPr>
          <w:rFonts w:eastAsia="PMingLiU" w:cs="Tahoma"/>
          <w:color w:val="000000"/>
          <w:lang w:val="fr-FR"/>
        </w:rPr>
        <w:t xml:space="preserve"> 30</w:t>
      </w:r>
      <w:r w:rsidR="00107C35" w:rsidRPr="00612AEA">
        <w:rPr>
          <w:rFonts w:eastAsia="PMingLiU" w:cs="Tahoma"/>
          <w:color w:val="000000"/>
          <w:lang w:val="fr-FR"/>
        </w:rPr>
        <w:t> </w:t>
      </w:r>
      <w:r w:rsidRPr="007F456A">
        <w:rPr>
          <w:rFonts w:eastAsia="PMingLiU" w:cs="Tahoma"/>
          <w:color w:val="000000"/>
        </w:rPr>
        <w:t>日當日具備</w:t>
      </w:r>
      <w:r w:rsidRPr="00612AEA">
        <w:rPr>
          <w:rFonts w:eastAsia="PMingLiU" w:cs="Tahoma"/>
          <w:color w:val="000000"/>
          <w:lang w:val="fr-FR"/>
        </w:rPr>
        <w:t xml:space="preserve"> Duet Enterprise for SharePoint and SAP 1.0 </w:t>
      </w:r>
      <w:r w:rsidRPr="007F456A">
        <w:rPr>
          <w:rFonts w:eastAsia="PMingLiU" w:cs="Tahoma"/>
          <w:color w:val="000000"/>
        </w:rPr>
        <w:t>之有效軟體保證的客戶</w:t>
      </w:r>
      <w:r w:rsidRPr="00612AEA">
        <w:rPr>
          <w:rFonts w:eastAsia="PMingLiU" w:cs="Tahoma"/>
          <w:color w:val="000000"/>
          <w:lang w:val="fr-FR"/>
        </w:rPr>
        <w:t>，</w:t>
      </w:r>
      <w:r w:rsidRPr="007F456A">
        <w:rPr>
          <w:rFonts w:eastAsia="PMingLiU" w:cs="Tahoma"/>
          <w:color w:val="000000"/>
        </w:rPr>
        <w:t>得升級為</w:t>
      </w:r>
      <w:r w:rsidRPr="00612AEA">
        <w:rPr>
          <w:rFonts w:eastAsia="PMingLiU" w:cs="Tahoma"/>
          <w:color w:val="000000"/>
          <w:lang w:val="fr-FR"/>
        </w:rPr>
        <w:t xml:space="preserve"> Duet Enterprise 2.0</w:t>
      </w:r>
      <w:r w:rsidRPr="00612AEA">
        <w:rPr>
          <w:rFonts w:eastAsia="PMingLiU" w:cs="Tahoma"/>
          <w:color w:val="000000"/>
          <w:lang w:val="fr-FR"/>
        </w:rPr>
        <w:t>，</w:t>
      </w:r>
      <w:r w:rsidRPr="007F456A">
        <w:rPr>
          <w:rFonts w:eastAsia="PMingLiU" w:cs="Tahoma"/>
          <w:color w:val="000000"/>
        </w:rPr>
        <w:t>並使用它來替代其</w:t>
      </w:r>
      <w:r w:rsidRPr="00612AEA">
        <w:rPr>
          <w:rFonts w:eastAsia="PMingLiU" w:cs="Tahoma"/>
          <w:color w:val="000000"/>
          <w:lang w:val="fr-FR"/>
        </w:rPr>
        <w:t xml:space="preserve"> Duet Enterprise for SharePoint and SAP 1.0 </w:t>
      </w:r>
      <w:r w:rsidRPr="007F456A">
        <w:rPr>
          <w:rFonts w:eastAsia="PMingLiU" w:cs="Tahoma"/>
          <w:color w:val="000000"/>
        </w:rPr>
        <w:t>的對應授權拷貝。</w:t>
      </w:r>
    </w:p>
    <w:p w14:paraId="59DB9410" w14:textId="77777777" w:rsidR="00F66FB0" w:rsidRPr="00612AEA" w:rsidRDefault="00BE21F5" w:rsidP="00F66FB0">
      <w:pPr>
        <w:rPr>
          <w:rFonts w:eastAsia="PMingLiU" w:cs="Tahoma"/>
          <w:lang w:val="fr-FR"/>
        </w:rPr>
      </w:pPr>
      <w:r w:rsidRPr="00612AEA">
        <w:rPr>
          <w:rFonts w:eastAsia="PMingLiU" w:cs="Tahoma"/>
          <w:color w:val="000000"/>
          <w:lang w:val="fr-FR"/>
        </w:rPr>
        <w:t xml:space="preserve"> </w:t>
      </w:r>
    </w:p>
    <w:p w14:paraId="59DB9411" w14:textId="77777777" w:rsidR="00F66FB0" w:rsidRPr="00612AEA" w:rsidRDefault="00F66FB0" w:rsidP="00F66FB0">
      <w:pPr>
        <w:ind w:left="720"/>
        <w:rPr>
          <w:rFonts w:eastAsia="PMingLiU" w:cs="Tahoma"/>
          <w:lang w:val="fr-FR"/>
        </w:rPr>
      </w:pPr>
      <w:r w:rsidRPr="007F456A">
        <w:rPr>
          <w:rFonts w:eastAsia="PMingLiU" w:cs="Tahoma"/>
          <w:color w:val="000000"/>
          <w:u w:val="single"/>
        </w:rPr>
        <w:t>取得</w:t>
      </w:r>
      <w:r w:rsidRPr="00612AEA">
        <w:rPr>
          <w:rFonts w:eastAsia="PMingLiU" w:cs="Tahoma"/>
          <w:color w:val="000000"/>
          <w:u w:val="single"/>
          <w:lang w:val="fr-FR"/>
        </w:rPr>
        <w:t xml:space="preserve"> Duet Enterprise 2.0</w:t>
      </w:r>
    </w:p>
    <w:p w14:paraId="59DB9412" w14:textId="77777777" w:rsidR="00F66FB0" w:rsidRPr="00612AEA" w:rsidRDefault="00F66FB0" w:rsidP="00F66FB0">
      <w:pPr>
        <w:ind w:left="720"/>
        <w:rPr>
          <w:rFonts w:eastAsia="PMingLiU" w:cs="Tahoma"/>
          <w:lang w:val="fr-FR"/>
        </w:rPr>
      </w:pPr>
      <w:r w:rsidRPr="00612AEA">
        <w:rPr>
          <w:rFonts w:eastAsia="PMingLiU" w:cs="Tahoma"/>
          <w:color w:val="000000"/>
          <w:lang w:val="fr-FR"/>
        </w:rPr>
        <w:t xml:space="preserve">Duet Enterprise 2.0 </w:t>
      </w:r>
      <w:r w:rsidRPr="007F456A">
        <w:rPr>
          <w:rFonts w:eastAsia="PMingLiU" w:cs="Tahoma"/>
          <w:color w:val="000000"/>
        </w:rPr>
        <w:t>將無法在大量授權服務中心內取得。有權使用</w:t>
      </w:r>
      <w:r w:rsidRPr="00612AEA">
        <w:rPr>
          <w:rFonts w:eastAsia="PMingLiU" w:cs="Tahoma"/>
          <w:color w:val="000000"/>
          <w:lang w:val="fr-FR"/>
        </w:rPr>
        <w:t xml:space="preserve"> Duet Enterprise 2.0 </w:t>
      </w:r>
      <w:r w:rsidRPr="007F456A">
        <w:rPr>
          <w:rFonts w:eastAsia="PMingLiU" w:cs="Tahoma"/>
          <w:color w:val="000000"/>
        </w:rPr>
        <w:t>的現有客戶將收到個別的通知</w:t>
      </w:r>
      <w:r w:rsidRPr="00612AEA">
        <w:rPr>
          <w:rFonts w:eastAsia="PMingLiU" w:cs="Tahoma"/>
          <w:color w:val="000000"/>
          <w:lang w:val="fr-FR"/>
        </w:rPr>
        <w:t>，</w:t>
      </w:r>
      <w:r w:rsidRPr="007F456A">
        <w:rPr>
          <w:rFonts w:eastAsia="PMingLiU" w:cs="Tahoma"/>
          <w:color w:val="000000"/>
        </w:rPr>
        <w:t>說明如何從</w:t>
      </w:r>
      <w:r w:rsidRPr="00612AEA">
        <w:rPr>
          <w:rFonts w:eastAsia="PMingLiU" w:cs="Tahoma"/>
          <w:color w:val="000000"/>
          <w:lang w:val="fr-FR"/>
        </w:rPr>
        <w:t xml:space="preserve"> Microsoft Connect </w:t>
      </w:r>
      <w:r w:rsidRPr="007F456A">
        <w:rPr>
          <w:rFonts w:eastAsia="PMingLiU" w:cs="Tahoma"/>
          <w:color w:val="000000"/>
        </w:rPr>
        <w:t>取得軟體。</w:t>
      </w:r>
    </w:p>
    <w:p w14:paraId="59DB9413" w14:textId="77777777" w:rsidR="00857EF7" w:rsidRPr="00612AEA" w:rsidRDefault="00857EF7" w:rsidP="00857EF7">
      <w:pPr>
        <w:rPr>
          <w:rFonts w:eastAsia="PMingLiU" w:cs="Tahoma"/>
          <w:lang w:val="fr-FR"/>
        </w:rPr>
      </w:pPr>
    </w:p>
    <w:p w14:paraId="59DB9414" w14:textId="77777777" w:rsidR="00857EF7" w:rsidRPr="00612AEA" w:rsidRDefault="00857EF7" w:rsidP="00857EF7">
      <w:pPr>
        <w:rPr>
          <w:rFonts w:eastAsia="PMingLiU" w:cs="Tahoma"/>
          <w:lang w:val="fr-FR"/>
        </w:rPr>
      </w:pPr>
    </w:p>
    <w:p w14:paraId="59DB9415" w14:textId="77777777" w:rsidR="00652B0A" w:rsidRPr="00612AEA" w:rsidRDefault="00A560B6" w:rsidP="00652B0A">
      <w:pPr>
        <w:pStyle w:val="Heading3"/>
        <w:rPr>
          <w:rFonts w:ascii="Tahoma" w:eastAsia="PMingLiU" w:hAnsi="Tahoma" w:cs="Tahoma"/>
          <w:lang w:val="fr-FR"/>
        </w:rPr>
      </w:pPr>
      <w:bookmarkStart w:id="1221" w:name="_40_Dynamics_CRM"/>
      <w:bookmarkStart w:id="1222" w:name="_40_39_Dynamics"/>
      <w:bookmarkStart w:id="1223" w:name="_4240_Dynamics_CRM"/>
      <w:bookmarkStart w:id="1224" w:name="_45_Microsoft_Dynamics"/>
      <w:bookmarkStart w:id="1225" w:name="_46_Microsoft_Dynamics"/>
      <w:bookmarkStart w:id="1226" w:name="_Toc336338300"/>
      <w:bookmarkStart w:id="1227" w:name="_Toc361754562"/>
      <w:bookmarkEnd w:id="1221"/>
      <w:bookmarkEnd w:id="1222"/>
      <w:bookmarkEnd w:id="1223"/>
      <w:bookmarkEnd w:id="1224"/>
      <w:bookmarkEnd w:id="1225"/>
      <w:r w:rsidRPr="00612AEA">
        <w:rPr>
          <w:rFonts w:ascii="Tahoma" w:eastAsia="PMingLiU" w:hAnsi="Tahoma" w:cs="Tahoma"/>
          <w:caps/>
          <w:color w:val="F66400"/>
          <w:sz w:val="22"/>
          <w:vertAlign w:val="superscript"/>
          <w:lang w:val="fr-FR"/>
        </w:rPr>
        <w:t>46</w:t>
      </w:r>
      <w:r w:rsidRPr="00612AEA">
        <w:rPr>
          <w:rFonts w:ascii="Tahoma" w:eastAsia="PMingLiU" w:hAnsi="Tahoma" w:cs="Tahoma"/>
          <w:color w:val="F66400"/>
          <w:sz w:val="22"/>
          <w:lang w:val="fr-FR"/>
        </w:rPr>
        <w:t xml:space="preserve"> Microsoft Dynamics CRM Online</w:t>
      </w:r>
      <w:bookmarkEnd w:id="1226"/>
      <w:bookmarkEnd w:id="1227"/>
    </w:p>
    <w:bookmarkEnd w:id="1218"/>
    <w:bookmarkEnd w:id="1219"/>
    <w:p w14:paraId="59DB9416" w14:textId="77777777" w:rsidR="00652B0A" w:rsidRPr="00612AEA" w:rsidRDefault="00652B0A">
      <w:pPr>
        <w:pStyle w:val="Heading3"/>
        <w:rPr>
          <w:rFonts w:ascii="Tahoma" w:eastAsia="PMingLiU" w:hAnsi="Tahoma" w:cs="Tahoma"/>
          <w:b w:val="0"/>
          <w:bCs/>
          <w:sz w:val="18"/>
          <w:szCs w:val="18"/>
          <w:lang w:val="fr-FR"/>
        </w:rPr>
      </w:pPr>
    </w:p>
    <w:p w14:paraId="59DB9417" w14:textId="77777777" w:rsidR="0040633A" w:rsidRPr="007F456A" w:rsidRDefault="00857EF7" w:rsidP="001154B5">
      <w:pPr>
        <w:ind w:left="720"/>
        <w:rPr>
          <w:rFonts w:eastAsia="PMingLiU" w:cs="Tahoma"/>
        </w:rPr>
      </w:pPr>
      <w:r w:rsidRPr="007F456A">
        <w:rPr>
          <w:rFonts w:eastAsia="PMingLiU" w:cs="Tahoma"/>
          <w:b/>
          <w:color w:val="000000"/>
          <w:szCs w:val="18"/>
        </w:rPr>
        <w:t>可提供</w:t>
      </w:r>
      <w:r w:rsidRPr="007F456A">
        <w:rPr>
          <w:rFonts w:eastAsia="PMingLiU" w:cs="Tahoma"/>
          <w:b/>
          <w:color w:val="000000"/>
          <w:szCs w:val="18"/>
        </w:rPr>
        <w:t xml:space="preserve"> Microsoft Dynamics CRM Online </w:t>
      </w:r>
      <w:r w:rsidRPr="007F456A">
        <w:rPr>
          <w:rFonts w:eastAsia="PMingLiU" w:cs="Tahoma"/>
          <w:b/>
          <w:color w:val="000000"/>
          <w:szCs w:val="18"/>
        </w:rPr>
        <w:t>之國家</w:t>
      </w:r>
      <w:r w:rsidRPr="007F456A">
        <w:rPr>
          <w:rFonts w:eastAsia="PMingLiU" w:cs="Tahoma"/>
          <w:b/>
          <w:color w:val="000000"/>
          <w:szCs w:val="18"/>
        </w:rPr>
        <w:t>/</w:t>
      </w:r>
      <w:r w:rsidRPr="007F456A">
        <w:rPr>
          <w:rFonts w:eastAsia="PMingLiU" w:cs="Tahoma"/>
          <w:b/>
          <w:color w:val="000000"/>
          <w:szCs w:val="18"/>
        </w:rPr>
        <w:t>地區</w:t>
      </w:r>
    </w:p>
    <w:p w14:paraId="59DB9418" w14:textId="77777777" w:rsidR="00E952D9" w:rsidRPr="007F456A"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7F456A" w14:paraId="59DB941C"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9DB9419" w14:textId="77777777" w:rsidR="00781A60" w:rsidRPr="007F456A" w:rsidRDefault="00781A60" w:rsidP="00107C35">
            <w:pPr>
              <w:jc w:val="center"/>
              <w:rPr>
                <w:rFonts w:eastAsia="PMingLiU" w:cs="Tahoma"/>
                <w:b/>
                <w:bCs/>
                <w:szCs w:val="20"/>
              </w:rPr>
            </w:pPr>
            <w:r w:rsidRPr="007F456A">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59DB941A" w14:textId="77777777" w:rsidR="00781A60" w:rsidRPr="007F456A" w:rsidRDefault="00781A60" w:rsidP="00107C35">
            <w:pPr>
              <w:jc w:val="center"/>
              <w:rPr>
                <w:rFonts w:eastAsia="PMingLiU" w:cs="Tahoma"/>
                <w:b/>
                <w:bCs/>
                <w:szCs w:val="20"/>
              </w:rPr>
            </w:pPr>
            <w:r w:rsidRPr="007F456A">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9DB941B" w14:textId="77777777" w:rsidR="00781A60" w:rsidRPr="007F456A" w:rsidRDefault="00781A60" w:rsidP="00107C35">
            <w:pPr>
              <w:jc w:val="center"/>
              <w:rPr>
                <w:rFonts w:eastAsia="PMingLiU" w:cs="Tahoma"/>
                <w:b/>
                <w:bCs/>
                <w:szCs w:val="20"/>
              </w:rPr>
            </w:pPr>
            <w:r w:rsidRPr="007F456A">
              <w:rPr>
                <w:rFonts w:eastAsia="PMingLiU" w:cs="Tahoma"/>
                <w:b/>
                <w:bCs/>
                <w:szCs w:val="20"/>
              </w:rPr>
              <w:t>亞太地區</w:t>
            </w:r>
          </w:p>
        </w:tc>
      </w:tr>
      <w:tr w:rsidR="00781A60" w:rsidRPr="007F456A" w14:paraId="59DB9420"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9DB941D" w14:textId="77777777" w:rsidR="00781A60" w:rsidRPr="007F456A" w:rsidRDefault="00781A60" w:rsidP="00107C35">
            <w:pPr>
              <w:jc w:val="center"/>
              <w:rPr>
                <w:rFonts w:eastAsia="PMingLiU" w:cs="Tahoma"/>
                <w:color w:val="000000"/>
                <w:szCs w:val="20"/>
              </w:rPr>
            </w:pPr>
            <w:r w:rsidRPr="007F456A">
              <w:rPr>
                <w:rFonts w:eastAsia="PMingLiU" w:cs="Tahoma"/>
              </w:rPr>
              <w:t>巴西</w:t>
            </w:r>
          </w:p>
        </w:tc>
        <w:tc>
          <w:tcPr>
            <w:tcW w:w="2670" w:type="dxa"/>
            <w:tcBorders>
              <w:top w:val="nil"/>
              <w:left w:val="nil"/>
              <w:bottom w:val="single" w:sz="4" w:space="0" w:color="000000"/>
              <w:right w:val="single" w:sz="4" w:space="0" w:color="auto"/>
            </w:tcBorders>
          </w:tcPr>
          <w:p w14:paraId="59DB941E"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59DB941F"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澳大利亞</w:t>
            </w:r>
          </w:p>
        </w:tc>
      </w:tr>
      <w:tr w:rsidR="00781A60" w:rsidRPr="007F456A" w14:paraId="59DB942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21" w14:textId="77777777" w:rsidR="00781A60" w:rsidRPr="007F456A" w:rsidRDefault="00781A60" w:rsidP="00107C35">
            <w:pPr>
              <w:jc w:val="center"/>
              <w:rPr>
                <w:rFonts w:eastAsia="PMingLiU" w:cs="Tahoma"/>
                <w:color w:val="000000"/>
                <w:szCs w:val="20"/>
              </w:rPr>
            </w:pPr>
            <w:r w:rsidRPr="007F456A">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59DB9422"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59DB9423"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香港</w:t>
            </w:r>
          </w:p>
        </w:tc>
      </w:tr>
      <w:tr w:rsidR="00781A60" w:rsidRPr="007F456A" w14:paraId="59DB942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25" w14:textId="77777777" w:rsidR="00781A60" w:rsidRPr="007F456A" w:rsidRDefault="00781A60" w:rsidP="00107C35">
            <w:pPr>
              <w:jc w:val="center"/>
              <w:rPr>
                <w:rFonts w:eastAsia="PMingLiU" w:cs="Tahoma"/>
                <w:color w:val="000000"/>
                <w:szCs w:val="20"/>
              </w:rPr>
            </w:pPr>
            <w:r w:rsidRPr="007F456A">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59DB9426"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59DB9427"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印度</w:t>
            </w:r>
          </w:p>
        </w:tc>
      </w:tr>
      <w:tr w:rsidR="00781A60" w:rsidRPr="007F456A" w14:paraId="59DB942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29" w14:textId="77777777" w:rsidR="00781A60" w:rsidRPr="007F456A" w:rsidRDefault="00781A60" w:rsidP="00107C35">
            <w:pPr>
              <w:jc w:val="center"/>
              <w:rPr>
                <w:rFonts w:eastAsia="PMingLiU" w:cs="Tahoma"/>
              </w:rPr>
            </w:pPr>
            <w:r w:rsidRPr="007F456A">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59DB942A"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59DB942B"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日本</w:t>
            </w:r>
          </w:p>
        </w:tc>
      </w:tr>
      <w:tr w:rsidR="00B40674" w:rsidRPr="007F456A" w14:paraId="59DB943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2D" w14:textId="77777777" w:rsidR="00B40674" w:rsidRPr="007F456A" w:rsidRDefault="00B40674" w:rsidP="00107C35">
            <w:pPr>
              <w:jc w:val="center"/>
              <w:rPr>
                <w:rFonts w:eastAsia="PMingLiU" w:cs="Tahoma"/>
              </w:rPr>
            </w:pPr>
            <w:r w:rsidRPr="007F456A">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59DB942E"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59DB942F"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韓國</w:t>
            </w:r>
          </w:p>
        </w:tc>
      </w:tr>
      <w:tr w:rsidR="00B40674" w:rsidRPr="007F456A" w14:paraId="59DB943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31" w14:textId="77777777" w:rsidR="00B40674" w:rsidRPr="007F456A" w:rsidRDefault="00B40674" w:rsidP="00107C35">
            <w:pPr>
              <w:jc w:val="center"/>
              <w:rPr>
                <w:rFonts w:eastAsia="PMingLiU" w:cs="Tahoma"/>
              </w:rPr>
            </w:pPr>
            <w:r w:rsidRPr="007F456A">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59DB9432"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59DB9433"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馬來西亞</w:t>
            </w:r>
          </w:p>
        </w:tc>
      </w:tr>
      <w:tr w:rsidR="00B40674" w:rsidRPr="007F456A" w14:paraId="59DB943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35" w14:textId="77777777" w:rsidR="00B40674" w:rsidRPr="007F456A" w:rsidRDefault="00B40674" w:rsidP="00107C35">
            <w:pPr>
              <w:jc w:val="center"/>
              <w:rPr>
                <w:rFonts w:eastAsia="PMingLiU" w:cs="Tahoma"/>
              </w:rPr>
            </w:pPr>
            <w:r w:rsidRPr="007F456A">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59DB9436"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59DB9437"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紐西蘭</w:t>
            </w:r>
          </w:p>
        </w:tc>
      </w:tr>
      <w:tr w:rsidR="00B40674" w:rsidRPr="007F456A" w14:paraId="59DB943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39" w14:textId="77777777" w:rsidR="00B40674" w:rsidRPr="007F456A" w:rsidRDefault="00B40674" w:rsidP="00107C35">
            <w:pPr>
              <w:jc w:val="center"/>
              <w:rPr>
                <w:rFonts w:eastAsia="PMingLiU" w:cs="Tahoma"/>
              </w:rPr>
            </w:pPr>
            <w:r w:rsidRPr="007F456A">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59DB943A" w14:textId="77777777" w:rsidR="00B40674" w:rsidRPr="007F456A" w:rsidRDefault="00B40674"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59DB943B" w14:textId="77777777" w:rsidR="00B40674" w:rsidRPr="007F456A" w:rsidRDefault="00B40674" w:rsidP="00107C35">
            <w:pPr>
              <w:pStyle w:val="ColorfulList-Accent11"/>
              <w:spacing w:line="276" w:lineRule="auto"/>
              <w:ind w:left="540"/>
              <w:jc w:val="center"/>
              <w:rPr>
                <w:rFonts w:ascii="Tahoma" w:eastAsia="PMingLiU" w:hAnsi="Tahoma" w:cs="Tahoma"/>
                <w:color w:val="000000"/>
                <w:sz w:val="18"/>
                <w:szCs w:val="20"/>
              </w:rPr>
            </w:pPr>
            <w:r w:rsidRPr="007F456A">
              <w:rPr>
                <w:rFonts w:ascii="Tahoma" w:eastAsia="PMingLiU" w:hAnsi="Tahoma" w:cs="Tahoma"/>
                <w:color w:val="000000"/>
                <w:sz w:val="18"/>
                <w:szCs w:val="20"/>
              </w:rPr>
              <w:t>新加坡</w:t>
            </w:r>
          </w:p>
        </w:tc>
      </w:tr>
      <w:tr w:rsidR="00781A60" w:rsidRPr="007F456A" w14:paraId="59DB944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3D" w14:textId="77777777" w:rsidR="00781A60" w:rsidRPr="007F456A" w:rsidRDefault="00781A60" w:rsidP="00107C35">
            <w:pPr>
              <w:jc w:val="center"/>
              <w:rPr>
                <w:rFonts w:eastAsia="PMingLiU" w:cs="Tahoma"/>
              </w:rPr>
            </w:pPr>
            <w:r w:rsidRPr="007F456A">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59DB943E"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59DB943F"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4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41" w14:textId="77777777" w:rsidR="00781A60" w:rsidRPr="007F456A" w:rsidRDefault="00781A60" w:rsidP="00107C35">
            <w:pPr>
              <w:jc w:val="center"/>
              <w:rPr>
                <w:rFonts w:eastAsia="PMingLiU" w:cs="Tahoma"/>
              </w:rPr>
            </w:pPr>
            <w:r w:rsidRPr="007F456A">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59DB9442" w14:textId="77777777" w:rsidR="00781A60" w:rsidRPr="007F456A" w:rsidRDefault="00781A60" w:rsidP="00107C35">
            <w:pPr>
              <w:pStyle w:val="ColorfulList-Accent11"/>
              <w:spacing w:line="276" w:lineRule="auto"/>
              <w:ind w:left="0"/>
              <w:jc w:val="center"/>
              <w:rPr>
                <w:rFonts w:ascii="Tahoma" w:eastAsia="PMingLiU" w:hAnsi="Tahoma" w:cs="Tahoma"/>
                <w:color w:val="000000"/>
                <w:sz w:val="18"/>
                <w:szCs w:val="18"/>
              </w:rPr>
            </w:pPr>
            <w:r w:rsidRPr="007F456A">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59DB9443"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4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45"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46"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59DB9447"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107C35" w:rsidRPr="007F456A" w14:paraId="59DB944C" w14:textId="77777777" w:rsidTr="000726CA">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9DB9449" w14:textId="77777777" w:rsidR="00107C35" w:rsidRPr="007F456A" w:rsidRDefault="00107C35" w:rsidP="000726CA">
            <w:pPr>
              <w:jc w:val="center"/>
              <w:rPr>
                <w:rFonts w:eastAsia="PMingLiU" w:cs="Tahoma"/>
                <w:b/>
                <w:bCs/>
                <w:szCs w:val="20"/>
              </w:rPr>
            </w:pPr>
            <w:r w:rsidRPr="007F456A">
              <w:rPr>
                <w:rFonts w:eastAsia="PMingLiU" w:cs="Tahoma"/>
                <w:b/>
                <w:bCs/>
                <w:szCs w:val="20"/>
              </w:rPr>
              <w:lastRenderedPageBreak/>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59DB944A" w14:textId="77777777" w:rsidR="00107C35" w:rsidRPr="007F456A" w:rsidRDefault="00107C35" w:rsidP="000726CA">
            <w:pPr>
              <w:jc w:val="center"/>
              <w:rPr>
                <w:rFonts w:eastAsia="PMingLiU" w:cs="Tahoma"/>
                <w:b/>
                <w:bCs/>
                <w:szCs w:val="20"/>
              </w:rPr>
            </w:pPr>
            <w:r w:rsidRPr="007F456A">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9DB944B" w14:textId="77777777" w:rsidR="00107C35" w:rsidRPr="007F456A" w:rsidRDefault="00107C35" w:rsidP="000726CA">
            <w:pPr>
              <w:jc w:val="center"/>
              <w:rPr>
                <w:rFonts w:eastAsia="PMingLiU" w:cs="Tahoma"/>
                <w:b/>
                <w:bCs/>
                <w:szCs w:val="20"/>
              </w:rPr>
            </w:pPr>
            <w:r w:rsidRPr="007F456A">
              <w:rPr>
                <w:rFonts w:eastAsia="PMingLiU" w:cs="Tahoma"/>
                <w:b/>
                <w:bCs/>
                <w:szCs w:val="20"/>
              </w:rPr>
              <w:t>亞太地區</w:t>
            </w:r>
          </w:p>
        </w:tc>
      </w:tr>
      <w:tr w:rsidR="00781A60" w:rsidRPr="007F456A" w14:paraId="59DB945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4D"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4E"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59DB944F"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5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51"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52"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59DB9453"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5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55"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56"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59DB9457"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5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59"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5A"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59DB945B"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6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5D"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5E"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59DB945F"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6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61"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62"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59DB9463"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65"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66"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59DB9467"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69"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6A"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59DB946B"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E822D9" w:rsidRPr="007F456A" w14:paraId="59DB94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6D" w14:textId="77777777" w:rsidR="00E822D9" w:rsidRPr="007F456A" w:rsidRDefault="00E822D9"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6E" w14:textId="77777777" w:rsidR="00E822D9" w:rsidRPr="007F456A" w:rsidRDefault="00E822D9"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59DB946F" w14:textId="77777777" w:rsidR="00E822D9" w:rsidRPr="007F456A" w:rsidRDefault="00E822D9"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7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71"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72"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59DB9473"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7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75"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76"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59DB9477"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7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79"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7A"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59DB947B"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r w:rsidR="00781A60" w:rsidRPr="007F456A" w14:paraId="59DB948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DB947D" w14:textId="77777777" w:rsidR="00781A60" w:rsidRPr="007F456A" w:rsidRDefault="00781A60" w:rsidP="00107C35">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59DB947E" w14:textId="77777777" w:rsidR="00781A60" w:rsidRPr="007F456A" w:rsidRDefault="00781A60" w:rsidP="00107C35">
            <w:pPr>
              <w:pStyle w:val="ColorfulList-Accent11"/>
              <w:spacing w:line="276" w:lineRule="auto"/>
              <w:ind w:left="0"/>
              <w:jc w:val="center"/>
              <w:rPr>
                <w:rFonts w:ascii="Tahoma" w:eastAsia="PMingLiU" w:hAnsi="Tahoma" w:cs="Tahoma"/>
                <w:sz w:val="18"/>
                <w:szCs w:val="18"/>
              </w:rPr>
            </w:pPr>
            <w:r w:rsidRPr="007F456A">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59DB947F" w14:textId="77777777" w:rsidR="00781A60" w:rsidRPr="007F456A" w:rsidRDefault="00781A60" w:rsidP="00107C35">
            <w:pPr>
              <w:pStyle w:val="ColorfulList-Accent11"/>
              <w:spacing w:line="276" w:lineRule="auto"/>
              <w:ind w:left="540"/>
              <w:jc w:val="center"/>
              <w:rPr>
                <w:rFonts w:ascii="Tahoma" w:eastAsia="PMingLiU" w:hAnsi="Tahoma" w:cs="Tahoma"/>
                <w:color w:val="000000"/>
                <w:sz w:val="18"/>
                <w:szCs w:val="20"/>
              </w:rPr>
            </w:pPr>
          </w:p>
        </w:tc>
      </w:tr>
    </w:tbl>
    <w:p w14:paraId="59DB9481" w14:textId="77777777" w:rsidR="00D47417" w:rsidRPr="007F456A" w:rsidRDefault="00D47417" w:rsidP="0040633A">
      <w:pPr>
        <w:ind w:left="540"/>
        <w:rPr>
          <w:rFonts w:eastAsia="PMingLiU" w:cs="Tahoma"/>
        </w:rPr>
      </w:pPr>
    </w:p>
    <w:p w14:paraId="59DB9482" w14:textId="77777777" w:rsidR="00D47417" w:rsidRPr="007F456A" w:rsidRDefault="00D47417" w:rsidP="0040633A">
      <w:pPr>
        <w:ind w:left="540"/>
        <w:rPr>
          <w:rFonts w:eastAsia="PMingLiU" w:cs="Tahoma"/>
        </w:rPr>
      </w:pPr>
    </w:p>
    <w:p w14:paraId="59DB9483" w14:textId="77777777" w:rsidR="0040633A" w:rsidRPr="007F456A" w:rsidRDefault="0040633A" w:rsidP="00857EF7">
      <w:pPr>
        <w:spacing w:after="60"/>
        <w:ind w:left="720"/>
        <w:rPr>
          <w:rFonts w:eastAsia="PMingLiU" w:cs="Tahoma"/>
        </w:rPr>
      </w:pPr>
      <w:r w:rsidRPr="007F456A">
        <w:rPr>
          <w:rFonts w:eastAsia="PMingLiU" w:cs="Tahoma"/>
          <w:b/>
          <w:bCs/>
          <w:color w:val="000000"/>
          <w:szCs w:val="18"/>
        </w:rPr>
        <w:t xml:space="preserve">Campus </w:t>
      </w:r>
      <w:r w:rsidRPr="007F456A">
        <w:rPr>
          <w:rFonts w:eastAsia="PMingLiU" w:cs="Tahoma"/>
          <w:b/>
          <w:bCs/>
          <w:color w:val="000000"/>
          <w:szCs w:val="18"/>
        </w:rPr>
        <w:t>及</w:t>
      </w:r>
      <w:r w:rsidRPr="007F456A">
        <w:rPr>
          <w:rFonts w:eastAsia="PMingLiU" w:cs="Tahoma"/>
          <w:b/>
          <w:bCs/>
          <w:color w:val="000000"/>
          <w:szCs w:val="18"/>
        </w:rPr>
        <w:t xml:space="preserve"> School </w:t>
      </w:r>
      <w:r w:rsidRPr="007F456A">
        <w:rPr>
          <w:rFonts w:eastAsia="PMingLiU" w:cs="Tahoma"/>
          <w:b/>
          <w:bCs/>
          <w:color w:val="000000"/>
          <w:szCs w:val="18"/>
        </w:rPr>
        <w:t>合約</w:t>
      </w:r>
    </w:p>
    <w:p w14:paraId="59DB9484" w14:textId="77777777" w:rsidR="00532ABF" w:rsidRPr="007F456A" w:rsidRDefault="0040633A" w:rsidP="005614CA">
      <w:pPr>
        <w:ind w:left="720"/>
        <w:rPr>
          <w:rFonts w:eastAsia="PMingLiU" w:cs="Tahoma"/>
          <w:lang w:eastAsia="zh-TW"/>
        </w:rPr>
      </w:pPr>
      <w:r w:rsidRPr="007F456A">
        <w:rPr>
          <w:rFonts w:eastAsia="PMingLiU" w:cs="Tahoma"/>
          <w:color w:val="000000"/>
          <w:szCs w:val="18"/>
          <w:lang w:eastAsia="zh-TW"/>
        </w:rPr>
        <w:t>依據</w:t>
      </w:r>
      <w:r w:rsidRPr="007F456A">
        <w:rPr>
          <w:rFonts w:eastAsia="PMingLiU" w:cs="Tahoma"/>
          <w:color w:val="000000"/>
          <w:szCs w:val="18"/>
          <w:lang w:eastAsia="zh-TW"/>
        </w:rPr>
        <w:t xml:space="preserve"> CASA </w:t>
      </w:r>
      <w:r w:rsidRPr="007F456A">
        <w:rPr>
          <w:rFonts w:eastAsia="PMingLiU" w:cs="Tahoma"/>
          <w:color w:val="000000"/>
          <w:szCs w:val="18"/>
          <w:lang w:eastAsia="zh-TW"/>
        </w:rPr>
        <w:t>販售之</w:t>
      </w:r>
      <w:r w:rsidRPr="007F456A">
        <w:rPr>
          <w:rFonts w:eastAsia="PMingLiU" w:cs="Tahoma"/>
          <w:color w:val="000000"/>
          <w:szCs w:val="18"/>
          <w:lang w:eastAsia="zh-TW"/>
        </w:rPr>
        <w:t xml:space="preserve"> Microsoft Dynamics CRM Online </w:t>
      </w:r>
      <w:r w:rsidRPr="007F456A">
        <w:rPr>
          <w:rFonts w:eastAsia="PMingLiU" w:cs="Tahoma"/>
          <w:color w:val="000000"/>
          <w:szCs w:val="18"/>
          <w:lang w:eastAsia="zh-TW"/>
        </w:rPr>
        <w:t>的訂閱使用權得以機構為基礎或非以機構為基礎來取得。訂閱使用權必須以每個使用者為基礎進行授權。如果必須有額外的使用者訂閱使用權才能存取</w:t>
      </w:r>
      <w:r w:rsidRPr="007F456A">
        <w:rPr>
          <w:rFonts w:eastAsia="PMingLiU" w:cs="Tahoma"/>
          <w:color w:val="000000"/>
          <w:szCs w:val="18"/>
          <w:lang w:eastAsia="zh-TW"/>
        </w:rPr>
        <w:t xml:space="preserve"> Microsoft Dynamics CRM</w:t>
      </w:r>
      <w:r w:rsidRPr="007F456A">
        <w:rPr>
          <w:rFonts w:eastAsia="PMingLiU" w:cs="Tahoma"/>
          <w:color w:val="000000"/>
          <w:szCs w:val="18"/>
          <w:lang w:eastAsia="zh-TW"/>
        </w:rPr>
        <w:t>，則必須訂購相等數目的使用者訂閱</w:t>
      </w:r>
      <w:bookmarkStart w:id="1228" w:name="Srv_41DuetEnterpriseforOfficeandSAP"/>
      <w:bookmarkStart w:id="1229" w:name="Srv_38EntCALSuite"/>
      <w:r w:rsidRPr="007F456A">
        <w:rPr>
          <w:rFonts w:eastAsia="PMingLiU" w:cs="Tahoma"/>
          <w:color w:val="000000"/>
          <w:szCs w:val="18"/>
          <w:lang w:eastAsia="zh-TW"/>
        </w:rPr>
        <w:t>使用權。</w:t>
      </w:r>
    </w:p>
    <w:p w14:paraId="59DB9485" w14:textId="77777777" w:rsidR="006E28CC" w:rsidRPr="007F456A" w:rsidRDefault="006E28CC" w:rsidP="005614CA">
      <w:pPr>
        <w:ind w:left="720"/>
        <w:rPr>
          <w:rFonts w:eastAsia="PMingLiU" w:cs="Tahoma"/>
          <w:lang w:eastAsia="zh-TW"/>
        </w:rPr>
      </w:pPr>
    </w:p>
    <w:p w14:paraId="59DB9486" w14:textId="77777777" w:rsidR="006E28CC" w:rsidRPr="007F456A" w:rsidRDefault="006E28CC" w:rsidP="006D6A83">
      <w:pPr>
        <w:spacing w:after="60"/>
        <w:ind w:left="720"/>
        <w:rPr>
          <w:rFonts w:eastAsia="PMingLiU" w:cs="Tahoma"/>
        </w:rPr>
      </w:pPr>
      <w:r w:rsidRPr="007F456A">
        <w:rPr>
          <w:rFonts w:eastAsia="PMingLiU" w:cs="Tahoma"/>
          <w:b/>
        </w:rPr>
        <w:t xml:space="preserve">Microsoft Dynamics CRM Online– Microsoft Dynamics Marketing Online </w:t>
      </w:r>
      <w:r w:rsidRPr="007F456A">
        <w:rPr>
          <w:rFonts w:eastAsia="PMingLiU" w:cs="Tahoma"/>
          <w:b/>
        </w:rPr>
        <w:t>整合授與</w:t>
      </w:r>
    </w:p>
    <w:p w14:paraId="59DB9487" w14:textId="77777777" w:rsidR="003165D6" w:rsidRPr="007F456A" w:rsidRDefault="006E28CC" w:rsidP="009B3FA2">
      <w:pPr>
        <w:ind w:left="720"/>
        <w:rPr>
          <w:rFonts w:eastAsia="PMingLiU" w:cs="Tahoma"/>
        </w:rPr>
      </w:pPr>
      <w:r w:rsidRPr="007F456A">
        <w:rPr>
          <w:rFonts w:eastAsia="PMingLiU" w:cs="Tahoma"/>
        </w:rPr>
        <w:t>下列使用權之拋棄適用於</w:t>
      </w:r>
      <w:r w:rsidRPr="007F456A">
        <w:rPr>
          <w:rFonts w:eastAsia="PMingLiU" w:cs="Tahoma"/>
        </w:rPr>
        <w:t xml:space="preserve"> Microsoft Dynamics Marketing Online </w:t>
      </w:r>
      <w:r w:rsidRPr="007F456A">
        <w:rPr>
          <w:rFonts w:eastAsia="PMingLiU" w:cs="Tahoma"/>
        </w:rPr>
        <w:t>授權使用者，此授權使用者需具備</w:t>
      </w:r>
      <w:r w:rsidRPr="007F456A">
        <w:rPr>
          <w:rFonts w:eastAsia="PMingLiU" w:cs="Tahoma"/>
        </w:rPr>
        <w:t xml:space="preserve"> Microsoft Dynamics Marketing Online </w:t>
      </w:r>
      <w:r w:rsidRPr="007F456A">
        <w:rPr>
          <w:rFonts w:eastAsia="PMingLiU" w:cs="Tahoma"/>
        </w:rPr>
        <w:t>服務之有效維護支援及升級選項，並僅基於同步化客戶資料之目的，得透過</w:t>
      </w:r>
      <w:r w:rsidRPr="007F456A">
        <w:rPr>
          <w:rFonts w:eastAsia="PMingLiU" w:cs="Tahoma"/>
        </w:rPr>
        <w:t xml:space="preserve"> </w:t>
      </w:r>
      <w:r w:rsidRPr="007F456A">
        <w:rPr>
          <w:rFonts w:eastAsia="PMingLiU" w:cs="Tahoma"/>
          <w:bCs/>
        </w:rPr>
        <w:t xml:space="preserve">MarketingPilot Connector for Microsoft Dynamics CRM </w:t>
      </w:r>
      <w:r w:rsidRPr="007F456A">
        <w:rPr>
          <w:rFonts w:eastAsia="PMingLiU" w:cs="Tahoma"/>
        </w:rPr>
        <w:t>直接或間接存取</w:t>
      </w:r>
      <w:r w:rsidRPr="007F456A">
        <w:rPr>
          <w:rFonts w:eastAsia="PMingLiU" w:cs="Tahoma"/>
        </w:rPr>
        <w:t xml:space="preserve"> Microsoft Dynamics CRM Online </w:t>
      </w:r>
      <w:r w:rsidR="00107C35">
        <w:rPr>
          <w:rFonts w:eastAsia="PMingLiU" w:cs="Tahoma"/>
        </w:rPr>
        <w:br/>
      </w:r>
      <w:r w:rsidRPr="007F456A">
        <w:rPr>
          <w:rFonts w:eastAsia="PMingLiU" w:cs="Tahoma"/>
        </w:rPr>
        <w:t>服務。此等使用者不需要</w:t>
      </w:r>
      <w:r w:rsidRPr="007F456A">
        <w:rPr>
          <w:rFonts w:eastAsia="PMingLiU" w:cs="Tahoma"/>
        </w:rPr>
        <w:t xml:space="preserve"> Microsoft Dynamics CRM Online USL</w:t>
      </w:r>
      <w:r w:rsidRPr="007F456A">
        <w:rPr>
          <w:rFonts w:eastAsia="PMingLiU" w:cs="Tahoma"/>
        </w:rPr>
        <w:t>。此項拋棄僅於</w:t>
      </w:r>
      <w:r w:rsidRPr="007F456A">
        <w:rPr>
          <w:rFonts w:eastAsia="PMingLiU" w:cs="Tahoma"/>
        </w:rPr>
        <w:t xml:space="preserve"> 2014 </w:t>
      </w:r>
      <w:r w:rsidRPr="007F456A">
        <w:rPr>
          <w:rFonts w:eastAsia="PMingLiU" w:cs="Tahoma"/>
        </w:rPr>
        <w:t>年</w:t>
      </w:r>
      <w:r w:rsidRPr="007F456A">
        <w:rPr>
          <w:rFonts w:eastAsia="PMingLiU" w:cs="Tahoma"/>
        </w:rPr>
        <w:t xml:space="preserve"> 6 </w:t>
      </w:r>
      <w:r w:rsidRPr="007F456A">
        <w:rPr>
          <w:rFonts w:eastAsia="PMingLiU" w:cs="Tahoma"/>
        </w:rPr>
        <w:t>月</w:t>
      </w:r>
      <w:r w:rsidRPr="007F456A">
        <w:rPr>
          <w:rFonts w:eastAsia="PMingLiU" w:cs="Tahoma"/>
        </w:rPr>
        <w:t xml:space="preserve"> 30 </w:t>
      </w:r>
      <w:r w:rsidRPr="007F456A">
        <w:rPr>
          <w:rFonts w:eastAsia="PMingLiU" w:cs="Tahoma"/>
        </w:rPr>
        <w:t>日之前</w:t>
      </w:r>
      <w:r w:rsidR="00107C35">
        <w:rPr>
          <w:rFonts w:eastAsia="PMingLiU" w:cs="Tahoma"/>
        </w:rPr>
        <w:br/>
      </w:r>
      <w:r w:rsidRPr="007F456A">
        <w:rPr>
          <w:rFonts w:eastAsia="PMingLiU" w:cs="Tahoma"/>
        </w:rPr>
        <w:t>適用，在此日期之後</w:t>
      </w:r>
      <w:r w:rsidRPr="007F456A">
        <w:rPr>
          <w:rFonts w:eastAsia="PMingLiU" w:cs="Tahoma"/>
        </w:rPr>
        <w:t xml:space="preserve"> Microsoft </w:t>
      </w:r>
      <w:r w:rsidRPr="007F456A">
        <w:rPr>
          <w:rFonts w:eastAsia="PMingLiU" w:cs="Tahoma"/>
        </w:rPr>
        <w:t>有權要求客戶取得適當的使用者訂閱使用權。</w:t>
      </w:r>
      <w:bookmarkStart w:id="1230" w:name="Srv_45EntCALBridgeWinIntune"/>
      <w:bookmarkEnd w:id="1228"/>
    </w:p>
    <w:p w14:paraId="59DB9488" w14:textId="77777777" w:rsidR="0054609D" w:rsidRPr="007F456A" w:rsidRDefault="0054609D" w:rsidP="00101859">
      <w:pPr>
        <w:rPr>
          <w:rFonts w:eastAsia="PMingLiU" w:cs="Tahoma"/>
        </w:rPr>
      </w:pPr>
      <w:bookmarkStart w:id="1231" w:name="_41_Duet_Enterprise"/>
      <w:bookmarkEnd w:id="1231"/>
    </w:p>
    <w:p w14:paraId="59DB9489" w14:textId="77777777" w:rsidR="0054609D" w:rsidRPr="007F456A" w:rsidRDefault="0054609D" w:rsidP="00101859">
      <w:pPr>
        <w:rPr>
          <w:rFonts w:eastAsia="PMingLiU" w:cs="Tahoma"/>
        </w:rPr>
      </w:pPr>
    </w:p>
    <w:p w14:paraId="59DB948A" w14:textId="77777777" w:rsidR="00162A93" w:rsidRPr="007F456A" w:rsidRDefault="00A560B6" w:rsidP="00162A93">
      <w:pPr>
        <w:pStyle w:val="Heading3"/>
        <w:ind w:left="180" w:hanging="180"/>
        <w:rPr>
          <w:rFonts w:ascii="Tahoma" w:eastAsia="PMingLiU" w:hAnsi="Tahoma" w:cs="Tahoma"/>
        </w:rPr>
      </w:pPr>
      <w:bookmarkStart w:id="1232" w:name="_41_Enterprise_CAL"/>
      <w:bookmarkStart w:id="1233" w:name="_46_Enterprise_CAL"/>
      <w:bookmarkStart w:id="1234" w:name="_Toc336338303"/>
      <w:bookmarkStart w:id="1235" w:name="_Toc361754563"/>
      <w:bookmarkEnd w:id="1232"/>
      <w:bookmarkEnd w:id="1233"/>
      <w:r w:rsidRPr="007F456A">
        <w:rPr>
          <w:rFonts w:ascii="Tahoma" w:eastAsia="PMingLiU" w:hAnsi="Tahoma" w:cs="Tahoma"/>
          <w:caps/>
          <w:color w:val="F66400"/>
          <w:sz w:val="22"/>
          <w:vertAlign w:val="superscript"/>
        </w:rPr>
        <w:t>47</w:t>
      </w:r>
      <w:r w:rsidRPr="00E57771">
        <w:rPr>
          <w:rFonts w:ascii="Tahoma" w:eastAsia="PMingLiU" w:hAnsi="Tahoma" w:cs="Tahoma"/>
          <w:caps/>
          <w:color w:val="F66400"/>
          <w:sz w:val="22"/>
        </w:rPr>
        <w:t xml:space="preserve"> </w:t>
      </w:r>
      <w:r w:rsidRPr="007F456A">
        <w:rPr>
          <w:rFonts w:ascii="Tahoma" w:eastAsia="PMingLiU" w:hAnsi="Tahoma" w:cs="Tahoma"/>
          <w:color w:val="F66400"/>
          <w:sz w:val="22"/>
        </w:rPr>
        <w:t>Enterprise CAL Suite Bridge for Office 365</w:t>
      </w:r>
      <w:r w:rsidRPr="007F456A">
        <w:rPr>
          <w:rFonts w:ascii="Tahoma" w:eastAsia="PMingLiU" w:hAnsi="Tahoma" w:cs="Tahoma"/>
          <w:color w:val="F66400"/>
          <w:sz w:val="22"/>
        </w:rPr>
        <w:t>、</w:t>
      </w:r>
      <w:r w:rsidRPr="007F456A">
        <w:rPr>
          <w:rFonts w:ascii="Tahoma" w:eastAsia="PMingLiU" w:hAnsi="Tahoma" w:cs="Tahoma"/>
          <w:color w:val="F66400"/>
          <w:sz w:val="22"/>
        </w:rPr>
        <w:t xml:space="preserve">Enterprise CAL Suite Bridge for Office 365 </w:t>
      </w:r>
      <w:r w:rsidRPr="007F456A">
        <w:rPr>
          <w:rFonts w:ascii="Tahoma" w:eastAsia="PMingLiU" w:hAnsi="Tahoma" w:cs="Tahoma"/>
          <w:color w:val="F66400"/>
          <w:sz w:val="22"/>
        </w:rPr>
        <w:t>及</w:t>
      </w:r>
      <w:r w:rsidRPr="007F456A">
        <w:rPr>
          <w:rFonts w:ascii="Tahoma" w:eastAsia="PMingLiU" w:hAnsi="Tahoma" w:cs="Tahoma"/>
          <w:color w:val="F66400"/>
          <w:sz w:val="22"/>
        </w:rPr>
        <w:t xml:space="preserve"> Windows Intune </w:t>
      </w:r>
      <w:r w:rsidRPr="007F456A">
        <w:rPr>
          <w:rFonts w:ascii="Tahoma" w:eastAsia="PMingLiU" w:hAnsi="Tahoma" w:cs="Tahoma"/>
          <w:color w:val="F66400"/>
          <w:sz w:val="22"/>
        </w:rPr>
        <w:t>和</w:t>
      </w:r>
      <w:r w:rsidRPr="007F456A">
        <w:rPr>
          <w:rFonts w:ascii="Tahoma" w:eastAsia="PMingLiU" w:hAnsi="Tahoma" w:cs="Tahoma"/>
          <w:color w:val="F66400"/>
          <w:sz w:val="22"/>
        </w:rPr>
        <w:t xml:space="preserve"> Enterprise CAL Suite Bridge for Windows Intune</w:t>
      </w:r>
      <w:bookmarkEnd w:id="1234"/>
      <w:bookmarkEnd w:id="1235"/>
      <w:r w:rsidRPr="007F456A">
        <w:rPr>
          <w:rFonts w:ascii="Tahoma" w:eastAsia="PMingLiU" w:hAnsi="Tahoma" w:cs="Tahoma"/>
          <w:color w:val="F66400"/>
          <w:sz w:val="22"/>
        </w:rPr>
        <w:t xml:space="preserve"> </w:t>
      </w:r>
    </w:p>
    <w:p w14:paraId="59DB948B" w14:textId="77777777" w:rsidR="00BD2BE7" w:rsidRPr="007F456A" w:rsidRDefault="00BD2BE7" w:rsidP="0084072C">
      <w:pPr>
        <w:rPr>
          <w:rFonts w:eastAsia="PMingLiU" w:cs="Tahoma"/>
        </w:rPr>
      </w:pPr>
    </w:p>
    <w:bookmarkEnd w:id="1230"/>
    <w:p w14:paraId="59DB948C" w14:textId="77777777" w:rsidR="0084072C" w:rsidRPr="007F456A" w:rsidRDefault="00162A93" w:rsidP="0084072C">
      <w:pPr>
        <w:spacing w:after="60"/>
        <w:ind w:left="720"/>
        <w:rPr>
          <w:rFonts w:eastAsia="PMingLiU" w:cs="Tahoma"/>
          <w:lang w:eastAsia="zh-TW"/>
        </w:rPr>
      </w:pPr>
      <w:r w:rsidRPr="007F456A">
        <w:rPr>
          <w:rFonts w:eastAsia="PMingLiU" w:cs="Tahoma"/>
          <w:b/>
          <w:szCs w:val="18"/>
          <w:lang w:eastAsia="zh-TW"/>
        </w:rPr>
        <w:t>定義</w:t>
      </w:r>
    </w:p>
    <w:p w14:paraId="59DB948D" w14:textId="77777777" w:rsidR="00162A93" w:rsidRPr="007F456A" w:rsidRDefault="00162A93" w:rsidP="0084072C">
      <w:pPr>
        <w:ind w:left="720"/>
        <w:rPr>
          <w:rFonts w:eastAsia="PMingLiU" w:cs="Tahoma"/>
          <w:lang w:eastAsia="zh-TW"/>
        </w:rPr>
      </w:pPr>
      <w:r w:rsidRPr="007F456A">
        <w:rPr>
          <w:rFonts w:eastAsia="PMingLiU" w:cs="Tahoma"/>
          <w:szCs w:val="18"/>
          <w:lang w:eastAsia="zh-TW"/>
        </w:rPr>
        <w:t>「轉換」係指將具備最新軟體保證之使用權轉換為訂閱使用權，或反之。</w:t>
      </w:r>
    </w:p>
    <w:p w14:paraId="59DB948E" w14:textId="77777777" w:rsidR="00D57009" w:rsidRPr="007F456A" w:rsidRDefault="00D57009">
      <w:pPr>
        <w:rPr>
          <w:rFonts w:eastAsia="PMingLiU" w:cs="Tahoma"/>
          <w:lang w:eastAsia="zh-TW"/>
        </w:rPr>
      </w:pPr>
    </w:p>
    <w:p w14:paraId="59DB948F" w14:textId="77777777" w:rsidR="0084072C" w:rsidRPr="007F456A" w:rsidRDefault="0084072C" w:rsidP="0084072C">
      <w:pPr>
        <w:spacing w:after="60"/>
        <w:ind w:left="720"/>
        <w:rPr>
          <w:rFonts w:eastAsia="PMingLiU" w:cs="Tahoma"/>
          <w:lang w:eastAsia="zh-TW"/>
        </w:rPr>
      </w:pPr>
      <w:r w:rsidRPr="007F456A">
        <w:rPr>
          <w:rFonts w:eastAsia="PMingLiU" w:cs="Tahoma"/>
          <w:b/>
          <w:szCs w:val="18"/>
          <w:lang w:eastAsia="zh-TW"/>
        </w:rPr>
        <w:t>適用之使用權利</w:t>
      </w:r>
    </w:p>
    <w:p w14:paraId="59DB9490" w14:textId="77777777" w:rsidR="00162A93" w:rsidRPr="007F456A" w:rsidRDefault="00162A93" w:rsidP="0084072C">
      <w:pPr>
        <w:ind w:left="720"/>
        <w:rPr>
          <w:rFonts w:eastAsia="PMingLiU" w:cs="Tahoma"/>
          <w:lang w:eastAsia="zh-TW"/>
        </w:rPr>
      </w:pPr>
      <w:r w:rsidRPr="007F456A">
        <w:rPr>
          <w:rFonts w:eastAsia="PMingLiU" w:cs="Tahoma"/>
          <w:szCs w:val="18"/>
          <w:lang w:eastAsia="zh-TW"/>
        </w:rPr>
        <w:t xml:space="preserve">CAL Suite Bridge </w:t>
      </w:r>
      <w:r w:rsidRPr="007F456A">
        <w:rPr>
          <w:rFonts w:eastAsia="PMingLiU" w:cs="Tahoma"/>
          <w:szCs w:val="18"/>
          <w:lang w:eastAsia="zh-TW"/>
        </w:rPr>
        <w:t>是沒有版本的，且產品使用權係取決於其上的軟體保證範圍的狀態。如果軟體保證範圍</w:t>
      </w:r>
      <w:r w:rsidR="00107C35">
        <w:rPr>
          <w:rFonts w:eastAsia="PMingLiU" w:cs="Tahoma"/>
          <w:szCs w:val="18"/>
          <w:lang w:eastAsia="zh-TW"/>
        </w:rPr>
        <w:br/>
      </w:r>
      <w:r w:rsidRPr="007F456A">
        <w:rPr>
          <w:rFonts w:eastAsia="PMingLiU" w:cs="Tahoma"/>
          <w:szCs w:val="18"/>
          <w:lang w:eastAsia="zh-TW"/>
        </w:rPr>
        <w:t>失效，依永久使用權行使的存取權將根據範圍失效之前已生效的產品使用權來決定。</w:t>
      </w:r>
      <w:r w:rsidRPr="007F456A">
        <w:rPr>
          <w:rFonts w:eastAsia="PMingLiU" w:cs="Tahoma"/>
          <w:szCs w:val="18"/>
          <w:lang w:eastAsia="zh-TW"/>
        </w:rPr>
        <w:t xml:space="preserve">CAL Suite Bridge </w:t>
      </w:r>
      <w:r w:rsidR="00107C35">
        <w:rPr>
          <w:rFonts w:eastAsia="PMingLiU" w:cs="Tahoma"/>
          <w:szCs w:val="18"/>
          <w:lang w:eastAsia="zh-TW"/>
        </w:rPr>
        <w:br/>
      </w:r>
      <w:r w:rsidRPr="007F456A">
        <w:rPr>
          <w:rFonts w:eastAsia="PMingLiU" w:cs="Tahoma"/>
          <w:szCs w:val="18"/>
          <w:lang w:eastAsia="zh-TW"/>
        </w:rPr>
        <w:t>的使用權是單一的使用權，其必須指派給單一使用者或裝置。</w:t>
      </w:r>
    </w:p>
    <w:p w14:paraId="59DB9491" w14:textId="77777777" w:rsidR="0084072C" w:rsidRPr="007F456A" w:rsidRDefault="0084072C" w:rsidP="0084072C">
      <w:pPr>
        <w:ind w:left="720"/>
        <w:rPr>
          <w:rFonts w:eastAsia="PMingLiU" w:cs="Tahoma"/>
          <w:lang w:eastAsia="zh-TW"/>
        </w:rPr>
      </w:pPr>
    </w:p>
    <w:p w14:paraId="59DB9492" w14:textId="77777777" w:rsidR="0084072C" w:rsidRPr="007F456A" w:rsidRDefault="00162A93" w:rsidP="0084072C">
      <w:pPr>
        <w:spacing w:after="60"/>
        <w:ind w:left="720"/>
        <w:rPr>
          <w:rFonts w:eastAsia="PMingLiU" w:cs="Tahoma"/>
          <w:lang w:eastAsia="zh-TW"/>
        </w:rPr>
      </w:pPr>
      <w:r w:rsidRPr="007F456A">
        <w:rPr>
          <w:rFonts w:eastAsia="PMingLiU" w:cs="Tahoma"/>
          <w:b/>
          <w:szCs w:val="18"/>
          <w:lang w:eastAsia="zh-TW"/>
        </w:rPr>
        <w:t>要件</w:t>
      </w:r>
    </w:p>
    <w:p w14:paraId="59DB9493" w14:textId="77777777" w:rsidR="00162A93" w:rsidRPr="007F456A" w:rsidRDefault="00162A93" w:rsidP="0084072C">
      <w:pPr>
        <w:ind w:left="720"/>
        <w:rPr>
          <w:rFonts w:eastAsia="PMingLiU" w:cs="Tahoma"/>
          <w:lang w:eastAsia="zh-TW"/>
        </w:rPr>
      </w:pPr>
      <w:r w:rsidRPr="007F456A">
        <w:rPr>
          <w:rFonts w:eastAsia="PMingLiU" w:cs="Tahoma"/>
          <w:szCs w:val="18"/>
          <w:lang w:eastAsia="zh-TW"/>
        </w:rPr>
        <w:t>從</w:t>
      </w:r>
      <w:r w:rsidRPr="007F456A">
        <w:rPr>
          <w:rFonts w:eastAsia="PMingLiU" w:cs="Tahoma"/>
          <w:szCs w:val="18"/>
          <w:lang w:eastAsia="zh-TW"/>
        </w:rPr>
        <w:t xml:space="preserve"> CAL </w:t>
      </w:r>
      <w:r w:rsidRPr="007F456A">
        <w:rPr>
          <w:rFonts w:eastAsia="PMingLiU" w:cs="Tahoma"/>
          <w:szCs w:val="18"/>
          <w:lang w:eastAsia="zh-TW"/>
        </w:rPr>
        <w:t>套件轉換為相當的產品和線上服務組合時，可能需要</w:t>
      </w:r>
      <w:r w:rsidRPr="007F456A">
        <w:rPr>
          <w:rFonts w:eastAsia="PMingLiU" w:cs="Tahoma"/>
          <w:szCs w:val="18"/>
          <w:lang w:eastAsia="zh-TW"/>
        </w:rPr>
        <w:t xml:space="preserve"> CAL Suite Bridge</w:t>
      </w:r>
      <w:r w:rsidRPr="007F456A">
        <w:rPr>
          <w:rFonts w:eastAsia="PMingLiU" w:cs="Tahoma"/>
          <w:szCs w:val="18"/>
          <w:lang w:eastAsia="zh-TW"/>
        </w:rPr>
        <w:t>。當轉換需要</w:t>
      </w:r>
      <w:r w:rsidRPr="007F456A">
        <w:rPr>
          <w:rFonts w:eastAsia="PMingLiU" w:cs="Tahoma"/>
          <w:szCs w:val="18"/>
          <w:lang w:eastAsia="zh-TW"/>
        </w:rPr>
        <w:t xml:space="preserve"> CAL Suite Bridge </w:t>
      </w:r>
      <w:r w:rsidRPr="007F456A">
        <w:rPr>
          <w:rFonts w:eastAsia="PMingLiU" w:cs="Tahoma"/>
          <w:szCs w:val="18"/>
          <w:lang w:eastAsia="zh-TW"/>
        </w:rPr>
        <w:t>且合格使用權已由客戶繳清時，</w:t>
      </w:r>
      <w:r w:rsidRPr="007F456A">
        <w:rPr>
          <w:rFonts w:eastAsia="PMingLiU" w:cs="Tahoma"/>
          <w:szCs w:val="18"/>
          <w:lang w:eastAsia="zh-TW"/>
        </w:rPr>
        <w:t xml:space="preserve">CAL Suite Bridge </w:t>
      </w:r>
      <w:r w:rsidRPr="007F456A">
        <w:rPr>
          <w:rFonts w:eastAsia="PMingLiU" w:cs="Tahoma"/>
          <w:szCs w:val="18"/>
          <w:lang w:eastAsia="zh-TW"/>
        </w:rPr>
        <w:t>便不需要任何使用權之訂購。取而代之地，可以在轉換生效之註冊週年日訂購</w:t>
      </w:r>
      <w:r w:rsidRPr="007F456A">
        <w:rPr>
          <w:rFonts w:eastAsia="PMingLiU" w:cs="Tahoma"/>
          <w:szCs w:val="18"/>
          <w:lang w:eastAsia="zh-TW"/>
        </w:rPr>
        <w:t xml:space="preserve"> CAL Suite Bridge </w:t>
      </w:r>
      <w:r w:rsidRPr="007F456A">
        <w:rPr>
          <w:rFonts w:eastAsia="PMingLiU" w:cs="Tahoma"/>
          <w:szCs w:val="18"/>
          <w:lang w:eastAsia="zh-TW"/>
        </w:rPr>
        <w:t>的軟體保證。在此種情況下，轉換比例僅得為一份</w:t>
      </w:r>
      <w:r w:rsidRPr="007F456A">
        <w:rPr>
          <w:rFonts w:eastAsia="PMingLiU" w:cs="Tahoma"/>
          <w:szCs w:val="18"/>
          <w:lang w:eastAsia="zh-TW"/>
        </w:rPr>
        <w:t xml:space="preserve"> CAL Suite Bridge </w:t>
      </w:r>
      <w:r w:rsidRPr="007F456A">
        <w:rPr>
          <w:rFonts w:eastAsia="PMingLiU" w:cs="Tahoma"/>
          <w:szCs w:val="18"/>
          <w:lang w:eastAsia="zh-TW"/>
        </w:rPr>
        <w:t>軟體保證對一份</w:t>
      </w:r>
      <w:r w:rsidRPr="007F456A">
        <w:rPr>
          <w:rFonts w:eastAsia="PMingLiU" w:cs="Tahoma"/>
          <w:szCs w:val="18"/>
          <w:lang w:eastAsia="zh-TW"/>
        </w:rPr>
        <w:t xml:space="preserve"> CAL </w:t>
      </w:r>
      <w:r w:rsidRPr="007F456A">
        <w:rPr>
          <w:rFonts w:eastAsia="PMingLiU" w:cs="Tahoma"/>
          <w:szCs w:val="18"/>
          <w:lang w:eastAsia="zh-TW"/>
        </w:rPr>
        <w:t>套件軟體保證，且針對相同的使用者或裝置使用權均視為合格</w:t>
      </w:r>
      <w:r w:rsidRPr="007F456A">
        <w:rPr>
          <w:rFonts w:eastAsia="PMingLiU" w:cs="Tahoma"/>
          <w:szCs w:val="18"/>
          <w:lang w:eastAsia="zh-TW"/>
        </w:rPr>
        <w:t xml:space="preserve"> CAL </w:t>
      </w:r>
      <w:r w:rsidRPr="007F456A">
        <w:rPr>
          <w:rFonts w:eastAsia="PMingLiU" w:cs="Tahoma"/>
          <w:szCs w:val="18"/>
          <w:lang w:eastAsia="zh-TW"/>
        </w:rPr>
        <w:t>套件。</w:t>
      </w:r>
    </w:p>
    <w:p w14:paraId="59DB9494" w14:textId="77777777" w:rsidR="0084072C" w:rsidRPr="007F456A" w:rsidRDefault="0084072C" w:rsidP="0084072C">
      <w:pPr>
        <w:ind w:left="720"/>
        <w:rPr>
          <w:rFonts w:eastAsia="PMingLiU" w:cs="Tahoma"/>
          <w:lang w:eastAsia="zh-TW"/>
        </w:rPr>
      </w:pPr>
    </w:p>
    <w:p w14:paraId="59DB9495" w14:textId="77777777" w:rsidR="00162A93" w:rsidRPr="007F456A" w:rsidRDefault="00162A93" w:rsidP="0084072C">
      <w:pPr>
        <w:ind w:left="720"/>
        <w:rPr>
          <w:rFonts w:eastAsia="PMingLiU" w:cs="Tahoma"/>
        </w:rPr>
      </w:pPr>
      <w:r w:rsidRPr="007F456A">
        <w:rPr>
          <w:rFonts w:eastAsia="PMingLiU" w:cs="Tahoma"/>
          <w:szCs w:val="18"/>
        </w:rPr>
        <w:t xml:space="preserve">CAL Suite Bridge </w:t>
      </w:r>
      <w:r w:rsidRPr="007F456A">
        <w:rPr>
          <w:rFonts w:eastAsia="PMingLiU" w:cs="Tahoma"/>
          <w:szCs w:val="18"/>
        </w:rPr>
        <w:t>是一項</w:t>
      </w:r>
      <w:r w:rsidRPr="007F456A">
        <w:rPr>
          <w:rFonts w:eastAsia="PMingLiU" w:cs="Tahoma"/>
          <w:szCs w:val="18"/>
        </w:rPr>
        <w:t xml:space="preserve"> Enterprise </w:t>
      </w:r>
      <w:r w:rsidRPr="007F456A">
        <w:rPr>
          <w:rFonts w:eastAsia="PMingLiU" w:cs="Tahoma"/>
          <w:szCs w:val="18"/>
        </w:rPr>
        <w:t>產品，其僅得搭配其合格的線上服務一起授權以滿足該</w:t>
      </w:r>
      <w:r w:rsidRPr="007F456A">
        <w:rPr>
          <w:rFonts w:eastAsia="PMingLiU" w:cs="Tahoma"/>
          <w:szCs w:val="18"/>
        </w:rPr>
        <w:t xml:space="preserve"> CAL Suite Bridge </w:t>
      </w:r>
      <w:r w:rsidRPr="007F456A">
        <w:rPr>
          <w:rFonts w:eastAsia="PMingLiU" w:cs="Tahoma"/>
          <w:szCs w:val="18"/>
        </w:rPr>
        <w:t>或其父代</w:t>
      </w:r>
      <w:r w:rsidRPr="007F456A">
        <w:rPr>
          <w:rFonts w:eastAsia="PMingLiU" w:cs="Tahoma"/>
          <w:szCs w:val="18"/>
        </w:rPr>
        <w:t xml:space="preserve"> CAL </w:t>
      </w:r>
      <w:r w:rsidRPr="007F456A">
        <w:rPr>
          <w:rFonts w:eastAsia="PMingLiU" w:cs="Tahoma"/>
          <w:szCs w:val="18"/>
        </w:rPr>
        <w:t>套件的全公司條件。</w:t>
      </w:r>
    </w:p>
    <w:p w14:paraId="59DB9496" w14:textId="77777777" w:rsidR="0084072C" w:rsidRPr="007F456A" w:rsidRDefault="0084072C" w:rsidP="0084072C">
      <w:pPr>
        <w:ind w:left="720"/>
        <w:rPr>
          <w:rFonts w:eastAsia="PMingLiU" w:cs="Tahoma"/>
        </w:rPr>
      </w:pPr>
    </w:p>
    <w:p w14:paraId="59DB9497" w14:textId="77777777" w:rsidR="00162A93" w:rsidRPr="007F456A" w:rsidRDefault="00162A93" w:rsidP="0084072C">
      <w:pPr>
        <w:ind w:left="720"/>
        <w:rPr>
          <w:rFonts w:eastAsia="PMingLiU" w:cs="Tahoma"/>
        </w:rPr>
      </w:pPr>
    </w:p>
    <w:tbl>
      <w:tblPr>
        <w:tblW w:w="4500" w:type="pct"/>
        <w:jc w:val="center"/>
        <w:tblCellMar>
          <w:left w:w="0" w:type="dxa"/>
          <w:right w:w="0" w:type="dxa"/>
        </w:tblCellMar>
        <w:tblLook w:val="04A0" w:firstRow="1" w:lastRow="0" w:firstColumn="1" w:lastColumn="0" w:noHBand="0" w:noVBand="1"/>
      </w:tblPr>
      <w:tblGrid>
        <w:gridCol w:w="2748"/>
        <w:gridCol w:w="2749"/>
        <w:gridCol w:w="2945"/>
      </w:tblGrid>
      <w:tr w:rsidR="00162A93" w:rsidRPr="007F456A" w14:paraId="59DB949B" w14:textId="77777777" w:rsidTr="00107C35">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9DB9498" w14:textId="77777777" w:rsidR="00162A93" w:rsidRPr="007F456A" w:rsidRDefault="00162A93" w:rsidP="007E466C">
            <w:pPr>
              <w:spacing w:before="120" w:after="120" w:line="276" w:lineRule="auto"/>
              <w:ind w:left="175"/>
              <w:jc w:val="center"/>
              <w:rPr>
                <w:rFonts w:eastAsia="PMingLiU" w:cs="Tahoma"/>
                <w:b/>
                <w:bCs/>
                <w:color w:val="000000"/>
                <w:szCs w:val="18"/>
                <w:lang w:eastAsia="ja-JP"/>
              </w:rPr>
            </w:pPr>
            <w:r w:rsidRPr="007F456A">
              <w:rPr>
                <w:rFonts w:eastAsia="PMingLiU" w:cs="Tahoma"/>
                <w:b/>
                <w:bCs/>
                <w:szCs w:val="18"/>
              </w:rPr>
              <w:lastRenderedPageBreak/>
              <w:t>CAL Suite Bridge</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14:paraId="59DB9499" w14:textId="77777777" w:rsidR="00162A93" w:rsidRPr="007F456A" w:rsidRDefault="00162A93" w:rsidP="007E466C">
            <w:pPr>
              <w:spacing w:before="120" w:after="120" w:line="276" w:lineRule="auto"/>
              <w:ind w:left="180"/>
              <w:jc w:val="center"/>
              <w:rPr>
                <w:rFonts w:eastAsia="PMingLiU" w:cs="Tahoma"/>
                <w:b/>
                <w:bCs/>
                <w:color w:val="000000"/>
                <w:szCs w:val="18"/>
                <w:lang w:eastAsia="ja-JP"/>
              </w:rPr>
            </w:pPr>
            <w:r w:rsidRPr="007F456A">
              <w:rPr>
                <w:rFonts w:eastAsia="PMingLiU" w:cs="Tahoma"/>
                <w:b/>
                <w:bCs/>
                <w:szCs w:val="18"/>
              </w:rPr>
              <w:t>父代</w:t>
            </w:r>
            <w:r w:rsidRPr="007F456A">
              <w:rPr>
                <w:rFonts w:eastAsia="PMingLiU" w:cs="Tahoma"/>
                <w:b/>
                <w:bCs/>
                <w:szCs w:val="18"/>
              </w:rPr>
              <w:t xml:space="preserve"> CAL </w:t>
            </w:r>
            <w:r w:rsidRPr="007F456A">
              <w:rPr>
                <w:rFonts w:eastAsia="PMingLiU" w:cs="Tahoma"/>
                <w:b/>
                <w:bCs/>
                <w:szCs w:val="18"/>
              </w:rPr>
              <w:t>套件</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14:paraId="59DB949A" w14:textId="77777777" w:rsidR="00162A93" w:rsidRPr="007F456A" w:rsidRDefault="00162A93" w:rsidP="007E466C">
            <w:pPr>
              <w:spacing w:before="120" w:after="120" w:line="276" w:lineRule="auto"/>
              <w:ind w:left="180" w:right="247"/>
              <w:jc w:val="center"/>
              <w:rPr>
                <w:rFonts w:eastAsia="PMingLiU" w:cs="Tahoma"/>
                <w:b/>
                <w:bCs/>
                <w:color w:val="000000"/>
                <w:szCs w:val="18"/>
                <w:lang w:eastAsia="ja-JP"/>
              </w:rPr>
            </w:pPr>
            <w:r w:rsidRPr="007F456A">
              <w:rPr>
                <w:rFonts w:eastAsia="PMingLiU" w:cs="Tahoma"/>
                <w:b/>
                <w:bCs/>
                <w:szCs w:val="18"/>
              </w:rPr>
              <w:t>合格線上服務</w:t>
            </w:r>
          </w:p>
        </w:tc>
      </w:tr>
      <w:tr w:rsidR="00162A93" w:rsidRPr="007F456A" w14:paraId="59DB94A0" w14:textId="77777777" w:rsidTr="00107C35">
        <w:trPr>
          <w:trHeight w:val="576"/>
          <w:jc w:val="center"/>
        </w:trPr>
        <w:tc>
          <w:tcPr>
            <w:tcW w:w="1628" w:type="pct"/>
            <w:tcBorders>
              <w:top w:val="nil"/>
              <w:left w:val="single" w:sz="8" w:space="0" w:color="auto"/>
              <w:bottom w:val="single" w:sz="8" w:space="0" w:color="auto"/>
              <w:right w:val="single" w:sz="8" w:space="0" w:color="auto"/>
            </w:tcBorders>
          </w:tcPr>
          <w:p w14:paraId="59DB949C" w14:textId="77777777" w:rsidR="00162A93" w:rsidRPr="007F456A" w:rsidRDefault="00162A93" w:rsidP="00346F4B">
            <w:pPr>
              <w:numPr>
                <w:ilvl w:val="0"/>
                <w:numId w:val="43"/>
              </w:numPr>
              <w:spacing w:before="60" w:after="60" w:line="276" w:lineRule="auto"/>
              <w:ind w:left="535" w:right="180"/>
              <w:rPr>
                <w:rFonts w:eastAsia="PMingLiU" w:cs="Tahoma"/>
                <w:szCs w:val="18"/>
              </w:rPr>
            </w:pPr>
            <w:r w:rsidRPr="007F456A">
              <w:rPr>
                <w:rFonts w:eastAsia="PMingLiU" w:cs="Tahoma"/>
                <w:color w:val="000000"/>
                <w:szCs w:val="18"/>
              </w:rPr>
              <w:t>Enterprise CAL Suite Bridge for Office 365</w:t>
            </w:r>
          </w:p>
        </w:tc>
        <w:tc>
          <w:tcPr>
            <w:tcW w:w="1628" w:type="pct"/>
            <w:tcBorders>
              <w:top w:val="nil"/>
              <w:left w:val="nil"/>
              <w:bottom w:val="single" w:sz="8" w:space="0" w:color="auto"/>
              <w:right w:val="single" w:sz="8" w:space="0" w:color="auto"/>
            </w:tcBorders>
          </w:tcPr>
          <w:p w14:paraId="59DB949D" w14:textId="77777777" w:rsidR="00162A93" w:rsidRPr="007F456A" w:rsidRDefault="00162A93" w:rsidP="00346F4B">
            <w:pPr>
              <w:numPr>
                <w:ilvl w:val="0"/>
                <w:numId w:val="44"/>
              </w:numPr>
              <w:spacing w:before="80" w:after="200" w:line="276" w:lineRule="auto"/>
              <w:ind w:left="449" w:hanging="270"/>
              <w:jc w:val="both"/>
              <w:rPr>
                <w:rFonts w:eastAsia="PMingLiU" w:cs="Tahoma"/>
                <w:szCs w:val="18"/>
              </w:rPr>
            </w:pPr>
            <w:r w:rsidRPr="007F456A">
              <w:rPr>
                <w:rFonts w:eastAsia="PMingLiU" w:cs="Tahoma"/>
                <w:color w:val="000000"/>
                <w:szCs w:val="18"/>
              </w:rPr>
              <w:t xml:space="preserve">Enterprise CAL </w:t>
            </w:r>
            <w:r w:rsidRPr="007F456A">
              <w:rPr>
                <w:rFonts w:eastAsia="PMingLiU" w:cs="Tahoma"/>
                <w:color w:val="000000"/>
                <w:szCs w:val="18"/>
              </w:rPr>
              <w:t>套件</w:t>
            </w:r>
          </w:p>
        </w:tc>
        <w:tc>
          <w:tcPr>
            <w:tcW w:w="1745" w:type="pct"/>
            <w:tcBorders>
              <w:top w:val="nil"/>
              <w:left w:val="nil"/>
              <w:bottom w:val="single" w:sz="8" w:space="0" w:color="auto"/>
              <w:right w:val="single" w:sz="8" w:space="0" w:color="auto"/>
            </w:tcBorders>
          </w:tcPr>
          <w:p w14:paraId="59DB949E" w14:textId="77777777" w:rsidR="00162A93" w:rsidRPr="007F456A" w:rsidRDefault="00162A93" w:rsidP="00346F4B">
            <w:pPr>
              <w:numPr>
                <w:ilvl w:val="0"/>
                <w:numId w:val="45"/>
              </w:numPr>
              <w:spacing w:before="80" w:after="200" w:line="276" w:lineRule="auto"/>
              <w:ind w:left="630"/>
              <w:rPr>
                <w:rFonts w:eastAsia="PMingLiU" w:cs="Tahoma"/>
              </w:rPr>
            </w:pPr>
            <w:r w:rsidRPr="007F456A">
              <w:rPr>
                <w:rFonts w:eastAsia="PMingLiU" w:cs="Tahoma"/>
                <w:color w:val="000000"/>
                <w:szCs w:val="18"/>
              </w:rPr>
              <w:t>Office 365 Enterprise E3</w:t>
            </w:r>
            <w:r w:rsidRPr="007F456A">
              <w:rPr>
                <w:rFonts w:eastAsia="PMingLiU" w:cs="Tahoma"/>
                <w:color w:val="000000"/>
                <w:szCs w:val="18"/>
              </w:rPr>
              <w:t>，或</w:t>
            </w:r>
          </w:p>
          <w:p w14:paraId="59DB949F" w14:textId="77777777" w:rsidR="00162A93" w:rsidRPr="007F456A" w:rsidRDefault="00162A93" w:rsidP="00346F4B">
            <w:pPr>
              <w:numPr>
                <w:ilvl w:val="0"/>
                <w:numId w:val="45"/>
              </w:numPr>
              <w:spacing w:before="80" w:after="200" w:line="276" w:lineRule="auto"/>
              <w:ind w:left="630"/>
              <w:rPr>
                <w:rFonts w:eastAsia="PMingLiU" w:cs="Tahoma"/>
                <w:color w:val="000000"/>
                <w:szCs w:val="18"/>
              </w:rPr>
            </w:pPr>
            <w:r w:rsidRPr="007F456A">
              <w:rPr>
                <w:rFonts w:eastAsia="PMingLiU" w:cs="Tahoma"/>
                <w:color w:val="000000"/>
                <w:szCs w:val="18"/>
              </w:rPr>
              <w:t>Office 365 Enterprise E4</w:t>
            </w:r>
          </w:p>
        </w:tc>
      </w:tr>
      <w:tr w:rsidR="00162A93" w:rsidRPr="007F456A" w14:paraId="59DB94A5" w14:textId="77777777" w:rsidTr="00107C35">
        <w:trPr>
          <w:trHeight w:val="576"/>
          <w:jc w:val="center"/>
        </w:trPr>
        <w:tc>
          <w:tcPr>
            <w:tcW w:w="1628" w:type="pct"/>
            <w:tcBorders>
              <w:top w:val="nil"/>
              <w:left w:val="single" w:sz="8" w:space="0" w:color="auto"/>
              <w:bottom w:val="single" w:sz="8" w:space="0" w:color="auto"/>
              <w:right w:val="single" w:sz="8" w:space="0" w:color="auto"/>
            </w:tcBorders>
          </w:tcPr>
          <w:p w14:paraId="59DB94A1" w14:textId="77777777" w:rsidR="00162A93" w:rsidRPr="007F456A" w:rsidRDefault="00162A93" w:rsidP="00346F4B">
            <w:pPr>
              <w:numPr>
                <w:ilvl w:val="0"/>
                <w:numId w:val="43"/>
              </w:numPr>
              <w:spacing w:before="60" w:after="60" w:line="276" w:lineRule="auto"/>
              <w:ind w:left="535" w:right="180"/>
              <w:rPr>
                <w:rFonts w:eastAsia="PMingLiU" w:cs="Tahoma"/>
                <w:szCs w:val="18"/>
              </w:rPr>
            </w:pPr>
            <w:r w:rsidRPr="007F456A">
              <w:rPr>
                <w:rFonts w:eastAsia="PMingLiU" w:cs="Tahoma"/>
                <w:color w:val="000000"/>
                <w:szCs w:val="18"/>
              </w:rPr>
              <w:t xml:space="preserve">Enterprise CAL Suite Bridge for Office 365 </w:t>
            </w:r>
            <w:r w:rsidRPr="007F456A">
              <w:rPr>
                <w:rFonts w:eastAsia="PMingLiU" w:cs="Tahoma"/>
                <w:color w:val="000000"/>
                <w:szCs w:val="18"/>
              </w:rPr>
              <w:t>及</w:t>
            </w:r>
            <w:r w:rsidRPr="007F456A">
              <w:rPr>
                <w:rFonts w:eastAsia="PMingLiU" w:cs="Tahoma"/>
                <w:color w:val="000000"/>
                <w:szCs w:val="18"/>
              </w:rPr>
              <w:t xml:space="preserve"> Windows Intune</w:t>
            </w:r>
          </w:p>
        </w:tc>
        <w:tc>
          <w:tcPr>
            <w:tcW w:w="1628" w:type="pct"/>
            <w:tcBorders>
              <w:top w:val="nil"/>
              <w:left w:val="nil"/>
              <w:bottom w:val="single" w:sz="8" w:space="0" w:color="auto"/>
              <w:right w:val="single" w:sz="8" w:space="0" w:color="auto"/>
            </w:tcBorders>
          </w:tcPr>
          <w:p w14:paraId="59DB94A2" w14:textId="77777777" w:rsidR="00162A93" w:rsidRPr="007F456A" w:rsidRDefault="00162A93" w:rsidP="00346F4B">
            <w:pPr>
              <w:numPr>
                <w:ilvl w:val="0"/>
                <w:numId w:val="44"/>
              </w:numPr>
              <w:spacing w:before="80" w:after="200" w:line="276" w:lineRule="auto"/>
              <w:ind w:left="449" w:hanging="270"/>
              <w:jc w:val="both"/>
              <w:rPr>
                <w:rFonts w:eastAsia="PMingLiU" w:cs="Tahoma"/>
                <w:szCs w:val="18"/>
              </w:rPr>
            </w:pPr>
            <w:r w:rsidRPr="007F456A">
              <w:rPr>
                <w:rFonts w:eastAsia="PMingLiU" w:cs="Tahoma"/>
                <w:color w:val="000000"/>
                <w:szCs w:val="18"/>
              </w:rPr>
              <w:t xml:space="preserve">Enterprise CAL </w:t>
            </w:r>
            <w:r w:rsidRPr="007F456A">
              <w:rPr>
                <w:rFonts w:eastAsia="PMingLiU" w:cs="Tahoma"/>
                <w:color w:val="000000"/>
                <w:szCs w:val="18"/>
              </w:rPr>
              <w:t>套件</w:t>
            </w:r>
          </w:p>
        </w:tc>
        <w:tc>
          <w:tcPr>
            <w:tcW w:w="1745" w:type="pct"/>
            <w:tcBorders>
              <w:top w:val="nil"/>
              <w:left w:val="nil"/>
              <w:bottom w:val="single" w:sz="8" w:space="0" w:color="auto"/>
              <w:right w:val="single" w:sz="8" w:space="0" w:color="auto"/>
            </w:tcBorders>
          </w:tcPr>
          <w:p w14:paraId="59DB94A3" w14:textId="77777777" w:rsidR="00162A93" w:rsidRPr="007F456A" w:rsidRDefault="00162A93" w:rsidP="00346F4B">
            <w:pPr>
              <w:numPr>
                <w:ilvl w:val="0"/>
                <w:numId w:val="45"/>
              </w:numPr>
              <w:spacing w:before="80" w:after="200" w:line="276" w:lineRule="auto"/>
              <w:ind w:left="630"/>
              <w:rPr>
                <w:rFonts w:eastAsia="PMingLiU" w:cs="Tahoma"/>
              </w:rPr>
            </w:pPr>
            <w:r w:rsidRPr="007F456A">
              <w:rPr>
                <w:rFonts w:eastAsia="PMingLiU" w:cs="Tahoma"/>
                <w:color w:val="000000"/>
                <w:szCs w:val="18"/>
              </w:rPr>
              <w:t xml:space="preserve">Office 365 Enterprise E3 </w:t>
            </w:r>
            <w:r w:rsidRPr="007F456A">
              <w:rPr>
                <w:rFonts w:eastAsia="PMingLiU" w:cs="Tahoma"/>
                <w:color w:val="000000"/>
                <w:szCs w:val="18"/>
              </w:rPr>
              <w:t>和</w:t>
            </w:r>
            <w:r w:rsidRPr="007F456A">
              <w:rPr>
                <w:rFonts w:eastAsia="PMingLiU" w:cs="Tahoma"/>
                <w:color w:val="000000"/>
                <w:szCs w:val="18"/>
              </w:rPr>
              <w:t xml:space="preserve"> Windows Intune</w:t>
            </w:r>
            <w:r w:rsidRPr="007F456A">
              <w:rPr>
                <w:rFonts w:eastAsia="PMingLiU" w:cs="Tahoma"/>
                <w:color w:val="000000"/>
                <w:szCs w:val="18"/>
              </w:rPr>
              <w:t>，或</w:t>
            </w:r>
          </w:p>
          <w:p w14:paraId="59DB94A4" w14:textId="77777777" w:rsidR="00162A93" w:rsidRPr="007F456A" w:rsidRDefault="00162A93" w:rsidP="00346F4B">
            <w:pPr>
              <w:numPr>
                <w:ilvl w:val="0"/>
                <w:numId w:val="45"/>
              </w:numPr>
              <w:spacing w:before="80" w:after="200" w:line="276" w:lineRule="auto"/>
              <w:ind w:left="630"/>
              <w:rPr>
                <w:rFonts w:eastAsia="PMingLiU" w:cs="Tahoma"/>
                <w:color w:val="000000"/>
                <w:szCs w:val="18"/>
              </w:rPr>
            </w:pPr>
            <w:r w:rsidRPr="007F456A">
              <w:rPr>
                <w:rFonts w:eastAsia="PMingLiU" w:cs="Tahoma"/>
                <w:color w:val="000000"/>
                <w:szCs w:val="18"/>
              </w:rPr>
              <w:t xml:space="preserve">Office 365 Enterprise E4 </w:t>
            </w:r>
            <w:r w:rsidRPr="007F456A">
              <w:rPr>
                <w:rFonts w:eastAsia="PMingLiU" w:cs="Tahoma"/>
                <w:color w:val="000000"/>
                <w:szCs w:val="18"/>
              </w:rPr>
              <w:t>和</w:t>
            </w:r>
            <w:r w:rsidRPr="007F456A">
              <w:rPr>
                <w:rFonts w:eastAsia="PMingLiU" w:cs="Tahoma"/>
                <w:color w:val="000000"/>
                <w:szCs w:val="18"/>
              </w:rPr>
              <w:t xml:space="preserve"> Windows Intune</w:t>
            </w:r>
          </w:p>
        </w:tc>
      </w:tr>
      <w:tr w:rsidR="00162A93" w:rsidRPr="007F456A" w14:paraId="59DB94A9" w14:textId="77777777" w:rsidTr="00107C35">
        <w:trPr>
          <w:trHeight w:val="576"/>
          <w:jc w:val="center"/>
        </w:trPr>
        <w:tc>
          <w:tcPr>
            <w:tcW w:w="1628" w:type="pct"/>
            <w:tcBorders>
              <w:top w:val="nil"/>
              <w:left w:val="single" w:sz="8" w:space="0" w:color="auto"/>
              <w:bottom w:val="single" w:sz="8" w:space="0" w:color="auto"/>
              <w:right w:val="single" w:sz="8" w:space="0" w:color="auto"/>
            </w:tcBorders>
            <w:hideMark/>
          </w:tcPr>
          <w:p w14:paraId="59DB94A6" w14:textId="77777777" w:rsidR="00162A93" w:rsidRPr="007F456A" w:rsidRDefault="00162A93" w:rsidP="00346F4B">
            <w:pPr>
              <w:numPr>
                <w:ilvl w:val="0"/>
                <w:numId w:val="43"/>
              </w:numPr>
              <w:spacing w:before="60" w:after="60" w:line="276" w:lineRule="auto"/>
              <w:ind w:left="535" w:right="180"/>
              <w:rPr>
                <w:rFonts w:eastAsia="PMingLiU" w:cs="Tahoma"/>
                <w:color w:val="000000"/>
                <w:szCs w:val="18"/>
                <w:lang w:eastAsia="ja-JP"/>
              </w:rPr>
            </w:pPr>
            <w:r w:rsidRPr="007F456A">
              <w:rPr>
                <w:rFonts w:eastAsia="PMingLiU" w:cs="Tahoma"/>
                <w:szCs w:val="18"/>
              </w:rPr>
              <w:t>Enterprise CAL Suite Bridge for Windows Intune</w:t>
            </w:r>
          </w:p>
        </w:tc>
        <w:tc>
          <w:tcPr>
            <w:tcW w:w="1628" w:type="pct"/>
            <w:tcBorders>
              <w:top w:val="nil"/>
              <w:left w:val="nil"/>
              <w:bottom w:val="single" w:sz="8" w:space="0" w:color="auto"/>
              <w:right w:val="single" w:sz="8" w:space="0" w:color="auto"/>
            </w:tcBorders>
            <w:hideMark/>
          </w:tcPr>
          <w:p w14:paraId="59DB94A7" w14:textId="77777777" w:rsidR="00162A93" w:rsidRPr="007F456A"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7F456A">
              <w:rPr>
                <w:rFonts w:eastAsia="PMingLiU" w:cs="Tahoma"/>
                <w:szCs w:val="18"/>
              </w:rPr>
              <w:t xml:space="preserve">Enterprise CAL </w:t>
            </w:r>
            <w:r w:rsidRPr="007F456A">
              <w:rPr>
                <w:rFonts w:eastAsia="PMingLiU" w:cs="Tahoma"/>
                <w:szCs w:val="18"/>
              </w:rPr>
              <w:t>套件</w:t>
            </w:r>
          </w:p>
        </w:tc>
        <w:tc>
          <w:tcPr>
            <w:tcW w:w="1745" w:type="pct"/>
            <w:tcBorders>
              <w:top w:val="nil"/>
              <w:left w:val="nil"/>
              <w:bottom w:val="single" w:sz="8" w:space="0" w:color="auto"/>
              <w:right w:val="single" w:sz="8" w:space="0" w:color="auto"/>
            </w:tcBorders>
            <w:hideMark/>
          </w:tcPr>
          <w:p w14:paraId="59DB94A8" w14:textId="77777777" w:rsidR="00162A93" w:rsidRPr="007F456A" w:rsidRDefault="00162A93" w:rsidP="00346F4B">
            <w:pPr>
              <w:numPr>
                <w:ilvl w:val="0"/>
                <w:numId w:val="45"/>
              </w:numPr>
              <w:spacing w:before="80" w:after="200" w:line="276" w:lineRule="auto"/>
              <w:ind w:left="630"/>
              <w:rPr>
                <w:rFonts w:eastAsia="PMingLiU" w:cs="Tahoma"/>
                <w:color w:val="000000"/>
                <w:szCs w:val="18"/>
              </w:rPr>
            </w:pPr>
            <w:r w:rsidRPr="007F456A">
              <w:rPr>
                <w:rFonts w:eastAsia="PMingLiU" w:cs="Tahoma"/>
                <w:color w:val="000000"/>
                <w:szCs w:val="18"/>
              </w:rPr>
              <w:t>Windows Intune</w:t>
            </w:r>
          </w:p>
        </w:tc>
      </w:tr>
    </w:tbl>
    <w:p w14:paraId="59DB94AA" w14:textId="77777777" w:rsidR="005614CA" w:rsidRPr="00107C35" w:rsidRDefault="005614CA" w:rsidP="00E03856">
      <w:pPr>
        <w:pStyle w:val="Heading3"/>
        <w:rPr>
          <w:rFonts w:ascii="Tahoma" w:eastAsia="PMingLiU" w:hAnsi="Tahoma" w:cs="Tahoma"/>
          <w:b w:val="0"/>
          <w:bCs/>
          <w:sz w:val="18"/>
          <w:szCs w:val="18"/>
        </w:rPr>
      </w:pPr>
      <w:bookmarkStart w:id="1236" w:name="_Toc336338304"/>
      <w:bookmarkStart w:id="1237" w:name="Srv_43EnterpriseCALSuite"/>
      <w:bookmarkEnd w:id="1220"/>
      <w:bookmarkEnd w:id="1229"/>
    </w:p>
    <w:p w14:paraId="59DB94AB" w14:textId="77777777" w:rsidR="00676723" w:rsidRPr="007F456A" w:rsidRDefault="00676723" w:rsidP="00676723">
      <w:pPr>
        <w:rPr>
          <w:rFonts w:eastAsia="PMingLiU" w:cs="Tahoma"/>
        </w:rPr>
      </w:pPr>
    </w:p>
    <w:p w14:paraId="59DB94AC" w14:textId="77777777" w:rsidR="00652053" w:rsidRPr="007F456A" w:rsidRDefault="00A560B6" w:rsidP="00652053">
      <w:pPr>
        <w:pStyle w:val="Heading3"/>
        <w:rPr>
          <w:rFonts w:ascii="Tahoma" w:eastAsia="PMingLiU" w:hAnsi="Tahoma" w:cs="Tahoma"/>
        </w:rPr>
      </w:pPr>
      <w:bookmarkStart w:id="1238" w:name="_42_Enterprise_CAL"/>
      <w:bookmarkStart w:id="1239" w:name="_47_Enterprise_CAL"/>
      <w:bookmarkStart w:id="1240" w:name="_48_Enterprise_CAL"/>
      <w:bookmarkStart w:id="1241" w:name="_Toc361754564"/>
      <w:bookmarkEnd w:id="1238"/>
      <w:bookmarkEnd w:id="1239"/>
      <w:bookmarkEnd w:id="1240"/>
      <w:r w:rsidRPr="007F456A">
        <w:rPr>
          <w:rFonts w:ascii="Tahoma" w:eastAsia="PMingLiU" w:hAnsi="Tahoma" w:cs="Tahoma"/>
          <w:caps/>
          <w:color w:val="F66400"/>
          <w:sz w:val="22"/>
          <w:vertAlign w:val="superscript"/>
        </w:rPr>
        <w:t>48</w:t>
      </w:r>
      <w:r w:rsidRPr="007F456A">
        <w:rPr>
          <w:rFonts w:ascii="Tahoma" w:eastAsia="PMingLiU" w:hAnsi="Tahoma" w:cs="Tahoma"/>
          <w:color w:val="F66400"/>
          <w:sz w:val="22"/>
        </w:rPr>
        <w:t xml:space="preserve"> Enterprise CAL </w:t>
      </w:r>
      <w:r w:rsidRPr="007F456A">
        <w:rPr>
          <w:rFonts w:ascii="Tahoma" w:eastAsia="PMingLiU" w:hAnsi="Tahoma" w:cs="Tahoma"/>
          <w:color w:val="F66400"/>
          <w:sz w:val="22"/>
        </w:rPr>
        <w:t>套件</w:t>
      </w:r>
      <w:bookmarkEnd w:id="1236"/>
      <w:bookmarkEnd w:id="1241"/>
      <w:r w:rsidRPr="007F456A">
        <w:rPr>
          <w:rFonts w:ascii="Tahoma" w:eastAsia="PMingLiU" w:hAnsi="Tahoma" w:cs="Tahoma"/>
          <w:color w:val="F66400"/>
          <w:sz w:val="22"/>
        </w:rPr>
        <w:t xml:space="preserve"> </w:t>
      </w:r>
    </w:p>
    <w:bookmarkEnd w:id="1237"/>
    <w:p w14:paraId="59DB94AD" w14:textId="77777777" w:rsidR="00023FE7" w:rsidRPr="007F456A" w:rsidRDefault="00023FE7" w:rsidP="0084072C">
      <w:pPr>
        <w:rPr>
          <w:rFonts w:eastAsia="PMingLiU" w:cs="Tahoma"/>
        </w:rPr>
      </w:pPr>
    </w:p>
    <w:p w14:paraId="59DB94AE" w14:textId="77777777" w:rsidR="009A727E" w:rsidRPr="007F456A" w:rsidRDefault="008446D1" w:rsidP="0084072C">
      <w:pPr>
        <w:ind w:left="720"/>
        <w:rPr>
          <w:rFonts w:eastAsia="PMingLiU" w:cs="Tahoma"/>
          <w:lang w:eastAsia="zh-TW"/>
        </w:rPr>
      </w:pPr>
      <w:r w:rsidRPr="007F456A">
        <w:rPr>
          <w:rFonts w:eastAsia="PMingLiU" w:cs="Tahoma"/>
          <w:szCs w:val="20"/>
          <w:lang w:eastAsia="zh-TW"/>
        </w:rPr>
        <w:t xml:space="preserve">Enterprise CAL </w:t>
      </w:r>
      <w:r w:rsidRPr="007F456A">
        <w:rPr>
          <w:rFonts w:eastAsia="PMingLiU" w:cs="Tahoma"/>
          <w:szCs w:val="20"/>
          <w:lang w:eastAsia="zh-TW"/>
        </w:rPr>
        <w:t>套件是沒有版本的，且產品使用權係取決於</w:t>
      </w:r>
      <w:r w:rsidRPr="007F456A">
        <w:rPr>
          <w:rFonts w:eastAsia="PMingLiU" w:cs="Tahoma"/>
          <w:szCs w:val="20"/>
          <w:lang w:eastAsia="zh-TW"/>
        </w:rPr>
        <w:t xml:space="preserve"> Enterprise CAL </w:t>
      </w:r>
      <w:r w:rsidRPr="007F456A">
        <w:rPr>
          <w:rFonts w:eastAsia="PMingLiU" w:cs="Tahoma"/>
          <w:szCs w:val="20"/>
          <w:lang w:eastAsia="zh-TW"/>
        </w:rPr>
        <w:t>套件軟體保證範圍的狀態。如果範圍已失效，依永久使用權行使的存取權將根據範圍失效之前已生效的產品使用權來決定。無論</w:t>
      </w:r>
      <w:r w:rsidRPr="007F456A">
        <w:rPr>
          <w:rFonts w:eastAsia="PMingLiU" w:cs="Tahoma"/>
          <w:szCs w:val="20"/>
          <w:lang w:eastAsia="zh-TW"/>
        </w:rPr>
        <w:t xml:space="preserve"> Enterprise CAL </w:t>
      </w:r>
      <w:r w:rsidRPr="007F456A">
        <w:rPr>
          <w:rFonts w:eastAsia="PMingLiU" w:cs="Tahoma"/>
          <w:szCs w:val="20"/>
          <w:lang w:eastAsia="zh-TW"/>
        </w:rPr>
        <w:t>套件是否永久有效，與線上服務優惠方案相關聯的權利會隨著軟體保證範圍失效而屆滿。自</w:t>
      </w:r>
      <w:r w:rsidRPr="007F456A">
        <w:rPr>
          <w:rFonts w:eastAsia="PMingLiU" w:cs="Tahoma"/>
          <w:szCs w:val="20"/>
          <w:lang w:eastAsia="zh-TW"/>
        </w:rPr>
        <w:t xml:space="preserve"> 2013 </w:t>
      </w:r>
      <w:r w:rsidRPr="007F456A">
        <w:rPr>
          <w:rFonts w:eastAsia="PMingLiU" w:cs="Tahoma"/>
          <w:szCs w:val="20"/>
          <w:lang w:eastAsia="zh-TW"/>
        </w:rPr>
        <w:t>年</w:t>
      </w:r>
      <w:r w:rsidRPr="007F456A">
        <w:rPr>
          <w:rFonts w:eastAsia="PMingLiU" w:cs="Tahoma"/>
          <w:szCs w:val="20"/>
          <w:lang w:eastAsia="zh-TW"/>
        </w:rPr>
        <w:t xml:space="preserve"> 4 </w:t>
      </w:r>
      <w:r w:rsidRPr="007F456A">
        <w:rPr>
          <w:rFonts w:eastAsia="PMingLiU" w:cs="Tahoma"/>
          <w:szCs w:val="20"/>
          <w:lang w:eastAsia="zh-TW"/>
        </w:rPr>
        <w:t>月</w:t>
      </w:r>
      <w:r w:rsidRPr="007F456A">
        <w:rPr>
          <w:rFonts w:eastAsia="PMingLiU" w:cs="Tahoma"/>
          <w:szCs w:val="20"/>
          <w:lang w:eastAsia="zh-TW"/>
        </w:rPr>
        <w:t xml:space="preserve"> 1 </w:t>
      </w:r>
      <w:r w:rsidRPr="007F456A">
        <w:rPr>
          <w:rFonts w:eastAsia="PMingLiU" w:cs="Tahoma"/>
          <w:szCs w:val="20"/>
          <w:lang w:eastAsia="zh-TW"/>
        </w:rPr>
        <w:t>日起，具備有效的軟體保證範圍之</w:t>
      </w:r>
      <w:r w:rsidRPr="007F456A">
        <w:rPr>
          <w:rFonts w:eastAsia="PMingLiU" w:cs="Tahoma"/>
          <w:szCs w:val="20"/>
          <w:lang w:eastAsia="zh-TW"/>
        </w:rPr>
        <w:t xml:space="preserve"> Enterprise CAL </w:t>
      </w:r>
      <w:r w:rsidRPr="007F456A">
        <w:rPr>
          <w:rFonts w:eastAsia="PMingLiU" w:cs="Tahoma"/>
          <w:szCs w:val="20"/>
          <w:lang w:eastAsia="zh-TW"/>
        </w:rPr>
        <w:t>套件的使用權會提供相當於下列項目之權利：</w:t>
      </w:r>
      <w:r w:rsidRPr="007F456A">
        <w:rPr>
          <w:rFonts w:eastAsia="PMingLiU" w:cs="Tahoma"/>
          <w:szCs w:val="20"/>
          <w:lang w:eastAsia="zh-TW"/>
        </w:rPr>
        <w:t xml:space="preserve">Core CAL </w:t>
      </w:r>
      <w:r w:rsidRPr="007F456A">
        <w:rPr>
          <w:rFonts w:eastAsia="PMingLiU" w:cs="Tahoma"/>
          <w:szCs w:val="20"/>
          <w:lang w:eastAsia="zh-TW"/>
        </w:rPr>
        <w:t>套件之所有目前元件、</w:t>
      </w:r>
      <w:r w:rsidRPr="007F456A">
        <w:rPr>
          <w:rFonts w:eastAsia="PMingLiU" w:cs="Tahoma"/>
          <w:szCs w:val="20"/>
          <w:lang w:eastAsia="zh-TW"/>
        </w:rPr>
        <w:t>Exchange Enterprise CAL with Services 2013</w:t>
      </w:r>
      <w:r w:rsidRPr="007F456A">
        <w:rPr>
          <w:rFonts w:eastAsia="PMingLiU" w:cs="Tahoma"/>
          <w:szCs w:val="20"/>
          <w:lang w:eastAsia="zh-TW"/>
        </w:rPr>
        <w:t>、</w:t>
      </w:r>
      <w:r w:rsidRPr="007F456A">
        <w:rPr>
          <w:rFonts w:eastAsia="PMingLiU" w:cs="Tahoma"/>
          <w:szCs w:val="20"/>
          <w:lang w:eastAsia="zh-TW"/>
        </w:rPr>
        <w:t>Exchange Online Archiving for Exchange Server</w:t>
      </w:r>
      <w:r w:rsidRPr="007F456A">
        <w:rPr>
          <w:rFonts w:eastAsia="PMingLiU" w:cs="Tahoma"/>
          <w:szCs w:val="20"/>
          <w:lang w:eastAsia="zh-TW"/>
        </w:rPr>
        <w:t>、</w:t>
      </w:r>
      <w:r w:rsidRPr="007F456A">
        <w:rPr>
          <w:rFonts w:eastAsia="PMingLiU" w:cs="Tahoma"/>
          <w:szCs w:val="20"/>
          <w:lang w:eastAsia="zh-TW"/>
        </w:rPr>
        <w:t>SharePoint Server Enterprise CAL 2013</w:t>
      </w:r>
      <w:r w:rsidRPr="007F456A">
        <w:rPr>
          <w:rFonts w:eastAsia="PMingLiU" w:cs="Tahoma"/>
          <w:szCs w:val="20"/>
          <w:lang w:eastAsia="zh-TW"/>
        </w:rPr>
        <w:t>、</w:t>
      </w:r>
      <w:r w:rsidRPr="007F456A">
        <w:rPr>
          <w:rFonts w:eastAsia="PMingLiU" w:cs="Tahoma"/>
          <w:szCs w:val="20"/>
          <w:lang w:eastAsia="zh-TW"/>
        </w:rPr>
        <w:t>Lync Server Enterprise CAL 2013</w:t>
      </w:r>
      <w:r w:rsidRPr="007F456A">
        <w:rPr>
          <w:rFonts w:eastAsia="PMingLiU" w:cs="Tahoma"/>
          <w:szCs w:val="20"/>
          <w:lang w:eastAsia="zh-TW"/>
        </w:rPr>
        <w:t>、</w:t>
      </w:r>
      <w:r w:rsidRPr="007F456A">
        <w:rPr>
          <w:rFonts w:eastAsia="PMingLiU" w:cs="Tahoma"/>
          <w:szCs w:val="20"/>
          <w:lang w:eastAsia="zh-TW"/>
        </w:rPr>
        <w:t xml:space="preserve">Windows Server 2012 Active Directory Rights Management Services CAL </w:t>
      </w:r>
      <w:r w:rsidRPr="007F456A">
        <w:rPr>
          <w:rFonts w:eastAsia="PMingLiU" w:cs="Tahoma"/>
          <w:szCs w:val="20"/>
          <w:lang w:eastAsia="zh-TW"/>
        </w:rPr>
        <w:t>及</w:t>
      </w:r>
      <w:r w:rsidRPr="007F456A">
        <w:rPr>
          <w:rFonts w:eastAsia="PMingLiU" w:cs="Tahoma"/>
          <w:szCs w:val="20"/>
          <w:lang w:eastAsia="zh-TW"/>
        </w:rPr>
        <w:t xml:space="preserve"> System Center 2012 Client Management Suite </w:t>
      </w:r>
      <w:r w:rsidRPr="007F456A">
        <w:rPr>
          <w:rFonts w:eastAsia="PMingLiU" w:cs="Tahoma"/>
          <w:szCs w:val="20"/>
          <w:lang w:eastAsia="zh-TW"/>
        </w:rPr>
        <w:t>之所有目前元件。</w:t>
      </w:r>
      <w:r w:rsidRPr="007F456A">
        <w:rPr>
          <w:rFonts w:eastAsia="PMingLiU" w:cs="Tahoma"/>
          <w:szCs w:val="20"/>
          <w:lang w:eastAsia="zh-TW"/>
        </w:rPr>
        <w:t xml:space="preserve">Enterprise CAL </w:t>
      </w:r>
      <w:r w:rsidRPr="007F456A">
        <w:rPr>
          <w:rFonts w:eastAsia="PMingLiU" w:cs="Tahoma"/>
          <w:szCs w:val="20"/>
          <w:lang w:eastAsia="zh-TW"/>
        </w:rPr>
        <w:t>套件的使用權是單一的使用權，其必須指派給單一使用者或裝置。就像客戶之大量授權合約中所提供之內容，客戶不能將</w:t>
      </w:r>
      <w:r w:rsidRPr="007F456A">
        <w:rPr>
          <w:rFonts w:eastAsia="PMingLiU" w:cs="Tahoma"/>
          <w:szCs w:val="20"/>
          <w:lang w:eastAsia="zh-TW"/>
        </w:rPr>
        <w:t xml:space="preserve"> Enterprise CAL </w:t>
      </w:r>
      <w:r w:rsidRPr="007F456A">
        <w:rPr>
          <w:rFonts w:eastAsia="PMingLiU" w:cs="Tahoma"/>
          <w:szCs w:val="20"/>
          <w:lang w:eastAsia="zh-TW"/>
        </w:rPr>
        <w:t>套件的權利分開使用，不能允許兩個或多個使用者或裝置同時存取其不同元件。</w:t>
      </w:r>
    </w:p>
    <w:p w14:paraId="59DB94AF" w14:textId="77777777" w:rsidR="00D57009" w:rsidRPr="007F456A" w:rsidRDefault="00D57009">
      <w:pPr>
        <w:rPr>
          <w:rFonts w:eastAsia="PMingLiU" w:cs="Tahoma"/>
          <w:lang w:eastAsia="zh-TW"/>
        </w:rPr>
      </w:pPr>
    </w:p>
    <w:p w14:paraId="59DB94B0" w14:textId="77777777" w:rsidR="00163658" w:rsidRPr="007F456A" w:rsidRDefault="00163658" w:rsidP="0084072C">
      <w:pPr>
        <w:ind w:left="720"/>
        <w:rPr>
          <w:rFonts w:eastAsia="PMingLiU" w:cs="Tahoma"/>
          <w:lang w:eastAsia="zh-TW"/>
        </w:rPr>
      </w:pPr>
      <w:r w:rsidRPr="007F456A">
        <w:rPr>
          <w:rFonts w:eastAsia="PMingLiU" w:cs="Tahoma"/>
          <w:b/>
          <w:szCs w:val="20"/>
          <w:lang w:eastAsia="zh-TW"/>
        </w:rPr>
        <w:t>隨附於</w:t>
      </w:r>
      <w:r w:rsidRPr="007F456A">
        <w:rPr>
          <w:rFonts w:eastAsia="PMingLiU" w:cs="Tahoma"/>
          <w:b/>
          <w:szCs w:val="20"/>
          <w:lang w:eastAsia="zh-TW"/>
        </w:rPr>
        <w:t xml:space="preserve"> Enterprise CAL </w:t>
      </w:r>
      <w:r w:rsidRPr="007F456A">
        <w:rPr>
          <w:rFonts w:eastAsia="PMingLiU" w:cs="Tahoma"/>
          <w:b/>
          <w:szCs w:val="20"/>
          <w:lang w:eastAsia="zh-TW"/>
        </w:rPr>
        <w:t>套件內之線上服務</w:t>
      </w:r>
    </w:p>
    <w:p w14:paraId="59DB94B1" w14:textId="77777777" w:rsidR="00391D38" w:rsidRPr="007F456A" w:rsidRDefault="00391D38" w:rsidP="0084072C">
      <w:pPr>
        <w:ind w:left="720"/>
        <w:rPr>
          <w:rFonts w:eastAsia="PMingLiU" w:cs="Tahoma"/>
          <w:lang w:eastAsia="zh-TW"/>
        </w:rPr>
      </w:pPr>
    </w:p>
    <w:p w14:paraId="59DB94B2" w14:textId="77777777" w:rsidR="00163658" w:rsidRPr="007F456A" w:rsidRDefault="00163658" w:rsidP="000150D5">
      <w:pPr>
        <w:ind w:left="720"/>
        <w:rPr>
          <w:rFonts w:eastAsia="PMingLiU" w:cs="Tahoma"/>
          <w:lang w:eastAsia="zh-TW"/>
        </w:rPr>
      </w:pPr>
      <w:r w:rsidRPr="007F456A">
        <w:rPr>
          <w:rFonts w:eastAsia="PMingLiU" w:cs="Tahoma"/>
          <w:szCs w:val="20"/>
          <w:lang w:eastAsia="zh-TW"/>
        </w:rPr>
        <w:t>自</w:t>
      </w:r>
      <w:r w:rsidRPr="007F456A">
        <w:rPr>
          <w:rFonts w:eastAsia="PMingLiU" w:cs="Tahoma"/>
          <w:szCs w:val="20"/>
          <w:lang w:eastAsia="zh-TW"/>
        </w:rPr>
        <w:t xml:space="preserve"> 2013 </w:t>
      </w:r>
      <w:r w:rsidRPr="007F456A">
        <w:rPr>
          <w:rFonts w:eastAsia="PMingLiU" w:cs="Tahoma"/>
          <w:szCs w:val="20"/>
          <w:lang w:eastAsia="zh-TW"/>
        </w:rPr>
        <w:t>年</w:t>
      </w:r>
      <w:r w:rsidRPr="007F456A">
        <w:rPr>
          <w:rFonts w:eastAsia="PMingLiU" w:cs="Tahoma"/>
          <w:szCs w:val="20"/>
          <w:lang w:eastAsia="zh-TW"/>
        </w:rPr>
        <w:t xml:space="preserve"> 4 </w:t>
      </w:r>
      <w:r w:rsidRPr="007F456A">
        <w:rPr>
          <w:rFonts w:eastAsia="PMingLiU" w:cs="Tahoma"/>
          <w:szCs w:val="20"/>
          <w:lang w:eastAsia="zh-TW"/>
        </w:rPr>
        <w:t>月</w:t>
      </w:r>
      <w:r w:rsidRPr="007F456A">
        <w:rPr>
          <w:rFonts w:eastAsia="PMingLiU" w:cs="Tahoma"/>
          <w:szCs w:val="20"/>
          <w:lang w:eastAsia="zh-TW"/>
        </w:rPr>
        <w:t xml:space="preserve"> 1 </w:t>
      </w:r>
      <w:r w:rsidRPr="007F456A">
        <w:rPr>
          <w:rFonts w:eastAsia="PMingLiU" w:cs="Tahoma"/>
          <w:szCs w:val="20"/>
          <w:lang w:eastAsia="zh-TW"/>
        </w:rPr>
        <w:t>日起，具備有效軟體保證範圍之</w:t>
      </w:r>
      <w:r w:rsidRPr="007F456A">
        <w:rPr>
          <w:rFonts w:eastAsia="PMingLiU" w:cs="Tahoma"/>
          <w:szCs w:val="20"/>
          <w:lang w:eastAsia="zh-TW"/>
        </w:rPr>
        <w:t xml:space="preserve"> Enterprise CAL </w:t>
      </w:r>
      <w:r w:rsidRPr="007F456A">
        <w:rPr>
          <w:rFonts w:eastAsia="PMingLiU" w:cs="Tahoma"/>
          <w:szCs w:val="20"/>
          <w:lang w:eastAsia="zh-TW"/>
        </w:rPr>
        <w:t>套件包含對</w:t>
      </w:r>
      <w:r w:rsidRPr="007F456A">
        <w:rPr>
          <w:rFonts w:eastAsia="PMingLiU" w:cs="Tahoma"/>
          <w:szCs w:val="20"/>
          <w:lang w:eastAsia="zh-TW"/>
        </w:rPr>
        <w:t xml:space="preserve"> Exchange Online Archiving for Exchange Server</w:t>
      </w:r>
      <w:r w:rsidRPr="007F456A">
        <w:rPr>
          <w:rFonts w:eastAsia="PMingLiU" w:cs="Tahoma"/>
          <w:szCs w:val="20"/>
          <w:lang w:eastAsia="zh-TW"/>
        </w:rPr>
        <w:t>、資料遺失之預防和</w:t>
      </w:r>
      <w:r w:rsidRPr="007F456A">
        <w:rPr>
          <w:rFonts w:eastAsia="PMingLiU" w:cs="Tahoma"/>
          <w:szCs w:val="20"/>
          <w:lang w:eastAsia="zh-TW"/>
        </w:rPr>
        <w:t xml:space="preserve"> Exchange Online Protection </w:t>
      </w:r>
      <w:r w:rsidRPr="007F456A">
        <w:rPr>
          <w:rFonts w:eastAsia="PMingLiU" w:cs="Tahoma"/>
          <w:szCs w:val="20"/>
          <w:lang w:eastAsia="zh-TW"/>
        </w:rPr>
        <w:t>之權利。</w:t>
      </w:r>
    </w:p>
    <w:p w14:paraId="59DB94B3" w14:textId="77777777" w:rsidR="00163658" w:rsidRPr="007F456A" w:rsidRDefault="000150D5" w:rsidP="000150D5">
      <w:pPr>
        <w:ind w:left="720"/>
        <w:rPr>
          <w:rFonts w:eastAsia="PMingLiU" w:cs="Tahoma"/>
          <w:lang w:eastAsia="zh-TW"/>
        </w:rPr>
      </w:pPr>
      <w:r w:rsidRPr="007F456A">
        <w:rPr>
          <w:rFonts w:eastAsia="PMingLiU" w:cs="Tahoma"/>
          <w:szCs w:val="20"/>
          <w:u w:val="single"/>
          <w:lang w:eastAsia="zh-TW"/>
        </w:rPr>
        <w:t>提供</w:t>
      </w:r>
      <w:r w:rsidRPr="00107C35">
        <w:rPr>
          <w:rFonts w:eastAsia="PMingLiU" w:cs="Tahoma"/>
          <w:szCs w:val="20"/>
          <w:lang w:eastAsia="zh-TW"/>
        </w:rPr>
        <w:t>。</w:t>
      </w:r>
      <w:r w:rsidRPr="007F456A">
        <w:rPr>
          <w:rFonts w:eastAsia="PMingLiU" w:cs="Tahoma"/>
          <w:szCs w:val="20"/>
          <w:lang w:eastAsia="zh-TW"/>
        </w:rPr>
        <w:t>若要開始使用這些服務，客戶必須聯絡他們的</w:t>
      </w:r>
      <w:r w:rsidRPr="007F456A">
        <w:rPr>
          <w:rFonts w:eastAsia="PMingLiU" w:cs="Tahoma"/>
          <w:szCs w:val="20"/>
          <w:lang w:eastAsia="zh-TW"/>
        </w:rPr>
        <w:t xml:space="preserve"> Microsoft </w:t>
      </w:r>
      <w:r w:rsidRPr="007F456A">
        <w:rPr>
          <w:rFonts w:eastAsia="PMingLiU" w:cs="Tahoma"/>
          <w:szCs w:val="20"/>
          <w:lang w:eastAsia="zh-TW"/>
        </w:rPr>
        <w:t>合作夥伴，其可以開始提供啟用每項服務所需的程序。</w:t>
      </w:r>
    </w:p>
    <w:p w14:paraId="59DB94B4" w14:textId="77777777" w:rsidR="00391D38" w:rsidRPr="007F456A" w:rsidRDefault="000150D5" w:rsidP="000150D5">
      <w:pPr>
        <w:ind w:left="720"/>
        <w:rPr>
          <w:rFonts w:eastAsia="PMingLiU" w:cs="Tahoma"/>
          <w:lang w:eastAsia="zh-TW"/>
        </w:rPr>
      </w:pPr>
      <w:r w:rsidRPr="007F456A">
        <w:rPr>
          <w:rFonts w:eastAsia="PMingLiU" w:cs="Tahoma"/>
          <w:snapToGrid w:val="0"/>
          <w:u w:val="single"/>
          <w:lang w:eastAsia="zh-TW"/>
        </w:rPr>
        <w:t>增補條款及條件</w:t>
      </w:r>
      <w:r w:rsidRPr="00107C35">
        <w:rPr>
          <w:rFonts w:eastAsia="PMingLiU" w:cs="Tahoma"/>
          <w:snapToGrid w:val="0"/>
          <w:lang w:eastAsia="zh-TW"/>
        </w:rPr>
        <w:t>。</w:t>
      </w:r>
      <w:hyperlink w:anchor="_第_10_節" w:history="1">
        <w:r w:rsidRPr="00107C35">
          <w:rPr>
            <w:rStyle w:val="Hyperlink"/>
            <w:rFonts w:eastAsia="PMingLiU" w:cs="Tahoma"/>
            <w:szCs w:val="20"/>
            <w:lang w:eastAsia="zh-TW"/>
          </w:rPr>
          <w:t>第</w:t>
        </w:r>
        <w:r w:rsidRPr="00107C35">
          <w:rPr>
            <w:rStyle w:val="Hyperlink"/>
            <w:rFonts w:eastAsia="PMingLiU" w:cs="Tahoma"/>
            <w:szCs w:val="20"/>
            <w:lang w:eastAsia="zh-TW"/>
          </w:rPr>
          <w:t xml:space="preserve"> 10 </w:t>
        </w:r>
        <w:r w:rsidRPr="00107C35">
          <w:rPr>
            <w:rStyle w:val="Hyperlink"/>
            <w:rFonts w:eastAsia="PMingLiU" w:cs="Tahoma"/>
            <w:szCs w:val="20"/>
            <w:lang w:eastAsia="zh-TW"/>
          </w:rPr>
          <w:t>節</w:t>
        </w:r>
      </w:hyperlink>
      <w:r w:rsidRPr="007F456A">
        <w:rPr>
          <w:rFonts w:eastAsia="PMingLiU" w:cs="Tahoma"/>
          <w:lang w:eastAsia="zh-TW"/>
        </w:rPr>
        <w:t>中的</w:t>
      </w:r>
      <w:r w:rsidRPr="007F456A">
        <w:rPr>
          <w:rFonts w:eastAsia="PMingLiU" w:cs="Tahoma"/>
          <w:szCs w:val="20"/>
          <w:lang w:eastAsia="zh-TW"/>
        </w:rPr>
        <w:t>增補條款及條件</w:t>
      </w:r>
      <w:r w:rsidRPr="007F456A">
        <w:rPr>
          <w:rFonts w:eastAsia="PMingLiU" w:cs="Tahoma"/>
          <w:szCs w:val="20"/>
          <w:lang w:eastAsia="zh-TW"/>
        </w:rPr>
        <w:t xml:space="preserve"> (</w:t>
      </w:r>
      <w:r w:rsidRPr="007F456A">
        <w:rPr>
          <w:rFonts w:eastAsia="PMingLiU" w:cs="Tahoma"/>
          <w:szCs w:val="20"/>
          <w:lang w:eastAsia="zh-TW"/>
        </w:rPr>
        <w:t>以下稱「增補條款」</w:t>
      </w:r>
      <w:r w:rsidRPr="007F456A">
        <w:rPr>
          <w:rFonts w:eastAsia="PMingLiU" w:cs="Tahoma"/>
          <w:szCs w:val="20"/>
          <w:lang w:eastAsia="zh-TW"/>
        </w:rPr>
        <w:t xml:space="preserve">) </w:t>
      </w:r>
      <w:r w:rsidRPr="007F456A">
        <w:rPr>
          <w:rFonts w:eastAsia="PMingLiU" w:cs="Tahoma"/>
          <w:szCs w:val="20"/>
          <w:lang w:eastAsia="zh-TW"/>
        </w:rPr>
        <w:t>適用於</w:t>
      </w:r>
      <w:r w:rsidRPr="007F456A">
        <w:rPr>
          <w:rFonts w:eastAsia="PMingLiU" w:cs="Tahoma"/>
          <w:snapToGrid w:val="0"/>
          <w:lang w:eastAsia="zh-TW"/>
        </w:rPr>
        <w:t>客戶對</w:t>
      </w:r>
      <w:r w:rsidRPr="007F456A">
        <w:rPr>
          <w:rFonts w:eastAsia="PMingLiU" w:cs="Tahoma"/>
          <w:snapToGrid w:val="0"/>
          <w:lang w:eastAsia="zh-TW"/>
        </w:rPr>
        <w:t xml:space="preserve"> Enterprise CAL </w:t>
      </w:r>
      <w:r w:rsidRPr="007F456A">
        <w:rPr>
          <w:rFonts w:eastAsia="PMingLiU" w:cs="Tahoma"/>
          <w:snapToGrid w:val="0"/>
          <w:lang w:eastAsia="zh-TW"/>
        </w:rPr>
        <w:t>套件所隨附之線上服務的訂購及使用。</w:t>
      </w:r>
    </w:p>
    <w:p w14:paraId="59DB94B5" w14:textId="77777777" w:rsidR="00391D38" w:rsidRPr="007F456A" w:rsidRDefault="00391D38" w:rsidP="0084072C">
      <w:pPr>
        <w:ind w:left="720"/>
        <w:rPr>
          <w:rFonts w:eastAsia="PMingLiU" w:cs="Tahoma"/>
          <w:lang w:eastAsia="zh-TW"/>
        </w:rPr>
      </w:pPr>
    </w:p>
    <w:p w14:paraId="59DB94B6" w14:textId="77777777" w:rsidR="00112BE6" w:rsidRPr="007F456A" w:rsidRDefault="00112BE6" w:rsidP="005D1A15">
      <w:pPr>
        <w:spacing w:after="60"/>
        <w:ind w:left="720"/>
        <w:rPr>
          <w:rFonts w:eastAsia="PMingLiU" w:cs="Tahoma"/>
        </w:rPr>
      </w:pPr>
      <w:r w:rsidRPr="007F456A">
        <w:rPr>
          <w:rFonts w:eastAsia="PMingLiU" w:cs="Tahoma"/>
          <w:b/>
          <w:color w:val="000000"/>
          <w:szCs w:val="20"/>
        </w:rPr>
        <w:t>Forefront Unified Access Gateway 2010</w:t>
      </w:r>
    </w:p>
    <w:p w14:paraId="59DB94B7" w14:textId="77777777" w:rsidR="005D1A15" w:rsidRPr="007F456A" w:rsidRDefault="005D1A15" w:rsidP="00112BE6">
      <w:pPr>
        <w:spacing w:after="60"/>
        <w:ind w:left="720"/>
        <w:rPr>
          <w:rFonts w:eastAsia="PMingLiU" w:cs="Tahoma"/>
          <w:lang w:eastAsia="zh-TW"/>
        </w:rPr>
      </w:pPr>
      <w:r w:rsidRPr="007F456A">
        <w:rPr>
          <w:rFonts w:eastAsia="PMingLiU" w:cs="Tahoma"/>
          <w:color w:val="000000"/>
          <w:szCs w:val="20"/>
          <w:u w:val="single"/>
        </w:rPr>
        <w:t>校正權利</w:t>
      </w:r>
      <w:r w:rsidRPr="00107C35">
        <w:rPr>
          <w:rFonts w:eastAsia="PMingLiU" w:cs="Tahoma"/>
          <w:color w:val="000000"/>
          <w:szCs w:val="20"/>
        </w:rPr>
        <w:t>。</w:t>
      </w:r>
      <w:r w:rsidRPr="007F456A">
        <w:rPr>
          <w:rFonts w:eastAsia="PMingLiU" w:cs="Tahoma"/>
          <w:color w:val="000000"/>
          <w:szCs w:val="20"/>
        </w:rPr>
        <w:t>自</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日起，儘管</w:t>
      </w:r>
      <w:r w:rsidRPr="007F456A">
        <w:rPr>
          <w:rFonts w:eastAsia="PMingLiU" w:cs="Tahoma"/>
          <w:color w:val="000000"/>
          <w:szCs w:val="20"/>
        </w:rPr>
        <w:t xml:space="preserve"> Forefront Unified Access Gateway 2010 </w:t>
      </w:r>
      <w:r w:rsidRPr="007F456A">
        <w:rPr>
          <w:rFonts w:eastAsia="PMingLiU" w:cs="Tahoma"/>
          <w:color w:val="000000"/>
          <w:szCs w:val="20"/>
        </w:rPr>
        <w:t>之產品使用權中有任何相反規定，對合格客戶而言，在</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日之後依校正權利取得之</w:t>
      </w:r>
      <w:r w:rsidRPr="007F456A">
        <w:rPr>
          <w:rFonts w:eastAsia="PMingLiU" w:cs="Tahoma"/>
          <w:color w:val="000000"/>
          <w:szCs w:val="20"/>
        </w:rPr>
        <w:t xml:space="preserve"> Enterprise CAL </w:t>
      </w:r>
      <w:r w:rsidRPr="007F456A">
        <w:rPr>
          <w:rFonts w:eastAsia="PMingLiU" w:cs="Tahoma"/>
          <w:color w:val="000000"/>
          <w:szCs w:val="20"/>
        </w:rPr>
        <w:t>套件使用權允許存取至</w:t>
      </w:r>
      <w:r w:rsidRPr="007F456A">
        <w:rPr>
          <w:rFonts w:eastAsia="PMingLiU" w:cs="Tahoma"/>
          <w:color w:val="000000"/>
          <w:szCs w:val="20"/>
        </w:rPr>
        <w:t xml:space="preserve"> Forefront Unified Access Gateway 2010</w:t>
      </w:r>
      <w:r w:rsidRPr="007F456A">
        <w:rPr>
          <w:rFonts w:eastAsia="PMingLiU" w:cs="Tahoma"/>
          <w:color w:val="000000"/>
          <w:szCs w:val="20"/>
        </w:rPr>
        <w:t>。「合格客戶」係指在</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日以前先取得</w:t>
      </w:r>
      <w:r w:rsidRPr="007F456A">
        <w:rPr>
          <w:rFonts w:eastAsia="PMingLiU" w:cs="Tahoma"/>
          <w:color w:val="000000"/>
          <w:szCs w:val="20"/>
        </w:rPr>
        <w:t xml:space="preserve"> Enterprise CAL </w:t>
      </w:r>
      <w:r w:rsidRPr="007F456A">
        <w:rPr>
          <w:rFonts w:eastAsia="PMingLiU" w:cs="Tahoma"/>
          <w:color w:val="000000"/>
          <w:szCs w:val="20"/>
        </w:rPr>
        <w:t>套件之</w:t>
      </w:r>
      <w:r w:rsidRPr="007F456A">
        <w:rPr>
          <w:rFonts w:eastAsia="PMingLiU" w:cs="Tahoma"/>
          <w:color w:val="000000"/>
          <w:szCs w:val="20"/>
        </w:rPr>
        <w:t xml:space="preserve"> Enterprise </w:t>
      </w:r>
      <w:r w:rsidRPr="007F456A">
        <w:rPr>
          <w:rFonts w:eastAsia="PMingLiU" w:cs="Tahoma"/>
          <w:color w:val="000000"/>
          <w:szCs w:val="20"/>
        </w:rPr>
        <w:t>或</w:t>
      </w:r>
      <w:r w:rsidRPr="007F456A">
        <w:rPr>
          <w:rFonts w:eastAsia="PMingLiU" w:cs="Tahoma"/>
          <w:color w:val="000000"/>
          <w:szCs w:val="20"/>
        </w:rPr>
        <w:t xml:space="preserve"> Enterprise Subscription </w:t>
      </w:r>
      <w:r w:rsidRPr="007F456A">
        <w:rPr>
          <w:rFonts w:eastAsia="PMingLiU" w:cs="Tahoma"/>
          <w:color w:val="000000"/>
          <w:szCs w:val="20"/>
        </w:rPr>
        <w:t>註冊客戶、</w:t>
      </w:r>
      <w:r w:rsidRPr="007F456A">
        <w:rPr>
          <w:rFonts w:eastAsia="PMingLiU" w:cs="Tahoma"/>
          <w:color w:val="000000"/>
          <w:szCs w:val="20"/>
        </w:rPr>
        <w:t xml:space="preserve">Open Value Subscription (OVS) </w:t>
      </w:r>
      <w:r w:rsidRPr="007F456A">
        <w:rPr>
          <w:rFonts w:eastAsia="PMingLiU" w:cs="Tahoma"/>
          <w:color w:val="000000"/>
          <w:szCs w:val="20"/>
        </w:rPr>
        <w:t>客戶或</w:t>
      </w:r>
      <w:r w:rsidRPr="007F456A">
        <w:rPr>
          <w:rFonts w:eastAsia="PMingLiU" w:cs="Tahoma"/>
          <w:color w:val="000000"/>
          <w:szCs w:val="20"/>
        </w:rPr>
        <w:t xml:space="preserve"> Enrollment for Education Solutions </w:t>
      </w:r>
      <w:r w:rsidRPr="007F456A">
        <w:rPr>
          <w:rFonts w:eastAsia="PMingLiU" w:cs="Tahoma"/>
          <w:color w:val="000000"/>
          <w:szCs w:val="20"/>
        </w:rPr>
        <w:t>客戶，其於</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日之後有權依相同的</w:t>
      </w:r>
      <w:r w:rsidRPr="007F456A">
        <w:rPr>
          <w:rFonts w:eastAsia="PMingLiU" w:cs="Tahoma"/>
          <w:color w:val="000000"/>
          <w:szCs w:val="20"/>
        </w:rPr>
        <w:t xml:space="preserve"> Enrollment </w:t>
      </w:r>
      <w:r w:rsidRPr="007F456A">
        <w:rPr>
          <w:rFonts w:eastAsia="PMingLiU" w:cs="Tahoma"/>
          <w:color w:val="000000"/>
          <w:szCs w:val="20"/>
        </w:rPr>
        <w:t>或</w:t>
      </w:r>
      <w:r w:rsidRPr="007F456A">
        <w:rPr>
          <w:rFonts w:eastAsia="PMingLiU" w:cs="Tahoma"/>
          <w:color w:val="000000"/>
          <w:szCs w:val="20"/>
        </w:rPr>
        <w:t xml:space="preserve"> OVS </w:t>
      </w:r>
      <w:r w:rsidRPr="007F456A">
        <w:rPr>
          <w:rFonts w:eastAsia="PMingLiU" w:cs="Tahoma"/>
          <w:color w:val="000000"/>
          <w:szCs w:val="20"/>
        </w:rPr>
        <w:t>合約條款根據依校正取得額外的使用權。</w:t>
      </w:r>
      <w:r w:rsidRPr="007F456A">
        <w:rPr>
          <w:rFonts w:eastAsia="PMingLiU" w:cs="Tahoma"/>
          <w:color w:val="000000"/>
          <w:szCs w:val="20"/>
          <w:lang w:eastAsia="zh-TW"/>
        </w:rPr>
        <w:t>此項例外情況僅適用於合格客戶於</w:t>
      </w:r>
      <w:r w:rsidRPr="007F456A">
        <w:rPr>
          <w:rFonts w:eastAsia="PMingLiU" w:cs="Tahoma"/>
          <w:color w:val="000000"/>
          <w:szCs w:val="20"/>
          <w:lang w:eastAsia="zh-TW"/>
        </w:rPr>
        <w:t xml:space="preserve"> 2012 </w:t>
      </w:r>
      <w:r w:rsidRPr="007F456A">
        <w:rPr>
          <w:rFonts w:eastAsia="PMingLiU" w:cs="Tahoma"/>
          <w:color w:val="000000"/>
          <w:szCs w:val="20"/>
          <w:lang w:eastAsia="zh-TW"/>
        </w:rPr>
        <w:t>年</w:t>
      </w:r>
      <w:r w:rsidRPr="007F456A">
        <w:rPr>
          <w:rFonts w:eastAsia="PMingLiU" w:cs="Tahoma"/>
          <w:color w:val="000000"/>
          <w:szCs w:val="20"/>
          <w:lang w:eastAsia="zh-TW"/>
        </w:rPr>
        <w:t xml:space="preserve"> 12 </w:t>
      </w:r>
      <w:r w:rsidRPr="007F456A">
        <w:rPr>
          <w:rFonts w:eastAsia="PMingLiU" w:cs="Tahoma"/>
          <w:color w:val="000000"/>
          <w:szCs w:val="20"/>
          <w:lang w:eastAsia="zh-TW"/>
        </w:rPr>
        <w:t>月</w:t>
      </w:r>
      <w:r w:rsidRPr="007F456A">
        <w:rPr>
          <w:rFonts w:eastAsia="PMingLiU" w:cs="Tahoma"/>
          <w:color w:val="000000"/>
          <w:szCs w:val="20"/>
          <w:lang w:eastAsia="zh-TW"/>
        </w:rPr>
        <w:t xml:space="preserve"> 1 </w:t>
      </w:r>
      <w:r w:rsidRPr="007F456A">
        <w:rPr>
          <w:rFonts w:eastAsia="PMingLiU" w:cs="Tahoma"/>
          <w:color w:val="000000"/>
          <w:szCs w:val="20"/>
          <w:lang w:eastAsia="zh-TW"/>
        </w:rPr>
        <w:t>日之後的首次續約之前依校正權利所取得的使用權。如需依</w:t>
      </w:r>
      <w:r w:rsidRPr="007F456A">
        <w:rPr>
          <w:rFonts w:eastAsia="PMingLiU" w:cs="Tahoma"/>
          <w:color w:val="000000"/>
          <w:szCs w:val="20"/>
          <w:lang w:eastAsia="zh-TW"/>
        </w:rPr>
        <w:t xml:space="preserve"> Enterprise CAL </w:t>
      </w:r>
      <w:r w:rsidRPr="007F456A">
        <w:rPr>
          <w:rFonts w:eastAsia="PMingLiU" w:cs="Tahoma"/>
          <w:color w:val="000000"/>
          <w:szCs w:val="20"/>
          <w:lang w:eastAsia="zh-TW"/>
        </w:rPr>
        <w:t>套件對</w:t>
      </w:r>
      <w:r w:rsidRPr="007F456A">
        <w:rPr>
          <w:rFonts w:eastAsia="PMingLiU" w:cs="Tahoma"/>
          <w:color w:val="000000"/>
          <w:szCs w:val="20"/>
          <w:lang w:eastAsia="zh-TW"/>
        </w:rPr>
        <w:t xml:space="preserve"> Forefront Protection </w:t>
      </w:r>
      <w:r w:rsidRPr="007F456A">
        <w:rPr>
          <w:rFonts w:eastAsia="PMingLiU" w:cs="Tahoma"/>
          <w:color w:val="000000"/>
          <w:szCs w:val="20"/>
          <w:lang w:eastAsia="zh-TW"/>
        </w:rPr>
        <w:t>套件內元件</w:t>
      </w:r>
      <w:r w:rsidRPr="007F456A">
        <w:rPr>
          <w:rFonts w:eastAsia="PMingLiU" w:cs="Tahoma"/>
          <w:color w:val="000000"/>
          <w:szCs w:val="20"/>
          <w:lang w:eastAsia="zh-TW"/>
        </w:rPr>
        <w:t xml:space="preserve"> (2012 </w:t>
      </w:r>
      <w:r w:rsidRPr="007F456A">
        <w:rPr>
          <w:rFonts w:eastAsia="PMingLiU" w:cs="Tahoma"/>
          <w:color w:val="000000"/>
          <w:szCs w:val="20"/>
          <w:lang w:eastAsia="zh-TW"/>
        </w:rPr>
        <w:t>年</w:t>
      </w:r>
      <w:r w:rsidRPr="007F456A">
        <w:rPr>
          <w:rFonts w:eastAsia="PMingLiU" w:cs="Tahoma"/>
          <w:color w:val="000000"/>
          <w:szCs w:val="20"/>
          <w:lang w:eastAsia="zh-TW"/>
        </w:rPr>
        <w:t xml:space="preserve"> 11 </w:t>
      </w:r>
      <w:r w:rsidRPr="007F456A">
        <w:rPr>
          <w:rFonts w:eastAsia="PMingLiU" w:cs="Tahoma"/>
          <w:color w:val="000000"/>
          <w:szCs w:val="20"/>
          <w:lang w:eastAsia="zh-TW"/>
        </w:rPr>
        <w:t>月</w:t>
      </w:r>
      <w:r w:rsidRPr="007F456A">
        <w:rPr>
          <w:rFonts w:eastAsia="PMingLiU" w:cs="Tahoma"/>
          <w:color w:val="000000"/>
          <w:szCs w:val="20"/>
          <w:lang w:eastAsia="zh-TW"/>
        </w:rPr>
        <w:t xml:space="preserve"> 30 </w:t>
      </w:r>
      <w:r w:rsidRPr="007F456A">
        <w:rPr>
          <w:rFonts w:eastAsia="PMingLiU" w:cs="Tahoma"/>
          <w:color w:val="000000"/>
          <w:szCs w:val="20"/>
          <w:lang w:eastAsia="zh-TW"/>
        </w:rPr>
        <w:t>日之後屬於</w:t>
      </w:r>
      <w:r w:rsidRPr="007F456A">
        <w:rPr>
          <w:rFonts w:eastAsia="PMingLiU" w:cs="Tahoma"/>
          <w:color w:val="000000"/>
          <w:szCs w:val="20"/>
          <w:lang w:eastAsia="zh-TW"/>
        </w:rPr>
        <w:t xml:space="preserve"> Enterprise CAL </w:t>
      </w:r>
      <w:r w:rsidRPr="007F456A">
        <w:rPr>
          <w:rFonts w:eastAsia="PMingLiU" w:cs="Tahoma"/>
          <w:color w:val="000000"/>
          <w:szCs w:val="20"/>
          <w:lang w:eastAsia="zh-TW"/>
        </w:rPr>
        <w:t>套件的一部分</w:t>
      </w:r>
      <w:r w:rsidRPr="007F456A">
        <w:rPr>
          <w:rFonts w:eastAsia="PMingLiU" w:cs="Tahoma"/>
          <w:color w:val="000000"/>
          <w:szCs w:val="20"/>
          <w:lang w:eastAsia="zh-TW"/>
        </w:rPr>
        <w:t xml:space="preserve">) </w:t>
      </w:r>
      <w:r w:rsidRPr="007F456A">
        <w:rPr>
          <w:rFonts w:eastAsia="PMingLiU" w:cs="Tahoma"/>
          <w:color w:val="000000"/>
          <w:szCs w:val="20"/>
          <w:lang w:eastAsia="zh-TW"/>
        </w:rPr>
        <w:t>的延伸使用權利，請參閱以下的「</w:t>
      </w:r>
      <w:r w:rsidRPr="007F456A">
        <w:rPr>
          <w:rFonts w:eastAsia="PMingLiU" w:cs="Tahoma"/>
          <w:color w:val="000000"/>
          <w:szCs w:val="20"/>
          <w:lang w:eastAsia="zh-TW"/>
        </w:rPr>
        <w:t xml:space="preserve">Forefront </w:t>
      </w:r>
      <w:r w:rsidRPr="007F456A">
        <w:rPr>
          <w:rFonts w:eastAsia="PMingLiU" w:cs="Tahoma"/>
          <w:color w:val="000000"/>
          <w:szCs w:val="20"/>
          <w:lang w:eastAsia="zh-TW"/>
        </w:rPr>
        <w:t>產品之延伸使用權利」小節。</w:t>
      </w:r>
    </w:p>
    <w:p w14:paraId="59DB94B8" w14:textId="77777777" w:rsidR="00107C35" w:rsidRDefault="00107C35" w:rsidP="005D1A15">
      <w:pPr>
        <w:spacing w:before="120" w:after="60"/>
        <w:ind w:left="720"/>
        <w:rPr>
          <w:rFonts w:eastAsia="PMingLiU" w:cs="Tahoma"/>
          <w:color w:val="000000"/>
          <w:szCs w:val="20"/>
          <w:lang w:eastAsia="zh-TW"/>
        </w:rPr>
      </w:pPr>
    </w:p>
    <w:p w14:paraId="59DB94B9" w14:textId="77777777" w:rsidR="005D1A15" w:rsidRPr="007F456A" w:rsidRDefault="00112BE6" w:rsidP="005D1A15">
      <w:pPr>
        <w:spacing w:before="120" w:after="60"/>
        <w:ind w:left="720"/>
        <w:rPr>
          <w:rFonts w:eastAsia="PMingLiU" w:cs="Tahoma"/>
        </w:rPr>
      </w:pPr>
      <w:r w:rsidRPr="007F456A">
        <w:rPr>
          <w:rFonts w:eastAsia="PMingLiU" w:cs="Tahoma"/>
          <w:color w:val="000000"/>
          <w:szCs w:val="20"/>
        </w:rPr>
        <w:lastRenderedPageBreak/>
        <w:t>軟體保證。在</w:t>
      </w:r>
      <w:r w:rsidRPr="007F456A">
        <w:rPr>
          <w:rFonts w:eastAsia="PMingLiU" w:cs="Tahoma"/>
          <w:color w:val="000000"/>
          <w:szCs w:val="20"/>
        </w:rPr>
        <w:t xml:space="preserve"> Enterprise CAL </w:t>
      </w:r>
      <w:r w:rsidRPr="007F456A">
        <w:rPr>
          <w:rFonts w:eastAsia="PMingLiU" w:cs="Tahoma"/>
          <w:color w:val="000000"/>
          <w:szCs w:val="20"/>
        </w:rPr>
        <w:t>套件之外續約</w:t>
      </w:r>
      <w:r w:rsidRPr="007F456A">
        <w:rPr>
          <w:rFonts w:eastAsia="PMingLiU" w:cs="Tahoma"/>
          <w:color w:val="000000"/>
          <w:szCs w:val="20"/>
        </w:rPr>
        <w:t xml:space="preserve"> Forefront Unified Access Gateway </w:t>
      </w:r>
      <w:r w:rsidRPr="007F456A">
        <w:rPr>
          <w:rFonts w:eastAsia="PMingLiU" w:cs="Tahoma"/>
          <w:color w:val="000000"/>
          <w:szCs w:val="20"/>
        </w:rPr>
        <w:t>的軟體保證，依涵蓋軟體保證之</w:t>
      </w:r>
      <w:r w:rsidRPr="007F456A">
        <w:rPr>
          <w:rFonts w:eastAsia="PMingLiU" w:cs="Tahoma"/>
          <w:color w:val="000000"/>
          <w:szCs w:val="20"/>
        </w:rPr>
        <w:t xml:space="preserve"> Enterprise CAL </w:t>
      </w:r>
      <w:r w:rsidRPr="007F456A">
        <w:rPr>
          <w:rFonts w:eastAsia="PMingLiU" w:cs="Tahoma"/>
          <w:color w:val="000000"/>
          <w:szCs w:val="20"/>
        </w:rPr>
        <w:t>套件使用權</w:t>
      </w:r>
      <w:r w:rsidRPr="007F456A">
        <w:rPr>
          <w:rFonts w:eastAsia="PMingLiU" w:cs="Tahoma"/>
          <w:color w:val="000000"/>
          <w:szCs w:val="20"/>
        </w:rPr>
        <w:t xml:space="preserve"> (</w:t>
      </w:r>
      <w:r w:rsidRPr="007F456A">
        <w:rPr>
          <w:rFonts w:eastAsia="PMingLiU" w:cs="Tahoma"/>
          <w:color w:val="000000"/>
          <w:szCs w:val="20"/>
        </w:rPr>
        <w:t>依</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日之前取得之使用權或校正權利</w:t>
      </w:r>
      <w:r w:rsidRPr="007F456A">
        <w:rPr>
          <w:rFonts w:eastAsia="PMingLiU" w:cs="Tahoma"/>
          <w:color w:val="000000"/>
          <w:szCs w:val="20"/>
        </w:rPr>
        <w:t xml:space="preserve"> (</w:t>
      </w:r>
      <w:r w:rsidRPr="007F456A">
        <w:rPr>
          <w:rFonts w:eastAsia="PMingLiU" w:cs="Tahoma"/>
          <w:color w:val="000000"/>
          <w:szCs w:val="20"/>
        </w:rPr>
        <w:t>如前所述</w:t>
      </w:r>
      <w:r w:rsidRPr="007F456A">
        <w:rPr>
          <w:rFonts w:eastAsia="PMingLiU" w:cs="Tahoma"/>
          <w:color w:val="000000"/>
          <w:szCs w:val="20"/>
        </w:rPr>
        <w:t xml:space="preserve">) </w:t>
      </w:r>
      <w:r w:rsidRPr="007F456A">
        <w:rPr>
          <w:rFonts w:eastAsia="PMingLiU" w:cs="Tahoma"/>
          <w:color w:val="000000"/>
          <w:szCs w:val="20"/>
        </w:rPr>
        <w:t>所取得者</w:t>
      </w:r>
      <w:r w:rsidRPr="007F456A">
        <w:rPr>
          <w:rFonts w:eastAsia="PMingLiU" w:cs="Tahoma"/>
          <w:color w:val="000000"/>
          <w:szCs w:val="20"/>
        </w:rPr>
        <w:t xml:space="preserve">) </w:t>
      </w:r>
      <w:r w:rsidRPr="007F456A">
        <w:rPr>
          <w:rFonts w:eastAsia="PMingLiU" w:cs="Tahoma"/>
          <w:color w:val="000000"/>
          <w:szCs w:val="20"/>
        </w:rPr>
        <w:t>而獲授權使用</w:t>
      </w:r>
      <w:r w:rsidRPr="007F456A">
        <w:rPr>
          <w:rFonts w:eastAsia="PMingLiU" w:cs="Tahoma"/>
          <w:color w:val="000000"/>
          <w:szCs w:val="20"/>
        </w:rPr>
        <w:t xml:space="preserve"> Forefront Unified Access Gateway </w:t>
      </w:r>
      <w:r w:rsidRPr="007F456A">
        <w:rPr>
          <w:rFonts w:eastAsia="PMingLiU" w:cs="Tahoma"/>
          <w:color w:val="000000"/>
          <w:szCs w:val="20"/>
        </w:rPr>
        <w:t>的客戶，只要在</w:t>
      </w:r>
      <w:r w:rsidRPr="007F456A">
        <w:rPr>
          <w:rFonts w:eastAsia="PMingLiU" w:cs="Tahoma"/>
          <w:color w:val="000000"/>
          <w:szCs w:val="20"/>
        </w:rPr>
        <w:t xml:space="preserve"> 2012 </w:t>
      </w:r>
      <w:r w:rsidRPr="007F456A">
        <w:rPr>
          <w:rFonts w:eastAsia="PMingLiU" w:cs="Tahoma"/>
          <w:color w:val="000000"/>
          <w:szCs w:val="20"/>
        </w:rPr>
        <w:t>年</w:t>
      </w:r>
      <w:r w:rsidRPr="007F456A">
        <w:rPr>
          <w:rFonts w:eastAsia="PMingLiU" w:cs="Tahoma"/>
          <w:color w:val="000000"/>
          <w:szCs w:val="20"/>
        </w:rPr>
        <w:t xml:space="preserve"> 12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日當日或之後進行該範圍之第一次續約，該客戶便能選擇是否取得不屬於</w:t>
      </w:r>
      <w:r w:rsidRPr="007F456A">
        <w:rPr>
          <w:rFonts w:eastAsia="PMingLiU" w:cs="Tahoma"/>
          <w:color w:val="000000"/>
          <w:szCs w:val="20"/>
        </w:rPr>
        <w:t xml:space="preserve"> Enterprise CAL </w:t>
      </w:r>
      <w:r w:rsidRPr="007F456A">
        <w:rPr>
          <w:rFonts w:eastAsia="PMingLiU" w:cs="Tahoma"/>
          <w:color w:val="000000"/>
          <w:szCs w:val="20"/>
        </w:rPr>
        <w:t>套件之</w:t>
      </w:r>
      <w:r w:rsidRPr="007F456A">
        <w:rPr>
          <w:rFonts w:eastAsia="PMingLiU" w:cs="Tahoma"/>
          <w:color w:val="000000"/>
          <w:szCs w:val="20"/>
        </w:rPr>
        <w:t xml:space="preserve"> Forefront Unified Access Gateway </w:t>
      </w:r>
      <w:r w:rsidRPr="007F456A">
        <w:rPr>
          <w:rFonts w:eastAsia="PMingLiU" w:cs="Tahoma"/>
          <w:color w:val="000000"/>
          <w:szCs w:val="20"/>
        </w:rPr>
        <w:t>的軟體保證範圍，不必先取得</w:t>
      </w:r>
      <w:r w:rsidRPr="007F456A">
        <w:rPr>
          <w:rFonts w:eastAsia="PMingLiU" w:cs="Tahoma"/>
          <w:color w:val="000000"/>
          <w:szCs w:val="20"/>
        </w:rPr>
        <w:t xml:space="preserve"> Forefront Unified Access Gateway </w:t>
      </w:r>
      <w:r w:rsidRPr="007F456A">
        <w:rPr>
          <w:rFonts w:eastAsia="PMingLiU" w:cs="Tahoma"/>
          <w:color w:val="000000"/>
          <w:szCs w:val="20"/>
        </w:rPr>
        <w:t>的單獨使用權。這項取得</w:t>
      </w:r>
      <w:r w:rsidRPr="007F456A">
        <w:rPr>
          <w:rFonts w:eastAsia="PMingLiU" w:cs="Tahoma"/>
          <w:color w:val="000000"/>
          <w:szCs w:val="20"/>
        </w:rPr>
        <w:t xml:space="preserve"> Forefront Unified Access Gateway </w:t>
      </w:r>
      <w:r w:rsidRPr="007F456A">
        <w:rPr>
          <w:rFonts w:eastAsia="PMingLiU" w:cs="Tahoma"/>
          <w:color w:val="000000"/>
          <w:szCs w:val="20"/>
        </w:rPr>
        <w:t>的優惠方案只對續約之前，客戶之具備軟體保證的</w:t>
      </w:r>
      <w:r w:rsidRPr="007F456A">
        <w:rPr>
          <w:rFonts w:eastAsia="PMingLiU" w:cs="Tahoma"/>
          <w:color w:val="000000"/>
          <w:szCs w:val="20"/>
        </w:rPr>
        <w:t xml:space="preserve"> Enterprise CAL </w:t>
      </w:r>
      <w:r w:rsidRPr="007F456A">
        <w:rPr>
          <w:rFonts w:eastAsia="PMingLiU" w:cs="Tahoma"/>
          <w:color w:val="000000"/>
          <w:szCs w:val="20"/>
        </w:rPr>
        <w:t>套件使用權總數之使用權有效。</w:t>
      </w:r>
    </w:p>
    <w:p w14:paraId="59DB94BA" w14:textId="77777777" w:rsidR="005D1A15" w:rsidRPr="007F456A" w:rsidRDefault="005D1A15" w:rsidP="00630ED6">
      <w:pPr>
        <w:ind w:left="720"/>
        <w:rPr>
          <w:rFonts w:eastAsia="PMingLiU" w:cs="Tahoma"/>
        </w:rPr>
      </w:pPr>
    </w:p>
    <w:p w14:paraId="59DB94BB" w14:textId="77777777" w:rsidR="004E3869" w:rsidRPr="007F456A" w:rsidRDefault="00A2724A" w:rsidP="0084072C">
      <w:pPr>
        <w:spacing w:after="60"/>
        <w:ind w:left="720"/>
        <w:rPr>
          <w:rFonts w:eastAsia="PMingLiU" w:cs="Tahoma"/>
        </w:rPr>
      </w:pPr>
      <w:r w:rsidRPr="007F456A">
        <w:rPr>
          <w:rFonts w:eastAsia="PMingLiU" w:cs="Tahoma"/>
          <w:b/>
          <w:color w:val="000000"/>
          <w:szCs w:val="20"/>
        </w:rPr>
        <w:t xml:space="preserve">Forefront </w:t>
      </w:r>
      <w:r w:rsidRPr="007F456A">
        <w:rPr>
          <w:rFonts w:eastAsia="PMingLiU" w:cs="Tahoma"/>
          <w:b/>
          <w:color w:val="000000"/>
          <w:szCs w:val="20"/>
        </w:rPr>
        <w:t>產品之延伸使用權利</w:t>
      </w:r>
    </w:p>
    <w:p w14:paraId="59DB94BC" w14:textId="77777777" w:rsidR="00C349AE" w:rsidRPr="007F456A" w:rsidRDefault="00793CBD" w:rsidP="0084072C">
      <w:pPr>
        <w:ind w:left="720"/>
        <w:rPr>
          <w:rFonts w:eastAsia="PMingLiU" w:cs="Tahoma"/>
          <w:lang w:eastAsia="zh-TW"/>
        </w:rPr>
      </w:pPr>
      <w:r w:rsidRPr="007F456A">
        <w:rPr>
          <w:rFonts w:eastAsia="PMingLiU" w:cs="Tahoma"/>
          <w:bCs/>
          <w:color w:val="000000"/>
          <w:szCs w:val="18"/>
        </w:rPr>
        <w:t>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11 </w:t>
      </w:r>
      <w:r w:rsidRPr="007F456A">
        <w:rPr>
          <w:rFonts w:eastAsia="PMingLiU" w:cs="Tahoma"/>
          <w:bCs/>
          <w:color w:val="000000"/>
          <w:szCs w:val="18"/>
        </w:rPr>
        <w:t>月</w:t>
      </w:r>
      <w:r w:rsidRPr="007F456A">
        <w:rPr>
          <w:rFonts w:eastAsia="PMingLiU" w:cs="Tahoma"/>
          <w:bCs/>
          <w:color w:val="000000"/>
          <w:szCs w:val="18"/>
        </w:rPr>
        <w:t xml:space="preserve"> 30 </w:t>
      </w:r>
      <w:r w:rsidRPr="007F456A">
        <w:rPr>
          <w:rFonts w:eastAsia="PMingLiU" w:cs="Tahoma"/>
          <w:bCs/>
          <w:color w:val="000000"/>
          <w:szCs w:val="18"/>
        </w:rPr>
        <w:t>日起，針對</w:t>
      </w:r>
      <w:r w:rsidRPr="007F456A">
        <w:rPr>
          <w:rFonts w:eastAsia="PMingLiU" w:cs="Tahoma"/>
          <w:bCs/>
          <w:color w:val="000000"/>
          <w:szCs w:val="18"/>
        </w:rPr>
        <w:t xml:space="preserve"> Enterprise CAL </w:t>
      </w:r>
      <w:r w:rsidRPr="007F456A">
        <w:rPr>
          <w:rFonts w:eastAsia="PMingLiU" w:cs="Tahoma"/>
          <w:bCs/>
          <w:color w:val="000000"/>
          <w:szCs w:val="18"/>
        </w:rPr>
        <w:t>套件具備有效軟體保證範圍之客戶，得繼續使用</w:t>
      </w:r>
      <w:r w:rsidRPr="007F456A">
        <w:rPr>
          <w:rFonts w:eastAsia="PMingLiU" w:cs="Tahoma"/>
          <w:bCs/>
          <w:color w:val="000000"/>
          <w:szCs w:val="18"/>
        </w:rPr>
        <w:t xml:space="preserve"> Forefront Protection </w:t>
      </w:r>
      <w:r w:rsidRPr="007F456A">
        <w:rPr>
          <w:rFonts w:eastAsia="PMingLiU" w:cs="Tahoma"/>
          <w:bCs/>
          <w:color w:val="000000"/>
          <w:szCs w:val="18"/>
        </w:rPr>
        <w:t>套件的元件服務</w:t>
      </w:r>
      <w:r w:rsidRPr="007F456A">
        <w:rPr>
          <w:rFonts w:eastAsia="PMingLiU" w:cs="Tahoma"/>
          <w:bCs/>
          <w:color w:val="000000"/>
          <w:szCs w:val="18"/>
        </w:rPr>
        <w:t xml:space="preserve"> (</w:t>
      </w:r>
      <w:r w:rsidRPr="007F456A">
        <w:rPr>
          <w:rFonts w:eastAsia="PMingLiU" w:cs="Tahoma"/>
          <w:bCs/>
          <w:color w:val="000000"/>
          <w:szCs w:val="18"/>
        </w:rPr>
        <w:t>先前為</w:t>
      </w:r>
      <w:r w:rsidRPr="007F456A">
        <w:rPr>
          <w:rFonts w:eastAsia="PMingLiU" w:cs="Tahoma"/>
          <w:bCs/>
          <w:color w:val="000000"/>
          <w:szCs w:val="18"/>
        </w:rPr>
        <w:t xml:space="preserve"> Enterprise CAL </w:t>
      </w:r>
      <w:r w:rsidRPr="007F456A">
        <w:rPr>
          <w:rFonts w:eastAsia="PMingLiU" w:cs="Tahoma"/>
          <w:bCs/>
          <w:color w:val="000000"/>
          <w:szCs w:val="18"/>
        </w:rPr>
        <w:t>套件的一部分</w:t>
      </w:r>
      <w:r w:rsidRPr="007F456A">
        <w:rPr>
          <w:rFonts w:eastAsia="PMingLiU" w:cs="Tahoma"/>
          <w:bCs/>
          <w:color w:val="000000"/>
          <w:szCs w:val="18"/>
        </w:rPr>
        <w:t>)</w:t>
      </w:r>
      <w:r w:rsidRPr="007F456A">
        <w:rPr>
          <w:rFonts w:eastAsia="PMingLiU" w:cs="Tahoma"/>
          <w:bCs/>
          <w:color w:val="000000"/>
          <w:szCs w:val="18"/>
        </w:rPr>
        <w:t>，直至該範圍屆滿及</w:t>
      </w:r>
      <w:r w:rsidRPr="007F456A">
        <w:rPr>
          <w:rFonts w:eastAsia="PMingLiU" w:cs="Tahoma"/>
          <w:bCs/>
          <w:color w:val="000000"/>
          <w:szCs w:val="18"/>
        </w:rPr>
        <w:t>/</w:t>
      </w:r>
      <w:r w:rsidRPr="007F456A">
        <w:rPr>
          <w:rFonts w:eastAsia="PMingLiU" w:cs="Tahoma"/>
          <w:bCs/>
          <w:color w:val="000000"/>
          <w:szCs w:val="18"/>
        </w:rPr>
        <w:t>或續約為止。該些客戶亦得繼續使用套件的</w:t>
      </w:r>
      <w:r w:rsidRPr="007F456A">
        <w:rPr>
          <w:rFonts w:eastAsia="PMingLiU" w:cs="Tahoma"/>
          <w:color w:val="000000"/>
          <w:szCs w:val="20"/>
        </w:rPr>
        <w:t xml:space="preserve"> Forefront for Office Communications Server</w:t>
      </w:r>
      <w:r w:rsidRPr="007F456A">
        <w:rPr>
          <w:rFonts w:eastAsia="PMingLiU" w:cs="Tahoma"/>
          <w:color w:val="000000"/>
          <w:szCs w:val="20"/>
        </w:rPr>
        <w:t>、</w:t>
      </w:r>
      <w:r w:rsidRPr="007F456A">
        <w:rPr>
          <w:rFonts w:eastAsia="PMingLiU" w:cs="Tahoma"/>
          <w:color w:val="000000"/>
          <w:szCs w:val="20"/>
        </w:rPr>
        <w:t>Forefront Protection 2010 for Exchange Server</w:t>
      </w:r>
      <w:r w:rsidRPr="007F456A">
        <w:rPr>
          <w:rFonts w:eastAsia="PMingLiU" w:cs="Tahoma"/>
          <w:color w:val="000000"/>
          <w:szCs w:val="20"/>
        </w:rPr>
        <w:t>、</w:t>
      </w:r>
      <w:r w:rsidRPr="007F456A">
        <w:rPr>
          <w:rFonts w:eastAsia="PMingLiU" w:cs="Tahoma"/>
          <w:color w:val="000000"/>
          <w:szCs w:val="20"/>
        </w:rPr>
        <w:t xml:space="preserve">Forefront Threat Management Gateway Web Protection Service </w:t>
      </w:r>
      <w:r w:rsidRPr="007F456A">
        <w:rPr>
          <w:rFonts w:eastAsia="PMingLiU" w:cs="Tahoma"/>
          <w:color w:val="000000"/>
          <w:szCs w:val="20"/>
        </w:rPr>
        <w:t>和</w:t>
      </w:r>
      <w:r w:rsidRPr="007F456A">
        <w:rPr>
          <w:rFonts w:eastAsia="PMingLiU" w:cs="Tahoma"/>
          <w:color w:val="000000"/>
          <w:szCs w:val="20"/>
        </w:rPr>
        <w:t xml:space="preserve"> Forefront Protection 2010 for SharePoint Server </w:t>
      </w:r>
      <w:r w:rsidRPr="007F456A">
        <w:rPr>
          <w:rFonts w:eastAsia="PMingLiU" w:cs="Tahoma"/>
          <w:bCs/>
          <w:color w:val="000000"/>
          <w:szCs w:val="18"/>
        </w:rPr>
        <w:t>元件，直至</w:t>
      </w:r>
      <w:r w:rsidRPr="007F456A">
        <w:rPr>
          <w:rFonts w:eastAsia="PMingLiU" w:cs="Tahoma"/>
          <w:bCs/>
          <w:color w:val="000000"/>
          <w:szCs w:val="18"/>
        </w:rPr>
        <w:t xml:space="preserve"> 2015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31 </w:t>
      </w:r>
      <w:r w:rsidRPr="007F456A">
        <w:rPr>
          <w:rFonts w:eastAsia="PMingLiU" w:cs="Tahoma"/>
          <w:bCs/>
          <w:color w:val="000000"/>
          <w:szCs w:val="18"/>
        </w:rPr>
        <w:t>日為止。</w:t>
      </w:r>
      <w:r w:rsidRPr="007F456A">
        <w:rPr>
          <w:rFonts w:eastAsia="PMingLiU" w:cs="Tahoma"/>
          <w:bCs/>
          <w:color w:val="000000"/>
          <w:szCs w:val="18"/>
          <w:lang w:eastAsia="zh-TW"/>
        </w:rPr>
        <w:t>這些條款同時適用於該些客戶在</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12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31 </w:t>
      </w:r>
      <w:r w:rsidRPr="007F456A">
        <w:rPr>
          <w:rFonts w:eastAsia="PMingLiU" w:cs="Tahoma"/>
          <w:bCs/>
          <w:color w:val="000000"/>
          <w:szCs w:val="18"/>
          <w:lang w:eastAsia="zh-TW"/>
        </w:rPr>
        <w:t>日之前取得的後續</w:t>
      </w:r>
      <w:r w:rsidRPr="007F456A">
        <w:rPr>
          <w:rFonts w:eastAsia="PMingLiU" w:cs="Tahoma"/>
          <w:bCs/>
          <w:color w:val="000000"/>
          <w:szCs w:val="18"/>
          <w:lang w:eastAsia="zh-TW"/>
        </w:rPr>
        <w:t xml:space="preserve"> Enterprise CAL </w:t>
      </w:r>
      <w:r w:rsidRPr="007F456A">
        <w:rPr>
          <w:rFonts w:eastAsia="PMingLiU" w:cs="Tahoma"/>
          <w:bCs/>
          <w:color w:val="000000"/>
          <w:szCs w:val="18"/>
          <w:lang w:eastAsia="zh-TW"/>
        </w:rPr>
        <w:t>套件使用權。元件線上服務之持續使用仍需受客戶之大量授權合約的條款及條件、線上服務之產品使用權，與在此所述之條款及條件所拘束。</w:t>
      </w:r>
    </w:p>
    <w:p w14:paraId="59DB94BD" w14:textId="77777777" w:rsidR="00C349AE" w:rsidRPr="007F456A" w:rsidRDefault="00C349AE" w:rsidP="0084072C">
      <w:pPr>
        <w:ind w:left="720"/>
        <w:rPr>
          <w:rFonts w:eastAsia="PMingLiU" w:cs="Tahoma"/>
          <w:lang w:eastAsia="zh-TW"/>
        </w:rPr>
      </w:pPr>
    </w:p>
    <w:p w14:paraId="59DB94BE" w14:textId="77777777" w:rsidR="004E3869" w:rsidRPr="007F456A" w:rsidRDefault="004E3869" w:rsidP="0084072C">
      <w:pPr>
        <w:spacing w:after="60"/>
        <w:ind w:left="720"/>
        <w:rPr>
          <w:rFonts w:eastAsia="PMingLiU" w:cs="Tahoma"/>
        </w:rPr>
      </w:pPr>
      <w:r w:rsidRPr="007F456A">
        <w:rPr>
          <w:rFonts w:eastAsia="PMingLiU" w:cs="Tahoma"/>
          <w:b/>
          <w:color w:val="000000"/>
          <w:szCs w:val="20"/>
        </w:rPr>
        <w:t xml:space="preserve">Forefront Protection </w:t>
      </w:r>
      <w:r w:rsidRPr="007F456A">
        <w:rPr>
          <w:rFonts w:eastAsia="PMingLiU" w:cs="Tahoma"/>
          <w:b/>
          <w:color w:val="000000"/>
          <w:szCs w:val="20"/>
        </w:rPr>
        <w:t>套件</w:t>
      </w:r>
    </w:p>
    <w:p w14:paraId="59DB94BF" w14:textId="77777777" w:rsidR="004E3869" w:rsidRPr="007F456A" w:rsidRDefault="004E3869" w:rsidP="0084072C">
      <w:pPr>
        <w:ind w:left="720"/>
        <w:rPr>
          <w:rFonts w:eastAsia="PMingLiU" w:cs="Tahoma"/>
        </w:rPr>
      </w:pPr>
      <w:r w:rsidRPr="007F456A">
        <w:rPr>
          <w:rFonts w:eastAsia="PMingLiU" w:cs="Tahoma"/>
          <w:color w:val="000000"/>
          <w:szCs w:val="20"/>
        </w:rPr>
        <w:t xml:space="preserve">Forefront Protection </w:t>
      </w:r>
      <w:r w:rsidRPr="007F456A">
        <w:rPr>
          <w:rFonts w:eastAsia="PMingLiU" w:cs="Tahoma"/>
          <w:color w:val="000000"/>
          <w:szCs w:val="20"/>
        </w:rPr>
        <w:t>套件之訂閱包含下列線上服務：</w:t>
      </w:r>
      <w:r w:rsidRPr="007F456A">
        <w:rPr>
          <w:rFonts w:eastAsia="PMingLiU" w:cs="Tahoma"/>
          <w:color w:val="000000"/>
          <w:szCs w:val="20"/>
        </w:rPr>
        <w:t>System Center 2012 Endpoint Protection</w:t>
      </w:r>
      <w:r w:rsidRPr="007F456A">
        <w:rPr>
          <w:rFonts w:eastAsia="PMingLiU" w:cs="Tahoma"/>
          <w:color w:val="000000"/>
          <w:szCs w:val="20"/>
        </w:rPr>
        <w:t>、</w:t>
      </w:r>
      <w:r w:rsidRPr="007F456A">
        <w:rPr>
          <w:rFonts w:eastAsia="PMingLiU" w:cs="Tahoma"/>
          <w:color w:val="000000"/>
          <w:szCs w:val="20"/>
        </w:rPr>
        <w:t>Forefront for Office Communications Server (</w:t>
      </w:r>
      <w:r w:rsidRPr="007F456A">
        <w:rPr>
          <w:rFonts w:eastAsia="PMingLiU" w:cs="Tahoma"/>
          <w:color w:val="000000"/>
          <w:szCs w:val="20"/>
        </w:rPr>
        <w:t>以前的</w:t>
      </w:r>
      <w:r w:rsidRPr="007F456A">
        <w:rPr>
          <w:rFonts w:eastAsia="PMingLiU" w:cs="Tahoma"/>
          <w:color w:val="000000"/>
          <w:szCs w:val="20"/>
        </w:rPr>
        <w:t xml:space="preserve"> Antigen for Instant Messaging)</w:t>
      </w:r>
      <w:r w:rsidRPr="007F456A">
        <w:rPr>
          <w:rFonts w:eastAsia="PMingLiU" w:cs="Tahoma"/>
          <w:color w:val="000000"/>
          <w:szCs w:val="20"/>
        </w:rPr>
        <w:t>、</w:t>
      </w:r>
      <w:r w:rsidRPr="007F456A">
        <w:rPr>
          <w:rFonts w:eastAsia="PMingLiU" w:cs="Tahoma"/>
          <w:color w:val="000000"/>
          <w:szCs w:val="20"/>
        </w:rPr>
        <w:t>Forefront Online Protection for Exchange (</w:t>
      </w:r>
      <w:r w:rsidRPr="007F456A">
        <w:rPr>
          <w:rFonts w:eastAsia="PMingLiU" w:cs="Tahoma"/>
          <w:color w:val="000000"/>
          <w:szCs w:val="20"/>
        </w:rPr>
        <w:t>以前的</w:t>
      </w:r>
      <w:r w:rsidRPr="007F456A">
        <w:rPr>
          <w:rFonts w:eastAsia="PMingLiU" w:cs="Tahoma"/>
          <w:color w:val="000000"/>
          <w:szCs w:val="20"/>
        </w:rPr>
        <w:t xml:space="preserve"> Exchange Hosted Filtering)</w:t>
      </w:r>
      <w:r w:rsidRPr="007F456A">
        <w:rPr>
          <w:rFonts w:eastAsia="PMingLiU" w:cs="Tahoma"/>
          <w:color w:val="000000"/>
          <w:szCs w:val="20"/>
        </w:rPr>
        <w:t>、</w:t>
      </w:r>
      <w:r w:rsidRPr="007F456A">
        <w:rPr>
          <w:rFonts w:eastAsia="PMingLiU" w:cs="Tahoma"/>
          <w:color w:val="000000"/>
          <w:szCs w:val="20"/>
        </w:rPr>
        <w:t>Forefront Protection 2010 for Exchange Server</w:t>
      </w:r>
      <w:r w:rsidRPr="007F456A">
        <w:rPr>
          <w:rFonts w:eastAsia="PMingLiU" w:cs="Tahoma"/>
          <w:color w:val="000000"/>
          <w:szCs w:val="20"/>
        </w:rPr>
        <w:t>、</w:t>
      </w:r>
      <w:r w:rsidRPr="007F456A">
        <w:rPr>
          <w:rFonts w:eastAsia="PMingLiU" w:cs="Tahoma"/>
          <w:color w:val="000000"/>
          <w:szCs w:val="20"/>
        </w:rPr>
        <w:t xml:space="preserve">Forefront Threat Management Gateway Web Protection Service </w:t>
      </w:r>
      <w:r w:rsidRPr="007F456A">
        <w:rPr>
          <w:rFonts w:eastAsia="PMingLiU" w:cs="Tahoma"/>
          <w:color w:val="000000"/>
          <w:szCs w:val="20"/>
        </w:rPr>
        <w:t>及</w:t>
      </w:r>
      <w:r w:rsidRPr="007F456A">
        <w:rPr>
          <w:rFonts w:eastAsia="PMingLiU" w:cs="Tahoma"/>
          <w:color w:val="000000"/>
          <w:szCs w:val="20"/>
        </w:rPr>
        <w:t xml:space="preserve"> Forefront Protection 2010 for SharePoint Server</w:t>
      </w:r>
      <w:r w:rsidRPr="007F456A">
        <w:rPr>
          <w:rFonts w:eastAsia="PMingLiU" w:cs="Tahoma"/>
          <w:color w:val="000000"/>
          <w:szCs w:val="20"/>
        </w:rPr>
        <w:t>。</w:t>
      </w:r>
    </w:p>
    <w:p w14:paraId="59DB94C0" w14:textId="77777777" w:rsidR="00B2460D" w:rsidRPr="007F456A" w:rsidRDefault="00B2460D" w:rsidP="0084072C">
      <w:pPr>
        <w:ind w:left="720"/>
        <w:rPr>
          <w:rFonts w:eastAsia="PMingLiU" w:cs="Tahoma"/>
        </w:rPr>
      </w:pPr>
    </w:p>
    <w:p w14:paraId="59DB94C1" w14:textId="77777777" w:rsidR="00023FE7" w:rsidRPr="007F456A" w:rsidRDefault="00023FE7" w:rsidP="0084072C">
      <w:pPr>
        <w:spacing w:after="60"/>
        <w:ind w:left="720"/>
        <w:rPr>
          <w:rFonts w:eastAsia="PMingLiU" w:cs="Tahoma"/>
        </w:rPr>
      </w:pPr>
      <w:r w:rsidRPr="007F456A">
        <w:rPr>
          <w:rFonts w:eastAsia="PMingLiU" w:cs="Tahoma"/>
          <w:b/>
          <w:color w:val="000000"/>
          <w:szCs w:val="20"/>
        </w:rPr>
        <w:t>僅學生適用之</w:t>
      </w:r>
      <w:r w:rsidRPr="007F456A">
        <w:rPr>
          <w:rFonts w:eastAsia="PMingLiU" w:cs="Tahoma"/>
          <w:b/>
          <w:color w:val="000000"/>
          <w:szCs w:val="20"/>
        </w:rPr>
        <w:t xml:space="preserve"> CAL (Academic Open License </w:t>
      </w:r>
      <w:r w:rsidRPr="007F456A">
        <w:rPr>
          <w:rFonts w:eastAsia="PMingLiU" w:cs="Tahoma"/>
          <w:b/>
          <w:color w:val="000000"/>
          <w:szCs w:val="20"/>
        </w:rPr>
        <w:t>及</w:t>
      </w:r>
      <w:r w:rsidRPr="007F456A">
        <w:rPr>
          <w:rFonts w:eastAsia="PMingLiU" w:cs="Tahoma"/>
          <w:b/>
          <w:color w:val="000000"/>
          <w:szCs w:val="20"/>
        </w:rPr>
        <w:t xml:space="preserve"> Academic Select)</w:t>
      </w:r>
    </w:p>
    <w:p w14:paraId="59DB94C2" w14:textId="77777777" w:rsidR="00023FE7" w:rsidRPr="007F456A" w:rsidRDefault="00023FE7" w:rsidP="0084072C">
      <w:pPr>
        <w:ind w:left="720"/>
        <w:rPr>
          <w:rFonts w:eastAsia="PMingLiU" w:cs="Tahoma"/>
        </w:rPr>
      </w:pPr>
      <w:r w:rsidRPr="007F456A">
        <w:rPr>
          <w:rFonts w:eastAsia="PMingLiU" w:cs="Tahoma"/>
          <w:szCs w:val="20"/>
        </w:rPr>
        <w:t>僅學生適用之</w:t>
      </w:r>
      <w:r w:rsidRPr="007F456A">
        <w:rPr>
          <w:rFonts w:eastAsia="PMingLiU" w:cs="Tahoma"/>
          <w:szCs w:val="20"/>
        </w:rPr>
        <w:t xml:space="preserve"> CAL </w:t>
      </w:r>
      <w:r w:rsidRPr="007F456A">
        <w:rPr>
          <w:rFonts w:eastAsia="PMingLiU" w:cs="Tahoma"/>
          <w:szCs w:val="20"/>
        </w:rPr>
        <w:t>僅限於授權學生所擁有之個人電腦，或授權分配給個別學生而非供實驗室或教室內使用之機構所擁有之個人電腦。</w:t>
      </w:r>
    </w:p>
    <w:p w14:paraId="59DB94C3" w14:textId="77777777" w:rsidR="00026546" w:rsidRPr="007F456A" w:rsidRDefault="00026546" w:rsidP="0084072C">
      <w:pPr>
        <w:ind w:left="720"/>
        <w:rPr>
          <w:rFonts w:eastAsia="PMingLiU" w:cs="Tahoma"/>
        </w:rPr>
      </w:pPr>
    </w:p>
    <w:p w14:paraId="59DB94C4" w14:textId="77777777" w:rsidR="007B35CE" w:rsidRPr="007F456A" w:rsidRDefault="007B35CE" w:rsidP="0084072C">
      <w:pPr>
        <w:ind w:left="720"/>
        <w:rPr>
          <w:rFonts w:eastAsia="PMingLiU" w:cs="Tahoma"/>
        </w:rPr>
      </w:pPr>
    </w:p>
    <w:p w14:paraId="59DB94C5" w14:textId="77777777" w:rsidR="00112BE6" w:rsidRPr="007F456A" w:rsidRDefault="00A560B6" w:rsidP="00112BE6">
      <w:pPr>
        <w:pStyle w:val="Heading3"/>
        <w:rPr>
          <w:rFonts w:ascii="Tahoma" w:eastAsia="PMingLiU" w:hAnsi="Tahoma" w:cs="Tahoma"/>
        </w:rPr>
      </w:pPr>
      <w:bookmarkStart w:id="1242" w:name="_45_Exchange_Enterprise"/>
      <w:bookmarkStart w:id="1243" w:name="_48_Exchange_Enterprise"/>
      <w:bookmarkStart w:id="1244" w:name="_49_Exchange_Enterprise"/>
      <w:bookmarkStart w:id="1245" w:name="_Toc361754565"/>
      <w:bookmarkEnd w:id="1242"/>
      <w:bookmarkEnd w:id="1243"/>
      <w:bookmarkEnd w:id="1244"/>
      <w:r w:rsidRPr="007F456A">
        <w:rPr>
          <w:rFonts w:ascii="Tahoma" w:eastAsia="PMingLiU" w:hAnsi="Tahoma" w:cs="Tahoma"/>
          <w:caps/>
          <w:color w:val="F66400"/>
          <w:sz w:val="22"/>
          <w:vertAlign w:val="superscript"/>
        </w:rPr>
        <w:t>49</w:t>
      </w:r>
      <w:r w:rsidRPr="007F456A">
        <w:rPr>
          <w:rFonts w:ascii="Tahoma" w:eastAsia="PMingLiU" w:hAnsi="Tahoma" w:cs="Tahoma"/>
          <w:color w:val="F66400"/>
          <w:sz w:val="22"/>
        </w:rPr>
        <w:t xml:space="preserve"> Exchange Enterprise CAL (</w:t>
      </w:r>
      <w:r w:rsidRPr="007F456A">
        <w:rPr>
          <w:rFonts w:ascii="Tahoma" w:eastAsia="PMingLiU" w:hAnsi="Tahoma" w:cs="Tahoma"/>
          <w:color w:val="F66400"/>
          <w:sz w:val="22"/>
        </w:rPr>
        <w:t>含服務</w:t>
      </w:r>
      <w:r w:rsidRPr="007F456A">
        <w:rPr>
          <w:rFonts w:ascii="Tahoma" w:eastAsia="PMingLiU" w:hAnsi="Tahoma" w:cs="Tahoma"/>
          <w:color w:val="F66400"/>
          <w:sz w:val="22"/>
        </w:rPr>
        <w:t>) 2013</w:t>
      </w:r>
      <w:bookmarkEnd w:id="1245"/>
      <w:r w:rsidRPr="007F456A">
        <w:rPr>
          <w:rFonts w:ascii="Tahoma" w:eastAsia="PMingLiU" w:hAnsi="Tahoma" w:cs="Tahoma"/>
          <w:color w:val="F66400"/>
          <w:sz w:val="22"/>
        </w:rPr>
        <w:t xml:space="preserve"> </w:t>
      </w:r>
    </w:p>
    <w:p w14:paraId="59DB94C6" w14:textId="77777777" w:rsidR="00112BE6" w:rsidRPr="007F456A" w:rsidRDefault="00112BE6" w:rsidP="00112BE6">
      <w:pPr>
        <w:rPr>
          <w:rFonts w:eastAsia="PMingLiU" w:cs="Tahoma"/>
        </w:rPr>
      </w:pPr>
    </w:p>
    <w:p w14:paraId="59DB94C7" w14:textId="77777777" w:rsidR="00112BE6" w:rsidRPr="007F456A" w:rsidRDefault="00112BE6" w:rsidP="00112BE6">
      <w:pPr>
        <w:ind w:left="720"/>
        <w:rPr>
          <w:rFonts w:eastAsia="PMingLiU" w:cs="Tahoma"/>
        </w:rPr>
      </w:pPr>
      <w:r w:rsidRPr="007F456A">
        <w:rPr>
          <w:rFonts w:eastAsia="PMingLiU" w:cs="Tahoma"/>
          <w:b/>
          <w:szCs w:val="20"/>
        </w:rPr>
        <w:t>隨附於</w:t>
      </w:r>
      <w:r w:rsidRPr="007F456A">
        <w:rPr>
          <w:rFonts w:eastAsia="PMingLiU" w:cs="Tahoma"/>
          <w:b/>
          <w:szCs w:val="20"/>
        </w:rPr>
        <w:t xml:space="preserve"> Exchange Enterprise CAL (</w:t>
      </w:r>
      <w:r w:rsidRPr="007F456A">
        <w:rPr>
          <w:rFonts w:eastAsia="PMingLiU" w:cs="Tahoma"/>
          <w:b/>
          <w:szCs w:val="20"/>
        </w:rPr>
        <w:t>含服務</w:t>
      </w:r>
      <w:r w:rsidRPr="007F456A">
        <w:rPr>
          <w:rFonts w:eastAsia="PMingLiU" w:cs="Tahoma"/>
          <w:b/>
          <w:szCs w:val="20"/>
        </w:rPr>
        <w:t xml:space="preserve">) 2013 </w:t>
      </w:r>
      <w:r w:rsidRPr="007F456A">
        <w:rPr>
          <w:rFonts w:eastAsia="PMingLiU" w:cs="Tahoma"/>
          <w:b/>
          <w:szCs w:val="20"/>
        </w:rPr>
        <w:t>之線上服務</w:t>
      </w:r>
    </w:p>
    <w:p w14:paraId="59DB94C8" w14:textId="77777777" w:rsidR="00112BE6" w:rsidRPr="007F456A" w:rsidRDefault="00112BE6" w:rsidP="00112BE6">
      <w:pPr>
        <w:ind w:left="720"/>
        <w:rPr>
          <w:rFonts w:eastAsia="PMingLiU" w:cs="Tahoma"/>
        </w:rPr>
      </w:pPr>
      <w:r w:rsidRPr="007F456A">
        <w:rPr>
          <w:rFonts w:eastAsia="PMingLiU" w:cs="Tahoma"/>
          <w:szCs w:val="20"/>
        </w:rPr>
        <w:t>自</w:t>
      </w:r>
      <w:r w:rsidRPr="007F456A">
        <w:rPr>
          <w:rFonts w:eastAsia="PMingLiU" w:cs="Tahoma"/>
          <w:szCs w:val="20"/>
        </w:rPr>
        <w:t xml:space="preserve"> 2013 </w:t>
      </w:r>
      <w:r w:rsidRPr="007F456A">
        <w:rPr>
          <w:rFonts w:eastAsia="PMingLiU" w:cs="Tahoma"/>
          <w:szCs w:val="20"/>
        </w:rPr>
        <w:t>年</w:t>
      </w:r>
      <w:r w:rsidRPr="007F456A">
        <w:rPr>
          <w:rFonts w:eastAsia="PMingLiU" w:cs="Tahoma"/>
          <w:szCs w:val="20"/>
        </w:rPr>
        <w:t xml:space="preserve"> 4 </w:t>
      </w:r>
      <w:r w:rsidRPr="007F456A">
        <w:rPr>
          <w:rFonts w:eastAsia="PMingLiU" w:cs="Tahoma"/>
          <w:szCs w:val="20"/>
        </w:rPr>
        <w:t>月</w:t>
      </w:r>
      <w:r w:rsidRPr="007F456A">
        <w:rPr>
          <w:rFonts w:eastAsia="PMingLiU" w:cs="Tahoma"/>
          <w:szCs w:val="20"/>
        </w:rPr>
        <w:t xml:space="preserve"> 1 </w:t>
      </w:r>
      <w:r w:rsidRPr="007F456A">
        <w:rPr>
          <w:rFonts w:eastAsia="PMingLiU" w:cs="Tahoma"/>
          <w:szCs w:val="20"/>
        </w:rPr>
        <w:t>日起，具備有效軟體保證範圍之</w:t>
      </w:r>
      <w:r w:rsidRPr="007F456A">
        <w:rPr>
          <w:rFonts w:eastAsia="PMingLiU" w:cs="Tahoma"/>
          <w:szCs w:val="20"/>
        </w:rPr>
        <w:t xml:space="preserve"> Exchange Enterprise CAL (</w:t>
      </w:r>
      <w:r w:rsidRPr="007F456A">
        <w:rPr>
          <w:rFonts w:eastAsia="PMingLiU" w:cs="Tahoma"/>
          <w:szCs w:val="20"/>
        </w:rPr>
        <w:t>含服務</w:t>
      </w:r>
      <w:r w:rsidRPr="007F456A">
        <w:rPr>
          <w:rFonts w:eastAsia="PMingLiU" w:cs="Tahoma"/>
          <w:szCs w:val="20"/>
        </w:rPr>
        <w:t xml:space="preserve">) 2013 </w:t>
      </w:r>
      <w:r w:rsidRPr="007F456A">
        <w:rPr>
          <w:rFonts w:eastAsia="PMingLiU" w:cs="Tahoma"/>
          <w:szCs w:val="20"/>
        </w:rPr>
        <w:t>之使用權包含對資料遺失之預防和</w:t>
      </w:r>
      <w:r w:rsidRPr="007F456A">
        <w:rPr>
          <w:rFonts w:eastAsia="PMingLiU" w:cs="Tahoma"/>
          <w:szCs w:val="20"/>
        </w:rPr>
        <w:t xml:space="preserve"> Exchange Online Protection </w:t>
      </w:r>
      <w:r w:rsidRPr="007F456A">
        <w:rPr>
          <w:rFonts w:eastAsia="PMingLiU" w:cs="Tahoma"/>
          <w:szCs w:val="20"/>
        </w:rPr>
        <w:t>之權利。</w:t>
      </w:r>
    </w:p>
    <w:p w14:paraId="59DB94C9" w14:textId="77777777" w:rsidR="00112BE6" w:rsidRPr="007F456A" w:rsidRDefault="00112BE6" w:rsidP="00112BE6">
      <w:pPr>
        <w:ind w:left="720"/>
        <w:rPr>
          <w:rFonts w:eastAsia="PMingLiU" w:cs="Tahoma"/>
        </w:rPr>
      </w:pPr>
    </w:p>
    <w:p w14:paraId="59DB94CA" w14:textId="77777777" w:rsidR="00112BE6" w:rsidRPr="007F456A" w:rsidRDefault="00112BE6" w:rsidP="00112BE6">
      <w:pPr>
        <w:ind w:left="720"/>
        <w:rPr>
          <w:rFonts w:eastAsia="PMingLiU" w:cs="Tahoma"/>
        </w:rPr>
      </w:pPr>
      <w:r w:rsidRPr="007F456A">
        <w:rPr>
          <w:rFonts w:eastAsia="PMingLiU" w:cs="Tahoma"/>
          <w:szCs w:val="20"/>
          <w:u w:val="single"/>
        </w:rPr>
        <w:t>提供</w:t>
      </w:r>
      <w:r w:rsidRPr="007F456A">
        <w:rPr>
          <w:rFonts w:eastAsia="PMingLiU" w:cs="Tahoma"/>
          <w:szCs w:val="20"/>
        </w:rPr>
        <w:t>。若要開始使用這些服務，客戶必須聯絡他們的</w:t>
      </w:r>
      <w:r w:rsidRPr="007F456A">
        <w:rPr>
          <w:rFonts w:eastAsia="PMingLiU" w:cs="Tahoma"/>
          <w:szCs w:val="20"/>
        </w:rPr>
        <w:t xml:space="preserve"> Microsoft </w:t>
      </w:r>
      <w:r w:rsidRPr="007F456A">
        <w:rPr>
          <w:rFonts w:eastAsia="PMingLiU" w:cs="Tahoma"/>
          <w:szCs w:val="20"/>
        </w:rPr>
        <w:t>合作夥伴，其可以開始提供啟用每項服務所需的程序。</w:t>
      </w:r>
    </w:p>
    <w:p w14:paraId="59DB94CB" w14:textId="77777777" w:rsidR="00112BE6" w:rsidRPr="007F456A" w:rsidRDefault="00112BE6" w:rsidP="00112BE6">
      <w:pPr>
        <w:ind w:left="720"/>
        <w:rPr>
          <w:rFonts w:eastAsia="PMingLiU" w:cs="Tahoma"/>
        </w:rPr>
      </w:pPr>
    </w:p>
    <w:p w14:paraId="59DB94CC" w14:textId="77777777" w:rsidR="00112BE6" w:rsidRPr="007F456A" w:rsidRDefault="00112BE6" w:rsidP="00112BE6">
      <w:pPr>
        <w:ind w:left="720"/>
        <w:rPr>
          <w:rFonts w:eastAsia="PMingLiU" w:cs="Tahoma"/>
          <w:lang w:eastAsia="zh-TW"/>
        </w:rPr>
      </w:pPr>
      <w:r w:rsidRPr="007F456A">
        <w:rPr>
          <w:rFonts w:eastAsia="PMingLiU" w:cs="Tahoma"/>
          <w:szCs w:val="20"/>
          <w:u w:val="single"/>
          <w:lang w:eastAsia="zh-TW"/>
        </w:rPr>
        <w:t>增補條款及條件</w:t>
      </w:r>
      <w:r w:rsidRPr="007F456A">
        <w:rPr>
          <w:rFonts w:eastAsia="PMingLiU" w:cs="Tahoma"/>
          <w:szCs w:val="20"/>
          <w:lang w:eastAsia="zh-TW"/>
        </w:rPr>
        <w:t>。</w:t>
      </w:r>
      <w:hyperlink w:anchor="_Section_10_–" w:history="1">
        <w:r w:rsidRPr="007F456A">
          <w:rPr>
            <w:rStyle w:val="Hyperlink"/>
            <w:rFonts w:eastAsia="PMingLiU" w:cs="Tahoma"/>
            <w:szCs w:val="20"/>
            <w:lang w:eastAsia="zh-TW"/>
          </w:rPr>
          <w:t>第</w:t>
        </w:r>
        <w:r w:rsidRPr="007F456A">
          <w:rPr>
            <w:rStyle w:val="Hyperlink"/>
            <w:rFonts w:eastAsia="PMingLiU" w:cs="Tahoma"/>
            <w:szCs w:val="20"/>
            <w:lang w:eastAsia="zh-TW"/>
          </w:rPr>
          <w:t xml:space="preserve"> 10 </w:t>
        </w:r>
        <w:r w:rsidRPr="007F456A">
          <w:rPr>
            <w:rStyle w:val="Hyperlink"/>
            <w:rFonts w:eastAsia="PMingLiU" w:cs="Tahoma"/>
            <w:szCs w:val="20"/>
            <w:lang w:eastAsia="zh-TW"/>
          </w:rPr>
          <w:t>節</w:t>
        </w:r>
      </w:hyperlink>
      <w:r w:rsidRPr="007F456A">
        <w:rPr>
          <w:rFonts w:eastAsia="PMingLiU" w:cs="Tahoma"/>
          <w:lang w:eastAsia="zh-TW"/>
        </w:rPr>
        <w:t>中的增補條款及條件</w:t>
      </w:r>
      <w:r w:rsidRPr="007F456A">
        <w:rPr>
          <w:rFonts w:eastAsia="PMingLiU" w:cs="Tahoma"/>
          <w:lang w:eastAsia="zh-TW"/>
        </w:rPr>
        <w:t xml:space="preserve"> (</w:t>
      </w:r>
      <w:r w:rsidRPr="007F456A">
        <w:rPr>
          <w:rFonts w:eastAsia="PMingLiU" w:cs="Tahoma"/>
          <w:lang w:eastAsia="zh-TW"/>
        </w:rPr>
        <w:t>以下稱「增補條款」</w:t>
      </w:r>
      <w:r w:rsidRPr="007F456A">
        <w:rPr>
          <w:rFonts w:eastAsia="PMingLiU" w:cs="Tahoma"/>
          <w:lang w:eastAsia="zh-TW"/>
        </w:rPr>
        <w:t xml:space="preserve">) </w:t>
      </w:r>
      <w:r w:rsidRPr="007F456A">
        <w:rPr>
          <w:rFonts w:eastAsia="PMingLiU" w:cs="Tahoma"/>
          <w:szCs w:val="20"/>
          <w:lang w:eastAsia="zh-TW"/>
        </w:rPr>
        <w:t>適用於</w:t>
      </w:r>
      <w:r w:rsidRPr="007F456A">
        <w:rPr>
          <w:rFonts w:eastAsia="PMingLiU" w:cs="Tahoma"/>
          <w:snapToGrid w:val="0"/>
          <w:lang w:eastAsia="zh-TW"/>
        </w:rPr>
        <w:t>客戶對</w:t>
      </w:r>
      <w:r w:rsidRPr="007F456A">
        <w:rPr>
          <w:rFonts w:eastAsia="PMingLiU" w:cs="Tahoma"/>
          <w:snapToGrid w:val="0"/>
          <w:lang w:eastAsia="zh-TW"/>
        </w:rPr>
        <w:t xml:space="preserve"> Exchange Enterprise CAL (</w:t>
      </w:r>
      <w:r w:rsidRPr="007F456A">
        <w:rPr>
          <w:rFonts w:eastAsia="PMingLiU" w:cs="Tahoma"/>
          <w:snapToGrid w:val="0"/>
          <w:lang w:eastAsia="zh-TW"/>
        </w:rPr>
        <w:t>含服務</w:t>
      </w:r>
      <w:r w:rsidRPr="007F456A">
        <w:rPr>
          <w:rFonts w:eastAsia="PMingLiU" w:cs="Tahoma"/>
          <w:snapToGrid w:val="0"/>
          <w:lang w:eastAsia="zh-TW"/>
        </w:rPr>
        <w:t xml:space="preserve">) 2013 </w:t>
      </w:r>
      <w:r w:rsidRPr="007F456A">
        <w:rPr>
          <w:rFonts w:eastAsia="PMingLiU" w:cs="Tahoma"/>
          <w:snapToGrid w:val="0"/>
          <w:lang w:eastAsia="zh-TW"/>
        </w:rPr>
        <w:t>所隨附之線上服務的訂購及使用。</w:t>
      </w:r>
    </w:p>
    <w:p w14:paraId="59DB94CD" w14:textId="77777777" w:rsidR="00D70D2C" w:rsidRPr="007F456A" w:rsidRDefault="00D70D2C" w:rsidP="0084072C">
      <w:pPr>
        <w:ind w:left="540"/>
        <w:rPr>
          <w:rFonts w:eastAsia="PMingLiU" w:cs="Tahoma"/>
          <w:lang w:eastAsia="zh-TW"/>
        </w:rPr>
      </w:pPr>
    </w:p>
    <w:p w14:paraId="59DB94CE" w14:textId="77777777" w:rsidR="007B35CE" w:rsidRPr="007F456A" w:rsidRDefault="007B35CE" w:rsidP="0084072C">
      <w:pPr>
        <w:ind w:left="540"/>
        <w:rPr>
          <w:rFonts w:eastAsia="PMingLiU" w:cs="Tahoma"/>
          <w:lang w:eastAsia="zh-TW"/>
        </w:rPr>
      </w:pPr>
    </w:p>
    <w:p w14:paraId="59DB94CF" w14:textId="77777777" w:rsidR="00D70D2C" w:rsidRPr="007F456A" w:rsidRDefault="00A560B6" w:rsidP="00D70D2C">
      <w:pPr>
        <w:pStyle w:val="Heading2"/>
        <w:ind w:left="270" w:hanging="270"/>
        <w:rPr>
          <w:rFonts w:ascii="Tahoma" w:eastAsia="PMingLiU" w:hAnsi="Tahoma" w:cs="Tahoma"/>
        </w:rPr>
      </w:pPr>
      <w:bookmarkStart w:id="1246" w:name="_43_Exchange_Enterprise"/>
      <w:bookmarkStart w:id="1247" w:name="_44_Exchange_Online"/>
      <w:bookmarkStart w:id="1248" w:name="_Toc336338305"/>
      <w:bookmarkStart w:id="1249" w:name="_Toc361754566"/>
      <w:bookmarkStart w:id="1250" w:name="Srv_45ExchOnlineArchivingUserSL"/>
      <w:bookmarkEnd w:id="1246"/>
      <w:bookmarkEnd w:id="1247"/>
      <w:r w:rsidRPr="007F456A">
        <w:rPr>
          <w:rFonts w:ascii="Tahoma" w:eastAsia="PMingLiU" w:hAnsi="Tahoma" w:cs="Tahoma"/>
          <w:color w:val="F26200"/>
          <w:sz w:val="20"/>
          <w:vertAlign w:val="superscript"/>
        </w:rPr>
        <w:t>50</w:t>
      </w:r>
      <w:r w:rsidRPr="007F456A">
        <w:rPr>
          <w:rFonts w:ascii="Tahoma" w:eastAsia="PMingLiU" w:hAnsi="Tahoma" w:cs="Tahoma"/>
          <w:color w:val="F26200"/>
        </w:rPr>
        <w:t xml:space="preserve"> </w:t>
      </w:r>
      <w:r w:rsidRPr="007F456A">
        <w:rPr>
          <w:rFonts w:ascii="Tahoma" w:eastAsia="PMingLiU" w:hAnsi="Tahoma" w:cs="Tahoma"/>
          <w:color w:val="F26200"/>
          <w:sz w:val="22"/>
        </w:rPr>
        <w:t>Exchange Online Archiving for Exchange Server (</w:t>
      </w:r>
      <w:r w:rsidRPr="007F456A">
        <w:rPr>
          <w:rFonts w:ascii="Tahoma" w:eastAsia="PMingLiU" w:hAnsi="Tahoma" w:cs="Tahoma"/>
          <w:color w:val="F26200"/>
          <w:sz w:val="22"/>
        </w:rPr>
        <w:t>使用者訂閱使用權</w:t>
      </w:r>
      <w:r w:rsidRPr="007F456A">
        <w:rPr>
          <w:rFonts w:ascii="Tahoma" w:eastAsia="PMingLiU" w:hAnsi="Tahoma" w:cs="Tahoma"/>
          <w:color w:val="F26200"/>
          <w:sz w:val="22"/>
        </w:rPr>
        <w:t>)</w:t>
      </w:r>
      <w:bookmarkEnd w:id="1248"/>
      <w:bookmarkEnd w:id="1249"/>
    </w:p>
    <w:bookmarkEnd w:id="1250"/>
    <w:p w14:paraId="59DB94D0" w14:textId="77777777" w:rsidR="00D70D2C" w:rsidRPr="007F456A" w:rsidRDefault="00D70D2C" w:rsidP="00D70D2C">
      <w:pPr>
        <w:ind w:left="900"/>
        <w:rPr>
          <w:rFonts w:eastAsia="PMingLiU" w:cs="Tahoma"/>
        </w:rPr>
      </w:pPr>
    </w:p>
    <w:p w14:paraId="59DB94D1" w14:textId="77777777" w:rsidR="00D70D2C" w:rsidRPr="00107C35" w:rsidRDefault="00D70D2C" w:rsidP="00E62BC4">
      <w:pPr>
        <w:pStyle w:val="ListParagraph"/>
        <w:rPr>
          <w:rFonts w:ascii="Tahoma" w:eastAsia="PMingLiU" w:hAnsi="Tahoma" w:cs="Tahoma"/>
          <w:sz w:val="18"/>
          <w:szCs w:val="18"/>
        </w:rPr>
      </w:pPr>
      <w:r w:rsidRPr="00107C35">
        <w:rPr>
          <w:rFonts w:ascii="Tahoma" w:eastAsia="PMingLiU" w:hAnsi="Tahoma" w:cs="Tahoma"/>
          <w:color w:val="000000"/>
          <w:sz w:val="18"/>
          <w:szCs w:val="18"/>
        </w:rPr>
        <w:t xml:space="preserve">Exchange Online Archiving for Exchange Server </w:t>
      </w:r>
      <w:r w:rsidRPr="00107C35">
        <w:rPr>
          <w:rFonts w:ascii="Tahoma" w:eastAsia="PMingLiU" w:hAnsi="Tahoma" w:cs="Tahoma"/>
          <w:color w:val="000000"/>
          <w:sz w:val="18"/>
          <w:szCs w:val="18"/>
        </w:rPr>
        <w:t>是</w:t>
      </w:r>
      <w:r w:rsidRPr="00107C35">
        <w:rPr>
          <w:rFonts w:ascii="Tahoma" w:eastAsia="PMingLiU" w:hAnsi="Tahoma" w:cs="Tahoma"/>
          <w:color w:val="000000"/>
          <w:sz w:val="18"/>
          <w:szCs w:val="18"/>
        </w:rPr>
        <w:t xml:space="preserve"> Exchange Hosted Archive </w:t>
      </w:r>
      <w:r w:rsidRPr="00107C35">
        <w:rPr>
          <w:rFonts w:ascii="Tahoma" w:eastAsia="PMingLiU" w:hAnsi="Tahoma" w:cs="Tahoma"/>
          <w:color w:val="000000"/>
          <w:sz w:val="18"/>
          <w:szCs w:val="18"/>
        </w:rPr>
        <w:t>的後續線上服務。</w:t>
      </w:r>
    </w:p>
    <w:p w14:paraId="59DB94D2" w14:textId="77777777" w:rsidR="00D70D2C" w:rsidRPr="00107C35" w:rsidRDefault="00D70D2C" w:rsidP="00E62BC4">
      <w:pPr>
        <w:pStyle w:val="ListParagraph"/>
        <w:rPr>
          <w:rFonts w:ascii="Tahoma" w:eastAsia="PMingLiU" w:hAnsi="Tahoma" w:cs="Tahoma"/>
          <w:sz w:val="18"/>
          <w:szCs w:val="18"/>
        </w:rPr>
      </w:pPr>
    </w:p>
    <w:p w14:paraId="59DB94D3" w14:textId="77777777" w:rsidR="00D70D2C" w:rsidRPr="00107C35" w:rsidRDefault="00D70D2C" w:rsidP="00E62BC4">
      <w:pPr>
        <w:ind w:left="720"/>
        <w:rPr>
          <w:rFonts w:eastAsia="PMingLiU" w:cs="Tahoma"/>
          <w:szCs w:val="18"/>
        </w:rPr>
      </w:pPr>
      <w:r w:rsidRPr="00107C35">
        <w:rPr>
          <w:rFonts w:eastAsia="PMingLiU" w:cs="Tahoma"/>
          <w:color w:val="000000"/>
          <w:szCs w:val="18"/>
        </w:rPr>
        <w:t>如果　貴用戶從</w:t>
      </w:r>
      <w:r w:rsidRPr="00107C35">
        <w:rPr>
          <w:rFonts w:eastAsia="PMingLiU" w:cs="Tahoma"/>
          <w:color w:val="000000"/>
          <w:szCs w:val="18"/>
        </w:rPr>
        <w:t xml:space="preserve"> Exchange Hosted Archive </w:t>
      </w:r>
      <w:r w:rsidRPr="00107C35">
        <w:rPr>
          <w:rFonts w:eastAsia="PMingLiU" w:cs="Tahoma"/>
          <w:color w:val="000000"/>
          <w:szCs w:val="18"/>
        </w:rPr>
        <w:t>續約為</w:t>
      </w:r>
      <w:r w:rsidRPr="00107C35">
        <w:rPr>
          <w:rFonts w:eastAsia="PMingLiU" w:cs="Tahoma"/>
          <w:color w:val="000000"/>
          <w:szCs w:val="18"/>
        </w:rPr>
        <w:t xml:space="preserve"> Exchange Online Archiving for Exchange Server </w:t>
      </w:r>
      <w:r w:rsidRPr="00107C35">
        <w:rPr>
          <w:rFonts w:eastAsia="PMingLiU" w:cs="Tahoma"/>
          <w:color w:val="000000"/>
          <w:szCs w:val="18"/>
        </w:rPr>
        <w:t>且尚未移轉至</w:t>
      </w:r>
      <w:r w:rsidRPr="00107C35">
        <w:rPr>
          <w:rFonts w:eastAsia="PMingLiU" w:cs="Tahoma"/>
          <w:color w:val="000000"/>
          <w:szCs w:val="18"/>
        </w:rPr>
        <w:t xml:space="preserve"> Exchange Online Archiving for Exchange Server</w:t>
      </w:r>
      <w:r w:rsidRPr="00107C35">
        <w:rPr>
          <w:rFonts w:eastAsia="PMingLiU" w:cs="Tahoma"/>
          <w:color w:val="000000"/>
          <w:szCs w:val="18"/>
        </w:rPr>
        <w:t>，　貴用戶的授權使用者可能繼續使用</w:t>
      </w:r>
      <w:r w:rsidRPr="00107C35">
        <w:rPr>
          <w:rFonts w:eastAsia="PMingLiU" w:cs="Tahoma"/>
          <w:color w:val="000000"/>
          <w:szCs w:val="18"/>
        </w:rPr>
        <w:t xml:space="preserve"> Exchange Hosted Archive </w:t>
      </w:r>
      <w:r w:rsidRPr="00107C35">
        <w:rPr>
          <w:rFonts w:eastAsia="PMingLiU" w:cs="Tahoma"/>
          <w:color w:val="000000"/>
          <w:szCs w:val="18"/>
        </w:rPr>
        <w:t>服務，惟需受</w:t>
      </w:r>
      <w:r w:rsidRPr="00107C35">
        <w:rPr>
          <w:rFonts w:eastAsia="PMingLiU" w:cs="Tahoma"/>
          <w:color w:val="000000"/>
          <w:szCs w:val="18"/>
        </w:rPr>
        <w:t xml:space="preserve"> 2011 </w:t>
      </w:r>
      <w:r w:rsidRPr="00107C35">
        <w:rPr>
          <w:rFonts w:eastAsia="PMingLiU" w:cs="Tahoma"/>
          <w:color w:val="000000"/>
          <w:szCs w:val="18"/>
        </w:rPr>
        <w:t>年</w:t>
      </w:r>
      <w:r w:rsidRPr="00107C35">
        <w:rPr>
          <w:rFonts w:eastAsia="PMingLiU" w:cs="Tahoma"/>
          <w:color w:val="000000"/>
          <w:szCs w:val="18"/>
        </w:rPr>
        <w:t xml:space="preserve"> 3 </w:t>
      </w:r>
      <w:r w:rsidRPr="00107C35">
        <w:rPr>
          <w:rFonts w:eastAsia="PMingLiU" w:cs="Tahoma"/>
          <w:color w:val="000000"/>
          <w:szCs w:val="18"/>
        </w:rPr>
        <w:t>月</w:t>
      </w:r>
      <w:r w:rsidRPr="00107C35">
        <w:rPr>
          <w:rFonts w:eastAsia="PMingLiU" w:cs="Tahoma"/>
          <w:color w:val="000000"/>
          <w:szCs w:val="18"/>
        </w:rPr>
        <w:t xml:space="preserve"> PUR </w:t>
      </w:r>
      <w:r w:rsidRPr="00107C35">
        <w:rPr>
          <w:rFonts w:eastAsia="PMingLiU" w:cs="Tahoma"/>
          <w:color w:val="000000"/>
          <w:szCs w:val="18"/>
        </w:rPr>
        <w:t>之條款所拘束，直至　貴用戶提早移轉至</w:t>
      </w:r>
      <w:r w:rsidRPr="00107C35">
        <w:rPr>
          <w:rFonts w:eastAsia="PMingLiU" w:cs="Tahoma"/>
          <w:color w:val="000000"/>
          <w:szCs w:val="18"/>
        </w:rPr>
        <w:t xml:space="preserve"> Exchange Online Archiving for Exchange Server </w:t>
      </w:r>
      <w:r w:rsidRPr="00107C35">
        <w:rPr>
          <w:rFonts w:eastAsia="PMingLiU" w:cs="Tahoma"/>
          <w:color w:val="000000"/>
          <w:szCs w:val="18"/>
        </w:rPr>
        <w:t>及</w:t>
      </w:r>
      <w:r w:rsidRPr="00107C35">
        <w:rPr>
          <w:rFonts w:eastAsia="PMingLiU" w:cs="Tahoma"/>
          <w:color w:val="000000"/>
          <w:szCs w:val="18"/>
        </w:rPr>
        <w:t xml:space="preserve"> Exchange Online Archiving for Exchange Server </w:t>
      </w:r>
      <w:r w:rsidRPr="00107C35">
        <w:rPr>
          <w:rFonts w:eastAsia="PMingLiU" w:cs="Tahoma"/>
          <w:color w:val="000000"/>
          <w:szCs w:val="18"/>
        </w:rPr>
        <w:t>的訂閱屆滿為止。</w:t>
      </w:r>
    </w:p>
    <w:p w14:paraId="59DB94D4" w14:textId="77777777" w:rsidR="00B23BE6" w:rsidRDefault="00B23BE6" w:rsidP="00E62BC4">
      <w:pPr>
        <w:ind w:left="720"/>
        <w:rPr>
          <w:rFonts w:eastAsia="PMingLiU" w:cs="Tahoma"/>
        </w:rPr>
      </w:pPr>
    </w:p>
    <w:p w14:paraId="59DB94D5" w14:textId="77777777" w:rsidR="00107C35" w:rsidRDefault="00107C35" w:rsidP="00E62BC4">
      <w:pPr>
        <w:ind w:left="720"/>
        <w:rPr>
          <w:rFonts w:eastAsia="PMingLiU" w:cs="Tahoma"/>
        </w:rPr>
      </w:pPr>
    </w:p>
    <w:p w14:paraId="59DB94D6" w14:textId="77777777" w:rsidR="00107C35" w:rsidRDefault="00107C35" w:rsidP="00E62BC4">
      <w:pPr>
        <w:ind w:left="720"/>
        <w:rPr>
          <w:rFonts w:eastAsia="PMingLiU" w:cs="Tahoma"/>
        </w:rPr>
      </w:pPr>
    </w:p>
    <w:p w14:paraId="59DB94D7" w14:textId="77777777" w:rsidR="00107C35" w:rsidRPr="007F456A" w:rsidRDefault="00107C35" w:rsidP="00E62BC4">
      <w:pPr>
        <w:ind w:left="720"/>
        <w:rPr>
          <w:rFonts w:eastAsia="PMingLiU" w:cs="Tahoma"/>
        </w:rPr>
      </w:pPr>
    </w:p>
    <w:p w14:paraId="59DB94D8" w14:textId="77777777" w:rsidR="00B23BE6" w:rsidRPr="007F456A" w:rsidRDefault="00B23BE6" w:rsidP="0084072C">
      <w:pPr>
        <w:spacing w:after="60"/>
        <w:ind w:left="720"/>
        <w:rPr>
          <w:rFonts w:eastAsia="PMingLiU" w:cs="Tahoma"/>
          <w:lang w:eastAsia="zh-TW"/>
        </w:rPr>
      </w:pPr>
      <w:r w:rsidRPr="007F456A">
        <w:rPr>
          <w:rFonts w:eastAsia="PMingLiU" w:cs="Tahoma"/>
          <w:b/>
          <w:color w:val="000000"/>
          <w:szCs w:val="18"/>
          <w:lang w:eastAsia="zh-TW"/>
        </w:rPr>
        <w:lastRenderedPageBreak/>
        <w:t>政府社群雲端服務</w:t>
      </w:r>
      <w:r w:rsidRPr="007F456A">
        <w:rPr>
          <w:rFonts w:eastAsia="PMingLiU" w:cs="Tahoma"/>
          <w:b/>
          <w:color w:val="000000"/>
          <w:szCs w:val="18"/>
          <w:lang w:eastAsia="zh-TW"/>
        </w:rPr>
        <w:t xml:space="preserve"> (</w:t>
      </w:r>
      <w:r w:rsidRPr="007F456A">
        <w:rPr>
          <w:rFonts w:eastAsia="PMingLiU" w:cs="Tahoma"/>
          <w:b/>
          <w:color w:val="000000"/>
          <w:szCs w:val="18"/>
          <w:lang w:eastAsia="zh-TW"/>
        </w:rPr>
        <w:t>僅限美國</w:t>
      </w:r>
      <w:r w:rsidRPr="007F456A">
        <w:rPr>
          <w:rFonts w:eastAsia="PMingLiU" w:cs="Tahoma"/>
          <w:b/>
          <w:color w:val="000000"/>
          <w:szCs w:val="18"/>
          <w:lang w:eastAsia="zh-TW"/>
        </w:rPr>
        <w:t>)</w:t>
      </w:r>
    </w:p>
    <w:p w14:paraId="59DB94D9" w14:textId="77777777" w:rsidR="00B23BE6" w:rsidRPr="007F456A" w:rsidRDefault="00B23BE6" w:rsidP="00E62BC4">
      <w:pPr>
        <w:ind w:left="720"/>
        <w:rPr>
          <w:rFonts w:eastAsia="PMingLiU" w:cs="Tahoma"/>
        </w:rPr>
      </w:pPr>
      <w:r w:rsidRPr="007F456A">
        <w:rPr>
          <w:rFonts w:eastAsia="PMingLiU" w:cs="Tahoma"/>
          <w:color w:val="000000"/>
          <w:szCs w:val="18"/>
        </w:rPr>
        <w:t xml:space="preserve">Office 365 </w:t>
      </w:r>
      <w:r w:rsidRPr="007F456A">
        <w:rPr>
          <w:rFonts w:eastAsia="PMingLiU" w:cs="Tahoma"/>
          <w:color w:val="000000"/>
          <w:szCs w:val="18"/>
        </w:rPr>
        <w:t>產品系列之部分線上服務</w:t>
      </w:r>
      <w:r w:rsidRPr="007F456A">
        <w:rPr>
          <w:rFonts w:eastAsia="PMingLiU" w:cs="Tahoma"/>
          <w:color w:val="000000"/>
          <w:szCs w:val="18"/>
        </w:rPr>
        <w:t xml:space="preserve"> (</w:t>
      </w:r>
      <w:r w:rsidRPr="007F456A">
        <w:rPr>
          <w:rFonts w:eastAsia="PMingLiU" w:cs="Tahoma"/>
          <w:color w:val="000000"/>
          <w:szCs w:val="18"/>
        </w:rPr>
        <w:t>包括</w:t>
      </w:r>
      <w:r w:rsidRPr="007F456A">
        <w:rPr>
          <w:rFonts w:eastAsia="PMingLiU" w:cs="Tahoma"/>
          <w:color w:val="000000"/>
          <w:szCs w:val="18"/>
        </w:rPr>
        <w:t xml:space="preserve"> Exchange Online Archiving for Exchange Server) </w:t>
      </w:r>
      <w:r w:rsidRPr="007F456A">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F456A">
        <w:rPr>
          <w:rFonts w:eastAsia="PMingLiU" w:cs="Tahoma"/>
          <w:color w:val="000000"/>
          <w:szCs w:val="18"/>
        </w:rPr>
        <w:t xml:space="preserve"> Office 365 </w:t>
      </w:r>
      <w:r w:rsidRPr="007F456A">
        <w:rPr>
          <w:rFonts w:eastAsia="PMingLiU" w:cs="Tahoma"/>
          <w:color w:val="000000"/>
          <w:szCs w:val="18"/>
        </w:rPr>
        <w:t>系列產品之任何線上服務，包括</w:t>
      </w:r>
      <w:r w:rsidRPr="007F456A">
        <w:rPr>
          <w:rFonts w:eastAsia="PMingLiU" w:cs="Tahoma"/>
          <w:color w:val="000000"/>
          <w:szCs w:val="18"/>
        </w:rPr>
        <w:t xml:space="preserve"> Exchange Online</w:t>
      </w:r>
      <w:r w:rsidRPr="007F456A">
        <w:rPr>
          <w:rFonts w:eastAsia="PMingLiU" w:cs="Tahoma"/>
          <w:color w:val="000000"/>
          <w:szCs w:val="18"/>
        </w:rPr>
        <w:t>、</w:t>
      </w:r>
      <w:r w:rsidRPr="007F456A">
        <w:rPr>
          <w:rFonts w:eastAsia="PMingLiU" w:cs="Tahoma"/>
          <w:color w:val="000000"/>
          <w:szCs w:val="18"/>
        </w:rPr>
        <w:t xml:space="preserve">SharePoint Online </w:t>
      </w:r>
      <w:r w:rsidRPr="007F456A">
        <w:rPr>
          <w:rFonts w:eastAsia="PMingLiU" w:cs="Tahoma"/>
          <w:color w:val="000000"/>
          <w:szCs w:val="18"/>
        </w:rPr>
        <w:t>和</w:t>
      </w:r>
      <w:r w:rsidRPr="007F456A">
        <w:rPr>
          <w:rFonts w:eastAsia="PMingLiU" w:cs="Tahoma"/>
          <w:color w:val="000000"/>
          <w:szCs w:val="18"/>
        </w:rPr>
        <w:t xml:space="preserve"> Lync Online</w:t>
      </w:r>
      <w:r w:rsidRPr="007F456A">
        <w:rPr>
          <w:rFonts w:eastAsia="PMingLiU" w:cs="Tahoma"/>
          <w:color w:val="000000"/>
          <w:szCs w:val="18"/>
        </w:rPr>
        <w:t>。</w:t>
      </w:r>
    </w:p>
    <w:p w14:paraId="59DB94DA" w14:textId="77777777" w:rsidR="00B23BE6" w:rsidRPr="007F456A" w:rsidRDefault="00B23BE6" w:rsidP="00E62BC4">
      <w:pPr>
        <w:ind w:left="720"/>
        <w:rPr>
          <w:rFonts w:eastAsia="PMingLiU" w:cs="Tahoma"/>
        </w:rPr>
      </w:pPr>
    </w:p>
    <w:p w14:paraId="59DB94DB" w14:textId="77777777" w:rsidR="00B23BE6" w:rsidRPr="007F456A" w:rsidRDefault="00B23BE6" w:rsidP="00E62BC4">
      <w:pPr>
        <w:ind w:left="720"/>
        <w:rPr>
          <w:rFonts w:eastAsia="PMingLiU" w:cs="Tahoma"/>
          <w:lang w:eastAsia="zh-TW"/>
        </w:rPr>
      </w:pPr>
      <w:r w:rsidRPr="007F456A">
        <w:rPr>
          <w:rFonts w:eastAsia="PMingLiU" w:cs="Tahoma"/>
          <w:color w:val="000000"/>
          <w:szCs w:val="18"/>
          <w:lang w:eastAsia="zh-TW"/>
        </w:rPr>
        <w:t>線上服務一旦透過政府社群雲端提供，則於整個訂閱期間內都會維持此種模式。客戶如為美國聯邦、州立、</w:t>
      </w:r>
      <w:r w:rsidR="00107C35">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59DB94DC" w14:textId="77777777" w:rsidR="005D484B" w:rsidRPr="007F456A" w:rsidRDefault="005D484B" w:rsidP="003C3A72">
      <w:pPr>
        <w:rPr>
          <w:rFonts w:eastAsia="PMingLiU" w:cs="Tahoma"/>
          <w:lang w:eastAsia="zh-TW"/>
        </w:rPr>
      </w:pPr>
    </w:p>
    <w:p w14:paraId="59DB94DD" w14:textId="77777777" w:rsidR="007B35CE" w:rsidRPr="007F456A" w:rsidRDefault="007B35CE" w:rsidP="003C3A72">
      <w:pPr>
        <w:rPr>
          <w:rFonts w:eastAsia="PMingLiU" w:cs="Tahoma"/>
          <w:lang w:eastAsia="zh-TW"/>
        </w:rPr>
      </w:pPr>
    </w:p>
    <w:p w14:paraId="59DB94DE" w14:textId="77777777" w:rsidR="005D484B" w:rsidRPr="007F456A" w:rsidRDefault="00A560B6" w:rsidP="005D484B">
      <w:pPr>
        <w:pStyle w:val="Heading2"/>
        <w:ind w:left="270" w:hanging="270"/>
        <w:rPr>
          <w:rFonts w:ascii="Tahoma" w:eastAsia="PMingLiU" w:hAnsi="Tahoma" w:cs="Tahoma"/>
        </w:rPr>
      </w:pPr>
      <w:bookmarkStart w:id="1251" w:name="_47__Exchange"/>
      <w:bookmarkStart w:id="1252" w:name="_50__Exchange"/>
      <w:bookmarkStart w:id="1253" w:name="_51_Exchange_Online"/>
      <w:bookmarkStart w:id="1254" w:name="_Toc361754567"/>
      <w:bookmarkEnd w:id="1251"/>
      <w:bookmarkEnd w:id="1252"/>
      <w:bookmarkEnd w:id="1253"/>
      <w:r w:rsidRPr="007F456A">
        <w:rPr>
          <w:rFonts w:ascii="Tahoma" w:eastAsia="PMingLiU" w:hAnsi="Tahoma" w:cs="Tahoma"/>
          <w:color w:val="F26200"/>
          <w:sz w:val="20"/>
          <w:vertAlign w:val="superscript"/>
        </w:rPr>
        <w:t>51</w:t>
      </w:r>
      <w:r w:rsidR="002F2EFA" w:rsidRPr="00B46555">
        <w:rPr>
          <w:rFonts w:ascii="Tahoma" w:eastAsia="PMingLiU" w:hAnsi="Tahoma" w:cs="Tahoma"/>
          <w:color w:val="F26200"/>
          <w:sz w:val="20"/>
        </w:rPr>
        <w:t xml:space="preserve"> </w:t>
      </w:r>
      <w:r w:rsidRPr="007F456A">
        <w:rPr>
          <w:rFonts w:ascii="Tahoma" w:eastAsia="PMingLiU" w:hAnsi="Tahoma" w:cs="Tahoma"/>
          <w:color w:val="F26200"/>
          <w:sz w:val="22"/>
        </w:rPr>
        <w:t>Exchange Online Archiving for Exchange Server A (</w:t>
      </w:r>
      <w:r w:rsidRPr="007F456A">
        <w:rPr>
          <w:rFonts w:ascii="Tahoma" w:eastAsia="PMingLiU" w:hAnsi="Tahoma" w:cs="Tahoma"/>
          <w:color w:val="F26200"/>
          <w:sz w:val="22"/>
        </w:rPr>
        <w:t>使用者訂閱使用權</w:t>
      </w:r>
      <w:r w:rsidRPr="007F456A">
        <w:rPr>
          <w:rFonts w:ascii="Tahoma" w:eastAsia="PMingLiU" w:hAnsi="Tahoma" w:cs="Tahoma"/>
          <w:color w:val="F26200"/>
          <w:sz w:val="22"/>
        </w:rPr>
        <w:t>)</w:t>
      </w:r>
      <w:bookmarkEnd w:id="1254"/>
    </w:p>
    <w:p w14:paraId="59DB94DF" w14:textId="77777777" w:rsidR="005D484B" w:rsidRPr="007F456A" w:rsidRDefault="005D484B" w:rsidP="005D484B">
      <w:pPr>
        <w:ind w:left="900"/>
        <w:rPr>
          <w:rFonts w:eastAsia="PMingLiU" w:cs="Tahoma"/>
        </w:rPr>
      </w:pPr>
    </w:p>
    <w:p w14:paraId="59DB94E0" w14:textId="77777777" w:rsidR="005D484B" w:rsidRPr="007F456A" w:rsidRDefault="005D484B" w:rsidP="005D484B">
      <w:pPr>
        <w:ind w:left="720"/>
        <w:rPr>
          <w:rFonts w:eastAsia="PMingLiU" w:cs="Tahoma"/>
        </w:rPr>
      </w:pPr>
      <w:r w:rsidRPr="007F456A">
        <w:rPr>
          <w:rFonts w:eastAsia="PMingLiU" w:cs="Tahoma"/>
          <w:szCs w:val="18"/>
        </w:rPr>
        <w:t>依</w:t>
      </w:r>
      <w:r w:rsidRPr="007F456A">
        <w:rPr>
          <w:rFonts w:eastAsia="PMingLiU" w:cs="Tahoma"/>
          <w:szCs w:val="18"/>
        </w:rPr>
        <w:t xml:space="preserve"> Enrollment for Education Solutions </w:t>
      </w:r>
      <w:r w:rsidRPr="007F456A">
        <w:rPr>
          <w:rFonts w:eastAsia="PMingLiU" w:cs="Tahoma"/>
          <w:szCs w:val="18"/>
        </w:rPr>
        <w:t>和</w:t>
      </w:r>
      <w:r w:rsidRPr="007F456A">
        <w:rPr>
          <w:rFonts w:eastAsia="PMingLiU" w:cs="Tahoma"/>
          <w:szCs w:val="18"/>
        </w:rPr>
        <w:t xml:space="preserve"> Open Value Subscription Agreement for Education Solutions </w:t>
      </w:r>
      <w:r w:rsidRPr="007F456A">
        <w:rPr>
          <w:rFonts w:eastAsia="PMingLiU" w:cs="Tahoma"/>
          <w:szCs w:val="18"/>
        </w:rPr>
        <w:t>針對全組織計數及學生計數取得</w:t>
      </w:r>
      <w:r w:rsidRPr="007F456A">
        <w:rPr>
          <w:rFonts w:eastAsia="PMingLiU" w:cs="Tahoma"/>
          <w:szCs w:val="18"/>
        </w:rPr>
        <w:t xml:space="preserve"> Enterprise CAL </w:t>
      </w:r>
      <w:r w:rsidRPr="007F456A">
        <w:rPr>
          <w:rFonts w:eastAsia="PMingLiU" w:cs="Tahoma"/>
          <w:szCs w:val="18"/>
        </w:rPr>
        <w:t>套件之使用權的</w:t>
      </w:r>
      <w:r w:rsidRPr="007F456A">
        <w:rPr>
          <w:rFonts w:eastAsia="PMingLiU" w:cs="Tahoma"/>
          <w:szCs w:val="18"/>
        </w:rPr>
        <w:t xml:space="preserve"> Academic </w:t>
      </w:r>
      <w:r w:rsidRPr="007F456A">
        <w:rPr>
          <w:rFonts w:eastAsia="PMingLiU" w:cs="Tahoma"/>
          <w:szCs w:val="18"/>
        </w:rPr>
        <w:t>機構，已獲授權可使用其全組織計數及學生計數內所涵蓋之全部使用者的對應數目之</w:t>
      </w:r>
      <w:r w:rsidRPr="007F456A">
        <w:rPr>
          <w:rFonts w:eastAsia="PMingLiU" w:cs="Tahoma"/>
          <w:szCs w:val="18"/>
        </w:rPr>
        <w:t xml:space="preserve"> Exchange Online Archiving for Exchange Server A </w:t>
      </w:r>
      <w:r w:rsidRPr="007F456A">
        <w:rPr>
          <w:rFonts w:eastAsia="PMingLiU" w:cs="Tahoma"/>
          <w:szCs w:val="18"/>
        </w:rPr>
        <w:t>使用者訂閱使用權。如需提供指引，請參閱</w:t>
      </w:r>
      <w:r w:rsidRPr="007F456A">
        <w:rPr>
          <w:rFonts w:eastAsia="PMingLiU" w:cs="Tahoma"/>
          <w:szCs w:val="18"/>
        </w:rPr>
        <w:t xml:space="preserve"> Enterprise CAL </w:t>
      </w:r>
      <w:r w:rsidRPr="007F456A">
        <w:rPr>
          <w:rFonts w:eastAsia="PMingLiU" w:cs="Tahoma"/>
          <w:szCs w:val="18"/>
        </w:rPr>
        <w:t>套件產品注意事項。</w:t>
      </w:r>
    </w:p>
    <w:p w14:paraId="59DB94E1" w14:textId="77777777" w:rsidR="00B23BE6" w:rsidRPr="00107C35" w:rsidRDefault="00B23BE6" w:rsidP="00D70D2C">
      <w:pPr>
        <w:ind w:left="540"/>
        <w:rPr>
          <w:rFonts w:eastAsia="PMingLiU" w:cs="Tahoma"/>
          <w:szCs w:val="18"/>
        </w:rPr>
      </w:pPr>
    </w:p>
    <w:p w14:paraId="59DB94E2" w14:textId="77777777" w:rsidR="00EC1F23" w:rsidRPr="00107C35" w:rsidRDefault="00EC1F23" w:rsidP="0084072C">
      <w:pPr>
        <w:pStyle w:val="Heading2"/>
        <w:ind w:left="0"/>
        <w:rPr>
          <w:rFonts w:ascii="Tahoma" w:eastAsia="PMingLiU" w:hAnsi="Tahoma" w:cs="Tahoma"/>
          <w:b w:val="0"/>
          <w:bCs/>
          <w:sz w:val="18"/>
          <w:szCs w:val="18"/>
        </w:rPr>
      </w:pPr>
    </w:p>
    <w:p w14:paraId="59DB94E3" w14:textId="77777777" w:rsidR="00EC1F23" w:rsidRPr="007F456A" w:rsidRDefault="00A560B6" w:rsidP="00465757">
      <w:pPr>
        <w:pStyle w:val="Heading2"/>
        <w:ind w:left="270" w:hanging="270"/>
        <w:rPr>
          <w:rFonts w:ascii="Tahoma" w:eastAsia="PMingLiU" w:hAnsi="Tahoma" w:cs="Tahoma"/>
        </w:rPr>
      </w:pPr>
      <w:bookmarkStart w:id="1255" w:name="_45_Exchange_Hosted"/>
      <w:bookmarkStart w:id="1256" w:name="_51_Exchange_Hosted"/>
      <w:bookmarkStart w:id="1257" w:name="_Toc336338306"/>
      <w:bookmarkStart w:id="1258" w:name="_Toc361754568"/>
      <w:bookmarkStart w:id="1259" w:name="Srv_44ExchHostArchiveandStorage"/>
      <w:bookmarkEnd w:id="1255"/>
      <w:bookmarkEnd w:id="1256"/>
      <w:r w:rsidRPr="007F456A">
        <w:rPr>
          <w:rFonts w:ascii="Tahoma" w:eastAsia="PMingLiU" w:hAnsi="Tahoma" w:cs="Tahoma"/>
          <w:color w:val="F26200"/>
          <w:sz w:val="20"/>
          <w:vertAlign w:val="superscript"/>
        </w:rPr>
        <w:t>52</w:t>
      </w:r>
      <w:r w:rsidRPr="007F456A">
        <w:rPr>
          <w:rFonts w:ascii="Tahoma" w:eastAsia="PMingLiU" w:hAnsi="Tahoma" w:cs="Tahoma"/>
          <w:color w:val="F26200"/>
        </w:rPr>
        <w:t xml:space="preserve"> </w:t>
      </w:r>
      <w:r w:rsidRPr="007F456A">
        <w:rPr>
          <w:rFonts w:ascii="Tahoma" w:eastAsia="PMingLiU" w:hAnsi="Tahoma" w:cs="Tahoma"/>
          <w:color w:val="F26200"/>
          <w:sz w:val="22"/>
        </w:rPr>
        <w:t>Exchange Hosted Archive (</w:t>
      </w:r>
      <w:r w:rsidRPr="007F456A">
        <w:rPr>
          <w:rFonts w:ascii="Tahoma" w:eastAsia="PMingLiU" w:hAnsi="Tahoma" w:cs="Tahoma"/>
          <w:color w:val="F26200"/>
          <w:sz w:val="22"/>
        </w:rPr>
        <w:t>使用者訂閱使用權</w:t>
      </w:r>
      <w:r w:rsidRPr="007F456A">
        <w:rPr>
          <w:rFonts w:ascii="Tahoma" w:eastAsia="PMingLiU" w:hAnsi="Tahoma" w:cs="Tahoma"/>
          <w:color w:val="F26200"/>
          <w:sz w:val="22"/>
        </w:rPr>
        <w:t>)</w:t>
      </w:r>
      <w:r w:rsidRPr="007F456A">
        <w:rPr>
          <w:rFonts w:ascii="Tahoma" w:eastAsia="PMingLiU" w:hAnsi="Tahoma" w:cs="Tahoma"/>
          <w:color w:val="F26200"/>
          <w:sz w:val="22"/>
        </w:rPr>
        <w:t>、</w:t>
      </w:r>
      <w:r w:rsidRPr="007F456A">
        <w:rPr>
          <w:rFonts w:ascii="Tahoma" w:eastAsia="PMingLiU" w:hAnsi="Tahoma" w:cs="Tahoma"/>
          <w:color w:val="F26200"/>
          <w:sz w:val="22"/>
        </w:rPr>
        <w:t>Exchange Hosted Archive Extra Storage (</w:t>
      </w:r>
      <w:r w:rsidRPr="007F456A">
        <w:rPr>
          <w:rFonts w:ascii="Tahoma" w:eastAsia="PMingLiU" w:hAnsi="Tahoma" w:cs="Tahoma"/>
          <w:color w:val="F26200"/>
          <w:sz w:val="22"/>
        </w:rPr>
        <w:t>加值訂閱使用權</w:t>
      </w:r>
      <w:r w:rsidRPr="007F456A">
        <w:rPr>
          <w:rFonts w:ascii="Tahoma" w:eastAsia="PMingLiU" w:hAnsi="Tahoma" w:cs="Tahoma"/>
          <w:color w:val="F26200"/>
          <w:sz w:val="22"/>
        </w:rPr>
        <w:t>)</w:t>
      </w:r>
      <w:bookmarkEnd w:id="1257"/>
      <w:bookmarkEnd w:id="1258"/>
      <w:r w:rsidRPr="007F456A">
        <w:rPr>
          <w:rFonts w:ascii="Tahoma" w:eastAsia="PMingLiU" w:hAnsi="Tahoma" w:cs="Tahoma"/>
          <w:color w:val="F26200"/>
          <w:sz w:val="22"/>
        </w:rPr>
        <w:t xml:space="preserve"> </w:t>
      </w:r>
      <w:bookmarkEnd w:id="1259"/>
    </w:p>
    <w:p w14:paraId="59DB94E4" w14:textId="77777777" w:rsidR="00EC1F23" w:rsidRPr="007F456A" w:rsidRDefault="00EC1F23" w:rsidP="00EC1F23">
      <w:pPr>
        <w:ind w:left="900"/>
        <w:rPr>
          <w:rFonts w:eastAsia="PMingLiU" w:cs="Tahoma"/>
        </w:rPr>
      </w:pPr>
    </w:p>
    <w:p w14:paraId="59DB94E5" w14:textId="77777777" w:rsidR="00EC1F23" w:rsidRPr="007F456A" w:rsidRDefault="00EC1F23" w:rsidP="0084072C">
      <w:pPr>
        <w:spacing w:after="60"/>
        <w:ind w:left="720"/>
        <w:rPr>
          <w:rFonts w:eastAsia="PMingLiU" w:cs="Tahoma"/>
        </w:rPr>
      </w:pPr>
      <w:r w:rsidRPr="007F456A">
        <w:rPr>
          <w:rFonts w:eastAsia="PMingLiU" w:cs="Tahoma"/>
          <w:b/>
          <w:bCs/>
          <w:iCs/>
          <w:color w:val="000000"/>
        </w:rPr>
        <w:t>針對</w:t>
      </w:r>
      <w:r w:rsidRPr="007F456A">
        <w:rPr>
          <w:rFonts w:eastAsia="PMingLiU" w:cs="Tahoma"/>
          <w:b/>
          <w:bCs/>
          <w:iCs/>
          <w:color w:val="000000"/>
        </w:rPr>
        <w:t xml:space="preserve"> Exchange Hosted Archive </w:t>
      </w:r>
      <w:r w:rsidRPr="007F456A">
        <w:rPr>
          <w:rFonts w:eastAsia="PMingLiU" w:cs="Tahoma"/>
          <w:b/>
          <w:bCs/>
          <w:iCs/>
          <w:color w:val="000000"/>
        </w:rPr>
        <w:t>客戶之</w:t>
      </w:r>
      <w:r w:rsidRPr="007F456A">
        <w:rPr>
          <w:rFonts w:eastAsia="PMingLiU" w:cs="Tahoma"/>
          <w:b/>
          <w:bCs/>
          <w:iCs/>
          <w:color w:val="000000"/>
        </w:rPr>
        <w:t xml:space="preserve"> 2011 </w:t>
      </w:r>
      <w:r w:rsidRPr="007F456A">
        <w:rPr>
          <w:rFonts w:eastAsia="PMingLiU" w:cs="Tahoma"/>
          <w:b/>
          <w:bCs/>
          <w:iCs/>
          <w:color w:val="000000"/>
        </w:rPr>
        <w:t>年</w:t>
      </w:r>
      <w:r w:rsidRPr="007F456A">
        <w:rPr>
          <w:rFonts w:eastAsia="PMingLiU" w:cs="Tahoma"/>
          <w:b/>
          <w:bCs/>
          <w:iCs/>
          <w:color w:val="000000"/>
        </w:rPr>
        <w:t xml:space="preserve"> 5 </w:t>
      </w:r>
      <w:r w:rsidRPr="007F456A">
        <w:rPr>
          <w:rFonts w:eastAsia="PMingLiU" w:cs="Tahoma"/>
          <w:b/>
          <w:bCs/>
          <w:iCs/>
          <w:color w:val="000000"/>
        </w:rPr>
        <w:t>月</w:t>
      </w:r>
      <w:r w:rsidRPr="007F456A">
        <w:rPr>
          <w:rFonts w:eastAsia="PMingLiU" w:cs="Tahoma"/>
          <w:b/>
          <w:bCs/>
          <w:iCs/>
          <w:color w:val="000000"/>
        </w:rPr>
        <w:t xml:space="preserve"> 1 </w:t>
      </w:r>
      <w:r w:rsidRPr="007F456A">
        <w:rPr>
          <w:rFonts w:eastAsia="PMingLiU" w:cs="Tahoma"/>
          <w:b/>
          <w:bCs/>
          <w:iCs/>
          <w:color w:val="000000"/>
        </w:rPr>
        <w:t>日使用權授與</w:t>
      </w:r>
      <w:r w:rsidRPr="007F456A">
        <w:rPr>
          <w:rFonts w:eastAsia="PMingLiU" w:cs="Tahoma"/>
          <w:b/>
          <w:iCs/>
          <w:color w:val="000000"/>
        </w:rPr>
        <w:t xml:space="preserve"> </w:t>
      </w:r>
    </w:p>
    <w:p w14:paraId="59DB94E6" w14:textId="77777777" w:rsidR="00EC1F23" w:rsidRPr="007F456A" w:rsidRDefault="00EC1F23" w:rsidP="00E62BC4">
      <w:pPr>
        <w:ind w:left="720"/>
        <w:rPr>
          <w:rFonts w:eastAsia="PMingLiU" w:cs="Tahoma"/>
          <w:lang w:eastAsia="zh-TW"/>
        </w:rPr>
      </w:pPr>
      <w:r w:rsidRPr="007F456A">
        <w:rPr>
          <w:rFonts w:eastAsia="PMingLiU" w:cs="Tahoma"/>
          <w:iCs/>
          <w:color w:val="000000"/>
          <w:lang w:eastAsia="zh-TW"/>
        </w:rPr>
        <w:t>針對購買</w:t>
      </w:r>
      <w:r w:rsidRPr="007F456A">
        <w:rPr>
          <w:rFonts w:eastAsia="PMingLiU" w:cs="Tahoma"/>
          <w:iCs/>
          <w:color w:val="000000"/>
          <w:lang w:eastAsia="zh-TW"/>
        </w:rPr>
        <w:t xml:space="preserve"> Exchange Hosted Archive (EHA) </w:t>
      </w:r>
      <w:r w:rsidRPr="007F456A">
        <w:rPr>
          <w:rFonts w:eastAsia="PMingLiU" w:cs="Tahoma"/>
          <w:iCs/>
          <w:color w:val="000000"/>
          <w:lang w:eastAsia="zh-TW"/>
        </w:rPr>
        <w:t>使用權之客戶授與的額外使用權</w:t>
      </w:r>
      <w:r w:rsidRPr="007F456A">
        <w:rPr>
          <w:rFonts w:eastAsia="PMingLiU" w:cs="Tahoma"/>
          <w:iCs/>
          <w:color w:val="000000"/>
          <w:lang w:eastAsia="zh-TW"/>
        </w:rPr>
        <w:t xml:space="preserve"> (</w:t>
      </w:r>
      <w:r w:rsidRPr="007F456A">
        <w:rPr>
          <w:rFonts w:eastAsia="PMingLiU" w:cs="Tahoma"/>
          <w:iCs/>
          <w:color w:val="000000"/>
          <w:lang w:eastAsia="zh-TW"/>
        </w:rPr>
        <w:t>「免費使用權」</w:t>
      </w:r>
      <w:r w:rsidRPr="007F456A">
        <w:rPr>
          <w:rFonts w:eastAsia="PMingLiU" w:cs="Tahoma"/>
          <w:iCs/>
          <w:color w:val="000000"/>
          <w:lang w:eastAsia="zh-TW"/>
        </w:rPr>
        <w:t>)</w:t>
      </w:r>
      <w:r w:rsidRPr="007F456A">
        <w:rPr>
          <w:rFonts w:eastAsia="PMingLiU" w:cs="Tahoma"/>
          <w:iCs/>
          <w:color w:val="000000"/>
          <w:lang w:eastAsia="zh-TW"/>
        </w:rPr>
        <w:t>，所授與之數量為前述使用權中，有效日自</w:t>
      </w:r>
      <w:r w:rsidRPr="007F456A">
        <w:rPr>
          <w:rFonts w:eastAsia="PMingLiU" w:cs="Tahoma"/>
          <w:iCs/>
          <w:color w:val="000000"/>
          <w:lang w:eastAsia="zh-TW"/>
        </w:rPr>
        <w:t xml:space="preserve"> 2011 </w:t>
      </w:r>
      <w:r w:rsidRPr="007F456A">
        <w:rPr>
          <w:rFonts w:eastAsia="PMingLiU" w:cs="Tahoma"/>
          <w:iCs/>
          <w:color w:val="000000"/>
          <w:lang w:eastAsia="zh-TW"/>
        </w:rPr>
        <w:t>年</w:t>
      </w:r>
      <w:r w:rsidRPr="007F456A">
        <w:rPr>
          <w:rFonts w:eastAsia="PMingLiU" w:cs="Tahoma"/>
          <w:iCs/>
          <w:color w:val="000000"/>
          <w:lang w:eastAsia="zh-TW"/>
        </w:rPr>
        <w:t xml:space="preserve"> 5 </w:t>
      </w:r>
      <w:r w:rsidRPr="007F456A">
        <w:rPr>
          <w:rFonts w:eastAsia="PMingLiU" w:cs="Tahoma"/>
          <w:iCs/>
          <w:color w:val="000000"/>
          <w:lang w:eastAsia="zh-TW"/>
        </w:rPr>
        <w:t>月</w:t>
      </w:r>
      <w:r w:rsidRPr="007F456A">
        <w:rPr>
          <w:rFonts w:eastAsia="PMingLiU" w:cs="Tahoma"/>
          <w:iCs/>
          <w:color w:val="000000"/>
          <w:lang w:eastAsia="zh-TW"/>
        </w:rPr>
        <w:t xml:space="preserve"> 1 </w:t>
      </w:r>
      <w:r w:rsidRPr="007F456A">
        <w:rPr>
          <w:rFonts w:eastAsia="PMingLiU" w:cs="Tahoma"/>
          <w:iCs/>
          <w:color w:val="000000"/>
          <w:lang w:eastAsia="zh-TW"/>
        </w:rPr>
        <w:t>日起算</w:t>
      </w:r>
      <w:r w:rsidRPr="007F456A">
        <w:rPr>
          <w:rFonts w:eastAsia="PMingLiU" w:cs="Tahoma"/>
          <w:iCs/>
          <w:color w:val="000000"/>
          <w:lang w:eastAsia="zh-TW"/>
        </w:rPr>
        <w:t xml:space="preserve"> (</w:t>
      </w:r>
      <w:r w:rsidRPr="007F456A">
        <w:rPr>
          <w:rFonts w:eastAsia="PMingLiU" w:cs="Tahoma"/>
          <w:iCs/>
          <w:color w:val="000000"/>
          <w:lang w:eastAsia="zh-TW"/>
        </w:rPr>
        <w:t>「合格使用權」</w:t>
      </w:r>
      <w:r w:rsidRPr="007F456A">
        <w:rPr>
          <w:rFonts w:eastAsia="PMingLiU" w:cs="Tahoma"/>
          <w:iCs/>
          <w:color w:val="000000"/>
          <w:lang w:eastAsia="zh-TW"/>
        </w:rPr>
        <w:t xml:space="preserve">) </w:t>
      </w:r>
      <w:r w:rsidRPr="007F456A">
        <w:rPr>
          <w:rFonts w:eastAsia="PMingLiU" w:cs="Tahoma"/>
          <w:iCs/>
          <w:color w:val="000000"/>
          <w:lang w:eastAsia="zh-TW"/>
        </w:rPr>
        <w:t>之使用權數量的</w:t>
      </w:r>
      <w:r w:rsidRPr="007F456A">
        <w:rPr>
          <w:rFonts w:eastAsia="PMingLiU" w:cs="Tahoma"/>
          <w:iCs/>
          <w:color w:val="000000"/>
          <w:lang w:eastAsia="zh-TW"/>
        </w:rPr>
        <w:t xml:space="preserve"> 15%</w:t>
      </w:r>
      <w:r w:rsidRPr="007F456A">
        <w:rPr>
          <w:rFonts w:eastAsia="PMingLiU" w:cs="Tahoma"/>
          <w:iCs/>
          <w:color w:val="000000"/>
          <w:lang w:eastAsia="zh-TW"/>
        </w:rPr>
        <w:t>。只要客戶之合格使用權維持有效，其免費使用權也將持續有效，直到訂閱期間屆滿，客戶由</w:t>
      </w:r>
      <w:r w:rsidRPr="007F456A">
        <w:rPr>
          <w:rFonts w:eastAsia="PMingLiU" w:cs="Tahoma"/>
          <w:iCs/>
          <w:color w:val="000000"/>
          <w:lang w:eastAsia="zh-TW"/>
        </w:rPr>
        <w:t xml:space="preserve"> EHA </w:t>
      </w:r>
      <w:r w:rsidRPr="007F456A">
        <w:rPr>
          <w:rFonts w:eastAsia="PMingLiU" w:cs="Tahoma"/>
          <w:iCs/>
          <w:color w:val="000000"/>
          <w:lang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59DB94E7" w14:textId="77777777" w:rsidR="00BA1490" w:rsidRPr="007F456A" w:rsidRDefault="00BA1490" w:rsidP="0084072C">
      <w:pPr>
        <w:rPr>
          <w:rFonts w:eastAsia="PMingLiU" w:cs="Tahoma"/>
          <w:lang w:eastAsia="zh-TW"/>
        </w:rPr>
      </w:pPr>
    </w:p>
    <w:p w14:paraId="59DB94E8" w14:textId="77777777" w:rsidR="00EA6918" w:rsidRPr="007F456A" w:rsidRDefault="00EC1F23" w:rsidP="0084072C">
      <w:pPr>
        <w:spacing w:after="60"/>
        <w:ind w:left="720"/>
        <w:rPr>
          <w:rFonts w:eastAsia="PMingLiU" w:cs="Tahoma"/>
          <w:lang w:eastAsia="zh-TW"/>
        </w:rPr>
      </w:pPr>
      <w:r w:rsidRPr="007F456A">
        <w:rPr>
          <w:rFonts w:eastAsia="PMingLiU" w:cs="Tahoma"/>
          <w:b/>
          <w:bCs/>
          <w:iCs/>
          <w:color w:val="000000"/>
          <w:lang w:eastAsia="zh-TW"/>
        </w:rPr>
        <w:t>針對</w:t>
      </w:r>
      <w:r w:rsidRPr="007F456A">
        <w:rPr>
          <w:rFonts w:eastAsia="PMingLiU" w:cs="Tahoma"/>
          <w:b/>
          <w:bCs/>
          <w:iCs/>
          <w:color w:val="000000"/>
          <w:lang w:eastAsia="zh-TW"/>
        </w:rPr>
        <w:t xml:space="preserve"> Exchange Hosted Archive </w:t>
      </w:r>
      <w:r w:rsidRPr="007F456A">
        <w:rPr>
          <w:rFonts w:eastAsia="PMingLiU" w:cs="Tahoma"/>
          <w:b/>
          <w:bCs/>
          <w:iCs/>
          <w:color w:val="000000"/>
          <w:lang w:eastAsia="zh-TW"/>
        </w:rPr>
        <w:t>客戶之移轉使用權授與</w:t>
      </w:r>
    </w:p>
    <w:p w14:paraId="59DB94E9" w14:textId="77777777" w:rsidR="00EC1F23" w:rsidRPr="007F456A" w:rsidRDefault="00EC1F23" w:rsidP="00E62BC4">
      <w:pPr>
        <w:ind w:left="720"/>
        <w:rPr>
          <w:rFonts w:eastAsia="PMingLiU" w:cs="Tahoma"/>
          <w:lang w:eastAsia="zh-TW"/>
        </w:rPr>
      </w:pPr>
      <w:r w:rsidRPr="007F456A">
        <w:rPr>
          <w:rFonts w:eastAsia="PMingLiU" w:cs="Tahoma"/>
          <w:iCs/>
          <w:color w:val="000000"/>
          <w:lang w:eastAsia="zh-TW"/>
        </w:rPr>
        <w:t>移轉至後續線上服務的</w:t>
      </w:r>
      <w:r w:rsidRPr="007F456A">
        <w:rPr>
          <w:rFonts w:eastAsia="PMingLiU" w:cs="Tahoma"/>
          <w:iCs/>
          <w:color w:val="000000"/>
          <w:lang w:eastAsia="zh-TW"/>
        </w:rPr>
        <w:t xml:space="preserve"> EHA </w:t>
      </w:r>
      <w:r w:rsidRPr="007F456A">
        <w:rPr>
          <w:rFonts w:eastAsia="PMingLiU" w:cs="Tahoma"/>
          <w:iCs/>
          <w:color w:val="000000"/>
          <w:lang w:eastAsia="zh-TW"/>
        </w:rPr>
        <w:t>客戶將可獲授與後續線上服務的替代使用權，授與數量等於他們所擁有之合格及免費</w:t>
      </w:r>
      <w:r w:rsidRPr="007F456A">
        <w:rPr>
          <w:rFonts w:eastAsia="PMingLiU" w:cs="Tahoma"/>
          <w:iCs/>
          <w:color w:val="000000"/>
          <w:lang w:eastAsia="zh-TW"/>
        </w:rPr>
        <w:t xml:space="preserve"> EHA </w:t>
      </w:r>
      <w:r w:rsidRPr="007F456A">
        <w:rPr>
          <w:rFonts w:eastAsia="PMingLiU" w:cs="Tahoma"/>
          <w:iCs/>
          <w:color w:val="000000"/>
          <w:lang w:eastAsia="zh-TW"/>
        </w:rPr>
        <w:t>使用權之總和，如下表所示。該些替代使用權將於訂閱期間屆滿、客戶由</w:t>
      </w:r>
      <w:r w:rsidRPr="007F456A">
        <w:rPr>
          <w:rFonts w:eastAsia="PMingLiU" w:cs="Tahoma"/>
          <w:iCs/>
          <w:color w:val="000000"/>
          <w:lang w:eastAsia="zh-TW"/>
        </w:rPr>
        <w:t xml:space="preserve"> EHA </w:t>
      </w:r>
      <w:r w:rsidRPr="007F456A">
        <w:rPr>
          <w:rFonts w:eastAsia="PMingLiU" w:cs="Tahoma"/>
          <w:iCs/>
          <w:color w:val="000000"/>
          <w:lang w:eastAsia="zh-TW"/>
        </w:rPr>
        <w:t>移轉至後續線上服務時失去效力。</w:t>
      </w:r>
    </w:p>
    <w:p w14:paraId="59DB94EA" w14:textId="77777777" w:rsidR="00EC1F23" w:rsidRPr="007F456A" w:rsidRDefault="00EC1F23" w:rsidP="00E62BC4">
      <w:pPr>
        <w:ind w:left="720"/>
        <w:rPr>
          <w:rFonts w:eastAsia="PMingLiU" w:cs="Tahoma"/>
          <w:lang w:eastAsia="zh-TW"/>
        </w:rPr>
      </w:pPr>
    </w:p>
    <w:p w14:paraId="59DB94EB" w14:textId="77777777" w:rsidR="002512D3" w:rsidRPr="007F456A" w:rsidRDefault="00EC1F23" w:rsidP="003165D6">
      <w:pPr>
        <w:ind w:left="720"/>
        <w:rPr>
          <w:rFonts w:eastAsia="PMingLiU" w:cs="Tahoma"/>
        </w:rPr>
      </w:pPr>
      <w:r w:rsidRPr="007F456A">
        <w:rPr>
          <w:rFonts w:eastAsia="PMingLiU" w:cs="Tahoma"/>
          <w:iCs/>
          <w:color w:val="000000"/>
        </w:rPr>
        <w:t>於本移轉優惠中所授與之</w:t>
      </w:r>
      <w:r w:rsidRPr="007F456A">
        <w:rPr>
          <w:rFonts w:eastAsia="PMingLiU" w:cs="Tahoma"/>
          <w:iCs/>
          <w:color w:val="000000"/>
        </w:rPr>
        <w:t xml:space="preserve"> Exchange Online Plan 2 </w:t>
      </w:r>
      <w:r w:rsidRPr="007F456A">
        <w:rPr>
          <w:rFonts w:eastAsia="PMingLiU" w:cs="Tahoma"/>
          <w:iCs/>
          <w:color w:val="000000"/>
        </w:rPr>
        <w:t>使用者訂閱使用權，必須指派給獲得以下相關項目之指派的相同使用者：</w:t>
      </w:r>
      <w:r w:rsidRPr="007F456A">
        <w:rPr>
          <w:rFonts w:eastAsia="PMingLiU" w:cs="Tahoma"/>
          <w:iCs/>
          <w:color w:val="000000"/>
        </w:rPr>
        <w:t>Exchange Online Standard</w:t>
      </w:r>
      <w:r w:rsidRPr="007F456A">
        <w:rPr>
          <w:rFonts w:eastAsia="PMingLiU" w:cs="Tahoma"/>
          <w:iCs/>
          <w:color w:val="000000"/>
        </w:rPr>
        <w:t>、</w:t>
      </w:r>
      <w:r w:rsidRPr="007F456A">
        <w:rPr>
          <w:rFonts w:eastAsia="PMingLiU" w:cs="Tahoma"/>
          <w:iCs/>
          <w:color w:val="000000"/>
        </w:rPr>
        <w:t>Exchange Online Plan 2</w:t>
      </w:r>
      <w:r w:rsidRPr="007F456A">
        <w:rPr>
          <w:rFonts w:eastAsia="PMingLiU" w:cs="Tahoma"/>
          <w:iCs/>
          <w:color w:val="000000"/>
        </w:rPr>
        <w:t>、</w:t>
      </w:r>
      <w:r w:rsidRPr="007F456A">
        <w:rPr>
          <w:rFonts w:eastAsia="PMingLiU" w:cs="Tahoma"/>
          <w:iCs/>
          <w:color w:val="000000"/>
        </w:rPr>
        <w:t>BPOS Standard</w:t>
      </w:r>
      <w:r w:rsidRPr="007F456A">
        <w:rPr>
          <w:rFonts w:eastAsia="PMingLiU" w:cs="Tahoma"/>
          <w:iCs/>
          <w:color w:val="000000"/>
        </w:rPr>
        <w:t>、</w:t>
      </w:r>
      <w:r w:rsidRPr="007F456A">
        <w:rPr>
          <w:rFonts w:eastAsia="PMingLiU" w:cs="Tahoma"/>
          <w:iCs/>
          <w:color w:val="000000"/>
        </w:rPr>
        <w:t>Office 365 Enterprise E1</w:t>
      </w:r>
      <w:r w:rsidRPr="007F456A">
        <w:rPr>
          <w:rFonts w:eastAsia="PMingLiU" w:cs="Tahoma"/>
          <w:iCs/>
          <w:color w:val="000000"/>
        </w:rPr>
        <w:t>、</w:t>
      </w:r>
      <w:r w:rsidRPr="007F456A">
        <w:rPr>
          <w:rFonts w:eastAsia="PMingLiU" w:cs="Tahoma"/>
          <w:iCs/>
          <w:color w:val="000000"/>
        </w:rPr>
        <w:t>BPOS Deskless</w:t>
      </w:r>
      <w:r w:rsidRPr="007F456A">
        <w:rPr>
          <w:rFonts w:eastAsia="PMingLiU" w:cs="Tahoma"/>
          <w:iCs/>
          <w:color w:val="000000"/>
        </w:rPr>
        <w:t>、</w:t>
      </w:r>
      <w:r w:rsidRPr="007F456A">
        <w:rPr>
          <w:rFonts w:eastAsia="PMingLiU" w:cs="Tahoma"/>
          <w:iCs/>
          <w:color w:val="000000"/>
        </w:rPr>
        <w:t xml:space="preserve">Exchange Online Deskless </w:t>
      </w:r>
      <w:r w:rsidRPr="007F456A">
        <w:rPr>
          <w:rFonts w:eastAsia="PMingLiU" w:cs="Tahoma"/>
          <w:iCs/>
          <w:color w:val="000000"/>
        </w:rPr>
        <w:t>或</w:t>
      </w:r>
      <w:r w:rsidRPr="007F456A">
        <w:rPr>
          <w:rFonts w:eastAsia="PMingLiU" w:cs="Tahoma"/>
          <w:iCs/>
          <w:color w:val="000000"/>
        </w:rPr>
        <w:t xml:space="preserve"> Exchange Online Kiosk USL</w:t>
      </w:r>
      <w:r w:rsidRPr="007F456A">
        <w:rPr>
          <w:rFonts w:eastAsia="PMingLiU" w:cs="Tahoma"/>
          <w:iCs/>
          <w:color w:val="000000"/>
        </w:rPr>
        <w:t>。如果相關之</w:t>
      </w:r>
      <w:r w:rsidRPr="007F456A">
        <w:rPr>
          <w:rFonts w:eastAsia="PMingLiU" w:cs="Tahoma"/>
          <w:iCs/>
          <w:color w:val="000000"/>
        </w:rPr>
        <w:t xml:space="preserve"> USL </w:t>
      </w:r>
      <w:r w:rsidRPr="007F456A">
        <w:rPr>
          <w:rFonts w:eastAsia="PMingLiU" w:cs="Tahoma"/>
          <w:iCs/>
          <w:color w:val="000000"/>
        </w:rPr>
        <w:t>已重新指定給新的使用者，則</w:t>
      </w:r>
      <w:r w:rsidRPr="007F456A">
        <w:rPr>
          <w:rFonts w:eastAsia="PMingLiU" w:cs="Tahoma"/>
          <w:iCs/>
          <w:color w:val="000000"/>
        </w:rPr>
        <w:t xml:space="preserve"> Exchange Online Plan 2 </w:t>
      </w:r>
      <w:r w:rsidRPr="007F456A">
        <w:rPr>
          <w:rFonts w:eastAsia="PMingLiU" w:cs="Tahoma"/>
          <w:iCs/>
          <w:color w:val="000000"/>
        </w:rPr>
        <w:t>就必須重新指定給該名新使用者。</w:t>
      </w:r>
    </w:p>
    <w:p w14:paraId="59DB94EC" w14:textId="77777777" w:rsidR="00EC1F23" w:rsidRPr="007F456A"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F456A" w14:paraId="59DB94EE" w14:textId="77777777" w:rsidTr="00C066F9">
        <w:trPr>
          <w:jc w:val="center"/>
        </w:trPr>
        <w:tc>
          <w:tcPr>
            <w:tcW w:w="7740" w:type="dxa"/>
            <w:gridSpan w:val="2"/>
            <w:shd w:val="clear" w:color="auto" w:fill="FABF8F"/>
          </w:tcPr>
          <w:p w14:paraId="59DB94ED" w14:textId="77777777" w:rsidR="00EC1F23" w:rsidRPr="007F456A" w:rsidRDefault="00EC1F23" w:rsidP="00022FBE">
            <w:pPr>
              <w:jc w:val="center"/>
              <w:rPr>
                <w:rFonts w:eastAsia="PMingLiU" w:cs="Tahoma"/>
                <w:b/>
                <w:iCs/>
                <w:color w:val="000000"/>
              </w:rPr>
            </w:pPr>
            <w:r w:rsidRPr="007F456A">
              <w:rPr>
                <w:rFonts w:eastAsia="PMingLiU" w:cs="Tahoma"/>
                <w:b/>
                <w:iCs/>
                <w:color w:val="000000"/>
              </w:rPr>
              <w:t>移轉使用權之授與</w:t>
            </w:r>
          </w:p>
        </w:tc>
      </w:tr>
      <w:tr w:rsidR="00EC1F23" w:rsidRPr="007F456A" w14:paraId="59DB94F1" w14:textId="77777777" w:rsidTr="00C066F9">
        <w:trPr>
          <w:jc w:val="center"/>
        </w:trPr>
        <w:tc>
          <w:tcPr>
            <w:tcW w:w="3960" w:type="dxa"/>
            <w:shd w:val="clear" w:color="auto" w:fill="auto"/>
          </w:tcPr>
          <w:p w14:paraId="59DB94EF" w14:textId="77777777" w:rsidR="00EC1F23" w:rsidRPr="007F456A" w:rsidRDefault="00EC1F23" w:rsidP="00022FBE">
            <w:pPr>
              <w:jc w:val="center"/>
              <w:rPr>
                <w:rFonts w:eastAsia="PMingLiU" w:cs="Tahoma"/>
                <w:iCs/>
                <w:color w:val="000000"/>
              </w:rPr>
            </w:pPr>
            <w:r w:rsidRPr="007F456A">
              <w:rPr>
                <w:rFonts w:eastAsia="PMingLiU" w:cs="Tahoma"/>
                <w:iCs/>
                <w:color w:val="000000"/>
              </w:rPr>
              <w:t>合格使用權之狀況</w:t>
            </w:r>
          </w:p>
        </w:tc>
        <w:tc>
          <w:tcPr>
            <w:tcW w:w="3780" w:type="dxa"/>
            <w:shd w:val="clear" w:color="auto" w:fill="auto"/>
          </w:tcPr>
          <w:p w14:paraId="59DB94F0" w14:textId="77777777" w:rsidR="00EC1F23" w:rsidRPr="007F456A" w:rsidRDefault="00EC1F23" w:rsidP="00022FBE">
            <w:pPr>
              <w:jc w:val="center"/>
              <w:rPr>
                <w:rFonts w:eastAsia="PMingLiU" w:cs="Tahoma"/>
                <w:iCs/>
                <w:color w:val="000000"/>
              </w:rPr>
            </w:pPr>
            <w:r w:rsidRPr="007F456A">
              <w:rPr>
                <w:rFonts w:eastAsia="PMingLiU" w:cs="Tahoma"/>
                <w:iCs/>
                <w:color w:val="000000"/>
              </w:rPr>
              <w:t>使用權之授與</w:t>
            </w:r>
          </w:p>
        </w:tc>
      </w:tr>
      <w:tr w:rsidR="00EC1F23" w:rsidRPr="007F456A" w14:paraId="59DB94F6" w14:textId="77777777" w:rsidTr="00C066F9">
        <w:trPr>
          <w:jc w:val="center"/>
        </w:trPr>
        <w:tc>
          <w:tcPr>
            <w:tcW w:w="3960" w:type="dxa"/>
            <w:shd w:val="clear" w:color="auto" w:fill="auto"/>
          </w:tcPr>
          <w:p w14:paraId="59DB94F2" w14:textId="77777777" w:rsidR="00EE53FF" w:rsidRPr="007F456A" w:rsidRDefault="00EE53FF" w:rsidP="001051D1">
            <w:pPr>
              <w:spacing w:before="60" w:after="60"/>
              <w:ind w:left="158" w:right="346"/>
              <w:rPr>
                <w:rFonts w:eastAsia="PMingLiU" w:cs="Tahoma"/>
              </w:rPr>
            </w:pPr>
            <w:r w:rsidRPr="007F456A">
              <w:rPr>
                <w:rFonts w:eastAsia="PMingLiU" w:cs="Tahoma"/>
                <w:iCs/>
                <w:color w:val="000000"/>
              </w:rPr>
              <w:t xml:space="preserve">EHA </w:t>
            </w:r>
            <w:r w:rsidRPr="007F456A">
              <w:rPr>
                <w:rFonts w:eastAsia="PMingLiU" w:cs="Tahoma"/>
                <w:iCs/>
                <w:color w:val="000000"/>
              </w:rPr>
              <w:t>使用者訂閱使用權</w:t>
            </w:r>
            <w:r w:rsidRPr="007F456A">
              <w:rPr>
                <w:rFonts w:eastAsia="PMingLiU" w:cs="Tahoma"/>
                <w:iCs/>
                <w:color w:val="000000"/>
              </w:rPr>
              <w:t xml:space="preserve"> (</w:t>
            </w:r>
            <w:r w:rsidRPr="007F456A">
              <w:rPr>
                <w:rFonts w:eastAsia="PMingLiU" w:cs="Tahoma"/>
                <w:iCs/>
                <w:color w:val="000000"/>
              </w:rPr>
              <w:t>與</w:t>
            </w:r>
            <w:r w:rsidRPr="007F456A">
              <w:rPr>
                <w:rFonts w:eastAsia="PMingLiU" w:cs="Tahoma"/>
                <w:iCs/>
                <w:color w:val="000000"/>
              </w:rPr>
              <w:t xml:space="preserve"> Exchange CAL On Premise </w:t>
            </w:r>
            <w:r w:rsidRPr="007F456A">
              <w:rPr>
                <w:rFonts w:eastAsia="PMingLiU" w:cs="Tahoma"/>
                <w:iCs/>
                <w:color w:val="000000"/>
              </w:rPr>
              <w:t>搭配使用</w:t>
            </w:r>
            <w:r w:rsidRPr="007F456A">
              <w:rPr>
                <w:rFonts w:eastAsia="PMingLiU" w:cs="Tahoma"/>
                <w:iCs/>
                <w:color w:val="000000"/>
              </w:rPr>
              <w:t>)</w:t>
            </w:r>
          </w:p>
          <w:p w14:paraId="59DB94F3" w14:textId="77777777" w:rsidR="00EC1F23" w:rsidRPr="007F456A" w:rsidRDefault="00EC1F23" w:rsidP="001051D1">
            <w:pPr>
              <w:spacing w:before="60" w:after="60"/>
              <w:ind w:left="158" w:right="346"/>
              <w:rPr>
                <w:rFonts w:eastAsia="PMingLiU" w:cs="Tahoma"/>
              </w:rPr>
            </w:pPr>
            <w:r w:rsidRPr="007F456A">
              <w:rPr>
                <w:rFonts w:eastAsia="PMingLiU" w:cs="Tahoma"/>
                <w:iCs/>
                <w:color w:val="000000"/>
              </w:rPr>
              <w:t xml:space="preserve">EHA </w:t>
            </w:r>
            <w:r w:rsidRPr="007F456A">
              <w:rPr>
                <w:rFonts w:eastAsia="PMingLiU" w:cs="Tahoma"/>
                <w:iCs/>
                <w:color w:val="000000"/>
              </w:rPr>
              <w:t>使用者訂閱使用權</w:t>
            </w:r>
            <w:r w:rsidRPr="007F456A">
              <w:rPr>
                <w:rFonts w:eastAsia="PMingLiU" w:cs="Tahoma"/>
                <w:iCs/>
                <w:color w:val="000000"/>
              </w:rPr>
              <w:t xml:space="preserve"> (</w:t>
            </w:r>
            <w:r w:rsidRPr="007F456A">
              <w:rPr>
                <w:rFonts w:eastAsia="PMingLiU" w:cs="Tahoma"/>
                <w:iCs/>
                <w:color w:val="000000"/>
              </w:rPr>
              <w:t>與</w:t>
            </w:r>
            <w:r w:rsidRPr="007F456A">
              <w:rPr>
                <w:rFonts w:eastAsia="PMingLiU" w:cs="Tahoma"/>
                <w:iCs/>
                <w:color w:val="000000"/>
              </w:rPr>
              <w:t xml:space="preserve"> Exchange Online Standard</w:t>
            </w:r>
            <w:r w:rsidRPr="007F456A">
              <w:rPr>
                <w:rFonts w:eastAsia="PMingLiU" w:cs="Tahoma"/>
                <w:iCs/>
                <w:color w:val="000000"/>
              </w:rPr>
              <w:t>、</w:t>
            </w:r>
            <w:r w:rsidRPr="007F456A">
              <w:rPr>
                <w:rFonts w:eastAsia="PMingLiU" w:cs="Tahoma"/>
                <w:iCs/>
                <w:color w:val="000000"/>
              </w:rPr>
              <w:t xml:space="preserve">Exchange Online Plan </w:t>
            </w:r>
            <w:r w:rsidRPr="007F456A">
              <w:rPr>
                <w:rFonts w:eastAsia="PMingLiU" w:cs="Tahoma"/>
                <w:iCs/>
                <w:color w:val="000000"/>
              </w:rPr>
              <w:t>使用者訂閱使用權搭配使用</w:t>
            </w:r>
          </w:p>
          <w:p w14:paraId="59DB94F4" w14:textId="77777777" w:rsidR="00EC1F23" w:rsidRPr="007F456A" w:rsidRDefault="00EC1F23" w:rsidP="001051D1">
            <w:pPr>
              <w:spacing w:before="60" w:after="60"/>
              <w:ind w:left="158" w:right="346"/>
              <w:rPr>
                <w:rFonts w:eastAsia="PMingLiU" w:cs="Tahoma"/>
                <w:iCs/>
                <w:color w:val="000000"/>
              </w:rPr>
            </w:pPr>
            <w:r w:rsidRPr="007F456A">
              <w:rPr>
                <w:rFonts w:eastAsia="PMingLiU" w:cs="Tahoma"/>
                <w:iCs/>
                <w:color w:val="000000"/>
              </w:rPr>
              <w:t>2</w:t>
            </w:r>
            <w:r w:rsidRPr="007F456A">
              <w:rPr>
                <w:rFonts w:eastAsia="PMingLiU" w:cs="Tahoma"/>
                <w:iCs/>
                <w:color w:val="000000"/>
              </w:rPr>
              <w:t>、</w:t>
            </w:r>
            <w:r w:rsidRPr="007F456A">
              <w:rPr>
                <w:rFonts w:eastAsia="PMingLiU" w:cs="Tahoma"/>
                <w:iCs/>
                <w:color w:val="000000"/>
              </w:rPr>
              <w:t>BPOS Standard</w:t>
            </w:r>
            <w:r w:rsidRPr="007F456A">
              <w:rPr>
                <w:rFonts w:eastAsia="PMingLiU" w:cs="Tahoma"/>
                <w:iCs/>
                <w:color w:val="000000"/>
              </w:rPr>
              <w:t>、</w:t>
            </w:r>
            <w:r w:rsidRPr="007F456A">
              <w:rPr>
                <w:rFonts w:eastAsia="PMingLiU" w:cs="Tahoma"/>
                <w:iCs/>
                <w:color w:val="000000"/>
              </w:rPr>
              <w:t>Office 365 E1</w:t>
            </w:r>
            <w:r w:rsidRPr="007F456A">
              <w:rPr>
                <w:rFonts w:eastAsia="PMingLiU" w:cs="Tahoma"/>
                <w:iCs/>
                <w:color w:val="000000"/>
              </w:rPr>
              <w:t>、</w:t>
            </w:r>
            <w:r w:rsidRPr="007F456A">
              <w:rPr>
                <w:rFonts w:eastAsia="PMingLiU" w:cs="Tahoma"/>
                <w:iCs/>
                <w:color w:val="000000"/>
              </w:rPr>
              <w:t>BPOS Deskless</w:t>
            </w:r>
            <w:r w:rsidRPr="007F456A">
              <w:rPr>
                <w:rFonts w:eastAsia="PMingLiU" w:cs="Tahoma"/>
                <w:iCs/>
                <w:color w:val="000000"/>
              </w:rPr>
              <w:t>、</w:t>
            </w:r>
            <w:r w:rsidRPr="007F456A">
              <w:rPr>
                <w:rFonts w:eastAsia="PMingLiU" w:cs="Tahoma"/>
                <w:iCs/>
                <w:color w:val="000000"/>
              </w:rPr>
              <w:t xml:space="preserve">Exchange Online Deskless </w:t>
            </w:r>
            <w:r w:rsidRPr="007F456A">
              <w:rPr>
                <w:rFonts w:eastAsia="PMingLiU" w:cs="Tahoma"/>
                <w:iCs/>
                <w:color w:val="000000"/>
              </w:rPr>
              <w:t>或</w:t>
            </w:r>
            <w:r w:rsidRPr="007F456A">
              <w:rPr>
                <w:rFonts w:eastAsia="PMingLiU" w:cs="Tahoma"/>
                <w:iCs/>
                <w:color w:val="000000"/>
              </w:rPr>
              <w:t xml:space="preserve"> Exchange Online Kiosk)</w:t>
            </w:r>
          </w:p>
        </w:tc>
        <w:tc>
          <w:tcPr>
            <w:tcW w:w="3780" w:type="dxa"/>
            <w:shd w:val="clear" w:color="auto" w:fill="auto"/>
          </w:tcPr>
          <w:p w14:paraId="59DB94F5" w14:textId="77777777" w:rsidR="00EC1F23" w:rsidRPr="007F456A" w:rsidRDefault="00EC1F23" w:rsidP="00346F4B">
            <w:pPr>
              <w:numPr>
                <w:ilvl w:val="0"/>
                <w:numId w:val="46"/>
              </w:numPr>
              <w:spacing w:before="60" w:after="60"/>
              <w:ind w:right="342"/>
              <w:rPr>
                <w:rFonts w:eastAsia="PMingLiU" w:cs="Tahoma"/>
                <w:iCs/>
                <w:color w:val="000000"/>
              </w:rPr>
            </w:pPr>
            <w:r w:rsidRPr="007F456A">
              <w:rPr>
                <w:rFonts w:eastAsia="PMingLiU" w:cs="Tahoma"/>
                <w:iCs/>
                <w:color w:val="000000"/>
              </w:rPr>
              <w:t xml:space="preserve">Exchange Online Plan 2 </w:t>
            </w:r>
            <w:r w:rsidRPr="007F456A">
              <w:rPr>
                <w:rFonts w:eastAsia="PMingLiU" w:cs="Tahoma"/>
                <w:iCs/>
                <w:color w:val="000000"/>
              </w:rPr>
              <w:t>使用者訂閱使用權</w:t>
            </w:r>
          </w:p>
        </w:tc>
      </w:tr>
    </w:tbl>
    <w:p w14:paraId="59DB94F7" w14:textId="77777777" w:rsidR="00D57009" w:rsidRPr="007F456A" w:rsidRDefault="00D57009">
      <w:pPr>
        <w:rPr>
          <w:rFonts w:eastAsia="PMingLiU" w:cs="Tahoma"/>
        </w:rPr>
      </w:pPr>
    </w:p>
    <w:p w14:paraId="59DB94F8" w14:textId="77777777" w:rsidR="00DD39C7" w:rsidRPr="007F456A" w:rsidRDefault="00DD39C7" w:rsidP="0084072C">
      <w:pPr>
        <w:spacing w:after="60"/>
        <w:ind w:left="720"/>
        <w:rPr>
          <w:rFonts w:eastAsia="PMingLiU" w:cs="Tahoma"/>
        </w:rPr>
      </w:pPr>
      <w:r w:rsidRPr="007F456A">
        <w:rPr>
          <w:rFonts w:eastAsia="PMingLiU" w:cs="Tahoma"/>
          <w:b/>
          <w:color w:val="000000"/>
        </w:rPr>
        <w:lastRenderedPageBreak/>
        <w:t>持續使用具備</w:t>
      </w:r>
      <w:r w:rsidRPr="007F456A">
        <w:rPr>
          <w:rFonts w:eastAsia="PMingLiU" w:cs="Tahoma"/>
          <w:b/>
          <w:color w:val="000000"/>
        </w:rPr>
        <w:t xml:space="preserve"> Business Productivity Online Subscription (BPOS) </w:t>
      </w:r>
      <w:r w:rsidRPr="007F456A">
        <w:rPr>
          <w:rFonts w:eastAsia="PMingLiU" w:cs="Tahoma"/>
          <w:b/>
          <w:color w:val="000000"/>
        </w:rPr>
        <w:t>和</w:t>
      </w:r>
      <w:r w:rsidRPr="007F456A">
        <w:rPr>
          <w:rFonts w:eastAsia="PMingLiU" w:cs="Tahoma"/>
          <w:b/>
          <w:color w:val="000000"/>
        </w:rPr>
        <w:t xml:space="preserve"> Exchange Online Standard </w:t>
      </w:r>
      <w:r w:rsidRPr="007F456A">
        <w:rPr>
          <w:rFonts w:eastAsia="PMingLiU" w:cs="Tahoma"/>
          <w:b/>
          <w:color w:val="000000"/>
        </w:rPr>
        <w:t>之有效訂閱的</w:t>
      </w:r>
      <w:r w:rsidRPr="007F456A">
        <w:rPr>
          <w:rFonts w:eastAsia="PMingLiU" w:cs="Tahoma"/>
          <w:b/>
          <w:color w:val="000000"/>
        </w:rPr>
        <w:t xml:space="preserve"> Exchange Hosted Archive (EHA)</w:t>
      </w:r>
    </w:p>
    <w:p w14:paraId="59DB94F9" w14:textId="77777777" w:rsidR="00DD39C7" w:rsidRPr="007F456A" w:rsidRDefault="00DD39C7" w:rsidP="00DD39C7">
      <w:pPr>
        <w:ind w:left="720"/>
        <w:rPr>
          <w:rFonts w:eastAsia="PMingLiU" w:cs="Tahoma"/>
          <w:lang w:eastAsia="zh-TW"/>
        </w:rPr>
      </w:pPr>
      <w:r w:rsidRPr="007F456A">
        <w:rPr>
          <w:rFonts w:eastAsia="PMingLiU" w:cs="Tahoma"/>
          <w:iCs/>
          <w:color w:val="000000"/>
        </w:rPr>
        <w:t>若客戶具備即將屆滿但尚未移轉至</w:t>
      </w:r>
      <w:r w:rsidRPr="007F456A">
        <w:rPr>
          <w:rFonts w:eastAsia="PMingLiU" w:cs="Tahoma"/>
          <w:iCs/>
          <w:color w:val="000000"/>
        </w:rPr>
        <w:t xml:space="preserve"> Office 365 </w:t>
      </w:r>
      <w:r w:rsidRPr="007F456A">
        <w:rPr>
          <w:rFonts w:eastAsia="PMingLiU" w:cs="Tahoma"/>
          <w:iCs/>
          <w:color w:val="000000"/>
        </w:rPr>
        <w:t>的</w:t>
      </w:r>
      <w:r w:rsidRPr="007F456A">
        <w:rPr>
          <w:rFonts w:eastAsia="PMingLiU" w:cs="Tahoma"/>
          <w:iCs/>
          <w:color w:val="000000"/>
        </w:rPr>
        <w:t xml:space="preserve"> EHA </w:t>
      </w:r>
      <w:r w:rsidRPr="007F456A">
        <w:rPr>
          <w:rFonts w:eastAsia="PMingLiU" w:cs="Tahoma"/>
          <w:iCs/>
          <w:color w:val="000000"/>
        </w:rPr>
        <w:t>訂閱且其目前已建置在</w:t>
      </w:r>
      <w:r w:rsidRPr="007F456A">
        <w:rPr>
          <w:rFonts w:eastAsia="PMingLiU" w:cs="Tahoma"/>
          <w:iCs/>
          <w:color w:val="000000"/>
        </w:rPr>
        <w:t xml:space="preserve"> BPOS </w:t>
      </w:r>
      <w:r w:rsidRPr="007F456A">
        <w:rPr>
          <w:rFonts w:eastAsia="PMingLiU" w:cs="Tahoma"/>
          <w:iCs/>
          <w:color w:val="000000"/>
        </w:rPr>
        <w:t>或</w:t>
      </w:r>
      <w:r w:rsidRPr="007F456A">
        <w:rPr>
          <w:rFonts w:eastAsia="PMingLiU" w:cs="Tahoma"/>
          <w:iCs/>
          <w:color w:val="000000"/>
        </w:rPr>
        <w:t xml:space="preserve"> Exchange Online Standard </w:t>
      </w:r>
      <w:r w:rsidRPr="007F456A">
        <w:rPr>
          <w:rFonts w:eastAsia="PMingLiU" w:cs="Tahoma"/>
          <w:iCs/>
          <w:color w:val="000000"/>
        </w:rPr>
        <w:t>上，則在其</w:t>
      </w:r>
      <w:r w:rsidRPr="007F456A">
        <w:rPr>
          <w:rFonts w:eastAsia="PMingLiU" w:cs="Tahoma"/>
          <w:iCs/>
          <w:color w:val="000000"/>
        </w:rPr>
        <w:t xml:space="preserve"> EHA </w:t>
      </w:r>
      <w:r w:rsidRPr="007F456A">
        <w:rPr>
          <w:rFonts w:eastAsia="PMingLiU" w:cs="Tahoma"/>
          <w:iCs/>
          <w:color w:val="000000"/>
        </w:rPr>
        <w:t>訂閱屆滿之後仍可以繼續使用</w:t>
      </w:r>
      <w:r w:rsidRPr="007F456A">
        <w:rPr>
          <w:rFonts w:eastAsia="PMingLiU" w:cs="Tahoma"/>
          <w:iCs/>
          <w:color w:val="000000"/>
        </w:rPr>
        <w:t xml:space="preserve"> EHA</w:t>
      </w:r>
      <w:r w:rsidRPr="007F456A">
        <w:rPr>
          <w:rFonts w:eastAsia="PMingLiU" w:cs="Tahoma"/>
          <w:iCs/>
          <w:color w:val="000000"/>
        </w:rPr>
        <w:t>，直至</w:t>
      </w:r>
      <w:r w:rsidRPr="007F456A">
        <w:rPr>
          <w:rFonts w:eastAsia="PMingLiU" w:cs="Tahoma"/>
          <w:iCs/>
          <w:color w:val="000000"/>
        </w:rPr>
        <w:t xml:space="preserve"> (i) </w:t>
      </w:r>
      <w:r w:rsidRPr="007F456A">
        <w:rPr>
          <w:rFonts w:eastAsia="PMingLiU" w:cs="Tahoma"/>
          <w:iCs/>
          <w:color w:val="000000"/>
        </w:rPr>
        <w:t>其移轉至</w:t>
      </w:r>
      <w:r w:rsidRPr="007F456A">
        <w:rPr>
          <w:rFonts w:eastAsia="PMingLiU" w:cs="Tahoma"/>
          <w:iCs/>
          <w:color w:val="000000"/>
        </w:rPr>
        <w:t xml:space="preserve"> Office 365 </w:t>
      </w:r>
      <w:r w:rsidRPr="007F456A">
        <w:rPr>
          <w:rFonts w:eastAsia="PMingLiU" w:cs="Tahoma"/>
          <w:iCs/>
          <w:color w:val="000000"/>
        </w:rPr>
        <w:t>或</w:t>
      </w:r>
      <w:r w:rsidRPr="007F456A">
        <w:rPr>
          <w:rFonts w:eastAsia="PMingLiU" w:cs="Tahoma"/>
          <w:iCs/>
          <w:color w:val="000000"/>
        </w:rPr>
        <w:t xml:space="preserve"> (ii) </w:t>
      </w:r>
      <w:r w:rsidRPr="007F456A">
        <w:rPr>
          <w:rFonts w:eastAsia="PMingLiU" w:cs="Tahoma"/>
          <w:iCs/>
          <w:color w:val="000000"/>
        </w:rPr>
        <w:t>其</w:t>
      </w:r>
      <w:r w:rsidRPr="007F456A">
        <w:rPr>
          <w:rFonts w:eastAsia="PMingLiU" w:cs="Tahoma"/>
          <w:iCs/>
          <w:color w:val="000000"/>
        </w:rPr>
        <w:t xml:space="preserve"> BPOS </w:t>
      </w:r>
      <w:r w:rsidRPr="007F456A">
        <w:rPr>
          <w:rFonts w:eastAsia="PMingLiU" w:cs="Tahoma"/>
          <w:iCs/>
          <w:color w:val="000000"/>
        </w:rPr>
        <w:t>或</w:t>
      </w:r>
      <w:r w:rsidRPr="007F456A">
        <w:rPr>
          <w:rFonts w:eastAsia="PMingLiU" w:cs="Tahoma"/>
          <w:iCs/>
          <w:color w:val="000000"/>
        </w:rPr>
        <w:t xml:space="preserve"> Exchange Online Standard </w:t>
      </w:r>
      <w:r w:rsidRPr="007F456A">
        <w:rPr>
          <w:rFonts w:eastAsia="PMingLiU" w:cs="Tahoma"/>
          <w:iCs/>
          <w:color w:val="000000"/>
        </w:rPr>
        <w:t>的訂閱屆滿為止</w:t>
      </w:r>
      <w:r w:rsidRPr="007F456A">
        <w:rPr>
          <w:rFonts w:eastAsia="PMingLiU" w:cs="Tahoma"/>
          <w:iCs/>
          <w:color w:val="000000"/>
        </w:rPr>
        <w:t xml:space="preserve"> (</w:t>
      </w:r>
      <w:r w:rsidRPr="007F456A">
        <w:rPr>
          <w:rFonts w:eastAsia="PMingLiU" w:cs="Tahoma"/>
          <w:iCs/>
          <w:color w:val="000000"/>
        </w:rPr>
        <w:t>視何者較早發生</w:t>
      </w:r>
      <w:r w:rsidRPr="007F456A">
        <w:rPr>
          <w:rFonts w:eastAsia="PMingLiU" w:cs="Tahoma"/>
          <w:iCs/>
          <w:color w:val="000000"/>
        </w:rPr>
        <w:t>)</w:t>
      </w:r>
      <w:r w:rsidRPr="007F456A">
        <w:rPr>
          <w:rFonts w:eastAsia="PMingLiU" w:cs="Tahoma"/>
          <w:iCs/>
          <w:color w:val="000000"/>
        </w:rPr>
        <w:t>。</w:t>
      </w:r>
      <w:r w:rsidRPr="007F456A">
        <w:rPr>
          <w:rFonts w:eastAsia="PMingLiU" w:cs="Tahoma"/>
          <w:iCs/>
          <w:color w:val="000000"/>
          <w:lang w:eastAsia="zh-TW"/>
        </w:rPr>
        <w:t>客戶依此優惠方案對</w:t>
      </w:r>
      <w:r w:rsidRPr="007F456A">
        <w:rPr>
          <w:rFonts w:eastAsia="PMingLiU" w:cs="Tahoma"/>
          <w:iCs/>
          <w:color w:val="000000"/>
          <w:lang w:eastAsia="zh-TW"/>
        </w:rPr>
        <w:t xml:space="preserve"> EHA </w:t>
      </w:r>
      <w:r w:rsidRPr="007F456A">
        <w:rPr>
          <w:rFonts w:eastAsia="PMingLiU" w:cs="Tahoma"/>
          <w:iCs/>
          <w:color w:val="000000"/>
          <w:lang w:eastAsia="zh-TW"/>
        </w:rPr>
        <w:t>之使用係受客戶之大量授權合約的條款及條件及</w:t>
      </w:r>
      <w:r w:rsidRPr="007F456A">
        <w:rPr>
          <w:rFonts w:eastAsia="PMingLiU" w:cs="Tahoma"/>
          <w:iCs/>
          <w:color w:val="000000"/>
          <w:lang w:eastAsia="zh-TW"/>
        </w:rPr>
        <w:t xml:space="preserve"> 2011 </w:t>
      </w:r>
      <w:r w:rsidRPr="007F456A">
        <w:rPr>
          <w:rFonts w:eastAsia="PMingLiU" w:cs="Tahoma"/>
          <w:iCs/>
          <w:color w:val="000000"/>
          <w:lang w:eastAsia="zh-TW"/>
        </w:rPr>
        <w:t>年</w:t>
      </w:r>
      <w:r w:rsidRPr="007F456A">
        <w:rPr>
          <w:rFonts w:eastAsia="PMingLiU" w:cs="Tahoma"/>
          <w:iCs/>
          <w:color w:val="000000"/>
          <w:lang w:eastAsia="zh-TW"/>
        </w:rPr>
        <w:t xml:space="preserve"> 1 </w:t>
      </w:r>
      <w:r w:rsidRPr="007F456A">
        <w:rPr>
          <w:rFonts w:eastAsia="PMingLiU" w:cs="Tahoma"/>
          <w:iCs/>
          <w:color w:val="000000"/>
          <w:lang w:eastAsia="zh-TW"/>
        </w:rPr>
        <w:t>月的「產品使用權」中之</w:t>
      </w:r>
      <w:r w:rsidRPr="007F456A">
        <w:rPr>
          <w:rFonts w:eastAsia="PMingLiU" w:cs="Tahoma"/>
          <w:iCs/>
          <w:color w:val="000000"/>
          <w:lang w:eastAsia="zh-TW"/>
        </w:rPr>
        <w:t xml:space="preserve"> EHA </w:t>
      </w:r>
      <w:r w:rsidRPr="007F456A">
        <w:rPr>
          <w:rFonts w:eastAsia="PMingLiU" w:cs="Tahoma"/>
          <w:iCs/>
          <w:color w:val="000000"/>
          <w:lang w:eastAsia="zh-TW"/>
        </w:rPr>
        <w:t>授權條款所拘束。針對客戶的即將屆滿之</w:t>
      </w:r>
      <w:r w:rsidRPr="007F456A">
        <w:rPr>
          <w:rFonts w:eastAsia="PMingLiU" w:cs="Tahoma"/>
          <w:iCs/>
          <w:color w:val="000000"/>
          <w:lang w:eastAsia="zh-TW"/>
        </w:rPr>
        <w:t xml:space="preserve"> EHA </w:t>
      </w:r>
      <w:r w:rsidRPr="007F456A">
        <w:rPr>
          <w:rFonts w:eastAsia="PMingLiU" w:cs="Tahoma"/>
          <w:iCs/>
          <w:color w:val="000000"/>
          <w:lang w:eastAsia="zh-TW"/>
        </w:rPr>
        <w:t>使用者或裝置訂閱使用權，將視同客戶具備一份暫時的</w:t>
      </w:r>
      <w:r w:rsidRPr="007F456A">
        <w:rPr>
          <w:rFonts w:eastAsia="PMingLiU" w:cs="Tahoma"/>
          <w:iCs/>
          <w:color w:val="000000"/>
          <w:lang w:eastAsia="zh-TW"/>
        </w:rPr>
        <w:t xml:space="preserve"> EHA </w:t>
      </w:r>
      <w:r w:rsidRPr="007F456A">
        <w:rPr>
          <w:rFonts w:eastAsia="PMingLiU" w:cs="Tahoma"/>
          <w:iCs/>
          <w:color w:val="000000"/>
          <w:lang w:eastAsia="zh-TW"/>
        </w:rPr>
        <w:t>使用者或裝置訂閱使用權。這些暫時的</w:t>
      </w:r>
      <w:r w:rsidRPr="007F456A">
        <w:rPr>
          <w:rFonts w:eastAsia="PMingLiU" w:cs="Tahoma"/>
          <w:iCs/>
          <w:color w:val="000000"/>
          <w:lang w:eastAsia="zh-TW"/>
        </w:rPr>
        <w:t xml:space="preserve"> EHA </w:t>
      </w:r>
      <w:r w:rsidRPr="007F456A">
        <w:rPr>
          <w:rFonts w:eastAsia="PMingLiU" w:cs="Tahoma"/>
          <w:iCs/>
          <w:color w:val="000000"/>
          <w:lang w:eastAsia="zh-TW"/>
        </w:rPr>
        <w:t>使用者及裝置訂閱使用權可能僅指派給已對其指派</w:t>
      </w:r>
      <w:r w:rsidRPr="007F456A">
        <w:rPr>
          <w:rFonts w:eastAsia="PMingLiU" w:cs="Tahoma"/>
          <w:iCs/>
          <w:color w:val="000000"/>
          <w:lang w:eastAsia="zh-TW"/>
        </w:rPr>
        <w:t xml:space="preserve"> BPOS </w:t>
      </w:r>
      <w:r w:rsidRPr="007F456A">
        <w:rPr>
          <w:rFonts w:eastAsia="PMingLiU" w:cs="Tahoma"/>
          <w:iCs/>
          <w:color w:val="000000"/>
          <w:lang w:eastAsia="zh-TW"/>
        </w:rPr>
        <w:t>或</w:t>
      </w:r>
      <w:r w:rsidRPr="007F456A">
        <w:rPr>
          <w:rFonts w:eastAsia="PMingLiU" w:cs="Tahoma"/>
          <w:iCs/>
          <w:color w:val="000000"/>
          <w:lang w:eastAsia="zh-TW"/>
        </w:rPr>
        <w:t xml:space="preserve"> Exchange Online Standard </w:t>
      </w:r>
      <w:r w:rsidRPr="007F456A">
        <w:rPr>
          <w:rFonts w:eastAsia="PMingLiU" w:cs="Tahoma"/>
          <w:iCs/>
          <w:color w:val="000000"/>
          <w:lang w:eastAsia="zh-TW"/>
        </w:rPr>
        <w:t>使用權的使用者和裝置。</w:t>
      </w:r>
      <w:r w:rsidRPr="007F456A">
        <w:rPr>
          <w:rFonts w:eastAsia="PMingLiU" w:cs="Tahoma"/>
          <w:iCs/>
          <w:color w:val="000000"/>
          <w:lang w:eastAsia="zh-TW"/>
        </w:rPr>
        <w:t xml:space="preserve">EHA </w:t>
      </w:r>
      <w:r w:rsidRPr="007F456A">
        <w:rPr>
          <w:rFonts w:eastAsia="PMingLiU" w:cs="Tahoma"/>
          <w:iCs/>
          <w:color w:val="000000"/>
          <w:lang w:eastAsia="zh-TW"/>
        </w:rPr>
        <w:t>係依現狀授權，不含任何形式之擔保責任。</w:t>
      </w:r>
    </w:p>
    <w:p w14:paraId="59DB94FA" w14:textId="77777777" w:rsidR="00DD39C7" w:rsidRPr="007F456A" w:rsidRDefault="00DD39C7" w:rsidP="00DD39C7">
      <w:pPr>
        <w:ind w:left="720"/>
        <w:rPr>
          <w:rFonts w:eastAsia="PMingLiU" w:cs="Tahoma"/>
          <w:lang w:eastAsia="zh-TW"/>
        </w:rPr>
      </w:pPr>
    </w:p>
    <w:p w14:paraId="59DB94FB" w14:textId="77777777" w:rsidR="00023FE7" w:rsidRPr="00107C35" w:rsidRDefault="00023FE7" w:rsidP="00B52F10">
      <w:pPr>
        <w:pStyle w:val="Heading2"/>
        <w:rPr>
          <w:rFonts w:ascii="Tahoma" w:eastAsia="PMingLiU" w:hAnsi="Tahoma" w:cs="Tahoma"/>
          <w:b w:val="0"/>
          <w:bCs/>
          <w:sz w:val="18"/>
          <w:szCs w:val="18"/>
          <w:lang w:eastAsia="zh-TW"/>
        </w:rPr>
      </w:pPr>
    </w:p>
    <w:p w14:paraId="59DB94FC" w14:textId="77777777" w:rsidR="00827D38" w:rsidRPr="007F456A" w:rsidRDefault="00A560B6" w:rsidP="00B46555">
      <w:pPr>
        <w:pStyle w:val="Heading2"/>
        <w:ind w:left="0"/>
        <w:rPr>
          <w:rFonts w:ascii="Tahoma" w:eastAsia="PMingLiU" w:hAnsi="Tahoma" w:cs="Tahoma"/>
          <w:lang w:eastAsia="zh-TW"/>
        </w:rPr>
      </w:pPr>
      <w:bookmarkStart w:id="1260" w:name="_46_Exchange_Hosted"/>
      <w:bookmarkStart w:id="1261" w:name="_52_Exchange_Hosted"/>
      <w:bookmarkStart w:id="1262" w:name="_53_Exchange_Hosted"/>
      <w:bookmarkStart w:id="1263" w:name="_Toc336338307"/>
      <w:bookmarkStart w:id="1264" w:name="_Toc361754569"/>
      <w:bookmarkStart w:id="1265" w:name="Srv_39ExchangeOnDeskWork"/>
      <w:bookmarkEnd w:id="1260"/>
      <w:bookmarkEnd w:id="1261"/>
      <w:bookmarkEnd w:id="1262"/>
      <w:r w:rsidRPr="007F456A">
        <w:rPr>
          <w:rFonts w:ascii="Tahoma" w:eastAsia="PMingLiU" w:hAnsi="Tahoma" w:cs="Tahoma"/>
          <w:color w:val="E25B00"/>
          <w:sz w:val="22"/>
          <w:szCs w:val="22"/>
          <w:vertAlign w:val="superscript"/>
          <w:lang w:eastAsia="zh-TW"/>
        </w:rPr>
        <w:t>53</w:t>
      </w:r>
      <w:r w:rsidR="00B46555" w:rsidRPr="007F456A">
        <w:rPr>
          <w:rFonts w:ascii="Tahoma" w:eastAsia="PMingLiU" w:hAnsi="Tahoma" w:cs="Tahoma"/>
          <w:color w:val="F66400"/>
          <w:sz w:val="22"/>
          <w:lang w:eastAsia="zh-TW"/>
        </w:rPr>
        <w:t xml:space="preserve"> </w:t>
      </w:r>
      <w:r w:rsidRPr="007F456A">
        <w:rPr>
          <w:rFonts w:ascii="Tahoma" w:eastAsia="PMingLiU" w:hAnsi="Tahoma" w:cs="Tahoma"/>
          <w:color w:val="F66400"/>
          <w:sz w:val="22"/>
          <w:szCs w:val="22"/>
          <w:lang w:eastAsia="zh-TW"/>
        </w:rPr>
        <w:t>Exchange Hosted Encryption (</w:t>
      </w:r>
      <w:r w:rsidRPr="007F456A">
        <w:rPr>
          <w:rFonts w:ascii="Tahoma" w:eastAsia="PMingLiU" w:hAnsi="Tahoma" w:cs="Tahoma"/>
          <w:color w:val="F66400"/>
          <w:sz w:val="22"/>
          <w:szCs w:val="22"/>
          <w:lang w:eastAsia="zh-TW"/>
        </w:rPr>
        <w:t>使用者訂閱使用權</w:t>
      </w:r>
      <w:r w:rsidRPr="007F456A">
        <w:rPr>
          <w:rFonts w:ascii="Tahoma" w:eastAsia="PMingLiU" w:hAnsi="Tahoma" w:cs="Tahoma"/>
          <w:color w:val="F66400"/>
          <w:sz w:val="22"/>
          <w:szCs w:val="22"/>
          <w:lang w:eastAsia="zh-TW"/>
        </w:rPr>
        <w:t>)</w:t>
      </w:r>
      <w:bookmarkEnd w:id="1263"/>
      <w:bookmarkEnd w:id="1264"/>
    </w:p>
    <w:p w14:paraId="59DB94FD" w14:textId="77777777" w:rsidR="00827D38" w:rsidRPr="007F456A" w:rsidRDefault="00827D38" w:rsidP="00827D38">
      <w:pPr>
        <w:ind w:left="900"/>
        <w:rPr>
          <w:rFonts w:eastAsia="PMingLiU" w:cs="Tahoma"/>
          <w:lang w:eastAsia="zh-TW"/>
        </w:rPr>
      </w:pPr>
    </w:p>
    <w:p w14:paraId="59DB94FE" w14:textId="77777777" w:rsidR="00827D38" w:rsidRPr="007F456A" w:rsidRDefault="00827D38" w:rsidP="00E62BC4">
      <w:pPr>
        <w:ind w:left="720"/>
        <w:rPr>
          <w:rFonts w:eastAsia="PMingLiU" w:cs="Tahoma"/>
          <w:lang w:eastAsia="zh-TW"/>
        </w:rPr>
      </w:pPr>
      <w:r w:rsidRPr="007F456A">
        <w:rPr>
          <w:rFonts w:eastAsia="PMingLiU" w:cs="Tahoma"/>
          <w:lang w:eastAsia="zh-TW"/>
        </w:rPr>
        <w:t>客戶應該使用相同的有效</w:t>
      </w:r>
      <w:r w:rsidRPr="007F456A">
        <w:rPr>
          <w:rFonts w:eastAsia="PMingLiU" w:cs="Tahoma"/>
          <w:lang w:eastAsia="zh-TW"/>
        </w:rPr>
        <w:t xml:space="preserve"> Select </w:t>
      </w:r>
      <w:r w:rsidRPr="007F456A">
        <w:rPr>
          <w:rFonts w:eastAsia="PMingLiU" w:cs="Tahoma"/>
          <w:lang w:eastAsia="zh-TW"/>
        </w:rPr>
        <w:t>合約註冊、</w:t>
      </w:r>
      <w:r w:rsidRPr="007F456A">
        <w:rPr>
          <w:rFonts w:eastAsia="PMingLiU" w:cs="Tahoma"/>
          <w:lang w:eastAsia="zh-TW"/>
        </w:rPr>
        <w:t xml:space="preserve">Enterprise </w:t>
      </w:r>
      <w:r w:rsidRPr="007F456A">
        <w:rPr>
          <w:rFonts w:eastAsia="PMingLiU" w:cs="Tahoma"/>
          <w:lang w:eastAsia="zh-TW"/>
        </w:rPr>
        <w:t>合約註冊或</w:t>
      </w:r>
      <w:r w:rsidRPr="007F456A">
        <w:rPr>
          <w:rFonts w:eastAsia="PMingLiU" w:cs="Tahoma"/>
          <w:lang w:eastAsia="zh-TW"/>
        </w:rPr>
        <w:t xml:space="preserve"> Open Value </w:t>
      </w:r>
      <w:r w:rsidRPr="007F456A">
        <w:rPr>
          <w:rFonts w:eastAsia="PMingLiU" w:cs="Tahoma"/>
          <w:lang w:eastAsia="zh-TW"/>
        </w:rPr>
        <w:t>合約，在最初訂單之後遞</w:t>
      </w:r>
      <w:r w:rsidR="00107C35">
        <w:rPr>
          <w:rFonts w:eastAsia="PMingLiU" w:cs="Tahoma"/>
          <w:lang w:eastAsia="zh-TW"/>
        </w:rPr>
        <w:br/>
      </w:r>
      <w:r w:rsidRPr="007F456A">
        <w:rPr>
          <w:rFonts w:eastAsia="PMingLiU" w:cs="Tahoma"/>
          <w:lang w:eastAsia="zh-TW"/>
        </w:rPr>
        <w:t>交訂單。</w:t>
      </w:r>
    </w:p>
    <w:p w14:paraId="59DB94FF" w14:textId="77777777" w:rsidR="00827D38" w:rsidRPr="007F456A" w:rsidRDefault="00827D38" w:rsidP="00E62BC4">
      <w:pPr>
        <w:ind w:left="720"/>
        <w:rPr>
          <w:rFonts w:eastAsia="PMingLiU" w:cs="Tahoma"/>
          <w:lang w:eastAsia="zh-TW"/>
        </w:rPr>
      </w:pPr>
    </w:p>
    <w:p w14:paraId="59DB9500" w14:textId="77777777" w:rsidR="00023FE7" w:rsidRPr="007F456A" w:rsidRDefault="00827D38" w:rsidP="00E62BC4">
      <w:pPr>
        <w:ind w:left="720"/>
        <w:rPr>
          <w:rFonts w:eastAsia="PMingLiU" w:cs="Tahoma"/>
          <w:lang w:eastAsia="zh-TW"/>
        </w:rPr>
      </w:pPr>
      <w:r w:rsidRPr="007F456A">
        <w:rPr>
          <w:rFonts w:eastAsia="PMingLiU" w:cs="Tahoma"/>
          <w:lang w:eastAsia="zh-TW"/>
        </w:rPr>
        <w:t>如需線上服務價格及付款條件，請參閱</w:t>
      </w:r>
      <w:hyperlink w:anchor="_Section_10_–" w:history="1">
        <w:r w:rsidRPr="007F456A">
          <w:rPr>
            <w:rStyle w:val="Hyperlink"/>
            <w:rFonts w:eastAsia="PMingLiU" w:cs="Tahoma"/>
            <w:lang w:eastAsia="zh-TW"/>
          </w:rPr>
          <w:t>第</w:t>
        </w:r>
        <w:r w:rsidRPr="007F456A">
          <w:rPr>
            <w:rStyle w:val="Hyperlink"/>
            <w:rFonts w:eastAsia="PMingLiU" w:cs="Tahoma"/>
            <w:lang w:eastAsia="zh-TW"/>
          </w:rPr>
          <w:t xml:space="preserve"> 10 </w:t>
        </w:r>
        <w:r w:rsidRPr="007F456A">
          <w:rPr>
            <w:rStyle w:val="Hyperlink"/>
            <w:rFonts w:eastAsia="PMingLiU" w:cs="Tahoma"/>
            <w:lang w:eastAsia="zh-TW"/>
          </w:rPr>
          <w:t>節</w:t>
        </w:r>
      </w:hyperlink>
      <w:r w:rsidRPr="007F456A">
        <w:rPr>
          <w:rFonts w:eastAsia="PMingLiU" w:cs="Tahoma"/>
          <w:lang w:eastAsia="zh-TW"/>
        </w:rPr>
        <w:t>。</w:t>
      </w:r>
    </w:p>
    <w:p w14:paraId="59DB9501" w14:textId="77777777" w:rsidR="00827D38" w:rsidRPr="007F456A" w:rsidRDefault="00827D38" w:rsidP="00827D38">
      <w:pPr>
        <w:ind w:left="900"/>
        <w:rPr>
          <w:rFonts w:eastAsia="PMingLiU" w:cs="Tahoma"/>
          <w:lang w:eastAsia="zh-TW"/>
        </w:rPr>
      </w:pPr>
    </w:p>
    <w:p w14:paraId="59DB9502" w14:textId="77777777" w:rsidR="00827D38" w:rsidRPr="007F456A" w:rsidRDefault="00827D38" w:rsidP="00827D38">
      <w:pPr>
        <w:ind w:left="900"/>
        <w:rPr>
          <w:rFonts w:eastAsia="PMingLiU" w:cs="Tahoma"/>
          <w:lang w:eastAsia="zh-TW"/>
        </w:rPr>
      </w:pPr>
    </w:p>
    <w:p w14:paraId="59DB9503" w14:textId="77777777" w:rsidR="00023FE7" w:rsidRPr="007F456A" w:rsidRDefault="00A560B6">
      <w:pPr>
        <w:pStyle w:val="Heading3"/>
        <w:rPr>
          <w:rFonts w:ascii="Tahoma" w:eastAsia="PMingLiU" w:hAnsi="Tahoma" w:cs="Tahoma"/>
        </w:rPr>
      </w:pPr>
      <w:bookmarkStart w:id="1266" w:name="_50_Exchange_Online"/>
      <w:bookmarkStart w:id="1267" w:name="_53_Exchange_Online"/>
      <w:bookmarkStart w:id="1268" w:name="_Toc336338308"/>
      <w:bookmarkStart w:id="1269" w:name="_Toc361754570"/>
      <w:bookmarkStart w:id="1270" w:name="Srv_40ExchangeOnDeskWork"/>
      <w:bookmarkStart w:id="1271" w:name="Srv_45ExchangeOnDeskWork"/>
      <w:bookmarkEnd w:id="1266"/>
      <w:bookmarkEnd w:id="1267"/>
      <w:r w:rsidRPr="007F456A">
        <w:rPr>
          <w:rFonts w:ascii="Tahoma" w:eastAsia="PMingLiU" w:hAnsi="Tahoma" w:cs="Tahoma"/>
          <w:caps/>
          <w:color w:val="F66400"/>
          <w:sz w:val="22"/>
          <w:vertAlign w:val="superscript"/>
        </w:rPr>
        <w:t>54</w:t>
      </w:r>
      <w:r w:rsidRPr="007F456A">
        <w:rPr>
          <w:rFonts w:ascii="Tahoma" w:eastAsia="PMingLiU" w:hAnsi="Tahoma" w:cs="Tahoma"/>
          <w:color w:val="F66400"/>
          <w:sz w:val="22"/>
        </w:rPr>
        <w:t xml:space="preserve"> Exchange Online Kiosk (</w:t>
      </w:r>
      <w:r w:rsidRPr="007F456A">
        <w:rPr>
          <w:rFonts w:ascii="Tahoma" w:eastAsia="PMingLiU" w:hAnsi="Tahoma" w:cs="Tahoma"/>
          <w:color w:val="F66400"/>
          <w:sz w:val="22"/>
        </w:rPr>
        <w:t>使用者訂閱使用權</w:t>
      </w:r>
      <w:r w:rsidRPr="007F456A">
        <w:rPr>
          <w:rFonts w:ascii="Tahoma" w:eastAsia="PMingLiU" w:hAnsi="Tahoma" w:cs="Tahoma"/>
          <w:color w:val="F66400"/>
          <w:sz w:val="22"/>
        </w:rPr>
        <w:t>)</w:t>
      </w:r>
      <w:bookmarkEnd w:id="1268"/>
      <w:bookmarkEnd w:id="1269"/>
    </w:p>
    <w:bookmarkEnd w:id="1265"/>
    <w:bookmarkEnd w:id="1270"/>
    <w:bookmarkEnd w:id="1271"/>
    <w:p w14:paraId="59DB9504" w14:textId="77777777" w:rsidR="00023FE7" w:rsidRPr="00C436BE" w:rsidRDefault="00023FE7">
      <w:pPr>
        <w:pStyle w:val="EndnoteText"/>
        <w:rPr>
          <w:rFonts w:ascii="Tahoma" w:eastAsia="PMingLiU" w:hAnsi="Tahoma" w:cs="Tahoma"/>
          <w:sz w:val="18"/>
          <w:szCs w:val="18"/>
        </w:rPr>
      </w:pPr>
    </w:p>
    <w:p w14:paraId="59DB9505" w14:textId="77777777" w:rsidR="00040ADC" w:rsidRPr="007F456A" w:rsidRDefault="00040ADC" w:rsidP="00E62BC4">
      <w:pPr>
        <w:ind w:left="720"/>
        <w:rPr>
          <w:rFonts w:eastAsia="PMingLiU" w:cs="Tahoma"/>
        </w:rPr>
      </w:pPr>
      <w:r w:rsidRPr="007F456A">
        <w:rPr>
          <w:rFonts w:eastAsia="PMingLiU" w:cs="Tahoma"/>
          <w:color w:val="000000"/>
          <w:szCs w:val="18"/>
        </w:rPr>
        <w:t>不論客戶授權合約中是否有相反的規定，合格使用者不會包括</w:t>
      </w:r>
      <w:r w:rsidRPr="007F456A">
        <w:rPr>
          <w:rFonts w:eastAsia="PMingLiU" w:cs="Tahoma"/>
          <w:color w:val="000000"/>
          <w:szCs w:val="18"/>
        </w:rPr>
        <w:t xml:space="preserve"> Exchange Online Kiosk </w:t>
      </w:r>
      <w:r w:rsidRPr="007F456A">
        <w:rPr>
          <w:rFonts w:eastAsia="PMingLiU" w:cs="Tahoma"/>
          <w:color w:val="000000"/>
          <w:szCs w:val="18"/>
        </w:rPr>
        <w:t>的授權使用者。</w:t>
      </w:r>
    </w:p>
    <w:p w14:paraId="59DB9506" w14:textId="77777777" w:rsidR="00040ADC" w:rsidRPr="007F456A" w:rsidRDefault="00040ADC" w:rsidP="00E62BC4">
      <w:pPr>
        <w:ind w:left="720"/>
        <w:rPr>
          <w:rFonts w:eastAsia="PMingLiU" w:cs="Tahoma"/>
        </w:rPr>
      </w:pPr>
    </w:p>
    <w:p w14:paraId="59DB9507" w14:textId="77777777" w:rsidR="00040ADC" w:rsidRPr="007F456A" w:rsidRDefault="00040ADC" w:rsidP="00E62BC4">
      <w:pPr>
        <w:ind w:left="720"/>
        <w:rPr>
          <w:rFonts w:eastAsia="PMingLiU" w:cs="Tahoma"/>
        </w:rPr>
      </w:pPr>
      <w:r w:rsidRPr="007F456A">
        <w:rPr>
          <w:rFonts w:eastAsia="PMingLiU" w:cs="Tahoma"/>
          <w:color w:val="000000"/>
          <w:szCs w:val="18"/>
        </w:rPr>
        <w:t xml:space="preserve">Exchange Online Kiosk </w:t>
      </w:r>
      <w:r w:rsidRPr="007F456A">
        <w:rPr>
          <w:rFonts w:eastAsia="PMingLiU" w:cs="Tahoma"/>
          <w:color w:val="000000"/>
          <w:szCs w:val="18"/>
        </w:rPr>
        <w:t>以前稱為</w:t>
      </w:r>
      <w:r w:rsidRPr="007F456A">
        <w:rPr>
          <w:rFonts w:eastAsia="PMingLiU" w:cs="Tahoma"/>
          <w:color w:val="000000"/>
          <w:szCs w:val="18"/>
        </w:rPr>
        <w:t xml:space="preserve"> Exchange Online Deskless Worker</w:t>
      </w:r>
      <w:r w:rsidRPr="007F456A">
        <w:rPr>
          <w:rFonts w:eastAsia="PMingLiU" w:cs="Tahoma"/>
          <w:color w:val="000000"/>
          <w:szCs w:val="18"/>
        </w:rPr>
        <w:t>。</w:t>
      </w:r>
    </w:p>
    <w:p w14:paraId="59DB9508" w14:textId="77777777" w:rsidR="00352135" w:rsidRPr="007F456A" w:rsidRDefault="00352135" w:rsidP="00E62BC4">
      <w:pPr>
        <w:ind w:left="720"/>
        <w:rPr>
          <w:rFonts w:eastAsia="PMingLiU" w:cs="Tahoma"/>
        </w:rPr>
      </w:pPr>
    </w:p>
    <w:p w14:paraId="59DB9509" w14:textId="77777777" w:rsidR="00702931" w:rsidRPr="007F456A" w:rsidRDefault="00702931" w:rsidP="00AF3B19">
      <w:pPr>
        <w:spacing w:after="60"/>
        <w:ind w:left="720"/>
        <w:rPr>
          <w:rFonts w:eastAsia="PMingLiU" w:cs="Tahoma"/>
          <w:lang w:eastAsia="zh-TW"/>
        </w:rPr>
      </w:pPr>
      <w:r w:rsidRPr="007F456A">
        <w:rPr>
          <w:rFonts w:eastAsia="PMingLiU" w:cs="Tahoma"/>
          <w:b/>
          <w:color w:val="000000"/>
          <w:szCs w:val="18"/>
          <w:lang w:eastAsia="zh-TW"/>
        </w:rPr>
        <w:t>政府社群雲端服務</w:t>
      </w:r>
      <w:r w:rsidRPr="007F456A">
        <w:rPr>
          <w:rFonts w:eastAsia="PMingLiU" w:cs="Tahoma"/>
          <w:b/>
          <w:color w:val="000000"/>
          <w:szCs w:val="18"/>
          <w:lang w:eastAsia="zh-TW"/>
        </w:rPr>
        <w:t xml:space="preserve"> (</w:t>
      </w:r>
      <w:r w:rsidRPr="007F456A">
        <w:rPr>
          <w:rFonts w:eastAsia="PMingLiU" w:cs="Tahoma"/>
          <w:b/>
          <w:color w:val="000000"/>
          <w:szCs w:val="18"/>
          <w:lang w:eastAsia="zh-TW"/>
        </w:rPr>
        <w:t>僅限美國</w:t>
      </w:r>
      <w:r w:rsidRPr="007F456A">
        <w:rPr>
          <w:rFonts w:eastAsia="PMingLiU" w:cs="Tahoma"/>
          <w:b/>
          <w:color w:val="000000"/>
          <w:szCs w:val="18"/>
          <w:lang w:eastAsia="zh-TW"/>
        </w:rPr>
        <w:t>)</w:t>
      </w:r>
    </w:p>
    <w:p w14:paraId="59DB950A" w14:textId="77777777" w:rsidR="00702931" w:rsidRPr="007F456A" w:rsidRDefault="00702931" w:rsidP="00E62BC4">
      <w:pPr>
        <w:ind w:left="720"/>
        <w:rPr>
          <w:rFonts w:eastAsia="PMingLiU" w:cs="Tahoma"/>
          <w:lang w:eastAsia="zh-TW"/>
        </w:rPr>
      </w:pPr>
      <w:r w:rsidRPr="007F456A">
        <w:rPr>
          <w:rFonts w:eastAsia="PMingLiU" w:cs="Tahoma"/>
          <w:color w:val="000000"/>
          <w:szCs w:val="18"/>
          <w:lang w:eastAsia="zh-TW"/>
        </w:rPr>
        <w:t xml:space="preserve">Office 365 </w:t>
      </w:r>
      <w:r w:rsidRPr="007F456A">
        <w:rPr>
          <w:rFonts w:eastAsia="PMingLiU" w:cs="Tahoma"/>
          <w:color w:val="000000"/>
          <w:szCs w:val="18"/>
          <w:lang w:eastAsia="zh-TW"/>
        </w:rPr>
        <w:t>產品系列之部分線上服務</w:t>
      </w:r>
      <w:r w:rsidRPr="007F456A">
        <w:rPr>
          <w:rFonts w:eastAsia="PMingLiU" w:cs="Tahoma"/>
          <w:color w:val="000000"/>
          <w:szCs w:val="18"/>
          <w:lang w:eastAsia="zh-TW"/>
        </w:rPr>
        <w:t xml:space="preserve"> (</w:t>
      </w:r>
      <w:r w:rsidRPr="007F456A">
        <w:rPr>
          <w:rFonts w:eastAsia="PMingLiU" w:cs="Tahoma"/>
          <w:color w:val="000000"/>
          <w:szCs w:val="18"/>
          <w:lang w:eastAsia="zh-TW"/>
        </w:rPr>
        <w:t>包括</w:t>
      </w:r>
      <w:r w:rsidRPr="007F456A">
        <w:rPr>
          <w:rFonts w:eastAsia="PMingLiU" w:cs="Tahoma"/>
          <w:color w:val="000000"/>
          <w:szCs w:val="18"/>
          <w:lang w:eastAsia="zh-TW"/>
        </w:rPr>
        <w:t xml:space="preserve"> Exchange Online Kiosk) </w:t>
      </w:r>
      <w:r w:rsidRPr="007F456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107C35">
        <w:rPr>
          <w:rFonts w:eastAsia="PMingLiU" w:cs="Tahoma"/>
          <w:color w:val="000000"/>
          <w:szCs w:val="18"/>
          <w:lang w:eastAsia="zh-TW"/>
        </w:rPr>
        <w:br/>
      </w:r>
      <w:r w:rsidRPr="007F456A">
        <w:rPr>
          <w:rFonts w:eastAsia="PMingLiU" w:cs="Tahoma"/>
          <w:color w:val="000000"/>
          <w:szCs w:val="18"/>
          <w:lang w:eastAsia="zh-TW"/>
        </w:rPr>
        <w:t>不得與特定非政府社群雲端服務建置於相同的網域中。這項限制會涵蓋隸屬於</w:t>
      </w:r>
      <w:r w:rsidRPr="007F456A">
        <w:rPr>
          <w:rFonts w:eastAsia="PMingLiU" w:cs="Tahoma"/>
          <w:color w:val="000000"/>
          <w:szCs w:val="18"/>
          <w:lang w:eastAsia="zh-TW"/>
        </w:rPr>
        <w:t xml:space="preserve"> Office 365 </w:t>
      </w:r>
      <w:r w:rsidRPr="007F456A">
        <w:rPr>
          <w:rFonts w:eastAsia="PMingLiU" w:cs="Tahoma"/>
          <w:color w:val="000000"/>
          <w:szCs w:val="18"/>
          <w:lang w:eastAsia="zh-TW"/>
        </w:rPr>
        <w:t>系列產品之任何線上服務，包括</w:t>
      </w:r>
      <w:r w:rsidRPr="007F456A">
        <w:rPr>
          <w:rFonts w:eastAsia="PMingLiU" w:cs="Tahoma"/>
          <w:color w:val="000000"/>
          <w:szCs w:val="18"/>
          <w:lang w:eastAsia="zh-TW"/>
        </w:rPr>
        <w:t xml:space="preserve"> Exchange Online</w:t>
      </w:r>
      <w:r w:rsidRPr="007F456A">
        <w:rPr>
          <w:rFonts w:eastAsia="PMingLiU" w:cs="Tahoma"/>
          <w:color w:val="000000"/>
          <w:szCs w:val="18"/>
          <w:lang w:eastAsia="zh-TW"/>
        </w:rPr>
        <w:t>、</w:t>
      </w:r>
      <w:r w:rsidRPr="007F456A">
        <w:rPr>
          <w:rFonts w:eastAsia="PMingLiU" w:cs="Tahoma"/>
          <w:color w:val="000000"/>
          <w:szCs w:val="18"/>
          <w:lang w:eastAsia="zh-TW"/>
        </w:rPr>
        <w:t xml:space="preserve">SharePoint Online </w:t>
      </w:r>
      <w:r w:rsidRPr="007F456A">
        <w:rPr>
          <w:rFonts w:eastAsia="PMingLiU" w:cs="Tahoma"/>
          <w:color w:val="000000"/>
          <w:szCs w:val="18"/>
          <w:lang w:eastAsia="zh-TW"/>
        </w:rPr>
        <w:t>和</w:t>
      </w:r>
      <w:r w:rsidRPr="007F456A">
        <w:rPr>
          <w:rFonts w:eastAsia="PMingLiU" w:cs="Tahoma"/>
          <w:color w:val="000000"/>
          <w:szCs w:val="18"/>
          <w:lang w:eastAsia="zh-TW"/>
        </w:rPr>
        <w:t xml:space="preserve"> Lync Online</w:t>
      </w:r>
      <w:r w:rsidRPr="007F456A">
        <w:rPr>
          <w:rFonts w:eastAsia="PMingLiU" w:cs="Tahoma"/>
          <w:color w:val="000000"/>
          <w:szCs w:val="18"/>
          <w:lang w:eastAsia="zh-TW"/>
        </w:rPr>
        <w:t>。</w:t>
      </w:r>
    </w:p>
    <w:p w14:paraId="59DB950B" w14:textId="77777777" w:rsidR="00702931" w:rsidRPr="007F456A" w:rsidRDefault="00702931" w:rsidP="00E62BC4">
      <w:pPr>
        <w:ind w:left="720"/>
        <w:rPr>
          <w:rFonts w:eastAsia="PMingLiU" w:cs="Tahoma"/>
          <w:lang w:eastAsia="zh-TW"/>
        </w:rPr>
      </w:pPr>
    </w:p>
    <w:p w14:paraId="59DB950C" w14:textId="77777777" w:rsidR="00702931" w:rsidRPr="007F456A" w:rsidRDefault="00702931" w:rsidP="00E62BC4">
      <w:pPr>
        <w:ind w:left="720"/>
        <w:rPr>
          <w:rFonts w:eastAsia="PMingLiU" w:cs="Tahoma"/>
          <w:lang w:eastAsia="zh-TW"/>
        </w:rPr>
      </w:pPr>
      <w:r w:rsidRPr="007F456A">
        <w:rPr>
          <w:rFonts w:eastAsia="PMingLiU" w:cs="Tahoma"/>
          <w:color w:val="000000"/>
          <w:szCs w:val="18"/>
          <w:lang w:eastAsia="zh-TW"/>
        </w:rPr>
        <w:t>線上服務一旦透過政府社群雲端提供，則於整個訂閱期間內都會維持此種模式。客戶如為美國聯邦、州立、</w:t>
      </w:r>
      <w:r w:rsidR="00107C35">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9DB950D" w14:textId="77777777" w:rsidR="00023FE7" w:rsidRPr="00107C35" w:rsidRDefault="00023FE7" w:rsidP="00E62BC4">
      <w:pPr>
        <w:pStyle w:val="Heading2"/>
        <w:rPr>
          <w:rFonts w:ascii="Tahoma" w:eastAsia="PMingLiU" w:hAnsi="Tahoma" w:cs="Tahoma"/>
          <w:sz w:val="18"/>
          <w:szCs w:val="18"/>
          <w:lang w:eastAsia="zh-TW"/>
        </w:rPr>
      </w:pPr>
      <w:bookmarkStart w:id="1272" w:name="Srv_41ExchangeSvr07EntCAL"/>
    </w:p>
    <w:p w14:paraId="59DB950E" w14:textId="77777777" w:rsidR="00C066F9" w:rsidRPr="00107C35" w:rsidRDefault="00C066F9" w:rsidP="00C066F9">
      <w:pPr>
        <w:ind w:left="720"/>
        <w:rPr>
          <w:rFonts w:eastAsia="PMingLiU" w:cs="Tahoma"/>
          <w:szCs w:val="18"/>
          <w:lang w:eastAsia="zh-TW"/>
        </w:rPr>
      </w:pPr>
    </w:p>
    <w:p w14:paraId="59DB950F" w14:textId="77777777" w:rsidR="00371299" w:rsidRPr="007F456A" w:rsidRDefault="00A560B6" w:rsidP="00B17EFB">
      <w:pPr>
        <w:pStyle w:val="Heading3"/>
        <w:rPr>
          <w:rFonts w:ascii="Tahoma" w:eastAsia="PMingLiU" w:hAnsi="Tahoma" w:cs="Tahoma"/>
        </w:rPr>
      </w:pPr>
      <w:bookmarkStart w:id="1273" w:name="_48_Exchange_Online"/>
      <w:bookmarkStart w:id="1274" w:name="_54_Exchange_Online"/>
      <w:bookmarkStart w:id="1275" w:name="_Toc336338309"/>
      <w:bookmarkStart w:id="1276" w:name="_Toc361754571"/>
      <w:bookmarkStart w:id="1277" w:name="Srv_46ExhangeOnlinePlan1"/>
      <w:bookmarkStart w:id="1278" w:name="Srv_42ExchangeSvr2010EntCAL"/>
      <w:bookmarkStart w:id="1279" w:name="Srv_47ExchangeSvr2010EntCAL"/>
      <w:bookmarkEnd w:id="1273"/>
      <w:bookmarkEnd w:id="1274"/>
      <w:r w:rsidRPr="007F456A">
        <w:rPr>
          <w:rFonts w:ascii="Tahoma" w:eastAsia="PMingLiU" w:hAnsi="Tahoma" w:cs="Tahoma"/>
          <w:caps/>
          <w:color w:val="F66400"/>
          <w:sz w:val="22"/>
          <w:szCs w:val="22"/>
          <w:vertAlign w:val="superscript"/>
        </w:rPr>
        <w:t>55</w:t>
      </w:r>
      <w:r w:rsidR="00B46555" w:rsidRPr="007F456A">
        <w:rPr>
          <w:rFonts w:ascii="Tahoma" w:eastAsia="PMingLiU" w:hAnsi="Tahoma" w:cs="Tahoma"/>
          <w:color w:val="F66400"/>
          <w:sz w:val="22"/>
        </w:rPr>
        <w:t xml:space="preserve"> </w:t>
      </w:r>
      <w:r w:rsidRPr="007F456A">
        <w:rPr>
          <w:rFonts w:ascii="Tahoma" w:eastAsia="PMingLiU" w:hAnsi="Tahoma" w:cs="Tahoma"/>
          <w:color w:val="F66400"/>
          <w:sz w:val="22"/>
          <w:szCs w:val="22"/>
        </w:rPr>
        <w:t>Exchange Online Plan 1</w:t>
      </w:r>
      <w:bookmarkEnd w:id="1275"/>
      <w:bookmarkEnd w:id="1276"/>
    </w:p>
    <w:bookmarkEnd w:id="1277"/>
    <w:p w14:paraId="59DB9510" w14:textId="77777777" w:rsidR="00371299" w:rsidRPr="007F456A" w:rsidRDefault="00371299" w:rsidP="00371299">
      <w:pPr>
        <w:outlineLvl w:val="2"/>
        <w:rPr>
          <w:rFonts w:eastAsia="PMingLiU" w:cs="Tahoma"/>
        </w:rPr>
      </w:pPr>
    </w:p>
    <w:p w14:paraId="59DB9511" w14:textId="77777777" w:rsidR="00371299" w:rsidRPr="007F456A" w:rsidRDefault="00371299" w:rsidP="00371299">
      <w:pPr>
        <w:ind w:left="720"/>
        <w:contextualSpacing/>
        <w:rPr>
          <w:rFonts w:eastAsia="PMingLiU" w:cs="Tahoma"/>
        </w:rPr>
      </w:pPr>
      <w:r w:rsidRPr="007F456A">
        <w:rPr>
          <w:rFonts w:eastAsia="PMingLiU" w:cs="Tahoma"/>
          <w:szCs w:val="20"/>
        </w:rPr>
        <w:t xml:space="preserve">Exchange Online Plan 1 </w:t>
      </w:r>
      <w:r w:rsidRPr="007F456A">
        <w:rPr>
          <w:rFonts w:eastAsia="PMingLiU" w:cs="Tahoma"/>
          <w:szCs w:val="20"/>
        </w:rPr>
        <w:t>以前稱為</w:t>
      </w:r>
      <w:r w:rsidRPr="007F456A">
        <w:rPr>
          <w:rFonts w:eastAsia="PMingLiU" w:cs="Tahoma"/>
          <w:szCs w:val="20"/>
        </w:rPr>
        <w:t xml:space="preserve"> Exchange Online Standard</w:t>
      </w:r>
      <w:r w:rsidRPr="007F456A">
        <w:rPr>
          <w:rFonts w:eastAsia="PMingLiU" w:cs="Tahoma"/>
          <w:szCs w:val="20"/>
        </w:rPr>
        <w:t>。</w:t>
      </w:r>
    </w:p>
    <w:p w14:paraId="59DB9512" w14:textId="77777777" w:rsidR="00A61080" w:rsidRPr="007F456A" w:rsidRDefault="00A61080" w:rsidP="00C066F9">
      <w:pPr>
        <w:ind w:left="720"/>
        <w:contextualSpacing/>
        <w:rPr>
          <w:rFonts w:eastAsia="PMingLiU" w:cs="Tahoma"/>
        </w:rPr>
      </w:pPr>
    </w:p>
    <w:p w14:paraId="59DB9513" w14:textId="77777777" w:rsidR="00A61080" w:rsidRPr="007F456A" w:rsidRDefault="00A61080" w:rsidP="00A61080">
      <w:pPr>
        <w:ind w:left="720"/>
        <w:rPr>
          <w:rFonts w:eastAsia="PMingLiU" w:cs="Tahoma"/>
        </w:rPr>
      </w:pPr>
      <w:r w:rsidRPr="007F456A">
        <w:rPr>
          <w:rFonts w:eastAsia="PMingLiU" w:cs="Tahoma"/>
          <w:color w:val="000000"/>
          <w:szCs w:val="18"/>
        </w:rPr>
        <w:t>儘管產品使用權中有任何相反規定，依照</w:t>
      </w:r>
      <w:r w:rsidRPr="007F456A">
        <w:rPr>
          <w:rFonts w:eastAsia="PMingLiU" w:cs="Tahoma"/>
          <w:color w:val="000000"/>
          <w:szCs w:val="18"/>
        </w:rPr>
        <w:t xml:space="preserve"> Campus </w:t>
      </w:r>
      <w:r w:rsidRPr="007F456A">
        <w:rPr>
          <w:rFonts w:eastAsia="PMingLiU" w:cs="Tahoma"/>
          <w:color w:val="000000"/>
          <w:szCs w:val="18"/>
        </w:rPr>
        <w:t>及</w:t>
      </w:r>
      <w:r w:rsidRPr="007F456A">
        <w:rPr>
          <w:rFonts w:eastAsia="PMingLiU" w:cs="Tahoma"/>
          <w:color w:val="000000"/>
          <w:szCs w:val="18"/>
        </w:rPr>
        <w:t xml:space="preserve"> School </w:t>
      </w:r>
      <w:r w:rsidRPr="007F456A">
        <w:rPr>
          <w:rFonts w:eastAsia="PMingLiU" w:cs="Tahoma"/>
          <w:color w:val="000000"/>
          <w:szCs w:val="18"/>
        </w:rPr>
        <w:t>合約取得之</w:t>
      </w:r>
      <w:r w:rsidRPr="007F456A">
        <w:rPr>
          <w:rFonts w:eastAsia="PMingLiU" w:cs="Tahoma"/>
          <w:color w:val="000000"/>
          <w:szCs w:val="18"/>
        </w:rPr>
        <w:t xml:space="preserve"> Exchange Online Plan 1 User SL </w:t>
      </w:r>
      <w:r w:rsidR="00107C35">
        <w:rPr>
          <w:rFonts w:eastAsia="PMingLiU" w:cs="Tahoma"/>
          <w:color w:val="000000"/>
          <w:szCs w:val="18"/>
        </w:rPr>
        <w:br/>
      </w:r>
      <w:r w:rsidRPr="007F456A">
        <w:rPr>
          <w:rFonts w:eastAsia="PMingLiU" w:cs="Tahoma"/>
          <w:color w:val="000000"/>
          <w:szCs w:val="18"/>
        </w:rPr>
        <w:t>不允許存取</w:t>
      </w:r>
      <w:r w:rsidRPr="007F456A">
        <w:rPr>
          <w:rFonts w:eastAsia="PMingLiU" w:cs="Tahoma"/>
          <w:color w:val="000000"/>
          <w:szCs w:val="18"/>
        </w:rPr>
        <w:t xml:space="preserve"> Exchange Server</w:t>
      </w:r>
      <w:r w:rsidRPr="007F456A">
        <w:rPr>
          <w:rFonts w:eastAsia="PMingLiU" w:cs="Tahoma"/>
          <w:color w:val="000000"/>
          <w:szCs w:val="18"/>
        </w:rPr>
        <w:t>。</w:t>
      </w:r>
    </w:p>
    <w:p w14:paraId="59DB9514" w14:textId="77777777" w:rsidR="00B23BE6" w:rsidRPr="007F456A" w:rsidRDefault="00B23BE6" w:rsidP="00A61080">
      <w:pPr>
        <w:ind w:left="720"/>
        <w:rPr>
          <w:rFonts w:eastAsia="PMingLiU" w:cs="Tahoma"/>
        </w:rPr>
      </w:pPr>
    </w:p>
    <w:p w14:paraId="59DB9515" w14:textId="77777777" w:rsidR="00702931" w:rsidRPr="007F456A" w:rsidRDefault="00702931" w:rsidP="0067725A">
      <w:pPr>
        <w:spacing w:after="60"/>
        <w:ind w:left="720"/>
        <w:rPr>
          <w:rFonts w:eastAsia="PMingLiU" w:cs="Tahoma"/>
          <w:lang w:eastAsia="zh-TW"/>
        </w:rPr>
      </w:pPr>
      <w:r w:rsidRPr="007F456A">
        <w:rPr>
          <w:rFonts w:eastAsia="PMingLiU" w:cs="Tahoma"/>
          <w:b/>
          <w:color w:val="000000"/>
          <w:szCs w:val="18"/>
          <w:lang w:eastAsia="zh-TW"/>
        </w:rPr>
        <w:t>政府社群雲端服務</w:t>
      </w:r>
      <w:r w:rsidRPr="007F456A">
        <w:rPr>
          <w:rFonts w:eastAsia="PMingLiU" w:cs="Tahoma"/>
          <w:b/>
          <w:color w:val="000000"/>
          <w:szCs w:val="18"/>
          <w:lang w:eastAsia="zh-TW"/>
        </w:rPr>
        <w:t xml:space="preserve"> (</w:t>
      </w:r>
      <w:r w:rsidRPr="007F456A">
        <w:rPr>
          <w:rFonts w:eastAsia="PMingLiU" w:cs="Tahoma"/>
          <w:b/>
          <w:color w:val="000000"/>
          <w:szCs w:val="18"/>
          <w:lang w:eastAsia="zh-TW"/>
        </w:rPr>
        <w:t>僅限美國</w:t>
      </w:r>
      <w:r w:rsidRPr="007F456A">
        <w:rPr>
          <w:rFonts w:eastAsia="PMingLiU" w:cs="Tahoma"/>
          <w:b/>
          <w:color w:val="000000"/>
          <w:szCs w:val="18"/>
          <w:lang w:eastAsia="zh-TW"/>
        </w:rPr>
        <w:t>)</w:t>
      </w:r>
    </w:p>
    <w:p w14:paraId="59DB9516" w14:textId="77777777" w:rsidR="00702931" w:rsidRPr="007F456A" w:rsidRDefault="00702931" w:rsidP="00702931">
      <w:pPr>
        <w:ind w:left="720"/>
        <w:rPr>
          <w:rFonts w:eastAsia="PMingLiU" w:cs="Tahoma"/>
          <w:lang w:eastAsia="zh-TW"/>
        </w:rPr>
      </w:pPr>
      <w:r w:rsidRPr="007F456A">
        <w:rPr>
          <w:rFonts w:eastAsia="PMingLiU" w:cs="Tahoma"/>
          <w:color w:val="000000"/>
          <w:szCs w:val="18"/>
          <w:lang w:eastAsia="zh-TW"/>
        </w:rPr>
        <w:t xml:space="preserve">Office 365 </w:t>
      </w:r>
      <w:r w:rsidRPr="007F456A">
        <w:rPr>
          <w:rFonts w:eastAsia="PMingLiU" w:cs="Tahoma"/>
          <w:color w:val="000000"/>
          <w:szCs w:val="18"/>
          <w:lang w:eastAsia="zh-TW"/>
        </w:rPr>
        <w:t>產品系列之部分線上服務</w:t>
      </w:r>
      <w:r w:rsidRPr="007F456A">
        <w:rPr>
          <w:rFonts w:eastAsia="PMingLiU" w:cs="Tahoma"/>
          <w:color w:val="000000"/>
          <w:szCs w:val="18"/>
          <w:lang w:eastAsia="zh-TW"/>
        </w:rPr>
        <w:t xml:space="preserve"> (</w:t>
      </w:r>
      <w:r w:rsidRPr="007F456A">
        <w:rPr>
          <w:rFonts w:eastAsia="PMingLiU" w:cs="Tahoma"/>
          <w:color w:val="000000"/>
          <w:szCs w:val="18"/>
          <w:lang w:eastAsia="zh-TW"/>
        </w:rPr>
        <w:t>包括</w:t>
      </w:r>
      <w:r w:rsidRPr="007F456A">
        <w:rPr>
          <w:rFonts w:eastAsia="PMingLiU" w:cs="Tahoma"/>
          <w:color w:val="000000"/>
          <w:szCs w:val="18"/>
          <w:lang w:eastAsia="zh-TW"/>
        </w:rPr>
        <w:t xml:space="preserve"> Exchange Online Plan 1) </w:t>
      </w:r>
      <w:r w:rsidRPr="007F456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107C35">
        <w:rPr>
          <w:rFonts w:eastAsia="PMingLiU" w:cs="Tahoma"/>
          <w:color w:val="000000"/>
          <w:szCs w:val="18"/>
          <w:lang w:eastAsia="zh-TW"/>
        </w:rPr>
        <w:br/>
      </w:r>
      <w:r w:rsidRPr="007F456A">
        <w:rPr>
          <w:rFonts w:eastAsia="PMingLiU" w:cs="Tahoma"/>
          <w:color w:val="000000"/>
          <w:szCs w:val="18"/>
          <w:lang w:eastAsia="zh-TW"/>
        </w:rPr>
        <w:t>不得與特定非政府社群雲端服務建置於相同的網域中。這項限制會涵蓋隸屬於</w:t>
      </w:r>
      <w:r w:rsidRPr="007F456A">
        <w:rPr>
          <w:rFonts w:eastAsia="PMingLiU" w:cs="Tahoma"/>
          <w:color w:val="000000"/>
          <w:szCs w:val="18"/>
          <w:lang w:eastAsia="zh-TW"/>
        </w:rPr>
        <w:t xml:space="preserve"> Office 365 </w:t>
      </w:r>
      <w:r w:rsidRPr="007F456A">
        <w:rPr>
          <w:rFonts w:eastAsia="PMingLiU" w:cs="Tahoma"/>
          <w:color w:val="000000"/>
          <w:szCs w:val="18"/>
          <w:lang w:eastAsia="zh-TW"/>
        </w:rPr>
        <w:t>系列產品之任何線上服務，包括</w:t>
      </w:r>
      <w:r w:rsidRPr="007F456A">
        <w:rPr>
          <w:rFonts w:eastAsia="PMingLiU" w:cs="Tahoma"/>
          <w:color w:val="000000"/>
          <w:szCs w:val="18"/>
          <w:lang w:eastAsia="zh-TW"/>
        </w:rPr>
        <w:t xml:space="preserve"> Exchange Online</w:t>
      </w:r>
      <w:r w:rsidRPr="007F456A">
        <w:rPr>
          <w:rFonts w:eastAsia="PMingLiU" w:cs="Tahoma"/>
          <w:color w:val="000000"/>
          <w:szCs w:val="18"/>
          <w:lang w:eastAsia="zh-TW"/>
        </w:rPr>
        <w:t>、</w:t>
      </w:r>
      <w:r w:rsidRPr="007F456A">
        <w:rPr>
          <w:rFonts w:eastAsia="PMingLiU" w:cs="Tahoma"/>
          <w:color w:val="000000"/>
          <w:szCs w:val="18"/>
          <w:lang w:eastAsia="zh-TW"/>
        </w:rPr>
        <w:t xml:space="preserve">SharePoint Online </w:t>
      </w:r>
      <w:r w:rsidRPr="007F456A">
        <w:rPr>
          <w:rFonts w:eastAsia="PMingLiU" w:cs="Tahoma"/>
          <w:color w:val="000000"/>
          <w:szCs w:val="18"/>
          <w:lang w:eastAsia="zh-TW"/>
        </w:rPr>
        <w:t>和</w:t>
      </w:r>
      <w:r w:rsidRPr="007F456A">
        <w:rPr>
          <w:rFonts w:eastAsia="PMingLiU" w:cs="Tahoma"/>
          <w:color w:val="000000"/>
          <w:szCs w:val="18"/>
          <w:lang w:eastAsia="zh-TW"/>
        </w:rPr>
        <w:t xml:space="preserve"> Lync Online</w:t>
      </w:r>
      <w:r w:rsidRPr="007F456A">
        <w:rPr>
          <w:rFonts w:eastAsia="PMingLiU" w:cs="Tahoma"/>
          <w:color w:val="000000"/>
          <w:szCs w:val="18"/>
          <w:lang w:eastAsia="zh-TW"/>
        </w:rPr>
        <w:t>。</w:t>
      </w:r>
    </w:p>
    <w:p w14:paraId="59DB9517" w14:textId="77777777" w:rsidR="00702931" w:rsidRDefault="00702931" w:rsidP="00702931">
      <w:pPr>
        <w:ind w:left="720"/>
        <w:rPr>
          <w:rFonts w:eastAsia="PMingLiU" w:cs="Tahoma"/>
          <w:lang w:eastAsia="zh-TW"/>
        </w:rPr>
      </w:pPr>
    </w:p>
    <w:p w14:paraId="59DB9518" w14:textId="77777777" w:rsidR="00C436BE" w:rsidRDefault="00C436BE" w:rsidP="00702931">
      <w:pPr>
        <w:ind w:left="720"/>
        <w:rPr>
          <w:rFonts w:eastAsia="PMingLiU" w:cs="Tahoma"/>
          <w:lang w:eastAsia="zh-TW"/>
        </w:rPr>
      </w:pPr>
    </w:p>
    <w:p w14:paraId="59DB9519" w14:textId="77777777" w:rsidR="00C436BE" w:rsidRDefault="00C436BE" w:rsidP="00702931">
      <w:pPr>
        <w:ind w:left="720"/>
        <w:rPr>
          <w:rFonts w:eastAsia="PMingLiU" w:cs="Tahoma"/>
          <w:lang w:eastAsia="zh-TW"/>
        </w:rPr>
      </w:pPr>
    </w:p>
    <w:p w14:paraId="59DB951A" w14:textId="77777777" w:rsidR="00C436BE" w:rsidRPr="007F456A" w:rsidRDefault="00C436BE" w:rsidP="00702931">
      <w:pPr>
        <w:ind w:left="720"/>
        <w:rPr>
          <w:rFonts w:eastAsia="PMingLiU" w:cs="Tahoma"/>
          <w:lang w:eastAsia="zh-TW"/>
        </w:rPr>
      </w:pPr>
    </w:p>
    <w:p w14:paraId="59DB951B" w14:textId="77777777" w:rsidR="00702931" w:rsidRPr="007F456A" w:rsidRDefault="00702931" w:rsidP="00702931">
      <w:pPr>
        <w:ind w:left="720"/>
        <w:rPr>
          <w:rFonts w:eastAsia="PMingLiU" w:cs="Tahoma"/>
          <w:lang w:eastAsia="zh-TW"/>
        </w:rPr>
      </w:pPr>
      <w:r w:rsidRPr="007F456A">
        <w:rPr>
          <w:rFonts w:eastAsia="PMingLiU" w:cs="Tahoma"/>
          <w:color w:val="000000"/>
          <w:szCs w:val="18"/>
          <w:lang w:eastAsia="zh-TW"/>
        </w:rPr>
        <w:lastRenderedPageBreak/>
        <w:t>線上服務一旦透過政府社群雲端提供，則於整個訂閱期間內都會維持此種模式。客戶如為美國聯邦、州立、</w:t>
      </w:r>
      <w:r w:rsidR="00107C35">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9DB951C" w14:textId="77777777" w:rsidR="00B23BE6" w:rsidRPr="007F456A" w:rsidRDefault="00B23BE6" w:rsidP="00A61080">
      <w:pPr>
        <w:ind w:left="720"/>
        <w:rPr>
          <w:rFonts w:eastAsia="PMingLiU" w:cs="Tahoma"/>
          <w:lang w:eastAsia="zh-TW"/>
        </w:rPr>
      </w:pPr>
    </w:p>
    <w:p w14:paraId="59DB951D" w14:textId="77777777" w:rsidR="00D70D2C" w:rsidRPr="007F456A" w:rsidRDefault="00D70D2C" w:rsidP="00A61080">
      <w:pPr>
        <w:ind w:left="720"/>
        <w:rPr>
          <w:rFonts w:eastAsia="PMingLiU" w:cs="Tahoma"/>
          <w:lang w:eastAsia="zh-TW"/>
        </w:rPr>
      </w:pPr>
    </w:p>
    <w:p w14:paraId="59DB951E" w14:textId="77777777" w:rsidR="00D70D2C" w:rsidRPr="007F456A" w:rsidRDefault="00A560B6" w:rsidP="00D70D2C">
      <w:pPr>
        <w:pStyle w:val="Heading2"/>
        <w:ind w:left="0"/>
        <w:rPr>
          <w:rFonts w:ascii="Tahoma" w:eastAsia="PMingLiU" w:hAnsi="Tahoma" w:cs="Tahoma"/>
        </w:rPr>
      </w:pPr>
      <w:bookmarkStart w:id="1280" w:name="_49_Exchange_Online"/>
      <w:bookmarkStart w:id="1281" w:name="_55_Exchange_Online"/>
      <w:bookmarkStart w:id="1282" w:name="_Toc361754572"/>
      <w:bookmarkStart w:id="1283" w:name="Srv_50ExchangeOnlinePlan2"/>
      <w:bookmarkEnd w:id="1280"/>
      <w:bookmarkEnd w:id="1281"/>
      <w:r w:rsidRPr="007F456A">
        <w:rPr>
          <w:rFonts w:ascii="Tahoma" w:eastAsia="PMingLiU" w:hAnsi="Tahoma" w:cs="Tahoma"/>
          <w:caps/>
          <w:color w:val="F66400"/>
          <w:sz w:val="22"/>
          <w:szCs w:val="20"/>
          <w:vertAlign w:val="superscript"/>
        </w:rPr>
        <w:t>56</w:t>
      </w:r>
      <w:r w:rsidRPr="007F456A">
        <w:rPr>
          <w:rFonts w:ascii="Tahoma" w:eastAsia="PMingLiU" w:hAnsi="Tahoma" w:cs="Tahoma"/>
          <w:color w:val="F66400"/>
          <w:sz w:val="22"/>
          <w:szCs w:val="20"/>
        </w:rPr>
        <w:t xml:space="preserve"> Exchange Online Plan 2</w:t>
      </w:r>
      <w:bookmarkEnd w:id="1282"/>
    </w:p>
    <w:bookmarkEnd w:id="1283"/>
    <w:p w14:paraId="59DB951F" w14:textId="77777777" w:rsidR="00D70D2C" w:rsidRPr="00C436BE" w:rsidRDefault="00D70D2C" w:rsidP="00D70D2C">
      <w:pPr>
        <w:outlineLvl w:val="2"/>
        <w:rPr>
          <w:rFonts w:eastAsia="PMingLiU" w:cs="Tahoma"/>
          <w:szCs w:val="18"/>
        </w:rPr>
      </w:pPr>
    </w:p>
    <w:p w14:paraId="59DB9520" w14:textId="77777777" w:rsidR="00D70D2C" w:rsidRPr="00C436BE" w:rsidRDefault="00D70D2C" w:rsidP="00D70D2C">
      <w:pPr>
        <w:pStyle w:val="ListParagraph"/>
        <w:rPr>
          <w:rFonts w:ascii="Tahoma" w:eastAsia="PMingLiU" w:hAnsi="Tahoma" w:cs="Tahoma"/>
          <w:sz w:val="18"/>
          <w:szCs w:val="18"/>
        </w:rPr>
      </w:pPr>
      <w:r w:rsidRPr="00C436BE">
        <w:rPr>
          <w:rFonts w:ascii="Tahoma" w:eastAsia="PMingLiU" w:hAnsi="Tahoma" w:cs="Tahoma"/>
          <w:color w:val="000000"/>
          <w:sz w:val="18"/>
          <w:szCs w:val="18"/>
        </w:rPr>
        <w:t xml:space="preserve">Exchange Online Plan 2 </w:t>
      </w:r>
      <w:r w:rsidRPr="00C436BE">
        <w:rPr>
          <w:rFonts w:ascii="Tahoma" w:eastAsia="PMingLiU" w:hAnsi="Tahoma" w:cs="Tahoma"/>
          <w:color w:val="000000"/>
          <w:sz w:val="18"/>
          <w:szCs w:val="18"/>
        </w:rPr>
        <w:t>是</w:t>
      </w:r>
      <w:r w:rsidRPr="00C436BE">
        <w:rPr>
          <w:rFonts w:ascii="Tahoma" w:eastAsia="PMingLiU" w:hAnsi="Tahoma" w:cs="Tahoma"/>
          <w:color w:val="000000"/>
          <w:sz w:val="18"/>
          <w:szCs w:val="18"/>
        </w:rPr>
        <w:t xml:space="preserve"> Exchange Hosted Archive </w:t>
      </w:r>
      <w:r w:rsidRPr="00C436BE">
        <w:rPr>
          <w:rFonts w:ascii="Tahoma" w:eastAsia="PMingLiU" w:hAnsi="Tahoma" w:cs="Tahoma"/>
          <w:color w:val="000000"/>
          <w:sz w:val="18"/>
          <w:szCs w:val="18"/>
        </w:rPr>
        <w:t>的後續線上服務。</w:t>
      </w:r>
    </w:p>
    <w:p w14:paraId="59DB9521" w14:textId="77777777" w:rsidR="00D70D2C" w:rsidRPr="00C436BE" w:rsidRDefault="00D70D2C" w:rsidP="00D70D2C">
      <w:pPr>
        <w:pStyle w:val="ListParagraph"/>
        <w:rPr>
          <w:rFonts w:ascii="Tahoma" w:eastAsia="PMingLiU" w:hAnsi="Tahoma" w:cs="Tahoma"/>
          <w:sz w:val="18"/>
          <w:szCs w:val="18"/>
        </w:rPr>
      </w:pPr>
    </w:p>
    <w:p w14:paraId="59DB9522" w14:textId="77777777" w:rsidR="00D70D2C" w:rsidRPr="00C436BE" w:rsidRDefault="00D70D2C" w:rsidP="00D70D2C">
      <w:pPr>
        <w:ind w:left="720"/>
        <w:rPr>
          <w:rFonts w:eastAsia="PMingLiU" w:cs="Tahoma"/>
          <w:szCs w:val="18"/>
        </w:rPr>
      </w:pPr>
      <w:r w:rsidRPr="00C436BE">
        <w:rPr>
          <w:rFonts w:eastAsia="PMingLiU" w:cs="Tahoma"/>
          <w:color w:val="000000"/>
          <w:szCs w:val="18"/>
        </w:rPr>
        <w:t>如果您從</w:t>
      </w:r>
      <w:r w:rsidRPr="00C436BE">
        <w:rPr>
          <w:rFonts w:eastAsia="PMingLiU" w:cs="Tahoma"/>
          <w:color w:val="000000"/>
          <w:szCs w:val="18"/>
        </w:rPr>
        <w:t xml:space="preserve"> Exchange Hosted Archive </w:t>
      </w:r>
      <w:r w:rsidRPr="00C436BE">
        <w:rPr>
          <w:rFonts w:eastAsia="PMingLiU" w:cs="Tahoma"/>
          <w:color w:val="000000"/>
          <w:szCs w:val="18"/>
        </w:rPr>
        <w:t>續約為</w:t>
      </w:r>
      <w:r w:rsidRPr="00C436BE">
        <w:rPr>
          <w:rFonts w:eastAsia="PMingLiU" w:cs="Tahoma"/>
          <w:color w:val="000000"/>
          <w:szCs w:val="18"/>
        </w:rPr>
        <w:t xml:space="preserve"> Exchange Online Plan 2 </w:t>
      </w:r>
      <w:r w:rsidRPr="00C436BE">
        <w:rPr>
          <w:rFonts w:eastAsia="PMingLiU" w:cs="Tahoma"/>
          <w:color w:val="000000"/>
          <w:szCs w:val="18"/>
        </w:rPr>
        <w:t>且尚未移轉至</w:t>
      </w:r>
      <w:r w:rsidRPr="00C436BE">
        <w:rPr>
          <w:rFonts w:eastAsia="PMingLiU" w:cs="Tahoma"/>
          <w:color w:val="000000"/>
          <w:szCs w:val="18"/>
        </w:rPr>
        <w:t xml:space="preserve"> Exchange Online Plan 2</w:t>
      </w:r>
      <w:r w:rsidRPr="00C436BE">
        <w:rPr>
          <w:rFonts w:eastAsia="PMingLiU" w:cs="Tahoma"/>
          <w:color w:val="000000"/>
          <w:szCs w:val="18"/>
        </w:rPr>
        <w:t>，您的授權使用者可能繼續使用</w:t>
      </w:r>
      <w:r w:rsidRPr="00C436BE">
        <w:rPr>
          <w:rFonts w:eastAsia="PMingLiU" w:cs="Tahoma"/>
          <w:color w:val="000000"/>
          <w:szCs w:val="18"/>
        </w:rPr>
        <w:t xml:space="preserve"> Exchange Hosted Archive </w:t>
      </w:r>
      <w:r w:rsidRPr="00C436BE">
        <w:rPr>
          <w:rFonts w:eastAsia="PMingLiU" w:cs="Tahoma"/>
          <w:color w:val="000000"/>
          <w:szCs w:val="18"/>
        </w:rPr>
        <w:t>服務，惟需受</w:t>
      </w:r>
      <w:r w:rsidRPr="00C436BE">
        <w:rPr>
          <w:rFonts w:eastAsia="PMingLiU" w:cs="Tahoma"/>
          <w:color w:val="000000"/>
          <w:szCs w:val="18"/>
        </w:rPr>
        <w:t xml:space="preserve"> 2011 </w:t>
      </w:r>
      <w:r w:rsidRPr="00C436BE">
        <w:rPr>
          <w:rFonts w:eastAsia="PMingLiU" w:cs="Tahoma"/>
          <w:color w:val="000000"/>
          <w:szCs w:val="18"/>
        </w:rPr>
        <w:t>年</w:t>
      </w:r>
      <w:r w:rsidRPr="00C436BE">
        <w:rPr>
          <w:rFonts w:eastAsia="PMingLiU" w:cs="Tahoma"/>
          <w:color w:val="000000"/>
          <w:szCs w:val="18"/>
        </w:rPr>
        <w:t xml:space="preserve"> 3 </w:t>
      </w:r>
      <w:r w:rsidRPr="00C436BE">
        <w:rPr>
          <w:rFonts w:eastAsia="PMingLiU" w:cs="Tahoma"/>
          <w:color w:val="000000"/>
          <w:szCs w:val="18"/>
        </w:rPr>
        <w:t>月</w:t>
      </w:r>
      <w:r w:rsidRPr="00C436BE">
        <w:rPr>
          <w:rFonts w:eastAsia="PMingLiU" w:cs="Tahoma"/>
          <w:color w:val="000000"/>
          <w:szCs w:val="18"/>
        </w:rPr>
        <w:t xml:space="preserve"> PUR </w:t>
      </w:r>
      <w:r w:rsidRPr="00C436BE">
        <w:rPr>
          <w:rFonts w:eastAsia="PMingLiU" w:cs="Tahoma"/>
          <w:color w:val="000000"/>
          <w:szCs w:val="18"/>
        </w:rPr>
        <w:t>之條款所拘束，</w:t>
      </w:r>
      <w:r w:rsidR="00C436BE">
        <w:rPr>
          <w:rFonts w:eastAsia="PMingLiU" w:cs="Tahoma"/>
          <w:color w:val="000000"/>
          <w:szCs w:val="18"/>
        </w:rPr>
        <w:br/>
      </w:r>
      <w:r w:rsidRPr="00C436BE">
        <w:rPr>
          <w:rFonts w:eastAsia="PMingLiU" w:cs="Tahoma"/>
          <w:color w:val="000000"/>
          <w:szCs w:val="18"/>
        </w:rPr>
        <w:t>直至您提早移轉至</w:t>
      </w:r>
      <w:r w:rsidRPr="00C436BE">
        <w:rPr>
          <w:rFonts w:eastAsia="PMingLiU" w:cs="Tahoma"/>
          <w:color w:val="000000"/>
          <w:szCs w:val="18"/>
        </w:rPr>
        <w:t xml:space="preserve"> Exchange Online Plan 2 </w:t>
      </w:r>
      <w:r w:rsidRPr="00C436BE">
        <w:rPr>
          <w:rFonts w:eastAsia="PMingLiU" w:cs="Tahoma"/>
          <w:color w:val="000000"/>
          <w:szCs w:val="18"/>
        </w:rPr>
        <w:t>或</w:t>
      </w:r>
      <w:r w:rsidRPr="00C436BE">
        <w:rPr>
          <w:rFonts w:eastAsia="PMingLiU" w:cs="Tahoma"/>
          <w:color w:val="000000"/>
          <w:szCs w:val="18"/>
        </w:rPr>
        <w:t xml:space="preserve"> Exchange Online Plan 2 </w:t>
      </w:r>
      <w:r w:rsidRPr="00C436BE">
        <w:rPr>
          <w:rFonts w:eastAsia="PMingLiU" w:cs="Tahoma"/>
          <w:color w:val="000000"/>
          <w:szCs w:val="18"/>
        </w:rPr>
        <w:t>的訂閱屆滿為止。</w:t>
      </w:r>
    </w:p>
    <w:p w14:paraId="59DB9523" w14:textId="77777777" w:rsidR="00702931" w:rsidRPr="00C436BE" w:rsidRDefault="00702931" w:rsidP="00D70D2C">
      <w:pPr>
        <w:ind w:left="720"/>
        <w:rPr>
          <w:rFonts w:eastAsia="PMingLiU" w:cs="Tahoma"/>
          <w:szCs w:val="18"/>
        </w:rPr>
      </w:pPr>
    </w:p>
    <w:p w14:paraId="59DB9524" w14:textId="77777777" w:rsidR="00702931" w:rsidRPr="00C436BE" w:rsidRDefault="00702931" w:rsidP="0067725A">
      <w:pPr>
        <w:spacing w:after="60"/>
        <w:ind w:left="720"/>
        <w:rPr>
          <w:rFonts w:eastAsia="PMingLiU" w:cs="Tahoma"/>
          <w:szCs w:val="18"/>
          <w:lang w:eastAsia="zh-TW"/>
        </w:rPr>
      </w:pPr>
      <w:r w:rsidRPr="00C436BE">
        <w:rPr>
          <w:rFonts w:eastAsia="PMingLiU" w:cs="Tahoma"/>
          <w:b/>
          <w:color w:val="000000"/>
          <w:szCs w:val="18"/>
          <w:lang w:eastAsia="zh-TW"/>
        </w:rPr>
        <w:t>政府社群雲端服務</w:t>
      </w:r>
      <w:r w:rsidRPr="00C436BE">
        <w:rPr>
          <w:rFonts w:eastAsia="PMingLiU" w:cs="Tahoma"/>
          <w:b/>
          <w:color w:val="000000"/>
          <w:szCs w:val="18"/>
          <w:lang w:eastAsia="zh-TW"/>
        </w:rPr>
        <w:t xml:space="preserve"> (</w:t>
      </w:r>
      <w:r w:rsidRPr="00C436BE">
        <w:rPr>
          <w:rFonts w:eastAsia="PMingLiU" w:cs="Tahoma"/>
          <w:b/>
          <w:color w:val="000000"/>
          <w:szCs w:val="18"/>
          <w:lang w:eastAsia="zh-TW"/>
        </w:rPr>
        <w:t>僅限美國</w:t>
      </w:r>
      <w:r w:rsidRPr="00C436BE">
        <w:rPr>
          <w:rFonts w:eastAsia="PMingLiU" w:cs="Tahoma"/>
          <w:b/>
          <w:color w:val="000000"/>
          <w:szCs w:val="18"/>
          <w:lang w:eastAsia="zh-TW"/>
        </w:rPr>
        <w:t>)</w:t>
      </w:r>
    </w:p>
    <w:p w14:paraId="59DB9525" w14:textId="77777777" w:rsidR="00702931" w:rsidRPr="00C436BE" w:rsidRDefault="00702931" w:rsidP="00702931">
      <w:pPr>
        <w:ind w:left="720"/>
        <w:rPr>
          <w:rFonts w:eastAsia="PMingLiU" w:cs="Tahoma"/>
          <w:szCs w:val="18"/>
          <w:lang w:eastAsia="zh-TW"/>
        </w:rPr>
      </w:pPr>
      <w:r w:rsidRPr="00C436BE">
        <w:rPr>
          <w:rFonts w:eastAsia="PMingLiU" w:cs="Tahoma"/>
          <w:color w:val="000000"/>
          <w:szCs w:val="18"/>
          <w:lang w:eastAsia="zh-TW"/>
        </w:rPr>
        <w:t xml:space="preserve">Office 365 </w:t>
      </w:r>
      <w:r w:rsidRPr="00C436BE">
        <w:rPr>
          <w:rFonts w:eastAsia="PMingLiU" w:cs="Tahoma"/>
          <w:color w:val="000000"/>
          <w:szCs w:val="18"/>
          <w:lang w:eastAsia="zh-TW"/>
        </w:rPr>
        <w:t>產品系列之部分線上服務</w:t>
      </w:r>
      <w:r w:rsidRPr="00C436BE">
        <w:rPr>
          <w:rFonts w:eastAsia="PMingLiU" w:cs="Tahoma"/>
          <w:color w:val="000000"/>
          <w:szCs w:val="18"/>
          <w:lang w:eastAsia="zh-TW"/>
        </w:rPr>
        <w:t xml:space="preserve"> (</w:t>
      </w:r>
      <w:r w:rsidRPr="00C436BE">
        <w:rPr>
          <w:rFonts w:eastAsia="PMingLiU" w:cs="Tahoma"/>
          <w:color w:val="000000"/>
          <w:szCs w:val="18"/>
          <w:lang w:eastAsia="zh-TW"/>
        </w:rPr>
        <w:t>包括</w:t>
      </w:r>
      <w:r w:rsidRPr="00C436BE">
        <w:rPr>
          <w:rFonts w:eastAsia="PMingLiU" w:cs="Tahoma"/>
          <w:color w:val="000000"/>
          <w:szCs w:val="18"/>
          <w:lang w:eastAsia="zh-TW"/>
        </w:rPr>
        <w:t xml:space="preserve"> Exchange Online Plan 2) </w:t>
      </w:r>
      <w:r w:rsidRPr="00C436BE">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w:t>
      </w:r>
      <w:r w:rsidR="00C436BE">
        <w:rPr>
          <w:rFonts w:eastAsia="PMingLiU" w:cs="Tahoma"/>
          <w:color w:val="000000"/>
          <w:szCs w:val="18"/>
          <w:lang w:eastAsia="zh-TW"/>
        </w:rPr>
        <w:br/>
      </w:r>
      <w:r w:rsidRPr="00C436BE">
        <w:rPr>
          <w:rFonts w:eastAsia="PMingLiU" w:cs="Tahoma"/>
          <w:color w:val="000000"/>
          <w:szCs w:val="18"/>
          <w:lang w:eastAsia="zh-TW"/>
        </w:rPr>
        <w:t>不得與特定非政府社群雲端服務建置於相同的網域中。這項限制會涵蓋隸屬於</w:t>
      </w:r>
      <w:r w:rsidRPr="00C436BE">
        <w:rPr>
          <w:rFonts w:eastAsia="PMingLiU" w:cs="Tahoma"/>
          <w:color w:val="000000"/>
          <w:szCs w:val="18"/>
          <w:lang w:eastAsia="zh-TW"/>
        </w:rPr>
        <w:t xml:space="preserve"> Office 365 </w:t>
      </w:r>
      <w:r w:rsidRPr="00C436BE">
        <w:rPr>
          <w:rFonts w:eastAsia="PMingLiU" w:cs="Tahoma"/>
          <w:color w:val="000000"/>
          <w:szCs w:val="18"/>
          <w:lang w:eastAsia="zh-TW"/>
        </w:rPr>
        <w:t>系列產品之任何線上服務，包括</w:t>
      </w:r>
      <w:r w:rsidRPr="00C436BE">
        <w:rPr>
          <w:rFonts w:eastAsia="PMingLiU" w:cs="Tahoma"/>
          <w:color w:val="000000"/>
          <w:szCs w:val="18"/>
          <w:lang w:eastAsia="zh-TW"/>
        </w:rPr>
        <w:t xml:space="preserve"> Exchange Online</w:t>
      </w:r>
      <w:r w:rsidRPr="00C436BE">
        <w:rPr>
          <w:rFonts w:eastAsia="PMingLiU" w:cs="Tahoma"/>
          <w:color w:val="000000"/>
          <w:szCs w:val="18"/>
          <w:lang w:eastAsia="zh-TW"/>
        </w:rPr>
        <w:t>、</w:t>
      </w:r>
      <w:r w:rsidRPr="00C436BE">
        <w:rPr>
          <w:rFonts w:eastAsia="PMingLiU" w:cs="Tahoma"/>
          <w:color w:val="000000"/>
          <w:szCs w:val="18"/>
          <w:lang w:eastAsia="zh-TW"/>
        </w:rPr>
        <w:t xml:space="preserve">SharePoint Online </w:t>
      </w:r>
      <w:r w:rsidRPr="00C436BE">
        <w:rPr>
          <w:rFonts w:eastAsia="PMingLiU" w:cs="Tahoma"/>
          <w:color w:val="000000"/>
          <w:szCs w:val="18"/>
          <w:lang w:eastAsia="zh-TW"/>
        </w:rPr>
        <w:t>和</w:t>
      </w:r>
      <w:r w:rsidRPr="00C436BE">
        <w:rPr>
          <w:rFonts w:eastAsia="PMingLiU" w:cs="Tahoma"/>
          <w:color w:val="000000"/>
          <w:szCs w:val="18"/>
          <w:lang w:eastAsia="zh-TW"/>
        </w:rPr>
        <w:t xml:space="preserve"> Lync Online</w:t>
      </w:r>
      <w:r w:rsidRPr="00C436BE">
        <w:rPr>
          <w:rFonts w:eastAsia="PMingLiU" w:cs="Tahoma"/>
          <w:color w:val="000000"/>
          <w:szCs w:val="18"/>
          <w:lang w:eastAsia="zh-TW"/>
        </w:rPr>
        <w:t>。</w:t>
      </w:r>
    </w:p>
    <w:p w14:paraId="59DB9526" w14:textId="77777777" w:rsidR="00702931" w:rsidRPr="00C436BE" w:rsidRDefault="00702931" w:rsidP="00702931">
      <w:pPr>
        <w:ind w:left="720"/>
        <w:rPr>
          <w:rFonts w:eastAsia="PMingLiU" w:cs="Tahoma"/>
          <w:szCs w:val="18"/>
          <w:lang w:eastAsia="zh-TW"/>
        </w:rPr>
      </w:pPr>
    </w:p>
    <w:p w14:paraId="59DB9527" w14:textId="77777777" w:rsidR="00B2460D" w:rsidRPr="00C436BE" w:rsidRDefault="00702931" w:rsidP="00697E59">
      <w:pPr>
        <w:ind w:left="720"/>
        <w:rPr>
          <w:rFonts w:eastAsia="PMingLiU" w:cs="Tahoma"/>
          <w:szCs w:val="18"/>
          <w:lang w:eastAsia="zh-TW"/>
        </w:rPr>
      </w:pPr>
      <w:r w:rsidRPr="00C436BE">
        <w:rPr>
          <w:rFonts w:eastAsia="PMingLiU" w:cs="Tahoma"/>
          <w:color w:val="000000"/>
          <w:szCs w:val="18"/>
          <w:lang w:eastAsia="zh-TW"/>
        </w:rPr>
        <w:t>線上服務一旦透過政府社群雲端提供，則於整個訂閱期間內都會維持此種模式。客戶如為美國聯邦、州立、</w:t>
      </w:r>
      <w:r w:rsidR="00C436BE">
        <w:rPr>
          <w:rFonts w:eastAsia="PMingLiU" w:cs="Tahoma"/>
          <w:color w:val="000000"/>
          <w:szCs w:val="18"/>
          <w:lang w:eastAsia="zh-TW"/>
        </w:rPr>
        <w:br/>
      </w:r>
      <w:r w:rsidRPr="00C436BE">
        <w:rPr>
          <w:rFonts w:eastAsia="PMingLiU" w:cs="Tahoma"/>
          <w:color w:val="000000"/>
          <w:szCs w:val="18"/>
          <w:lang w:eastAsia="zh-TW"/>
        </w:rPr>
        <w:t>地方或部落之政府機構，均必須為美國政府</w:t>
      </w:r>
      <w:r w:rsidRPr="00C436BE">
        <w:rPr>
          <w:rFonts w:eastAsia="PMingLiU" w:cs="Tahoma"/>
          <w:color w:val="000000"/>
          <w:szCs w:val="18"/>
          <w:lang w:eastAsia="zh-TW"/>
        </w:rPr>
        <w:t xml:space="preserve"> Enterprise </w:t>
      </w:r>
      <w:r w:rsidRPr="00C436BE">
        <w:rPr>
          <w:rFonts w:eastAsia="PMingLiU" w:cs="Tahoma"/>
          <w:color w:val="000000"/>
          <w:szCs w:val="18"/>
          <w:lang w:eastAsia="zh-TW"/>
        </w:rPr>
        <w:t>註冊或</w:t>
      </w:r>
      <w:r w:rsidRPr="00C436BE">
        <w:rPr>
          <w:rFonts w:eastAsia="PMingLiU" w:cs="Tahoma"/>
          <w:color w:val="000000"/>
          <w:szCs w:val="18"/>
          <w:lang w:eastAsia="zh-TW"/>
        </w:rPr>
        <w:t xml:space="preserve"> Enterprise Subscription </w:t>
      </w:r>
      <w:r w:rsidRPr="00C436BE">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bookmarkStart w:id="1284" w:name="_51_Exchange_Server"/>
      <w:bookmarkEnd w:id="1272"/>
      <w:bookmarkEnd w:id="1278"/>
      <w:bookmarkEnd w:id="1279"/>
      <w:bookmarkEnd w:id="1284"/>
    </w:p>
    <w:p w14:paraId="59DB9528" w14:textId="77777777" w:rsidR="00023FE7" w:rsidRPr="00C436BE" w:rsidRDefault="00023FE7" w:rsidP="00C066F9">
      <w:pPr>
        <w:pStyle w:val="EndnoteText"/>
        <w:ind w:left="1620" w:hanging="900"/>
        <w:rPr>
          <w:rFonts w:ascii="Tahoma" w:eastAsia="PMingLiU" w:hAnsi="Tahoma" w:cs="Tahoma"/>
          <w:sz w:val="18"/>
          <w:szCs w:val="18"/>
          <w:lang w:eastAsia="zh-TW"/>
        </w:rPr>
      </w:pPr>
      <w:bookmarkStart w:id="1285" w:name="Srv_43ExchangeSvr2010"/>
    </w:p>
    <w:p w14:paraId="59DB9529" w14:textId="77777777" w:rsidR="00C066F9" w:rsidRPr="00C436BE" w:rsidRDefault="00C066F9" w:rsidP="00C066F9">
      <w:pPr>
        <w:pStyle w:val="EndnoteText"/>
        <w:ind w:left="1620" w:hanging="900"/>
        <w:rPr>
          <w:rFonts w:ascii="Tahoma" w:eastAsia="PMingLiU" w:hAnsi="Tahoma" w:cs="Tahoma"/>
          <w:sz w:val="18"/>
          <w:szCs w:val="18"/>
          <w:lang w:eastAsia="zh-TW"/>
        </w:rPr>
      </w:pPr>
    </w:p>
    <w:p w14:paraId="59DB952A" w14:textId="77777777" w:rsidR="00453CAC" w:rsidRPr="007F456A" w:rsidRDefault="00A560B6" w:rsidP="00B46555">
      <w:pPr>
        <w:pStyle w:val="Heading2"/>
        <w:ind w:left="0"/>
        <w:rPr>
          <w:rFonts w:ascii="Tahoma" w:eastAsia="PMingLiU" w:hAnsi="Tahoma" w:cs="Tahoma"/>
          <w:lang w:eastAsia="zh-TW"/>
        </w:rPr>
      </w:pPr>
      <w:bookmarkStart w:id="1286" w:name="_49_Exchange_Server"/>
      <w:bookmarkStart w:id="1287" w:name="_51_50_Exchange"/>
      <w:bookmarkStart w:id="1288" w:name="_56_Exchange_Online"/>
      <w:bookmarkStart w:id="1289" w:name="_57_Exchange_Online"/>
      <w:bookmarkStart w:id="1290" w:name="_Toc361754573"/>
      <w:bookmarkStart w:id="1291" w:name="_Toc336338311"/>
      <w:bookmarkStart w:id="1292" w:name="Srv_50ExchangeServer2010StdCAL"/>
      <w:bookmarkEnd w:id="1285"/>
      <w:bookmarkEnd w:id="1286"/>
      <w:bookmarkEnd w:id="1287"/>
      <w:bookmarkEnd w:id="1288"/>
      <w:bookmarkEnd w:id="1289"/>
      <w:r w:rsidRPr="007F456A">
        <w:rPr>
          <w:rFonts w:ascii="Tahoma" w:eastAsia="PMingLiU" w:hAnsi="Tahoma" w:cs="Tahoma"/>
          <w:caps/>
          <w:color w:val="FA6500"/>
          <w:sz w:val="22"/>
          <w:vertAlign w:val="superscript"/>
          <w:lang w:eastAsia="zh-TW"/>
        </w:rPr>
        <w:t>57</w:t>
      </w:r>
      <w:r w:rsidR="00B46555" w:rsidRPr="007F456A">
        <w:rPr>
          <w:rFonts w:ascii="Tahoma" w:eastAsia="PMingLiU" w:hAnsi="Tahoma" w:cs="Tahoma"/>
          <w:color w:val="F66400"/>
          <w:sz w:val="22"/>
          <w:lang w:eastAsia="zh-TW"/>
        </w:rPr>
        <w:t xml:space="preserve"> </w:t>
      </w:r>
      <w:r w:rsidRPr="007F456A">
        <w:rPr>
          <w:rFonts w:ascii="Tahoma" w:eastAsia="PMingLiU" w:hAnsi="Tahoma" w:cs="Tahoma"/>
          <w:color w:val="F66400"/>
          <w:sz w:val="22"/>
          <w:szCs w:val="20"/>
          <w:lang w:eastAsia="zh-TW"/>
        </w:rPr>
        <w:t>Exchange Online Protection (</w:t>
      </w:r>
      <w:r w:rsidRPr="007F456A">
        <w:rPr>
          <w:rFonts w:ascii="Tahoma" w:eastAsia="PMingLiU" w:hAnsi="Tahoma" w:cs="Tahoma"/>
          <w:color w:val="F66400"/>
          <w:sz w:val="22"/>
          <w:szCs w:val="20"/>
          <w:lang w:eastAsia="zh-TW"/>
        </w:rPr>
        <w:t>使用者訂閱使用權</w:t>
      </w:r>
      <w:r w:rsidRPr="007F456A">
        <w:rPr>
          <w:rFonts w:ascii="Tahoma" w:eastAsia="PMingLiU" w:hAnsi="Tahoma" w:cs="Tahoma"/>
          <w:color w:val="F66400"/>
          <w:sz w:val="22"/>
          <w:szCs w:val="20"/>
          <w:lang w:eastAsia="zh-TW"/>
        </w:rPr>
        <w:t>)</w:t>
      </w:r>
      <w:bookmarkEnd w:id="1290"/>
    </w:p>
    <w:p w14:paraId="59DB952B" w14:textId="77777777" w:rsidR="00453CAC" w:rsidRPr="007F456A" w:rsidRDefault="00453CAC" w:rsidP="00453CAC">
      <w:pPr>
        <w:ind w:left="720"/>
        <w:rPr>
          <w:rFonts w:eastAsia="PMingLiU" w:cs="Tahoma"/>
          <w:lang w:eastAsia="zh-TW"/>
        </w:rPr>
      </w:pPr>
    </w:p>
    <w:p w14:paraId="59DB952C" w14:textId="77777777" w:rsidR="007D4770" w:rsidRPr="007F456A" w:rsidRDefault="007D4770" w:rsidP="00453CAC">
      <w:pPr>
        <w:ind w:left="720"/>
        <w:rPr>
          <w:rFonts w:eastAsia="PMingLiU" w:cs="Tahoma"/>
          <w:lang w:eastAsia="zh-TW"/>
        </w:rPr>
      </w:pPr>
      <w:r w:rsidRPr="007F456A">
        <w:rPr>
          <w:rFonts w:eastAsia="PMingLiU" w:cs="Tahoma"/>
          <w:color w:val="444444"/>
          <w:szCs w:val="18"/>
          <w:lang w:eastAsia="zh-TW"/>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59DB952D" w14:textId="77777777" w:rsidR="005D484B" w:rsidRPr="007F456A" w:rsidRDefault="005D484B" w:rsidP="00453CAC">
      <w:pPr>
        <w:ind w:left="720"/>
        <w:rPr>
          <w:rFonts w:eastAsia="PMingLiU" w:cs="Tahoma"/>
          <w:lang w:eastAsia="zh-TW"/>
        </w:rPr>
      </w:pPr>
    </w:p>
    <w:p w14:paraId="59DB952E" w14:textId="77777777" w:rsidR="005D484B" w:rsidRPr="007F456A" w:rsidRDefault="005D484B" w:rsidP="005D484B">
      <w:pPr>
        <w:ind w:left="720"/>
        <w:rPr>
          <w:rFonts w:eastAsia="PMingLiU" w:cs="Tahoma"/>
        </w:rPr>
      </w:pPr>
      <w:r w:rsidRPr="007F456A">
        <w:rPr>
          <w:rFonts w:eastAsia="PMingLiU" w:cs="Tahoma"/>
          <w:szCs w:val="18"/>
        </w:rPr>
        <w:t>依</w:t>
      </w:r>
      <w:r w:rsidRPr="007F456A">
        <w:rPr>
          <w:rFonts w:eastAsia="PMingLiU" w:cs="Tahoma"/>
          <w:szCs w:val="18"/>
        </w:rPr>
        <w:t xml:space="preserve"> Enrollment for Education Solutions </w:t>
      </w:r>
      <w:r w:rsidRPr="007F456A">
        <w:rPr>
          <w:rFonts w:eastAsia="PMingLiU" w:cs="Tahoma"/>
          <w:szCs w:val="18"/>
        </w:rPr>
        <w:t>和</w:t>
      </w:r>
      <w:r w:rsidRPr="007F456A">
        <w:rPr>
          <w:rFonts w:eastAsia="PMingLiU" w:cs="Tahoma"/>
          <w:szCs w:val="18"/>
        </w:rPr>
        <w:t xml:space="preserve"> Open Value Subscription Agreement for Education Solutions </w:t>
      </w:r>
      <w:r w:rsidRPr="007F456A">
        <w:rPr>
          <w:rFonts w:eastAsia="PMingLiU" w:cs="Tahoma"/>
          <w:szCs w:val="18"/>
        </w:rPr>
        <w:t>取得具備有效軟體保證範圍之</w:t>
      </w:r>
      <w:r w:rsidRPr="007F456A">
        <w:rPr>
          <w:rFonts w:eastAsia="PMingLiU" w:cs="Tahoma"/>
          <w:szCs w:val="18"/>
        </w:rPr>
        <w:t xml:space="preserve"> Enterprise CAL </w:t>
      </w:r>
      <w:r w:rsidRPr="007F456A">
        <w:rPr>
          <w:rFonts w:eastAsia="PMingLiU" w:cs="Tahoma"/>
          <w:szCs w:val="18"/>
        </w:rPr>
        <w:t>套件或</w:t>
      </w:r>
      <w:r w:rsidRPr="007F456A">
        <w:rPr>
          <w:rFonts w:eastAsia="PMingLiU" w:cs="Tahoma"/>
          <w:szCs w:val="18"/>
        </w:rPr>
        <w:t xml:space="preserve"> Exchange Enterprise CAL (</w:t>
      </w:r>
      <w:r w:rsidRPr="007F456A">
        <w:rPr>
          <w:rFonts w:eastAsia="PMingLiU" w:cs="Tahoma"/>
          <w:szCs w:val="18"/>
        </w:rPr>
        <w:t>含服務</w:t>
      </w:r>
      <w:r w:rsidRPr="007F456A">
        <w:rPr>
          <w:rFonts w:eastAsia="PMingLiU" w:cs="Tahoma"/>
          <w:szCs w:val="18"/>
        </w:rPr>
        <w:t xml:space="preserve">) </w:t>
      </w:r>
      <w:r w:rsidRPr="007F456A">
        <w:rPr>
          <w:rFonts w:eastAsia="PMingLiU" w:cs="Tahoma"/>
          <w:szCs w:val="18"/>
        </w:rPr>
        <w:t>之使用權的</w:t>
      </w:r>
      <w:r w:rsidRPr="007F456A">
        <w:rPr>
          <w:rFonts w:eastAsia="PMingLiU" w:cs="Tahoma"/>
          <w:szCs w:val="18"/>
        </w:rPr>
        <w:t xml:space="preserve"> Academic </w:t>
      </w:r>
      <w:r w:rsidR="00C436BE">
        <w:rPr>
          <w:rFonts w:eastAsia="PMingLiU" w:cs="Tahoma"/>
          <w:szCs w:val="18"/>
        </w:rPr>
        <w:br/>
      </w:r>
      <w:r w:rsidRPr="007F456A">
        <w:rPr>
          <w:rFonts w:eastAsia="PMingLiU" w:cs="Tahoma"/>
          <w:szCs w:val="18"/>
        </w:rPr>
        <w:t>機構，無論其</w:t>
      </w:r>
      <w:r w:rsidRPr="007F456A">
        <w:rPr>
          <w:rFonts w:eastAsia="PMingLiU" w:cs="Tahoma"/>
          <w:szCs w:val="18"/>
        </w:rPr>
        <w:t xml:space="preserve"> Enterprise CAL </w:t>
      </w:r>
      <w:r w:rsidRPr="007F456A">
        <w:rPr>
          <w:rFonts w:eastAsia="PMingLiU" w:cs="Tahoma"/>
          <w:szCs w:val="18"/>
        </w:rPr>
        <w:t>套件或</w:t>
      </w:r>
      <w:r w:rsidRPr="007F456A">
        <w:rPr>
          <w:rFonts w:eastAsia="PMingLiU" w:cs="Tahoma"/>
          <w:szCs w:val="18"/>
        </w:rPr>
        <w:t xml:space="preserve"> Exchange Enterprise CAL (</w:t>
      </w:r>
      <w:r w:rsidRPr="007F456A">
        <w:rPr>
          <w:rFonts w:eastAsia="PMingLiU" w:cs="Tahoma"/>
          <w:szCs w:val="18"/>
        </w:rPr>
        <w:t>含服務</w:t>
      </w:r>
      <w:r w:rsidRPr="007F456A">
        <w:rPr>
          <w:rFonts w:eastAsia="PMingLiU" w:cs="Tahoma"/>
          <w:szCs w:val="18"/>
        </w:rPr>
        <w:t xml:space="preserve">) </w:t>
      </w:r>
      <w:r w:rsidRPr="007F456A">
        <w:rPr>
          <w:rFonts w:eastAsia="PMingLiU" w:cs="Tahoma"/>
          <w:szCs w:val="18"/>
        </w:rPr>
        <w:t>使用權的數目為何，均獲完整授權可使用</w:t>
      </w:r>
      <w:r w:rsidRPr="007F456A">
        <w:rPr>
          <w:rFonts w:eastAsia="PMingLiU" w:cs="Tahoma"/>
          <w:szCs w:val="18"/>
        </w:rPr>
        <w:t xml:space="preserve"> Exchange Online Protection</w:t>
      </w:r>
      <w:r w:rsidRPr="007F456A">
        <w:rPr>
          <w:rFonts w:eastAsia="PMingLiU" w:cs="Tahoma"/>
          <w:szCs w:val="18"/>
        </w:rPr>
        <w:t>。如需提供指引，請參閱</w:t>
      </w:r>
      <w:r w:rsidRPr="007F456A">
        <w:rPr>
          <w:rFonts w:eastAsia="PMingLiU" w:cs="Tahoma"/>
          <w:szCs w:val="18"/>
        </w:rPr>
        <w:t xml:space="preserve"> Enterprise CAL </w:t>
      </w:r>
      <w:r w:rsidRPr="007F456A">
        <w:rPr>
          <w:rFonts w:eastAsia="PMingLiU" w:cs="Tahoma"/>
          <w:szCs w:val="18"/>
        </w:rPr>
        <w:t>套件或</w:t>
      </w:r>
      <w:r w:rsidRPr="007F456A">
        <w:rPr>
          <w:rFonts w:eastAsia="PMingLiU" w:cs="Tahoma"/>
          <w:szCs w:val="18"/>
        </w:rPr>
        <w:t xml:space="preserve"> Exchange Enterprise CAL </w:t>
      </w:r>
      <w:r w:rsidR="00C436BE">
        <w:rPr>
          <w:rFonts w:eastAsia="PMingLiU" w:cs="Tahoma"/>
          <w:szCs w:val="18"/>
        </w:rPr>
        <w:br/>
      </w:r>
      <w:r w:rsidRPr="007F456A">
        <w:rPr>
          <w:rFonts w:eastAsia="PMingLiU" w:cs="Tahoma"/>
          <w:szCs w:val="18"/>
        </w:rPr>
        <w:t>(</w:t>
      </w:r>
      <w:r w:rsidRPr="007F456A">
        <w:rPr>
          <w:rFonts w:eastAsia="PMingLiU" w:cs="Tahoma"/>
          <w:szCs w:val="18"/>
        </w:rPr>
        <w:t>含服務</w:t>
      </w:r>
      <w:r w:rsidRPr="007F456A">
        <w:rPr>
          <w:rFonts w:eastAsia="PMingLiU" w:cs="Tahoma"/>
          <w:szCs w:val="18"/>
        </w:rPr>
        <w:t xml:space="preserve">) </w:t>
      </w:r>
      <w:r w:rsidRPr="007F456A">
        <w:rPr>
          <w:rFonts w:eastAsia="PMingLiU" w:cs="Tahoma"/>
          <w:szCs w:val="18"/>
        </w:rPr>
        <w:t>產品注意事項。</w:t>
      </w:r>
    </w:p>
    <w:p w14:paraId="59DB952F" w14:textId="77777777" w:rsidR="00453CAC" w:rsidRPr="007F456A" w:rsidRDefault="00453CAC" w:rsidP="00453CAC">
      <w:pPr>
        <w:pStyle w:val="EndnoteText"/>
        <w:ind w:hanging="900"/>
        <w:rPr>
          <w:rFonts w:ascii="Tahoma" w:eastAsia="PMingLiU" w:hAnsi="Tahoma" w:cs="Tahoma"/>
        </w:rPr>
      </w:pPr>
    </w:p>
    <w:p w14:paraId="59DB9530" w14:textId="77777777" w:rsidR="0004051B" w:rsidRPr="007F456A" w:rsidRDefault="0004051B">
      <w:pPr>
        <w:rPr>
          <w:rFonts w:eastAsia="PMingLiU" w:cs="Tahoma"/>
        </w:rPr>
      </w:pPr>
    </w:p>
    <w:p w14:paraId="59DB9531" w14:textId="77777777" w:rsidR="009D3013" w:rsidRPr="007F456A" w:rsidRDefault="00A560B6" w:rsidP="00B46555">
      <w:pPr>
        <w:pStyle w:val="Heading2"/>
        <w:ind w:left="0"/>
        <w:rPr>
          <w:rFonts w:ascii="Tahoma" w:eastAsia="PMingLiU" w:hAnsi="Tahoma" w:cs="Tahoma"/>
        </w:rPr>
      </w:pPr>
      <w:bookmarkStart w:id="1293" w:name="_52_51_Exchange"/>
      <w:bookmarkStart w:id="1294" w:name="_57_Exchange_Server"/>
      <w:bookmarkStart w:id="1295" w:name="_Toc361754574"/>
      <w:bookmarkEnd w:id="1293"/>
      <w:bookmarkEnd w:id="1294"/>
      <w:r w:rsidRPr="007F456A">
        <w:rPr>
          <w:rFonts w:ascii="Tahoma" w:eastAsia="PMingLiU" w:hAnsi="Tahoma" w:cs="Tahoma"/>
          <w:caps/>
          <w:color w:val="FA6500"/>
          <w:sz w:val="22"/>
          <w:vertAlign w:val="superscript"/>
        </w:rPr>
        <w:t>58</w:t>
      </w:r>
      <w:r w:rsidR="00B46555" w:rsidRPr="007F456A">
        <w:rPr>
          <w:rFonts w:ascii="Tahoma" w:eastAsia="PMingLiU" w:hAnsi="Tahoma" w:cs="Tahoma"/>
          <w:color w:val="F66400"/>
          <w:sz w:val="22"/>
        </w:rPr>
        <w:t xml:space="preserve"> </w:t>
      </w:r>
      <w:r w:rsidRPr="007F456A">
        <w:rPr>
          <w:rFonts w:ascii="Tahoma" w:eastAsia="PMingLiU" w:hAnsi="Tahoma" w:cs="Tahoma"/>
          <w:color w:val="FA6500"/>
          <w:sz w:val="22"/>
        </w:rPr>
        <w:t xml:space="preserve">Exchange Server 2013 Enterprise </w:t>
      </w:r>
      <w:r w:rsidRPr="007F456A">
        <w:rPr>
          <w:rFonts w:ascii="Tahoma" w:eastAsia="PMingLiU" w:hAnsi="Tahoma" w:cs="Tahoma"/>
          <w:color w:val="FA6500"/>
          <w:sz w:val="22"/>
        </w:rPr>
        <w:t>和</w:t>
      </w:r>
      <w:r w:rsidRPr="007F456A">
        <w:rPr>
          <w:rFonts w:ascii="Tahoma" w:eastAsia="PMingLiU" w:hAnsi="Tahoma" w:cs="Tahoma"/>
          <w:color w:val="FA6500"/>
          <w:sz w:val="22"/>
        </w:rPr>
        <w:t xml:space="preserve"> </w:t>
      </w:r>
      <w:bookmarkEnd w:id="1291"/>
      <w:r w:rsidRPr="007F456A">
        <w:rPr>
          <w:rFonts w:ascii="Tahoma" w:eastAsia="PMingLiU" w:hAnsi="Tahoma" w:cs="Tahoma"/>
          <w:color w:val="FA6500"/>
          <w:sz w:val="22"/>
        </w:rPr>
        <w:t>Standard Editions</w:t>
      </w:r>
      <w:bookmarkEnd w:id="1295"/>
    </w:p>
    <w:p w14:paraId="59DB9532" w14:textId="77777777" w:rsidR="009D3013" w:rsidRPr="007F456A" w:rsidRDefault="009D3013" w:rsidP="009D3013">
      <w:pPr>
        <w:ind w:left="720"/>
        <w:rPr>
          <w:rFonts w:eastAsia="PMingLiU" w:cs="Tahoma"/>
        </w:rPr>
      </w:pPr>
    </w:p>
    <w:p w14:paraId="59DB9533" w14:textId="77777777" w:rsidR="009D3013" w:rsidRPr="007F456A" w:rsidRDefault="009D3013" w:rsidP="009D3013">
      <w:pPr>
        <w:ind w:left="720"/>
        <w:rPr>
          <w:rFonts w:eastAsia="PMingLiU" w:cs="Tahoma"/>
        </w:rPr>
      </w:pPr>
      <w:r w:rsidRPr="007F456A">
        <w:rPr>
          <w:rFonts w:eastAsia="PMingLiU" w:cs="Tahoma"/>
          <w:color w:val="000000"/>
          <w:szCs w:val="18"/>
        </w:rPr>
        <w:t xml:space="preserve">Exchange Server 2013 </w:t>
      </w:r>
      <w:r w:rsidRPr="007F456A">
        <w:rPr>
          <w:rFonts w:eastAsia="PMingLiU" w:cs="Tahoma"/>
          <w:color w:val="000000"/>
          <w:szCs w:val="18"/>
        </w:rPr>
        <w:t>是</w:t>
      </w:r>
      <w:r w:rsidRPr="007F456A">
        <w:rPr>
          <w:rFonts w:eastAsia="PMingLiU" w:cs="Tahoma"/>
          <w:color w:val="000000"/>
          <w:szCs w:val="18"/>
        </w:rPr>
        <w:t xml:space="preserve"> Exchange Server </w:t>
      </w:r>
      <w:r w:rsidRPr="007F456A">
        <w:rPr>
          <w:rFonts w:eastAsia="PMingLiU" w:cs="Tahoma"/>
          <w:color w:val="000000"/>
          <w:szCs w:val="18"/>
        </w:rPr>
        <w:t>的最新版本。</w:t>
      </w:r>
    </w:p>
    <w:p w14:paraId="59DB9534" w14:textId="77777777" w:rsidR="009D3013" w:rsidRPr="007F456A" w:rsidRDefault="009D3013" w:rsidP="0067725A">
      <w:pPr>
        <w:rPr>
          <w:rFonts w:eastAsia="PMingLiU" w:cs="Tahoma"/>
        </w:rPr>
      </w:pPr>
    </w:p>
    <w:p w14:paraId="59DB9535" w14:textId="77777777" w:rsidR="009D3013" w:rsidRPr="007F456A" w:rsidRDefault="009D3013" w:rsidP="0067725A">
      <w:pPr>
        <w:spacing w:after="60"/>
        <w:ind w:left="720"/>
        <w:rPr>
          <w:rFonts w:eastAsia="PMingLiU" w:cs="Tahoma"/>
        </w:rPr>
      </w:pPr>
      <w:r w:rsidRPr="007F456A">
        <w:rPr>
          <w:rFonts w:eastAsia="PMingLiU" w:cs="Tahoma"/>
          <w:b/>
          <w:color w:val="000000"/>
          <w:szCs w:val="18"/>
        </w:rPr>
        <w:t>針對</w:t>
      </w:r>
      <w:r w:rsidRPr="007F456A">
        <w:rPr>
          <w:rFonts w:eastAsia="PMingLiU" w:cs="Tahoma"/>
          <w:b/>
          <w:color w:val="000000"/>
          <w:szCs w:val="18"/>
        </w:rPr>
        <w:t xml:space="preserve"> Exchange Server 2010 External Connector </w:t>
      </w:r>
      <w:r w:rsidRPr="007F456A">
        <w:rPr>
          <w:rFonts w:eastAsia="PMingLiU" w:cs="Tahoma"/>
          <w:b/>
          <w:color w:val="000000"/>
          <w:szCs w:val="18"/>
        </w:rPr>
        <w:t>客戶之使用權授與</w:t>
      </w:r>
    </w:p>
    <w:p w14:paraId="59DB9536" w14:textId="77777777" w:rsidR="009D3013" w:rsidRPr="007F456A" w:rsidRDefault="009D3013" w:rsidP="0067725A">
      <w:pPr>
        <w:ind w:left="720"/>
        <w:rPr>
          <w:rFonts w:eastAsia="PMingLiU" w:cs="Tahoma"/>
        </w:rPr>
      </w:pPr>
      <w:r w:rsidRPr="007F456A">
        <w:rPr>
          <w:rFonts w:eastAsia="PMingLiU" w:cs="Tahoma"/>
          <w:color w:val="000000"/>
          <w:szCs w:val="18"/>
        </w:rPr>
        <w:t xml:space="preserve">2010 </w:t>
      </w:r>
      <w:r w:rsidRPr="007F456A">
        <w:rPr>
          <w:rFonts w:eastAsia="PMingLiU" w:cs="Tahoma"/>
          <w:color w:val="000000"/>
          <w:szCs w:val="18"/>
        </w:rPr>
        <w:t>版</w:t>
      </w:r>
      <w:r w:rsidRPr="007F456A">
        <w:rPr>
          <w:rFonts w:eastAsia="PMingLiU" w:cs="Tahoma"/>
          <w:color w:val="000000"/>
          <w:szCs w:val="18"/>
        </w:rPr>
        <w:t xml:space="preserve"> Exchange Server 2010</w:t>
      </w:r>
      <w:r w:rsidR="002F2EFA" w:rsidRPr="007F456A">
        <w:rPr>
          <w:rFonts w:eastAsia="PMingLiU" w:cs="Tahoma"/>
          <w:color w:val="000000"/>
          <w:szCs w:val="18"/>
        </w:rPr>
        <w:t xml:space="preserve"> </w:t>
      </w:r>
      <w:bookmarkStart w:id="1296" w:name="Srv_42ExchangeSvr07"/>
      <w:bookmarkStart w:id="1297" w:name="Srv_48ExchangeSvr2010"/>
      <w:r w:rsidRPr="007F456A">
        <w:rPr>
          <w:rFonts w:eastAsia="PMingLiU" w:cs="Tahoma"/>
          <w:color w:val="000000"/>
          <w:szCs w:val="18"/>
        </w:rPr>
        <w:t xml:space="preserve">External Connector </w:t>
      </w:r>
      <w:bookmarkEnd w:id="1296"/>
      <w:bookmarkEnd w:id="1297"/>
      <w:r w:rsidRPr="007F456A">
        <w:rPr>
          <w:rFonts w:eastAsia="PMingLiU" w:cs="Tahoma"/>
          <w:color w:val="000000"/>
          <w:szCs w:val="18"/>
        </w:rPr>
        <w:t xml:space="preserve">License </w:t>
      </w:r>
      <w:r w:rsidRPr="007F456A">
        <w:rPr>
          <w:rFonts w:eastAsia="PMingLiU" w:cs="Tahoma"/>
          <w:color w:val="000000"/>
          <w:szCs w:val="18"/>
        </w:rPr>
        <w:t>是該使用權的最終版本。因此，自</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日起，具備</w:t>
      </w:r>
      <w:r w:rsidRPr="007F456A">
        <w:rPr>
          <w:rFonts w:eastAsia="PMingLiU" w:cs="Tahoma"/>
          <w:color w:val="000000"/>
          <w:szCs w:val="18"/>
        </w:rPr>
        <w:t xml:space="preserve"> Exchange Server 2010 External Connector License </w:t>
      </w:r>
      <w:r w:rsidRPr="007F456A">
        <w:rPr>
          <w:rFonts w:eastAsia="PMingLiU" w:cs="Tahoma"/>
          <w:color w:val="000000"/>
          <w:szCs w:val="18"/>
        </w:rPr>
        <w:t>之有效軟體保證範圍的客戶，有資格享有下列使用權之授與。</w:t>
      </w:r>
    </w:p>
    <w:p w14:paraId="59DB9537" w14:textId="77777777" w:rsidR="009D3013" w:rsidRPr="007F456A"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F456A" w14:paraId="59DB953A" w14:textId="77777777" w:rsidTr="002C3AB1">
        <w:trPr>
          <w:trHeight w:val="332"/>
        </w:trPr>
        <w:tc>
          <w:tcPr>
            <w:tcW w:w="4500" w:type="dxa"/>
            <w:shd w:val="clear" w:color="auto" w:fill="FABF8F"/>
          </w:tcPr>
          <w:p w14:paraId="59DB9538" w14:textId="77777777" w:rsidR="009D3013" w:rsidRPr="007F456A" w:rsidRDefault="009D3013" w:rsidP="002C3AB1">
            <w:pPr>
              <w:rPr>
                <w:rFonts w:eastAsia="PMingLiU" w:cs="Tahoma"/>
                <w:b/>
                <w:color w:val="000000"/>
                <w:szCs w:val="18"/>
              </w:rPr>
            </w:pPr>
            <w:r w:rsidRPr="007F456A">
              <w:rPr>
                <w:rFonts w:eastAsia="PMingLiU" w:cs="Tahoma"/>
                <w:b/>
                <w:color w:val="000000"/>
                <w:szCs w:val="18"/>
              </w:rPr>
              <w:t>合格使用權</w:t>
            </w:r>
          </w:p>
        </w:tc>
        <w:tc>
          <w:tcPr>
            <w:tcW w:w="3600" w:type="dxa"/>
            <w:shd w:val="clear" w:color="auto" w:fill="FABF8F"/>
          </w:tcPr>
          <w:p w14:paraId="59DB9539" w14:textId="77777777" w:rsidR="009D3013" w:rsidRPr="007F456A" w:rsidRDefault="009D3013" w:rsidP="002C3AB1">
            <w:pPr>
              <w:rPr>
                <w:rFonts w:eastAsia="PMingLiU" w:cs="Tahoma"/>
                <w:b/>
                <w:color w:val="000000"/>
                <w:szCs w:val="18"/>
              </w:rPr>
            </w:pPr>
            <w:r w:rsidRPr="007F456A">
              <w:rPr>
                <w:rFonts w:eastAsia="PMingLiU" w:cs="Tahoma"/>
                <w:b/>
                <w:color w:val="000000"/>
                <w:szCs w:val="18"/>
              </w:rPr>
              <w:t>免費使用權及利益</w:t>
            </w:r>
          </w:p>
        </w:tc>
      </w:tr>
      <w:tr w:rsidR="009D3013" w:rsidRPr="007F456A" w14:paraId="59DB953D" w14:textId="77777777" w:rsidTr="002C3AB1">
        <w:trPr>
          <w:trHeight w:val="70"/>
        </w:trPr>
        <w:tc>
          <w:tcPr>
            <w:tcW w:w="4500" w:type="dxa"/>
            <w:shd w:val="clear" w:color="auto" w:fill="auto"/>
          </w:tcPr>
          <w:p w14:paraId="59DB953B" w14:textId="77777777" w:rsidR="009D3013" w:rsidRPr="007F456A" w:rsidRDefault="009D3013" w:rsidP="003678D7">
            <w:pPr>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Exchange Server 2010 External Connector</w:t>
            </w:r>
          </w:p>
        </w:tc>
        <w:tc>
          <w:tcPr>
            <w:tcW w:w="3600" w:type="dxa"/>
            <w:shd w:val="clear" w:color="auto" w:fill="auto"/>
          </w:tcPr>
          <w:p w14:paraId="59DB953C" w14:textId="77777777" w:rsidR="009D3013" w:rsidRPr="007F456A" w:rsidRDefault="009D3013" w:rsidP="002C3AB1">
            <w:pPr>
              <w:rPr>
                <w:rFonts w:eastAsia="PMingLiU" w:cs="Tahoma"/>
                <w:color w:val="000000"/>
                <w:szCs w:val="18"/>
              </w:rPr>
            </w:pPr>
            <w:r w:rsidRPr="007F456A">
              <w:rPr>
                <w:rFonts w:eastAsia="PMingLiU" w:cs="Tahoma"/>
                <w:color w:val="000000"/>
                <w:szCs w:val="18"/>
              </w:rPr>
              <w:t xml:space="preserve">Exchange Server 2013 Enterprise </w:t>
            </w:r>
            <w:r w:rsidRPr="007F456A">
              <w:rPr>
                <w:rFonts w:eastAsia="PMingLiU" w:cs="Tahoma"/>
                <w:color w:val="000000"/>
                <w:szCs w:val="18"/>
              </w:rPr>
              <w:t>使用權</w:t>
            </w:r>
          </w:p>
        </w:tc>
      </w:tr>
    </w:tbl>
    <w:p w14:paraId="59DB953E" w14:textId="77777777" w:rsidR="009D3013" w:rsidRDefault="009D3013" w:rsidP="0067725A">
      <w:pPr>
        <w:rPr>
          <w:rFonts w:eastAsia="PMingLiU" w:cs="Tahoma"/>
        </w:rPr>
      </w:pPr>
    </w:p>
    <w:p w14:paraId="59DB953F" w14:textId="77777777" w:rsidR="00C436BE" w:rsidRPr="007F456A" w:rsidRDefault="00C436BE" w:rsidP="0067725A">
      <w:pPr>
        <w:rPr>
          <w:rFonts w:eastAsia="PMingLiU" w:cs="Tahoma"/>
        </w:rPr>
      </w:pPr>
    </w:p>
    <w:p w14:paraId="59DB9540" w14:textId="77777777" w:rsidR="009D3013" w:rsidRPr="00C436BE" w:rsidRDefault="009D3013" w:rsidP="009D3013">
      <w:pPr>
        <w:ind w:left="720"/>
        <w:rPr>
          <w:rFonts w:eastAsia="PMingLiU" w:cs="Tahoma"/>
          <w:szCs w:val="18"/>
          <w:lang w:eastAsia="zh-TW"/>
        </w:rPr>
      </w:pPr>
      <w:r w:rsidRPr="00C436BE">
        <w:rPr>
          <w:rFonts w:eastAsia="PMingLiU" w:cs="Tahoma"/>
          <w:color w:val="000000"/>
          <w:szCs w:val="18"/>
          <w:lang w:eastAsia="zh-TW"/>
        </w:rPr>
        <w:lastRenderedPageBreak/>
        <w:t>下列條款及條件適用於以上使用權之授與：</w:t>
      </w:r>
    </w:p>
    <w:p w14:paraId="59DB9541" w14:textId="77777777" w:rsidR="009D3013" w:rsidRPr="00C436BE" w:rsidRDefault="009D3013" w:rsidP="009D3013">
      <w:pPr>
        <w:ind w:left="720"/>
        <w:rPr>
          <w:rFonts w:eastAsia="PMingLiU" w:cs="Tahoma"/>
          <w:szCs w:val="18"/>
          <w:lang w:eastAsia="zh-TW"/>
        </w:rPr>
      </w:pPr>
    </w:p>
    <w:p w14:paraId="59DB9542" w14:textId="77777777" w:rsidR="009D3013" w:rsidRPr="00C436BE" w:rsidRDefault="009D3013" w:rsidP="00346F4B">
      <w:pPr>
        <w:numPr>
          <w:ilvl w:val="0"/>
          <w:numId w:val="101"/>
        </w:numPr>
        <w:spacing w:after="60"/>
        <w:ind w:left="1440"/>
        <w:rPr>
          <w:rFonts w:eastAsia="PMingLiU" w:cs="Tahoma"/>
          <w:szCs w:val="18"/>
        </w:rPr>
      </w:pPr>
      <w:r w:rsidRPr="00C436BE">
        <w:rPr>
          <w:rFonts w:eastAsia="PMingLiU" w:cs="Tahoma"/>
          <w:bCs/>
          <w:color w:val="000000"/>
          <w:szCs w:val="18"/>
        </w:rPr>
        <w:t>移轉路徑</w:t>
      </w:r>
      <w:r w:rsidRPr="00C436BE">
        <w:rPr>
          <w:rFonts w:eastAsia="PMingLiU" w:cs="Tahoma"/>
          <w:color w:val="000000"/>
          <w:szCs w:val="18"/>
        </w:rPr>
        <w:t>：自</w:t>
      </w:r>
      <w:r w:rsidRPr="00C436BE">
        <w:rPr>
          <w:rFonts w:eastAsia="PMingLiU" w:cs="Tahoma"/>
          <w:color w:val="000000"/>
          <w:szCs w:val="18"/>
        </w:rPr>
        <w:t xml:space="preserve"> 2012 </w:t>
      </w:r>
      <w:r w:rsidRPr="00C436BE">
        <w:rPr>
          <w:rFonts w:eastAsia="PMingLiU" w:cs="Tahoma"/>
          <w:color w:val="000000"/>
          <w:szCs w:val="18"/>
        </w:rPr>
        <w:t>年</w:t>
      </w:r>
      <w:r w:rsidRPr="00C436BE">
        <w:rPr>
          <w:rFonts w:eastAsia="PMingLiU" w:cs="Tahoma"/>
          <w:color w:val="000000"/>
          <w:szCs w:val="18"/>
        </w:rPr>
        <w:t xml:space="preserve"> 10 </w:t>
      </w:r>
      <w:r w:rsidRPr="00C436BE">
        <w:rPr>
          <w:rFonts w:eastAsia="PMingLiU" w:cs="Tahoma"/>
          <w:color w:val="000000"/>
          <w:szCs w:val="18"/>
        </w:rPr>
        <w:t>月</w:t>
      </w:r>
      <w:r w:rsidRPr="00C436BE">
        <w:rPr>
          <w:rFonts w:eastAsia="PMingLiU" w:cs="Tahoma"/>
          <w:color w:val="000000"/>
          <w:szCs w:val="18"/>
        </w:rPr>
        <w:t xml:space="preserve"> 1 </w:t>
      </w:r>
      <w:r w:rsidRPr="00C436BE">
        <w:rPr>
          <w:rFonts w:eastAsia="PMingLiU" w:cs="Tahoma"/>
          <w:color w:val="000000"/>
          <w:szCs w:val="18"/>
        </w:rPr>
        <w:t>日起至</w:t>
      </w:r>
      <w:r w:rsidRPr="00C436BE">
        <w:rPr>
          <w:rFonts w:eastAsia="PMingLiU" w:cs="Tahoma"/>
          <w:color w:val="000000"/>
          <w:szCs w:val="18"/>
        </w:rPr>
        <w:t xml:space="preserve"> Exchange Server 2013 </w:t>
      </w:r>
      <w:r w:rsidRPr="00C436BE">
        <w:rPr>
          <w:rFonts w:eastAsia="PMingLiU" w:cs="Tahoma"/>
          <w:color w:val="000000"/>
          <w:szCs w:val="18"/>
        </w:rPr>
        <w:t>發行為止，具備特定合格使用權之有效軟體保證範圍的客戶，有資格依據免費使用權升級為</w:t>
      </w:r>
      <w:r w:rsidRPr="00C436BE">
        <w:rPr>
          <w:rFonts w:eastAsia="PMingLiU" w:cs="Tahoma"/>
          <w:color w:val="000000"/>
          <w:szCs w:val="18"/>
        </w:rPr>
        <w:t xml:space="preserve"> Exchange Server 2013 </w:t>
      </w:r>
      <w:r w:rsidRPr="00C436BE">
        <w:rPr>
          <w:rFonts w:eastAsia="PMingLiU" w:cs="Tahoma"/>
          <w:color w:val="000000"/>
          <w:szCs w:val="18"/>
        </w:rPr>
        <w:t>軟體並依據客戶之對應的合格</w:t>
      </w:r>
      <w:r w:rsidRPr="00C436BE">
        <w:rPr>
          <w:rFonts w:eastAsia="PMingLiU" w:cs="Tahoma"/>
          <w:color w:val="000000"/>
          <w:szCs w:val="18"/>
        </w:rPr>
        <w:t xml:space="preserve"> External Connector License</w:t>
      </w:r>
      <w:r w:rsidRPr="00C436BE">
        <w:rPr>
          <w:rFonts w:eastAsia="PMingLiU" w:cs="Tahoma"/>
          <w:color w:val="000000"/>
          <w:szCs w:val="18"/>
        </w:rPr>
        <w:t>，使用它來替代</w:t>
      </w:r>
      <w:r w:rsidRPr="00C436BE">
        <w:rPr>
          <w:rFonts w:eastAsia="PMingLiU" w:cs="Tahoma"/>
          <w:color w:val="000000"/>
          <w:szCs w:val="18"/>
        </w:rPr>
        <w:t xml:space="preserve"> Exchange Server 2010 </w:t>
      </w:r>
      <w:r w:rsidRPr="00C436BE">
        <w:rPr>
          <w:rFonts w:eastAsia="PMingLiU" w:cs="Tahoma"/>
          <w:color w:val="000000"/>
          <w:szCs w:val="18"/>
        </w:rPr>
        <w:t>軟體。</w:t>
      </w:r>
    </w:p>
    <w:p w14:paraId="59DB9543" w14:textId="77777777" w:rsidR="009D3013" w:rsidRPr="00C436BE" w:rsidRDefault="009D3013" w:rsidP="00346F4B">
      <w:pPr>
        <w:numPr>
          <w:ilvl w:val="0"/>
          <w:numId w:val="101"/>
        </w:numPr>
        <w:spacing w:after="60"/>
        <w:ind w:left="1440"/>
        <w:rPr>
          <w:rFonts w:eastAsia="PMingLiU" w:cs="Tahoma"/>
          <w:szCs w:val="18"/>
          <w:lang w:eastAsia="zh-TW"/>
        </w:rPr>
      </w:pPr>
      <w:r w:rsidRPr="00C436BE">
        <w:rPr>
          <w:rFonts w:eastAsia="PMingLiU" w:cs="Tahoma"/>
          <w:color w:val="000000"/>
          <w:szCs w:val="18"/>
          <w:lang w:eastAsia="zh-TW"/>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59DB9544" w14:textId="77777777" w:rsidR="009D3013" w:rsidRPr="00C436BE" w:rsidRDefault="009D3013" w:rsidP="005427B6">
      <w:pPr>
        <w:numPr>
          <w:ilvl w:val="0"/>
          <w:numId w:val="8"/>
        </w:numPr>
        <w:spacing w:after="60"/>
        <w:ind w:left="1440"/>
        <w:rPr>
          <w:rFonts w:eastAsia="PMingLiU" w:cs="Tahoma"/>
          <w:szCs w:val="18"/>
          <w:lang w:eastAsia="zh-TW"/>
        </w:rPr>
      </w:pPr>
      <w:r w:rsidRPr="00C436BE">
        <w:rPr>
          <w:rFonts w:eastAsia="PMingLiU" w:cs="Tahoma"/>
          <w:color w:val="000000"/>
          <w:szCs w:val="18"/>
          <w:lang w:eastAsia="zh-TW"/>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59DB9545" w14:textId="77777777" w:rsidR="009D3013" w:rsidRPr="00C436BE" w:rsidRDefault="009D3013" w:rsidP="00346F4B">
      <w:pPr>
        <w:numPr>
          <w:ilvl w:val="0"/>
          <w:numId w:val="102"/>
        </w:numPr>
        <w:spacing w:after="60"/>
        <w:ind w:left="1440"/>
        <w:rPr>
          <w:rFonts w:eastAsia="PMingLiU" w:cs="Tahoma"/>
          <w:szCs w:val="18"/>
        </w:rPr>
      </w:pPr>
      <w:r w:rsidRPr="00C436BE">
        <w:rPr>
          <w:rFonts w:eastAsia="PMingLiU" w:cs="Tahoma"/>
          <w:color w:val="000000"/>
          <w:szCs w:val="18"/>
        </w:rPr>
        <w:t>校正</w:t>
      </w:r>
      <w:r w:rsidRPr="00C436BE">
        <w:rPr>
          <w:rFonts w:eastAsia="PMingLiU" w:cs="Tahoma"/>
          <w:b/>
          <w:color w:val="000000"/>
          <w:szCs w:val="18"/>
        </w:rPr>
        <w:t>：</w:t>
      </w:r>
      <w:r w:rsidRPr="00C436BE">
        <w:rPr>
          <w:rFonts w:eastAsia="PMingLiU" w:cs="Tahoma"/>
          <w:color w:val="000000"/>
          <w:szCs w:val="18"/>
        </w:rPr>
        <w:t>如上所述，針對有資格取得這些免費使用權及權利的</w:t>
      </w:r>
      <w:r w:rsidRPr="00C436BE">
        <w:rPr>
          <w:rFonts w:eastAsia="PMingLiU" w:cs="Tahoma"/>
          <w:color w:val="000000"/>
          <w:szCs w:val="18"/>
        </w:rPr>
        <w:t xml:space="preserve"> Enterprise </w:t>
      </w:r>
      <w:r w:rsidRPr="00C436BE">
        <w:rPr>
          <w:rFonts w:eastAsia="PMingLiU" w:cs="Tahoma"/>
          <w:color w:val="000000"/>
          <w:szCs w:val="18"/>
        </w:rPr>
        <w:t>合約客戶，視同客戶之年度校正程序而取得之</w:t>
      </w:r>
      <w:r w:rsidRPr="00C436BE">
        <w:rPr>
          <w:rFonts w:eastAsia="PMingLiU" w:cs="Tahoma"/>
          <w:color w:val="000000"/>
          <w:szCs w:val="18"/>
        </w:rPr>
        <w:t xml:space="preserve"> Exchange Server 2010 External Connector </w:t>
      </w:r>
      <w:r w:rsidRPr="00C436BE">
        <w:rPr>
          <w:rFonts w:eastAsia="PMingLiU" w:cs="Tahoma"/>
          <w:color w:val="000000"/>
          <w:szCs w:val="18"/>
        </w:rPr>
        <w:t>使用權也是合格使用權。</w:t>
      </w:r>
    </w:p>
    <w:p w14:paraId="59DB9546" w14:textId="77777777" w:rsidR="009D3013" w:rsidRPr="00C436BE" w:rsidRDefault="009D3013" w:rsidP="00346F4B">
      <w:pPr>
        <w:numPr>
          <w:ilvl w:val="0"/>
          <w:numId w:val="102"/>
        </w:numPr>
        <w:spacing w:after="60"/>
        <w:ind w:left="1440"/>
        <w:rPr>
          <w:rFonts w:eastAsia="PMingLiU" w:cs="Tahoma"/>
          <w:szCs w:val="18"/>
          <w:lang w:eastAsia="zh-TW"/>
        </w:rPr>
      </w:pPr>
      <w:r w:rsidRPr="00C436BE">
        <w:rPr>
          <w:rFonts w:eastAsia="PMingLiU" w:cs="Tahoma"/>
          <w:color w:val="000000"/>
          <w:szCs w:val="18"/>
        </w:rPr>
        <w:t>訂閱合約：針對</w:t>
      </w:r>
      <w:r w:rsidRPr="00C436BE">
        <w:rPr>
          <w:rFonts w:eastAsia="PMingLiU" w:cs="Tahoma"/>
          <w:color w:val="000000"/>
          <w:szCs w:val="18"/>
        </w:rPr>
        <w:t xml:space="preserve"> Enterprise Subscription</w:t>
      </w:r>
      <w:r w:rsidRPr="00C436BE">
        <w:rPr>
          <w:rFonts w:eastAsia="PMingLiU" w:cs="Tahoma"/>
          <w:color w:val="000000"/>
          <w:szCs w:val="18"/>
        </w:rPr>
        <w:t>、</w:t>
      </w:r>
      <w:r w:rsidRPr="00C436BE">
        <w:rPr>
          <w:rFonts w:eastAsia="PMingLiU" w:cs="Tahoma"/>
          <w:szCs w:val="18"/>
        </w:rPr>
        <w:t>Open Value Subscription</w:t>
      </w:r>
      <w:r w:rsidRPr="00C436BE">
        <w:rPr>
          <w:rFonts w:eastAsia="PMingLiU" w:cs="Tahoma"/>
          <w:szCs w:val="18"/>
        </w:rPr>
        <w:t>、</w:t>
      </w:r>
      <w:r w:rsidRPr="00C436BE">
        <w:rPr>
          <w:rFonts w:eastAsia="PMingLiU" w:cs="Tahoma"/>
          <w:szCs w:val="18"/>
        </w:rPr>
        <w:t xml:space="preserve">Campus </w:t>
      </w:r>
      <w:r w:rsidRPr="00C436BE">
        <w:rPr>
          <w:rFonts w:eastAsia="PMingLiU" w:cs="Tahoma"/>
          <w:szCs w:val="18"/>
        </w:rPr>
        <w:t>及</w:t>
      </w:r>
      <w:r w:rsidRPr="00C436BE">
        <w:rPr>
          <w:rFonts w:eastAsia="PMingLiU" w:cs="Tahoma"/>
          <w:szCs w:val="18"/>
        </w:rPr>
        <w:t xml:space="preserve"> School</w:t>
      </w:r>
      <w:r w:rsidRPr="00C436BE">
        <w:rPr>
          <w:rFonts w:eastAsia="PMingLiU" w:cs="Tahoma"/>
          <w:szCs w:val="18"/>
        </w:rPr>
        <w:t>、</w:t>
      </w:r>
      <w:r w:rsidRPr="00C436BE">
        <w:rPr>
          <w:rFonts w:eastAsia="PMingLiU" w:cs="Tahoma"/>
          <w:szCs w:val="18"/>
        </w:rPr>
        <w:t xml:space="preserve">Enrollment for Education Solutions </w:t>
      </w:r>
      <w:r w:rsidRPr="00C436BE">
        <w:rPr>
          <w:rFonts w:eastAsia="PMingLiU" w:cs="Tahoma"/>
          <w:szCs w:val="18"/>
        </w:rPr>
        <w:t>和</w:t>
      </w:r>
      <w:r w:rsidRPr="00C436BE">
        <w:rPr>
          <w:rFonts w:eastAsia="PMingLiU" w:cs="Tahoma"/>
          <w:szCs w:val="18"/>
        </w:rPr>
        <w:t xml:space="preserve"> Open Value Subscription—</w:t>
      </w:r>
      <w:r w:rsidRPr="00C436BE">
        <w:rPr>
          <w:rFonts w:eastAsia="PMingLiU" w:cs="Tahoma"/>
          <w:szCs w:val="18"/>
        </w:rPr>
        <w:t>教育解決方案，依相同的條件</w:t>
      </w:r>
      <w:r w:rsidRPr="00C436BE">
        <w:rPr>
          <w:rFonts w:eastAsia="PMingLiU" w:cs="Tahoma"/>
          <w:color w:val="000000"/>
          <w:szCs w:val="18"/>
        </w:rPr>
        <w:t>暫時授與相同的權利，直到其目前的</w:t>
      </w:r>
      <w:r w:rsidRPr="00C436BE">
        <w:rPr>
          <w:rFonts w:eastAsia="PMingLiU" w:cs="Tahoma"/>
          <w:color w:val="000000"/>
          <w:szCs w:val="18"/>
        </w:rPr>
        <w:t xml:space="preserve"> Enrollment </w:t>
      </w:r>
      <w:r w:rsidRPr="00C436BE">
        <w:rPr>
          <w:rFonts w:eastAsia="PMingLiU" w:cs="Tahoma"/>
          <w:color w:val="000000"/>
          <w:szCs w:val="18"/>
        </w:rPr>
        <w:t>有效期限結束為止</w:t>
      </w:r>
      <w:r w:rsidRPr="00C436BE">
        <w:rPr>
          <w:rFonts w:eastAsia="PMingLiU" w:cs="Tahoma"/>
          <w:color w:val="000000"/>
          <w:szCs w:val="18"/>
        </w:rPr>
        <w:t xml:space="preserve"> (</w:t>
      </w:r>
      <w:r w:rsidRPr="00C436BE">
        <w:rPr>
          <w:rFonts w:eastAsia="PMingLiU" w:cs="Tahoma"/>
          <w:color w:val="000000"/>
          <w:szCs w:val="18"/>
        </w:rPr>
        <w:t>或若為</w:t>
      </w:r>
      <w:r w:rsidRPr="00C436BE">
        <w:rPr>
          <w:rFonts w:eastAsia="PMingLiU" w:cs="Tahoma"/>
          <w:color w:val="000000"/>
          <w:szCs w:val="18"/>
        </w:rPr>
        <w:t xml:space="preserve"> Open Value</w:t>
      </w:r>
      <w:r w:rsidRPr="00C436BE">
        <w:rPr>
          <w:rFonts w:eastAsia="PMingLiU" w:cs="Tahoma"/>
          <w:color w:val="000000"/>
          <w:szCs w:val="18"/>
        </w:rPr>
        <w:t>，則為合約期間結束為止</w:t>
      </w:r>
      <w:r w:rsidRPr="00C436BE">
        <w:rPr>
          <w:rFonts w:eastAsia="PMingLiU" w:cs="Tahoma"/>
          <w:color w:val="000000"/>
          <w:szCs w:val="18"/>
        </w:rPr>
        <w:t>)</w:t>
      </w:r>
      <w:r w:rsidRPr="00C436BE">
        <w:rPr>
          <w:rFonts w:eastAsia="PMingLiU" w:cs="Tahoma"/>
          <w:color w:val="000000"/>
          <w:szCs w:val="18"/>
        </w:rPr>
        <w:t>。</w:t>
      </w:r>
      <w:r w:rsidRPr="00C436BE">
        <w:rPr>
          <w:rFonts w:eastAsia="PMingLiU" w:cs="Tahoma"/>
          <w:color w:val="000000"/>
          <w:szCs w:val="18"/>
          <w:lang w:eastAsia="zh-TW"/>
        </w:rPr>
        <w:t>客戶必須維護持續的訂閱範圍。</w:t>
      </w:r>
      <w:bookmarkStart w:id="1298" w:name="_Toc336338313"/>
      <w:r w:rsidRPr="00C436BE">
        <w:rPr>
          <w:rFonts w:eastAsia="PMingLiU" w:cs="Tahoma"/>
          <w:color w:val="000000"/>
          <w:szCs w:val="18"/>
          <w:lang w:eastAsia="zh-TW"/>
        </w:rPr>
        <w:t>這些權利只有執行買斷選項才會成為永久有效，且其仍受客戶之授權合約的所有條款及條件所拘束。</w:t>
      </w:r>
    </w:p>
    <w:p w14:paraId="59DB9547" w14:textId="77777777" w:rsidR="009D3013" w:rsidRPr="00C436BE" w:rsidRDefault="009D3013" w:rsidP="00346F4B">
      <w:pPr>
        <w:numPr>
          <w:ilvl w:val="0"/>
          <w:numId w:val="103"/>
        </w:numPr>
        <w:spacing w:after="60"/>
        <w:ind w:left="1440"/>
        <w:rPr>
          <w:rFonts w:eastAsia="PMingLiU" w:cs="Tahoma"/>
          <w:szCs w:val="18"/>
        </w:rPr>
      </w:pPr>
      <w:r w:rsidRPr="00C436BE">
        <w:rPr>
          <w:rFonts w:eastAsia="PMingLiU" w:cs="Tahoma"/>
          <w:szCs w:val="18"/>
        </w:rPr>
        <w:t xml:space="preserve">Campus </w:t>
      </w:r>
      <w:r w:rsidRPr="00C436BE">
        <w:rPr>
          <w:rFonts w:eastAsia="PMingLiU" w:cs="Tahoma"/>
          <w:szCs w:val="18"/>
        </w:rPr>
        <w:t>和</w:t>
      </w:r>
      <w:r w:rsidRPr="00C436BE">
        <w:rPr>
          <w:rFonts w:eastAsia="PMingLiU" w:cs="Tahoma"/>
          <w:szCs w:val="18"/>
        </w:rPr>
        <w:t xml:space="preserve"> School </w:t>
      </w:r>
      <w:r w:rsidRPr="00C436BE">
        <w:rPr>
          <w:rFonts w:eastAsia="PMingLiU" w:cs="Tahoma"/>
          <w:szCs w:val="18"/>
        </w:rPr>
        <w:t>合約轉換：針對於期間內從</w:t>
      </w:r>
      <w:r w:rsidRPr="00C436BE">
        <w:rPr>
          <w:rFonts w:eastAsia="PMingLiU" w:cs="Tahoma"/>
          <w:szCs w:val="18"/>
        </w:rPr>
        <w:t xml:space="preserve"> Campus </w:t>
      </w:r>
      <w:r w:rsidRPr="00C436BE">
        <w:rPr>
          <w:rFonts w:eastAsia="PMingLiU" w:cs="Tahoma"/>
          <w:szCs w:val="18"/>
        </w:rPr>
        <w:t>和</w:t>
      </w:r>
      <w:r w:rsidRPr="00C436BE">
        <w:rPr>
          <w:rFonts w:eastAsia="PMingLiU" w:cs="Tahoma"/>
          <w:szCs w:val="18"/>
        </w:rPr>
        <w:t xml:space="preserve"> School </w:t>
      </w:r>
      <w:r w:rsidRPr="00C436BE">
        <w:rPr>
          <w:rFonts w:eastAsia="PMingLiU" w:cs="Tahoma"/>
          <w:szCs w:val="18"/>
        </w:rPr>
        <w:t>合約轉換為</w:t>
      </w:r>
      <w:r w:rsidRPr="00C436BE">
        <w:rPr>
          <w:rFonts w:eastAsia="PMingLiU" w:cs="Tahoma"/>
          <w:szCs w:val="18"/>
        </w:rPr>
        <w:t xml:space="preserve"> Enrollment for Education Solutions </w:t>
      </w:r>
      <w:r w:rsidRPr="00C436BE">
        <w:rPr>
          <w:rFonts w:eastAsia="PMingLiU" w:cs="Tahoma"/>
          <w:szCs w:val="18"/>
        </w:rPr>
        <w:t>或</w:t>
      </w:r>
      <w:r w:rsidRPr="00C436BE">
        <w:rPr>
          <w:rFonts w:eastAsia="PMingLiU" w:cs="Tahoma"/>
          <w:szCs w:val="18"/>
        </w:rPr>
        <w:t xml:space="preserve"> Open Value Subscription—</w:t>
      </w:r>
      <w:r w:rsidRPr="00C436BE">
        <w:rPr>
          <w:rFonts w:eastAsia="PMingLiU" w:cs="Tahoma"/>
          <w:szCs w:val="18"/>
        </w:rPr>
        <w:t>教育解決方案合約，但同時維持持續的訂</w:t>
      </w:r>
      <w:r w:rsidR="00C436BE" w:rsidRPr="00C436BE">
        <w:rPr>
          <w:rFonts w:eastAsia="PMingLiU" w:cs="Tahoma"/>
          <w:szCs w:val="18"/>
        </w:rPr>
        <w:br/>
      </w:r>
      <w:r w:rsidRPr="00C436BE">
        <w:rPr>
          <w:rFonts w:eastAsia="PMingLiU" w:cs="Tahoma"/>
          <w:szCs w:val="18"/>
        </w:rPr>
        <w:t>閱範圍的客戶：</w:t>
      </w:r>
    </w:p>
    <w:p w14:paraId="59DB9548" w14:textId="77777777" w:rsidR="009D3013" w:rsidRPr="00C436BE" w:rsidRDefault="009D3013" w:rsidP="00C436BE">
      <w:pPr>
        <w:pStyle w:val="ListParagraph"/>
        <w:numPr>
          <w:ilvl w:val="0"/>
          <w:numId w:val="87"/>
        </w:numPr>
        <w:spacing w:after="60"/>
        <w:ind w:left="1980"/>
        <w:contextualSpacing w:val="0"/>
        <w:rPr>
          <w:rFonts w:ascii="Tahoma" w:eastAsia="PMingLiU" w:hAnsi="Tahoma" w:cs="Tahoma"/>
          <w:sz w:val="18"/>
          <w:szCs w:val="18"/>
        </w:rPr>
      </w:pPr>
      <w:r w:rsidRPr="00C436BE">
        <w:rPr>
          <w:rFonts w:ascii="Tahoma" w:eastAsia="PMingLiU" w:hAnsi="Tahoma" w:cs="Tahoma"/>
          <w:sz w:val="18"/>
          <w:szCs w:val="18"/>
        </w:rPr>
        <w:t>依相同的條件暫時授與相同的權利，直到其</w:t>
      </w:r>
      <w:r w:rsidRPr="00C436BE">
        <w:rPr>
          <w:rFonts w:ascii="Tahoma" w:eastAsia="PMingLiU" w:hAnsi="Tahoma" w:cs="Tahoma"/>
          <w:sz w:val="18"/>
          <w:szCs w:val="18"/>
        </w:rPr>
        <w:t xml:space="preserve"> Enrollment for Education Solutions </w:t>
      </w:r>
      <w:r w:rsidRPr="00C436BE">
        <w:rPr>
          <w:rFonts w:ascii="Tahoma" w:eastAsia="PMingLiU" w:hAnsi="Tahoma" w:cs="Tahoma"/>
          <w:sz w:val="18"/>
          <w:szCs w:val="18"/>
        </w:rPr>
        <w:t>或</w:t>
      </w:r>
      <w:r w:rsidRPr="00C436BE">
        <w:rPr>
          <w:rFonts w:ascii="Tahoma" w:eastAsia="PMingLiU" w:hAnsi="Tahoma" w:cs="Tahoma"/>
          <w:sz w:val="18"/>
          <w:szCs w:val="18"/>
        </w:rPr>
        <w:t xml:space="preserve"> Open</w:t>
      </w:r>
      <w:r w:rsidR="00C436BE" w:rsidRPr="00C436BE">
        <w:rPr>
          <w:rFonts w:ascii="Tahoma" w:eastAsia="PMingLiU" w:hAnsi="Tahoma" w:cs="Tahoma"/>
          <w:sz w:val="18"/>
          <w:szCs w:val="18"/>
        </w:rPr>
        <w:t> </w:t>
      </w:r>
      <w:r w:rsidRPr="00C436BE">
        <w:rPr>
          <w:rFonts w:ascii="Tahoma" w:eastAsia="PMingLiU" w:hAnsi="Tahoma" w:cs="Tahoma"/>
          <w:sz w:val="18"/>
          <w:szCs w:val="18"/>
        </w:rPr>
        <w:t>Value Subscription—</w:t>
      </w:r>
      <w:r w:rsidRPr="00C436BE">
        <w:rPr>
          <w:rFonts w:ascii="Tahoma" w:eastAsia="PMingLiU" w:hAnsi="Tahoma" w:cs="Tahoma"/>
          <w:sz w:val="18"/>
          <w:szCs w:val="18"/>
        </w:rPr>
        <w:t>教育解決方案各自屆滿為止。</w:t>
      </w:r>
    </w:p>
    <w:p w14:paraId="59DB9549" w14:textId="77777777" w:rsidR="0073424F" w:rsidRPr="00C436BE" w:rsidRDefault="0073424F" w:rsidP="00346F4B">
      <w:pPr>
        <w:pStyle w:val="ListParagraph"/>
        <w:numPr>
          <w:ilvl w:val="0"/>
          <w:numId w:val="87"/>
        </w:numPr>
        <w:spacing w:after="60"/>
        <w:ind w:left="1980"/>
        <w:contextualSpacing w:val="0"/>
        <w:rPr>
          <w:rFonts w:ascii="Tahoma" w:eastAsia="PMingLiU" w:hAnsi="Tahoma" w:cs="Tahoma"/>
          <w:sz w:val="18"/>
          <w:szCs w:val="18"/>
          <w:lang w:eastAsia="zh-TW"/>
        </w:rPr>
      </w:pPr>
      <w:r w:rsidRPr="00C436BE">
        <w:rPr>
          <w:rFonts w:ascii="Tahoma" w:eastAsia="PMingLiU" w:hAnsi="Tahoma" w:cs="Tahoma"/>
          <w:sz w:val="18"/>
          <w:szCs w:val="18"/>
          <w:lang w:eastAsia="zh-TW"/>
        </w:rPr>
        <w:t>這些權利只有執行買斷選項才會成為永久有效，且其仍受客戶之授權合約的所有條款</w:t>
      </w:r>
      <w:r w:rsidR="00C436BE" w:rsidRPr="00C436BE">
        <w:rPr>
          <w:rFonts w:ascii="Tahoma" w:eastAsia="PMingLiU" w:hAnsi="Tahoma" w:cs="Tahoma"/>
          <w:sz w:val="18"/>
          <w:szCs w:val="18"/>
          <w:lang w:eastAsia="zh-TW"/>
        </w:rPr>
        <w:br/>
      </w:r>
      <w:r w:rsidRPr="00C436BE">
        <w:rPr>
          <w:rFonts w:ascii="Tahoma" w:eastAsia="PMingLiU" w:hAnsi="Tahoma" w:cs="Tahoma"/>
          <w:sz w:val="18"/>
          <w:szCs w:val="18"/>
          <w:lang w:eastAsia="zh-TW"/>
        </w:rPr>
        <w:t>及條件所拘束。</w:t>
      </w:r>
    </w:p>
    <w:p w14:paraId="59DB954A" w14:textId="77777777" w:rsidR="004069A4" w:rsidRPr="00C436BE" w:rsidRDefault="004069A4" w:rsidP="009D3013">
      <w:pPr>
        <w:pStyle w:val="EndnoteText"/>
        <w:ind w:left="540"/>
        <w:rPr>
          <w:rFonts w:ascii="Tahoma" w:eastAsia="PMingLiU" w:hAnsi="Tahoma" w:cs="Tahoma"/>
          <w:sz w:val="18"/>
          <w:szCs w:val="18"/>
          <w:lang w:eastAsia="zh-TW"/>
        </w:rPr>
      </w:pPr>
    </w:p>
    <w:p w14:paraId="59DB954B" w14:textId="77777777" w:rsidR="009D3013" w:rsidRPr="00C436BE" w:rsidRDefault="009D3013" w:rsidP="009D3013">
      <w:pPr>
        <w:pStyle w:val="EndnoteText"/>
        <w:ind w:left="540"/>
        <w:rPr>
          <w:rFonts w:ascii="Tahoma" w:eastAsia="PMingLiU" w:hAnsi="Tahoma" w:cs="Tahoma"/>
          <w:sz w:val="18"/>
          <w:szCs w:val="18"/>
          <w:lang w:eastAsia="zh-TW"/>
        </w:rPr>
      </w:pPr>
    </w:p>
    <w:p w14:paraId="59DB954C" w14:textId="77777777" w:rsidR="004069A4" w:rsidRPr="007F456A" w:rsidRDefault="00A560B6" w:rsidP="004069A4">
      <w:pPr>
        <w:pStyle w:val="Heading3"/>
        <w:rPr>
          <w:rFonts w:ascii="Tahoma" w:eastAsia="PMingLiU" w:hAnsi="Tahoma" w:cs="Tahoma"/>
        </w:rPr>
      </w:pPr>
      <w:bookmarkStart w:id="1299" w:name="_50_Exchange_Server"/>
      <w:bookmarkStart w:id="1300" w:name="_53_52_Exchange"/>
      <w:bookmarkStart w:id="1301" w:name="_58_Exchange_Server"/>
      <w:bookmarkStart w:id="1302" w:name="_59_Exchange_Server"/>
      <w:bookmarkStart w:id="1303" w:name="_Toc361754575"/>
      <w:bookmarkEnd w:id="1299"/>
      <w:bookmarkEnd w:id="1300"/>
      <w:bookmarkEnd w:id="1301"/>
      <w:bookmarkEnd w:id="1302"/>
      <w:r w:rsidRPr="007F456A">
        <w:rPr>
          <w:rFonts w:ascii="Tahoma" w:eastAsia="PMingLiU" w:hAnsi="Tahoma" w:cs="Tahoma"/>
          <w:caps/>
          <w:color w:val="F66400"/>
          <w:sz w:val="22"/>
          <w:vertAlign w:val="superscript"/>
        </w:rPr>
        <w:t>59</w:t>
      </w:r>
      <w:r w:rsidRPr="007F456A">
        <w:rPr>
          <w:rFonts w:ascii="Tahoma" w:eastAsia="PMingLiU" w:hAnsi="Tahoma" w:cs="Tahoma"/>
          <w:color w:val="F66400"/>
          <w:sz w:val="22"/>
        </w:rPr>
        <w:t xml:space="preserve"> Exchange Server 2010 Standard CAL</w:t>
      </w:r>
      <w:bookmarkEnd w:id="1298"/>
      <w:bookmarkEnd w:id="1303"/>
    </w:p>
    <w:bookmarkEnd w:id="1292"/>
    <w:p w14:paraId="59DB954D" w14:textId="77777777" w:rsidR="004069A4" w:rsidRPr="007F456A" w:rsidRDefault="004069A4" w:rsidP="004069A4">
      <w:pPr>
        <w:rPr>
          <w:rFonts w:eastAsia="PMingLiU" w:cs="Tahoma"/>
        </w:rPr>
      </w:pPr>
    </w:p>
    <w:p w14:paraId="59DB954E" w14:textId="77777777" w:rsidR="004069A4" w:rsidRPr="007F456A" w:rsidRDefault="004069A4" w:rsidP="005427B6">
      <w:pPr>
        <w:spacing w:after="60"/>
        <w:ind w:left="720"/>
        <w:rPr>
          <w:rFonts w:eastAsia="PMingLiU" w:cs="Tahoma"/>
        </w:rPr>
      </w:pPr>
      <w:r w:rsidRPr="007F456A">
        <w:rPr>
          <w:rFonts w:eastAsia="PMingLiU" w:cs="Tahoma"/>
          <w:b/>
          <w:color w:val="000000"/>
          <w:szCs w:val="18"/>
        </w:rPr>
        <w:t>受管理的預設資料夾與</w:t>
      </w:r>
      <w:r w:rsidRPr="007F456A">
        <w:rPr>
          <w:rFonts w:eastAsia="PMingLiU" w:cs="Tahoma"/>
          <w:b/>
          <w:color w:val="000000"/>
          <w:szCs w:val="18"/>
        </w:rPr>
        <w:t xml:space="preserve"> Exchange Server 2010 Standard CAL </w:t>
      </w:r>
      <w:r w:rsidRPr="007F456A">
        <w:rPr>
          <w:rFonts w:eastAsia="PMingLiU" w:cs="Tahoma"/>
          <w:b/>
          <w:color w:val="000000"/>
          <w:szCs w:val="18"/>
        </w:rPr>
        <w:t>一起授權</w:t>
      </w:r>
    </w:p>
    <w:p w14:paraId="59DB954F" w14:textId="77777777" w:rsidR="004069A4" w:rsidRPr="007F456A" w:rsidRDefault="004069A4" w:rsidP="00E62BC4">
      <w:pPr>
        <w:ind w:left="720"/>
        <w:rPr>
          <w:rFonts w:eastAsia="PMingLiU" w:cs="Tahoma"/>
        </w:rPr>
      </w:pPr>
      <w:r w:rsidRPr="007F456A">
        <w:rPr>
          <w:rFonts w:eastAsia="PMingLiU" w:cs="Tahoma"/>
          <w:color w:val="000000"/>
          <w:szCs w:val="18"/>
        </w:rPr>
        <w:t>對</w:t>
      </w:r>
      <w:r w:rsidRPr="007F456A">
        <w:rPr>
          <w:rFonts w:eastAsia="PMingLiU" w:cs="Tahoma"/>
          <w:color w:val="000000"/>
          <w:szCs w:val="18"/>
        </w:rPr>
        <w:t xml:space="preserve"> Exchange Server 2010 </w:t>
      </w:r>
      <w:r w:rsidRPr="007F456A">
        <w:rPr>
          <w:rFonts w:eastAsia="PMingLiU" w:cs="Tahoma"/>
          <w:color w:val="000000"/>
          <w:szCs w:val="18"/>
        </w:rPr>
        <w:t>中之「受管理的預設資料夾」功能的存取權係依</w:t>
      </w:r>
      <w:r w:rsidRPr="007F456A">
        <w:rPr>
          <w:rFonts w:eastAsia="PMingLiU" w:cs="Tahoma"/>
          <w:color w:val="000000"/>
          <w:szCs w:val="18"/>
        </w:rPr>
        <w:t xml:space="preserve"> Exchange Server 2010 Standard </w:t>
      </w:r>
      <w:r w:rsidRPr="007F456A">
        <w:rPr>
          <w:rFonts w:eastAsia="PMingLiU" w:cs="Tahoma"/>
          <w:color w:val="000000"/>
          <w:szCs w:val="18"/>
        </w:rPr>
        <w:t>及對等的</w:t>
      </w:r>
      <w:r w:rsidRPr="007F456A">
        <w:rPr>
          <w:rFonts w:eastAsia="PMingLiU" w:cs="Tahoma"/>
          <w:color w:val="000000"/>
          <w:szCs w:val="18"/>
        </w:rPr>
        <w:t xml:space="preserve"> CAL </w:t>
      </w:r>
      <w:r w:rsidRPr="007F456A">
        <w:rPr>
          <w:rFonts w:eastAsia="PMingLiU" w:cs="Tahoma"/>
          <w:color w:val="000000"/>
          <w:szCs w:val="18"/>
        </w:rPr>
        <w:t>進行授與。若要存取「受管理的自訂資料夾」功能而非「受管理的預設資料夾」功能，就必須具備</w:t>
      </w:r>
      <w:r w:rsidRPr="007F456A">
        <w:rPr>
          <w:rFonts w:eastAsia="PMingLiU" w:cs="Tahoma"/>
          <w:color w:val="000000"/>
          <w:szCs w:val="18"/>
        </w:rPr>
        <w:t xml:space="preserve"> Exchange Server 2010 Enterprise CAL </w:t>
      </w:r>
      <w:r w:rsidRPr="007F456A">
        <w:rPr>
          <w:rFonts w:eastAsia="PMingLiU" w:cs="Tahoma"/>
          <w:color w:val="000000"/>
          <w:szCs w:val="18"/>
        </w:rPr>
        <w:t>或對等的</w:t>
      </w:r>
      <w:r w:rsidRPr="007F456A">
        <w:rPr>
          <w:rFonts w:eastAsia="PMingLiU" w:cs="Tahoma"/>
          <w:color w:val="000000"/>
          <w:szCs w:val="18"/>
        </w:rPr>
        <w:t xml:space="preserve"> CAL</w:t>
      </w:r>
      <w:r w:rsidRPr="007F456A">
        <w:rPr>
          <w:rFonts w:eastAsia="PMingLiU" w:cs="Tahoma"/>
          <w:color w:val="000000"/>
          <w:szCs w:val="18"/>
        </w:rPr>
        <w:t>。</w:t>
      </w:r>
    </w:p>
    <w:p w14:paraId="59DB9550" w14:textId="77777777" w:rsidR="004069A4" w:rsidRPr="007F456A" w:rsidRDefault="004069A4" w:rsidP="00E62BC4">
      <w:pPr>
        <w:ind w:left="720"/>
        <w:rPr>
          <w:rFonts w:eastAsia="PMingLiU" w:cs="Tahoma"/>
        </w:rPr>
      </w:pPr>
    </w:p>
    <w:p w14:paraId="59DB9551" w14:textId="77777777" w:rsidR="00031547" w:rsidRPr="007F456A" w:rsidRDefault="00031547" w:rsidP="005427B6">
      <w:pPr>
        <w:spacing w:after="60"/>
        <w:ind w:left="720"/>
        <w:rPr>
          <w:rFonts w:eastAsia="PMingLiU" w:cs="Tahoma"/>
        </w:rPr>
      </w:pPr>
      <w:r w:rsidRPr="007F456A">
        <w:rPr>
          <w:rFonts w:eastAsia="PMingLiU" w:cs="Tahoma"/>
          <w:b/>
          <w:color w:val="000000"/>
          <w:szCs w:val="18"/>
        </w:rPr>
        <w:t>多重信箱搜尋與</w:t>
      </w:r>
      <w:r w:rsidRPr="007F456A">
        <w:rPr>
          <w:rFonts w:eastAsia="PMingLiU" w:cs="Tahoma"/>
          <w:b/>
          <w:color w:val="000000"/>
          <w:szCs w:val="18"/>
        </w:rPr>
        <w:t xml:space="preserve"> Exchange Server 2010 Standard CAL </w:t>
      </w:r>
      <w:r w:rsidRPr="007F456A">
        <w:rPr>
          <w:rFonts w:eastAsia="PMingLiU" w:cs="Tahoma"/>
          <w:b/>
          <w:color w:val="000000"/>
          <w:szCs w:val="18"/>
        </w:rPr>
        <w:t>一起授權</w:t>
      </w:r>
    </w:p>
    <w:p w14:paraId="59DB9552" w14:textId="77777777" w:rsidR="00031547" w:rsidRPr="007F456A" w:rsidRDefault="00031547" w:rsidP="00BA1490">
      <w:pPr>
        <w:ind w:left="720"/>
        <w:rPr>
          <w:rFonts w:eastAsia="PMingLiU" w:cs="Tahoma"/>
        </w:rPr>
      </w:pPr>
      <w:r w:rsidRPr="007F456A">
        <w:rPr>
          <w:rFonts w:eastAsia="PMingLiU" w:cs="Tahoma"/>
          <w:bCs/>
          <w:szCs w:val="20"/>
        </w:rPr>
        <w:t>本公司已將</w:t>
      </w:r>
      <w:r w:rsidRPr="007F456A">
        <w:rPr>
          <w:rFonts w:eastAsia="PMingLiU" w:cs="Tahoma"/>
          <w:bCs/>
          <w:szCs w:val="20"/>
        </w:rPr>
        <w:t xml:space="preserve"> Exchange Server 2010 </w:t>
      </w:r>
      <w:r w:rsidRPr="007F456A">
        <w:rPr>
          <w:rFonts w:eastAsia="PMingLiU" w:cs="Tahoma"/>
          <w:bCs/>
          <w:szCs w:val="20"/>
        </w:rPr>
        <w:t>使用權利更新為可存取</w:t>
      </w:r>
      <w:r w:rsidRPr="007F456A">
        <w:rPr>
          <w:rFonts w:eastAsia="PMingLiU" w:cs="Tahoma"/>
          <w:bCs/>
          <w:szCs w:val="20"/>
        </w:rPr>
        <w:t xml:space="preserve"> Exchange Server 2010 </w:t>
      </w:r>
      <w:r w:rsidRPr="007F456A">
        <w:rPr>
          <w:rFonts w:eastAsia="PMingLiU" w:cs="Tahoma"/>
          <w:bCs/>
          <w:szCs w:val="20"/>
        </w:rPr>
        <w:t>中之跨信箱搜尋功能，</w:t>
      </w:r>
      <w:r w:rsidR="00C436BE">
        <w:rPr>
          <w:rFonts w:eastAsia="PMingLiU" w:cs="Tahoma"/>
          <w:bCs/>
          <w:szCs w:val="20"/>
        </w:rPr>
        <w:br/>
      </w:r>
      <w:r w:rsidRPr="007F456A">
        <w:rPr>
          <w:rFonts w:eastAsia="PMingLiU" w:cs="Tahoma"/>
          <w:bCs/>
          <w:szCs w:val="20"/>
        </w:rPr>
        <w:t>該存取權係依</w:t>
      </w:r>
      <w:r w:rsidRPr="007F456A">
        <w:rPr>
          <w:rFonts w:eastAsia="PMingLiU" w:cs="Tahoma"/>
          <w:bCs/>
          <w:szCs w:val="20"/>
        </w:rPr>
        <w:t xml:space="preserve"> Exchange Server 2010 Standard </w:t>
      </w:r>
      <w:r w:rsidRPr="007F456A">
        <w:rPr>
          <w:rFonts w:eastAsia="PMingLiU" w:cs="Tahoma"/>
          <w:bCs/>
          <w:szCs w:val="20"/>
        </w:rPr>
        <w:t>及對等的</w:t>
      </w:r>
      <w:r w:rsidRPr="007F456A">
        <w:rPr>
          <w:rFonts w:eastAsia="PMingLiU" w:cs="Tahoma"/>
          <w:bCs/>
          <w:szCs w:val="20"/>
        </w:rPr>
        <w:t xml:space="preserve"> CAL </w:t>
      </w:r>
      <w:r w:rsidRPr="007F456A">
        <w:rPr>
          <w:rFonts w:eastAsia="PMingLiU" w:cs="Tahoma"/>
          <w:bCs/>
          <w:szCs w:val="20"/>
        </w:rPr>
        <w:t>進行授與。此項更新適用於所有</w:t>
      </w:r>
      <w:r w:rsidRPr="007F456A">
        <w:rPr>
          <w:rFonts w:eastAsia="PMingLiU" w:cs="Tahoma"/>
          <w:bCs/>
          <w:szCs w:val="20"/>
        </w:rPr>
        <w:t xml:space="preserve"> Exchange Server 2010 </w:t>
      </w:r>
      <w:r w:rsidRPr="007F456A">
        <w:rPr>
          <w:rFonts w:eastAsia="PMingLiU" w:cs="Tahoma"/>
          <w:bCs/>
          <w:szCs w:val="20"/>
        </w:rPr>
        <w:t>使用權。</w:t>
      </w:r>
    </w:p>
    <w:p w14:paraId="59DB9553" w14:textId="77777777" w:rsidR="004D0019" w:rsidRPr="007F456A" w:rsidRDefault="004D0019" w:rsidP="00E62BC4">
      <w:pPr>
        <w:ind w:left="720"/>
        <w:rPr>
          <w:rFonts w:eastAsia="PMingLiU" w:cs="Tahoma"/>
        </w:rPr>
      </w:pPr>
    </w:p>
    <w:p w14:paraId="59DB9554" w14:textId="77777777" w:rsidR="004069A4" w:rsidRPr="007F456A" w:rsidRDefault="004069A4" w:rsidP="005427B6">
      <w:pPr>
        <w:spacing w:after="60"/>
        <w:ind w:left="720"/>
        <w:rPr>
          <w:rFonts w:eastAsia="PMingLiU" w:cs="Tahoma"/>
        </w:rPr>
      </w:pPr>
      <w:r w:rsidRPr="007F456A">
        <w:rPr>
          <w:rFonts w:eastAsia="PMingLiU" w:cs="Tahoma"/>
          <w:b/>
          <w:color w:val="000000"/>
          <w:szCs w:val="18"/>
        </w:rPr>
        <w:t>僅學生適用之</w:t>
      </w:r>
      <w:r w:rsidRPr="007F456A">
        <w:rPr>
          <w:rFonts w:eastAsia="PMingLiU" w:cs="Tahoma"/>
          <w:b/>
          <w:color w:val="000000"/>
          <w:szCs w:val="18"/>
        </w:rPr>
        <w:t xml:space="preserve"> CAL (Academic Open License </w:t>
      </w:r>
      <w:r w:rsidRPr="007F456A">
        <w:rPr>
          <w:rFonts w:eastAsia="PMingLiU" w:cs="Tahoma"/>
          <w:b/>
          <w:color w:val="000000"/>
          <w:szCs w:val="18"/>
        </w:rPr>
        <w:t>及</w:t>
      </w:r>
      <w:r w:rsidRPr="007F456A">
        <w:rPr>
          <w:rFonts w:eastAsia="PMingLiU" w:cs="Tahoma"/>
          <w:b/>
          <w:color w:val="000000"/>
          <w:szCs w:val="18"/>
        </w:rPr>
        <w:t xml:space="preserve"> Academic Select)</w:t>
      </w:r>
    </w:p>
    <w:p w14:paraId="59DB9555" w14:textId="77777777" w:rsidR="004069A4" w:rsidRPr="007F456A" w:rsidRDefault="004069A4" w:rsidP="00E62BC4">
      <w:pPr>
        <w:ind w:left="720"/>
        <w:rPr>
          <w:rFonts w:eastAsia="PMingLiU" w:cs="Tahoma"/>
        </w:rPr>
      </w:pPr>
      <w:r w:rsidRPr="007F456A">
        <w:rPr>
          <w:rFonts w:eastAsia="PMingLiU" w:cs="Tahoma"/>
          <w:szCs w:val="20"/>
        </w:rPr>
        <w:t>僅學生適用之</w:t>
      </w:r>
      <w:r w:rsidRPr="007F456A">
        <w:rPr>
          <w:rFonts w:eastAsia="PMingLiU" w:cs="Tahoma"/>
          <w:szCs w:val="20"/>
        </w:rPr>
        <w:t xml:space="preserve"> CAL </w:t>
      </w:r>
      <w:r w:rsidRPr="007F456A">
        <w:rPr>
          <w:rFonts w:eastAsia="PMingLiU" w:cs="Tahoma"/>
          <w:szCs w:val="20"/>
        </w:rPr>
        <w:t>僅限於授權學生所擁有之個人電腦，或授權分配給個別學生而非供實驗室或教室內使用之機構所擁有之個人電腦。</w:t>
      </w:r>
    </w:p>
    <w:p w14:paraId="59DB9556" w14:textId="77777777" w:rsidR="00DD14E6" w:rsidRPr="007F456A" w:rsidRDefault="00DD14E6" w:rsidP="005427B6">
      <w:pPr>
        <w:rPr>
          <w:rFonts w:eastAsia="PMingLiU" w:cs="Tahoma"/>
        </w:rPr>
      </w:pPr>
      <w:bookmarkStart w:id="1304" w:name="Srv_43ExchangeSvr07StdCAL"/>
      <w:bookmarkStart w:id="1305" w:name="Srv_44ExchangeSvr2010StdCAL"/>
    </w:p>
    <w:p w14:paraId="59DB9557" w14:textId="77777777" w:rsidR="005427B6" w:rsidRPr="007F456A" w:rsidRDefault="005427B6" w:rsidP="005427B6">
      <w:pPr>
        <w:rPr>
          <w:rFonts w:eastAsia="PMingLiU" w:cs="Tahoma"/>
        </w:rPr>
      </w:pPr>
    </w:p>
    <w:p w14:paraId="59DB9558" w14:textId="77777777" w:rsidR="00CC1B99" w:rsidRPr="007F456A" w:rsidRDefault="00A560B6" w:rsidP="00CC1B99">
      <w:pPr>
        <w:pStyle w:val="Heading3"/>
        <w:rPr>
          <w:rFonts w:ascii="Tahoma" w:eastAsia="PMingLiU" w:hAnsi="Tahoma" w:cs="Tahoma"/>
        </w:rPr>
      </w:pPr>
      <w:bookmarkStart w:id="1306" w:name="_53_Forefront_Endpoint"/>
      <w:bookmarkStart w:id="1307" w:name="_59_Forefront_Endpoint"/>
      <w:bookmarkStart w:id="1308" w:name="_60_Forefront_Endpoint"/>
      <w:bookmarkStart w:id="1309" w:name="_Toc336338314"/>
      <w:bookmarkStart w:id="1310" w:name="_Toc361754576"/>
      <w:bookmarkStart w:id="1311" w:name="Srv_51ForfrontEndpointProtection"/>
      <w:bookmarkStart w:id="1312" w:name="Srv_50ForfrontEndpointProtection"/>
      <w:bookmarkStart w:id="1313" w:name="Srv_42ExchangeSvr07StdCAL"/>
      <w:bookmarkEnd w:id="1306"/>
      <w:bookmarkEnd w:id="1307"/>
      <w:bookmarkEnd w:id="1308"/>
      <w:r w:rsidRPr="007F456A">
        <w:rPr>
          <w:rFonts w:ascii="Tahoma" w:eastAsia="PMingLiU" w:hAnsi="Tahoma" w:cs="Tahoma"/>
          <w:caps/>
          <w:color w:val="F66400"/>
          <w:sz w:val="22"/>
          <w:vertAlign w:val="superscript"/>
        </w:rPr>
        <w:t>60</w:t>
      </w:r>
      <w:r w:rsidRPr="007F456A">
        <w:rPr>
          <w:rFonts w:ascii="Tahoma" w:eastAsia="PMingLiU" w:hAnsi="Tahoma" w:cs="Tahoma"/>
          <w:color w:val="F66400"/>
          <w:sz w:val="22"/>
        </w:rPr>
        <w:t xml:space="preserve"> Forefront Endpoint Protection</w:t>
      </w:r>
      <w:bookmarkEnd w:id="1309"/>
      <w:bookmarkEnd w:id="1310"/>
    </w:p>
    <w:bookmarkEnd w:id="1311"/>
    <w:bookmarkEnd w:id="1312"/>
    <w:p w14:paraId="59DB9559" w14:textId="77777777" w:rsidR="00CC1B99" w:rsidRPr="007F456A" w:rsidRDefault="00CC1B99" w:rsidP="00E62BC4">
      <w:pPr>
        <w:ind w:left="720"/>
        <w:rPr>
          <w:rFonts w:eastAsia="PMingLiU" w:cs="Tahoma"/>
        </w:rPr>
      </w:pPr>
    </w:p>
    <w:p w14:paraId="59DB955A" w14:textId="77777777" w:rsidR="008A1A57" w:rsidRPr="007F456A" w:rsidRDefault="008A1A57" w:rsidP="00E62BC4">
      <w:pPr>
        <w:tabs>
          <w:tab w:val="left" w:pos="1920"/>
        </w:tabs>
        <w:ind w:left="720"/>
        <w:rPr>
          <w:rFonts w:eastAsia="PMingLiU" w:cs="Tahoma"/>
        </w:rPr>
      </w:pPr>
      <w:r w:rsidRPr="007F456A">
        <w:rPr>
          <w:rFonts w:eastAsia="PMingLiU" w:cs="Tahoma"/>
          <w:szCs w:val="18"/>
        </w:rPr>
        <w:t xml:space="preserve">Forefront Endpoint Protection </w:t>
      </w:r>
      <w:r w:rsidRPr="007F456A">
        <w:rPr>
          <w:rFonts w:eastAsia="PMingLiU" w:cs="Tahoma"/>
          <w:szCs w:val="18"/>
        </w:rPr>
        <w:t>是用戶端保護的一項優惠方案</w:t>
      </w:r>
      <w:r w:rsidRPr="007F456A">
        <w:rPr>
          <w:rFonts w:eastAsia="PMingLiU" w:cs="Tahoma"/>
        </w:rPr>
        <w:t>，自</w:t>
      </w:r>
      <w:r w:rsidRPr="007F456A">
        <w:rPr>
          <w:rFonts w:eastAsia="PMingLiU" w:cs="Tahoma"/>
        </w:rPr>
        <w:t xml:space="preserve"> 2012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日起，其將由</w:t>
      </w:r>
      <w:r w:rsidRPr="007F456A">
        <w:rPr>
          <w:rFonts w:eastAsia="PMingLiU" w:cs="Tahoma"/>
        </w:rPr>
        <w:t xml:space="preserve"> System Center 2012 Endpoint Protection </w:t>
      </w:r>
      <w:r w:rsidRPr="007F456A">
        <w:rPr>
          <w:rFonts w:eastAsia="PMingLiU" w:cs="Tahoma"/>
        </w:rPr>
        <w:t>加以取代。</w:t>
      </w:r>
      <w:r w:rsidRPr="007F456A">
        <w:rPr>
          <w:rFonts w:eastAsia="PMingLiU" w:cs="Tahoma"/>
        </w:rPr>
        <w:t xml:space="preserve">System Center 2012 Endpoint Protection </w:t>
      </w:r>
      <w:r w:rsidRPr="007F456A">
        <w:rPr>
          <w:rFonts w:eastAsia="PMingLiU" w:cs="Tahoma"/>
        </w:rPr>
        <w:t>是一項獨立的優惠</w:t>
      </w:r>
      <w:r w:rsidR="00C436BE">
        <w:rPr>
          <w:rFonts w:eastAsia="PMingLiU" w:cs="Tahoma"/>
        </w:rPr>
        <w:br/>
      </w:r>
      <w:r w:rsidRPr="007F456A">
        <w:rPr>
          <w:rFonts w:eastAsia="PMingLiU" w:cs="Tahoma"/>
        </w:rPr>
        <w:t>方案，其使用權利僅能保護用戶端裝置。可保護伺服器裝置的使用權利只能透過取得</w:t>
      </w:r>
      <w:r w:rsidRPr="007F456A">
        <w:rPr>
          <w:rFonts w:eastAsia="PMingLiU" w:cs="Tahoma"/>
        </w:rPr>
        <w:t xml:space="preserve"> System Center 2012 Standard </w:t>
      </w:r>
      <w:r w:rsidRPr="007F456A">
        <w:rPr>
          <w:rFonts w:eastAsia="PMingLiU" w:cs="Tahoma"/>
        </w:rPr>
        <w:t>或</w:t>
      </w:r>
      <w:r w:rsidRPr="007F456A">
        <w:rPr>
          <w:rFonts w:eastAsia="PMingLiU" w:cs="Tahoma"/>
        </w:rPr>
        <w:t xml:space="preserve"> Datacenter </w:t>
      </w:r>
      <w:r w:rsidRPr="007F456A">
        <w:rPr>
          <w:rFonts w:eastAsia="PMingLiU" w:cs="Tahoma"/>
        </w:rPr>
        <w:t>管理使用權始能取得。</w:t>
      </w:r>
    </w:p>
    <w:p w14:paraId="59DB955B" w14:textId="77777777" w:rsidR="008A1A57" w:rsidRPr="007F456A" w:rsidRDefault="008A1A57" w:rsidP="00E62BC4">
      <w:pPr>
        <w:tabs>
          <w:tab w:val="left" w:pos="1920"/>
        </w:tabs>
        <w:ind w:left="720"/>
        <w:rPr>
          <w:rFonts w:eastAsia="PMingLiU" w:cs="Tahoma"/>
        </w:rPr>
      </w:pPr>
    </w:p>
    <w:p w14:paraId="59DB955C" w14:textId="77777777" w:rsidR="008A1A57" w:rsidRPr="007F456A" w:rsidRDefault="008A1A57" w:rsidP="00E62BC4">
      <w:pPr>
        <w:tabs>
          <w:tab w:val="left" w:pos="1920"/>
        </w:tabs>
        <w:ind w:left="720"/>
        <w:rPr>
          <w:rFonts w:eastAsia="PMingLiU" w:cs="Tahoma"/>
        </w:rPr>
      </w:pPr>
      <w:r w:rsidRPr="007F456A">
        <w:rPr>
          <w:rFonts w:eastAsia="PMingLiU" w:cs="Tahoma"/>
          <w:szCs w:val="18"/>
        </w:rPr>
        <w:t>具備有效</w:t>
      </w:r>
      <w:r w:rsidRPr="007F456A">
        <w:rPr>
          <w:rFonts w:eastAsia="PMingLiU" w:cs="Tahoma"/>
          <w:szCs w:val="18"/>
        </w:rPr>
        <w:t xml:space="preserve"> Forefront Endpoint Protection </w:t>
      </w:r>
      <w:r w:rsidRPr="007F456A">
        <w:rPr>
          <w:rFonts w:eastAsia="PMingLiU" w:cs="Tahoma"/>
          <w:szCs w:val="18"/>
        </w:rPr>
        <w:t>訂閱</w:t>
      </w:r>
      <w:r w:rsidRPr="007F456A">
        <w:rPr>
          <w:rFonts w:eastAsia="PMingLiU" w:cs="Tahoma"/>
        </w:rPr>
        <w:t xml:space="preserve"> </w:t>
      </w:r>
      <w:r w:rsidRPr="007F456A">
        <w:rPr>
          <w:rFonts w:eastAsia="PMingLiU" w:cs="Tahoma"/>
        </w:rPr>
        <w:t>並使用服務來保護用戶端裝置的使用者，可以基於相同的目的升級為</w:t>
      </w:r>
      <w:r w:rsidRPr="007F456A">
        <w:rPr>
          <w:rFonts w:eastAsia="PMingLiU" w:cs="Tahoma"/>
        </w:rPr>
        <w:t xml:space="preserve"> System Center 2012 Endpoint Protection</w:t>
      </w:r>
      <w:r w:rsidRPr="007F456A">
        <w:rPr>
          <w:rFonts w:eastAsia="PMingLiU" w:cs="Tahoma"/>
        </w:rPr>
        <w:t>。</w:t>
      </w:r>
    </w:p>
    <w:p w14:paraId="59DB955D" w14:textId="77777777" w:rsidR="008A1A57" w:rsidRPr="007F456A" w:rsidRDefault="008A1A57" w:rsidP="00E62BC4">
      <w:pPr>
        <w:tabs>
          <w:tab w:val="left" w:pos="1920"/>
        </w:tabs>
        <w:ind w:left="720"/>
        <w:rPr>
          <w:rFonts w:eastAsia="PMingLiU" w:cs="Tahoma"/>
        </w:rPr>
      </w:pPr>
    </w:p>
    <w:p w14:paraId="59DB955E" w14:textId="77777777" w:rsidR="008A1A57" w:rsidRPr="007F456A" w:rsidRDefault="008A1A57" w:rsidP="00E62BC4">
      <w:pPr>
        <w:tabs>
          <w:tab w:val="left" w:pos="1920"/>
        </w:tabs>
        <w:ind w:left="720"/>
        <w:rPr>
          <w:rFonts w:eastAsia="PMingLiU" w:cs="Tahoma"/>
        </w:rPr>
      </w:pPr>
      <w:r w:rsidRPr="007F456A">
        <w:rPr>
          <w:rFonts w:eastAsia="PMingLiU" w:cs="Tahoma"/>
          <w:szCs w:val="18"/>
        </w:rPr>
        <w:t>具備有效</w:t>
      </w:r>
      <w:r w:rsidRPr="007F456A">
        <w:rPr>
          <w:rFonts w:eastAsia="PMingLiU" w:cs="Tahoma"/>
          <w:szCs w:val="18"/>
        </w:rPr>
        <w:t xml:space="preserve"> Forefront Endpoint Protection </w:t>
      </w:r>
      <w:r w:rsidRPr="007F456A">
        <w:rPr>
          <w:rFonts w:eastAsia="PMingLiU" w:cs="Tahoma"/>
          <w:szCs w:val="18"/>
        </w:rPr>
        <w:t>訂閱</w:t>
      </w:r>
      <w:r w:rsidRPr="007F456A">
        <w:rPr>
          <w:rFonts w:eastAsia="PMingLiU" w:cs="Tahoma"/>
        </w:rPr>
        <w:t>並使用服務來保護伺服器裝置的使用者，可以繼續使用</w:t>
      </w:r>
      <w:r w:rsidRPr="007F456A">
        <w:rPr>
          <w:rFonts w:eastAsia="PMingLiU" w:cs="Tahoma"/>
        </w:rPr>
        <w:t xml:space="preserve"> Forefront Endpoint Protection </w:t>
      </w:r>
      <w:r w:rsidRPr="007F456A">
        <w:rPr>
          <w:rFonts w:eastAsia="PMingLiU" w:cs="Tahoma"/>
        </w:rPr>
        <w:t>服務。</w:t>
      </w:r>
    </w:p>
    <w:p w14:paraId="59DB955F" w14:textId="77777777" w:rsidR="008A1A57" w:rsidRPr="007F456A" w:rsidRDefault="008A1A57" w:rsidP="00E62BC4">
      <w:pPr>
        <w:ind w:left="720"/>
        <w:rPr>
          <w:rFonts w:eastAsia="PMingLiU" w:cs="Tahoma"/>
        </w:rPr>
      </w:pPr>
    </w:p>
    <w:p w14:paraId="59DB9560" w14:textId="77777777" w:rsidR="008A1A57" w:rsidRPr="007F456A" w:rsidRDefault="008A1A57" w:rsidP="00E62BC4">
      <w:pPr>
        <w:ind w:left="720"/>
        <w:rPr>
          <w:rFonts w:eastAsia="PMingLiU" w:cs="Tahoma"/>
        </w:rPr>
      </w:pPr>
      <w:r w:rsidRPr="007F456A">
        <w:rPr>
          <w:rFonts w:eastAsia="PMingLiU" w:cs="Tahoma"/>
          <w:szCs w:val="18"/>
        </w:rPr>
        <w:t xml:space="preserve">System Center Configuration Manager 2007 R2 </w:t>
      </w:r>
      <w:r w:rsidRPr="007F456A">
        <w:rPr>
          <w:rFonts w:eastAsia="PMingLiU" w:cs="Tahoma"/>
          <w:szCs w:val="18"/>
        </w:rPr>
        <w:t>或</w:t>
      </w:r>
      <w:r w:rsidRPr="007F456A">
        <w:rPr>
          <w:rFonts w:eastAsia="PMingLiU" w:cs="Tahoma"/>
          <w:szCs w:val="18"/>
        </w:rPr>
        <w:t xml:space="preserve"> R3 </w:t>
      </w:r>
      <w:r w:rsidRPr="007F456A">
        <w:rPr>
          <w:rFonts w:eastAsia="PMingLiU" w:cs="Tahoma"/>
          <w:szCs w:val="18"/>
        </w:rPr>
        <w:t>是</w:t>
      </w:r>
      <w:r w:rsidRPr="007F456A">
        <w:rPr>
          <w:rFonts w:eastAsia="PMingLiU" w:cs="Tahoma"/>
          <w:szCs w:val="18"/>
        </w:rPr>
        <w:t xml:space="preserve"> Forefront Endpoint Protection 2010 </w:t>
      </w:r>
      <w:r w:rsidRPr="007F456A">
        <w:rPr>
          <w:rFonts w:eastAsia="PMingLiU" w:cs="Tahoma"/>
          <w:szCs w:val="18"/>
        </w:rPr>
        <w:t>的管理主控台。客戶必須取得</w:t>
      </w:r>
      <w:r w:rsidRPr="007F456A">
        <w:rPr>
          <w:rFonts w:eastAsia="PMingLiU" w:cs="Tahoma"/>
          <w:szCs w:val="18"/>
        </w:rPr>
        <w:t xml:space="preserve"> System Center Configuration Manager 2007 R2 </w:t>
      </w:r>
      <w:r w:rsidRPr="007F456A">
        <w:rPr>
          <w:rFonts w:eastAsia="PMingLiU" w:cs="Tahoma"/>
          <w:szCs w:val="18"/>
        </w:rPr>
        <w:t>或</w:t>
      </w:r>
      <w:r w:rsidRPr="007F456A">
        <w:rPr>
          <w:rFonts w:eastAsia="PMingLiU" w:cs="Tahoma"/>
          <w:szCs w:val="18"/>
        </w:rPr>
        <w:t xml:space="preserve"> R3 </w:t>
      </w:r>
      <w:r w:rsidRPr="007F456A">
        <w:rPr>
          <w:rFonts w:eastAsia="PMingLiU" w:cs="Tahoma"/>
          <w:szCs w:val="18"/>
        </w:rPr>
        <w:t>的授權才能提供</w:t>
      </w:r>
      <w:r w:rsidRPr="007F456A">
        <w:rPr>
          <w:rFonts w:eastAsia="PMingLiU" w:cs="Tahoma"/>
          <w:szCs w:val="18"/>
        </w:rPr>
        <w:t xml:space="preserve"> Forefront Endpoint Protection 2010 </w:t>
      </w:r>
      <w:r w:rsidRPr="007F456A">
        <w:rPr>
          <w:rFonts w:eastAsia="PMingLiU" w:cs="Tahoma"/>
          <w:szCs w:val="18"/>
        </w:rPr>
        <w:t>的管理。</w:t>
      </w:r>
      <w:r w:rsidRPr="007F456A">
        <w:rPr>
          <w:rFonts w:eastAsia="PMingLiU" w:cs="Tahoma"/>
          <w:szCs w:val="18"/>
        </w:rPr>
        <w:t xml:space="preserve">Forefront Endpoint Protection 2010 </w:t>
      </w:r>
      <w:r w:rsidRPr="007F456A">
        <w:rPr>
          <w:rFonts w:eastAsia="PMingLiU" w:cs="Tahoma"/>
          <w:szCs w:val="18"/>
        </w:rPr>
        <w:t>可以在未受管理的情況使用，不需要授權</w:t>
      </w:r>
      <w:r w:rsidRPr="007F456A">
        <w:rPr>
          <w:rFonts w:eastAsia="PMingLiU" w:cs="Tahoma"/>
          <w:szCs w:val="18"/>
        </w:rPr>
        <w:t xml:space="preserve"> System Center Configuration Manager</w:t>
      </w:r>
      <w:r w:rsidRPr="007F456A">
        <w:rPr>
          <w:rFonts w:eastAsia="PMingLiU" w:cs="Tahoma"/>
          <w:szCs w:val="18"/>
        </w:rPr>
        <w:t>。</w:t>
      </w:r>
    </w:p>
    <w:p w14:paraId="59DB9561" w14:textId="77777777" w:rsidR="008A1A57" w:rsidRPr="007F456A" w:rsidRDefault="008A1A57" w:rsidP="00E62BC4">
      <w:pPr>
        <w:ind w:left="720"/>
        <w:rPr>
          <w:rFonts w:eastAsia="PMingLiU" w:cs="Tahoma"/>
        </w:rPr>
      </w:pPr>
    </w:p>
    <w:p w14:paraId="59DB9562" w14:textId="77777777" w:rsidR="008A1A57" w:rsidRPr="007F456A" w:rsidRDefault="005427B6" w:rsidP="005427B6">
      <w:pPr>
        <w:spacing w:after="60"/>
        <w:ind w:left="720"/>
        <w:rPr>
          <w:rFonts w:eastAsia="PMingLiU" w:cs="Tahoma"/>
        </w:rPr>
      </w:pPr>
      <w:r w:rsidRPr="007F456A">
        <w:rPr>
          <w:rFonts w:eastAsia="PMingLiU" w:cs="Tahoma"/>
          <w:b/>
          <w:szCs w:val="18"/>
        </w:rPr>
        <w:t>家庭使用</w:t>
      </w:r>
    </w:p>
    <w:p w14:paraId="59DB9563" w14:textId="77777777" w:rsidR="008A1A57" w:rsidRPr="007F456A" w:rsidRDefault="008A1A57" w:rsidP="00E62BC4">
      <w:pPr>
        <w:ind w:left="720"/>
        <w:rPr>
          <w:rFonts w:eastAsia="PMingLiU" w:cs="Tahoma"/>
        </w:rPr>
      </w:pPr>
      <w:r w:rsidRPr="007F456A">
        <w:rPr>
          <w:rFonts w:eastAsia="PMingLiU" w:cs="Tahoma"/>
          <w:szCs w:val="18"/>
        </w:rPr>
        <w:t>具備</w:t>
      </w:r>
      <w:r w:rsidRPr="007F456A">
        <w:rPr>
          <w:rFonts w:eastAsia="PMingLiU" w:cs="Tahoma"/>
          <w:szCs w:val="18"/>
        </w:rPr>
        <w:t xml:space="preserve"> Forefront Endpoint Protection 2010 </w:t>
      </w:r>
      <w:r w:rsidRPr="007F456A">
        <w:rPr>
          <w:rFonts w:eastAsia="PMingLiU" w:cs="Tahoma"/>
          <w:szCs w:val="18"/>
        </w:rPr>
        <w:t>之最新使用者訂閱使用權的客戶有資格參加家庭使用方案。</w:t>
      </w:r>
    </w:p>
    <w:p w14:paraId="59DB9564" w14:textId="77777777" w:rsidR="00BA1490" w:rsidRPr="007F456A" w:rsidRDefault="00BA1490" w:rsidP="00BA1490">
      <w:pPr>
        <w:rPr>
          <w:rFonts w:eastAsia="PMingLiU" w:cs="Tahoma"/>
        </w:rPr>
      </w:pPr>
      <w:bookmarkStart w:id="1314" w:name="_Toc254758297"/>
      <w:bookmarkStart w:id="1315" w:name="Srv_44ForefrontOnSecforExch"/>
      <w:bookmarkStart w:id="1316" w:name="Srv_43ForefrontOnSecforExch"/>
      <w:bookmarkEnd w:id="1304"/>
      <w:bookmarkEnd w:id="1305"/>
      <w:bookmarkEnd w:id="1313"/>
    </w:p>
    <w:p w14:paraId="59DB9565" w14:textId="77777777" w:rsidR="00BA1490" w:rsidRPr="007F456A" w:rsidRDefault="00BA1490" w:rsidP="00BA1490">
      <w:pPr>
        <w:rPr>
          <w:rFonts w:eastAsia="PMingLiU" w:cs="Tahoma"/>
        </w:rPr>
      </w:pPr>
    </w:p>
    <w:p w14:paraId="59DB9566" w14:textId="77777777" w:rsidR="009E4FDD" w:rsidRPr="007F456A" w:rsidRDefault="00A560B6" w:rsidP="009E4FDD">
      <w:pPr>
        <w:pStyle w:val="Heading3"/>
        <w:rPr>
          <w:rFonts w:ascii="Tahoma" w:eastAsia="PMingLiU" w:hAnsi="Tahoma" w:cs="Tahoma"/>
        </w:rPr>
      </w:pPr>
      <w:bookmarkStart w:id="1317" w:name="_54_Forefront_Identity"/>
      <w:bookmarkStart w:id="1318" w:name="_60_Forefront_Identity"/>
      <w:bookmarkStart w:id="1319" w:name="_Toc336338315"/>
      <w:bookmarkStart w:id="1320" w:name="_Toc361754577"/>
      <w:bookmarkStart w:id="1321" w:name="Srv_43ForefrontIdMgr2010"/>
      <w:bookmarkStart w:id="1322" w:name="Srv_48ForefrontIdMgr2010"/>
      <w:bookmarkStart w:id="1323" w:name="Srv_45ForefrontIdMgr2010"/>
      <w:bookmarkEnd w:id="1317"/>
      <w:bookmarkEnd w:id="1318"/>
      <w:r w:rsidRPr="007F456A">
        <w:rPr>
          <w:rFonts w:ascii="Tahoma" w:eastAsia="PMingLiU" w:hAnsi="Tahoma" w:cs="Tahoma"/>
          <w:caps/>
          <w:color w:val="F66400"/>
          <w:sz w:val="22"/>
          <w:vertAlign w:val="superscript"/>
        </w:rPr>
        <w:t>61</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Forefront Identity Manager 2010</w:t>
      </w:r>
      <w:bookmarkEnd w:id="1314"/>
      <w:r w:rsidRPr="007F456A">
        <w:rPr>
          <w:rFonts w:ascii="Tahoma" w:eastAsia="PMingLiU" w:hAnsi="Tahoma" w:cs="Tahoma"/>
          <w:color w:val="F66400"/>
          <w:sz w:val="22"/>
        </w:rPr>
        <w:t xml:space="preserve"> R2</w:t>
      </w:r>
      <w:bookmarkEnd w:id="1319"/>
      <w:bookmarkEnd w:id="1320"/>
    </w:p>
    <w:bookmarkEnd w:id="1321"/>
    <w:bookmarkEnd w:id="1322"/>
    <w:bookmarkEnd w:id="1323"/>
    <w:p w14:paraId="59DB9567" w14:textId="77777777" w:rsidR="009E4FDD" w:rsidRPr="007F456A" w:rsidRDefault="009E4FDD" w:rsidP="009E4FDD">
      <w:pPr>
        <w:ind w:left="720"/>
        <w:rPr>
          <w:rFonts w:eastAsia="PMingLiU" w:cs="Tahoma"/>
        </w:rPr>
      </w:pPr>
    </w:p>
    <w:p w14:paraId="59DB9568" w14:textId="77777777" w:rsidR="009E4FDD" w:rsidRPr="007F456A" w:rsidRDefault="009E4FDD" w:rsidP="005427B6">
      <w:pPr>
        <w:spacing w:after="60"/>
        <w:ind w:left="720"/>
        <w:rPr>
          <w:rFonts w:eastAsia="PMingLiU" w:cs="Tahoma"/>
        </w:rPr>
      </w:pPr>
      <w:r w:rsidRPr="007F456A">
        <w:rPr>
          <w:rFonts w:eastAsia="PMingLiU" w:cs="Tahoma"/>
          <w:b/>
          <w:color w:val="000000"/>
          <w:szCs w:val="18"/>
        </w:rPr>
        <w:t>版本</w:t>
      </w:r>
    </w:p>
    <w:p w14:paraId="59DB9569" w14:textId="77777777" w:rsidR="009E4FDD" w:rsidRPr="007F456A" w:rsidRDefault="009E4FDD" w:rsidP="005427B6">
      <w:pPr>
        <w:ind w:left="720"/>
        <w:rPr>
          <w:rFonts w:eastAsia="PMingLiU" w:cs="Tahoma"/>
        </w:rPr>
      </w:pPr>
      <w:r w:rsidRPr="007F456A">
        <w:rPr>
          <w:rFonts w:eastAsia="PMingLiU" w:cs="Tahoma"/>
          <w:color w:val="000000"/>
          <w:szCs w:val="18"/>
        </w:rPr>
        <w:t xml:space="preserve">Forefront Identity Manager 2010 R2 </w:t>
      </w:r>
      <w:r w:rsidRPr="007F456A">
        <w:rPr>
          <w:rFonts w:eastAsia="PMingLiU" w:cs="Tahoma"/>
          <w:color w:val="000000"/>
          <w:szCs w:val="18"/>
        </w:rPr>
        <w:t>是</w:t>
      </w:r>
      <w:r w:rsidRPr="007F456A">
        <w:rPr>
          <w:rFonts w:eastAsia="PMingLiU" w:cs="Tahoma"/>
          <w:color w:val="000000"/>
          <w:szCs w:val="18"/>
        </w:rPr>
        <w:t xml:space="preserve"> Forefront Identity Manager 2010 </w:t>
      </w:r>
      <w:r w:rsidRPr="007F456A">
        <w:rPr>
          <w:rFonts w:eastAsia="PMingLiU" w:cs="Tahoma"/>
          <w:color w:val="000000"/>
          <w:szCs w:val="18"/>
        </w:rPr>
        <w:t>的下一個版本。</w:t>
      </w:r>
    </w:p>
    <w:p w14:paraId="59DB956A" w14:textId="77777777" w:rsidR="005427B6" w:rsidRPr="007F456A" w:rsidRDefault="005427B6" w:rsidP="005427B6">
      <w:pPr>
        <w:rPr>
          <w:rFonts w:eastAsia="PMingLiU" w:cs="Tahoma"/>
        </w:rPr>
      </w:pPr>
    </w:p>
    <w:p w14:paraId="59DB956B" w14:textId="77777777" w:rsidR="005427B6" w:rsidRPr="007F456A" w:rsidRDefault="005427B6" w:rsidP="005427B6">
      <w:pPr>
        <w:rPr>
          <w:rFonts w:eastAsia="PMingLiU" w:cs="Tahoma"/>
        </w:rPr>
      </w:pPr>
    </w:p>
    <w:p w14:paraId="59DB956C" w14:textId="77777777" w:rsidR="00936C19" w:rsidRPr="007F456A" w:rsidRDefault="00A560B6" w:rsidP="005427B6">
      <w:pPr>
        <w:pStyle w:val="Heading2"/>
        <w:ind w:left="0"/>
        <w:rPr>
          <w:rFonts w:ascii="Tahoma" w:eastAsia="PMingLiU" w:hAnsi="Tahoma" w:cs="Tahoma"/>
        </w:rPr>
      </w:pPr>
      <w:bookmarkStart w:id="1324" w:name="_55_Forefront_Identity"/>
      <w:bookmarkStart w:id="1325" w:name="_61_Forefront_Identity"/>
      <w:bookmarkStart w:id="1326" w:name="_62_Forefront_Identity"/>
      <w:bookmarkStart w:id="1327" w:name="_Toc336338316"/>
      <w:bookmarkStart w:id="1328" w:name="Srv_54ForefrontIDMgrWinLiveEd"/>
      <w:bookmarkStart w:id="1329" w:name="_Toc361754578"/>
      <w:bookmarkStart w:id="1330" w:name="Srv_46ForefrontOnlineProforExch"/>
      <w:bookmarkEnd w:id="1324"/>
      <w:bookmarkEnd w:id="1325"/>
      <w:bookmarkEnd w:id="1326"/>
      <w:r w:rsidRPr="007F456A">
        <w:rPr>
          <w:rFonts w:ascii="Tahoma" w:eastAsia="PMingLiU" w:hAnsi="Tahoma" w:cs="Tahoma"/>
          <w:caps/>
          <w:color w:val="F26200"/>
          <w:sz w:val="20"/>
          <w:vertAlign w:val="superscript"/>
        </w:rPr>
        <w:t>62</w:t>
      </w:r>
      <w:r w:rsidRPr="007F456A">
        <w:rPr>
          <w:rFonts w:ascii="Tahoma" w:eastAsia="PMingLiU" w:hAnsi="Tahoma" w:cs="Tahoma"/>
          <w:color w:val="F26200"/>
        </w:rPr>
        <w:t xml:space="preserve"> </w:t>
      </w:r>
      <w:r w:rsidRPr="007F456A">
        <w:rPr>
          <w:rFonts w:ascii="Tahoma" w:eastAsia="PMingLiU" w:hAnsi="Tahoma" w:cs="Tahoma"/>
          <w:color w:val="F26200"/>
          <w:sz w:val="22"/>
        </w:rPr>
        <w:t>Forefront Identity Manager 2010 – Windows Live Edition</w:t>
      </w:r>
      <w:bookmarkEnd w:id="1327"/>
      <w:bookmarkEnd w:id="1328"/>
      <w:bookmarkEnd w:id="1329"/>
    </w:p>
    <w:p w14:paraId="59DB956D" w14:textId="77777777" w:rsidR="005427B6" w:rsidRPr="007F456A" w:rsidRDefault="005427B6" w:rsidP="005427B6">
      <w:pPr>
        <w:rPr>
          <w:rFonts w:eastAsia="PMingLiU" w:cs="Tahoma"/>
        </w:rPr>
      </w:pPr>
    </w:p>
    <w:p w14:paraId="59DB956E" w14:textId="77777777" w:rsidR="005D346C" w:rsidRPr="007F456A" w:rsidRDefault="005D346C" w:rsidP="005427B6">
      <w:pPr>
        <w:spacing w:after="60"/>
        <w:ind w:left="720"/>
        <w:rPr>
          <w:rFonts w:eastAsia="PMingLiU" w:cs="Tahoma"/>
        </w:rPr>
      </w:pPr>
      <w:r w:rsidRPr="007F456A">
        <w:rPr>
          <w:rFonts w:eastAsia="PMingLiU" w:cs="Tahoma"/>
          <w:b/>
          <w:color w:val="000000"/>
          <w:szCs w:val="18"/>
        </w:rPr>
        <w:t>版本</w:t>
      </w:r>
    </w:p>
    <w:p w14:paraId="59DB956F" w14:textId="77777777" w:rsidR="005D346C" w:rsidRPr="007F456A" w:rsidRDefault="005D346C" w:rsidP="00E62BC4">
      <w:pPr>
        <w:ind w:left="720"/>
        <w:rPr>
          <w:rFonts w:eastAsia="PMingLiU" w:cs="Tahoma"/>
        </w:rPr>
      </w:pPr>
      <w:r w:rsidRPr="007F456A">
        <w:rPr>
          <w:rFonts w:eastAsia="PMingLiU" w:cs="Tahoma"/>
          <w:color w:val="000000"/>
        </w:rPr>
        <w:t xml:space="preserve">Forefront Identity Manager 2010 – Windows Live Edition </w:t>
      </w:r>
      <w:r w:rsidRPr="007F456A">
        <w:rPr>
          <w:rFonts w:eastAsia="PMingLiU" w:cs="Tahoma"/>
          <w:color w:val="000000"/>
        </w:rPr>
        <w:t>是</w:t>
      </w:r>
      <w:r w:rsidRPr="007F456A">
        <w:rPr>
          <w:rFonts w:eastAsia="PMingLiU" w:cs="Tahoma"/>
          <w:color w:val="000000"/>
        </w:rPr>
        <w:t xml:space="preserve"> Identity Lifecycle Manager 2007 – Windows Live Edition </w:t>
      </w:r>
      <w:r w:rsidRPr="007F456A">
        <w:rPr>
          <w:rFonts w:eastAsia="PMingLiU" w:cs="Tahoma"/>
          <w:color w:val="000000"/>
        </w:rPr>
        <w:t>的下一個版本。</w:t>
      </w:r>
    </w:p>
    <w:p w14:paraId="59DB9570" w14:textId="77777777" w:rsidR="005D484B" w:rsidRPr="007F456A" w:rsidRDefault="005D484B" w:rsidP="003C3A72">
      <w:pPr>
        <w:rPr>
          <w:rFonts w:eastAsia="PMingLiU" w:cs="Tahoma"/>
        </w:rPr>
      </w:pPr>
    </w:p>
    <w:p w14:paraId="59DB9571" w14:textId="77777777" w:rsidR="007B35CE" w:rsidRPr="007F456A" w:rsidRDefault="007B35CE" w:rsidP="003C3A72">
      <w:pPr>
        <w:rPr>
          <w:rFonts w:eastAsia="PMingLiU" w:cs="Tahoma"/>
        </w:rPr>
      </w:pPr>
    </w:p>
    <w:p w14:paraId="59DB9572" w14:textId="77777777" w:rsidR="005D484B" w:rsidRPr="007F456A" w:rsidRDefault="00A560B6" w:rsidP="005D484B">
      <w:pPr>
        <w:pStyle w:val="Heading3"/>
        <w:rPr>
          <w:rFonts w:ascii="Tahoma" w:eastAsia="PMingLiU" w:hAnsi="Tahoma" w:cs="Tahoma"/>
        </w:rPr>
      </w:pPr>
      <w:bookmarkStart w:id="1331" w:name="_59_Forefront_Online"/>
      <w:bookmarkStart w:id="1332" w:name="_62_Forefront_Online"/>
      <w:bookmarkStart w:id="1333" w:name="_63_Forefront_Online"/>
      <w:bookmarkStart w:id="1334" w:name="_Toc336338317"/>
      <w:bookmarkStart w:id="1335" w:name="_Toc343596542"/>
      <w:bookmarkStart w:id="1336" w:name="_Toc361754579"/>
      <w:bookmarkEnd w:id="1331"/>
      <w:bookmarkEnd w:id="1332"/>
      <w:bookmarkEnd w:id="1333"/>
      <w:r w:rsidRPr="007F456A">
        <w:rPr>
          <w:rFonts w:ascii="Tahoma" w:eastAsia="PMingLiU" w:hAnsi="Tahoma" w:cs="Tahoma"/>
          <w:caps/>
          <w:color w:val="F66400"/>
          <w:sz w:val="22"/>
          <w:vertAlign w:val="superscript"/>
        </w:rPr>
        <w:t>63</w:t>
      </w:r>
      <w:r w:rsidRPr="007F456A">
        <w:rPr>
          <w:rFonts w:ascii="Tahoma" w:eastAsia="PMingLiU" w:hAnsi="Tahoma" w:cs="Tahoma"/>
          <w:color w:val="F66400"/>
          <w:sz w:val="22"/>
        </w:rPr>
        <w:t xml:space="preserve"> Forefront Online Protection for Exchange (</w:t>
      </w:r>
      <w:r w:rsidRPr="007F456A">
        <w:rPr>
          <w:rFonts w:ascii="Tahoma" w:eastAsia="PMingLiU" w:hAnsi="Tahoma" w:cs="Tahoma"/>
          <w:color w:val="F66400"/>
          <w:sz w:val="22"/>
        </w:rPr>
        <w:t>裝置及使用者訂閱使用權</w:t>
      </w:r>
      <w:r w:rsidRPr="007F456A">
        <w:rPr>
          <w:rFonts w:ascii="Tahoma" w:eastAsia="PMingLiU" w:hAnsi="Tahoma" w:cs="Tahoma"/>
          <w:color w:val="F66400"/>
          <w:sz w:val="22"/>
        </w:rPr>
        <w:t>)</w:t>
      </w:r>
      <w:bookmarkEnd w:id="1334"/>
      <w:bookmarkEnd w:id="1335"/>
      <w:bookmarkEnd w:id="1336"/>
    </w:p>
    <w:p w14:paraId="59DB9573" w14:textId="77777777" w:rsidR="005D484B" w:rsidRPr="007F456A" w:rsidRDefault="005D484B" w:rsidP="005D484B">
      <w:pPr>
        <w:pStyle w:val="EndnoteText"/>
        <w:tabs>
          <w:tab w:val="center" w:pos="5306"/>
        </w:tabs>
        <w:ind w:left="0"/>
        <w:rPr>
          <w:rFonts w:ascii="Tahoma" w:eastAsia="PMingLiU" w:hAnsi="Tahoma" w:cs="Tahoma"/>
        </w:rPr>
      </w:pPr>
    </w:p>
    <w:p w14:paraId="59DB9574" w14:textId="77777777" w:rsidR="005D484B" w:rsidRPr="007F456A" w:rsidRDefault="005D484B" w:rsidP="005D484B">
      <w:pPr>
        <w:spacing w:after="200" w:line="276" w:lineRule="auto"/>
        <w:ind w:left="720"/>
        <w:rPr>
          <w:rFonts w:eastAsia="PMingLiU" w:cs="Tahoma"/>
        </w:rPr>
      </w:pPr>
      <w:r w:rsidRPr="007F456A">
        <w:rPr>
          <w:rFonts w:eastAsia="PMingLiU" w:cs="Tahoma"/>
          <w:bCs/>
          <w:color w:val="000000"/>
          <w:szCs w:val="18"/>
        </w:rPr>
        <w:t>針對</w:t>
      </w:r>
      <w:r w:rsidRPr="007F456A">
        <w:rPr>
          <w:rFonts w:eastAsia="PMingLiU" w:cs="Tahoma"/>
          <w:bCs/>
          <w:color w:val="000000"/>
          <w:szCs w:val="18"/>
        </w:rPr>
        <w:t xml:space="preserve"> Forefront Online Security for Exchange (</w:t>
      </w:r>
      <w:r w:rsidRPr="007F456A">
        <w:rPr>
          <w:rFonts w:eastAsia="PMingLiU" w:cs="Tahoma"/>
          <w:bCs/>
          <w:color w:val="000000"/>
          <w:szCs w:val="18"/>
        </w:rPr>
        <w:t>以前的</w:t>
      </w:r>
      <w:r w:rsidRPr="007F456A">
        <w:rPr>
          <w:rFonts w:eastAsia="PMingLiU" w:cs="Tahoma"/>
          <w:bCs/>
          <w:color w:val="000000"/>
          <w:szCs w:val="18"/>
        </w:rPr>
        <w:t xml:space="preserve"> Exchange Hosted Filtering)</w:t>
      </w:r>
      <w:r w:rsidRPr="007F456A">
        <w:rPr>
          <w:rFonts w:eastAsia="PMingLiU" w:cs="Tahoma"/>
          <w:bCs/>
          <w:color w:val="000000"/>
          <w:szCs w:val="18"/>
        </w:rPr>
        <w:t>，客戶應該使用相同的有效</w:t>
      </w:r>
      <w:r w:rsidRPr="007F456A">
        <w:rPr>
          <w:rFonts w:eastAsia="PMingLiU" w:cs="Tahoma"/>
          <w:bCs/>
          <w:color w:val="000000"/>
          <w:szCs w:val="18"/>
        </w:rPr>
        <w:t xml:space="preserve"> Select </w:t>
      </w:r>
      <w:r w:rsidRPr="007F456A">
        <w:rPr>
          <w:rFonts w:eastAsia="PMingLiU" w:cs="Tahoma"/>
          <w:bCs/>
          <w:color w:val="000000"/>
          <w:szCs w:val="18"/>
        </w:rPr>
        <w:t>合約註冊、</w:t>
      </w:r>
      <w:r w:rsidRPr="007F456A">
        <w:rPr>
          <w:rFonts w:eastAsia="PMingLiU" w:cs="Tahoma"/>
          <w:bCs/>
          <w:color w:val="000000"/>
          <w:szCs w:val="18"/>
        </w:rPr>
        <w:t xml:space="preserve">Enterprise </w:t>
      </w:r>
      <w:r w:rsidRPr="007F456A">
        <w:rPr>
          <w:rFonts w:eastAsia="PMingLiU" w:cs="Tahoma"/>
          <w:bCs/>
          <w:color w:val="000000"/>
          <w:szCs w:val="18"/>
        </w:rPr>
        <w:t>合約註冊或</w:t>
      </w:r>
      <w:r w:rsidRPr="007F456A">
        <w:rPr>
          <w:rFonts w:eastAsia="PMingLiU" w:cs="Tahoma"/>
          <w:bCs/>
          <w:color w:val="000000"/>
          <w:szCs w:val="18"/>
        </w:rPr>
        <w:t xml:space="preserve"> Open Value </w:t>
      </w:r>
      <w:r w:rsidRPr="007F456A">
        <w:rPr>
          <w:rFonts w:eastAsia="PMingLiU" w:cs="Tahoma"/>
          <w:bCs/>
          <w:color w:val="000000"/>
          <w:szCs w:val="18"/>
        </w:rPr>
        <w:t>合約，在最初訂單之後遞交訂單。</w:t>
      </w:r>
    </w:p>
    <w:p w14:paraId="59DB9575" w14:textId="77777777" w:rsidR="005D484B" w:rsidRPr="007F456A" w:rsidRDefault="005D484B" w:rsidP="005D484B">
      <w:pPr>
        <w:ind w:left="720"/>
        <w:rPr>
          <w:rFonts w:eastAsia="PMingLiU" w:cs="Tahoma"/>
          <w:lang w:eastAsia="zh-TW"/>
        </w:rPr>
      </w:pPr>
      <w:r w:rsidRPr="007F456A">
        <w:rPr>
          <w:rFonts w:eastAsia="PMingLiU" w:cs="Tahoma"/>
          <w:bCs/>
          <w:color w:val="000000"/>
          <w:szCs w:val="18"/>
          <w:lang w:eastAsia="zh-TW"/>
        </w:rPr>
        <w:t>因為此線上服務係依網域提供，所以在任何涵蓋的網域上之全部使用者</w:t>
      </w:r>
      <w:r w:rsidRPr="007F456A">
        <w:rPr>
          <w:rFonts w:eastAsia="PMingLiU" w:cs="Tahoma"/>
          <w:bCs/>
          <w:color w:val="000000"/>
          <w:szCs w:val="18"/>
          <w:lang w:eastAsia="zh-TW"/>
        </w:rPr>
        <w:t xml:space="preserve"> (</w:t>
      </w:r>
      <w:r w:rsidRPr="007F456A">
        <w:rPr>
          <w:rFonts w:eastAsia="PMingLiU" w:cs="Tahoma"/>
          <w:bCs/>
          <w:color w:val="000000"/>
          <w:szCs w:val="18"/>
          <w:lang w:eastAsia="zh-TW"/>
        </w:rPr>
        <w:t>或裝置</w:t>
      </w:r>
      <w:r w:rsidRPr="007F456A">
        <w:rPr>
          <w:rFonts w:eastAsia="PMingLiU" w:cs="Tahoma"/>
          <w:bCs/>
          <w:color w:val="000000"/>
          <w:szCs w:val="18"/>
          <w:lang w:eastAsia="zh-TW"/>
        </w:rPr>
        <w:t xml:space="preserve">) </w:t>
      </w:r>
      <w:r w:rsidRPr="007F456A">
        <w:rPr>
          <w:rFonts w:eastAsia="PMingLiU" w:cs="Tahoma"/>
          <w:bCs/>
          <w:color w:val="000000"/>
          <w:szCs w:val="18"/>
          <w:lang w:eastAsia="zh-TW"/>
        </w:rPr>
        <w:t>都需要使用者</w:t>
      </w:r>
      <w:r w:rsidRPr="007F456A">
        <w:rPr>
          <w:rFonts w:eastAsia="PMingLiU" w:cs="Tahoma"/>
          <w:bCs/>
          <w:color w:val="000000"/>
          <w:szCs w:val="18"/>
          <w:lang w:eastAsia="zh-TW"/>
        </w:rPr>
        <w:t xml:space="preserve"> (</w:t>
      </w:r>
      <w:r w:rsidRPr="007F456A">
        <w:rPr>
          <w:rFonts w:eastAsia="PMingLiU" w:cs="Tahoma"/>
          <w:bCs/>
          <w:color w:val="000000"/>
          <w:szCs w:val="18"/>
          <w:lang w:eastAsia="zh-TW"/>
        </w:rPr>
        <w:t>或裝置</w:t>
      </w:r>
      <w:r w:rsidRPr="007F456A">
        <w:rPr>
          <w:rFonts w:eastAsia="PMingLiU" w:cs="Tahoma"/>
          <w:bCs/>
          <w:color w:val="000000"/>
          <w:szCs w:val="18"/>
          <w:lang w:eastAsia="zh-TW"/>
        </w:rPr>
        <w:t>) SL</w:t>
      </w:r>
      <w:r w:rsidRPr="007F456A">
        <w:rPr>
          <w:rFonts w:eastAsia="PMingLiU" w:cs="Tahoma"/>
          <w:bCs/>
          <w:color w:val="000000"/>
          <w:szCs w:val="18"/>
          <w:lang w:eastAsia="zh-TW"/>
        </w:rPr>
        <w:t>。希望服務做為其使用者基礎</w:t>
      </w:r>
      <w:r w:rsidRPr="007F456A">
        <w:rPr>
          <w:rFonts w:eastAsia="PMingLiU" w:cs="Tahoma"/>
          <w:bCs/>
          <w:color w:val="000000"/>
          <w:szCs w:val="18"/>
          <w:lang w:eastAsia="zh-TW"/>
        </w:rPr>
        <w:t xml:space="preserve"> (</w:t>
      </w:r>
      <w:r w:rsidRPr="007F456A">
        <w:rPr>
          <w:rFonts w:eastAsia="PMingLiU" w:cs="Tahoma"/>
          <w:bCs/>
          <w:color w:val="000000"/>
          <w:szCs w:val="18"/>
          <w:lang w:eastAsia="zh-TW"/>
        </w:rPr>
        <w:t>或裝置基礎</w:t>
      </w:r>
      <w:r w:rsidRPr="007F456A">
        <w:rPr>
          <w:rFonts w:eastAsia="PMingLiU" w:cs="Tahoma"/>
          <w:bCs/>
          <w:color w:val="000000"/>
          <w:szCs w:val="18"/>
          <w:lang w:eastAsia="zh-TW"/>
        </w:rPr>
        <w:t xml:space="preserve">) </w:t>
      </w:r>
      <w:r w:rsidRPr="007F456A">
        <w:rPr>
          <w:rFonts w:eastAsia="PMingLiU" w:cs="Tahoma"/>
          <w:bCs/>
          <w:color w:val="000000"/>
          <w:szCs w:val="18"/>
          <w:lang w:eastAsia="zh-TW"/>
        </w:rPr>
        <w:t>的子集之客戶，可以針對更多提供目標來建立子網域。只有已涵蓋的子網域內之使用者</w:t>
      </w:r>
      <w:r w:rsidRPr="007F456A">
        <w:rPr>
          <w:rFonts w:eastAsia="PMingLiU" w:cs="Tahoma"/>
          <w:bCs/>
          <w:color w:val="000000"/>
          <w:szCs w:val="18"/>
          <w:lang w:eastAsia="zh-TW"/>
        </w:rPr>
        <w:t xml:space="preserve"> (</w:t>
      </w:r>
      <w:r w:rsidRPr="007F456A">
        <w:rPr>
          <w:rFonts w:eastAsia="PMingLiU" w:cs="Tahoma"/>
          <w:bCs/>
          <w:color w:val="000000"/>
          <w:szCs w:val="18"/>
          <w:lang w:eastAsia="zh-TW"/>
        </w:rPr>
        <w:t>或裝置</w:t>
      </w:r>
      <w:r w:rsidRPr="007F456A">
        <w:rPr>
          <w:rFonts w:eastAsia="PMingLiU" w:cs="Tahoma"/>
          <w:bCs/>
          <w:color w:val="000000"/>
          <w:szCs w:val="18"/>
          <w:lang w:eastAsia="zh-TW"/>
        </w:rPr>
        <w:t xml:space="preserve">) </w:t>
      </w:r>
      <w:r w:rsidRPr="007F456A">
        <w:rPr>
          <w:rFonts w:eastAsia="PMingLiU" w:cs="Tahoma"/>
          <w:bCs/>
          <w:color w:val="000000"/>
          <w:szCs w:val="18"/>
          <w:lang w:eastAsia="zh-TW"/>
        </w:rPr>
        <w:t>需要使用者</w:t>
      </w:r>
      <w:r w:rsidRPr="007F456A">
        <w:rPr>
          <w:rFonts w:eastAsia="PMingLiU" w:cs="Tahoma"/>
          <w:bCs/>
          <w:color w:val="000000"/>
          <w:szCs w:val="18"/>
          <w:lang w:eastAsia="zh-TW"/>
        </w:rPr>
        <w:t xml:space="preserve"> (</w:t>
      </w:r>
      <w:r w:rsidRPr="007F456A">
        <w:rPr>
          <w:rFonts w:eastAsia="PMingLiU" w:cs="Tahoma"/>
          <w:bCs/>
          <w:color w:val="000000"/>
          <w:szCs w:val="18"/>
          <w:lang w:eastAsia="zh-TW"/>
        </w:rPr>
        <w:t>或裝置</w:t>
      </w:r>
      <w:r w:rsidRPr="007F456A">
        <w:rPr>
          <w:rFonts w:eastAsia="PMingLiU" w:cs="Tahoma"/>
          <w:bCs/>
          <w:color w:val="000000"/>
          <w:szCs w:val="18"/>
          <w:lang w:eastAsia="zh-TW"/>
        </w:rPr>
        <w:t>) SL</w:t>
      </w:r>
      <w:r w:rsidRPr="007F456A">
        <w:rPr>
          <w:rFonts w:eastAsia="PMingLiU" w:cs="Tahoma"/>
          <w:bCs/>
          <w:color w:val="000000"/>
          <w:szCs w:val="18"/>
          <w:lang w:eastAsia="zh-TW"/>
        </w:rPr>
        <w:t>。</w:t>
      </w:r>
    </w:p>
    <w:p w14:paraId="59DB9576" w14:textId="77777777" w:rsidR="005D484B" w:rsidRPr="007F456A" w:rsidRDefault="005D484B" w:rsidP="005D484B">
      <w:pPr>
        <w:pStyle w:val="EndnoteText"/>
        <w:ind w:left="720"/>
        <w:rPr>
          <w:rFonts w:ascii="Tahoma" w:eastAsia="PMingLiU" w:hAnsi="Tahoma" w:cs="Tahoma"/>
          <w:lang w:eastAsia="zh-TW"/>
        </w:rPr>
      </w:pPr>
    </w:p>
    <w:p w14:paraId="59DB9577" w14:textId="77777777" w:rsidR="005D484B" w:rsidRPr="007F456A" w:rsidRDefault="005D484B" w:rsidP="003C3A72">
      <w:pPr>
        <w:pStyle w:val="PlainText"/>
        <w:ind w:left="720"/>
        <w:rPr>
          <w:rFonts w:ascii="Tahoma" w:eastAsia="PMingLiU" w:hAnsi="Tahoma" w:cs="Tahoma"/>
          <w:lang w:eastAsia="zh-TW"/>
        </w:rPr>
      </w:pPr>
      <w:r w:rsidRPr="007F456A">
        <w:rPr>
          <w:rFonts w:ascii="Tahoma" w:eastAsia="PMingLiU" w:hAnsi="Tahoma" w:cs="Tahoma"/>
          <w:bCs/>
          <w:color w:val="000000"/>
          <w:sz w:val="18"/>
          <w:szCs w:val="20"/>
          <w:lang w:eastAsia="zh-TW"/>
        </w:rPr>
        <w:t>如需線上服務價格及付款條件，請參閱</w:t>
      </w:r>
      <w:hyperlink w:anchor="_Section_10_–" w:history="1">
        <w:r w:rsidRPr="007F456A">
          <w:rPr>
            <w:rStyle w:val="Hyperlink"/>
            <w:rFonts w:ascii="Tahoma" w:eastAsia="PMingLiU" w:hAnsi="Tahoma" w:cs="Tahoma"/>
            <w:sz w:val="18"/>
            <w:lang w:eastAsia="zh-TW"/>
          </w:rPr>
          <w:t>第</w:t>
        </w:r>
        <w:r w:rsidRPr="007F456A">
          <w:rPr>
            <w:rStyle w:val="Hyperlink"/>
            <w:rFonts w:ascii="Tahoma" w:eastAsia="PMingLiU" w:hAnsi="Tahoma" w:cs="Tahoma"/>
            <w:sz w:val="18"/>
            <w:lang w:eastAsia="zh-TW"/>
          </w:rPr>
          <w:t xml:space="preserve"> 10 </w:t>
        </w:r>
        <w:r w:rsidRPr="007F456A">
          <w:rPr>
            <w:rStyle w:val="Hyperlink"/>
            <w:rFonts w:ascii="Tahoma" w:eastAsia="PMingLiU" w:hAnsi="Tahoma" w:cs="Tahoma"/>
            <w:sz w:val="18"/>
            <w:lang w:eastAsia="zh-TW"/>
          </w:rPr>
          <w:t>節</w:t>
        </w:r>
      </w:hyperlink>
      <w:r w:rsidRPr="007F456A">
        <w:rPr>
          <w:rFonts w:ascii="Tahoma" w:eastAsia="PMingLiU" w:hAnsi="Tahoma" w:cs="Tahoma"/>
          <w:bCs/>
          <w:color w:val="000000"/>
          <w:sz w:val="18"/>
          <w:szCs w:val="20"/>
          <w:lang w:eastAsia="zh-TW"/>
        </w:rPr>
        <w:t>。</w:t>
      </w:r>
    </w:p>
    <w:p w14:paraId="59DB9578" w14:textId="77777777" w:rsidR="005D346C" w:rsidRPr="007F456A" w:rsidRDefault="005D346C" w:rsidP="005D346C">
      <w:pPr>
        <w:rPr>
          <w:rFonts w:eastAsia="PMingLiU" w:cs="Tahoma"/>
          <w:lang w:eastAsia="zh-TW"/>
        </w:rPr>
      </w:pPr>
    </w:p>
    <w:p w14:paraId="59DB9579" w14:textId="77777777" w:rsidR="00BF1889" w:rsidRPr="007F456A" w:rsidRDefault="00BF1889" w:rsidP="00697E59">
      <w:pPr>
        <w:pStyle w:val="EndnoteText"/>
        <w:ind w:left="0"/>
        <w:rPr>
          <w:rFonts w:ascii="Tahoma" w:eastAsia="PMingLiU" w:hAnsi="Tahoma" w:cs="Tahoma"/>
          <w:lang w:eastAsia="zh-TW"/>
        </w:rPr>
      </w:pPr>
      <w:bookmarkStart w:id="1337" w:name="Srv_47ForefrontProforExcSvrandShare"/>
      <w:bookmarkEnd w:id="1315"/>
      <w:bookmarkEnd w:id="1316"/>
      <w:bookmarkEnd w:id="1330"/>
    </w:p>
    <w:p w14:paraId="59DB957A" w14:textId="77777777" w:rsidR="00273685" w:rsidRPr="007F456A" w:rsidRDefault="00A560B6" w:rsidP="00273685">
      <w:pPr>
        <w:pStyle w:val="Heading3"/>
        <w:ind w:left="270" w:hanging="270"/>
        <w:rPr>
          <w:rFonts w:ascii="Tahoma" w:eastAsia="PMingLiU" w:hAnsi="Tahoma" w:cs="Tahoma"/>
        </w:rPr>
      </w:pPr>
      <w:bookmarkStart w:id="1338" w:name="_54_Forefront_Protection"/>
      <w:bookmarkStart w:id="1339" w:name="_55_Forefront_Protection"/>
      <w:bookmarkStart w:id="1340" w:name="_60_Forefront_Protection"/>
      <w:bookmarkStart w:id="1341" w:name="_63_Forefront_Protection"/>
      <w:bookmarkStart w:id="1342" w:name="_Toc336338318"/>
      <w:bookmarkStart w:id="1343" w:name="_Toc361754580"/>
      <w:bookmarkStart w:id="1344" w:name="Srv_44ForefrontSecforExcSharep"/>
      <w:bookmarkStart w:id="1345" w:name="Srv_45ForefrontSecforExcSharep"/>
      <w:bookmarkStart w:id="1346" w:name="Srv_48ForefrontProtectionSuite"/>
      <w:bookmarkEnd w:id="1337"/>
      <w:bookmarkEnd w:id="1338"/>
      <w:bookmarkEnd w:id="1339"/>
      <w:bookmarkEnd w:id="1340"/>
      <w:bookmarkEnd w:id="1341"/>
      <w:r w:rsidRPr="007F456A">
        <w:rPr>
          <w:rFonts w:ascii="Tahoma" w:eastAsia="PMingLiU" w:hAnsi="Tahoma" w:cs="Tahoma"/>
          <w:caps/>
          <w:color w:val="F66400"/>
          <w:sz w:val="22"/>
          <w:vertAlign w:val="superscript"/>
        </w:rPr>
        <w:t>64</w:t>
      </w:r>
      <w:r w:rsidRPr="007F456A">
        <w:rPr>
          <w:rFonts w:ascii="Tahoma" w:eastAsia="PMingLiU" w:hAnsi="Tahoma" w:cs="Tahoma"/>
          <w:color w:val="F66400"/>
          <w:sz w:val="22"/>
        </w:rPr>
        <w:t xml:space="preserve"> Forefront Protection 2010 for Exchange Server (</w:t>
      </w:r>
      <w:r w:rsidRPr="007F456A">
        <w:rPr>
          <w:rFonts w:ascii="Tahoma" w:eastAsia="PMingLiU" w:hAnsi="Tahoma" w:cs="Tahoma"/>
          <w:color w:val="F66400"/>
          <w:sz w:val="22"/>
        </w:rPr>
        <w:t>裝置及使用者訂閱使用權</w:t>
      </w:r>
      <w:r w:rsidRPr="007F456A">
        <w:rPr>
          <w:rFonts w:ascii="Tahoma" w:eastAsia="PMingLiU" w:hAnsi="Tahoma" w:cs="Tahoma"/>
          <w:color w:val="F66400"/>
          <w:sz w:val="22"/>
        </w:rPr>
        <w:t>)</w:t>
      </w:r>
      <w:r w:rsidRPr="007F456A">
        <w:rPr>
          <w:rFonts w:ascii="Tahoma" w:eastAsia="PMingLiU" w:hAnsi="Tahoma" w:cs="Tahoma"/>
          <w:color w:val="F66400"/>
          <w:sz w:val="22"/>
        </w:rPr>
        <w:t>、</w:t>
      </w:r>
      <w:r w:rsidRPr="007F456A">
        <w:rPr>
          <w:rFonts w:ascii="Tahoma" w:eastAsia="PMingLiU" w:hAnsi="Tahoma" w:cs="Tahoma"/>
          <w:color w:val="F66400"/>
          <w:sz w:val="22"/>
        </w:rPr>
        <w:t>Forefront Protection 2010 for SharePoint (</w:t>
      </w:r>
      <w:r w:rsidRPr="007F456A">
        <w:rPr>
          <w:rFonts w:ascii="Tahoma" w:eastAsia="PMingLiU" w:hAnsi="Tahoma" w:cs="Tahoma"/>
          <w:color w:val="F66400"/>
          <w:sz w:val="22"/>
        </w:rPr>
        <w:t>裝置及使用者訂閱使用權</w:t>
      </w:r>
      <w:r w:rsidRPr="007F456A">
        <w:rPr>
          <w:rFonts w:ascii="Tahoma" w:eastAsia="PMingLiU" w:hAnsi="Tahoma" w:cs="Tahoma"/>
          <w:color w:val="F66400"/>
          <w:sz w:val="22"/>
        </w:rPr>
        <w:t>)</w:t>
      </w:r>
      <w:bookmarkEnd w:id="1342"/>
      <w:r w:rsidRPr="007F456A">
        <w:rPr>
          <w:rFonts w:ascii="Tahoma" w:eastAsia="PMingLiU" w:hAnsi="Tahoma" w:cs="Tahoma"/>
          <w:color w:val="F66400"/>
          <w:sz w:val="22"/>
        </w:rPr>
        <w:t xml:space="preserve"> </w:t>
      </w:r>
      <w:r w:rsidRPr="007F456A">
        <w:rPr>
          <w:rFonts w:ascii="Tahoma" w:eastAsia="PMingLiU" w:hAnsi="Tahoma" w:cs="Tahoma"/>
          <w:color w:val="F66400"/>
          <w:sz w:val="22"/>
        </w:rPr>
        <w:t>及</w:t>
      </w:r>
      <w:r w:rsidRPr="007F456A">
        <w:rPr>
          <w:rFonts w:ascii="Tahoma" w:eastAsia="PMingLiU" w:hAnsi="Tahoma" w:cs="Tahoma"/>
          <w:color w:val="F66400"/>
          <w:sz w:val="22"/>
        </w:rPr>
        <w:t xml:space="preserve"> Forefront Protection 2010 for Internet Sites (</w:t>
      </w:r>
      <w:r w:rsidRPr="007F456A">
        <w:rPr>
          <w:rFonts w:ascii="Tahoma" w:eastAsia="PMingLiU" w:hAnsi="Tahoma" w:cs="Tahoma"/>
          <w:color w:val="F66400"/>
          <w:sz w:val="22"/>
        </w:rPr>
        <w:t>加值訂閱使用權</w:t>
      </w:r>
      <w:r w:rsidRPr="007F456A">
        <w:rPr>
          <w:rFonts w:ascii="Tahoma" w:eastAsia="PMingLiU" w:hAnsi="Tahoma" w:cs="Tahoma"/>
          <w:color w:val="F66400"/>
          <w:sz w:val="22"/>
        </w:rPr>
        <w:t>)</w:t>
      </w:r>
      <w:bookmarkEnd w:id="1343"/>
    </w:p>
    <w:bookmarkEnd w:id="1344"/>
    <w:bookmarkEnd w:id="1345"/>
    <w:p w14:paraId="59DB957B" w14:textId="77777777" w:rsidR="00273685" w:rsidRPr="007F456A" w:rsidRDefault="00273685" w:rsidP="00273685">
      <w:pPr>
        <w:ind w:left="720"/>
        <w:rPr>
          <w:rFonts w:eastAsia="PMingLiU" w:cs="Tahoma"/>
        </w:rPr>
      </w:pPr>
    </w:p>
    <w:p w14:paraId="59DB957C" w14:textId="77777777" w:rsidR="00273685" w:rsidRPr="007F456A" w:rsidRDefault="00273685" w:rsidP="00273685">
      <w:pPr>
        <w:ind w:left="720"/>
        <w:rPr>
          <w:rFonts w:eastAsia="PMingLiU" w:cs="Tahoma"/>
          <w:lang w:eastAsia="zh-TW"/>
        </w:rPr>
      </w:pPr>
      <w:r w:rsidRPr="007F456A">
        <w:rPr>
          <w:rFonts w:eastAsia="PMingLiU" w:cs="Tahoma"/>
          <w:bCs/>
          <w:color w:val="000000"/>
          <w:szCs w:val="18"/>
        </w:rPr>
        <w:t>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1 </w:t>
      </w:r>
      <w:r w:rsidRPr="007F456A">
        <w:rPr>
          <w:rFonts w:eastAsia="PMingLiU" w:cs="Tahoma"/>
          <w:bCs/>
          <w:color w:val="000000"/>
          <w:szCs w:val="18"/>
        </w:rPr>
        <w:t>日起，將不再提供</w:t>
      </w:r>
      <w:r w:rsidRPr="007F456A">
        <w:rPr>
          <w:rFonts w:eastAsia="PMingLiU" w:cs="Tahoma"/>
          <w:bCs/>
          <w:color w:val="000000"/>
          <w:szCs w:val="18"/>
        </w:rPr>
        <w:t xml:space="preserve"> Forefront Protection 2010 for SharePoint</w:t>
      </w:r>
      <w:r w:rsidRPr="007F456A">
        <w:rPr>
          <w:rFonts w:eastAsia="PMingLiU" w:cs="Tahoma"/>
          <w:bCs/>
          <w:color w:val="000000"/>
          <w:szCs w:val="18"/>
        </w:rPr>
        <w:t>、</w:t>
      </w:r>
      <w:r w:rsidRPr="007F456A">
        <w:rPr>
          <w:rFonts w:eastAsia="PMingLiU" w:cs="Tahoma"/>
          <w:bCs/>
          <w:color w:val="000000"/>
          <w:szCs w:val="18"/>
        </w:rPr>
        <w:t xml:space="preserve">Forefront Protection 2010 for Exchange Server </w:t>
      </w:r>
      <w:r w:rsidRPr="007F456A">
        <w:rPr>
          <w:rFonts w:eastAsia="PMingLiU" w:cs="Tahoma"/>
          <w:bCs/>
          <w:color w:val="000000"/>
          <w:szCs w:val="18"/>
        </w:rPr>
        <w:t>及</w:t>
      </w:r>
      <w:r w:rsidRPr="007F456A">
        <w:rPr>
          <w:rFonts w:eastAsia="PMingLiU" w:cs="Tahoma"/>
          <w:bCs/>
          <w:color w:val="000000"/>
          <w:szCs w:val="18"/>
        </w:rPr>
        <w:t xml:space="preserve"> Forefront Protection 2010 for Internet Sites</w:t>
      </w:r>
      <w:r w:rsidRPr="007F456A">
        <w:rPr>
          <w:rFonts w:eastAsia="PMingLiU" w:cs="Tahoma"/>
          <w:bCs/>
          <w:color w:val="000000"/>
          <w:szCs w:val="18"/>
        </w:rPr>
        <w:t>。</w:t>
      </w:r>
      <w:r w:rsidRPr="007F456A">
        <w:rPr>
          <w:rFonts w:eastAsia="PMingLiU" w:cs="Tahoma"/>
          <w:bCs/>
          <w:color w:val="000000"/>
          <w:szCs w:val="18"/>
          <w:lang w:eastAsia="zh-TW"/>
        </w:rPr>
        <w:t>自</w:t>
      </w:r>
      <w:r w:rsidRPr="007F456A">
        <w:rPr>
          <w:rFonts w:eastAsia="PMingLiU" w:cs="Tahoma"/>
          <w:bCs/>
          <w:color w:val="000000"/>
          <w:szCs w:val="18"/>
          <w:lang w:eastAsia="zh-TW"/>
        </w:rPr>
        <w:t xml:space="preserve"> 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11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30 </w:t>
      </w:r>
      <w:r w:rsidRPr="007F456A">
        <w:rPr>
          <w:rFonts w:eastAsia="PMingLiU" w:cs="Tahoma"/>
          <w:bCs/>
          <w:color w:val="000000"/>
          <w:szCs w:val="18"/>
          <w:lang w:eastAsia="zh-TW"/>
        </w:rPr>
        <w:t>日起，具備線</w:t>
      </w:r>
      <w:r w:rsidR="00C436BE">
        <w:rPr>
          <w:rFonts w:eastAsia="PMingLiU" w:cs="Tahoma"/>
          <w:bCs/>
          <w:color w:val="000000"/>
          <w:szCs w:val="18"/>
          <w:lang w:eastAsia="zh-TW"/>
        </w:rPr>
        <w:br/>
      </w:r>
      <w:r w:rsidRPr="007F456A">
        <w:rPr>
          <w:rFonts w:eastAsia="PMingLiU" w:cs="Tahoma"/>
          <w:bCs/>
          <w:color w:val="000000"/>
          <w:szCs w:val="18"/>
          <w:lang w:eastAsia="zh-TW"/>
        </w:rPr>
        <w:t>上服務之有效訂閱的現有客戶得繼續使用線上服務，直至</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12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31 </w:t>
      </w:r>
      <w:r w:rsidRPr="007F456A">
        <w:rPr>
          <w:rFonts w:eastAsia="PMingLiU" w:cs="Tahoma"/>
          <w:bCs/>
          <w:color w:val="000000"/>
          <w:szCs w:val="18"/>
          <w:lang w:eastAsia="zh-TW"/>
        </w:rPr>
        <w:t>日為止。</w:t>
      </w:r>
      <w:r w:rsidRPr="007F456A">
        <w:rPr>
          <w:rFonts w:eastAsia="PMingLiU" w:cs="Tahoma"/>
          <w:lang w:eastAsia="zh-TW"/>
        </w:rPr>
        <w:t>現有客戶亦得視需求加入新使用者，不需要訂購額外的使用者訂閱使用權。</w:t>
      </w:r>
      <w:r w:rsidRPr="007F456A">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59DB957D" w14:textId="77777777" w:rsidR="00273685" w:rsidRDefault="00273685" w:rsidP="00273685">
      <w:pPr>
        <w:ind w:left="720"/>
        <w:rPr>
          <w:rFonts w:eastAsia="PMingLiU" w:cs="Tahoma"/>
          <w:lang w:eastAsia="zh-TW"/>
        </w:rPr>
      </w:pPr>
    </w:p>
    <w:p w14:paraId="59DB957E" w14:textId="77777777" w:rsidR="00C436BE" w:rsidRDefault="00C436BE" w:rsidP="00273685">
      <w:pPr>
        <w:ind w:left="720"/>
        <w:rPr>
          <w:rFonts w:eastAsia="PMingLiU" w:cs="Tahoma"/>
          <w:lang w:eastAsia="zh-TW"/>
        </w:rPr>
      </w:pPr>
    </w:p>
    <w:p w14:paraId="59DB957F" w14:textId="77777777" w:rsidR="00C436BE" w:rsidRPr="007F456A" w:rsidRDefault="00C436BE" w:rsidP="00273685">
      <w:pPr>
        <w:ind w:left="720"/>
        <w:rPr>
          <w:rFonts w:eastAsia="PMingLiU" w:cs="Tahoma"/>
          <w:lang w:eastAsia="zh-TW"/>
        </w:rPr>
      </w:pPr>
    </w:p>
    <w:p w14:paraId="59DB9580" w14:textId="77777777" w:rsidR="00273685" w:rsidRPr="00C436BE" w:rsidRDefault="00273685" w:rsidP="00221A57">
      <w:pPr>
        <w:spacing w:after="60"/>
        <w:ind w:left="720"/>
        <w:rPr>
          <w:rFonts w:eastAsia="PMingLiU" w:cs="Tahoma"/>
          <w:szCs w:val="18"/>
        </w:rPr>
      </w:pPr>
      <w:r w:rsidRPr="00C436BE">
        <w:rPr>
          <w:rFonts w:eastAsia="PMingLiU" w:cs="Tahoma"/>
          <w:b/>
          <w:szCs w:val="18"/>
        </w:rPr>
        <w:lastRenderedPageBreak/>
        <w:t xml:space="preserve">Forefront Protection 2010 for Exchange Server </w:t>
      </w:r>
      <w:r w:rsidRPr="00C436BE">
        <w:rPr>
          <w:rFonts w:eastAsia="PMingLiU" w:cs="Tahoma"/>
          <w:b/>
          <w:szCs w:val="18"/>
        </w:rPr>
        <w:t>的移轉權</w:t>
      </w:r>
    </w:p>
    <w:p w14:paraId="59DB9581" w14:textId="77777777" w:rsidR="00273685" w:rsidRPr="00C436BE" w:rsidRDefault="00273685" w:rsidP="00221A57">
      <w:pPr>
        <w:ind w:left="720"/>
        <w:rPr>
          <w:rFonts w:eastAsia="PMingLiU" w:cs="Tahoma"/>
          <w:szCs w:val="18"/>
        </w:rPr>
      </w:pPr>
      <w:r w:rsidRPr="00C436BE">
        <w:rPr>
          <w:rFonts w:eastAsia="PMingLiU" w:cs="Tahoma"/>
          <w:color w:val="000000"/>
          <w:szCs w:val="18"/>
        </w:rPr>
        <w:t>已取得</w:t>
      </w:r>
      <w:r w:rsidRPr="00C436BE">
        <w:rPr>
          <w:rFonts w:eastAsia="PMingLiU" w:cs="Tahoma"/>
          <w:color w:val="000000"/>
          <w:szCs w:val="18"/>
        </w:rPr>
        <w:t xml:space="preserve"> Forefront Protection 2010 for Exchange Server </w:t>
      </w:r>
      <w:r w:rsidRPr="00C436BE">
        <w:rPr>
          <w:rFonts w:eastAsia="PMingLiU" w:cs="Tahoma"/>
          <w:color w:val="000000"/>
          <w:szCs w:val="18"/>
        </w:rPr>
        <w:t>之使用權的大量授權客戶，有資格使用</w:t>
      </w:r>
      <w:r w:rsidRPr="00C436BE">
        <w:rPr>
          <w:rFonts w:eastAsia="PMingLiU" w:cs="Tahoma"/>
          <w:color w:val="000000"/>
          <w:szCs w:val="18"/>
        </w:rPr>
        <w:t xml:space="preserve"> Antigen for Exchange</w:t>
      </w:r>
      <w:r w:rsidRPr="00C436BE">
        <w:rPr>
          <w:rFonts w:eastAsia="PMingLiU" w:cs="Tahoma"/>
          <w:color w:val="000000"/>
          <w:szCs w:val="18"/>
        </w:rPr>
        <w:t>、</w:t>
      </w:r>
      <w:r w:rsidRPr="00C436BE">
        <w:rPr>
          <w:rFonts w:eastAsia="PMingLiU" w:cs="Tahoma"/>
          <w:color w:val="000000"/>
          <w:szCs w:val="18"/>
        </w:rPr>
        <w:t xml:space="preserve">Antigen for SMTP Gateways </w:t>
      </w:r>
      <w:r w:rsidRPr="00C436BE">
        <w:rPr>
          <w:rFonts w:eastAsia="PMingLiU" w:cs="Tahoma"/>
          <w:color w:val="000000"/>
          <w:szCs w:val="18"/>
        </w:rPr>
        <w:t>及</w:t>
      </w:r>
      <w:r w:rsidRPr="00C436BE">
        <w:rPr>
          <w:rFonts w:eastAsia="PMingLiU" w:cs="Tahoma"/>
          <w:color w:val="000000"/>
          <w:szCs w:val="18"/>
        </w:rPr>
        <w:t xml:space="preserve"> Antigen Spam Manager </w:t>
      </w:r>
      <w:r w:rsidRPr="00C436BE">
        <w:rPr>
          <w:rFonts w:eastAsia="PMingLiU" w:cs="Tahoma"/>
          <w:color w:val="000000"/>
          <w:szCs w:val="18"/>
        </w:rPr>
        <w:t>替代</w:t>
      </w:r>
      <w:r w:rsidRPr="00C436BE">
        <w:rPr>
          <w:rFonts w:eastAsia="PMingLiU" w:cs="Tahoma"/>
          <w:color w:val="000000"/>
          <w:szCs w:val="18"/>
        </w:rPr>
        <w:t xml:space="preserve"> Forefront Protection 2010 for Exchange Server</w:t>
      </w:r>
      <w:r w:rsidRPr="00C436BE">
        <w:rPr>
          <w:rFonts w:eastAsia="PMingLiU" w:cs="Tahoma"/>
          <w:color w:val="000000"/>
          <w:szCs w:val="18"/>
        </w:rPr>
        <w:t>。</w:t>
      </w:r>
      <w:r w:rsidRPr="00C436BE">
        <w:rPr>
          <w:rFonts w:eastAsia="PMingLiU" w:cs="Tahoma"/>
          <w:color w:val="000000"/>
          <w:szCs w:val="18"/>
        </w:rPr>
        <w:t>Antigen for Exchange</w:t>
      </w:r>
      <w:r w:rsidRPr="00C436BE">
        <w:rPr>
          <w:rFonts w:eastAsia="PMingLiU" w:cs="Tahoma"/>
          <w:color w:val="000000"/>
          <w:szCs w:val="18"/>
        </w:rPr>
        <w:t>、</w:t>
      </w:r>
      <w:r w:rsidRPr="00C436BE">
        <w:rPr>
          <w:rFonts w:eastAsia="PMingLiU" w:cs="Tahoma"/>
          <w:color w:val="000000"/>
          <w:szCs w:val="18"/>
        </w:rPr>
        <w:t xml:space="preserve">Antigen for SMTP Gateways </w:t>
      </w:r>
      <w:r w:rsidRPr="00C436BE">
        <w:rPr>
          <w:rFonts w:eastAsia="PMingLiU" w:cs="Tahoma"/>
          <w:color w:val="000000"/>
          <w:szCs w:val="18"/>
        </w:rPr>
        <w:t>及</w:t>
      </w:r>
      <w:r w:rsidRPr="00C436BE">
        <w:rPr>
          <w:rFonts w:eastAsia="PMingLiU" w:cs="Tahoma"/>
          <w:color w:val="000000"/>
          <w:szCs w:val="18"/>
        </w:rPr>
        <w:t xml:space="preserve"> Antigen Spam Manager </w:t>
      </w:r>
      <w:r w:rsidRPr="00C436BE">
        <w:rPr>
          <w:rFonts w:eastAsia="PMingLiU" w:cs="Tahoma"/>
          <w:color w:val="000000"/>
          <w:szCs w:val="18"/>
        </w:rPr>
        <w:t>之使用係受其授權合約及</w:t>
      </w:r>
      <w:r w:rsidRPr="00C436BE">
        <w:rPr>
          <w:rFonts w:eastAsia="PMingLiU" w:cs="Tahoma"/>
          <w:color w:val="000000"/>
          <w:szCs w:val="18"/>
        </w:rPr>
        <w:t xml:space="preserve"> Forefront Protection 2010 for Exchange Server </w:t>
      </w:r>
      <w:r w:rsidRPr="00C436BE">
        <w:rPr>
          <w:rFonts w:eastAsia="PMingLiU" w:cs="Tahoma"/>
          <w:color w:val="000000"/>
          <w:szCs w:val="18"/>
        </w:rPr>
        <w:t>之使用權利所拘束。</w:t>
      </w:r>
      <w:r w:rsidRPr="00C436BE">
        <w:rPr>
          <w:rFonts w:eastAsia="PMingLiU" w:cs="Tahoma"/>
          <w:color w:val="000000"/>
          <w:szCs w:val="18"/>
        </w:rPr>
        <w:t>*</w:t>
      </w:r>
      <w:r w:rsidRPr="00C436BE">
        <w:rPr>
          <w:rFonts w:eastAsia="PMingLiU" w:cs="Tahoma"/>
          <w:color w:val="000000"/>
          <w:szCs w:val="18"/>
        </w:rPr>
        <w:t>客戶對</w:t>
      </w:r>
      <w:r w:rsidRPr="00C436BE">
        <w:rPr>
          <w:rFonts w:eastAsia="PMingLiU" w:cs="Tahoma"/>
          <w:color w:val="000000"/>
          <w:szCs w:val="18"/>
        </w:rPr>
        <w:t xml:space="preserve"> Antigen for Exchange</w:t>
      </w:r>
      <w:r w:rsidRPr="00C436BE">
        <w:rPr>
          <w:rFonts w:eastAsia="PMingLiU" w:cs="Tahoma"/>
          <w:color w:val="000000"/>
          <w:szCs w:val="18"/>
        </w:rPr>
        <w:t>、</w:t>
      </w:r>
      <w:r w:rsidRPr="00C436BE">
        <w:rPr>
          <w:rFonts w:eastAsia="PMingLiU" w:cs="Tahoma"/>
          <w:color w:val="000000"/>
          <w:szCs w:val="18"/>
        </w:rPr>
        <w:t xml:space="preserve">Antigen for SMTP Gateways </w:t>
      </w:r>
      <w:r w:rsidRPr="00C436BE">
        <w:rPr>
          <w:rFonts w:eastAsia="PMingLiU" w:cs="Tahoma"/>
          <w:color w:val="000000"/>
          <w:szCs w:val="18"/>
        </w:rPr>
        <w:t>及</w:t>
      </w:r>
      <w:r w:rsidRPr="00C436BE">
        <w:rPr>
          <w:rFonts w:eastAsia="PMingLiU" w:cs="Tahoma"/>
          <w:color w:val="000000"/>
          <w:szCs w:val="18"/>
        </w:rPr>
        <w:t xml:space="preserve"> Antigen Spam Manager </w:t>
      </w:r>
      <w:r w:rsidRPr="00C436BE">
        <w:rPr>
          <w:rFonts w:eastAsia="PMingLiU" w:cs="Tahoma"/>
          <w:color w:val="000000"/>
          <w:szCs w:val="18"/>
        </w:rPr>
        <w:t>的使用權，會於依其</w:t>
      </w:r>
      <w:r w:rsidRPr="00C436BE">
        <w:rPr>
          <w:rFonts w:eastAsia="PMingLiU" w:cs="Tahoma"/>
          <w:color w:val="000000"/>
          <w:szCs w:val="18"/>
        </w:rPr>
        <w:t xml:space="preserve"> Forefront Protection 2010 for Exchange Server </w:t>
      </w:r>
      <w:r w:rsidRPr="00C436BE">
        <w:rPr>
          <w:rFonts w:eastAsia="PMingLiU" w:cs="Tahoma"/>
          <w:color w:val="000000"/>
          <w:szCs w:val="18"/>
        </w:rPr>
        <w:t>的權利屆滿時失去效力。</w:t>
      </w:r>
    </w:p>
    <w:p w14:paraId="59DB9582" w14:textId="77777777" w:rsidR="00273685" w:rsidRPr="00C436BE" w:rsidRDefault="00273685" w:rsidP="00221A57">
      <w:pPr>
        <w:ind w:left="720"/>
        <w:rPr>
          <w:rFonts w:eastAsia="PMingLiU" w:cs="Tahoma"/>
          <w:szCs w:val="18"/>
        </w:rPr>
      </w:pPr>
    </w:p>
    <w:p w14:paraId="59DB9583" w14:textId="77777777" w:rsidR="00273685" w:rsidRPr="00C436BE" w:rsidRDefault="00273685" w:rsidP="00221A57">
      <w:pPr>
        <w:ind w:left="720"/>
        <w:rPr>
          <w:rFonts w:eastAsia="PMingLiU" w:cs="Tahoma"/>
          <w:spacing w:val="-2"/>
          <w:szCs w:val="18"/>
        </w:rPr>
      </w:pPr>
      <w:r w:rsidRPr="00C436BE">
        <w:rPr>
          <w:rFonts w:eastAsia="PMingLiU" w:cs="Tahoma"/>
          <w:color w:val="000000"/>
          <w:spacing w:val="-2"/>
          <w:szCs w:val="18"/>
        </w:rPr>
        <w:t>使用</w:t>
      </w:r>
      <w:r w:rsidRPr="00C436BE">
        <w:rPr>
          <w:rFonts w:eastAsia="PMingLiU" w:cs="Tahoma"/>
          <w:color w:val="000000"/>
          <w:spacing w:val="-2"/>
          <w:szCs w:val="18"/>
        </w:rPr>
        <w:t xml:space="preserve"> Antigen </w:t>
      </w:r>
      <w:r w:rsidRPr="00C436BE">
        <w:rPr>
          <w:rFonts w:eastAsia="PMingLiU" w:cs="Tahoma"/>
          <w:color w:val="000000"/>
          <w:spacing w:val="-2"/>
          <w:szCs w:val="18"/>
        </w:rPr>
        <w:t>替代</w:t>
      </w:r>
      <w:r w:rsidRPr="00C436BE">
        <w:rPr>
          <w:rFonts w:eastAsia="PMingLiU" w:cs="Tahoma"/>
          <w:color w:val="000000"/>
          <w:spacing w:val="-2"/>
          <w:szCs w:val="18"/>
        </w:rPr>
        <w:t xml:space="preserve"> Forefront Security </w:t>
      </w:r>
      <w:r w:rsidRPr="00C436BE">
        <w:rPr>
          <w:rFonts w:eastAsia="PMingLiU" w:cs="Tahoma"/>
          <w:color w:val="000000"/>
          <w:spacing w:val="-2"/>
          <w:szCs w:val="18"/>
        </w:rPr>
        <w:t>的權利不適用於最初為一個或多個</w:t>
      </w:r>
      <w:r w:rsidRPr="00C436BE">
        <w:rPr>
          <w:rFonts w:eastAsia="PMingLiU" w:cs="Tahoma"/>
          <w:color w:val="000000"/>
          <w:spacing w:val="-2"/>
          <w:szCs w:val="18"/>
        </w:rPr>
        <w:t xml:space="preserve"> Antigen </w:t>
      </w:r>
      <w:r w:rsidRPr="00C436BE">
        <w:rPr>
          <w:rFonts w:eastAsia="PMingLiU" w:cs="Tahoma"/>
          <w:color w:val="000000"/>
          <w:spacing w:val="-2"/>
          <w:szCs w:val="18"/>
        </w:rPr>
        <w:t>服務取得使用權，然後移轉至</w:t>
      </w:r>
      <w:r w:rsidRPr="00C436BE">
        <w:rPr>
          <w:rFonts w:eastAsia="PMingLiU" w:cs="Tahoma"/>
          <w:color w:val="000000"/>
          <w:spacing w:val="-2"/>
          <w:szCs w:val="18"/>
        </w:rPr>
        <w:t xml:space="preserve"> Forefront Protection 2010 for Exchange Server </w:t>
      </w:r>
      <w:r w:rsidRPr="00C436BE">
        <w:rPr>
          <w:rFonts w:eastAsia="PMingLiU" w:cs="Tahoma"/>
          <w:color w:val="000000"/>
          <w:spacing w:val="-2"/>
          <w:szCs w:val="18"/>
        </w:rPr>
        <w:t>之客戶。例如，已取得</w:t>
      </w:r>
      <w:r w:rsidRPr="00C436BE">
        <w:rPr>
          <w:rFonts w:eastAsia="PMingLiU" w:cs="Tahoma"/>
          <w:color w:val="000000"/>
          <w:spacing w:val="-2"/>
          <w:szCs w:val="18"/>
        </w:rPr>
        <w:t xml:space="preserve"> Antigen for Exchange </w:t>
      </w:r>
      <w:r w:rsidRPr="00C436BE">
        <w:rPr>
          <w:rFonts w:eastAsia="PMingLiU" w:cs="Tahoma"/>
          <w:color w:val="000000"/>
          <w:spacing w:val="-2"/>
          <w:szCs w:val="18"/>
        </w:rPr>
        <w:t>授權的客戶，並不會因為其依</w:t>
      </w:r>
      <w:r w:rsidRPr="00C436BE">
        <w:rPr>
          <w:rFonts w:eastAsia="PMingLiU" w:cs="Tahoma"/>
          <w:color w:val="000000"/>
          <w:spacing w:val="-2"/>
          <w:szCs w:val="18"/>
        </w:rPr>
        <w:t xml:space="preserve"> Antigen for Exchange </w:t>
      </w:r>
      <w:r w:rsidRPr="00C436BE">
        <w:rPr>
          <w:rFonts w:eastAsia="PMingLiU" w:cs="Tahoma"/>
          <w:color w:val="000000"/>
          <w:spacing w:val="-2"/>
          <w:szCs w:val="18"/>
        </w:rPr>
        <w:t>使用權將權利移轉至</w:t>
      </w:r>
      <w:r w:rsidRPr="00C436BE">
        <w:rPr>
          <w:rFonts w:eastAsia="PMingLiU" w:cs="Tahoma"/>
          <w:color w:val="000000"/>
          <w:spacing w:val="-2"/>
          <w:szCs w:val="18"/>
        </w:rPr>
        <w:t xml:space="preserve"> Forefront Protection 2010 for Exchange Server</w:t>
      </w:r>
      <w:r w:rsidRPr="00C436BE">
        <w:rPr>
          <w:rFonts w:eastAsia="PMingLiU" w:cs="Tahoma"/>
          <w:color w:val="000000"/>
          <w:spacing w:val="-2"/>
          <w:szCs w:val="18"/>
        </w:rPr>
        <w:t>，而許可其依該使用權來使用</w:t>
      </w:r>
      <w:r w:rsidRPr="00C436BE">
        <w:rPr>
          <w:rFonts w:eastAsia="PMingLiU" w:cs="Tahoma"/>
          <w:color w:val="000000"/>
          <w:spacing w:val="-2"/>
          <w:szCs w:val="18"/>
        </w:rPr>
        <w:t xml:space="preserve"> Antigen for SMTP Gateways </w:t>
      </w:r>
      <w:r w:rsidRPr="00C436BE">
        <w:rPr>
          <w:rFonts w:eastAsia="PMingLiU" w:cs="Tahoma"/>
          <w:color w:val="000000"/>
          <w:spacing w:val="-2"/>
          <w:szCs w:val="18"/>
        </w:rPr>
        <w:t>或</w:t>
      </w:r>
      <w:r w:rsidRPr="00C436BE">
        <w:rPr>
          <w:rFonts w:eastAsia="PMingLiU" w:cs="Tahoma"/>
          <w:color w:val="000000"/>
          <w:spacing w:val="-2"/>
          <w:szCs w:val="18"/>
        </w:rPr>
        <w:t xml:space="preserve"> Antigen Spam Manager</w:t>
      </w:r>
      <w:r w:rsidRPr="00C436BE">
        <w:rPr>
          <w:rFonts w:eastAsia="PMingLiU" w:cs="Tahoma"/>
          <w:color w:val="000000"/>
          <w:spacing w:val="-2"/>
          <w:szCs w:val="18"/>
        </w:rPr>
        <w:t>。</w:t>
      </w:r>
    </w:p>
    <w:p w14:paraId="59DB9584" w14:textId="77777777" w:rsidR="00D57009" w:rsidRPr="00C436BE" w:rsidRDefault="00D57009">
      <w:pPr>
        <w:rPr>
          <w:rFonts w:eastAsia="PMingLiU" w:cs="Tahoma"/>
          <w:szCs w:val="18"/>
        </w:rPr>
      </w:pPr>
    </w:p>
    <w:p w14:paraId="59DB9585" w14:textId="77777777" w:rsidR="00273685" w:rsidRPr="00C436BE" w:rsidRDefault="00273685" w:rsidP="007B35CE">
      <w:pPr>
        <w:keepNext/>
        <w:spacing w:after="60"/>
        <w:ind w:left="720"/>
        <w:rPr>
          <w:rFonts w:eastAsia="PMingLiU" w:cs="Tahoma"/>
          <w:szCs w:val="18"/>
        </w:rPr>
      </w:pPr>
      <w:r w:rsidRPr="00C436BE">
        <w:rPr>
          <w:rFonts w:eastAsia="PMingLiU" w:cs="Tahoma"/>
          <w:b/>
          <w:szCs w:val="18"/>
        </w:rPr>
        <w:t xml:space="preserve">Forefront Security for SharePoint </w:t>
      </w:r>
      <w:r w:rsidRPr="00C436BE">
        <w:rPr>
          <w:rFonts w:eastAsia="PMingLiU" w:cs="Tahoma"/>
          <w:b/>
          <w:szCs w:val="18"/>
        </w:rPr>
        <w:t>的降級權利</w:t>
      </w:r>
    </w:p>
    <w:p w14:paraId="59DB9586" w14:textId="77777777" w:rsidR="00273685" w:rsidRPr="00C436BE" w:rsidRDefault="00273685" w:rsidP="00221A57">
      <w:pPr>
        <w:ind w:left="720"/>
        <w:rPr>
          <w:rFonts w:eastAsia="PMingLiU" w:cs="Tahoma"/>
          <w:color w:val="000000"/>
          <w:spacing w:val="-2"/>
          <w:szCs w:val="18"/>
        </w:rPr>
      </w:pPr>
      <w:r w:rsidRPr="00C436BE">
        <w:rPr>
          <w:rFonts w:eastAsia="PMingLiU" w:cs="Tahoma"/>
          <w:color w:val="000000"/>
          <w:spacing w:val="-2"/>
          <w:szCs w:val="18"/>
        </w:rPr>
        <w:t>已取得</w:t>
      </w:r>
      <w:r w:rsidRPr="00C436BE">
        <w:rPr>
          <w:rFonts w:eastAsia="PMingLiU" w:cs="Tahoma"/>
          <w:color w:val="000000"/>
          <w:spacing w:val="-2"/>
          <w:szCs w:val="18"/>
        </w:rPr>
        <w:t xml:space="preserve"> Forefront Protection 2010 for SharePoint </w:t>
      </w:r>
      <w:r w:rsidRPr="00C436BE">
        <w:rPr>
          <w:rFonts w:eastAsia="PMingLiU" w:cs="Tahoma"/>
          <w:color w:val="000000"/>
          <w:spacing w:val="-2"/>
          <w:szCs w:val="18"/>
        </w:rPr>
        <w:t>之使用權的大量授權客戶，有資格降級為</w:t>
      </w:r>
      <w:r w:rsidRPr="00C436BE">
        <w:rPr>
          <w:rFonts w:eastAsia="PMingLiU" w:cs="Tahoma"/>
          <w:color w:val="000000"/>
          <w:spacing w:val="-2"/>
          <w:szCs w:val="18"/>
        </w:rPr>
        <w:t xml:space="preserve"> Antigen for SharePoint</w:t>
      </w:r>
      <w:r w:rsidRPr="00C436BE">
        <w:rPr>
          <w:rFonts w:eastAsia="PMingLiU" w:cs="Tahoma"/>
          <w:color w:val="000000"/>
          <w:spacing w:val="-2"/>
          <w:szCs w:val="18"/>
        </w:rPr>
        <w:t>，並使用它來替代客戶的</w:t>
      </w:r>
      <w:r w:rsidRPr="00C436BE">
        <w:rPr>
          <w:rFonts w:eastAsia="PMingLiU" w:cs="Tahoma"/>
          <w:color w:val="000000"/>
          <w:spacing w:val="-2"/>
          <w:szCs w:val="18"/>
        </w:rPr>
        <w:t xml:space="preserve"> Protection 2010 for SharePoint </w:t>
      </w:r>
      <w:r w:rsidRPr="00C436BE">
        <w:rPr>
          <w:rFonts w:eastAsia="PMingLiU" w:cs="Tahoma"/>
          <w:color w:val="000000"/>
          <w:spacing w:val="-2"/>
          <w:szCs w:val="18"/>
        </w:rPr>
        <w:t>之使用權。</w:t>
      </w:r>
      <w:r w:rsidRPr="00C436BE">
        <w:rPr>
          <w:rFonts w:eastAsia="PMingLiU" w:cs="Tahoma"/>
          <w:color w:val="000000"/>
          <w:spacing w:val="-2"/>
          <w:szCs w:val="18"/>
        </w:rPr>
        <w:t xml:space="preserve">Antigen for SharePoint </w:t>
      </w:r>
      <w:r w:rsidRPr="00C436BE">
        <w:rPr>
          <w:rFonts w:eastAsia="PMingLiU" w:cs="Tahoma"/>
          <w:color w:val="000000"/>
          <w:spacing w:val="-2"/>
          <w:szCs w:val="18"/>
        </w:rPr>
        <w:t>之使用係受客戶之授權合約與</w:t>
      </w:r>
      <w:r w:rsidRPr="00C436BE">
        <w:rPr>
          <w:rFonts w:eastAsia="PMingLiU" w:cs="Tahoma"/>
          <w:color w:val="000000"/>
          <w:spacing w:val="-2"/>
          <w:szCs w:val="18"/>
        </w:rPr>
        <w:t xml:space="preserve"> Forefront Protection 2010 for SharePoint </w:t>
      </w:r>
      <w:r w:rsidRPr="00C436BE">
        <w:rPr>
          <w:rFonts w:eastAsia="PMingLiU" w:cs="Tahoma"/>
          <w:color w:val="000000"/>
          <w:spacing w:val="-2"/>
          <w:szCs w:val="18"/>
        </w:rPr>
        <w:t>之使用權利所拘束。客戶對</w:t>
      </w:r>
      <w:r w:rsidRPr="00C436BE">
        <w:rPr>
          <w:rFonts w:eastAsia="PMingLiU" w:cs="Tahoma"/>
          <w:color w:val="000000"/>
          <w:spacing w:val="-2"/>
          <w:szCs w:val="18"/>
        </w:rPr>
        <w:t xml:space="preserve"> Antigen for SharePoint </w:t>
      </w:r>
      <w:r w:rsidRPr="00C436BE">
        <w:rPr>
          <w:rFonts w:eastAsia="PMingLiU" w:cs="Tahoma"/>
          <w:color w:val="000000"/>
          <w:spacing w:val="-2"/>
          <w:szCs w:val="18"/>
        </w:rPr>
        <w:t>的使用權，會於依其</w:t>
      </w:r>
      <w:r w:rsidRPr="00C436BE">
        <w:rPr>
          <w:rFonts w:eastAsia="PMingLiU" w:cs="Tahoma"/>
          <w:color w:val="000000"/>
          <w:spacing w:val="-2"/>
          <w:szCs w:val="18"/>
        </w:rPr>
        <w:t xml:space="preserve"> Forefront Protection 2010 for SharePoint </w:t>
      </w:r>
      <w:r w:rsidRPr="00C436BE">
        <w:rPr>
          <w:rFonts w:eastAsia="PMingLiU" w:cs="Tahoma"/>
          <w:color w:val="000000"/>
          <w:spacing w:val="-2"/>
          <w:szCs w:val="18"/>
        </w:rPr>
        <w:t>使用權執行之權利屆滿時失去效力。</w:t>
      </w:r>
    </w:p>
    <w:p w14:paraId="59DB9587" w14:textId="77777777" w:rsidR="00273685" w:rsidRPr="00C436BE" w:rsidRDefault="00273685" w:rsidP="00221A57">
      <w:pPr>
        <w:ind w:left="720"/>
        <w:rPr>
          <w:rFonts w:eastAsia="PMingLiU" w:cs="Tahoma"/>
          <w:szCs w:val="18"/>
        </w:rPr>
      </w:pPr>
    </w:p>
    <w:p w14:paraId="59DB9588" w14:textId="77777777" w:rsidR="00273685" w:rsidRPr="00C436BE" w:rsidRDefault="00273685" w:rsidP="00221A57">
      <w:pPr>
        <w:ind w:left="720"/>
        <w:rPr>
          <w:rFonts w:eastAsia="PMingLiU" w:cs="Tahoma"/>
          <w:szCs w:val="18"/>
        </w:rPr>
      </w:pPr>
      <w:r w:rsidRPr="00C436BE">
        <w:rPr>
          <w:rFonts w:eastAsia="PMingLiU" w:cs="Tahoma"/>
          <w:bCs/>
          <w:color w:val="000000"/>
          <w:szCs w:val="18"/>
        </w:rPr>
        <w:t>存取受保證之伺服器的所有使用者</w:t>
      </w:r>
      <w:r w:rsidRPr="00C436BE">
        <w:rPr>
          <w:rFonts w:eastAsia="PMingLiU" w:cs="Tahoma"/>
          <w:bCs/>
          <w:color w:val="000000"/>
          <w:szCs w:val="18"/>
        </w:rPr>
        <w:t xml:space="preserve"> (</w:t>
      </w:r>
      <w:r w:rsidRPr="00C436BE">
        <w:rPr>
          <w:rFonts w:eastAsia="PMingLiU" w:cs="Tahoma"/>
          <w:bCs/>
          <w:color w:val="000000"/>
          <w:szCs w:val="18"/>
        </w:rPr>
        <w:t>或裝置</w:t>
      </w:r>
      <w:r w:rsidRPr="00C436BE">
        <w:rPr>
          <w:rFonts w:eastAsia="PMingLiU" w:cs="Tahoma"/>
          <w:bCs/>
          <w:color w:val="000000"/>
          <w:szCs w:val="18"/>
        </w:rPr>
        <w:t xml:space="preserve">) </w:t>
      </w:r>
      <w:r w:rsidRPr="00C436BE">
        <w:rPr>
          <w:rFonts w:eastAsia="PMingLiU" w:cs="Tahoma"/>
          <w:bCs/>
          <w:color w:val="000000"/>
          <w:szCs w:val="18"/>
        </w:rPr>
        <w:t>都需要使用者</w:t>
      </w:r>
      <w:r w:rsidRPr="00C436BE">
        <w:rPr>
          <w:rFonts w:eastAsia="PMingLiU" w:cs="Tahoma"/>
          <w:bCs/>
          <w:color w:val="000000"/>
          <w:szCs w:val="18"/>
        </w:rPr>
        <w:t xml:space="preserve"> (</w:t>
      </w:r>
      <w:r w:rsidRPr="00C436BE">
        <w:rPr>
          <w:rFonts w:eastAsia="PMingLiU" w:cs="Tahoma"/>
          <w:bCs/>
          <w:color w:val="000000"/>
          <w:szCs w:val="18"/>
        </w:rPr>
        <w:t>或裝置</w:t>
      </w:r>
      <w:r w:rsidRPr="00C436BE">
        <w:rPr>
          <w:rFonts w:eastAsia="PMingLiU" w:cs="Tahoma"/>
          <w:bCs/>
          <w:color w:val="000000"/>
          <w:szCs w:val="18"/>
        </w:rPr>
        <w:t>) SL</w:t>
      </w:r>
      <w:r w:rsidRPr="00C436BE">
        <w:rPr>
          <w:rFonts w:eastAsia="PMingLiU" w:cs="Tahoma"/>
          <w:bCs/>
          <w:color w:val="000000"/>
          <w:szCs w:val="18"/>
        </w:rPr>
        <w:t>，但若他們係經由</w:t>
      </w:r>
      <w:r w:rsidRPr="00C436BE">
        <w:rPr>
          <w:rFonts w:eastAsia="PMingLiU" w:cs="Tahoma"/>
          <w:bCs/>
          <w:color w:val="000000"/>
          <w:szCs w:val="18"/>
        </w:rPr>
        <w:t xml:space="preserve"> Forefront for Exchange External Connector </w:t>
      </w:r>
      <w:r w:rsidRPr="00C436BE">
        <w:rPr>
          <w:rFonts w:eastAsia="PMingLiU" w:cs="Tahoma"/>
          <w:bCs/>
          <w:color w:val="000000"/>
          <w:szCs w:val="18"/>
        </w:rPr>
        <w:t>或</w:t>
      </w:r>
      <w:r w:rsidRPr="00C436BE">
        <w:rPr>
          <w:rFonts w:eastAsia="PMingLiU" w:cs="Tahoma"/>
          <w:bCs/>
          <w:color w:val="000000"/>
          <w:szCs w:val="18"/>
        </w:rPr>
        <w:t xml:space="preserve"> Forefront Security for SharePoint for Internet Sites </w:t>
      </w:r>
      <w:r w:rsidRPr="00C436BE">
        <w:rPr>
          <w:rFonts w:eastAsia="PMingLiU" w:cs="Tahoma"/>
          <w:bCs/>
          <w:color w:val="000000"/>
          <w:szCs w:val="18"/>
        </w:rPr>
        <w:t>加值</w:t>
      </w:r>
      <w:r w:rsidRPr="00C436BE">
        <w:rPr>
          <w:rFonts w:eastAsia="PMingLiU" w:cs="Tahoma"/>
          <w:bCs/>
          <w:color w:val="000000"/>
          <w:szCs w:val="18"/>
        </w:rPr>
        <w:t xml:space="preserve"> SL </w:t>
      </w:r>
      <w:r w:rsidRPr="00C436BE">
        <w:rPr>
          <w:rFonts w:eastAsia="PMingLiU" w:cs="Tahoma"/>
          <w:bCs/>
          <w:color w:val="000000"/>
          <w:szCs w:val="18"/>
        </w:rPr>
        <w:t>進行授權則</w:t>
      </w:r>
      <w:r w:rsidR="00C436BE" w:rsidRPr="00C436BE">
        <w:rPr>
          <w:rFonts w:eastAsia="PMingLiU" w:cs="Tahoma"/>
          <w:bCs/>
          <w:color w:val="000000"/>
          <w:szCs w:val="18"/>
        </w:rPr>
        <w:br/>
      </w:r>
      <w:r w:rsidRPr="00C436BE">
        <w:rPr>
          <w:rFonts w:eastAsia="PMingLiU" w:cs="Tahoma"/>
          <w:bCs/>
          <w:color w:val="000000"/>
          <w:szCs w:val="18"/>
        </w:rPr>
        <w:t>不在此限。</w:t>
      </w:r>
    </w:p>
    <w:p w14:paraId="59DB9589" w14:textId="77777777" w:rsidR="00273685" w:rsidRPr="00C436BE" w:rsidRDefault="00273685" w:rsidP="00221A57">
      <w:pPr>
        <w:pStyle w:val="EndnoteText"/>
        <w:ind w:left="720"/>
        <w:rPr>
          <w:rFonts w:ascii="Tahoma" w:eastAsia="PMingLiU" w:hAnsi="Tahoma" w:cs="Tahoma"/>
          <w:sz w:val="18"/>
          <w:szCs w:val="18"/>
        </w:rPr>
      </w:pPr>
    </w:p>
    <w:p w14:paraId="59DB958A" w14:textId="77777777" w:rsidR="00023FE7" w:rsidRPr="00C436BE" w:rsidRDefault="00273685" w:rsidP="00221A57">
      <w:pPr>
        <w:pStyle w:val="EndnoteText"/>
        <w:ind w:left="720"/>
        <w:rPr>
          <w:rFonts w:ascii="Tahoma" w:eastAsia="PMingLiU" w:hAnsi="Tahoma" w:cs="Tahoma"/>
          <w:sz w:val="18"/>
          <w:szCs w:val="18"/>
          <w:lang w:eastAsia="zh-TW"/>
        </w:rPr>
      </w:pPr>
      <w:r w:rsidRPr="00C436BE">
        <w:rPr>
          <w:rFonts w:ascii="Tahoma" w:eastAsia="PMingLiU" w:hAnsi="Tahoma" w:cs="Tahoma"/>
          <w:bCs/>
          <w:color w:val="000000"/>
          <w:sz w:val="18"/>
          <w:szCs w:val="18"/>
          <w:lang w:eastAsia="zh-TW"/>
        </w:rPr>
        <w:t>如需線上服務價格及付款條件，請參閱</w:t>
      </w:r>
      <w:hyperlink w:anchor="_Section_10_–" w:history="1">
        <w:r w:rsidRPr="00C436BE">
          <w:rPr>
            <w:rStyle w:val="Hyperlink"/>
            <w:rFonts w:ascii="Tahoma" w:eastAsia="PMingLiU" w:hAnsi="Tahoma" w:cs="Tahoma"/>
            <w:sz w:val="18"/>
            <w:szCs w:val="18"/>
            <w:lang w:eastAsia="zh-TW"/>
          </w:rPr>
          <w:t>第</w:t>
        </w:r>
        <w:r w:rsidRPr="00C436BE">
          <w:rPr>
            <w:rStyle w:val="Hyperlink"/>
            <w:rFonts w:ascii="Tahoma" w:eastAsia="PMingLiU" w:hAnsi="Tahoma" w:cs="Tahoma"/>
            <w:sz w:val="18"/>
            <w:szCs w:val="18"/>
            <w:lang w:eastAsia="zh-TW"/>
          </w:rPr>
          <w:t xml:space="preserve"> 10 </w:t>
        </w:r>
        <w:r w:rsidRPr="00C436BE">
          <w:rPr>
            <w:rStyle w:val="Hyperlink"/>
            <w:rFonts w:ascii="Tahoma" w:eastAsia="PMingLiU" w:hAnsi="Tahoma" w:cs="Tahoma"/>
            <w:sz w:val="18"/>
            <w:szCs w:val="18"/>
            <w:lang w:eastAsia="zh-TW"/>
          </w:rPr>
          <w:t>節</w:t>
        </w:r>
      </w:hyperlink>
      <w:r w:rsidRPr="00C436BE">
        <w:rPr>
          <w:rFonts w:ascii="Tahoma" w:eastAsia="PMingLiU" w:hAnsi="Tahoma" w:cs="Tahoma"/>
          <w:bCs/>
          <w:color w:val="000000"/>
          <w:sz w:val="18"/>
          <w:szCs w:val="18"/>
          <w:lang w:eastAsia="zh-TW"/>
        </w:rPr>
        <w:t>。</w:t>
      </w:r>
    </w:p>
    <w:p w14:paraId="59DB958B" w14:textId="77777777" w:rsidR="00273685" w:rsidRPr="00C436BE" w:rsidRDefault="00273685" w:rsidP="00273685">
      <w:pPr>
        <w:pStyle w:val="EndnoteText"/>
        <w:rPr>
          <w:rFonts w:ascii="Tahoma" w:eastAsia="PMingLiU" w:hAnsi="Tahoma" w:cs="Tahoma"/>
          <w:sz w:val="18"/>
          <w:szCs w:val="18"/>
          <w:lang w:eastAsia="zh-TW"/>
        </w:rPr>
      </w:pPr>
    </w:p>
    <w:p w14:paraId="59DB958C" w14:textId="77777777" w:rsidR="00586FCE" w:rsidRPr="00C436BE" w:rsidRDefault="00586FCE" w:rsidP="00273685">
      <w:pPr>
        <w:pStyle w:val="EndnoteText"/>
        <w:rPr>
          <w:rFonts w:ascii="Tahoma" w:eastAsia="PMingLiU" w:hAnsi="Tahoma" w:cs="Tahoma"/>
          <w:sz w:val="18"/>
          <w:szCs w:val="18"/>
          <w:lang w:eastAsia="zh-TW"/>
        </w:rPr>
      </w:pPr>
    </w:p>
    <w:p w14:paraId="59DB958D" w14:textId="77777777" w:rsidR="00796FF5" w:rsidRPr="007F456A" w:rsidRDefault="00A560B6" w:rsidP="00796FF5">
      <w:pPr>
        <w:pStyle w:val="Heading3"/>
        <w:rPr>
          <w:rFonts w:ascii="Tahoma" w:eastAsia="PMingLiU" w:hAnsi="Tahoma" w:cs="Tahoma"/>
        </w:rPr>
      </w:pPr>
      <w:bookmarkStart w:id="1347" w:name="_61_Forefront_Protection"/>
      <w:bookmarkStart w:id="1348" w:name="_64_Forefront_Protection"/>
      <w:bookmarkStart w:id="1349" w:name="_65_Forefront_Protection"/>
      <w:bookmarkStart w:id="1350" w:name="_Toc336338319"/>
      <w:bookmarkStart w:id="1351" w:name="_Toc361754581"/>
      <w:bookmarkStart w:id="1352" w:name="Srv_45ForefrontSecfoOffComm"/>
      <w:bookmarkStart w:id="1353" w:name="Srv_46ForefrontSecfoOffComm"/>
      <w:bookmarkEnd w:id="1347"/>
      <w:bookmarkEnd w:id="1348"/>
      <w:bookmarkEnd w:id="1349"/>
      <w:r w:rsidRPr="007F456A">
        <w:rPr>
          <w:rFonts w:ascii="Tahoma" w:eastAsia="PMingLiU" w:hAnsi="Tahoma" w:cs="Tahoma"/>
          <w:caps/>
          <w:color w:val="F66400"/>
          <w:sz w:val="22"/>
          <w:vertAlign w:val="superscript"/>
        </w:rPr>
        <w:t>65</w:t>
      </w:r>
      <w:r w:rsidRPr="007F456A">
        <w:rPr>
          <w:rFonts w:ascii="Tahoma" w:eastAsia="PMingLiU" w:hAnsi="Tahoma" w:cs="Tahoma"/>
          <w:color w:val="F66400"/>
          <w:sz w:val="22"/>
        </w:rPr>
        <w:t xml:space="preserve"> Forefront Protection </w:t>
      </w:r>
      <w:r w:rsidRPr="007F456A">
        <w:rPr>
          <w:rFonts w:ascii="Tahoma" w:eastAsia="PMingLiU" w:hAnsi="Tahoma" w:cs="Tahoma"/>
          <w:color w:val="F66400"/>
          <w:sz w:val="22"/>
        </w:rPr>
        <w:t>套件</w:t>
      </w:r>
      <w:r w:rsidRPr="007F456A">
        <w:rPr>
          <w:rFonts w:ascii="Tahoma" w:eastAsia="PMingLiU" w:hAnsi="Tahoma" w:cs="Tahoma"/>
          <w:color w:val="F66400"/>
          <w:sz w:val="22"/>
        </w:rPr>
        <w:t xml:space="preserve"> (</w:t>
      </w:r>
      <w:r w:rsidRPr="007F456A">
        <w:rPr>
          <w:rFonts w:ascii="Tahoma" w:eastAsia="PMingLiU" w:hAnsi="Tahoma" w:cs="Tahoma"/>
          <w:color w:val="F66400"/>
          <w:sz w:val="22"/>
        </w:rPr>
        <w:t>裝置及使用者</w:t>
      </w:r>
      <w:r w:rsidRPr="007F456A">
        <w:rPr>
          <w:rFonts w:ascii="Tahoma" w:eastAsia="PMingLiU" w:hAnsi="Tahoma" w:cs="Tahoma"/>
          <w:color w:val="F66400"/>
          <w:sz w:val="22"/>
        </w:rPr>
        <w:t>)</w:t>
      </w:r>
      <w:bookmarkEnd w:id="1350"/>
      <w:bookmarkEnd w:id="1351"/>
    </w:p>
    <w:bookmarkEnd w:id="1346"/>
    <w:p w14:paraId="59DB958E" w14:textId="77777777" w:rsidR="00796FF5" w:rsidRPr="007F456A" w:rsidRDefault="00796FF5" w:rsidP="00796FF5">
      <w:pPr>
        <w:rPr>
          <w:rFonts w:eastAsia="PMingLiU" w:cs="Tahoma"/>
        </w:rPr>
      </w:pPr>
    </w:p>
    <w:p w14:paraId="59DB958F" w14:textId="77777777" w:rsidR="009115D6" w:rsidRPr="007F456A" w:rsidRDefault="009115D6" w:rsidP="00796FF5">
      <w:pPr>
        <w:ind w:left="720"/>
        <w:rPr>
          <w:rFonts w:eastAsia="PMingLiU" w:cs="Tahoma"/>
          <w:lang w:eastAsia="zh-TW"/>
        </w:rPr>
      </w:pPr>
      <w:r w:rsidRPr="007F456A">
        <w:rPr>
          <w:rFonts w:eastAsia="PMingLiU" w:cs="Tahoma"/>
          <w:bCs/>
          <w:color w:val="000000"/>
          <w:szCs w:val="18"/>
        </w:rPr>
        <w:t>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1 </w:t>
      </w:r>
      <w:r w:rsidRPr="007F456A">
        <w:rPr>
          <w:rFonts w:eastAsia="PMingLiU" w:cs="Tahoma"/>
          <w:bCs/>
          <w:color w:val="000000"/>
          <w:szCs w:val="18"/>
        </w:rPr>
        <w:t>日起將不再提供</w:t>
      </w:r>
      <w:r w:rsidRPr="007F456A">
        <w:rPr>
          <w:rFonts w:eastAsia="PMingLiU" w:cs="Tahoma"/>
          <w:bCs/>
          <w:color w:val="000000"/>
          <w:szCs w:val="18"/>
        </w:rPr>
        <w:t xml:space="preserve"> Forefront Protection </w:t>
      </w:r>
      <w:r w:rsidRPr="007F456A">
        <w:rPr>
          <w:rFonts w:eastAsia="PMingLiU" w:cs="Tahoma"/>
          <w:bCs/>
          <w:color w:val="000000"/>
          <w:szCs w:val="18"/>
        </w:rPr>
        <w:t>套件。自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11 </w:t>
      </w:r>
      <w:r w:rsidRPr="007F456A">
        <w:rPr>
          <w:rFonts w:eastAsia="PMingLiU" w:cs="Tahoma"/>
          <w:bCs/>
          <w:color w:val="000000"/>
          <w:szCs w:val="18"/>
        </w:rPr>
        <w:t>月</w:t>
      </w:r>
      <w:r w:rsidRPr="007F456A">
        <w:rPr>
          <w:rFonts w:eastAsia="PMingLiU" w:cs="Tahoma"/>
          <w:bCs/>
          <w:color w:val="000000"/>
          <w:szCs w:val="18"/>
        </w:rPr>
        <w:t xml:space="preserve"> 30 </w:t>
      </w:r>
      <w:r w:rsidRPr="007F456A">
        <w:rPr>
          <w:rFonts w:eastAsia="PMingLiU" w:cs="Tahoma"/>
          <w:bCs/>
          <w:color w:val="000000"/>
          <w:szCs w:val="18"/>
        </w:rPr>
        <w:t>日起，具備線上服務之有效訂閱的客戶，得繼續使用元件線上服務，直至其訂閱屆滿為止。該些客戶亦得繼續使用套件的</w:t>
      </w:r>
      <w:r w:rsidRPr="007F456A">
        <w:rPr>
          <w:rFonts w:eastAsia="PMingLiU" w:cs="Tahoma"/>
          <w:bCs/>
          <w:color w:val="000000"/>
          <w:szCs w:val="18"/>
        </w:rPr>
        <w:t xml:space="preserve"> </w:t>
      </w:r>
      <w:r w:rsidRPr="007F456A">
        <w:rPr>
          <w:rFonts w:eastAsia="PMingLiU" w:cs="Tahoma"/>
          <w:color w:val="000000"/>
          <w:szCs w:val="20"/>
        </w:rPr>
        <w:t>Forefront Security for Office Communications Server</w:t>
      </w:r>
      <w:r w:rsidRPr="007F456A">
        <w:rPr>
          <w:rFonts w:eastAsia="PMingLiU" w:cs="Tahoma"/>
          <w:color w:val="000000"/>
          <w:szCs w:val="20"/>
        </w:rPr>
        <w:t>、</w:t>
      </w:r>
      <w:r w:rsidRPr="007F456A">
        <w:rPr>
          <w:rFonts w:eastAsia="PMingLiU" w:cs="Tahoma"/>
          <w:color w:val="000000"/>
          <w:szCs w:val="20"/>
        </w:rPr>
        <w:t>Forefront Protection 2010 for Exchange Server</w:t>
      </w:r>
      <w:r w:rsidRPr="007F456A">
        <w:rPr>
          <w:rFonts w:eastAsia="PMingLiU" w:cs="Tahoma"/>
          <w:color w:val="000000"/>
          <w:szCs w:val="20"/>
        </w:rPr>
        <w:t>、</w:t>
      </w:r>
      <w:r w:rsidRPr="007F456A">
        <w:rPr>
          <w:rFonts w:eastAsia="PMingLiU" w:cs="Tahoma"/>
          <w:color w:val="000000"/>
          <w:szCs w:val="20"/>
        </w:rPr>
        <w:t xml:space="preserve">Forefront Threat Management Gateway Web Protection Service </w:t>
      </w:r>
      <w:r w:rsidRPr="007F456A">
        <w:rPr>
          <w:rFonts w:eastAsia="PMingLiU" w:cs="Tahoma"/>
          <w:color w:val="000000"/>
          <w:szCs w:val="20"/>
        </w:rPr>
        <w:t>和</w:t>
      </w:r>
      <w:r w:rsidRPr="007F456A">
        <w:rPr>
          <w:rFonts w:eastAsia="PMingLiU" w:cs="Tahoma"/>
          <w:color w:val="000000"/>
          <w:szCs w:val="20"/>
        </w:rPr>
        <w:t xml:space="preserve"> Forefront Protection 2010 for SharePoint Server</w:t>
      </w:r>
      <w:r w:rsidRPr="007F456A">
        <w:rPr>
          <w:rFonts w:eastAsia="PMingLiU" w:cs="Tahoma"/>
          <w:bCs/>
          <w:color w:val="000000"/>
          <w:szCs w:val="18"/>
        </w:rPr>
        <w:t xml:space="preserve"> </w:t>
      </w:r>
      <w:r w:rsidRPr="007F456A">
        <w:rPr>
          <w:rFonts w:eastAsia="PMingLiU" w:cs="Tahoma"/>
          <w:bCs/>
          <w:color w:val="000000"/>
          <w:szCs w:val="18"/>
        </w:rPr>
        <w:t>元件，直至</w:t>
      </w:r>
      <w:r w:rsidRPr="007F456A">
        <w:rPr>
          <w:rFonts w:eastAsia="PMingLiU" w:cs="Tahoma"/>
          <w:bCs/>
          <w:color w:val="000000"/>
          <w:szCs w:val="18"/>
        </w:rPr>
        <w:t xml:space="preserve"> 2015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31 </w:t>
      </w:r>
      <w:r w:rsidRPr="007F456A">
        <w:rPr>
          <w:rFonts w:eastAsia="PMingLiU" w:cs="Tahoma"/>
          <w:bCs/>
          <w:color w:val="000000"/>
          <w:szCs w:val="18"/>
        </w:rPr>
        <w:t>日為止。</w:t>
      </w:r>
      <w:r w:rsidRPr="007F456A">
        <w:rPr>
          <w:rFonts w:eastAsia="PMingLiU" w:cs="Tahoma"/>
        </w:rPr>
        <w:t>現有客戶亦得視需求為</w:t>
      </w:r>
      <w:r w:rsidRPr="007F456A">
        <w:rPr>
          <w:rFonts w:eastAsia="PMingLiU" w:cs="Tahoma"/>
        </w:rPr>
        <w:t xml:space="preserve"> Forefront Security for Office Communications Server</w:t>
      </w:r>
      <w:r w:rsidRPr="007F456A">
        <w:rPr>
          <w:rFonts w:eastAsia="PMingLiU" w:cs="Tahoma"/>
        </w:rPr>
        <w:t>、</w:t>
      </w:r>
      <w:r w:rsidRPr="007F456A">
        <w:rPr>
          <w:rFonts w:eastAsia="PMingLiU" w:cs="Tahoma"/>
        </w:rPr>
        <w:t>Forefront Protection 2010 for Exchange Server</w:t>
      </w:r>
      <w:r w:rsidRPr="007F456A">
        <w:rPr>
          <w:rFonts w:eastAsia="PMingLiU" w:cs="Tahoma"/>
        </w:rPr>
        <w:t>、</w:t>
      </w:r>
      <w:r w:rsidRPr="007F456A">
        <w:rPr>
          <w:rFonts w:eastAsia="PMingLiU" w:cs="Tahoma"/>
        </w:rPr>
        <w:t xml:space="preserve">Forefront Threat Management Gateway Web Protection Service </w:t>
      </w:r>
      <w:r w:rsidRPr="007F456A">
        <w:rPr>
          <w:rFonts w:eastAsia="PMingLiU" w:cs="Tahoma"/>
        </w:rPr>
        <w:t>和</w:t>
      </w:r>
      <w:r w:rsidRPr="007F456A">
        <w:rPr>
          <w:rFonts w:eastAsia="PMingLiU" w:cs="Tahoma"/>
        </w:rPr>
        <w:t xml:space="preserve"> Forefront Protection for SharePoint Server </w:t>
      </w:r>
      <w:r w:rsidRPr="007F456A">
        <w:rPr>
          <w:rFonts w:eastAsia="PMingLiU" w:cs="Tahoma"/>
        </w:rPr>
        <w:t>加入新使用者，不需要訂購額外的使用者訂閱使用權。</w:t>
      </w:r>
      <w:r w:rsidRPr="007F456A">
        <w:rPr>
          <w:rFonts w:eastAsia="PMingLiU" w:cs="Tahoma"/>
          <w:bCs/>
          <w:color w:val="000000"/>
          <w:szCs w:val="18"/>
          <w:lang w:eastAsia="zh-TW"/>
        </w:rPr>
        <w:t>元件線上服務之持續使用仍需受客戶之大量授權合約的條款及條件、線上服務之產品使用權，以及在此所述之條款及條件所拘束。</w:t>
      </w:r>
    </w:p>
    <w:p w14:paraId="59DB9590" w14:textId="77777777" w:rsidR="009115D6" w:rsidRPr="007F456A" w:rsidRDefault="009115D6" w:rsidP="00796FF5">
      <w:pPr>
        <w:ind w:left="720"/>
        <w:rPr>
          <w:rFonts w:eastAsia="PMingLiU" w:cs="Tahoma"/>
          <w:lang w:eastAsia="zh-TW"/>
        </w:rPr>
      </w:pPr>
    </w:p>
    <w:p w14:paraId="59DB9591" w14:textId="77777777" w:rsidR="00796FF5" w:rsidRPr="007F456A" w:rsidRDefault="00796FF5" w:rsidP="00796FF5">
      <w:pPr>
        <w:ind w:left="720"/>
        <w:rPr>
          <w:rFonts w:eastAsia="PMingLiU" w:cs="Tahoma"/>
        </w:rPr>
      </w:pPr>
      <w:r w:rsidRPr="007F456A">
        <w:rPr>
          <w:rFonts w:eastAsia="PMingLiU" w:cs="Tahoma"/>
          <w:color w:val="000000"/>
          <w:szCs w:val="20"/>
        </w:rPr>
        <w:t xml:space="preserve">Forefront Protection </w:t>
      </w:r>
      <w:r w:rsidRPr="007F456A">
        <w:rPr>
          <w:rFonts w:eastAsia="PMingLiU" w:cs="Tahoma"/>
          <w:color w:val="000000"/>
          <w:szCs w:val="20"/>
        </w:rPr>
        <w:t>套件之訂閱包含下列線上服務：</w:t>
      </w:r>
      <w:r w:rsidRPr="007F456A">
        <w:rPr>
          <w:rFonts w:eastAsia="PMingLiU" w:cs="Tahoma"/>
          <w:color w:val="000000"/>
          <w:szCs w:val="20"/>
        </w:rPr>
        <w:t>Forefront Endpoint Protection</w:t>
      </w:r>
      <w:r w:rsidRPr="007F456A">
        <w:rPr>
          <w:rFonts w:eastAsia="PMingLiU" w:cs="Tahoma"/>
          <w:color w:val="000000"/>
          <w:szCs w:val="20"/>
        </w:rPr>
        <w:t>、</w:t>
      </w:r>
      <w:r w:rsidRPr="007F456A">
        <w:rPr>
          <w:rFonts w:eastAsia="PMingLiU" w:cs="Tahoma"/>
          <w:color w:val="000000"/>
          <w:szCs w:val="20"/>
        </w:rPr>
        <w:t>Forefront for Office Communications Server (</w:t>
      </w:r>
      <w:r w:rsidRPr="007F456A">
        <w:rPr>
          <w:rFonts w:eastAsia="PMingLiU" w:cs="Tahoma"/>
          <w:color w:val="000000"/>
          <w:szCs w:val="20"/>
        </w:rPr>
        <w:t>以前的</w:t>
      </w:r>
      <w:r w:rsidRPr="007F456A">
        <w:rPr>
          <w:rFonts w:eastAsia="PMingLiU" w:cs="Tahoma"/>
          <w:color w:val="000000"/>
          <w:szCs w:val="20"/>
        </w:rPr>
        <w:t xml:space="preserve"> Antigen for Instant Messaging)</w:t>
      </w:r>
      <w:r w:rsidRPr="007F456A">
        <w:rPr>
          <w:rFonts w:eastAsia="PMingLiU" w:cs="Tahoma"/>
          <w:color w:val="000000"/>
          <w:szCs w:val="20"/>
        </w:rPr>
        <w:t>、</w:t>
      </w:r>
      <w:r w:rsidRPr="007F456A">
        <w:rPr>
          <w:rFonts w:eastAsia="PMingLiU" w:cs="Tahoma"/>
          <w:color w:val="000000"/>
          <w:szCs w:val="20"/>
        </w:rPr>
        <w:t xml:space="preserve">Forefront Online Protection for Exchange </w:t>
      </w:r>
      <w:r w:rsidR="00C436BE">
        <w:rPr>
          <w:rFonts w:eastAsia="PMingLiU" w:cs="Tahoma"/>
          <w:color w:val="000000"/>
          <w:szCs w:val="20"/>
        </w:rPr>
        <w:br/>
      </w:r>
      <w:r w:rsidRPr="007F456A">
        <w:rPr>
          <w:rFonts w:eastAsia="PMingLiU" w:cs="Tahoma"/>
          <w:color w:val="000000"/>
          <w:szCs w:val="20"/>
        </w:rPr>
        <w:t>(</w:t>
      </w:r>
      <w:r w:rsidRPr="007F456A">
        <w:rPr>
          <w:rFonts w:eastAsia="PMingLiU" w:cs="Tahoma"/>
          <w:color w:val="000000"/>
          <w:szCs w:val="20"/>
        </w:rPr>
        <w:t>以前的</w:t>
      </w:r>
      <w:r w:rsidRPr="007F456A">
        <w:rPr>
          <w:rFonts w:eastAsia="PMingLiU" w:cs="Tahoma"/>
          <w:color w:val="000000"/>
          <w:szCs w:val="20"/>
        </w:rPr>
        <w:t xml:space="preserve"> Exchange Hosted Filtering)</w:t>
      </w:r>
      <w:r w:rsidRPr="007F456A">
        <w:rPr>
          <w:rFonts w:eastAsia="PMingLiU" w:cs="Tahoma"/>
          <w:color w:val="000000"/>
          <w:szCs w:val="20"/>
        </w:rPr>
        <w:t>、</w:t>
      </w:r>
      <w:r w:rsidRPr="007F456A">
        <w:rPr>
          <w:rFonts w:eastAsia="PMingLiU" w:cs="Tahoma"/>
          <w:color w:val="000000"/>
          <w:szCs w:val="20"/>
        </w:rPr>
        <w:t>Forefront Protection 2010 for Exchange Server</w:t>
      </w:r>
      <w:r w:rsidRPr="007F456A">
        <w:rPr>
          <w:rFonts w:eastAsia="PMingLiU" w:cs="Tahoma"/>
          <w:color w:val="000000"/>
          <w:szCs w:val="20"/>
        </w:rPr>
        <w:t>、</w:t>
      </w:r>
      <w:r w:rsidRPr="007F456A">
        <w:rPr>
          <w:rFonts w:eastAsia="PMingLiU" w:cs="Tahoma"/>
          <w:color w:val="000000"/>
          <w:szCs w:val="20"/>
        </w:rPr>
        <w:t xml:space="preserve">Forefront Threat Management Gateway Web Protection Service </w:t>
      </w:r>
      <w:r w:rsidRPr="007F456A">
        <w:rPr>
          <w:rFonts w:eastAsia="PMingLiU" w:cs="Tahoma"/>
          <w:color w:val="000000"/>
          <w:szCs w:val="20"/>
        </w:rPr>
        <w:t>及</w:t>
      </w:r>
      <w:r w:rsidRPr="007F456A">
        <w:rPr>
          <w:rFonts w:eastAsia="PMingLiU" w:cs="Tahoma"/>
          <w:color w:val="000000"/>
          <w:szCs w:val="20"/>
        </w:rPr>
        <w:t xml:space="preserve"> Forefront Protection 2010 for SharePoint Server</w:t>
      </w:r>
      <w:r w:rsidRPr="007F456A">
        <w:rPr>
          <w:rFonts w:eastAsia="PMingLiU" w:cs="Tahoma"/>
          <w:color w:val="000000"/>
          <w:szCs w:val="20"/>
        </w:rPr>
        <w:t>。</w:t>
      </w:r>
    </w:p>
    <w:p w14:paraId="59DB9592" w14:textId="77777777" w:rsidR="00796FF5" w:rsidRPr="007F456A" w:rsidRDefault="00796FF5" w:rsidP="00796FF5">
      <w:pPr>
        <w:ind w:left="720"/>
        <w:rPr>
          <w:rFonts w:eastAsia="PMingLiU" w:cs="Tahoma"/>
        </w:rPr>
      </w:pPr>
    </w:p>
    <w:p w14:paraId="59DB9593" w14:textId="77777777" w:rsidR="006E5A58" w:rsidRPr="007F456A" w:rsidRDefault="00796FF5" w:rsidP="00221A57">
      <w:pPr>
        <w:ind w:left="720"/>
        <w:rPr>
          <w:rFonts w:eastAsia="PMingLiU" w:cs="Tahoma"/>
          <w:lang w:eastAsia="zh-TW"/>
        </w:rPr>
      </w:pPr>
      <w:r w:rsidRPr="007F456A">
        <w:rPr>
          <w:rFonts w:eastAsia="PMingLiU" w:cs="Tahoma"/>
          <w:bCs/>
          <w:color w:val="000000"/>
          <w:szCs w:val="20"/>
          <w:lang w:eastAsia="zh-TW"/>
        </w:rPr>
        <w:t>如需線上服務價格及付款條件，請參閱</w:t>
      </w:r>
      <w:r w:rsidRPr="007F456A">
        <w:rPr>
          <w:rFonts w:eastAsia="PMingLiU" w:cs="Tahoma"/>
          <w:lang w:eastAsia="zh-TW"/>
        </w:rPr>
        <w:t>第</w:t>
      </w:r>
      <w:r w:rsidRPr="007F456A">
        <w:rPr>
          <w:rFonts w:eastAsia="PMingLiU" w:cs="Tahoma"/>
          <w:lang w:eastAsia="zh-TW"/>
        </w:rPr>
        <w:t xml:space="preserve"> 5 </w:t>
      </w:r>
      <w:r w:rsidRPr="007F456A">
        <w:rPr>
          <w:rFonts w:eastAsia="PMingLiU" w:cs="Tahoma"/>
          <w:lang w:eastAsia="zh-TW"/>
        </w:rPr>
        <w:t>節</w:t>
      </w:r>
      <w:r w:rsidRPr="007F456A">
        <w:rPr>
          <w:rFonts w:eastAsia="PMingLiU" w:cs="Tahoma"/>
          <w:bCs/>
          <w:color w:val="000000"/>
          <w:szCs w:val="20"/>
          <w:lang w:eastAsia="zh-TW"/>
        </w:rPr>
        <w:t>。</w:t>
      </w:r>
    </w:p>
    <w:p w14:paraId="59DB9594" w14:textId="77777777" w:rsidR="00796FF5" w:rsidRPr="007F456A" w:rsidRDefault="00796FF5" w:rsidP="00221A57">
      <w:pPr>
        <w:rPr>
          <w:rFonts w:eastAsia="PMingLiU" w:cs="Tahoma"/>
          <w:lang w:eastAsia="zh-TW"/>
        </w:rPr>
      </w:pPr>
    </w:p>
    <w:p w14:paraId="59DB9595" w14:textId="77777777" w:rsidR="009C2B6B" w:rsidRDefault="009C2B6B" w:rsidP="00221A57">
      <w:pPr>
        <w:rPr>
          <w:rFonts w:eastAsia="PMingLiU" w:cs="Tahoma"/>
          <w:lang w:eastAsia="zh-TW"/>
        </w:rPr>
      </w:pPr>
    </w:p>
    <w:p w14:paraId="59DB9596" w14:textId="77777777" w:rsidR="00F177ED" w:rsidRDefault="00F177ED" w:rsidP="00221A57">
      <w:pPr>
        <w:rPr>
          <w:rFonts w:eastAsia="PMingLiU" w:cs="Tahoma"/>
          <w:lang w:eastAsia="zh-TW"/>
        </w:rPr>
      </w:pPr>
    </w:p>
    <w:p w14:paraId="59DB9597" w14:textId="77777777" w:rsidR="00F177ED" w:rsidRDefault="00F177ED" w:rsidP="00221A57">
      <w:pPr>
        <w:rPr>
          <w:rFonts w:eastAsia="PMingLiU" w:cs="Tahoma"/>
          <w:lang w:eastAsia="zh-TW"/>
        </w:rPr>
      </w:pPr>
    </w:p>
    <w:p w14:paraId="59DB9598" w14:textId="77777777" w:rsidR="00F177ED" w:rsidRDefault="00F177ED" w:rsidP="00221A57">
      <w:pPr>
        <w:rPr>
          <w:rFonts w:eastAsia="PMingLiU" w:cs="Tahoma"/>
          <w:lang w:eastAsia="zh-TW"/>
        </w:rPr>
      </w:pPr>
    </w:p>
    <w:p w14:paraId="59DB9599" w14:textId="77777777" w:rsidR="00F177ED" w:rsidRDefault="00F177ED" w:rsidP="00221A57">
      <w:pPr>
        <w:rPr>
          <w:rFonts w:eastAsia="PMingLiU" w:cs="Tahoma"/>
          <w:lang w:eastAsia="zh-TW"/>
        </w:rPr>
      </w:pPr>
    </w:p>
    <w:p w14:paraId="59DB959A" w14:textId="77777777" w:rsidR="00F177ED" w:rsidRDefault="00F177ED" w:rsidP="00221A57">
      <w:pPr>
        <w:rPr>
          <w:rFonts w:eastAsia="PMingLiU" w:cs="Tahoma"/>
          <w:lang w:eastAsia="zh-TW"/>
        </w:rPr>
      </w:pPr>
    </w:p>
    <w:p w14:paraId="59DB959B" w14:textId="77777777" w:rsidR="00F177ED" w:rsidRDefault="00F177ED" w:rsidP="00221A57">
      <w:pPr>
        <w:rPr>
          <w:rFonts w:eastAsia="PMingLiU" w:cs="Tahoma"/>
          <w:lang w:eastAsia="zh-TW"/>
        </w:rPr>
      </w:pPr>
    </w:p>
    <w:p w14:paraId="59DB959C" w14:textId="77777777" w:rsidR="00F177ED" w:rsidRDefault="00F177ED" w:rsidP="00221A57">
      <w:pPr>
        <w:rPr>
          <w:rFonts w:eastAsia="PMingLiU" w:cs="Tahoma"/>
          <w:lang w:eastAsia="zh-TW"/>
        </w:rPr>
      </w:pPr>
    </w:p>
    <w:p w14:paraId="59DB959D" w14:textId="77777777" w:rsidR="00C436BE" w:rsidRDefault="00C436BE">
      <w:pPr>
        <w:rPr>
          <w:rFonts w:eastAsia="PMingLiU" w:cs="Tahoma"/>
          <w:b/>
          <w:caps/>
          <w:color w:val="F66400"/>
          <w:sz w:val="22"/>
          <w:szCs w:val="20"/>
          <w:vertAlign w:val="superscript"/>
          <w:lang w:eastAsia="zh-TW"/>
        </w:rPr>
      </w:pPr>
      <w:bookmarkStart w:id="1354" w:name="_65_Forefront_Security"/>
      <w:bookmarkStart w:id="1355" w:name="_Toc336338320"/>
      <w:bookmarkStart w:id="1356" w:name="Srv_49ForefrontSecfoOffComm"/>
      <w:bookmarkEnd w:id="1354"/>
    </w:p>
    <w:p w14:paraId="59DB959E" w14:textId="77777777" w:rsidR="00023FE7" w:rsidRPr="007F456A" w:rsidRDefault="00A560B6">
      <w:pPr>
        <w:pStyle w:val="Heading3"/>
        <w:rPr>
          <w:rFonts w:ascii="Tahoma" w:eastAsia="PMingLiU" w:hAnsi="Tahoma" w:cs="Tahoma"/>
        </w:rPr>
      </w:pPr>
      <w:bookmarkStart w:id="1357" w:name="_66_Forefront_Security"/>
      <w:bookmarkStart w:id="1358" w:name="_Toc361754582"/>
      <w:bookmarkEnd w:id="1357"/>
      <w:r w:rsidRPr="007F456A">
        <w:rPr>
          <w:rFonts w:ascii="Tahoma" w:eastAsia="PMingLiU" w:hAnsi="Tahoma" w:cs="Tahoma"/>
          <w:caps/>
          <w:color w:val="F66400"/>
          <w:sz w:val="22"/>
          <w:vertAlign w:val="superscript"/>
        </w:rPr>
        <w:lastRenderedPageBreak/>
        <w:t>66</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Forefront Security for Office Communications Server (</w:t>
      </w:r>
      <w:r w:rsidRPr="007F456A">
        <w:rPr>
          <w:rFonts w:ascii="Tahoma" w:eastAsia="PMingLiU" w:hAnsi="Tahoma" w:cs="Tahoma"/>
          <w:color w:val="F66400"/>
          <w:sz w:val="22"/>
        </w:rPr>
        <w:t>使用者及裝置訂閱使用權</w:t>
      </w:r>
      <w:r w:rsidRPr="007F456A">
        <w:rPr>
          <w:rFonts w:ascii="Tahoma" w:eastAsia="PMingLiU" w:hAnsi="Tahoma" w:cs="Tahoma"/>
          <w:color w:val="F66400"/>
          <w:sz w:val="22"/>
        </w:rPr>
        <w:t>)</w:t>
      </w:r>
      <w:bookmarkEnd w:id="1355"/>
      <w:bookmarkEnd w:id="1358"/>
    </w:p>
    <w:bookmarkEnd w:id="1356"/>
    <w:p w14:paraId="59DB959F" w14:textId="77777777" w:rsidR="00023FE7" w:rsidRPr="007F456A" w:rsidRDefault="00023FE7">
      <w:pPr>
        <w:pStyle w:val="EndnoteText"/>
        <w:ind w:left="0"/>
        <w:rPr>
          <w:rFonts w:ascii="Tahoma" w:eastAsia="PMingLiU" w:hAnsi="Tahoma" w:cs="Tahoma"/>
        </w:rPr>
      </w:pPr>
    </w:p>
    <w:bookmarkEnd w:id="1352"/>
    <w:bookmarkEnd w:id="1353"/>
    <w:p w14:paraId="59DB95A0" w14:textId="77777777" w:rsidR="009115D6" w:rsidRPr="007F456A" w:rsidRDefault="009115D6" w:rsidP="009115D6">
      <w:pPr>
        <w:ind w:left="720"/>
        <w:rPr>
          <w:rFonts w:eastAsia="PMingLiU" w:cs="Tahoma"/>
          <w:lang w:eastAsia="zh-TW"/>
        </w:rPr>
      </w:pPr>
      <w:r w:rsidRPr="007F456A">
        <w:rPr>
          <w:rFonts w:eastAsia="PMingLiU" w:cs="Tahoma"/>
          <w:bCs/>
          <w:color w:val="000000"/>
          <w:szCs w:val="18"/>
        </w:rPr>
        <w:t>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1 </w:t>
      </w:r>
      <w:r w:rsidRPr="007F456A">
        <w:rPr>
          <w:rFonts w:eastAsia="PMingLiU" w:cs="Tahoma"/>
          <w:bCs/>
          <w:color w:val="000000"/>
          <w:szCs w:val="18"/>
        </w:rPr>
        <w:t>日起，將不再提供</w:t>
      </w:r>
      <w:r w:rsidRPr="007F456A">
        <w:rPr>
          <w:rFonts w:eastAsia="PMingLiU" w:cs="Tahoma"/>
          <w:bCs/>
          <w:color w:val="000000"/>
          <w:szCs w:val="18"/>
        </w:rPr>
        <w:t xml:space="preserve"> Forefront Security for Office Communications Server</w:t>
      </w:r>
      <w:r w:rsidRPr="007F456A">
        <w:rPr>
          <w:rFonts w:eastAsia="PMingLiU" w:cs="Tahoma"/>
          <w:bCs/>
          <w:color w:val="000000"/>
          <w:szCs w:val="18"/>
        </w:rPr>
        <w:t>。自</w:t>
      </w:r>
      <w:r w:rsidRPr="007F456A">
        <w:rPr>
          <w:rFonts w:eastAsia="PMingLiU" w:cs="Tahoma"/>
          <w:bCs/>
          <w:color w:val="000000"/>
          <w:szCs w:val="18"/>
        </w:rPr>
        <w:t xml:space="preserve"> 2012 </w:t>
      </w:r>
      <w:r w:rsidRPr="007F456A">
        <w:rPr>
          <w:rFonts w:eastAsia="PMingLiU" w:cs="Tahoma"/>
          <w:bCs/>
          <w:color w:val="000000"/>
          <w:szCs w:val="18"/>
        </w:rPr>
        <w:t>年</w:t>
      </w:r>
      <w:r w:rsidRPr="007F456A">
        <w:rPr>
          <w:rFonts w:eastAsia="PMingLiU" w:cs="Tahoma"/>
          <w:bCs/>
          <w:color w:val="000000"/>
          <w:szCs w:val="18"/>
        </w:rPr>
        <w:t xml:space="preserve"> 11 </w:t>
      </w:r>
      <w:r w:rsidRPr="007F456A">
        <w:rPr>
          <w:rFonts w:eastAsia="PMingLiU" w:cs="Tahoma"/>
          <w:bCs/>
          <w:color w:val="000000"/>
          <w:szCs w:val="18"/>
        </w:rPr>
        <w:t>月</w:t>
      </w:r>
      <w:r w:rsidRPr="007F456A">
        <w:rPr>
          <w:rFonts w:eastAsia="PMingLiU" w:cs="Tahoma"/>
          <w:bCs/>
          <w:color w:val="000000"/>
          <w:szCs w:val="18"/>
        </w:rPr>
        <w:t xml:space="preserve"> 30 </w:t>
      </w:r>
      <w:r w:rsidRPr="007F456A">
        <w:rPr>
          <w:rFonts w:eastAsia="PMingLiU" w:cs="Tahoma"/>
          <w:bCs/>
          <w:color w:val="000000"/>
          <w:szCs w:val="18"/>
        </w:rPr>
        <w:t>日起，具備線上服務之有效訂閱的現有客戶得繼續使用線上服務，直至</w:t>
      </w:r>
      <w:r w:rsidRPr="007F456A">
        <w:rPr>
          <w:rFonts w:eastAsia="PMingLiU" w:cs="Tahoma"/>
          <w:bCs/>
          <w:color w:val="000000"/>
          <w:szCs w:val="18"/>
        </w:rPr>
        <w:t xml:space="preserve"> 2015 </w:t>
      </w:r>
      <w:r w:rsidRPr="007F456A">
        <w:rPr>
          <w:rFonts w:eastAsia="PMingLiU" w:cs="Tahoma"/>
          <w:bCs/>
          <w:color w:val="000000"/>
          <w:szCs w:val="18"/>
        </w:rPr>
        <w:t>年</w:t>
      </w:r>
      <w:r w:rsidRPr="007F456A">
        <w:rPr>
          <w:rFonts w:eastAsia="PMingLiU" w:cs="Tahoma"/>
          <w:bCs/>
          <w:color w:val="000000"/>
          <w:szCs w:val="18"/>
        </w:rPr>
        <w:t xml:space="preserve"> 12 </w:t>
      </w:r>
      <w:r w:rsidRPr="007F456A">
        <w:rPr>
          <w:rFonts w:eastAsia="PMingLiU" w:cs="Tahoma"/>
          <w:bCs/>
          <w:color w:val="000000"/>
          <w:szCs w:val="18"/>
        </w:rPr>
        <w:t>月</w:t>
      </w:r>
      <w:r w:rsidRPr="007F456A">
        <w:rPr>
          <w:rFonts w:eastAsia="PMingLiU" w:cs="Tahoma"/>
          <w:bCs/>
          <w:color w:val="000000"/>
          <w:szCs w:val="18"/>
        </w:rPr>
        <w:t xml:space="preserve"> 31 </w:t>
      </w:r>
      <w:r w:rsidRPr="007F456A">
        <w:rPr>
          <w:rFonts w:eastAsia="PMingLiU" w:cs="Tahoma"/>
          <w:bCs/>
          <w:color w:val="000000"/>
          <w:szCs w:val="18"/>
        </w:rPr>
        <w:t>日為止。</w:t>
      </w:r>
      <w:r w:rsidRPr="007F456A">
        <w:rPr>
          <w:rFonts w:eastAsia="PMingLiU" w:cs="Tahoma"/>
          <w:lang w:eastAsia="zh-TW"/>
        </w:rPr>
        <w:t>現有客戶亦得視需求加入新使用者，不需要訂購額外的使用者訂閱使用權。</w:t>
      </w:r>
      <w:r w:rsidRPr="007F456A">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59DB95A1" w14:textId="77777777" w:rsidR="009115D6" w:rsidRPr="007F456A" w:rsidRDefault="009115D6" w:rsidP="009115D6">
      <w:pPr>
        <w:ind w:left="720"/>
        <w:rPr>
          <w:rFonts w:eastAsia="PMingLiU" w:cs="Tahoma"/>
          <w:lang w:eastAsia="zh-TW"/>
        </w:rPr>
      </w:pPr>
    </w:p>
    <w:p w14:paraId="59DB95A2" w14:textId="77777777" w:rsidR="00023FE7" w:rsidRPr="007F456A" w:rsidRDefault="00023FE7" w:rsidP="00E62BC4">
      <w:pPr>
        <w:pStyle w:val="EndnoteText"/>
        <w:ind w:left="720"/>
        <w:rPr>
          <w:rFonts w:ascii="Tahoma" w:eastAsia="PMingLiU" w:hAnsi="Tahoma" w:cs="Tahoma"/>
          <w:lang w:eastAsia="zh-TW"/>
        </w:rPr>
      </w:pPr>
      <w:r w:rsidRPr="007F456A">
        <w:rPr>
          <w:rFonts w:ascii="Tahoma" w:eastAsia="PMingLiU" w:hAnsi="Tahoma" w:cs="Tahoma"/>
          <w:bCs/>
          <w:color w:val="000000"/>
          <w:sz w:val="18"/>
          <w:szCs w:val="20"/>
          <w:lang w:eastAsia="zh-TW"/>
        </w:rPr>
        <w:t>存取受保護之伺服器的所有使用者</w:t>
      </w:r>
      <w:r w:rsidRPr="007F456A">
        <w:rPr>
          <w:rFonts w:ascii="Tahoma" w:eastAsia="PMingLiU" w:hAnsi="Tahoma" w:cs="Tahoma"/>
          <w:bCs/>
          <w:color w:val="000000"/>
          <w:sz w:val="18"/>
          <w:szCs w:val="20"/>
          <w:lang w:eastAsia="zh-TW"/>
        </w:rPr>
        <w:t xml:space="preserve"> (</w:t>
      </w:r>
      <w:r w:rsidRPr="007F456A">
        <w:rPr>
          <w:rFonts w:ascii="Tahoma" w:eastAsia="PMingLiU" w:hAnsi="Tahoma" w:cs="Tahoma"/>
          <w:bCs/>
          <w:color w:val="000000"/>
          <w:sz w:val="18"/>
          <w:szCs w:val="20"/>
          <w:lang w:eastAsia="zh-TW"/>
        </w:rPr>
        <w:t>或裝置</w:t>
      </w:r>
      <w:r w:rsidRPr="007F456A">
        <w:rPr>
          <w:rFonts w:ascii="Tahoma" w:eastAsia="PMingLiU" w:hAnsi="Tahoma" w:cs="Tahoma"/>
          <w:bCs/>
          <w:color w:val="000000"/>
          <w:sz w:val="18"/>
          <w:szCs w:val="20"/>
          <w:lang w:eastAsia="zh-TW"/>
        </w:rPr>
        <w:t xml:space="preserve">) </w:t>
      </w:r>
      <w:r w:rsidRPr="007F456A">
        <w:rPr>
          <w:rFonts w:ascii="Tahoma" w:eastAsia="PMingLiU" w:hAnsi="Tahoma" w:cs="Tahoma"/>
          <w:bCs/>
          <w:color w:val="000000"/>
          <w:sz w:val="18"/>
          <w:szCs w:val="20"/>
          <w:lang w:eastAsia="zh-TW"/>
        </w:rPr>
        <w:t>都需要使用者</w:t>
      </w:r>
      <w:r w:rsidRPr="007F456A">
        <w:rPr>
          <w:rFonts w:ascii="Tahoma" w:eastAsia="PMingLiU" w:hAnsi="Tahoma" w:cs="Tahoma"/>
          <w:bCs/>
          <w:color w:val="000000"/>
          <w:sz w:val="18"/>
          <w:szCs w:val="20"/>
          <w:lang w:eastAsia="zh-TW"/>
        </w:rPr>
        <w:t xml:space="preserve"> (</w:t>
      </w:r>
      <w:r w:rsidRPr="007F456A">
        <w:rPr>
          <w:rFonts w:ascii="Tahoma" w:eastAsia="PMingLiU" w:hAnsi="Tahoma" w:cs="Tahoma"/>
          <w:bCs/>
          <w:color w:val="000000"/>
          <w:sz w:val="18"/>
          <w:szCs w:val="20"/>
          <w:lang w:eastAsia="zh-TW"/>
        </w:rPr>
        <w:t>或裝置</w:t>
      </w:r>
      <w:r w:rsidRPr="007F456A">
        <w:rPr>
          <w:rFonts w:ascii="Tahoma" w:eastAsia="PMingLiU" w:hAnsi="Tahoma" w:cs="Tahoma"/>
          <w:bCs/>
          <w:color w:val="000000"/>
          <w:sz w:val="18"/>
          <w:szCs w:val="20"/>
          <w:lang w:eastAsia="zh-TW"/>
        </w:rPr>
        <w:t>) SL</w:t>
      </w:r>
      <w:r w:rsidRPr="007F456A">
        <w:rPr>
          <w:rFonts w:ascii="Tahoma" w:eastAsia="PMingLiU" w:hAnsi="Tahoma" w:cs="Tahoma"/>
          <w:bCs/>
          <w:color w:val="000000"/>
          <w:sz w:val="18"/>
          <w:szCs w:val="20"/>
          <w:lang w:eastAsia="zh-TW"/>
        </w:rPr>
        <w:t>。此線上服務就是以前的</w:t>
      </w:r>
      <w:r w:rsidRPr="007F456A">
        <w:rPr>
          <w:rFonts w:ascii="Tahoma" w:eastAsia="PMingLiU" w:hAnsi="Tahoma" w:cs="Tahoma"/>
          <w:bCs/>
          <w:color w:val="000000"/>
          <w:sz w:val="18"/>
          <w:szCs w:val="20"/>
          <w:lang w:eastAsia="zh-TW"/>
        </w:rPr>
        <w:t xml:space="preserve"> Antigen for Instant Messaging</w:t>
      </w:r>
      <w:r w:rsidRPr="007F456A">
        <w:rPr>
          <w:rFonts w:ascii="Tahoma" w:eastAsia="PMingLiU" w:hAnsi="Tahoma" w:cs="Tahoma"/>
          <w:bCs/>
          <w:color w:val="000000"/>
          <w:sz w:val="18"/>
          <w:szCs w:val="20"/>
          <w:lang w:eastAsia="zh-TW"/>
        </w:rPr>
        <w:t>。</w:t>
      </w:r>
    </w:p>
    <w:p w14:paraId="59DB95A3" w14:textId="77777777" w:rsidR="00023FE7" w:rsidRPr="007F456A" w:rsidRDefault="00023FE7" w:rsidP="00697E59">
      <w:pPr>
        <w:rPr>
          <w:rFonts w:eastAsia="PMingLiU" w:cs="Tahoma"/>
          <w:lang w:eastAsia="zh-TW"/>
        </w:rPr>
      </w:pPr>
      <w:bookmarkStart w:id="1359" w:name="Srv_48ForefrontSvrSecMgmtConsole"/>
    </w:p>
    <w:p w14:paraId="59DB95A4" w14:textId="77777777" w:rsidR="00EE30F1" w:rsidRPr="007F456A" w:rsidRDefault="00EE30F1" w:rsidP="00221A57">
      <w:pPr>
        <w:rPr>
          <w:rFonts w:eastAsia="PMingLiU" w:cs="Tahoma"/>
          <w:lang w:eastAsia="zh-TW"/>
        </w:rPr>
      </w:pPr>
      <w:bookmarkStart w:id="1360" w:name="_49_Forefront_Threat"/>
      <w:bookmarkStart w:id="1361" w:name="Srv_52ForefrontUnifiedAccessGtwy2010"/>
      <w:bookmarkStart w:id="1362" w:name="Srv_56ForefrontUnifiedAccessGtwy2010"/>
      <w:bookmarkEnd w:id="1359"/>
      <w:bookmarkEnd w:id="1360"/>
    </w:p>
    <w:p w14:paraId="59DB95A5" w14:textId="77777777" w:rsidR="0079439D" w:rsidRPr="007F456A" w:rsidRDefault="00A560B6" w:rsidP="00221A57">
      <w:pPr>
        <w:pStyle w:val="Heading3"/>
        <w:rPr>
          <w:rFonts w:ascii="Tahoma" w:eastAsia="PMingLiU" w:hAnsi="Tahoma" w:cs="Tahoma"/>
          <w:lang w:eastAsia="zh-TW"/>
        </w:rPr>
      </w:pPr>
      <w:bookmarkStart w:id="1363" w:name="_50__Forefront"/>
      <w:bookmarkStart w:id="1364" w:name="_57_Forefront_Threat"/>
      <w:bookmarkStart w:id="1365" w:name="_66_Forefront_Threat"/>
      <w:bookmarkStart w:id="1366" w:name="_67_Forefront_Threat"/>
      <w:bookmarkStart w:id="1367" w:name="_Toc336338321"/>
      <w:bookmarkStart w:id="1368" w:name="Srv_51ForefrontThreatMgmtGtwy2010"/>
      <w:bookmarkStart w:id="1369" w:name="_Toc361754583"/>
      <w:bookmarkEnd w:id="1363"/>
      <w:bookmarkEnd w:id="1364"/>
      <w:bookmarkEnd w:id="1365"/>
      <w:bookmarkEnd w:id="1366"/>
      <w:r w:rsidRPr="007F456A">
        <w:rPr>
          <w:rFonts w:ascii="Tahoma" w:eastAsia="PMingLiU" w:hAnsi="Tahoma" w:cs="Tahoma"/>
          <w:caps/>
          <w:color w:val="F66400"/>
          <w:sz w:val="22"/>
          <w:vertAlign w:val="superscript"/>
          <w:lang w:eastAsia="zh-TW"/>
        </w:rPr>
        <w:t>67</w:t>
      </w:r>
      <w:r w:rsidRPr="00B46555">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 xml:space="preserve">Forefront Threat Management Gateway </w:t>
      </w:r>
      <w:bookmarkEnd w:id="1367"/>
      <w:r w:rsidRPr="007F456A">
        <w:rPr>
          <w:rFonts w:ascii="Tahoma" w:eastAsia="PMingLiU" w:hAnsi="Tahoma" w:cs="Tahoma"/>
          <w:color w:val="F66400"/>
          <w:sz w:val="22"/>
          <w:lang w:eastAsia="zh-TW"/>
        </w:rPr>
        <w:t>Web Protection Service</w:t>
      </w:r>
      <w:bookmarkEnd w:id="1368"/>
      <w:bookmarkEnd w:id="1369"/>
    </w:p>
    <w:p w14:paraId="59DB95A6" w14:textId="77777777" w:rsidR="00221A57" w:rsidRPr="007F456A" w:rsidRDefault="00221A57" w:rsidP="00221A57">
      <w:pPr>
        <w:rPr>
          <w:rFonts w:eastAsia="PMingLiU" w:cs="Tahoma"/>
          <w:lang w:eastAsia="zh-TW"/>
        </w:rPr>
      </w:pPr>
    </w:p>
    <w:p w14:paraId="59DB95A7" w14:textId="77777777" w:rsidR="00586FCE" w:rsidRPr="007F456A" w:rsidRDefault="0079439D" w:rsidP="00C436BE">
      <w:pPr>
        <w:ind w:left="720"/>
        <w:rPr>
          <w:rFonts w:eastAsia="PMingLiU" w:cs="Tahoma"/>
          <w:lang w:eastAsia="zh-TW"/>
        </w:rPr>
      </w:pPr>
      <w:bookmarkStart w:id="1370" w:name="_Toc336338322"/>
      <w:r w:rsidRPr="007F456A">
        <w:rPr>
          <w:rFonts w:eastAsia="PMingLiU" w:cs="Tahoma"/>
          <w:bCs/>
          <w:color w:val="000000"/>
          <w:szCs w:val="18"/>
          <w:lang w:eastAsia="zh-TW"/>
        </w:rPr>
        <w:t>自</w:t>
      </w:r>
      <w:r w:rsidRPr="007F456A">
        <w:rPr>
          <w:rFonts w:eastAsia="PMingLiU" w:cs="Tahoma"/>
          <w:bCs/>
          <w:color w:val="000000"/>
          <w:szCs w:val="18"/>
          <w:lang w:eastAsia="zh-TW"/>
        </w:rPr>
        <w:t xml:space="preserve"> 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12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日起，將不再提供</w:t>
      </w:r>
      <w:r w:rsidRPr="007F456A">
        <w:rPr>
          <w:rFonts w:eastAsia="PMingLiU" w:cs="Tahoma"/>
          <w:bCs/>
          <w:color w:val="000000"/>
          <w:szCs w:val="18"/>
          <w:lang w:eastAsia="zh-TW"/>
        </w:rPr>
        <w:t xml:space="preserve"> Forefront Threat Management Gateway Web Protection Service</w:t>
      </w:r>
      <w:r w:rsidRPr="007F456A">
        <w:rPr>
          <w:rFonts w:eastAsia="PMingLiU" w:cs="Tahoma"/>
          <w:bCs/>
          <w:color w:val="000000"/>
          <w:szCs w:val="18"/>
          <w:lang w:eastAsia="zh-TW"/>
        </w:rPr>
        <w:t>。自</w:t>
      </w:r>
      <w:r w:rsidR="00C436BE">
        <w:rPr>
          <w:rFonts w:eastAsia="PMingLiU" w:cs="Tahoma"/>
          <w:bCs/>
          <w:color w:val="000000"/>
          <w:szCs w:val="18"/>
          <w:lang w:eastAsia="zh-TW"/>
        </w:rPr>
        <w:t> </w:t>
      </w:r>
      <w:r w:rsidRPr="007F456A">
        <w:rPr>
          <w:rFonts w:eastAsia="PMingLiU" w:cs="Tahoma"/>
          <w:bCs/>
          <w:color w:val="000000"/>
          <w:szCs w:val="18"/>
          <w:lang w:eastAsia="zh-TW"/>
        </w:rPr>
        <w:t xml:space="preserve">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11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30 </w:t>
      </w:r>
      <w:r w:rsidRPr="007F456A">
        <w:rPr>
          <w:rFonts w:eastAsia="PMingLiU" w:cs="Tahoma"/>
          <w:bCs/>
          <w:color w:val="000000"/>
          <w:szCs w:val="18"/>
          <w:lang w:eastAsia="zh-TW"/>
        </w:rPr>
        <w:t>日起，具備線上服務之有效訂閱的現有客戶得繼續使用線上服務，直至</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12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31 </w:t>
      </w:r>
      <w:r w:rsidRPr="007F456A">
        <w:rPr>
          <w:rFonts w:eastAsia="PMingLiU" w:cs="Tahoma"/>
          <w:bCs/>
          <w:color w:val="000000"/>
          <w:szCs w:val="18"/>
          <w:lang w:eastAsia="zh-TW"/>
        </w:rPr>
        <w:t>日為止。</w:t>
      </w:r>
      <w:r w:rsidRPr="007F456A">
        <w:rPr>
          <w:rFonts w:eastAsia="PMingLiU" w:cs="Tahoma"/>
          <w:lang w:eastAsia="zh-TW"/>
        </w:rPr>
        <w:t>現有客戶亦得視需求加入新使用者，不需要訂購額外的使用者訂閱使用權。</w:t>
      </w:r>
      <w:r w:rsidRPr="007F456A">
        <w:rPr>
          <w:rFonts w:eastAsia="PMingLiU" w:cs="Tahoma"/>
          <w:bCs/>
          <w:color w:val="000000"/>
          <w:szCs w:val="18"/>
          <w:lang w:eastAsia="zh-TW"/>
        </w:rPr>
        <w:t>線上服務之持續使用仍需受客戶之大量授權合約的條款及條件、線上服務之產品使用權，以及在此所述之條款及條件所拘束。</w:t>
      </w:r>
    </w:p>
    <w:p w14:paraId="59DB95A8" w14:textId="77777777" w:rsidR="00221A57" w:rsidRPr="007F456A" w:rsidRDefault="00221A57" w:rsidP="00221A57">
      <w:pPr>
        <w:rPr>
          <w:rFonts w:eastAsia="PMingLiU" w:cs="Tahoma"/>
          <w:lang w:eastAsia="zh-TW"/>
        </w:rPr>
      </w:pPr>
    </w:p>
    <w:p w14:paraId="59DB95A9" w14:textId="77777777" w:rsidR="00221A57" w:rsidRPr="007F456A" w:rsidRDefault="00221A57" w:rsidP="00221A57">
      <w:pPr>
        <w:rPr>
          <w:rFonts w:eastAsia="PMingLiU" w:cs="Tahoma"/>
          <w:lang w:eastAsia="zh-TW"/>
        </w:rPr>
      </w:pPr>
    </w:p>
    <w:p w14:paraId="59DB95AA" w14:textId="77777777" w:rsidR="009E4FDD" w:rsidRPr="007F456A" w:rsidRDefault="00A560B6" w:rsidP="009E4FDD">
      <w:pPr>
        <w:pStyle w:val="Heading3"/>
        <w:rPr>
          <w:rFonts w:ascii="Tahoma" w:eastAsia="PMingLiU" w:hAnsi="Tahoma" w:cs="Tahoma"/>
        </w:rPr>
      </w:pPr>
      <w:bookmarkStart w:id="1371" w:name="_67_Forefront_Unified"/>
      <w:bookmarkStart w:id="1372" w:name="_68_Forefront_Unified"/>
      <w:bookmarkStart w:id="1373" w:name="_Toc361754584"/>
      <w:bookmarkEnd w:id="1371"/>
      <w:bookmarkEnd w:id="1372"/>
      <w:r w:rsidRPr="007F456A">
        <w:rPr>
          <w:rFonts w:ascii="Tahoma" w:eastAsia="PMingLiU" w:hAnsi="Tahoma" w:cs="Tahoma"/>
          <w:caps/>
          <w:color w:val="F66400"/>
          <w:sz w:val="22"/>
          <w:vertAlign w:val="superscript"/>
        </w:rPr>
        <w:t>68</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Forefront Unified Access Gateway 2010</w:t>
      </w:r>
      <w:bookmarkEnd w:id="1370"/>
      <w:bookmarkEnd w:id="1373"/>
    </w:p>
    <w:bookmarkEnd w:id="1361"/>
    <w:bookmarkEnd w:id="1362"/>
    <w:p w14:paraId="59DB95AB" w14:textId="77777777" w:rsidR="009E4FDD" w:rsidRPr="007F456A" w:rsidRDefault="009E4FDD" w:rsidP="009E4FDD">
      <w:pPr>
        <w:rPr>
          <w:rFonts w:eastAsia="PMingLiU" w:cs="Tahoma"/>
        </w:rPr>
      </w:pPr>
    </w:p>
    <w:p w14:paraId="59DB95AC" w14:textId="77777777" w:rsidR="009E4FDD" w:rsidRPr="007F456A" w:rsidRDefault="009E4FDD" w:rsidP="00221A57">
      <w:pPr>
        <w:spacing w:after="60"/>
        <w:ind w:left="720"/>
        <w:rPr>
          <w:rFonts w:eastAsia="PMingLiU" w:cs="Tahoma"/>
        </w:rPr>
      </w:pPr>
      <w:r w:rsidRPr="007F456A">
        <w:rPr>
          <w:rFonts w:eastAsia="PMingLiU" w:cs="Tahoma"/>
          <w:b/>
          <w:color w:val="000000"/>
          <w:szCs w:val="18"/>
        </w:rPr>
        <w:t>版本</w:t>
      </w:r>
    </w:p>
    <w:p w14:paraId="59DB95AD" w14:textId="77777777" w:rsidR="009E4FDD" w:rsidRPr="007F456A" w:rsidRDefault="009E4FDD" w:rsidP="009E4FDD">
      <w:pPr>
        <w:ind w:left="720"/>
        <w:rPr>
          <w:rFonts w:eastAsia="PMingLiU" w:cs="Tahoma"/>
        </w:rPr>
      </w:pPr>
      <w:r w:rsidRPr="007F456A">
        <w:rPr>
          <w:rFonts w:eastAsia="PMingLiU" w:cs="Tahoma"/>
          <w:color w:val="000000"/>
          <w:szCs w:val="18"/>
        </w:rPr>
        <w:t xml:space="preserve">Forefront Unified Access Gateway 2010 </w:t>
      </w:r>
      <w:r w:rsidRPr="007F456A">
        <w:rPr>
          <w:rFonts w:eastAsia="PMingLiU" w:cs="Tahoma"/>
          <w:color w:val="000000"/>
          <w:szCs w:val="18"/>
        </w:rPr>
        <w:t>是</w:t>
      </w:r>
      <w:r w:rsidRPr="007F456A">
        <w:rPr>
          <w:rFonts w:eastAsia="PMingLiU" w:cs="Tahoma"/>
          <w:color w:val="000000"/>
          <w:szCs w:val="18"/>
        </w:rPr>
        <w:t xml:space="preserve"> Whale Intelligent Application Gateway 2007 </w:t>
      </w:r>
      <w:r w:rsidRPr="007F456A">
        <w:rPr>
          <w:rFonts w:eastAsia="PMingLiU" w:cs="Tahoma"/>
          <w:color w:val="000000"/>
          <w:szCs w:val="18"/>
        </w:rPr>
        <w:t>的下一個版本</w:t>
      </w:r>
    </w:p>
    <w:p w14:paraId="59DB95AE" w14:textId="77777777" w:rsidR="00EE30F1" w:rsidRPr="007F456A" w:rsidRDefault="00EE30F1">
      <w:pPr>
        <w:ind w:left="720"/>
        <w:rPr>
          <w:rFonts w:eastAsia="PMingLiU" w:cs="Tahoma"/>
        </w:rPr>
      </w:pPr>
    </w:p>
    <w:p w14:paraId="59DB95AF" w14:textId="77777777" w:rsidR="001979E9" w:rsidRPr="007F456A" w:rsidRDefault="001979E9">
      <w:pPr>
        <w:ind w:left="720"/>
        <w:rPr>
          <w:rFonts w:eastAsia="PMingLiU" w:cs="Tahoma"/>
        </w:rPr>
      </w:pPr>
    </w:p>
    <w:p w14:paraId="59DB95B0" w14:textId="77777777" w:rsidR="00023FE7" w:rsidRPr="007F456A" w:rsidRDefault="00A560B6" w:rsidP="00416294">
      <w:pPr>
        <w:pStyle w:val="Heading3"/>
        <w:rPr>
          <w:rFonts w:ascii="Tahoma" w:eastAsia="PMingLiU" w:hAnsi="Tahoma" w:cs="Tahoma"/>
        </w:rPr>
      </w:pPr>
      <w:bookmarkStart w:id="1374" w:name="_51_High_Performance"/>
      <w:bookmarkStart w:id="1375" w:name="_63_61_HPC"/>
      <w:bookmarkStart w:id="1376" w:name="_68_HPC_Pack"/>
      <w:bookmarkStart w:id="1377" w:name="_69_HPC_Pack"/>
      <w:bookmarkStart w:id="1378" w:name="_Toc336338323"/>
      <w:bookmarkStart w:id="1379" w:name="_Toc361754585"/>
      <w:bookmarkStart w:id="1380" w:name="Srv_48HighPerfComputingPack"/>
      <w:bookmarkStart w:id="1381" w:name="Srv_54HighPerfComputingPack"/>
      <w:bookmarkStart w:id="1382" w:name="Srv_49HighPerfComputingPack"/>
      <w:bookmarkEnd w:id="1374"/>
      <w:bookmarkEnd w:id="1375"/>
      <w:bookmarkEnd w:id="1376"/>
      <w:bookmarkEnd w:id="1377"/>
      <w:r w:rsidRPr="007F456A">
        <w:rPr>
          <w:rFonts w:ascii="Tahoma" w:eastAsia="PMingLiU" w:hAnsi="Tahoma" w:cs="Tahoma"/>
          <w:caps/>
          <w:color w:val="F66400"/>
          <w:sz w:val="22"/>
          <w:vertAlign w:val="superscript"/>
        </w:rPr>
        <w:t>69</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HPC Pack 2008 R2 Enterprise</w:t>
      </w:r>
      <w:bookmarkEnd w:id="1378"/>
      <w:bookmarkEnd w:id="1379"/>
    </w:p>
    <w:bookmarkEnd w:id="1380"/>
    <w:bookmarkEnd w:id="1381"/>
    <w:p w14:paraId="59DB95B1" w14:textId="77777777" w:rsidR="00023FE7" w:rsidRPr="007F456A" w:rsidRDefault="00023FE7" w:rsidP="00416294">
      <w:pPr>
        <w:ind w:left="720"/>
        <w:rPr>
          <w:rFonts w:eastAsia="PMingLiU" w:cs="Tahoma"/>
        </w:rPr>
      </w:pPr>
    </w:p>
    <w:bookmarkEnd w:id="1382"/>
    <w:p w14:paraId="59DB95B2" w14:textId="77777777" w:rsidR="00221A57" w:rsidRPr="007F456A" w:rsidRDefault="001978C7" w:rsidP="00221A57">
      <w:pPr>
        <w:spacing w:after="60"/>
        <w:ind w:left="720"/>
        <w:rPr>
          <w:rFonts w:eastAsia="PMingLiU" w:cs="Tahoma"/>
        </w:rPr>
      </w:pPr>
      <w:r w:rsidRPr="007F456A">
        <w:rPr>
          <w:rFonts w:eastAsia="PMingLiU" w:cs="Tahoma"/>
          <w:b/>
          <w:color w:val="000000"/>
        </w:rPr>
        <w:t>與</w:t>
      </w:r>
      <w:r w:rsidRPr="007F456A">
        <w:rPr>
          <w:rFonts w:eastAsia="PMingLiU" w:cs="Tahoma"/>
          <w:b/>
          <w:color w:val="000000"/>
        </w:rPr>
        <w:t xml:space="preserve"> HPC Pack Enterprise </w:t>
      </w:r>
      <w:r w:rsidRPr="007F456A">
        <w:rPr>
          <w:rFonts w:eastAsia="PMingLiU" w:cs="Tahoma"/>
          <w:b/>
          <w:color w:val="000000"/>
        </w:rPr>
        <w:t>生命週期終止相關聯的使用權之授與</w:t>
      </w:r>
    </w:p>
    <w:p w14:paraId="59DB95B3" w14:textId="77777777" w:rsidR="00221A57" w:rsidRPr="007F456A" w:rsidRDefault="001978C7" w:rsidP="00221A57">
      <w:pPr>
        <w:ind w:left="720"/>
        <w:rPr>
          <w:rFonts w:eastAsia="PMingLiU" w:cs="Tahoma"/>
        </w:rPr>
      </w:pPr>
      <w:r w:rsidRPr="007F456A">
        <w:rPr>
          <w:rFonts w:eastAsia="PMingLiU" w:cs="Tahoma"/>
          <w:color w:val="000000"/>
        </w:rPr>
        <w:t xml:space="preserve">HPC Pack 2008 R2 Enterprise </w:t>
      </w:r>
      <w:r w:rsidRPr="007F456A">
        <w:rPr>
          <w:rFonts w:eastAsia="PMingLiU" w:cs="Tahoma"/>
          <w:color w:val="000000"/>
        </w:rPr>
        <w:t>將是大量授權中所販售的</w:t>
      </w:r>
      <w:r w:rsidRPr="007F456A">
        <w:rPr>
          <w:rFonts w:eastAsia="PMingLiU" w:cs="Tahoma"/>
          <w:color w:val="000000"/>
        </w:rPr>
        <w:t xml:space="preserve"> HPC Pack Enterprise </w:t>
      </w:r>
      <w:r w:rsidRPr="007F456A">
        <w:rPr>
          <w:rFonts w:eastAsia="PMingLiU" w:cs="Tahoma"/>
          <w:color w:val="000000"/>
        </w:rPr>
        <w:t>的最新版本。未來版本將以免費下載的方式提供。自</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HPC Pack 2008 R2 Enterprise </w:t>
      </w:r>
      <w:r w:rsidRPr="007F456A">
        <w:rPr>
          <w:rFonts w:eastAsia="PMingLiU" w:cs="Tahoma"/>
          <w:color w:val="000000"/>
        </w:rPr>
        <w:t>使用權之有效軟體保證的大量授權客戶</w:t>
      </w:r>
      <w:r w:rsidRPr="007F456A">
        <w:rPr>
          <w:rFonts w:eastAsia="PMingLiU" w:cs="Tahoma"/>
          <w:szCs w:val="18"/>
        </w:rPr>
        <w:t>使用</w:t>
      </w:r>
      <w:r w:rsidRPr="007F456A">
        <w:rPr>
          <w:rFonts w:eastAsia="PMingLiU" w:cs="Tahoma"/>
          <w:szCs w:val="18"/>
        </w:rPr>
        <w:t xml:space="preserve"> Windows Server 2012 Standard </w:t>
      </w:r>
      <w:r w:rsidRPr="007F456A">
        <w:rPr>
          <w:rFonts w:eastAsia="PMingLiU" w:cs="Tahoma"/>
          <w:szCs w:val="18"/>
        </w:rPr>
        <w:t>軟體。為了促進此等使用，一旦</w:t>
      </w:r>
      <w:r w:rsidRPr="007F456A">
        <w:rPr>
          <w:rFonts w:eastAsia="PMingLiU" w:cs="Tahoma"/>
          <w:szCs w:val="18"/>
        </w:rPr>
        <w:t xml:space="preserve"> Windows Server 2012 </w:t>
      </w:r>
      <w:r w:rsidRPr="007F456A">
        <w:rPr>
          <w:rFonts w:eastAsia="PMingLiU" w:cs="Tahoma"/>
          <w:szCs w:val="18"/>
        </w:rPr>
        <w:t>可供使用，則針對客戶已擁有之每兩項合格使用權，客戶至多可以視同已獲授予一項</w:t>
      </w:r>
      <w:r w:rsidRPr="007F456A">
        <w:rPr>
          <w:rFonts w:eastAsia="PMingLiU" w:cs="Tahoma"/>
          <w:szCs w:val="18"/>
        </w:rPr>
        <w:t xml:space="preserve"> Windows Server 2012 Standard </w:t>
      </w:r>
      <w:r w:rsidRPr="007F456A">
        <w:rPr>
          <w:rFonts w:eastAsia="PMingLiU" w:cs="Tahoma"/>
          <w:szCs w:val="18"/>
        </w:rPr>
        <w:t>處理器使用權。</w:t>
      </w:r>
    </w:p>
    <w:p w14:paraId="59DB95B4" w14:textId="77777777" w:rsidR="001978C7" w:rsidRPr="007F456A" w:rsidRDefault="001978C7" w:rsidP="00221A57">
      <w:pPr>
        <w:ind w:left="720"/>
        <w:rPr>
          <w:rFonts w:eastAsia="PMingLiU" w:cs="Tahoma"/>
        </w:rPr>
      </w:pPr>
    </w:p>
    <w:p w14:paraId="59DB95B5" w14:textId="77777777" w:rsidR="001978C7" w:rsidRPr="007F456A" w:rsidRDefault="001978C7" w:rsidP="00346F4B">
      <w:pPr>
        <w:numPr>
          <w:ilvl w:val="0"/>
          <w:numId w:val="56"/>
        </w:numPr>
        <w:tabs>
          <w:tab w:val="clear" w:pos="360"/>
          <w:tab w:val="left" w:pos="1440"/>
        </w:tabs>
        <w:spacing w:after="60"/>
        <w:ind w:left="1440"/>
        <w:rPr>
          <w:rFonts w:eastAsia="PMingLiU" w:cs="Tahoma"/>
        </w:rPr>
      </w:pPr>
      <w:r w:rsidRPr="007F456A">
        <w:rPr>
          <w:rFonts w:eastAsia="PMingLiU" w:cs="Tahoma"/>
          <w:color w:val="000000"/>
          <w:lang w:eastAsia="zh-TW"/>
        </w:rPr>
        <w:t>如果客戶擁有奇數的</w:t>
      </w:r>
      <w:r w:rsidRPr="007F456A">
        <w:rPr>
          <w:rFonts w:eastAsia="PMingLiU" w:cs="Tahoma"/>
          <w:color w:val="000000"/>
          <w:lang w:eastAsia="zh-TW"/>
        </w:rPr>
        <w:t xml:space="preserve"> HPC Pack Enterprise </w:t>
      </w:r>
      <w:r w:rsidRPr="007F456A">
        <w:rPr>
          <w:rFonts w:eastAsia="PMingLiU" w:cs="Tahoma"/>
          <w:color w:val="000000"/>
          <w:lang w:eastAsia="zh-TW"/>
        </w:rPr>
        <w:t>使用權，則客戶將必須化整為下一個偶數以決定其授權</w:t>
      </w:r>
      <w:r w:rsidR="00CB551B">
        <w:rPr>
          <w:rFonts w:eastAsia="PMingLiU" w:cs="Tahoma"/>
          <w:color w:val="000000"/>
          <w:lang w:eastAsia="zh-TW"/>
        </w:rPr>
        <w:br/>
      </w:r>
      <w:r w:rsidRPr="007F456A">
        <w:rPr>
          <w:rFonts w:eastAsia="PMingLiU" w:cs="Tahoma"/>
          <w:color w:val="000000"/>
          <w:lang w:eastAsia="zh-TW"/>
        </w:rPr>
        <w:t>數目。</w:t>
      </w:r>
      <w:r w:rsidRPr="007F456A">
        <w:rPr>
          <w:rFonts w:eastAsia="PMingLiU" w:cs="Tahoma"/>
          <w:color w:val="000000"/>
        </w:rPr>
        <w:t>例如，擁有三個</w:t>
      </w:r>
      <w:r w:rsidRPr="007F456A">
        <w:rPr>
          <w:rFonts w:eastAsia="PMingLiU" w:cs="Tahoma"/>
          <w:color w:val="000000"/>
        </w:rPr>
        <w:t xml:space="preserve"> HPC Pack Enterprise </w:t>
      </w:r>
      <w:r w:rsidRPr="007F456A">
        <w:rPr>
          <w:rFonts w:eastAsia="PMingLiU" w:cs="Tahoma"/>
          <w:color w:val="000000"/>
        </w:rPr>
        <w:t>使用權的客戶將視同已獲授予總數兩個之</w:t>
      </w:r>
      <w:r w:rsidRPr="007F456A">
        <w:rPr>
          <w:rFonts w:eastAsia="PMingLiU" w:cs="Tahoma"/>
          <w:color w:val="000000"/>
        </w:rPr>
        <w:t xml:space="preserve"> Windows Server 2012 Standard </w:t>
      </w:r>
      <w:r w:rsidRPr="007F456A">
        <w:rPr>
          <w:rFonts w:eastAsia="PMingLiU" w:cs="Tahoma"/>
          <w:color w:val="000000"/>
        </w:rPr>
        <w:t>使用權。</w:t>
      </w:r>
    </w:p>
    <w:p w14:paraId="59DB95B6" w14:textId="77777777" w:rsidR="001978C7" w:rsidRPr="007F456A"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7F456A">
        <w:rPr>
          <w:rFonts w:ascii="Tahoma" w:eastAsia="PMingLiU" w:hAnsi="Tahoma" w:cs="Tahoma"/>
          <w:sz w:val="18"/>
          <w:szCs w:val="18"/>
          <w:lang w:eastAsia="zh-TW"/>
        </w:rPr>
        <w:t>依本項授權取得之使用權包括軟體保證範圍。合格使用權之對應範圍屆滿時，此等範圍將隨之屆滿。</w:t>
      </w:r>
    </w:p>
    <w:p w14:paraId="59DB95B7" w14:textId="77777777" w:rsidR="001978C7" w:rsidRPr="007F456A"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lang w:eastAsia="zh-TW"/>
        </w:rPr>
      </w:pPr>
      <w:r w:rsidRPr="007F456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9DB95B8" w14:textId="77777777" w:rsidR="001978C7" w:rsidRPr="007F456A" w:rsidRDefault="001978C7" w:rsidP="00346F4B">
      <w:pPr>
        <w:numPr>
          <w:ilvl w:val="0"/>
          <w:numId w:val="56"/>
        </w:numPr>
        <w:tabs>
          <w:tab w:val="clear" w:pos="360"/>
          <w:tab w:val="left" w:pos="1440"/>
          <w:tab w:val="left" w:pos="2160"/>
        </w:tabs>
        <w:spacing w:after="60"/>
        <w:ind w:left="1440"/>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Standard</w:t>
      </w:r>
      <w:r w:rsidRPr="007F456A">
        <w:rPr>
          <w:rFonts w:eastAsia="PMingLiU" w:cs="Tahoma"/>
          <w:szCs w:val="18"/>
        </w:rPr>
        <w:t>，客戶的現有</w:t>
      </w:r>
      <w:r w:rsidRPr="007F456A">
        <w:rPr>
          <w:rFonts w:eastAsia="PMingLiU" w:cs="Tahoma"/>
          <w:color w:val="000000"/>
        </w:rPr>
        <w:t xml:space="preserve">HPC Pack Enterprise </w:t>
      </w:r>
      <w:r w:rsidRPr="007F456A">
        <w:rPr>
          <w:rFonts w:eastAsia="PMingLiU" w:cs="Tahoma"/>
          <w:szCs w:val="18"/>
        </w:rPr>
        <w:t>使用權仍保持有效。</w:t>
      </w:r>
    </w:p>
    <w:p w14:paraId="59DB95B9" w14:textId="77777777" w:rsidR="001978C7" w:rsidRPr="007F456A" w:rsidRDefault="001978C7" w:rsidP="00346F4B">
      <w:pPr>
        <w:numPr>
          <w:ilvl w:val="0"/>
          <w:numId w:val="56"/>
        </w:numPr>
        <w:tabs>
          <w:tab w:val="clear" w:pos="360"/>
          <w:tab w:val="left" w:pos="1440"/>
          <w:tab w:val="left" w:pos="2160"/>
        </w:tabs>
        <w:spacing w:after="60"/>
        <w:ind w:left="1440"/>
        <w:rPr>
          <w:rFonts w:eastAsia="PMingLiU" w:cs="Tahoma"/>
        </w:rPr>
      </w:pPr>
      <w:r w:rsidRPr="007F456A">
        <w:rPr>
          <w:rFonts w:eastAsia="PMingLiU" w:cs="Tahoma"/>
          <w:color w:val="000000"/>
        </w:rPr>
        <w:t>於相同</w:t>
      </w:r>
      <w:r w:rsidRPr="007F456A">
        <w:rPr>
          <w:rFonts w:eastAsia="PMingLiU" w:cs="Tahoma"/>
          <w:color w:val="000000"/>
        </w:rPr>
        <w:t xml:space="preserve"> Enrollment </w:t>
      </w:r>
      <w:r w:rsidRPr="007F456A">
        <w:rPr>
          <w:rFonts w:eastAsia="PMingLiU" w:cs="Tahoma"/>
          <w:color w:val="000000"/>
        </w:rPr>
        <w:t>有效期限，配合</w:t>
      </w:r>
      <w:r w:rsidRPr="007F456A">
        <w:rPr>
          <w:rFonts w:eastAsia="PMingLiU" w:cs="Tahoma"/>
          <w:color w:val="000000"/>
        </w:rPr>
        <w:t xml:space="preserve"> Enterprise</w:t>
      </w:r>
      <w:r w:rsidRPr="007F456A">
        <w:rPr>
          <w:rFonts w:eastAsia="PMingLiU" w:cs="Tahoma"/>
          <w:color w:val="000000"/>
        </w:rPr>
        <w:t>、</w:t>
      </w:r>
      <w:r w:rsidRPr="007F456A">
        <w:rPr>
          <w:rFonts w:eastAsia="PMingLiU" w:cs="Tahoma"/>
          <w:color w:val="000000"/>
        </w:rPr>
        <w:t>Enterprise Subscription</w:t>
      </w:r>
      <w:r w:rsidRPr="007F456A">
        <w:rPr>
          <w:rFonts w:eastAsia="PMingLiU" w:cs="Tahoma"/>
          <w:color w:val="000000"/>
        </w:rPr>
        <w:t>、</w:t>
      </w:r>
      <w:r w:rsidRPr="007F456A">
        <w:rPr>
          <w:rFonts w:eastAsia="PMingLiU" w:cs="Tahoma"/>
          <w:color w:val="000000"/>
        </w:rPr>
        <w:t xml:space="preserve">Open Value Subscription </w:t>
      </w:r>
      <w:r w:rsidRPr="007F456A">
        <w:rPr>
          <w:rFonts w:eastAsia="PMingLiU" w:cs="Tahoma"/>
          <w:color w:val="000000"/>
        </w:rPr>
        <w:t>或</w:t>
      </w:r>
      <w:r w:rsidRPr="007F456A">
        <w:rPr>
          <w:rFonts w:eastAsia="PMingLiU" w:cs="Tahoma"/>
          <w:color w:val="000000"/>
        </w:rPr>
        <w:t xml:space="preserve"> EES </w:t>
      </w:r>
      <w:r w:rsidRPr="007F456A">
        <w:rPr>
          <w:rFonts w:eastAsia="PMingLiU" w:cs="Tahoma"/>
          <w:color w:val="000000"/>
        </w:rPr>
        <w:t>客戶之排程校正程序而後續取得之</w:t>
      </w:r>
      <w:r w:rsidRPr="007F456A">
        <w:rPr>
          <w:rFonts w:eastAsia="PMingLiU" w:cs="Tahoma"/>
          <w:color w:val="000000"/>
        </w:rPr>
        <w:t xml:space="preserve"> HPC Pack 2008 R2 Enterprise </w:t>
      </w:r>
      <w:r w:rsidRPr="007F456A">
        <w:rPr>
          <w:rFonts w:eastAsia="PMingLiU" w:cs="Tahoma"/>
          <w:bCs/>
          <w:color w:val="000000"/>
          <w:szCs w:val="18"/>
        </w:rPr>
        <w:t>使用權，也是基於前述授權目的之合格使用權。</w:t>
      </w:r>
    </w:p>
    <w:p w14:paraId="59DB95BA" w14:textId="77777777" w:rsidR="001978C7" w:rsidRPr="007F456A" w:rsidRDefault="001978C7" w:rsidP="00346F4B">
      <w:pPr>
        <w:numPr>
          <w:ilvl w:val="0"/>
          <w:numId w:val="56"/>
        </w:numPr>
        <w:tabs>
          <w:tab w:val="clear" w:pos="360"/>
          <w:tab w:val="left" w:pos="1440"/>
          <w:tab w:val="left" w:pos="2160"/>
        </w:tabs>
        <w:spacing w:after="60"/>
        <w:ind w:left="1440"/>
        <w:rPr>
          <w:rFonts w:eastAsia="PMingLiU" w:cs="Tahoma"/>
          <w:lang w:eastAsia="zh-TW"/>
        </w:rPr>
      </w:pPr>
      <w:r w:rsidRPr="007F456A">
        <w:rPr>
          <w:rFonts w:eastAsia="PMingLiU" w:cs="Tahoma"/>
          <w:bCs/>
          <w:color w:val="000000"/>
          <w:szCs w:val="18"/>
          <w:lang w:eastAsia="zh-TW"/>
        </w:rPr>
        <w:t>無論</w:t>
      </w:r>
      <w:r w:rsidRPr="007F456A">
        <w:rPr>
          <w:rFonts w:eastAsia="PMingLiU" w:cs="Tahoma"/>
          <w:bCs/>
          <w:color w:val="000000"/>
          <w:szCs w:val="18"/>
          <w:lang w:eastAsia="zh-TW"/>
        </w:rPr>
        <w:t xml:space="preserve"> Windows Server 2012 Standard </w:t>
      </w:r>
      <w:r w:rsidRPr="007F456A">
        <w:rPr>
          <w:rFonts w:eastAsia="PMingLiU" w:cs="Tahoma"/>
          <w:bCs/>
          <w:color w:val="000000"/>
          <w:szCs w:val="18"/>
          <w:lang w:eastAsia="zh-TW"/>
        </w:rPr>
        <w:t>使用權及該版本的任何升級的授權如何，對合格使用權和範圍之應付款項的義務仍具完整之效果及效力。</w:t>
      </w:r>
    </w:p>
    <w:p w14:paraId="59DB95BB" w14:textId="77777777" w:rsidR="00221A57" w:rsidRDefault="00221A57" w:rsidP="00221A57">
      <w:pPr>
        <w:tabs>
          <w:tab w:val="left" w:pos="1440"/>
          <w:tab w:val="left" w:pos="2160"/>
        </w:tabs>
        <w:ind w:left="1080"/>
        <w:contextualSpacing/>
        <w:rPr>
          <w:rFonts w:eastAsia="PMingLiU" w:cs="Tahoma"/>
          <w:lang w:eastAsia="zh-TW"/>
        </w:rPr>
      </w:pPr>
    </w:p>
    <w:p w14:paraId="59DB95BC" w14:textId="77777777" w:rsidR="00C436BE" w:rsidRDefault="00C436BE" w:rsidP="00221A57">
      <w:pPr>
        <w:tabs>
          <w:tab w:val="left" w:pos="1440"/>
          <w:tab w:val="left" w:pos="2160"/>
        </w:tabs>
        <w:ind w:left="1080"/>
        <w:contextualSpacing/>
        <w:rPr>
          <w:rFonts w:eastAsia="PMingLiU" w:cs="Tahoma"/>
          <w:lang w:eastAsia="zh-TW"/>
        </w:rPr>
      </w:pPr>
    </w:p>
    <w:p w14:paraId="59DB95BD" w14:textId="77777777" w:rsidR="00C436BE" w:rsidRDefault="00C436BE" w:rsidP="00221A57">
      <w:pPr>
        <w:tabs>
          <w:tab w:val="left" w:pos="1440"/>
          <w:tab w:val="left" w:pos="2160"/>
        </w:tabs>
        <w:ind w:left="1080"/>
        <w:contextualSpacing/>
        <w:rPr>
          <w:rFonts w:eastAsia="PMingLiU" w:cs="Tahoma"/>
          <w:lang w:eastAsia="zh-TW"/>
        </w:rPr>
      </w:pPr>
    </w:p>
    <w:p w14:paraId="59DB95BE" w14:textId="77777777" w:rsidR="00C436BE" w:rsidRPr="007F456A" w:rsidRDefault="00C436BE" w:rsidP="00221A57">
      <w:pPr>
        <w:tabs>
          <w:tab w:val="left" w:pos="1440"/>
          <w:tab w:val="left" w:pos="2160"/>
        </w:tabs>
        <w:ind w:left="1080"/>
        <w:contextualSpacing/>
        <w:rPr>
          <w:rFonts w:eastAsia="PMingLiU" w:cs="Tahoma"/>
          <w:lang w:eastAsia="zh-TW"/>
        </w:rPr>
      </w:pPr>
    </w:p>
    <w:p w14:paraId="59DB95BF" w14:textId="77777777" w:rsidR="00221A57" w:rsidRPr="007F456A" w:rsidRDefault="001978C7" w:rsidP="00B1475C">
      <w:pPr>
        <w:spacing w:after="60"/>
        <w:ind w:left="720"/>
        <w:rPr>
          <w:rFonts w:eastAsia="PMingLiU" w:cs="Tahoma"/>
        </w:rPr>
      </w:pPr>
      <w:r w:rsidRPr="007F456A">
        <w:rPr>
          <w:rFonts w:eastAsia="PMingLiU" w:cs="Tahoma"/>
          <w:b/>
          <w:color w:val="000000"/>
        </w:rPr>
        <w:lastRenderedPageBreak/>
        <w:t>使用</w:t>
      </w:r>
      <w:r w:rsidRPr="007F456A">
        <w:rPr>
          <w:rFonts w:eastAsia="PMingLiU" w:cs="Tahoma"/>
          <w:b/>
          <w:color w:val="000000"/>
        </w:rPr>
        <w:t xml:space="preserve"> Windows Server 2012 for High Performance Computing (HPC) </w:t>
      </w:r>
      <w:r w:rsidRPr="007F456A">
        <w:rPr>
          <w:rFonts w:eastAsia="PMingLiU" w:cs="Tahoma"/>
          <w:b/>
          <w:color w:val="000000"/>
        </w:rPr>
        <w:t>的額外資訊</w:t>
      </w:r>
    </w:p>
    <w:p w14:paraId="59DB95C0" w14:textId="77777777" w:rsidR="00E62BC4" w:rsidRPr="00C436BE" w:rsidRDefault="001978C7" w:rsidP="00B1475C">
      <w:pPr>
        <w:ind w:left="720"/>
        <w:rPr>
          <w:rFonts w:eastAsia="PMingLiU" w:cs="Tahoma"/>
          <w:spacing w:val="-2"/>
          <w:lang w:eastAsia="zh-TW"/>
        </w:rPr>
      </w:pPr>
      <w:r w:rsidRPr="00C436BE">
        <w:rPr>
          <w:rFonts w:eastAsia="PMingLiU" w:cs="Tahoma"/>
          <w:color w:val="000000"/>
          <w:spacing w:val="-2"/>
        </w:rPr>
        <w:t>當</w:t>
      </w:r>
      <w:r w:rsidRPr="00C436BE">
        <w:rPr>
          <w:rFonts w:eastAsia="PMingLiU" w:cs="Tahoma"/>
          <w:color w:val="000000"/>
          <w:spacing w:val="-2"/>
        </w:rPr>
        <w:t xml:space="preserve"> Windows Server 2012 Standard </w:t>
      </w:r>
      <w:r w:rsidRPr="00C436BE">
        <w:rPr>
          <w:rFonts w:eastAsia="PMingLiU" w:cs="Tahoma"/>
          <w:color w:val="000000"/>
          <w:spacing w:val="-2"/>
        </w:rPr>
        <w:t>或</w:t>
      </w:r>
      <w:r w:rsidRPr="00C436BE">
        <w:rPr>
          <w:rFonts w:eastAsia="PMingLiU" w:cs="Tahoma"/>
          <w:color w:val="000000"/>
          <w:spacing w:val="-2"/>
        </w:rPr>
        <w:t xml:space="preserve"> Datacenter </w:t>
      </w:r>
      <w:r w:rsidRPr="00C436BE">
        <w:rPr>
          <w:rFonts w:eastAsia="PMingLiU" w:cs="Tahoma"/>
          <w:color w:val="000000"/>
          <w:spacing w:val="-2"/>
        </w:rPr>
        <w:t>用於</w:t>
      </w:r>
      <w:r w:rsidRPr="00C436BE">
        <w:rPr>
          <w:rFonts w:eastAsia="PMingLiU" w:cs="Tahoma"/>
          <w:color w:val="000000"/>
          <w:spacing w:val="-2"/>
        </w:rPr>
        <w:t xml:space="preserve"> High Performance Computing </w:t>
      </w:r>
      <w:r w:rsidRPr="00C436BE">
        <w:rPr>
          <w:rFonts w:eastAsia="PMingLiU" w:cs="Tahoma"/>
          <w:color w:val="000000"/>
          <w:spacing w:val="-2"/>
        </w:rPr>
        <w:t>時，則　貴用戶不需要</w:t>
      </w:r>
      <w:r w:rsidRPr="00C436BE">
        <w:rPr>
          <w:rFonts w:eastAsia="PMingLiU" w:cs="Tahoma"/>
          <w:color w:val="000000"/>
          <w:spacing w:val="-2"/>
        </w:rPr>
        <w:t xml:space="preserve"> CAL </w:t>
      </w:r>
      <w:r w:rsidRPr="00C436BE">
        <w:rPr>
          <w:rFonts w:eastAsia="PMingLiU" w:cs="Tahoma"/>
          <w:color w:val="000000"/>
          <w:spacing w:val="-2"/>
        </w:rPr>
        <w:t>便能存取軟體。</w:t>
      </w:r>
      <w:r w:rsidRPr="00C436BE">
        <w:rPr>
          <w:rFonts w:eastAsia="PMingLiU" w:cs="Tahoma"/>
          <w:color w:val="000000"/>
          <w:spacing w:val="-2"/>
          <w:lang w:eastAsia="zh-TW"/>
        </w:rPr>
        <w:t>「</w:t>
      </w:r>
      <w:r w:rsidRPr="00C436BE">
        <w:rPr>
          <w:rFonts w:eastAsia="PMingLiU" w:cs="Tahoma"/>
          <w:color w:val="000000"/>
          <w:spacing w:val="-2"/>
          <w:lang w:eastAsia="zh-TW"/>
        </w:rPr>
        <w:t>High Performance Computing (</w:t>
      </w:r>
      <w:r w:rsidRPr="00C436BE">
        <w:rPr>
          <w:rFonts w:eastAsia="PMingLiU" w:cs="Tahoma"/>
          <w:color w:val="000000"/>
          <w:spacing w:val="-2"/>
          <w:lang w:eastAsia="zh-TW"/>
        </w:rPr>
        <w:t>以下稱「</w:t>
      </w:r>
      <w:r w:rsidRPr="00C436BE">
        <w:rPr>
          <w:rFonts w:eastAsia="PMingLiU" w:cs="Tahoma"/>
          <w:color w:val="000000"/>
          <w:spacing w:val="-2"/>
          <w:lang w:eastAsia="zh-TW"/>
        </w:rPr>
        <w:t>HPC</w:t>
      </w:r>
      <w:r w:rsidRPr="00C436BE">
        <w:rPr>
          <w:rFonts w:eastAsia="PMingLiU" w:cs="Tahoma"/>
          <w:color w:val="000000"/>
          <w:spacing w:val="-2"/>
          <w:lang w:eastAsia="zh-TW"/>
        </w:rPr>
        <w:t>」</w:t>
      </w:r>
      <w:r w:rsidRPr="00C436BE">
        <w:rPr>
          <w:rFonts w:eastAsia="PMingLiU" w:cs="Tahoma"/>
          <w:color w:val="000000"/>
          <w:spacing w:val="-2"/>
          <w:lang w:eastAsia="zh-TW"/>
        </w:rPr>
        <w:t xml:space="preserve">) </w:t>
      </w:r>
      <w:r w:rsidRPr="00C436BE">
        <w:rPr>
          <w:rFonts w:eastAsia="PMingLiU" w:cs="Tahoma"/>
          <w:color w:val="000000"/>
          <w:spacing w:val="-2"/>
          <w:lang w:eastAsia="zh-TW"/>
        </w:rPr>
        <w:t>工作負載」係指使用伺服器軟體來執行叢集節點，並基於支援叢集</w:t>
      </w:r>
      <w:r w:rsidRPr="00C436BE">
        <w:rPr>
          <w:rFonts w:eastAsia="PMingLiU" w:cs="Tahoma"/>
          <w:color w:val="000000"/>
          <w:spacing w:val="-2"/>
          <w:lang w:eastAsia="zh-TW"/>
        </w:rPr>
        <w:t xml:space="preserve"> HPC </w:t>
      </w:r>
      <w:r w:rsidRPr="00C436BE">
        <w:rPr>
          <w:rFonts w:eastAsia="PMingLiU" w:cs="Tahoma"/>
          <w:color w:val="000000"/>
          <w:spacing w:val="-2"/>
          <w:lang w:eastAsia="zh-TW"/>
        </w:rPr>
        <w:t>應用程式之目的於必要時將伺服器軟體與其他軟體合併使用時的工作負載，</w:t>
      </w:r>
      <w:r w:rsidR="00C436BE">
        <w:rPr>
          <w:rFonts w:eastAsia="PMingLiU" w:cs="Tahoma"/>
          <w:color w:val="000000"/>
          <w:spacing w:val="-2"/>
          <w:lang w:eastAsia="zh-TW"/>
        </w:rPr>
        <w:br/>
      </w:r>
      <w:r w:rsidRPr="00C436BE">
        <w:rPr>
          <w:rFonts w:eastAsia="PMingLiU" w:cs="Tahoma"/>
          <w:color w:val="000000"/>
          <w:spacing w:val="-2"/>
          <w:lang w:eastAsia="zh-TW"/>
        </w:rPr>
        <w:t>其可允許在該叢集上進行安全性、儲存、效能增強和系統管理。如需其他詳細資訊，請參閱「產品使用權」。</w:t>
      </w:r>
    </w:p>
    <w:p w14:paraId="59DB95C1" w14:textId="77777777" w:rsidR="00023FE7" w:rsidRPr="007F456A" w:rsidRDefault="00023FE7" w:rsidP="00221A57">
      <w:pPr>
        <w:ind w:left="216"/>
        <w:rPr>
          <w:rFonts w:eastAsia="PMingLiU" w:cs="Tahoma"/>
          <w:lang w:eastAsia="zh-TW"/>
        </w:rPr>
      </w:pPr>
    </w:p>
    <w:p w14:paraId="59DB95C2" w14:textId="77777777" w:rsidR="00586FCE" w:rsidRPr="007F456A" w:rsidRDefault="00586FCE" w:rsidP="00221A57">
      <w:pPr>
        <w:ind w:left="216"/>
        <w:rPr>
          <w:rFonts w:eastAsia="PMingLiU" w:cs="Tahoma"/>
          <w:lang w:eastAsia="zh-TW"/>
        </w:rPr>
      </w:pPr>
    </w:p>
    <w:p w14:paraId="59DB95C3" w14:textId="77777777" w:rsidR="00023FE7" w:rsidRPr="007F456A" w:rsidRDefault="00A560B6" w:rsidP="00416294">
      <w:pPr>
        <w:pStyle w:val="Heading3"/>
        <w:rPr>
          <w:rFonts w:ascii="Tahoma" w:eastAsia="PMingLiU" w:hAnsi="Tahoma" w:cs="Tahoma"/>
          <w:lang w:eastAsia="zh-TW"/>
        </w:rPr>
      </w:pPr>
      <w:bookmarkStart w:id="1383" w:name="_58_Learning_Solutions"/>
      <w:bookmarkStart w:id="1384" w:name="_54_Learning_Solutions"/>
      <w:bookmarkStart w:id="1385" w:name="_64_62_Learning"/>
      <w:bookmarkStart w:id="1386" w:name="_69_Learning_Solutions"/>
      <w:bookmarkStart w:id="1387" w:name="_70_Learning_Solutions"/>
      <w:bookmarkStart w:id="1388" w:name="Srv_60LearningSolMCP1ExamVouch"/>
      <w:bookmarkStart w:id="1389" w:name="_Toc336338324"/>
      <w:bookmarkStart w:id="1390" w:name="_Toc361754586"/>
      <w:bookmarkStart w:id="1391" w:name="Srv_55LearningSolMCP1ExamVouch"/>
      <w:bookmarkStart w:id="1392" w:name="Srv_56LearningSolMCP1ExamVouch"/>
      <w:bookmarkEnd w:id="1383"/>
      <w:bookmarkEnd w:id="1384"/>
      <w:bookmarkEnd w:id="1385"/>
      <w:bookmarkEnd w:id="1386"/>
      <w:bookmarkEnd w:id="1387"/>
      <w:r w:rsidRPr="007F456A">
        <w:rPr>
          <w:rFonts w:ascii="Tahoma" w:eastAsia="PMingLiU" w:hAnsi="Tahoma" w:cs="Tahoma"/>
          <w:caps/>
          <w:color w:val="F66400"/>
          <w:sz w:val="22"/>
          <w:vertAlign w:val="superscript"/>
          <w:lang w:eastAsia="zh-TW"/>
        </w:rPr>
        <w:t>70</w:t>
      </w:r>
      <w:r w:rsidRPr="007F456A">
        <w:rPr>
          <w:rFonts w:ascii="Tahoma" w:eastAsia="PMingLiU" w:hAnsi="Tahoma" w:cs="Tahoma"/>
          <w:color w:val="F66400"/>
          <w:sz w:val="22"/>
          <w:lang w:eastAsia="zh-TW"/>
        </w:rPr>
        <w:t xml:space="preserve"> Learning Solutions MCP Exam Vouchers</w:t>
      </w:r>
      <w:bookmarkEnd w:id="1388"/>
      <w:bookmarkEnd w:id="1389"/>
      <w:bookmarkEnd w:id="1390"/>
    </w:p>
    <w:bookmarkEnd w:id="1391"/>
    <w:p w14:paraId="59DB95C4" w14:textId="77777777" w:rsidR="00023FE7" w:rsidRPr="00C436BE" w:rsidRDefault="00023FE7" w:rsidP="00416294">
      <w:pPr>
        <w:pStyle w:val="EndnoteText"/>
        <w:rPr>
          <w:rFonts w:ascii="Tahoma" w:eastAsia="PMingLiU" w:hAnsi="Tahoma" w:cs="Tahoma"/>
          <w:sz w:val="18"/>
          <w:szCs w:val="18"/>
          <w:lang w:eastAsia="zh-TW"/>
        </w:rPr>
      </w:pPr>
    </w:p>
    <w:bookmarkEnd w:id="1392"/>
    <w:p w14:paraId="59DB95C5" w14:textId="77777777" w:rsidR="002A760F" w:rsidRPr="00C436BE" w:rsidRDefault="002A760F" w:rsidP="00416294">
      <w:pPr>
        <w:pStyle w:val="EndnoteText"/>
        <w:ind w:left="720"/>
        <w:rPr>
          <w:rFonts w:ascii="Tahoma" w:eastAsia="PMingLiU" w:hAnsi="Tahoma" w:cs="Tahoma"/>
          <w:sz w:val="18"/>
          <w:szCs w:val="18"/>
          <w:lang w:eastAsia="zh-TW"/>
        </w:rPr>
      </w:pPr>
      <w:r w:rsidRPr="00C436BE">
        <w:rPr>
          <w:rFonts w:ascii="Tahoma" w:eastAsia="PMingLiU" w:hAnsi="Tahoma" w:cs="Tahoma"/>
          <w:sz w:val="18"/>
          <w:szCs w:val="18"/>
          <w:lang w:eastAsia="zh-TW"/>
        </w:rPr>
        <w:t>所有測驗券皆最先交付，而且得自訂購日期起算</w:t>
      </w:r>
      <w:r w:rsidRPr="00C436BE">
        <w:rPr>
          <w:rFonts w:ascii="Tahoma" w:eastAsia="PMingLiU" w:hAnsi="Tahoma" w:cs="Tahoma"/>
          <w:sz w:val="18"/>
          <w:szCs w:val="18"/>
          <w:lang w:eastAsia="zh-TW"/>
        </w:rPr>
        <w:t xml:space="preserve"> 12 </w:t>
      </w:r>
      <w:r w:rsidRPr="00C436BE">
        <w:rPr>
          <w:rFonts w:ascii="Tahoma" w:eastAsia="PMingLiU" w:hAnsi="Tahoma" w:cs="Tahoma"/>
          <w:sz w:val="18"/>
          <w:szCs w:val="18"/>
          <w:lang w:eastAsia="zh-TW"/>
        </w:rPr>
        <w:t>個月之前隨時使用。</w:t>
      </w:r>
      <w:r w:rsidRPr="00C436BE">
        <w:rPr>
          <w:rFonts w:ascii="Tahoma" w:eastAsia="PMingLiU" w:hAnsi="Tahoma" w:cs="Tahoma"/>
          <w:bCs/>
          <w:color w:val="000000"/>
          <w:sz w:val="18"/>
          <w:szCs w:val="18"/>
          <w:lang w:eastAsia="zh-TW"/>
        </w:rPr>
        <w:t>如需線上服務價格及付款條件，</w:t>
      </w:r>
      <w:r w:rsidR="00C436BE" w:rsidRPr="00C436BE">
        <w:rPr>
          <w:rFonts w:ascii="Tahoma" w:eastAsia="PMingLiU" w:hAnsi="Tahoma" w:cs="Tahoma"/>
          <w:bCs/>
          <w:color w:val="000000"/>
          <w:sz w:val="18"/>
          <w:szCs w:val="18"/>
          <w:lang w:eastAsia="zh-TW"/>
        </w:rPr>
        <w:br/>
      </w:r>
      <w:r w:rsidRPr="00C436BE">
        <w:rPr>
          <w:rFonts w:ascii="Tahoma" w:eastAsia="PMingLiU" w:hAnsi="Tahoma" w:cs="Tahoma"/>
          <w:bCs/>
          <w:color w:val="000000"/>
          <w:sz w:val="18"/>
          <w:szCs w:val="18"/>
          <w:lang w:eastAsia="zh-TW"/>
        </w:rPr>
        <w:t>請參閱</w:t>
      </w:r>
      <w:hyperlink w:anchor="_Section_10_–" w:history="1">
        <w:r w:rsidRPr="00C436BE">
          <w:rPr>
            <w:rStyle w:val="Hyperlink"/>
            <w:rFonts w:ascii="Tahoma" w:eastAsia="PMingLiU" w:hAnsi="Tahoma" w:cs="Tahoma"/>
            <w:sz w:val="18"/>
            <w:szCs w:val="18"/>
            <w:lang w:eastAsia="zh-TW"/>
          </w:rPr>
          <w:t>第</w:t>
        </w:r>
        <w:r w:rsidRPr="00C436BE">
          <w:rPr>
            <w:rStyle w:val="Hyperlink"/>
            <w:rFonts w:ascii="Tahoma" w:eastAsia="PMingLiU" w:hAnsi="Tahoma" w:cs="Tahoma"/>
            <w:sz w:val="18"/>
            <w:szCs w:val="18"/>
            <w:lang w:eastAsia="zh-TW"/>
          </w:rPr>
          <w:t xml:space="preserve"> 10 </w:t>
        </w:r>
        <w:r w:rsidRPr="00C436BE">
          <w:rPr>
            <w:rStyle w:val="Hyperlink"/>
            <w:rFonts w:ascii="Tahoma" w:eastAsia="PMingLiU" w:hAnsi="Tahoma" w:cs="Tahoma"/>
            <w:sz w:val="18"/>
            <w:szCs w:val="18"/>
            <w:lang w:eastAsia="zh-TW"/>
          </w:rPr>
          <w:t>節</w:t>
        </w:r>
      </w:hyperlink>
      <w:r w:rsidRPr="00C436BE">
        <w:rPr>
          <w:rFonts w:ascii="Tahoma" w:eastAsia="PMingLiU" w:hAnsi="Tahoma" w:cs="Tahoma"/>
          <w:bCs/>
          <w:color w:val="000000"/>
          <w:sz w:val="18"/>
          <w:szCs w:val="18"/>
          <w:lang w:eastAsia="zh-TW"/>
        </w:rPr>
        <w:t>。</w:t>
      </w:r>
    </w:p>
    <w:p w14:paraId="59DB95C6" w14:textId="77777777" w:rsidR="00560A10" w:rsidRPr="00C436BE" w:rsidRDefault="00560A10" w:rsidP="00416294">
      <w:pPr>
        <w:pStyle w:val="EndnoteText"/>
        <w:ind w:left="720"/>
        <w:rPr>
          <w:rFonts w:ascii="Tahoma" w:eastAsia="PMingLiU" w:hAnsi="Tahoma" w:cs="Tahoma"/>
          <w:sz w:val="18"/>
          <w:szCs w:val="18"/>
          <w:lang w:eastAsia="zh-TW"/>
        </w:rPr>
      </w:pPr>
    </w:p>
    <w:p w14:paraId="59DB95C7" w14:textId="77777777" w:rsidR="00560A10" w:rsidRPr="00C436BE" w:rsidRDefault="00560A10" w:rsidP="00B1475C">
      <w:pPr>
        <w:spacing w:after="60"/>
        <w:ind w:left="720"/>
        <w:rPr>
          <w:rFonts w:eastAsia="PMingLiU" w:cs="Tahoma"/>
          <w:szCs w:val="18"/>
          <w:lang w:eastAsia="zh-TW"/>
        </w:rPr>
      </w:pPr>
      <w:r w:rsidRPr="00C436BE">
        <w:rPr>
          <w:rFonts w:eastAsia="PMingLiU" w:cs="Tahoma"/>
          <w:b/>
          <w:color w:val="000000"/>
          <w:szCs w:val="18"/>
          <w:lang w:eastAsia="zh-TW"/>
        </w:rPr>
        <w:t xml:space="preserve">Microsoft Office Specialist (MOS) </w:t>
      </w:r>
      <w:r w:rsidRPr="00C436BE">
        <w:rPr>
          <w:rFonts w:eastAsia="PMingLiU" w:cs="Tahoma"/>
          <w:b/>
          <w:color w:val="000000"/>
          <w:szCs w:val="18"/>
          <w:lang w:eastAsia="zh-TW"/>
        </w:rPr>
        <w:t>認證測驗網站使用權</w:t>
      </w:r>
    </w:p>
    <w:p w14:paraId="59DB95C8" w14:textId="77777777" w:rsidR="00560A10" w:rsidRPr="00C436BE" w:rsidRDefault="00560A10" w:rsidP="00B1475C">
      <w:pPr>
        <w:ind w:left="720"/>
        <w:rPr>
          <w:rFonts w:eastAsia="PMingLiU" w:cs="Tahoma"/>
          <w:szCs w:val="18"/>
          <w:lang w:eastAsia="zh-TW"/>
        </w:rPr>
      </w:pPr>
      <w:r w:rsidRPr="00C436BE">
        <w:rPr>
          <w:rFonts w:eastAsia="PMingLiU" w:cs="Tahoma"/>
          <w:color w:val="000000"/>
          <w:szCs w:val="18"/>
          <w:lang w:eastAsia="zh-TW"/>
        </w:rPr>
        <w:t xml:space="preserve">　貴用戶將必須成為</w:t>
      </w:r>
      <w:r w:rsidRPr="00C436BE">
        <w:rPr>
          <w:rFonts w:eastAsia="PMingLiU" w:cs="Tahoma"/>
          <w:color w:val="000000"/>
          <w:szCs w:val="18"/>
          <w:lang w:eastAsia="zh-TW"/>
        </w:rPr>
        <w:t xml:space="preserve"> Certiport </w:t>
      </w:r>
      <w:r w:rsidRPr="00C436BE">
        <w:rPr>
          <w:rFonts w:eastAsia="PMingLiU" w:cs="Tahoma"/>
          <w:color w:val="000000"/>
          <w:szCs w:val="18"/>
          <w:lang w:eastAsia="zh-TW"/>
        </w:rPr>
        <w:t>授權測試中心才能使用網站使用權。若　貴用戶不是</w:t>
      </w:r>
      <w:r w:rsidRPr="00C436BE">
        <w:rPr>
          <w:rFonts w:eastAsia="PMingLiU" w:cs="Tahoma"/>
          <w:color w:val="000000"/>
          <w:szCs w:val="18"/>
          <w:lang w:eastAsia="zh-TW"/>
        </w:rPr>
        <w:t xml:space="preserve"> Certiport </w:t>
      </w:r>
      <w:r w:rsidRPr="00C436BE">
        <w:rPr>
          <w:rFonts w:eastAsia="PMingLiU" w:cs="Tahoma"/>
          <w:color w:val="000000"/>
          <w:szCs w:val="18"/>
          <w:lang w:eastAsia="zh-TW"/>
        </w:rPr>
        <w:t>授權測試中心，則在　貴用戶可以使用網站使用權之前，必須先通過此程序才能成為</w:t>
      </w:r>
      <w:r w:rsidRPr="00C436BE">
        <w:rPr>
          <w:rFonts w:eastAsia="PMingLiU" w:cs="Tahoma"/>
          <w:color w:val="000000"/>
          <w:szCs w:val="18"/>
          <w:lang w:eastAsia="zh-TW"/>
        </w:rPr>
        <w:t xml:space="preserve"> Certiport </w:t>
      </w:r>
      <w:r w:rsidRPr="00C436BE">
        <w:rPr>
          <w:rFonts w:eastAsia="PMingLiU" w:cs="Tahoma"/>
          <w:color w:val="000000"/>
          <w:szCs w:val="18"/>
          <w:lang w:eastAsia="zh-TW"/>
        </w:rPr>
        <w:t>測試中心。網站使用權將自訂購日期當日起算</w:t>
      </w:r>
      <w:r w:rsidRPr="00C436BE">
        <w:rPr>
          <w:rFonts w:eastAsia="PMingLiU" w:cs="Tahoma"/>
          <w:color w:val="000000"/>
          <w:szCs w:val="18"/>
          <w:lang w:eastAsia="zh-TW"/>
        </w:rPr>
        <w:t xml:space="preserve"> 12 </w:t>
      </w:r>
      <w:r w:rsidRPr="00C436BE">
        <w:rPr>
          <w:rFonts w:eastAsia="PMingLiU" w:cs="Tahoma"/>
          <w:color w:val="000000"/>
          <w:szCs w:val="18"/>
          <w:lang w:eastAsia="zh-TW"/>
        </w:rPr>
        <w:t>個月後自動終止。任何未使用的認證考試將予以没收。</w:t>
      </w:r>
    </w:p>
    <w:p w14:paraId="59DB95C9" w14:textId="77777777" w:rsidR="00560A10" w:rsidRPr="00C436BE" w:rsidRDefault="00560A10" w:rsidP="00B1475C">
      <w:pPr>
        <w:pStyle w:val="EndnoteText"/>
        <w:ind w:left="0"/>
        <w:rPr>
          <w:rFonts w:ascii="Tahoma" w:eastAsia="PMingLiU" w:hAnsi="Tahoma" w:cs="Tahoma"/>
          <w:sz w:val="18"/>
          <w:szCs w:val="18"/>
          <w:lang w:eastAsia="zh-TW"/>
        </w:rPr>
      </w:pPr>
    </w:p>
    <w:p w14:paraId="59DB95CA" w14:textId="77777777" w:rsidR="00560A10" w:rsidRPr="00C436BE" w:rsidRDefault="00560A10" w:rsidP="00B1475C">
      <w:pPr>
        <w:spacing w:after="60"/>
        <w:ind w:left="720"/>
        <w:rPr>
          <w:rFonts w:eastAsia="PMingLiU" w:cs="Tahoma"/>
          <w:szCs w:val="18"/>
          <w:lang w:eastAsia="zh-TW"/>
        </w:rPr>
      </w:pPr>
      <w:r w:rsidRPr="00C436BE">
        <w:rPr>
          <w:rFonts w:eastAsia="PMingLiU" w:cs="Tahoma"/>
          <w:b/>
          <w:color w:val="000000"/>
          <w:szCs w:val="18"/>
          <w:lang w:eastAsia="zh-TW"/>
        </w:rPr>
        <w:t xml:space="preserve">Microsoft Technology Associate (MTA) </w:t>
      </w:r>
      <w:r w:rsidRPr="00C436BE">
        <w:rPr>
          <w:rFonts w:eastAsia="PMingLiU" w:cs="Tahoma"/>
          <w:b/>
          <w:color w:val="000000"/>
          <w:szCs w:val="18"/>
          <w:lang w:eastAsia="zh-TW"/>
        </w:rPr>
        <w:t>認證測驗網站使用權</w:t>
      </w:r>
    </w:p>
    <w:p w14:paraId="59DB95CB" w14:textId="77777777" w:rsidR="00560A10" w:rsidRPr="00C436BE" w:rsidRDefault="00560A10" w:rsidP="00B1475C">
      <w:pPr>
        <w:ind w:left="720"/>
        <w:rPr>
          <w:rFonts w:eastAsia="PMingLiU" w:cs="Tahoma"/>
          <w:szCs w:val="18"/>
          <w:lang w:eastAsia="zh-TW"/>
        </w:rPr>
      </w:pPr>
      <w:r w:rsidRPr="00C436BE">
        <w:rPr>
          <w:rFonts w:eastAsia="PMingLiU" w:cs="Tahoma"/>
          <w:color w:val="000000"/>
          <w:szCs w:val="18"/>
          <w:lang w:eastAsia="zh-TW"/>
        </w:rPr>
        <w:t xml:space="preserve">　貴用戶將必須成為</w:t>
      </w:r>
      <w:r w:rsidRPr="00C436BE">
        <w:rPr>
          <w:rFonts w:eastAsia="PMingLiU" w:cs="Tahoma"/>
          <w:color w:val="000000"/>
          <w:szCs w:val="18"/>
          <w:lang w:eastAsia="zh-TW"/>
        </w:rPr>
        <w:t xml:space="preserve"> Certiport </w:t>
      </w:r>
      <w:r w:rsidRPr="00C436BE">
        <w:rPr>
          <w:rFonts w:eastAsia="PMingLiU" w:cs="Tahoma"/>
          <w:color w:val="000000"/>
          <w:szCs w:val="18"/>
          <w:lang w:eastAsia="zh-TW"/>
        </w:rPr>
        <w:t>授權測試中心才能使用網站使用權。若　貴用戶不是</w:t>
      </w:r>
      <w:r w:rsidRPr="00C436BE">
        <w:rPr>
          <w:rFonts w:eastAsia="PMingLiU" w:cs="Tahoma"/>
          <w:color w:val="000000"/>
          <w:szCs w:val="18"/>
          <w:lang w:eastAsia="zh-TW"/>
        </w:rPr>
        <w:t xml:space="preserve"> Certiport </w:t>
      </w:r>
      <w:r w:rsidRPr="00C436BE">
        <w:rPr>
          <w:rFonts w:eastAsia="PMingLiU" w:cs="Tahoma"/>
          <w:color w:val="000000"/>
          <w:szCs w:val="18"/>
          <w:lang w:eastAsia="zh-TW"/>
        </w:rPr>
        <w:t>授權測試中心，則在　貴用戶可以使用網站使用權之前，必須先通過此程序才能成為</w:t>
      </w:r>
      <w:r w:rsidRPr="00C436BE">
        <w:rPr>
          <w:rFonts w:eastAsia="PMingLiU" w:cs="Tahoma"/>
          <w:color w:val="000000"/>
          <w:szCs w:val="18"/>
          <w:lang w:eastAsia="zh-TW"/>
        </w:rPr>
        <w:t xml:space="preserve"> Certiport </w:t>
      </w:r>
      <w:r w:rsidRPr="00C436BE">
        <w:rPr>
          <w:rFonts w:eastAsia="PMingLiU" w:cs="Tahoma"/>
          <w:color w:val="000000"/>
          <w:szCs w:val="18"/>
          <w:lang w:eastAsia="zh-TW"/>
        </w:rPr>
        <w:t>測試中心。網站使用權將自訂購日期當日起算</w:t>
      </w:r>
      <w:r w:rsidRPr="00C436BE">
        <w:rPr>
          <w:rFonts w:eastAsia="PMingLiU" w:cs="Tahoma"/>
          <w:color w:val="000000"/>
          <w:szCs w:val="18"/>
          <w:lang w:eastAsia="zh-TW"/>
        </w:rPr>
        <w:t xml:space="preserve"> 12 </w:t>
      </w:r>
      <w:r w:rsidRPr="00C436BE">
        <w:rPr>
          <w:rFonts w:eastAsia="PMingLiU" w:cs="Tahoma"/>
          <w:color w:val="000000"/>
          <w:szCs w:val="18"/>
          <w:lang w:eastAsia="zh-TW"/>
        </w:rPr>
        <w:t>個月後自動終止。任何未使用的認證考試將予以没收。</w:t>
      </w:r>
    </w:p>
    <w:p w14:paraId="59DB95CC" w14:textId="77777777" w:rsidR="00F42FD5" w:rsidRPr="00C436BE" w:rsidRDefault="00F42FD5" w:rsidP="00416294">
      <w:pPr>
        <w:pStyle w:val="EndnoteText"/>
        <w:ind w:left="720"/>
        <w:rPr>
          <w:rFonts w:ascii="Tahoma" w:eastAsia="PMingLiU" w:hAnsi="Tahoma" w:cs="Tahoma"/>
          <w:sz w:val="18"/>
          <w:szCs w:val="18"/>
          <w:lang w:eastAsia="zh-TW"/>
        </w:rPr>
      </w:pPr>
    </w:p>
    <w:p w14:paraId="59DB95CD" w14:textId="77777777" w:rsidR="00586FCE" w:rsidRPr="00C436BE" w:rsidRDefault="00586FCE" w:rsidP="00416294">
      <w:pPr>
        <w:pStyle w:val="EndnoteText"/>
        <w:ind w:left="720"/>
        <w:rPr>
          <w:rFonts w:ascii="Tahoma" w:eastAsia="PMingLiU" w:hAnsi="Tahoma" w:cs="Tahoma"/>
          <w:sz w:val="18"/>
          <w:szCs w:val="18"/>
          <w:lang w:eastAsia="zh-TW"/>
        </w:rPr>
      </w:pPr>
    </w:p>
    <w:p w14:paraId="59DB95CE" w14:textId="77777777" w:rsidR="00F42FD5" w:rsidRPr="007F456A" w:rsidRDefault="00A560B6" w:rsidP="00416294">
      <w:pPr>
        <w:pStyle w:val="Heading2"/>
        <w:ind w:left="0"/>
        <w:rPr>
          <w:rFonts w:ascii="Tahoma" w:eastAsia="PMingLiU" w:hAnsi="Tahoma" w:cs="Tahoma"/>
          <w:lang w:eastAsia="zh-TW"/>
        </w:rPr>
      </w:pPr>
      <w:bookmarkStart w:id="1393" w:name="_65_63_Lync"/>
      <w:bookmarkStart w:id="1394" w:name="_70_Lync_Online"/>
      <w:bookmarkStart w:id="1395" w:name="_71_Lync_Online"/>
      <w:bookmarkStart w:id="1396" w:name="_Toc336338325"/>
      <w:bookmarkStart w:id="1397" w:name="_Toc361754587"/>
      <w:bookmarkStart w:id="1398" w:name="Srv_65LyncOnlinePlan1and2"/>
      <w:bookmarkEnd w:id="1393"/>
      <w:bookmarkEnd w:id="1394"/>
      <w:bookmarkEnd w:id="1395"/>
      <w:r w:rsidRPr="007F456A">
        <w:rPr>
          <w:rFonts w:ascii="Tahoma" w:eastAsia="PMingLiU" w:hAnsi="Tahoma" w:cs="Tahoma"/>
          <w:caps/>
          <w:color w:val="FF6600"/>
          <w:sz w:val="22"/>
          <w:vertAlign w:val="superscript"/>
          <w:lang w:eastAsia="zh-TW"/>
        </w:rPr>
        <w:t>71</w:t>
      </w:r>
      <w:r w:rsidRPr="007F456A">
        <w:rPr>
          <w:rFonts w:ascii="Tahoma" w:eastAsia="PMingLiU" w:hAnsi="Tahoma" w:cs="Tahoma"/>
          <w:color w:val="FF6600"/>
          <w:lang w:eastAsia="zh-TW"/>
        </w:rPr>
        <w:t xml:space="preserve"> </w:t>
      </w:r>
      <w:r w:rsidRPr="007F456A">
        <w:rPr>
          <w:rFonts w:ascii="Tahoma" w:eastAsia="PMingLiU" w:hAnsi="Tahoma" w:cs="Tahoma"/>
          <w:color w:val="FF6600"/>
          <w:sz w:val="22"/>
          <w:lang w:eastAsia="zh-TW"/>
        </w:rPr>
        <w:t>Lync Online Plan 1</w:t>
      </w:r>
      <w:r w:rsidRPr="007F456A">
        <w:rPr>
          <w:rFonts w:ascii="Tahoma" w:eastAsia="PMingLiU" w:hAnsi="Tahoma" w:cs="Tahoma"/>
          <w:color w:val="FF6600"/>
          <w:sz w:val="22"/>
          <w:lang w:eastAsia="zh-TW"/>
        </w:rPr>
        <w:t>、</w:t>
      </w:r>
      <w:r w:rsidRPr="007F456A">
        <w:rPr>
          <w:rFonts w:ascii="Tahoma" w:eastAsia="PMingLiU" w:hAnsi="Tahoma" w:cs="Tahoma"/>
          <w:color w:val="FF6600"/>
          <w:sz w:val="22"/>
          <w:lang w:eastAsia="zh-TW"/>
        </w:rPr>
        <w:t xml:space="preserve">2 </w:t>
      </w:r>
      <w:r w:rsidRPr="007F456A">
        <w:rPr>
          <w:rFonts w:ascii="Tahoma" w:eastAsia="PMingLiU" w:hAnsi="Tahoma" w:cs="Tahoma"/>
          <w:color w:val="FF6600"/>
          <w:sz w:val="22"/>
          <w:lang w:eastAsia="zh-TW"/>
        </w:rPr>
        <w:t>及</w:t>
      </w:r>
      <w:r w:rsidRPr="007F456A">
        <w:rPr>
          <w:rFonts w:ascii="Tahoma" w:eastAsia="PMingLiU" w:hAnsi="Tahoma" w:cs="Tahoma"/>
          <w:color w:val="FF6600"/>
          <w:sz w:val="22"/>
          <w:lang w:eastAsia="zh-TW"/>
        </w:rPr>
        <w:t xml:space="preserve"> 3</w:t>
      </w:r>
      <w:bookmarkEnd w:id="1396"/>
      <w:bookmarkEnd w:id="1397"/>
    </w:p>
    <w:bookmarkEnd w:id="1398"/>
    <w:p w14:paraId="59DB95CF" w14:textId="77777777" w:rsidR="00F42FD5" w:rsidRPr="007F456A" w:rsidRDefault="00F42FD5" w:rsidP="00F42FD5">
      <w:pPr>
        <w:rPr>
          <w:rFonts w:eastAsia="PMingLiU" w:cs="Tahoma"/>
          <w:lang w:eastAsia="zh-TW"/>
        </w:rPr>
      </w:pPr>
    </w:p>
    <w:p w14:paraId="59DB95D0" w14:textId="77777777" w:rsidR="00693524" w:rsidRPr="00C436BE" w:rsidRDefault="00194DAF" w:rsidP="00C436BE">
      <w:pPr>
        <w:ind w:left="720"/>
        <w:rPr>
          <w:rFonts w:eastAsia="PMingLiU" w:cs="Tahoma"/>
          <w:spacing w:val="-2"/>
          <w:lang w:eastAsia="zh-TW"/>
        </w:rPr>
      </w:pPr>
      <w:r w:rsidRPr="00C436BE">
        <w:rPr>
          <w:rFonts w:eastAsia="PMingLiU" w:cs="Tahoma"/>
          <w:color w:val="000000"/>
          <w:spacing w:val="-2"/>
          <w:lang w:eastAsia="zh-TW"/>
        </w:rPr>
        <w:t xml:space="preserve">Lync Online Plan 1 </w:t>
      </w:r>
      <w:r w:rsidRPr="00C436BE">
        <w:rPr>
          <w:rFonts w:eastAsia="PMingLiU" w:cs="Tahoma"/>
          <w:color w:val="000000"/>
          <w:spacing w:val="-2"/>
          <w:lang w:eastAsia="zh-TW"/>
        </w:rPr>
        <w:t>及</w:t>
      </w:r>
      <w:r w:rsidRPr="00C436BE">
        <w:rPr>
          <w:rFonts w:eastAsia="PMingLiU" w:cs="Tahoma"/>
          <w:color w:val="000000"/>
          <w:spacing w:val="-2"/>
          <w:lang w:eastAsia="zh-TW"/>
        </w:rPr>
        <w:t xml:space="preserve"> Plan 2 </w:t>
      </w:r>
      <w:r w:rsidRPr="00C436BE">
        <w:rPr>
          <w:rFonts w:eastAsia="PMingLiU" w:cs="Tahoma"/>
          <w:color w:val="000000"/>
          <w:spacing w:val="-2"/>
          <w:lang w:eastAsia="zh-TW"/>
        </w:rPr>
        <w:t>需要分別訂購及安裝</w:t>
      </w:r>
      <w:r w:rsidRPr="00C436BE">
        <w:rPr>
          <w:rFonts w:eastAsia="PMingLiU" w:cs="Tahoma"/>
          <w:color w:val="000000"/>
          <w:spacing w:val="-2"/>
          <w:lang w:eastAsia="zh-TW"/>
        </w:rPr>
        <w:t xml:space="preserve"> Microsoft Lync 2013 (</w:t>
      </w:r>
      <w:r w:rsidRPr="00C436BE">
        <w:rPr>
          <w:rFonts w:eastAsia="PMingLiU" w:cs="Tahoma"/>
          <w:color w:val="000000"/>
          <w:spacing w:val="-2"/>
          <w:lang w:eastAsia="zh-TW"/>
        </w:rPr>
        <w:t>或</w:t>
      </w:r>
      <w:r w:rsidRPr="00C436BE">
        <w:rPr>
          <w:rFonts w:eastAsia="PMingLiU" w:cs="Tahoma"/>
          <w:color w:val="000000"/>
          <w:spacing w:val="-2"/>
          <w:lang w:eastAsia="zh-TW"/>
        </w:rPr>
        <w:t xml:space="preserve"> Lync for Mac 2011) </w:t>
      </w:r>
      <w:r w:rsidRPr="00C436BE">
        <w:rPr>
          <w:rFonts w:eastAsia="PMingLiU" w:cs="Tahoma"/>
          <w:color w:val="000000"/>
          <w:spacing w:val="-2"/>
          <w:lang w:eastAsia="zh-TW"/>
        </w:rPr>
        <w:t>才能存取</w:t>
      </w:r>
      <w:r w:rsidRPr="00C436BE">
        <w:rPr>
          <w:rFonts w:eastAsia="PMingLiU" w:cs="Tahoma"/>
          <w:color w:val="000000"/>
          <w:spacing w:val="-2"/>
          <w:lang w:eastAsia="zh-TW"/>
        </w:rPr>
        <w:t xml:space="preserve"> Lync Online Plan 1 </w:t>
      </w:r>
      <w:r w:rsidRPr="00C436BE">
        <w:rPr>
          <w:rFonts w:eastAsia="PMingLiU" w:cs="Tahoma"/>
          <w:color w:val="000000"/>
          <w:spacing w:val="-2"/>
          <w:lang w:eastAsia="zh-TW"/>
        </w:rPr>
        <w:t>和</w:t>
      </w:r>
      <w:r w:rsidRPr="00C436BE">
        <w:rPr>
          <w:rFonts w:eastAsia="PMingLiU" w:cs="Tahoma"/>
          <w:color w:val="000000"/>
          <w:spacing w:val="-2"/>
          <w:lang w:eastAsia="zh-TW"/>
        </w:rPr>
        <w:t xml:space="preserve"> Plan 2 </w:t>
      </w:r>
      <w:r w:rsidRPr="00C436BE">
        <w:rPr>
          <w:rFonts w:eastAsia="PMingLiU" w:cs="Tahoma"/>
          <w:color w:val="000000"/>
          <w:spacing w:val="-2"/>
          <w:lang w:eastAsia="zh-TW"/>
        </w:rPr>
        <w:t>的完整功能集。在有限時間優惠期間內，經授權使用</w:t>
      </w:r>
      <w:r w:rsidRPr="00C436BE">
        <w:rPr>
          <w:rFonts w:eastAsia="PMingLiU" w:cs="Tahoma"/>
          <w:color w:val="000000"/>
          <w:spacing w:val="-2"/>
          <w:lang w:eastAsia="zh-TW"/>
        </w:rPr>
        <w:t xml:space="preserve"> Lync Online </w:t>
      </w:r>
      <w:r w:rsidRPr="00C436BE">
        <w:rPr>
          <w:rFonts w:eastAsia="PMingLiU" w:cs="Tahoma"/>
          <w:color w:val="000000"/>
          <w:spacing w:val="-2"/>
          <w:lang w:eastAsia="zh-TW"/>
        </w:rPr>
        <w:t>之客戶的每一份</w:t>
      </w:r>
      <w:r w:rsidRPr="00C436BE">
        <w:rPr>
          <w:rFonts w:eastAsia="PMingLiU" w:cs="Tahoma"/>
          <w:color w:val="000000"/>
          <w:spacing w:val="-2"/>
          <w:lang w:eastAsia="zh-TW"/>
        </w:rPr>
        <w:t xml:space="preserve"> Lync</w:t>
      </w:r>
      <w:r w:rsidR="00C436BE">
        <w:rPr>
          <w:rFonts w:eastAsia="PMingLiU" w:cs="Tahoma"/>
          <w:color w:val="000000"/>
          <w:spacing w:val="-2"/>
          <w:lang w:eastAsia="zh-TW"/>
        </w:rPr>
        <w:t> </w:t>
      </w:r>
      <w:r w:rsidRPr="00C436BE">
        <w:rPr>
          <w:rFonts w:eastAsia="PMingLiU" w:cs="Tahoma"/>
          <w:color w:val="000000"/>
          <w:spacing w:val="-2"/>
          <w:lang w:eastAsia="zh-TW"/>
        </w:rPr>
        <w:t xml:space="preserve">Online </w:t>
      </w:r>
      <w:r w:rsidRPr="00C436BE">
        <w:rPr>
          <w:rFonts w:eastAsia="PMingLiU" w:cs="Tahoma"/>
          <w:color w:val="000000"/>
          <w:spacing w:val="-2"/>
          <w:lang w:eastAsia="zh-TW"/>
        </w:rPr>
        <w:t>試用或付清之訂閱使用權，都會收到一份免費的</w:t>
      </w:r>
      <w:r w:rsidRPr="00C436BE">
        <w:rPr>
          <w:rFonts w:eastAsia="PMingLiU" w:cs="Tahoma"/>
          <w:color w:val="000000"/>
          <w:spacing w:val="-2"/>
          <w:lang w:eastAsia="zh-TW"/>
        </w:rPr>
        <w:t xml:space="preserve"> Lync for Mac 2011 </w:t>
      </w:r>
      <w:r w:rsidRPr="00C436BE">
        <w:rPr>
          <w:rFonts w:eastAsia="PMingLiU" w:cs="Tahoma"/>
          <w:color w:val="000000"/>
          <w:spacing w:val="-2"/>
          <w:lang w:eastAsia="zh-TW"/>
        </w:rPr>
        <w:t>授權拷貝。該軟體僅得與</w:t>
      </w:r>
      <w:r w:rsidRPr="00C436BE">
        <w:rPr>
          <w:rFonts w:eastAsia="PMingLiU" w:cs="Tahoma"/>
          <w:color w:val="000000"/>
          <w:spacing w:val="-2"/>
          <w:lang w:eastAsia="zh-TW"/>
        </w:rPr>
        <w:t xml:space="preserve"> Lync</w:t>
      </w:r>
      <w:r w:rsidR="00C436BE">
        <w:rPr>
          <w:rFonts w:eastAsia="PMingLiU" w:cs="Tahoma"/>
          <w:color w:val="000000"/>
          <w:spacing w:val="-2"/>
          <w:lang w:eastAsia="zh-TW"/>
        </w:rPr>
        <w:t> </w:t>
      </w:r>
      <w:r w:rsidRPr="00C436BE">
        <w:rPr>
          <w:rFonts w:eastAsia="PMingLiU" w:cs="Tahoma"/>
          <w:color w:val="000000"/>
          <w:spacing w:val="-2"/>
          <w:lang w:eastAsia="zh-TW"/>
        </w:rPr>
        <w:t xml:space="preserve">Online </w:t>
      </w:r>
      <w:r w:rsidRPr="00C436BE">
        <w:rPr>
          <w:rFonts w:eastAsia="PMingLiU" w:cs="Tahoma"/>
          <w:color w:val="000000"/>
          <w:spacing w:val="-2"/>
          <w:lang w:eastAsia="zh-TW"/>
        </w:rPr>
        <w:t>搭配使用，而且該軟體之所有使用權將因基本訂閱使用權屆滿或移轉至下一個主要新版本的</w:t>
      </w:r>
      <w:r w:rsidRPr="00C436BE">
        <w:rPr>
          <w:rFonts w:eastAsia="PMingLiU" w:cs="Tahoma"/>
          <w:color w:val="000000"/>
          <w:spacing w:val="-2"/>
          <w:lang w:eastAsia="zh-TW"/>
        </w:rPr>
        <w:t xml:space="preserve"> Lync Online (</w:t>
      </w:r>
      <w:r w:rsidRPr="00C436BE">
        <w:rPr>
          <w:rFonts w:eastAsia="PMingLiU" w:cs="Tahoma"/>
          <w:color w:val="000000"/>
          <w:spacing w:val="-2"/>
          <w:lang w:eastAsia="zh-TW"/>
        </w:rPr>
        <w:t>視何者先發生</w:t>
      </w:r>
      <w:r w:rsidRPr="00C436BE">
        <w:rPr>
          <w:rFonts w:eastAsia="PMingLiU" w:cs="Tahoma"/>
          <w:color w:val="000000"/>
          <w:spacing w:val="-2"/>
          <w:lang w:eastAsia="zh-TW"/>
        </w:rPr>
        <w:t xml:space="preserve">) </w:t>
      </w:r>
      <w:r w:rsidRPr="00C436BE">
        <w:rPr>
          <w:rFonts w:eastAsia="PMingLiU" w:cs="Tahoma"/>
          <w:color w:val="000000"/>
          <w:spacing w:val="-2"/>
          <w:lang w:eastAsia="zh-TW"/>
        </w:rPr>
        <w:t>而隨之終止。客戶得將免費的</w:t>
      </w:r>
      <w:r w:rsidRPr="00C436BE">
        <w:rPr>
          <w:rFonts w:eastAsia="PMingLiU" w:cs="Tahoma"/>
          <w:color w:val="000000"/>
          <w:spacing w:val="-2"/>
          <w:lang w:eastAsia="zh-TW"/>
        </w:rPr>
        <w:t xml:space="preserve"> Lync Basic 2013 </w:t>
      </w:r>
      <w:r w:rsidRPr="00C436BE">
        <w:rPr>
          <w:rFonts w:eastAsia="PMingLiU" w:cs="Tahoma"/>
          <w:color w:val="000000"/>
          <w:spacing w:val="-2"/>
          <w:lang w:eastAsia="zh-TW"/>
        </w:rPr>
        <w:t>用戶端供他們的</w:t>
      </w:r>
      <w:r w:rsidRPr="00C436BE">
        <w:rPr>
          <w:rFonts w:eastAsia="PMingLiU" w:cs="Tahoma"/>
          <w:color w:val="000000"/>
          <w:spacing w:val="-2"/>
          <w:lang w:eastAsia="zh-TW"/>
        </w:rPr>
        <w:t xml:space="preserve"> Windows </w:t>
      </w:r>
      <w:r w:rsidRPr="00C436BE">
        <w:rPr>
          <w:rFonts w:eastAsia="PMingLiU" w:cs="Tahoma"/>
          <w:color w:val="000000"/>
          <w:spacing w:val="-2"/>
          <w:lang w:eastAsia="zh-TW"/>
        </w:rPr>
        <w:t>使用者使用。</w:t>
      </w:r>
    </w:p>
    <w:p w14:paraId="59DB95D1" w14:textId="77777777" w:rsidR="006D33A5" w:rsidRPr="007F456A" w:rsidRDefault="006D33A5" w:rsidP="007B35CE">
      <w:pPr>
        <w:rPr>
          <w:rFonts w:eastAsia="PMingLiU" w:cs="Tahoma"/>
          <w:lang w:eastAsia="zh-TW"/>
        </w:rPr>
      </w:pPr>
    </w:p>
    <w:p w14:paraId="59DB95D2" w14:textId="77777777" w:rsidR="006D33A5" w:rsidRPr="007F456A" w:rsidRDefault="006D33A5" w:rsidP="003D0252">
      <w:pPr>
        <w:spacing w:after="60"/>
        <w:ind w:left="720"/>
        <w:rPr>
          <w:rFonts w:eastAsia="PMingLiU" w:cs="Tahoma"/>
          <w:lang w:eastAsia="zh-TW"/>
        </w:rPr>
      </w:pPr>
      <w:r w:rsidRPr="007F456A">
        <w:rPr>
          <w:rFonts w:eastAsia="PMingLiU" w:cs="Tahoma"/>
          <w:b/>
          <w:color w:val="000000"/>
          <w:szCs w:val="18"/>
          <w:lang w:eastAsia="zh-TW"/>
        </w:rPr>
        <w:t>政府社群雲端服務</w:t>
      </w:r>
      <w:r w:rsidRPr="007F456A">
        <w:rPr>
          <w:rFonts w:eastAsia="PMingLiU" w:cs="Tahoma"/>
          <w:b/>
          <w:color w:val="000000"/>
          <w:szCs w:val="18"/>
          <w:lang w:eastAsia="zh-TW"/>
        </w:rPr>
        <w:t xml:space="preserve"> (</w:t>
      </w:r>
      <w:r w:rsidRPr="007F456A">
        <w:rPr>
          <w:rFonts w:eastAsia="PMingLiU" w:cs="Tahoma"/>
          <w:b/>
          <w:color w:val="000000"/>
          <w:szCs w:val="18"/>
          <w:lang w:eastAsia="zh-TW"/>
        </w:rPr>
        <w:t>僅限美國</w:t>
      </w:r>
      <w:r w:rsidRPr="007F456A">
        <w:rPr>
          <w:rFonts w:eastAsia="PMingLiU" w:cs="Tahoma"/>
          <w:b/>
          <w:color w:val="000000"/>
          <w:szCs w:val="18"/>
          <w:lang w:eastAsia="zh-TW"/>
        </w:rPr>
        <w:t>)</w:t>
      </w:r>
    </w:p>
    <w:p w14:paraId="59DB95D3" w14:textId="77777777" w:rsidR="006D33A5" w:rsidRPr="00C436BE" w:rsidRDefault="006D33A5" w:rsidP="006D33A5">
      <w:pPr>
        <w:ind w:left="720"/>
        <w:rPr>
          <w:rFonts w:eastAsia="PMingLiU" w:cs="Tahoma"/>
          <w:spacing w:val="-2"/>
          <w:lang w:eastAsia="zh-TW"/>
        </w:rPr>
      </w:pPr>
      <w:r w:rsidRPr="00C436BE">
        <w:rPr>
          <w:rFonts w:eastAsia="PMingLiU" w:cs="Tahoma"/>
          <w:color w:val="000000"/>
          <w:spacing w:val="-2"/>
          <w:szCs w:val="18"/>
          <w:lang w:eastAsia="zh-TW"/>
        </w:rPr>
        <w:t xml:space="preserve">Office 365 </w:t>
      </w:r>
      <w:r w:rsidRPr="00C436BE">
        <w:rPr>
          <w:rFonts w:eastAsia="PMingLiU" w:cs="Tahoma"/>
          <w:color w:val="000000"/>
          <w:spacing w:val="-2"/>
          <w:szCs w:val="18"/>
          <w:lang w:eastAsia="zh-TW"/>
        </w:rPr>
        <w:t>產品系列之部分線上服務</w:t>
      </w:r>
      <w:r w:rsidRPr="00C436BE">
        <w:rPr>
          <w:rFonts w:eastAsia="PMingLiU" w:cs="Tahoma"/>
          <w:color w:val="000000"/>
          <w:spacing w:val="-2"/>
          <w:szCs w:val="18"/>
          <w:lang w:eastAsia="zh-TW"/>
        </w:rPr>
        <w:t xml:space="preserve"> (</w:t>
      </w:r>
      <w:r w:rsidRPr="00C436BE">
        <w:rPr>
          <w:rFonts w:eastAsia="PMingLiU" w:cs="Tahoma"/>
          <w:color w:val="000000"/>
          <w:spacing w:val="-2"/>
          <w:szCs w:val="18"/>
          <w:lang w:eastAsia="zh-TW"/>
        </w:rPr>
        <w:t>包括</w:t>
      </w:r>
      <w:r w:rsidRPr="00C436BE">
        <w:rPr>
          <w:rFonts w:eastAsia="PMingLiU" w:cs="Tahoma"/>
          <w:color w:val="000000"/>
          <w:spacing w:val="-2"/>
          <w:szCs w:val="18"/>
          <w:lang w:eastAsia="zh-TW"/>
        </w:rPr>
        <w:t xml:space="preserve"> Lync Online Plan 1</w:t>
      </w:r>
      <w:r w:rsidRPr="00C436BE">
        <w:rPr>
          <w:rFonts w:eastAsia="PMingLiU" w:cs="Tahoma"/>
          <w:color w:val="000000"/>
          <w:spacing w:val="-2"/>
          <w:szCs w:val="18"/>
          <w:lang w:eastAsia="zh-TW"/>
        </w:rPr>
        <w:t>、</w:t>
      </w:r>
      <w:r w:rsidRPr="00C436BE">
        <w:rPr>
          <w:rFonts w:eastAsia="PMingLiU" w:cs="Tahoma"/>
          <w:color w:val="000000"/>
          <w:spacing w:val="-2"/>
          <w:szCs w:val="18"/>
          <w:lang w:eastAsia="zh-TW"/>
        </w:rPr>
        <w:t xml:space="preserve">2 </w:t>
      </w:r>
      <w:r w:rsidRPr="00C436BE">
        <w:rPr>
          <w:rFonts w:eastAsia="PMingLiU" w:cs="Tahoma"/>
          <w:color w:val="000000"/>
          <w:spacing w:val="-2"/>
          <w:szCs w:val="18"/>
          <w:lang w:eastAsia="zh-TW"/>
        </w:rPr>
        <w:t>及</w:t>
      </w:r>
      <w:r w:rsidRPr="00C436BE">
        <w:rPr>
          <w:rFonts w:eastAsia="PMingLiU" w:cs="Tahoma"/>
          <w:color w:val="000000"/>
          <w:spacing w:val="-2"/>
          <w:szCs w:val="18"/>
          <w:lang w:eastAsia="zh-TW"/>
        </w:rPr>
        <w:t xml:space="preserve"> 3) </w:t>
      </w:r>
      <w:r w:rsidRPr="00C436BE">
        <w:rPr>
          <w:rFonts w:eastAsia="PMingLiU" w:cs="Tahoma"/>
          <w:color w:val="000000"/>
          <w:spacing w:val="-2"/>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C436BE">
        <w:rPr>
          <w:rFonts w:eastAsia="PMingLiU" w:cs="Tahoma"/>
          <w:color w:val="000000"/>
          <w:spacing w:val="-2"/>
          <w:szCs w:val="18"/>
          <w:lang w:eastAsia="zh-TW"/>
        </w:rPr>
        <w:t xml:space="preserve"> Office 365 </w:t>
      </w:r>
      <w:r w:rsidRPr="00C436BE">
        <w:rPr>
          <w:rFonts w:eastAsia="PMingLiU" w:cs="Tahoma"/>
          <w:color w:val="000000"/>
          <w:spacing w:val="-2"/>
          <w:szCs w:val="18"/>
          <w:lang w:eastAsia="zh-TW"/>
        </w:rPr>
        <w:t>系列產品之任何線上服務，包括</w:t>
      </w:r>
      <w:r w:rsidRPr="00C436BE">
        <w:rPr>
          <w:rFonts w:eastAsia="PMingLiU" w:cs="Tahoma"/>
          <w:color w:val="000000"/>
          <w:spacing w:val="-2"/>
          <w:szCs w:val="18"/>
          <w:lang w:eastAsia="zh-TW"/>
        </w:rPr>
        <w:t xml:space="preserve"> Exchange Online</w:t>
      </w:r>
      <w:r w:rsidRPr="00C436BE">
        <w:rPr>
          <w:rFonts w:eastAsia="PMingLiU" w:cs="Tahoma"/>
          <w:color w:val="000000"/>
          <w:spacing w:val="-2"/>
          <w:szCs w:val="18"/>
          <w:lang w:eastAsia="zh-TW"/>
        </w:rPr>
        <w:t>、</w:t>
      </w:r>
      <w:r w:rsidRPr="00C436BE">
        <w:rPr>
          <w:rFonts w:eastAsia="PMingLiU" w:cs="Tahoma"/>
          <w:color w:val="000000"/>
          <w:spacing w:val="-2"/>
          <w:szCs w:val="18"/>
          <w:lang w:eastAsia="zh-TW"/>
        </w:rPr>
        <w:t xml:space="preserve">SharePoint Online </w:t>
      </w:r>
      <w:r w:rsidRPr="00C436BE">
        <w:rPr>
          <w:rFonts w:eastAsia="PMingLiU" w:cs="Tahoma"/>
          <w:color w:val="000000"/>
          <w:spacing w:val="-2"/>
          <w:szCs w:val="18"/>
          <w:lang w:eastAsia="zh-TW"/>
        </w:rPr>
        <w:t>和</w:t>
      </w:r>
      <w:r w:rsidRPr="00C436BE">
        <w:rPr>
          <w:rFonts w:eastAsia="PMingLiU" w:cs="Tahoma"/>
          <w:color w:val="000000"/>
          <w:spacing w:val="-2"/>
          <w:szCs w:val="18"/>
          <w:lang w:eastAsia="zh-TW"/>
        </w:rPr>
        <w:t xml:space="preserve"> Lync Online</w:t>
      </w:r>
      <w:r w:rsidRPr="00C436BE">
        <w:rPr>
          <w:rFonts w:eastAsia="PMingLiU" w:cs="Tahoma"/>
          <w:color w:val="000000"/>
          <w:spacing w:val="-2"/>
          <w:szCs w:val="18"/>
          <w:lang w:eastAsia="zh-TW"/>
        </w:rPr>
        <w:t>。</w:t>
      </w:r>
    </w:p>
    <w:p w14:paraId="59DB95D4" w14:textId="77777777" w:rsidR="006D33A5" w:rsidRPr="007F456A" w:rsidRDefault="006D33A5" w:rsidP="006D33A5">
      <w:pPr>
        <w:ind w:left="720"/>
        <w:rPr>
          <w:rFonts w:eastAsia="PMingLiU" w:cs="Tahoma"/>
          <w:lang w:eastAsia="zh-TW"/>
        </w:rPr>
      </w:pPr>
    </w:p>
    <w:p w14:paraId="59DB95D5" w14:textId="77777777" w:rsidR="006D33A5" w:rsidRPr="007F456A" w:rsidRDefault="006D33A5" w:rsidP="006D33A5">
      <w:pPr>
        <w:ind w:left="720"/>
        <w:rPr>
          <w:rFonts w:eastAsia="PMingLiU" w:cs="Tahoma"/>
          <w:lang w:eastAsia="zh-TW"/>
        </w:rPr>
      </w:pPr>
      <w:r w:rsidRPr="007F456A">
        <w:rPr>
          <w:rFonts w:eastAsia="PMingLiU" w:cs="Tahoma"/>
          <w:color w:val="000000"/>
          <w:szCs w:val="18"/>
          <w:lang w:eastAsia="zh-TW"/>
        </w:rPr>
        <w:t>線上服務一旦透過政府社群雲端提供，則於整個訂閱期間內都會維持此種模式。客戶如為美國聯邦、州立、</w:t>
      </w:r>
      <w:r w:rsidR="00C436BE">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9DB95D6" w14:textId="77777777" w:rsidR="00FC31B7" w:rsidRPr="007F456A" w:rsidRDefault="00FC31B7" w:rsidP="00FC31B7">
      <w:pPr>
        <w:ind w:left="720"/>
        <w:rPr>
          <w:rFonts w:eastAsia="PMingLiU" w:cs="Tahoma"/>
          <w:lang w:eastAsia="zh-TW"/>
        </w:rPr>
      </w:pPr>
    </w:p>
    <w:p w14:paraId="59DB95D7" w14:textId="77777777" w:rsidR="00586FCE" w:rsidRPr="007F456A" w:rsidRDefault="00586FCE" w:rsidP="00FC31B7">
      <w:pPr>
        <w:ind w:left="720"/>
        <w:rPr>
          <w:rFonts w:eastAsia="PMingLiU" w:cs="Tahoma"/>
          <w:lang w:eastAsia="zh-TW"/>
        </w:rPr>
      </w:pPr>
    </w:p>
    <w:p w14:paraId="59DB95D8" w14:textId="77777777" w:rsidR="004E0852" w:rsidRPr="007F456A" w:rsidRDefault="00A560B6" w:rsidP="004E0852">
      <w:pPr>
        <w:pStyle w:val="Heading2"/>
        <w:ind w:left="0"/>
        <w:rPr>
          <w:rFonts w:ascii="Tahoma" w:eastAsia="PMingLiU" w:hAnsi="Tahoma" w:cs="Tahoma"/>
        </w:rPr>
      </w:pPr>
      <w:bookmarkStart w:id="1399" w:name="_62_Lync_Server"/>
      <w:bookmarkStart w:id="1400" w:name="_71_Lync_Server"/>
      <w:bookmarkStart w:id="1401" w:name="_72_Lync_Server"/>
      <w:bookmarkStart w:id="1402" w:name="_Toc361754588"/>
      <w:bookmarkStart w:id="1403" w:name="_Toc336338326"/>
      <w:bookmarkStart w:id="1404" w:name="Srv_62LyncServer2010StandEnt"/>
      <w:bookmarkEnd w:id="1399"/>
      <w:bookmarkEnd w:id="1400"/>
      <w:bookmarkEnd w:id="1401"/>
      <w:r w:rsidRPr="007F456A">
        <w:rPr>
          <w:rFonts w:ascii="Tahoma" w:eastAsia="PMingLiU" w:hAnsi="Tahoma" w:cs="Tahoma"/>
          <w:caps/>
          <w:color w:val="FA6500"/>
          <w:sz w:val="22"/>
          <w:vertAlign w:val="superscript"/>
        </w:rPr>
        <w:t>72</w:t>
      </w:r>
      <w:r w:rsidRPr="00B46555">
        <w:rPr>
          <w:rFonts w:ascii="Tahoma" w:eastAsia="PMingLiU" w:hAnsi="Tahoma" w:cs="Tahoma"/>
          <w:caps/>
          <w:color w:val="FA6500"/>
          <w:sz w:val="22"/>
        </w:rPr>
        <w:t xml:space="preserve"> </w:t>
      </w:r>
      <w:r w:rsidRPr="007F456A">
        <w:rPr>
          <w:rFonts w:ascii="Tahoma" w:eastAsia="PMingLiU" w:hAnsi="Tahoma" w:cs="Tahoma"/>
          <w:color w:val="FA6500"/>
          <w:sz w:val="22"/>
        </w:rPr>
        <w:t>Lync Server 2013</w:t>
      </w:r>
      <w:bookmarkEnd w:id="1402"/>
      <w:r w:rsidRPr="007F456A">
        <w:rPr>
          <w:rFonts w:ascii="Tahoma" w:eastAsia="PMingLiU" w:hAnsi="Tahoma" w:cs="Tahoma"/>
          <w:color w:val="FA6500"/>
          <w:sz w:val="22"/>
        </w:rPr>
        <w:t xml:space="preserve"> </w:t>
      </w:r>
    </w:p>
    <w:p w14:paraId="59DB95D9" w14:textId="77777777" w:rsidR="004E0852" w:rsidRPr="007F456A" w:rsidRDefault="004E0852" w:rsidP="004E0852">
      <w:pPr>
        <w:ind w:left="720"/>
        <w:rPr>
          <w:rFonts w:eastAsia="PMingLiU" w:cs="Tahoma"/>
        </w:rPr>
      </w:pPr>
    </w:p>
    <w:p w14:paraId="59DB95DA" w14:textId="77777777" w:rsidR="004E0852" w:rsidRPr="007F456A" w:rsidRDefault="004E0852" w:rsidP="004E0852">
      <w:pPr>
        <w:ind w:left="720"/>
        <w:rPr>
          <w:rFonts w:eastAsia="PMingLiU" w:cs="Tahoma"/>
        </w:rPr>
      </w:pPr>
      <w:r w:rsidRPr="007F456A">
        <w:rPr>
          <w:rFonts w:eastAsia="PMingLiU" w:cs="Tahoma"/>
          <w:color w:val="000000"/>
          <w:szCs w:val="18"/>
        </w:rPr>
        <w:t xml:space="preserve">Lync Server 2013 </w:t>
      </w:r>
      <w:r w:rsidRPr="007F456A">
        <w:rPr>
          <w:rFonts w:eastAsia="PMingLiU" w:cs="Tahoma"/>
          <w:color w:val="000000"/>
          <w:szCs w:val="18"/>
        </w:rPr>
        <w:t>是</w:t>
      </w:r>
      <w:r w:rsidRPr="007F456A">
        <w:rPr>
          <w:rFonts w:eastAsia="PMingLiU" w:cs="Tahoma"/>
          <w:color w:val="000000"/>
          <w:szCs w:val="18"/>
        </w:rPr>
        <w:t xml:space="preserve"> Lync Server </w:t>
      </w:r>
      <w:r w:rsidRPr="007F456A">
        <w:rPr>
          <w:rFonts w:eastAsia="PMingLiU" w:cs="Tahoma"/>
          <w:color w:val="000000"/>
          <w:szCs w:val="18"/>
        </w:rPr>
        <w:t>的最新版本。於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w:t>
      </w:r>
      <w:r w:rsidRPr="007F456A">
        <w:rPr>
          <w:rFonts w:eastAsia="PMingLiU" w:cs="Tahoma"/>
          <w:color w:val="000000"/>
          <w:szCs w:val="18"/>
        </w:rPr>
        <w:t xml:space="preserve"> Lync Server 2010 Standard </w:t>
      </w:r>
      <w:r w:rsidRPr="007F456A">
        <w:rPr>
          <w:rFonts w:eastAsia="PMingLiU" w:cs="Tahoma"/>
          <w:color w:val="000000"/>
          <w:szCs w:val="18"/>
        </w:rPr>
        <w:t>或</w:t>
      </w:r>
      <w:r w:rsidRPr="007F456A">
        <w:rPr>
          <w:rFonts w:eastAsia="PMingLiU" w:cs="Tahoma"/>
          <w:color w:val="000000"/>
          <w:szCs w:val="18"/>
        </w:rPr>
        <w:t xml:space="preserve"> Enterprise </w:t>
      </w:r>
      <w:r w:rsidRPr="007F456A">
        <w:rPr>
          <w:rFonts w:eastAsia="PMingLiU" w:cs="Tahoma"/>
          <w:color w:val="000000"/>
          <w:szCs w:val="18"/>
        </w:rPr>
        <w:t>之有效軟體保證的客戶，</w:t>
      </w:r>
      <w:bookmarkEnd w:id="1403"/>
      <w:r w:rsidRPr="007F456A">
        <w:rPr>
          <w:rFonts w:eastAsia="PMingLiU" w:cs="Tahoma"/>
          <w:color w:val="000000"/>
          <w:szCs w:val="18"/>
        </w:rPr>
        <w:t>得升級為</w:t>
      </w:r>
      <w:r w:rsidRPr="007F456A">
        <w:rPr>
          <w:rFonts w:eastAsia="PMingLiU" w:cs="Tahoma"/>
          <w:color w:val="000000"/>
          <w:szCs w:val="18"/>
        </w:rPr>
        <w:t xml:space="preserve"> Lync Server 2013</w:t>
      </w:r>
      <w:r w:rsidRPr="007F456A">
        <w:rPr>
          <w:rFonts w:eastAsia="PMingLiU" w:cs="Tahoma"/>
          <w:color w:val="000000"/>
          <w:szCs w:val="18"/>
        </w:rPr>
        <w:t>，並使用它來替代其</w:t>
      </w:r>
      <w:r w:rsidRPr="007F456A">
        <w:rPr>
          <w:rFonts w:eastAsia="PMingLiU" w:cs="Tahoma"/>
          <w:color w:val="000000"/>
          <w:szCs w:val="18"/>
        </w:rPr>
        <w:t xml:space="preserve"> Lync Server 2010 </w:t>
      </w:r>
      <w:r w:rsidRPr="007F456A">
        <w:rPr>
          <w:rFonts w:eastAsia="PMingLiU" w:cs="Tahoma"/>
          <w:color w:val="000000"/>
          <w:szCs w:val="18"/>
        </w:rPr>
        <w:t>的對應授權拷貝。</w:t>
      </w:r>
    </w:p>
    <w:bookmarkEnd w:id="1404"/>
    <w:p w14:paraId="59DB95DB" w14:textId="77777777" w:rsidR="00CD0D74" w:rsidRPr="007F456A" w:rsidRDefault="00CD0D74" w:rsidP="00CD0D74">
      <w:pPr>
        <w:ind w:left="720"/>
        <w:rPr>
          <w:rFonts w:eastAsia="PMingLiU" w:cs="Tahoma"/>
        </w:rPr>
      </w:pPr>
    </w:p>
    <w:p w14:paraId="59DB95DC" w14:textId="77777777" w:rsidR="00C436BE" w:rsidRDefault="00C436BE" w:rsidP="00CD0D74">
      <w:pPr>
        <w:ind w:left="720"/>
        <w:rPr>
          <w:rFonts w:eastAsia="PMingLiU" w:cs="Tahoma"/>
          <w:color w:val="000000"/>
          <w:szCs w:val="18"/>
        </w:rPr>
      </w:pPr>
    </w:p>
    <w:p w14:paraId="59DB95DD" w14:textId="77777777" w:rsidR="00C436BE" w:rsidRDefault="00C436BE" w:rsidP="00CD0D74">
      <w:pPr>
        <w:ind w:left="720"/>
        <w:rPr>
          <w:rFonts w:eastAsia="PMingLiU" w:cs="Tahoma"/>
          <w:color w:val="000000"/>
          <w:szCs w:val="18"/>
        </w:rPr>
      </w:pPr>
    </w:p>
    <w:p w14:paraId="59DB95DE" w14:textId="77777777" w:rsidR="00C436BE" w:rsidRDefault="00C436BE" w:rsidP="00CD0D74">
      <w:pPr>
        <w:ind w:left="720"/>
        <w:rPr>
          <w:rFonts w:eastAsia="PMingLiU" w:cs="Tahoma"/>
          <w:color w:val="000000"/>
          <w:szCs w:val="18"/>
        </w:rPr>
      </w:pPr>
    </w:p>
    <w:p w14:paraId="59DB95DF" w14:textId="77777777" w:rsidR="00C436BE" w:rsidRDefault="00C436BE" w:rsidP="00CD0D74">
      <w:pPr>
        <w:ind w:left="720"/>
        <w:rPr>
          <w:rFonts w:eastAsia="PMingLiU" w:cs="Tahoma"/>
          <w:color w:val="000000"/>
          <w:szCs w:val="18"/>
        </w:rPr>
      </w:pPr>
    </w:p>
    <w:p w14:paraId="59DB95E0" w14:textId="77777777" w:rsidR="00CD0D74" w:rsidRPr="007F456A" w:rsidRDefault="00CD0D74" w:rsidP="00CD0D74">
      <w:pPr>
        <w:ind w:left="720"/>
        <w:rPr>
          <w:rFonts w:eastAsia="PMingLiU" w:cs="Tahoma"/>
        </w:rPr>
      </w:pPr>
      <w:r w:rsidRPr="007F456A">
        <w:rPr>
          <w:rFonts w:eastAsia="PMingLiU" w:cs="Tahoma"/>
          <w:color w:val="000000"/>
          <w:szCs w:val="18"/>
        </w:rPr>
        <w:lastRenderedPageBreak/>
        <w:t xml:space="preserve">Lync Server 2013 CAL </w:t>
      </w:r>
      <w:r w:rsidRPr="007F456A">
        <w:rPr>
          <w:rFonts w:eastAsia="PMingLiU" w:cs="Tahoma"/>
          <w:color w:val="000000"/>
          <w:szCs w:val="18"/>
        </w:rPr>
        <w:t>是</w:t>
      </w:r>
      <w:r w:rsidRPr="007F456A">
        <w:rPr>
          <w:rFonts w:eastAsia="PMingLiU" w:cs="Tahoma"/>
          <w:color w:val="000000"/>
          <w:szCs w:val="18"/>
        </w:rPr>
        <w:t xml:space="preserve"> Lync Server 2010 CAL </w:t>
      </w:r>
      <w:r w:rsidRPr="007F456A">
        <w:rPr>
          <w:rFonts w:eastAsia="PMingLiU" w:cs="Tahoma"/>
          <w:color w:val="000000"/>
          <w:szCs w:val="18"/>
        </w:rPr>
        <w:t>的後續</w:t>
      </w:r>
      <w:r w:rsidRPr="007F456A">
        <w:rPr>
          <w:rFonts w:eastAsia="PMingLiU" w:cs="Tahoma"/>
          <w:color w:val="000000"/>
          <w:szCs w:val="18"/>
        </w:rPr>
        <w:t xml:space="preserve"> CAL</w:t>
      </w:r>
      <w:r w:rsidRPr="007F456A">
        <w:rPr>
          <w:rFonts w:eastAsia="PMingLiU" w:cs="Tahoma"/>
          <w:color w:val="000000"/>
          <w:szCs w:val="18"/>
        </w:rPr>
        <w:t>。</w:t>
      </w:r>
    </w:p>
    <w:p w14:paraId="59DB95E1" w14:textId="77777777" w:rsidR="00CD0D74" w:rsidRPr="007F456A" w:rsidRDefault="00CD0D74" w:rsidP="00CD0D74">
      <w:pPr>
        <w:ind w:left="720"/>
        <w:rPr>
          <w:rFonts w:eastAsia="PMingLiU" w:cs="Tahoma"/>
        </w:rPr>
      </w:pPr>
      <w:r w:rsidRPr="007F456A">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F456A" w14:paraId="59DB95E4" w14:textId="77777777" w:rsidTr="0057135E">
        <w:trPr>
          <w:trHeight w:val="332"/>
        </w:trPr>
        <w:tc>
          <w:tcPr>
            <w:tcW w:w="4500" w:type="dxa"/>
            <w:shd w:val="clear" w:color="auto" w:fill="FABF8F"/>
          </w:tcPr>
          <w:p w14:paraId="59DB95E2" w14:textId="77777777" w:rsidR="00CD0D74" w:rsidRPr="007F456A" w:rsidRDefault="00CD0D74" w:rsidP="0057135E">
            <w:pPr>
              <w:rPr>
                <w:rFonts w:eastAsia="PMingLiU" w:cs="Tahoma"/>
                <w:b/>
                <w:color w:val="000000"/>
                <w:szCs w:val="18"/>
              </w:rPr>
            </w:pPr>
            <w:r w:rsidRPr="007F456A">
              <w:rPr>
                <w:rFonts w:eastAsia="PMingLiU" w:cs="Tahoma"/>
                <w:b/>
                <w:color w:val="000000"/>
                <w:szCs w:val="18"/>
              </w:rPr>
              <w:t>Lync Server 2010 CAL</w:t>
            </w:r>
          </w:p>
        </w:tc>
        <w:tc>
          <w:tcPr>
            <w:tcW w:w="3600" w:type="dxa"/>
            <w:shd w:val="clear" w:color="auto" w:fill="FABF8F"/>
          </w:tcPr>
          <w:p w14:paraId="59DB95E3" w14:textId="77777777" w:rsidR="00CD0D74" w:rsidRPr="007F456A" w:rsidRDefault="00CD0D74" w:rsidP="0057135E">
            <w:pPr>
              <w:rPr>
                <w:rFonts w:eastAsia="PMingLiU" w:cs="Tahoma"/>
                <w:b/>
                <w:color w:val="000000"/>
                <w:szCs w:val="18"/>
              </w:rPr>
            </w:pPr>
            <w:r w:rsidRPr="007F456A">
              <w:rPr>
                <w:rFonts w:eastAsia="PMingLiU" w:cs="Tahoma"/>
                <w:b/>
                <w:color w:val="000000"/>
                <w:szCs w:val="18"/>
              </w:rPr>
              <w:t>後續版本</w:t>
            </w:r>
          </w:p>
        </w:tc>
      </w:tr>
      <w:tr w:rsidR="00CD0D74" w:rsidRPr="007F456A" w14:paraId="59DB95E7" w14:textId="77777777" w:rsidTr="0057135E">
        <w:trPr>
          <w:trHeight w:val="70"/>
        </w:trPr>
        <w:tc>
          <w:tcPr>
            <w:tcW w:w="4500" w:type="dxa"/>
            <w:shd w:val="clear" w:color="auto" w:fill="auto"/>
          </w:tcPr>
          <w:p w14:paraId="59DB95E5" w14:textId="77777777" w:rsidR="00CD0D74" w:rsidRPr="007F456A" w:rsidRDefault="00CD0D74" w:rsidP="0057135E">
            <w:pPr>
              <w:rPr>
                <w:rFonts w:eastAsia="PMingLiU" w:cs="Tahoma"/>
                <w:color w:val="000000"/>
                <w:szCs w:val="18"/>
              </w:rPr>
            </w:pPr>
            <w:r w:rsidRPr="007F456A">
              <w:rPr>
                <w:rFonts w:eastAsia="PMingLiU" w:cs="Tahoma"/>
                <w:color w:val="000000"/>
                <w:szCs w:val="18"/>
              </w:rPr>
              <w:t xml:space="preserve">Lync Server 2010 Plus CAL </w:t>
            </w:r>
          </w:p>
        </w:tc>
        <w:tc>
          <w:tcPr>
            <w:tcW w:w="3600" w:type="dxa"/>
            <w:shd w:val="clear" w:color="auto" w:fill="auto"/>
          </w:tcPr>
          <w:p w14:paraId="59DB95E6" w14:textId="77777777" w:rsidR="00CD0D74" w:rsidRPr="007F456A" w:rsidRDefault="00CD0D74" w:rsidP="0057135E">
            <w:pPr>
              <w:rPr>
                <w:rFonts w:eastAsia="PMingLiU" w:cs="Tahoma"/>
                <w:color w:val="000000"/>
                <w:szCs w:val="18"/>
              </w:rPr>
            </w:pPr>
            <w:r w:rsidRPr="007F456A">
              <w:rPr>
                <w:rFonts w:eastAsia="PMingLiU" w:cs="Tahoma"/>
                <w:color w:val="000000"/>
                <w:szCs w:val="18"/>
              </w:rPr>
              <w:t>Lync Server 2013 Plus CAL</w:t>
            </w:r>
          </w:p>
        </w:tc>
      </w:tr>
      <w:tr w:rsidR="00CD0D74" w:rsidRPr="007F456A" w14:paraId="59DB95EA" w14:textId="77777777" w:rsidTr="0057135E">
        <w:trPr>
          <w:trHeight w:val="70"/>
        </w:trPr>
        <w:tc>
          <w:tcPr>
            <w:tcW w:w="4500" w:type="dxa"/>
            <w:shd w:val="clear" w:color="auto" w:fill="auto"/>
          </w:tcPr>
          <w:p w14:paraId="59DB95E8" w14:textId="77777777" w:rsidR="00CD0D74" w:rsidRPr="007F456A" w:rsidRDefault="00CD0D74" w:rsidP="0057135E">
            <w:pPr>
              <w:rPr>
                <w:rFonts w:eastAsia="PMingLiU" w:cs="Tahoma"/>
                <w:color w:val="000000"/>
                <w:szCs w:val="18"/>
              </w:rPr>
            </w:pPr>
            <w:r w:rsidRPr="007F456A">
              <w:rPr>
                <w:rFonts w:eastAsia="PMingLiU" w:cs="Tahoma"/>
                <w:color w:val="000000"/>
                <w:szCs w:val="18"/>
              </w:rPr>
              <w:t xml:space="preserve">Lync Server 2010 Enterprise CAL </w:t>
            </w:r>
          </w:p>
        </w:tc>
        <w:tc>
          <w:tcPr>
            <w:tcW w:w="3600" w:type="dxa"/>
            <w:shd w:val="clear" w:color="auto" w:fill="auto"/>
          </w:tcPr>
          <w:p w14:paraId="59DB95E9" w14:textId="77777777" w:rsidR="00CD0D74" w:rsidRPr="007F456A" w:rsidRDefault="00CD0D74" w:rsidP="0057135E">
            <w:pPr>
              <w:rPr>
                <w:rFonts w:eastAsia="PMingLiU" w:cs="Tahoma"/>
                <w:color w:val="000000"/>
                <w:szCs w:val="18"/>
              </w:rPr>
            </w:pPr>
            <w:r w:rsidRPr="007F456A">
              <w:rPr>
                <w:rFonts w:eastAsia="PMingLiU" w:cs="Tahoma"/>
                <w:color w:val="000000"/>
                <w:szCs w:val="18"/>
              </w:rPr>
              <w:t>Lync Server 2013 Enterprise CAL</w:t>
            </w:r>
          </w:p>
        </w:tc>
      </w:tr>
      <w:tr w:rsidR="00CD0D74" w:rsidRPr="007F456A" w14:paraId="59DB95ED" w14:textId="77777777" w:rsidTr="0057135E">
        <w:trPr>
          <w:trHeight w:val="70"/>
        </w:trPr>
        <w:tc>
          <w:tcPr>
            <w:tcW w:w="4500" w:type="dxa"/>
            <w:shd w:val="clear" w:color="auto" w:fill="auto"/>
          </w:tcPr>
          <w:p w14:paraId="59DB95EB" w14:textId="77777777" w:rsidR="00CD0D74" w:rsidRPr="007F456A" w:rsidRDefault="00CD0D74" w:rsidP="0057135E">
            <w:pPr>
              <w:rPr>
                <w:rFonts w:eastAsia="PMingLiU" w:cs="Tahoma"/>
                <w:color w:val="000000"/>
                <w:szCs w:val="18"/>
              </w:rPr>
            </w:pPr>
            <w:r w:rsidRPr="007F456A">
              <w:rPr>
                <w:rFonts w:eastAsia="PMingLiU" w:cs="Tahoma"/>
                <w:color w:val="000000"/>
                <w:szCs w:val="18"/>
              </w:rPr>
              <w:t xml:space="preserve">Lync Server 2010 Standard CAL </w:t>
            </w:r>
          </w:p>
        </w:tc>
        <w:tc>
          <w:tcPr>
            <w:tcW w:w="3600" w:type="dxa"/>
            <w:shd w:val="clear" w:color="auto" w:fill="auto"/>
          </w:tcPr>
          <w:p w14:paraId="59DB95EC" w14:textId="77777777" w:rsidR="00CD0D74" w:rsidRPr="007F456A" w:rsidRDefault="00CD0D74" w:rsidP="0057135E">
            <w:pPr>
              <w:rPr>
                <w:rFonts w:eastAsia="PMingLiU" w:cs="Tahoma"/>
                <w:color w:val="000000"/>
                <w:szCs w:val="18"/>
              </w:rPr>
            </w:pPr>
            <w:r w:rsidRPr="007F456A">
              <w:rPr>
                <w:rFonts w:eastAsia="PMingLiU" w:cs="Tahoma"/>
                <w:color w:val="000000"/>
                <w:szCs w:val="18"/>
              </w:rPr>
              <w:t>Lync Server 2013 Standard CAL</w:t>
            </w:r>
          </w:p>
        </w:tc>
      </w:tr>
    </w:tbl>
    <w:p w14:paraId="59DB95EE" w14:textId="77777777" w:rsidR="004E0852" w:rsidRPr="007F456A" w:rsidRDefault="004E0852" w:rsidP="003D0252">
      <w:pPr>
        <w:rPr>
          <w:rFonts w:eastAsia="PMingLiU" w:cs="Tahoma"/>
        </w:rPr>
      </w:pPr>
    </w:p>
    <w:p w14:paraId="59DB95EF" w14:textId="77777777" w:rsidR="004E0852" w:rsidRPr="007F456A" w:rsidRDefault="004E0852" w:rsidP="00C436BE">
      <w:pPr>
        <w:spacing w:after="60"/>
        <w:ind w:left="720"/>
        <w:rPr>
          <w:rFonts w:eastAsia="PMingLiU" w:cs="Tahoma"/>
        </w:rPr>
      </w:pPr>
      <w:r w:rsidRPr="007F456A">
        <w:rPr>
          <w:rFonts w:eastAsia="PMingLiU" w:cs="Tahoma"/>
          <w:b/>
          <w:color w:val="000000"/>
          <w:szCs w:val="18"/>
        </w:rPr>
        <w:t>Lync Server 2010 Enterprise External Connector</w:t>
      </w:r>
      <w:r w:rsidRPr="007F456A">
        <w:rPr>
          <w:rFonts w:eastAsia="PMingLiU" w:cs="Tahoma"/>
          <w:b/>
          <w:color w:val="000000"/>
          <w:szCs w:val="18"/>
        </w:rPr>
        <w:t>、</w:t>
      </w:r>
      <w:r w:rsidRPr="007F456A">
        <w:rPr>
          <w:rFonts w:eastAsia="PMingLiU" w:cs="Tahoma"/>
          <w:b/>
          <w:color w:val="000000"/>
          <w:szCs w:val="18"/>
        </w:rPr>
        <w:t xml:space="preserve">Lync Server 2010 Plus External Connector </w:t>
      </w:r>
      <w:r w:rsidRPr="007F456A">
        <w:rPr>
          <w:rFonts w:eastAsia="PMingLiU" w:cs="Tahoma"/>
          <w:b/>
          <w:color w:val="000000"/>
          <w:szCs w:val="18"/>
        </w:rPr>
        <w:t>和</w:t>
      </w:r>
      <w:r w:rsidR="00C436BE">
        <w:rPr>
          <w:rFonts w:eastAsia="PMingLiU" w:cs="Tahoma"/>
          <w:b/>
          <w:color w:val="000000"/>
          <w:szCs w:val="18"/>
        </w:rPr>
        <w:t> </w:t>
      </w:r>
      <w:r w:rsidRPr="007F456A">
        <w:rPr>
          <w:rFonts w:eastAsia="PMingLiU" w:cs="Tahoma"/>
          <w:b/>
          <w:color w:val="000000"/>
          <w:szCs w:val="18"/>
        </w:rPr>
        <w:t xml:space="preserve">Lync Server 2010 Standard External Connector </w:t>
      </w:r>
      <w:r w:rsidRPr="007F456A">
        <w:rPr>
          <w:rFonts w:eastAsia="PMingLiU" w:cs="Tahoma"/>
          <w:b/>
          <w:color w:val="000000"/>
          <w:szCs w:val="18"/>
        </w:rPr>
        <w:t>客戶的使用權之授與</w:t>
      </w:r>
    </w:p>
    <w:p w14:paraId="59DB95F0" w14:textId="77777777" w:rsidR="00D57009" w:rsidRPr="007F456A" w:rsidRDefault="004E0852" w:rsidP="003C3A72">
      <w:pPr>
        <w:ind w:left="720"/>
        <w:rPr>
          <w:rFonts w:eastAsia="PMingLiU" w:cs="Tahoma"/>
        </w:rPr>
      </w:pPr>
      <w:r w:rsidRPr="007F456A">
        <w:rPr>
          <w:rFonts w:eastAsia="PMingLiU" w:cs="Tahoma"/>
          <w:color w:val="000000"/>
          <w:szCs w:val="18"/>
        </w:rPr>
        <w:t xml:space="preserve">2010 </w:t>
      </w:r>
      <w:r w:rsidRPr="007F456A">
        <w:rPr>
          <w:rFonts w:eastAsia="PMingLiU" w:cs="Tahoma"/>
          <w:color w:val="000000"/>
          <w:szCs w:val="18"/>
        </w:rPr>
        <w:t>版的</w:t>
      </w:r>
      <w:r w:rsidRPr="007F456A">
        <w:rPr>
          <w:rFonts w:eastAsia="PMingLiU" w:cs="Tahoma"/>
          <w:color w:val="000000"/>
          <w:szCs w:val="18"/>
        </w:rPr>
        <w:t xml:space="preserve"> Lync Server Enterprise External Connector</w:t>
      </w:r>
      <w:r w:rsidRPr="007F456A">
        <w:rPr>
          <w:rFonts w:eastAsia="PMingLiU" w:cs="Tahoma"/>
          <w:color w:val="000000"/>
          <w:szCs w:val="18"/>
        </w:rPr>
        <w:t>、</w:t>
      </w:r>
      <w:r w:rsidRPr="007F456A">
        <w:rPr>
          <w:rFonts w:eastAsia="PMingLiU" w:cs="Tahoma"/>
          <w:color w:val="000000"/>
          <w:szCs w:val="18"/>
        </w:rPr>
        <w:t xml:space="preserve">Lync Server Plus External Connector </w:t>
      </w:r>
      <w:r w:rsidRPr="007F456A">
        <w:rPr>
          <w:rFonts w:eastAsia="PMingLiU" w:cs="Tahoma"/>
          <w:color w:val="000000"/>
          <w:szCs w:val="18"/>
        </w:rPr>
        <w:t>和</w:t>
      </w:r>
      <w:r w:rsidRPr="007F456A">
        <w:rPr>
          <w:rFonts w:eastAsia="PMingLiU" w:cs="Tahoma"/>
          <w:color w:val="000000"/>
          <w:szCs w:val="18"/>
        </w:rPr>
        <w:t xml:space="preserve"> Lync Server Standard External Connector </w:t>
      </w:r>
      <w:r w:rsidRPr="007F456A">
        <w:rPr>
          <w:rFonts w:eastAsia="PMingLiU" w:cs="Tahoma"/>
          <w:color w:val="000000"/>
          <w:szCs w:val="18"/>
        </w:rPr>
        <w:t>是這些使用權的最終版本。因此，自</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日起，具備有效軟體保證範圍之</w:t>
      </w:r>
      <w:r w:rsidRPr="007F456A">
        <w:rPr>
          <w:rFonts w:eastAsia="PMingLiU" w:cs="Tahoma"/>
          <w:color w:val="000000"/>
          <w:szCs w:val="18"/>
        </w:rPr>
        <w:t xml:space="preserve"> Lync Server 2010 Enterprise External Connector</w:t>
      </w:r>
      <w:r w:rsidRPr="007F456A">
        <w:rPr>
          <w:rFonts w:eastAsia="PMingLiU" w:cs="Tahoma"/>
          <w:color w:val="000000"/>
          <w:szCs w:val="18"/>
        </w:rPr>
        <w:t>、</w:t>
      </w:r>
      <w:r w:rsidRPr="007F456A">
        <w:rPr>
          <w:rFonts w:eastAsia="PMingLiU" w:cs="Tahoma"/>
          <w:color w:val="000000"/>
          <w:szCs w:val="18"/>
        </w:rPr>
        <w:t xml:space="preserve">Lync Server 2010 Plus External Connector </w:t>
      </w:r>
      <w:r w:rsidRPr="007F456A">
        <w:rPr>
          <w:rFonts w:eastAsia="PMingLiU" w:cs="Tahoma"/>
          <w:color w:val="000000"/>
          <w:szCs w:val="18"/>
        </w:rPr>
        <w:t>或</w:t>
      </w:r>
      <w:r w:rsidRPr="007F456A">
        <w:rPr>
          <w:rFonts w:eastAsia="PMingLiU" w:cs="Tahoma"/>
          <w:color w:val="000000"/>
          <w:szCs w:val="18"/>
        </w:rPr>
        <w:t xml:space="preserve"> Lync Server 2010 Standard External Connector </w:t>
      </w:r>
      <w:r w:rsidRPr="007F456A">
        <w:rPr>
          <w:rFonts w:eastAsia="PMingLiU" w:cs="Tahoma"/>
          <w:color w:val="000000"/>
          <w:szCs w:val="18"/>
        </w:rPr>
        <w:t>使用權的客戶，有資格享有下列使用權之授與。</w:t>
      </w:r>
    </w:p>
    <w:p w14:paraId="59DB95F1" w14:textId="77777777" w:rsidR="004E0852" w:rsidRPr="007F456A"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F456A" w14:paraId="59DB95F4" w14:textId="77777777" w:rsidTr="00BD1A6A">
        <w:trPr>
          <w:trHeight w:val="332"/>
        </w:trPr>
        <w:tc>
          <w:tcPr>
            <w:tcW w:w="4500" w:type="dxa"/>
            <w:shd w:val="clear" w:color="auto" w:fill="FABF8F"/>
          </w:tcPr>
          <w:p w14:paraId="59DB95F2" w14:textId="77777777" w:rsidR="00BD1A6A" w:rsidRPr="007F456A" w:rsidRDefault="00BD1A6A" w:rsidP="007B35CE">
            <w:pPr>
              <w:keepNext/>
              <w:rPr>
                <w:rFonts w:eastAsia="PMingLiU" w:cs="Tahoma"/>
                <w:b/>
                <w:color w:val="000000"/>
                <w:szCs w:val="18"/>
              </w:rPr>
            </w:pPr>
            <w:r w:rsidRPr="007F456A">
              <w:rPr>
                <w:rFonts w:eastAsia="PMingLiU" w:cs="Tahoma"/>
                <w:b/>
                <w:color w:val="000000"/>
                <w:szCs w:val="18"/>
              </w:rPr>
              <w:t>合格使用權</w:t>
            </w:r>
          </w:p>
        </w:tc>
        <w:tc>
          <w:tcPr>
            <w:tcW w:w="3600" w:type="dxa"/>
            <w:shd w:val="clear" w:color="auto" w:fill="FABF8F"/>
          </w:tcPr>
          <w:p w14:paraId="59DB95F3" w14:textId="77777777" w:rsidR="00BD1A6A" w:rsidRPr="007F456A" w:rsidRDefault="00BD1A6A" w:rsidP="002C3AB1">
            <w:pPr>
              <w:rPr>
                <w:rFonts w:eastAsia="PMingLiU" w:cs="Tahoma"/>
                <w:b/>
                <w:color w:val="000000"/>
                <w:szCs w:val="18"/>
              </w:rPr>
            </w:pPr>
            <w:r w:rsidRPr="007F456A">
              <w:rPr>
                <w:rFonts w:eastAsia="PMingLiU" w:cs="Tahoma"/>
                <w:b/>
                <w:color w:val="000000"/>
                <w:szCs w:val="18"/>
              </w:rPr>
              <w:t>免費使用權及利益</w:t>
            </w:r>
          </w:p>
        </w:tc>
      </w:tr>
      <w:tr w:rsidR="00BD1A6A" w:rsidRPr="007F456A" w14:paraId="59DB95F7" w14:textId="77777777" w:rsidTr="00BD1A6A">
        <w:trPr>
          <w:trHeight w:val="70"/>
        </w:trPr>
        <w:tc>
          <w:tcPr>
            <w:tcW w:w="4500" w:type="dxa"/>
            <w:shd w:val="clear" w:color="auto" w:fill="auto"/>
          </w:tcPr>
          <w:p w14:paraId="59DB95F5" w14:textId="77777777" w:rsidR="00BD1A6A" w:rsidRPr="007F456A" w:rsidRDefault="00BD1A6A" w:rsidP="007B35CE">
            <w:pPr>
              <w:keepNext/>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Lync Server 2010 Enterprise External Connector</w:t>
            </w:r>
          </w:p>
        </w:tc>
        <w:tc>
          <w:tcPr>
            <w:tcW w:w="3600" w:type="dxa"/>
            <w:shd w:val="clear" w:color="auto" w:fill="auto"/>
          </w:tcPr>
          <w:p w14:paraId="59DB95F6" w14:textId="77777777" w:rsidR="00BD1A6A" w:rsidRPr="007F456A" w:rsidRDefault="00BD1A6A" w:rsidP="002C3AB1">
            <w:pPr>
              <w:rPr>
                <w:rFonts w:eastAsia="PMingLiU" w:cs="Tahoma"/>
                <w:color w:val="000000"/>
                <w:szCs w:val="18"/>
              </w:rPr>
            </w:pPr>
            <w:r w:rsidRPr="007F456A">
              <w:rPr>
                <w:rFonts w:eastAsia="PMingLiU" w:cs="Tahoma"/>
                <w:color w:val="000000"/>
                <w:szCs w:val="18"/>
              </w:rPr>
              <w:t xml:space="preserve">Lync Server 2013 </w:t>
            </w:r>
            <w:r w:rsidRPr="007F456A">
              <w:rPr>
                <w:rFonts w:eastAsia="PMingLiU" w:cs="Tahoma"/>
                <w:color w:val="000000"/>
                <w:szCs w:val="18"/>
              </w:rPr>
              <w:t>使用權</w:t>
            </w:r>
          </w:p>
        </w:tc>
      </w:tr>
      <w:tr w:rsidR="00BD1A6A" w:rsidRPr="007F456A" w14:paraId="59DB95FA" w14:textId="77777777" w:rsidTr="00BD1A6A">
        <w:trPr>
          <w:trHeight w:val="70"/>
        </w:trPr>
        <w:tc>
          <w:tcPr>
            <w:tcW w:w="4500" w:type="dxa"/>
            <w:shd w:val="clear" w:color="auto" w:fill="auto"/>
          </w:tcPr>
          <w:p w14:paraId="59DB95F8" w14:textId="77777777" w:rsidR="00BD1A6A" w:rsidRPr="007F456A" w:rsidRDefault="00BD1A6A" w:rsidP="003678D7">
            <w:pPr>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Lync Server 2010 Plus External Connector</w:t>
            </w:r>
          </w:p>
        </w:tc>
        <w:tc>
          <w:tcPr>
            <w:tcW w:w="3600" w:type="dxa"/>
            <w:shd w:val="clear" w:color="auto" w:fill="auto"/>
          </w:tcPr>
          <w:p w14:paraId="59DB95F9" w14:textId="77777777" w:rsidR="00BD1A6A" w:rsidRPr="007F456A" w:rsidRDefault="00BD1A6A" w:rsidP="002C3AB1">
            <w:pPr>
              <w:rPr>
                <w:rFonts w:eastAsia="PMingLiU" w:cs="Tahoma"/>
                <w:color w:val="000000"/>
                <w:szCs w:val="18"/>
              </w:rPr>
            </w:pPr>
            <w:r w:rsidRPr="007F456A">
              <w:rPr>
                <w:rFonts w:eastAsia="PMingLiU" w:cs="Tahoma"/>
                <w:color w:val="000000"/>
                <w:szCs w:val="18"/>
              </w:rPr>
              <w:t xml:space="preserve">Lync Server 2013 </w:t>
            </w:r>
            <w:r w:rsidRPr="007F456A">
              <w:rPr>
                <w:rFonts w:eastAsia="PMingLiU" w:cs="Tahoma"/>
                <w:color w:val="000000"/>
                <w:szCs w:val="18"/>
              </w:rPr>
              <w:t>使用權</w:t>
            </w:r>
          </w:p>
        </w:tc>
      </w:tr>
      <w:tr w:rsidR="00BD1A6A" w:rsidRPr="007F456A" w14:paraId="59DB95FD" w14:textId="77777777" w:rsidTr="00BD1A6A">
        <w:trPr>
          <w:trHeight w:val="70"/>
        </w:trPr>
        <w:tc>
          <w:tcPr>
            <w:tcW w:w="4500" w:type="dxa"/>
            <w:shd w:val="clear" w:color="auto" w:fill="auto"/>
          </w:tcPr>
          <w:p w14:paraId="59DB95FB" w14:textId="77777777" w:rsidR="00BD1A6A" w:rsidRPr="007F456A" w:rsidRDefault="00BD1A6A" w:rsidP="003678D7">
            <w:pPr>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Lync Server 2010 Standard External Connector</w:t>
            </w:r>
          </w:p>
        </w:tc>
        <w:tc>
          <w:tcPr>
            <w:tcW w:w="3600" w:type="dxa"/>
            <w:shd w:val="clear" w:color="auto" w:fill="auto"/>
          </w:tcPr>
          <w:p w14:paraId="59DB95FC" w14:textId="77777777" w:rsidR="00BD1A6A" w:rsidRPr="007F456A" w:rsidRDefault="00BD1A6A" w:rsidP="002C3AB1">
            <w:pPr>
              <w:rPr>
                <w:rFonts w:eastAsia="PMingLiU" w:cs="Tahoma"/>
                <w:color w:val="000000"/>
                <w:szCs w:val="18"/>
              </w:rPr>
            </w:pPr>
            <w:r w:rsidRPr="007F456A">
              <w:rPr>
                <w:rFonts w:eastAsia="PMingLiU" w:cs="Tahoma"/>
                <w:color w:val="000000"/>
                <w:szCs w:val="18"/>
              </w:rPr>
              <w:t xml:space="preserve">Lync Server 2013 </w:t>
            </w:r>
            <w:r w:rsidRPr="007F456A">
              <w:rPr>
                <w:rFonts w:eastAsia="PMingLiU" w:cs="Tahoma"/>
                <w:color w:val="000000"/>
                <w:szCs w:val="18"/>
              </w:rPr>
              <w:t>使用權</w:t>
            </w:r>
          </w:p>
        </w:tc>
      </w:tr>
    </w:tbl>
    <w:p w14:paraId="59DB95FE" w14:textId="77777777" w:rsidR="004E0852" w:rsidRPr="007F456A" w:rsidRDefault="004E0852" w:rsidP="004E0852">
      <w:pPr>
        <w:ind w:left="720"/>
        <w:jc w:val="both"/>
        <w:rPr>
          <w:rFonts w:eastAsia="PMingLiU" w:cs="Tahoma"/>
        </w:rPr>
      </w:pPr>
    </w:p>
    <w:p w14:paraId="59DB95FF" w14:textId="77777777" w:rsidR="004E0852" w:rsidRPr="007F456A" w:rsidRDefault="004E0852" w:rsidP="004E0852">
      <w:pPr>
        <w:ind w:left="720"/>
        <w:rPr>
          <w:rFonts w:eastAsia="PMingLiU" w:cs="Tahoma"/>
          <w:lang w:eastAsia="zh-TW"/>
        </w:rPr>
      </w:pPr>
      <w:r w:rsidRPr="007F456A">
        <w:rPr>
          <w:rFonts w:eastAsia="PMingLiU" w:cs="Tahoma"/>
          <w:color w:val="000000"/>
          <w:szCs w:val="18"/>
          <w:lang w:eastAsia="zh-TW"/>
        </w:rPr>
        <w:t>下列條款及條件適用於以上使用權之授與。</w:t>
      </w:r>
    </w:p>
    <w:p w14:paraId="59DB9600" w14:textId="77777777" w:rsidR="004E0852" w:rsidRPr="007F456A" w:rsidRDefault="004E0852" w:rsidP="004E0852">
      <w:pPr>
        <w:ind w:left="720"/>
        <w:rPr>
          <w:rFonts w:eastAsia="PMingLiU" w:cs="Tahoma"/>
          <w:lang w:eastAsia="zh-TW"/>
        </w:rPr>
      </w:pPr>
    </w:p>
    <w:p w14:paraId="59DB9601" w14:textId="77777777" w:rsidR="004E0852" w:rsidRPr="007F456A" w:rsidRDefault="004E0852" w:rsidP="00346F4B">
      <w:pPr>
        <w:numPr>
          <w:ilvl w:val="0"/>
          <w:numId w:val="101"/>
        </w:numPr>
        <w:spacing w:after="60"/>
        <w:ind w:left="1440"/>
        <w:rPr>
          <w:rFonts w:eastAsia="PMingLiU" w:cs="Tahoma"/>
          <w:lang w:eastAsia="zh-TW"/>
        </w:rPr>
      </w:pPr>
      <w:r w:rsidRPr="007F456A">
        <w:rPr>
          <w:rFonts w:eastAsia="PMingLiU" w:cs="Tahoma"/>
          <w:bCs/>
          <w:color w:val="000000"/>
          <w:szCs w:val="18"/>
          <w:u w:val="single"/>
          <w:lang w:eastAsia="zh-TW"/>
        </w:rPr>
        <w:t>移轉路徑</w:t>
      </w:r>
      <w:r w:rsidRPr="00C436BE">
        <w:rPr>
          <w:rFonts w:eastAsia="PMingLiU" w:cs="Tahoma"/>
          <w:color w:val="000000"/>
          <w:szCs w:val="18"/>
          <w:lang w:eastAsia="zh-TW"/>
        </w:rPr>
        <w:t>：</w:t>
      </w:r>
      <w:r w:rsidRPr="007F456A">
        <w:rPr>
          <w:rFonts w:eastAsia="PMingLiU" w:cs="Tahoma"/>
          <w:color w:val="000000"/>
          <w:szCs w:val="18"/>
          <w:lang w:eastAsia="zh-TW"/>
        </w:rPr>
        <w:t>自</w:t>
      </w:r>
      <w:r w:rsidRPr="007F456A">
        <w:rPr>
          <w:rFonts w:eastAsia="PMingLiU" w:cs="Tahoma"/>
          <w:color w:val="000000"/>
          <w:szCs w:val="18"/>
          <w:lang w:eastAsia="zh-TW"/>
        </w:rPr>
        <w:t xml:space="preserve"> 2012 </w:t>
      </w:r>
      <w:r w:rsidRPr="007F456A">
        <w:rPr>
          <w:rFonts w:eastAsia="PMingLiU" w:cs="Tahoma"/>
          <w:color w:val="000000"/>
          <w:szCs w:val="18"/>
          <w:lang w:eastAsia="zh-TW"/>
        </w:rPr>
        <w:t>年</w:t>
      </w:r>
      <w:r w:rsidRPr="007F456A">
        <w:rPr>
          <w:rFonts w:eastAsia="PMingLiU" w:cs="Tahoma"/>
          <w:color w:val="000000"/>
          <w:szCs w:val="18"/>
          <w:lang w:eastAsia="zh-TW"/>
        </w:rPr>
        <w:t xml:space="preserve"> 10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日起至</w:t>
      </w:r>
      <w:r w:rsidRPr="007F456A">
        <w:rPr>
          <w:rFonts w:eastAsia="PMingLiU" w:cs="Tahoma"/>
          <w:color w:val="000000"/>
          <w:szCs w:val="18"/>
          <w:lang w:eastAsia="zh-TW"/>
        </w:rPr>
        <w:t xml:space="preserve"> Lync Server 2013 </w:t>
      </w:r>
      <w:r w:rsidRPr="007F456A">
        <w:rPr>
          <w:rFonts w:eastAsia="PMingLiU" w:cs="Tahoma"/>
          <w:color w:val="000000"/>
          <w:szCs w:val="18"/>
          <w:lang w:eastAsia="zh-TW"/>
        </w:rPr>
        <w:t>發行為止，具備特定合格使用權之有效軟體保證範圍的客戶，有資格依據免費使用權升級為</w:t>
      </w:r>
      <w:r w:rsidRPr="007F456A">
        <w:rPr>
          <w:rFonts w:eastAsia="PMingLiU" w:cs="Tahoma"/>
          <w:color w:val="000000"/>
          <w:szCs w:val="18"/>
          <w:lang w:eastAsia="zh-TW"/>
        </w:rPr>
        <w:t xml:space="preserve"> Lync Server 2013 </w:t>
      </w:r>
      <w:r w:rsidRPr="007F456A">
        <w:rPr>
          <w:rFonts w:eastAsia="PMingLiU" w:cs="Tahoma"/>
          <w:color w:val="000000"/>
          <w:szCs w:val="18"/>
          <w:lang w:eastAsia="zh-TW"/>
        </w:rPr>
        <w:t>軟體並依據客戶之對應的合格</w:t>
      </w:r>
      <w:r w:rsidRPr="007F456A">
        <w:rPr>
          <w:rFonts w:eastAsia="PMingLiU" w:cs="Tahoma"/>
          <w:color w:val="000000"/>
          <w:szCs w:val="18"/>
          <w:lang w:eastAsia="zh-TW"/>
        </w:rPr>
        <w:t xml:space="preserve"> External Connector </w:t>
      </w:r>
      <w:r w:rsidRPr="007F456A">
        <w:rPr>
          <w:rFonts w:eastAsia="PMingLiU" w:cs="Tahoma"/>
          <w:color w:val="000000"/>
          <w:szCs w:val="18"/>
          <w:lang w:eastAsia="zh-TW"/>
        </w:rPr>
        <w:t>使用權，使用它來替代</w:t>
      </w:r>
      <w:r w:rsidRPr="007F456A">
        <w:rPr>
          <w:rFonts w:eastAsia="PMingLiU" w:cs="Tahoma"/>
          <w:color w:val="000000"/>
          <w:szCs w:val="18"/>
          <w:lang w:eastAsia="zh-TW"/>
        </w:rPr>
        <w:t xml:space="preserve"> Lync Server 2010 </w:t>
      </w:r>
      <w:r w:rsidRPr="007F456A">
        <w:rPr>
          <w:rFonts w:eastAsia="PMingLiU" w:cs="Tahoma"/>
          <w:color w:val="000000"/>
          <w:szCs w:val="18"/>
          <w:lang w:eastAsia="zh-TW"/>
        </w:rPr>
        <w:t>軟體。</w:t>
      </w:r>
    </w:p>
    <w:p w14:paraId="59DB9602" w14:textId="77777777" w:rsidR="004E0852" w:rsidRPr="007F456A" w:rsidRDefault="004E0852" w:rsidP="00346F4B">
      <w:pPr>
        <w:numPr>
          <w:ilvl w:val="0"/>
          <w:numId w:val="101"/>
        </w:numPr>
        <w:spacing w:after="60"/>
        <w:ind w:left="1440"/>
        <w:rPr>
          <w:rFonts w:eastAsia="PMingLiU" w:cs="Tahoma"/>
          <w:lang w:eastAsia="zh-TW"/>
        </w:rPr>
      </w:pPr>
      <w:r w:rsidRPr="007F456A">
        <w:rPr>
          <w:rFonts w:eastAsia="PMingLiU" w:cs="Tahoma"/>
          <w:color w:val="000000"/>
          <w:szCs w:val="18"/>
          <w:u w:val="single"/>
          <w:lang w:eastAsia="zh-TW"/>
        </w:rPr>
        <w:t>使用權利</w:t>
      </w:r>
      <w:r w:rsidRPr="007F456A">
        <w:rPr>
          <w:rFonts w:eastAsia="PMingLiU" w:cs="Tahoma"/>
          <w:color w:val="000000"/>
          <w:szCs w:val="18"/>
          <w:lang w:eastAsia="zh-TW"/>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59DB9603" w14:textId="77777777" w:rsidR="004E0852" w:rsidRPr="007F456A" w:rsidRDefault="004E0852" w:rsidP="003D0252">
      <w:pPr>
        <w:numPr>
          <w:ilvl w:val="0"/>
          <w:numId w:val="8"/>
        </w:numPr>
        <w:spacing w:after="60"/>
        <w:ind w:left="1440"/>
        <w:rPr>
          <w:rFonts w:eastAsia="PMingLiU" w:cs="Tahoma"/>
          <w:lang w:eastAsia="zh-TW"/>
        </w:rPr>
      </w:pPr>
      <w:r w:rsidRPr="007F456A">
        <w:rPr>
          <w:rFonts w:eastAsia="PMingLiU" w:cs="Tahoma"/>
          <w:color w:val="000000"/>
          <w:szCs w:val="18"/>
          <w:u w:val="single"/>
          <w:lang w:eastAsia="zh-TW"/>
        </w:rPr>
        <w:t>使用權及軟體保證</w:t>
      </w:r>
      <w:r w:rsidRPr="007F456A">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59DB9604" w14:textId="77777777" w:rsidR="004E0852" w:rsidRPr="007F456A" w:rsidRDefault="004E0852" w:rsidP="00346F4B">
      <w:pPr>
        <w:numPr>
          <w:ilvl w:val="0"/>
          <w:numId w:val="102"/>
        </w:numPr>
        <w:spacing w:after="60"/>
        <w:ind w:left="1440"/>
        <w:rPr>
          <w:rFonts w:eastAsia="PMingLiU" w:cs="Tahoma"/>
        </w:rPr>
      </w:pPr>
      <w:r w:rsidRPr="007F456A">
        <w:rPr>
          <w:rFonts w:eastAsia="PMingLiU" w:cs="Tahoma"/>
          <w:color w:val="000000"/>
          <w:szCs w:val="18"/>
          <w:u w:val="single"/>
        </w:rPr>
        <w:t>校正</w:t>
      </w:r>
      <w:r w:rsidRPr="00C436BE">
        <w:rPr>
          <w:rFonts w:eastAsia="PMingLiU" w:cs="Tahoma"/>
          <w:color w:val="000000"/>
          <w:szCs w:val="18"/>
        </w:rPr>
        <w:t>：</w:t>
      </w:r>
      <w:r w:rsidRPr="007F456A">
        <w:rPr>
          <w:rFonts w:eastAsia="PMingLiU" w:cs="Tahoma"/>
          <w:color w:val="000000"/>
          <w:szCs w:val="18"/>
        </w:rPr>
        <w:t>如上所述，針對有資格取得這些免費使用權及權利的</w:t>
      </w:r>
      <w:r w:rsidRPr="007F456A">
        <w:rPr>
          <w:rFonts w:eastAsia="PMingLiU" w:cs="Tahoma"/>
          <w:color w:val="000000"/>
          <w:szCs w:val="18"/>
        </w:rPr>
        <w:t xml:space="preserve"> Enterprise </w:t>
      </w:r>
      <w:r w:rsidRPr="007F456A">
        <w:rPr>
          <w:rFonts w:eastAsia="PMingLiU" w:cs="Tahoma"/>
          <w:color w:val="000000"/>
          <w:szCs w:val="18"/>
        </w:rPr>
        <w:t>合約客戶，視同客戶之年度校正程序而取得之</w:t>
      </w:r>
      <w:r w:rsidRPr="007F456A">
        <w:rPr>
          <w:rFonts w:eastAsia="PMingLiU" w:cs="Tahoma"/>
          <w:color w:val="000000"/>
          <w:szCs w:val="18"/>
        </w:rPr>
        <w:t xml:space="preserve"> Lync Server 2010 Enterprise External Connector</w:t>
      </w:r>
      <w:r w:rsidRPr="007F456A">
        <w:rPr>
          <w:rFonts w:eastAsia="PMingLiU" w:cs="Tahoma"/>
          <w:color w:val="000000"/>
          <w:szCs w:val="18"/>
        </w:rPr>
        <w:t>、</w:t>
      </w:r>
      <w:r w:rsidRPr="007F456A">
        <w:rPr>
          <w:rFonts w:eastAsia="PMingLiU" w:cs="Tahoma"/>
          <w:color w:val="000000"/>
          <w:szCs w:val="18"/>
        </w:rPr>
        <w:t xml:space="preserve">Lync Server 2010 Plus External Connector </w:t>
      </w:r>
      <w:r w:rsidRPr="007F456A">
        <w:rPr>
          <w:rFonts w:eastAsia="PMingLiU" w:cs="Tahoma"/>
          <w:color w:val="000000"/>
          <w:szCs w:val="18"/>
        </w:rPr>
        <w:t>和</w:t>
      </w:r>
      <w:r w:rsidRPr="007F456A">
        <w:rPr>
          <w:rFonts w:eastAsia="PMingLiU" w:cs="Tahoma"/>
          <w:color w:val="000000"/>
          <w:szCs w:val="18"/>
        </w:rPr>
        <w:t xml:space="preserve"> Lync Server 2010 Standard External Connector </w:t>
      </w:r>
      <w:r w:rsidRPr="007F456A">
        <w:rPr>
          <w:rFonts w:eastAsia="PMingLiU" w:cs="Tahoma"/>
          <w:color w:val="000000"/>
          <w:szCs w:val="18"/>
        </w:rPr>
        <w:t>使用權也是合格使用權。</w:t>
      </w:r>
    </w:p>
    <w:p w14:paraId="59DB9605" w14:textId="77777777" w:rsidR="004E0852" w:rsidRPr="007F456A" w:rsidRDefault="003D0252" w:rsidP="00346F4B">
      <w:pPr>
        <w:numPr>
          <w:ilvl w:val="0"/>
          <w:numId w:val="102"/>
        </w:numPr>
        <w:spacing w:after="60"/>
        <w:ind w:left="1440"/>
        <w:rPr>
          <w:rFonts w:eastAsia="PMingLiU" w:cs="Tahoma"/>
          <w:lang w:eastAsia="zh-TW"/>
        </w:rPr>
      </w:pPr>
      <w:r w:rsidRPr="007F456A">
        <w:rPr>
          <w:rFonts w:eastAsia="PMingLiU" w:cs="Tahoma"/>
          <w:color w:val="000000"/>
          <w:szCs w:val="18"/>
          <w:u w:val="single"/>
        </w:rPr>
        <w:t>訂閱合約</w:t>
      </w:r>
      <w:r w:rsidRPr="00C436BE">
        <w:rPr>
          <w:rFonts w:eastAsia="PMingLiU" w:cs="Tahoma"/>
          <w:color w:val="000000"/>
          <w:szCs w:val="18"/>
        </w:rPr>
        <w:t>：</w:t>
      </w:r>
      <w:r w:rsidRPr="007F456A">
        <w:rPr>
          <w:rFonts w:eastAsia="PMingLiU" w:cs="Tahoma"/>
          <w:color w:val="000000"/>
          <w:szCs w:val="18"/>
        </w:rPr>
        <w:t>針對</w:t>
      </w:r>
      <w:r w:rsidRPr="007F456A">
        <w:rPr>
          <w:rFonts w:eastAsia="PMingLiU" w:cs="Tahoma"/>
          <w:color w:val="000000"/>
          <w:szCs w:val="18"/>
        </w:rPr>
        <w:t xml:space="preserve"> Enterprise Subscription</w:t>
      </w:r>
      <w:r w:rsidRPr="007F456A">
        <w:rPr>
          <w:rFonts w:eastAsia="PMingLiU" w:cs="Tahoma"/>
          <w:color w:val="000000"/>
          <w:szCs w:val="18"/>
        </w:rPr>
        <w:t>、</w:t>
      </w:r>
      <w:r w:rsidRPr="007F456A">
        <w:rPr>
          <w:rFonts w:eastAsia="PMingLiU" w:cs="Tahoma"/>
          <w:szCs w:val="18"/>
        </w:rPr>
        <w:t>Open Value Subscription</w:t>
      </w:r>
      <w:r w:rsidRPr="007F456A">
        <w:rPr>
          <w:rFonts w:eastAsia="PMingLiU" w:cs="Tahoma"/>
          <w:szCs w:val="18"/>
        </w:rPr>
        <w:t>、</w:t>
      </w:r>
      <w:r w:rsidRPr="007F456A">
        <w:rPr>
          <w:rFonts w:eastAsia="PMingLiU" w:cs="Tahoma"/>
          <w:szCs w:val="18"/>
        </w:rPr>
        <w:t xml:space="preserve">Campus </w:t>
      </w:r>
      <w:r w:rsidRPr="007F456A">
        <w:rPr>
          <w:rFonts w:eastAsia="PMingLiU" w:cs="Tahoma"/>
          <w:szCs w:val="18"/>
        </w:rPr>
        <w:t>及</w:t>
      </w:r>
      <w:r w:rsidRPr="007F456A">
        <w:rPr>
          <w:rFonts w:eastAsia="PMingLiU" w:cs="Tahoma"/>
          <w:szCs w:val="18"/>
        </w:rPr>
        <w:t xml:space="preserve"> School</w:t>
      </w:r>
      <w:r w:rsidRPr="007F456A">
        <w:rPr>
          <w:rFonts w:eastAsia="PMingLiU" w:cs="Tahoma"/>
          <w:szCs w:val="18"/>
        </w:rPr>
        <w:t>、</w:t>
      </w:r>
      <w:r w:rsidRPr="007F456A">
        <w:rPr>
          <w:rFonts w:eastAsia="PMingLiU" w:cs="Tahoma"/>
          <w:szCs w:val="18"/>
        </w:rPr>
        <w:t xml:space="preserve">Enrollment for Education Solutions </w:t>
      </w:r>
      <w:r w:rsidRPr="007F456A">
        <w:rPr>
          <w:rFonts w:eastAsia="PMingLiU" w:cs="Tahoma"/>
          <w:szCs w:val="18"/>
        </w:rPr>
        <w:t>和</w:t>
      </w:r>
      <w:r w:rsidRPr="007F456A">
        <w:rPr>
          <w:rFonts w:eastAsia="PMingLiU" w:cs="Tahoma"/>
          <w:szCs w:val="18"/>
        </w:rPr>
        <w:t xml:space="preserve"> Open Value Subscription—</w:t>
      </w:r>
      <w:r w:rsidRPr="007F456A">
        <w:rPr>
          <w:rFonts w:eastAsia="PMingLiU" w:cs="Tahoma"/>
          <w:szCs w:val="18"/>
        </w:rPr>
        <w:t>教育解決方案，依相同的條件</w:t>
      </w:r>
      <w:r w:rsidRPr="007F456A">
        <w:rPr>
          <w:rFonts w:eastAsia="PMingLiU" w:cs="Tahoma"/>
          <w:color w:val="000000"/>
          <w:szCs w:val="18"/>
        </w:rPr>
        <w:t>暫時授與相同的權利，直到其目前的</w:t>
      </w:r>
      <w:r w:rsidRPr="007F456A">
        <w:rPr>
          <w:rFonts w:eastAsia="PMingLiU" w:cs="Tahoma"/>
          <w:color w:val="000000"/>
          <w:szCs w:val="18"/>
        </w:rPr>
        <w:t xml:space="preserve"> Enrollment </w:t>
      </w:r>
      <w:r w:rsidRPr="007F456A">
        <w:rPr>
          <w:rFonts w:eastAsia="PMingLiU" w:cs="Tahoma"/>
          <w:color w:val="000000"/>
          <w:szCs w:val="18"/>
        </w:rPr>
        <w:t>有效期限結束為止</w:t>
      </w:r>
      <w:r w:rsidRPr="007F456A">
        <w:rPr>
          <w:rFonts w:eastAsia="PMingLiU" w:cs="Tahoma"/>
          <w:color w:val="000000"/>
          <w:szCs w:val="18"/>
        </w:rPr>
        <w:t xml:space="preserve"> (</w:t>
      </w:r>
      <w:r w:rsidRPr="007F456A">
        <w:rPr>
          <w:rFonts w:eastAsia="PMingLiU" w:cs="Tahoma"/>
          <w:color w:val="000000"/>
          <w:szCs w:val="18"/>
        </w:rPr>
        <w:t>或若為</w:t>
      </w:r>
      <w:r w:rsidRPr="007F456A">
        <w:rPr>
          <w:rFonts w:eastAsia="PMingLiU" w:cs="Tahoma"/>
          <w:color w:val="000000"/>
          <w:szCs w:val="18"/>
        </w:rPr>
        <w:t xml:space="preserve"> Open Value</w:t>
      </w:r>
      <w:r w:rsidRPr="007F456A">
        <w:rPr>
          <w:rFonts w:eastAsia="PMingLiU" w:cs="Tahoma"/>
          <w:color w:val="000000"/>
          <w:szCs w:val="18"/>
        </w:rPr>
        <w:t>，則為合約期間結束為止</w:t>
      </w:r>
      <w:r w:rsidRPr="007F456A">
        <w:rPr>
          <w:rFonts w:eastAsia="PMingLiU" w:cs="Tahoma"/>
          <w:color w:val="000000"/>
          <w:szCs w:val="18"/>
        </w:rPr>
        <w:t>)</w:t>
      </w:r>
      <w:r w:rsidRPr="007F456A">
        <w:rPr>
          <w:rFonts w:eastAsia="PMingLiU" w:cs="Tahoma"/>
          <w:color w:val="000000"/>
          <w:szCs w:val="18"/>
        </w:rPr>
        <w:t>。</w:t>
      </w:r>
      <w:r w:rsidRPr="007F456A">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59DB9606" w14:textId="77777777" w:rsidR="004E0852" w:rsidRPr="007F456A" w:rsidRDefault="004E0852" w:rsidP="00346F4B">
      <w:pPr>
        <w:numPr>
          <w:ilvl w:val="0"/>
          <w:numId w:val="103"/>
        </w:numPr>
        <w:spacing w:after="60"/>
        <w:ind w:left="1440"/>
        <w:rPr>
          <w:rFonts w:eastAsia="PMingLiU" w:cs="Tahoma"/>
        </w:rPr>
      </w:pPr>
      <w:r w:rsidRPr="007F456A">
        <w:rPr>
          <w:rFonts w:eastAsia="PMingLiU" w:cs="Tahoma"/>
          <w:szCs w:val="18"/>
          <w:u w:val="single"/>
        </w:rPr>
        <w:t xml:space="preserve">Campus </w:t>
      </w:r>
      <w:r w:rsidRPr="007F456A">
        <w:rPr>
          <w:rFonts w:eastAsia="PMingLiU" w:cs="Tahoma"/>
          <w:szCs w:val="18"/>
          <w:u w:val="single"/>
        </w:rPr>
        <w:t>和</w:t>
      </w:r>
      <w:r w:rsidRPr="007F456A">
        <w:rPr>
          <w:rFonts w:eastAsia="PMingLiU" w:cs="Tahoma"/>
          <w:szCs w:val="18"/>
          <w:u w:val="single"/>
        </w:rPr>
        <w:t xml:space="preserve"> School </w:t>
      </w:r>
      <w:r w:rsidRPr="007F456A">
        <w:rPr>
          <w:rFonts w:eastAsia="PMingLiU" w:cs="Tahoma"/>
          <w:szCs w:val="18"/>
          <w:u w:val="single"/>
        </w:rPr>
        <w:t>合約轉換</w:t>
      </w:r>
      <w:r w:rsidRPr="00C436BE">
        <w:rPr>
          <w:rFonts w:eastAsia="PMingLiU" w:cs="Tahoma"/>
          <w:szCs w:val="18"/>
        </w:rPr>
        <w:t>：</w:t>
      </w:r>
      <w:r w:rsidRPr="007F456A">
        <w:rPr>
          <w:rFonts w:eastAsia="PMingLiU" w:cs="Tahoma"/>
          <w:szCs w:val="18"/>
        </w:rPr>
        <w:t>針對於期間內從</w:t>
      </w:r>
      <w:r w:rsidRPr="007F456A">
        <w:rPr>
          <w:rFonts w:eastAsia="PMingLiU" w:cs="Tahoma"/>
          <w:szCs w:val="18"/>
        </w:rPr>
        <w:t xml:space="preserve"> Campus </w:t>
      </w:r>
      <w:r w:rsidRPr="007F456A">
        <w:rPr>
          <w:rFonts w:eastAsia="PMingLiU" w:cs="Tahoma"/>
          <w:szCs w:val="18"/>
        </w:rPr>
        <w:t>和</w:t>
      </w:r>
      <w:r w:rsidRPr="007F456A">
        <w:rPr>
          <w:rFonts w:eastAsia="PMingLiU" w:cs="Tahoma"/>
          <w:szCs w:val="18"/>
        </w:rPr>
        <w:t xml:space="preserve"> School </w:t>
      </w:r>
      <w:r w:rsidRPr="007F456A">
        <w:rPr>
          <w:rFonts w:eastAsia="PMingLiU" w:cs="Tahoma"/>
          <w:szCs w:val="18"/>
        </w:rPr>
        <w:t>合約轉換為</w:t>
      </w:r>
      <w:r w:rsidRPr="007F456A">
        <w:rPr>
          <w:rFonts w:eastAsia="PMingLiU" w:cs="Tahoma"/>
          <w:szCs w:val="18"/>
        </w:rPr>
        <w:t xml:space="preserve"> Enrollment for Education Solutions </w:t>
      </w:r>
      <w:r w:rsidRPr="007F456A">
        <w:rPr>
          <w:rFonts w:eastAsia="PMingLiU" w:cs="Tahoma"/>
          <w:szCs w:val="18"/>
        </w:rPr>
        <w:t>或</w:t>
      </w:r>
      <w:r w:rsidRPr="007F456A">
        <w:rPr>
          <w:rFonts w:eastAsia="PMingLiU" w:cs="Tahoma"/>
          <w:szCs w:val="18"/>
        </w:rPr>
        <w:t xml:space="preserve"> Open Value Subscription—</w:t>
      </w:r>
      <w:r w:rsidRPr="007F456A">
        <w:rPr>
          <w:rFonts w:eastAsia="PMingLiU" w:cs="Tahoma"/>
          <w:szCs w:val="18"/>
        </w:rPr>
        <w:t>教育解決方案合約，但同時維持持續的訂</w:t>
      </w:r>
      <w:r w:rsidR="00C436BE">
        <w:rPr>
          <w:rFonts w:eastAsia="PMingLiU" w:cs="Tahoma"/>
          <w:szCs w:val="18"/>
        </w:rPr>
        <w:br/>
      </w:r>
      <w:r w:rsidRPr="007F456A">
        <w:rPr>
          <w:rFonts w:eastAsia="PMingLiU" w:cs="Tahoma"/>
          <w:szCs w:val="18"/>
        </w:rPr>
        <w:t>閱範圍的客戶：</w:t>
      </w:r>
    </w:p>
    <w:p w14:paraId="59DB9607" w14:textId="77777777" w:rsidR="004E0852" w:rsidRPr="00C436BE" w:rsidRDefault="004E0852" w:rsidP="00346F4B">
      <w:pPr>
        <w:pStyle w:val="ListParagraph"/>
        <w:numPr>
          <w:ilvl w:val="0"/>
          <w:numId w:val="87"/>
        </w:numPr>
        <w:spacing w:after="60"/>
        <w:ind w:left="1980"/>
        <w:contextualSpacing w:val="0"/>
        <w:rPr>
          <w:rFonts w:ascii="Tahoma" w:eastAsia="PMingLiU" w:hAnsi="Tahoma" w:cs="Tahoma"/>
          <w:sz w:val="18"/>
          <w:szCs w:val="18"/>
        </w:rPr>
      </w:pPr>
      <w:r w:rsidRPr="00C436BE">
        <w:rPr>
          <w:rFonts w:ascii="Tahoma" w:eastAsia="PMingLiU" w:hAnsi="Tahoma" w:cs="Tahoma"/>
          <w:sz w:val="18"/>
          <w:szCs w:val="18"/>
        </w:rPr>
        <w:t>依相同的條件暫時授與相同的權利，直到其</w:t>
      </w:r>
      <w:r w:rsidRPr="00C436BE">
        <w:rPr>
          <w:rFonts w:ascii="Tahoma" w:eastAsia="PMingLiU" w:hAnsi="Tahoma" w:cs="Tahoma"/>
          <w:sz w:val="18"/>
          <w:szCs w:val="18"/>
        </w:rPr>
        <w:t xml:space="preserve"> Enrollment for Education Solutions </w:t>
      </w:r>
      <w:r w:rsidRPr="00C436BE">
        <w:rPr>
          <w:rFonts w:ascii="Tahoma" w:eastAsia="PMingLiU" w:hAnsi="Tahoma" w:cs="Tahoma"/>
          <w:sz w:val="18"/>
          <w:szCs w:val="18"/>
        </w:rPr>
        <w:t>或</w:t>
      </w:r>
      <w:r w:rsidRPr="00C436BE">
        <w:rPr>
          <w:rFonts w:ascii="Tahoma" w:eastAsia="PMingLiU" w:hAnsi="Tahoma" w:cs="Tahoma"/>
          <w:sz w:val="18"/>
          <w:szCs w:val="18"/>
        </w:rPr>
        <w:t xml:space="preserve"> Open Value Subscription—</w:t>
      </w:r>
      <w:r w:rsidRPr="00C436BE">
        <w:rPr>
          <w:rFonts w:ascii="Tahoma" w:eastAsia="PMingLiU" w:hAnsi="Tahoma" w:cs="Tahoma"/>
          <w:sz w:val="18"/>
          <w:szCs w:val="18"/>
        </w:rPr>
        <w:t>教育解決方案各自屆滿為止。</w:t>
      </w:r>
    </w:p>
    <w:p w14:paraId="59DB9608" w14:textId="77777777" w:rsidR="00BA1490" w:rsidRPr="00C436BE" w:rsidRDefault="004E0852" w:rsidP="00346F4B">
      <w:pPr>
        <w:pStyle w:val="ListParagraph"/>
        <w:numPr>
          <w:ilvl w:val="0"/>
          <w:numId w:val="87"/>
        </w:numPr>
        <w:spacing w:after="60"/>
        <w:ind w:left="1980"/>
        <w:contextualSpacing w:val="0"/>
        <w:rPr>
          <w:rFonts w:ascii="Tahoma" w:eastAsia="PMingLiU" w:hAnsi="Tahoma" w:cs="Tahoma"/>
          <w:sz w:val="18"/>
          <w:szCs w:val="18"/>
          <w:lang w:eastAsia="zh-TW"/>
        </w:rPr>
      </w:pPr>
      <w:r w:rsidRPr="00C436BE">
        <w:rPr>
          <w:rFonts w:ascii="Tahoma" w:eastAsia="PMingLiU" w:hAnsi="Tahoma" w:cs="Tahoma"/>
          <w:sz w:val="18"/>
          <w:szCs w:val="18"/>
          <w:lang w:eastAsia="zh-TW"/>
        </w:rPr>
        <w:t>這些權利只有執行買斷選項才會成為永久有效，且其仍受客戶之授權合約的所有條款及條件所拘束。</w:t>
      </w:r>
      <w:bookmarkStart w:id="1405" w:name="_66_Lync_Server"/>
      <w:bookmarkStart w:id="1406" w:name="_Toc336338327"/>
      <w:bookmarkStart w:id="1407" w:name="Srv_57OfficeCommSvrOnlineStd"/>
      <w:bookmarkEnd w:id="1405"/>
    </w:p>
    <w:p w14:paraId="59DB9609" w14:textId="77777777" w:rsidR="00586FCE" w:rsidRPr="00C436BE" w:rsidRDefault="00586FCE" w:rsidP="003D0252">
      <w:pPr>
        <w:rPr>
          <w:rFonts w:eastAsia="PMingLiU" w:cs="Tahoma"/>
          <w:szCs w:val="18"/>
          <w:lang w:eastAsia="zh-TW"/>
        </w:rPr>
      </w:pPr>
      <w:bookmarkStart w:id="1408" w:name="Srv_56MicrosoftDynamicsCRM2011"/>
      <w:bookmarkStart w:id="1409" w:name="Srv_67MicrosoftDynamicsCRM2011"/>
    </w:p>
    <w:p w14:paraId="59DB960A" w14:textId="77777777" w:rsidR="002512D3" w:rsidRPr="007F456A" w:rsidRDefault="002512D3">
      <w:pPr>
        <w:rPr>
          <w:rFonts w:eastAsia="PMingLiU" w:cs="Tahoma"/>
          <w:lang w:eastAsia="zh-TW"/>
        </w:rPr>
      </w:pPr>
    </w:p>
    <w:p w14:paraId="59DB960B" w14:textId="77777777" w:rsidR="00253288" w:rsidRPr="007F456A" w:rsidRDefault="00A560B6" w:rsidP="00D47417">
      <w:pPr>
        <w:pStyle w:val="Heading3"/>
        <w:rPr>
          <w:rFonts w:ascii="Tahoma" w:eastAsia="PMingLiU" w:hAnsi="Tahoma" w:cs="Tahoma"/>
        </w:rPr>
      </w:pPr>
      <w:bookmarkStart w:id="1410" w:name="_72_Microsoft_Dynamics"/>
      <w:bookmarkStart w:id="1411" w:name="_Toc361754589"/>
      <w:bookmarkEnd w:id="1410"/>
      <w:r w:rsidRPr="007F456A">
        <w:rPr>
          <w:rFonts w:ascii="Tahoma" w:eastAsia="PMingLiU" w:hAnsi="Tahoma" w:cs="Tahoma"/>
          <w:color w:val="F66400"/>
          <w:sz w:val="22"/>
          <w:vertAlign w:val="superscript"/>
        </w:rPr>
        <w:lastRenderedPageBreak/>
        <w:t>73</w:t>
      </w:r>
      <w:r w:rsidRPr="007F456A">
        <w:rPr>
          <w:rFonts w:ascii="Tahoma" w:eastAsia="PMingLiU" w:hAnsi="Tahoma" w:cs="Tahoma"/>
          <w:color w:val="F66400"/>
          <w:sz w:val="22"/>
        </w:rPr>
        <w:t xml:space="preserve"> Microsoft Dynamics AX 2012</w:t>
      </w:r>
      <w:bookmarkEnd w:id="1406"/>
      <w:r w:rsidRPr="007F456A">
        <w:rPr>
          <w:rFonts w:ascii="Tahoma" w:eastAsia="PMingLiU" w:hAnsi="Tahoma" w:cs="Tahoma"/>
          <w:color w:val="F66400"/>
          <w:sz w:val="22"/>
        </w:rPr>
        <w:t xml:space="preserve"> R2</w:t>
      </w:r>
      <w:bookmarkEnd w:id="1411"/>
    </w:p>
    <w:p w14:paraId="59DB960C" w14:textId="77777777" w:rsidR="003D0252" w:rsidRPr="007F456A" w:rsidRDefault="003D0252" w:rsidP="003D0252">
      <w:pPr>
        <w:rPr>
          <w:rFonts w:eastAsia="PMingLiU" w:cs="Tahoma"/>
        </w:rPr>
      </w:pPr>
    </w:p>
    <w:p w14:paraId="59DB960D" w14:textId="77777777" w:rsidR="00047874" w:rsidRPr="007F456A" w:rsidRDefault="00860CF0" w:rsidP="007B699C">
      <w:pPr>
        <w:spacing w:after="60"/>
        <w:ind w:left="734" w:hanging="14"/>
        <w:rPr>
          <w:rFonts w:eastAsia="PMingLiU" w:cs="Tahoma"/>
        </w:rPr>
      </w:pPr>
      <w:r w:rsidRPr="007F456A">
        <w:rPr>
          <w:rFonts w:eastAsia="PMingLiU" w:cs="Tahoma"/>
          <w:b/>
          <w:bCs/>
          <w:szCs w:val="20"/>
        </w:rPr>
        <w:t>當地語系化及翻譯</w:t>
      </w:r>
    </w:p>
    <w:p w14:paraId="59DB960E" w14:textId="77777777" w:rsidR="00253288" w:rsidRPr="007F456A" w:rsidRDefault="00047874" w:rsidP="00737831">
      <w:pPr>
        <w:ind w:left="734" w:hanging="14"/>
        <w:rPr>
          <w:rFonts w:eastAsia="PMingLiU" w:cs="Tahoma"/>
        </w:rPr>
      </w:pPr>
      <w:r w:rsidRPr="007F456A">
        <w:rPr>
          <w:rFonts w:eastAsia="PMingLiU" w:cs="Tahoma"/>
          <w:color w:val="000000"/>
          <w:szCs w:val="20"/>
        </w:rPr>
        <w:t xml:space="preserve">Microsoft </w:t>
      </w:r>
      <w:r w:rsidRPr="007F456A">
        <w:rPr>
          <w:rFonts w:eastAsia="PMingLiU" w:cs="Tahoma"/>
          <w:color w:val="000000"/>
          <w:szCs w:val="20"/>
        </w:rPr>
        <w:t>已將</w:t>
      </w:r>
      <w:r w:rsidRPr="007F456A">
        <w:rPr>
          <w:rFonts w:eastAsia="PMingLiU" w:cs="Tahoma"/>
          <w:color w:val="000000"/>
          <w:szCs w:val="20"/>
        </w:rPr>
        <w:t xml:space="preserve"> Microsoft Dynamics AX </w:t>
      </w:r>
      <w:r w:rsidRPr="007F456A">
        <w:rPr>
          <w:rFonts w:eastAsia="PMingLiU" w:cs="Tahoma"/>
          <w:color w:val="000000"/>
          <w:szCs w:val="20"/>
        </w:rPr>
        <w:t>進行當地語系化及翻譯，並可提供其支援，且一般能以選定之國家</w:t>
      </w:r>
      <w:r w:rsidRPr="007F456A">
        <w:rPr>
          <w:rFonts w:eastAsia="PMingLiU" w:cs="Tahoma"/>
          <w:color w:val="000000"/>
          <w:szCs w:val="20"/>
        </w:rPr>
        <w:t>/</w:t>
      </w:r>
      <w:r w:rsidRPr="007F456A">
        <w:rPr>
          <w:rFonts w:eastAsia="PMingLiU" w:cs="Tahoma"/>
          <w:color w:val="000000"/>
          <w:szCs w:val="20"/>
        </w:rPr>
        <w:t>地區和語言提供使用。請參閱</w:t>
      </w:r>
      <w:r w:rsidRPr="007F456A">
        <w:rPr>
          <w:rFonts w:eastAsia="PMingLiU" w:cs="Tahoma"/>
          <w:color w:val="000000"/>
          <w:szCs w:val="20"/>
        </w:rPr>
        <w:t xml:space="preserve"> http://www.microsoft.com/en-us/dynamics/erp-buy-ax-software.aspx </w:t>
      </w:r>
      <w:r w:rsidRPr="007F456A">
        <w:rPr>
          <w:rFonts w:eastAsia="PMingLiU" w:cs="Tahoma"/>
          <w:color w:val="000000"/>
          <w:szCs w:val="20"/>
        </w:rPr>
        <w:t>深入了解</w:t>
      </w:r>
      <w:r w:rsidRPr="007F456A">
        <w:rPr>
          <w:rFonts w:eastAsia="PMingLiU" w:cs="Tahoma"/>
          <w:color w:val="000000"/>
          <w:szCs w:val="20"/>
        </w:rPr>
        <w:t xml:space="preserve"> Microsoft </w:t>
      </w:r>
      <w:r w:rsidRPr="007F456A">
        <w:rPr>
          <w:rFonts w:eastAsia="PMingLiU" w:cs="Tahoma"/>
          <w:color w:val="000000"/>
          <w:szCs w:val="20"/>
        </w:rPr>
        <w:t>翻譯及當地語系化的可用性。</w:t>
      </w:r>
    </w:p>
    <w:p w14:paraId="59DB960F" w14:textId="77777777" w:rsidR="00860CF0" w:rsidRPr="007F456A" w:rsidRDefault="00860CF0" w:rsidP="00737831">
      <w:pPr>
        <w:ind w:left="720"/>
        <w:rPr>
          <w:rFonts w:eastAsia="PMingLiU" w:cs="Tahoma"/>
        </w:rPr>
      </w:pPr>
    </w:p>
    <w:p w14:paraId="59DB9610" w14:textId="77777777" w:rsidR="00860CF0" w:rsidRPr="00C436BE" w:rsidRDefault="00860CF0" w:rsidP="00C436BE">
      <w:pPr>
        <w:pStyle w:val="PURBody-Indented"/>
        <w:spacing w:after="0"/>
        <w:ind w:left="720"/>
        <w:rPr>
          <w:rFonts w:ascii="Tahoma" w:eastAsia="PMingLiU" w:hAnsi="Tahoma" w:cs="Tahoma"/>
          <w:lang w:eastAsia="zh-TW"/>
        </w:rPr>
      </w:pPr>
      <w:r w:rsidRPr="00C436BE">
        <w:rPr>
          <w:rFonts w:ascii="Tahoma" w:eastAsia="PMingLiU" w:hAnsi="Tahoma" w:cs="Tahoma"/>
          <w:color w:val="000000"/>
          <w:sz w:val="18"/>
          <w:lang w:eastAsia="zh-TW"/>
        </w:rPr>
        <w:t xml:space="preserve">Microsoft </w:t>
      </w:r>
      <w:r w:rsidRPr="00C436BE">
        <w:rPr>
          <w:rFonts w:ascii="Tahoma" w:eastAsia="PMingLiU" w:hAnsi="Tahoma" w:cs="Tahoma"/>
          <w:color w:val="000000"/>
          <w:sz w:val="18"/>
          <w:lang w:eastAsia="zh-TW"/>
        </w:rPr>
        <w:t>了解可能有些情況下，　貴用戶會想要使用在特定區域中部分已當地語系化及</w:t>
      </w:r>
      <w:r w:rsidRPr="00C436BE">
        <w:rPr>
          <w:rFonts w:ascii="Tahoma" w:eastAsia="PMingLiU" w:hAnsi="Tahoma" w:cs="Tahoma"/>
          <w:color w:val="000000"/>
          <w:sz w:val="18"/>
          <w:lang w:eastAsia="zh-TW"/>
        </w:rPr>
        <w:t>/</w:t>
      </w:r>
      <w:r w:rsidRPr="00C436BE">
        <w:rPr>
          <w:rFonts w:ascii="Tahoma" w:eastAsia="PMingLiU" w:hAnsi="Tahoma" w:cs="Tahoma"/>
          <w:color w:val="000000"/>
          <w:sz w:val="18"/>
          <w:lang w:eastAsia="zh-TW"/>
        </w:rPr>
        <w:t>或翻譯的模組或</w:t>
      </w:r>
      <w:r w:rsidR="00C436BE">
        <w:rPr>
          <w:rFonts w:ascii="Tahoma" w:eastAsia="PMingLiU" w:hAnsi="Tahoma" w:cs="Tahoma"/>
          <w:color w:val="000000"/>
          <w:sz w:val="18"/>
          <w:lang w:eastAsia="zh-TW"/>
        </w:rPr>
        <w:br/>
      </w:r>
      <w:r w:rsidRPr="00C436BE">
        <w:rPr>
          <w:rFonts w:ascii="Tahoma" w:eastAsia="PMingLiU" w:hAnsi="Tahoma" w:cs="Tahoma"/>
          <w:color w:val="000000"/>
          <w:sz w:val="18"/>
          <w:lang w:eastAsia="zh-TW"/>
        </w:rPr>
        <w:t>功能，並在建立該模組或功能之地理區域以外使用它。因為法令規定可能因區域而有所不同，因此法律或規定的差異可能會影響在非建立該模組或功能之區域中對想要之功能的使用。</w:t>
      </w:r>
      <w:r w:rsidRPr="00C436BE">
        <w:rPr>
          <w:rFonts w:ascii="Tahoma" w:eastAsia="PMingLiU" w:hAnsi="Tahoma" w:cs="Tahoma"/>
          <w:color w:val="000000"/>
          <w:sz w:val="18"/>
          <w:lang w:eastAsia="zh-TW"/>
        </w:rPr>
        <w:t xml:space="preserve">Microsoft </w:t>
      </w:r>
      <w:r w:rsidRPr="00C436BE">
        <w:rPr>
          <w:rFonts w:ascii="Tahoma" w:eastAsia="PMingLiU" w:hAnsi="Tahoma" w:cs="Tahoma"/>
          <w:color w:val="000000"/>
          <w:sz w:val="18"/>
          <w:lang w:eastAsia="zh-TW"/>
        </w:rPr>
        <w:t>對將任何已當地語系化及</w:t>
      </w:r>
      <w:r w:rsidRPr="00C436BE">
        <w:rPr>
          <w:rFonts w:ascii="Tahoma" w:eastAsia="PMingLiU" w:hAnsi="Tahoma" w:cs="Tahoma"/>
          <w:color w:val="000000"/>
          <w:sz w:val="18"/>
          <w:lang w:eastAsia="zh-TW"/>
        </w:rPr>
        <w:t>/</w:t>
      </w:r>
      <w:r w:rsidRPr="00C436BE">
        <w:rPr>
          <w:rFonts w:ascii="Tahoma" w:eastAsia="PMingLiU" w:hAnsi="Tahoma" w:cs="Tahoma"/>
          <w:color w:val="000000"/>
          <w:sz w:val="18"/>
          <w:lang w:eastAsia="zh-TW"/>
        </w:rPr>
        <w:t>或翻譯之軟體</w:t>
      </w:r>
      <w:r w:rsidRPr="00C436BE">
        <w:rPr>
          <w:rFonts w:ascii="Tahoma" w:eastAsia="PMingLiU" w:hAnsi="Tahoma" w:cs="Tahoma"/>
          <w:color w:val="000000"/>
          <w:sz w:val="18"/>
          <w:lang w:eastAsia="zh-TW"/>
        </w:rPr>
        <w:t xml:space="preserve"> (</w:t>
      </w:r>
      <w:r w:rsidRPr="00C436BE">
        <w:rPr>
          <w:rFonts w:ascii="Tahoma" w:eastAsia="PMingLiU" w:hAnsi="Tahoma" w:cs="Tahoma"/>
          <w:color w:val="000000"/>
          <w:sz w:val="18"/>
          <w:lang w:eastAsia="zh-TW"/>
        </w:rPr>
        <w:t>包括透過本軟體提供之任何線上服務</w:t>
      </w:r>
      <w:r w:rsidRPr="00C436BE">
        <w:rPr>
          <w:rFonts w:ascii="Tahoma" w:eastAsia="PMingLiU" w:hAnsi="Tahoma" w:cs="Tahoma"/>
          <w:color w:val="000000"/>
          <w:sz w:val="18"/>
          <w:lang w:eastAsia="zh-TW"/>
        </w:rPr>
        <w:t xml:space="preserve">) </w:t>
      </w:r>
      <w:r w:rsidRPr="00C436BE">
        <w:rPr>
          <w:rFonts w:ascii="Tahoma" w:eastAsia="PMingLiU" w:hAnsi="Tahoma" w:cs="Tahoma"/>
          <w:color w:val="000000"/>
          <w:sz w:val="18"/>
          <w:lang w:eastAsia="zh-TW"/>
        </w:rPr>
        <w:t>的版本，於非建立該軟體之國家</w:t>
      </w:r>
      <w:r w:rsidRPr="00C436BE">
        <w:rPr>
          <w:rFonts w:ascii="Tahoma" w:eastAsia="PMingLiU" w:hAnsi="Tahoma" w:cs="Tahoma"/>
          <w:color w:val="000000"/>
          <w:sz w:val="18"/>
          <w:lang w:eastAsia="zh-TW"/>
        </w:rPr>
        <w:t>/</w:t>
      </w:r>
      <w:r w:rsidRPr="00C436BE">
        <w:rPr>
          <w:rFonts w:ascii="Tahoma" w:eastAsia="PMingLiU" w:hAnsi="Tahoma" w:cs="Tahoma"/>
          <w:color w:val="000000"/>
          <w:sz w:val="18"/>
          <w:lang w:eastAsia="zh-TW"/>
        </w:rPr>
        <w:t>地區以及</w:t>
      </w:r>
      <w:r w:rsidRPr="00C436BE">
        <w:rPr>
          <w:rFonts w:ascii="Tahoma" w:eastAsia="PMingLiU" w:hAnsi="Tahoma" w:cs="Tahoma"/>
          <w:color w:val="000000"/>
          <w:sz w:val="18"/>
          <w:lang w:eastAsia="zh-TW"/>
        </w:rPr>
        <w:t xml:space="preserve"> Microsoft </w:t>
      </w:r>
      <w:r w:rsidRPr="00C436BE">
        <w:rPr>
          <w:rFonts w:ascii="Tahoma" w:eastAsia="PMingLiU" w:hAnsi="Tahoma" w:cs="Tahoma"/>
          <w:color w:val="000000"/>
          <w:sz w:val="18"/>
          <w:lang w:eastAsia="zh-TW"/>
        </w:rPr>
        <w:t>提供一般商業使用之此等軟體或服務的國家</w:t>
      </w:r>
      <w:r w:rsidRPr="00C436BE">
        <w:rPr>
          <w:rFonts w:ascii="Tahoma" w:eastAsia="PMingLiU" w:hAnsi="Tahoma" w:cs="Tahoma"/>
          <w:color w:val="000000"/>
          <w:sz w:val="18"/>
          <w:lang w:eastAsia="zh-TW"/>
        </w:rPr>
        <w:t>/</w:t>
      </w:r>
      <w:r w:rsidRPr="00C436BE">
        <w:rPr>
          <w:rFonts w:ascii="Tahoma" w:eastAsia="PMingLiU" w:hAnsi="Tahoma" w:cs="Tahoma"/>
          <w:color w:val="000000"/>
          <w:sz w:val="18"/>
          <w:lang w:eastAsia="zh-TW"/>
        </w:rPr>
        <w:t>地區內使用時之效能或適用性並不會提供任何聲明、保證、瑕疵擔保</w:t>
      </w:r>
      <w:r w:rsidRPr="00C436BE">
        <w:rPr>
          <w:rFonts w:ascii="Tahoma" w:eastAsia="PMingLiU" w:hAnsi="Tahoma" w:cs="Tahoma"/>
          <w:color w:val="000000"/>
          <w:sz w:val="18"/>
          <w:lang w:eastAsia="zh-TW"/>
        </w:rPr>
        <w:t xml:space="preserve"> (</w:t>
      </w:r>
      <w:r w:rsidRPr="00C436BE">
        <w:rPr>
          <w:rFonts w:ascii="Tahoma" w:eastAsia="PMingLiU" w:hAnsi="Tahoma" w:cs="Tahoma"/>
          <w:color w:val="000000"/>
          <w:sz w:val="18"/>
          <w:lang w:eastAsia="zh-TW"/>
        </w:rPr>
        <w:t>明示、默示或以其他方式</w:t>
      </w:r>
      <w:r w:rsidRPr="00C436BE">
        <w:rPr>
          <w:rFonts w:ascii="Tahoma" w:eastAsia="PMingLiU" w:hAnsi="Tahoma" w:cs="Tahoma"/>
          <w:color w:val="000000"/>
          <w:sz w:val="18"/>
          <w:lang w:eastAsia="zh-TW"/>
        </w:rPr>
        <w:t xml:space="preserve">) </w:t>
      </w:r>
      <w:r w:rsidRPr="00C436BE">
        <w:rPr>
          <w:rFonts w:ascii="Tahoma" w:eastAsia="PMingLiU" w:hAnsi="Tahoma" w:cs="Tahoma"/>
          <w:color w:val="000000"/>
          <w:sz w:val="18"/>
          <w:lang w:eastAsia="zh-TW"/>
        </w:rPr>
        <w:t>或保險。有關　貴用戶想要使用該軟體之地理區域，請諮詢　貴用戶的稅賦專業人員，以判斷該功能是否適合於該區域內使用。</w:t>
      </w:r>
    </w:p>
    <w:p w14:paraId="59DB9611" w14:textId="77777777" w:rsidR="00047874" w:rsidRPr="007F456A" w:rsidRDefault="00047874" w:rsidP="00E62BC4">
      <w:pPr>
        <w:ind w:left="720" w:hanging="180"/>
        <w:rPr>
          <w:rFonts w:eastAsia="PMingLiU" w:cs="Tahoma"/>
          <w:lang w:eastAsia="zh-TW"/>
        </w:rPr>
      </w:pPr>
    </w:p>
    <w:p w14:paraId="59DB9612" w14:textId="77777777" w:rsidR="00253288" w:rsidRPr="007F456A" w:rsidRDefault="00047874" w:rsidP="007B699C">
      <w:pPr>
        <w:spacing w:after="60"/>
        <w:ind w:left="734" w:hanging="187"/>
        <w:rPr>
          <w:rFonts w:eastAsia="PMingLiU" w:cs="Tahoma"/>
        </w:rPr>
      </w:pPr>
      <w:r w:rsidRPr="007F456A">
        <w:rPr>
          <w:rFonts w:eastAsia="PMingLiU" w:cs="Tahoma"/>
          <w:b/>
          <w:bCs/>
          <w:szCs w:val="20"/>
        </w:rPr>
        <w:t xml:space="preserve">CAL </w:t>
      </w:r>
      <w:r w:rsidRPr="007F456A">
        <w:rPr>
          <w:rFonts w:eastAsia="PMingLiU" w:cs="Tahoma"/>
          <w:b/>
          <w:bCs/>
          <w:szCs w:val="20"/>
        </w:rPr>
        <w:t>使用權利</w:t>
      </w:r>
    </w:p>
    <w:p w14:paraId="59DB9613" w14:textId="77777777" w:rsidR="00047874" w:rsidRPr="007F456A" w:rsidRDefault="00047874" w:rsidP="00E62BC4">
      <w:pPr>
        <w:ind w:left="720" w:hanging="180"/>
        <w:rPr>
          <w:rFonts w:eastAsia="PMingLiU" w:cs="Tahoma"/>
        </w:rPr>
      </w:pPr>
      <w:r w:rsidRPr="007F456A">
        <w:rPr>
          <w:rFonts w:eastAsia="PMingLiU" w:cs="Tahoma"/>
          <w:szCs w:val="18"/>
        </w:rPr>
        <w:t>依不同的</w:t>
      </w:r>
      <w:r w:rsidRPr="007F456A">
        <w:rPr>
          <w:rFonts w:eastAsia="PMingLiU" w:cs="Tahoma"/>
          <w:szCs w:val="18"/>
        </w:rPr>
        <w:t xml:space="preserve"> Microsoft Dynamics AX 2012 R2 CAL </w:t>
      </w:r>
      <w:r w:rsidRPr="007F456A">
        <w:rPr>
          <w:rFonts w:eastAsia="PMingLiU" w:cs="Tahoma"/>
          <w:szCs w:val="18"/>
        </w:rPr>
        <w:t>許可的使用列出如下：</w:t>
      </w:r>
    </w:p>
    <w:p w14:paraId="59DB9614" w14:textId="77777777" w:rsidR="00047874" w:rsidRPr="007F456A" w:rsidRDefault="00047874" w:rsidP="00944DAD">
      <w:pPr>
        <w:ind w:firstLine="540"/>
        <w:rPr>
          <w:rFonts w:eastAsia="PMingLiU" w:cs="Tahoma"/>
        </w:rPr>
      </w:pPr>
    </w:p>
    <w:p w14:paraId="59DB9615" w14:textId="77777777" w:rsidR="00047874" w:rsidRPr="007F456A"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7F456A">
        <w:rPr>
          <w:rFonts w:eastAsia="PMingLiU" w:cs="Tahoma"/>
          <w:b/>
          <w:szCs w:val="18"/>
        </w:rPr>
        <w:t>Self-Serve CAL (</w:t>
      </w:r>
      <w:r w:rsidRPr="007F456A">
        <w:rPr>
          <w:rFonts w:eastAsia="PMingLiU" w:cs="Tahoma"/>
          <w:b/>
          <w:szCs w:val="18"/>
        </w:rPr>
        <w:t>基本</w:t>
      </w:r>
      <w:r w:rsidRPr="007F456A">
        <w:rPr>
          <w:rFonts w:eastAsia="PMingLiU" w:cs="Tahoma"/>
          <w:b/>
          <w:szCs w:val="18"/>
        </w:rPr>
        <w:t xml:space="preserve"> CAL)</w:t>
      </w:r>
    </w:p>
    <w:p w14:paraId="59DB9616" w14:textId="77777777" w:rsidR="00047874" w:rsidRPr="007F456A" w:rsidRDefault="00047874" w:rsidP="00C436BE">
      <w:pPr>
        <w:numPr>
          <w:ilvl w:val="1"/>
          <w:numId w:val="88"/>
        </w:numPr>
        <w:autoSpaceDE w:val="0"/>
        <w:autoSpaceDN w:val="0"/>
        <w:adjustRightInd w:val="0"/>
        <w:ind w:left="1339" w:right="720"/>
        <w:rPr>
          <w:rFonts w:eastAsia="PMingLiU" w:cs="Tahoma"/>
        </w:rPr>
      </w:pPr>
      <w:r w:rsidRPr="007F456A">
        <w:rPr>
          <w:rFonts w:eastAsia="PMingLiU" w:cs="Tahoma"/>
          <w:szCs w:val="18"/>
        </w:rPr>
        <w:t>建立開支報告；</w:t>
      </w:r>
    </w:p>
    <w:p w14:paraId="59DB9617" w14:textId="77777777" w:rsidR="00047874" w:rsidRPr="007F456A" w:rsidRDefault="00047874" w:rsidP="00C436BE">
      <w:pPr>
        <w:numPr>
          <w:ilvl w:val="1"/>
          <w:numId w:val="88"/>
        </w:numPr>
        <w:autoSpaceDE w:val="0"/>
        <w:autoSpaceDN w:val="0"/>
        <w:adjustRightInd w:val="0"/>
        <w:ind w:left="1339" w:right="720"/>
        <w:rPr>
          <w:rFonts w:eastAsia="PMingLiU" w:cs="Tahoma"/>
          <w:lang w:eastAsia="zh-TW"/>
        </w:rPr>
      </w:pPr>
      <w:r w:rsidRPr="007F456A">
        <w:rPr>
          <w:rFonts w:eastAsia="PMingLiU" w:cs="Tahoma"/>
          <w:szCs w:val="18"/>
          <w:lang w:eastAsia="zh-TW"/>
        </w:rPr>
        <w:t>管理個人資料，例如利益註冊；</w:t>
      </w:r>
    </w:p>
    <w:p w14:paraId="59DB9618" w14:textId="77777777" w:rsidR="00047874" w:rsidRPr="007F456A" w:rsidRDefault="00047874" w:rsidP="00C436BE">
      <w:pPr>
        <w:numPr>
          <w:ilvl w:val="1"/>
          <w:numId w:val="88"/>
        </w:numPr>
        <w:autoSpaceDE w:val="0"/>
        <w:autoSpaceDN w:val="0"/>
        <w:adjustRightInd w:val="0"/>
        <w:ind w:left="1339" w:right="720"/>
        <w:rPr>
          <w:rFonts w:eastAsia="PMingLiU" w:cs="Tahoma"/>
          <w:lang w:eastAsia="zh-TW"/>
        </w:rPr>
      </w:pPr>
      <w:r w:rsidRPr="007F456A">
        <w:rPr>
          <w:rFonts w:eastAsia="PMingLiU" w:cs="Tahoma"/>
          <w:szCs w:val="18"/>
          <w:lang w:eastAsia="zh-TW"/>
        </w:rPr>
        <w:t>進行考勤程序，例如登錄鐘點及上下班打卡時間；</w:t>
      </w:r>
    </w:p>
    <w:p w14:paraId="59DB9619" w14:textId="77777777" w:rsidR="00047874" w:rsidRPr="007F456A" w:rsidRDefault="00047874" w:rsidP="00C436BE">
      <w:pPr>
        <w:numPr>
          <w:ilvl w:val="1"/>
          <w:numId w:val="88"/>
        </w:numPr>
        <w:autoSpaceDE w:val="0"/>
        <w:autoSpaceDN w:val="0"/>
        <w:adjustRightInd w:val="0"/>
        <w:ind w:left="1339" w:right="720"/>
        <w:rPr>
          <w:rFonts w:eastAsia="PMingLiU" w:cs="Tahoma"/>
        </w:rPr>
      </w:pPr>
      <w:r w:rsidRPr="007F456A">
        <w:rPr>
          <w:rFonts w:eastAsia="PMingLiU" w:cs="Tahoma"/>
          <w:szCs w:val="18"/>
        </w:rPr>
        <w:t>輸入員工服務要求；</w:t>
      </w:r>
    </w:p>
    <w:p w14:paraId="59DB961A" w14:textId="77777777" w:rsidR="00047874" w:rsidRPr="007F456A" w:rsidRDefault="00047874" w:rsidP="00C436BE">
      <w:pPr>
        <w:numPr>
          <w:ilvl w:val="1"/>
          <w:numId w:val="88"/>
        </w:numPr>
        <w:autoSpaceDE w:val="0"/>
        <w:autoSpaceDN w:val="0"/>
        <w:adjustRightInd w:val="0"/>
        <w:ind w:left="1339" w:right="720"/>
        <w:rPr>
          <w:rFonts w:eastAsia="PMingLiU" w:cs="Tahoma"/>
          <w:lang w:eastAsia="zh-TW"/>
        </w:rPr>
      </w:pPr>
      <w:r w:rsidRPr="007F456A">
        <w:rPr>
          <w:rFonts w:eastAsia="PMingLiU" w:cs="Tahoma"/>
          <w:szCs w:val="18"/>
          <w:lang w:eastAsia="zh-TW"/>
        </w:rPr>
        <w:t>準備與員工使用者之產品或服務有關的間接採購要求，例如旅遊、辦公室設施、文具；及</w:t>
      </w:r>
      <w:r w:rsidRPr="007F456A">
        <w:rPr>
          <w:rFonts w:eastAsia="PMingLiU" w:cs="Tahoma"/>
          <w:szCs w:val="18"/>
          <w:lang w:eastAsia="zh-TW"/>
        </w:rPr>
        <w:t>/</w:t>
      </w:r>
      <w:r w:rsidRPr="007F456A">
        <w:rPr>
          <w:rFonts w:eastAsia="PMingLiU" w:cs="Tahoma"/>
          <w:szCs w:val="18"/>
          <w:lang w:eastAsia="zh-TW"/>
        </w:rPr>
        <w:t>或執行新增或登錄廠商之要求。</w:t>
      </w:r>
      <w:r w:rsidRPr="007F456A">
        <w:rPr>
          <w:rFonts w:eastAsia="PMingLiU" w:cs="Tahoma"/>
          <w:szCs w:val="18"/>
          <w:lang w:eastAsia="zh-TW"/>
        </w:rPr>
        <w:br/>
      </w:r>
    </w:p>
    <w:p w14:paraId="59DB961B" w14:textId="77777777" w:rsidR="00047874" w:rsidRPr="007F456A" w:rsidRDefault="00047874" w:rsidP="00346F4B">
      <w:pPr>
        <w:numPr>
          <w:ilvl w:val="0"/>
          <w:numId w:val="88"/>
        </w:numPr>
        <w:autoSpaceDE w:val="0"/>
        <w:autoSpaceDN w:val="0"/>
        <w:adjustRightInd w:val="0"/>
        <w:ind w:left="900" w:right="720"/>
        <w:rPr>
          <w:rFonts w:eastAsia="PMingLiU" w:cs="Tahoma"/>
        </w:rPr>
      </w:pPr>
      <w:r w:rsidRPr="007F456A">
        <w:rPr>
          <w:rFonts w:eastAsia="PMingLiU" w:cs="Tahoma"/>
          <w:b/>
          <w:szCs w:val="18"/>
        </w:rPr>
        <w:t xml:space="preserve">Task CAL (Self-Serve CAL + Task </w:t>
      </w:r>
      <w:r w:rsidRPr="007F456A">
        <w:rPr>
          <w:rFonts w:eastAsia="PMingLiU" w:cs="Tahoma"/>
          <w:b/>
          <w:szCs w:val="18"/>
        </w:rPr>
        <w:t>累加</w:t>
      </w:r>
      <w:r w:rsidRPr="007F456A">
        <w:rPr>
          <w:rFonts w:eastAsia="PMingLiU" w:cs="Tahoma"/>
          <w:b/>
          <w:szCs w:val="18"/>
        </w:rPr>
        <w:t xml:space="preserve"> CAL)</w:t>
      </w:r>
    </w:p>
    <w:p w14:paraId="59DB961C" w14:textId="77777777" w:rsidR="00B10F79" w:rsidRPr="007F456A" w:rsidRDefault="00B10F79" w:rsidP="00C436BE">
      <w:pPr>
        <w:numPr>
          <w:ilvl w:val="1"/>
          <w:numId w:val="88"/>
        </w:numPr>
        <w:ind w:left="1339" w:right="720"/>
        <w:rPr>
          <w:rFonts w:eastAsia="PMingLiU" w:cs="Tahoma"/>
        </w:rPr>
      </w:pPr>
      <w:r w:rsidRPr="007F456A">
        <w:rPr>
          <w:rFonts w:eastAsia="PMingLiU" w:cs="Tahoma"/>
          <w:szCs w:val="18"/>
        </w:rPr>
        <w:t>包括</w:t>
      </w:r>
      <w:r w:rsidRPr="007F456A">
        <w:rPr>
          <w:rFonts w:eastAsia="PMingLiU" w:cs="Tahoma"/>
          <w:szCs w:val="18"/>
        </w:rPr>
        <w:t xml:space="preserve"> Self-Serve CAL </w:t>
      </w:r>
      <w:r w:rsidRPr="007F456A">
        <w:rPr>
          <w:rFonts w:eastAsia="PMingLiU" w:cs="Tahoma"/>
          <w:szCs w:val="18"/>
        </w:rPr>
        <w:t>之使用權利</w:t>
      </w:r>
    </w:p>
    <w:p w14:paraId="59DB961D"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輸入計費時間；</w:t>
      </w:r>
    </w:p>
    <w:p w14:paraId="59DB961E"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輸入計費費用；</w:t>
      </w:r>
    </w:p>
    <w:p w14:paraId="59DB961F"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管理績效及年度審核結果、目標設定及專長認證；</w:t>
      </w:r>
    </w:p>
    <w:p w14:paraId="59DB9620"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操作零售銷售點設備；</w:t>
      </w:r>
    </w:p>
    <w:p w14:paraId="59DB9621"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核准與間接採購有關的廠商發票；以及</w:t>
      </w:r>
    </w:p>
    <w:p w14:paraId="59DB9622" w14:textId="77777777" w:rsidR="00047874" w:rsidRPr="007F456A" w:rsidRDefault="00047874" w:rsidP="00C436BE">
      <w:pPr>
        <w:numPr>
          <w:ilvl w:val="1"/>
          <w:numId w:val="88"/>
        </w:numPr>
        <w:ind w:left="1339" w:right="720"/>
        <w:rPr>
          <w:rFonts w:eastAsia="PMingLiU" w:cs="Tahoma"/>
        </w:rPr>
      </w:pPr>
      <w:r w:rsidRPr="007F456A">
        <w:rPr>
          <w:rFonts w:eastAsia="PMingLiU" w:cs="Tahoma"/>
          <w:szCs w:val="18"/>
        </w:rPr>
        <w:t xml:space="preserve">Task CAL </w:t>
      </w:r>
      <w:r w:rsidRPr="007F456A">
        <w:rPr>
          <w:rFonts w:eastAsia="PMingLiU" w:cs="Tahoma"/>
          <w:szCs w:val="18"/>
        </w:rPr>
        <w:t>使用者不能執行工作流程核准。</w:t>
      </w:r>
    </w:p>
    <w:p w14:paraId="59DB9623" w14:textId="77777777" w:rsidR="00047874" w:rsidRPr="007F456A" w:rsidRDefault="00047874" w:rsidP="00944DAD">
      <w:pPr>
        <w:autoSpaceDE w:val="0"/>
        <w:autoSpaceDN w:val="0"/>
        <w:adjustRightInd w:val="0"/>
        <w:ind w:left="1260" w:right="720"/>
        <w:rPr>
          <w:rFonts w:eastAsia="PMingLiU" w:cs="Tahoma"/>
        </w:rPr>
      </w:pPr>
    </w:p>
    <w:p w14:paraId="59DB9624" w14:textId="77777777" w:rsidR="00047874" w:rsidRPr="007F456A" w:rsidRDefault="00047874" w:rsidP="00346F4B">
      <w:pPr>
        <w:numPr>
          <w:ilvl w:val="0"/>
          <w:numId w:val="88"/>
        </w:numPr>
        <w:ind w:left="900" w:right="720"/>
        <w:rPr>
          <w:rFonts w:eastAsia="PMingLiU" w:cs="Tahoma"/>
        </w:rPr>
      </w:pPr>
      <w:r w:rsidRPr="007F456A">
        <w:rPr>
          <w:rFonts w:eastAsia="PMingLiU" w:cs="Tahoma"/>
          <w:b/>
          <w:szCs w:val="18"/>
        </w:rPr>
        <w:t xml:space="preserve">Functional CAL (Task CAL + Functional </w:t>
      </w:r>
      <w:r w:rsidRPr="007F456A">
        <w:rPr>
          <w:rFonts w:eastAsia="PMingLiU" w:cs="Tahoma"/>
          <w:b/>
          <w:szCs w:val="18"/>
        </w:rPr>
        <w:t>累加</w:t>
      </w:r>
      <w:r w:rsidRPr="007F456A">
        <w:rPr>
          <w:rFonts w:eastAsia="PMingLiU" w:cs="Tahoma"/>
          <w:b/>
          <w:szCs w:val="18"/>
        </w:rPr>
        <w:t xml:space="preserve"> CAL)</w:t>
      </w:r>
    </w:p>
    <w:p w14:paraId="59DB9625" w14:textId="77777777" w:rsidR="00B10F79" w:rsidRPr="007F456A" w:rsidRDefault="00B10F79" w:rsidP="00C436BE">
      <w:pPr>
        <w:numPr>
          <w:ilvl w:val="1"/>
          <w:numId w:val="88"/>
        </w:numPr>
        <w:ind w:left="1339" w:right="720"/>
        <w:rPr>
          <w:rFonts w:eastAsia="PMingLiU" w:cs="Tahoma"/>
        </w:rPr>
      </w:pPr>
      <w:r w:rsidRPr="007F456A">
        <w:rPr>
          <w:rFonts w:eastAsia="PMingLiU" w:cs="Tahoma"/>
          <w:szCs w:val="18"/>
        </w:rPr>
        <w:t>包括</w:t>
      </w:r>
      <w:r w:rsidRPr="007F456A">
        <w:rPr>
          <w:rFonts w:eastAsia="PMingLiU" w:cs="Tahoma"/>
          <w:szCs w:val="18"/>
        </w:rPr>
        <w:t xml:space="preserve"> Task CAL </w:t>
      </w:r>
      <w:r w:rsidRPr="007F456A">
        <w:rPr>
          <w:rFonts w:eastAsia="PMingLiU" w:cs="Tahoma"/>
          <w:szCs w:val="18"/>
        </w:rPr>
        <w:t>之使用權利</w:t>
      </w:r>
    </w:p>
    <w:p w14:paraId="59DB9626"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生產或製造週期內的生產現場管理；</w:t>
      </w:r>
    </w:p>
    <w:p w14:paraId="59DB9627"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管理專案和資源；</w:t>
      </w:r>
    </w:p>
    <w:p w14:paraId="59DB9628"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管理人力資源週期；</w:t>
      </w:r>
    </w:p>
    <w:p w14:paraId="59DB9629"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管理預算移轉及組織要求；</w:t>
      </w:r>
    </w:p>
    <w:p w14:paraId="59DB962A"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建立應徵者或員工主要資料記錄；</w:t>
      </w:r>
    </w:p>
    <w:p w14:paraId="59DB962B"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建立職務或職位申請；</w:t>
      </w:r>
    </w:p>
    <w:p w14:paraId="59DB962C"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呈報或要求核准與其客戶有關之發票；</w:t>
      </w:r>
    </w:p>
    <w:p w14:paraId="59DB962D"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核准已提供之服務的廠商發票或收據；</w:t>
      </w:r>
    </w:p>
    <w:p w14:paraId="59DB962E" w14:textId="77777777" w:rsidR="00047874" w:rsidRPr="007F456A" w:rsidRDefault="00B10F79" w:rsidP="00C436BE">
      <w:pPr>
        <w:numPr>
          <w:ilvl w:val="1"/>
          <w:numId w:val="88"/>
        </w:numPr>
        <w:ind w:left="1339" w:right="720"/>
        <w:rPr>
          <w:rFonts w:eastAsia="PMingLiU" w:cs="Tahoma"/>
          <w:lang w:eastAsia="zh-TW"/>
        </w:rPr>
      </w:pPr>
      <w:r w:rsidRPr="007F456A">
        <w:rPr>
          <w:rFonts w:eastAsia="PMingLiU" w:cs="Tahoma"/>
          <w:szCs w:val="18"/>
          <w:lang w:eastAsia="zh-TW"/>
        </w:rPr>
        <w:t>建立及管理客戶、廠商、產品庫存或型錄之相關主要資料記錄；及</w:t>
      </w:r>
      <w:r w:rsidRPr="007F456A">
        <w:rPr>
          <w:rFonts w:eastAsia="PMingLiU" w:cs="Tahoma"/>
          <w:szCs w:val="18"/>
          <w:lang w:eastAsia="zh-TW"/>
        </w:rPr>
        <w:t>/</w:t>
      </w:r>
      <w:r w:rsidRPr="007F456A">
        <w:rPr>
          <w:rFonts w:eastAsia="PMingLiU" w:cs="Tahoma"/>
          <w:szCs w:val="18"/>
          <w:lang w:eastAsia="zh-TW"/>
        </w:rPr>
        <w:t>或</w:t>
      </w:r>
    </w:p>
    <w:p w14:paraId="59DB962F" w14:textId="77777777" w:rsidR="00047874" w:rsidRPr="007F456A" w:rsidRDefault="00B10F79" w:rsidP="00C436BE">
      <w:pPr>
        <w:numPr>
          <w:ilvl w:val="1"/>
          <w:numId w:val="88"/>
        </w:numPr>
        <w:ind w:left="1339" w:right="720"/>
        <w:rPr>
          <w:rFonts w:eastAsia="PMingLiU" w:cs="Tahoma"/>
        </w:rPr>
      </w:pPr>
      <w:r w:rsidRPr="007F456A">
        <w:rPr>
          <w:rFonts w:eastAsia="PMingLiU" w:cs="Tahoma"/>
          <w:szCs w:val="18"/>
        </w:rPr>
        <w:t>核准</w:t>
      </w:r>
      <w:r w:rsidRPr="007F456A">
        <w:rPr>
          <w:rFonts w:eastAsia="PMingLiU" w:cs="Tahoma"/>
          <w:szCs w:val="18"/>
        </w:rPr>
        <w:t xml:space="preserve"> Self-Serve CAL </w:t>
      </w:r>
      <w:r w:rsidRPr="007F456A">
        <w:rPr>
          <w:rFonts w:eastAsia="PMingLiU" w:cs="Tahoma"/>
          <w:szCs w:val="18"/>
        </w:rPr>
        <w:t>或</w:t>
      </w:r>
      <w:r w:rsidRPr="007F456A">
        <w:rPr>
          <w:rFonts w:eastAsia="PMingLiU" w:cs="Tahoma"/>
          <w:szCs w:val="18"/>
        </w:rPr>
        <w:t xml:space="preserve"> Task CAL </w:t>
      </w:r>
      <w:r w:rsidRPr="007F456A">
        <w:rPr>
          <w:rFonts w:eastAsia="PMingLiU" w:cs="Tahoma"/>
          <w:szCs w:val="18"/>
        </w:rPr>
        <w:t>使用者之要求。</w:t>
      </w:r>
    </w:p>
    <w:p w14:paraId="59DB9630" w14:textId="77777777" w:rsidR="00047874" w:rsidRPr="007F456A" w:rsidRDefault="00047874" w:rsidP="00B20F02">
      <w:pPr>
        <w:autoSpaceDE w:val="0"/>
        <w:autoSpaceDN w:val="0"/>
        <w:adjustRightInd w:val="0"/>
        <w:ind w:left="1260" w:right="720" w:hanging="360"/>
        <w:rPr>
          <w:rFonts w:eastAsia="PMingLiU" w:cs="Tahoma"/>
        </w:rPr>
      </w:pPr>
    </w:p>
    <w:p w14:paraId="59DB9631" w14:textId="77777777" w:rsidR="00047874" w:rsidRPr="007F456A" w:rsidRDefault="00047874" w:rsidP="00346F4B">
      <w:pPr>
        <w:numPr>
          <w:ilvl w:val="0"/>
          <w:numId w:val="88"/>
        </w:numPr>
        <w:ind w:left="900" w:right="720"/>
        <w:rPr>
          <w:rFonts w:eastAsia="PMingLiU" w:cs="Tahoma"/>
        </w:rPr>
      </w:pPr>
      <w:r w:rsidRPr="007F456A">
        <w:rPr>
          <w:rFonts w:eastAsia="PMingLiU" w:cs="Tahoma"/>
          <w:b/>
          <w:szCs w:val="18"/>
        </w:rPr>
        <w:t xml:space="preserve">Enterprise CAL (Functional CAL + Enterprise </w:t>
      </w:r>
      <w:r w:rsidRPr="007F456A">
        <w:rPr>
          <w:rFonts w:eastAsia="PMingLiU" w:cs="Tahoma"/>
          <w:b/>
          <w:szCs w:val="18"/>
        </w:rPr>
        <w:t>累加</w:t>
      </w:r>
      <w:r w:rsidRPr="007F456A">
        <w:rPr>
          <w:rFonts w:eastAsia="PMingLiU" w:cs="Tahoma"/>
          <w:b/>
          <w:szCs w:val="18"/>
        </w:rPr>
        <w:t xml:space="preserve"> CAL)</w:t>
      </w:r>
    </w:p>
    <w:p w14:paraId="59DB9632" w14:textId="77777777" w:rsidR="00047874" w:rsidRPr="007F456A" w:rsidRDefault="00047874" w:rsidP="00C436BE">
      <w:pPr>
        <w:numPr>
          <w:ilvl w:val="1"/>
          <w:numId w:val="88"/>
        </w:numPr>
        <w:ind w:left="1339" w:right="720"/>
        <w:rPr>
          <w:rFonts w:eastAsia="PMingLiU" w:cs="Tahoma"/>
        </w:rPr>
      </w:pPr>
      <w:r w:rsidRPr="007F456A">
        <w:rPr>
          <w:rFonts w:eastAsia="PMingLiU" w:cs="Tahoma"/>
          <w:szCs w:val="18"/>
        </w:rPr>
        <w:t>完整使用權利</w:t>
      </w:r>
    </w:p>
    <w:p w14:paraId="59DB9633" w14:textId="77777777" w:rsidR="00047874" w:rsidRDefault="00047874" w:rsidP="00944DAD">
      <w:pPr>
        <w:autoSpaceDE w:val="0"/>
        <w:autoSpaceDN w:val="0"/>
        <w:adjustRightInd w:val="0"/>
        <w:ind w:left="900" w:right="720"/>
        <w:rPr>
          <w:rFonts w:eastAsia="PMingLiU" w:cs="Tahoma"/>
        </w:rPr>
      </w:pPr>
    </w:p>
    <w:p w14:paraId="59DB9634" w14:textId="77777777" w:rsidR="00F177ED" w:rsidRDefault="00F177ED" w:rsidP="00944DAD">
      <w:pPr>
        <w:autoSpaceDE w:val="0"/>
        <w:autoSpaceDN w:val="0"/>
        <w:adjustRightInd w:val="0"/>
        <w:ind w:left="900" w:right="720"/>
        <w:rPr>
          <w:rFonts w:eastAsia="PMingLiU" w:cs="Tahoma"/>
        </w:rPr>
      </w:pPr>
    </w:p>
    <w:p w14:paraId="59DB9635" w14:textId="77777777" w:rsidR="00F177ED" w:rsidRPr="007F456A" w:rsidRDefault="00F177ED" w:rsidP="00944DAD">
      <w:pPr>
        <w:autoSpaceDE w:val="0"/>
        <w:autoSpaceDN w:val="0"/>
        <w:adjustRightInd w:val="0"/>
        <w:ind w:left="900" w:right="720"/>
        <w:rPr>
          <w:rFonts w:eastAsia="PMingLiU" w:cs="Tahoma"/>
        </w:rPr>
      </w:pPr>
    </w:p>
    <w:p w14:paraId="59DB9636" w14:textId="77777777" w:rsidR="00047874" w:rsidRPr="007F456A" w:rsidRDefault="00047874" w:rsidP="00944DAD">
      <w:pPr>
        <w:autoSpaceDE w:val="0"/>
        <w:autoSpaceDN w:val="0"/>
        <w:adjustRightInd w:val="0"/>
        <w:ind w:left="720" w:right="720"/>
        <w:rPr>
          <w:rFonts w:eastAsia="PMingLiU" w:cs="Tahoma"/>
          <w:lang w:eastAsia="zh-TW"/>
        </w:rPr>
      </w:pPr>
      <w:r w:rsidRPr="007F456A">
        <w:rPr>
          <w:rFonts w:eastAsia="PMingLiU" w:cs="Tahoma"/>
          <w:szCs w:val="18"/>
          <w:lang w:eastAsia="zh-TW"/>
        </w:rPr>
        <w:lastRenderedPageBreak/>
        <w:t>如需單點深入及了解必要的</w:t>
      </w:r>
      <w:r w:rsidRPr="007F456A">
        <w:rPr>
          <w:rFonts w:eastAsia="PMingLiU" w:cs="Tahoma"/>
          <w:szCs w:val="18"/>
          <w:lang w:eastAsia="zh-TW"/>
        </w:rPr>
        <w:t xml:space="preserve"> CAL</w:t>
      </w:r>
      <w:r w:rsidRPr="007F456A">
        <w:rPr>
          <w:rFonts w:eastAsia="PMingLiU" w:cs="Tahoma"/>
          <w:szCs w:val="18"/>
          <w:lang w:eastAsia="zh-TW"/>
        </w:rPr>
        <w:t>，請參閱</w:t>
      </w:r>
      <w:r w:rsidRPr="007F456A">
        <w:rPr>
          <w:rFonts w:eastAsia="PMingLiU" w:cs="Tahoma"/>
          <w:szCs w:val="18"/>
          <w:lang w:eastAsia="zh-TW"/>
        </w:rPr>
        <w:t xml:space="preserve"> http://www.microsoft.com/en-us/dynamics/erp-buy-ax-software.aspx</w:t>
      </w:r>
      <w:r w:rsidRPr="007F456A">
        <w:rPr>
          <w:rFonts w:eastAsia="PMingLiU" w:cs="Tahoma"/>
          <w:szCs w:val="18"/>
          <w:lang w:eastAsia="zh-TW"/>
        </w:rPr>
        <w:t>。</w:t>
      </w:r>
    </w:p>
    <w:p w14:paraId="59DB9637" w14:textId="77777777" w:rsidR="00A6185F" w:rsidRPr="007F456A" w:rsidRDefault="00A6185F" w:rsidP="00A6185F">
      <w:pPr>
        <w:ind w:left="720" w:hanging="180"/>
        <w:rPr>
          <w:rFonts w:eastAsia="PMingLiU" w:cs="Tahoma"/>
          <w:lang w:eastAsia="zh-TW"/>
        </w:rPr>
      </w:pPr>
    </w:p>
    <w:p w14:paraId="59DB9638" w14:textId="77777777" w:rsidR="00A6185F" w:rsidRPr="007F456A" w:rsidRDefault="00A6185F" w:rsidP="00C066F9">
      <w:pPr>
        <w:spacing w:after="60"/>
        <w:ind w:left="734" w:hanging="194"/>
        <w:rPr>
          <w:rFonts w:eastAsia="PMingLiU" w:cs="Tahoma"/>
        </w:rPr>
      </w:pPr>
      <w:r w:rsidRPr="007F456A">
        <w:rPr>
          <w:rFonts w:eastAsia="PMingLiU" w:cs="Tahoma"/>
          <w:b/>
          <w:bCs/>
        </w:rPr>
        <w:t>增補授權條款</w:t>
      </w:r>
    </w:p>
    <w:p w14:paraId="59DB9639" w14:textId="77777777" w:rsidR="00A6185F" w:rsidRPr="007F456A" w:rsidRDefault="00A6185F" w:rsidP="00C066F9">
      <w:pPr>
        <w:pStyle w:val="PURBody-Indented"/>
        <w:spacing w:after="0"/>
        <w:ind w:left="547"/>
        <w:rPr>
          <w:rFonts w:ascii="Tahoma" w:eastAsia="PMingLiU" w:hAnsi="Tahoma" w:cs="Tahoma"/>
        </w:rPr>
      </w:pPr>
      <w:r w:rsidRPr="007F456A">
        <w:rPr>
          <w:rFonts w:ascii="Tahoma" w:eastAsia="PMingLiU" w:hAnsi="Tahoma" w:cs="Tahoma"/>
          <w:sz w:val="18"/>
          <w:szCs w:val="18"/>
        </w:rPr>
        <w:t xml:space="preserve">　貴用戶對電子商務元件</w:t>
      </w:r>
      <w:r w:rsidRPr="007F456A">
        <w:rPr>
          <w:rFonts w:ascii="Tahoma" w:eastAsia="PMingLiU" w:hAnsi="Tahoma" w:cs="Tahoma"/>
          <w:sz w:val="18"/>
          <w:szCs w:val="18"/>
        </w:rPr>
        <w:t xml:space="preserve"> (eCommerce Components)</w:t>
      </w:r>
      <w:r w:rsidRPr="007F456A">
        <w:rPr>
          <w:rFonts w:ascii="Tahoma" w:eastAsia="PMingLiU" w:hAnsi="Tahoma" w:cs="Tahoma"/>
          <w:sz w:val="18"/>
          <w:szCs w:val="18"/>
        </w:rPr>
        <w:t>、銷售點元件</w:t>
      </w:r>
      <w:r w:rsidRPr="007F456A">
        <w:rPr>
          <w:rFonts w:ascii="Tahoma" w:eastAsia="PMingLiU" w:hAnsi="Tahoma" w:cs="Tahoma"/>
          <w:sz w:val="18"/>
          <w:szCs w:val="18"/>
        </w:rPr>
        <w:t xml:space="preserve"> (Point of Sale Components) </w:t>
      </w:r>
      <w:r w:rsidRPr="007F456A">
        <w:rPr>
          <w:rFonts w:ascii="Tahoma" w:eastAsia="PMingLiU" w:hAnsi="Tahoma" w:cs="Tahoma"/>
          <w:sz w:val="18"/>
          <w:szCs w:val="18"/>
        </w:rPr>
        <w:t>和</w:t>
      </w:r>
      <w:r w:rsidRPr="007F456A">
        <w:rPr>
          <w:rFonts w:ascii="Tahoma" w:eastAsia="PMingLiU" w:hAnsi="Tahoma" w:cs="Tahoma"/>
          <w:sz w:val="18"/>
          <w:szCs w:val="18"/>
        </w:rPr>
        <w:t xml:space="preserve"> Microsoft Dynamics AX 2012 R2 </w:t>
      </w:r>
      <w:r w:rsidRPr="007F456A">
        <w:rPr>
          <w:rFonts w:ascii="Tahoma" w:eastAsia="PMingLiU" w:hAnsi="Tahoma" w:cs="Tahoma"/>
          <w:sz w:val="18"/>
          <w:szCs w:val="18"/>
        </w:rPr>
        <w:t>的類似更新與增補程式之使用，需受下列位置之增補授權條款所規範：</w:t>
      </w:r>
      <w:hyperlink r:id="rId53" w:history="1">
        <w:r w:rsidRPr="007F456A">
          <w:rPr>
            <w:rFonts w:ascii="Tahoma" w:eastAsia="PMingLiU" w:hAnsi="Tahoma" w:cs="Tahoma"/>
            <w:sz w:val="18"/>
            <w:szCs w:val="18"/>
          </w:rPr>
          <w:t>http://www.microsoft.com/en-us/dynamics/erp-buy-ax-software.aspx</w:t>
        </w:r>
      </w:hyperlink>
      <w:r w:rsidRPr="007F456A">
        <w:rPr>
          <w:rFonts w:ascii="Tahoma" w:eastAsia="PMingLiU" w:hAnsi="Tahoma" w:cs="Tahoma"/>
          <w:sz w:val="18"/>
          <w:szCs w:val="18"/>
        </w:rPr>
        <w:t>。</w:t>
      </w:r>
    </w:p>
    <w:p w14:paraId="59DB963A" w14:textId="77777777" w:rsidR="00047874" w:rsidRPr="007F456A" w:rsidRDefault="00047874" w:rsidP="00944DAD">
      <w:pPr>
        <w:rPr>
          <w:rFonts w:eastAsia="PMingLiU" w:cs="Tahoma"/>
        </w:rPr>
      </w:pPr>
    </w:p>
    <w:p w14:paraId="59DB963B" w14:textId="77777777" w:rsidR="00D57009" w:rsidRPr="007F456A" w:rsidRDefault="00D57009">
      <w:pPr>
        <w:rPr>
          <w:rFonts w:eastAsia="PMingLiU" w:cs="Tahoma"/>
        </w:rPr>
      </w:pPr>
      <w:bookmarkStart w:id="1412" w:name="_68_Microsoft_Dynamics"/>
      <w:bookmarkStart w:id="1413" w:name="_Toc336338328"/>
      <w:bookmarkEnd w:id="1412"/>
    </w:p>
    <w:p w14:paraId="59DB963C" w14:textId="77777777" w:rsidR="00D47417" w:rsidRPr="007F456A" w:rsidRDefault="00A560B6" w:rsidP="00DF3AED">
      <w:pPr>
        <w:pStyle w:val="Heading3"/>
        <w:keepNext/>
        <w:rPr>
          <w:rFonts w:ascii="Tahoma" w:eastAsia="PMingLiU" w:hAnsi="Tahoma" w:cs="Tahoma"/>
        </w:rPr>
      </w:pPr>
      <w:bookmarkStart w:id="1414" w:name="_70_Microsoft_Dynamics"/>
      <w:bookmarkStart w:id="1415" w:name="_73_Microsoft_Dynamics"/>
      <w:bookmarkStart w:id="1416" w:name="_Toc361754590"/>
      <w:bookmarkEnd w:id="1414"/>
      <w:bookmarkEnd w:id="1415"/>
      <w:r w:rsidRPr="007F456A">
        <w:rPr>
          <w:rFonts w:ascii="Tahoma" w:eastAsia="PMingLiU" w:hAnsi="Tahoma" w:cs="Tahoma"/>
          <w:color w:val="F66400"/>
          <w:sz w:val="22"/>
          <w:vertAlign w:val="superscript"/>
        </w:rPr>
        <w:t>74</w:t>
      </w:r>
      <w:r w:rsidRPr="007F456A">
        <w:rPr>
          <w:rFonts w:ascii="Tahoma" w:eastAsia="PMingLiU" w:hAnsi="Tahoma" w:cs="Tahoma"/>
          <w:color w:val="F66400"/>
          <w:sz w:val="22"/>
        </w:rPr>
        <w:t xml:space="preserve"> Microsoft Dynamics CRM 2011</w:t>
      </w:r>
      <w:bookmarkEnd w:id="1413"/>
      <w:bookmarkEnd w:id="1416"/>
    </w:p>
    <w:bookmarkEnd w:id="1408"/>
    <w:bookmarkEnd w:id="1409"/>
    <w:p w14:paraId="59DB963D" w14:textId="77777777" w:rsidR="00D47417" w:rsidRPr="007F456A" w:rsidRDefault="00D47417" w:rsidP="00DF3AED">
      <w:pPr>
        <w:keepNext/>
        <w:rPr>
          <w:rFonts w:eastAsia="PMingLiU" w:cs="Tahoma"/>
        </w:rPr>
      </w:pPr>
    </w:p>
    <w:p w14:paraId="59DB963E" w14:textId="77777777" w:rsidR="00944BDF" w:rsidRPr="007F456A" w:rsidRDefault="00944BDF" w:rsidP="00DF3AED">
      <w:pPr>
        <w:keepNext/>
        <w:spacing w:after="60"/>
        <w:ind w:left="720"/>
        <w:rPr>
          <w:rFonts w:eastAsia="PMingLiU" w:cs="Tahoma"/>
        </w:rPr>
      </w:pPr>
      <w:r w:rsidRPr="007F456A">
        <w:rPr>
          <w:rFonts w:eastAsia="PMingLiU" w:cs="Tahoma"/>
          <w:b/>
          <w:bCs/>
          <w:color w:val="000000"/>
          <w:szCs w:val="20"/>
        </w:rPr>
        <w:t xml:space="preserve">Microsoft Dynamics CRM 4.0 </w:t>
      </w:r>
      <w:r w:rsidRPr="007F456A">
        <w:rPr>
          <w:rFonts w:eastAsia="PMingLiU" w:cs="Tahoma"/>
          <w:b/>
          <w:bCs/>
          <w:color w:val="000000"/>
          <w:szCs w:val="20"/>
        </w:rPr>
        <w:t>的軟體保證移轉路徑</w:t>
      </w:r>
    </w:p>
    <w:p w14:paraId="59DB963F" w14:textId="77777777" w:rsidR="00944BDF" w:rsidRPr="007F456A" w:rsidRDefault="00944BDF" w:rsidP="00E62BC4">
      <w:pPr>
        <w:ind w:left="720"/>
        <w:rPr>
          <w:rFonts w:eastAsia="PMingLiU" w:cs="Tahoma"/>
        </w:rPr>
      </w:pPr>
      <w:r w:rsidRPr="007F456A">
        <w:rPr>
          <w:rFonts w:eastAsia="PMingLiU" w:cs="Tahoma"/>
          <w:color w:val="000000"/>
          <w:szCs w:val="20"/>
        </w:rPr>
        <w:t>已取得</w:t>
      </w:r>
      <w:r w:rsidRPr="007F456A">
        <w:rPr>
          <w:rFonts w:eastAsia="PMingLiU" w:cs="Tahoma"/>
          <w:color w:val="000000"/>
          <w:szCs w:val="20"/>
        </w:rPr>
        <w:t xml:space="preserve"> Microsoft Dynamics CRM 4.0 </w:t>
      </w:r>
      <w:r w:rsidRPr="007F456A">
        <w:rPr>
          <w:rFonts w:eastAsia="PMingLiU" w:cs="Tahoma"/>
          <w:color w:val="000000"/>
          <w:szCs w:val="20"/>
        </w:rPr>
        <w:t>使用權、且自</w:t>
      </w:r>
      <w:r w:rsidRPr="007F456A">
        <w:rPr>
          <w:rFonts w:eastAsia="PMingLiU" w:cs="Tahoma"/>
          <w:color w:val="000000"/>
          <w:szCs w:val="20"/>
        </w:rPr>
        <w:t xml:space="preserve"> 2011 </w:t>
      </w:r>
      <w:r w:rsidRPr="007F456A">
        <w:rPr>
          <w:rFonts w:eastAsia="PMingLiU" w:cs="Tahoma"/>
          <w:color w:val="000000"/>
          <w:szCs w:val="20"/>
        </w:rPr>
        <w:t>年</w:t>
      </w:r>
      <w:r w:rsidRPr="007F456A">
        <w:rPr>
          <w:rFonts w:eastAsia="PMingLiU" w:cs="Tahoma"/>
          <w:color w:val="000000"/>
          <w:szCs w:val="20"/>
        </w:rPr>
        <w:t xml:space="preserve"> 4 </w:t>
      </w:r>
      <w:r w:rsidRPr="007F456A">
        <w:rPr>
          <w:rFonts w:eastAsia="PMingLiU" w:cs="Tahoma"/>
          <w:color w:val="000000"/>
          <w:szCs w:val="20"/>
        </w:rPr>
        <w:t>月</w:t>
      </w:r>
      <w:r w:rsidRPr="007F456A">
        <w:rPr>
          <w:rFonts w:eastAsia="PMingLiU" w:cs="Tahoma"/>
          <w:color w:val="000000"/>
          <w:szCs w:val="20"/>
        </w:rPr>
        <w:t xml:space="preserve"> 1 </w:t>
      </w:r>
      <w:r w:rsidRPr="007F456A">
        <w:rPr>
          <w:rFonts w:eastAsia="PMingLiU" w:cs="Tahoma"/>
          <w:color w:val="000000"/>
          <w:szCs w:val="20"/>
        </w:rPr>
        <w:t>日或之後針對該些使用權具備有效軟體保證範圍之客戶，得升級該些使用權，如下所示：</w:t>
      </w:r>
    </w:p>
    <w:p w14:paraId="59DB9640" w14:textId="77777777" w:rsidR="00944BDF" w:rsidRPr="007F456A"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7F456A" w14:paraId="59DB9643" w14:textId="77777777" w:rsidTr="00CA14C9">
        <w:tc>
          <w:tcPr>
            <w:tcW w:w="4248" w:type="dxa"/>
            <w:tcBorders>
              <w:top w:val="single" w:sz="4" w:space="0" w:color="000000"/>
              <w:bottom w:val="single" w:sz="6" w:space="0" w:color="000000"/>
            </w:tcBorders>
            <w:shd w:val="clear" w:color="auto" w:fill="FABF8F"/>
          </w:tcPr>
          <w:p w14:paraId="59DB9641" w14:textId="77777777" w:rsidR="00944BDF" w:rsidRPr="007F456A" w:rsidRDefault="00944BDF" w:rsidP="00E6206A">
            <w:pPr>
              <w:jc w:val="center"/>
              <w:rPr>
                <w:rFonts w:eastAsia="PMingLiU" w:cs="Tahoma"/>
                <w:b/>
                <w:color w:val="000000"/>
                <w:szCs w:val="20"/>
              </w:rPr>
            </w:pPr>
            <w:r w:rsidRPr="007F456A">
              <w:rPr>
                <w:rFonts w:eastAsia="PMingLiU" w:cs="Tahoma"/>
                <w:b/>
                <w:color w:val="000000"/>
                <w:szCs w:val="20"/>
              </w:rPr>
              <w:t>合格</w:t>
            </w:r>
            <w:r w:rsidRPr="007F456A">
              <w:rPr>
                <w:rFonts w:eastAsia="PMingLiU" w:cs="Tahoma"/>
                <w:b/>
                <w:color w:val="000000"/>
                <w:szCs w:val="20"/>
              </w:rPr>
              <w:t xml:space="preserve"> Microsoft Dynamics CRM 4.0 </w:t>
            </w:r>
            <w:r w:rsidRPr="007F456A">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59DB9642" w14:textId="77777777" w:rsidR="00944BDF" w:rsidRPr="007F456A" w:rsidRDefault="00944BDF" w:rsidP="00E6206A">
            <w:pPr>
              <w:jc w:val="center"/>
              <w:rPr>
                <w:rFonts w:eastAsia="PMingLiU" w:cs="Tahoma"/>
                <w:b/>
                <w:color w:val="000000"/>
                <w:szCs w:val="20"/>
              </w:rPr>
            </w:pPr>
            <w:r w:rsidRPr="007F456A">
              <w:rPr>
                <w:rFonts w:eastAsia="PMingLiU" w:cs="Tahoma"/>
                <w:b/>
                <w:color w:val="000000"/>
                <w:szCs w:val="20"/>
              </w:rPr>
              <w:t>對應的</w:t>
            </w:r>
            <w:r w:rsidRPr="007F456A">
              <w:rPr>
                <w:rFonts w:eastAsia="PMingLiU" w:cs="Tahoma"/>
                <w:b/>
                <w:color w:val="000000"/>
                <w:szCs w:val="20"/>
              </w:rPr>
              <w:t xml:space="preserve"> CRM 2011 </w:t>
            </w:r>
            <w:r w:rsidRPr="007F456A">
              <w:rPr>
                <w:rFonts w:eastAsia="PMingLiU" w:cs="Tahoma"/>
                <w:b/>
                <w:color w:val="000000"/>
                <w:szCs w:val="20"/>
              </w:rPr>
              <w:t>使用權</w:t>
            </w:r>
          </w:p>
        </w:tc>
      </w:tr>
      <w:tr w:rsidR="00944BDF" w:rsidRPr="007F456A" w14:paraId="59DB9646" w14:textId="77777777" w:rsidTr="00CA14C9">
        <w:tc>
          <w:tcPr>
            <w:tcW w:w="4248" w:type="dxa"/>
            <w:tcBorders>
              <w:top w:val="single" w:sz="6" w:space="0" w:color="000000"/>
            </w:tcBorders>
            <w:shd w:val="clear" w:color="auto" w:fill="FFFFFF"/>
          </w:tcPr>
          <w:p w14:paraId="59DB9644"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Microsoft Dynamics CRM 4.0 </w:t>
            </w:r>
            <w:r w:rsidRPr="007F456A">
              <w:rPr>
                <w:rFonts w:eastAsia="PMingLiU" w:cs="Tahoma"/>
                <w:color w:val="000000"/>
                <w:szCs w:val="20"/>
              </w:rPr>
              <w:t>完整使用累加</w:t>
            </w:r>
            <w:r w:rsidRPr="007F456A">
              <w:rPr>
                <w:rFonts w:eastAsia="PMingLiU" w:cs="Tahoma"/>
                <w:color w:val="000000"/>
                <w:szCs w:val="20"/>
              </w:rPr>
              <w:t xml:space="preserve"> CAL</w:t>
            </w:r>
          </w:p>
        </w:tc>
        <w:tc>
          <w:tcPr>
            <w:tcW w:w="4212" w:type="dxa"/>
            <w:tcBorders>
              <w:top w:val="single" w:sz="6" w:space="0" w:color="000000"/>
            </w:tcBorders>
            <w:shd w:val="clear" w:color="auto" w:fill="FFFFFF"/>
          </w:tcPr>
          <w:p w14:paraId="59DB9645"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2011 </w:t>
            </w:r>
            <w:r w:rsidRPr="007F456A">
              <w:rPr>
                <w:rFonts w:eastAsia="PMingLiU" w:cs="Tahoma"/>
                <w:color w:val="000000"/>
                <w:szCs w:val="20"/>
              </w:rPr>
              <w:t>完整使用累加</w:t>
            </w:r>
            <w:r w:rsidRPr="007F456A">
              <w:rPr>
                <w:rFonts w:eastAsia="PMingLiU" w:cs="Tahoma"/>
                <w:color w:val="000000"/>
                <w:szCs w:val="20"/>
              </w:rPr>
              <w:t xml:space="preserve"> CAL</w:t>
            </w:r>
          </w:p>
        </w:tc>
      </w:tr>
      <w:tr w:rsidR="00944BDF" w:rsidRPr="007F456A" w14:paraId="59DB9649" w14:textId="77777777" w:rsidTr="00CA14C9">
        <w:tc>
          <w:tcPr>
            <w:tcW w:w="4248" w:type="dxa"/>
            <w:tcBorders>
              <w:top w:val="single" w:sz="6" w:space="0" w:color="000000"/>
            </w:tcBorders>
            <w:shd w:val="clear" w:color="auto" w:fill="FFFFFF"/>
          </w:tcPr>
          <w:p w14:paraId="59DB9647"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Microsoft Dynamics CRM 4.0 </w:t>
            </w:r>
            <w:r w:rsidRPr="007F456A">
              <w:rPr>
                <w:rFonts w:eastAsia="PMingLiU" w:cs="Tahoma"/>
                <w:color w:val="000000"/>
                <w:szCs w:val="20"/>
              </w:rPr>
              <w:t>有限</w:t>
            </w:r>
            <w:r w:rsidRPr="007F456A">
              <w:rPr>
                <w:rFonts w:eastAsia="PMingLiU" w:cs="Tahoma"/>
                <w:color w:val="000000"/>
                <w:szCs w:val="20"/>
              </w:rPr>
              <w:t xml:space="preserve"> CAL</w:t>
            </w:r>
          </w:p>
        </w:tc>
        <w:tc>
          <w:tcPr>
            <w:tcW w:w="4212" w:type="dxa"/>
            <w:tcBorders>
              <w:top w:val="single" w:sz="6" w:space="0" w:color="000000"/>
            </w:tcBorders>
            <w:shd w:val="clear" w:color="auto" w:fill="FFFFFF"/>
          </w:tcPr>
          <w:p w14:paraId="59DB9648"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2011 Employee Self Service CAL </w:t>
            </w:r>
            <w:r w:rsidRPr="007F456A">
              <w:rPr>
                <w:rFonts w:eastAsia="PMingLiU" w:cs="Tahoma"/>
                <w:color w:val="000000"/>
                <w:szCs w:val="20"/>
              </w:rPr>
              <w:t>和</w:t>
            </w:r>
            <w:r w:rsidRPr="007F456A">
              <w:rPr>
                <w:rFonts w:eastAsia="PMingLiU" w:cs="Tahoma"/>
                <w:color w:val="000000"/>
                <w:szCs w:val="20"/>
              </w:rPr>
              <w:t xml:space="preserve"> 1 </w:t>
            </w:r>
            <w:r w:rsidRPr="007F456A">
              <w:rPr>
                <w:rFonts w:eastAsia="PMingLiU" w:cs="Tahoma"/>
                <w:color w:val="000000"/>
                <w:szCs w:val="20"/>
              </w:rPr>
              <w:t>份</w:t>
            </w:r>
            <w:r w:rsidRPr="007F456A">
              <w:rPr>
                <w:rFonts w:eastAsia="PMingLiU" w:cs="Tahoma"/>
                <w:color w:val="000000"/>
                <w:szCs w:val="20"/>
              </w:rPr>
              <w:t xml:space="preserve"> Microsoft Dynamics CRM 2011 </w:t>
            </w:r>
            <w:r w:rsidRPr="007F456A">
              <w:rPr>
                <w:rFonts w:eastAsia="PMingLiU" w:cs="Tahoma"/>
                <w:color w:val="000000"/>
                <w:szCs w:val="20"/>
              </w:rPr>
              <w:t>限制使用累加</w:t>
            </w:r>
            <w:r w:rsidRPr="007F456A">
              <w:rPr>
                <w:rFonts w:eastAsia="PMingLiU" w:cs="Tahoma"/>
                <w:color w:val="000000"/>
                <w:szCs w:val="20"/>
              </w:rPr>
              <w:t xml:space="preserve"> CAL</w:t>
            </w:r>
          </w:p>
        </w:tc>
      </w:tr>
      <w:tr w:rsidR="00944BDF" w:rsidRPr="007F456A" w14:paraId="59DB964D" w14:textId="77777777" w:rsidTr="00CA14C9">
        <w:tc>
          <w:tcPr>
            <w:tcW w:w="4248" w:type="dxa"/>
            <w:tcBorders>
              <w:top w:val="single" w:sz="6" w:space="0" w:color="000000"/>
            </w:tcBorders>
            <w:shd w:val="clear" w:color="auto" w:fill="FFFFFF"/>
          </w:tcPr>
          <w:p w14:paraId="59DB964A" w14:textId="77777777" w:rsidR="00944BDF" w:rsidRPr="007F456A" w:rsidRDefault="00944BDF" w:rsidP="00E6206A">
            <w:pPr>
              <w:rPr>
                <w:rFonts w:eastAsia="PMingLiU" w:cs="Tahoma"/>
              </w:rPr>
            </w:pPr>
            <w:r w:rsidRPr="007F456A">
              <w:rPr>
                <w:rFonts w:eastAsia="PMingLiU" w:cs="Tahoma"/>
                <w:color w:val="000000"/>
                <w:szCs w:val="20"/>
              </w:rPr>
              <w:t xml:space="preserve">Microsoft Dynamics CRM 4.0 </w:t>
            </w:r>
            <w:r w:rsidRPr="007F456A">
              <w:rPr>
                <w:rFonts w:eastAsia="PMingLiU" w:cs="Tahoma"/>
                <w:color w:val="000000"/>
                <w:szCs w:val="20"/>
              </w:rPr>
              <w:t>有限外部連接器</w:t>
            </w:r>
          </w:p>
          <w:p w14:paraId="59DB964B" w14:textId="77777777" w:rsidR="00944BDF" w:rsidRPr="007F456A" w:rsidRDefault="00944BDF" w:rsidP="00E6206A">
            <w:pPr>
              <w:rPr>
                <w:rFonts w:eastAsia="PMingLiU" w:cs="Tahoma"/>
                <w:color w:val="000000"/>
                <w:szCs w:val="20"/>
              </w:rPr>
            </w:pPr>
            <w:r w:rsidRPr="007F456A">
              <w:rPr>
                <w:rFonts w:eastAsia="PMingLiU" w:cs="Tahoma"/>
                <w:color w:val="000000"/>
                <w:szCs w:val="20"/>
              </w:rPr>
              <w:t>(</w:t>
            </w:r>
            <w:r w:rsidRPr="007F456A">
              <w:rPr>
                <w:rFonts w:eastAsia="PMingLiU" w:cs="Tahoma"/>
                <w:color w:val="000000"/>
                <w:szCs w:val="20"/>
              </w:rPr>
              <w:t>單獨使用</w:t>
            </w:r>
            <w:r w:rsidRPr="007F456A">
              <w:rPr>
                <w:rFonts w:eastAsia="PMingLiU" w:cs="Tahoma"/>
                <w:color w:val="000000"/>
              </w:rPr>
              <w:t>或視同</w:t>
            </w:r>
            <w:r w:rsidRPr="007F456A">
              <w:rPr>
                <w:rFonts w:eastAsia="PMingLiU" w:cs="Tahoma"/>
                <w:color w:val="000000"/>
              </w:rPr>
              <w:t xml:space="preserve"> Microsoft Dynamics CRM 4.0 </w:t>
            </w:r>
            <w:r w:rsidRPr="007F456A">
              <w:rPr>
                <w:rFonts w:eastAsia="PMingLiU" w:cs="Tahoma"/>
                <w:color w:val="000000"/>
              </w:rPr>
              <w:t>有限外部連接器</w:t>
            </w:r>
            <w:r w:rsidRPr="007F456A">
              <w:rPr>
                <w:rFonts w:eastAsia="PMingLiU" w:cs="Tahoma"/>
                <w:color w:val="000000"/>
                <w:szCs w:val="18"/>
              </w:rPr>
              <w:t xml:space="preserve"> </w:t>
            </w:r>
            <w:r w:rsidRPr="007F456A">
              <w:rPr>
                <w:rFonts w:eastAsia="PMingLiU" w:cs="Tahoma"/>
                <w:color w:val="000000"/>
              </w:rPr>
              <w:t>及</w:t>
            </w:r>
            <w:r w:rsidR="002F2EFA" w:rsidRPr="007F456A">
              <w:rPr>
                <w:rFonts w:eastAsia="PMingLiU" w:cs="Tahoma"/>
                <w:color w:val="000000"/>
                <w:szCs w:val="18"/>
              </w:rPr>
              <w:t xml:space="preserve"> </w:t>
            </w:r>
            <w:r w:rsidRPr="007F456A">
              <w:rPr>
                <w:rFonts w:eastAsia="PMingLiU" w:cs="Tahoma"/>
                <w:color w:val="000000"/>
              </w:rPr>
              <w:t xml:space="preserve">Microsoft Dynamics CRM 4.0 </w:t>
            </w:r>
            <w:r w:rsidRPr="007F456A">
              <w:rPr>
                <w:rFonts w:eastAsia="PMingLiU" w:cs="Tahoma"/>
                <w:color w:val="000000"/>
              </w:rPr>
              <w:t>完整使用累加外部連接器組</w:t>
            </w:r>
            <w:r w:rsidRPr="007F456A">
              <w:rPr>
                <w:rFonts w:eastAsia="PMingLiU" w:cs="Tahoma"/>
                <w:color w:val="000000"/>
              </w:rPr>
              <w:t>)</w:t>
            </w:r>
          </w:p>
        </w:tc>
        <w:tc>
          <w:tcPr>
            <w:tcW w:w="4212" w:type="dxa"/>
            <w:tcBorders>
              <w:top w:val="single" w:sz="6" w:space="0" w:color="000000"/>
            </w:tcBorders>
            <w:shd w:val="clear" w:color="auto" w:fill="FFFFFF"/>
          </w:tcPr>
          <w:p w14:paraId="59DB964C"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2011 </w:t>
            </w:r>
            <w:r w:rsidRPr="007F456A">
              <w:rPr>
                <w:rFonts w:eastAsia="PMingLiU" w:cs="Tahoma"/>
                <w:color w:val="000000"/>
                <w:szCs w:val="20"/>
              </w:rPr>
              <w:t>外部連接器</w:t>
            </w:r>
            <w:r w:rsidRPr="007F456A">
              <w:rPr>
                <w:rFonts w:eastAsia="PMingLiU" w:cs="Tahoma"/>
                <w:color w:val="000000"/>
                <w:szCs w:val="20"/>
                <w:vertAlign w:val="superscript"/>
              </w:rPr>
              <w:t>1</w:t>
            </w:r>
          </w:p>
        </w:tc>
      </w:tr>
      <w:tr w:rsidR="00944BDF" w:rsidRPr="007F456A" w14:paraId="59DB9650" w14:textId="77777777" w:rsidTr="00CA14C9">
        <w:tc>
          <w:tcPr>
            <w:tcW w:w="4248" w:type="dxa"/>
            <w:tcBorders>
              <w:top w:val="single" w:sz="6" w:space="0" w:color="000000"/>
            </w:tcBorders>
            <w:shd w:val="clear" w:color="auto" w:fill="FFFFFF"/>
          </w:tcPr>
          <w:p w14:paraId="59DB964E" w14:textId="77777777" w:rsidR="00944BDF" w:rsidRPr="007F456A" w:rsidRDefault="00944BDF" w:rsidP="00E6206A">
            <w:pPr>
              <w:rPr>
                <w:rFonts w:eastAsia="PMingLiU" w:cs="Tahoma"/>
                <w:color w:val="000000"/>
                <w:szCs w:val="20"/>
              </w:rPr>
            </w:pPr>
            <w:r w:rsidRPr="007F456A">
              <w:rPr>
                <w:rFonts w:eastAsia="PMingLiU" w:cs="Tahoma"/>
                <w:color w:val="000000"/>
                <w:szCs w:val="20"/>
              </w:rPr>
              <w:t>Microsoft Dynamics CRM 4.0 Workgroup Server</w:t>
            </w:r>
          </w:p>
        </w:tc>
        <w:tc>
          <w:tcPr>
            <w:tcW w:w="4212" w:type="dxa"/>
            <w:tcBorders>
              <w:top w:val="single" w:sz="6" w:space="0" w:color="000000"/>
            </w:tcBorders>
            <w:shd w:val="clear" w:color="auto" w:fill="FFFFFF"/>
          </w:tcPr>
          <w:p w14:paraId="59DB964F" w14:textId="77777777" w:rsidR="00944BDF" w:rsidRPr="007F456A" w:rsidRDefault="00944BDF" w:rsidP="00C436BE">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Workgroup Server</w:t>
            </w:r>
            <w:r w:rsidR="00C436BE">
              <w:rPr>
                <w:rFonts w:eastAsia="PMingLiU" w:cs="Tahoma"/>
                <w:color w:val="000000"/>
                <w:szCs w:val="20"/>
              </w:rPr>
              <w:t> </w:t>
            </w:r>
            <w:r w:rsidRPr="007F456A">
              <w:rPr>
                <w:rFonts w:eastAsia="PMingLiU" w:cs="Tahoma"/>
                <w:color w:val="000000"/>
                <w:szCs w:val="20"/>
              </w:rPr>
              <w:t>2011</w:t>
            </w:r>
          </w:p>
        </w:tc>
      </w:tr>
      <w:tr w:rsidR="00944BDF" w:rsidRPr="007F456A" w14:paraId="59DB9653" w14:textId="77777777" w:rsidTr="00CA14C9">
        <w:tc>
          <w:tcPr>
            <w:tcW w:w="4248" w:type="dxa"/>
            <w:shd w:val="clear" w:color="auto" w:fill="FFFFFF"/>
          </w:tcPr>
          <w:p w14:paraId="59DB9651" w14:textId="77777777" w:rsidR="00944BDF" w:rsidRPr="007F456A" w:rsidRDefault="00944BDF" w:rsidP="00E6206A">
            <w:pPr>
              <w:rPr>
                <w:rFonts w:eastAsia="PMingLiU" w:cs="Tahoma"/>
                <w:color w:val="000000"/>
                <w:szCs w:val="20"/>
              </w:rPr>
            </w:pPr>
            <w:r w:rsidRPr="007F456A">
              <w:rPr>
                <w:rFonts w:eastAsia="PMingLiU" w:cs="Tahoma"/>
                <w:color w:val="000000"/>
                <w:szCs w:val="20"/>
              </w:rPr>
              <w:t>Microsoft Dynamics CRM 4.0 Professional Server</w:t>
            </w:r>
          </w:p>
        </w:tc>
        <w:tc>
          <w:tcPr>
            <w:tcW w:w="4212" w:type="dxa"/>
            <w:shd w:val="clear" w:color="auto" w:fill="FFFFFF"/>
          </w:tcPr>
          <w:p w14:paraId="59DB9652"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Server 2011</w:t>
            </w:r>
          </w:p>
        </w:tc>
      </w:tr>
      <w:tr w:rsidR="00944BDF" w:rsidRPr="007F456A" w14:paraId="59DB9656" w14:textId="77777777" w:rsidTr="00CA14C9">
        <w:tc>
          <w:tcPr>
            <w:tcW w:w="4248" w:type="dxa"/>
            <w:shd w:val="clear" w:color="auto" w:fill="FFFFFF"/>
          </w:tcPr>
          <w:p w14:paraId="59DB9654" w14:textId="77777777" w:rsidR="00944BDF" w:rsidRPr="00612AEA" w:rsidRDefault="00944BDF" w:rsidP="00E6206A">
            <w:pPr>
              <w:rPr>
                <w:rFonts w:eastAsia="PMingLiU" w:cs="Tahoma"/>
                <w:color w:val="000000"/>
                <w:szCs w:val="20"/>
                <w:lang w:val="fr-FR"/>
              </w:rPr>
            </w:pPr>
            <w:r w:rsidRPr="00612AEA">
              <w:rPr>
                <w:rFonts w:eastAsia="PMingLiU" w:cs="Tahoma"/>
                <w:color w:val="000000"/>
                <w:szCs w:val="20"/>
                <w:lang w:val="fr-FR"/>
              </w:rPr>
              <w:t>Microsoft Dynamics CRM 4.0 Enterprise Server</w:t>
            </w:r>
          </w:p>
        </w:tc>
        <w:tc>
          <w:tcPr>
            <w:tcW w:w="4212" w:type="dxa"/>
            <w:shd w:val="clear" w:color="auto" w:fill="FFFFFF"/>
          </w:tcPr>
          <w:p w14:paraId="59DB9655" w14:textId="77777777" w:rsidR="00944BDF" w:rsidRPr="007F456A" w:rsidRDefault="00944BDF" w:rsidP="00E6206A">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Microsoft Dynamics CRM Server 2011</w:t>
            </w:r>
          </w:p>
        </w:tc>
      </w:tr>
    </w:tbl>
    <w:p w14:paraId="59DB9657" w14:textId="77777777" w:rsidR="00944BDF" w:rsidRPr="007F456A" w:rsidRDefault="00944BDF" w:rsidP="00944BDF">
      <w:pPr>
        <w:ind w:left="540"/>
        <w:rPr>
          <w:rFonts w:eastAsia="PMingLiU" w:cs="Tahoma"/>
        </w:rPr>
      </w:pPr>
    </w:p>
    <w:p w14:paraId="59DB9658" w14:textId="77777777" w:rsidR="00944BDF" w:rsidRPr="007F456A" w:rsidRDefault="00944BDF" w:rsidP="00C436BE">
      <w:pPr>
        <w:ind w:left="810" w:right="360"/>
        <w:rPr>
          <w:rFonts w:eastAsia="PMingLiU" w:cs="Tahoma"/>
          <w:lang w:eastAsia="zh-TW"/>
        </w:rPr>
      </w:pPr>
      <w:r w:rsidRPr="007F456A">
        <w:rPr>
          <w:rFonts w:eastAsia="PMingLiU" w:cs="Tahoma"/>
          <w:i/>
          <w:color w:val="000000"/>
          <w:sz w:val="16"/>
          <w:szCs w:val="18"/>
          <w:bdr w:val="none" w:sz="0" w:space="0" w:color="auto" w:frame="1"/>
          <w:vertAlign w:val="superscript"/>
          <w:lang w:eastAsia="zh-TW"/>
        </w:rPr>
        <w:t>1</w:t>
      </w:r>
      <w:r w:rsidRPr="007F456A">
        <w:rPr>
          <w:rFonts w:eastAsia="PMingLiU" w:cs="Tahoma"/>
          <w:i/>
          <w:color w:val="000000"/>
          <w:sz w:val="16"/>
          <w:bdr w:val="none" w:sz="0" w:space="0" w:color="auto" w:frame="1"/>
          <w:lang w:eastAsia="zh-TW"/>
        </w:rPr>
        <w:t xml:space="preserve">CRM 2011 </w:t>
      </w:r>
      <w:r w:rsidRPr="007F456A">
        <w:rPr>
          <w:rFonts w:eastAsia="PMingLiU" w:cs="Tahoma"/>
          <w:i/>
          <w:color w:val="000000"/>
          <w:sz w:val="16"/>
          <w:bdr w:val="none" w:sz="0" w:space="0" w:color="auto" w:frame="1"/>
          <w:lang w:eastAsia="zh-TW"/>
        </w:rPr>
        <w:t>外部連接器係本發行中唯一可取得之外部連接器使用權。</w:t>
      </w:r>
      <w:r w:rsidRPr="007F456A">
        <w:rPr>
          <w:rFonts w:eastAsia="PMingLiU" w:cs="Tahoma"/>
          <w:i/>
          <w:color w:val="000000"/>
          <w:sz w:val="16"/>
          <w:lang w:eastAsia="zh-TW"/>
        </w:rPr>
        <w:t>客戶針對其擁有之每個合格</w:t>
      </w:r>
      <w:r w:rsidRPr="007F456A">
        <w:rPr>
          <w:rFonts w:eastAsia="PMingLiU" w:cs="Tahoma"/>
          <w:i/>
          <w:color w:val="000000"/>
          <w:sz w:val="16"/>
          <w:lang w:eastAsia="zh-TW"/>
        </w:rPr>
        <w:t xml:space="preserve"> CRM 4.0 </w:t>
      </w:r>
      <w:r w:rsidRPr="007F456A">
        <w:rPr>
          <w:rFonts w:eastAsia="PMingLiU" w:cs="Tahoma"/>
          <w:i/>
          <w:color w:val="000000"/>
          <w:sz w:val="16"/>
          <w:lang w:eastAsia="zh-TW"/>
        </w:rPr>
        <w:t>有限外部連接器使用權，將擁有升級為一個</w:t>
      </w:r>
      <w:r w:rsidRPr="007F456A">
        <w:rPr>
          <w:rFonts w:eastAsia="PMingLiU" w:cs="Tahoma"/>
          <w:i/>
          <w:color w:val="000000"/>
          <w:sz w:val="16"/>
          <w:lang w:eastAsia="zh-TW"/>
        </w:rPr>
        <w:t xml:space="preserve"> CRM 2011 </w:t>
      </w:r>
      <w:r w:rsidRPr="007F456A">
        <w:rPr>
          <w:rFonts w:eastAsia="PMingLiU" w:cs="Tahoma"/>
          <w:i/>
          <w:color w:val="000000"/>
          <w:sz w:val="16"/>
          <w:lang w:eastAsia="zh-TW"/>
        </w:rPr>
        <w:t>外部連接器使用權的權利，無論該</w:t>
      </w:r>
      <w:r w:rsidRPr="007F456A">
        <w:rPr>
          <w:rFonts w:eastAsia="PMingLiU" w:cs="Tahoma"/>
          <w:i/>
          <w:color w:val="000000"/>
          <w:sz w:val="16"/>
          <w:lang w:eastAsia="zh-TW"/>
        </w:rPr>
        <w:t xml:space="preserve"> CRM 4.0 </w:t>
      </w:r>
      <w:r w:rsidRPr="007F456A">
        <w:rPr>
          <w:rFonts w:eastAsia="PMingLiU" w:cs="Tahoma"/>
          <w:i/>
          <w:color w:val="000000"/>
          <w:sz w:val="16"/>
          <w:lang w:eastAsia="zh-TW"/>
        </w:rPr>
        <w:t>有限外部連接器使用權係單獨使用以允許存取對應至該基本使用權之功能，或與</w:t>
      </w:r>
      <w:r w:rsidRPr="007F456A">
        <w:rPr>
          <w:rFonts w:eastAsia="PMingLiU" w:cs="Tahoma"/>
          <w:i/>
          <w:color w:val="000000"/>
          <w:sz w:val="16"/>
          <w:lang w:eastAsia="zh-TW"/>
        </w:rPr>
        <w:t xml:space="preserve"> CRM 4.0 </w:t>
      </w:r>
      <w:r w:rsidRPr="007F456A">
        <w:rPr>
          <w:rFonts w:eastAsia="PMingLiU" w:cs="Tahoma"/>
          <w:i/>
          <w:color w:val="000000"/>
          <w:sz w:val="16"/>
          <w:lang w:eastAsia="zh-TW"/>
        </w:rPr>
        <w:t>完整使用累加外部連接器搭配使用以允許存取所有的</w:t>
      </w:r>
      <w:r w:rsidRPr="007F456A">
        <w:rPr>
          <w:rFonts w:eastAsia="PMingLiU" w:cs="Tahoma"/>
          <w:i/>
          <w:color w:val="000000"/>
          <w:sz w:val="16"/>
          <w:lang w:eastAsia="zh-TW"/>
        </w:rPr>
        <w:t xml:space="preserve"> CRM 4.0 </w:t>
      </w:r>
      <w:r w:rsidRPr="007F456A">
        <w:rPr>
          <w:rFonts w:eastAsia="PMingLiU" w:cs="Tahoma"/>
          <w:i/>
          <w:color w:val="000000"/>
          <w:sz w:val="16"/>
          <w:lang w:eastAsia="zh-TW"/>
        </w:rPr>
        <w:t>功能，皆同。客戶將擁有之</w:t>
      </w:r>
      <w:r w:rsidRPr="007F456A">
        <w:rPr>
          <w:rFonts w:eastAsia="PMingLiU" w:cs="Tahoma"/>
          <w:i/>
          <w:color w:val="000000"/>
          <w:sz w:val="16"/>
          <w:lang w:eastAsia="zh-TW"/>
        </w:rPr>
        <w:t xml:space="preserve"> CRM Server 2011 </w:t>
      </w:r>
      <w:r w:rsidRPr="007F456A">
        <w:rPr>
          <w:rFonts w:eastAsia="PMingLiU" w:cs="Tahoma"/>
          <w:i/>
          <w:color w:val="000000"/>
          <w:sz w:val="16"/>
          <w:lang w:eastAsia="zh-TW"/>
        </w:rPr>
        <w:t>外部連接器使用權的數目會等同於其所持有之合格</w:t>
      </w:r>
      <w:r w:rsidRPr="007F456A">
        <w:rPr>
          <w:rFonts w:eastAsia="PMingLiU" w:cs="Tahoma"/>
          <w:i/>
          <w:color w:val="000000"/>
          <w:sz w:val="16"/>
          <w:lang w:eastAsia="zh-TW"/>
        </w:rPr>
        <w:t xml:space="preserve"> CRM</w:t>
      </w:r>
      <w:r w:rsidR="00C436BE">
        <w:rPr>
          <w:rFonts w:eastAsia="PMingLiU" w:cs="Tahoma"/>
          <w:i/>
          <w:color w:val="000000"/>
          <w:sz w:val="16"/>
          <w:lang w:eastAsia="zh-TW"/>
        </w:rPr>
        <w:t> </w:t>
      </w:r>
      <w:r w:rsidRPr="007F456A">
        <w:rPr>
          <w:rFonts w:eastAsia="PMingLiU" w:cs="Tahoma"/>
          <w:i/>
          <w:color w:val="000000"/>
          <w:sz w:val="16"/>
          <w:lang w:eastAsia="zh-TW"/>
        </w:rPr>
        <w:t xml:space="preserve">4.0 </w:t>
      </w:r>
      <w:r w:rsidRPr="007F456A">
        <w:rPr>
          <w:rFonts w:eastAsia="PMingLiU" w:cs="Tahoma"/>
          <w:i/>
          <w:color w:val="000000"/>
          <w:sz w:val="16"/>
          <w:lang w:eastAsia="zh-TW"/>
        </w:rPr>
        <w:t>有限外部連接器使用權的數目</w:t>
      </w:r>
      <w:r w:rsidRPr="007F456A">
        <w:rPr>
          <w:rFonts w:eastAsia="PMingLiU" w:cs="Tahoma"/>
          <w:i/>
          <w:color w:val="000000"/>
          <w:sz w:val="16"/>
          <w:szCs w:val="18"/>
          <w:bdr w:val="none" w:sz="0" w:space="0" w:color="auto" w:frame="1"/>
          <w:lang w:eastAsia="zh-TW"/>
        </w:rPr>
        <w:t>。</w:t>
      </w:r>
    </w:p>
    <w:p w14:paraId="59DB9659" w14:textId="77777777" w:rsidR="00944BDF" w:rsidRPr="007F456A" w:rsidRDefault="00944BDF" w:rsidP="00E62BC4">
      <w:pPr>
        <w:ind w:left="720"/>
        <w:rPr>
          <w:rFonts w:eastAsia="PMingLiU" w:cs="Tahoma"/>
          <w:lang w:eastAsia="zh-TW"/>
        </w:rPr>
      </w:pPr>
    </w:p>
    <w:p w14:paraId="59DB965A" w14:textId="77777777" w:rsidR="00944BDF" w:rsidRPr="007F456A" w:rsidRDefault="00944BDF" w:rsidP="00C436BE">
      <w:pPr>
        <w:ind w:left="720"/>
        <w:rPr>
          <w:rFonts w:eastAsia="PMingLiU" w:cs="Tahoma"/>
          <w:lang w:eastAsia="zh-TW"/>
        </w:rPr>
      </w:pPr>
      <w:r w:rsidRPr="007F456A">
        <w:rPr>
          <w:rFonts w:eastAsia="PMingLiU" w:cs="Tahoma"/>
          <w:color w:val="000000"/>
          <w:szCs w:val="20"/>
          <w:lang w:eastAsia="zh-TW"/>
        </w:rPr>
        <w:t>客戶對</w:t>
      </w:r>
      <w:r w:rsidRPr="007F456A">
        <w:rPr>
          <w:rFonts w:eastAsia="PMingLiU" w:cs="Tahoma"/>
          <w:color w:val="000000"/>
          <w:szCs w:val="20"/>
          <w:lang w:eastAsia="zh-TW"/>
        </w:rPr>
        <w:t xml:space="preserve"> Microsoft Dynamics CRM 2011 </w:t>
      </w:r>
      <w:r w:rsidRPr="007F456A">
        <w:rPr>
          <w:rFonts w:eastAsia="PMingLiU" w:cs="Tahoma"/>
          <w:color w:val="000000"/>
          <w:szCs w:val="20"/>
          <w:lang w:eastAsia="zh-TW"/>
        </w:rPr>
        <w:t>軟體是否具備使用權，係由本產品條件注意事項及其對應之使用</w:t>
      </w:r>
      <w:r w:rsidR="00C436BE">
        <w:rPr>
          <w:rFonts w:eastAsia="PMingLiU" w:cs="Tahoma"/>
          <w:color w:val="000000"/>
          <w:szCs w:val="20"/>
          <w:lang w:eastAsia="zh-TW"/>
        </w:rPr>
        <w:br/>
      </w:r>
      <w:r w:rsidRPr="007F456A">
        <w:rPr>
          <w:rFonts w:eastAsia="PMingLiU" w:cs="Tahoma"/>
          <w:color w:val="000000"/>
          <w:szCs w:val="20"/>
          <w:lang w:eastAsia="zh-TW"/>
        </w:rPr>
        <w:t>權的證明，以及</w:t>
      </w:r>
      <w:r w:rsidRPr="007F456A">
        <w:rPr>
          <w:rFonts w:eastAsia="PMingLiU" w:cs="Tahoma"/>
          <w:color w:val="000000"/>
          <w:szCs w:val="20"/>
          <w:lang w:eastAsia="zh-TW"/>
        </w:rPr>
        <w:t xml:space="preserve"> Microsoft Dynamics CRM 4.0 </w:t>
      </w:r>
      <w:r w:rsidRPr="007F456A">
        <w:rPr>
          <w:rFonts w:eastAsia="PMingLiU" w:cs="Tahoma"/>
          <w:color w:val="000000"/>
          <w:szCs w:val="20"/>
          <w:lang w:eastAsia="zh-TW"/>
        </w:rPr>
        <w:t>的軟體保證共同提供證明。客戶依本項移轉授與對</w:t>
      </w:r>
      <w:r w:rsidRPr="007F456A">
        <w:rPr>
          <w:rFonts w:eastAsia="PMingLiU" w:cs="Tahoma"/>
          <w:color w:val="000000"/>
          <w:szCs w:val="20"/>
          <w:lang w:eastAsia="zh-TW"/>
        </w:rPr>
        <w:t xml:space="preserve"> Microsoft Dynamics CRM 2011 </w:t>
      </w:r>
      <w:r w:rsidRPr="007F456A">
        <w:rPr>
          <w:rFonts w:eastAsia="PMingLiU" w:cs="Tahoma"/>
          <w:color w:val="000000"/>
          <w:szCs w:val="20"/>
          <w:lang w:eastAsia="zh-TW"/>
        </w:rPr>
        <w:t>軟體之使用權係受其大量授權合約的條款及條件所拘束。該項</w:t>
      </w:r>
      <w:r w:rsidRPr="007F456A">
        <w:rPr>
          <w:rStyle w:val="CommentReference"/>
          <w:rFonts w:eastAsia="PMingLiU" w:cs="Tahoma"/>
          <w:sz w:val="18"/>
          <w:szCs w:val="20"/>
          <w:lang w:eastAsia="zh-TW"/>
        </w:rPr>
        <w:t xml:space="preserve"> </w:t>
      </w:r>
      <w:r w:rsidRPr="007F456A">
        <w:rPr>
          <w:rFonts w:eastAsia="PMingLiU" w:cs="Tahoma"/>
          <w:color w:val="000000"/>
          <w:szCs w:val="20"/>
          <w:lang w:eastAsia="zh-TW"/>
        </w:rPr>
        <w:t>權利會隨著依對應之合格</w:t>
      </w:r>
      <w:r w:rsidRPr="007F456A">
        <w:rPr>
          <w:rFonts w:eastAsia="PMingLiU" w:cs="Tahoma"/>
          <w:color w:val="000000"/>
          <w:szCs w:val="20"/>
          <w:lang w:eastAsia="zh-TW"/>
        </w:rPr>
        <w:t xml:space="preserve"> Microsoft Dynamics CRM 4.0 </w:t>
      </w:r>
      <w:r w:rsidRPr="007F456A">
        <w:rPr>
          <w:rFonts w:eastAsia="PMingLiU" w:cs="Tahoma"/>
          <w:color w:val="000000"/>
          <w:szCs w:val="20"/>
          <w:lang w:eastAsia="zh-TW"/>
        </w:rPr>
        <w:t>使用權而使用</w:t>
      </w:r>
      <w:r w:rsidRPr="007F456A">
        <w:rPr>
          <w:rFonts w:eastAsia="PMingLiU" w:cs="Tahoma"/>
          <w:color w:val="000000"/>
          <w:szCs w:val="20"/>
          <w:lang w:eastAsia="zh-TW"/>
        </w:rPr>
        <w:t xml:space="preserve"> Microsoft Dynamics CRM 4.0 </w:t>
      </w:r>
      <w:r w:rsidRPr="007F456A">
        <w:rPr>
          <w:rFonts w:eastAsia="PMingLiU" w:cs="Tahoma"/>
          <w:color w:val="000000"/>
          <w:szCs w:val="20"/>
          <w:lang w:eastAsia="zh-TW"/>
        </w:rPr>
        <w:t>之權利屆滿或終止而失去效力。</w:t>
      </w:r>
      <w:r w:rsidR="00C436BE">
        <w:rPr>
          <w:rFonts w:eastAsia="PMingLiU" w:cs="Tahoma"/>
          <w:color w:val="000000"/>
          <w:szCs w:val="20"/>
          <w:lang w:eastAsia="zh-TW"/>
        </w:rPr>
        <w:br/>
      </w:r>
      <w:r w:rsidRPr="007F456A">
        <w:rPr>
          <w:rFonts w:eastAsia="PMingLiU" w:cs="Tahoma"/>
          <w:color w:val="000000"/>
          <w:szCs w:val="20"/>
          <w:lang w:eastAsia="zh-TW"/>
        </w:rPr>
        <w:t>針對</w:t>
      </w:r>
      <w:r w:rsidRPr="007F456A">
        <w:rPr>
          <w:rFonts w:eastAsia="PMingLiU" w:cs="Tahoma"/>
          <w:color w:val="000000"/>
          <w:szCs w:val="20"/>
          <w:lang w:eastAsia="zh-TW"/>
        </w:rPr>
        <w:t xml:space="preserve"> Microsoft Dynamics CRM 4.0 </w:t>
      </w:r>
      <w:r w:rsidRPr="007F456A">
        <w:rPr>
          <w:rFonts w:eastAsia="PMingLiU" w:cs="Tahoma"/>
          <w:color w:val="000000"/>
          <w:szCs w:val="20"/>
          <w:lang w:eastAsia="zh-TW"/>
        </w:rPr>
        <w:t>使用權之</w:t>
      </w:r>
      <w:r w:rsidRPr="007F456A">
        <w:rPr>
          <w:rFonts w:eastAsia="PMingLiU" w:cs="Tahoma"/>
          <w:color w:val="000000"/>
          <w:szCs w:val="20"/>
          <w:lang w:eastAsia="zh-TW"/>
        </w:rPr>
        <w:t xml:space="preserve"> SA </w:t>
      </w:r>
      <w:r w:rsidRPr="007F456A">
        <w:rPr>
          <w:rFonts w:eastAsia="PMingLiU" w:cs="Tahoma"/>
          <w:color w:val="000000"/>
          <w:szCs w:val="20"/>
          <w:lang w:eastAsia="zh-TW"/>
        </w:rPr>
        <w:t>範圍一旦屆滿，客戶得為已授與之</w:t>
      </w:r>
      <w:r w:rsidRPr="007F456A">
        <w:rPr>
          <w:rFonts w:eastAsia="PMingLiU" w:cs="Tahoma"/>
          <w:color w:val="000000"/>
          <w:szCs w:val="20"/>
          <w:lang w:eastAsia="zh-TW"/>
        </w:rPr>
        <w:t xml:space="preserve"> Microsoft Dynamics CRM</w:t>
      </w:r>
      <w:r w:rsidR="00C436BE">
        <w:rPr>
          <w:rFonts w:eastAsia="PMingLiU" w:cs="Tahoma"/>
          <w:color w:val="000000"/>
          <w:szCs w:val="20"/>
          <w:lang w:eastAsia="zh-TW"/>
        </w:rPr>
        <w:t> </w:t>
      </w:r>
      <w:r w:rsidRPr="007F456A">
        <w:rPr>
          <w:rFonts w:eastAsia="PMingLiU" w:cs="Tahoma"/>
          <w:color w:val="000000"/>
          <w:szCs w:val="20"/>
          <w:lang w:eastAsia="zh-TW"/>
        </w:rPr>
        <w:t xml:space="preserve">2011 </w:t>
      </w:r>
      <w:r w:rsidRPr="007F456A">
        <w:rPr>
          <w:rFonts w:eastAsia="PMingLiU" w:cs="Tahoma"/>
          <w:color w:val="000000"/>
          <w:szCs w:val="20"/>
          <w:lang w:eastAsia="zh-TW"/>
        </w:rPr>
        <w:t>使用權續約</w:t>
      </w:r>
      <w:r w:rsidRPr="007F456A">
        <w:rPr>
          <w:rFonts w:eastAsia="PMingLiU" w:cs="Tahoma"/>
          <w:color w:val="000000"/>
          <w:szCs w:val="20"/>
          <w:lang w:eastAsia="zh-TW"/>
        </w:rPr>
        <w:t xml:space="preserve"> SA</w:t>
      </w:r>
      <w:r w:rsidRPr="007F456A">
        <w:rPr>
          <w:rFonts w:eastAsia="PMingLiU" w:cs="Tahoma"/>
          <w:color w:val="000000"/>
          <w:szCs w:val="20"/>
          <w:lang w:eastAsia="zh-TW"/>
        </w:rPr>
        <w:t>。</w:t>
      </w:r>
    </w:p>
    <w:p w14:paraId="59DB965B" w14:textId="77777777" w:rsidR="00944BDF" w:rsidRPr="007F456A" w:rsidRDefault="00944BDF" w:rsidP="00E62BC4">
      <w:pPr>
        <w:ind w:left="720"/>
        <w:rPr>
          <w:rFonts w:eastAsia="PMingLiU" w:cs="Tahoma"/>
          <w:lang w:eastAsia="zh-TW"/>
        </w:rPr>
      </w:pPr>
    </w:p>
    <w:p w14:paraId="59DB965C" w14:textId="77777777" w:rsidR="00944BDF" w:rsidRPr="007F456A" w:rsidRDefault="00944BDF" w:rsidP="00E62BC4">
      <w:pPr>
        <w:ind w:left="720"/>
        <w:rPr>
          <w:rFonts w:eastAsia="PMingLiU" w:cs="Tahoma"/>
          <w:lang w:eastAsia="zh-TW"/>
        </w:rPr>
      </w:pPr>
      <w:r w:rsidRPr="007F456A">
        <w:rPr>
          <w:rFonts w:eastAsia="PMingLiU" w:cs="Tahoma"/>
          <w:color w:val="000000"/>
          <w:lang w:eastAsia="zh-TW"/>
        </w:rPr>
        <w:t>本項優惠方案對由於移轉其他產品才能取得其</w:t>
      </w:r>
      <w:r w:rsidRPr="007F456A">
        <w:rPr>
          <w:rFonts w:eastAsia="PMingLiU" w:cs="Tahoma"/>
          <w:color w:val="000000"/>
          <w:lang w:eastAsia="zh-TW"/>
        </w:rPr>
        <w:t xml:space="preserve"> Microsoft Dynamics CRM 4.0 </w:t>
      </w:r>
      <w:r w:rsidRPr="007F456A">
        <w:rPr>
          <w:rFonts w:eastAsia="PMingLiU" w:cs="Tahoma"/>
          <w:color w:val="000000"/>
          <w:lang w:eastAsia="zh-TW"/>
        </w:rPr>
        <w:t>使用權的客戶而言亦屬有效，</w:t>
      </w:r>
      <w:r w:rsidR="00C436BE">
        <w:rPr>
          <w:rFonts w:eastAsia="PMingLiU" w:cs="Tahoma"/>
          <w:color w:val="000000"/>
          <w:lang w:eastAsia="zh-TW"/>
        </w:rPr>
        <w:br/>
      </w:r>
      <w:r w:rsidRPr="007F456A">
        <w:rPr>
          <w:rFonts w:eastAsia="PMingLiU" w:cs="Tahoma"/>
          <w:color w:val="000000"/>
          <w:lang w:eastAsia="zh-TW"/>
        </w:rPr>
        <w:t>只要該客戶自</w:t>
      </w:r>
      <w:r w:rsidRPr="007F456A">
        <w:rPr>
          <w:rFonts w:eastAsia="PMingLiU" w:cs="Tahoma"/>
          <w:color w:val="000000"/>
          <w:lang w:eastAsia="zh-TW"/>
        </w:rPr>
        <w:t xml:space="preserve"> 2011 </w:t>
      </w:r>
      <w:r w:rsidRPr="007F456A">
        <w:rPr>
          <w:rFonts w:eastAsia="PMingLiU" w:cs="Tahoma"/>
          <w:color w:val="000000"/>
          <w:lang w:eastAsia="zh-TW"/>
        </w:rPr>
        <w:t>年</w:t>
      </w:r>
      <w:r w:rsidRPr="007F456A">
        <w:rPr>
          <w:rFonts w:eastAsia="PMingLiU" w:cs="Tahoma"/>
          <w:color w:val="000000"/>
          <w:lang w:eastAsia="zh-TW"/>
        </w:rPr>
        <w:t xml:space="preserve"> 4 </w:t>
      </w:r>
      <w:r w:rsidRPr="007F456A">
        <w:rPr>
          <w:rFonts w:eastAsia="PMingLiU" w:cs="Tahoma"/>
          <w:color w:val="000000"/>
          <w:lang w:eastAsia="zh-TW"/>
        </w:rPr>
        <w:t>月</w:t>
      </w:r>
      <w:r w:rsidRPr="007F456A">
        <w:rPr>
          <w:rFonts w:eastAsia="PMingLiU" w:cs="Tahoma"/>
          <w:color w:val="000000"/>
          <w:lang w:eastAsia="zh-TW"/>
        </w:rPr>
        <w:t xml:space="preserve"> 1 </w:t>
      </w:r>
      <w:r w:rsidRPr="007F456A">
        <w:rPr>
          <w:rFonts w:eastAsia="PMingLiU" w:cs="Tahoma"/>
          <w:color w:val="000000"/>
          <w:lang w:eastAsia="zh-TW"/>
        </w:rPr>
        <w:t>日起具備該些使用權的有效</w:t>
      </w:r>
      <w:r w:rsidRPr="007F456A">
        <w:rPr>
          <w:rFonts w:eastAsia="PMingLiU" w:cs="Tahoma"/>
          <w:color w:val="000000"/>
          <w:lang w:eastAsia="zh-TW"/>
        </w:rPr>
        <w:t xml:space="preserve"> SA </w:t>
      </w:r>
      <w:r w:rsidRPr="007F456A">
        <w:rPr>
          <w:rFonts w:eastAsia="PMingLiU" w:cs="Tahoma"/>
          <w:color w:val="000000"/>
          <w:lang w:eastAsia="zh-TW"/>
        </w:rPr>
        <w:t>即可。</w:t>
      </w:r>
    </w:p>
    <w:p w14:paraId="59DB965D" w14:textId="77777777" w:rsidR="00944BDF" w:rsidRPr="007F456A" w:rsidRDefault="00944BDF" w:rsidP="00E62BC4">
      <w:pPr>
        <w:ind w:left="720"/>
        <w:rPr>
          <w:rFonts w:eastAsia="PMingLiU" w:cs="Tahoma"/>
          <w:lang w:eastAsia="zh-TW"/>
        </w:rPr>
      </w:pPr>
    </w:p>
    <w:p w14:paraId="59DB965E" w14:textId="77777777" w:rsidR="00944BDF" w:rsidRPr="007F456A" w:rsidRDefault="00944BDF" w:rsidP="00E62BC4">
      <w:pPr>
        <w:pStyle w:val="EndnoteText"/>
        <w:ind w:left="720"/>
        <w:rPr>
          <w:rFonts w:ascii="Tahoma" w:eastAsia="PMingLiU" w:hAnsi="Tahoma" w:cs="Tahoma"/>
          <w:lang w:eastAsia="zh-TW"/>
        </w:rPr>
      </w:pPr>
      <w:r w:rsidRPr="007F456A">
        <w:rPr>
          <w:rFonts w:ascii="Tahoma" w:eastAsia="PMingLiU" w:hAnsi="Tahoma" w:cs="Tahoma"/>
          <w:bCs/>
          <w:sz w:val="18"/>
          <w:szCs w:val="18"/>
          <w:lang w:eastAsia="zh-TW"/>
        </w:rPr>
        <w:t>如上所述，針對有資格取得這些免費使用權及權利的</w:t>
      </w:r>
      <w:r w:rsidRPr="007F456A">
        <w:rPr>
          <w:rFonts w:ascii="Tahoma" w:eastAsia="PMingLiU" w:hAnsi="Tahoma" w:cs="Tahoma"/>
          <w:bCs/>
          <w:sz w:val="18"/>
          <w:szCs w:val="18"/>
          <w:lang w:eastAsia="zh-TW"/>
        </w:rPr>
        <w:t xml:space="preserve"> Enterprise </w:t>
      </w:r>
      <w:r w:rsidRPr="007F456A">
        <w:rPr>
          <w:rFonts w:ascii="Tahoma" w:eastAsia="PMingLiU" w:hAnsi="Tahoma" w:cs="Tahoma"/>
          <w:bCs/>
          <w:sz w:val="18"/>
          <w:szCs w:val="18"/>
          <w:lang w:eastAsia="zh-TW"/>
        </w:rPr>
        <w:t>合約客戶，在目前註冊期間視同客戶之年度校正程序的一部分而取得之</w:t>
      </w:r>
      <w:r w:rsidRPr="007F456A">
        <w:rPr>
          <w:rFonts w:ascii="Tahoma" w:eastAsia="PMingLiU" w:hAnsi="Tahoma" w:cs="Tahoma"/>
          <w:bCs/>
          <w:sz w:val="18"/>
          <w:szCs w:val="18"/>
          <w:lang w:eastAsia="zh-TW"/>
        </w:rPr>
        <w:t xml:space="preserve"> Microsoft Dynamics CRM 4.0 </w:t>
      </w:r>
      <w:r w:rsidRPr="007F456A">
        <w:rPr>
          <w:rFonts w:ascii="Tahoma" w:eastAsia="PMingLiU" w:hAnsi="Tahoma" w:cs="Tahoma"/>
          <w:bCs/>
          <w:sz w:val="18"/>
          <w:szCs w:val="18"/>
          <w:lang w:eastAsia="zh-TW"/>
        </w:rPr>
        <w:t>使用權亦係合格使用權。</w:t>
      </w:r>
    </w:p>
    <w:p w14:paraId="59DB965F" w14:textId="77777777" w:rsidR="00944BDF" w:rsidRPr="007F456A" w:rsidRDefault="00944BDF" w:rsidP="00E62BC4">
      <w:pPr>
        <w:pStyle w:val="EndnoteText"/>
        <w:ind w:left="720"/>
        <w:rPr>
          <w:rFonts w:ascii="Tahoma" w:eastAsia="PMingLiU" w:hAnsi="Tahoma" w:cs="Tahoma"/>
          <w:lang w:eastAsia="zh-TW"/>
        </w:rPr>
      </w:pPr>
    </w:p>
    <w:p w14:paraId="59DB9660" w14:textId="77777777" w:rsidR="00944BDF" w:rsidRPr="007F456A" w:rsidRDefault="00944BDF" w:rsidP="00E62BC4">
      <w:pPr>
        <w:pStyle w:val="EndnoteText"/>
        <w:ind w:left="720"/>
        <w:rPr>
          <w:rFonts w:ascii="Tahoma" w:eastAsia="PMingLiU" w:hAnsi="Tahoma" w:cs="Tahoma"/>
          <w:lang w:eastAsia="zh-TW"/>
        </w:rPr>
      </w:pPr>
      <w:r w:rsidRPr="007F456A">
        <w:rPr>
          <w:rFonts w:ascii="Tahoma" w:eastAsia="PMingLiU" w:hAnsi="Tahoma" w:cs="Tahoma"/>
          <w:bCs/>
          <w:color w:val="000000"/>
          <w:sz w:val="18"/>
          <w:szCs w:val="18"/>
          <w:lang w:eastAsia="zh-TW"/>
        </w:rPr>
        <w:t>只要使用權及軟體保證在授與期間是有效的，且客戶維持繼續訂閱範圍，便會針對</w:t>
      </w:r>
      <w:r w:rsidRPr="007F456A">
        <w:rPr>
          <w:rFonts w:ascii="Tahoma" w:eastAsia="PMingLiU" w:hAnsi="Tahoma" w:cs="Tahoma"/>
          <w:bCs/>
          <w:color w:val="000000"/>
          <w:sz w:val="18"/>
          <w:szCs w:val="18"/>
          <w:lang w:eastAsia="zh-TW"/>
        </w:rPr>
        <w:t xml:space="preserve"> Enterprise Subscription</w:t>
      </w:r>
      <w:r w:rsidRPr="007F456A">
        <w:rPr>
          <w:rFonts w:ascii="Tahoma" w:eastAsia="PMingLiU" w:hAnsi="Tahoma" w:cs="Tahoma"/>
          <w:bCs/>
          <w:color w:val="000000"/>
          <w:sz w:val="18"/>
          <w:szCs w:val="18"/>
          <w:lang w:eastAsia="zh-TW"/>
        </w:rPr>
        <w:t>、</w:t>
      </w:r>
      <w:r w:rsidRPr="007F456A">
        <w:rPr>
          <w:rFonts w:ascii="Tahoma" w:eastAsia="PMingLiU" w:hAnsi="Tahoma" w:cs="Tahoma"/>
          <w:bCs/>
          <w:color w:val="000000"/>
          <w:sz w:val="18"/>
          <w:szCs w:val="18"/>
          <w:lang w:eastAsia="zh-TW"/>
        </w:rPr>
        <w:t xml:space="preserve">Campus </w:t>
      </w:r>
      <w:r w:rsidRPr="007F456A">
        <w:rPr>
          <w:rFonts w:ascii="Tahoma" w:eastAsia="PMingLiU" w:hAnsi="Tahoma" w:cs="Tahoma"/>
          <w:bCs/>
          <w:color w:val="000000"/>
          <w:sz w:val="18"/>
          <w:szCs w:val="18"/>
          <w:lang w:eastAsia="zh-TW"/>
        </w:rPr>
        <w:t>及</w:t>
      </w:r>
      <w:r w:rsidRPr="007F456A">
        <w:rPr>
          <w:rFonts w:ascii="Tahoma" w:eastAsia="PMingLiU" w:hAnsi="Tahoma" w:cs="Tahoma"/>
          <w:bCs/>
          <w:color w:val="000000"/>
          <w:sz w:val="18"/>
          <w:szCs w:val="18"/>
          <w:lang w:eastAsia="zh-TW"/>
        </w:rPr>
        <w:t xml:space="preserve"> School</w:t>
      </w:r>
      <w:r w:rsidRPr="007F456A">
        <w:rPr>
          <w:rFonts w:ascii="Tahoma" w:eastAsia="PMingLiU" w:hAnsi="Tahoma" w:cs="Tahoma"/>
          <w:bCs/>
          <w:color w:val="000000"/>
          <w:sz w:val="18"/>
          <w:szCs w:val="18"/>
          <w:lang w:eastAsia="zh-TW"/>
        </w:rPr>
        <w:t>、</w:t>
      </w:r>
      <w:r w:rsidRPr="007F456A">
        <w:rPr>
          <w:rFonts w:ascii="Tahoma" w:eastAsia="PMingLiU" w:hAnsi="Tahoma" w:cs="Tahoma"/>
          <w:bCs/>
          <w:color w:val="000000"/>
          <w:sz w:val="18"/>
          <w:szCs w:val="18"/>
          <w:lang w:eastAsia="zh-TW"/>
        </w:rPr>
        <w:t xml:space="preserve">Open Value Subscription </w:t>
      </w:r>
      <w:r w:rsidRPr="007F456A">
        <w:rPr>
          <w:rFonts w:ascii="Tahoma" w:eastAsia="PMingLiU" w:hAnsi="Tahoma" w:cs="Tahoma"/>
          <w:bCs/>
          <w:color w:val="000000"/>
          <w:sz w:val="18"/>
          <w:szCs w:val="18"/>
          <w:lang w:eastAsia="zh-TW"/>
        </w:rPr>
        <w:t>合約暫時授與相同的權利，直到使用權註冊期間結束為止。</w:t>
      </w:r>
      <w:r w:rsidR="00C436BE">
        <w:rPr>
          <w:rFonts w:ascii="Tahoma" w:eastAsia="PMingLiU" w:hAnsi="Tahoma" w:cs="Tahoma"/>
          <w:bCs/>
          <w:color w:val="000000"/>
          <w:sz w:val="18"/>
          <w:szCs w:val="18"/>
          <w:lang w:eastAsia="zh-TW"/>
        </w:rPr>
        <w:br/>
      </w:r>
      <w:r w:rsidRPr="007F456A">
        <w:rPr>
          <w:rFonts w:ascii="Tahoma" w:eastAsia="PMingLiU" w:hAnsi="Tahoma" w:cs="Tahoma"/>
          <w:bCs/>
          <w:color w:val="000000"/>
          <w:sz w:val="18"/>
          <w:szCs w:val="18"/>
          <w:lang w:eastAsia="zh-TW"/>
        </w:rPr>
        <w:t>這些權利只有執行買斷選項才會成為永久有效，且其仍受客戶之授權合約的所有條款及條件所拘束。</w:t>
      </w:r>
    </w:p>
    <w:p w14:paraId="59DB9661" w14:textId="77777777" w:rsidR="00C436BE" w:rsidRDefault="00C436BE" w:rsidP="00E62BC4">
      <w:pPr>
        <w:ind w:left="720"/>
        <w:rPr>
          <w:rFonts w:eastAsia="PMingLiU" w:cs="Tahoma"/>
          <w:lang w:eastAsia="zh-TW"/>
        </w:rPr>
      </w:pPr>
    </w:p>
    <w:p w14:paraId="59DB9662" w14:textId="77777777" w:rsidR="00C436BE" w:rsidRPr="007F456A" w:rsidRDefault="00C436BE" w:rsidP="00E62BC4">
      <w:pPr>
        <w:ind w:left="720"/>
        <w:rPr>
          <w:rFonts w:eastAsia="PMingLiU" w:cs="Tahoma"/>
          <w:lang w:eastAsia="zh-TW"/>
        </w:rPr>
      </w:pPr>
    </w:p>
    <w:p w14:paraId="59DB9663" w14:textId="77777777" w:rsidR="00944BDF" w:rsidRPr="007F456A" w:rsidRDefault="00944BDF" w:rsidP="007B699C">
      <w:pPr>
        <w:spacing w:after="60"/>
        <w:ind w:left="720"/>
        <w:rPr>
          <w:rFonts w:eastAsia="PMingLiU" w:cs="Tahoma"/>
        </w:rPr>
      </w:pPr>
      <w:r w:rsidRPr="007F456A">
        <w:rPr>
          <w:rFonts w:eastAsia="PMingLiU" w:cs="Tahoma"/>
          <w:b/>
          <w:bCs/>
          <w:szCs w:val="20"/>
        </w:rPr>
        <w:lastRenderedPageBreak/>
        <w:t xml:space="preserve">Microsoft Dynamics CRM 2011 </w:t>
      </w:r>
      <w:r w:rsidRPr="007F456A">
        <w:rPr>
          <w:rFonts w:eastAsia="PMingLiU" w:cs="Tahoma"/>
          <w:b/>
          <w:bCs/>
          <w:szCs w:val="20"/>
        </w:rPr>
        <w:t>的降級權利</w:t>
      </w:r>
    </w:p>
    <w:p w14:paraId="59DB9664" w14:textId="77777777" w:rsidR="00D57009" w:rsidRPr="007F456A" w:rsidRDefault="00944BDF" w:rsidP="003434E6">
      <w:pPr>
        <w:ind w:left="720"/>
        <w:rPr>
          <w:rFonts w:eastAsia="PMingLiU" w:cs="Tahoma"/>
        </w:rPr>
      </w:pPr>
      <w:r w:rsidRPr="007F456A">
        <w:rPr>
          <w:rFonts w:eastAsia="PMingLiU" w:cs="Tahoma"/>
          <w:szCs w:val="20"/>
        </w:rPr>
        <w:t>具備</w:t>
      </w:r>
      <w:r w:rsidRPr="007F456A">
        <w:rPr>
          <w:rFonts w:eastAsia="PMingLiU" w:cs="Tahoma"/>
          <w:szCs w:val="20"/>
        </w:rPr>
        <w:t xml:space="preserve"> Microsoft Dynamics CRM 2011 </w:t>
      </w:r>
      <w:r w:rsidRPr="007F456A">
        <w:rPr>
          <w:rFonts w:eastAsia="PMingLiU" w:cs="Tahoma"/>
          <w:szCs w:val="20"/>
        </w:rPr>
        <w:t>使用權之客戶得使用</w:t>
      </w:r>
      <w:r w:rsidRPr="007F456A">
        <w:rPr>
          <w:rFonts w:eastAsia="PMingLiU" w:cs="Tahoma"/>
          <w:szCs w:val="20"/>
        </w:rPr>
        <w:t xml:space="preserve"> Microsoft Dynamics CRM 4.0 </w:t>
      </w:r>
      <w:r w:rsidRPr="007F456A">
        <w:rPr>
          <w:rFonts w:eastAsia="PMingLiU" w:cs="Tahoma"/>
          <w:szCs w:val="20"/>
        </w:rPr>
        <w:t>替代</w:t>
      </w:r>
      <w:r w:rsidRPr="007F456A">
        <w:rPr>
          <w:rFonts w:eastAsia="PMingLiU" w:cs="Tahoma"/>
          <w:szCs w:val="20"/>
        </w:rPr>
        <w:t xml:space="preserve"> Microsoft Dynamics CRM 2011</w:t>
      </w:r>
      <w:r w:rsidRPr="007F456A">
        <w:rPr>
          <w:rFonts w:eastAsia="PMingLiU" w:cs="Tahoma"/>
          <w:szCs w:val="20"/>
        </w:rPr>
        <w:t>。他們的</w:t>
      </w:r>
      <w:r w:rsidRPr="007F456A">
        <w:rPr>
          <w:rFonts w:eastAsia="PMingLiU" w:cs="Tahoma"/>
          <w:szCs w:val="20"/>
        </w:rPr>
        <w:t xml:space="preserve"> Mirosoft Dynamics CRM 2011 </w:t>
      </w:r>
      <w:r w:rsidRPr="007F456A">
        <w:rPr>
          <w:rFonts w:eastAsia="PMingLiU" w:cs="Tahoma"/>
          <w:szCs w:val="20"/>
        </w:rPr>
        <w:t>使用權得建置為</w:t>
      </w:r>
      <w:r w:rsidRPr="007F456A">
        <w:rPr>
          <w:rFonts w:eastAsia="PMingLiU" w:cs="Tahoma"/>
          <w:szCs w:val="20"/>
        </w:rPr>
        <w:t xml:space="preserve"> CRM 4.0 </w:t>
      </w:r>
      <w:r w:rsidRPr="007F456A">
        <w:rPr>
          <w:rFonts w:eastAsia="PMingLiU" w:cs="Tahoma"/>
          <w:szCs w:val="20"/>
        </w:rPr>
        <w:t>使用權，如下所示：</w:t>
      </w:r>
    </w:p>
    <w:p w14:paraId="59DB9665" w14:textId="77777777" w:rsidR="00944BDF" w:rsidRPr="007F456A" w:rsidRDefault="00944BDF" w:rsidP="00944BDF">
      <w:pPr>
        <w:ind w:left="900"/>
        <w:rPr>
          <w:rFonts w:eastAsia="PMingLiU" w:cs="Tahoma"/>
        </w:rPr>
      </w:pPr>
    </w:p>
    <w:tbl>
      <w:tblPr>
        <w:tblW w:w="8500" w:type="dxa"/>
        <w:tblInd w:w="878" w:type="dxa"/>
        <w:tblCellMar>
          <w:left w:w="0" w:type="dxa"/>
          <w:right w:w="0" w:type="dxa"/>
        </w:tblCellMar>
        <w:tblLook w:val="04A0" w:firstRow="1" w:lastRow="0" w:firstColumn="1" w:lastColumn="0" w:noHBand="0" w:noVBand="1"/>
      </w:tblPr>
      <w:tblGrid>
        <w:gridCol w:w="4140"/>
        <w:gridCol w:w="4360"/>
      </w:tblGrid>
      <w:tr w:rsidR="00944BDF" w:rsidRPr="007F456A" w14:paraId="59DB9668" w14:textId="77777777" w:rsidTr="00B46B8B">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9DB9666" w14:textId="77777777" w:rsidR="00944BDF" w:rsidRPr="007F456A" w:rsidRDefault="00944BDF" w:rsidP="007B35CE">
            <w:pPr>
              <w:keepNext/>
              <w:ind w:left="360"/>
              <w:rPr>
                <w:rFonts w:eastAsia="PMingLiU" w:cs="Tahoma"/>
                <w:b/>
                <w:bCs/>
                <w:szCs w:val="20"/>
              </w:rPr>
            </w:pPr>
            <w:r w:rsidRPr="007F456A">
              <w:rPr>
                <w:rFonts w:eastAsia="PMingLiU" w:cs="Tahoma"/>
                <w:b/>
                <w:bCs/>
                <w:szCs w:val="20"/>
              </w:rPr>
              <w:t>合格</w:t>
            </w:r>
            <w:r w:rsidRPr="007F456A">
              <w:rPr>
                <w:rFonts w:eastAsia="PMingLiU" w:cs="Tahoma"/>
                <w:b/>
                <w:bCs/>
                <w:szCs w:val="20"/>
              </w:rPr>
              <w:t xml:space="preserve"> Microsoft Dynamics CRM 2011 </w:t>
            </w:r>
            <w:r w:rsidR="00C436BE">
              <w:rPr>
                <w:rFonts w:eastAsia="PMingLiU" w:cs="Tahoma"/>
                <w:b/>
                <w:bCs/>
                <w:szCs w:val="20"/>
              </w:rPr>
              <w:br/>
            </w:r>
            <w:r w:rsidRPr="007F456A">
              <w:rPr>
                <w:rFonts w:eastAsia="PMingLiU" w:cs="Tahoma"/>
                <w:b/>
                <w:bCs/>
                <w:szCs w:val="20"/>
              </w:rPr>
              <w:t>使用權</w:t>
            </w:r>
          </w:p>
        </w:tc>
        <w:tc>
          <w:tcPr>
            <w:tcW w:w="4360" w:type="dxa"/>
            <w:tcBorders>
              <w:top w:val="single" w:sz="8" w:space="0" w:color="000000"/>
              <w:left w:val="nil"/>
              <w:bottom w:val="single" w:sz="8" w:space="0" w:color="000000"/>
              <w:right w:val="single" w:sz="8" w:space="0" w:color="auto"/>
            </w:tcBorders>
            <w:shd w:val="clear" w:color="auto" w:fill="FABF8F"/>
          </w:tcPr>
          <w:p w14:paraId="59DB9667" w14:textId="77777777" w:rsidR="00944BDF" w:rsidRPr="007F456A" w:rsidRDefault="00944BDF" w:rsidP="00E6206A">
            <w:pPr>
              <w:ind w:left="360"/>
              <w:rPr>
                <w:rFonts w:eastAsia="PMingLiU" w:cs="Tahoma"/>
                <w:b/>
                <w:bCs/>
                <w:szCs w:val="20"/>
              </w:rPr>
            </w:pPr>
            <w:r w:rsidRPr="007F456A">
              <w:rPr>
                <w:rFonts w:eastAsia="PMingLiU" w:cs="Tahoma"/>
                <w:b/>
                <w:bCs/>
                <w:szCs w:val="20"/>
              </w:rPr>
              <w:t>對應的</w:t>
            </w:r>
            <w:r w:rsidRPr="007F456A">
              <w:rPr>
                <w:rFonts w:eastAsia="PMingLiU" w:cs="Tahoma"/>
                <w:b/>
                <w:bCs/>
                <w:szCs w:val="20"/>
              </w:rPr>
              <w:t xml:space="preserve"> CRM 4.0 </w:t>
            </w:r>
            <w:r w:rsidRPr="007F456A">
              <w:rPr>
                <w:rFonts w:eastAsia="PMingLiU" w:cs="Tahoma"/>
                <w:b/>
                <w:bCs/>
                <w:szCs w:val="20"/>
              </w:rPr>
              <w:t>使用權</w:t>
            </w:r>
          </w:p>
        </w:tc>
      </w:tr>
      <w:tr w:rsidR="00944BDF" w:rsidRPr="007F456A" w14:paraId="59DB966B" w14:textId="77777777" w:rsidTr="00C436B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DB9669" w14:textId="77777777" w:rsidR="00944BDF" w:rsidRPr="00C436BE" w:rsidRDefault="00944BDF" w:rsidP="007B35CE">
            <w:pPr>
              <w:keepNext/>
              <w:rPr>
                <w:rFonts w:eastAsia="PMingLiU" w:cs="Tahoma"/>
                <w:color w:val="000000"/>
                <w:szCs w:val="18"/>
              </w:rPr>
            </w:pPr>
            <w:r w:rsidRPr="00C436BE">
              <w:rPr>
                <w:rFonts w:eastAsia="PMingLiU" w:cs="Tahoma"/>
                <w:szCs w:val="18"/>
              </w:rPr>
              <w:t xml:space="preserve">Microsoft Dynamics CRM 2011 </w:t>
            </w:r>
            <w:r w:rsidRPr="00C436BE">
              <w:rPr>
                <w:rFonts w:eastAsia="PMingLiU" w:cs="Tahoma"/>
                <w:szCs w:val="18"/>
              </w:rPr>
              <w:t>完整使用累加</w:t>
            </w:r>
            <w:r w:rsidRPr="00C436BE">
              <w:rPr>
                <w:rFonts w:eastAsia="PMingLiU" w:cs="Tahoma"/>
                <w:szCs w:val="18"/>
              </w:rPr>
              <w:t xml:space="preserve"> CAL</w:t>
            </w:r>
          </w:p>
        </w:tc>
        <w:tc>
          <w:tcPr>
            <w:tcW w:w="4360" w:type="dxa"/>
            <w:tcBorders>
              <w:top w:val="nil"/>
              <w:left w:val="nil"/>
              <w:bottom w:val="single" w:sz="8" w:space="0" w:color="000000"/>
              <w:right w:val="single" w:sz="8" w:space="0" w:color="000000"/>
            </w:tcBorders>
            <w:vAlign w:val="center"/>
          </w:tcPr>
          <w:p w14:paraId="59DB966A"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w:t>
            </w:r>
            <w:r w:rsidRPr="00C436BE">
              <w:rPr>
                <w:rFonts w:ascii="Tahoma" w:eastAsia="PMingLiU" w:hAnsi="Tahoma" w:cs="Tahoma"/>
                <w:sz w:val="18"/>
                <w:szCs w:val="18"/>
              </w:rPr>
              <w:t>完整使用累加</w:t>
            </w:r>
            <w:r w:rsidRPr="00C436BE">
              <w:rPr>
                <w:rFonts w:ascii="Tahoma" w:eastAsia="PMingLiU" w:hAnsi="Tahoma" w:cs="Tahoma"/>
                <w:sz w:val="18"/>
                <w:szCs w:val="18"/>
              </w:rPr>
              <w:t xml:space="preserve"> CAL</w:t>
            </w:r>
          </w:p>
        </w:tc>
      </w:tr>
      <w:tr w:rsidR="00944BDF" w:rsidRPr="007F456A" w14:paraId="59DB966E" w14:textId="77777777" w:rsidTr="00C436B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DB966C" w14:textId="77777777" w:rsidR="00944BDF" w:rsidRPr="00C436BE" w:rsidRDefault="00944BDF" w:rsidP="00E6206A">
            <w:pPr>
              <w:rPr>
                <w:rFonts w:eastAsia="PMingLiU" w:cs="Tahoma"/>
                <w:color w:val="000000"/>
                <w:szCs w:val="18"/>
              </w:rPr>
            </w:pPr>
            <w:r w:rsidRPr="00C436BE">
              <w:rPr>
                <w:rFonts w:eastAsia="PMingLiU" w:cs="Tahoma"/>
                <w:szCs w:val="18"/>
              </w:rPr>
              <w:t xml:space="preserve">Microsoft Dynamics CRM 2011 </w:t>
            </w:r>
            <w:r w:rsidRPr="00C436BE">
              <w:rPr>
                <w:rFonts w:eastAsia="PMingLiU" w:cs="Tahoma"/>
                <w:szCs w:val="18"/>
              </w:rPr>
              <w:t>限制使用累加</w:t>
            </w:r>
            <w:r w:rsidRPr="00C436BE">
              <w:rPr>
                <w:rFonts w:eastAsia="PMingLiU" w:cs="Tahoma"/>
                <w:szCs w:val="18"/>
              </w:rPr>
              <w:t xml:space="preserve"> CAL</w:t>
            </w:r>
          </w:p>
        </w:tc>
        <w:tc>
          <w:tcPr>
            <w:tcW w:w="4360" w:type="dxa"/>
            <w:tcBorders>
              <w:top w:val="nil"/>
              <w:left w:val="nil"/>
              <w:bottom w:val="single" w:sz="8" w:space="0" w:color="000000"/>
              <w:right w:val="single" w:sz="8" w:space="0" w:color="000000"/>
            </w:tcBorders>
            <w:vAlign w:val="center"/>
          </w:tcPr>
          <w:p w14:paraId="59DB966D"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w:t>
            </w:r>
            <w:r w:rsidRPr="00C436BE">
              <w:rPr>
                <w:rFonts w:ascii="Tahoma" w:eastAsia="PMingLiU" w:hAnsi="Tahoma" w:cs="Tahoma"/>
                <w:sz w:val="18"/>
                <w:szCs w:val="18"/>
              </w:rPr>
              <w:t>有限</w:t>
            </w:r>
            <w:r w:rsidRPr="00C436BE">
              <w:rPr>
                <w:rFonts w:ascii="Tahoma" w:eastAsia="PMingLiU" w:hAnsi="Tahoma" w:cs="Tahoma"/>
                <w:sz w:val="18"/>
                <w:szCs w:val="18"/>
              </w:rPr>
              <w:t xml:space="preserve"> CAL</w:t>
            </w:r>
          </w:p>
        </w:tc>
      </w:tr>
      <w:tr w:rsidR="00944BDF" w:rsidRPr="007F456A" w14:paraId="59DB9673" w14:textId="77777777" w:rsidTr="00C436B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DB966F" w14:textId="77777777" w:rsidR="00944BDF" w:rsidRPr="00C436BE" w:rsidRDefault="00944BDF" w:rsidP="00E6206A">
            <w:pPr>
              <w:rPr>
                <w:rFonts w:eastAsia="PMingLiU" w:cs="Tahoma"/>
                <w:szCs w:val="18"/>
              </w:rPr>
            </w:pPr>
            <w:r w:rsidRPr="00C436BE">
              <w:rPr>
                <w:rFonts w:eastAsia="PMingLiU" w:cs="Tahoma"/>
                <w:szCs w:val="18"/>
              </w:rPr>
              <w:t xml:space="preserve">Microsoft Dynamics CRM 2011 </w:t>
            </w:r>
            <w:r w:rsidRPr="00C436BE">
              <w:rPr>
                <w:rFonts w:eastAsia="PMingLiU" w:cs="Tahoma"/>
                <w:szCs w:val="18"/>
              </w:rPr>
              <w:t>外部連接器</w:t>
            </w:r>
          </w:p>
        </w:tc>
        <w:tc>
          <w:tcPr>
            <w:tcW w:w="4360" w:type="dxa"/>
            <w:tcBorders>
              <w:top w:val="nil"/>
              <w:left w:val="nil"/>
              <w:bottom w:val="single" w:sz="8" w:space="0" w:color="000000"/>
              <w:right w:val="single" w:sz="8" w:space="0" w:color="000000"/>
            </w:tcBorders>
            <w:vAlign w:val="center"/>
          </w:tcPr>
          <w:p w14:paraId="59DB9670"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w:t>
            </w:r>
            <w:r w:rsidRPr="00C436BE">
              <w:rPr>
                <w:rFonts w:ascii="Tahoma" w:eastAsia="PMingLiU" w:hAnsi="Tahoma" w:cs="Tahoma"/>
                <w:sz w:val="18"/>
                <w:szCs w:val="18"/>
              </w:rPr>
              <w:t>有限外部連接器</w:t>
            </w:r>
          </w:p>
          <w:p w14:paraId="59DB9671" w14:textId="77777777" w:rsidR="00944BDF" w:rsidRPr="00C436BE" w:rsidRDefault="00944BDF" w:rsidP="00E6206A">
            <w:pPr>
              <w:pStyle w:val="ColorfulList-Accent11"/>
              <w:spacing w:line="276" w:lineRule="auto"/>
              <w:ind w:left="288" w:right="162" w:hanging="180"/>
              <w:jc w:val="center"/>
              <w:rPr>
                <w:rFonts w:ascii="Tahoma" w:eastAsia="PMingLiU" w:hAnsi="Tahoma" w:cs="Tahoma"/>
                <w:sz w:val="18"/>
                <w:szCs w:val="18"/>
              </w:rPr>
            </w:pPr>
            <w:r w:rsidRPr="00C436BE">
              <w:rPr>
                <w:rFonts w:ascii="Tahoma" w:eastAsia="PMingLiU" w:hAnsi="Tahoma" w:cs="Tahoma"/>
                <w:sz w:val="18"/>
                <w:szCs w:val="18"/>
              </w:rPr>
              <w:t>及</w:t>
            </w:r>
          </w:p>
          <w:p w14:paraId="59DB9672"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w:t>
            </w:r>
            <w:r w:rsidRPr="00C436BE">
              <w:rPr>
                <w:rFonts w:ascii="Tahoma" w:eastAsia="PMingLiU" w:hAnsi="Tahoma" w:cs="Tahoma"/>
                <w:sz w:val="18"/>
                <w:szCs w:val="18"/>
              </w:rPr>
              <w:t>完整使用累加外部連接器</w:t>
            </w:r>
          </w:p>
        </w:tc>
      </w:tr>
      <w:tr w:rsidR="00944BDF" w:rsidRPr="007F456A" w14:paraId="59DB9678" w14:textId="77777777" w:rsidTr="00C436BE">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9DB9674" w14:textId="77777777" w:rsidR="00944BDF" w:rsidRPr="00C436BE" w:rsidRDefault="00944BDF" w:rsidP="00E6206A">
            <w:pPr>
              <w:rPr>
                <w:rFonts w:eastAsia="PMingLiU" w:cs="Tahoma"/>
                <w:color w:val="000000"/>
                <w:szCs w:val="18"/>
              </w:rPr>
            </w:pPr>
            <w:r w:rsidRPr="00C436BE">
              <w:rPr>
                <w:rFonts w:eastAsia="PMingLiU" w:cs="Tahoma"/>
                <w:color w:val="000000"/>
                <w:szCs w:val="18"/>
              </w:rPr>
              <w:t>Microsoft Dynamics CRM Server 2011</w:t>
            </w:r>
          </w:p>
        </w:tc>
        <w:tc>
          <w:tcPr>
            <w:tcW w:w="4360" w:type="dxa"/>
            <w:tcBorders>
              <w:top w:val="nil"/>
              <w:left w:val="nil"/>
              <w:bottom w:val="single" w:sz="8" w:space="0" w:color="000000"/>
              <w:right w:val="single" w:sz="8" w:space="0" w:color="000000"/>
            </w:tcBorders>
          </w:tcPr>
          <w:p w14:paraId="59DB9675"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Professional Server</w:t>
            </w:r>
          </w:p>
          <w:p w14:paraId="59DB9676" w14:textId="77777777" w:rsidR="00944BDF" w:rsidRPr="00C436BE" w:rsidRDefault="00944BDF" w:rsidP="00E6206A">
            <w:pPr>
              <w:pStyle w:val="ColorfulList-Accent11"/>
              <w:spacing w:line="276" w:lineRule="auto"/>
              <w:ind w:left="288" w:right="162" w:hanging="180"/>
              <w:jc w:val="center"/>
              <w:rPr>
                <w:rFonts w:ascii="Tahoma" w:eastAsia="PMingLiU" w:hAnsi="Tahoma" w:cs="Tahoma"/>
                <w:sz w:val="18"/>
                <w:szCs w:val="18"/>
              </w:rPr>
            </w:pPr>
            <w:r w:rsidRPr="00C436BE">
              <w:rPr>
                <w:rFonts w:ascii="Tahoma" w:eastAsia="PMingLiU" w:hAnsi="Tahoma" w:cs="Tahoma"/>
                <w:sz w:val="18"/>
                <w:szCs w:val="18"/>
              </w:rPr>
              <w:t>或者</w:t>
            </w:r>
          </w:p>
          <w:p w14:paraId="59DB9677" w14:textId="77777777" w:rsidR="00944BDF" w:rsidRPr="00C436BE" w:rsidRDefault="00944BDF" w:rsidP="00287758">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Enterprise Server</w:t>
            </w:r>
          </w:p>
        </w:tc>
      </w:tr>
      <w:tr w:rsidR="00944BDF" w:rsidRPr="007F456A" w14:paraId="59DB967B" w14:textId="77777777" w:rsidTr="00C436BE">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9DB9679" w14:textId="77777777" w:rsidR="00944BDF" w:rsidRPr="00C436BE" w:rsidRDefault="00944BDF" w:rsidP="00E6206A">
            <w:pPr>
              <w:rPr>
                <w:rFonts w:eastAsia="PMingLiU" w:cs="Tahoma"/>
                <w:color w:val="000000"/>
                <w:szCs w:val="18"/>
              </w:rPr>
            </w:pPr>
            <w:r w:rsidRPr="00C436BE">
              <w:rPr>
                <w:rFonts w:eastAsia="PMingLiU" w:cs="Tahoma"/>
                <w:color w:val="000000"/>
                <w:szCs w:val="18"/>
              </w:rPr>
              <w:t>Microsoft Dynamics CRM Workgroup Server 2011</w:t>
            </w:r>
          </w:p>
        </w:tc>
        <w:tc>
          <w:tcPr>
            <w:tcW w:w="4360" w:type="dxa"/>
            <w:tcBorders>
              <w:top w:val="nil"/>
              <w:left w:val="nil"/>
              <w:bottom w:val="single" w:sz="8" w:space="0" w:color="000000"/>
              <w:right w:val="single" w:sz="8" w:space="0" w:color="000000"/>
            </w:tcBorders>
          </w:tcPr>
          <w:p w14:paraId="59DB967A" w14:textId="77777777" w:rsidR="00944BDF" w:rsidRPr="00C436BE" w:rsidRDefault="00944BDF" w:rsidP="00E6206A">
            <w:pPr>
              <w:pStyle w:val="ColorfulList-Accent11"/>
              <w:spacing w:line="276" w:lineRule="auto"/>
              <w:ind w:left="288" w:right="162" w:hanging="180"/>
              <w:rPr>
                <w:rFonts w:ascii="Tahoma" w:eastAsia="PMingLiU" w:hAnsi="Tahoma" w:cs="Tahoma"/>
                <w:sz w:val="18"/>
                <w:szCs w:val="18"/>
              </w:rPr>
            </w:pPr>
            <w:r w:rsidRPr="00C436BE">
              <w:rPr>
                <w:rFonts w:ascii="Tahoma" w:eastAsia="PMingLiU" w:hAnsi="Tahoma" w:cs="Tahoma"/>
                <w:sz w:val="18"/>
                <w:szCs w:val="18"/>
              </w:rPr>
              <w:t xml:space="preserve">1 </w:t>
            </w:r>
            <w:r w:rsidRPr="00C436BE">
              <w:rPr>
                <w:rFonts w:ascii="Tahoma" w:eastAsia="PMingLiU" w:hAnsi="Tahoma" w:cs="Tahoma"/>
                <w:sz w:val="18"/>
                <w:szCs w:val="18"/>
              </w:rPr>
              <w:t>份</w:t>
            </w:r>
            <w:r w:rsidRPr="00C436BE">
              <w:rPr>
                <w:rFonts w:ascii="Tahoma" w:eastAsia="PMingLiU" w:hAnsi="Tahoma" w:cs="Tahoma"/>
                <w:sz w:val="18"/>
                <w:szCs w:val="18"/>
              </w:rPr>
              <w:t xml:space="preserve"> Microsoft Dynamics CRM 4.0 Workgroup Server </w:t>
            </w:r>
          </w:p>
        </w:tc>
      </w:tr>
    </w:tbl>
    <w:p w14:paraId="59DB967C" w14:textId="77777777" w:rsidR="00944BDF" w:rsidRPr="007F456A" w:rsidRDefault="00944BDF" w:rsidP="00944BDF">
      <w:pPr>
        <w:rPr>
          <w:rFonts w:eastAsia="PMingLiU" w:cs="Tahoma"/>
        </w:rPr>
      </w:pPr>
      <w:r w:rsidRPr="007F456A">
        <w:rPr>
          <w:rFonts w:eastAsia="PMingLiU" w:cs="Tahoma"/>
          <w:szCs w:val="20"/>
        </w:rPr>
        <w:t xml:space="preserve"> </w:t>
      </w:r>
    </w:p>
    <w:p w14:paraId="59DB967D" w14:textId="77777777" w:rsidR="00BF7FDE" w:rsidRPr="007F456A" w:rsidRDefault="00944BDF" w:rsidP="00586FCE">
      <w:pPr>
        <w:ind w:left="720"/>
        <w:rPr>
          <w:rFonts w:eastAsia="PMingLiU" w:cs="Tahoma"/>
        </w:rPr>
      </w:pPr>
      <w:r w:rsidRPr="007F456A">
        <w:rPr>
          <w:rFonts w:eastAsia="PMingLiU" w:cs="Tahoma"/>
          <w:szCs w:val="20"/>
        </w:rPr>
        <w:t>客戶對</w:t>
      </w:r>
      <w:r w:rsidRPr="007F456A">
        <w:rPr>
          <w:rFonts w:eastAsia="PMingLiU" w:cs="Tahoma"/>
          <w:szCs w:val="20"/>
        </w:rPr>
        <w:t xml:space="preserve"> Microsoft Dynamics CRM 4.0 </w:t>
      </w:r>
      <w:r w:rsidRPr="007F456A">
        <w:rPr>
          <w:rFonts w:eastAsia="PMingLiU" w:cs="Tahoma"/>
          <w:szCs w:val="20"/>
        </w:rPr>
        <w:t>之使用權利係受客戶之授權合約的條款及條件、</w:t>
      </w:r>
      <w:r w:rsidRPr="007F456A">
        <w:rPr>
          <w:rFonts w:eastAsia="PMingLiU" w:cs="Tahoma"/>
          <w:szCs w:val="20"/>
        </w:rPr>
        <w:t xml:space="preserve">Microsoft Dynamics CRM 4.0 </w:t>
      </w:r>
      <w:r w:rsidRPr="007F456A">
        <w:rPr>
          <w:rFonts w:eastAsia="PMingLiU" w:cs="Tahoma"/>
          <w:szCs w:val="20"/>
        </w:rPr>
        <w:t>之產品使用權及這些條款所拘束。該項權利會隨著依客戶之合格</w:t>
      </w:r>
      <w:r w:rsidRPr="007F456A">
        <w:rPr>
          <w:rFonts w:eastAsia="PMingLiU" w:cs="Tahoma"/>
          <w:szCs w:val="20"/>
        </w:rPr>
        <w:t xml:space="preserve"> Microsoft Dynamics CRM 2011 </w:t>
      </w:r>
      <w:r w:rsidR="00C436BE">
        <w:rPr>
          <w:rFonts w:eastAsia="PMingLiU" w:cs="Tahoma"/>
          <w:szCs w:val="20"/>
        </w:rPr>
        <w:br/>
      </w:r>
      <w:r w:rsidRPr="007F456A">
        <w:rPr>
          <w:rFonts w:eastAsia="PMingLiU" w:cs="Tahoma"/>
          <w:szCs w:val="20"/>
        </w:rPr>
        <w:t>使用權而使用</w:t>
      </w:r>
      <w:r w:rsidRPr="007F456A">
        <w:rPr>
          <w:rFonts w:eastAsia="PMingLiU" w:cs="Tahoma"/>
          <w:szCs w:val="20"/>
        </w:rPr>
        <w:t xml:space="preserve"> Microsoft Dynamics CRM 2011 </w:t>
      </w:r>
      <w:r w:rsidRPr="007F456A">
        <w:rPr>
          <w:rFonts w:eastAsia="PMingLiU" w:cs="Tahoma"/>
          <w:szCs w:val="20"/>
        </w:rPr>
        <w:t>之權利屆滿或終止而失去效力。</w:t>
      </w:r>
    </w:p>
    <w:p w14:paraId="59DB967E" w14:textId="77777777" w:rsidR="00944BDF" w:rsidRPr="007F456A" w:rsidRDefault="00944BDF" w:rsidP="00944BDF">
      <w:pPr>
        <w:ind w:left="540"/>
        <w:rPr>
          <w:rFonts w:eastAsia="PMingLiU" w:cs="Tahoma"/>
        </w:rPr>
      </w:pPr>
    </w:p>
    <w:p w14:paraId="59DB967F" w14:textId="77777777" w:rsidR="00944BDF" w:rsidRPr="007F456A" w:rsidRDefault="00944BDF" w:rsidP="007B699C">
      <w:pPr>
        <w:spacing w:after="60"/>
        <w:ind w:left="720"/>
        <w:rPr>
          <w:rFonts w:eastAsia="PMingLiU" w:cs="Tahoma"/>
          <w:lang w:eastAsia="zh-TW"/>
        </w:rPr>
      </w:pPr>
      <w:r w:rsidRPr="007F456A">
        <w:rPr>
          <w:rFonts w:eastAsia="PMingLiU" w:cs="Tahoma"/>
          <w:b/>
          <w:bCs/>
          <w:color w:val="000000"/>
          <w:szCs w:val="20"/>
          <w:lang w:eastAsia="zh-TW"/>
        </w:rPr>
        <w:t>用戶端存取使用權及外部連接器使用權選項</w:t>
      </w:r>
    </w:p>
    <w:p w14:paraId="59DB9680" w14:textId="77777777" w:rsidR="00944BDF" w:rsidRPr="007F456A" w:rsidRDefault="00944BDF" w:rsidP="00E62BC4">
      <w:pPr>
        <w:ind w:left="720"/>
        <w:rPr>
          <w:rFonts w:eastAsia="PMingLiU" w:cs="Tahoma"/>
        </w:rPr>
      </w:pPr>
      <w:r w:rsidRPr="007F456A">
        <w:rPr>
          <w:rFonts w:eastAsia="PMingLiU" w:cs="Tahoma"/>
          <w:color w:val="000000"/>
          <w:szCs w:val="20"/>
        </w:rPr>
        <w:t>依不同的</w:t>
      </w:r>
      <w:r w:rsidRPr="007F456A">
        <w:rPr>
          <w:rFonts w:eastAsia="PMingLiU" w:cs="Tahoma"/>
          <w:color w:val="000000"/>
          <w:szCs w:val="20"/>
        </w:rPr>
        <w:t xml:space="preserve"> Microsoft Dynamics CRM 2011 CAL </w:t>
      </w:r>
      <w:r w:rsidRPr="007F456A">
        <w:rPr>
          <w:rFonts w:eastAsia="PMingLiU" w:cs="Tahoma"/>
          <w:color w:val="000000"/>
          <w:szCs w:val="20"/>
        </w:rPr>
        <w:t>許可的使用列出在下表。有限</w:t>
      </w:r>
      <w:r w:rsidRPr="007F456A">
        <w:rPr>
          <w:rFonts w:eastAsia="PMingLiU" w:cs="Tahoma"/>
          <w:color w:val="000000"/>
          <w:szCs w:val="20"/>
        </w:rPr>
        <w:t xml:space="preserve"> CAL </w:t>
      </w:r>
      <w:r w:rsidRPr="007F456A">
        <w:rPr>
          <w:rFonts w:eastAsia="PMingLiU" w:cs="Tahoma"/>
          <w:color w:val="000000"/>
          <w:szCs w:val="20"/>
        </w:rPr>
        <w:t>和完整</w:t>
      </w:r>
      <w:r w:rsidRPr="007F456A">
        <w:rPr>
          <w:rFonts w:eastAsia="PMingLiU" w:cs="Tahoma"/>
          <w:color w:val="000000"/>
          <w:szCs w:val="20"/>
        </w:rPr>
        <w:t xml:space="preserve"> CAL </w:t>
      </w:r>
      <w:r w:rsidRPr="007F456A">
        <w:rPr>
          <w:rFonts w:eastAsia="PMingLiU" w:cs="Tahoma"/>
          <w:color w:val="000000"/>
          <w:szCs w:val="20"/>
        </w:rPr>
        <w:t>係指包含多個使用權的優惠方案。</w:t>
      </w:r>
    </w:p>
    <w:p w14:paraId="59DB9681" w14:textId="77777777" w:rsidR="0033725C" w:rsidRPr="00C436BE" w:rsidRDefault="0033725C" w:rsidP="00C436BE">
      <w:pPr>
        <w:pStyle w:val="ListParagraph"/>
        <w:ind w:left="0"/>
        <w:rPr>
          <w:rFonts w:ascii="Tahoma" w:eastAsia="PMingLiU"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760"/>
        <w:gridCol w:w="810"/>
        <w:gridCol w:w="900"/>
        <w:gridCol w:w="1080"/>
        <w:gridCol w:w="140"/>
        <w:gridCol w:w="990"/>
        <w:gridCol w:w="1228"/>
      </w:tblGrid>
      <w:tr w:rsidR="0033725C" w:rsidRPr="007F456A" w14:paraId="59DB9689" w14:textId="77777777" w:rsidTr="006830D3">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9DB9682"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使用權利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59DB9683"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9DB9684"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限制</w:t>
            </w:r>
            <w:r w:rsidRPr="007F456A">
              <w:rPr>
                <w:rFonts w:ascii="Tahoma" w:eastAsia="PMingLiU" w:hAnsi="Tahoma" w:cs="Tahoma"/>
                <w:color w:val="000000"/>
                <w:sz w:val="18"/>
                <w:szCs w:val="18"/>
              </w:rPr>
              <w:t xml:space="preserve">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59DB9685"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完整</w:t>
            </w:r>
            <w:r w:rsidRPr="007F456A">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9DB9686"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限制使用累加</w:t>
            </w:r>
            <w:r w:rsidRPr="007F456A">
              <w:rPr>
                <w:rFonts w:ascii="Tahoma" w:eastAsia="PMingLiU" w:hAnsi="Tahoma" w:cs="Tahoma"/>
                <w:color w:val="000000"/>
                <w:sz w:val="18"/>
                <w:szCs w:val="18"/>
              </w:rPr>
              <w:t xml:space="preserve"> CAL</w:t>
            </w:r>
          </w:p>
        </w:tc>
        <w:tc>
          <w:tcPr>
            <w:tcW w:w="1130" w:type="dxa"/>
            <w:gridSpan w:val="2"/>
            <w:tcBorders>
              <w:top w:val="single" w:sz="4" w:space="0" w:color="auto"/>
              <w:left w:val="single" w:sz="4" w:space="0" w:color="auto"/>
              <w:bottom w:val="single" w:sz="4" w:space="0" w:color="auto"/>
              <w:right w:val="single" w:sz="4" w:space="0" w:color="auto"/>
            </w:tcBorders>
            <w:shd w:val="clear" w:color="auto" w:fill="FABF8F"/>
          </w:tcPr>
          <w:p w14:paraId="59DB9687"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完整使用累加</w:t>
            </w:r>
            <w:r w:rsidRPr="007F456A">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9DB9688" w14:textId="77777777" w:rsidR="0033725C" w:rsidRPr="007F456A" w:rsidRDefault="0033725C" w:rsidP="00A73DBD">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t>External Connector</w:t>
            </w:r>
          </w:p>
        </w:tc>
      </w:tr>
      <w:tr w:rsidR="0033725C" w:rsidRPr="00CB551B" w14:paraId="59DB9691" w14:textId="77777777" w:rsidTr="006830D3">
        <w:trPr>
          <w:trHeight w:val="199"/>
          <w:tblHeader/>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59DB968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存取建立帳戶</w:t>
            </w:r>
          </w:p>
        </w:tc>
        <w:tc>
          <w:tcPr>
            <w:tcW w:w="760" w:type="dxa"/>
            <w:tcBorders>
              <w:top w:val="single" w:sz="4" w:space="0" w:color="auto"/>
              <w:left w:val="single" w:sz="6" w:space="0" w:color="1F497D"/>
              <w:bottom w:val="single" w:sz="6" w:space="0" w:color="1F497D"/>
              <w:right w:val="single" w:sz="6" w:space="0" w:color="1F497D"/>
            </w:tcBorders>
            <w:shd w:val="clear" w:color="auto" w:fill="FFFFFF"/>
          </w:tcPr>
          <w:p w14:paraId="59DB968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59DB968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14:paraId="59DB968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4" w:space="0" w:color="auto"/>
              <w:left w:val="single" w:sz="6" w:space="0" w:color="1F497D"/>
              <w:bottom w:val="single" w:sz="6" w:space="0" w:color="1F497D"/>
              <w:right w:val="single" w:sz="6" w:space="0" w:color="1F497D"/>
            </w:tcBorders>
            <w:shd w:val="clear" w:color="auto" w:fill="FFFFFF"/>
          </w:tcPr>
          <w:p w14:paraId="59DB968E" w14:textId="77777777" w:rsidR="0033725C" w:rsidRPr="00CB551B"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59DB968F" w14:textId="77777777" w:rsidR="0033725C" w:rsidRPr="00CB551B"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59DB969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99" w14:textId="77777777" w:rsidTr="006830D3">
        <w:trPr>
          <w:trHeight w:val="352"/>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92" w14:textId="77777777" w:rsidR="0033725C" w:rsidRPr="007F456A" w:rsidRDefault="0033725C" w:rsidP="00A73DBD">
            <w:pPr>
              <w:pStyle w:val="TableText"/>
              <w:jc w:val="left"/>
              <w:rPr>
                <w:rFonts w:ascii="Tahoma" w:eastAsia="PMingLiU" w:hAnsi="Tahoma" w:cs="Tahoma"/>
                <w:sz w:val="18"/>
                <w:szCs w:val="18"/>
                <w:lang w:val="fr-FR"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存取建立聯絡人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9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9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9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9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9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9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A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9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存取建立案例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9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9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9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9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9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A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A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A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存取建立潛在客戶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A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A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A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A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A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A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B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A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存取建立活動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A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A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A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A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A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B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B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B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存取建立備註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B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B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B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B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B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B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C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B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存取建立自訂機構記錄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B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B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B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B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B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C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C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C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存取更新帳戶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C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C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C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C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C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C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D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C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存取更新聯絡人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C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C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C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C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C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D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D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D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存取更新案例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D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D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D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D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D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D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E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D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存取更新潛在客戶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D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D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D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D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D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E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E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E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存取更新活動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E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E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E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E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E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E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F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E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存取更新備註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E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E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E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E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E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F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6F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F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存取更新自訂機構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F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F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F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F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F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6F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0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6F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6F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6F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6F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6F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6F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0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0726CA" w:rsidRPr="00CB551B" w14:paraId="59DB9709" w14:textId="77777777" w:rsidTr="006830D3">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9DB9702" w14:textId="77777777" w:rsidR="000726CA" w:rsidRPr="007F456A" w:rsidRDefault="000726CA" w:rsidP="000726CA">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lastRenderedPageBreak/>
              <w:t>使用權利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59DB9703"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9DB9704"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w:t>
            </w:r>
            <w:r w:rsidRPr="00CB551B">
              <w:rPr>
                <w:rFonts w:ascii="Trebuchet MS" w:eastAsia="PMingLiU" w:hAnsi="Trebuchet MS" w:cs="Tahoma"/>
                <w:color w:val="000000"/>
                <w:sz w:val="18"/>
                <w:szCs w:val="18"/>
              </w:rPr>
              <w:t xml:space="preserve">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59DB9705"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w:t>
            </w:r>
            <w:r w:rsidRPr="00CB551B">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9DB9706"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限制使用累加</w:t>
            </w:r>
            <w:r w:rsidRPr="00CB551B">
              <w:rPr>
                <w:rFonts w:ascii="Trebuchet MS" w:eastAsia="PMingLiU" w:hAnsi="Trebuchet MS" w:cs="Tahoma"/>
                <w:color w:val="000000"/>
                <w:sz w:val="18"/>
                <w:szCs w:val="18"/>
              </w:rPr>
              <w:t xml:space="preserve"> CAL</w:t>
            </w:r>
          </w:p>
        </w:tc>
        <w:tc>
          <w:tcPr>
            <w:tcW w:w="1130" w:type="dxa"/>
            <w:gridSpan w:val="2"/>
            <w:tcBorders>
              <w:top w:val="single" w:sz="4" w:space="0" w:color="auto"/>
              <w:left w:val="single" w:sz="4" w:space="0" w:color="auto"/>
              <w:bottom w:val="single" w:sz="4" w:space="0" w:color="auto"/>
              <w:right w:val="single" w:sz="4" w:space="0" w:color="auto"/>
            </w:tcBorders>
            <w:shd w:val="clear" w:color="auto" w:fill="FABF8F"/>
          </w:tcPr>
          <w:p w14:paraId="59DB9707"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完整使用累加</w:t>
            </w:r>
            <w:r w:rsidRPr="00CB551B">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9DB9708"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External Connector</w:t>
            </w:r>
          </w:p>
        </w:tc>
      </w:tr>
      <w:tr w:rsidR="0033725C" w:rsidRPr="00CB551B" w14:paraId="59DB971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0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0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0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0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0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0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1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1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1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存取附加案例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1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1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1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1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1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1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2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1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1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1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1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1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1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2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2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2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存取附加活動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2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2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2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2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2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2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3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2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2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2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2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2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2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3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3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3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3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3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3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3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3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3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4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3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存取附加至帳戶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3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3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3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3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3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4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4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4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存取附加至聯絡人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4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4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4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4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4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4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5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4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存取附加至案例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4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4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4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4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4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5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5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5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存取附加至潛在客戶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5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5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5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5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5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5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6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5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存取附加至活動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5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5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5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5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5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6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6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6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存取附加至備註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63"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6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6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6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6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68"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7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6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存取附加至自訂機構記錄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6B"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6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6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6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6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70"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r>
      <w:tr w:rsidR="0033725C" w:rsidRPr="00CB551B" w14:paraId="59DB977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7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7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7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7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7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7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78" w14:textId="77777777" w:rsidR="0033725C" w:rsidRPr="00CB551B" w:rsidRDefault="0033725C" w:rsidP="00A73DBD">
            <w:pPr>
              <w:pStyle w:val="TableText"/>
              <w:rPr>
                <w:rFonts w:eastAsia="PMingLiU" w:cs="Tahoma"/>
                <w:b/>
                <w:sz w:val="24"/>
                <w:szCs w:val="24"/>
              </w:rPr>
            </w:pPr>
          </w:p>
        </w:tc>
      </w:tr>
      <w:tr w:rsidR="0033725C" w:rsidRPr="00CB551B" w14:paraId="59DB978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7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7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7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7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7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7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80" w14:textId="77777777" w:rsidR="0033725C" w:rsidRPr="00CB551B" w:rsidRDefault="0033725C" w:rsidP="00A73DBD">
            <w:pPr>
              <w:pStyle w:val="TableText"/>
              <w:rPr>
                <w:rFonts w:eastAsia="PMingLiU" w:cs="Tahoma"/>
                <w:b/>
                <w:sz w:val="24"/>
                <w:szCs w:val="24"/>
              </w:rPr>
            </w:pPr>
          </w:p>
        </w:tc>
      </w:tr>
      <w:tr w:rsidR="0033725C" w:rsidRPr="00CB551B" w14:paraId="59DB978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8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存取刪除案例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8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8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8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8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8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88" w14:textId="77777777" w:rsidR="0033725C" w:rsidRPr="00CB551B" w:rsidRDefault="0033725C" w:rsidP="00A73DBD">
            <w:pPr>
              <w:pStyle w:val="TableText"/>
              <w:rPr>
                <w:rFonts w:eastAsia="PMingLiU" w:cs="Tahoma"/>
                <w:b/>
                <w:sz w:val="24"/>
                <w:szCs w:val="24"/>
              </w:rPr>
            </w:pPr>
          </w:p>
        </w:tc>
      </w:tr>
      <w:tr w:rsidR="0033725C" w:rsidRPr="00CB551B" w14:paraId="59DB979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8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8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8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8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8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8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90" w14:textId="77777777" w:rsidR="0033725C" w:rsidRPr="00CB551B" w:rsidRDefault="0033725C" w:rsidP="00A73DBD">
            <w:pPr>
              <w:pStyle w:val="TableText"/>
              <w:rPr>
                <w:rFonts w:eastAsia="PMingLiU" w:cs="Tahoma"/>
                <w:b/>
                <w:sz w:val="24"/>
                <w:szCs w:val="24"/>
              </w:rPr>
            </w:pPr>
          </w:p>
        </w:tc>
      </w:tr>
      <w:tr w:rsidR="0033725C" w:rsidRPr="00CB551B" w14:paraId="59DB979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9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9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9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9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9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9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98" w14:textId="77777777" w:rsidR="0033725C" w:rsidRPr="00CB551B" w:rsidRDefault="0033725C" w:rsidP="00A73DBD">
            <w:pPr>
              <w:pStyle w:val="TableText"/>
              <w:rPr>
                <w:rFonts w:eastAsia="PMingLiU" w:cs="Tahoma"/>
                <w:b/>
                <w:sz w:val="24"/>
                <w:szCs w:val="24"/>
              </w:rPr>
            </w:pPr>
          </w:p>
        </w:tc>
      </w:tr>
      <w:tr w:rsidR="0033725C" w:rsidRPr="00CB551B" w14:paraId="59DB97A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9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9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9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9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9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9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A0" w14:textId="77777777" w:rsidR="0033725C" w:rsidRPr="00CB551B" w:rsidRDefault="0033725C" w:rsidP="00A73DBD">
            <w:pPr>
              <w:pStyle w:val="TableText"/>
              <w:rPr>
                <w:rFonts w:eastAsia="PMingLiU" w:cs="Tahoma"/>
                <w:b/>
                <w:sz w:val="24"/>
                <w:szCs w:val="24"/>
              </w:rPr>
            </w:pPr>
          </w:p>
        </w:tc>
      </w:tr>
      <w:tr w:rsidR="0033725C" w:rsidRPr="00CB551B" w14:paraId="59DB97A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A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存取刪除自訂機構記錄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A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A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A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A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A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A8" w14:textId="77777777" w:rsidR="0033725C" w:rsidRPr="00CB551B" w:rsidRDefault="0033725C" w:rsidP="00A73DBD">
            <w:pPr>
              <w:pStyle w:val="TableText"/>
              <w:rPr>
                <w:rFonts w:eastAsia="PMingLiU" w:cs="Tahoma"/>
                <w:b/>
                <w:sz w:val="24"/>
                <w:szCs w:val="24"/>
              </w:rPr>
            </w:pPr>
          </w:p>
        </w:tc>
      </w:tr>
      <w:tr w:rsidR="0033725C" w:rsidRPr="00CB551B" w14:paraId="59DB97B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A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存取指派帳戶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A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A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A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A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A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B0" w14:textId="77777777" w:rsidR="0033725C" w:rsidRPr="00CB551B" w:rsidRDefault="0033725C" w:rsidP="00A73DBD">
            <w:pPr>
              <w:pStyle w:val="TableText"/>
              <w:rPr>
                <w:rFonts w:eastAsia="PMingLiU" w:cs="Tahoma"/>
                <w:b/>
                <w:sz w:val="24"/>
                <w:szCs w:val="24"/>
              </w:rPr>
            </w:pPr>
          </w:p>
        </w:tc>
      </w:tr>
      <w:tr w:rsidR="0033725C" w:rsidRPr="00CB551B" w14:paraId="59DB97B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B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存取指派聯絡人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B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B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B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B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B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B8" w14:textId="77777777" w:rsidR="0033725C" w:rsidRPr="00CB551B" w:rsidRDefault="0033725C" w:rsidP="00A73DBD">
            <w:pPr>
              <w:pStyle w:val="TableText"/>
              <w:rPr>
                <w:rFonts w:eastAsia="PMingLiU" w:cs="Tahoma"/>
                <w:b/>
                <w:sz w:val="24"/>
                <w:szCs w:val="24"/>
              </w:rPr>
            </w:pPr>
          </w:p>
        </w:tc>
      </w:tr>
      <w:tr w:rsidR="0033725C" w:rsidRPr="00CB551B" w14:paraId="59DB97C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B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存取指派案例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B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B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B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B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B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C0" w14:textId="77777777" w:rsidR="0033725C" w:rsidRPr="00CB551B" w:rsidRDefault="0033725C" w:rsidP="00A73DBD">
            <w:pPr>
              <w:pStyle w:val="TableText"/>
              <w:rPr>
                <w:rFonts w:eastAsia="PMingLiU" w:cs="Tahoma"/>
                <w:b/>
                <w:sz w:val="24"/>
                <w:szCs w:val="24"/>
              </w:rPr>
            </w:pPr>
          </w:p>
        </w:tc>
      </w:tr>
      <w:tr w:rsidR="0033725C" w:rsidRPr="00CB551B" w14:paraId="59DB97C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C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存取指派潛在客戶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C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C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C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C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C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C8" w14:textId="77777777" w:rsidR="0033725C" w:rsidRPr="00CB551B" w:rsidRDefault="0033725C" w:rsidP="00A73DBD">
            <w:pPr>
              <w:pStyle w:val="TableText"/>
              <w:rPr>
                <w:rFonts w:eastAsia="PMingLiU" w:cs="Tahoma"/>
                <w:b/>
                <w:sz w:val="24"/>
                <w:szCs w:val="24"/>
              </w:rPr>
            </w:pPr>
          </w:p>
        </w:tc>
      </w:tr>
      <w:tr w:rsidR="0033725C" w:rsidRPr="00CB551B" w14:paraId="59DB97D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C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存取指派活動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C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C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C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C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C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D0" w14:textId="77777777" w:rsidR="0033725C" w:rsidRPr="00CB551B" w:rsidRDefault="0033725C" w:rsidP="00A73DBD">
            <w:pPr>
              <w:pStyle w:val="TableText"/>
              <w:rPr>
                <w:rFonts w:eastAsia="PMingLiU" w:cs="Tahoma"/>
                <w:b/>
                <w:sz w:val="24"/>
                <w:szCs w:val="24"/>
              </w:rPr>
            </w:pPr>
          </w:p>
        </w:tc>
      </w:tr>
      <w:tr w:rsidR="0033725C" w:rsidRPr="00CB551B" w14:paraId="59DB97D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D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存取指派自訂機構記錄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D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D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D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D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D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D8" w14:textId="77777777" w:rsidR="0033725C" w:rsidRPr="00CB551B" w:rsidRDefault="0033725C" w:rsidP="00A73DBD">
            <w:pPr>
              <w:pStyle w:val="TableText"/>
              <w:rPr>
                <w:rFonts w:eastAsia="PMingLiU" w:cs="Tahoma"/>
                <w:b/>
                <w:sz w:val="24"/>
                <w:szCs w:val="24"/>
              </w:rPr>
            </w:pPr>
          </w:p>
        </w:tc>
      </w:tr>
      <w:tr w:rsidR="0033725C" w:rsidRPr="00CB551B" w14:paraId="59DB97E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D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存取共享帳戶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D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D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D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D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D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E0" w14:textId="77777777" w:rsidR="0033725C" w:rsidRPr="00CB551B" w:rsidRDefault="0033725C" w:rsidP="00A73DBD">
            <w:pPr>
              <w:pStyle w:val="TableText"/>
              <w:rPr>
                <w:rFonts w:eastAsia="PMingLiU" w:cs="Tahoma"/>
                <w:b/>
                <w:sz w:val="24"/>
                <w:szCs w:val="24"/>
              </w:rPr>
            </w:pPr>
          </w:p>
        </w:tc>
      </w:tr>
      <w:tr w:rsidR="0033725C" w:rsidRPr="00CB551B" w14:paraId="59DB97E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E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存取共享聯絡人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E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E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E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E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E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E8" w14:textId="77777777" w:rsidR="0033725C" w:rsidRPr="00CB551B" w:rsidRDefault="0033725C" w:rsidP="00A73DBD">
            <w:pPr>
              <w:pStyle w:val="TableText"/>
              <w:rPr>
                <w:rFonts w:eastAsia="PMingLiU" w:cs="Tahoma"/>
                <w:b/>
                <w:sz w:val="24"/>
                <w:szCs w:val="24"/>
              </w:rPr>
            </w:pPr>
          </w:p>
        </w:tc>
      </w:tr>
      <w:tr w:rsidR="0033725C" w:rsidRPr="00CB551B" w14:paraId="59DB97F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E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存取共享案例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E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E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E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E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E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F0" w14:textId="77777777" w:rsidR="0033725C" w:rsidRPr="00CB551B" w:rsidRDefault="0033725C" w:rsidP="00A73DBD">
            <w:pPr>
              <w:pStyle w:val="TableText"/>
              <w:rPr>
                <w:rFonts w:eastAsia="PMingLiU" w:cs="Tahoma"/>
                <w:b/>
                <w:sz w:val="24"/>
                <w:szCs w:val="24"/>
              </w:rPr>
            </w:pPr>
          </w:p>
        </w:tc>
      </w:tr>
      <w:tr w:rsidR="0033725C" w:rsidRPr="00CB551B" w14:paraId="59DB97F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F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存取共享潛在客戶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F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F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F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F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F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7F8" w14:textId="77777777" w:rsidR="0033725C" w:rsidRPr="00CB551B" w:rsidRDefault="0033725C" w:rsidP="00A73DBD">
            <w:pPr>
              <w:pStyle w:val="TableText"/>
              <w:rPr>
                <w:rFonts w:eastAsia="PMingLiU" w:cs="Tahoma"/>
                <w:b/>
                <w:sz w:val="24"/>
                <w:szCs w:val="24"/>
              </w:rPr>
            </w:pPr>
          </w:p>
        </w:tc>
      </w:tr>
      <w:tr w:rsidR="0033725C" w:rsidRPr="00CB551B" w14:paraId="59DB980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7F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API </w:t>
            </w:r>
            <w:r w:rsidRPr="007F456A">
              <w:rPr>
                <w:rFonts w:ascii="Tahoma" w:eastAsia="PMingLiU" w:hAnsi="Tahoma" w:cs="Tahoma"/>
                <w:sz w:val="18"/>
                <w:szCs w:val="18"/>
              </w:rPr>
              <w:t>存取共享活動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7F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7F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7F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7F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7F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00" w14:textId="77777777" w:rsidR="0033725C" w:rsidRPr="00CB551B" w:rsidRDefault="0033725C" w:rsidP="00A73DBD">
            <w:pPr>
              <w:pStyle w:val="TableText"/>
              <w:rPr>
                <w:rFonts w:eastAsia="PMingLiU" w:cs="Tahoma"/>
                <w:b/>
                <w:sz w:val="24"/>
                <w:szCs w:val="24"/>
              </w:rPr>
            </w:pPr>
          </w:p>
        </w:tc>
      </w:tr>
      <w:tr w:rsidR="0033725C" w:rsidRPr="00CB551B" w14:paraId="59DB980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0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存取共享自訂機構記錄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0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0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0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0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0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08" w14:textId="77777777" w:rsidR="0033725C" w:rsidRPr="00CB551B" w:rsidRDefault="0033725C" w:rsidP="00A73DBD">
            <w:pPr>
              <w:pStyle w:val="TableText"/>
              <w:rPr>
                <w:rFonts w:eastAsia="PMingLiU" w:cs="Tahoma"/>
                <w:b/>
                <w:sz w:val="24"/>
                <w:szCs w:val="24"/>
              </w:rPr>
            </w:pPr>
          </w:p>
        </w:tc>
      </w:tr>
      <w:tr w:rsidR="0033725C" w:rsidRPr="00CB551B" w14:paraId="59DB981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0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用戶端建立帳戶</w:t>
            </w:r>
            <w:r w:rsidRPr="007F456A">
              <w:rPr>
                <w:rFonts w:ascii="Tahoma" w:eastAsia="PMingLiU" w:hAnsi="Tahoma" w:cs="Tahoma"/>
                <w:b/>
                <w:sz w:val="18"/>
                <w:szCs w:val="18"/>
                <w:vertAlign w:val="superscript"/>
              </w:rPr>
              <w:t>1</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0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0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0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0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0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10" w14:textId="77777777" w:rsidR="0033725C" w:rsidRPr="00CB551B" w:rsidRDefault="0033725C" w:rsidP="00A73DBD">
            <w:pPr>
              <w:pStyle w:val="TableText"/>
              <w:rPr>
                <w:rFonts w:eastAsia="PMingLiU" w:cs="Tahoma"/>
                <w:b/>
                <w:sz w:val="24"/>
                <w:szCs w:val="24"/>
              </w:rPr>
            </w:pPr>
          </w:p>
        </w:tc>
      </w:tr>
      <w:tr w:rsidR="0033725C" w:rsidRPr="00CB551B" w14:paraId="59DB981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1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1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1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1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1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1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18" w14:textId="77777777" w:rsidR="0033725C" w:rsidRPr="00CB551B" w:rsidRDefault="0033725C" w:rsidP="00A73DBD">
            <w:pPr>
              <w:pStyle w:val="TableText"/>
              <w:rPr>
                <w:rFonts w:eastAsia="PMingLiU" w:cs="Tahoma"/>
                <w:b/>
                <w:sz w:val="24"/>
                <w:szCs w:val="24"/>
              </w:rPr>
            </w:pPr>
          </w:p>
        </w:tc>
      </w:tr>
      <w:tr w:rsidR="0033725C" w:rsidRPr="00CB551B" w14:paraId="59DB982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1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1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1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1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1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1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20" w14:textId="77777777" w:rsidR="0033725C" w:rsidRPr="00CB551B" w:rsidRDefault="0033725C" w:rsidP="00A73DBD">
            <w:pPr>
              <w:pStyle w:val="TableText"/>
              <w:rPr>
                <w:rFonts w:eastAsia="PMingLiU" w:cs="Tahoma"/>
                <w:b/>
                <w:sz w:val="24"/>
                <w:szCs w:val="24"/>
              </w:rPr>
            </w:pPr>
          </w:p>
        </w:tc>
      </w:tr>
      <w:tr w:rsidR="0033725C" w:rsidRPr="00CB551B" w14:paraId="59DB982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2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2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2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2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2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2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28" w14:textId="77777777" w:rsidR="0033725C" w:rsidRPr="00CB551B" w:rsidRDefault="0033725C" w:rsidP="00A73DBD">
            <w:pPr>
              <w:pStyle w:val="TableText"/>
              <w:rPr>
                <w:rFonts w:eastAsia="PMingLiU" w:cs="Tahoma"/>
                <w:b/>
                <w:sz w:val="24"/>
                <w:szCs w:val="24"/>
              </w:rPr>
            </w:pPr>
          </w:p>
        </w:tc>
      </w:tr>
      <w:tr w:rsidR="0033725C" w:rsidRPr="00CB551B" w14:paraId="59DB983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2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2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2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2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2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2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30" w14:textId="77777777" w:rsidR="0033725C" w:rsidRPr="00CB551B" w:rsidRDefault="0033725C" w:rsidP="00A73DBD">
            <w:pPr>
              <w:pStyle w:val="TableText"/>
              <w:rPr>
                <w:rFonts w:eastAsia="PMingLiU" w:cs="Tahoma"/>
                <w:b/>
                <w:sz w:val="24"/>
                <w:szCs w:val="24"/>
              </w:rPr>
            </w:pPr>
          </w:p>
        </w:tc>
      </w:tr>
      <w:tr w:rsidR="000726CA" w:rsidRPr="00CB551B" w14:paraId="59DB9839" w14:textId="77777777" w:rsidTr="006830D3">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9DB9832" w14:textId="77777777" w:rsidR="000726CA" w:rsidRPr="007F456A" w:rsidRDefault="000726CA" w:rsidP="000726CA">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lastRenderedPageBreak/>
              <w:t>使用權利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59DB9833"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9DB9834"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w:t>
            </w:r>
            <w:r w:rsidRPr="00CB551B">
              <w:rPr>
                <w:rFonts w:ascii="Trebuchet MS" w:eastAsia="PMingLiU" w:hAnsi="Trebuchet MS" w:cs="Tahoma"/>
                <w:color w:val="000000"/>
                <w:sz w:val="18"/>
                <w:szCs w:val="18"/>
              </w:rPr>
              <w:t xml:space="preserve">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59DB9835"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w:t>
            </w:r>
            <w:r w:rsidRPr="00CB551B">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9DB9836"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限制使用累加</w:t>
            </w:r>
            <w:r w:rsidRPr="00CB551B">
              <w:rPr>
                <w:rFonts w:ascii="Trebuchet MS" w:eastAsia="PMingLiU" w:hAnsi="Trebuchet MS" w:cs="Tahoma"/>
                <w:color w:val="000000"/>
                <w:sz w:val="18"/>
                <w:szCs w:val="18"/>
              </w:rPr>
              <w:t xml:space="preserve"> CAL</w:t>
            </w:r>
          </w:p>
        </w:tc>
        <w:tc>
          <w:tcPr>
            <w:tcW w:w="1130" w:type="dxa"/>
            <w:gridSpan w:val="2"/>
            <w:tcBorders>
              <w:top w:val="single" w:sz="4" w:space="0" w:color="auto"/>
              <w:left w:val="single" w:sz="4" w:space="0" w:color="auto"/>
              <w:bottom w:val="single" w:sz="4" w:space="0" w:color="auto"/>
              <w:right w:val="single" w:sz="4" w:space="0" w:color="auto"/>
            </w:tcBorders>
            <w:shd w:val="clear" w:color="auto" w:fill="FABF8F"/>
          </w:tcPr>
          <w:p w14:paraId="59DB9837"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完整使用累加</w:t>
            </w:r>
            <w:r w:rsidRPr="00CB551B">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9DB9838"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External Connector</w:t>
            </w:r>
          </w:p>
        </w:tc>
      </w:tr>
      <w:tr w:rsidR="0033725C" w:rsidRPr="00CB551B" w14:paraId="59DB984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3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3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3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3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3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3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40" w14:textId="77777777" w:rsidR="0033725C" w:rsidRPr="00CB551B" w:rsidRDefault="0033725C" w:rsidP="00A73DBD">
            <w:pPr>
              <w:pStyle w:val="TableText"/>
              <w:rPr>
                <w:rFonts w:eastAsia="PMingLiU" w:cs="Tahoma"/>
                <w:b/>
                <w:sz w:val="24"/>
                <w:szCs w:val="24"/>
              </w:rPr>
            </w:pPr>
          </w:p>
        </w:tc>
      </w:tr>
      <w:tr w:rsidR="0033725C" w:rsidRPr="00CB551B" w14:paraId="59DB984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4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4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4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4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4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4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48" w14:textId="77777777" w:rsidR="0033725C" w:rsidRPr="00CB551B" w:rsidRDefault="0033725C" w:rsidP="00A73DBD">
            <w:pPr>
              <w:pStyle w:val="TableText"/>
              <w:rPr>
                <w:rFonts w:eastAsia="PMingLiU" w:cs="Tahoma"/>
                <w:b/>
                <w:sz w:val="24"/>
                <w:szCs w:val="24"/>
              </w:rPr>
            </w:pPr>
          </w:p>
        </w:tc>
      </w:tr>
      <w:tr w:rsidR="0033725C" w:rsidRPr="00CB551B" w14:paraId="59DB985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4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4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4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4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4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4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50" w14:textId="77777777" w:rsidR="0033725C" w:rsidRPr="00CB551B" w:rsidRDefault="0033725C" w:rsidP="00A73DBD">
            <w:pPr>
              <w:pStyle w:val="TableText"/>
              <w:rPr>
                <w:rFonts w:eastAsia="PMingLiU" w:cs="Tahoma"/>
                <w:b/>
                <w:sz w:val="24"/>
                <w:szCs w:val="24"/>
              </w:rPr>
            </w:pPr>
          </w:p>
        </w:tc>
      </w:tr>
      <w:tr w:rsidR="0033725C" w:rsidRPr="00CB551B" w14:paraId="59DB985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5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5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5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5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5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5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58" w14:textId="77777777" w:rsidR="0033725C" w:rsidRPr="00CB551B" w:rsidRDefault="0033725C" w:rsidP="00A73DBD">
            <w:pPr>
              <w:pStyle w:val="TableText"/>
              <w:rPr>
                <w:rFonts w:eastAsia="PMingLiU" w:cs="Tahoma"/>
                <w:b/>
                <w:sz w:val="24"/>
                <w:szCs w:val="24"/>
              </w:rPr>
            </w:pPr>
          </w:p>
        </w:tc>
      </w:tr>
      <w:tr w:rsidR="0033725C" w:rsidRPr="00CB551B" w14:paraId="59DB986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5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5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5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5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5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5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60" w14:textId="77777777" w:rsidR="0033725C" w:rsidRPr="00CB551B" w:rsidRDefault="0033725C" w:rsidP="00A73DBD">
            <w:pPr>
              <w:pStyle w:val="TableText"/>
              <w:rPr>
                <w:rFonts w:eastAsia="PMingLiU" w:cs="Tahoma"/>
                <w:b/>
                <w:sz w:val="24"/>
                <w:szCs w:val="24"/>
              </w:rPr>
            </w:pPr>
          </w:p>
        </w:tc>
      </w:tr>
      <w:tr w:rsidR="0033725C" w:rsidRPr="00CB551B" w14:paraId="59DB986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6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6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6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6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6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6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68" w14:textId="77777777" w:rsidR="0033725C" w:rsidRPr="00CB551B" w:rsidRDefault="0033725C" w:rsidP="00A73DBD">
            <w:pPr>
              <w:pStyle w:val="TableText"/>
              <w:rPr>
                <w:rFonts w:eastAsia="PMingLiU" w:cs="Tahoma"/>
                <w:b/>
                <w:sz w:val="24"/>
                <w:szCs w:val="24"/>
              </w:rPr>
            </w:pPr>
          </w:p>
        </w:tc>
      </w:tr>
      <w:tr w:rsidR="0033725C" w:rsidRPr="00CB551B" w14:paraId="59DB987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6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6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6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6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6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6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70" w14:textId="77777777" w:rsidR="0033725C" w:rsidRPr="00CB551B" w:rsidRDefault="0033725C" w:rsidP="00A73DBD">
            <w:pPr>
              <w:pStyle w:val="TableText"/>
              <w:rPr>
                <w:rFonts w:eastAsia="PMingLiU" w:cs="Tahoma"/>
                <w:b/>
                <w:sz w:val="24"/>
                <w:szCs w:val="24"/>
              </w:rPr>
            </w:pPr>
          </w:p>
        </w:tc>
      </w:tr>
      <w:tr w:rsidR="0033725C" w:rsidRPr="00CB551B" w14:paraId="59DB987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7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7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7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7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7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7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78" w14:textId="77777777" w:rsidR="0033725C" w:rsidRPr="00CB551B" w:rsidRDefault="0033725C" w:rsidP="00A73DBD">
            <w:pPr>
              <w:pStyle w:val="TableText"/>
              <w:rPr>
                <w:rFonts w:eastAsia="PMingLiU" w:cs="Tahoma"/>
                <w:b/>
                <w:sz w:val="24"/>
                <w:szCs w:val="24"/>
              </w:rPr>
            </w:pPr>
          </w:p>
        </w:tc>
      </w:tr>
      <w:tr w:rsidR="0033725C" w:rsidRPr="00CB551B" w14:paraId="59DB988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7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7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7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7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7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7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80" w14:textId="77777777" w:rsidR="0033725C" w:rsidRPr="00CB551B" w:rsidRDefault="0033725C" w:rsidP="00A73DBD">
            <w:pPr>
              <w:pStyle w:val="TableText"/>
              <w:rPr>
                <w:rFonts w:eastAsia="PMingLiU" w:cs="Tahoma"/>
                <w:b/>
                <w:sz w:val="24"/>
                <w:szCs w:val="24"/>
              </w:rPr>
            </w:pPr>
          </w:p>
        </w:tc>
      </w:tr>
      <w:tr w:rsidR="0033725C" w:rsidRPr="00CB551B" w14:paraId="59DB988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8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8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8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8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8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8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88" w14:textId="77777777" w:rsidR="0033725C" w:rsidRPr="00CB551B" w:rsidRDefault="0033725C" w:rsidP="00A73DBD">
            <w:pPr>
              <w:pStyle w:val="TableText"/>
              <w:rPr>
                <w:rFonts w:eastAsia="PMingLiU" w:cs="Tahoma"/>
                <w:b/>
                <w:sz w:val="24"/>
                <w:szCs w:val="24"/>
              </w:rPr>
            </w:pPr>
          </w:p>
        </w:tc>
      </w:tr>
      <w:tr w:rsidR="0033725C" w:rsidRPr="00CB551B" w14:paraId="59DB989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8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8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8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8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8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8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90" w14:textId="77777777" w:rsidR="0033725C" w:rsidRPr="00CB551B" w:rsidRDefault="0033725C" w:rsidP="00A73DBD">
            <w:pPr>
              <w:pStyle w:val="TableText"/>
              <w:rPr>
                <w:rFonts w:eastAsia="PMingLiU" w:cs="Tahoma"/>
                <w:b/>
                <w:sz w:val="24"/>
                <w:szCs w:val="24"/>
              </w:rPr>
            </w:pPr>
          </w:p>
        </w:tc>
      </w:tr>
      <w:tr w:rsidR="0033725C" w:rsidRPr="00CB551B" w14:paraId="59DB989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9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9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9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9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9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9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98" w14:textId="77777777" w:rsidR="0033725C" w:rsidRPr="00CB551B" w:rsidRDefault="0033725C" w:rsidP="00A73DBD">
            <w:pPr>
              <w:pStyle w:val="TableText"/>
              <w:rPr>
                <w:rFonts w:eastAsia="PMingLiU" w:cs="Tahoma"/>
                <w:b/>
                <w:sz w:val="24"/>
                <w:szCs w:val="24"/>
              </w:rPr>
            </w:pPr>
          </w:p>
        </w:tc>
      </w:tr>
      <w:tr w:rsidR="0033725C" w:rsidRPr="00CB551B" w14:paraId="59DB98A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9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9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9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9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9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9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A0" w14:textId="77777777" w:rsidR="0033725C" w:rsidRPr="00CB551B" w:rsidRDefault="0033725C" w:rsidP="00A73DBD">
            <w:pPr>
              <w:pStyle w:val="TableText"/>
              <w:rPr>
                <w:rFonts w:eastAsia="PMingLiU" w:cs="Tahoma"/>
                <w:b/>
                <w:sz w:val="24"/>
                <w:szCs w:val="24"/>
              </w:rPr>
            </w:pPr>
          </w:p>
        </w:tc>
      </w:tr>
      <w:tr w:rsidR="0033725C" w:rsidRPr="00CB551B" w14:paraId="59DB98A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A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A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A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A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A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A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A8" w14:textId="77777777" w:rsidR="0033725C" w:rsidRPr="00CB551B" w:rsidRDefault="0033725C" w:rsidP="00A73DBD">
            <w:pPr>
              <w:pStyle w:val="TableText"/>
              <w:rPr>
                <w:rFonts w:eastAsia="PMingLiU" w:cs="Tahoma"/>
                <w:b/>
                <w:sz w:val="24"/>
                <w:szCs w:val="24"/>
              </w:rPr>
            </w:pPr>
          </w:p>
        </w:tc>
      </w:tr>
      <w:tr w:rsidR="0033725C" w:rsidRPr="00CB551B" w14:paraId="59DB98B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A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A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A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A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A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A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B0" w14:textId="77777777" w:rsidR="0033725C" w:rsidRPr="00CB551B" w:rsidRDefault="0033725C" w:rsidP="00A73DBD">
            <w:pPr>
              <w:pStyle w:val="TableText"/>
              <w:rPr>
                <w:rFonts w:eastAsia="PMingLiU" w:cs="Tahoma"/>
                <w:b/>
                <w:sz w:val="24"/>
                <w:szCs w:val="24"/>
              </w:rPr>
            </w:pPr>
          </w:p>
        </w:tc>
      </w:tr>
      <w:tr w:rsidR="0033725C" w:rsidRPr="00CB551B" w14:paraId="59DB98B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B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B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B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B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B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B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B8" w14:textId="77777777" w:rsidR="0033725C" w:rsidRPr="00CB551B" w:rsidRDefault="0033725C" w:rsidP="00A73DBD">
            <w:pPr>
              <w:pStyle w:val="TableText"/>
              <w:rPr>
                <w:rFonts w:eastAsia="PMingLiU" w:cs="Tahoma"/>
                <w:b/>
                <w:sz w:val="24"/>
                <w:szCs w:val="24"/>
              </w:rPr>
            </w:pPr>
          </w:p>
        </w:tc>
      </w:tr>
      <w:tr w:rsidR="0033725C" w:rsidRPr="00CB551B" w14:paraId="59DB98C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B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B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B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B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B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B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C0" w14:textId="77777777" w:rsidR="0033725C" w:rsidRPr="00CB551B" w:rsidRDefault="0033725C" w:rsidP="00A73DBD">
            <w:pPr>
              <w:pStyle w:val="TableText"/>
              <w:rPr>
                <w:rFonts w:eastAsia="PMingLiU" w:cs="Tahoma"/>
                <w:b/>
                <w:sz w:val="24"/>
                <w:szCs w:val="24"/>
              </w:rPr>
            </w:pPr>
          </w:p>
        </w:tc>
      </w:tr>
      <w:tr w:rsidR="0033725C" w:rsidRPr="00CB551B" w14:paraId="59DB98C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C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C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C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C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C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C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C8" w14:textId="77777777" w:rsidR="0033725C" w:rsidRPr="00CB551B" w:rsidRDefault="0033725C" w:rsidP="00A73DBD">
            <w:pPr>
              <w:pStyle w:val="TableText"/>
              <w:rPr>
                <w:rFonts w:eastAsia="PMingLiU" w:cs="Tahoma"/>
                <w:b/>
                <w:sz w:val="24"/>
                <w:szCs w:val="24"/>
              </w:rPr>
            </w:pPr>
          </w:p>
        </w:tc>
      </w:tr>
      <w:tr w:rsidR="0033725C" w:rsidRPr="00CB551B" w14:paraId="59DB98D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C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C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C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C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C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C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D0" w14:textId="77777777" w:rsidR="0033725C" w:rsidRPr="00CB551B" w:rsidRDefault="0033725C" w:rsidP="00A73DBD">
            <w:pPr>
              <w:pStyle w:val="TableText"/>
              <w:rPr>
                <w:rFonts w:eastAsia="PMingLiU" w:cs="Tahoma"/>
                <w:b/>
                <w:sz w:val="24"/>
                <w:szCs w:val="24"/>
              </w:rPr>
            </w:pPr>
          </w:p>
        </w:tc>
      </w:tr>
      <w:tr w:rsidR="0033725C" w:rsidRPr="00CB551B" w14:paraId="59DB98D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D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D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D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D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D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D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D8" w14:textId="77777777" w:rsidR="0033725C" w:rsidRPr="00CB551B" w:rsidRDefault="0033725C" w:rsidP="00A73DBD">
            <w:pPr>
              <w:pStyle w:val="TableText"/>
              <w:rPr>
                <w:rFonts w:eastAsia="PMingLiU" w:cs="Tahoma"/>
                <w:b/>
                <w:sz w:val="24"/>
                <w:szCs w:val="24"/>
              </w:rPr>
            </w:pPr>
          </w:p>
        </w:tc>
      </w:tr>
      <w:tr w:rsidR="0033725C" w:rsidRPr="00CB551B" w14:paraId="59DB98E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D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D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D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D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D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D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E0" w14:textId="77777777" w:rsidR="0033725C" w:rsidRPr="00CB551B" w:rsidRDefault="0033725C" w:rsidP="00A73DBD">
            <w:pPr>
              <w:pStyle w:val="TableText"/>
              <w:rPr>
                <w:rFonts w:eastAsia="PMingLiU" w:cs="Tahoma"/>
                <w:b/>
                <w:sz w:val="24"/>
                <w:szCs w:val="24"/>
              </w:rPr>
            </w:pPr>
          </w:p>
        </w:tc>
      </w:tr>
      <w:tr w:rsidR="0033725C" w:rsidRPr="00CB551B" w14:paraId="59DB98E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E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E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E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E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E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E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E8" w14:textId="77777777" w:rsidR="0033725C" w:rsidRPr="00CB551B" w:rsidRDefault="0033725C" w:rsidP="00A73DBD">
            <w:pPr>
              <w:pStyle w:val="TableText"/>
              <w:rPr>
                <w:rFonts w:eastAsia="PMingLiU" w:cs="Tahoma"/>
                <w:b/>
                <w:sz w:val="24"/>
                <w:szCs w:val="24"/>
              </w:rPr>
            </w:pPr>
          </w:p>
        </w:tc>
      </w:tr>
      <w:tr w:rsidR="0033725C" w:rsidRPr="00CB551B" w14:paraId="59DB98F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E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E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E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E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E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E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F0" w14:textId="77777777" w:rsidR="0033725C" w:rsidRPr="00CB551B" w:rsidRDefault="0033725C" w:rsidP="00A73DBD">
            <w:pPr>
              <w:pStyle w:val="TableText"/>
              <w:rPr>
                <w:rFonts w:eastAsia="PMingLiU" w:cs="Tahoma"/>
                <w:b/>
                <w:sz w:val="24"/>
                <w:szCs w:val="24"/>
              </w:rPr>
            </w:pPr>
          </w:p>
        </w:tc>
      </w:tr>
      <w:tr w:rsidR="0033725C" w:rsidRPr="00CB551B" w14:paraId="59DB98F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F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F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F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F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F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F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8F8" w14:textId="77777777" w:rsidR="0033725C" w:rsidRPr="00CB551B" w:rsidRDefault="0033725C" w:rsidP="00A73DBD">
            <w:pPr>
              <w:pStyle w:val="TableText"/>
              <w:rPr>
                <w:rFonts w:eastAsia="PMingLiU" w:cs="Tahoma"/>
                <w:b/>
                <w:sz w:val="24"/>
                <w:szCs w:val="24"/>
              </w:rPr>
            </w:pPr>
          </w:p>
        </w:tc>
      </w:tr>
      <w:tr w:rsidR="0033725C" w:rsidRPr="00CB551B" w14:paraId="59DB990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8F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用戶端刪除備註</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8F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8F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8F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8F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8F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00" w14:textId="77777777" w:rsidR="0033725C" w:rsidRPr="00CB551B" w:rsidRDefault="0033725C" w:rsidP="00A73DBD">
            <w:pPr>
              <w:pStyle w:val="TableText"/>
              <w:rPr>
                <w:rFonts w:eastAsia="PMingLiU" w:cs="Tahoma"/>
                <w:b/>
                <w:sz w:val="24"/>
                <w:szCs w:val="24"/>
              </w:rPr>
            </w:pPr>
          </w:p>
        </w:tc>
      </w:tr>
      <w:tr w:rsidR="000726CA" w:rsidRPr="00CB551B" w14:paraId="59DB9909" w14:textId="77777777" w:rsidTr="006830D3">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9DB9902" w14:textId="77777777" w:rsidR="000726CA" w:rsidRPr="007F456A" w:rsidRDefault="000726CA" w:rsidP="000726CA">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lastRenderedPageBreak/>
              <w:t>使用權利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59DB9903"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9DB9904"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w:t>
            </w:r>
            <w:r w:rsidRPr="00CB551B">
              <w:rPr>
                <w:rFonts w:ascii="Trebuchet MS" w:eastAsia="PMingLiU" w:hAnsi="Trebuchet MS" w:cs="Tahoma"/>
                <w:color w:val="000000"/>
                <w:sz w:val="18"/>
                <w:szCs w:val="18"/>
              </w:rPr>
              <w:t xml:space="preserve">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59DB9905"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w:t>
            </w:r>
            <w:r w:rsidRPr="00CB551B">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9DB9906"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限制使用累加</w:t>
            </w:r>
            <w:r w:rsidRPr="00CB551B">
              <w:rPr>
                <w:rFonts w:ascii="Trebuchet MS" w:eastAsia="PMingLiU" w:hAnsi="Trebuchet MS" w:cs="Tahoma"/>
                <w:color w:val="000000"/>
                <w:sz w:val="18"/>
                <w:szCs w:val="18"/>
              </w:rPr>
              <w:t xml:space="preserve"> CAL</w:t>
            </w:r>
          </w:p>
        </w:tc>
        <w:tc>
          <w:tcPr>
            <w:tcW w:w="1130" w:type="dxa"/>
            <w:gridSpan w:val="2"/>
            <w:tcBorders>
              <w:top w:val="single" w:sz="4" w:space="0" w:color="auto"/>
              <w:left w:val="single" w:sz="4" w:space="0" w:color="auto"/>
              <w:bottom w:val="single" w:sz="4" w:space="0" w:color="auto"/>
              <w:right w:val="single" w:sz="4" w:space="0" w:color="auto"/>
            </w:tcBorders>
            <w:shd w:val="clear" w:color="auto" w:fill="FABF8F"/>
          </w:tcPr>
          <w:p w14:paraId="59DB9907"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完整使用累加</w:t>
            </w:r>
            <w:r w:rsidRPr="00CB551B">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9DB9908"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External Connector</w:t>
            </w:r>
          </w:p>
        </w:tc>
      </w:tr>
      <w:tr w:rsidR="0033725C" w:rsidRPr="00CB551B" w14:paraId="59DB991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0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0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0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0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0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0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10" w14:textId="77777777" w:rsidR="0033725C" w:rsidRPr="00CB551B" w:rsidRDefault="0033725C" w:rsidP="00A73DBD">
            <w:pPr>
              <w:pStyle w:val="TableText"/>
              <w:rPr>
                <w:rFonts w:eastAsia="PMingLiU" w:cs="Tahoma"/>
                <w:b/>
                <w:sz w:val="24"/>
                <w:szCs w:val="24"/>
              </w:rPr>
            </w:pPr>
          </w:p>
        </w:tc>
      </w:tr>
      <w:tr w:rsidR="0033725C" w:rsidRPr="00CB551B" w14:paraId="59DB991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1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1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1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1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1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1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18" w14:textId="77777777" w:rsidR="0033725C" w:rsidRPr="00CB551B" w:rsidRDefault="0033725C" w:rsidP="00A73DBD">
            <w:pPr>
              <w:pStyle w:val="TableText"/>
              <w:rPr>
                <w:rFonts w:eastAsia="PMingLiU" w:cs="Tahoma"/>
                <w:b/>
                <w:sz w:val="24"/>
                <w:szCs w:val="24"/>
              </w:rPr>
            </w:pPr>
          </w:p>
        </w:tc>
      </w:tr>
      <w:tr w:rsidR="0033725C" w:rsidRPr="00CB551B" w14:paraId="59DB992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1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1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1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1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1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1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20" w14:textId="77777777" w:rsidR="0033725C" w:rsidRPr="00CB551B" w:rsidRDefault="0033725C" w:rsidP="00A73DBD">
            <w:pPr>
              <w:pStyle w:val="TableText"/>
              <w:rPr>
                <w:rFonts w:eastAsia="PMingLiU" w:cs="Tahoma"/>
                <w:b/>
                <w:sz w:val="24"/>
                <w:szCs w:val="24"/>
              </w:rPr>
            </w:pPr>
          </w:p>
        </w:tc>
      </w:tr>
      <w:tr w:rsidR="0033725C" w:rsidRPr="00CB551B" w14:paraId="59DB992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2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2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2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2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2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2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28" w14:textId="77777777" w:rsidR="0033725C" w:rsidRPr="00CB551B" w:rsidRDefault="0033725C" w:rsidP="00A73DBD">
            <w:pPr>
              <w:pStyle w:val="TableText"/>
              <w:rPr>
                <w:rFonts w:eastAsia="PMingLiU" w:cs="Tahoma"/>
                <w:b/>
                <w:sz w:val="24"/>
                <w:szCs w:val="24"/>
              </w:rPr>
            </w:pPr>
          </w:p>
        </w:tc>
      </w:tr>
      <w:tr w:rsidR="0033725C" w:rsidRPr="00CB551B" w14:paraId="59DB993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2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2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2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2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2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2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30" w14:textId="77777777" w:rsidR="0033725C" w:rsidRPr="00CB551B" w:rsidRDefault="0033725C" w:rsidP="00A73DBD">
            <w:pPr>
              <w:pStyle w:val="TableText"/>
              <w:rPr>
                <w:rFonts w:eastAsia="PMingLiU" w:cs="Tahoma"/>
                <w:b/>
                <w:sz w:val="24"/>
                <w:szCs w:val="24"/>
              </w:rPr>
            </w:pPr>
          </w:p>
        </w:tc>
      </w:tr>
      <w:tr w:rsidR="0033725C" w:rsidRPr="00CB551B" w14:paraId="59DB9939" w14:textId="77777777" w:rsidTr="006830D3">
        <w:trPr>
          <w:trHeight w:val="309"/>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3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用戶端共享帳戶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3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3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3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3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3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38" w14:textId="77777777" w:rsidR="0033725C" w:rsidRPr="00CB551B" w:rsidRDefault="0033725C" w:rsidP="00A73DBD">
            <w:pPr>
              <w:pStyle w:val="TableText"/>
              <w:rPr>
                <w:rFonts w:eastAsia="PMingLiU" w:cs="Tahoma"/>
                <w:b/>
                <w:sz w:val="24"/>
                <w:szCs w:val="24"/>
              </w:rPr>
            </w:pPr>
          </w:p>
        </w:tc>
      </w:tr>
      <w:tr w:rsidR="0033725C" w:rsidRPr="00CB551B" w14:paraId="59DB994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3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用戶端共享聯絡人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3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3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3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3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3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40" w14:textId="77777777" w:rsidR="0033725C" w:rsidRPr="00CB551B" w:rsidRDefault="0033725C" w:rsidP="00A73DBD">
            <w:pPr>
              <w:pStyle w:val="TableText"/>
              <w:rPr>
                <w:rFonts w:eastAsia="PMingLiU" w:cs="Tahoma"/>
                <w:b/>
                <w:sz w:val="24"/>
                <w:szCs w:val="24"/>
              </w:rPr>
            </w:pPr>
          </w:p>
        </w:tc>
      </w:tr>
      <w:tr w:rsidR="0033725C" w:rsidRPr="00CB551B" w14:paraId="59DB994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4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4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4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4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4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4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48" w14:textId="77777777" w:rsidR="0033725C" w:rsidRPr="00CB551B" w:rsidRDefault="0033725C" w:rsidP="00A73DBD">
            <w:pPr>
              <w:pStyle w:val="TableText"/>
              <w:rPr>
                <w:rFonts w:eastAsia="PMingLiU" w:cs="Tahoma"/>
                <w:b/>
                <w:sz w:val="24"/>
                <w:szCs w:val="24"/>
              </w:rPr>
            </w:pPr>
          </w:p>
        </w:tc>
      </w:tr>
      <w:tr w:rsidR="0033725C" w:rsidRPr="00CB551B" w14:paraId="59DB995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4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用戶端共享潛在客戶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4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4C"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4D"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4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4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50" w14:textId="77777777" w:rsidR="0033725C" w:rsidRPr="00CB551B" w:rsidRDefault="0033725C" w:rsidP="00A73DBD">
            <w:pPr>
              <w:pStyle w:val="TableText"/>
              <w:rPr>
                <w:rFonts w:eastAsia="PMingLiU" w:cs="Tahoma"/>
                <w:b/>
                <w:sz w:val="24"/>
                <w:szCs w:val="24"/>
              </w:rPr>
            </w:pPr>
          </w:p>
        </w:tc>
      </w:tr>
      <w:tr w:rsidR="0033725C" w:rsidRPr="00CB551B" w14:paraId="59DB995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5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用戶端共享活動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5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54"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55" w14:textId="77777777" w:rsidR="0033725C" w:rsidRPr="00CB551B" w:rsidRDefault="0033725C" w:rsidP="00A73DBD">
            <w:pPr>
              <w:pStyle w:val="TableText"/>
              <w:rPr>
                <w:rFonts w:eastAsia="PMingLiU" w:cs="Tahoma"/>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5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5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58" w14:textId="77777777" w:rsidR="0033725C" w:rsidRPr="00CB551B" w:rsidRDefault="0033725C" w:rsidP="00A73DBD">
            <w:pPr>
              <w:pStyle w:val="TableText"/>
              <w:rPr>
                <w:rFonts w:eastAsia="PMingLiU" w:cs="Tahoma"/>
                <w:b/>
                <w:sz w:val="24"/>
                <w:szCs w:val="24"/>
              </w:rPr>
            </w:pPr>
          </w:p>
        </w:tc>
      </w:tr>
      <w:tr w:rsidR="0033725C" w:rsidRPr="00CB551B" w14:paraId="59DB996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5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用戶端建立自訂機構記錄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5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5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5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5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5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60" w14:textId="77777777" w:rsidR="0033725C" w:rsidRPr="00CB551B" w:rsidRDefault="0033725C" w:rsidP="00A73DBD">
            <w:pPr>
              <w:pStyle w:val="TableText"/>
              <w:rPr>
                <w:rFonts w:eastAsia="PMingLiU" w:cs="Tahoma"/>
                <w:b/>
                <w:sz w:val="24"/>
                <w:szCs w:val="24"/>
              </w:rPr>
            </w:pPr>
          </w:p>
        </w:tc>
      </w:tr>
      <w:tr w:rsidR="0033725C" w:rsidRPr="00CB551B" w14:paraId="59DB996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6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用戶端更新自訂機構記錄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6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6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6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6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6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68" w14:textId="77777777" w:rsidR="0033725C" w:rsidRPr="00CB551B" w:rsidRDefault="0033725C" w:rsidP="00A73DBD">
            <w:pPr>
              <w:pStyle w:val="TableText"/>
              <w:rPr>
                <w:rFonts w:eastAsia="PMingLiU" w:cs="Tahoma"/>
                <w:b/>
                <w:sz w:val="24"/>
                <w:szCs w:val="24"/>
              </w:rPr>
            </w:pPr>
          </w:p>
        </w:tc>
      </w:tr>
      <w:tr w:rsidR="0033725C" w:rsidRPr="00CB551B" w14:paraId="59DB997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6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用戶端附加自訂活動記錄的權限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6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6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6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6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6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70" w14:textId="77777777" w:rsidR="0033725C" w:rsidRPr="00CB551B" w:rsidRDefault="0033725C" w:rsidP="00A73DBD">
            <w:pPr>
              <w:pStyle w:val="TableText"/>
              <w:rPr>
                <w:rFonts w:eastAsia="PMingLiU" w:cs="Tahoma"/>
                <w:b/>
                <w:sz w:val="24"/>
                <w:szCs w:val="24"/>
              </w:rPr>
            </w:pPr>
          </w:p>
        </w:tc>
      </w:tr>
      <w:tr w:rsidR="0033725C" w:rsidRPr="00CB551B" w14:paraId="59DB997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7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Microsoft Dynamics CRM </w:t>
            </w:r>
            <w:r w:rsidRPr="007F456A">
              <w:rPr>
                <w:rFonts w:ascii="Tahoma" w:eastAsia="PMingLiU" w:hAnsi="Tahoma" w:cs="Tahoma"/>
                <w:sz w:val="18"/>
                <w:szCs w:val="18"/>
                <w:lang w:eastAsia="zh-TW"/>
              </w:rPr>
              <w:t>用戶端附加自訂機構記錄</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不包括自訂活動記錄</w:t>
            </w:r>
            <w:r w:rsidRPr="007F456A">
              <w:rPr>
                <w:rFonts w:ascii="Tahoma" w:eastAsia="PMingLiU" w:hAnsi="Tahoma" w:cs="Tahoma"/>
                <w:sz w:val="18"/>
                <w:szCs w:val="18"/>
                <w:lang w:eastAsia="zh-TW"/>
              </w:rPr>
              <w:t xml:space="preserve">) </w:t>
            </w:r>
            <w:r w:rsidRPr="007F456A">
              <w:rPr>
                <w:rFonts w:ascii="Tahoma" w:eastAsia="PMingLiU" w:hAnsi="Tahoma" w:cs="Tahoma"/>
                <w:sz w:val="18"/>
                <w:szCs w:val="18"/>
                <w:lang w:eastAsia="zh-TW"/>
              </w:rPr>
              <w:t>的權限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7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74" w14:textId="77777777" w:rsidR="0033725C" w:rsidRPr="00CB551B" w:rsidRDefault="0033725C" w:rsidP="00A73DBD">
            <w:pPr>
              <w:pStyle w:val="TableText"/>
              <w:rPr>
                <w:rFonts w:eastAsia="PMingLiU" w:cs="Tahoma"/>
                <w:b/>
                <w:sz w:val="24"/>
                <w:szCs w:val="24"/>
                <w:lang w:eastAsia="zh-TW"/>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7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7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7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78" w14:textId="77777777" w:rsidR="0033725C" w:rsidRPr="00CB551B" w:rsidRDefault="0033725C" w:rsidP="00A73DBD">
            <w:pPr>
              <w:pStyle w:val="TableText"/>
              <w:rPr>
                <w:rFonts w:eastAsia="PMingLiU" w:cs="Tahoma"/>
                <w:b/>
                <w:sz w:val="24"/>
                <w:szCs w:val="24"/>
              </w:rPr>
            </w:pPr>
          </w:p>
        </w:tc>
      </w:tr>
      <w:tr w:rsidR="0033725C" w:rsidRPr="00CB551B" w14:paraId="59DB998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7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用戶端附加至自訂機構記錄的權限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7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7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7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7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7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80" w14:textId="77777777" w:rsidR="0033725C" w:rsidRPr="00CB551B" w:rsidRDefault="0033725C" w:rsidP="00A73DBD">
            <w:pPr>
              <w:pStyle w:val="TableText"/>
              <w:rPr>
                <w:rFonts w:eastAsia="PMingLiU" w:cs="Tahoma"/>
                <w:b/>
                <w:sz w:val="24"/>
                <w:szCs w:val="24"/>
              </w:rPr>
            </w:pPr>
          </w:p>
        </w:tc>
      </w:tr>
      <w:tr w:rsidR="0033725C" w:rsidRPr="00CB551B" w14:paraId="59DB998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8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用戶端刪除自訂機構記錄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8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8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8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8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8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88" w14:textId="77777777" w:rsidR="0033725C" w:rsidRPr="00CB551B" w:rsidRDefault="0033725C" w:rsidP="00A73DBD">
            <w:pPr>
              <w:pStyle w:val="TableText"/>
              <w:rPr>
                <w:rFonts w:eastAsia="PMingLiU" w:cs="Tahoma"/>
                <w:b/>
                <w:sz w:val="24"/>
                <w:szCs w:val="24"/>
              </w:rPr>
            </w:pPr>
          </w:p>
        </w:tc>
      </w:tr>
      <w:tr w:rsidR="0033725C" w:rsidRPr="00CB551B" w14:paraId="59DB999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8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用戶端指派自訂機構記錄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8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8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8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8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8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90" w14:textId="77777777" w:rsidR="0033725C" w:rsidRPr="00CB551B" w:rsidRDefault="0033725C" w:rsidP="00A73DBD">
            <w:pPr>
              <w:pStyle w:val="TableText"/>
              <w:rPr>
                <w:rFonts w:eastAsia="PMingLiU" w:cs="Tahoma"/>
                <w:b/>
                <w:sz w:val="24"/>
                <w:szCs w:val="24"/>
              </w:rPr>
            </w:pPr>
          </w:p>
        </w:tc>
      </w:tr>
      <w:tr w:rsidR="0033725C" w:rsidRPr="00CB551B" w14:paraId="59DB999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9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使用</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用戶端共享自訂機構記錄</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9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9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9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9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9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98" w14:textId="77777777" w:rsidR="0033725C" w:rsidRPr="00CB551B" w:rsidRDefault="0033725C" w:rsidP="00A73DBD">
            <w:pPr>
              <w:pStyle w:val="TableText"/>
              <w:rPr>
                <w:rFonts w:eastAsia="PMingLiU" w:cs="Tahoma"/>
                <w:b/>
                <w:sz w:val="24"/>
                <w:szCs w:val="24"/>
              </w:rPr>
            </w:pPr>
          </w:p>
        </w:tc>
      </w:tr>
      <w:tr w:rsidR="0033725C" w:rsidRPr="00CB551B" w14:paraId="59DB99A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9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Customer Care Accelerator Framework</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9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9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9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9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9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A0" w14:textId="77777777" w:rsidR="0033725C" w:rsidRPr="00CB551B" w:rsidRDefault="0033725C" w:rsidP="00A73DBD">
            <w:pPr>
              <w:pStyle w:val="TableText"/>
              <w:rPr>
                <w:rFonts w:eastAsia="PMingLiU" w:cs="Tahoma"/>
                <w:b/>
                <w:sz w:val="24"/>
                <w:szCs w:val="24"/>
              </w:rPr>
            </w:pPr>
          </w:p>
        </w:tc>
      </w:tr>
      <w:tr w:rsidR="0033725C" w:rsidRPr="00CB551B" w14:paraId="59DB99A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A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建立「進階尋找」</w:t>
            </w:r>
            <w:r w:rsidRPr="007F456A">
              <w:rPr>
                <w:rFonts w:ascii="Tahoma" w:eastAsia="PMingLiU" w:hAnsi="Tahoma" w:cs="Tahoma"/>
                <w:sz w:val="18"/>
                <w:szCs w:val="18"/>
              </w:rPr>
              <w:t xml:space="preserve">(Advanced Find) </w:t>
            </w:r>
            <w:r w:rsidRPr="007F456A">
              <w:rPr>
                <w:rFonts w:ascii="Tahoma" w:eastAsia="PMingLiU" w:hAnsi="Tahoma" w:cs="Tahoma"/>
                <w:sz w:val="18"/>
                <w:szCs w:val="18"/>
              </w:rPr>
              <w:t>查詢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A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A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A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A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A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A8" w14:textId="77777777" w:rsidR="0033725C" w:rsidRPr="00CB551B" w:rsidRDefault="0033725C" w:rsidP="00A73DBD">
            <w:pPr>
              <w:pStyle w:val="TableText"/>
              <w:rPr>
                <w:rFonts w:eastAsia="PMingLiU" w:cs="Tahoma"/>
                <w:b/>
                <w:sz w:val="24"/>
                <w:szCs w:val="24"/>
              </w:rPr>
            </w:pPr>
          </w:p>
        </w:tc>
      </w:tr>
      <w:tr w:rsidR="0033725C" w:rsidRPr="00CB551B" w14:paraId="59DB99B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A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儲存「進階尋找」</w:t>
            </w:r>
            <w:r w:rsidRPr="007F456A">
              <w:rPr>
                <w:rFonts w:ascii="Tahoma" w:eastAsia="PMingLiU" w:hAnsi="Tahoma" w:cs="Tahoma"/>
                <w:sz w:val="18"/>
                <w:szCs w:val="18"/>
              </w:rPr>
              <w:t xml:space="preserve">(Advanced Find) </w:t>
            </w:r>
            <w:r w:rsidRPr="007F456A">
              <w:rPr>
                <w:rFonts w:ascii="Tahoma" w:eastAsia="PMingLiU" w:hAnsi="Tahoma" w:cs="Tahoma"/>
                <w:sz w:val="18"/>
                <w:szCs w:val="18"/>
              </w:rPr>
              <w:t>查詢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A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A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A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A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A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B0" w14:textId="77777777" w:rsidR="0033725C" w:rsidRPr="00CB551B" w:rsidRDefault="0033725C" w:rsidP="00A73DBD">
            <w:pPr>
              <w:pStyle w:val="TableText"/>
              <w:rPr>
                <w:rFonts w:eastAsia="PMingLiU" w:cs="Tahoma"/>
                <w:b/>
                <w:sz w:val="24"/>
                <w:szCs w:val="24"/>
              </w:rPr>
            </w:pPr>
          </w:p>
        </w:tc>
      </w:tr>
      <w:tr w:rsidR="0033725C" w:rsidRPr="00CB551B" w14:paraId="59DB99B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B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個人檢視</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B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B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B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B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B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B8" w14:textId="77777777" w:rsidR="0033725C" w:rsidRPr="00CB551B" w:rsidRDefault="0033725C" w:rsidP="00A73DBD">
            <w:pPr>
              <w:pStyle w:val="TableText"/>
              <w:rPr>
                <w:rFonts w:eastAsia="PMingLiU" w:cs="Tahoma"/>
                <w:b/>
                <w:sz w:val="24"/>
                <w:szCs w:val="24"/>
              </w:rPr>
            </w:pPr>
          </w:p>
        </w:tc>
      </w:tr>
      <w:tr w:rsidR="0033725C" w:rsidRPr="00CB551B" w14:paraId="59DB99C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B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建立系統</w:t>
            </w:r>
            <w:r w:rsidRPr="007F456A">
              <w:rPr>
                <w:rFonts w:ascii="Tahoma" w:eastAsia="PMingLiU" w:hAnsi="Tahoma" w:cs="Tahoma"/>
                <w:sz w:val="18"/>
                <w:szCs w:val="18"/>
              </w:rPr>
              <w:t xml:space="preserve"> Dashboard</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B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59DB99B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B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B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B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C0" w14:textId="77777777" w:rsidR="0033725C" w:rsidRPr="00CB551B" w:rsidRDefault="0033725C" w:rsidP="00A73DBD">
            <w:pPr>
              <w:pStyle w:val="TableText"/>
              <w:rPr>
                <w:rFonts w:eastAsia="PMingLiU" w:cs="Tahoma"/>
                <w:b/>
                <w:sz w:val="24"/>
                <w:szCs w:val="24"/>
              </w:rPr>
            </w:pPr>
          </w:p>
        </w:tc>
      </w:tr>
      <w:tr w:rsidR="0033725C" w:rsidRPr="00CB551B" w14:paraId="59DB99C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C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共享系統</w:t>
            </w:r>
            <w:r w:rsidRPr="007F456A">
              <w:rPr>
                <w:rFonts w:ascii="Tahoma" w:eastAsia="PMingLiU" w:hAnsi="Tahoma" w:cs="Tahoma"/>
                <w:sz w:val="18"/>
                <w:szCs w:val="18"/>
              </w:rPr>
              <w:t xml:space="preserve"> Dashboard</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C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59DB99C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C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C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C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C8" w14:textId="77777777" w:rsidR="0033725C" w:rsidRPr="00CB551B" w:rsidRDefault="0033725C" w:rsidP="00A73DBD">
            <w:pPr>
              <w:pStyle w:val="TableText"/>
              <w:rPr>
                <w:rFonts w:eastAsia="PMingLiU" w:cs="Tahoma"/>
                <w:b/>
                <w:sz w:val="24"/>
                <w:szCs w:val="24"/>
              </w:rPr>
            </w:pPr>
          </w:p>
        </w:tc>
      </w:tr>
      <w:tr w:rsidR="0033725C" w:rsidRPr="00CB551B" w14:paraId="59DB99D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C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建立個人</w:t>
            </w:r>
            <w:r w:rsidRPr="007F456A">
              <w:rPr>
                <w:rFonts w:ascii="Tahoma" w:eastAsia="PMingLiU" w:hAnsi="Tahoma" w:cs="Tahoma"/>
                <w:sz w:val="18"/>
                <w:szCs w:val="18"/>
              </w:rPr>
              <w:t xml:space="preserve"> Dashboard</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C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C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C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C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C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D0" w14:textId="77777777" w:rsidR="0033725C" w:rsidRPr="00CB551B" w:rsidRDefault="0033725C" w:rsidP="00A73DBD">
            <w:pPr>
              <w:pStyle w:val="TableText"/>
              <w:rPr>
                <w:rFonts w:eastAsia="PMingLiU" w:cs="Tahoma"/>
                <w:b/>
                <w:sz w:val="24"/>
                <w:szCs w:val="24"/>
              </w:rPr>
            </w:pPr>
          </w:p>
        </w:tc>
      </w:tr>
      <w:tr w:rsidR="0033725C" w:rsidRPr="00CB551B" w14:paraId="59DB99D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D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共享個人</w:t>
            </w:r>
            <w:r w:rsidRPr="007F456A">
              <w:rPr>
                <w:rFonts w:ascii="Tahoma" w:eastAsia="PMingLiU" w:hAnsi="Tahoma" w:cs="Tahoma"/>
                <w:sz w:val="18"/>
                <w:szCs w:val="18"/>
              </w:rPr>
              <w:t xml:space="preserve"> Dashboard</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D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D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D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D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D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D8" w14:textId="77777777" w:rsidR="0033725C" w:rsidRPr="00CB551B" w:rsidRDefault="0033725C" w:rsidP="00A73DBD">
            <w:pPr>
              <w:pStyle w:val="TableText"/>
              <w:rPr>
                <w:rFonts w:eastAsia="PMingLiU" w:cs="Tahoma"/>
                <w:b/>
                <w:sz w:val="24"/>
                <w:szCs w:val="24"/>
              </w:rPr>
            </w:pPr>
          </w:p>
        </w:tc>
      </w:tr>
      <w:tr w:rsidR="000726CA" w:rsidRPr="00CB551B" w14:paraId="59DB99E1" w14:textId="77777777" w:rsidTr="006830D3">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59DB99DA" w14:textId="77777777" w:rsidR="000726CA" w:rsidRPr="007F456A" w:rsidRDefault="000726CA" w:rsidP="000726CA">
            <w:pPr>
              <w:pStyle w:val="TableHeading"/>
              <w:rPr>
                <w:rFonts w:ascii="Tahoma" w:eastAsia="PMingLiU" w:hAnsi="Tahoma" w:cs="Tahoma"/>
                <w:color w:val="000000"/>
                <w:sz w:val="18"/>
                <w:szCs w:val="18"/>
              </w:rPr>
            </w:pPr>
            <w:r w:rsidRPr="007F456A">
              <w:rPr>
                <w:rFonts w:ascii="Tahoma" w:eastAsia="PMingLiU" w:hAnsi="Tahoma" w:cs="Tahoma"/>
                <w:color w:val="000000"/>
                <w:sz w:val="18"/>
                <w:szCs w:val="18"/>
              </w:rPr>
              <w:lastRenderedPageBreak/>
              <w:t>使用權利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59DB99DB"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ESS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59DB99DC"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w:t>
            </w:r>
            <w:r w:rsidRPr="00CB551B">
              <w:rPr>
                <w:rFonts w:ascii="Trebuchet MS" w:eastAsia="PMingLiU" w:hAnsi="Trebuchet MS" w:cs="Tahoma"/>
                <w:color w:val="000000"/>
                <w:sz w:val="18"/>
                <w:szCs w:val="18"/>
              </w:rPr>
              <w:t xml:space="preserve">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14:paraId="59DB99DD"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w:t>
            </w:r>
            <w:r w:rsidRPr="00CB551B">
              <w:rPr>
                <w:rFonts w:ascii="Trebuchet MS" w:eastAsia="PMingLiU" w:hAnsi="Trebuchet MS"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59DB99DE"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限制使用累加</w:t>
            </w:r>
            <w:r w:rsidRPr="00CB551B">
              <w:rPr>
                <w:rFonts w:ascii="Trebuchet MS" w:eastAsia="PMingLiU" w:hAnsi="Trebuchet MS" w:cs="Tahoma"/>
                <w:color w:val="000000"/>
                <w:sz w:val="18"/>
                <w:szCs w:val="18"/>
              </w:rPr>
              <w:t xml:space="preserve"> CAL</w:t>
            </w:r>
          </w:p>
        </w:tc>
        <w:tc>
          <w:tcPr>
            <w:tcW w:w="1130" w:type="dxa"/>
            <w:gridSpan w:val="2"/>
            <w:tcBorders>
              <w:top w:val="single" w:sz="4" w:space="0" w:color="auto"/>
              <w:left w:val="single" w:sz="4" w:space="0" w:color="auto"/>
              <w:bottom w:val="single" w:sz="4" w:space="0" w:color="auto"/>
              <w:right w:val="single" w:sz="4" w:space="0" w:color="auto"/>
            </w:tcBorders>
            <w:shd w:val="clear" w:color="auto" w:fill="FABF8F"/>
          </w:tcPr>
          <w:p w14:paraId="59DB99DF"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完整使用累加</w:t>
            </w:r>
            <w:r w:rsidRPr="00CB551B">
              <w:rPr>
                <w:rFonts w:ascii="Trebuchet MS" w:eastAsia="PMingLiU" w:hAnsi="Trebuchet MS"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59DB99E0" w14:textId="77777777" w:rsidR="000726CA" w:rsidRPr="00CB551B" w:rsidRDefault="000726CA" w:rsidP="000726CA">
            <w:pPr>
              <w:pStyle w:val="TableHeading"/>
              <w:rPr>
                <w:rFonts w:ascii="Trebuchet MS" w:eastAsia="PMingLiU" w:hAnsi="Trebuchet MS" w:cs="Tahoma"/>
                <w:color w:val="000000"/>
                <w:sz w:val="18"/>
                <w:szCs w:val="18"/>
              </w:rPr>
            </w:pPr>
            <w:r w:rsidRPr="00CB551B">
              <w:rPr>
                <w:rFonts w:ascii="Trebuchet MS" w:eastAsia="PMingLiU" w:hAnsi="Trebuchet MS" w:cs="Tahoma"/>
                <w:color w:val="000000"/>
                <w:sz w:val="18"/>
                <w:szCs w:val="18"/>
              </w:rPr>
              <w:t>External Connector</w:t>
            </w:r>
          </w:p>
        </w:tc>
      </w:tr>
      <w:tr w:rsidR="0033725C" w:rsidRPr="00CB551B" w14:paraId="59DB99E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E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E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E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E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E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E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E8" w14:textId="77777777" w:rsidR="0033725C" w:rsidRPr="00CB551B" w:rsidRDefault="0033725C" w:rsidP="00A73DBD">
            <w:pPr>
              <w:pStyle w:val="TableText"/>
              <w:rPr>
                <w:rFonts w:eastAsia="PMingLiU" w:cs="Tahoma"/>
                <w:b/>
                <w:sz w:val="24"/>
                <w:szCs w:val="24"/>
              </w:rPr>
            </w:pPr>
          </w:p>
        </w:tc>
      </w:tr>
      <w:tr w:rsidR="0033725C" w:rsidRPr="00CB551B" w14:paraId="59DB99F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E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更新工作流程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E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9E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E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E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E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F0" w14:textId="77777777" w:rsidR="0033725C" w:rsidRPr="00CB551B" w:rsidRDefault="0033725C" w:rsidP="00A73DBD">
            <w:pPr>
              <w:pStyle w:val="TableText"/>
              <w:rPr>
                <w:rFonts w:eastAsia="PMingLiU" w:cs="Tahoma"/>
                <w:b/>
                <w:sz w:val="24"/>
                <w:szCs w:val="24"/>
              </w:rPr>
            </w:pPr>
          </w:p>
        </w:tc>
      </w:tr>
      <w:tr w:rsidR="0033725C" w:rsidRPr="00CB551B" w14:paraId="59DB99F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F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執行自動工作流程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F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59DB99F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F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F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F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9F8" w14:textId="77777777" w:rsidR="0033725C" w:rsidRPr="00CB551B" w:rsidRDefault="0033725C" w:rsidP="00A73DBD">
            <w:pPr>
              <w:pStyle w:val="TableText"/>
              <w:rPr>
                <w:rFonts w:eastAsia="PMingLiU" w:cs="Tahoma"/>
                <w:b/>
                <w:sz w:val="24"/>
                <w:szCs w:val="24"/>
              </w:rPr>
            </w:pPr>
          </w:p>
        </w:tc>
      </w:tr>
      <w:tr w:rsidR="0033725C" w:rsidRPr="00CB551B" w14:paraId="59DB9A0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9F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執行需要的工作流程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9F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59DB99F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9F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9F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9F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00" w14:textId="77777777" w:rsidR="0033725C" w:rsidRPr="00CB551B" w:rsidRDefault="0033725C" w:rsidP="00A73DBD">
            <w:pPr>
              <w:pStyle w:val="TableText"/>
              <w:rPr>
                <w:rFonts w:eastAsia="PMingLiU" w:cs="Tahoma"/>
                <w:b/>
                <w:sz w:val="24"/>
                <w:szCs w:val="24"/>
              </w:rPr>
            </w:pPr>
          </w:p>
        </w:tc>
      </w:tr>
      <w:tr w:rsidR="0033725C" w:rsidRPr="00CB551B" w14:paraId="59DB9A0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0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建立對話方塊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0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04"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0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06"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0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08" w14:textId="77777777" w:rsidR="0033725C" w:rsidRPr="00CB551B" w:rsidRDefault="0033725C" w:rsidP="00A73DBD">
            <w:pPr>
              <w:pStyle w:val="TableText"/>
              <w:rPr>
                <w:rFonts w:eastAsia="PMingLiU" w:cs="Tahoma"/>
                <w:b/>
                <w:sz w:val="24"/>
                <w:szCs w:val="24"/>
              </w:rPr>
            </w:pPr>
          </w:p>
        </w:tc>
      </w:tr>
      <w:tr w:rsidR="0033725C" w:rsidRPr="00CB551B" w14:paraId="59DB9A1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0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更新對話方塊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0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0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0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0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0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10" w14:textId="77777777" w:rsidR="0033725C" w:rsidRPr="00CB551B" w:rsidRDefault="0033725C" w:rsidP="00A73DBD">
            <w:pPr>
              <w:pStyle w:val="TableText"/>
              <w:rPr>
                <w:rFonts w:eastAsia="PMingLiU" w:cs="Tahoma"/>
                <w:b/>
                <w:sz w:val="24"/>
                <w:szCs w:val="24"/>
              </w:rPr>
            </w:pPr>
          </w:p>
        </w:tc>
      </w:tr>
      <w:tr w:rsidR="0033725C" w:rsidRPr="00CB551B" w14:paraId="59DB9A1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1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開始對話方塊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1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auto"/>
          </w:tcPr>
          <w:p w14:paraId="59DB9A1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1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1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17"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18" w14:textId="77777777" w:rsidR="0033725C" w:rsidRPr="00CB551B" w:rsidRDefault="0033725C" w:rsidP="00A73DBD">
            <w:pPr>
              <w:pStyle w:val="TableText"/>
              <w:rPr>
                <w:rFonts w:eastAsia="PMingLiU" w:cs="Tahoma"/>
                <w:b/>
                <w:sz w:val="24"/>
                <w:szCs w:val="24"/>
              </w:rPr>
            </w:pPr>
          </w:p>
        </w:tc>
      </w:tr>
      <w:tr w:rsidR="0033725C" w:rsidRPr="00CB551B" w14:paraId="59DB9A2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1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建立報告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1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1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1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1E"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1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20" w14:textId="77777777" w:rsidR="0033725C" w:rsidRPr="00CB551B" w:rsidRDefault="0033725C" w:rsidP="00A73DBD">
            <w:pPr>
              <w:pStyle w:val="TableText"/>
              <w:rPr>
                <w:rFonts w:eastAsia="PMingLiU" w:cs="Tahoma"/>
                <w:b/>
                <w:sz w:val="24"/>
                <w:szCs w:val="24"/>
              </w:rPr>
            </w:pPr>
          </w:p>
        </w:tc>
      </w:tr>
      <w:tr w:rsidR="0033725C" w:rsidRPr="00CB551B" w14:paraId="59DB9A2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2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執行報告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2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2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2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2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2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28" w14:textId="77777777" w:rsidR="0033725C" w:rsidRPr="00CB551B" w:rsidRDefault="0033725C" w:rsidP="00A73DBD">
            <w:pPr>
              <w:pStyle w:val="TableText"/>
              <w:rPr>
                <w:rFonts w:eastAsia="PMingLiU" w:cs="Tahoma"/>
                <w:b/>
                <w:sz w:val="24"/>
                <w:szCs w:val="24"/>
              </w:rPr>
            </w:pPr>
          </w:p>
        </w:tc>
      </w:tr>
      <w:tr w:rsidR="0033725C" w:rsidRPr="00CB551B" w14:paraId="59DB9A3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2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執行合併列印</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2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2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2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2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2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30" w14:textId="77777777" w:rsidR="0033725C" w:rsidRPr="00CB551B" w:rsidRDefault="0033725C" w:rsidP="00A73DBD">
            <w:pPr>
              <w:pStyle w:val="TableText"/>
              <w:rPr>
                <w:rFonts w:eastAsia="PMingLiU" w:cs="Tahoma"/>
                <w:b/>
                <w:sz w:val="24"/>
                <w:szCs w:val="24"/>
              </w:rPr>
            </w:pPr>
          </w:p>
        </w:tc>
      </w:tr>
      <w:tr w:rsidR="0033725C" w:rsidRPr="00CB551B" w14:paraId="59DB9A3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3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匯出資料至</w:t>
            </w:r>
            <w:r w:rsidRPr="007F456A">
              <w:rPr>
                <w:rFonts w:ascii="Tahoma" w:eastAsia="PMingLiU" w:hAnsi="Tahoma" w:cs="Tahoma"/>
                <w:sz w:val="18"/>
                <w:szCs w:val="18"/>
              </w:rPr>
              <w:t xml:space="preserve"> Microsoft Excel</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3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3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3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3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3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38" w14:textId="77777777" w:rsidR="0033725C" w:rsidRPr="00CB551B" w:rsidRDefault="0033725C" w:rsidP="00A73DBD">
            <w:pPr>
              <w:pStyle w:val="TableText"/>
              <w:rPr>
                <w:rFonts w:eastAsia="PMingLiU" w:cs="Tahoma"/>
                <w:b/>
                <w:sz w:val="24"/>
                <w:szCs w:val="24"/>
              </w:rPr>
            </w:pPr>
          </w:p>
        </w:tc>
      </w:tr>
      <w:tr w:rsidR="0033725C" w:rsidRPr="00CB551B" w14:paraId="59DB9A4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3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API </w:t>
            </w:r>
            <w:r w:rsidRPr="007F456A">
              <w:rPr>
                <w:rFonts w:ascii="Tahoma" w:eastAsia="PMingLiU" w:hAnsi="Tahoma" w:cs="Tahoma"/>
                <w:sz w:val="18"/>
                <w:szCs w:val="18"/>
                <w:lang w:eastAsia="zh-TW"/>
              </w:rPr>
              <w:t>存取針對帳戶、聯絡人、潛在客戶和自訂機構記錄追蹤及張貼活動摘要</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3B"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3C"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3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3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3F"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40"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r>
      <w:tr w:rsidR="0033725C" w:rsidRPr="00CB551B" w14:paraId="59DB9A4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42"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Dynamics CRM </w:t>
            </w:r>
            <w:r w:rsidRPr="007F456A">
              <w:rPr>
                <w:rFonts w:ascii="Tahoma" w:eastAsia="PMingLiU" w:hAnsi="Tahoma" w:cs="Tahoma"/>
                <w:sz w:val="18"/>
                <w:szCs w:val="18"/>
                <w:lang w:eastAsia="zh-TW"/>
              </w:rPr>
              <w:t>用戶端針對</w:t>
            </w:r>
            <w:r w:rsidRPr="007F456A">
              <w:rPr>
                <w:rFonts w:ascii="Tahoma" w:eastAsia="PMingLiU" w:hAnsi="Tahoma" w:cs="Tahoma"/>
                <w:sz w:val="18"/>
                <w:szCs w:val="18"/>
                <w:lang w:eastAsia="zh-TW"/>
              </w:rPr>
              <w:t xml:space="preserve"> Dynamics CRM </w:t>
            </w:r>
            <w:r w:rsidRPr="007F456A">
              <w:rPr>
                <w:rFonts w:ascii="Tahoma" w:eastAsia="PMingLiU" w:hAnsi="Tahoma" w:cs="Tahoma"/>
                <w:sz w:val="18"/>
                <w:szCs w:val="18"/>
                <w:lang w:eastAsia="zh-TW"/>
              </w:rPr>
              <w:t>機構記錄追蹤及張貼活動摘要</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43"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4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4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4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4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48" w14:textId="77777777" w:rsidR="0033725C" w:rsidRPr="00CB551B" w:rsidRDefault="0033725C" w:rsidP="00A73DBD">
            <w:pPr>
              <w:pStyle w:val="TableText"/>
              <w:rPr>
                <w:rFonts w:eastAsia="PMingLiU" w:cs="Tahoma"/>
                <w:b/>
                <w:sz w:val="24"/>
                <w:szCs w:val="24"/>
              </w:rPr>
            </w:pPr>
          </w:p>
        </w:tc>
      </w:tr>
      <w:tr w:rsidR="0033725C" w:rsidRPr="00CB551B" w14:paraId="59DB9A5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4A" w14:textId="77777777" w:rsidR="0033725C" w:rsidRPr="007F456A" w:rsidRDefault="0033725C" w:rsidP="00A73DBD">
            <w:pPr>
              <w:pStyle w:val="TableText"/>
              <w:jc w:val="left"/>
              <w:rPr>
                <w:rFonts w:ascii="Tahoma" w:eastAsia="PMingLiU" w:hAnsi="Tahoma" w:cs="Tahoma"/>
                <w:sz w:val="18"/>
                <w:szCs w:val="18"/>
                <w:lang w:eastAsia="zh-TW"/>
              </w:rPr>
            </w:pPr>
            <w:r w:rsidRPr="007F456A">
              <w:rPr>
                <w:rFonts w:ascii="Tahoma" w:eastAsia="PMingLiU" w:hAnsi="Tahoma" w:cs="Tahoma"/>
                <w:sz w:val="18"/>
                <w:szCs w:val="18"/>
                <w:lang w:eastAsia="zh-TW"/>
              </w:rPr>
              <w:t>使用</w:t>
            </w:r>
            <w:r w:rsidRPr="007F456A">
              <w:rPr>
                <w:rFonts w:ascii="Tahoma" w:eastAsia="PMingLiU" w:hAnsi="Tahoma" w:cs="Tahoma"/>
                <w:sz w:val="18"/>
                <w:szCs w:val="18"/>
                <w:lang w:eastAsia="zh-TW"/>
              </w:rPr>
              <w:t xml:space="preserve"> Dynamics CRM </w:t>
            </w:r>
            <w:r w:rsidRPr="007F456A">
              <w:rPr>
                <w:rFonts w:ascii="Tahoma" w:eastAsia="PMingLiU" w:hAnsi="Tahoma" w:cs="Tahoma"/>
                <w:sz w:val="18"/>
                <w:szCs w:val="18"/>
                <w:lang w:eastAsia="zh-TW"/>
              </w:rPr>
              <w:t>用戶端針對自訂的機構記錄追蹤及張貼活動摘要</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4B" w14:textId="77777777" w:rsidR="0033725C" w:rsidRPr="00CB551B" w:rsidRDefault="0033725C"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4C" w14:textId="77777777" w:rsidR="0033725C" w:rsidRPr="00CB551B" w:rsidRDefault="0033725C" w:rsidP="00A73DBD">
            <w:pPr>
              <w:pStyle w:val="TableText"/>
              <w:rPr>
                <w:rFonts w:eastAsia="PMingLiU" w:cs="Tahoma"/>
                <w:b/>
                <w:sz w:val="24"/>
                <w:szCs w:val="24"/>
                <w:lang w:eastAsia="zh-TW"/>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4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4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4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50" w14:textId="77777777" w:rsidR="0033725C" w:rsidRPr="00CB551B" w:rsidRDefault="0033725C" w:rsidP="00A73DBD">
            <w:pPr>
              <w:pStyle w:val="TableText"/>
              <w:rPr>
                <w:rFonts w:eastAsia="PMingLiU" w:cs="Tahoma"/>
                <w:b/>
                <w:sz w:val="24"/>
                <w:szCs w:val="24"/>
              </w:rPr>
            </w:pPr>
          </w:p>
        </w:tc>
      </w:tr>
      <w:tr w:rsidR="0033725C" w:rsidRPr="00CB551B" w14:paraId="59DB9A59"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52"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唯讀存取以完成</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功能</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53"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54"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55"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56"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57" w14:textId="77777777" w:rsidR="0033725C" w:rsidRPr="00CB551B"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58"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4</w:t>
            </w:r>
          </w:p>
        </w:tc>
      </w:tr>
      <w:tr w:rsidR="0033725C" w:rsidRPr="00CB551B" w14:paraId="59DB9A61" w14:textId="77777777" w:rsidTr="006830D3">
        <w:trPr>
          <w:tblHeader/>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59DB9A5A" w14:textId="77777777" w:rsidR="0033725C" w:rsidRPr="007F456A" w:rsidRDefault="0033725C" w:rsidP="00A73DBD">
            <w:pPr>
              <w:pStyle w:val="TableText"/>
              <w:jc w:val="left"/>
              <w:rPr>
                <w:rFonts w:ascii="Tahoma" w:eastAsia="PMingLiU" w:hAnsi="Tahoma" w:cs="Tahoma"/>
                <w:sz w:val="18"/>
                <w:szCs w:val="18"/>
              </w:rPr>
            </w:pPr>
            <w:r w:rsidRPr="007F456A">
              <w:rPr>
                <w:rFonts w:ascii="Tahoma" w:eastAsia="PMingLiU" w:hAnsi="Tahoma" w:cs="Tahoma"/>
                <w:sz w:val="18"/>
                <w:szCs w:val="18"/>
              </w:rPr>
              <w:t>寫入存取以完成</w:t>
            </w:r>
            <w:r w:rsidRPr="007F456A">
              <w:rPr>
                <w:rFonts w:ascii="Tahoma" w:eastAsia="PMingLiU" w:hAnsi="Tahoma" w:cs="Tahoma"/>
                <w:sz w:val="18"/>
                <w:szCs w:val="18"/>
              </w:rPr>
              <w:t xml:space="preserve"> Microsoft Dynamics CRM </w:t>
            </w:r>
            <w:r w:rsidRPr="007F456A">
              <w:rPr>
                <w:rFonts w:ascii="Tahoma" w:eastAsia="PMingLiU" w:hAnsi="Tahoma" w:cs="Tahoma"/>
                <w:sz w:val="18"/>
                <w:szCs w:val="18"/>
              </w:rPr>
              <w:t>功能</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59DB9A5B" w14:textId="77777777" w:rsidR="0033725C" w:rsidRPr="00CB551B"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59DB9A5C" w14:textId="77777777" w:rsidR="0033725C" w:rsidRPr="00CB551B" w:rsidRDefault="0033725C" w:rsidP="00A73DBD">
            <w:pPr>
              <w:pStyle w:val="TableText"/>
              <w:rPr>
                <w:rFonts w:eastAsia="PMingLiU" w:cs="Tahoma"/>
                <w:b/>
                <w:sz w:val="24"/>
                <w:szCs w:val="24"/>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14:paraId="59DB9A5D"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0" w:type="dxa"/>
            <w:gridSpan w:val="2"/>
            <w:tcBorders>
              <w:top w:val="single" w:sz="6" w:space="0" w:color="1F497D"/>
              <w:left w:val="single" w:sz="6" w:space="0" w:color="1F497D"/>
              <w:bottom w:val="single" w:sz="6" w:space="0" w:color="1F497D"/>
              <w:right w:val="single" w:sz="6" w:space="0" w:color="1F497D"/>
            </w:tcBorders>
            <w:shd w:val="clear" w:color="auto" w:fill="FFFFFF"/>
          </w:tcPr>
          <w:p w14:paraId="59DB9A5E" w14:textId="77777777" w:rsidR="0033725C" w:rsidRPr="00CB551B"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59DB9A5F"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59DB9A60" w14:textId="77777777" w:rsidR="0033725C" w:rsidRPr="00CB551B" w:rsidRDefault="0033725C" w:rsidP="00A73DBD">
            <w:pPr>
              <w:pStyle w:val="TableText"/>
              <w:rPr>
                <w:rFonts w:eastAsia="PMingLiU" w:cs="Tahoma"/>
                <w:b/>
                <w:sz w:val="24"/>
                <w:szCs w:val="24"/>
              </w:rPr>
            </w:pPr>
            <w:r w:rsidRPr="00CB551B">
              <w:rPr>
                <w:rFonts w:eastAsia="PMingLiU" w:cs="Tahoma"/>
                <w:b/>
                <w:sz w:val="24"/>
                <w:szCs w:val="24"/>
              </w:rPr>
              <w:sym w:font="Wingdings" w:char="00FC"/>
            </w:r>
            <w:r w:rsidRPr="00CB551B">
              <w:rPr>
                <w:rFonts w:eastAsia="PMingLiU" w:cs="Tahoma"/>
                <w:b/>
                <w:sz w:val="24"/>
                <w:szCs w:val="24"/>
                <w:vertAlign w:val="superscript"/>
              </w:rPr>
              <w:t>4</w:t>
            </w:r>
          </w:p>
        </w:tc>
      </w:tr>
      <w:tr w:rsidR="0033725C" w:rsidRPr="007F456A" w14:paraId="59DB9A67" w14:textId="77777777" w:rsidTr="006830D3">
        <w:trPr>
          <w:tblHeader/>
        </w:trPr>
        <w:tc>
          <w:tcPr>
            <w:tcW w:w="8878" w:type="dxa"/>
            <w:gridSpan w:val="8"/>
            <w:tcBorders>
              <w:top w:val="single" w:sz="6" w:space="0" w:color="1F497D"/>
              <w:left w:val="single" w:sz="4" w:space="0" w:color="072B61"/>
              <w:bottom w:val="single" w:sz="6" w:space="0" w:color="1F497D"/>
              <w:right w:val="single" w:sz="6" w:space="0" w:color="1F497D"/>
            </w:tcBorders>
            <w:shd w:val="clear" w:color="auto" w:fill="FFFFFF"/>
          </w:tcPr>
          <w:p w14:paraId="59DB9A62" w14:textId="77777777" w:rsidR="0033725C" w:rsidRPr="007F456A" w:rsidRDefault="0033725C" w:rsidP="00A73DBD">
            <w:pPr>
              <w:pStyle w:val="TableText"/>
              <w:jc w:val="left"/>
              <w:rPr>
                <w:rFonts w:ascii="Tahoma" w:eastAsia="PMingLiU" w:hAnsi="Tahoma" w:cs="Tahoma"/>
              </w:rPr>
            </w:pPr>
            <w:r w:rsidRPr="007F456A">
              <w:rPr>
                <w:rFonts w:ascii="Tahoma" w:eastAsia="PMingLiU" w:hAnsi="Tahoma" w:cs="Tahoma"/>
                <w:i/>
                <w:sz w:val="14"/>
                <w:szCs w:val="18"/>
              </w:rPr>
              <w:t xml:space="preserve">(1) Microsoft Dynamics CRM </w:t>
            </w:r>
            <w:r w:rsidRPr="007F456A">
              <w:rPr>
                <w:rFonts w:ascii="Tahoma" w:eastAsia="PMingLiU" w:hAnsi="Tahoma" w:cs="Tahoma"/>
                <w:i/>
                <w:sz w:val="14"/>
                <w:szCs w:val="18"/>
              </w:rPr>
              <w:t>網頁用戶端、</w:t>
            </w:r>
            <w:r w:rsidRPr="007F456A">
              <w:rPr>
                <w:rFonts w:ascii="Tahoma" w:eastAsia="PMingLiU" w:hAnsi="Tahoma" w:cs="Tahoma"/>
                <w:i/>
                <w:sz w:val="14"/>
                <w:szCs w:val="18"/>
              </w:rPr>
              <w:t xml:space="preserve">Microsoft Outlook </w:t>
            </w:r>
            <w:r w:rsidRPr="007F456A">
              <w:rPr>
                <w:rFonts w:ascii="Tahoma" w:eastAsia="PMingLiU" w:hAnsi="Tahoma" w:cs="Tahoma"/>
                <w:i/>
                <w:sz w:val="14"/>
                <w:szCs w:val="18"/>
              </w:rPr>
              <w:t>適用的</w:t>
            </w:r>
            <w:r w:rsidRPr="007F456A">
              <w:rPr>
                <w:rFonts w:ascii="Tahoma" w:eastAsia="PMingLiU" w:hAnsi="Tahoma" w:cs="Tahoma"/>
                <w:i/>
                <w:sz w:val="14"/>
                <w:szCs w:val="18"/>
              </w:rPr>
              <w:t xml:space="preserve"> Microsoft Dynamics CRM </w:t>
            </w:r>
            <w:r w:rsidRPr="007F456A">
              <w:rPr>
                <w:rFonts w:ascii="Tahoma" w:eastAsia="PMingLiU" w:hAnsi="Tahoma" w:cs="Tahoma"/>
                <w:i/>
                <w:sz w:val="14"/>
                <w:szCs w:val="18"/>
              </w:rPr>
              <w:t>用戶端，以及</w:t>
            </w:r>
            <w:r w:rsidRPr="007F456A">
              <w:rPr>
                <w:rFonts w:ascii="Tahoma" w:eastAsia="PMingLiU" w:hAnsi="Tahoma" w:cs="Tahoma"/>
                <w:i/>
                <w:sz w:val="14"/>
                <w:szCs w:val="18"/>
              </w:rPr>
              <w:t xml:space="preserve"> Mobile Express for Microsoft Dynamics CRM</w:t>
            </w:r>
            <w:r w:rsidRPr="007F456A">
              <w:rPr>
                <w:rFonts w:ascii="Tahoma" w:eastAsia="PMingLiU" w:hAnsi="Tahoma" w:cs="Tahoma"/>
                <w:i/>
                <w:sz w:val="14"/>
                <w:szCs w:val="18"/>
              </w:rPr>
              <w:t>。</w:t>
            </w:r>
          </w:p>
          <w:p w14:paraId="59DB9A63" w14:textId="77777777" w:rsidR="0033725C" w:rsidRPr="007F456A" w:rsidRDefault="0033725C" w:rsidP="00A73DBD">
            <w:pPr>
              <w:pStyle w:val="TableText"/>
              <w:jc w:val="left"/>
              <w:rPr>
                <w:rFonts w:ascii="Tahoma" w:eastAsia="PMingLiU" w:hAnsi="Tahoma" w:cs="Tahoma"/>
                <w:lang w:eastAsia="zh-TW"/>
              </w:rPr>
            </w:pPr>
            <w:r w:rsidRPr="007F456A">
              <w:rPr>
                <w:rFonts w:ascii="Tahoma" w:eastAsia="PMingLiU" w:hAnsi="Tahoma" w:cs="Tahoma"/>
                <w:i/>
                <w:sz w:val="14"/>
                <w:szCs w:val="18"/>
                <w:lang w:eastAsia="zh-TW"/>
              </w:rPr>
              <w:t xml:space="preserve">(2) </w:t>
            </w:r>
            <w:r w:rsidRPr="007F456A">
              <w:rPr>
                <w:rFonts w:ascii="Tahoma" w:eastAsia="PMingLiU" w:hAnsi="Tahoma" w:cs="Tahoma"/>
                <w:i/>
                <w:sz w:val="14"/>
                <w:szCs w:val="18"/>
                <w:lang w:eastAsia="zh-TW"/>
              </w:rPr>
              <w:t>僅適用於相同使用者所建立之記錄的權限。</w:t>
            </w:r>
          </w:p>
          <w:p w14:paraId="59DB9A64" w14:textId="77777777" w:rsidR="0033725C" w:rsidRPr="007F456A" w:rsidRDefault="0033725C" w:rsidP="00A73DBD">
            <w:pPr>
              <w:pStyle w:val="TableText"/>
              <w:jc w:val="left"/>
              <w:rPr>
                <w:rFonts w:ascii="Tahoma" w:eastAsia="PMingLiU" w:hAnsi="Tahoma" w:cs="Tahoma"/>
                <w:lang w:eastAsia="zh-TW"/>
              </w:rPr>
            </w:pPr>
            <w:r w:rsidRPr="007F456A">
              <w:rPr>
                <w:rFonts w:ascii="Tahoma" w:eastAsia="PMingLiU" w:hAnsi="Tahoma" w:cs="Tahoma"/>
                <w:i/>
                <w:sz w:val="14"/>
                <w:szCs w:val="18"/>
                <w:lang w:eastAsia="zh-TW"/>
              </w:rPr>
              <w:t xml:space="preserve">(3) </w:t>
            </w:r>
            <w:r w:rsidRPr="007F456A">
              <w:rPr>
                <w:rFonts w:ascii="Tahoma" w:eastAsia="PMingLiU" w:hAnsi="Tahoma" w:cs="Tahoma"/>
                <w:i/>
                <w:sz w:val="14"/>
                <w:szCs w:val="18"/>
                <w:lang w:eastAsia="zh-TW"/>
              </w:rPr>
              <w:t>僅適用於自訂活動的權限。</w:t>
            </w:r>
          </w:p>
          <w:p w14:paraId="59DB9A65" w14:textId="77777777" w:rsidR="0033725C" w:rsidRPr="007F456A" w:rsidRDefault="0033725C" w:rsidP="00A73DBD">
            <w:pPr>
              <w:rPr>
                <w:rFonts w:eastAsia="PMingLiU" w:cs="Tahoma"/>
                <w:lang w:eastAsia="zh-TW"/>
              </w:rPr>
            </w:pPr>
            <w:r w:rsidRPr="007F456A">
              <w:rPr>
                <w:rFonts w:eastAsia="PMingLiU" w:cs="Tahoma"/>
                <w:i/>
                <w:sz w:val="14"/>
                <w:szCs w:val="18"/>
                <w:lang w:eastAsia="zh-TW"/>
              </w:rPr>
              <w:t xml:space="preserve">(4) </w:t>
            </w:r>
            <w:r w:rsidRPr="007F456A">
              <w:rPr>
                <w:rFonts w:eastAsia="PMingLiU" w:cs="Tahoma"/>
                <w:i/>
                <w:sz w:val="14"/>
                <w:szCs w:val="18"/>
                <w:lang w:eastAsia="zh-TW"/>
              </w:rPr>
              <w:t>建立記錄之權限；</w:t>
            </w:r>
            <w:r w:rsidRPr="007F456A">
              <w:rPr>
                <w:rFonts w:eastAsia="PMingLiU" w:cs="Tahoma"/>
                <w:bCs/>
                <w:i/>
                <w:sz w:val="14"/>
                <w:szCs w:val="18"/>
                <w:lang w:eastAsia="zh-TW"/>
              </w:rPr>
              <w:t>附加、附加至及更新</w:t>
            </w:r>
            <w:r w:rsidRPr="007F456A">
              <w:rPr>
                <w:rFonts w:eastAsia="PMingLiU" w:cs="Tahoma"/>
                <w:i/>
                <w:sz w:val="14"/>
                <w:szCs w:val="18"/>
                <w:lang w:eastAsia="zh-TW"/>
              </w:rPr>
              <w:t xml:space="preserve"> </w:t>
            </w:r>
            <w:r w:rsidRPr="007F456A">
              <w:rPr>
                <w:rFonts w:eastAsia="PMingLiU" w:cs="Tahoma"/>
                <w:bCs/>
                <w:i/>
                <w:sz w:val="14"/>
                <w:szCs w:val="18"/>
                <w:lang w:eastAsia="zh-TW"/>
              </w:rPr>
              <w:t>任何</w:t>
            </w:r>
            <w:r w:rsidRPr="007F456A">
              <w:rPr>
                <w:rFonts w:eastAsia="PMingLiU" w:cs="Tahoma"/>
                <w:bCs/>
                <w:i/>
                <w:sz w:val="14"/>
                <w:szCs w:val="18"/>
                <w:lang w:eastAsia="zh-TW"/>
              </w:rPr>
              <w:t xml:space="preserve"> CRM </w:t>
            </w:r>
            <w:r w:rsidRPr="007F456A">
              <w:rPr>
                <w:rFonts w:eastAsia="PMingLiU" w:cs="Tahoma"/>
                <w:bCs/>
                <w:i/>
                <w:sz w:val="14"/>
                <w:szCs w:val="18"/>
                <w:lang w:eastAsia="zh-TW"/>
              </w:rPr>
              <w:t>使用者所建立之記錄。</w:t>
            </w:r>
            <w:r w:rsidRPr="007F456A">
              <w:rPr>
                <w:rFonts w:eastAsia="PMingLiU" w:cs="Tahoma"/>
                <w:bCs/>
                <w:i/>
                <w:sz w:val="14"/>
                <w:szCs w:val="18"/>
                <w:u w:val="single"/>
                <w:lang w:eastAsia="zh-TW"/>
              </w:rPr>
              <w:t>沒有資料權限</w:t>
            </w:r>
            <w:r w:rsidRPr="007F456A">
              <w:rPr>
                <w:rFonts w:eastAsia="PMingLiU" w:cs="Tahoma"/>
                <w:i/>
                <w:sz w:val="14"/>
                <w:szCs w:val="18"/>
                <w:lang w:eastAsia="zh-TW"/>
              </w:rPr>
              <w:t>可</w:t>
            </w:r>
            <w:r w:rsidRPr="007F456A">
              <w:rPr>
                <w:rFonts w:eastAsia="PMingLiU" w:cs="Tahoma"/>
                <w:bCs/>
                <w:i/>
                <w:sz w:val="14"/>
                <w:szCs w:val="18"/>
                <w:lang w:eastAsia="zh-TW"/>
              </w:rPr>
              <w:t>指派、共享或刪除</w:t>
            </w:r>
            <w:r w:rsidRPr="007F456A">
              <w:rPr>
                <w:rFonts w:eastAsia="PMingLiU" w:cs="Tahoma"/>
                <w:i/>
                <w:sz w:val="14"/>
                <w:szCs w:val="18"/>
                <w:lang w:eastAsia="zh-TW"/>
              </w:rPr>
              <w:t>記錄。</w:t>
            </w:r>
            <w:r w:rsidRPr="007F456A">
              <w:rPr>
                <w:rFonts w:eastAsia="PMingLiU" w:cs="Tahoma"/>
                <w:bCs/>
                <w:i/>
                <w:sz w:val="14"/>
                <w:szCs w:val="18"/>
                <w:lang w:eastAsia="zh-TW"/>
              </w:rPr>
              <w:t>僅</w:t>
            </w:r>
            <w:r w:rsidRPr="007F456A">
              <w:rPr>
                <w:rFonts w:eastAsia="PMingLiU" w:cs="Tahoma"/>
                <w:bCs/>
                <w:i/>
                <w:sz w:val="14"/>
                <w:szCs w:val="18"/>
                <w:lang w:eastAsia="zh-TW"/>
              </w:rPr>
              <w:t xml:space="preserve"> API </w:t>
            </w:r>
            <w:r w:rsidRPr="007F456A">
              <w:rPr>
                <w:rFonts w:eastAsia="PMingLiU" w:cs="Tahoma"/>
                <w:bCs/>
                <w:i/>
                <w:sz w:val="14"/>
                <w:szCs w:val="18"/>
                <w:lang w:eastAsia="zh-TW"/>
              </w:rPr>
              <w:t>存取。</w:t>
            </w:r>
          </w:p>
          <w:p w14:paraId="59DB9A66" w14:textId="77777777" w:rsidR="0033725C" w:rsidRPr="007F456A" w:rsidRDefault="0033725C" w:rsidP="00A73DBD">
            <w:pPr>
              <w:rPr>
                <w:rFonts w:eastAsia="PMingLiU" w:cs="Tahoma"/>
                <w:b/>
                <w:bCs/>
                <w:szCs w:val="18"/>
                <w:lang w:eastAsia="zh-TW"/>
              </w:rPr>
            </w:pPr>
            <w:r w:rsidRPr="007F456A">
              <w:rPr>
                <w:rFonts w:eastAsia="PMingLiU" w:cs="Tahoma"/>
                <w:i/>
                <w:sz w:val="14"/>
                <w:szCs w:val="18"/>
                <w:lang w:eastAsia="zh-TW"/>
              </w:rPr>
              <w:t xml:space="preserve">(5) </w:t>
            </w:r>
            <w:r w:rsidRPr="007F456A">
              <w:rPr>
                <w:rFonts w:eastAsia="PMingLiU" w:cs="Tahoma"/>
                <w:i/>
                <w:sz w:val="14"/>
                <w:lang w:eastAsia="zh-TW"/>
              </w:rPr>
              <w:t>僅限帳戶、聯絡人、案例、潛在客戶、活動和自訂機構記錄。</w:t>
            </w:r>
          </w:p>
        </w:tc>
      </w:tr>
    </w:tbl>
    <w:p w14:paraId="59DB9A68" w14:textId="77777777" w:rsidR="0033725C" w:rsidRPr="007F456A" w:rsidRDefault="0033725C" w:rsidP="00D47417">
      <w:pPr>
        <w:ind w:left="540"/>
        <w:rPr>
          <w:rFonts w:eastAsia="PMingLiU" w:cs="Tahoma"/>
          <w:lang w:eastAsia="zh-TW"/>
        </w:rPr>
      </w:pPr>
    </w:p>
    <w:p w14:paraId="59DB9A69" w14:textId="77777777" w:rsidR="00BF7FDE" w:rsidRPr="007F456A" w:rsidRDefault="0033725C" w:rsidP="007B699C">
      <w:pPr>
        <w:ind w:left="720"/>
        <w:rPr>
          <w:rFonts w:eastAsia="PMingLiU" w:cs="Tahoma"/>
        </w:rPr>
      </w:pPr>
      <w:r w:rsidRPr="007F456A">
        <w:rPr>
          <w:rFonts w:eastAsia="PMingLiU" w:cs="Tahoma"/>
        </w:rPr>
        <w:t>如需有關</w:t>
      </w:r>
      <w:r w:rsidRPr="007F456A">
        <w:rPr>
          <w:rFonts w:eastAsia="PMingLiU" w:cs="Tahoma"/>
        </w:rPr>
        <w:t xml:space="preserve"> Microsoft Dynamics CRM </w:t>
      </w:r>
      <w:r w:rsidRPr="007F456A">
        <w:rPr>
          <w:rFonts w:eastAsia="PMingLiU" w:cs="Tahoma"/>
        </w:rPr>
        <w:t>使用權之其他資訊，請參閱</w:t>
      </w:r>
      <w:r w:rsidRPr="007F456A">
        <w:rPr>
          <w:rFonts w:eastAsia="PMingLiU" w:cs="Tahoma"/>
        </w:rPr>
        <w:t xml:space="preserve"> Microsoft Dynamics CRM 2011 </w:t>
      </w:r>
      <w:r w:rsidRPr="007F456A">
        <w:rPr>
          <w:rFonts w:eastAsia="PMingLiU" w:cs="Tahoma"/>
        </w:rPr>
        <w:t>價格及授權。</w:t>
      </w:r>
      <w:bookmarkStart w:id="1417" w:name="_69_Office_365"/>
      <w:bookmarkStart w:id="1418" w:name="_69_68_Office"/>
      <w:bookmarkEnd w:id="1417"/>
      <w:bookmarkEnd w:id="1418"/>
    </w:p>
    <w:p w14:paraId="59DB9A6A" w14:textId="77777777" w:rsidR="006E28CC" w:rsidRPr="007F456A" w:rsidRDefault="006E28CC" w:rsidP="006D6A83">
      <w:pPr>
        <w:rPr>
          <w:rFonts w:eastAsia="PMingLiU" w:cs="Tahoma"/>
        </w:rPr>
      </w:pPr>
      <w:bookmarkStart w:id="1419" w:name="_71_Office_365_1"/>
      <w:bookmarkStart w:id="1420" w:name="_Toc336338329"/>
      <w:bookmarkStart w:id="1421" w:name="Srv_70Office365PlanE1"/>
      <w:bookmarkEnd w:id="1419"/>
    </w:p>
    <w:p w14:paraId="59DB9A6B" w14:textId="77777777" w:rsidR="006E28CC" w:rsidRPr="007F456A" w:rsidRDefault="006E28CC" w:rsidP="006D6A83">
      <w:pPr>
        <w:rPr>
          <w:rFonts w:eastAsia="PMingLiU" w:cs="Tahoma"/>
        </w:rPr>
      </w:pPr>
    </w:p>
    <w:p w14:paraId="59DB9A6C" w14:textId="77777777" w:rsidR="006E28CC" w:rsidRPr="007F456A" w:rsidRDefault="00A560B6" w:rsidP="009C5D30">
      <w:pPr>
        <w:pStyle w:val="Heading2"/>
        <w:ind w:left="0"/>
        <w:rPr>
          <w:rFonts w:ascii="Tahoma" w:eastAsia="PMingLiU" w:hAnsi="Tahoma" w:cs="Tahoma"/>
        </w:rPr>
      </w:pPr>
      <w:bookmarkStart w:id="1422" w:name="_66_Microsoft_Dynamics"/>
      <w:bookmarkStart w:id="1423" w:name="_71_Microsoft_Dynamics"/>
      <w:bookmarkStart w:id="1424" w:name="_74_Microsoft_Dynamics"/>
      <w:bookmarkStart w:id="1425" w:name="_75_Microsoft_Dynamics"/>
      <w:bookmarkStart w:id="1426" w:name="_Toc361754591"/>
      <w:bookmarkEnd w:id="1422"/>
      <w:bookmarkEnd w:id="1423"/>
      <w:bookmarkEnd w:id="1424"/>
      <w:bookmarkEnd w:id="1425"/>
      <w:r w:rsidRPr="007F456A">
        <w:rPr>
          <w:rFonts w:ascii="Tahoma" w:eastAsia="PMingLiU" w:hAnsi="Tahoma" w:cs="Tahoma"/>
          <w:caps/>
          <w:color w:val="FF6600"/>
          <w:sz w:val="22"/>
          <w:szCs w:val="22"/>
          <w:vertAlign w:val="superscript"/>
        </w:rPr>
        <w:t>75</w:t>
      </w:r>
      <w:r w:rsidRPr="00B46555">
        <w:rPr>
          <w:rFonts w:ascii="Tahoma" w:eastAsia="PMingLiU" w:hAnsi="Tahoma" w:cs="Tahoma"/>
          <w:caps/>
          <w:color w:val="FF6600"/>
          <w:sz w:val="22"/>
          <w:szCs w:val="22"/>
        </w:rPr>
        <w:t xml:space="preserve"> </w:t>
      </w:r>
      <w:r w:rsidRPr="007F456A">
        <w:rPr>
          <w:rFonts w:ascii="Tahoma" w:eastAsia="PMingLiU" w:hAnsi="Tahoma" w:cs="Tahoma"/>
          <w:color w:val="FF6600"/>
          <w:sz w:val="22"/>
          <w:szCs w:val="22"/>
        </w:rPr>
        <w:t>Microsoft Dynamics CRM 2011 Server</w:t>
      </w:r>
      <w:bookmarkEnd w:id="1426"/>
    </w:p>
    <w:p w14:paraId="59DB9A6D" w14:textId="77777777" w:rsidR="006E28CC" w:rsidRPr="007F456A" w:rsidRDefault="006E28CC" w:rsidP="006E28CC">
      <w:pPr>
        <w:tabs>
          <w:tab w:val="left" w:pos="1800"/>
        </w:tabs>
        <w:spacing w:after="60"/>
        <w:rPr>
          <w:rFonts w:eastAsia="PMingLiU" w:cs="Tahoma"/>
        </w:rPr>
      </w:pPr>
    </w:p>
    <w:p w14:paraId="59DB9A6E" w14:textId="77777777" w:rsidR="006E28CC" w:rsidRPr="007F456A" w:rsidRDefault="006E28CC" w:rsidP="009C5D30">
      <w:pPr>
        <w:spacing w:after="60"/>
        <w:ind w:left="720"/>
        <w:rPr>
          <w:rFonts w:eastAsia="PMingLiU" w:cs="Tahoma"/>
        </w:rPr>
      </w:pPr>
      <w:r w:rsidRPr="007F456A">
        <w:rPr>
          <w:rFonts w:eastAsia="PMingLiU" w:cs="Tahoma"/>
          <w:b/>
        </w:rPr>
        <w:t xml:space="preserve">Microsoft Dynamics CRM Server 2011– Microsoft Dynamics Marketing Online </w:t>
      </w:r>
      <w:r w:rsidRPr="007F456A">
        <w:rPr>
          <w:rFonts w:eastAsia="PMingLiU" w:cs="Tahoma"/>
          <w:b/>
        </w:rPr>
        <w:t>整合授與</w:t>
      </w:r>
    </w:p>
    <w:p w14:paraId="59DB9A6F" w14:textId="77777777" w:rsidR="00A04495" w:rsidRPr="007F456A" w:rsidRDefault="006E28CC" w:rsidP="0004051B">
      <w:pPr>
        <w:ind w:left="720"/>
        <w:rPr>
          <w:rFonts w:eastAsia="PMingLiU" w:cs="Tahoma"/>
          <w:lang w:eastAsia="zh-TW"/>
        </w:rPr>
      </w:pPr>
      <w:r w:rsidRPr="007F456A">
        <w:rPr>
          <w:rFonts w:eastAsia="PMingLiU" w:cs="Tahoma"/>
          <w:color w:val="000000"/>
          <w:szCs w:val="18"/>
        </w:rPr>
        <w:t>下列使用權之拋棄適用於具備僅基於同步化客戶資料之目的而透過</w:t>
      </w:r>
      <w:r w:rsidRPr="007F456A">
        <w:rPr>
          <w:rFonts w:eastAsia="PMingLiU" w:cs="Tahoma"/>
          <w:color w:val="000000"/>
          <w:szCs w:val="18"/>
        </w:rPr>
        <w:t xml:space="preserve"> </w:t>
      </w:r>
      <w:r w:rsidRPr="007F456A">
        <w:rPr>
          <w:rFonts w:eastAsia="PMingLiU" w:cs="Tahoma"/>
          <w:bCs/>
        </w:rPr>
        <w:t xml:space="preserve">MarketingPilot Connector for Microsoft Dynamics CRM </w:t>
      </w:r>
      <w:r w:rsidRPr="007F456A">
        <w:rPr>
          <w:rFonts w:eastAsia="PMingLiU" w:cs="Tahoma"/>
          <w:color w:val="000000"/>
          <w:szCs w:val="18"/>
        </w:rPr>
        <w:t>軟體直接或間接存取</w:t>
      </w:r>
      <w:r w:rsidRPr="007F456A">
        <w:rPr>
          <w:rFonts w:eastAsia="PMingLiU" w:cs="Tahoma"/>
          <w:color w:val="000000"/>
          <w:szCs w:val="18"/>
        </w:rPr>
        <w:t xml:space="preserve"> Microsoft Dynamics CRM server 2011 </w:t>
      </w:r>
      <w:r w:rsidRPr="007F456A">
        <w:rPr>
          <w:rFonts w:eastAsia="PMingLiU" w:cs="Tahoma"/>
          <w:color w:val="000000"/>
          <w:szCs w:val="18"/>
        </w:rPr>
        <w:t>的有效維護支援及升級選項之</w:t>
      </w:r>
      <w:r w:rsidRPr="007F456A">
        <w:rPr>
          <w:rFonts w:eastAsia="PMingLiU" w:cs="Tahoma"/>
          <w:color w:val="000000"/>
          <w:szCs w:val="18"/>
        </w:rPr>
        <w:t xml:space="preserve"> Microsoft Dynamics Marketing Online </w:t>
      </w:r>
      <w:r w:rsidRPr="007F456A">
        <w:rPr>
          <w:rFonts w:eastAsia="PMingLiU" w:cs="Tahoma"/>
          <w:color w:val="000000"/>
          <w:szCs w:val="18"/>
        </w:rPr>
        <w:t>授權使用者。此等使用者不需要</w:t>
      </w:r>
      <w:r w:rsidRPr="007F456A">
        <w:rPr>
          <w:rFonts w:eastAsia="PMingLiU" w:cs="Tahoma"/>
          <w:color w:val="000000"/>
          <w:szCs w:val="18"/>
        </w:rPr>
        <w:t xml:space="preserve"> Microsoft Dynamics CRM 2011 CAL</w:t>
      </w:r>
      <w:r w:rsidRPr="007F456A">
        <w:rPr>
          <w:rFonts w:eastAsia="PMingLiU" w:cs="Tahoma"/>
          <w:color w:val="000000"/>
          <w:szCs w:val="18"/>
        </w:rPr>
        <w:t>。</w:t>
      </w:r>
      <w:r w:rsidRPr="007F456A">
        <w:rPr>
          <w:rFonts w:eastAsia="PMingLiU" w:cs="Tahoma"/>
          <w:color w:val="000000"/>
          <w:szCs w:val="18"/>
          <w:lang w:eastAsia="zh-TW"/>
        </w:rPr>
        <w:t>此項拋棄僅於</w:t>
      </w:r>
      <w:r w:rsidRPr="007F456A">
        <w:rPr>
          <w:rFonts w:eastAsia="PMingLiU" w:cs="Tahoma"/>
          <w:color w:val="000000"/>
          <w:szCs w:val="18"/>
          <w:lang w:eastAsia="zh-TW"/>
        </w:rPr>
        <w:t xml:space="preserve"> 2014 </w:t>
      </w:r>
      <w:r w:rsidRPr="007F456A">
        <w:rPr>
          <w:rFonts w:eastAsia="PMingLiU" w:cs="Tahoma"/>
          <w:color w:val="000000"/>
          <w:szCs w:val="18"/>
          <w:lang w:eastAsia="zh-TW"/>
        </w:rPr>
        <w:t>年</w:t>
      </w:r>
      <w:r w:rsidRPr="007F456A">
        <w:rPr>
          <w:rFonts w:eastAsia="PMingLiU" w:cs="Tahoma"/>
          <w:color w:val="000000"/>
          <w:szCs w:val="18"/>
          <w:lang w:eastAsia="zh-TW"/>
        </w:rPr>
        <w:t xml:space="preserve"> 6 </w:t>
      </w:r>
      <w:r w:rsidRPr="007F456A">
        <w:rPr>
          <w:rFonts w:eastAsia="PMingLiU" w:cs="Tahoma"/>
          <w:color w:val="000000"/>
          <w:szCs w:val="18"/>
          <w:lang w:eastAsia="zh-TW"/>
        </w:rPr>
        <w:t>月</w:t>
      </w:r>
      <w:r w:rsidRPr="007F456A">
        <w:rPr>
          <w:rFonts w:eastAsia="PMingLiU" w:cs="Tahoma"/>
          <w:color w:val="000000"/>
          <w:szCs w:val="18"/>
          <w:lang w:eastAsia="zh-TW"/>
        </w:rPr>
        <w:t xml:space="preserve"> 30 </w:t>
      </w:r>
      <w:r w:rsidRPr="007F456A">
        <w:rPr>
          <w:rFonts w:eastAsia="PMingLiU" w:cs="Tahoma"/>
          <w:color w:val="000000"/>
          <w:szCs w:val="18"/>
          <w:lang w:eastAsia="zh-TW"/>
        </w:rPr>
        <w:t>日之前有效，此日期之後</w:t>
      </w:r>
      <w:r w:rsidRPr="007F456A">
        <w:rPr>
          <w:rFonts w:eastAsia="PMingLiU" w:cs="Tahoma"/>
          <w:color w:val="000000"/>
          <w:szCs w:val="18"/>
          <w:lang w:eastAsia="zh-TW"/>
        </w:rPr>
        <w:t xml:space="preserve"> Microsoft </w:t>
      </w:r>
      <w:r w:rsidRPr="007F456A">
        <w:rPr>
          <w:rFonts w:eastAsia="PMingLiU" w:cs="Tahoma"/>
          <w:color w:val="000000"/>
          <w:szCs w:val="18"/>
          <w:lang w:eastAsia="zh-TW"/>
        </w:rPr>
        <w:t>保留取得適當</w:t>
      </w:r>
      <w:r w:rsidRPr="007F456A">
        <w:rPr>
          <w:rFonts w:eastAsia="PMingLiU" w:cs="Tahoma"/>
          <w:color w:val="000000"/>
          <w:szCs w:val="18"/>
          <w:lang w:eastAsia="zh-TW"/>
        </w:rPr>
        <w:t xml:space="preserve"> CAL </w:t>
      </w:r>
      <w:r w:rsidRPr="007F456A">
        <w:rPr>
          <w:rFonts w:eastAsia="PMingLiU" w:cs="Tahoma"/>
          <w:color w:val="000000"/>
          <w:szCs w:val="18"/>
          <w:lang w:eastAsia="zh-TW"/>
        </w:rPr>
        <w:t>的權利。</w:t>
      </w:r>
    </w:p>
    <w:p w14:paraId="59DB9A70" w14:textId="77777777" w:rsidR="00A04495" w:rsidRPr="007F456A" w:rsidRDefault="00A04495" w:rsidP="007B1734">
      <w:pPr>
        <w:rPr>
          <w:rFonts w:eastAsia="PMingLiU" w:cs="Tahoma"/>
          <w:lang w:eastAsia="zh-TW"/>
        </w:rPr>
      </w:pPr>
    </w:p>
    <w:p w14:paraId="59DB9A71" w14:textId="77777777" w:rsidR="00F1020A" w:rsidRPr="007F456A" w:rsidRDefault="00F1020A" w:rsidP="007B1734">
      <w:pPr>
        <w:rPr>
          <w:rFonts w:eastAsia="PMingLiU" w:cs="Tahoma"/>
          <w:lang w:eastAsia="zh-TW"/>
        </w:rPr>
      </w:pPr>
    </w:p>
    <w:p w14:paraId="59DB9A72" w14:textId="77777777" w:rsidR="00D70D2C" w:rsidRPr="007F456A" w:rsidRDefault="00A560B6" w:rsidP="00D70D2C">
      <w:pPr>
        <w:pStyle w:val="Heading2"/>
        <w:ind w:left="0"/>
        <w:rPr>
          <w:rFonts w:ascii="Tahoma" w:eastAsia="PMingLiU" w:hAnsi="Tahoma" w:cs="Tahoma"/>
        </w:rPr>
      </w:pPr>
      <w:bookmarkStart w:id="1427" w:name="_70_68_Office"/>
      <w:bookmarkStart w:id="1428" w:name="_75_Office_365"/>
      <w:bookmarkStart w:id="1429" w:name="_Toc361754592"/>
      <w:bookmarkEnd w:id="1427"/>
      <w:bookmarkEnd w:id="1428"/>
      <w:r w:rsidRPr="007F456A">
        <w:rPr>
          <w:rFonts w:ascii="Tahoma" w:eastAsia="PMingLiU" w:hAnsi="Tahoma" w:cs="Tahoma"/>
          <w:caps/>
          <w:color w:val="FF6600"/>
          <w:sz w:val="22"/>
          <w:szCs w:val="22"/>
          <w:vertAlign w:val="superscript"/>
        </w:rPr>
        <w:t>76</w:t>
      </w:r>
      <w:r w:rsidRPr="007F456A">
        <w:rPr>
          <w:rFonts w:ascii="Tahoma" w:eastAsia="PMingLiU" w:hAnsi="Tahoma" w:cs="Tahoma"/>
          <w:color w:val="FF6600"/>
        </w:rPr>
        <w:t xml:space="preserve"> </w:t>
      </w:r>
      <w:r w:rsidRPr="007F456A">
        <w:rPr>
          <w:rFonts w:ascii="Tahoma" w:eastAsia="PMingLiU" w:hAnsi="Tahoma" w:cs="Tahoma"/>
          <w:color w:val="FF6600"/>
          <w:sz w:val="22"/>
          <w:szCs w:val="22"/>
        </w:rPr>
        <w:t>Office 365 Enterprise E1</w:t>
      </w:r>
      <w:bookmarkEnd w:id="1420"/>
      <w:bookmarkEnd w:id="1429"/>
    </w:p>
    <w:bookmarkEnd w:id="1421"/>
    <w:p w14:paraId="59DB9A73" w14:textId="77777777" w:rsidR="00D70D2C" w:rsidRPr="007F456A" w:rsidRDefault="00D70D2C" w:rsidP="006F0E0F">
      <w:pPr>
        <w:ind w:left="900"/>
        <w:rPr>
          <w:rFonts w:eastAsia="PMingLiU" w:cs="Tahoma"/>
        </w:rPr>
      </w:pPr>
    </w:p>
    <w:p w14:paraId="59DB9A74" w14:textId="77777777" w:rsidR="00F754FE" w:rsidRPr="007F456A" w:rsidRDefault="00F754FE" w:rsidP="00E62BC4">
      <w:pPr>
        <w:ind w:left="720"/>
        <w:rPr>
          <w:rFonts w:eastAsia="PMingLiU" w:cs="Tahoma"/>
          <w:lang w:eastAsia="zh-TW"/>
        </w:rPr>
      </w:pPr>
      <w:r w:rsidRPr="007F456A">
        <w:rPr>
          <w:rFonts w:eastAsia="PMingLiU" w:cs="Tahoma"/>
          <w:color w:val="000000"/>
          <w:szCs w:val="18"/>
        </w:rPr>
        <w:t xml:space="preserve">Office 365 Enterprise E1 </w:t>
      </w:r>
      <w:r w:rsidRPr="007F456A">
        <w:rPr>
          <w:rFonts w:eastAsia="PMingLiU" w:cs="Tahoma"/>
          <w:color w:val="000000"/>
          <w:szCs w:val="18"/>
        </w:rPr>
        <w:t>以前稱為</w:t>
      </w:r>
      <w:r w:rsidRPr="007F456A">
        <w:rPr>
          <w:rFonts w:eastAsia="PMingLiU" w:cs="Tahoma"/>
          <w:color w:val="000000"/>
          <w:szCs w:val="18"/>
        </w:rPr>
        <w:t xml:space="preserve"> Business Productivity Online Standard Suite (BPOS Standard)</w:t>
      </w:r>
      <w:r w:rsidRPr="007F456A">
        <w:rPr>
          <w:rFonts w:eastAsia="PMingLiU" w:cs="Tahoma"/>
          <w:color w:val="000000"/>
          <w:szCs w:val="18"/>
        </w:rPr>
        <w:t>。可允許存取下列項目：</w:t>
      </w:r>
      <w:r w:rsidRPr="007F456A">
        <w:rPr>
          <w:rFonts w:eastAsia="PMingLiU" w:cs="Tahoma"/>
          <w:color w:val="000000"/>
          <w:szCs w:val="18"/>
        </w:rPr>
        <w:t>Exchange Online Plan 1</w:t>
      </w:r>
      <w:r w:rsidRPr="007F456A">
        <w:rPr>
          <w:rFonts w:eastAsia="PMingLiU" w:cs="Tahoma"/>
          <w:color w:val="000000"/>
          <w:szCs w:val="18"/>
        </w:rPr>
        <w:t>、</w:t>
      </w:r>
      <w:r w:rsidRPr="007F456A">
        <w:rPr>
          <w:rFonts w:eastAsia="PMingLiU" w:cs="Tahoma"/>
          <w:color w:val="000000"/>
          <w:szCs w:val="18"/>
        </w:rPr>
        <w:t>SharePoint Online Plan 1</w:t>
      </w:r>
      <w:r w:rsidRPr="007F456A">
        <w:rPr>
          <w:rFonts w:eastAsia="PMingLiU" w:cs="Tahoma"/>
          <w:color w:val="000000"/>
          <w:szCs w:val="18"/>
        </w:rPr>
        <w:t>、</w:t>
      </w:r>
      <w:r w:rsidRPr="007F456A">
        <w:rPr>
          <w:rFonts w:eastAsia="PMingLiU" w:cs="Tahoma"/>
          <w:color w:val="000000"/>
          <w:szCs w:val="18"/>
        </w:rPr>
        <w:t>Lync Online Plan 2</w:t>
      </w:r>
      <w:r w:rsidRPr="007F456A">
        <w:rPr>
          <w:rFonts w:eastAsia="PMingLiU" w:cs="Tahoma"/>
          <w:color w:val="000000"/>
          <w:szCs w:val="18"/>
        </w:rPr>
        <w:t>、</w:t>
      </w:r>
      <w:r w:rsidRPr="007F456A">
        <w:rPr>
          <w:rFonts w:eastAsia="PMingLiU" w:cs="Tahoma"/>
          <w:color w:val="000000"/>
          <w:szCs w:val="18"/>
        </w:rPr>
        <w:t xml:space="preserve">Office Web </w:t>
      </w:r>
      <w:r w:rsidRPr="007F456A">
        <w:rPr>
          <w:rFonts w:eastAsia="PMingLiU" w:cs="Tahoma"/>
          <w:color w:val="000000"/>
          <w:szCs w:val="18"/>
        </w:rPr>
        <w:t>應用程式和</w:t>
      </w:r>
      <w:r w:rsidRPr="007F456A">
        <w:rPr>
          <w:rFonts w:eastAsia="PMingLiU" w:cs="Tahoma"/>
          <w:color w:val="000000"/>
          <w:szCs w:val="18"/>
        </w:rPr>
        <w:t xml:space="preserve"> Yammer Enterprise</w:t>
      </w:r>
      <w:r w:rsidRPr="007F456A">
        <w:rPr>
          <w:rFonts w:eastAsia="PMingLiU" w:cs="Tahoma"/>
          <w:color w:val="000000"/>
          <w:szCs w:val="18"/>
        </w:rPr>
        <w:t>。</w:t>
      </w:r>
      <w:r w:rsidRPr="007F456A">
        <w:rPr>
          <w:rFonts w:eastAsia="PMingLiU" w:cs="Tahoma"/>
          <w:color w:val="000000"/>
          <w:szCs w:val="18"/>
          <w:lang w:eastAsia="zh-TW"/>
        </w:rPr>
        <w:t>此清單得隨時變更。若</w:t>
      </w:r>
      <w:r w:rsidRPr="007F456A">
        <w:rPr>
          <w:rFonts w:eastAsia="PMingLiU" w:cs="Tahoma"/>
          <w:color w:val="000000"/>
          <w:szCs w:val="18"/>
          <w:lang w:eastAsia="zh-TW"/>
        </w:rPr>
        <w:t xml:space="preserve"> Office 365 Enterprise E1 </w:t>
      </w:r>
      <w:r w:rsidRPr="007F456A">
        <w:rPr>
          <w:rFonts w:eastAsia="PMingLiU" w:cs="Tahoma"/>
          <w:color w:val="000000"/>
          <w:szCs w:val="18"/>
          <w:lang w:eastAsia="zh-TW"/>
        </w:rPr>
        <w:t>之授權條款與本注意事項間有任何牴觸之情形，則以最新的「產品使用權」為準。</w:t>
      </w:r>
    </w:p>
    <w:p w14:paraId="59DB9A75" w14:textId="77777777" w:rsidR="00F754FE" w:rsidRPr="007F456A" w:rsidRDefault="00F754FE" w:rsidP="00E62BC4">
      <w:pPr>
        <w:ind w:left="720"/>
        <w:rPr>
          <w:rFonts w:eastAsia="PMingLiU" w:cs="Tahoma"/>
          <w:lang w:eastAsia="zh-TW"/>
        </w:rPr>
      </w:pPr>
    </w:p>
    <w:p w14:paraId="59DB9A76" w14:textId="77777777" w:rsidR="00A15CF5" w:rsidRPr="000726CA" w:rsidRDefault="00F754FE" w:rsidP="000726CA">
      <w:pPr>
        <w:ind w:left="720"/>
        <w:rPr>
          <w:rFonts w:eastAsia="PMingLiU" w:cs="Tahoma"/>
          <w:spacing w:val="-2"/>
          <w:lang w:eastAsia="zh-TW"/>
        </w:rPr>
      </w:pPr>
      <w:r w:rsidRPr="000726CA">
        <w:rPr>
          <w:rFonts w:eastAsia="PMingLiU" w:cs="Tahoma"/>
          <w:color w:val="000000"/>
          <w:spacing w:val="-2"/>
          <w:szCs w:val="18"/>
        </w:rPr>
        <w:lastRenderedPageBreak/>
        <w:t xml:space="preserve">Lync Online Plan 1 </w:t>
      </w:r>
      <w:r w:rsidRPr="000726CA">
        <w:rPr>
          <w:rFonts w:eastAsia="PMingLiU" w:cs="Tahoma"/>
          <w:color w:val="000000"/>
          <w:spacing w:val="-2"/>
          <w:szCs w:val="18"/>
        </w:rPr>
        <w:t>及</w:t>
      </w:r>
      <w:r w:rsidRPr="000726CA">
        <w:rPr>
          <w:rFonts w:eastAsia="PMingLiU" w:cs="Tahoma"/>
          <w:color w:val="000000"/>
          <w:spacing w:val="-2"/>
          <w:szCs w:val="18"/>
        </w:rPr>
        <w:t xml:space="preserve"> Plan 2 </w:t>
      </w:r>
      <w:r w:rsidRPr="000726CA">
        <w:rPr>
          <w:rFonts w:eastAsia="PMingLiU" w:cs="Tahoma"/>
          <w:color w:val="000000"/>
          <w:spacing w:val="-2"/>
          <w:szCs w:val="18"/>
        </w:rPr>
        <w:t>需要分別訂購及安裝</w:t>
      </w:r>
      <w:r w:rsidRPr="000726CA">
        <w:rPr>
          <w:rFonts w:eastAsia="PMingLiU" w:cs="Tahoma"/>
          <w:color w:val="000000"/>
          <w:spacing w:val="-2"/>
          <w:szCs w:val="18"/>
        </w:rPr>
        <w:t xml:space="preserve"> Microsoft Lync 2013 (</w:t>
      </w:r>
      <w:r w:rsidRPr="000726CA">
        <w:rPr>
          <w:rFonts w:eastAsia="PMingLiU" w:cs="Tahoma"/>
          <w:color w:val="000000"/>
          <w:spacing w:val="-2"/>
          <w:szCs w:val="18"/>
        </w:rPr>
        <w:t>或</w:t>
      </w:r>
      <w:r w:rsidRPr="000726CA">
        <w:rPr>
          <w:rFonts w:eastAsia="PMingLiU" w:cs="Tahoma"/>
          <w:color w:val="000000"/>
          <w:spacing w:val="-2"/>
          <w:szCs w:val="18"/>
        </w:rPr>
        <w:t xml:space="preserve"> Lync for Mac 2011) </w:t>
      </w:r>
      <w:r w:rsidRPr="000726CA">
        <w:rPr>
          <w:rFonts w:eastAsia="PMingLiU" w:cs="Tahoma"/>
          <w:color w:val="000000"/>
          <w:spacing w:val="-2"/>
          <w:szCs w:val="18"/>
        </w:rPr>
        <w:t>才能存取</w:t>
      </w:r>
      <w:r w:rsidRPr="000726CA">
        <w:rPr>
          <w:rFonts w:eastAsia="PMingLiU" w:cs="Tahoma"/>
          <w:color w:val="000000"/>
          <w:spacing w:val="-2"/>
          <w:szCs w:val="18"/>
        </w:rPr>
        <w:t xml:space="preserve"> Lync Online Plan 1 </w:t>
      </w:r>
      <w:r w:rsidRPr="000726CA">
        <w:rPr>
          <w:rFonts w:eastAsia="PMingLiU" w:cs="Tahoma"/>
          <w:color w:val="000000"/>
          <w:spacing w:val="-2"/>
          <w:szCs w:val="18"/>
        </w:rPr>
        <w:t>和</w:t>
      </w:r>
      <w:r w:rsidRPr="000726CA">
        <w:rPr>
          <w:rFonts w:eastAsia="PMingLiU" w:cs="Tahoma"/>
          <w:color w:val="000000"/>
          <w:spacing w:val="-2"/>
          <w:szCs w:val="18"/>
        </w:rPr>
        <w:t xml:space="preserve"> Plan 2 </w:t>
      </w:r>
      <w:r w:rsidRPr="000726CA">
        <w:rPr>
          <w:rFonts w:eastAsia="PMingLiU" w:cs="Tahoma"/>
          <w:color w:val="000000"/>
          <w:spacing w:val="-2"/>
          <w:szCs w:val="18"/>
        </w:rPr>
        <w:t>的完整功能集。</w:t>
      </w:r>
      <w:r w:rsidRPr="000726CA">
        <w:rPr>
          <w:rFonts w:eastAsia="PMingLiU" w:cs="Tahoma"/>
          <w:color w:val="000000"/>
          <w:spacing w:val="-2"/>
          <w:szCs w:val="18"/>
          <w:lang w:eastAsia="zh-TW"/>
        </w:rPr>
        <w:t>在有限時間優惠期間內，經授權使用</w:t>
      </w:r>
      <w:r w:rsidRPr="000726CA">
        <w:rPr>
          <w:rFonts w:eastAsia="PMingLiU" w:cs="Tahoma"/>
          <w:color w:val="000000"/>
          <w:spacing w:val="-2"/>
          <w:szCs w:val="18"/>
          <w:lang w:eastAsia="zh-TW"/>
        </w:rPr>
        <w:t xml:space="preserve"> Lync Online </w:t>
      </w:r>
      <w:r w:rsidRPr="000726CA">
        <w:rPr>
          <w:rFonts w:eastAsia="PMingLiU" w:cs="Tahoma"/>
          <w:color w:val="000000"/>
          <w:spacing w:val="-2"/>
          <w:szCs w:val="18"/>
          <w:lang w:eastAsia="zh-TW"/>
        </w:rPr>
        <w:t>之客戶的每一份</w:t>
      </w:r>
      <w:r w:rsidRPr="000726CA">
        <w:rPr>
          <w:rFonts w:eastAsia="PMingLiU" w:cs="Tahoma"/>
          <w:color w:val="000000"/>
          <w:spacing w:val="-2"/>
          <w:szCs w:val="18"/>
          <w:lang w:eastAsia="zh-TW"/>
        </w:rPr>
        <w:t xml:space="preserve"> Lync</w:t>
      </w:r>
      <w:r w:rsidR="000726CA">
        <w:rPr>
          <w:rFonts w:eastAsia="PMingLiU" w:cs="Tahoma"/>
          <w:color w:val="000000"/>
          <w:spacing w:val="-2"/>
          <w:szCs w:val="18"/>
          <w:lang w:eastAsia="zh-TW"/>
        </w:rPr>
        <w:t> </w:t>
      </w:r>
      <w:r w:rsidRPr="000726CA">
        <w:rPr>
          <w:rFonts w:eastAsia="PMingLiU" w:cs="Tahoma"/>
          <w:color w:val="000000"/>
          <w:spacing w:val="-2"/>
          <w:szCs w:val="18"/>
          <w:lang w:eastAsia="zh-TW"/>
        </w:rPr>
        <w:t xml:space="preserve">Online </w:t>
      </w:r>
      <w:r w:rsidRPr="000726CA">
        <w:rPr>
          <w:rFonts w:eastAsia="PMingLiU" w:cs="Tahoma"/>
          <w:color w:val="000000"/>
          <w:spacing w:val="-2"/>
          <w:szCs w:val="18"/>
          <w:lang w:eastAsia="zh-TW"/>
        </w:rPr>
        <w:t>試用或付清之訂閱使用權，都會收到一份免費的</w:t>
      </w:r>
      <w:r w:rsidRPr="000726CA">
        <w:rPr>
          <w:rFonts w:eastAsia="PMingLiU" w:cs="Tahoma"/>
          <w:color w:val="000000"/>
          <w:spacing w:val="-2"/>
          <w:szCs w:val="18"/>
          <w:lang w:eastAsia="zh-TW"/>
        </w:rPr>
        <w:t xml:space="preserve"> Lync for Mac 2011 </w:t>
      </w:r>
      <w:r w:rsidRPr="000726CA">
        <w:rPr>
          <w:rFonts w:eastAsia="PMingLiU" w:cs="Tahoma"/>
          <w:color w:val="000000"/>
          <w:spacing w:val="-2"/>
          <w:szCs w:val="18"/>
          <w:lang w:eastAsia="zh-TW"/>
        </w:rPr>
        <w:t>授權拷貝。該軟體僅得與</w:t>
      </w:r>
      <w:r w:rsidRPr="000726CA">
        <w:rPr>
          <w:rFonts w:eastAsia="PMingLiU" w:cs="Tahoma"/>
          <w:color w:val="000000"/>
          <w:spacing w:val="-2"/>
          <w:szCs w:val="18"/>
          <w:lang w:eastAsia="zh-TW"/>
        </w:rPr>
        <w:t xml:space="preserve"> Lync Online </w:t>
      </w:r>
      <w:r w:rsidRPr="000726CA">
        <w:rPr>
          <w:rFonts w:eastAsia="PMingLiU" w:cs="Tahoma"/>
          <w:color w:val="000000"/>
          <w:spacing w:val="-2"/>
          <w:szCs w:val="18"/>
          <w:lang w:eastAsia="zh-TW"/>
        </w:rPr>
        <w:t>搭配使用，而且該軟體之所有使用權將因基本訂閱使用權屆滿或移轉至下一個主要新版本的</w:t>
      </w:r>
      <w:r w:rsidRPr="000726CA">
        <w:rPr>
          <w:rFonts w:eastAsia="PMingLiU" w:cs="Tahoma"/>
          <w:color w:val="000000"/>
          <w:spacing w:val="-2"/>
          <w:szCs w:val="18"/>
          <w:lang w:eastAsia="zh-TW"/>
        </w:rPr>
        <w:t xml:space="preserve"> Lync Online (</w:t>
      </w:r>
      <w:r w:rsidRPr="000726CA">
        <w:rPr>
          <w:rFonts w:eastAsia="PMingLiU" w:cs="Tahoma"/>
          <w:color w:val="000000"/>
          <w:spacing w:val="-2"/>
          <w:szCs w:val="18"/>
          <w:lang w:eastAsia="zh-TW"/>
        </w:rPr>
        <w:t>視何者先發生</w:t>
      </w:r>
      <w:r w:rsidRPr="000726CA">
        <w:rPr>
          <w:rFonts w:eastAsia="PMingLiU" w:cs="Tahoma"/>
          <w:color w:val="000000"/>
          <w:spacing w:val="-2"/>
          <w:szCs w:val="18"/>
          <w:lang w:eastAsia="zh-TW"/>
        </w:rPr>
        <w:t xml:space="preserve">) </w:t>
      </w:r>
      <w:r w:rsidRPr="000726CA">
        <w:rPr>
          <w:rFonts w:eastAsia="PMingLiU" w:cs="Tahoma"/>
          <w:color w:val="000000"/>
          <w:spacing w:val="-2"/>
          <w:szCs w:val="18"/>
          <w:lang w:eastAsia="zh-TW"/>
        </w:rPr>
        <w:t>而隨之終止。客戶得將免費的</w:t>
      </w:r>
      <w:r w:rsidRPr="000726CA">
        <w:rPr>
          <w:rFonts w:eastAsia="PMingLiU" w:cs="Tahoma"/>
          <w:color w:val="000000"/>
          <w:spacing w:val="-2"/>
          <w:szCs w:val="18"/>
          <w:lang w:eastAsia="zh-TW"/>
        </w:rPr>
        <w:t xml:space="preserve"> Lync Basic 2013 </w:t>
      </w:r>
      <w:r w:rsidRPr="000726CA">
        <w:rPr>
          <w:rFonts w:eastAsia="PMingLiU" w:cs="Tahoma"/>
          <w:color w:val="000000"/>
          <w:spacing w:val="-2"/>
          <w:szCs w:val="18"/>
          <w:lang w:eastAsia="zh-TW"/>
        </w:rPr>
        <w:t>用戶端供他們的</w:t>
      </w:r>
      <w:r w:rsidRPr="000726CA">
        <w:rPr>
          <w:rFonts w:eastAsia="PMingLiU" w:cs="Tahoma"/>
          <w:color w:val="000000"/>
          <w:spacing w:val="-2"/>
          <w:szCs w:val="18"/>
          <w:lang w:eastAsia="zh-TW"/>
        </w:rPr>
        <w:t xml:space="preserve"> Windows </w:t>
      </w:r>
      <w:r w:rsidRPr="000726CA">
        <w:rPr>
          <w:rFonts w:eastAsia="PMingLiU" w:cs="Tahoma"/>
          <w:color w:val="000000"/>
          <w:spacing w:val="-2"/>
          <w:szCs w:val="18"/>
          <w:lang w:eastAsia="zh-TW"/>
        </w:rPr>
        <w:t>使用者使用。</w:t>
      </w:r>
    </w:p>
    <w:p w14:paraId="59DB9A77" w14:textId="77777777" w:rsidR="00BE7AC3" w:rsidRPr="007F456A" w:rsidRDefault="00BE7AC3" w:rsidP="00BA1490">
      <w:pPr>
        <w:ind w:left="720"/>
        <w:rPr>
          <w:rFonts w:eastAsia="PMingLiU" w:cs="Tahoma"/>
          <w:lang w:eastAsia="zh-TW"/>
        </w:rPr>
      </w:pPr>
      <w:bookmarkStart w:id="1430" w:name="_71_Office_365"/>
      <w:bookmarkEnd w:id="1430"/>
    </w:p>
    <w:p w14:paraId="59DB9A78" w14:textId="77777777" w:rsidR="00F1020A" w:rsidRPr="007F456A" w:rsidRDefault="00F1020A" w:rsidP="00BA1490">
      <w:pPr>
        <w:ind w:left="720"/>
        <w:rPr>
          <w:rFonts w:eastAsia="PMingLiU" w:cs="Tahoma"/>
          <w:lang w:eastAsia="zh-TW"/>
        </w:rPr>
      </w:pPr>
    </w:p>
    <w:p w14:paraId="59DB9A79" w14:textId="77777777" w:rsidR="00BE7AC3" w:rsidRPr="007F456A" w:rsidRDefault="00A560B6" w:rsidP="00BE7AC3">
      <w:pPr>
        <w:pStyle w:val="Heading2"/>
        <w:ind w:left="0"/>
        <w:rPr>
          <w:rFonts w:ascii="Tahoma" w:eastAsia="PMingLiU" w:hAnsi="Tahoma" w:cs="Tahoma"/>
          <w:lang w:eastAsia="zh-TW"/>
        </w:rPr>
      </w:pPr>
      <w:bookmarkStart w:id="1431" w:name="_69_Office_365_1"/>
      <w:bookmarkStart w:id="1432" w:name="_76_Office_365"/>
      <w:bookmarkStart w:id="1433" w:name="_Toc361754593"/>
      <w:bookmarkEnd w:id="1431"/>
      <w:bookmarkEnd w:id="1432"/>
      <w:r w:rsidRPr="007F456A">
        <w:rPr>
          <w:rFonts w:ascii="Tahoma" w:eastAsia="PMingLiU" w:hAnsi="Tahoma" w:cs="Tahoma"/>
          <w:caps/>
          <w:color w:val="F66400"/>
          <w:sz w:val="22"/>
          <w:szCs w:val="20"/>
          <w:vertAlign w:val="superscript"/>
          <w:lang w:eastAsia="zh-TW"/>
        </w:rPr>
        <w:t>77</w:t>
      </w:r>
      <w:r w:rsidRPr="00B46555">
        <w:rPr>
          <w:rFonts w:ascii="Tahoma" w:eastAsia="PMingLiU" w:hAnsi="Tahoma" w:cs="Tahoma"/>
          <w:caps/>
          <w:color w:val="F66400"/>
          <w:sz w:val="22"/>
          <w:szCs w:val="20"/>
          <w:lang w:eastAsia="zh-TW"/>
        </w:rPr>
        <w:t xml:space="preserve"> </w:t>
      </w:r>
      <w:r w:rsidRPr="007F456A">
        <w:rPr>
          <w:rFonts w:ascii="Tahoma" w:eastAsia="PMingLiU" w:hAnsi="Tahoma" w:cs="Tahoma"/>
          <w:color w:val="FF6600"/>
          <w:sz w:val="22"/>
          <w:szCs w:val="22"/>
          <w:lang w:eastAsia="zh-TW"/>
        </w:rPr>
        <w:t xml:space="preserve">Office 365 Enterprise K1 </w:t>
      </w:r>
      <w:r w:rsidRPr="007F456A">
        <w:rPr>
          <w:rFonts w:ascii="Tahoma" w:eastAsia="PMingLiU" w:hAnsi="Tahoma" w:cs="Tahoma"/>
          <w:color w:val="FF6600"/>
          <w:sz w:val="22"/>
          <w:szCs w:val="22"/>
          <w:lang w:eastAsia="zh-TW"/>
        </w:rPr>
        <w:t>和</w:t>
      </w:r>
      <w:r w:rsidRPr="007F456A">
        <w:rPr>
          <w:rFonts w:ascii="Tahoma" w:eastAsia="PMingLiU" w:hAnsi="Tahoma" w:cs="Tahoma"/>
          <w:color w:val="FF6600"/>
          <w:sz w:val="22"/>
          <w:szCs w:val="22"/>
          <w:lang w:eastAsia="zh-TW"/>
        </w:rPr>
        <w:t xml:space="preserve"> K2 (</w:t>
      </w:r>
      <w:r w:rsidRPr="007F456A">
        <w:rPr>
          <w:rFonts w:ascii="Tahoma" w:eastAsia="PMingLiU" w:hAnsi="Tahoma" w:cs="Tahoma"/>
          <w:color w:val="FF6600"/>
          <w:sz w:val="22"/>
          <w:szCs w:val="22"/>
          <w:lang w:eastAsia="zh-TW"/>
        </w:rPr>
        <w:t>使用者訂閱使用權</w:t>
      </w:r>
      <w:r w:rsidRPr="007F456A">
        <w:rPr>
          <w:rFonts w:ascii="Tahoma" w:eastAsia="PMingLiU" w:hAnsi="Tahoma" w:cs="Tahoma"/>
          <w:color w:val="FF6600"/>
          <w:sz w:val="22"/>
          <w:szCs w:val="22"/>
          <w:lang w:eastAsia="zh-TW"/>
        </w:rPr>
        <w:t>)</w:t>
      </w:r>
      <w:bookmarkEnd w:id="1433"/>
    </w:p>
    <w:p w14:paraId="59DB9A7A" w14:textId="77777777" w:rsidR="00BE7AC3" w:rsidRPr="007F456A" w:rsidRDefault="00BE7AC3" w:rsidP="00BE7AC3">
      <w:pPr>
        <w:ind w:left="720"/>
        <w:rPr>
          <w:rFonts w:eastAsia="PMingLiU" w:cs="Tahoma"/>
          <w:lang w:eastAsia="zh-TW"/>
        </w:rPr>
      </w:pPr>
    </w:p>
    <w:p w14:paraId="59DB9A7B" w14:textId="77777777" w:rsidR="00BE7AC3" w:rsidRPr="007F456A" w:rsidRDefault="00BE7AC3" w:rsidP="00BE7AC3">
      <w:pPr>
        <w:ind w:left="720"/>
        <w:rPr>
          <w:rFonts w:eastAsia="PMingLiU" w:cs="Tahoma"/>
          <w:lang w:eastAsia="zh-TW"/>
        </w:rPr>
      </w:pPr>
      <w:r w:rsidRPr="007F456A">
        <w:rPr>
          <w:rFonts w:eastAsia="PMingLiU" w:cs="Tahoma"/>
          <w:color w:val="000000"/>
          <w:szCs w:val="18"/>
          <w:lang w:eastAsia="zh-TW"/>
        </w:rPr>
        <w:t>不論客戶授權合約中是否有相反的規定，合格使用者不會包括</w:t>
      </w:r>
      <w:r w:rsidRPr="007F456A">
        <w:rPr>
          <w:rFonts w:eastAsia="PMingLiU" w:cs="Tahoma"/>
          <w:color w:val="000000"/>
          <w:szCs w:val="18"/>
          <w:lang w:eastAsia="zh-TW"/>
        </w:rPr>
        <w:t xml:space="preserve"> Exchange Online Kiosk</w:t>
      </w:r>
      <w:r w:rsidRPr="007F456A">
        <w:rPr>
          <w:rFonts w:eastAsia="PMingLiU" w:cs="Tahoma"/>
          <w:color w:val="000000"/>
          <w:szCs w:val="18"/>
          <w:lang w:eastAsia="zh-TW"/>
        </w:rPr>
        <w:t>、</w:t>
      </w:r>
      <w:r w:rsidRPr="007F456A">
        <w:rPr>
          <w:rFonts w:eastAsia="PMingLiU" w:cs="Tahoma"/>
          <w:color w:val="000000"/>
          <w:szCs w:val="18"/>
          <w:lang w:eastAsia="zh-TW"/>
        </w:rPr>
        <w:t xml:space="preserve">SharePoint Online Kiosk </w:t>
      </w:r>
      <w:r w:rsidRPr="007F456A">
        <w:rPr>
          <w:rFonts w:eastAsia="PMingLiU" w:cs="Tahoma"/>
          <w:color w:val="000000"/>
          <w:szCs w:val="18"/>
          <w:lang w:eastAsia="zh-TW"/>
        </w:rPr>
        <w:t>或</w:t>
      </w:r>
      <w:r w:rsidRPr="007F456A">
        <w:rPr>
          <w:rFonts w:eastAsia="PMingLiU" w:cs="Tahoma"/>
          <w:color w:val="000000"/>
          <w:szCs w:val="18"/>
          <w:lang w:eastAsia="zh-TW"/>
        </w:rPr>
        <w:t xml:space="preserve"> Office 365 Enterprise K1 </w:t>
      </w:r>
      <w:r w:rsidRPr="007F456A">
        <w:rPr>
          <w:rFonts w:eastAsia="PMingLiU" w:cs="Tahoma"/>
          <w:color w:val="000000"/>
          <w:szCs w:val="18"/>
          <w:lang w:eastAsia="zh-TW"/>
        </w:rPr>
        <w:t>或</w:t>
      </w:r>
      <w:r w:rsidRPr="007F456A">
        <w:rPr>
          <w:rFonts w:eastAsia="PMingLiU" w:cs="Tahoma"/>
          <w:color w:val="000000"/>
          <w:szCs w:val="18"/>
          <w:lang w:eastAsia="zh-TW"/>
        </w:rPr>
        <w:t xml:space="preserve"> K2 </w:t>
      </w:r>
      <w:r w:rsidRPr="007F456A">
        <w:rPr>
          <w:rFonts w:eastAsia="PMingLiU" w:cs="Tahoma"/>
          <w:color w:val="000000"/>
          <w:szCs w:val="18"/>
          <w:lang w:eastAsia="zh-TW"/>
        </w:rPr>
        <w:t>的授權使用者。</w:t>
      </w:r>
    </w:p>
    <w:p w14:paraId="59DB9A7C" w14:textId="77777777" w:rsidR="00BE7AC3" w:rsidRPr="007F456A" w:rsidRDefault="00BE7AC3" w:rsidP="00BE7AC3">
      <w:pPr>
        <w:ind w:left="720"/>
        <w:rPr>
          <w:rFonts w:eastAsia="PMingLiU" w:cs="Tahoma"/>
          <w:lang w:eastAsia="zh-TW"/>
        </w:rPr>
      </w:pPr>
    </w:p>
    <w:p w14:paraId="59DB9A7D" w14:textId="77777777" w:rsidR="00BE7AC3" w:rsidRPr="007F456A" w:rsidRDefault="00BE7AC3" w:rsidP="00BE7AC3">
      <w:pPr>
        <w:ind w:left="720"/>
        <w:rPr>
          <w:rFonts w:eastAsia="PMingLiU" w:cs="Tahoma"/>
        </w:rPr>
      </w:pPr>
      <w:r w:rsidRPr="007F456A">
        <w:rPr>
          <w:rFonts w:eastAsia="PMingLiU" w:cs="Tahoma"/>
          <w:color w:val="000000"/>
          <w:szCs w:val="18"/>
        </w:rPr>
        <w:t xml:space="preserve">Office 365 Enterprise K1 </w:t>
      </w:r>
      <w:r w:rsidRPr="007F456A">
        <w:rPr>
          <w:rFonts w:eastAsia="PMingLiU" w:cs="Tahoma"/>
          <w:color w:val="000000"/>
          <w:szCs w:val="18"/>
        </w:rPr>
        <w:t>以前稱為</w:t>
      </w:r>
      <w:r w:rsidRPr="007F456A">
        <w:rPr>
          <w:rFonts w:eastAsia="PMingLiU" w:cs="Tahoma"/>
          <w:color w:val="000000"/>
          <w:szCs w:val="18"/>
        </w:rPr>
        <w:t xml:space="preserve"> Business Productivity Online Deskless Suite (BPOS Deskless)</w:t>
      </w:r>
      <w:r w:rsidRPr="007F456A">
        <w:rPr>
          <w:rFonts w:eastAsia="PMingLiU" w:cs="Tahoma"/>
          <w:color w:val="000000"/>
          <w:szCs w:val="18"/>
        </w:rPr>
        <w:t>。巴西和智利的客戶訂購</w:t>
      </w:r>
      <w:r w:rsidRPr="007F456A">
        <w:rPr>
          <w:rFonts w:eastAsia="PMingLiU" w:cs="Tahoma"/>
          <w:color w:val="000000"/>
          <w:szCs w:val="18"/>
        </w:rPr>
        <w:t xml:space="preserve"> Office 365 Enterprise K1 </w:t>
      </w:r>
      <w:r w:rsidRPr="007F456A">
        <w:rPr>
          <w:rFonts w:eastAsia="PMingLiU" w:cs="Tahoma"/>
          <w:color w:val="000000"/>
          <w:szCs w:val="18"/>
        </w:rPr>
        <w:t>時，會取得的是</w:t>
      </w:r>
      <w:r w:rsidRPr="007F456A">
        <w:rPr>
          <w:rFonts w:eastAsia="PMingLiU" w:cs="Tahoma"/>
          <w:color w:val="000000"/>
          <w:szCs w:val="18"/>
        </w:rPr>
        <w:t xml:space="preserve"> BPOS Deskless</w:t>
      </w:r>
      <w:r w:rsidRPr="007F456A">
        <w:rPr>
          <w:rFonts w:eastAsia="PMingLiU" w:cs="Tahoma"/>
          <w:color w:val="000000"/>
          <w:szCs w:val="18"/>
        </w:rPr>
        <w:t>。這些客戶得於日後移轉至</w:t>
      </w:r>
      <w:r w:rsidRPr="007F456A">
        <w:rPr>
          <w:rFonts w:eastAsia="PMingLiU" w:cs="Tahoma"/>
          <w:color w:val="000000"/>
          <w:szCs w:val="18"/>
        </w:rPr>
        <w:t xml:space="preserve"> Office 365 Enterprise K1</w:t>
      </w:r>
      <w:r w:rsidRPr="007F456A">
        <w:rPr>
          <w:rFonts w:eastAsia="PMingLiU" w:cs="Tahoma"/>
          <w:color w:val="000000"/>
          <w:szCs w:val="18"/>
        </w:rPr>
        <w:t>。</w:t>
      </w:r>
    </w:p>
    <w:p w14:paraId="59DB9A7E" w14:textId="77777777" w:rsidR="00D57009" w:rsidRPr="007F456A" w:rsidRDefault="00D57009">
      <w:pPr>
        <w:rPr>
          <w:rFonts w:eastAsia="PMingLiU" w:cs="Tahoma"/>
        </w:rPr>
      </w:pPr>
    </w:p>
    <w:p w14:paraId="59DB9A7F" w14:textId="77777777" w:rsidR="00BE7AC3" w:rsidRPr="007F456A" w:rsidRDefault="00BE7AC3" w:rsidP="00BE7AC3">
      <w:pPr>
        <w:spacing w:after="60"/>
        <w:ind w:left="720"/>
        <w:rPr>
          <w:rFonts w:eastAsia="PMingLiU" w:cs="Tahoma"/>
        </w:rPr>
      </w:pPr>
      <w:r w:rsidRPr="007F456A">
        <w:rPr>
          <w:rFonts w:eastAsia="PMingLiU" w:cs="Tahoma"/>
          <w:b/>
          <w:color w:val="000000"/>
          <w:szCs w:val="18"/>
        </w:rPr>
        <w:t>政府社群雲端服務</w:t>
      </w:r>
      <w:r w:rsidRPr="007F456A">
        <w:rPr>
          <w:rFonts w:eastAsia="PMingLiU" w:cs="Tahoma"/>
          <w:b/>
          <w:color w:val="000000"/>
          <w:szCs w:val="18"/>
        </w:rPr>
        <w:t xml:space="preserve"> (</w:t>
      </w:r>
      <w:r w:rsidRPr="007F456A">
        <w:rPr>
          <w:rFonts w:eastAsia="PMingLiU" w:cs="Tahoma"/>
          <w:b/>
          <w:color w:val="000000"/>
          <w:szCs w:val="18"/>
        </w:rPr>
        <w:t>僅限美國</w:t>
      </w:r>
      <w:r w:rsidRPr="007F456A">
        <w:rPr>
          <w:rFonts w:eastAsia="PMingLiU" w:cs="Tahoma"/>
          <w:b/>
          <w:color w:val="000000"/>
          <w:szCs w:val="18"/>
        </w:rPr>
        <w:t>)</w:t>
      </w:r>
    </w:p>
    <w:p w14:paraId="59DB9A80" w14:textId="77777777" w:rsidR="00BE7AC3" w:rsidRPr="007F456A" w:rsidRDefault="00BE7AC3" w:rsidP="00BE7AC3">
      <w:pPr>
        <w:ind w:left="720"/>
        <w:rPr>
          <w:rFonts w:eastAsia="PMingLiU" w:cs="Tahoma"/>
          <w:lang w:eastAsia="zh-TW"/>
        </w:rPr>
      </w:pPr>
      <w:r w:rsidRPr="007F456A">
        <w:rPr>
          <w:rFonts w:eastAsia="PMingLiU" w:cs="Tahoma"/>
          <w:color w:val="000000"/>
          <w:szCs w:val="18"/>
        </w:rPr>
        <w:t xml:space="preserve">Office 365 </w:t>
      </w:r>
      <w:r w:rsidRPr="007F456A">
        <w:rPr>
          <w:rFonts w:eastAsia="PMingLiU" w:cs="Tahoma"/>
          <w:color w:val="000000"/>
          <w:szCs w:val="18"/>
        </w:rPr>
        <w:t>產品系列之部分線上服務</w:t>
      </w:r>
      <w:r w:rsidRPr="007F456A">
        <w:rPr>
          <w:rFonts w:eastAsia="PMingLiU" w:cs="Tahoma"/>
          <w:color w:val="000000"/>
          <w:szCs w:val="18"/>
        </w:rPr>
        <w:t xml:space="preserve"> (</w:t>
      </w:r>
      <w:r w:rsidRPr="007F456A">
        <w:rPr>
          <w:rFonts w:eastAsia="PMingLiU" w:cs="Tahoma"/>
          <w:color w:val="000000"/>
          <w:szCs w:val="18"/>
        </w:rPr>
        <w:t>包括</w:t>
      </w:r>
      <w:r w:rsidRPr="007F456A">
        <w:rPr>
          <w:rFonts w:eastAsia="PMingLiU" w:cs="Tahoma"/>
          <w:color w:val="000000"/>
          <w:szCs w:val="18"/>
        </w:rPr>
        <w:t xml:space="preserve"> Office 365 Enterprise K1 </w:t>
      </w:r>
      <w:r w:rsidRPr="007F456A">
        <w:rPr>
          <w:rFonts w:eastAsia="PMingLiU" w:cs="Tahoma"/>
          <w:color w:val="000000"/>
          <w:szCs w:val="18"/>
        </w:rPr>
        <w:t>及</w:t>
      </w:r>
      <w:r w:rsidRPr="007F456A">
        <w:rPr>
          <w:rFonts w:eastAsia="PMingLiU" w:cs="Tahoma"/>
          <w:color w:val="000000"/>
          <w:szCs w:val="18"/>
        </w:rPr>
        <w:t xml:space="preserve"> K2) </w:t>
      </w:r>
      <w:r w:rsidRPr="007F456A">
        <w:rPr>
          <w:rFonts w:eastAsia="PMingLiU" w:cs="Tahoma"/>
          <w:color w:val="000000"/>
          <w:szCs w:val="18"/>
        </w:rPr>
        <w:t>係以政府社群雲端服務及非政府社群雲端服務的形式提供。客戶得取得其中一項服務，但不會混合取得兩種服務。</w:t>
      </w:r>
      <w:r w:rsidRPr="007F456A">
        <w:rPr>
          <w:rFonts w:eastAsia="PMingLiU" w:cs="Tahoma"/>
          <w:color w:val="000000"/>
          <w:szCs w:val="18"/>
          <w:lang w:eastAsia="zh-TW"/>
        </w:rPr>
        <w:t>指定為政府社群雲端之線上服務，不得與特定非政府社群雲端服務建置於相同的網域中。這項限制會涵蓋隸屬於</w:t>
      </w:r>
      <w:r w:rsidRPr="007F456A">
        <w:rPr>
          <w:rFonts w:eastAsia="PMingLiU" w:cs="Tahoma"/>
          <w:color w:val="000000"/>
          <w:szCs w:val="18"/>
          <w:lang w:eastAsia="zh-TW"/>
        </w:rPr>
        <w:t xml:space="preserve"> Office 365 </w:t>
      </w:r>
      <w:r w:rsidRPr="007F456A">
        <w:rPr>
          <w:rFonts w:eastAsia="PMingLiU" w:cs="Tahoma"/>
          <w:color w:val="000000"/>
          <w:szCs w:val="18"/>
          <w:lang w:eastAsia="zh-TW"/>
        </w:rPr>
        <w:t>系列產品之任何線上服務，包括</w:t>
      </w:r>
      <w:r w:rsidRPr="007F456A">
        <w:rPr>
          <w:rFonts w:eastAsia="PMingLiU" w:cs="Tahoma"/>
          <w:color w:val="000000"/>
          <w:szCs w:val="18"/>
          <w:lang w:eastAsia="zh-TW"/>
        </w:rPr>
        <w:t xml:space="preserve"> Exchange Online</w:t>
      </w:r>
      <w:r w:rsidRPr="007F456A">
        <w:rPr>
          <w:rFonts w:eastAsia="PMingLiU" w:cs="Tahoma"/>
          <w:color w:val="000000"/>
          <w:szCs w:val="18"/>
          <w:lang w:eastAsia="zh-TW"/>
        </w:rPr>
        <w:t>、</w:t>
      </w:r>
      <w:r w:rsidRPr="007F456A">
        <w:rPr>
          <w:rFonts w:eastAsia="PMingLiU" w:cs="Tahoma"/>
          <w:color w:val="000000"/>
          <w:szCs w:val="18"/>
          <w:lang w:eastAsia="zh-TW"/>
        </w:rPr>
        <w:t xml:space="preserve">SharePoint Online </w:t>
      </w:r>
      <w:r w:rsidRPr="007F456A">
        <w:rPr>
          <w:rFonts w:eastAsia="PMingLiU" w:cs="Tahoma"/>
          <w:color w:val="000000"/>
          <w:szCs w:val="18"/>
          <w:lang w:eastAsia="zh-TW"/>
        </w:rPr>
        <w:t>和</w:t>
      </w:r>
      <w:r w:rsidRPr="007F456A">
        <w:rPr>
          <w:rFonts w:eastAsia="PMingLiU" w:cs="Tahoma"/>
          <w:color w:val="000000"/>
          <w:szCs w:val="18"/>
          <w:lang w:eastAsia="zh-TW"/>
        </w:rPr>
        <w:t xml:space="preserve"> Lync Online</w:t>
      </w:r>
      <w:r w:rsidRPr="007F456A">
        <w:rPr>
          <w:rFonts w:eastAsia="PMingLiU" w:cs="Tahoma"/>
          <w:color w:val="000000"/>
          <w:szCs w:val="18"/>
          <w:lang w:eastAsia="zh-TW"/>
        </w:rPr>
        <w:t>。</w:t>
      </w:r>
    </w:p>
    <w:p w14:paraId="59DB9A81" w14:textId="77777777" w:rsidR="00BE7AC3" w:rsidRPr="007F456A" w:rsidRDefault="00BE7AC3" w:rsidP="00BE7AC3">
      <w:pPr>
        <w:ind w:left="720"/>
        <w:rPr>
          <w:rFonts w:eastAsia="PMingLiU" w:cs="Tahoma"/>
          <w:lang w:eastAsia="zh-TW"/>
        </w:rPr>
      </w:pPr>
    </w:p>
    <w:p w14:paraId="59DB9A82" w14:textId="77777777" w:rsidR="00BE7AC3" w:rsidRPr="007F456A" w:rsidRDefault="00BE7AC3" w:rsidP="00BE7AC3">
      <w:pPr>
        <w:ind w:left="720"/>
        <w:rPr>
          <w:rFonts w:eastAsia="PMingLiU" w:cs="Tahoma"/>
          <w:lang w:eastAsia="zh-TW"/>
        </w:rPr>
      </w:pPr>
      <w:r w:rsidRPr="007F456A">
        <w:rPr>
          <w:rFonts w:eastAsia="PMingLiU" w:cs="Tahoma"/>
          <w:color w:val="000000"/>
          <w:szCs w:val="18"/>
          <w:lang w:eastAsia="zh-TW"/>
        </w:rPr>
        <w:t>線上服務一旦透過政府社群雲端提供，則於整個訂閱期間內都會維持此種模式。客戶如為美國聯邦、州立、</w:t>
      </w:r>
      <w:r w:rsidR="000726CA">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9DB9A83" w14:textId="77777777" w:rsidR="00BE7AC3" w:rsidRPr="007F456A" w:rsidRDefault="00BE7AC3" w:rsidP="00BA1490">
      <w:pPr>
        <w:ind w:left="720"/>
        <w:rPr>
          <w:rFonts w:eastAsia="PMingLiU" w:cs="Tahoma"/>
          <w:lang w:eastAsia="zh-TW"/>
        </w:rPr>
      </w:pPr>
    </w:p>
    <w:p w14:paraId="59DB9A84" w14:textId="77777777" w:rsidR="00F1020A" w:rsidRPr="007F456A" w:rsidRDefault="00F1020A" w:rsidP="00BA1490">
      <w:pPr>
        <w:ind w:left="720"/>
        <w:rPr>
          <w:rFonts w:eastAsia="PMingLiU" w:cs="Tahoma"/>
          <w:lang w:eastAsia="zh-TW"/>
        </w:rPr>
      </w:pPr>
    </w:p>
    <w:p w14:paraId="59DB9A85" w14:textId="77777777" w:rsidR="00A83600" w:rsidRPr="007F456A" w:rsidRDefault="00A560B6" w:rsidP="00A83600">
      <w:pPr>
        <w:pStyle w:val="Heading2"/>
        <w:ind w:left="0"/>
        <w:rPr>
          <w:rFonts w:ascii="Tahoma" w:eastAsia="PMingLiU" w:hAnsi="Tahoma" w:cs="Tahoma"/>
        </w:rPr>
      </w:pPr>
      <w:bookmarkStart w:id="1434" w:name="_70_Office_365"/>
      <w:bookmarkStart w:id="1435" w:name="_77_Office_365"/>
      <w:bookmarkStart w:id="1436" w:name="_78_Office_365"/>
      <w:bookmarkStart w:id="1437" w:name="_Toc336338330"/>
      <w:bookmarkStart w:id="1438" w:name="_Toc361754594"/>
      <w:bookmarkStart w:id="1439" w:name="Srv_73Office365PlanG2toG4"/>
      <w:bookmarkEnd w:id="1434"/>
      <w:bookmarkEnd w:id="1435"/>
      <w:bookmarkEnd w:id="1436"/>
      <w:r w:rsidRPr="007F456A">
        <w:rPr>
          <w:rFonts w:ascii="Tahoma" w:eastAsia="PMingLiU" w:hAnsi="Tahoma" w:cs="Tahoma"/>
          <w:caps/>
          <w:color w:val="FF6600"/>
          <w:sz w:val="22"/>
          <w:szCs w:val="22"/>
          <w:vertAlign w:val="superscript"/>
        </w:rPr>
        <w:t>78</w:t>
      </w:r>
      <w:r w:rsidRPr="007F456A">
        <w:rPr>
          <w:rFonts w:ascii="Tahoma" w:eastAsia="PMingLiU" w:hAnsi="Tahoma" w:cs="Tahoma"/>
          <w:color w:val="FF6600"/>
        </w:rPr>
        <w:t xml:space="preserve"> </w:t>
      </w:r>
      <w:r w:rsidRPr="007F456A">
        <w:rPr>
          <w:rFonts w:ascii="Tahoma" w:eastAsia="PMingLiU" w:hAnsi="Tahoma" w:cs="Tahoma"/>
          <w:color w:val="FF6600"/>
          <w:sz w:val="22"/>
          <w:szCs w:val="22"/>
        </w:rPr>
        <w:t>Office 365 Government G1-G4</w:t>
      </w:r>
      <w:bookmarkEnd w:id="1437"/>
      <w:bookmarkEnd w:id="1438"/>
    </w:p>
    <w:p w14:paraId="59DB9A86" w14:textId="77777777" w:rsidR="00A83600" w:rsidRPr="007F456A" w:rsidRDefault="00A83600" w:rsidP="00A83600">
      <w:pPr>
        <w:rPr>
          <w:rFonts w:eastAsia="PMingLiU" w:cs="Tahoma"/>
        </w:rPr>
      </w:pPr>
    </w:p>
    <w:bookmarkEnd w:id="1439"/>
    <w:p w14:paraId="59DB9A87" w14:textId="77777777" w:rsidR="00A83600" w:rsidRPr="007F456A" w:rsidRDefault="00A83600" w:rsidP="00E62BC4">
      <w:pPr>
        <w:ind w:left="720"/>
        <w:rPr>
          <w:rFonts w:eastAsia="PMingLiU" w:cs="Tahoma"/>
        </w:rPr>
      </w:pPr>
      <w:r w:rsidRPr="007F456A">
        <w:rPr>
          <w:rFonts w:eastAsia="PMingLiU" w:cs="Tahoma"/>
          <w:color w:val="000000"/>
        </w:rPr>
        <w:t xml:space="preserve">Office 365 Government G1-G4 </w:t>
      </w:r>
      <w:r w:rsidRPr="007F456A">
        <w:rPr>
          <w:rFonts w:eastAsia="PMingLiU" w:cs="Tahoma"/>
          <w:color w:val="000000"/>
        </w:rPr>
        <w:t>可允許存取下列線上服務：</w:t>
      </w:r>
    </w:p>
    <w:p w14:paraId="59DB9A88" w14:textId="77777777" w:rsidR="00A83600" w:rsidRPr="007F456A" w:rsidRDefault="00A83600" w:rsidP="00A83600">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0"/>
        <w:gridCol w:w="2133"/>
        <w:gridCol w:w="2160"/>
        <w:gridCol w:w="2069"/>
      </w:tblGrid>
      <w:tr w:rsidR="00A83600" w:rsidRPr="007F456A" w14:paraId="59DB9A8D" w14:textId="77777777" w:rsidTr="000726CA">
        <w:tc>
          <w:tcPr>
            <w:tcW w:w="2110" w:type="dxa"/>
            <w:shd w:val="clear" w:color="auto" w:fill="FABF8F"/>
          </w:tcPr>
          <w:p w14:paraId="59DB9A89" w14:textId="77777777" w:rsidR="00A83600" w:rsidRPr="007F456A" w:rsidRDefault="00A83600" w:rsidP="0050116B">
            <w:pPr>
              <w:keepNext/>
              <w:keepLines/>
              <w:jc w:val="center"/>
              <w:rPr>
                <w:rFonts w:eastAsia="PMingLiU" w:cs="Tahoma"/>
                <w:b/>
                <w:color w:val="000000"/>
                <w:sz w:val="20"/>
              </w:rPr>
            </w:pPr>
            <w:r w:rsidRPr="007F456A">
              <w:rPr>
                <w:rFonts w:eastAsia="PMingLiU" w:cs="Tahoma"/>
                <w:b/>
                <w:color w:val="000000"/>
                <w:sz w:val="20"/>
              </w:rPr>
              <w:t>Office 365 Government G1</w:t>
            </w:r>
          </w:p>
        </w:tc>
        <w:tc>
          <w:tcPr>
            <w:tcW w:w="2133" w:type="dxa"/>
            <w:shd w:val="clear" w:color="auto" w:fill="FABF8F"/>
          </w:tcPr>
          <w:p w14:paraId="59DB9A8A" w14:textId="77777777" w:rsidR="00A83600" w:rsidRPr="007F456A" w:rsidRDefault="00A83600" w:rsidP="0050116B">
            <w:pPr>
              <w:keepNext/>
              <w:keepLines/>
              <w:jc w:val="center"/>
              <w:rPr>
                <w:rFonts w:eastAsia="PMingLiU" w:cs="Tahoma"/>
                <w:b/>
                <w:color w:val="000000"/>
                <w:sz w:val="20"/>
              </w:rPr>
            </w:pPr>
            <w:r w:rsidRPr="007F456A">
              <w:rPr>
                <w:rFonts w:eastAsia="PMingLiU" w:cs="Tahoma"/>
                <w:b/>
                <w:color w:val="000000"/>
                <w:sz w:val="20"/>
              </w:rPr>
              <w:t>Office 365 Government G2</w:t>
            </w:r>
          </w:p>
        </w:tc>
        <w:tc>
          <w:tcPr>
            <w:tcW w:w="2160" w:type="dxa"/>
            <w:shd w:val="clear" w:color="auto" w:fill="FABF8F"/>
          </w:tcPr>
          <w:p w14:paraId="59DB9A8B" w14:textId="77777777" w:rsidR="00A83600" w:rsidRPr="007F456A" w:rsidRDefault="00A83600" w:rsidP="0050116B">
            <w:pPr>
              <w:keepNext/>
              <w:keepLines/>
              <w:jc w:val="center"/>
              <w:rPr>
                <w:rFonts w:eastAsia="PMingLiU" w:cs="Tahoma"/>
                <w:b/>
                <w:color w:val="000000"/>
                <w:sz w:val="20"/>
              </w:rPr>
            </w:pPr>
            <w:r w:rsidRPr="007F456A">
              <w:rPr>
                <w:rFonts w:eastAsia="PMingLiU" w:cs="Tahoma"/>
                <w:b/>
                <w:color w:val="000000"/>
                <w:sz w:val="20"/>
              </w:rPr>
              <w:t>Office 365 Government G3</w:t>
            </w:r>
          </w:p>
        </w:tc>
        <w:tc>
          <w:tcPr>
            <w:tcW w:w="2069" w:type="dxa"/>
            <w:shd w:val="clear" w:color="auto" w:fill="FABF8F"/>
          </w:tcPr>
          <w:p w14:paraId="59DB9A8C" w14:textId="77777777" w:rsidR="00A83600" w:rsidRPr="007F456A" w:rsidRDefault="00A83600" w:rsidP="0050116B">
            <w:pPr>
              <w:keepNext/>
              <w:keepLines/>
              <w:jc w:val="center"/>
              <w:rPr>
                <w:rFonts w:eastAsia="PMingLiU" w:cs="Tahoma"/>
                <w:b/>
                <w:color w:val="000000"/>
                <w:sz w:val="20"/>
              </w:rPr>
            </w:pPr>
            <w:r w:rsidRPr="007F456A">
              <w:rPr>
                <w:rFonts w:eastAsia="PMingLiU" w:cs="Tahoma"/>
                <w:b/>
                <w:color w:val="000000"/>
                <w:sz w:val="20"/>
              </w:rPr>
              <w:t>Office 365 Government G4</w:t>
            </w:r>
          </w:p>
        </w:tc>
      </w:tr>
      <w:tr w:rsidR="00A83600" w:rsidRPr="007F456A" w14:paraId="59DB9A92" w14:textId="77777777" w:rsidTr="000726CA">
        <w:tc>
          <w:tcPr>
            <w:tcW w:w="2110" w:type="dxa"/>
          </w:tcPr>
          <w:p w14:paraId="59DB9A8E"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Exchange Online Plan 1</w:t>
            </w:r>
          </w:p>
        </w:tc>
        <w:tc>
          <w:tcPr>
            <w:tcW w:w="2133" w:type="dxa"/>
            <w:shd w:val="clear" w:color="auto" w:fill="auto"/>
          </w:tcPr>
          <w:p w14:paraId="59DB9A8F"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Exchange Online Plan 1</w:t>
            </w:r>
          </w:p>
        </w:tc>
        <w:tc>
          <w:tcPr>
            <w:tcW w:w="2160" w:type="dxa"/>
            <w:shd w:val="clear" w:color="auto" w:fill="auto"/>
          </w:tcPr>
          <w:p w14:paraId="59DB9A90" w14:textId="77777777" w:rsidR="00A83600" w:rsidRPr="007F456A" w:rsidRDefault="00A83600" w:rsidP="00C066F9">
            <w:pPr>
              <w:keepNext/>
              <w:keepLines/>
              <w:ind w:left="138" w:right="138"/>
              <w:rPr>
                <w:rFonts w:eastAsia="PMingLiU" w:cs="Tahoma"/>
                <w:color w:val="000000"/>
              </w:rPr>
            </w:pPr>
            <w:r w:rsidRPr="007F456A">
              <w:rPr>
                <w:rFonts w:eastAsia="PMingLiU" w:cs="Tahoma"/>
                <w:color w:val="000000"/>
              </w:rPr>
              <w:t xml:space="preserve">Exchange Online Plan 2 </w:t>
            </w:r>
          </w:p>
        </w:tc>
        <w:tc>
          <w:tcPr>
            <w:tcW w:w="2069" w:type="dxa"/>
            <w:shd w:val="clear" w:color="auto" w:fill="auto"/>
          </w:tcPr>
          <w:p w14:paraId="59DB9A91" w14:textId="77777777" w:rsidR="00A83600" w:rsidRPr="007F456A" w:rsidRDefault="00A83600" w:rsidP="00C066F9">
            <w:pPr>
              <w:keepNext/>
              <w:keepLines/>
              <w:ind w:left="186" w:right="180"/>
              <w:rPr>
                <w:rFonts w:eastAsia="PMingLiU" w:cs="Tahoma"/>
                <w:color w:val="000000"/>
              </w:rPr>
            </w:pPr>
            <w:r w:rsidRPr="007F456A">
              <w:rPr>
                <w:rFonts w:eastAsia="PMingLiU" w:cs="Tahoma"/>
                <w:color w:val="000000"/>
              </w:rPr>
              <w:t>Exchange Online Plan 2</w:t>
            </w:r>
          </w:p>
        </w:tc>
      </w:tr>
      <w:tr w:rsidR="00A83600" w:rsidRPr="007F456A" w14:paraId="59DB9A97" w14:textId="77777777" w:rsidTr="000726CA">
        <w:tc>
          <w:tcPr>
            <w:tcW w:w="2110" w:type="dxa"/>
          </w:tcPr>
          <w:p w14:paraId="59DB9A93"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SharePoint Online Plan 1</w:t>
            </w:r>
          </w:p>
        </w:tc>
        <w:tc>
          <w:tcPr>
            <w:tcW w:w="2133" w:type="dxa"/>
            <w:shd w:val="clear" w:color="auto" w:fill="auto"/>
          </w:tcPr>
          <w:p w14:paraId="59DB9A94"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SharePoint Online Plan 1</w:t>
            </w:r>
          </w:p>
        </w:tc>
        <w:tc>
          <w:tcPr>
            <w:tcW w:w="2160" w:type="dxa"/>
            <w:shd w:val="clear" w:color="auto" w:fill="auto"/>
          </w:tcPr>
          <w:p w14:paraId="59DB9A95" w14:textId="77777777" w:rsidR="00A83600" w:rsidRPr="007F456A" w:rsidRDefault="00A83600" w:rsidP="00C066F9">
            <w:pPr>
              <w:keepNext/>
              <w:keepLines/>
              <w:ind w:left="138" w:right="138"/>
              <w:rPr>
                <w:rFonts w:eastAsia="PMingLiU" w:cs="Tahoma"/>
                <w:color w:val="000000"/>
              </w:rPr>
            </w:pPr>
            <w:r w:rsidRPr="007F456A">
              <w:rPr>
                <w:rFonts w:eastAsia="PMingLiU" w:cs="Tahoma"/>
                <w:color w:val="000000"/>
              </w:rPr>
              <w:t>SharePoint Online Plan 2</w:t>
            </w:r>
          </w:p>
        </w:tc>
        <w:tc>
          <w:tcPr>
            <w:tcW w:w="2069" w:type="dxa"/>
            <w:shd w:val="clear" w:color="auto" w:fill="auto"/>
          </w:tcPr>
          <w:p w14:paraId="59DB9A96" w14:textId="77777777" w:rsidR="00A83600" w:rsidRPr="007F456A" w:rsidRDefault="00A83600" w:rsidP="00C066F9">
            <w:pPr>
              <w:keepNext/>
              <w:keepLines/>
              <w:ind w:left="186" w:right="180"/>
              <w:rPr>
                <w:rFonts w:eastAsia="PMingLiU" w:cs="Tahoma"/>
                <w:color w:val="000000"/>
              </w:rPr>
            </w:pPr>
            <w:r w:rsidRPr="007F456A">
              <w:rPr>
                <w:rFonts w:eastAsia="PMingLiU" w:cs="Tahoma"/>
                <w:color w:val="000000"/>
              </w:rPr>
              <w:t>SharePoint Online Plan 2</w:t>
            </w:r>
          </w:p>
        </w:tc>
      </w:tr>
      <w:tr w:rsidR="00A83600" w:rsidRPr="007F456A" w14:paraId="59DB9A9C" w14:textId="77777777" w:rsidTr="000726CA">
        <w:tc>
          <w:tcPr>
            <w:tcW w:w="2110" w:type="dxa"/>
          </w:tcPr>
          <w:p w14:paraId="59DB9A98"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Lync Online Plan 2</w:t>
            </w:r>
          </w:p>
        </w:tc>
        <w:tc>
          <w:tcPr>
            <w:tcW w:w="2133" w:type="dxa"/>
            <w:shd w:val="clear" w:color="auto" w:fill="auto"/>
          </w:tcPr>
          <w:p w14:paraId="59DB9A99"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Lync Online Plan 2</w:t>
            </w:r>
          </w:p>
        </w:tc>
        <w:tc>
          <w:tcPr>
            <w:tcW w:w="2160" w:type="dxa"/>
            <w:shd w:val="clear" w:color="auto" w:fill="auto"/>
          </w:tcPr>
          <w:p w14:paraId="59DB9A9A" w14:textId="77777777" w:rsidR="00A83600" w:rsidRPr="007F456A" w:rsidRDefault="00A83600" w:rsidP="00C066F9">
            <w:pPr>
              <w:keepNext/>
              <w:keepLines/>
              <w:ind w:left="138" w:right="138"/>
              <w:rPr>
                <w:rFonts w:eastAsia="PMingLiU" w:cs="Tahoma"/>
                <w:color w:val="000000"/>
              </w:rPr>
            </w:pPr>
            <w:r w:rsidRPr="007F456A">
              <w:rPr>
                <w:rFonts w:eastAsia="PMingLiU" w:cs="Tahoma"/>
                <w:color w:val="000000"/>
              </w:rPr>
              <w:t>Lync Online Plan 2</w:t>
            </w:r>
          </w:p>
        </w:tc>
        <w:tc>
          <w:tcPr>
            <w:tcW w:w="2069" w:type="dxa"/>
            <w:shd w:val="clear" w:color="auto" w:fill="auto"/>
          </w:tcPr>
          <w:p w14:paraId="59DB9A9B" w14:textId="77777777" w:rsidR="00A83600" w:rsidRPr="007F456A" w:rsidRDefault="00A83600" w:rsidP="000726CA">
            <w:pPr>
              <w:keepNext/>
              <w:keepLines/>
              <w:ind w:left="186" w:right="62"/>
              <w:rPr>
                <w:rFonts w:eastAsia="PMingLiU" w:cs="Tahoma"/>
                <w:color w:val="000000"/>
              </w:rPr>
            </w:pPr>
            <w:r w:rsidRPr="007F456A">
              <w:rPr>
                <w:rFonts w:eastAsia="PMingLiU" w:cs="Tahoma"/>
                <w:color w:val="000000"/>
              </w:rPr>
              <w:t>Lync Online Plan 3*</w:t>
            </w:r>
          </w:p>
        </w:tc>
      </w:tr>
      <w:tr w:rsidR="00A83600" w:rsidRPr="007F456A" w14:paraId="59DB9AA1" w14:textId="77777777" w:rsidTr="000726CA">
        <w:tc>
          <w:tcPr>
            <w:tcW w:w="2110" w:type="dxa"/>
          </w:tcPr>
          <w:p w14:paraId="59DB9A9D" w14:textId="77777777" w:rsidR="00A83600" w:rsidRPr="007F456A" w:rsidRDefault="0050116B" w:rsidP="00C066F9">
            <w:pPr>
              <w:keepNext/>
              <w:keepLines/>
              <w:ind w:left="180" w:right="186"/>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c>
          <w:tcPr>
            <w:tcW w:w="2133" w:type="dxa"/>
            <w:shd w:val="clear" w:color="auto" w:fill="auto"/>
          </w:tcPr>
          <w:p w14:paraId="59DB9A9E" w14:textId="77777777" w:rsidR="00A83600" w:rsidRPr="007F456A" w:rsidRDefault="00A83600" w:rsidP="00C066F9">
            <w:pPr>
              <w:keepNext/>
              <w:keepLines/>
              <w:ind w:left="180" w:right="186"/>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c>
          <w:tcPr>
            <w:tcW w:w="2160" w:type="dxa"/>
            <w:shd w:val="clear" w:color="auto" w:fill="auto"/>
          </w:tcPr>
          <w:p w14:paraId="59DB9A9F" w14:textId="77777777" w:rsidR="00A83600" w:rsidRPr="007F456A" w:rsidRDefault="00A83600" w:rsidP="00C066F9">
            <w:pPr>
              <w:keepNext/>
              <w:keepLines/>
              <w:ind w:left="138" w:right="138"/>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c>
          <w:tcPr>
            <w:tcW w:w="2069" w:type="dxa"/>
            <w:shd w:val="clear" w:color="auto" w:fill="auto"/>
          </w:tcPr>
          <w:p w14:paraId="59DB9AA0" w14:textId="77777777" w:rsidR="00A83600" w:rsidRPr="007F456A" w:rsidRDefault="00A83600" w:rsidP="000726CA">
            <w:pPr>
              <w:keepNext/>
              <w:keepLines/>
              <w:ind w:left="186" w:right="71"/>
              <w:rPr>
                <w:rFonts w:eastAsia="PMingLiU" w:cs="Tahoma"/>
                <w:color w:val="000000"/>
              </w:rPr>
            </w:pPr>
            <w:r w:rsidRPr="007F456A">
              <w:rPr>
                <w:rFonts w:eastAsia="PMingLiU" w:cs="Tahoma"/>
                <w:color w:val="000000"/>
              </w:rPr>
              <w:t xml:space="preserve">Office Web </w:t>
            </w:r>
            <w:r w:rsidRPr="007F456A">
              <w:rPr>
                <w:rFonts w:eastAsia="PMingLiU" w:cs="Tahoma"/>
                <w:color w:val="000000"/>
              </w:rPr>
              <w:t>應用程式</w:t>
            </w:r>
            <w:r w:rsidRPr="007F456A">
              <w:rPr>
                <w:rFonts w:eastAsia="PMingLiU" w:cs="Tahoma"/>
                <w:color w:val="000000"/>
              </w:rPr>
              <w:t xml:space="preserve"> (Microsoft </w:t>
            </w:r>
            <w:r w:rsidRPr="007F456A">
              <w:rPr>
                <w:rFonts w:eastAsia="PMingLiU" w:cs="Tahoma"/>
                <w:color w:val="000000"/>
              </w:rPr>
              <w:t>託管</w:t>
            </w:r>
            <w:r w:rsidRPr="007F456A">
              <w:rPr>
                <w:rFonts w:eastAsia="PMingLiU" w:cs="Tahoma"/>
                <w:color w:val="000000"/>
              </w:rPr>
              <w:t>)</w:t>
            </w:r>
          </w:p>
        </w:tc>
      </w:tr>
      <w:tr w:rsidR="00A83600" w:rsidRPr="007F456A" w14:paraId="59DB9AA6" w14:textId="77777777" w:rsidTr="000726CA">
        <w:tc>
          <w:tcPr>
            <w:tcW w:w="2110" w:type="dxa"/>
          </w:tcPr>
          <w:p w14:paraId="59DB9AA2" w14:textId="77777777" w:rsidR="00A83600" w:rsidRPr="007F456A" w:rsidRDefault="00A83600" w:rsidP="00C066F9">
            <w:pPr>
              <w:keepNext/>
              <w:keepLines/>
              <w:ind w:left="180" w:right="186"/>
              <w:rPr>
                <w:rFonts w:eastAsia="PMingLiU" w:cs="Tahoma"/>
                <w:color w:val="000000"/>
              </w:rPr>
            </w:pPr>
          </w:p>
        </w:tc>
        <w:tc>
          <w:tcPr>
            <w:tcW w:w="2133" w:type="dxa"/>
            <w:shd w:val="clear" w:color="auto" w:fill="auto"/>
          </w:tcPr>
          <w:p w14:paraId="59DB9AA3" w14:textId="77777777" w:rsidR="00A83600" w:rsidRPr="007F456A" w:rsidRDefault="00A83600" w:rsidP="00C066F9">
            <w:pPr>
              <w:keepNext/>
              <w:keepLines/>
              <w:ind w:left="180" w:right="186"/>
              <w:rPr>
                <w:rFonts w:eastAsia="PMingLiU" w:cs="Tahoma"/>
                <w:color w:val="000000"/>
              </w:rPr>
            </w:pPr>
          </w:p>
        </w:tc>
        <w:tc>
          <w:tcPr>
            <w:tcW w:w="2160" w:type="dxa"/>
            <w:shd w:val="clear" w:color="auto" w:fill="auto"/>
          </w:tcPr>
          <w:p w14:paraId="59DB9AA4" w14:textId="77777777" w:rsidR="00A83600" w:rsidRPr="007F456A" w:rsidRDefault="00A83600" w:rsidP="00630ED6">
            <w:pPr>
              <w:keepNext/>
              <w:keepLines/>
              <w:ind w:left="138" w:right="138"/>
              <w:rPr>
                <w:rFonts w:eastAsia="PMingLiU" w:cs="Tahoma"/>
                <w:color w:val="000000"/>
              </w:rPr>
            </w:pPr>
            <w:r w:rsidRPr="007F456A">
              <w:rPr>
                <w:rFonts w:eastAsia="PMingLiU" w:cs="Tahoma"/>
                <w:color w:val="000000"/>
              </w:rPr>
              <w:t xml:space="preserve">Office 365 ProPlus </w:t>
            </w:r>
          </w:p>
        </w:tc>
        <w:tc>
          <w:tcPr>
            <w:tcW w:w="2069" w:type="dxa"/>
            <w:shd w:val="clear" w:color="auto" w:fill="auto"/>
          </w:tcPr>
          <w:p w14:paraId="59DB9AA5" w14:textId="77777777" w:rsidR="00A83600" w:rsidRPr="007F456A" w:rsidRDefault="00630ED6" w:rsidP="00630ED6">
            <w:pPr>
              <w:keepNext/>
              <w:keepLines/>
              <w:ind w:left="186" w:right="180"/>
              <w:rPr>
                <w:rFonts w:eastAsia="PMingLiU" w:cs="Tahoma"/>
                <w:color w:val="000000"/>
              </w:rPr>
            </w:pPr>
            <w:r w:rsidRPr="007F456A">
              <w:rPr>
                <w:rFonts w:eastAsia="PMingLiU" w:cs="Tahoma"/>
                <w:color w:val="000000"/>
              </w:rPr>
              <w:t xml:space="preserve">Office 365 ProPlus </w:t>
            </w:r>
          </w:p>
        </w:tc>
      </w:tr>
      <w:tr w:rsidR="00630ED6" w:rsidRPr="007F456A" w14:paraId="59DB9AAB" w14:textId="77777777" w:rsidTr="000726CA">
        <w:tc>
          <w:tcPr>
            <w:tcW w:w="2110" w:type="dxa"/>
          </w:tcPr>
          <w:p w14:paraId="59DB9AA7" w14:textId="77777777" w:rsidR="00630ED6" w:rsidRPr="007F456A" w:rsidRDefault="00630ED6" w:rsidP="00C066F9">
            <w:pPr>
              <w:keepNext/>
              <w:keepLines/>
              <w:ind w:left="180" w:right="186"/>
              <w:rPr>
                <w:rFonts w:eastAsia="PMingLiU" w:cs="Tahoma"/>
                <w:color w:val="000000"/>
              </w:rPr>
            </w:pPr>
          </w:p>
        </w:tc>
        <w:tc>
          <w:tcPr>
            <w:tcW w:w="2133" w:type="dxa"/>
            <w:shd w:val="clear" w:color="auto" w:fill="auto"/>
          </w:tcPr>
          <w:p w14:paraId="59DB9AA8" w14:textId="77777777" w:rsidR="00630ED6" w:rsidRPr="007F456A" w:rsidRDefault="00630ED6" w:rsidP="00C066F9">
            <w:pPr>
              <w:keepNext/>
              <w:keepLines/>
              <w:ind w:left="180" w:right="186"/>
              <w:rPr>
                <w:rFonts w:eastAsia="PMingLiU" w:cs="Tahoma"/>
                <w:color w:val="000000"/>
              </w:rPr>
            </w:pPr>
          </w:p>
        </w:tc>
        <w:tc>
          <w:tcPr>
            <w:tcW w:w="2160" w:type="dxa"/>
            <w:shd w:val="clear" w:color="auto" w:fill="auto"/>
          </w:tcPr>
          <w:p w14:paraId="59DB9AA9" w14:textId="77777777" w:rsidR="00630ED6" w:rsidRPr="007F456A" w:rsidRDefault="00630ED6" w:rsidP="00630ED6">
            <w:pPr>
              <w:keepNext/>
              <w:keepLines/>
              <w:ind w:left="138" w:right="138"/>
              <w:rPr>
                <w:rFonts w:eastAsia="PMingLiU" w:cs="Tahoma"/>
                <w:color w:val="000000"/>
              </w:rPr>
            </w:pPr>
            <w:r w:rsidRPr="007F456A">
              <w:rPr>
                <w:rFonts w:eastAsia="PMingLiU" w:cs="Tahoma"/>
                <w:color w:val="000000"/>
              </w:rPr>
              <w:t xml:space="preserve">Windows Azure Active Directory </w:t>
            </w:r>
            <w:r w:rsidRPr="007F456A">
              <w:rPr>
                <w:rFonts w:eastAsia="PMingLiU" w:cs="Tahoma"/>
                <w:color w:val="000000"/>
              </w:rPr>
              <w:t>版權管理</w:t>
            </w:r>
          </w:p>
        </w:tc>
        <w:tc>
          <w:tcPr>
            <w:tcW w:w="2069" w:type="dxa"/>
            <w:shd w:val="clear" w:color="auto" w:fill="auto"/>
          </w:tcPr>
          <w:p w14:paraId="59DB9AAA" w14:textId="77777777" w:rsidR="00630ED6" w:rsidRPr="007F456A" w:rsidRDefault="00630ED6" w:rsidP="00630ED6">
            <w:pPr>
              <w:keepNext/>
              <w:keepLines/>
              <w:ind w:left="186" w:right="180"/>
              <w:rPr>
                <w:rFonts w:eastAsia="PMingLiU" w:cs="Tahoma"/>
                <w:color w:val="000000"/>
              </w:rPr>
            </w:pPr>
            <w:r w:rsidRPr="007F456A">
              <w:rPr>
                <w:rFonts w:eastAsia="PMingLiU" w:cs="Tahoma"/>
                <w:color w:val="000000"/>
              </w:rPr>
              <w:t xml:space="preserve">Windows Azure Active Directory </w:t>
            </w:r>
            <w:r w:rsidRPr="007F456A">
              <w:rPr>
                <w:rFonts w:eastAsia="PMingLiU" w:cs="Tahoma"/>
                <w:color w:val="000000"/>
              </w:rPr>
              <w:t>版權管理</w:t>
            </w:r>
          </w:p>
        </w:tc>
      </w:tr>
    </w:tbl>
    <w:p w14:paraId="59DB9AAC" w14:textId="77777777" w:rsidR="00263B62" w:rsidRPr="007F456A" w:rsidRDefault="00630ED6" w:rsidP="00630ED6">
      <w:pPr>
        <w:pStyle w:val="PURBody"/>
        <w:spacing w:after="0"/>
        <w:ind w:left="540"/>
        <w:rPr>
          <w:rFonts w:ascii="Tahoma" w:eastAsia="PMingLiU" w:hAnsi="Tahoma" w:cs="Tahoma"/>
        </w:rPr>
      </w:pPr>
      <w:r w:rsidRPr="007F456A">
        <w:rPr>
          <w:rFonts w:ascii="Tahoma" w:eastAsia="PMingLiU" w:hAnsi="Tahoma" w:cs="Tahoma"/>
          <w:i/>
          <w:sz w:val="16"/>
          <w:vertAlign w:val="superscript"/>
        </w:rPr>
        <w:t>*</w:t>
      </w:r>
      <w:r w:rsidRPr="007F456A">
        <w:rPr>
          <w:rFonts w:ascii="Tahoma" w:eastAsia="PMingLiU" w:hAnsi="Tahoma" w:cs="Tahoma"/>
          <w:i/>
          <w:sz w:val="16"/>
        </w:rPr>
        <w:t>從美國和英國以外之國家</w:t>
      </w:r>
      <w:r w:rsidRPr="007F456A">
        <w:rPr>
          <w:rFonts w:ascii="Tahoma" w:eastAsia="PMingLiU" w:hAnsi="Tahoma" w:cs="Tahoma"/>
          <w:i/>
          <w:sz w:val="16"/>
        </w:rPr>
        <w:t>/</w:t>
      </w:r>
      <w:r w:rsidRPr="007F456A">
        <w:rPr>
          <w:rFonts w:ascii="Tahoma" w:eastAsia="PMingLiU" w:hAnsi="Tahoma" w:cs="Tahoma"/>
          <w:i/>
          <w:sz w:val="16"/>
        </w:rPr>
        <w:t>地區訂購之客戶會收到</w:t>
      </w:r>
      <w:r w:rsidRPr="007F456A">
        <w:rPr>
          <w:rFonts w:ascii="Tahoma" w:eastAsia="PMingLiU" w:hAnsi="Tahoma" w:cs="Tahoma"/>
          <w:i/>
          <w:sz w:val="16"/>
        </w:rPr>
        <w:t xml:space="preserve"> Lync Online Plan 2</w:t>
      </w:r>
      <w:r w:rsidRPr="007F456A">
        <w:rPr>
          <w:rFonts w:ascii="Tahoma" w:eastAsia="PMingLiU" w:hAnsi="Tahoma" w:cs="Tahoma"/>
          <w:i/>
          <w:sz w:val="16"/>
        </w:rPr>
        <w:t>，而非</w:t>
      </w:r>
      <w:r w:rsidRPr="007F456A">
        <w:rPr>
          <w:rFonts w:ascii="Tahoma" w:eastAsia="PMingLiU" w:hAnsi="Tahoma" w:cs="Tahoma"/>
          <w:i/>
          <w:sz w:val="16"/>
        </w:rPr>
        <w:t xml:space="preserve"> Lync Online Plan 3</w:t>
      </w:r>
      <w:r w:rsidRPr="007F456A">
        <w:rPr>
          <w:rFonts w:ascii="Tahoma" w:eastAsia="PMingLiU" w:hAnsi="Tahoma" w:cs="Tahoma"/>
          <w:color w:val="000000"/>
        </w:rPr>
        <w:br/>
      </w:r>
    </w:p>
    <w:p w14:paraId="59DB9AAD" w14:textId="77777777" w:rsidR="00A83600" w:rsidRPr="007F456A" w:rsidRDefault="00A83600" w:rsidP="00E62BC4">
      <w:pPr>
        <w:ind w:left="720"/>
        <w:rPr>
          <w:rFonts w:eastAsia="PMingLiU" w:cs="Tahoma"/>
          <w:lang w:eastAsia="zh-TW"/>
        </w:rPr>
      </w:pPr>
      <w:r w:rsidRPr="007F456A">
        <w:rPr>
          <w:rFonts w:eastAsia="PMingLiU" w:cs="Tahoma"/>
          <w:color w:val="000000"/>
          <w:lang w:eastAsia="zh-TW"/>
        </w:rPr>
        <w:t>此清單得隨時變更。若</w:t>
      </w:r>
      <w:r w:rsidRPr="007F456A">
        <w:rPr>
          <w:rFonts w:eastAsia="PMingLiU" w:cs="Tahoma"/>
          <w:color w:val="000000"/>
          <w:lang w:eastAsia="zh-TW"/>
        </w:rPr>
        <w:t xml:space="preserve"> Office 365 Government G1-G4 </w:t>
      </w:r>
      <w:r w:rsidRPr="007F456A">
        <w:rPr>
          <w:rFonts w:eastAsia="PMingLiU" w:cs="Tahoma"/>
          <w:color w:val="000000"/>
          <w:lang w:eastAsia="zh-TW"/>
        </w:rPr>
        <w:t>之授權條款與本注意事項間有任何牴觸之情形，則以最新的「產品使用權」為準。個別授權之內部部署軟體的其他存取權利</w:t>
      </w:r>
      <w:r w:rsidRPr="007F456A">
        <w:rPr>
          <w:rFonts w:eastAsia="PMingLiU" w:cs="Tahoma"/>
          <w:color w:val="000000"/>
          <w:lang w:eastAsia="zh-TW"/>
        </w:rPr>
        <w:t xml:space="preserve"> (</w:t>
      </w:r>
      <w:r w:rsidRPr="007F456A">
        <w:rPr>
          <w:rFonts w:eastAsia="PMingLiU" w:cs="Tahoma"/>
          <w:color w:val="000000"/>
          <w:lang w:eastAsia="zh-TW"/>
        </w:rPr>
        <w:t>若有的話</w:t>
      </w:r>
      <w:r w:rsidRPr="007F456A">
        <w:rPr>
          <w:rFonts w:eastAsia="PMingLiU" w:cs="Tahoma"/>
          <w:color w:val="000000"/>
          <w:lang w:eastAsia="zh-TW"/>
        </w:rPr>
        <w:t>)</w:t>
      </w:r>
      <w:r w:rsidRPr="007F456A">
        <w:rPr>
          <w:rFonts w:eastAsia="PMingLiU" w:cs="Tahoma"/>
          <w:color w:val="000000"/>
          <w:lang w:eastAsia="zh-TW"/>
        </w:rPr>
        <w:t>，將會於「產品使用權」中指定。</w:t>
      </w:r>
    </w:p>
    <w:p w14:paraId="59DB9AAE" w14:textId="77777777" w:rsidR="00A83600" w:rsidRDefault="00A83600" w:rsidP="00E62BC4">
      <w:pPr>
        <w:ind w:left="720"/>
        <w:rPr>
          <w:rFonts w:eastAsia="PMingLiU" w:cs="Tahoma"/>
          <w:lang w:eastAsia="zh-TW"/>
        </w:rPr>
      </w:pPr>
    </w:p>
    <w:p w14:paraId="59DB9AAF" w14:textId="77777777" w:rsidR="000726CA" w:rsidRDefault="000726CA" w:rsidP="00E62BC4">
      <w:pPr>
        <w:ind w:left="720"/>
        <w:rPr>
          <w:rFonts w:eastAsia="PMingLiU" w:cs="Tahoma"/>
          <w:lang w:eastAsia="zh-TW"/>
        </w:rPr>
      </w:pPr>
    </w:p>
    <w:p w14:paraId="59DB9AB0" w14:textId="77777777" w:rsidR="000726CA" w:rsidRDefault="000726CA" w:rsidP="00E62BC4">
      <w:pPr>
        <w:ind w:left="720"/>
        <w:rPr>
          <w:rFonts w:eastAsia="PMingLiU" w:cs="Tahoma"/>
          <w:lang w:eastAsia="zh-TW"/>
        </w:rPr>
      </w:pPr>
    </w:p>
    <w:p w14:paraId="59DB9AB1" w14:textId="77777777" w:rsidR="000726CA" w:rsidRPr="007F456A" w:rsidRDefault="000726CA" w:rsidP="00E62BC4">
      <w:pPr>
        <w:ind w:left="720"/>
        <w:rPr>
          <w:rFonts w:eastAsia="PMingLiU" w:cs="Tahoma"/>
          <w:lang w:eastAsia="zh-TW"/>
        </w:rPr>
      </w:pPr>
    </w:p>
    <w:p w14:paraId="59DB9AB2" w14:textId="77777777" w:rsidR="00A83600" w:rsidRPr="000726CA" w:rsidRDefault="00A83600" w:rsidP="000726CA">
      <w:pPr>
        <w:ind w:left="720"/>
        <w:rPr>
          <w:rFonts w:eastAsia="PMingLiU" w:cs="Tahoma"/>
          <w:spacing w:val="-2"/>
          <w:lang w:eastAsia="zh-TW"/>
        </w:rPr>
      </w:pPr>
      <w:r w:rsidRPr="000726CA">
        <w:rPr>
          <w:rFonts w:eastAsia="PMingLiU" w:cs="Tahoma"/>
          <w:color w:val="000000"/>
          <w:spacing w:val="-2"/>
        </w:rPr>
        <w:lastRenderedPageBreak/>
        <w:t xml:space="preserve">Lync Online Plan 1 </w:t>
      </w:r>
      <w:r w:rsidRPr="000726CA">
        <w:rPr>
          <w:rFonts w:eastAsia="PMingLiU" w:cs="Tahoma"/>
          <w:color w:val="000000"/>
          <w:spacing w:val="-2"/>
        </w:rPr>
        <w:t>及</w:t>
      </w:r>
      <w:r w:rsidRPr="000726CA">
        <w:rPr>
          <w:rFonts w:eastAsia="PMingLiU" w:cs="Tahoma"/>
          <w:color w:val="000000"/>
          <w:spacing w:val="-2"/>
        </w:rPr>
        <w:t xml:space="preserve"> Plan 2 </w:t>
      </w:r>
      <w:r w:rsidRPr="000726CA">
        <w:rPr>
          <w:rFonts w:eastAsia="PMingLiU" w:cs="Tahoma"/>
          <w:color w:val="000000"/>
          <w:spacing w:val="-2"/>
        </w:rPr>
        <w:t>需要分別訂購及安裝</w:t>
      </w:r>
      <w:r w:rsidRPr="000726CA">
        <w:rPr>
          <w:rFonts w:eastAsia="PMingLiU" w:cs="Tahoma"/>
          <w:color w:val="000000"/>
          <w:spacing w:val="-2"/>
        </w:rPr>
        <w:t xml:space="preserve"> Microsoft Lync 2013 (</w:t>
      </w:r>
      <w:r w:rsidRPr="000726CA">
        <w:rPr>
          <w:rFonts w:eastAsia="PMingLiU" w:cs="Tahoma"/>
          <w:color w:val="000000"/>
          <w:spacing w:val="-2"/>
        </w:rPr>
        <w:t>或</w:t>
      </w:r>
      <w:r w:rsidRPr="000726CA">
        <w:rPr>
          <w:rFonts w:eastAsia="PMingLiU" w:cs="Tahoma"/>
          <w:color w:val="000000"/>
          <w:spacing w:val="-2"/>
        </w:rPr>
        <w:t xml:space="preserve"> Lync for Mac 2011) </w:t>
      </w:r>
      <w:r w:rsidRPr="000726CA">
        <w:rPr>
          <w:rFonts w:eastAsia="PMingLiU" w:cs="Tahoma"/>
          <w:color w:val="000000"/>
          <w:spacing w:val="-2"/>
        </w:rPr>
        <w:t>才能存取</w:t>
      </w:r>
      <w:r w:rsidRPr="000726CA">
        <w:rPr>
          <w:rFonts w:eastAsia="PMingLiU" w:cs="Tahoma"/>
          <w:color w:val="000000"/>
          <w:spacing w:val="-2"/>
        </w:rPr>
        <w:t xml:space="preserve"> Lync</w:t>
      </w:r>
      <w:r w:rsidR="000726CA">
        <w:rPr>
          <w:rFonts w:eastAsia="PMingLiU" w:cs="Tahoma"/>
          <w:color w:val="000000"/>
          <w:spacing w:val="-2"/>
        </w:rPr>
        <w:t> </w:t>
      </w:r>
      <w:r w:rsidRPr="000726CA">
        <w:rPr>
          <w:rFonts w:eastAsia="PMingLiU" w:cs="Tahoma"/>
          <w:color w:val="000000"/>
          <w:spacing w:val="-2"/>
        </w:rPr>
        <w:t xml:space="preserve">Online Plan 1 </w:t>
      </w:r>
      <w:r w:rsidRPr="000726CA">
        <w:rPr>
          <w:rFonts w:eastAsia="PMingLiU" w:cs="Tahoma"/>
          <w:color w:val="000000"/>
          <w:spacing w:val="-2"/>
        </w:rPr>
        <w:t>和</w:t>
      </w:r>
      <w:r w:rsidRPr="000726CA">
        <w:rPr>
          <w:rFonts w:eastAsia="PMingLiU" w:cs="Tahoma"/>
          <w:color w:val="000000"/>
          <w:spacing w:val="-2"/>
        </w:rPr>
        <w:t xml:space="preserve"> Plan 2 </w:t>
      </w:r>
      <w:r w:rsidRPr="000726CA">
        <w:rPr>
          <w:rFonts w:eastAsia="PMingLiU" w:cs="Tahoma"/>
          <w:color w:val="000000"/>
          <w:spacing w:val="-2"/>
        </w:rPr>
        <w:t>的完整功能集。在有限時間優惠期間內，經授權使用</w:t>
      </w:r>
      <w:r w:rsidRPr="000726CA">
        <w:rPr>
          <w:rFonts w:eastAsia="PMingLiU" w:cs="Tahoma"/>
          <w:color w:val="000000"/>
          <w:spacing w:val="-2"/>
        </w:rPr>
        <w:t xml:space="preserve"> Lync Online </w:t>
      </w:r>
      <w:r w:rsidRPr="000726CA">
        <w:rPr>
          <w:rFonts w:eastAsia="PMingLiU" w:cs="Tahoma"/>
          <w:color w:val="000000"/>
          <w:spacing w:val="-2"/>
        </w:rPr>
        <w:t>之客戶的每一份</w:t>
      </w:r>
      <w:r w:rsidRPr="000726CA">
        <w:rPr>
          <w:rFonts w:eastAsia="PMingLiU" w:cs="Tahoma"/>
          <w:color w:val="000000"/>
          <w:spacing w:val="-2"/>
        </w:rPr>
        <w:t xml:space="preserve"> Lync Online </w:t>
      </w:r>
      <w:r w:rsidRPr="000726CA">
        <w:rPr>
          <w:rFonts w:eastAsia="PMingLiU" w:cs="Tahoma"/>
          <w:color w:val="000000"/>
          <w:spacing w:val="-2"/>
        </w:rPr>
        <w:t>試用或付清之訂閱使用權，都會收到一份免費的</w:t>
      </w:r>
      <w:r w:rsidRPr="000726CA">
        <w:rPr>
          <w:rFonts w:eastAsia="PMingLiU" w:cs="Tahoma"/>
          <w:color w:val="000000"/>
          <w:spacing w:val="-2"/>
        </w:rPr>
        <w:t xml:space="preserve"> Lync for Mac 2011 </w:t>
      </w:r>
      <w:r w:rsidRPr="000726CA">
        <w:rPr>
          <w:rFonts w:eastAsia="PMingLiU" w:cs="Tahoma"/>
          <w:color w:val="000000"/>
          <w:spacing w:val="-2"/>
        </w:rPr>
        <w:t>授權拷貝。</w:t>
      </w:r>
      <w:r w:rsidRPr="000726CA">
        <w:rPr>
          <w:rFonts w:eastAsia="PMingLiU" w:cs="Tahoma"/>
          <w:color w:val="000000"/>
          <w:spacing w:val="-2"/>
          <w:lang w:eastAsia="zh-TW"/>
        </w:rPr>
        <w:t>該軟體僅得與</w:t>
      </w:r>
      <w:r w:rsidRPr="000726CA">
        <w:rPr>
          <w:rFonts w:eastAsia="PMingLiU" w:cs="Tahoma"/>
          <w:color w:val="000000"/>
          <w:spacing w:val="-2"/>
          <w:lang w:eastAsia="zh-TW"/>
        </w:rPr>
        <w:t xml:space="preserve"> Lync Online </w:t>
      </w:r>
      <w:r w:rsidRPr="000726CA">
        <w:rPr>
          <w:rFonts w:eastAsia="PMingLiU" w:cs="Tahoma"/>
          <w:color w:val="000000"/>
          <w:spacing w:val="-2"/>
          <w:lang w:eastAsia="zh-TW"/>
        </w:rPr>
        <w:t>搭配使用，而且該軟體之所有使用權將因基本訂閱使用權屆滿或移轉至下一個主要新版本的</w:t>
      </w:r>
      <w:r w:rsidRPr="000726CA">
        <w:rPr>
          <w:rFonts w:eastAsia="PMingLiU" w:cs="Tahoma"/>
          <w:color w:val="000000"/>
          <w:spacing w:val="-2"/>
          <w:lang w:eastAsia="zh-TW"/>
        </w:rPr>
        <w:t xml:space="preserve"> Lync Online (</w:t>
      </w:r>
      <w:r w:rsidRPr="000726CA">
        <w:rPr>
          <w:rFonts w:eastAsia="PMingLiU" w:cs="Tahoma"/>
          <w:color w:val="000000"/>
          <w:spacing w:val="-2"/>
          <w:lang w:eastAsia="zh-TW"/>
        </w:rPr>
        <w:t>視何者先發生</w:t>
      </w:r>
      <w:r w:rsidRPr="000726CA">
        <w:rPr>
          <w:rFonts w:eastAsia="PMingLiU" w:cs="Tahoma"/>
          <w:color w:val="000000"/>
          <w:spacing w:val="-2"/>
          <w:lang w:eastAsia="zh-TW"/>
        </w:rPr>
        <w:t xml:space="preserve">) </w:t>
      </w:r>
      <w:r w:rsidRPr="000726CA">
        <w:rPr>
          <w:rFonts w:eastAsia="PMingLiU" w:cs="Tahoma"/>
          <w:color w:val="000000"/>
          <w:spacing w:val="-2"/>
          <w:lang w:eastAsia="zh-TW"/>
        </w:rPr>
        <w:t>而隨之終止。</w:t>
      </w:r>
      <w:r w:rsidRPr="000726CA">
        <w:rPr>
          <w:rFonts w:eastAsia="PMingLiU" w:cs="Tahoma"/>
          <w:spacing w:val="-2"/>
          <w:lang w:eastAsia="zh-TW"/>
        </w:rPr>
        <w:t xml:space="preserve"> </w:t>
      </w:r>
      <w:r w:rsidRPr="000726CA">
        <w:rPr>
          <w:rFonts w:eastAsia="PMingLiU" w:cs="Tahoma"/>
          <w:spacing w:val="-2"/>
          <w:lang w:eastAsia="zh-TW"/>
        </w:rPr>
        <w:t>客戶得將免費的</w:t>
      </w:r>
      <w:r w:rsidRPr="000726CA">
        <w:rPr>
          <w:rFonts w:eastAsia="PMingLiU" w:cs="Tahoma"/>
          <w:spacing w:val="-2"/>
          <w:lang w:eastAsia="zh-TW"/>
        </w:rPr>
        <w:t xml:space="preserve"> Lync Basic 2013 </w:t>
      </w:r>
      <w:r w:rsidRPr="000726CA">
        <w:rPr>
          <w:rFonts w:eastAsia="PMingLiU" w:cs="Tahoma"/>
          <w:spacing w:val="-2"/>
          <w:lang w:eastAsia="zh-TW"/>
        </w:rPr>
        <w:t>用戶端供他們的</w:t>
      </w:r>
      <w:r w:rsidRPr="000726CA">
        <w:rPr>
          <w:rFonts w:eastAsia="PMingLiU" w:cs="Tahoma"/>
          <w:spacing w:val="-2"/>
          <w:lang w:eastAsia="zh-TW"/>
        </w:rPr>
        <w:t xml:space="preserve"> Windows </w:t>
      </w:r>
      <w:r w:rsidRPr="000726CA">
        <w:rPr>
          <w:rFonts w:eastAsia="PMingLiU" w:cs="Tahoma"/>
          <w:spacing w:val="-2"/>
          <w:lang w:eastAsia="zh-TW"/>
        </w:rPr>
        <w:t>使用者使用。</w:t>
      </w:r>
    </w:p>
    <w:p w14:paraId="59DB9AB3" w14:textId="77777777" w:rsidR="00A83600" w:rsidRPr="007F456A" w:rsidRDefault="00A83600" w:rsidP="00E62BC4">
      <w:pPr>
        <w:ind w:left="720"/>
        <w:rPr>
          <w:rFonts w:eastAsia="PMingLiU" w:cs="Tahoma"/>
          <w:lang w:eastAsia="zh-TW"/>
        </w:rPr>
      </w:pPr>
    </w:p>
    <w:p w14:paraId="59DB9AB4" w14:textId="77777777" w:rsidR="00A83600" w:rsidRPr="007F456A" w:rsidRDefault="00A83600" w:rsidP="00E62BC4">
      <w:pPr>
        <w:ind w:left="720"/>
        <w:rPr>
          <w:rFonts w:eastAsia="PMingLiU" w:cs="Tahoma"/>
          <w:lang w:eastAsia="zh-TW"/>
        </w:rPr>
      </w:pPr>
      <w:r w:rsidRPr="007F456A">
        <w:rPr>
          <w:rFonts w:eastAsia="PMingLiU" w:cs="Tahoma"/>
          <w:color w:val="000000"/>
          <w:szCs w:val="18"/>
          <w:lang w:eastAsia="zh-TW"/>
        </w:rPr>
        <w:t xml:space="preserve">G1-G4 </w:t>
      </w:r>
      <w:r w:rsidRPr="007F456A">
        <w:rPr>
          <w:rFonts w:eastAsia="PMingLiU" w:cs="Tahoma"/>
          <w:color w:val="000000"/>
          <w:szCs w:val="18"/>
          <w:lang w:eastAsia="zh-TW"/>
        </w:rPr>
        <w:t>不得與特定非政府社群雲端服務建置於相同的網域中。這項限制會涵蓋隸屬於</w:t>
      </w:r>
      <w:r w:rsidRPr="007F456A">
        <w:rPr>
          <w:rFonts w:eastAsia="PMingLiU" w:cs="Tahoma"/>
          <w:color w:val="000000"/>
          <w:szCs w:val="18"/>
          <w:lang w:eastAsia="zh-TW"/>
        </w:rPr>
        <w:t xml:space="preserve"> Office 365 </w:t>
      </w:r>
      <w:r w:rsidRPr="007F456A">
        <w:rPr>
          <w:rFonts w:eastAsia="PMingLiU" w:cs="Tahoma"/>
          <w:color w:val="000000"/>
          <w:szCs w:val="18"/>
          <w:lang w:eastAsia="zh-TW"/>
        </w:rPr>
        <w:t>系列產品之任何線上服務，包括</w:t>
      </w:r>
      <w:r w:rsidRPr="007F456A">
        <w:rPr>
          <w:rFonts w:eastAsia="PMingLiU" w:cs="Tahoma"/>
          <w:color w:val="000000"/>
          <w:szCs w:val="18"/>
          <w:lang w:eastAsia="zh-TW"/>
        </w:rPr>
        <w:t xml:space="preserve"> Exchange Online</w:t>
      </w:r>
      <w:r w:rsidRPr="007F456A">
        <w:rPr>
          <w:rFonts w:eastAsia="PMingLiU" w:cs="Tahoma"/>
          <w:color w:val="000000"/>
          <w:szCs w:val="18"/>
          <w:lang w:eastAsia="zh-TW"/>
        </w:rPr>
        <w:t>、</w:t>
      </w:r>
      <w:r w:rsidRPr="007F456A">
        <w:rPr>
          <w:rFonts w:eastAsia="PMingLiU" w:cs="Tahoma"/>
          <w:color w:val="000000"/>
          <w:szCs w:val="18"/>
          <w:lang w:eastAsia="zh-TW"/>
        </w:rPr>
        <w:t xml:space="preserve">SharePoint Online </w:t>
      </w:r>
      <w:r w:rsidRPr="007F456A">
        <w:rPr>
          <w:rFonts w:eastAsia="PMingLiU" w:cs="Tahoma"/>
          <w:color w:val="000000"/>
          <w:szCs w:val="18"/>
          <w:lang w:eastAsia="zh-TW"/>
        </w:rPr>
        <w:t>和</w:t>
      </w:r>
      <w:r w:rsidRPr="007F456A">
        <w:rPr>
          <w:rFonts w:eastAsia="PMingLiU" w:cs="Tahoma"/>
          <w:color w:val="000000"/>
          <w:szCs w:val="18"/>
          <w:lang w:eastAsia="zh-TW"/>
        </w:rPr>
        <w:t xml:space="preserve"> Lync Online</w:t>
      </w:r>
      <w:r w:rsidRPr="007F456A">
        <w:rPr>
          <w:rFonts w:eastAsia="PMingLiU" w:cs="Tahoma"/>
          <w:color w:val="000000"/>
          <w:szCs w:val="18"/>
          <w:lang w:eastAsia="zh-TW"/>
        </w:rPr>
        <w:t>。</w:t>
      </w:r>
    </w:p>
    <w:p w14:paraId="59DB9AB5" w14:textId="77777777" w:rsidR="00A83600" w:rsidRPr="007F456A" w:rsidRDefault="00A83600" w:rsidP="00E62BC4">
      <w:pPr>
        <w:ind w:left="720"/>
        <w:rPr>
          <w:rFonts w:eastAsia="PMingLiU" w:cs="Tahoma"/>
          <w:lang w:eastAsia="zh-TW"/>
        </w:rPr>
      </w:pPr>
    </w:p>
    <w:p w14:paraId="59DB9AB6" w14:textId="77777777" w:rsidR="00D57009" w:rsidRPr="007F456A" w:rsidRDefault="00A83600" w:rsidP="007B35CE">
      <w:pPr>
        <w:ind w:left="720"/>
        <w:rPr>
          <w:rFonts w:eastAsia="PMingLiU" w:cs="Tahoma"/>
          <w:lang w:eastAsia="zh-TW"/>
        </w:rPr>
      </w:pPr>
      <w:r w:rsidRPr="007F456A">
        <w:rPr>
          <w:rFonts w:eastAsia="PMingLiU" w:cs="Tahoma"/>
          <w:color w:val="000000"/>
          <w:szCs w:val="18"/>
          <w:lang w:eastAsia="zh-TW"/>
        </w:rPr>
        <w:t>線上服務一旦透過政府社群雲端提供，則於整個訂閱期間內都會維持此種模式。客戶如為美國聯邦、州立、</w:t>
      </w:r>
      <w:r w:rsidR="000726CA">
        <w:rPr>
          <w:rFonts w:eastAsia="PMingLiU" w:cs="Tahoma"/>
          <w:color w:val="000000"/>
          <w:szCs w:val="18"/>
          <w:lang w:eastAsia="zh-TW"/>
        </w:rPr>
        <w:br/>
      </w:r>
      <w:r w:rsidRPr="007F456A">
        <w:rPr>
          <w:rFonts w:eastAsia="PMingLiU" w:cs="Tahoma"/>
          <w:color w:val="000000"/>
          <w:szCs w:val="18"/>
          <w:lang w:eastAsia="zh-TW"/>
        </w:rPr>
        <w:t>地方或部落之政府機構，均必須為美國政府</w:t>
      </w:r>
      <w:r w:rsidRPr="007F456A">
        <w:rPr>
          <w:rFonts w:eastAsia="PMingLiU" w:cs="Tahoma"/>
          <w:color w:val="000000"/>
          <w:szCs w:val="18"/>
          <w:lang w:eastAsia="zh-TW"/>
        </w:rPr>
        <w:t xml:space="preserve"> Enterprise </w:t>
      </w:r>
      <w:r w:rsidRPr="007F456A">
        <w:rPr>
          <w:rFonts w:eastAsia="PMingLiU" w:cs="Tahoma"/>
          <w:color w:val="000000"/>
          <w:szCs w:val="18"/>
          <w:lang w:eastAsia="zh-TW"/>
        </w:rPr>
        <w:t>註冊或</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註冊之當事人，才具備訂購指定為政府社群雲端之線上服務的資格。政府社群雲端服務的使用權利，相當於標準多用戶同型服務所提供之使用權利，如下表所示：</w:t>
      </w:r>
    </w:p>
    <w:p w14:paraId="59DB9AB7" w14:textId="77777777" w:rsidR="00A83600" w:rsidRPr="007F456A" w:rsidRDefault="00A83600" w:rsidP="00A83600">
      <w:pPr>
        <w:ind w:left="900"/>
        <w:rPr>
          <w:rFonts w:eastAsia="PMingLiU" w:cs="Tahoma"/>
          <w:lang w:eastAsia="zh-TW"/>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7F456A" w14:paraId="59DB9ABA" w14:textId="77777777" w:rsidTr="00CA14C9">
        <w:tc>
          <w:tcPr>
            <w:tcW w:w="4202" w:type="dxa"/>
            <w:shd w:val="clear" w:color="auto" w:fill="FABF8F"/>
          </w:tcPr>
          <w:p w14:paraId="59DB9AB8" w14:textId="77777777" w:rsidR="00A83600" w:rsidRPr="007F456A" w:rsidRDefault="00A83600" w:rsidP="00722522">
            <w:pPr>
              <w:rPr>
                <w:rFonts w:eastAsia="PMingLiU" w:cs="Tahoma"/>
                <w:b/>
                <w:color w:val="000000"/>
                <w:sz w:val="20"/>
                <w:szCs w:val="20"/>
              </w:rPr>
            </w:pPr>
            <w:r w:rsidRPr="007F456A">
              <w:rPr>
                <w:rFonts w:eastAsia="PMingLiU" w:cs="Tahoma"/>
                <w:b/>
                <w:color w:val="000000"/>
                <w:sz w:val="20"/>
                <w:szCs w:val="20"/>
              </w:rPr>
              <w:t xml:space="preserve">Office 365 Enterprise E </w:t>
            </w:r>
          </w:p>
        </w:tc>
        <w:tc>
          <w:tcPr>
            <w:tcW w:w="4366" w:type="dxa"/>
            <w:shd w:val="clear" w:color="auto" w:fill="FABF8F"/>
          </w:tcPr>
          <w:p w14:paraId="59DB9AB9" w14:textId="77777777" w:rsidR="00A83600" w:rsidRPr="007F456A" w:rsidRDefault="00A83600" w:rsidP="00722522">
            <w:pPr>
              <w:rPr>
                <w:rFonts w:eastAsia="PMingLiU" w:cs="Tahoma"/>
                <w:b/>
                <w:color w:val="000000"/>
                <w:sz w:val="20"/>
                <w:szCs w:val="20"/>
              </w:rPr>
            </w:pPr>
            <w:r w:rsidRPr="007F456A">
              <w:rPr>
                <w:rFonts w:eastAsia="PMingLiU" w:cs="Tahoma"/>
                <w:b/>
                <w:color w:val="000000"/>
                <w:sz w:val="20"/>
                <w:szCs w:val="20"/>
              </w:rPr>
              <w:t>具有相同使用權利之</w:t>
            </w:r>
            <w:r w:rsidRPr="007F456A">
              <w:rPr>
                <w:rFonts w:eastAsia="PMingLiU" w:cs="Tahoma"/>
                <w:b/>
                <w:color w:val="000000"/>
                <w:sz w:val="20"/>
                <w:szCs w:val="20"/>
              </w:rPr>
              <w:t xml:space="preserve"> Office 365 Government G </w:t>
            </w:r>
            <w:r w:rsidRPr="007F456A">
              <w:rPr>
                <w:rFonts w:eastAsia="PMingLiU" w:cs="Tahoma"/>
                <w:b/>
                <w:color w:val="000000"/>
                <w:sz w:val="20"/>
                <w:szCs w:val="20"/>
              </w:rPr>
              <w:t>服務</w:t>
            </w:r>
          </w:p>
        </w:tc>
      </w:tr>
      <w:tr w:rsidR="00A83600" w:rsidRPr="007F456A" w14:paraId="59DB9ABD" w14:textId="77777777" w:rsidTr="00CA14C9">
        <w:tc>
          <w:tcPr>
            <w:tcW w:w="4202" w:type="dxa"/>
            <w:shd w:val="clear" w:color="auto" w:fill="auto"/>
          </w:tcPr>
          <w:p w14:paraId="59DB9ABB" w14:textId="77777777" w:rsidR="00A83600" w:rsidRPr="007F456A" w:rsidRDefault="00A83600" w:rsidP="00722522">
            <w:pPr>
              <w:rPr>
                <w:rFonts w:eastAsia="PMingLiU" w:cs="Tahoma"/>
                <w:color w:val="000000"/>
              </w:rPr>
            </w:pPr>
            <w:r w:rsidRPr="007F456A">
              <w:rPr>
                <w:rFonts w:eastAsia="PMingLiU" w:cs="Tahoma"/>
                <w:color w:val="000000"/>
              </w:rPr>
              <w:t>Office 365 Enterprise E1</w:t>
            </w:r>
          </w:p>
        </w:tc>
        <w:tc>
          <w:tcPr>
            <w:tcW w:w="4366" w:type="dxa"/>
            <w:shd w:val="clear" w:color="auto" w:fill="auto"/>
          </w:tcPr>
          <w:p w14:paraId="59DB9ABC" w14:textId="77777777" w:rsidR="00A83600" w:rsidRPr="007F456A" w:rsidRDefault="00A83600" w:rsidP="00722522">
            <w:pPr>
              <w:rPr>
                <w:rFonts w:eastAsia="PMingLiU" w:cs="Tahoma"/>
                <w:color w:val="000000"/>
              </w:rPr>
            </w:pPr>
            <w:r w:rsidRPr="007F456A">
              <w:rPr>
                <w:rFonts w:eastAsia="PMingLiU" w:cs="Tahoma"/>
                <w:color w:val="000000"/>
              </w:rPr>
              <w:t>Office 365 Government G1</w:t>
            </w:r>
          </w:p>
        </w:tc>
      </w:tr>
      <w:tr w:rsidR="00A83600" w:rsidRPr="007F456A" w14:paraId="59DB9AC0" w14:textId="77777777" w:rsidTr="00CA14C9">
        <w:tc>
          <w:tcPr>
            <w:tcW w:w="4202" w:type="dxa"/>
            <w:shd w:val="clear" w:color="auto" w:fill="auto"/>
          </w:tcPr>
          <w:p w14:paraId="59DB9ABE" w14:textId="77777777" w:rsidR="00A83600" w:rsidRPr="007F456A" w:rsidRDefault="00A83600" w:rsidP="00722522">
            <w:pPr>
              <w:rPr>
                <w:rFonts w:eastAsia="PMingLiU" w:cs="Tahoma"/>
                <w:color w:val="000000"/>
              </w:rPr>
            </w:pPr>
            <w:r w:rsidRPr="007F456A">
              <w:rPr>
                <w:rFonts w:eastAsia="PMingLiU" w:cs="Tahoma"/>
                <w:color w:val="000000"/>
              </w:rPr>
              <w:t>Office 365 Enterprise E2</w:t>
            </w:r>
          </w:p>
        </w:tc>
        <w:tc>
          <w:tcPr>
            <w:tcW w:w="4366" w:type="dxa"/>
            <w:shd w:val="clear" w:color="auto" w:fill="auto"/>
          </w:tcPr>
          <w:p w14:paraId="59DB9ABF" w14:textId="77777777" w:rsidR="00A83600" w:rsidRPr="007F456A" w:rsidRDefault="00A83600" w:rsidP="00722522">
            <w:pPr>
              <w:rPr>
                <w:rFonts w:eastAsia="PMingLiU" w:cs="Tahoma"/>
                <w:color w:val="000000"/>
              </w:rPr>
            </w:pPr>
            <w:r w:rsidRPr="007F456A">
              <w:rPr>
                <w:rFonts w:eastAsia="PMingLiU" w:cs="Tahoma"/>
                <w:color w:val="000000"/>
              </w:rPr>
              <w:t>Office 365 Government G2</w:t>
            </w:r>
          </w:p>
        </w:tc>
      </w:tr>
      <w:tr w:rsidR="00A83600" w:rsidRPr="007F456A" w14:paraId="59DB9AC3" w14:textId="77777777" w:rsidTr="00CA14C9">
        <w:tc>
          <w:tcPr>
            <w:tcW w:w="4202" w:type="dxa"/>
            <w:shd w:val="clear" w:color="auto" w:fill="auto"/>
          </w:tcPr>
          <w:p w14:paraId="59DB9AC1" w14:textId="77777777" w:rsidR="00A83600" w:rsidRPr="007F456A" w:rsidRDefault="00A83600" w:rsidP="00722522">
            <w:pPr>
              <w:rPr>
                <w:rFonts w:eastAsia="PMingLiU" w:cs="Tahoma"/>
                <w:color w:val="000000"/>
              </w:rPr>
            </w:pPr>
            <w:r w:rsidRPr="007F456A">
              <w:rPr>
                <w:rFonts w:eastAsia="PMingLiU" w:cs="Tahoma"/>
                <w:color w:val="000000"/>
              </w:rPr>
              <w:t>Office 365 Enterprise E3</w:t>
            </w:r>
          </w:p>
        </w:tc>
        <w:tc>
          <w:tcPr>
            <w:tcW w:w="4366" w:type="dxa"/>
            <w:shd w:val="clear" w:color="auto" w:fill="auto"/>
          </w:tcPr>
          <w:p w14:paraId="59DB9AC2" w14:textId="77777777" w:rsidR="00A83600" w:rsidRPr="007F456A" w:rsidRDefault="00A83600" w:rsidP="00722522">
            <w:pPr>
              <w:rPr>
                <w:rFonts w:eastAsia="PMingLiU" w:cs="Tahoma"/>
                <w:color w:val="000000"/>
              </w:rPr>
            </w:pPr>
            <w:r w:rsidRPr="007F456A">
              <w:rPr>
                <w:rFonts w:eastAsia="PMingLiU" w:cs="Tahoma"/>
                <w:color w:val="000000"/>
              </w:rPr>
              <w:t>Office 365 Government G3</w:t>
            </w:r>
          </w:p>
        </w:tc>
      </w:tr>
      <w:tr w:rsidR="00A83600" w:rsidRPr="007F456A" w14:paraId="59DB9AC6" w14:textId="77777777" w:rsidTr="00CA14C9">
        <w:tc>
          <w:tcPr>
            <w:tcW w:w="4202" w:type="dxa"/>
            <w:shd w:val="clear" w:color="auto" w:fill="auto"/>
          </w:tcPr>
          <w:p w14:paraId="59DB9AC4" w14:textId="77777777" w:rsidR="00A83600" w:rsidRPr="007F456A" w:rsidRDefault="00A83600" w:rsidP="00722522">
            <w:pPr>
              <w:rPr>
                <w:rFonts w:eastAsia="PMingLiU" w:cs="Tahoma"/>
                <w:color w:val="000000"/>
              </w:rPr>
            </w:pPr>
            <w:r w:rsidRPr="007F456A">
              <w:rPr>
                <w:rFonts w:eastAsia="PMingLiU" w:cs="Tahoma"/>
                <w:color w:val="000000"/>
              </w:rPr>
              <w:t>Office 365 Enterprise E4</w:t>
            </w:r>
          </w:p>
        </w:tc>
        <w:tc>
          <w:tcPr>
            <w:tcW w:w="4366" w:type="dxa"/>
            <w:shd w:val="clear" w:color="auto" w:fill="auto"/>
          </w:tcPr>
          <w:p w14:paraId="59DB9AC5" w14:textId="77777777" w:rsidR="00A83600" w:rsidRPr="007F456A" w:rsidRDefault="00A83600" w:rsidP="00722522">
            <w:pPr>
              <w:rPr>
                <w:rFonts w:eastAsia="PMingLiU" w:cs="Tahoma"/>
                <w:color w:val="000000"/>
              </w:rPr>
            </w:pPr>
            <w:r w:rsidRPr="007F456A">
              <w:rPr>
                <w:rFonts w:eastAsia="PMingLiU" w:cs="Tahoma"/>
                <w:color w:val="000000"/>
              </w:rPr>
              <w:t>Office 365 Government G4</w:t>
            </w:r>
          </w:p>
        </w:tc>
      </w:tr>
    </w:tbl>
    <w:p w14:paraId="59DB9AC7" w14:textId="77777777" w:rsidR="004574E9" w:rsidRPr="007F456A" w:rsidRDefault="004574E9" w:rsidP="00194DAF">
      <w:pPr>
        <w:rPr>
          <w:rFonts w:eastAsia="PMingLiU" w:cs="Tahoma"/>
        </w:rPr>
      </w:pPr>
    </w:p>
    <w:p w14:paraId="59DB9AC8" w14:textId="77777777" w:rsidR="00C737B6" w:rsidRPr="007F456A" w:rsidRDefault="00C737B6" w:rsidP="007B699C">
      <w:pPr>
        <w:pStyle w:val="EndnoteText"/>
        <w:ind w:left="0"/>
        <w:rPr>
          <w:rFonts w:ascii="Tahoma" w:eastAsia="PMingLiU" w:hAnsi="Tahoma" w:cs="Tahoma"/>
        </w:rPr>
      </w:pPr>
      <w:bookmarkStart w:id="1440" w:name="_59_Office_Communications"/>
      <w:bookmarkStart w:id="1441" w:name="_57_Office_Communications"/>
      <w:bookmarkStart w:id="1442" w:name="_59_Office_Groove"/>
      <w:bookmarkStart w:id="1443" w:name="Srv_62OfficePerfPointSvr07"/>
      <w:bookmarkEnd w:id="1407"/>
      <w:bookmarkEnd w:id="1440"/>
      <w:bookmarkEnd w:id="1441"/>
      <w:bookmarkEnd w:id="1442"/>
    </w:p>
    <w:p w14:paraId="59DB9AC9" w14:textId="77777777" w:rsidR="00F42FD5" w:rsidRPr="007F456A" w:rsidRDefault="00A560B6" w:rsidP="00F42FD5">
      <w:pPr>
        <w:pStyle w:val="Heading2"/>
        <w:ind w:left="0"/>
        <w:rPr>
          <w:rFonts w:ascii="Tahoma" w:eastAsia="PMingLiU" w:hAnsi="Tahoma" w:cs="Tahoma"/>
        </w:rPr>
      </w:pPr>
      <w:bookmarkStart w:id="1444" w:name="_68_SharePoint_Online"/>
      <w:bookmarkStart w:id="1445" w:name="_71_SharePoint_Online"/>
      <w:bookmarkStart w:id="1446" w:name="_78_SharePoint_Online"/>
      <w:bookmarkStart w:id="1447" w:name="_79_SharePoint_Online"/>
      <w:bookmarkStart w:id="1448" w:name="_Toc336338334"/>
      <w:bookmarkStart w:id="1449" w:name="_Toc361754595"/>
      <w:bookmarkStart w:id="1450" w:name="Srv_73SharepointOnlinePlan1"/>
      <w:bookmarkStart w:id="1451" w:name="Srv_74SharepointOnlinePlan1"/>
      <w:bookmarkEnd w:id="1444"/>
      <w:bookmarkEnd w:id="1445"/>
      <w:bookmarkEnd w:id="1446"/>
      <w:bookmarkEnd w:id="1447"/>
      <w:r w:rsidRPr="007F456A">
        <w:rPr>
          <w:rFonts w:ascii="Tahoma" w:eastAsia="PMingLiU" w:hAnsi="Tahoma" w:cs="Tahoma"/>
          <w:caps/>
          <w:color w:val="FF6600"/>
          <w:sz w:val="22"/>
          <w:vertAlign w:val="superscript"/>
        </w:rPr>
        <w:t>79</w:t>
      </w:r>
      <w:r w:rsidRPr="007F456A">
        <w:rPr>
          <w:rFonts w:ascii="Tahoma" w:eastAsia="PMingLiU" w:hAnsi="Tahoma" w:cs="Tahoma"/>
          <w:color w:val="FF6600"/>
        </w:rPr>
        <w:t xml:space="preserve"> </w:t>
      </w:r>
      <w:r w:rsidRPr="007F456A">
        <w:rPr>
          <w:rFonts w:ascii="Tahoma" w:eastAsia="PMingLiU" w:hAnsi="Tahoma" w:cs="Tahoma"/>
          <w:color w:val="FF6600"/>
          <w:sz w:val="22"/>
          <w:szCs w:val="22"/>
        </w:rPr>
        <w:t xml:space="preserve">SharePoint Online Plan 1 </w:t>
      </w:r>
      <w:r w:rsidRPr="007F456A">
        <w:rPr>
          <w:rFonts w:ascii="Tahoma" w:eastAsia="PMingLiU" w:hAnsi="Tahoma" w:cs="Tahoma"/>
          <w:color w:val="FF6600"/>
          <w:sz w:val="22"/>
          <w:szCs w:val="22"/>
        </w:rPr>
        <w:t>和</w:t>
      </w:r>
      <w:r w:rsidRPr="007F456A">
        <w:rPr>
          <w:rFonts w:ascii="Tahoma" w:eastAsia="PMingLiU" w:hAnsi="Tahoma" w:cs="Tahoma"/>
          <w:color w:val="FF6600"/>
          <w:sz w:val="22"/>
          <w:szCs w:val="22"/>
        </w:rPr>
        <w:t xml:space="preserve"> 2</w:t>
      </w:r>
      <w:bookmarkEnd w:id="1448"/>
      <w:bookmarkEnd w:id="1449"/>
    </w:p>
    <w:bookmarkEnd w:id="1450"/>
    <w:bookmarkEnd w:id="1451"/>
    <w:p w14:paraId="59DB9ACA" w14:textId="77777777" w:rsidR="00F42FD5" w:rsidRPr="000726CA" w:rsidRDefault="00F42FD5" w:rsidP="00F42FD5">
      <w:pPr>
        <w:rPr>
          <w:rFonts w:eastAsia="PMingLiU" w:cs="Tahoma"/>
          <w:szCs w:val="18"/>
        </w:rPr>
      </w:pPr>
    </w:p>
    <w:p w14:paraId="59DB9ACB" w14:textId="77777777" w:rsidR="00F42FD5" w:rsidRPr="000726CA" w:rsidRDefault="00F42FD5" w:rsidP="00AC0ED2">
      <w:pPr>
        <w:pStyle w:val="EndnoteText"/>
        <w:ind w:left="720"/>
        <w:rPr>
          <w:rFonts w:ascii="Tahoma" w:eastAsia="PMingLiU" w:hAnsi="Tahoma" w:cs="Tahoma"/>
          <w:sz w:val="18"/>
          <w:szCs w:val="18"/>
        </w:rPr>
      </w:pPr>
      <w:r w:rsidRPr="000726CA">
        <w:rPr>
          <w:rFonts w:ascii="Tahoma" w:eastAsia="PMingLiU" w:hAnsi="Tahoma" w:cs="Tahoma"/>
          <w:color w:val="000000"/>
          <w:sz w:val="18"/>
          <w:szCs w:val="18"/>
        </w:rPr>
        <w:t xml:space="preserve">SharePoint Online Plan 1 </w:t>
      </w:r>
      <w:r w:rsidRPr="000726CA">
        <w:rPr>
          <w:rFonts w:ascii="Tahoma" w:eastAsia="PMingLiU" w:hAnsi="Tahoma" w:cs="Tahoma"/>
          <w:color w:val="000000"/>
          <w:sz w:val="18"/>
          <w:szCs w:val="18"/>
        </w:rPr>
        <w:t>以前稱為</w:t>
      </w:r>
      <w:r w:rsidRPr="000726CA">
        <w:rPr>
          <w:rFonts w:ascii="Tahoma" w:eastAsia="PMingLiU" w:hAnsi="Tahoma" w:cs="Tahoma"/>
          <w:color w:val="000000"/>
          <w:sz w:val="18"/>
          <w:szCs w:val="18"/>
        </w:rPr>
        <w:t xml:space="preserve"> SharePoint Online Standard</w:t>
      </w:r>
      <w:r w:rsidRPr="000726CA">
        <w:rPr>
          <w:rFonts w:ascii="Tahoma" w:eastAsia="PMingLiU" w:hAnsi="Tahoma" w:cs="Tahoma"/>
          <w:color w:val="000000"/>
          <w:sz w:val="18"/>
          <w:szCs w:val="18"/>
        </w:rPr>
        <w:t>。</w:t>
      </w:r>
    </w:p>
    <w:p w14:paraId="59DB9ACC" w14:textId="77777777" w:rsidR="00F42FD5" w:rsidRPr="000726CA" w:rsidRDefault="00F42FD5" w:rsidP="00AC0ED2">
      <w:pPr>
        <w:pStyle w:val="EndnoteText"/>
        <w:ind w:left="720"/>
        <w:rPr>
          <w:rFonts w:ascii="Tahoma" w:eastAsia="PMingLiU" w:hAnsi="Tahoma" w:cs="Tahoma"/>
          <w:sz w:val="18"/>
          <w:szCs w:val="18"/>
        </w:rPr>
      </w:pPr>
    </w:p>
    <w:p w14:paraId="59DB9ACD" w14:textId="77777777" w:rsidR="00F42FD5" w:rsidRPr="000726CA" w:rsidRDefault="00F42FD5" w:rsidP="00AC0ED2">
      <w:pPr>
        <w:pStyle w:val="EndnoteText"/>
        <w:ind w:left="720"/>
        <w:rPr>
          <w:rFonts w:ascii="Tahoma" w:eastAsia="PMingLiU" w:hAnsi="Tahoma" w:cs="Tahoma"/>
          <w:sz w:val="18"/>
          <w:szCs w:val="18"/>
        </w:rPr>
      </w:pPr>
      <w:r w:rsidRPr="000726CA">
        <w:rPr>
          <w:rFonts w:ascii="Tahoma" w:eastAsia="PMingLiU" w:hAnsi="Tahoma" w:cs="Tahoma"/>
          <w:color w:val="000000"/>
          <w:sz w:val="18"/>
          <w:szCs w:val="18"/>
        </w:rPr>
        <w:t>巴西或智利的客戶訂購</w:t>
      </w:r>
      <w:r w:rsidRPr="000726CA">
        <w:rPr>
          <w:rFonts w:ascii="Tahoma" w:eastAsia="PMingLiU" w:hAnsi="Tahoma" w:cs="Tahoma"/>
          <w:color w:val="000000"/>
          <w:sz w:val="18"/>
          <w:szCs w:val="18"/>
        </w:rPr>
        <w:t xml:space="preserve"> SharePoint Online Plan 1 </w:t>
      </w:r>
      <w:r w:rsidRPr="000726CA">
        <w:rPr>
          <w:rFonts w:ascii="Tahoma" w:eastAsia="PMingLiU" w:hAnsi="Tahoma" w:cs="Tahoma"/>
          <w:color w:val="000000"/>
          <w:sz w:val="18"/>
          <w:szCs w:val="18"/>
        </w:rPr>
        <w:t>時，會取得的是</w:t>
      </w:r>
      <w:r w:rsidRPr="000726CA">
        <w:rPr>
          <w:rFonts w:ascii="Tahoma" w:eastAsia="PMingLiU" w:hAnsi="Tahoma" w:cs="Tahoma"/>
          <w:color w:val="000000"/>
          <w:sz w:val="18"/>
          <w:szCs w:val="18"/>
        </w:rPr>
        <w:t xml:space="preserve"> SharePoint Online Standard</w:t>
      </w:r>
      <w:r w:rsidRPr="000726CA">
        <w:rPr>
          <w:rFonts w:ascii="Tahoma" w:eastAsia="PMingLiU" w:hAnsi="Tahoma" w:cs="Tahoma"/>
          <w:color w:val="000000"/>
          <w:sz w:val="18"/>
          <w:szCs w:val="18"/>
        </w:rPr>
        <w:t>。這些客戶得於日後移轉至</w:t>
      </w:r>
      <w:r w:rsidRPr="000726CA">
        <w:rPr>
          <w:rFonts w:ascii="Tahoma" w:eastAsia="PMingLiU" w:hAnsi="Tahoma" w:cs="Tahoma"/>
          <w:color w:val="000000"/>
          <w:sz w:val="18"/>
          <w:szCs w:val="18"/>
        </w:rPr>
        <w:t xml:space="preserve"> SharePoint Online Plan 1</w:t>
      </w:r>
      <w:r w:rsidRPr="000726CA">
        <w:rPr>
          <w:rFonts w:ascii="Tahoma" w:eastAsia="PMingLiU" w:hAnsi="Tahoma" w:cs="Tahoma"/>
          <w:color w:val="000000"/>
          <w:sz w:val="18"/>
          <w:szCs w:val="18"/>
        </w:rPr>
        <w:t>。</w:t>
      </w:r>
    </w:p>
    <w:p w14:paraId="59DB9ACE" w14:textId="77777777" w:rsidR="007316A1" w:rsidRPr="000726CA" w:rsidRDefault="007316A1" w:rsidP="00AC0ED2">
      <w:pPr>
        <w:pStyle w:val="EndnoteText"/>
        <w:ind w:left="720"/>
        <w:rPr>
          <w:rFonts w:ascii="Tahoma" w:eastAsia="PMingLiU" w:hAnsi="Tahoma" w:cs="Tahoma"/>
          <w:sz w:val="18"/>
          <w:szCs w:val="18"/>
        </w:rPr>
      </w:pPr>
    </w:p>
    <w:p w14:paraId="59DB9ACF" w14:textId="77777777" w:rsidR="00DB7BD1" w:rsidRPr="000726CA" w:rsidRDefault="00DB7BD1" w:rsidP="007B699C">
      <w:pPr>
        <w:spacing w:after="60"/>
        <w:ind w:left="720"/>
        <w:rPr>
          <w:rFonts w:eastAsia="PMingLiU" w:cs="Tahoma"/>
          <w:szCs w:val="18"/>
          <w:lang w:eastAsia="zh-TW"/>
        </w:rPr>
      </w:pPr>
      <w:r w:rsidRPr="000726CA">
        <w:rPr>
          <w:rFonts w:eastAsia="PMingLiU" w:cs="Tahoma"/>
          <w:b/>
          <w:color w:val="000000"/>
          <w:szCs w:val="18"/>
          <w:lang w:eastAsia="zh-TW"/>
        </w:rPr>
        <w:t>政府社群雲端服務</w:t>
      </w:r>
      <w:r w:rsidRPr="000726CA">
        <w:rPr>
          <w:rFonts w:eastAsia="PMingLiU" w:cs="Tahoma"/>
          <w:b/>
          <w:color w:val="000000"/>
          <w:szCs w:val="18"/>
          <w:lang w:eastAsia="zh-TW"/>
        </w:rPr>
        <w:t xml:space="preserve"> (</w:t>
      </w:r>
      <w:r w:rsidRPr="000726CA">
        <w:rPr>
          <w:rFonts w:eastAsia="PMingLiU" w:cs="Tahoma"/>
          <w:b/>
          <w:color w:val="000000"/>
          <w:szCs w:val="18"/>
          <w:lang w:eastAsia="zh-TW"/>
        </w:rPr>
        <w:t>僅限美國</w:t>
      </w:r>
      <w:r w:rsidRPr="000726CA">
        <w:rPr>
          <w:rFonts w:eastAsia="PMingLiU" w:cs="Tahoma"/>
          <w:b/>
          <w:color w:val="000000"/>
          <w:szCs w:val="18"/>
          <w:lang w:eastAsia="zh-TW"/>
        </w:rPr>
        <w:t>)</w:t>
      </w:r>
    </w:p>
    <w:p w14:paraId="59DB9AD0" w14:textId="77777777" w:rsidR="00DB7BD1" w:rsidRPr="000726CA" w:rsidRDefault="00DB7BD1" w:rsidP="00AC0ED2">
      <w:pPr>
        <w:ind w:left="720"/>
        <w:rPr>
          <w:rFonts w:eastAsia="PMingLiU" w:cs="Tahoma"/>
          <w:szCs w:val="18"/>
          <w:lang w:eastAsia="zh-TW"/>
        </w:rPr>
      </w:pPr>
      <w:r w:rsidRPr="000726CA">
        <w:rPr>
          <w:rFonts w:eastAsia="PMingLiU" w:cs="Tahoma"/>
          <w:color w:val="000000"/>
          <w:szCs w:val="18"/>
          <w:lang w:eastAsia="zh-TW"/>
        </w:rPr>
        <w:t xml:space="preserve">Office 365 </w:t>
      </w:r>
      <w:r w:rsidRPr="000726CA">
        <w:rPr>
          <w:rFonts w:eastAsia="PMingLiU" w:cs="Tahoma"/>
          <w:color w:val="000000"/>
          <w:szCs w:val="18"/>
          <w:lang w:eastAsia="zh-TW"/>
        </w:rPr>
        <w:t>產品系列之部分線上服務</w:t>
      </w:r>
      <w:r w:rsidRPr="000726CA">
        <w:rPr>
          <w:rFonts w:eastAsia="PMingLiU" w:cs="Tahoma"/>
          <w:color w:val="000000"/>
          <w:szCs w:val="18"/>
          <w:lang w:eastAsia="zh-TW"/>
        </w:rPr>
        <w:t xml:space="preserve"> (</w:t>
      </w:r>
      <w:r w:rsidRPr="000726CA">
        <w:rPr>
          <w:rFonts w:eastAsia="PMingLiU" w:cs="Tahoma"/>
          <w:color w:val="000000"/>
          <w:szCs w:val="18"/>
          <w:lang w:eastAsia="zh-TW"/>
        </w:rPr>
        <w:t>包括</w:t>
      </w:r>
      <w:r w:rsidRPr="000726CA">
        <w:rPr>
          <w:rFonts w:eastAsia="PMingLiU" w:cs="Tahoma"/>
          <w:color w:val="000000"/>
          <w:szCs w:val="18"/>
          <w:lang w:eastAsia="zh-TW"/>
        </w:rPr>
        <w:t xml:space="preserve"> SharePoint Online Plan 1 </w:t>
      </w:r>
      <w:r w:rsidRPr="000726CA">
        <w:rPr>
          <w:rFonts w:eastAsia="PMingLiU" w:cs="Tahoma"/>
          <w:color w:val="000000"/>
          <w:szCs w:val="18"/>
          <w:lang w:eastAsia="zh-TW"/>
        </w:rPr>
        <w:t>及</w:t>
      </w:r>
      <w:r w:rsidRPr="000726CA">
        <w:rPr>
          <w:rFonts w:eastAsia="PMingLiU" w:cs="Tahoma"/>
          <w:color w:val="000000"/>
          <w:szCs w:val="18"/>
          <w:lang w:eastAsia="zh-TW"/>
        </w:rPr>
        <w:t xml:space="preserve"> 2) </w:t>
      </w:r>
      <w:r w:rsidRPr="000726CA">
        <w:rPr>
          <w:rFonts w:eastAsia="PMingLiU" w:cs="Tahoma"/>
          <w:color w:val="000000"/>
          <w:szCs w:val="18"/>
          <w:lang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0726CA">
        <w:rPr>
          <w:rFonts w:eastAsia="PMingLiU" w:cs="Tahoma"/>
          <w:color w:val="000000"/>
          <w:szCs w:val="18"/>
          <w:lang w:eastAsia="zh-TW"/>
        </w:rPr>
        <w:t xml:space="preserve"> Office 365 </w:t>
      </w:r>
      <w:r w:rsidRPr="000726CA">
        <w:rPr>
          <w:rFonts w:eastAsia="PMingLiU" w:cs="Tahoma"/>
          <w:color w:val="000000"/>
          <w:szCs w:val="18"/>
          <w:lang w:eastAsia="zh-TW"/>
        </w:rPr>
        <w:t>系列產品之任何線上服務，包括</w:t>
      </w:r>
      <w:r w:rsidRPr="000726CA">
        <w:rPr>
          <w:rFonts w:eastAsia="PMingLiU" w:cs="Tahoma"/>
          <w:color w:val="000000"/>
          <w:szCs w:val="18"/>
          <w:lang w:eastAsia="zh-TW"/>
        </w:rPr>
        <w:t xml:space="preserve"> Exchange Online</w:t>
      </w:r>
      <w:r w:rsidRPr="000726CA">
        <w:rPr>
          <w:rFonts w:eastAsia="PMingLiU" w:cs="Tahoma"/>
          <w:color w:val="000000"/>
          <w:szCs w:val="18"/>
          <w:lang w:eastAsia="zh-TW"/>
        </w:rPr>
        <w:t>、</w:t>
      </w:r>
      <w:r w:rsidRPr="000726CA">
        <w:rPr>
          <w:rFonts w:eastAsia="PMingLiU" w:cs="Tahoma"/>
          <w:color w:val="000000"/>
          <w:szCs w:val="18"/>
          <w:lang w:eastAsia="zh-TW"/>
        </w:rPr>
        <w:t xml:space="preserve">SharePoint Online </w:t>
      </w:r>
      <w:r w:rsidRPr="000726CA">
        <w:rPr>
          <w:rFonts w:eastAsia="PMingLiU" w:cs="Tahoma"/>
          <w:color w:val="000000"/>
          <w:szCs w:val="18"/>
          <w:lang w:eastAsia="zh-TW"/>
        </w:rPr>
        <w:t>和</w:t>
      </w:r>
      <w:r w:rsidRPr="000726CA">
        <w:rPr>
          <w:rFonts w:eastAsia="PMingLiU" w:cs="Tahoma"/>
          <w:color w:val="000000"/>
          <w:szCs w:val="18"/>
          <w:lang w:eastAsia="zh-TW"/>
        </w:rPr>
        <w:t xml:space="preserve"> Lync Online</w:t>
      </w:r>
      <w:r w:rsidRPr="000726CA">
        <w:rPr>
          <w:rFonts w:eastAsia="PMingLiU" w:cs="Tahoma"/>
          <w:color w:val="000000"/>
          <w:szCs w:val="18"/>
          <w:lang w:eastAsia="zh-TW"/>
        </w:rPr>
        <w:t>。</w:t>
      </w:r>
    </w:p>
    <w:p w14:paraId="59DB9AD1" w14:textId="77777777" w:rsidR="00DB7BD1" w:rsidRPr="000726CA" w:rsidRDefault="00DB7BD1" w:rsidP="00AC0ED2">
      <w:pPr>
        <w:ind w:left="720"/>
        <w:rPr>
          <w:rFonts w:eastAsia="PMingLiU" w:cs="Tahoma"/>
          <w:szCs w:val="18"/>
          <w:lang w:eastAsia="zh-TW"/>
        </w:rPr>
      </w:pPr>
    </w:p>
    <w:p w14:paraId="59DB9AD2" w14:textId="77777777" w:rsidR="00DB7BD1" w:rsidRPr="000726CA" w:rsidRDefault="00DB7BD1" w:rsidP="00AC0ED2">
      <w:pPr>
        <w:ind w:left="720"/>
        <w:rPr>
          <w:rFonts w:eastAsia="PMingLiU" w:cs="Tahoma"/>
          <w:szCs w:val="18"/>
          <w:lang w:eastAsia="zh-TW"/>
        </w:rPr>
      </w:pPr>
      <w:r w:rsidRPr="000726CA">
        <w:rPr>
          <w:rFonts w:eastAsia="PMingLiU" w:cs="Tahoma"/>
          <w:color w:val="000000"/>
          <w:szCs w:val="18"/>
          <w:lang w:eastAsia="zh-TW"/>
        </w:rPr>
        <w:t>線上服務一旦透過政府社群雲端提供，則於整個訂閱期間內都會維持此種模式。客戶如為美國聯邦、州立、</w:t>
      </w:r>
      <w:r w:rsidR="00CB551B">
        <w:rPr>
          <w:rFonts w:eastAsia="PMingLiU" w:cs="Tahoma"/>
          <w:color w:val="000000"/>
          <w:szCs w:val="18"/>
          <w:lang w:eastAsia="zh-TW"/>
        </w:rPr>
        <w:br/>
      </w:r>
      <w:r w:rsidRPr="000726CA">
        <w:rPr>
          <w:rFonts w:eastAsia="PMingLiU" w:cs="Tahoma"/>
          <w:color w:val="000000"/>
          <w:szCs w:val="18"/>
          <w:lang w:eastAsia="zh-TW"/>
        </w:rPr>
        <w:t>地方或部落之政府機構，均必須為美國政府</w:t>
      </w:r>
      <w:r w:rsidRPr="000726CA">
        <w:rPr>
          <w:rFonts w:eastAsia="PMingLiU" w:cs="Tahoma"/>
          <w:color w:val="000000"/>
          <w:szCs w:val="18"/>
          <w:lang w:eastAsia="zh-TW"/>
        </w:rPr>
        <w:t xml:space="preserve"> Enterprise </w:t>
      </w:r>
      <w:r w:rsidRPr="000726CA">
        <w:rPr>
          <w:rFonts w:eastAsia="PMingLiU" w:cs="Tahoma"/>
          <w:color w:val="000000"/>
          <w:szCs w:val="18"/>
          <w:lang w:eastAsia="zh-TW"/>
        </w:rPr>
        <w:t>註冊或</w:t>
      </w:r>
      <w:r w:rsidRPr="000726CA">
        <w:rPr>
          <w:rFonts w:eastAsia="PMingLiU" w:cs="Tahoma"/>
          <w:color w:val="000000"/>
          <w:szCs w:val="18"/>
          <w:lang w:eastAsia="zh-TW"/>
        </w:rPr>
        <w:t xml:space="preserve"> Enterprise Subscription </w:t>
      </w:r>
      <w:r w:rsidRPr="000726CA">
        <w:rPr>
          <w:rFonts w:eastAsia="PMingLiU" w:cs="Tahoma"/>
          <w:color w:val="000000"/>
          <w:szCs w:val="18"/>
          <w:lang w:eastAsia="zh-TW"/>
        </w:rPr>
        <w:t>註冊之當事人，才具備訂購指定為政府社群雲端之線上服務的資格。政府社群雲端服務的使用權利，相當於標準多用戶同型服務所提供之使用權利。</w:t>
      </w:r>
    </w:p>
    <w:p w14:paraId="59DB9AD3" w14:textId="77777777" w:rsidR="00C737B6" w:rsidRPr="000726CA" w:rsidRDefault="00C737B6" w:rsidP="00697E59">
      <w:pPr>
        <w:pStyle w:val="EndnoteText"/>
        <w:ind w:left="0"/>
        <w:rPr>
          <w:rFonts w:ascii="Tahoma" w:eastAsia="PMingLiU" w:hAnsi="Tahoma" w:cs="Tahoma"/>
          <w:sz w:val="18"/>
          <w:szCs w:val="18"/>
          <w:lang w:eastAsia="zh-TW"/>
        </w:rPr>
      </w:pPr>
    </w:p>
    <w:p w14:paraId="59DB9AD4" w14:textId="77777777" w:rsidR="007B699C" w:rsidRPr="000726CA" w:rsidRDefault="007B699C" w:rsidP="00697E59">
      <w:pPr>
        <w:pStyle w:val="EndnoteText"/>
        <w:ind w:left="0"/>
        <w:rPr>
          <w:rFonts w:ascii="Tahoma" w:eastAsia="PMingLiU" w:hAnsi="Tahoma" w:cs="Tahoma"/>
          <w:sz w:val="18"/>
          <w:szCs w:val="18"/>
          <w:lang w:eastAsia="zh-TW"/>
        </w:rPr>
      </w:pPr>
    </w:p>
    <w:p w14:paraId="59DB9AD5" w14:textId="77777777" w:rsidR="002F7FB8" w:rsidRPr="007F456A" w:rsidRDefault="00A560B6" w:rsidP="002F7FB8">
      <w:pPr>
        <w:pStyle w:val="Heading2"/>
        <w:ind w:left="0"/>
        <w:rPr>
          <w:rFonts w:ascii="Tahoma" w:eastAsia="PMingLiU" w:hAnsi="Tahoma" w:cs="Tahoma"/>
        </w:rPr>
      </w:pPr>
      <w:bookmarkStart w:id="1452" w:name="_69_SharePoint_Server"/>
      <w:bookmarkStart w:id="1453" w:name="_74_72_SharePoint"/>
      <w:bookmarkStart w:id="1454" w:name="_79_SharePoint_Server"/>
      <w:bookmarkStart w:id="1455" w:name="_80_SharePoint_Server"/>
      <w:bookmarkStart w:id="1456" w:name="_Toc336338335"/>
      <w:bookmarkStart w:id="1457" w:name="_Toc361754596"/>
      <w:bookmarkStart w:id="1458" w:name="Srv_65ShareptSvr10"/>
      <w:bookmarkStart w:id="1459" w:name="Srv_64OfficeShareptSvr10"/>
      <w:bookmarkStart w:id="1460" w:name="Srv_63OfficeShareptSvr07"/>
      <w:bookmarkStart w:id="1461" w:name="Srv_62OfficeShareptSvr07"/>
      <w:bookmarkEnd w:id="1443"/>
      <w:bookmarkEnd w:id="1452"/>
      <w:bookmarkEnd w:id="1453"/>
      <w:bookmarkEnd w:id="1454"/>
      <w:bookmarkEnd w:id="1455"/>
      <w:r w:rsidRPr="007F456A">
        <w:rPr>
          <w:rFonts w:ascii="Tahoma" w:eastAsia="PMingLiU" w:hAnsi="Tahoma" w:cs="Tahoma"/>
          <w:caps/>
          <w:color w:val="FA6500"/>
          <w:sz w:val="22"/>
          <w:vertAlign w:val="superscript"/>
        </w:rPr>
        <w:t>80</w:t>
      </w:r>
      <w:r w:rsidRPr="00B46555">
        <w:rPr>
          <w:rFonts w:ascii="Tahoma" w:eastAsia="PMingLiU" w:hAnsi="Tahoma" w:cs="Tahoma"/>
          <w:caps/>
          <w:color w:val="FA6500"/>
          <w:sz w:val="22"/>
        </w:rPr>
        <w:t xml:space="preserve"> </w:t>
      </w:r>
      <w:r w:rsidRPr="007F456A">
        <w:rPr>
          <w:rFonts w:ascii="Tahoma" w:eastAsia="PMingLiU" w:hAnsi="Tahoma" w:cs="Tahoma"/>
          <w:color w:val="FA6500"/>
          <w:sz w:val="22"/>
        </w:rPr>
        <w:t xml:space="preserve">SharePoint Server </w:t>
      </w:r>
      <w:bookmarkEnd w:id="1456"/>
      <w:r w:rsidRPr="007F456A">
        <w:rPr>
          <w:rFonts w:ascii="Tahoma" w:eastAsia="PMingLiU" w:hAnsi="Tahoma" w:cs="Tahoma"/>
          <w:color w:val="FA6500"/>
          <w:sz w:val="22"/>
        </w:rPr>
        <w:t>2013</w:t>
      </w:r>
      <w:bookmarkEnd w:id="1457"/>
      <w:r w:rsidRPr="007F456A">
        <w:rPr>
          <w:rFonts w:ascii="Tahoma" w:eastAsia="PMingLiU" w:hAnsi="Tahoma" w:cs="Tahoma"/>
          <w:color w:val="FA6500"/>
          <w:sz w:val="22"/>
        </w:rPr>
        <w:t xml:space="preserve"> </w:t>
      </w:r>
    </w:p>
    <w:bookmarkEnd w:id="1458"/>
    <w:bookmarkEnd w:id="1459"/>
    <w:bookmarkEnd w:id="1460"/>
    <w:bookmarkEnd w:id="1461"/>
    <w:p w14:paraId="59DB9AD6" w14:textId="77777777" w:rsidR="002F7FB8" w:rsidRPr="007F456A" w:rsidRDefault="002F7FB8" w:rsidP="002F7FB8">
      <w:pPr>
        <w:ind w:left="720"/>
        <w:rPr>
          <w:rFonts w:eastAsia="PMingLiU" w:cs="Tahoma"/>
        </w:rPr>
      </w:pPr>
    </w:p>
    <w:p w14:paraId="59DB9AD7" w14:textId="77777777" w:rsidR="002F7FB8" w:rsidRPr="007F456A" w:rsidRDefault="002F7FB8" w:rsidP="002F7FB8">
      <w:pPr>
        <w:ind w:left="720"/>
        <w:rPr>
          <w:rFonts w:eastAsia="PMingLiU" w:cs="Tahoma"/>
        </w:rPr>
      </w:pPr>
      <w:r w:rsidRPr="007F456A">
        <w:rPr>
          <w:rFonts w:eastAsia="PMingLiU" w:cs="Tahoma"/>
          <w:color w:val="000000"/>
          <w:szCs w:val="18"/>
        </w:rPr>
        <w:t xml:space="preserve">SharePoint Server 2013 </w:t>
      </w:r>
      <w:r w:rsidRPr="007F456A">
        <w:rPr>
          <w:rFonts w:eastAsia="PMingLiU" w:cs="Tahoma"/>
          <w:color w:val="000000"/>
          <w:szCs w:val="18"/>
        </w:rPr>
        <w:t>是</w:t>
      </w:r>
      <w:r w:rsidRPr="007F456A">
        <w:rPr>
          <w:rFonts w:eastAsia="PMingLiU" w:cs="Tahoma"/>
          <w:color w:val="000000"/>
          <w:szCs w:val="18"/>
        </w:rPr>
        <w:t xml:space="preserve"> SharePoint Server </w:t>
      </w:r>
      <w:r w:rsidRPr="007F456A">
        <w:rPr>
          <w:rFonts w:eastAsia="PMingLiU" w:cs="Tahoma"/>
          <w:color w:val="000000"/>
          <w:szCs w:val="18"/>
        </w:rPr>
        <w:t>的最新版本。</w:t>
      </w:r>
    </w:p>
    <w:p w14:paraId="59DB9AD8" w14:textId="77777777" w:rsidR="002F7FB8" w:rsidRPr="007F456A" w:rsidRDefault="002F7FB8" w:rsidP="002F7FB8">
      <w:pPr>
        <w:ind w:left="720"/>
        <w:rPr>
          <w:rFonts w:eastAsia="PMingLiU" w:cs="Tahoma"/>
        </w:rPr>
      </w:pPr>
    </w:p>
    <w:p w14:paraId="59DB9AD9" w14:textId="77777777" w:rsidR="002F7FB8" w:rsidRPr="007F456A" w:rsidRDefault="002F7FB8" w:rsidP="007B699C">
      <w:pPr>
        <w:spacing w:after="60"/>
        <w:ind w:left="720"/>
        <w:rPr>
          <w:rFonts w:eastAsia="PMingLiU" w:cs="Tahoma"/>
        </w:rPr>
      </w:pPr>
      <w:r w:rsidRPr="007F456A">
        <w:rPr>
          <w:rFonts w:eastAsia="PMingLiU" w:cs="Tahoma"/>
          <w:b/>
          <w:color w:val="000000"/>
          <w:szCs w:val="18"/>
        </w:rPr>
        <w:t>SharePoint Server 2010 for Internet Sites Enterprise</w:t>
      </w:r>
      <w:r w:rsidRPr="007F456A">
        <w:rPr>
          <w:rFonts w:eastAsia="PMingLiU" w:cs="Tahoma"/>
          <w:b/>
          <w:color w:val="000000"/>
          <w:szCs w:val="18"/>
        </w:rPr>
        <w:t>、</w:t>
      </w:r>
      <w:r w:rsidRPr="007F456A">
        <w:rPr>
          <w:rFonts w:eastAsia="PMingLiU" w:cs="Tahoma"/>
          <w:b/>
          <w:color w:val="000000"/>
          <w:szCs w:val="18"/>
        </w:rPr>
        <w:t>SharePoint Server 2010 for Internet Sites Standard</w:t>
      </w:r>
      <w:r w:rsidRPr="007F456A">
        <w:rPr>
          <w:rFonts w:eastAsia="PMingLiU" w:cs="Tahoma"/>
          <w:b/>
          <w:color w:val="000000"/>
          <w:szCs w:val="18"/>
        </w:rPr>
        <w:t>、</w:t>
      </w:r>
      <w:r w:rsidRPr="007F456A">
        <w:rPr>
          <w:rFonts w:eastAsia="PMingLiU" w:cs="Tahoma"/>
          <w:b/>
          <w:color w:val="000000"/>
          <w:szCs w:val="18"/>
        </w:rPr>
        <w:t xml:space="preserve">FAST Search Server 2010 for SharePoint Server </w:t>
      </w:r>
      <w:r w:rsidRPr="007F456A">
        <w:rPr>
          <w:rFonts w:eastAsia="PMingLiU" w:cs="Tahoma"/>
          <w:b/>
          <w:color w:val="000000"/>
          <w:szCs w:val="18"/>
        </w:rPr>
        <w:t>客戶、</w:t>
      </w:r>
      <w:r w:rsidRPr="007F456A">
        <w:rPr>
          <w:rFonts w:eastAsia="PMingLiU" w:cs="Tahoma"/>
          <w:b/>
          <w:color w:val="000000"/>
          <w:szCs w:val="18"/>
        </w:rPr>
        <w:t xml:space="preserve">Search Server 2010 </w:t>
      </w:r>
      <w:r w:rsidR="000726CA">
        <w:rPr>
          <w:rFonts w:eastAsia="PMingLiU" w:cs="Tahoma"/>
          <w:b/>
          <w:color w:val="000000"/>
          <w:szCs w:val="18"/>
        </w:rPr>
        <w:br/>
      </w:r>
      <w:r w:rsidRPr="007F456A">
        <w:rPr>
          <w:rFonts w:eastAsia="PMingLiU" w:cs="Tahoma"/>
          <w:b/>
          <w:color w:val="000000"/>
          <w:szCs w:val="18"/>
        </w:rPr>
        <w:t>的使用權之授與</w:t>
      </w:r>
    </w:p>
    <w:p w14:paraId="59DB9ADA" w14:textId="77777777" w:rsidR="002F7FB8" w:rsidRPr="007F456A" w:rsidRDefault="00CD0D74" w:rsidP="000726CA">
      <w:pPr>
        <w:ind w:left="720"/>
        <w:rPr>
          <w:rFonts w:eastAsia="PMingLiU" w:cs="Tahoma"/>
        </w:rPr>
      </w:pPr>
      <w:r w:rsidRPr="007F456A">
        <w:rPr>
          <w:rFonts w:eastAsia="PMingLiU" w:cs="Tahoma"/>
          <w:color w:val="000000"/>
          <w:szCs w:val="18"/>
        </w:rPr>
        <w:t xml:space="preserve">2010 </w:t>
      </w:r>
      <w:r w:rsidRPr="007F456A">
        <w:rPr>
          <w:rFonts w:eastAsia="PMingLiU" w:cs="Tahoma"/>
          <w:color w:val="000000"/>
          <w:szCs w:val="18"/>
        </w:rPr>
        <w:t>版</w:t>
      </w:r>
      <w:r w:rsidRPr="007F456A">
        <w:rPr>
          <w:rFonts w:eastAsia="PMingLiU" w:cs="Tahoma"/>
          <w:color w:val="000000"/>
          <w:szCs w:val="18"/>
        </w:rPr>
        <w:t xml:space="preserve"> SharePoint Server for Internet Sites Enterprise </w:t>
      </w:r>
      <w:r w:rsidRPr="007F456A">
        <w:rPr>
          <w:rFonts w:eastAsia="PMingLiU" w:cs="Tahoma"/>
          <w:color w:val="000000"/>
          <w:szCs w:val="18"/>
        </w:rPr>
        <w:t>和</w:t>
      </w:r>
      <w:r w:rsidRPr="007F456A">
        <w:rPr>
          <w:rFonts w:eastAsia="PMingLiU" w:cs="Tahoma"/>
          <w:color w:val="000000"/>
          <w:szCs w:val="18"/>
        </w:rPr>
        <w:t xml:space="preserve"> SharePoint Server for Internet Sites Standard</w:t>
      </w:r>
      <w:r w:rsidRPr="007F456A">
        <w:rPr>
          <w:rFonts w:eastAsia="PMingLiU" w:cs="Tahoma"/>
          <w:color w:val="000000"/>
          <w:szCs w:val="18"/>
        </w:rPr>
        <w:t>、</w:t>
      </w:r>
      <w:r w:rsidRPr="007F456A">
        <w:rPr>
          <w:rFonts w:eastAsia="PMingLiU" w:cs="Tahoma"/>
          <w:color w:val="000000"/>
          <w:szCs w:val="18"/>
        </w:rPr>
        <w:t xml:space="preserve">FAST Search Server for SharePoint Server </w:t>
      </w:r>
      <w:r w:rsidRPr="007F456A">
        <w:rPr>
          <w:rFonts w:eastAsia="PMingLiU" w:cs="Tahoma"/>
          <w:color w:val="000000"/>
          <w:szCs w:val="18"/>
        </w:rPr>
        <w:t>以及</w:t>
      </w:r>
      <w:r w:rsidRPr="007F456A">
        <w:rPr>
          <w:rFonts w:eastAsia="PMingLiU" w:cs="Tahoma"/>
          <w:color w:val="000000"/>
          <w:szCs w:val="18"/>
        </w:rPr>
        <w:t xml:space="preserve"> Search Server </w:t>
      </w:r>
      <w:r w:rsidRPr="007F456A">
        <w:rPr>
          <w:rFonts w:eastAsia="PMingLiU" w:cs="Tahoma"/>
          <w:color w:val="000000"/>
          <w:szCs w:val="18"/>
        </w:rPr>
        <w:t>是這些產品之最終版本。因此，自</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w:t>
      </w:r>
      <w:r w:rsidR="000726CA">
        <w:rPr>
          <w:rFonts w:eastAsia="PMingLiU" w:cs="Tahoma"/>
          <w:color w:val="000000"/>
          <w:szCs w:val="18"/>
        </w:rPr>
        <w:t>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日起，具備有效軟體保證範圍之</w:t>
      </w:r>
      <w:r w:rsidRPr="007F456A">
        <w:rPr>
          <w:rFonts w:eastAsia="PMingLiU" w:cs="Tahoma"/>
          <w:color w:val="000000"/>
          <w:szCs w:val="18"/>
        </w:rPr>
        <w:t xml:space="preserve"> SharePoint Server 2010 for Internet Sites Enterprise</w:t>
      </w:r>
      <w:r w:rsidRPr="007F456A">
        <w:rPr>
          <w:rFonts w:eastAsia="PMingLiU" w:cs="Tahoma"/>
          <w:color w:val="000000"/>
          <w:szCs w:val="18"/>
        </w:rPr>
        <w:t>、</w:t>
      </w:r>
      <w:r w:rsidRPr="007F456A">
        <w:rPr>
          <w:rFonts w:eastAsia="PMingLiU" w:cs="Tahoma"/>
          <w:color w:val="000000"/>
          <w:szCs w:val="18"/>
        </w:rPr>
        <w:t>SharePoint Server 2010 for Internet Sites Standard</w:t>
      </w:r>
      <w:r w:rsidRPr="007F456A">
        <w:rPr>
          <w:rFonts w:eastAsia="PMingLiU" w:cs="Tahoma"/>
          <w:color w:val="000000"/>
          <w:szCs w:val="18"/>
        </w:rPr>
        <w:t>、</w:t>
      </w:r>
      <w:r w:rsidRPr="007F456A">
        <w:rPr>
          <w:rFonts w:eastAsia="PMingLiU" w:cs="Tahoma"/>
          <w:color w:val="000000"/>
          <w:szCs w:val="18"/>
        </w:rPr>
        <w:t>FAST Search Server 2010 for SharePoint</w:t>
      </w:r>
      <w:r w:rsidRPr="007F456A">
        <w:rPr>
          <w:rFonts w:eastAsia="PMingLiU" w:cs="Tahoma"/>
          <w:color w:val="000000"/>
          <w:szCs w:val="18"/>
        </w:rPr>
        <w:t>、</w:t>
      </w:r>
      <w:r w:rsidRPr="007F456A">
        <w:rPr>
          <w:rFonts w:eastAsia="PMingLiU" w:cs="Tahoma"/>
          <w:color w:val="000000"/>
          <w:szCs w:val="18"/>
        </w:rPr>
        <w:t xml:space="preserve">Search Server 2010 </w:t>
      </w:r>
      <w:r w:rsidRPr="007F456A">
        <w:rPr>
          <w:rFonts w:eastAsia="PMingLiU" w:cs="Tahoma"/>
          <w:color w:val="000000"/>
          <w:szCs w:val="18"/>
        </w:rPr>
        <w:t>之使用權的客戶，有資格享有下列使用權之授與。</w:t>
      </w:r>
    </w:p>
    <w:p w14:paraId="59DB9ADB" w14:textId="77777777" w:rsidR="007B35CE" w:rsidRPr="007F456A" w:rsidRDefault="007B35CE" w:rsidP="002F7FB8">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780"/>
      </w:tblGrid>
      <w:tr w:rsidR="002F7FB8" w:rsidRPr="007F456A" w14:paraId="59DB9ADE" w14:textId="77777777" w:rsidTr="000726CA">
        <w:trPr>
          <w:trHeight w:val="332"/>
        </w:trPr>
        <w:tc>
          <w:tcPr>
            <w:tcW w:w="4500" w:type="dxa"/>
            <w:shd w:val="clear" w:color="auto" w:fill="FABF8F"/>
          </w:tcPr>
          <w:p w14:paraId="59DB9ADC" w14:textId="77777777" w:rsidR="002F7FB8" w:rsidRPr="007F456A" w:rsidRDefault="002F7FB8" w:rsidP="007E466C">
            <w:pPr>
              <w:keepNext/>
              <w:keepLines/>
              <w:spacing w:before="60" w:after="60"/>
              <w:rPr>
                <w:rFonts w:eastAsia="PMingLiU" w:cs="Tahoma"/>
                <w:b/>
                <w:color w:val="000000"/>
                <w:szCs w:val="18"/>
              </w:rPr>
            </w:pPr>
            <w:r w:rsidRPr="007F456A">
              <w:rPr>
                <w:rFonts w:eastAsia="PMingLiU" w:cs="Tahoma"/>
                <w:b/>
                <w:color w:val="000000"/>
                <w:szCs w:val="18"/>
              </w:rPr>
              <w:lastRenderedPageBreak/>
              <w:t>合格使用權</w:t>
            </w:r>
          </w:p>
        </w:tc>
        <w:tc>
          <w:tcPr>
            <w:tcW w:w="3780" w:type="dxa"/>
            <w:shd w:val="clear" w:color="auto" w:fill="FABF8F"/>
          </w:tcPr>
          <w:p w14:paraId="59DB9ADD" w14:textId="77777777" w:rsidR="002F7FB8" w:rsidRPr="007F456A" w:rsidRDefault="002F7FB8" w:rsidP="007E466C">
            <w:pPr>
              <w:keepNext/>
              <w:keepLines/>
              <w:spacing w:before="60" w:after="60"/>
              <w:rPr>
                <w:rFonts w:eastAsia="PMingLiU" w:cs="Tahoma"/>
                <w:b/>
                <w:color w:val="000000"/>
                <w:szCs w:val="18"/>
              </w:rPr>
            </w:pPr>
            <w:r w:rsidRPr="007F456A">
              <w:rPr>
                <w:rFonts w:eastAsia="PMingLiU" w:cs="Tahoma"/>
                <w:b/>
                <w:color w:val="000000"/>
                <w:szCs w:val="18"/>
              </w:rPr>
              <w:t>免費使用權及利益</w:t>
            </w:r>
          </w:p>
        </w:tc>
      </w:tr>
      <w:tr w:rsidR="00CD0D74" w:rsidRPr="007F456A" w14:paraId="59DB9AE1" w14:textId="77777777" w:rsidTr="000726CA">
        <w:trPr>
          <w:trHeight w:val="70"/>
        </w:trPr>
        <w:tc>
          <w:tcPr>
            <w:tcW w:w="4500" w:type="dxa"/>
            <w:shd w:val="clear" w:color="auto" w:fill="auto"/>
          </w:tcPr>
          <w:p w14:paraId="59DB9ADF" w14:textId="77777777" w:rsidR="00CD0D74" w:rsidRPr="007F456A" w:rsidRDefault="00CD0D74" w:rsidP="003678D7">
            <w:pPr>
              <w:keepNext/>
              <w:keepLines/>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SharePoint Server 2010 for Internet Sites Enterprise </w:t>
            </w:r>
            <w:r w:rsidRPr="007F456A">
              <w:rPr>
                <w:rFonts w:eastAsia="PMingLiU" w:cs="Tahoma"/>
                <w:color w:val="000000"/>
                <w:szCs w:val="18"/>
              </w:rPr>
              <w:t>使用權</w:t>
            </w:r>
          </w:p>
        </w:tc>
        <w:tc>
          <w:tcPr>
            <w:tcW w:w="3780" w:type="dxa"/>
            <w:shd w:val="clear" w:color="auto" w:fill="auto"/>
          </w:tcPr>
          <w:p w14:paraId="59DB9AE0" w14:textId="77777777" w:rsidR="00CD0D74" w:rsidRPr="007F456A" w:rsidRDefault="00CD0D74" w:rsidP="00C066F9">
            <w:pPr>
              <w:keepNext/>
              <w:keepLines/>
              <w:rPr>
                <w:rFonts w:eastAsia="PMingLiU" w:cs="Tahoma"/>
                <w:color w:val="000000"/>
                <w:szCs w:val="18"/>
              </w:rPr>
            </w:pPr>
            <w:r w:rsidRPr="007F456A">
              <w:rPr>
                <w:rFonts w:eastAsia="PMingLiU" w:cs="Tahoma"/>
                <w:color w:val="000000"/>
                <w:szCs w:val="18"/>
              </w:rPr>
              <w:t>一份</w:t>
            </w:r>
            <w:r w:rsidRPr="007F456A">
              <w:rPr>
                <w:rFonts w:eastAsia="PMingLiU" w:cs="Tahoma"/>
                <w:color w:val="000000"/>
                <w:szCs w:val="18"/>
              </w:rPr>
              <w:t xml:space="preserve"> SharePoint Server 2013 </w:t>
            </w:r>
            <w:r w:rsidRPr="007F456A">
              <w:rPr>
                <w:rFonts w:eastAsia="PMingLiU" w:cs="Tahoma"/>
                <w:color w:val="000000"/>
                <w:szCs w:val="18"/>
              </w:rPr>
              <w:t>使用權</w:t>
            </w:r>
          </w:p>
        </w:tc>
      </w:tr>
      <w:tr w:rsidR="00CD0D74" w:rsidRPr="007F456A" w14:paraId="59DB9AE4" w14:textId="77777777" w:rsidTr="000726CA">
        <w:trPr>
          <w:trHeight w:val="152"/>
        </w:trPr>
        <w:tc>
          <w:tcPr>
            <w:tcW w:w="4500" w:type="dxa"/>
            <w:shd w:val="clear" w:color="auto" w:fill="auto"/>
          </w:tcPr>
          <w:p w14:paraId="59DB9AE2" w14:textId="77777777" w:rsidR="00CD0D74" w:rsidRPr="007F456A" w:rsidRDefault="00CD0D74" w:rsidP="003678D7">
            <w:pPr>
              <w:keepNext/>
              <w:keepLines/>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SharePoint Server 2010 for Internet Sites Standard </w:t>
            </w:r>
            <w:r w:rsidR="000726CA">
              <w:rPr>
                <w:rFonts w:eastAsia="PMingLiU" w:cs="Tahoma"/>
                <w:color w:val="000000"/>
                <w:szCs w:val="18"/>
              </w:rPr>
              <w:br/>
            </w:r>
            <w:r w:rsidRPr="007F456A">
              <w:rPr>
                <w:rFonts w:eastAsia="PMingLiU" w:cs="Tahoma"/>
                <w:color w:val="000000"/>
                <w:szCs w:val="18"/>
              </w:rPr>
              <w:t>使用權</w:t>
            </w:r>
          </w:p>
        </w:tc>
        <w:tc>
          <w:tcPr>
            <w:tcW w:w="3780" w:type="dxa"/>
            <w:shd w:val="clear" w:color="auto" w:fill="auto"/>
          </w:tcPr>
          <w:p w14:paraId="59DB9AE3" w14:textId="77777777" w:rsidR="00CD0D74" w:rsidRPr="007F456A" w:rsidRDefault="00CD0D74" w:rsidP="00C066F9">
            <w:pPr>
              <w:keepNext/>
              <w:keepLines/>
              <w:rPr>
                <w:rFonts w:eastAsia="PMingLiU" w:cs="Tahoma"/>
                <w:color w:val="000000"/>
                <w:szCs w:val="18"/>
              </w:rPr>
            </w:pPr>
            <w:r w:rsidRPr="007F456A">
              <w:rPr>
                <w:rFonts w:eastAsia="PMingLiU" w:cs="Tahoma"/>
                <w:color w:val="000000"/>
                <w:szCs w:val="18"/>
              </w:rPr>
              <w:t>一份</w:t>
            </w:r>
            <w:r w:rsidRPr="007F456A">
              <w:rPr>
                <w:rFonts w:eastAsia="PMingLiU" w:cs="Tahoma"/>
                <w:color w:val="000000"/>
                <w:szCs w:val="18"/>
              </w:rPr>
              <w:t xml:space="preserve"> SharePoint Server 2013 </w:t>
            </w:r>
            <w:r w:rsidRPr="007F456A">
              <w:rPr>
                <w:rFonts w:eastAsia="PMingLiU" w:cs="Tahoma"/>
                <w:color w:val="000000"/>
                <w:szCs w:val="18"/>
              </w:rPr>
              <w:t>使用權</w:t>
            </w:r>
          </w:p>
        </w:tc>
      </w:tr>
      <w:tr w:rsidR="00CD0D74" w:rsidRPr="007F456A" w14:paraId="59DB9AE7" w14:textId="77777777" w:rsidTr="000726CA">
        <w:trPr>
          <w:trHeight w:val="152"/>
        </w:trPr>
        <w:tc>
          <w:tcPr>
            <w:tcW w:w="4500" w:type="dxa"/>
            <w:shd w:val="clear" w:color="auto" w:fill="auto"/>
          </w:tcPr>
          <w:p w14:paraId="59DB9AE5" w14:textId="77777777" w:rsidR="00CD0D74" w:rsidRPr="007F456A" w:rsidRDefault="00CD0D74" w:rsidP="003678D7">
            <w:pPr>
              <w:keepNext/>
              <w:keepLines/>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FAST Search Server 2010 for SharePoint Server </w:t>
            </w:r>
            <w:r w:rsidRPr="007F456A">
              <w:rPr>
                <w:rFonts w:eastAsia="PMingLiU" w:cs="Tahoma"/>
                <w:color w:val="000000"/>
                <w:szCs w:val="18"/>
              </w:rPr>
              <w:t>使用權</w:t>
            </w:r>
          </w:p>
        </w:tc>
        <w:tc>
          <w:tcPr>
            <w:tcW w:w="3780" w:type="dxa"/>
            <w:shd w:val="clear" w:color="auto" w:fill="auto"/>
          </w:tcPr>
          <w:p w14:paraId="59DB9AE6" w14:textId="77777777" w:rsidR="00CD0D74" w:rsidRPr="007F456A" w:rsidRDefault="00CD0D74" w:rsidP="00C066F9">
            <w:pPr>
              <w:keepNext/>
              <w:keepLines/>
              <w:rPr>
                <w:rFonts w:eastAsia="PMingLiU" w:cs="Tahoma"/>
                <w:color w:val="000000"/>
                <w:szCs w:val="18"/>
              </w:rPr>
            </w:pPr>
            <w:r w:rsidRPr="007F456A">
              <w:rPr>
                <w:rFonts w:eastAsia="PMingLiU" w:cs="Tahoma"/>
                <w:color w:val="000000"/>
                <w:szCs w:val="18"/>
              </w:rPr>
              <w:t>一份</w:t>
            </w:r>
            <w:r w:rsidRPr="007F456A">
              <w:rPr>
                <w:rFonts w:eastAsia="PMingLiU" w:cs="Tahoma"/>
                <w:color w:val="000000"/>
                <w:szCs w:val="18"/>
              </w:rPr>
              <w:t xml:space="preserve"> SharePoint Server 2013 </w:t>
            </w:r>
            <w:r w:rsidRPr="007F456A">
              <w:rPr>
                <w:rFonts w:eastAsia="PMingLiU" w:cs="Tahoma"/>
                <w:color w:val="000000"/>
                <w:szCs w:val="18"/>
              </w:rPr>
              <w:t>使用權</w:t>
            </w:r>
          </w:p>
        </w:tc>
      </w:tr>
      <w:tr w:rsidR="00CD0D74" w:rsidRPr="007F456A" w14:paraId="59DB9AEC" w14:textId="77777777" w:rsidTr="000726CA">
        <w:trPr>
          <w:trHeight w:val="233"/>
        </w:trPr>
        <w:tc>
          <w:tcPr>
            <w:tcW w:w="4500" w:type="dxa"/>
            <w:shd w:val="clear" w:color="auto" w:fill="auto"/>
          </w:tcPr>
          <w:p w14:paraId="59DB9AE8" w14:textId="77777777" w:rsidR="00CD0D74" w:rsidRPr="007F456A" w:rsidRDefault="00CD0D74" w:rsidP="003678D7">
            <w:pPr>
              <w:keepNext/>
              <w:keepLines/>
              <w:rPr>
                <w:rFonts w:eastAsia="PMingLiU" w:cs="Tahoma"/>
                <w:color w:val="000000"/>
                <w:szCs w:val="18"/>
              </w:rPr>
            </w:pPr>
            <w:r w:rsidRPr="007F456A">
              <w:rPr>
                <w:rFonts w:eastAsia="PMingLiU" w:cs="Tahoma"/>
                <w:color w:val="000000"/>
                <w:szCs w:val="18"/>
              </w:rPr>
              <w:t>於</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10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日當日具備有效軟體保證之</w:t>
            </w:r>
            <w:r w:rsidRPr="007F456A">
              <w:rPr>
                <w:rFonts w:eastAsia="PMingLiU" w:cs="Tahoma"/>
                <w:color w:val="000000"/>
                <w:szCs w:val="18"/>
              </w:rPr>
              <w:t xml:space="preserve"> Search Server 2010 </w:t>
            </w:r>
            <w:r w:rsidRPr="007F456A">
              <w:rPr>
                <w:rFonts w:eastAsia="PMingLiU" w:cs="Tahoma"/>
                <w:color w:val="000000"/>
                <w:szCs w:val="18"/>
              </w:rPr>
              <w:t>使用權</w:t>
            </w:r>
          </w:p>
        </w:tc>
        <w:tc>
          <w:tcPr>
            <w:tcW w:w="3780" w:type="dxa"/>
            <w:shd w:val="clear" w:color="auto" w:fill="auto"/>
          </w:tcPr>
          <w:p w14:paraId="59DB9AE9" w14:textId="77777777" w:rsidR="00CD0D74" w:rsidRPr="007F456A" w:rsidRDefault="00CD0D74" w:rsidP="00C066F9">
            <w:pPr>
              <w:keepNext/>
              <w:keepLines/>
              <w:rPr>
                <w:rFonts w:eastAsia="PMingLiU" w:cs="Tahoma"/>
              </w:rPr>
            </w:pPr>
            <w:r w:rsidRPr="007F456A">
              <w:rPr>
                <w:rFonts w:eastAsia="PMingLiU" w:cs="Tahoma"/>
                <w:color w:val="000000"/>
                <w:szCs w:val="18"/>
              </w:rPr>
              <w:t>一份</w:t>
            </w:r>
            <w:r w:rsidRPr="007F456A">
              <w:rPr>
                <w:rFonts w:eastAsia="PMingLiU" w:cs="Tahoma"/>
                <w:color w:val="000000"/>
                <w:szCs w:val="18"/>
              </w:rPr>
              <w:t xml:space="preserve"> SharePoint Server 2013 </w:t>
            </w:r>
            <w:r w:rsidRPr="007F456A">
              <w:rPr>
                <w:rFonts w:eastAsia="PMingLiU" w:cs="Tahoma"/>
                <w:color w:val="000000"/>
                <w:szCs w:val="18"/>
              </w:rPr>
              <w:t>使用權，</w:t>
            </w:r>
            <w:r w:rsidRPr="007F456A">
              <w:rPr>
                <w:rFonts w:eastAsia="PMingLiU" w:cs="Tahoma"/>
                <w:b/>
                <w:color w:val="000000"/>
                <w:szCs w:val="18"/>
              </w:rPr>
              <w:t>以及</w:t>
            </w:r>
          </w:p>
          <w:p w14:paraId="59DB9AEA" w14:textId="77777777" w:rsidR="00CD0D74" w:rsidRPr="007F456A" w:rsidRDefault="00CD0D74" w:rsidP="00C066F9">
            <w:pPr>
              <w:keepNext/>
              <w:keepLines/>
              <w:rPr>
                <w:rFonts w:eastAsia="PMingLiU" w:cs="Tahoma"/>
              </w:rPr>
            </w:pPr>
          </w:p>
          <w:p w14:paraId="59DB9AEB" w14:textId="77777777" w:rsidR="00CD0D74" w:rsidRPr="007F456A" w:rsidRDefault="00CD0D74" w:rsidP="00C066F9">
            <w:pPr>
              <w:keepNext/>
              <w:keepLines/>
              <w:rPr>
                <w:rFonts w:eastAsia="PMingLiU" w:cs="Tahoma"/>
                <w:color w:val="000000"/>
                <w:szCs w:val="18"/>
              </w:rPr>
            </w:pPr>
            <w:r w:rsidRPr="007F456A">
              <w:rPr>
                <w:rFonts w:eastAsia="PMingLiU" w:cs="Tahoma"/>
                <w:color w:val="000000"/>
                <w:szCs w:val="18"/>
              </w:rPr>
              <w:t xml:space="preserve">100 </w:t>
            </w:r>
            <w:r w:rsidRPr="007F456A">
              <w:rPr>
                <w:rFonts w:eastAsia="PMingLiU" w:cs="Tahoma"/>
                <w:color w:val="000000"/>
                <w:szCs w:val="18"/>
              </w:rPr>
              <w:t>份</w:t>
            </w:r>
            <w:r w:rsidRPr="007F456A">
              <w:rPr>
                <w:rFonts w:eastAsia="PMingLiU" w:cs="Tahoma"/>
                <w:color w:val="000000"/>
                <w:szCs w:val="18"/>
              </w:rPr>
              <w:t xml:space="preserve"> SharePoint Server 2013 Standard CAL</w:t>
            </w:r>
          </w:p>
        </w:tc>
      </w:tr>
    </w:tbl>
    <w:p w14:paraId="59DB9AED" w14:textId="77777777" w:rsidR="00586FCE" w:rsidRPr="007F456A" w:rsidRDefault="00586FCE" w:rsidP="00586FCE">
      <w:pPr>
        <w:rPr>
          <w:rFonts w:eastAsia="PMingLiU" w:cs="Tahoma"/>
        </w:rPr>
      </w:pPr>
    </w:p>
    <w:p w14:paraId="59DB9AEE" w14:textId="77777777" w:rsidR="002F7FB8" w:rsidRPr="007F456A" w:rsidRDefault="002F7FB8" w:rsidP="002F7FB8">
      <w:pPr>
        <w:ind w:left="720"/>
        <w:rPr>
          <w:rFonts w:eastAsia="PMingLiU" w:cs="Tahoma"/>
          <w:lang w:eastAsia="zh-TW"/>
        </w:rPr>
      </w:pPr>
      <w:r w:rsidRPr="007F456A">
        <w:rPr>
          <w:rFonts w:eastAsia="PMingLiU" w:cs="Tahoma"/>
          <w:color w:val="000000"/>
          <w:szCs w:val="18"/>
          <w:lang w:eastAsia="zh-TW"/>
        </w:rPr>
        <w:t>下列條款及條件適用於以上使用權之授與。</w:t>
      </w:r>
    </w:p>
    <w:p w14:paraId="59DB9AEF" w14:textId="77777777" w:rsidR="002F7FB8" w:rsidRPr="007F456A" w:rsidRDefault="002F7FB8" w:rsidP="002F7FB8">
      <w:pPr>
        <w:ind w:left="720"/>
        <w:rPr>
          <w:rFonts w:eastAsia="PMingLiU" w:cs="Tahoma"/>
          <w:lang w:eastAsia="zh-TW"/>
        </w:rPr>
      </w:pPr>
    </w:p>
    <w:p w14:paraId="59DB9AF0" w14:textId="77777777" w:rsidR="002F7FB8" w:rsidRPr="000726CA" w:rsidRDefault="002F7FB8" w:rsidP="00346F4B">
      <w:pPr>
        <w:numPr>
          <w:ilvl w:val="0"/>
          <w:numId w:val="101"/>
        </w:numPr>
        <w:spacing w:after="60"/>
        <w:ind w:left="1440"/>
        <w:rPr>
          <w:rFonts w:eastAsia="PMingLiU" w:cs="Tahoma"/>
          <w:szCs w:val="18"/>
          <w:lang w:eastAsia="zh-TW"/>
        </w:rPr>
      </w:pPr>
      <w:r w:rsidRPr="000726CA">
        <w:rPr>
          <w:rFonts w:eastAsia="PMingLiU" w:cs="Tahoma"/>
          <w:bCs/>
          <w:color w:val="000000"/>
          <w:szCs w:val="18"/>
          <w:u w:val="single"/>
          <w:lang w:eastAsia="zh-TW"/>
        </w:rPr>
        <w:t>移轉路徑</w:t>
      </w:r>
      <w:r w:rsidRPr="000726CA">
        <w:rPr>
          <w:rFonts w:eastAsia="PMingLiU" w:cs="Tahoma"/>
          <w:color w:val="000000"/>
          <w:szCs w:val="18"/>
          <w:lang w:eastAsia="zh-TW"/>
        </w:rPr>
        <w:t>：自</w:t>
      </w:r>
      <w:r w:rsidRPr="000726CA">
        <w:rPr>
          <w:rFonts w:eastAsia="PMingLiU" w:cs="Tahoma"/>
          <w:color w:val="000000"/>
          <w:szCs w:val="18"/>
          <w:lang w:eastAsia="zh-TW"/>
        </w:rPr>
        <w:t xml:space="preserve"> 2012 </w:t>
      </w:r>
      <w:r w:rsidRPr="000726CA">
        <w:rPr>
          <w:rFonts w:eastAsia="PMingLiU" w:cs="Tahoma"/>
          <w:color w:val="000000"/>
          <w:szCs w:val="18"/>
          <w:lang w:eastAsia="zh-TW"/>
        </w:rPr>
        <w:t>年</w:t>
      </w:r>
      <w:r w:rsidRPr="000726CA">
        <w:rPr>
          <w:rFonts w:eastAsia="PMingLiU" w:cs="Tahoma"/>
          <w:color w:val="000000"/>
          <w:szCs w:val="18"/>
          <w:lang w:eastAsia="zh-TW"/>
        </w:rPr>
        <w:t xml:space="preserve"> 10 </w:t>
      </w:r>
      <w:r w:rsidRPr="000726CA">
        <w:rPr>
          <w:rFonts w:eastAsia="PMingLiU" w:cs="Tahoma"/>
          <w:color w:val="000000"/>
          <w:szCs w:val="18"/>
          <w:lang w:eastAsia="zh-TW"/>
        </w:rPr>
        <w:t>月</w:t>
      </w:r>
      <w:r w:rsidRPr="000726CA">
        <w:rPr>
          <w:rFonts w:eastAsia="PMingLiU" w:cs="Tahoma"/>
          <w:color w:val="000000"/>
          <w:szCs w:val="18"/>
          <w:lang w:eastAsia="zh-TW"/>
        </w:rPr>
        <w:t xml:space="preserve"> 1 </w:t>
      </w:r>
      <w:r w:rsidRPr="000726CA">
        <w:rPr>
          <w:rFonts w:eastAsia="PMingLiU" w:cs="Tahoma"/>
          <w:color w:val="000000"/>
          <w:szCs w:val="18"/>
          <w:lang w:eastAsia="zh-TW"/>
        </w:rPr>
        <w:t>日起至</w:t>
      </w:r>
      <w:r w:rsidRPr="000726CA">
        <w:rPr>
          <w:rFonts w:eastAsia="PMingLiU" w:cs="Tahoma"/>
          <w:color w:val="000000"/>
          <w:szCs w:val="18"/>
          <w:lang w:eastAsia="zh-TW"/>
        </w:rPr>
        <w:t xml:space="preserve"> SharePoint Server 2013 </w:t>
      </w:r>
      <w:r w:rsidRPr="000726CA">
        <w:rPr>
          <w:rFonts w:eastAsia="PMingLiU" w:cs="Tahoma"/>
          <w:color w:val="000000"/>
          <w:szCs w:val="18"/>
          <w:lang w:eastAsia="zh-TW"/>
        </w:rPr>
        <w:t>發行為止，具備特定之合格使用權之有效軟體保證範圍的客戶，有資格依據免費使用權升級為</w:t>
      </w:r>
      <w:r w:rsidRPr="000726CA">
        <w:rPr>
          <w:rFonts w:eastAsia="PMingLiU" w:cs="Tahoma"/>
          <w:color w:val="000000"/>
          <w:szCs w:val="18"/>
          <w:lang w:eastAsia="zh-TW"/>
        </w:rPr>
        <w:t xml:space="preserve"> SharePoint 2013 </w:t>
      </w:r>
      <w:r w:rsidRPr="000726CA">
        <w:rPr>
          <w:rFonts w:eastAsia="PMingLiU" w:cs="Tahoma"/>
          <w:color w:val="000000"/>
          <w:szCs w:val="18"/>
          <w:lang w:eastAsia="zh-TW"/>
        </w:rPr>
        <w:t>軟體並使用它替代對應的</w:t>
      </w:r>
      <w:r w:rsidRPr="000726CA">
        <w:rPr>
          <w:rFonts w:eastAsia="PMingLiU" w:cs="Tahoma"/>
          <w:color w:val="000000"/>
          <w:szCs w:val="18"/>
          <w:lang w:eastAsia="zh-TW"/>
        </w:rPr>
        <w:t xml:space="preserve"> 2010 </w:t>
      </w:r>
      <w:r w:rsidRPr="000726CA">
        <w:rPr>
          <w:rFonts w:eastAsia="PMingLiU" w:cs="Tahoma"/>
          <w:color w:val="000000"/>
          <w:szCs w:val="18"/>
          <w:lang w:eastAsia="zh-TW"/>
        </w:rPr>
        <w:t>軟體之授權拷貝。</w:t>
      </w:r>
    </w:p>
    <w:p w14:paraId="59DB9AF1" w14:textId="77777777" w:rsidR="002F7FB8" w:rsidRPr="000726CA" w:rsidRDefault="002F7FB8" w:rsidP="00346F4B">
      <w:pPr>
        <w:numPr>
          <w:ilvl w:val="0"/>
          <w:numId w:val="101"/>
        </w:numPr>
        <w:spacing w:after="60"/>
        <w:ind w:left="1440"/>
        <w:rPr>
          <w:rFonts w:eastAsia="PMingLiU" w:cs="Tahoma"/>
          <w:szCs w:val="18"/>
          <w:lang w:eastAsia="zh-TW"/>
        </w:rPr>
      </w:pPr>
      <w:r w:rsidRPr="000726CA">
        <w:rPr>
          <w:rFonts w:eastAsia="PMingLiU" w:cs="Tahoma"/>
          <w:color w:val="000000"/>
          <w:szCs w:val="18"/>
          <w:u w:val="single"/>
          <w:lang w:eastAsia="zh-TW"/>
        </w:rPr>
        <w:t>使用權利</w:t>
      </w:r>
      <w:r w:rsidRPr="000726CA">
        <w:rPr>
          <w:rFonts w:eastAsia="PMingLiU" w:cs="Tahoma"/>
          <w:color w:val="000000"/>
          <w:szCs w:val="18"/>
          <w:lang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59DB9AF2" w14:textId="77777777" w:rsidR="002F7FB8" w:rsidRPr="000726CA" w:rsidRDefault="002F7FB8" w:rsidP="007B699C">
      <w:pPr>
        <w:numPr>
          <w:ilvl w:val="0"/>
          <w:numId w:val="8"/>
        </w:numPr>
        <w:spacing w:after="60"/>
        <w:ind w:left="1440"/>
        <w:rPr>
          <w:rFonts w:eastAsia="PMingLiU" w:cs="Tahoma"/>
          <w:szCs w:val="18"/>
          <w:lang w:eastAsia="zh-TW"/>
        </w:rPr>
      </w:pPr>
      <w:r w:rsidRPr="000726CA">
        <w:rPr>
          <w:rFonts w:eastAsia="PMingLiU" w:cs="Tahoma"/>
          <w:color w:val="000000"/>
          <w:szCs w:val="18"/>
          <w:u w:val="single"/>
          <w:lang w:eastAsia="zh-TW"/>
        </w:rPr>
        <w:t>使用權及軟體保證</w:t>
      </w:r>
      <w:r w:rsidRPr="000726CA">
        <w:rPr>
          <w:rFonts w:eastAsia="PMingLiU" w:cs="Tahoma"/>
          <w:color w:val="000000"/>
          <w:szCs w:val="18"/>
          <w:lang w:eastAsia="zh-TW"/>
        </w:rPr>
        <w:t>：免費使用權包括軟體保證範圍。免費使用權的軟體保證範圍會於合格使用權屆滿時失去效力。合格使用權之軟體保證範圍屆滿後，客戶可以不需要單獨取得新使用權，便能續約免費使用權的軟體保證。</w:t>
      </w:r>
    </w:p>
    <w:p w14:paraId="59DB9AF3" w14:textId="77777777" w:rsidR="002F7FB8" w:rsidRPr="000726CA" w:rsidRDefault="002F7FB8" w:rsidP="00346F4B">
      <w:pPr>
        <w:numPr>
          <w:ilvl w:val="0"/>
          <w:numId w:val="102"/>
        </w:numPr>
        <w:spacing w:after="60"/>
        <w:ind w:left="1440"/>
        <w:rPr>
          <w:rFonts w:eastAsia="PMingLiU" w:cs="Tahoma"/>
          <w:szCs w:val="18"/>
        </w:rPr>
      </w:pPr>
      <w:r w:rsidRPr="000726CA">
        <w:rPr>
          <w:rFonts w:eastAsia="PMingLiU" w:cs="Tahoma"/>
          <w:color w:val="000000"/>
          <w:szCs w:val="18"/>
          <w:u w:val="single"/>
        </w:rPr>
        <w:t>校正</w:t>
      </w:r>
      <w:r w:rsidRPr="000726CA">
        <w:rPr>
          <w:rFonts w:eastAsia="PMingLiU" w:cs="Tahoma"/>
          <w:b/>
          <w:color w:val="000000"/>
          <w:szCs w:val="18"/>
        </w:rPr>
        <w:t>。</w:t>
      </w:r>
      <w:r w:rsidRPr="000726CA">
        <w:rPr>
          <w:rFonts w:eastAsia="PMingLiU" w:cs="Tahoma"/>
          <w:color w:val="000000"/>
          <w:szCs w:val="18"/>
        </w:rPr>
        <w:t>如上所述，針對有資格取得這些免費使用權及權利的</w:t>
      </w:r>
      <w:r w:rsidRPr="000726CA">
        <w:rPr>
          <w:rFonts w:eastAsia="PMingLiU" w:cs="Tahoma"/>
          <w:color w:val="000000"/>
          <w:szCs w:val="18"/>
        </w:rPr>
        <w:t xml:space="preserve"> Enterprise </w:t>
      </w:r>
      <w:r w:rsidRPr="000726CA">
        <w:rPr>
          <w:rFonts w:eastAsia="PMingLiU" w:cs="Tahoma"/>
          <w:color w:val="000000"/>
          <w:szCs w:val="18"/>
        </w:rPr>
        <w:t>合約客戶，視同客戶之年度校正程序而取得之</w:t>
      </w:r>
      <w:r w:rsidRPr="000726CA">
        <w:rPr>
          <w:rFonts w:eastAsia="PMingLiU" w:cs="Tahoma"/>
          <w:color w:val="000000"/>
          <w:szCs w:val="18"/>
        </w:rPr>
        <w:t xml:space="preserve"> SharePoint Server 2010 for Internet Sites Enterprise</w:t>
      </w:r>
      <w:r w:rsidRPr="000726CA">
        <w:rPr>
          <w:rFonts w:eastAsia="PMingLiU" w:cs="Tahoma"/>
          <w:color w:val="000000"/>
          <w:szCs w:val="18"/>
        </w:rPr>
        <w:t>、</w:t>
      </w:r>
      <w:r w:rsidRPr="000726CA">
        <w:rPr>
          <w:rFonts w:eastAsia="PMingLiU" w:cs="Tahoma"/>
          <w:color w:val="000000"/>
          <w:szCs w:val="18"/>
        </w:rPr>
        <w:t xml:space="preserve">SharePoint Server 2010 for Internet Sites Standard </w:t>
      </w:r>
      <w:r w:rsidRPr="000726CA">
        <w:rPr>
          <w:rFonts w:eastAsia="PMingLiU" w:cs="Tahoma"/>
          <w:color w:val="000000"/>
          <w:szCs w:val="18"/>
        </w:rPr>
        <w:t>和</w:t>
      </w:r>
      <w:r w:rsidRPr="000726CA">
        <w:rPr>
          <w:rFonts w:eastAsia="PMingLiU" w:cs="Tahoma"/>
          <w:color w:val="000000"/>
          <w:szCs w:val="18"/>
        </w:rPr>
        <w:t xml:space="preserve"> FAST Search Server 2010 for SharePoint Server</w:t>
      </w:r>
      <w:r w:rsidR="002F2EFA" w:rsidRPr="000726CA">
        <w:rPr>
          <w:rFonts w:eastAsia="PMingLiU" w:cs="Tahoma"/>
          <w:color w:val="000000"/>
          <w:szCs w:val="18"/>
        </w:rPr>
        <w:t xml:space="preserve"> </w:t>
      </w:r>
      <w:r w:rsidRPr="000726CA">
        <w:rPr>
          <w:rFonts w:eastAsia="PMingLiU" w:cs="Tahoma"/>
          <w:color w:val="000000"/>
          <w:szCs w:val="18"/>
        </w:rPr>
        <w:t>之使用權也是合格使用權。</w:t>
      </w:r>
    </w:p>
    <w:p w14:paraId="59DB9AF4" w14:textId="77777777" w:rsidR="002F7FB8" w:rsidRPr="000726CA" w:rsidRDefault="002F7FB8" w:rsidP="00346F4B">
      <w:pPr>
        <w:numPr>
          <w:ilvl w:val="0"/>
          <w:numId w:val="102"/>
        </w:numPr>
        <w:spacing w:after="60"/>
        <w:ind w:left="1440"/>
        <w:rPr>
          <w:rFonts w:eastAsia="PMingLiU" w:cs="Tahoma"/>
          <w:szCs w:val="18"/>
          <w:lang w:eastAsia="zh-TW"/>
        </w:rPr>
      </w:pPr>
      <w:r w:rsidRPr="000726CA">
        <w:rPr>
          <w:rFonts w:eastAsia="PMingLiU" w:cs="Tahoma"/>
          <w:color w:val="000000"/>
          <w:szCs w:val="18"/>
          <w:u w:val="single"/>
        </w:rPr>
        <w:t>訂閱合約</w:t>
      </w:r>
      <w:r w:rsidRPr="000726CA">
        <w:rPr>
          <w:rFonts w:eastAsia="PMingLiU" w:cs="Tahoma"/>
          <w:color w:val="000000"/>
          <w:szCs w:val="18"/>
        </w:rPr>
        <w:t>。針對</w:t>
      </w:r>
      <w:r w:rsidRPr="000726CA">
        <w:rPr>
          <w:rFonts w:eastAsia="PMingLiU" w:cs="Tahoma"/>
          <w:color w:val="000000"/>
          <w:szCs w:val="18"/>
        </w:rPr>
        <w:t xml:space="preserve"> Enterprise Subscription</w:t>
      </w:r>
      <w:r w:rsidRPr="000726CA">
        <w:rPr>
          <w:rFonts w:eastAsia="PMingLiU" w:cs="Tahoma"/>
          <w:color w:val="000000"/>
          <w:szCs w:val="18"/>
        </w:rPr>
        <w:t>、</w:t>
      </w:r>
      <w:r w:rsidRPr="000726CA">
        <w:rPr>
          <w:rFonts w:eastAsia="PMingLiU" w:cs="Tahoma"/>
          <w:szCs w:val="18"/>
        </w:rPr>
        <w:t>Open Value Subscription</w:t>
      </w:r>
      <w:r w:rsidRPr="000726CA">
        <w:rPr>
          <w:rFonts w:eastAsia="PMingLiU" w:cs="Tahoma"/>
          <w:szCs w:val="18"/>
        </w:rPr>
        <w:t>、</w:t>
      </w:r>
      <w:r w:rsidRPr="000726CA">
        <w:rPr>
          <w:rFonts w:eastAsia="PMingLiU" w:cs="Tahoma"/>
          <w:szCs w:val="18"/>
        </w:rPr>
        <w:t xml:space="preserve">Campus </w:t>
      </w:r>
      <w:r w:rsidRPr="000726CA">
        <w:rPr>
          <w:rFonts w:eastAsia="PMingLiU" w:cs="Tahoma"/>
          <w:szCs w:val="18"/>
        </w:rPr>
        <w:t>及</w:t>
      </w:r>
      <w:r w:rsidRPr="000726CA">
        <w:rPr>
          <w:rFonts w:eastAsia="PMingLiU" w:cs="Tahoma"/>
          <w:szCs w:val="18"/>
        </w:rPr>
        <w:t xml:space="preserve"> School</w:t>
      </w:r>
      <w:r w:rsidRPr="000726CA">
        <w:rPr>
          <w:rFonts w:eastAsia="PMingLiU" w:cs="Tahoma"/>
          <w:szCs w:val="18"/>
        </w:rPr>
        <w:t>、</w:t>
      </w:r>
      <w:r w:rsidRPr="000726CA">
        <w:rPr>
          <w:rFonts w:eastAsia="PMingLiU" w:cs="Tahoma"/>
          <w:szCs w:val="18"/>
        </w:rPr>
        <w:t xml:space="preserve">Enrollment for Education Solutions </w:t>
      </w:r>
      <w:r w:rsidRPr="000726CA">
        <w:rPr>
          <w:rFonts w:eastAsia="PMingLiU" w:cs="Tahoma"/>
          <w:szCs w:val="18"/>
        </w:rPr>
        <w:t>和</w:t>
      </w:r>
      <w:r w:rsidRPr="000726CA">
        <w:rPr>
          <w:rFonts w:eastAsia="PMingLiU" w:cs="Tahoma"/>
          <w:szCs w:val="18"/>
        </w:rPr>
        <w:t xml:space="preserve"> Open Value Subscription—</w:t>
      </w:r>
      <w:r w:rsidRPr="000726CA">
        <w:rPr>
          <w:rFonts w:eastAsia="PMingLiU" w:cs="Tahoma"/>
          <w:szCs w:val="18"/>
        </w:rPr>
        <w:t>教育解決方案，依相同的條件</w:t>
      </w:r>
      <w:r w:rsidRPr="000726CA">
        <w:rPr>
          <w:rFonts w:eastAsia="PMingLiU" w:cs="Tahoma"/>
          <w:color w:val="000000"/>
          <w:szCs w:val="18"/>
        </w:rPr>
        <w:t>暫時授與相同的權利，直到其目前的</w:t>
      </w:r>
      <w:r w:rsidRPr="000726CA">
        <w:rPr>
          <w:rFonts w:eastAsia="PMingLiU" w:cs="Tahoma"/>
          <w:color w:val="000000"/>
          <w:szCs w:val="18"/>
        </w:rPr>
        <w:t xml:space="preserve"> Enrollment </w:t>
      </w:r>
      <w:r w:rsidRPr="000726CA">
        <w:rPr>
          <w:rFonts w:eastAsia="PMingLiU" w:cs="Tahoma"/>
          <w:color w:val="000000"/>
          <w:szCs w:val="18"/>
        </w:rPr>
        <w:t>有效期限結束為止</w:t>
      </w:r>
      <w:r w:rsidRPr="000726CA">
        <w:rPr>
          <w:rFonts w:eastAsia="PMingLiU" w:cs="Tahoma"/>
          <w:color w:val="000000"/>
          <w:szCs w:val="18"/>
        </w:rPr>
        <w:t xml:space="preserve"> (</w:t>
      </w:r>
      <w:r w:rsidRPr="000726CA">
        <w:rPr>
          <w:rFonts w:eastAsia="PMingLiU" w:cs="Tahoma"/>
          <w:color w:val="000000"/>
          <w:szCs w:val="18"/>
        </w:rPr>
        <w:t>或若為</w:t>
      </w:r>
      <w:r w:rsidRPr="000726CA">
        <w:rPr>
          <w:rFonts w:eastAsia="PMingLiU" w:cs="Tahoma"/>
          <w:color w:val="000000"/>
          <w:szCs w:val="18"/>
        </w:rPr>
        <w:t xml:space="preserve"> Open Value</w:t>
      </w:r>
      <w:r w:rsidRPr="000726CA">
        <w:rPr>
          <w:rFonts w:eastAsia="PMingLiU" w:cs="Tahoma"/>
          <w:color w:val="000000"/>
          <w:szCs w:val="18"/>
        </w:rPr>
        <w:t>，則為合約期間結束為止</w:t>
      </w:r>
      <w:r w:rsidRPr="000726CA">
        <w:rPr>
          <w:rFonts w:eastAsia="PMingLiU" w:cs="Tahoma"/>
          <w:color w:val="000000"/>
          <w:szCs w:val="18"/>
        </w:rPr>
        <w:t>)</w:t>
      </w:r>
      <w:r w:rsidRPr="000726CA">
        <w:rPr>
          <w:rFonts w:eastAsia="PMingLiU" w:cs="Tahoma"/>
          <w:color w:val="000000"/>
          <w:szCs w:val="18"/>
        </w:rPr>
        <w:t>。</w:t>
      </w:r>
      <w:r w:rsidRPr="000726CA">
        <w:rPr>
          <w:rFonts w:eastAsia="PMingLiU" w:cs="Tahoma"/>
          <w:color w:val="000000"/>
          <w:szCs w:val="18"/>
          <w:lang w:eastAsia="zh-TW"/>
        </w:rPr>
        <w:t>客戶必須維護持續的訂閱範圍。這些權利只有執行買斷選項才會成為永久有效，且其仍受客戶之授權合約的所有條款及條件所拘束。</w:t>
      </w:r>
    </w:p>
    <w:p w14:paraId="59DB9AF5" w14:textId="77777777" w:rsidR="002F7FB8" w:rsidRPr="000726CA" w:rsidRDefault="002F7FB8" w:rsidP="00346F4B">
      <w:pPr>
        <w:numPr>
          <w:ilvl w:val="0"/>
          <w:numId w:val="103"/>
        </w:numPr>
        <w:spacing w:after="60"/>
        <w:ind w:left="1440"/>
        <w:rPr>
          <w:rFonts w:eastAsia="PMingLiU" w:cs="Tahoma"/>
          <w:szCs w:val="18"/>
        </w:rPr>
      </w:pPr>
      <w:r w:rsidRPr="000726CA">
        <w:rPr>
          <w:rFonts w:eastAsia="PMingLiU" w:cs="Tahoma"/>
          <w:szCs w:val="18"/>
          <w:u w:val="single"/>
        </w:rPr>
        <w:t xml:space="preserve">Campus </w:t>
      </w:r>
      <w:r w:rsidRPr="000726CA">
        <w:rPr>
          <w:rFonts w:eastAsia="PMingLiU" w:cs="Tahoma"/>
          <w:szCs w:val="18"/>
          <w:u w:val="single"/>
        </w:rPr>
        <w:t>和</w:t>
      </w:r>
      <w:r w:rsidRPr="000726CA">
        <w:rPr>
          <w:rFonts w:eastAsia="PMingLiU" w:cs="Tahoma"/>
          <w:szCs w:val="18"/>
          <w:u w:val="single"/>
        </w:rPr>
        <w:t xml:space="preserve"> School </w:t>
      </w:r>
      <w:r w:rsidRPr="000726CA">
        <w:rPr>
          <w:rFonts w:eastAsia="PMingLiU" w:cs="Tahoma"/>
          <w:szCs w:val="18"/>
          <w:u w:val="single"/>
        </w:rPr>
        <w:t>合約轉換</w:t>
      </w:r>
      <w:r w:rsidRPr="000726CA">
        <w:rPr>
          <w:rFonts w:eastAsia="PMingLiU" w:cs="Tahoma"/>
          <w:szCs w:val="18"/>
        </w:rPr>
        <w:t>。針對於期間內從</w:t>
      </w:r>
      <w:r w:rsidRPr="000726CA">
        <w:rPr>
          <w:rFonts w:eastAsia="PMingLiU" w:cs="Tahoma"/>
          <w:szCs w:val="18"/>
        </w:rPr>
        <w:t xml:space="preserve"> Campus </w:t>
      </w:r>
      <w:r w:rsidRPr="000726CA">
        <w:rPr>
          <w:rFonts w:eastAsia="PMingLiU" w:cs="Tahoma"/>
          <w:szCs w:val="18"/>
        </w:rPr>
        <w:t>和</w:t>
      </w:r>
      <w:r w:rsidRPr="000726CA">
        <w:rPr>
          <w:rFonts w:eastAsia="PMingLiU" w:cs="Tahoma"/>
          <w:szCs w:val="18"/>
        </w:rPr>
        <w:t xml:space="preserve"> School </w:t>
      </w:r>
      <w:r w:rsidRPr="000726CA">
        <w:rPr>
          <w:rFonts w:eastAsia="PMingLiU" w:cs="Tahoma"/>
          <w:szCs w:val="18"/>
        </w:rPr>
        <w:t>合約轉換為</w:t>
      </w:r>
      <w:r w:rsidRPr="000726CA">
        <w:rPr>
          <w:rFonts w:eastAsia="PMingLiU" w:cs="Tahoma"/>
          <w:szCs w:val="18"/>
        </w:rPr>
        <w:t xml:space="preserve"> Enrollment for Education Solutions </w:t>
      </w:r>
      <w:r w:rsidRPr="000726CA">
        <w:rPr>
          <w:rFonts w:eastAsia="PMingLiU" w:cs="Tahoma"/>
          <w:szCs w:val="18"/>
        </w:rPr>
        <w:t>或</w:t>
      </w:r>
      <w:r w:rsidRPr="000726CA">
        <w:rPr>
          <w:rFonts w:eastAsia="PMingLiU" w:cs="Tahoma"/>
          <w:szCs w:val="18"/>
        </w:rPr>
        <w:t xml:space="preserve"> Open Value Subscription—</w:t>
      </w:r>
      <w:r w:rsidRPr="000726CA">
        <w:rPr>
          <w:rFonts w:eastAsia="PMingLiU" w:cs="Tahoma"/>
          <w:szCs w:val="18"/>
        </w:rPr>
        <w:t>教育解決方案合約，但同時維持持續的訂</w:t>
      </w:r>
      <w:r w:rsidR="000726CA" w:rsidRPr="000726CA">
        <w:rPr>
          <w:rFonts w:eastAsia="PMingLiU" w:cs="Tahoma"/>
          <w:szCs w:val="18"/>
        </w:rPr>
        <w:br/>
      </w:r>
      <w:r w:rsidRPr="000726CA">
        <w:rPr>
          <w:rFonts w:eastAsia="PMingLiU" w:cs="Tahoma"/>
          <w:szCs w:val="18"/>
        </w:rPr>
        <w:t>閱範圍的客戶：</w:t>
      </w:r>
    </w:p>
    <w:p w14:paraId="59DB9AF6" w14:textId="77777777" w:rsidR="002F7FB8" w:rsidRPr="000726CA" w:rsidRDefault="002F7FB8" w:rsidP="00346F4B">
      <w:pPr>
        <w:pStyle w:val="ListParagraph"/>
        <w:numPr>
          <w:ilvl w:val="0"/>
          <w:numId w:val="87"/>
        </w:numPr>
        <w:spacing w:after="60"/>
        <w:ind w:left="1800"/>
        <w:rPr>
          <w:rFonts w:ascii="Tahoma" w:eastAsia="PMingLiU" w:hAnsi="Tahoma" w:cs="Tahoma"/>
          <w:sz w:val="18"/>
          <w:szCs w:val="18"/>
        </w:rPr>
      </w:pPr>
      <w:r w:rsidRPr="000726CA">
        <w:rPr>
          <w:rFonts w:ascii="Tahoma" w:eastAsia="PMingLiU" w:hAnsi="Tahoma" w:cs="Tahoma"/>
          <w:sz w:val="18"/>
          <w:szCs w:val="18"/>
        </w:rPr>
        <w:t>依相同的條件暫時授與相同的權利，直到其</w:t>
      </w:r>
      <w:r w:rsidRPr="000726CA">
        <w:rPr>
          <w:rFonts w:ascii="Tahoma" w:eastAsia="PMingLiU" w:hAnsi="Tahoma" w:cs="Tahoma"/>
          <w:sz w:val="18"/>
          <w:szCs w:val="18"/>
        </w:rPr>
        <w:t xml:space="preserve"> Enrollment for Education Solutions </w:t>
      </w:r>
      <w:r w:rsidRPr="000726CA">
        <w:rPr>
          <w:rFonts w:ascii="Tahoma" w:eastAsia="PMingLiU" w:hAnsi="Tahoma" w:cs="Tahoma"/>
          <w:sz w:val="18"/>
          <w:szCs w:val="18"/>
        </w:rPr>
        <w:t>或</w:t>
      </w:r>
      <w:r w:rsidRPr="000726CA">
        <w:rPr>
          <w:rFonts w:ascii="Tahoma" w:eastAsia="PMingLiU" w:hAnsi="Tahoma" w:cs="Tahoma"/>
          <w:sz w:val="18"/>
          <w:szCs w:val="18"/>
        </w:rPr>
        <w:t xml:space="preserve"> Open Value Subscription—</w:t>
      </w:r>
      <w:r w:rsidRPr="000726CA">
        <w:rPr>
          <w:rFonts w:ascii="Tahoma" w:eastAsia="PMingLiU" w:hAnsi="Tahoma" w:cs="Tahoma"/>
          <w:sz w:val="18"/>
          <w:szCs w:val="18"/>
        </w:rPr>
        <w:t>教育解決方案各自屆滿為止。</w:t>
      </w:r>
    </w:p>
    <w:p w14:paraId="59DB9AF7" w14:textId="77777777" w:rsidR="002512D3" w:rsidRPr="000726CA" w:rsidRDefault="002F7FB8" w:rsidP="00346F4B">
      <w:pPr>
        <w:pStyle w:val="ListParagraph"/>
        <w:numPr>
          <w:ilvl w:val="0"/>
          <w:numId w:val="87"/>
        </w:numPr>
        <w:spacing w:after="60"/>
        <w:ind w:left="1800"/>
        <w:rPr>
          <w:rFonts w:ascii="Tahoma" w:eastAsia="PMingLiU" w:hAnsi="Tahoma" w:cs="Tahoma"/>
          <w:sz w:val="18"/>
          <w:szCs w:val="18"/>
          <w:lang w:eastAsia="zh-TW"/>
        </w:rPr>
      </w:pPr>
      <w:r w:rsidRPr="000726CA">
        <w:rPr>
          <w:rFonts w:ascii="Tahoma" w:eastAsia="PMingLiU" w:hAnsi="Tahoma" w:cs="Tahoma"/>
          <w:sz w:val="18"/>
          <w:szCs w:val="18"/>
          <w:lang w:eastAsia="zh-TW"/>
        </w:rPr>
        <w:t>這些權利只有執行買斷選項才會成為永久有效，且其仍受客戶之授權合約的所有條款及條</w:t>
      </w:r>
      <w:r w:rsidR="000726CA" w:rsidRPr="000726CA">
        <w:rPr>
          <w:rFonts w:ascii="Tahoma" w:eastAsia="PMingLiU" w:hAnsi="Tahoma" w:cs="Tahoma"/>
          <w:sz w:val="18"/>
          <w:szCs w:val="18"/>
          <w:lang w:eastAsia="zh-TW"/>
        </w:rPr>
        <w:br/>
      </w:r>
      <w:r w:rsidRPr="000726CA">
        <w:rPr>
          <w:rFonts w:ascii="Tahoma" w:eastAsia="PMingLiU" w:hAnsi="Tahoma" w:cs="Tahoma"/>
          <w:sz w:val="18"/>
          <w:szCs w:val="18"/>
          <w:lang w:eastAsia="zh-TW"/>
        </w:rPr>
        <w:t>件所拘束。</w:t>
      </w:r>
    </w:p>
    <w:p w14:paraId="59DB9AF8" w14:textId="77777777" w:rsidR="0004051B" w:rsidRPr="007F456A" w:rsidRDefault="0004051B" w:rsidP="0004051B">
      <w:pPr>
        <w:ind w:left="720"/>
        <w:rPr>
          <w:rFonts w:eastAsia="PMingLiU" w:cs="Tahoma"/>
          <w:lang w:eastAsia="zh-TW"/>
        </w:rPr>
      </w:pPr>
    </w:p>
    <w:p w14:paraId="59DB9AF9" w14:textId="77777777" w:rsidR="002F7FB8" w:rsidRPr="007F456A" w:rsidRDefault="002F7FB8" w:rsidP="007B699C">
      <w:pPr>
        <w:spacing w:after="60"/>
        <w:ind w:left="720"/>
        <w:rPr>
          <w:rFonts w:eastAsia="PMingLiU" w:cs="Tahoma"/>
        </w:rPr>
      </w:pPr>
      <w:r w:rsidRPr="007F456A">
        <w:rPr>
          <w:rFonts w:eastAsia="PMingLiU" w:cs="Tahoma"/>
          <w:b/>
          <w:color w:val="000000"/>
          <w:szCs w:val="18"/>
        </w:rPr>
        <w:t xml:space="preserve">SharePoint Server 2013 </w:t>
      </w:r>
      <w:r w:rsidRPr="007F456A">
        <w:rPr>
          <w:rFonts w:eastAsia="PMingLiU" w:cs="Tahoma"/>
          <w:b/>
          <w:color w:val="000000"/>
          <w:szCs w:val="18"/>
        </w:rPr>
        <w:t>的例外降級權利</w:t>
      </w:r>
    </w:p>
    <w:p w14:paraId="59DB9AFA" w14:textId="77777777" w:rsidR="002F7FB8" w:rsidRPr="007F456A" w:rsidRDefault="002F7FB8" w:rsidP="002F7FB8">
      <w:pPr>
        <w:ind w:left="720"/>
        <w:rPr>
          <w:rFonts w:eastAsia="PMingLiU" w:cs="Tahoma"/>
        </w:rPr>
      </w:pPr>
      <w:r w:rsidRPr="007F456A">
        <w:rPr>
          <w:rFonts w:eastAsia="PMingLiU" w:cs="Tahoma"/>
          <w:szCs w:val="18"/>
        </w:rPr>
        <w:t xml:space="preserve">SharePoint Server 2013 </w:t>
      </w:r>
      <w:r w:rsidRPr="007F456A">
        <w:rPr>
          <w:rFonts w:eastAsia="PMingLiU" w:cs="Tahoma"/>
          <w:szCs w:val="18"/>
        </w:rPr>
        <w:t>的授權客戶可以存取及使用下表所列的任何產品替代</w:t>
      </w:r>
      <w:r w:rsidRPr="007F456A">
        <w:rPr>
          <w:rFonts w:eastAsia="PMingLiU" w:cs="Tahoma"/>
          <w:szCs w:val="18"/>
        </w:rPr>
        <w:t xml:space="preserve"> SharePoint Server 2013 </w:t>
      </w:r>
      <w:r w:rsidRPr="007F456A">
        <w:rPr>
          <w:rFonts w:eastAsia="PMingLiU" w:cs="Tahoma"/>
          <w:szCs w:val="18"/>
        </w:rPr>
        <w:t>如下：</w:t>
      </w:r>
    </w:p>
    <w:p w14:paraId="59DB9AFB" w14:textId="77777777" w:rsidR="002F7FB8" w:rsidRPr="007F456A" w:rsidRDefault="002F7FB8" w:rsidP="002F7FB8">
      <w:pPr>
        <w:ind w:left="810"/>
        <w:rPr>
          <w:rFonts w:eastAsia="PMingLiU" w:cs="Tahoma"/>
        </w:rPr>
      </w:pPr>
      <w:r w:rsidRPr="007F456A">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7F456A" w14:paraId="59DB9AFE"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9DB9AFC" w14:textId="77777777" w:rsidR="00BD1A6A" w:rsidRPr="007F456A" w:rsidRDefault="00BD1A6A" w:rsidP="007E466C">
            <w:pPr>
              <w:spacing w:before="60" w:after="60"/>
              <w:ind w:left="162"/>
              <w:rPr>
                <w:rFonts w:eastAsia="PMingLiU" w:cs="Tahoma"/>
                <w:b/>
                <w:bCs/>
                <w:color w:val="000000"/>
                <w:szCs w:val="18"/>
              </w:rPr>
            </w:pPr>
            <w:r w:rsidRPr="007F456A">
              <w:rPr>
                <w:rFonts w:eastAsia="PMingLiU" w:cs="Tahoma"/>
                <w:b/>
                <w:bCs/>
                <w:color w:val="000000"/>
                <w:szCs w:val="18"/>
              </w:rPr>
              <w:t xml:space="preserve">SharePoint Server 2013 </w:t>
            </w:r>
            <w:r w:rsidRPr="007F456A">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59DB9AFD" w14:textId="77777777" w:rsidR="00BD1A6A" w:rsidRPr="007F456A" w:rsidRDefault="00BD1A6A" w:rsidP="007E466C">
            <w:pPr>
              <w:spacing w:before="60" w:after="60"/>
              <w:ind w:left="180"/>
              <w:rPr>
                <w:rFonts w:eastAsia="PMingLiU" w:cs="Tahoma"/>
                <w:b/>
                <w:bCs/>
                <w:color w:val="000000"/>
                <w:szCs w:val="18"/>
              </w:rPr>
            </w:pPr>
            <w:r w:rsidRPr="007F456A">
              <w:rPr>
                <w:rFonts w:eastAsia="PMingLiU" w:cs="Tahoma"/>
                <w:b/>
                <w:bCs/>
                <w:color w:val="000000"/>
                <w:szCs w:val="18"/>
              </w:rPr>
              <w:t>降級為</w:t>
            </w:r>
          </w:p>
        </w:tc>
      </w:tr>
      <w:tr w:rsidR="00BD1A6A" w:rsidRPr="007F456A" w14:paraId="59DB9B02"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DB9AFF" w14:textId="77777777" w:rsidR="00BD1A6A" w:rsidRPr="007F456A" w:rsidRDefault="00BD1A6A" w:rsidP="00722522">
            <w:pPr>
              <w:ind w:left="162"/>
              <w:rPr>
                <w:rFonts w:eastAsia="PMingLiU" w:cs="Tahoma"/>
                <w:color w:val="000000"/>
                <w:szCs w:val="18"/>
              </w:rPr>
            </w:pPr>
            <w:r w:rsidRPr="007F456A">
              <w:rPr>
                <w:rFonts w:eastAsia="PMingLiU" w:cs="Tahoma"/>
                <w:color w:val="000000"/>
                <w:szCs w:val="18"/>
              </w:rPr>
              <w:t xml:space="preserve">SharePoint Server 2013 </w:t>
            </w:r>
            <w:r w:rsidRPr="007F456A">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59DB9B00" w14:textId="77777777" w:rsidR="00BD1A6A" w:rsidRPr="007F456A" w:rsidRDefault="00BD1A6A" w:rsidP="00F249BF">
            <w:pPr>
              <w:ind w:left="162" w:right="180"/>
              <w:rPr>
                <w:rFonts w:eastAsia="PMingLiU" w:cs="Tahoma"/>
              </w:rPr>
            </w:pPr>
            <w:r w:rsidRPr="007F456A">
              <w:rPr>
                <w:rFonts w:eastAsia="PMingLiU" w:cs="Tahoma"/>
                <w:color w:val="000000"/>
                <w:szCs w:val="18"/>
              </w:rPr>
              <w:t>SharePoint Server 2010</w:t>
            </w:r>
            <w:r w:rsidRPr="007F456A">
              <w:rPr>
                <w:rFonts w:eastAsia="PMingLiU" w:cs="Tahoma"/>
                <w:color w:val="000000"/>
                <w:szCs w:val="18"/>
              </w:rPr>
              <w:t>，</w:t>
            </w:r>
            <w:r w:rsidRPr="007F456A">
              <w:rPr>
                <w:rFonts w:eastAsia="PMingLiU" w:cs="Tahoma"/>
                <w:b/>
                <w:color w:val="000000"/>
                <w:szCs w:val="18"/>
              </w:rPr>
              <w:t>或</w:t>
            </w:r>
          </w:p>
          <w:p w14:paraId="59DB9B01" w14:textId="77777777" w:rsidR="00BD1A6A" w:rsidRPr="007F456A" w:rsidRDefault="00BD1A6A" w:rsidP="002C3AB1">
            <w:pPr>
              <w:ind w:left="162" w:right="180"/>
              <w:rPr>
                <w:rFonts w:eastAsia="PMingLiU" w:cs="Tahoma"/>
                <w:color w:val="000000"/>
                <w:szCs w:val="18"/>
              </w:rPr>
            </w:pPr>
            <w:r w:rsidRPr="007F456A">
              <w:rPr>
                <w:rFonts w:eastAsia="PMingLiU" w:cs="Tahoma"/>
                <w:color w:val="000000"/>
                <w:szCs w:val="18"/>
              </w:rPr>
              <w:t>FAST Search Server 2010 for SharePoint Server</w:t>
            </w:r>
          </w:p>
        </w:tc>
      </w:tr>
    </w:tbl>
    <w:p w14:paraId="59DB9B03" w14:textId="77777777" w:rsidR="002F7FB8" w:rsidRPr="007F456A" w:rsidRDefault="002F2EFA" w:rsidP="002F7FB8">
      <w:pPr>
        <w:ind w:left="810"/>
        <w:rPr>
          <w:rFonts w:eastAsia="PMingLiU" w:cs="Tahoma"/>
        </w:rPr>
      </w:pPr>
      <w:r w:rsidRPr="007F456A">
        <w:rPr>
          <w:rFonts w:eastAsia="PMingLiU" w:cs="Tahoma"/>
          <w:color w:val="000000"/>
          <w:szCs w:val="18"/>
        </w:rPr>
        <w:t xml:space="preserve"> </w:t>
      </w:r>
    </w:p>
    <w:p w14:paraId="59DB9B04" w14:textId="77777777" w:rsidR="002F7FB8" w:rsidRPr="007F456A" w:rsidRDefault="002F7FB8" w:rsidP="002F7FB8">
      <w:pPr>
        <w:ind w:left="720"/>
        <w:rPr>
          <w:rFonts w:eastAsia="PMingLiU" w:cs="Tahoma"/>
        </w:rPr>
      </w:pPr>
      <w:r w:rsidRPr="007F456A">
        <w:rPr>
          <w:rFonts w:eastAsia="PMingLiU" w:cs="Tahoma"/>
          <w:color w:val="000000"/>
          <w:szCs w:val="18"/>
        </w:rPr>
        <w:lastRenderedPageBreak/>
        <w:t>客戶存取</w:t>
      </w:r>
      <w:r w:rsidRPr="007F456A">
        <w:rPr>
          <w:rFonts w:eastAsia="PMingLiU" w:cs="Tahoma"/>
          <w:color w:val="000000"/>
          <w:szCs w:val="18"/>
        </w:rPr>
        <w:t xml:space="preserve"> SharePoint Server 2010 </w:t>
      </w:r>
      <w:r w:rsidRPr="007F456A">
        <w:rPr>
          <w:rFonts w:eastAsia="PMingLiU" w:cs="Tahoma"/>
          <w:color w:val="000000"/>
          <w:szCs w:val="18"/>
        </w:rPr>
        <w:t>或</w:t>
      </w:r>
      <w:r w:rsidRPr="007F456A">
        <w:rPr>
          <w:rFonts w:eastAsia="PMingLiU" w:cs="Tahoma"/>
          <w:color w:val="000000"/>
          <w:szCs w:val="18"/>
        </w:rPr>
        <w:t xml:space="preserve"> FAST Search Server 2010 for SharePoint Server </w:t>
      </w:r>
      <w:r w:rsidRPr="007F456A">
        <w:rPr>
          <w:rFonts w:eastAsia="PMingLiU" w:cs="Tahoma"/>
          <w:color w:val="000000"/>
          <w:szCs w:val="18"/>
        </w:rPr>
        <w:t>之拷貝並依本優惠方案使用它們來替代</w:t>
      </w:r>
      <w:r w:rsidRPr="007F456A">
        <w:rPr>
          <w:rFonts w:eastAsia="PMingLiU" w:cs="Tahoma"/>
          <w:color w:val="000000"/>
          <w:szCs w:val="18"/>
        </w:rPr>
        <w:t xml:space="preserve"> SharePoint Server 2013 </w:t>
      </w:r>
      <w:r w:rsidRPr="007F456A">
        <w:rPr>
          <w:rFonts w:eastAsia="PMingLiU" w:cs="Tahoma"/>
          <w:color w:val="000000"/>
          <w:szCs w:val="18"/>
        </w:rPr>
        <w:t>的授權拷貝之權利，需受客戶之大量授權合約的條款及條件、</w:t>
      </w:r>
      <w:r w:rsidRPr="007F456A">
        <w:rPr>
          <w:rFonts w:eastAsia="PMingLiU" w:cs="Tahoma"/>
          <w:color w:val="000000"/>
          <w:szCs w:val="18"/>
        </w:rPr>
        <w:t xml:space="preserve">SharePoint Server 2013 </w:t>
      </w:r>
      <w:r w:rsidRPr="007F456A">
        <w:rPr>
          <w:rFonts w:eastAsia="PMingLiU" w:cs="Tahoma"/>
          <w:color w:val="000000"/>
          <w:szCs w:val="18"/>
        </w:rPr>
        <w:t>的產品使用權以及這些條款所拘束。該項權利會隨著</w:t>
      </w:r>
      <w:r w:rsidRPr="007F456A">
        <w:rPr>
          <w:rFonts w:eastAsia="PMingLiU" w:cs="Tahoma"/>
          <w:color w:val="000000"/>
          <w:szCs w:val="18"/>
        </w:rPr>
        <w:t xml:space="preserve"> SharePoint Server </w:t>
      </w:r>
      <w:r w:rsidRPr="007F456A">
        <w:rPr>
          <w:rFonts w:eastAsia="PMingLiU" w:cs="Tahoma"/>
          <w:color w:val="000000"/>
          <w:szCs w:val="18"/>
        </w:rPr>
        <w:t>使用權之屆滿或終止而失去效力。</w:t>
      </w:r>
    </w:p>
    <w:p w14:paraId="59DB9B05" w14:textId="77777777" w:rsidR="002F7FB8" w:rsidRPr="007F456A" w:rsidRDefault="002F7FB8" w:rsidP="002F7FB8">
      <w:pPr>
        <w:ind w:left="720"/>
        <w:rPr>
          <w:rFonts w:eastAsia="PMingLiU" w:cs="Tahoma"/>
        </w:rPr>
      </w:pPr>
    </w:p>
    <w:p w14:paraId="59DB9B06" w14:textId="77777777" w:rsidR="002F7FB8" w:rsidRPr="007F456A" w:rsidRDefault="002F7FB8" w:rsidP="00031ABF">
      <w:pPr>
        <w:spacing w:after="60"/>
        <w:ind w:left="720"/>
        <w:rPr>
          <w:rFonts w:eastAsia="PMingLiU" w:cs="Tahoma"/>
        </w:rPr>
      </w:pPr>
      <w:r w:rsidRPr="007F456A">
        <w:rPr>
          <w:rFonts w:eastAsia="PMingLiU" w:cs="Tahoma"/>
          <w:b/>
          <w:color w:val="000000"/>
          <w:szCs w:val="18"/>
        </w:rPr>
        <w:t>延長</w:t>
      </w:r>
      <w:r w:rsidRPr="007F456A">
        <w:rPr>
          <w:rFonts w:eastAsia="PMingLiU" w:cs="Tahoma"/>
          <w:b/>
          <w:color w:val="000000"/>
          <w:szCs w:val="18"/>
        </w:rPr>
        <w:t xml:space="preserve"> SharePoint Server for Internet Sites Enterprise </w:t>
      </w:r>
      <w:r w:rsidRPr="007F456A">
        <w:rPr>
          <w:rFonts w:eastAsia="PMingLiU" w:cs="Tahoma"/>
          <w:b/>
          <w:color w:val="000000"/>
          <w:szCs w:val="18"/>
        </w:rPr>
        <w:t>客戶</w:t>
      </w:r>
      <w:bookmarkStart w:id="1462" w:name="Srv_65SharepointSvr10IntSites"/>
      <w:bookmarkStart w:id="1463" w:name="_Toc336338336"/>
      <w:bookmarkStart w:id="1464" w:name="Srv_66SharepointSvr10IntSites"/>
      <w:bookmarkStart w:id="1465" w:name="Srv_63SharepointSvr07IntSites"/>
      <w:bookmarkStart w:id="1466" w:name="Srv_64SharepointSvr07IntSites"/>
      <w:r w:rsidRPr="007F456A">
        <w:rPr>
          <w:rFonts w:eastAsia="PMingLiU" w:cs="Tahoma"/>
          <w:b/>
          <w:color w:val="000000"/>
          <w:szCs w:val="18"/>
        </w:rPr>
        <w:t>之軟體保證自我裝載的應用程式</w:t>
      </w:r>
      <w:bookmarkEnd w:id="1462"/>
      <w:bookmarkEnd w:id="1463"/>
      <w:r w:rsidRPr="007F456A">
        <w:rPr>
          <w:rFonts w:eastAsia="PMingLiU" w:cs="Tahoma"/>
          <w:b/>
          <w:color w:val="000000"/>
          <w:szCs w:val="18"/>
        </w:rPr>
        <w:t>權利</w:t>
      </w:r>
      <w:bookmarkEnd w:id="1464"/>
      <w:bookmarkEnd w:id="1465"/>
    </w:p>
    <w:bookmarkEnd w:id="1466"/>
    <w:p w14:paraId="59DB9B07" w14:textId="77777777" w:rsidR="002F7FB8" w:rsidRPr="007F456A" w:rsidRDefault="002F7FB8" w:rsidP="002F7FB8">
      <w:pPr>
        <w:ind w:left="720"/>
        <w:rPr>
          <w:rFonts w:eastAsia="PMingLiU" w:cs="Tahoma"/>
        </w:rPr>
      </w:pPr>
      <w:r w:rsidRPr="007F456A">
        <w:rPr>
          <w:rFonts w:eastAsia="PMingLiU" w:cs="Tahoma"/>
          <w:color w:val="000000"/>
          <w:szCs w:val="18"/>
        </w:rPr>
        <w:t>透過以上所列的使用權之授與而被授與</w:t>
      </w:r>
      <w:r w:rsidRPr="007F456A">
        <w:rPr>
          <w:rFonts w:eastAsia="PMingLiU" w:cs="Tahoma"/>
          <w:color w:val="000000"/>
          <w:szCs w:val="18"/>
        </w:rPr>
        <w:t xml:space="preserve"> SharePoint Server 2013 </w:t>
      </w:r>
      <w:r w:rsidRPr="007F456A">
        <w:rPr>
          <w:rFonts w:eastAsia="PMingLiU" w:cs="Tahoma"/>
          <w:color w:val="000000"/>
          <w:szCs w:val="18"/>
        </w:rPr>
        <w:t>使用權之</w:t>
      </w:r>
      <w:r w:rsidRPr="007F456A">
        <w:rPr>
          <w:rFonts w:eastAsia="PMingLiU" w:cs="Tahoma"/>
          <w:color w:val="000000"/>
          <w:szCs w:val="18"/>
        </w:rPr>
        <w:t xml:space="preserve"> SharePoint Server 2010 for Internet Sites Enterprise </w:t>
      </w:r>
      <w:r w:rsidRPr="007F456A">
        <w:rPr>
          <w:rFonts w:eastAsia="PMingLiU" w:cs="Tahoma"/>
          <w:color w:val="000000"/>
          <w:szCs w:val="18"/>
        </w:rPr>
        <w:t>客戶，得升級為</w:t>
      </w:r>
      <w:r w:rsidRPr="007F456A">
        <w:rPr>
          <w:rFonts w:eastAsia="PMingLiU" w:cs="Tahoma"/>
          <w:color w:val="000000"/>
          <w:szCs w:val="18"/>
        </w:rPr>
        <w:t xml:space="preserve"> SharePoint Server 2013 (</w:t>
      </w:r>
      <w:r w:rsidRPr="007F456A">
        <w:rPr>
          <w:rFonts w:eastAsia="PMingLiU" w:cs="Tahoma"/>
          <w:color w:val="000000"/>
          <w:szCs w:val="18"/>
        </w:rPr>
        <w:t>如前述之授與所規定</w:t>
      </w:r>
      <w:r w:rsidRPr="007F456A">
        <w:rPr>
          <w:rFonts w:eastAsia="PMingLiU" w:cs="Tahoma"/>
          <w:color w:val="000000"/>
          <w:szCs w:val="18"/>
        </w:rPr>
        <w:t xml:space="preserve">) </w:t>
      </w:r>
      <w:r w:rsidRPr="007F456A">
        <w:rPr>
          <w:rFonts w:eastAsia="PMingLiU" w:cs="Tahoma"/>
          <w:color w:val="000000"/>
          <w:szCs w:val="18"/>
        </w:rPr>
        <w:t>並依</w:t>
      </w:r>
      <w:r w:rsidRPr="007F456A">
        <w:rPr>
          <w:rFonts w:eastAsia="PMingLiU" w:cs="Tahoma"/>
          <w:color w:val="000000"/>
          <w:szCs w:val="18"/>
        </w:rPr>
        <w:t xml:space="preserve"> SharePoint Server 2013 </w:t>
      </w:r>
      <w:r w:rsidRPr="007F456A">
        <w:rPr>
          <w:rFonts w:eastAsia="PMingLiU" w:cs="Tahoma"/>
          <w:color w:val="000000"/>
          <w:szCs w:val="18"/>
        </w:rPr>
        <w:t>之產品使用權及產品使用權之「伺服器</w:t>
      </w:r>
      <w:r w:rsidRPr="007F456A">
        <w:rPr>
          <w:rFonts w:eastAsia="PMingLiU" w:cs="Tahoma"/>
          <w:color w:val="000000"/>
          <w:szCs w:val="18"/>
        </w:rPr>
        <w:t xml:space="preserve"> - </w:t>
      </w:r>
      <w:r w:rsidRPr="007F456A">
        <w:rPr>
          <w:rFonts w:eastAsia="PMingLiU" w:cs="Tahoma"/>
          <w:color w:val="000000"/>
          <w:szCs w:val="18"/>
        </w:rPr>
        <w:t>自我裝載的應用程式」一節的條款及條件使用</w:t>
      </w:r>
      <w:r w:rsidRPr="007F456A">
        <w:rPr>
          <w:rFonts w:eastAsia="PMingLiU" w:cs="Tahoma"/>
          <w:color w:val="000000"/>
          <w:szCs w:val="18"/>
        </w:rPr>
        <w:t xml:space="preserve"> SharePoint Server 2013</w:t>
      </w:r>
      <w:r w:rsidRPr="007F456A">
        <w:rPr>
          <w:rFonts w:eastAsia="PMingLiU" w:cs="Tahoma"/>
          <w:color w:val="000000"/>
          <w:szCs w:val="18"/>
        </w:rPr>
        <w:t>。若客戶維護其免費</w:t>
      </w:r>
      <w:r w:rsidRPr="007F456A">
        <w:rPr>
          <w:rFonts w:eastAsia="PMingLiU" w:cs="Tahoma"/>
          <w:color w:val="000000"/>
          <w:szCs w:val="18"/>
        </w:rPr>
        <w:t xml:space="preserve"> SharePoint Server 2013 </w:t>
      </w:r>
      <w:r w:rsidRPr="007F456A">
        <w:rPr>
          <w:rFonts w:eastAsia="PMingLiU" w:cs="Tahoma"/>
          <w:color w:val="000000"/>
          <w:szCs w:val="18"/>
        </w:rPr>
        <w:t>使用權之軟體保證範圍，則以此方式使用</w:t>
      </w:r>
      <w:r w:rsidRPr="007F456A">
        <w:rPr>
          <w:rFonts w:eastAsia="PMingLiU" w:cs="Tahoma"/>
          <w:color w:val="000000"/>
          <w:szCs w:val="18"/>
        </w:rPr>
        <w:t xml:space="preserve"> SharePoint Server 2013 </w:t>
      </w:r>
      <w:r w:rsidRPr="007F456A">
        <w:rPr>
          <w:rFonts w:eastAsia="PMingLiU" w:cs="Tahoma"/>
          <w:color w:val="000000"/>
          <w:szCs w:val="18"/>
        </w:rPr>
        <w:t>的權利可適用直至可提供</w:t>
      </w:r>
      <w:r w:rsidRPr="007F456A">
        <w:rPr>
          <w:rFonts w:eastAsia="PMingLiU" w:cs="Tahoma"/>
          <w:color w:val="000000"/>
          <w:szCs w:val="18"/>
        </w:rPr>
        <w:t xml:space="preserve"> SharePoint Server 2013 </w:t>
      </w:r>
      <w:r w:rsidRPr="007F456A">
        <w:rPr>
          <w:rFonts w:eastAsia="PMingLiU" w:cs="Tahoma"/>
          <w:color w:val="000000"/>
          <w:szCs w:val="18"/>
        </w:rPr>
        <w:t>之後續版本為止。</w:t>
      </w:r>
    </w:p>
    <w:p w14:paraId="59DB9B08" w14:textId="77777777" w:rsidR="000D76F0" w:rsidRPr="007F456A" w:rsidRDefault="000D76F0" w:rsidP="00031ABF">
      <w:pPr>
        <w:rPr>
          <w:rFonts w:eastAsia="PMingLiU" w:cs="Tahoma"/>
        </w:rPr>
      </w:pPr>
    </w:p>
    <w:p w14:paraId="59DB9B09" w14:textId="77777777" w:rsidR="00023FE7" w:rsidRPr="007F456A" w:rsidRDefault="00023FE7" w:rsidP="00697E59">
      <w:pPr>
        <w:pStyle w:val="EndnoteText"/>
        <w:ind w:left="0"/>
        <w:rPr>
          <w:rFonts w:ascii="Tahoma" w:eastAsia="PMingLiU" w:hAnsi="Tahoma" w:cs="Tahoma"/>
        </w:rPr>
      </w:pPr>
      <w:bookmarkStart w:id="1467" w:name="_78_SharePoint™_Server"/>
      <w:bookmarkStart w:id="1468" w:name="_Toc336338339"/>
      <w:bookmarkStart w:id="1469" w:name="Srv_81SQLSvr08R2DataCenter"/>
      <w:bookmarkEnd w:id="1467"/>
    </w:p>
    <w:p w14:paraId="59DB9B0A" w14:textId="77777777" w:rsidR="00A81E83" w:rsidRPr="007F456A" w:rsidRDefault="00A560B6" w:rsidP="00A81E83">
      <w:pPr>
        <w:pStyle w:val="Heading3"/>
        <w:rPr>
          <w:rFonts w:ascii="Tahoma" w:eastAsia="PMingLiU" w:hAnsi="Tahoma" w:cs="Tahoma"/>
        </w:rPr>
      </w:pPr>
      <w:bookmarkStart w:id="1470" w:name="_75_73_SQL"/>
      <w:bookmarkStart w:id="1471" w:name="_Toc361754597"/>
      <w:bookmarkStart w:id="1472" w:name="Srv_69SQLSvr08EntandEntProc"/>
      <w:bookmarkStart w:id="1473" w:name="Srv_70SQLSvr08EntandEntProc"/>
      <w:bookmarkStart w:id="1474" w:name="Srv_72SQLSvr08R2developer"/>
      <w:bookmarkStart w:id="1475" w:name="Srv_72SQLSvr08R2DataCenter"/>
      <w:bookmarkEnd w:id="1470"/>
      <w:r w:rsidRPr="007F456A">
        <w:rPr>
          <w:rFonts w:ascii="Tahoma" w:eastAsia="PMingLiU" w:hAnsi="Tahoma" w:cs="Tahoma"/>
          <w:caps/>
          <w:color w:val="F66400"/>
          <w:sz w:val="22"/>
          <w:vertAlign w:val="superscript"/>
        </w:rPr>
        <w:t>81</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2008 R2 Datacenter</w:t>
      </w:r>
      <w:bookmarkEnd w:id="1468"/>
      <w:bookmarkEnd w:id="1471"/>
    </w:p>
    <w:bookmarkEnd w:id="1469"/>
    <w:p w14:paraId="59DB9B0B" w14:textId="77777777" w:rsidR="00A81E83" w:rsidRPr="007F456A" w:rsidRDefault="00A81E83" w:rsidP="00031ABF">
      <w:pPr>
        <w:rPr>
          <w:rFonts w:eastAsia="PMingLiU" w:cs="Tahoma"/>
        </w:rPr>
      </w:pPr>
    </w:p>
    <w:p w14:paraId="59DB9B0C" w14:textId="77777777" w:rsidR="00031ABF" w:rsidRPr="007F456A" w:rsidRDefault="00A81E83" w:rsidP="00031ABF">
      <w:pPr>
        <w:spacing w:after="60"/>
        <w:ind w:left="720"/>
        <w:rPr>
          <w:rFonts w:eastAsia="PMingLiU" w:cs="Tahoma"/>
        </w:rPr>
      </w:pPr>
      <w:r w:rsidRPr="007F456A">
        <w:rPr>
          <w:rFonts w:eastAsia="PMingLiU" w:cs="Tahoma"/>
          <w:b/>
          <w:color w:val="000000"/>
          <w:szCs w:val="18"/>
        </w:rPr>
        <w:t>與</w:t>
      </w:r>
      <w:r w:rsidRPr="007F456A">
        <w:rPr>
          <w:rFonts w:eastAsia="PMingLiU" w:cs="Tahoma"/>
          <w:b/>
          <w:color w:val="000000"/>
          <w:szCs w:val="18"/>
        </w:rPr>
        <w:t xml:space="preserve"> SQL Server Datacenter </w:t>
      </w:r>
      <w:r w:rsidRPr="007F456A">
        <w:rPr>
          <w:rFonts w:eastAsia="PMingLiU" w:cs="Tahoma"/>
          <w:b/>
          <w:color w:val="000000"/>
          <w:szCs w:val="18"/>
        </w:rPr>
        <w:t>的授權模式和生命週期終止之變更相關聯的使用權授與</w:t>
      </w:r>
    </w:p>
    <w:p w14:paraId="59DB9B0D" w14:textId="77777777" w:rsidR="00A81E83" w:rsidRPr="007F456A" w:rsidRDefault="00A81E83" w:rsidP="00031ABF">
      <w:pPr>
        <w:ind w:left="720"/>
        <w:rPr>
          <w:rFonts w:eastAsia="PMingLiU" w:cs="Tahoma"/>
          <w:lang w:eastAsia="zh-TW"/>
        </w:rPr>
      </w:pPr>
      <w:r w:rsidRPr="007F456A">
        <w:rPr>
          <w:rFonts w:eastAsia="PMingLiU" w:cs="Tahoma"/>
          <w:color w:val="000000"/>
        </w:rPr>
        <w:t xml:space="preserve">SQL Server 2008 R2 </w:t>
      </w:r>
      <w:r w:rsidRPr="007F456A">
        <w:rPr>
          <w:rFonts w:eastAsia="PMingLiU" w:cs="Tahoma"/>
          <w:color w:val="000000"/>
        </w:rPr>
        <w:t>將是依每個處理器授權模式授權之最新版</w:t>
      </w:r>
      <w:r w:rsidRPr="007F456A">
        <w:rPr>
          <w:rFonts w:eastAsia="PMingLiU" w:cs="Tahoma"/>
          <w:color w:val="000000"/>
        </w:rPr>
        <w:t xml:space="preserve"> SQL Server</w:t>
      </w:r>
      <w:r w:rsidRPr="007F456A">
        <w:rPr>
          <w:rFonts w:eastAsia="PMingLiU" w:cs="Tahoma"/>
          <w:color w:val="000000"/>
        </w:rPr>
        <w:t>，及最新版的</w:t>
      </w:r>
      <w:r w:rsidRPr="007F456A">
        <w:rPr>
          <w:rFonts w:eastAsia="PMingLiU" w:cs="Tahoma"/>
          <w:color w:val="000000"/>
        </w:rPr>
        <w:t xml:space="preserve"> SQL Server Datacenter</w:t>
      </w:r>
      <w:r w:rsidRPr="007F456A">
        <w:rPr>
          <w:rFonts w:eastAsia="PMingLiU" w:cs="Tahoma"/>
          <w:color w:val="000000"/>
        </w:rPr>
        <w:t>。例外的是，針對</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4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日當日授權之</w:t>
      </w:r>
      <w:r w:rsidRPr="007F456A">
        <w:rPr>
          <w:rFonts w:eastAsia="PMingLiU" w:cs="Tahoma"/>
          <w:color w:val="000000"/>
        </w:rPr>
        <w:t xml:space="preserve"> SQL Server 2008 R2 Datacenter </w:t>
      </w:r>
      <w:r w:rsidRPr="007F456A">
        <w:rPr>
          <w:rFonts w:eastAsia="PMingLiU" w:cs="Tahoma"/>
          <w:color w:val="000000"/>
        </w:rPr>
        <w:t>處理器使用權具備有效軟體保證之大量授權客戶</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 xml:space="preserve">) </w:t>
      </w:r>
      <w:r w:rsidRPr="007F456A">
        <w:rPr>
          <w:rFonts w:eastAsia="PMingLiU" w:cs="Tahoma"/>
          <w:color w:val="000000"/>
        </w:rPr>
        <w:t>可以擁有下列選項。於相同</w:t>
      </w:r>
      <w:r w:rsidRPr="007F456A">
        <w:rPr>
          <w:rFonts w:eastAsia="PMingLiU" w:cs="Tahoma"/>
          <w:color w:val="000000"/>
        </w:rPr>
        <w:t xml:space="preserve"> Enrollment </w:t>
      </w:r>
      <w:r w:rsidRPr="007F456A">
        <w:rPr>
          <w:rFonts w:eastAsia="PMingLiU" w:cs="Tahoma"/>
          <w:color w:val="000000"/>
        </w:rPr>
        <w:t>有效期限、但係於</w:t>
      </w:r>
      <w:r w:rsidRPr="007F456A">
        <w:rPr>
          <w:rFonts w:eastAsia="PMingLiU" w:cs="Tahoma"/>
          <w:color w:val="000000"/>
        </w:rPr>
        <w:t xml:space="preserve"> 2015 </w:t>
      </w:r>
      <w:r w:rsidRPr="007F456A">
        <w:rPr>
          <w:rFonts w:eastAsia="PMingLiU" w:cs="Tahoma"/>
          <w:color w:val="000000"/>
        </w:rPr>
        <w:t>年</w:t>
      </w:r>
      <w:r w:rsidRPr="007F456A">
        <w:rPr>
          <w:rFonts w:eastAsia="PMingLiU" w:cs="Tahoma"/>
          <w:color w:val="000000"/>
        </w:rPr>
        <w:t xml:space="preserve"> 4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日之前配合</w:t>
      </w:r>
      <w:r w:rsidRPr="007F456A">
        <w:rPr>
          <w:rFonts w:eastAsia="PMingLiU" w:cs="Tahoma"/>
          <w:color w:val="000000"/>
        </w:rPr>
        <w:t xml:space="preserve"> Enterprise</w:t>
      </w:r>
      <w:r w:rsidRPr="007F456A">
        <w:rPr>
          <w:rFonts w:eastAsia="PMingLiU" w:cs="Tahoma"/>
          <w:color w:val="000000"/>
        </w:rPr>
        <w:t>、</w:t>
      </w:r>
      <w:r w:rsidRPr="007F456A">
        <w:rPr>
          <w:rFonts w:eastAsia="PMingLiU" w:cs="Tahoma"/>
          <w:color w:val="000000"/>
        </w:rPr>
        <w:t>Enterprise Subscription</w:t>
      </w:r>
      <w:r w:rsidRPr="007F456A">
        <w:rPr>
          <w:rFonts w:eastAsia="PMingLiU" w:cs="Tahoma"/>
          <w:color w:val="000000"/>
        </w:rPr>
        <w:t>、</w:t>
      </w:r>
      <w:r w:rsidRPr="007F456A">
        <w:rPr>
          <w:rFonts w:eastAsia="PMingLiU" w:cs="Tahoma"/>
          <w:color w:val="000000"/>
        </w:rPr>
        <w:t xml:space="preserve">Open Value Subscription </w:t>
      </w:r>
      <w:r w:rsidRPr="007F456A">
        <w:rPr>
          <w:rFonts w:eastAsia="PMingLiU" w:cs="Tahoma"/>
          <w:color w:val="000000"/>
        </w:rPr>
        <w:t>或</w:t>
      </w:r>
      <w:r w:rsidRPr="007F456A">
        <w:rPr>
          <w:rFonts w:eastAsia="PMingLiU" w:cs="Tahoma"/>
          <w:color w:val="000000"/>
        </w:rPr>
        <w:t xml:space="preserve"> EES </w:t>
      </w:r>
      <w:r w:rsidRPr="007F456A">
        <w:rPr>
          <w:rFonts w:eastAsia="PMingLiU" w:cs="Tahoma"/>
          <w:color w:val="000000"/>
        </w:rPr>
        <w:t>客戶之排程校正程序而後續取得之</w:t>
      </w:r>
      <w:r w:rsidRPr="007F456A">
        <w:rPr>
          <w:rFonts w:eastAsia="PMingLiU" w:cs="Tahoma"/>
          <w:color w:val="000000"/>
        </w:rPr>
        <w:t xml:space="preserve"> SQL Server 2008 R2 Datacenter </w:t>
      </w:r>
      <w:r w:rsidRPr="007F456A">
        <w:rPr>
          <w:rFonts w:eastAsia="PMingLiU" w:cs="Tahoma"/>
          <w:color w:val="000000"/>
        </w:rPr>
        <w:t>處理器</w:t>
      </w:r>
      <w:r w:rsidRPr="007F456A">
        <w:rPr>
          <w:rFonts w:eastAsia="PMingLiU" w:cs="Tahoma"/>
          <w:bCs/>
          <w:color w:val="000000"/>
          <w:szCs w:val="18"/>
        </w:rPr>
        <w:t>使用權，也是基於選項目的之合格使用權。</w:t>
      </w:r>
      <w:r w:rsidRPr="007F456A">
        <w:rPr>
          <w:rFonts w:eastAsia="PMingLiU" w:cs="Tahoma"/>
          <w:bCs/>
          <w:color w:val="000000"/>
          <w:szCs w:val="18"/>
          <w:lang w:eastAsia="zh-TW"/>
        </w:rPr>
        <w:t>自</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日之後或依據後續</w:t>
      </w:r>
      <w:r w:rsidRPr="007F456A">
        <w:rPr>
          <w:rFonts w:eastAsia="PMingLiU" w:cs="Tahoma"/>
          <w:bCs/>
          <w:color w:val="000000"/>
          <w:szCs w:val="18"/>
          <w:lang w:eastAsia="zh-TW"/>
        </w:rPr>
        <w:t xml:space="preserve"> Enrollment </w:t>
      </w:r>
      <w:r w:rsidRPr="007F456A">
        <w:rPr>
          <w:rFonts w:eastAsia="PMingLiU" w:cs="Tahoma"/>
          <w:bCs/>
          <w:color w:val="000000"/>
          <w:szCs w:val="18"/>
          <w:lang w:eastAsia="zh-TW"/>
        </w:rPr>
        <w:t>有效期限取得之使用權，在</w:t>
      </w:r>
      <w:r w:rsidRPr="007F456A">
        <w:rPr>
          <w:rFonts w:eastAsia="PMingLiU" w:cs="Tahoma"/>
          <w:bCs/>
          <w:color w:val="000000"/>
          <w:szCs w:val="18"/>
          <w:lang w:eastAsia="zh-TW"/>
        </w:rPr>
        <w:t xml:space="preserve"> 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日之後生效的獨立合約或任何註冊均不是合格的使用權。</w:t>
      </w:r>
    </w:p>
    <w:p w14:paraId="59DB9B0E" w14:textId="77777777" w:rsidR="00031ABF" w:rsidRPr="007F456A" w:rsidRDefault="00031ABF" w:rsidP="00031ABF">
      <w:pPr>
        <w:ind w:left="720"/>
        <w:rPr>
          <w:rFonts w:eastAsia="PMingLiU" w:cs="Tahoma"/>
          <w:lang w:eastAsia="zh-TW"/>
        </w:rPr>
      </w:pPr>
    </w:p>
    <w:p w14:paraId="59DB9B0F" w14:textId="77777777" w:rsidR="00031ABF" w:rsidRPr="007F456A" w:rsidRDefault="00031ABF" w:rsidP="00031ABF">
      <w:pPr>
        <w:spacing w:after="60"/>
        <w:ind w:left="720"/>
        <w:rPr>
          <w:rFonts w:eastAsia="PMingLiU" w:cs="Tahoma"/>
        </w:rPr>
      </w:pPr>
      <w:r w:rsidRPr="007F456A">
        <w:rPr>
          <w:rFonts w:eastAsia="PMingLiU" w:cs="Tahoma"/>
          <w:b/>
          <w:color w:val="000000"/>
          <w:szCs w:val="18"/>
        </w:rPr>
        <w:t>既有的期間</w:t>
      </w:r>
    </w:p>
    <w:p w14:paraId="59DB9B10" w14:textId="77777777" w:rsidR="00A81E83" w:rsidRPr="000726CA" w:rsidRDefault="00A81E83" w:rsidP="00031ABF">
      <w:pPr>
        <w:ind w:left="720"/>
        <w:contextualSpacing/>
        <w:rPr>
          <w:rFonts w:eastAsia="PMingLiU" w:cs="Tahoma"/>
          <w:spacing w:val="-2"/>
          <w:lang w:eastAsia="zh-TW"/>
        </w:rPr>
      </w:pPr>
      <w:r w:rsidRPr="000726CA">
        <w:rPr>
          <w:rFonts w:eastAsia="PMingLiU" w:cs="Tahoma"/>
          <w:spacing w:val="-2"/>
          <w:szCs w:val="18"/>
        </w:rPr>
        <w:t>自</w:t>
      </w:r>
      <w:r w:rsidRPr="000726CA">
        <w:rPr>
          <w:rFonts w:eastAsia="PMingLiU" w:cs="Tahoma"/>
          <w:spacing w:val="-2"/>
          <w:szCs w:val="18"/>
        </w:rPr>
        <w:t xml:space="preserve"> 2012 </w:t>
      </w:r>
      <w:r w:rsidRPr="000726CA">
        <w:rPr>
          <w:rFonts w:eastAsia="PMingLiU" w:cs="Tahoma"/>
          <w:spacing w:val="-2"/>
          <w:szCs w:val="18"/>
        </w:rPr>
        <w:t>年</w:t>
      </w:r>
      <w:r w:rsidRPr="000726CA">
        <w:rPr>
          <w:rFonts w:eastAsia="PMingLiU" w:cs="Tahoma"/>
          <w:spacing w:val="-2"/>
          <w:szCs w:val="18"/>
        </w:rPr>
        <w:t xml:space="preserve"> 4 </w:t>
      </w:r>
      <w:r w:rsidRPr="000726CA">
        <w:rPr>
          <w:rFonts w:eastAsia="PMingLiU" w:cs="Tahoma"/>
          <w:spacing w:val="-2"/>
          <w:szCs w:val="18"/>
        </w:rPr>
        <w:t>月</w:t>
      </w:r>
      <w:r w:rsidRPr="000726CA">
        <w:rPr>
          <w:rFonts w:eastAsia="PMingLiU" w:cs="Tahoma"/>
          <w:spacing w:val="-2"/>
          <w:szCs w:val="18"/>
        </w:rPr>
        <w:t xml:space="preserve"> 1 </w:t>
      </w:r>
      <w:r w:rsidRPr="000726CA">
        <w:rPr>
          <w:rFonts w:eastAsia="PMingLiU" w:cs="Tahoma"/>
          <w:spacing w:val="-2"/>
          <w:szCs w:val="18"/>
        </w:rPr>
        <w:t>日起，在客戶之軟體保證範圍的既有期間，客戶</w:t>
      </w:r>
      <w:r w:rsidRPr="000726CA">
        <w:rPr>
          <w:rFonts w:eastAsia="PMingLiU" w:cs="Tahoma"/>
          <w:spacing w:val="-2"/>
          <w:szCs w:val="18"/>
        </w:rPr>
        <w:t xml:space="preserve"> (</w:t>
      </w:r>
      <w:r w:rsidRPr="000726CA">
        <w:rPr>
          <w:rFonts w:eastAsia="PMingLiU" w:cs="Tahoma"/>
          <w:spacing w:val="-2"/>
          <w:szCs w:val="18"/>
        </w:rPr>
        <w:t>包括依據訂閱合約的客戶</w:t>
      </w:r>
      <w:r w:rsidRPr="000726CA">
        <w:rPr>
          <w:rFonts w:eastAsia="PMingLiU" w:cs="Tahoma"/>
          <w:spacing w:val="-2"/>
          <w:szCs w:val="18"/>
        </w:rPr>
        <w:t xml:space="preserve">) </w:t>
      </w:r>
      <w:r w:rsidRPr="000726CA">
        <w:rPr>
          <w:rFonts w:eastAsia="PMingLiU" w:cs="Tahoma"/>
          <w:spacing w:val="-2"/>
          <w:szCs w:val="18"/>
        </w:rPr>
        <w:t>可能依任何合格的使用權升級為</w:t>
      </w:r>
      <w:r w:rsidRPr="000726CA">
        <w:rPr>
          <w:rFonts w:eastAsia="PMingLiU" w:cs="Tahoma"/>
          <w:spacing w:val="-2"/>
          <w:szCs w:val="18"/>
        </w:rPr>
        <w:t xml:space="preserve"> SQL Server 2012 Enterprise Core </w:t>
      </w:r>
      <w:r w:rsidRPr="000726CA">
        <w:rPr>
          <w:rFonts w:eastAsia="PMingLiU" w:cs="Tahoma"/>
          <w:spacing w:val="-2"/>
          <w:szCs w:val="18"/>
        </w:rPr>
        <w:t>軟體並使用它，以取代</w:t>
      </w:r>
      <w:r w:rsidRPr="000726CA">
        <w:rPr>
          <w:rFonts w:eastAsia="PMingLiU" w:cs="Tahoma"/>
          <w:spacing w:val="-2"/>
          <w:szCs w:val="18"/>
        </w:rPr>
        <w:t xml:space="preserve"> SQL Server 2008 R2 Datacenter</w:t>
      </w:r>
      <w:r w:rsidRPr="000726CA">
        <w:rPr>
          <w:rFonts w:eastAsia="PMingLiU" w:cs="Tahoma"/>
          <w:spacing w:val="-2"/>
          <w:szCs w:val="18"/>
        </w:rPr>
        <w:t>，</w:t>
      </w:r>
      <w:r w:rsidR="000726CA">
        <w:rPr>
          <w:rFonts w:eastAsia="PMingLiU" w:cs="Tahoma"/>
          <w:spacing w:val="-2"/>
          <w:szCs w:val="18"/>
        </w:rPr>
        <w:br/>
      </w:r>
      <w:r w:rsidRPr="000726CA">
        <w:rPr>
          <w:rFonts w:eastAsia="PMingLiU" w:cs="Tahoma"/>
          <w:spacing w:val="-2"/>
          <w:szCs w:val="18"/>
        </w:rPr>
        <w:t>惟其需受</w:t>
      </w:r>
      <w:r w:rsidRPr="000726CA">
        <w:rPr>
          <w:rFonts w:eastAsia="PMingLiU" w:cs="Tahoma"/>
          <w:spacing w:val="-2"/>
          <w:szCs w:val="18"/>
        </w:rPr>
        <w:t xml:space="preserve"> SQL Server 2008 R2 Enterprise </w:t>
      </w:r>
      <w:r w:rsidRPr="000726CA">
        <w:rPr>
          <w:rFonts w:eastAsia="PMingLiU" w:cs="Tahoma"/>
          <w:spacing w:val="-2"/>
          <w:szCs w:val="18"/>
        </w:rPr>
        <w:t>處理器使用權之產品使用權所拘束</w:t>
      </w:r>
      <w:r w:rsidRPr="000726CA">
        <w:rPr>
          <w:rFonts w:eastAsia="PMingLiU" w:cs="Tahoma"/>
          <w:spacing w:val="-2"/>
          <w:szCs w:val="18"/>
        </w:rPr>
        <w:t xml:space="preserve"> (</w:t>
      </w:r>
      <w:r w:rsidRPr="000726CA">
        <w:rPr>
          <w:rFonts w:eastAsia="PMingLiU" w:cs="Tahoma"/>
          <w:spacing w:val="-2"/>
          <w:szCs w:val="18"/>
        </w:rPr>
        <w:t>依</w:t>
      </w:r>
      <w:r w:rsidRPr="000726CA">
        <w:rPr>
          <w:rFonts w:eastAsia="PMingLiU" w:cs="Tahoma"/>
          <w:spacing w:val="-2"/>
          <w:szCs w:val="18"/>
        </w:rPr>
        <w:t xml:space="preserve"> 2012 </w:t>
      </w:r>
      <w:r w:rsidRPr="000726CA">
        <w:rPr>
          <w:rFonts w:eastAsia="PMingLiU" w:cs="Tahoma"/>
          <w:spacing w:val="-2"/>
          <w:szCs w:val="18"/>
        </w:rPr>
        <w:t>年</w:t>
      </w:r>
      <w:r w:rsidRPr="000726CA">
        <w:rPr>
          <w:rFonts w:eastAsia="PMingLiU" w:cs="Tahoma"/>
          <w:spacing w:val="-2"/>
          <w:szCs w:val="18"/>
        </w:rPr>
        <w:t xml:space="preserve"> 1 </w:t>
      </w:r>
      <w:r w:rsidRPr="000726CA">
        <w:rPr>
          <w:rFonts w:eastAsia="PMingLiU" w:cs="Tahoma"/>
          <w:spacing w:val="-2"/>
          <w:szCs w:val="18"/>
        </w:rPr>
        <w:t>月產品使用權中所反映</w:t>
      </w:r>
      <w:r w:rsidRPr="000726CA">
        <w:rPr>
          <w:rFonts w:eastAsia="PMingLiU" w:cs="Tahoma"/>
          <w:spacing w:val="-2"/>
          <w:szCs w:val="18"/>
        </w:rPr>
        <w:t>)</w:t>
      </w:r>
      <w:r w:rsidRPr="000726CA">
        <w:rPr>
          <w:rFonts w:eastAsia="PMingLiU" w:cs="Tahoma"/>
          <w:spacing w:val="-2"/>
          <w:szCs w:val="18"/>
        </w:rPr>
        <w:t>。</w:t>
      </w:r>
      <w:r w:rsidRPr="000726CA">
        <w:rPr>
          <w:rFonts w:eastAsia="PMingLiU" w:cs="Tahoma"/>
          <w:spacing w:val="-2"/>
          <w:szCs w:val="18"/>
          <w:lang w:eastAsia="zh-TW"/>
        </w:rPr>
        <w:t>依本產品清單中之「</w:t>
      </w:r>
      <w:r w:rsidRPr="000726CA">
        <w:rPr>
          <w:rFonts w:eastAsia="PMingLiU" w:cs="Tahoma"/>
          <w:spacing w:val="-2"/>
          <w:szCs w:val="18"/>
          <w:lang w:eastAsia="zh-TW"/>
        </w:rPr>
        <w:t xml:space="preserve">SQL Server 2012 Enterprise </w:t>
      </w:r>
      <w:r w:rsidRPr="000726CA">
        <w:rPr>
          <w:rFonts w:eastAsia="PMingLiU" w:cs="Tahoma"/>
          <w:spacing w:val="-2"/>
          <w:szCs w:val="18"/>
          <w:lang w:eastAsia="zh-TW"/>
        </w:rPr>
        <w:t>產品注意事項」中所述，這些客戶同時也擁有「不限次數的虛擬」使用權利。</w:t>
      </w:r>
    </w:p>
    <w:p w14:paraId="59DB9B11" w14:textId="77777777" w:rsidR="00031ABF" w:rsidRPr="007F456A" w:rsidRDefault="00031ABF" w:rsidP="00031ABF">
      <w:pPr>
        <w:ind w:left="720"/>
        <w:contextualSpacing/>
        <w:rPr>
          <w:rFonts w:eastAsia="PMingLiU" w:cs="Tahoma"/>
          <w:lang w:eastAsia="zh-TW"/>
        </w:rPr>
      </w:pPr>
    </w:p>
    <w:p w14:paraId="59DB9B12" w14:textId="77777777" w:rsidR="00031ABF" w:rsidRPr="007F456A" w:rsidRDefault="00A81E83" w:rsidP="00031ABF">
      <w:pPr>
        <w:spacing w:after="60"/>
        <w:ind w:left="720"/>
        <w:rPr>
          <w:rFonts w:eastAsia="PMingLiU" w:cs="Tahoma"/>
          <w:lang w:eastAsia="zh-TW"/>
        </w:rPr>
      </w:pPr>
      <w:r w:rsidRPr="007F456A">
        <w:rPr>
          <w:rFonts w:eastAsia="PMingLiU" w:cs="Tahoma"/>
          <w:b/>
          <w:color w:val="000000"/>
          <w:szCs w:val="18"/>
          <w:lang w:eastAsia="zh-TW"/>
        </w:rPr>
        <w:t>第一次續約期間</w:t>
      </w:r>
      <w:r w:rsidRPr="007F456A">
        <w:rPr>
          <w:rFonts w:eastAsia="PMingLiU" w:cs="Tahoma"/>
          <w:b/>
          <w:color w:val="000000"/>
          <w:szCs w:val="18"/>
          <w:lang w:eastAsia="zh-TW"/>
        </w:rPr>
        <w:t xml:space="preserve"> (</w:t>
      </w:r>
      <w:r w:rsidRPr="007F456A">
        <w:rPr>
          <w:rFonts w:eastAsia="PMingLiU" w:cs="Tahoma"/>
          <w:b/>
          <w:color w:val="000000"/>
          <w:szCs w:val="18"/>
          <w:lang w:eastAsia="zh-TW"/>
        </w:rPr>
        <w:t>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日之前</w:t>
      </w:r>
      <w:r w:rsidRPr="007F456A">
        <w:rPr>
          <w:rFonts w:eastAsia="PMingLiU" w:cs="Tahoma"/>
          <w:b/>
          <w:color w:val="000000"/>
          <w:szCs w:val="18"/>
          <w:lang w:eastAsia="zh-TW"/>
        </w:rPr>
        <w:t>)</w:t>
      </w:r>
    </w:p>
    <w:p w14:paraId="59DB9B13" w14:textId="77777777" w:rsidR="00A81E83" w:rsidRPr="000726CA" w:rsidRDefault="00A81E83" w:rsidP="00031ABF">
      <w:pPr>
        <w:tabs>
          <w:tab w:val="left" w:pos="720"/>
        </w:tabs>
        <w:ind w:left="720"/>
        <w:contextualSpacing/>
        <w:rPr>
          <w:rFonts w:eastAsia="PMingLiU" w:cs="Tahoma"/>
          <w:spacing w:val="4"/>
          <w:lang w:eastAsia="zh-TW"/>
        </w:rPr>
      </w:pPr>
      <w:r w:rsidRPr="000726CA">
        <w:rPr>
          <w:rFonts w:eastAsia="PMingLiU" w:cs="Tahoma"/>
          <w:spacing w:val="4"/>
          <w:szCs w:val="18"/>
          <w:lang w:eastAsia="zh-TW"/>
        </w:rPr>
        <w:t>客戶一旦在</w:t>
      </w:r>
      <w:r w:rsidRPr="000726CA">
        <w:rPr>
          <w:rFonts w:eastAsia="PMingLiU" w:cs="Tahoma"/>
          <w:spacing w:val="4"/>
          <w:szCs w:val="18"/>
          <w:lang w:eastAsia="zh-TW"/>
        </w:rPr>
        <w:t xml:space="preserve"> 2012 </w:t>
      </w:r>
      <w:r w:rsidRPr="000726CA">
        <w:rPr>
          <w:rFonts w:eastAsia="PMingLiU" w:cs="Tahoma"/>
          <w:spacing w:val="4"/>
          <w:szCs w:val="18"/>
          <w:lang w:eastAsia="zh-TW"/>
        </w:rPr>
        <w:t>年</w:t>
      </w:r>
      <w:r w:rsidRPr="000726CA">
        <w:rPr>
          <w:rFonts w:eastAsia="PMingLiU" w:cs="Tahoma"/>
          <w:spacing w:val="4"/>
          <w:szCs w:val="18"/>
          <w:lang w:eastAsia="zh-TW"/>
        </w:rPr>
        <w:t xml:space="preserve"> 4 </w:t>
      </w:r>
      <w:r w:rsidRPr="000726CA">
        <w:rPr>
          <w:rFonts w:eastAsia="PMingLiU" w:cs="Tahoma"/>
          <w:spacing w:val="4"/>
          <w:szCs w:val="18"/>
          <w:lang w:eastAsia="zh-TW"/>
        </w:rPr>
        <w:t>月</w:t>
      </w:r>
      <w:r w:rsidRPr="000726CA">
        <w:rPr>
          <w:rFonts w:eastAsia="PMingLiU" w:cs="Tahoma"/>
          <w:spacing w:val="4"/>
          <w:szCs w:val="18"/>
          <w:lang w:eastAsia="zh-TW"/>
        </w:rPr>
        <w:t xml:space="preserve"> 1 </w:t>
      </w:r>
      <w:r w:rsidRPr="000726CA">
        <w:rPr>
          <w:rFonts w:eastAsia="PMingLiU" w:cs="Tahoma"/>
          <w:spacing w:val="4"/>
          <w:szCs w:val="18"/>
          <w:lang w:eastAsia="zh-TW"/>
        </w:rPr>
        <w:t>日當日或之後進行第一次軟體保證續約</w:t>
      </w:r>
      <w:r w:rsidRPr="000726CA">
        <w:rPr>
          <w:rFonts w:eastAsia="PMingLiU" w:cs="Tahoma"/>
          <w:spacing w:val="4"/>
          <w:szCs w:val="18"/>
          <w:lang w:eastAsia="zh-TW"/>
        </w:rPr>
        <w:t xml:space="preserve"> (</w:t>
      </w:r>
      <w:r w:rsidRPr="000726CA">
        <w:rPr>
          <w:rFonts w:eastAsia="PMingLiU" w:cs="Tahoma"/>
          <w:spacing w:val="4"/>
          <w:szCs w:val="18"/>
          <w:lang w:eastAsia="zh-TW"/>
        </w:rPr>
        <w:t>但在</w:t>
      </w:r>
      <w:r w:rsidRPr="000726CA">
        <w:rPr>
          <w:rFonts w:eastAsia="PMingLiU" w:cs="Tahoma"/>
          <w:spacing w:val="4"/>
          <w:szCs w:val="18"/>
          <w:lang w:eastAsia="zh-TW"/>
        </w:rPr>
        <w:t xml:space="preserve"> 2015 </w:t>
      </w:r>
      <w:r w:rsidRPr="000726CA">
        <w:rPr>
          <w:rFonts w:eastAsia="PMingLiU" w:cs="Tahoma"/>
          <w:spacing w:val="4"/>
          <w:szCs w:val="18"/>
          <w:lang w:eastAsia="zh-TW"/>
        </w:rPr>
        <w:t>年</w:t>
      </w:r>
      <w:r w:rsidRPr="000726CA">
        <w:rPr>
          <w:rFonts w:eastAsia="PMingLiU" w:cs="Tahoma"/>
          <w:spacing w:val="4"/>
          <w:szCs w:val="18"/>
          <w:lang w:eastAsia="zh-TW"/>
        </w:rPr>
        <w:t xml:space="preserve"> 4 </w:t>
      </w:r>
      <w:r w:rsidRPr="000726CA">
        <w:rPr>
          <w:rFonts w:eastAsia="PMingLiU" w:cs="Tahoma"/>
          <w:spacing w:val="4"/>
          <w:szCs w:val="18"/>
          <w:lang w:eastAsia="zh-TW"/>
        </w:rPr>
        <w:t>月</w:t>
      </w:r>
      <w:r w:rsidRPr="000726CA">
        <w:rPr>
          <w:rFonts w:eastAsia="PMingLiU" w:cs="Tahoma"/>
          <w:spacing w:val="4"/>
          <w:szCs w:val="18"/>
          <w:lang w:eastAsia="zh-TW"/>
        </w:rPr>
        <w:t xml:space="preserve"> 1 </w:t>
      </w:r>
      <w:r w:rsidRPr="000726CA">
        <w:rPr>
          <w:rFonts w:eastAsia="PMingLiU" w:cs="Tahoma"/>
          <w:spacing w:val="4"/>
          <w:szCs w:val="18"/>
          <w:lang w:eastAsia="zh-TW"/>
        </w:rPr>
        <w:t>日之前</w:t>
      </w:r>
      <w:r w:rsidRPr="000726CA">
        <w:rPr>
          <w:rFonts w:eastAsia="PMingLiU" w:cs="Tahoma"/>
          <w:spacing w:val="4"/>
          <w:szCs w:val="18"/>
          <w:lang w:eastAsia="zh-TW"/>
        </w:rPr>
        <w:t>)</w:t>
      </w:r>
      <w:r w:rsidRPr="000726CA">
        <w:rPr>
          <w:rFonts w:eastAsia="PMingLiU" w:cs="Tahoma"/>
          <w:spacing w:val="4"/>
          <w:szCs w:val="18"/>
          <w:lang w:eastAsia="zh-TW"/>
        </w:rPr>
        <w:t>，則客戶依</w:t>
      </w:r>
      <w:r w:rsidRPr="000726CA">
        <w:rPr>
          <w:rFonts w:eastAsia="PMingLiU" w:cs="Tahoma"/>
          <w:spacing w:val="4"/>
          <w:szCs w:val="18"/>
          <w:lang w:eastAsia="zh-TW"/>
        </w:rPr>
        <w:t xml:space="preserve"> SQL Server 2008 R2 </w:t>
      </w:r>
      <w:r w:rsidRPr="000726CA">
        <w:rPr>
          <w:rFonts w:eastAsia="PMingLiU" w:cs="Tahoma"/>
          <w:spacing w:val="4"/>
          <w:szCs w:val="18"/>
          <w:lang w:eastAsia="zh-TW"/>
        </w:rPr>
        <w:t>處理器使用權之產品使用權正確授權的每個伺服器，客戶均得於未取得基礎核心使用權的情況下取得</w:t>
      </w:r>
      <w:r w:rsidRPr="000726CA">
        <w:rPr>
          <w:rFonts w:eastAsia="PMingLiU" w:cs="Tahoma"/>
          <w:spacing w:val="4"/>
          <w:szCs w:val="18"/>
          <w:lang w:eastAsia="zh-TW"/>
        </w:rPr>
        <w:t xml:space="preserve"> SQL Server Enterprise </w:t>
      </w:r>
      <w:r w:rsidRPr="000726CA">
        <w:rPr>
          <w:rFonts w:eastAsia="PMingLiU" w:cs="Tahoma"/>
          <w:spacing w:val="4"/>
          <w:szCs w:val="18"/>
          <w:lang w:eastAsia="zh-TW"/>
        </w:rPr>
        <w:t>核心使用權的軟體保證，其核心使用權之數目等於</w:t>
      </w:r>
      <w:r w:rsidRPr="000726CA">
        <w:rPr>
          <w:rFonts w:eastAsia="PMingLiU" w:cs="Tahoma"/>
          <w:spacing w:val="4"/>
          <w:szCs w:val="18"/>
          <w:lang w:eastAsia="zh-TW"/>
        </w:rPr>
        <w:t xml:space="preserve"> (a) </w:t>
      </w:r>
      <w:r w:rsidRPr="000726CA">
        <w:rPr>
          <w:rFonts w:eastAsia="PMingLiU" w:cs="Tahoma"/>
          <w:spacing w:val="4"/>
          <w:szCs w:val="18"/>
          <w:lang w:eastAsia="zh-TW"/>
        </w:rPr>
        <w:t>和</w:t>
      </w:r>
      <w:r w:rsidRPr="000726CA">
        <w:rPr>
          <w:rFonts w:eastAsia="PMingLiU" w:cs="Tahoma"/>
          <w:spacing w:val="4"/>
          <w:szCs w:val="18"/>
          <w:lang w:eastAsia="zh-TW"/>
        </w:rPr>
        <w:t xml:space="preserve"> (b) </w:t>
      </w:r>
      <w:r w:rsidRPr="000726CA">
        <w:rPr>
          <w:rFonts w:eastAsia="PMingLiU" w:cs="Tahoma"/>
          <w:spacing w:val="4"/>
          <w:szCs w:val="18"/>
          <w:lang w:eastAsia="zh-TW"/>
        </w:rPr>
        <w:t>的加總數目：</w:t>
      </w:r>
    </w:p>
    <w:p w14:paraId="59DB9B14" w14:textId="77777777" w:rsidR="00A81E83" w:rsidRPr="007F456A" w:rsidRDefault="00A81E83" w:rsidP="00346F4B">
      <w:pPr>
        <w:numPr>
          <w:ilvl w:val="1"/>
          <w:numId w:val="50"/>
        </w:numPr>
        <w:tabs>
          <w:tab w:val="left" w:pos="1440"/>
        </w:tabs>
        <w:contextualSpacing/>
        <w:rPr>
          <w:rFonts w:eastAsia="PMingLiU" w:cs="Tahoma"/>
          <w:lang w:eastAsia="zh-TW"/>
        </w:rPr>
      </w:pPr>
      <w:r w:rsidRPr="007F456A">
        <w:rPr>
          <w:rFonts w:eastAsia="PMingLiU" w:cs="Tahoma"/>
          <w:szCs w:val="18"/>
          <w:lang w:eastAsia="zh-TW"/>
        </w:rPr>
        <w:t>某個數目，其等於不超過指派給伺服器的合格使用權數目之數目，或伺服器上實體處理器的總數目乘以大於以下數目之數目：</w:t>
      </w:r>
    </w:p>
    <w:p w14:paraId="59DB9B15" w14:textId="77777777" w:rsidR="00A81E83" w:rsidRPr="007F456A" w:rsidRDefault="00A81E83" w:rsidP="00346F4B">
      <w:pPr>
        <w:numPr>
          <w:ilvl w:val="2"/>
          <w:numId w:val="54"/>
        </w:numPr>
        <w:tabs>
          <w:tab w:val="left" w:pos="1800"/>
        </w:tabs>
        <w:ind w:left="1800" w:hanging="360"/>
        <w:contextualSpacing/>
        <w:rPr>
          <w:rFonts w:eastAsia="PMingLiU" w:cs="Tahoma"/>
        </w:rPr>
      </w:pPr>
      <w:r w:rsidRPr="007F456A">
        <w:rPr>
          <w:rFonts w:eastAsia="PMingLiU" w:cs="Tahoma"/>
          <w:szCs w:val="18"/>
        </w:rPr>
        <w:t>八個，或</w:t>
      </w:r>
    </w:p>
    <w:p w14:paraId="59DB9B16" w14:textId="77777777" w:rsidR="00A81E83" w:rsidRPr="000726CA" w:rsidRDefault="00A81E83" w:rsidP="00346F4B">
      <w:pPr>
        <w:numPr>
          <w:ilvl w:val="2"/>
          <w:numId w:val="54"/>
        </w:numPr>
        <w:tabs>
          <w:tab w:val="left" w:pos="1800"/>
        </w:tabs>
        <w:ind w:left="1800" w:hanging="360"/>
        <w:contextualSpacing/>
        <w:rPr>
          <w:rFonts w:eastAsia="PMingLiU" w:cs="Tahoma"/>
          <w:spacing w:val="-2"/>
          <w:lang w:eastAsia="zh-TW"/>
        </w:rPr>
      </w:pPr>
      <w:r w:rsidRPr="000726CA">
        <w:rPr>
          <w:rFonts w:eastAsia="PMingLiU" w:cs="Tahoma"/>
          <w:spacing w:val="-2"/>
          <w:szCs w:val="18"/>
          <w:lang w:eastAsia="zh-TW"/>
        </w:rPr>
        <w:t>每一實體處理器的核心實際數目乘以適當的核心係數。</w:t>
      </w:r>
      <w:r w:rsidRPr="000726CA">
        <w:rPr>
          <w:rFonts w:eastAsia="PMingLiU" w:cs="Tahoma"/>
          <w:spacing w:val="-2"/>
          <w:szCs w:val="18"/>
          <w:lang w:eastAsia="zh-TW"/>
        </w:rPr>
        <w:t>(</w:t>
      </w:r>
      <w:r w:rsidRPr="000726CA">
        <w:rPr>
          <w:rFonts w:eastAsia="PMingLiU" w:cs="Tahoma"/>
          <w:spacing w:val="-2"/>
          <w:szCs w:val="18"/>
          <w:lang w:eastAsia="zh-TW"/>
        </w:rPr>
        <w:t>若每一實體處理器的實際數目超過八個，客戶必須維護一份伺服器上執行之</w:t>
      </w:r>
      <w:r w:rsidRPr="000726CA">
        <w:rPr>
          <w:rFonts w:eastAsia="PMingLiU" w:cs="Tahoma"/>
          <w:spacing w:val="-2"/>
          <w:szCs w:val="18"/>
          <w:lang w:eastAsia="zh-TW"/>
        </w:rPr>
        <w:t xml:space="preserve"> SQL Server </w:t>
      </w:r>
      <w:r w:rsidRPr="000726CA">
        <w:rPr>
          <w:rFonts w:eastAsia="PMingLiU" w:cs="Tahoma"/>
          <w:spacing w:val="-2"/>
          <w:szCs w:val="18"/>
          <w:lang w:eastAsia="zh-TW"/>
        </w:rPr>
        <w:t>軟體之組態記錄</w:t>
      </w:r>
      <w:r w:rsidRPr="000726CA">
        <w:rPr>
          <w:rFonts w:eastAsia="PMingLiU" w:cs="Tahoma"/>
          <w:spacing w:val="-2"/>
          <w:szCs w:val="18"/>
          <w:lang w:eastAsia="zh-TW"/>
        </w:rPr>
        <w:t xml:space="preserve"> (</w:t>
      </w:r>
      <w:r w:rsidRPr="000726CA">
        <w:rPr>
          <w:rFonts w:eastAsia="PMingLiU" w:cs="Tahoma"/>
          <w:spacing w:val="-2"/>
          <w:szCs w:val="18"/>
          <w:lang w:eastAsia="zh-TW"/>
        </w:rPr>
        <w:t>在授權伺服器上之作業系統環境中執行的授權執行個體</w:t>
      </w:r>
      <w:r w:rsidRPr="000726CA">
        <w:rPr>
          <w:rFonts w:eastAsia="PMingLiU" w:cs="Tahoma"/>
          <w:spacing w:val="-2"/>
          <w:szCs w:val="18"/>
          <w:lang w:eastAsia="zh-TW"/>
        </w:rPr>
        <w:t xml:space="preserve">) </w:t>
      </w:r>
      <w:r w:rsidRPr="000726CA">
        <w:rPr>
          <w:rFonts w:eastAsia="PMingLiU" w:cs="Tahoma"/>
          <w:spacing w:val="-2"/>
          <w:szCs w:val="18"/>
          <w:lang w:eastAsia="zh-TW"/>
        </w:rPr>
        <w:t>以及使用</w:t>
      </w:r>
      <w:r w:rsidRPr="000726CA">
        <w:rPr>
          <w:rFonts w:eastAsia="PMingLiU" w:cs="Tahoma"/>
          <w:spacing w:val="-2"/>
          <w:szCs w:val="18"/>
          <w:lang w:eastAsia="zh-TW"/>
        </w:rPr>
        <w:t xml:space="preserve"> Microsoft MAP </w:t>
      </w:r>
      <w:r w:rsidRPr="000726CA">
        <w:rPr>
          <w:rFonts w:eastAsia="PMingLiU" w:cs="Tahoma"/>
          <w:spacing w:val="-2"/>
          <w:szCs w:val="18"/>
          <w:lang w:eastAsia="zh-TW"/>
        </w:rPr>
        <w:t>工具或任何相等軟體在軟體保證續約之前支援該軟體的實體硬體記錄</w:t>
      </w:r>
      <w:r w:rsidRPr="000726CA">
        <w:rPr>
          <w:rFonts w:eastAsia="PMingLiU" w:cs="Tahoma"/>
          <w:spacing w:val="-2"/>
          <w:szCs w:val="18"/>
          <w:lang w:eastAsia="zh-TW"/>
        </w:rPr>
        <w:t>)</w:t>
      </w:r>
      <w:r w:rsidRPr="000726CA">
        <w:rPr>
          <w:rFonts w:eastAsia="PMingLiU" w:cs="Tahoma"/>
          <w:spacing w:val="-2"/>
          <w:szCs w:val="18"/>
          <w:lang w:eastAsia="zh-TW"/>
        </w:rPr>
        <w:t>。</w:t>
      </w:r>
    </w:p>
    <w:p w14:paraId="59DB9B17" w14:textId="77777777" w:rsidR="00A81E83" w:rsidRPr="000726CA" w:rsidRDefault="00A81E83" w:rsidP="00346F4B">
      <w:pPr>
        <w:numPr>
          <w:ilvl w:val="1"/>
          <w:numId w:val="50"/>
        </w:numPr>
        <w:tabs>
          <w:tab w:val="left" w:pos="1440"/>
          <w:tab w:val="left" w:pos="2970"/>
        </w:tabs>
        <w:contextualSpacing/>
        <w:rPr>
          <w:rFonts w:eastAsia="PMingLiU" w:cs="Tahoma"/>
          <w:spacing w:val="4"/>
          <w:lang w:eastAsia="zh-TW"/>
        </w:rPr>
      </w:pPr>
      <w:r w:rsidRPr="000726CA">
        <w:rPr>
          <w:rFonts w:eastAsia="PMingLiU" w:cs="Tahoma"/>
          <w:spacing w:val="4"/>
          <w:szCs w:val="18"/>
          <w:lang w:eastAsia="zh-TW"/>
        </w:rPr>
        <w:t>某個數目，其等於指派給伺服器的合格使用權數目之數目，超過伺服器上實體處理器的實際數目乘以八。</w:t>
      </w:r>
    </w:p>
    <w:p w14:paraId="59DB9B18" w14:textId="77777777" w:rsidR="00031ABF" w:rsidRDefault="00031ABF" w:rsidP="00031ABF">
      <w:pPr>
        <w:ind w:left="720"/>
        <w:contextualSpacing/>
        <w:rPr>
          <w:rFonts w:eastAsia="PMingLiU" w:cs="Tahoma"/>
          <w:lang w:eastAsia="zh-TW"/>
        </w:rPr>
      </w:pPr>
    </w:p>
    <w:p w14:paraId="59DB9B19" w14:textId="77777777" w:rsidR="000726CA" w:rsidRDefault="000726CA" w:rsidP="00031ABF">
      <w:pPr>
        <w:ind w:left="720"/>
        <w:contextualSpacing/>
        <w:rPr>
          <w:rFonts w:eastAsia="PMingLiU" w:cs="Tahoma"/>
          <w:lang w:eastAsia="zh-TW"/>
        </w:rPr>
      </w:pPr>
    </w:p>
    <w:p w14:paraId="59DB9B1A" w14:textId="77777777" w:rsidR="000726CA" w:rsidRDefault="000726CA" w:rsidP="00031ABF">
      <w:pPr>
        <w:ind w:left="720"/>
        <w:contextualSpacing/>
        <w:rPr>
          <w:rFonts w:eastAsia="PMingLiU" w:cs="Tahoma"/>
          <w:lang w:eastAsia="zh-TW"/>
        </w:rPr>
      </w:pPr>
    </w:p>
    <w:p w14:paraId="59DB9B1B" w14:textId="77777777" w:rsidR="000726CA" w:rsidRDefault="000726CA" w:rsidP="00031ABF">
      <w:pPr>
        <w:ind w:left="720"/>
        <w:contextualSpacing/>
        <w:rPr>
          <w:rFonts w:eastAsia="PMingLiU" w:cs="Tahoma"/>
          <w:lang w:eastAsia="zh-TW"/>
        </w:rPr>
      </w:pPr>
    </w:p>
    <w:p w14:paraId="59DB9B1C" w14:textId="77777777" w:rsidR="000726CA" w:rsidRDefault="000726CA" w:rsidP="00031ABF">
      <w:pPr>
        <w:ind w:left="720"/>
        <w:contextualSpacing/>
        <w:rPr>
          <w:rFonts w:eastAsia="PMingLiU" w:cs="Tahoma"/>
          <w:lang w:eastAsia="zh-TW"/>
        </w:rPr>
      </w:pPr>
    </w:p>
    <w:p w14:paraId="59DB9B1D" w14:textId="77777777" w:rsidR="000726CA" w:rsidRDefault="000726CA" w:rsidP="00031ABF">
      <w:pPr>
        <w:ind w:left="720"/>
        <w:contextualSpacing/>
        <w:rPr>
          <w:rFonts w:eastAsia="PMingLiU" w:cs="Tahoma"/>
          <w:lang w:eastAsia="zh-TW"/>
        </w:rPr>
      </w:pPr>
    </w:p>
    <w:p w14:paraId="59DB9B1E" w14:textId="77777777" w:rsidR="000726CA" w:rsidRDefault="000726CA" w:rsidP="00031ABF">
      <w:pPr>
        <w:ind w:left="720"/>
        <w:contextualSpacing/>
        <w:rPr>
          <w:rFonts w:eastAsia="PMingLiU" w:cs="Tahoma"/>
          <w:lang w:eastAsia="zh-TW"/>
        </w:rPr>
      </w:pPr>
    </w:p>
    <w:p w14:paraId="59DB9B1F" w14:textId="77777777" w:rsidR="000726CA" w:rsidRPr="007F456A" w:rsidRDefault="000726CA" w:rsidP="00031ABF">
      <w:pPr>
        <w:ind w:left="720"/>
        <w:contextualSpacing/>
        <w:rPr>
          <w:rFonts w:eastAsia="PMingLiU" w:cs="Tahoma"/>
          <w:lang w:eastAsia="zh-TW"/>
        </w:rPr>
      </w:pPr>
    </w:p>
    <w:p w14:paraId="59DB9B20" w14:textId="77777777" w:rsidR="00031ABF" w:rsidRPr="007F456A" w:rsidRDefault="00A81E83" w:rsidP="00031ABF">
      <w:pPr>
        <w:spacing w:after="60"/>
        <w:ind w:left="720"/>
        <w:rPr>
          <w:rFonts w:eastAsia="PMingLiU" w:cs="Tahoma"/>
          <w:lang w:eastAsia="zh-TW"/>
        </w:rPr>
      </w:pPr>
      <w:r w:rsidRPr="007F456A">
        <w:rPr>
          <w:rFonts w:eastAsia="PMingLiU" w:cs="Tahoma"/>
          <w:b/>
          <w:szCs w:val="18"/>
          <w:lang w:eastAsia="zh-TW"/>
        </w:rPr>
        <w:lastRenderedPageBreak/>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w:t>
      </w:r>
      <w:r w:rsidRPr="007F456A">
        <w:rPr>
          <w:rFonts w:eastAsia="PMingLiU" w:cs="Tahoma"/>
          <w:b/>
          <w:szCs w:val="18"/>
          <w:lang w:eastAsia="zh-TW"/>
        </w:rPr>
        <w:t>)</w:t>
      </w:r>
    </w:p>
    <w:p w14:paraId="59DB9B21" w14:textId="77777777" w:rsidR="00A81E83" w:rsidRPr="007F456A" w:rsidRDefault="00A81E83" w:rsidP="00031ABF">
      <w:pPr>
        <w:ind w:left="720"/>
        <w:contextualSpacing/>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日當日或之後第一次進行範圍續約之客戶</w:t>
      </w:r>
      <w:r w:rsidRPr="007F456A">
        <w:rPr>
          <w:rFonts w:eastAsia="PMingLiU" w:cs="Tahoma"/>
          <w:szCs w:val="18"/>
          <w:lang w:eastAsia="zh-TW"/>
        </w:rPr>
        <w:t>，得為每一部根據</w:t>
      </w:r>
      <w:r w:rsidRPr="007F456A">
        <w:rPr>
          <w:rFonts w:eastAsia="PMingLiU" w:cs="Tahoma"/>
          <w:szCs w:val="18"/>
          <w:lang w:eastAsia="zh-TW"/>
        </w:rPr>
        <w:t xml:space="preserve"> SQL Server 2008 R2 </w:t>
      </w:r>
      <w:r w:rsidRPr="007F456A">
        <w:rPr>
          <w:rFonts w:eastAsia="PMingLiU" w:cs="Tahoma"/>
          <w:szCs w:val="18"/>
          <w:lang w:eastAsia="zh-TW"/>
        </w:rPr>
        <w:t>處理器使用權之產品使用權正確授權的伺服器，依下列所述方式取得軟體保證：</w:t>
      </w:r>
    </w:p>
    <w:p w14:paraId="59DB9B22" w14:textId="77777777" w:rsidR="00031ABF" w:rsidRPr="007F456A" w:rsidRDefault="00031ABF" w:rsidP="00031ABF">
      <w:pPr>
        <w:ind w:left="720"/>
        <w:contextualSpacing/>
        <w:rPr>
          <w:rFonts w:eastAsia="PMingLiU" w:cs="Tahoma"/>
          <w:lang w:eastAsia="zh-TW"/>
        </w:rPr>
      </w:pPr>
    </w:p>
    <w:p w14:paraId="59DB9B23"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日以前取得之使用權為合格使用權，客戶得依前述「第一次續約期間</w:t>
      </w:r>
      <w:r w:rsidRPr="007F456A">
        <w:rPr>
          <w:rFonts w:eastAsia="PMingLiU" w:cs="Tahoma"/>
          <w:szCs w:val="18"/>
          <w:lang w:eastAsia="zh-TW"/>
        </w:rPr>
        <w:t xml:space="preserve"> (</w:t>
      </w:r>
      <w:r w:rsidRPr="007F456A">
        <w:rPr>
          <w:rFonts w:eastAsia="PMingLiU" w:cs="Tahoma"/>
          <w:szCs w:val="18"/>
          <w:lang w:eastAsia="zh-TW"/>
        </w:rPr>
        <w:t>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」小節所述條款進行</w:t>
      </w:r>
      <w:r w:rsidRPr="007F456A">
        <w:rPr>
          <w:rFonts w:eastAsia="PMingLiU" w:cs="Tahoma"/>
          <w:szCs w:val="18"/>
          <w:lang w:eastAsia="zh-TW"/>
        </w:rPr>
        <w:t xml:space="preserve"> SA </w:t>
      </w:r>
      <w:r w:rsidRPr="007F456A">
        <w:rPr>
          <w:rFonts w:eastAsia="PMingLiU" w:cs="Tahoma"/>
          <w:szCs w:val="18"/>
          <w:lang w:eastAsia="zh-TW"/>
        </w:rPr>
        <w:t>續約，</w:t>
      </w:r>
    </w:p>
    <w:p w14:paraId="59DB9B24" w14:textId="77777777" w:rsidR="00A81E83" w:rsidRPr="007F456A" w:rsidRDefault="00A81E83" w:rsidP="00346F4B">
      <w:pPr>
        <w:numPr>
          <w:ilvl w:val="2"/>
          <w:numId w:val="50"/>
        </w:numPr>
        <w:spacing w:after="60"/>
        <w:ind w:left="1440"/>
        <w:rPr>
          <w:rFonts w:eastAsia="PMingLiU" w:cs="Tahoma"/>
        </w:rPr>
      </w:pPr>
      <w:r w:rsidRPr="007F456A">
        <w:rPr>
          <w:rFonts w:eastAsia="PMingLiU" w:cs="Tahoma"/>
          <w:szCs w:val="18"/>
        </w:rPr>
        <w:t>於</w:t>
      </w:r>
      <w:r w:rsidRPr="007F456A">
        <w:rPr>
          <w:rFonts w:eastAsia="PMingLiU" w:cs="Tahoma"/>
          <w:szCs w:val="18"/>
        </w:rPr>
        <w:t xml:space="preserve"> 2015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日以後取得之使用權，客戶得為每一份</w:t>
      </w:r>
      <w:r w:rsidRPr="007F456A">
        <w:rPr>
          <w:rFonts w:eastAsia="PMingLiU" w:cs="Tahoma"/>
          <w:szCs w:val="18"/>
        </w:rPr>
        <w:t xml:space="preserve"> SQL Server 2008 R2 Datacenter </w:t>
      </w:r>
      <w:r w:rsidRPr="007F456A">
        <w:rPr>
          <w:rFonts w:eastAsia="PMingLiU" w:cs="Tahoma"/>
          <w:szCs w:val="18"/>
        </w:rPr>
        <w:t>處理器使用權於未取得基礎核心使用權的情況下，為八個</w:t>
      </w:r>
      <w:r w:rsidRPr="007F456A">
        <w:rPr>
          <w:rFonts w:eastAsia="PMingLiU" w:cs="Tahoma"/>
          <w:szCs w:val="18"/>
        </w:rPr>
        <w:t xml:space="preserve"> SQL Server Enterprise </w:t>
      </w:r>
      <w:r w:rsidRPr="007F456A">
        <w:rPr>
          <w:rFonts w:eastAsia="PMingLiU" w:cs="Tahoma"/>
          <w:szCs w:val="18"/>
        </w:rPr>
        <w:t>核心使用權進行</w:t>
      </w:r>
      <w:r w:rsidRPr="007F456A">
        <w:rPr>
          <w:rFonts w:eastAsia="PMingLiU" w:cs="Tahoma"/>
          <w:szCs w:val="18"/>
        </w:rPr>
        <w:t xml:space="preserve"> SA </w:t>
      </w:r>
      <w:r w:rsidRPr="007F456A">
        <w:rPr>
          <w:rFonts w:eastAsia="PMingLiU" w:cs="Tahoma"/>
          <w:szCs w:val="18"/>
        </w:rPr>
        <w:t>續約。針對持續用於</w:t>
      </w:r>
      <w:r w:rsidRPr="007F456A">
        <w:rPr>
          <w:rFonts w:eastAsia="PMingLiU" w:cs="Tahoma"/>
          <w:szCs w:val="18"/>
        </w:rPr>
        <w:t xml:space="preserve"> SQL Server 2012 </w:t>
      </w:r>
      <w:r w:rsidRPr="007F456A">
        <w:rPr>
          <w:rFonts w:eastAsia="PMingLiU" w:cs="Tahoma"/>
          <w:szCs w:val="18"/>
        </w:rPr>
        <w:t>的處理器，每一處理器如需八個以上的核心使用權，客戶就必須取得額外的核心使用權。</w:t>
      </w:r>
    </w:p>
    <w:p w14:paraId="59DB9B25" w14:textId="77777777" w:rsidR="00031ABF" w:rsidRPr="007F456A" w:rsidRDefault="00031ABF" w:rsidP="00031ABF">
      <w:pPr>
        <w:ind w:left="1440"/>
        <w:contextualSpacing/>
        <w:rPr>
          <w:rFonts w:eastAsia="PMingLiU" w:cs="Tahoma"/>
        </w:rPr>
      </w:pPr>
    </w:p>
    <w:p w14:paraId="59DB9B26" w14:textId="77777777" w:rsidR="00A81E83" w:rsidRPr="007F456A" w:rsidRDefault="00A81E83" w:rsidP="00031ABF">
      <w:pPr>
        <w:ind w:left="720"/>
        <w:contextualSpacing/>
        <w:rPr>
          <w:rFonts w:eastAsia="PMingLiU" w:cs="Tahoma"/>
          <w:lang w:eastAsia="zh-TW"/>
        </w:rPr>
      </w:pPr>
      <w:r w:rsidRPr="007F456A">
        <w:rPr>
          <w:rFonts w:eastAsia="PMingLiU" w:cs="Tahoma"/>
          <w:szCs w:val="18"/>
          <w:lang w:eastAsia="zh-TW"/>
        </w:rPr>
        <w:t>一旦依本優惠方案取得核心使用權的軟體保證，客戶的處理器使用權便不再有效。取得</w:t>
      </w:r>
      <w:r w:rsidRPr="007F456A">
        <w:rPr>
          <w:rFonts w:eastAsia="PMingLiU" w:cs="Tahoma"/>
          <w:szCs w:val="18"/>
          <w:lang w:eastAsia="zh-TW"/>
        </w:rPr>
        <w:t xml:space="preserve"> SQL Server </w:t>
      </w:r>
      <w:r w:rsidRPr="007F456A">
        <w:rPr>
          <w:rFonts w:eastAsia="PMingLiU" w:cs="Tahoma"/>
          <w:szCs w:val="18"/>
          <w:lang w:eastAsia="zh-TW"/>
        </w:rPr>
        <w:t>核心使用權軟體保證選擇方案不適用於依訂閱方案的範圍續約。</w:t>
      </w:r>
    </w:p>
    <w:p w14:paraId="59DB9B27" w14:textId="77777777" w:rsidR="00031ABF" w:rsidRPr="007F456A" w:rsidRDefault="00031ABF" w:rsidP="00031ABF">
      <w:pPr>
        <w:tabs>
          <w:tab w:val="left" w:pos="720"/>
        </w:tabs>
        <w:ind w:left="720"/>
        <w:contextualSpacing/>
        <w:rPr>
          <w:rFonts w:eastAsia="PMingLiU" w:cs="Tahoma"/>
          <w:lang w:eastAsia="zh-TW"/>
        </w:rPr>
      </w:pPr>
    </w:p>
    <w:p w14:paraId="59DB9B28" w14:textId="77777777" w:rsidR="00031ABF" w:rsidRPr="007F456A" w:rsidRDefault="00A81E83" w:rsidP="00031ABF">
      <w:pPr>
        <w:tabs>
          <w:tab w:val="left" w:pos="720"/>
        </w:tabs>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日之前屆滿，其選擇不續約</w:t>
      </w:r>
    </w:p>
    <w:p w14:paraId="59DB9B29" w14:textId="77777777" w:rsidR="00A81E83" w:rsidRPr="007F456A" w:rsidRDefault="00A81E83" w:rsidP="00031ABF">
      <w:pPr>
        <w:tabs>
          <w:tab w:val="left" w:pos="720"/>
        </w:tabs>
        <w:ind w:left="720"/>
        <w:contextualSpacing/>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日之前屆滿、且選擇買斷處理器使用權的</w:t>
      </w:r>
      <w:r w:rsidRPr="007F456A">
        <w:rPr>
          <w:rFonts w:eastAsia="PMingLiU" w:cs="Tahoma"/>
        </w:rPr>
        <w:t xml:space="preserve"> </w:t>
      </w:r>
      <w:r w:rsidRPr="007F456A">
        <w:rPr>
          <w:rFonts w:eastAsia="PMingLiU" w:cs="Tahoma"/>
          <w:szCs w:val="18"/>
        </w:rPr>
        <w:t xml:space="preserve">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szCs w:val="18"/>
        </w:rPr>
        <w:t>客戶，和依合約取得永久使用權並選擇不要續約軟體保證的任何其他客戶，均得依該等使用權執行</w:t>
      </w:r>
      <w:r w:rsidRPr="007F456A">
        <w:rPr>
          <w:rFonts w:eastAsia="PMingLiU" w:cs="Tahoma"/>
          <w:szCs w:val="18"/>
        </w:rPr>
        <w:t xml:space="preserve"> SQL Server 2008 R2 </w:t>
      </w:r>
      <w:r w:rsidRPr="007F456A">
        <w:rPr>
          <w:rFonts w:eastAsia="PMingLiU" w:cs="Tahoma"/>
          <w:szCs w:val="18"/>
        </w:rPr>
        <w:t>或</w:t>
      </w:r>
      <w:r w:rsidRPr="007F456A">
        <w:rPr>
          <w:rFonts w:eastAsia="PMingLiU" w:cs="Tahoma"/>
          <w:szCs w:val="18"/>
        </w:rPr>
        <w:t xml:space="preserve"> SQL Server 2012</w:t>
      </w:r>
      <w:r w:rsidRPr="007F456A">
        <w:rPr>
          <w:rFonts w:eastAsia="PMingLiU" w:cs="Tahoma"/>
          <w:szCs w:val="18"/>
        </w:rPr>
        <w:t>，如下所述：</w:t>
      </w:r>
    </w:p>
    <w:p w14:paraId="59DB9B2A" w14:textId="77777777" w:rsidR="00CA0E2D" w:rsidRPr="007F456A" w:rsidRDefault="00CA0E2D" w:rsidP="00031ABF">
      <w:pPr>
        <w:tabs>
          <w:tab w:val="left" w:pos="720"/>
        </w:tabs>
        <w:ind w:left="720"/>
        <w:contextualSpacing/>
        <w:rPr>
          <w:rFonts w:eastAsia="PMingLiU" w:cs="Tahoma"/>
        </w:rPr>
      </w:pPr>
    </w:p>
    <w:p w14:paraId="59DB9B2B" w14:textId="77777777" w:rsidR="00A81E83" w:rsidRPr="007F456A" w:rsidRDefault="00A81E83" w:rsidP="00346F4B">
      <w:pPr>
        <w:numPr>
          <w:ilvl w:val="0"/>
          <w:numId w:val="51"/>
        </w:numPr>
        <w:tabs>
          <w:tab w:val="left" w:pos="1440"/>
        </w:tabs>
        <w:spacing w:after="60"/>
        <w:rPr>
          <w:rFonts w:eastAsia="PMingLiU" w:cs="Tahoma"/>
        </w:rPr>
      </w:pPr>
      <w:r w:rsidRPr="007F456A">
        <w:rPr>
          <w:rFonts w:eastAsia="PMingLiU" w:cs="Tahoma"/>
          <w:b/>
          <w:szCs w:val="18"/>
        </w:rPr>
        <w:t>SQL Server 2008 R2 Datacenter</w:t>
      </w:r>
      <w:r w:rsidRPr="007F456A">
        <w:rPr>
          <w:rFonts w:eastAsia="PMingLiU" w:cs="Tahoma"/>
          <w:b/>
          <w:szCs w:val="18"/>
        </w:rPr>
        <w:t>：</w:t>
      </w:r>
      <w:r w:rsidRPr="007F456A">
        <w:rPr>
          <w:rFonts w:eastAsia="PMingLiU" w:cs="Tahoma"/>
          <w:szCs w:val="18"/>
        </w:rPr>
        <w:t>本軟體版本之持續使用需受</w:t>
      </w:r>
      <w:r w:rsidRPr="007F456A">
        <w:rPr>
          <w:rFonts w:eastAsia="PMingLiU" w:cs="Tahoma"/>
          <w:szCs w:val="18"/>
        </w:rPr>
        <w:t xml:space="preserve"> SQL Server 2008 R2 Datacenter </w:t>
      </w:r>
      <w:r w:rsidRPr="007F456A">
        <w:rPr>
          <w:rFonts w:eastAsia="PMingLiU" w:cs="Tahoma"/>
          <w:szCs w:val="18"/>
        </w:rPr>
        <w:t>處理器使用權之產品使用權所拘束。</w:t>
      </w:r>
    </w:p>
    <w:p w14:paraId="59DB9B2C" w14:textId="77777777" w:rsidR="00A81E83" w:rsidRPr="007F456A" w:rsidRDefault="00A81E83" w:rsidP="00346F4B">
      <w:pPr>
        <w:numPr>
          <w:ilvl w:val="0"/>
          <w:numId w:val="51"/>
        </w:numPr>
        <w:tabs>
          <w:tab w:val="left" w:pos="1440"/>
          <w:tab w:val="left" w:pos="2970"/>
        </w:tabs>
        <w:spacing w:after="60"/>
        <w:rPr>
          <w:rFonts w:eastAsia="PMingLiU" w:cs="Tahoma"/>
        </w:rPr>
      </w:pPr>
      <w:r w:rsidRPr="007F456A">
        <w:rPr>
          <w:rFonts w:eastAsia="PMingLiU" w:cs="Tahoma"/>
          <w:b/>
          <w:szCs w:val="18"/>
        </w:rPr>
        <w:t>SQL Server 2012 Enterprise Core</w:t>
      </w:r>
      <w:r w:rsidRPr="007F456A">
        <w:rPr>
          <w:rFonts w:eastAsia="PMingLiU" w:cs="Tahoma"/>
          <w:b/>
          <w:szCs w:val="18"/>
        </w:rPr>
        <w:t>：</w:t>
      </w:r>
      <w:r w:rsidRPr="007F456A">
        <w:rPr>
          <w:rFonts w:eastAsia="PMingLiU" w:cs="Tahoma"/>
          <w:szCs w:val="18"/>
        </w:rPr>
        <w:t>本軟體版本之使用需受</w:t>
      </w:r>
      <w:r w:rsidRPr="007F456A">
        <w:rPr>
          <w:rFonts w:eastAsia="PMingLiU" w:cs="Tahoma"/>
          <w:szCs w:val="18"/>
        </w:rPr>
        <w:t xml:space="preserve"> SQL Server 2008 R2 Enterprise </w:t>
      </w:r>
      <w:r w:rsidRPr="007F456A">
        <w:rPr>
          <w:rFonts w:eastAsia="PMingLiU" w:cs="Tahoma"/>
          <w:szCs w:val="18"/>
        </w:rPr>
        <w:t>處理器使用權之產品使用權所拘束；不過：</w:t>
      </w:r>
    </w:p>
    <w:p w14:paraId="59DB9B2D" w14:textId="77777777" w:rsidR="00A81E83" w:rsidRPr="007F456A" w:rsidRDefault="00A81E83" w:rsidP="00346F4B">
      <w:pPr>
        <w:numPr>
          <w:ilvl w:val="1"/>
          <w:numId w:val="51"/>
        </w:numPr>
        <w:tabs>
          <w:tab w:val="left" w:pos="1800"/>
        </w:tabs>
        <w:spacing w:after="60"/>
        <w:ind w:left="1800"/>
        <w:rPr>
          <w:rFonts w:eastAsia="PMingLiU" w:cs="Tahoma"/>
          <w:lang w:eastAsia="zh-TW"/>
        </w:rPr>
      </w:pPr>
      <w:r w:rsidRPr="007F456A">
        <w:rPr>
          <w:rFonts w:eastAsia="PMingLiU" w:cs="Tahoma"/>
          <w:szCs w:val="18"/>
          <w:lang w:eastAsia="zh-TW"/>
        </w:rPr>
        <w:t>客戶不再擁有「不限次數的虛擬」使用權利、伺服器陣列內的使用權行動性或透過軟體保證的使用權行動性；以及</w:t>
      </w:r>
    </w:p>
    <w:p w14:paraId="59DB9B2E" w14:textId="77777777" w:rsidR="00A81E83" w:rsidRPr="000726CA" w:rsidRDefault="00A81E83" w:rsidP="00346F4B">
      <w:pPr>
        <w:numPr>
          <w:ilvl w:val="1"/>
          <w:numId w:val="51"/>
        </w:numPr>
        <w:tabs>
          <w:tab w:val="left" w:pos="1800"/>
        </w:tabs>
        <w:spacing w:after="60"/>
        <w:ind w:left="1800"/>
        <w:rPr>
          <w:rFonts w:eastAsia="PMingLiU" w:cs="Tahoma"/>
          <w:spacing w:val="-2"/>
          <w:lang w:eastAsia="zh-TW"/>
        </w:rPr>
      </w:pPr>
      <w:r w:rsidRPr="000726CA">
        <w:rPr>
          <w:rFonts w:eastAsia="PMingLiU" w:cs="Tahoma"/>
          <w:spacing w:val="-2"/>
          <w:szCs w:val="18"/>
          <w:lang w:eastAsia="zh-TW"/>
        </w:rPr>
        <w:t>與其「核心使用權的相當權利」相關之使用權的任何重新指定需受以下</w:t>
      </w:r>
      <w:r w:rsidRPr="000726CA">
        <w:rPr>
          <w:rFonts w:eastAsia="PMingLiU" w:cs="Tahoma"/>
          <w:spacing w:val="-2"/>
          <w:szCs w:val="18"/>
          <w:lang w:eastAsia="zh-TW"/>
        </w:rPr>
        <w:t xml:space="preserve"> (i) </w:t>
      </w:r>
      <w:r w:rsidRPr="000726CA">
        <w:rPr>
          <w:rFonts w:eastAsia="PMingLiU" w:cs="Tahoma"/>
          <w:spacing w:val="-2"/>
          <w:szCs w:val="18"/>
          <w:lang w:eastAsia="zh-TW"/>
        </w:rPr>
        <w:t>和</w:t>
      </w:r>
      <w:r w:rsidRPr="000726CA">
        <w:rPr>
          <w:rFonts w:eastAsia="PMingLiU" w:cs="Tahoma"/>
          <w:spacing w:val="-2"/>
          <w:szCs w:val="18"/>
          <w:lang w:eastAsia="zh-TW"/>
        </w:rPr>
        <w:t xml:space="preserve"> (ii) </w:t>
      </w:r>
      <w:r w:rsidRPr="000726CA">
        <w:rPr>
          <w:rFonts w:eastAsia="PMingLiU" w:cs="Tahoma"/>
          <w:spacing w:val="-2"/>
          <w:szCs w:val="18"/>
          <w:lang w:eastAsia="zh-TW"/>
        </w:rPr>
        <w:t>之限制所拘束。核心使用權的相當權利判斷如下。</w:t>
      </w:r>
    </w:p>
    <w:p w14:paraId="59DB9B2F" w14:textId="77777777" w:rsidR="00A81E83" w:rsidRPr="007F456A" w:rsidRDefault="00A81E83" w:rsidP="00346F4B">
      <w:pPr>
        <w:numPr>
          <w:ilvl w:val="2"/>
          <w:numId w:val="51"/>
        </w:numPr>
        <w:tabs>
          <w:tab w:val="left" w:pos="2160"/>
        </w:tabs>
        <w:spacing w:after="60"/>
        <w:ind w:left="2160" w:hanging="360"/>
        <w:rPr>
          <w:rFonts w:eastAsia="PMingLiU" w:cs="Tahoma"/>
          <w:lang w:eastAsia="zh-TW"/>
        </w:rPr>
      </w:pPr>
      <w:r w:rsidRPr="007F456A">
        <w:rPr>
          <w:rFonts w:eastAsia="PMingLiU" w:cs="Tahoma"/>
          <w:szCs w:val="18"/>
          <w:lang w:eastAsia="zh-TW"/>
        </w:rPr>
        <w:t>若使用權的數目等於不超過下列任一數的數目：</w:t>
      </w:r>
      <w:r w:rsidRPr="007F456A">
        <w:rPr>
          <w:rFonts w:eastAsia="PMingLiU" w:cs="Tahoma"/>
          <w:szCs w:val="18"/>
          <w:lang w:eastAsia="zh-TW"/>
        </w:rPr>
        <w:t xml:space="preserve">(x) </w:t>
      </w:r>
      <w:r w:rsidRPr="007F456A">
        <w:rPr>
          <w:rFonts w:eastAsia="PMingLiU" w:cs="Tahoma"/>
          <w:szCs w:val="18"/>
          <w:lang w:eastAsia="zh-TW"/>
        </w:rPr>
        <w:t>在軟體保證屆滿之前立即指派給授權伺服器之處理器使用權總數，或</w:t>
      </w:r>
      <w:r w:rsidRPr="007F456A">
        <w:rPr>
          <w:rFonts w:eastAsia="PMingLiU" w:cs="Tahoma"/>
          <w:szCs w:val="18"/>
          <w:lang w:eastAsia="zh-TW"/>
        </w:rPr>
        <w:t xml:space="preserve"> (y) </w:t>
      </w:r>
      <w:r w:rsidRPr="007F456A">
        <w:rPr>
          <w:rFonts w:eastAsia="PMingLiU" w:cs="Tahoma"/>
          <w:szCs w:val="18"/>
          <w:lang w:eastAsia="zh-TW"/>
        </w:rPr>
        <w:t>該伺服器上的實體處理器總數，則核心使用權的相當權利會大於：</w:t>
      </w:r>
    </w:p>
    <w:p w14:paraId="59DB9B30" w14:textId="77777777" w:rsidR="00A81E83" w:rsidRPr="007F456A" w:rsidRDefault="00A81E83" w:rsidP="00346F4B">
      <w:pPr>
        <w:numPr>
          <w:ilvl w:val="4"/>
          <w:numId w:val="50"/>
        </w:numPr>
        <w:tabs>
          <w:tab w:val="left" w:pos="2520"/>
        </w:tabs>
        <w:spacing w:after="60"/>
        <w:ind w:left="2520"/>
        <w:rPr>
          <w:rFonts w:eastAsia="PMingLiU" w:cs="Tahoma"/>
          <w:lang w:eastAsia="zh-TW"/>
        </w:rPr>
      </w:pPr>
      <w:r w:rsidRPr="007F456A">
        <w:rPr>
          <w:rFonts w:eastAsia="PMingLiU" w:cs="Tahoma"/>
          <w:szCs w:val="18"/>
          <w:lang w:eastAsia="zh-TW"/>
        </w:rPr>
        <w:t>每一處理器使用權八個核心，或</w:t>
      </w:r>
    </w:p>
    <w:p w14:paraId="59DB9B31" w14:textId="77777777" w:rsidR="00A81E83" w:rsidRPr="007F456A" w:rsidRDefault="00A81E83" w:rsidP="00346F4B">
      <w:pPr>
        <w:numPr>
          <w:ilvl w:val="4"/>
          <w:numId w:val="50"/>
        </w:numPr>
        <w:tabs>
          <w:tab w:val="left" w:pos="2520"/>
        </w:tabs>
        <w:spacing w:after="60"/>
        <w:ind w:left="2520"/>
        <w:rPr>
          <w:rFonts w:eastAsia="PMingLiU" w:cs="Tahoma"/>
          <w:lang w:eastAsia="zh-TW"/>
        </w:rPr>
      </w:pPr>
      <w:r w:rsidRPr="007F456A">
        <w:rPr>
          <w:rFonts w:eastAsia="PMingLiU" w:cs="Tahoma"/>
          <w:szCs w:val="18"/>
          <w:lang w:eastAsia="zh-TW"/>
        </w:rPr>
        <w:t>根據每一實體處理器之實際核心數目的每一處理器使用權之核心數目，乘以適當的核心係數。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若每一實體處理器的實際數目超過八個，客戶必須維護一份伺服器上執行之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工具或任何相等軟體在軟體保證屆滿之前支援該軟體的實體硬體記錄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B32" w14:textId="77777777" w:rsidR="00A81E83" w:rsidRPr="007F456A" w:rsidRDefault="00A81E83" w:rsidP="00346F4B">
      <w:pPr>
        <w:numPr>
          <w:ilvl w:val="2"/>
          <w:numId w:val="51"/>
        </w:numPr>
        <w:tabs>
          <w:tab w:val="left" w:pos="2160"/>
        </w:tabs>
        <w:spacing w:after="60"/>
        <w:ind w:left="2160" w:hanging="360"/>
        <w:rPr>
          <w:rFonts w:eastAsia="PMingLiU" w:cs="Tahoma"/>
          <w:lang w:eastAsia="zh-TW"/>
        </w:rPr>
      </w:pPr>
      <w:r w:rsidRPr="007F456A">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若指派給相同授權伺服器之具備即將過期之軟體保證的任何處理器使用權，超過伺服器上實體處理器的實際數目，則核心使用權的相當權利即為每一處理器使用權八個核心。</w:t>
      </w:r>
    </w:p>
    <w:p w14:paraId="59DB9B33" w14:textId="77777777" w:rsidR="00A81E83" w:rsidRPr="000726CA" w:rsidRDefault="00A81E83" w:rsidP="00346F4B">
      <w:pPr>
        <w:numPr>
          <w:ilvl w:val="1"/>
          <w:numId w:val="51"/>
        </w:numPr>
        <w:tabs>
          <w:tab w:val="left" w:pos="1800"/>
          <w:tab w:val="left" w:pos="2970"/>
        </w:tabs>
        <w:spacing w:after="60"/>
        <w:ind w:left="1800"/>
        <w:rPr>
          <w:rFonts w:eastAsia="PMingLiU" w:cs="Tahoma"/>
          <w:lang w:eastAsia="zh-TW"/>
        </w:rPr>
      </w:pPr>
      <w:r w:rsidRPr="000726CA">
        <w:rPr>
          <w:rFonts w:eastAsia="PMingLiU" w:cs="Tahoma"/>
          <w:szCs w:val="18"/>
          <w:lang w:eastAsia="zh-TW"/>
        </w:rPr>
        <w:t>客戶得將使用權重新指定至另一部伺服器上。然而，客戶若將使用權重新指定至另一部伺服器，則需遵守</w:t>
      </w:r>
      <w:r w:rsidRPr="000726CA">
        <w:rPr>
          <w:rFonts w:eastAsia="PMingLiU" w:cs="Tahoma"/>
          <w:szCs w:val="18"/>
          <w:lang w:eastAsia="zh-TW"/>
        </w:rPr>
        <w:t xml:space="preserve"> SQL Server 2012 </w:t>
      </w:r>
      <w:r w:rsidRPr="000726CA">
        <w:rPr>
          <w:rFonts w:eastAsia="PMingLiU" w:cs="Tahoma"/>
          <w:szCs w:val="18"/>
          <w:lang w:eastAsia="zh-TW"/>
        </w:rPr>
        <w:t>之使用權利。根據</w:t>
      </w:r>
      <w:r w:rsidRPr="000726CA">
        <w:rPr>
          <w:rFonts w:eastAsia="PMingLiU" w:cs="Tahoma"/>
          <w:szCs w:val="18"/>
          <w:lang w:eastAsia="zh-TW"/>
        </w:rPr>
        <w:t xml:space="preserve"> SQL 2012 </w:t>
      </w:r>
      <w:r w:rsidRPr="000726CA">
        <w:rPr>
          <w:rFonts w:eastAsia="PMingLiU" w:cs="Tahoma"/>
          <w:szCs w:val="18"/>
          <w:lang w:eastAsia="zh-TW"/>
        </w:rPr>
        <w:t>使用權利將核心使用權指定至伺服</w:t>
      </w:r>
      <w:r w:rsidR="000726CA">
        <w:rPr>
          <w:rFonts w:eastAsia="PMingLiU" w:cs="Tahoma"/>
          <w:szCs w:val="18"/>
          <w:lang w:eastAsia="zh-TW"/>
        </w:rPr>
        <w:br/>
      </w:r>
      <w:r w:rsidRPr="000726CA">
        <w:rPr>
          <w:rFonts w:eastAsia="PMingLiU" w:cs="Tahoma"/>
          <w:szCs w:val="18"/>
          <w:lang w:eastAsia="zh-TW"/>
        </w:rPr>
        <w:t>器時，客戶得將其現有使用權的核心使用權同等權利，與其他</w:t>
      </w:r>
      <w:r w:rsidRPr="000726CA">
        <w:rPr>
          <w:rFonts w:eastAsia="PMingLiU" w:cs="Tahoma"/>
          <w:szCs w:val="18"/>
          <w:lang w:eastAsia="zh-TW"/>
        </w:rPr>
        <w:t xml:space="preserve"> SQL Server 2012 </w:t>
      </w:r>
      <w:r w:rsidRPr="000726CA">
        <w:rPr>
          <w:rFonts w:eastAsia="PMingLiU" w:cs="Tahoma"/>
          <w:szCs w:val="18"/>
          <w:lang w:eastAsia="zh-TW"/>
        </w:rPr>
        <w:t>核心使用權相互合併。</w:t>
      </w:r>
    </w:p>
    <w:p w14:paraId="59DB9B34" w14:textId="77777777" w:rsidR="00A81E83" w:rsidRPr="007F456A" w:rsidRDefault="00A81E83" w:rsidP="00346F4B">
      <w:pPr>
        <w:numPr>
          <w:ilvl w:val="1"/>
          <w:numId w:val="51"/>
        </w:numPr>
        <w:tabs>
          <w:tab w:val="left" w:pos="1800"/>
        </w:tabs>
        <w:spacing w:after="60"/>
        <w:ind w:left="1800"/>
        <w:rPr>
          <w:rFonts w:eastAsia="PMingLiU" w:cs="Tahoma"/>
          <w:lang w:eastAsia="zh-TW"/>
        </w:rPr>
      </w:pPr>
      <w:r w:rsidRPr="007F456A">
        <w:rPr>
          <w:rFonts w:eastAsia="PMingLiU" w:cs="Tahoma"/>
          <w:szCs w:val="18"/>
          <w:lang w:eastAsia="zh-TW"/>
        </w:rPr>
        <w:t>客戶視為核心使用權的相等權利並未默示客戶得跨兩個或更多處理器指派單一處理器使用權</w:t>
      </w:r>
      <w:r w:rsidR="000726CA">
        <w:rPr>
          <w:rFonts w:eastAsia="PMingLiU" w:cs="Tahoma"/>
          <w:szCs w:val="18"/>
          <w:lang w:eastAsia="zh-TW"/>
        </w:rPr>
        <w:br/>
      </w:r>
      <w:r w:rsidRPr="007F456A">
        <w:rPr>
          <w:rFonts w:eastAsia="PMingLiU" w:cs="Tahoma"/>
          <w:szCs w:val="18"/>
          <w:lang w:eastAsia="zh-TW"/>
        </w:rPr>
        <w:t>至核心。</w:t>
      </w:r>
    </w:p>
    <w:p w14:paraId="59DB9B35" w14:textId="77777777" w:rsidR="00CA0E2D" w:rsidRDefault="00CA0E2D" w:rsidP="00CA0E2D">
      <w:pPr>
        <w:tabs>
          <w:tab w:val="left" w:pos="720"/>
        </w:tabs>
        <w:ind w:left="720"/>
        <w:contextualSpacing/>
        <w:rPr>
          <w:rFonts w:eastAsia="PMingLiU" w:cs="Tahoma"/>
          <w:lang w:eastAsia="zh-TW"/>
        </w:rPr>
      </w:pPr>
    </w:p>
    <w:p w14:paraId="59DB9B36" w14:textId="77777777" w:rsidR="000726CA" w:rsidRDefault="000726CA" w:rsidP="00CA0E2D">
      <w:pPr>
        <w:tabs>
          <w:tab w:val="left" w:pos="720"/>
        </w:tabs>
        <w:ind w:left="720"/>
        <w:contextualSpacing/>
        <w:rPr>
          <w:rFonts w:eastAsia="PMingLiU" w:cs="Tahoma"/>
          <w:lang w:eastAsia="zh-TW"/>
        </w:rPr>
      </w:pPr>
    </w:p>
    <w:p w14:paraId="59DB9B37" w14:textId="77777777" w:rsidR="000726CA" w:rsidRDefault="000726CA" w:rsidP="00CA0E2D">
      <w:pPr>
        <w:tabs>
          <w:tab w:val="left" w:pos="720"/>
        </w:tabs>
        <w:ind w:left="720"/>
        <w:contextualSpacing/>
        <w:rPr>
          <w:rFonts w:eastAsia="PMingLiU" w:cs="Tahoma"/>
          <w:lang w:eastAsia="zh-TW"/>
        </w:rPr>
      </w:pPr>
    </w:p>
    <w:p w14:paraId="59DB9B38" w14:textId="77777777" w:rsidR="000726CA" w:rsidRDefault="000726CA" w:rsidP="00CA0E2D">
      <w:pPr>
        <w:tabs>
          <w:tab w:val="left" w:pos="720"/>
        </w:tabs>
        <w:ind w:left="720"/>
        <w:contextualSpacing/>
        <w:rPr>
          <w:rFonts w:eastAsia="PMingLiU" w:cs="Tahoma"/>
          <w:lang w:eastAsia="zh-TW"/>
        </w:rPr>
      </w:pPr>
    </w:p>
    <w:p w14:paraId="59DB9B39" w14:textId="77777777" w:rsidR="000726CA" w:rsidRDefault="000726CA" w:rsidP="00CA0E2D">
      <w:pPr>
        <w:tabs>
          <w:tab w:val="left" w:pos="720"/>
        </w:tabs>
        <w:ind w:left="720"/>
        <w:contextualSpacing/>
        <w:rPr>
          <w:rFonts w:eastAsia="PMingLiU" w:cs="Tahoma"/>
          <w:lang w:eastAsia="zh-TW"/>
        </w:rPr>
      </w:pPr>
    </w:p>
    <w:p w14:paraId="59DB9B3A" w14:textId="77777777" w:rsidR="000726CA" w:rsidRDefault="000726CA" w:rsidP="00CA0E2D">
      <w:pPr>
        <w:tabs>
          <w:tab w:val="left" w:pos="720"/>
        </w:tabs>
        <w:ind w:left="720"/>
        <w:contextualSpacing/>
        <w:rPr>
          <w:rFonts w:eastAsia="PMingLiU" w:cs="Tahoma"/>
          <w:lang w:eastAsia="zh-TW"/>
        </w:rPr>
      </w:pPr>
    </w:p>
    <w:p w14:paraId="59DB9B3B" w14:textId="77777777" w:rsidR="000726CA" w:rsidRPr="007F456A" w:rsidRDefault="000726CA" w:rsidP="00CA0E2D">
      <w:pPr>
        <w:tabs>
          <w:tab w:val="left" w:pos="720"/>
        </w:tabs>
        <w:ind w:left="720"/>
        <w:contextualSpacing/>
        <w:rPr>
          <w:rFonts w:eastAsia="PMingLiU" w:cs="Tahoma"/>
          <w:lang w:eastAsia="zh-TW"/>
        </w:rPr>
      </w:pPr>
    </w:p>
    <w:p w14:paraId="59DB9B3C" w14:textId="77777777" w:rsidR="00CA0E2D" w:rsidRPr="007F456A" w:rsidRDefault="00A81E83" w:rsidP="00CA0E2D">
      <w:pPr>
        <w:tabs>
          <w:tab w:val="left" w:pos="720"/>
        </w:tabs>
        <w:spacing w:after="60"/>
        <w:ind w:left="720"/>
        <w:rPr>
          <w:rFonts w:eastAsia="PMingLiU" w:cs="Tahoma"/>
          <w:lang w:eastAsia="zh-TW"/>
        </w:rPr>
      </w:pPr>
      <w:r w:rsidRPr="007F456A">
        <w:rPr>
          <w:rFonts w:eastAsia="PMingLiU" w:cs="Tahoma"/>
          <w:b/>
          <w:szCs w:val="18"/>
          <w:lang w:eastAsia="zh-TW"/>
        </w:rPr>
        <w:lastRenderedPageBreak/>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日當日或之後屆滿，其選擇不續約</w:t>
      </w:r>
    </w:p>
    <w:p w14:paraId="59DB9B3D" w14:textId="77777777" w:rsidR="00A81E83" w:rsidRPr="007F456A" w:rsidRDefault="00A81E83" w:rsidP="000726CA">
      <w:pPr>
        <w:tabs>
          <w:tab w:val="left" w:pos="720"/>
        </w:tabs>
        <w:ind w:left="720"/>
        <w:contextualSpacing/>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日當日或之後屆滿、且選擇買斷處理器使用權的</w:t>
      </w:r>
      <w:r w:rsidRPr="007F456A">
        <w:rPr>
          <w:rFonts w:eastAsia="PMingLiU" w:cs="Tahoma"/>
        </w:rPr>
        <w:t xml:space="preserve"> </w:t>
      </w:r>
      <w:r w:rsidRPr="007F456A">
        <w:rPr>
          <w:rFonts w:eastAsia="PMingLiU" w:cs="Tahoma"/>
          <w:color w:val="000000"/>
          <w:szCs w:val="18"/>
        </w:rPr>
        <w:t xml:space="preserve">Enterprise Subscription </w:t>
      </w:r>
      <w:r w:rsidRPr="007F456A">
        <w:rPr>
          <w:rFonts w:eastAsia="PMingLiU" w:cs="Tahoma"/>
          <w:bCs/>
          <w:color w:val="000000"/>
          <w:szCs w:val="18"/>
        </w:rPr>
        <w:t>及</w:t>
      </w:r>
      <w:r w:rsidRPr="007F456A">
        <w:rPr>
          <w:rFonts w:eastAsia="PMingLiU" w:cs="Tahoma"/>
          <w:bCs/>
          <w:color w:val="000000"/>
          <w:szCs w:val="18"/>
        </w:rPr>
        <w:t xml:space="preserve"> Open</w:t>
      </w:r>
      <w:r w:rsidR="000726CA">
        <w:rPr>
          <w:rFonts w:eastAsia="PMingLiU" w:cs="Tahoma"/>
          <w:bCs/>
          <w:color w:val="000000"/>
          <w:szCs w:val="18"/>
        </w:rPr>
        <w:t> </w:t>
      </w:r>
      <w:r w:rsidRPr="007F456A">
        <w:rPr>
          <w:rFonts w:eastAsia="PMingLiU" w:cs="Tahoma"/>
          <w:bCs/>
          <w:color w:val="000000"/>
          <w:szCs w:val="18"/>
        </w:rPr>
        <w:t xml:space="preserve">Value Subscription </w:t>
      </w:r>
      <w:r w:rsidRPr="007F456A">
        <w:rPr>
          <w:rFonts w:eastAsia="PMingLiU" w:cs="Tahoma"/>
          <w:color w:val="000000"/>
          <w:szCs w:val="18"/>
        </w:rPr>
        <w:t>客戶，和依合約取得永久使用權的任何其他客戶，將擁有下列選項：</w:t>
      </w:r>
    </w:p>
    <w:p w14:paraId="59DB9B3E" w14:textId="77777777" w:rsidR="00CA0E2D" w:rsidRPr="007F456A" w:rsidRDefault="00CA0E2D" w:rsidP="00CA0E2D">
      <w:pPr>
        <w:tabs>
          <w:tab w:val="left" w:pos="720"/>
        </w:tabs>
        <w:ind w:left="720"/>
        <w:contextualSpacing/>
        <w:rPr>
          <w:rFonts w:eastAsia="PMingLiU" w:cs="Tahoma"/>
        </w:rPr>
      </w:pPr>
    </w:p>
    <w:p w14:paraId="59DB9B3F" w14:textId="77777777" w:rsidR="00A81E83" w:rsidRPr="007F456A" w:rsidRDefault="00A81E83" w:rsidP="00346F4B">
      <w:pPr>
        <w:numPr>
          <w:ilvl w:val="2"/>
          <w:numId w:val="50"/>
        </w:numPr>
        <w:tabs>
          <w:tab w:val="left" w:pos="1440"/>
        </w:tabs>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日以前取得之使用權為合格使用權，得依前述</w:t>
      </w:r>
      <w:r w:rsidR="000726CA">
        <w:rPr>
          <w:rFonts w:eastAsia="PMingLiU" w:cs="Tahoma"/>
          <w:szCs w:val="18"/>
          <w:lang w:eastAsia="zh-TW"/>
        </w:rPr>
        <w:br/>
      </w:r>
      <w:r w:rsidRPr="007F456A">
        <w:rPr>
          <w:rFonts w:eastAsia="PMingLiU" w:cs="Tahoma"/>
          <w:szCs w:val="18"/>
          <w:lang w:eastAsia="zh-TW"/>
        </w:rPr>
        <w:t>「若具備軟體保證範圍之客戶即將在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日之前屆滿，其選擇不續約」小節所述條款，繼續使用</w:t>
      </w:r>
      <w:r w:rsidRPr="007F456A">
        <w:rPr>
          <w:rFonts w:eastAsia="PMingLiU" w:cs="Tahoma"/>
          <w:szCs w:val="18"/>
          <w:lang w:eastAsia="zh-TW"/>
        </w:rPr>
        <w:t xml:space="preserve"> SQL Server 2012</w:t>
      </w:r>
      <w:r w:rsidRPr="007F456A">
        <w:rPr>
          <w:rFonts w:eastAsia="PMingLiU" w:cs="Tahoma"/>
          <w:szCs w:val="18"/>
          <w:lang w:eastAsia="zh-TW"/>
        </w:rPr>
        <w:t>，而且</w:t>
      </w:r>
    </w:p>
    <w:p w14:paraId="59DB9B40" w14:textId="77777777" w:rsidR="00A81E83" w:rsidRPr="007F456A" w:rsidRDefault="00A81E83" w:rsidP="00346F4B">
      <w:pPr>
        <w:numPr>
          <w:ilvl w:val="2"/>
          <w:numId w:val="50"/>
        </w:numPr>
        <w:tabs>
          <w:tab w:val="left" w:pos="1440"/>
        </w:tabs>
        <w:spacing w:after="60"/>
        <w:ind w:left="1440"/>
        <w:rPr>
          <w:rFonts w:eastAsia="PMingLiU" w:cs="Tahoma"/>
          <w:lang w:eastAsia="zh-TW"/>
        </w:rPr>
      </w:pPr>
      <w:r w:rsidRPr="007F456A">
        <w:rPr>
          <w:rFonts w:eastAsia="PMingLiU" w:cs="Tahoma"/>
          <w:szCs w:val="18"/>
          <w:lang w:eastAsia="zh-TW"/>
        </w:rPr>
        <w:t>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日以後取得之使用權，客戶處理器使用權的核心使用權同等權利即為八個</w:t>
      </w:r>
      <w:r w:rsidRPr="007F456A">
        <w:rPr>
          <w:rFonts w:eastAsia="PMingLiU" w:cs="Tahoma"/>
          <w:szCs w:val="18"/>
          <w:lang w:eastAsia="zh-TW"/>
        </w:rPr>
        <w:t xml:space="preserve"> SQL Server 2012 Enterprise </w:t>
      </w:r>
      <w:r w:rsidRPr="007F456A">
        <w:rPr>
          <w:rFonts w:eastAsia="PMingLiU" w:cs="Tahoma"/>
          <w:szCs w:val="18"/>
          <w:lang w:eastAsia="zh-TW"/>
        </w:rPr>
        <w:t>核心使用權。針對持續用於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w:t>
      </w:r>
      <w:r w:rsidR="000726CA">
        <w:rPr>
          <w:rFonts w:eastAsia="PMingLiU" w:cs="Tahoma"/>
          <w:szCs w:val="18"/>
          <w:lang w:eastAsia="zh-TW"/>
        </w:rPr>
        <w:br/>
      </w:r>
      <w:r w:rsidRPr="007F456A">
        <w:rPr>
          <w:rFonts w:eastAsia="PMingLiU" w:cs="Tahoma"/>
          <w:szCs w:val="18"/>
          <w:lang w:eastAsia="zh-TW"/>
        </w:rPr>
        <w:t>八個以上的核心使用權，客戶就必須取得額外的核心使用權。</w:t>
      </w:r>
    </w:p>
    <w:p w14:paraId="59DB9B41" w14:textId="77777777" w:rsidR="00CA0E2D" w:rsidRPr="007F456A" w:rsidRDefault="00CA0E2D" w:rsidP="00CA0E2D">
      <w:pPr>
        <w:tabs>
          <w:tab w:val="left" w:pos="1440"/>
        </w:tabs>
        <w:ind w:left="1440"/>
        <w:contextualSpacing/>
        <w:rPr>
          <w:rFonts w:eastAsia="PMingLiU" w:cs="Tahoma"/>
          <w:lang w:eastAsia="zh-TW"/>
        </w:rPr>
      </w:pPr>
    </w:p>
    <w:p w14:paraId="59DB9B42" w14:textId="77777777" w:rsidR="00CA0E2D" w:rsidRPr="007F456A" w:rsidRDefault="00A81E83" w:rsidP="00CA0E2D">
      <w:pPr>
        <w:tabs>
          <w:tab w:val="left" w:pos="720"/>
        </w:tabs>
        <w:spacing w:after="60"/>
        <w:ind w:left="720"/>
        <w:rPr>
          <w:rFonts w:eastAsia="PMingLiU" w:cs="Tahoma"/>
          <w:lang w:eastAsia="zh-TW"/>
        </w:rPr>
      </w:pPr>
      <w:r w:rsidRPr="007F456A">
        <w:rPr>
          <w:rFonts w:eastAsia="PMingLiU" w:cs="Tahoma"/>
          <w:b/>
          <w:szCs w:val="18"/>
          <w:lang w:eastAsia="zh-TW"/>
        </w:rPr>
        <w:t>對於位在中華人民共和國且取得處理器使用權和</w:t>
      </w:r>
      <w:r w:rsidRPr="007F456A">
        <w:rPr>
          <w:rFonts w:eastAsia="PMingLiU" w:cs="Tahoma"/>
          <w:b/>
          <w:szCs w:val="18"/>
          <w:lang w:eastAsia="zh-TW"/>
        </w:rPr>
        <w:t xml:space="preserve"> SQL Server 2008 R2 </w:t>
      </w:r>
      <w:r w:rsidRPr="007F456A">
        <w:rPr>
          <w:rFonts w:eastAsia="PMingLiU" w:cs="Tahoma"/>
          <w:b/>
          <w:szCs w:val="18"/>
          <w:lang w:eastAsia="zh-TW"/>
        </w:rPr>
        <w:t>軟體保證的客戶</w:t>
      </w:r>
    </w:p>
    <w:p w14:paraId="59DB9B43" w14:textId="77777777" w:rsidR="00A81E83" w:rsidRPr="007F456A" w:rsidRDefault="00A81E83" w:rsidP="00CA0E2D">
      <w:pPr>
        <w:tabs>
          <w:tab w:val="left" w:pos="720"/>
        </w:tabs>
        <w:ind w:left="720"/>
        <w:contextualSpacing/>
        <w:rPr>
          <w:rFonts w:eastAsia="PMingLiU" w:cs="Tahoma"/>
          <w:lang w:eastAsia="zh-TW"/>
        </w:rPr>
      </w:pPr>
      <w:r w:rsidRPr="007F456A">
        <w:rPr>
          <w:rFonts w:eastAsia="PMingLiU" w:cs="Tahoma"/>
          <w:lang w:eastAsia="zh-TW"/>
        </w:rPr>
        <w:t>本產品清單注意事項中提到的</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日不適用。這些客戶的適用日期將分別是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44" w14:textId="77777777" w:rsidR="00A81E83" w:rsidRPr="007F456A" w:rsidRDefault="00A81E83" w:rsidP="00A5643F">
      <w:pPr>
        <w:rPr>
          <w:rFonts w:eastAsia="PMingLiU" w:cs="Tahoma"/>
          <w:lang w:eastAsia="zh-TW"/>
        </w:rPr>
      </w:pPr>
    </w:p>
    <w:p w14:paraId="59DB9B45" w14:textId="77777777" w:rsidR="00A81E83" w:rsidRPr="007F456A" w:rsidRDefault="00A81E83" w:rsidP="00A81E83">
      <w:pPr>
        <w:ind w:left="900"/>
        <w:rPr>
          <w:rFonts w:eastAsia="PMingLiU" w:cs="Tahoma"/>
          <w:lang w:eastAsia="zh-TW"/>
        </w:rPr>
      </w:pPr>
    </w:p>
    <w:p w14:paraId="59DB9B46" w14:textId="77777777" w:rsidR="00A81E83" w:rsidRPr="007F456A" w:rsidRDefault="00A560B6" w:rsidP="00A81E83">
      <w:pPr>
        <w:pStyle w:val="Heading3"/>
        <w:rPr>
          <w:rFonts w:ascii="Tahoma" w:eastAsia="PMingLiU" w:hAnsi="Tahoma" w:cs="Tahoma"/>
        </w:rPr>
      </w:pPr>
      <w:bookmarkStart w:id="1476" w:name="_76_74_SQL"/>
      <w:bookmarkStart w:id="1477" w:name="_Toc336338341"/>
      <w:bookmarkStart w:id="1478" w:name="_Toc361754598"/>
      <w:bookmarkStart w:id="1479" w:name="Srv_83SQL2008R2Smallbiz"/>
      <w:bookmarkEnd w:id="1476"/>
      <w:r w:rsidRPr="007F456A">
        <w:rPr>
          <w:rFonts w:ascii="Tahoma" w:eastAsia="PMingLiU" w:hAnsi="Tahoma" w:cs="Tahoma"/>
          <w:caps/>
          <w:color w:val="FE6700"/>
          <w:sz w:val="22"/>
          <w:vertAlign w:val="superscript"/>
        </w:rPr>
        <w:t>82</w:t>
      </w:r>
      <w:r w:rsidRPr="00B46555">
        <w:rPr>
          <w:rFonts w:ascii="Tahoma" w:eastAsia="PMingLiU" w:hAnsi="Tahoma" w:cs="Tahoma"/>
          <w:caps/>
          <w:color w:val="FE6700"/>
          <w:sz w:val="22"/>
        </w:rPr>
        <w:t xml:space="preserve"> </w:t>
      </w:r>
      <w:r w:rsidRPr="007F456A">
        <w:rPr>
          <w:rFonts w:ascii="Tahoma" w:eastAsia="PMingLiU" w:hAnsi="Tahoma" w:cs="Tahoma"/>
          <w:color w:val="FE6700"/>
          <w:sz w:val="22"/>
        </w:rPr>
        <w:t>SQL Server</w:t>
      </w:r>
      <w:r w:rsidR="002F2EFA" w:rsidRPr="007F456A">
        <w:rPr>
          <w:rFonts w:ascii="Tahoma" w:eastAsia="PMingLiU" w:hAnsi="Tahoma" w:cs="Tahoma"/>
          <w:color w:val="FE6700"/>
          <w:sz w:val="22"/>
          <w:vertAlign w:val="superscript"/>
        </w:rPr>
        <w:t>®</w:t>
      </w:r>
      <w:r w:rsidRPr="007F456A">
        <w:rPr>
          <w:rFonts w:ascii="Tahoma" w:eastAsia="PMingLiU" w:hAnsi="Tahoma" w:cs="Tahoma"/>
          <w:color w:val="FE6700"/>
          <w:sz w:val="22"/>
        </w:rPr>
        <w:t xml:space="preserve"> 2008 R2 Small Business</w:t>
      </w:r>
      <w:bookmarkEnd w:id="1477"/>
      <w:bookmarkEnd w:id="1478"/>
    </w:p>
    <w:bookmarkEnd w:id="1479"/>
    <w:p w14:paraId="59DB9B47" w14:textId="77777777" w:rsidR="00A81E83" w:rsidRPr="007F456A" w:rsidRDefault="00A81E83" w:rsidP="00BD4B91">
      <w:pPr>
        <w:rPr>
          <w:rFonts w:eastAsia="PMingLiU" w:cs="Tahoma"/>
        </w:rPr>
      </w:pPr>
    </w:p>
    <w:p w14:paraId="59DB9B48" w14:textId="77777777" w:rsidR="00CA0E2D" w:rsidRPr="007F456A" w:rsidRDefault="00A81E83" w:rsidP="00CA0E2D">
      <w:pPr>
        <w:spacing w:after="60" w:line="276" w:lineRule="auto"/>
        <w:ind w:left="720"/>
        <w:rPr>
          <w:rFonts w:eastAsia="PMingLiU" w:cs="Tahoma"/>
        </w:rPr>
      </w:pPr>
      <w:r w:rsidRPr="007F456A">
        <w:rPr>
          <w:rFonts w:eastAsia="PMingLiU" w:cs="Tahoma"/>
          <w:b/>
          <w:szCs w:val="18"/>
        </w:rPr>
        <w:t>與</w:t>
      </w:r>
      <w:r w:rsidRPr="007F456A">
        <w:rPr>
          <w:rFonts w:eastAsia="PMingLiU" w:cs="Tahoma"/>
          <w:b/>
          <w:szCs w:val="18"/>
        </w:rPr>
        <w:t xml:space="preserve"> SQL Server Small Business </w:t>
      </w:r>
      <w:r w:rsidRPr="007F456A">
        <w:rPr>
          <w:rFonts w:eastAsia="PMingLiU" w:cs="Tahoma"/>
          <w:b/>
          <w:szCs w:val="18"/>
        </w:rPr>
        <w:t>版本之生命週期終止相關聯之使用權授與</w:t>
      </w:r>
    </w:p>
    <w:p w14:paraId="59DB9B49" w14:textId="77777777" w:rsidR="00A81E83" w:rsidRPr="000726CA" w:rsidRDefault="00A81E83" w:rsidP="00CA0E2D">
      <w:pPr>
        <w:spacing w:after="200"/>
        <w:ind w:left="720"/>
        <w:rPr>
          <w:rFonts w:eastAsia="PMingLiU" w:cs="Tahoma"/>
          <w:spacing w:val="-1"/>
        </w:rPr>
      </w:pPr>
      <w:r w:rsidRPr="000726CA">
        <w:rPr>
          <w:rFonts w:eastAsia="PMingLiU" w:cs="Tahoma"/>
          <w:spacing w:val="-1"/>
          <w:szCs w:val="18"/>
        </w:rPr>
        <w:t xml:space="preserve">SQL Server 2008 R2 for Small Business </w:t>
      </w:r>
      <w:r w:rsidRPr="000726CA">
        <w:rPr>
          <w:rFonts w:eastAsia="PMingLiU" w:cs="Tahoma"/>
          <w:spacing w:val="-1"/>
          <w:szCs w:val="18"/>
        </w:rPr>
        <w:t>將是最新版的</w:t>
      </w:r>
      <w:r w:rsidRPr="000726CA">
        <w:rPr>
          <w:rFonts w:eastAsia="PMingLiU" w:cs="Tahoma"/>
          <w:spacing w:val="-1"/>
          <w:szCs w:val="18"/>
        </w:rPr>
        <w:t xml:space="preserve"> SQL Server for Small Business </w:t>
      </w:r>
      <w:r w:rsidRPr="000726CA">
        <w:rPr>
          <w:rFonts w:eastAsia="PMingLiU" w:cs="Tahoma"/>
          <w:spacing w:val="-1"/>
          <w:szCs w:val="18"/>
        </w:rPr>
        <w:t>版本。例外的是，於</w:t>
      </w:r>
      <w:r w:rsidRPr="000726CA">
        <w:rPr>
          <w:rFonts w:eastAsia="PMingLiU" w:cs="Tahoma"/>
          <w:spacing w:val="-1"/>
          <w:szCs w:val="18"/>
        </w:rPr>
        <w:t xml:space="preserve"> 2012 </w:t>
      </w:r>
      <w:r w:rsidRPr="000726CA">
        <w:rPr>
          <w:rFonts w:eastAsia="PMingLiU" w:cs="Tahoma"/>
          <w:spacing w:val="-1"/>
          <w:szCs w:val="18"/>
        </w:rPr>
        <w:t>年</w:t>
      </w:r>
      <w:r w:rsidRPr="000726CA">
        <w:rPr>
          <w:rFonts w:eastAsia="PMingLiU" w:cs="Tahoma"/>
          <w:spacing w:val="-1"/>
          <w:szCs w:val="18"/>
        </w:rPr>
        <w:t xml:space="preserve"> 4 </w:t>
      </w:r>
      <w:r w:rsidRPr="000726CA">
        <w:rPr>
          <w:rFonts w:eastAsia="PMingLiU" w:cs="Tahoma"/>
          <w:spacing w:val="-1"/>
          <w:szCs w:val="18"/>
        </w:rPr>
        <w:t>月</w:t>
      </w:r>
      <w:r w:rsidRPr="000726CA">
        <w:rPr>
          <w:rFonts w:eastAsia="PMingLiU" w:cs="Tahoma"/>
          <w:spacing w:val="-1"/>
          <w:szCs w:val="18"/>
        </w:rPr>
        <w:t xml:space="preserve"> 1 </w:t>
      </w:r>
      <w:r w:rsidRPr="000726CA">
        <w:rPr>
          <w:rFonts w:eastAsia="PMingLiU" w:cs="Tahoma"/>
          <w:spacing w:val="-1"/>
          <w:szCs w:val="18"/>
        </w:rPr>
        <w:t>日當日具備</w:t>
      </w:r>
      <w:r w:rsidRPr="000726CA">
        <w:rPr>
          <w:rFonts w:eastAsia="PMingLiU" w:cs="Tahoma"/>
          <w:spacing w:val="-1"/>
          <w:szCs w:val="18"/>
        </w:rPr>
        <w:t xml:space="preserve"> SQL Server 2008 R2 for Small Business </w:t>
      </w:r>
      <w:r w:rsidRPr="000726CA">
        <w:rPr>
          <w:rFonts w:eastAsia="PMingLiU" w:cs="Tahoma"/>
          <w:spacing w:val="-1"/>
          <w:szCs w:val="18"/>
        </w:rPr>
        <w:t>使用權之有效軟體保證的大量授權客戶，得升級為</w:t>
      </w:r>
      <w:r w:rsidRPr="000726CA">
        <w:rPr>
          <w:rFonts w:eastAsia="PMingLiU" w:cs="Tahoma"/>
          <w:spacing w:val="-1"/>
          <w:szCs w:val="18"/>
        </w:rPr>
        <w:t xml:space="preserve"> SQL Server 2012 Standard Server (</w:t>
      </w:r>
      <w:r w:rsidRPr="000726CA">
        <w:rPr>
          <w:rFonts w:eastAsia="PMingLiU" w:cs="Tahoma"/>
          <w:spacing w:val="-1"/>
          <w:szCs w:val="18"/>
        </w:rPr>
        <w:t>或其範圍內可提供使用之該產品的任何較新版本</w:t>
      </w:r>
      <w:r w:rsidRPr="000726CA">
        <w:rPr>
          <w:rFonts w:eastAsia="PMingLiU" w:cs="Tahoma"/>
          <w:spacing w:val="-1"/>
          <w:szCs w:val="18"/>
        </w:rPr>
        <w:t xml:space="preserve">) </w:t>
      </w:r>
      <w:r w:rsidRPr="000726CA">
        <w:rPr>
          <w:rFonts w:eastAsia="PMingLiU" w:cs="Tahoma"/>
          <w:spacing w:val="-1"/>
          <w:szCs w:val="18"/>
        </w:rPr>
        <w:t>取代</w:t>
      </w:r>
      <w:r w:rsidRPr="000726CA">
        <w:rPr>
          <w:rFonts w:eastAsia="PMingLiU" w:cs="Tahoma"/>
          <w:spacing w:val="-1"/>
          <w:szCs w:val="18"/>
        </w:rPr>
        <w:t xml:space="preserve"> SQL Server Workgroup </w:t>
      </w:r>
      <w:r w:rsidRPr="000726CA">
        <w:rPr>
          <w:rFonts w:eastAsia="PMingLiU" w:cs="Tahoma"/>
          <w:spacing w:val="-1"/>
          <w:szCs w:val="18"/>
        </w:rPr>
        <w:t>並加以使用，並於客戶目前的範圍屆滿時取得</w:t>
      </w:r>
      <w:r w:rsidRPr="000726CA">
        <w:rPr>
          <w:rFonts w:eastAsia="PMingLiU" w:cs="Tahoma"/>
          <w:spacing w:val="-1"/>
          <w:szCs w:val="18"/>
        </w:rPr>
        <w:t xml:space="preserve"> SQL Server Standard </w:t>
      </w:r>
      <w:r w:rsidRPr="000726CA">
        <w:rPr>
          <w:rFonts w:eastAsia="PMingLiU" w:cs="Tahoma"/>
          <w:spacing w:val="-1"/>
          <w:szCs w:val="18"/>
        </w:rPr>
        <w:t>的軟體保證。而且，</w:t>
      </w:r>
      <w:r w:rsidR="000726CA">
        <w:rPr>
          <w:rFonts w:eastAsia="PMingLiU" w:cs="Tahoma"/>
          <w:spacing w:val="-1"/>
          <w:szCs w:val="18"/>
        </w:rPr>
        <w:br/>
      </w:r>
      <w:r w:rsidRPr="000726CA">
        <w:rPr>
          <w:rFonts w:eastAsia="PMingLiU" w:cs="Tahoma"/>
          <w:spacing w:val="-1"/>
          <w:szCs w:val="18"/>
        </w:rPr>
        <w:t>於</w:t>
      </w:r>
      <w:r w:rsidRPr="000726CA">
        <w:rPr>
          <w:rFonts w:eastAsia="PMingLiU" w:cs="Tahoma"/>
          <w:spacing w:val="-1"/>
          <w:szCs w:val="18"/>
        </w:rPr>
        <w:t xml:space="preserve"> 2012 </w:t>
      </w:r>
      <w:r w:rsidRPr="000726CA">
        <w:rPr>
          <w:rFonts w:eastAsia="PMingLiU" w:cs="Tahoma"/>
          <w:spacing w:val="-1"/>
          <w:szCs w:val="18"/>
        </w:rPr>
        <w:t>年</w:t>
      </w:r>
      <w:r w:rsidRPr="000726CA">
        <w:rPr>
          <w:rFonts w:eastAsia="PMingLiU" w:cs="Tahoma"/>
          <w:spacing w:val="-1"/>
          <w:szCs w:val="18"/>
        </w:rPr>
        <w:t xml:space="preserve"> 4 </w:t>
      </w:r>
      <w:r w:rsidRPr="000726CA">
        <w:rPr>
          <w:rFonts w:eastAsia="PMingLiU" w:cs="Tahoma"/>
          <w:spacing w:val="-1"/>
          <w:szCs w:val="18"/>
        </w:rPr>
        <w:t>月</w:t>
      </w:r>
      <w:r w:rsidRPr="000726CA">
        <w:rPr>
          <w:rFonts w:eastAsia="PMingLiU" w:cs="Tahoma"/>
          <w:spacing w:val="-1"/>
          <w:szCs w:val="18"/>
        </w:rPr>
        <w:t xml:space="preserve"> 1 </w:t>
      </w:r>
      <w:r w:rsidRPr="000726CA">
        <w:rPr>
          <w:rFonts w:eastAsia="PMingLiU" w:cs="Tahoma"/>
          <w:spacing w:val="-1"/>
          <w:szCs w:val="18"/>
        </w:rPr>
        <w:t>日當日具備</w:t>
      </w:r>
      <w:r w:rsidRPr="000726CA">
        <w:rPr>
          <w:rFonts w:eastAsia="PMingLiU" w:cs="Tahoma"/>
          <w:spacing w:val="-1"/>
          <w:szCs w:val="18"/>
        </w:rPr>
        <w:t xml:space="preserve"> SQL Server 2008 R2 for Small Business CAL </w:t>
      </w:r>
      <w:r w:rsidRPr="000726CA">
        <w:rPr>
          <w:rFonts w:eastAsia="PMingLiU" w:cs="Tahoma"/>
          <w:spacing w:val="-1"/>
          <w:szCs w:val="18"/>
        </w:rPr>
        <w:t>之有效軟體保證的大量授權客戶，得升級為</w:t>
      </w:r>
      <w:r w:rsidRPr="000726CA">
        <w:rPr>
          <w:rFonts w:eastAsia="PMingLiU" w:cs="Tahoma"/>
          <w:spacing w:val="-1"/>
          <w:szCs w:val="18"/>
        </w:rPr>
        <w:t xml:space="preserve"> SQL Server 2012 CAL (</w:t>
      </w:r>
      <w:r w:rsidRPr="000726CA">
        <w:rPr>
          <w:rFonts w:eastAsia="PMingLiU" w:cs="Tahoma"/>
          <w:spacing w:val="-1"/>
          <w:szCs w:val="18"/>
        </w:rPr>
        <w:t>或其範圍內可提供使用之</w:t>
      </w:r>
      <w:r w:rsidRPr="000726CA">
        <w:rPr>
          <w:rFonts w:eastAsia="PMingLiU" w:cs="Tahoma"/>
          <w:spacing w:val="-1"/>
          <w:szCs w:val="18"/>
        </w:rPr>
        <w:t xml:space="preserve"> CAL </w:t>
      </w:r>
      <w:r w:rsidRPr="000726CA">
        <w:rPr>
          <w:rFonts w:eastAsia="PMingLiU" w:cs="Tahoma"/>
          <w:spacing w:val="-1"/>
          <w:szCs w:val="18"/>
        </w:rPr>
        <w:t>的任何較新版本</w:t>
      </w:r>
      <w:r w:rsidRPr="000726CA">
        <w:rPr>
          <w:rFonts w:eastAsia="PMingLiU" w:cs="Tahoma"/>
          <w:spacing w:val="-1"/>
          <w:szCs w:val="18"/>
        </w:rPr>
        <w:t xml:space="preserve">) </w:t>
      </w:r>
      <w:r w:rsidRPr="000726CA">
        <w:rPr>
          <w:rFonts w:eastAsia="PMingLiU" w:cs="Tahoma"/>
          <w:spacing w:val="-1"/>
          <w:szCs w:val="18"/>
        </w:rPr>
        <w:t>並使用它，以取代</w:t>
      </w:r>
      <w:r w:rsidRPr="000726CA">
        <w:rPr>
          <w:rFonts w:eastAsia="PMingLiU" w:cs="Tahoma"/>
          <w:spacing w:val="-1"/>
          <w:szCs w:val="18"/>
        </w:rPr>
        <w:t xml:space="preserve"> SQL Server Small Business CAL</w:t>
      </w:r>
      <w:r w:rsidRPr="000726CA">
        <w:rPr>
          <w:rFonts w:eastAsia="PMingLiU" w:cs="Tahoma"/>
          <w:spacing w:val="-1"/>
          <w:szCs w:val="18"/>
        </w:rPr>
        <w:t>，並於客戶目前的範圍屆滿時取得</w:t>
      </w:r>
      <w:r w:rsidRPr="000726CA">
        <w:rPr>
          <w:rFonts w:eastAsia="PMingLiU" w:cs="Tahoma"/>
          <w:spacing w:val="-1"/>
          <w:szCs w:val="18"/>
        </w:rPr>
        <w:t xml:space="preserve"> SQL Server CAL </w:t>
      </w:r>
      <w:r w:rsidRPr="000726CA">
        <w:rPr>
          <w:rFonts w:eastAsia="PMingLiU" w:cs="Tahoma"/>
          <w:spacing w:val="-1"/>
          <w:szCs w:val="18"/>
        </w:rPr>
        <w:t>的軟體保證。當客戶依本優惠方案取得</w:t>
      </w:r>
      <w:r w:rsidRPr="000726CA">
        <w:rPr>
          <w:rFonts w:eastAsia="PMingLiU" w:cs="Tahoma"/>
          <w:spacing w:val="-1"/>
          <w:szCs w:val="18"/>
        </w:rPr>
        <w:t xml:space="preserve"> SQL Server Standard </w:t>
      </w:r>
      <w:r w:rsidRPr="000726CA">
        <w:rPr>
          <w:rFonts w:eastAsia="PMingLiU" w:cs="Tahoma"/>
          <w:spacing w:val="-1"/>
          <w:szCs w:val="18"/>
        </w:rPr>
        <w:t>軟體保證時，客戶的</w:t>
      </w:r>
      <w:r w:rsidRPr="000726CA">
        <w:rPr>
          <w:rFonts w:eastAsia="PMingLiU" w:cs="Tahoma"/>
          <w:spacing w:val="-1"/>
          <w:szCs w:val="18"/>
        </w:rPr>
        <w:t xml:space="preserve"> SQL Server Small Business </w:t>
      </w:r>
      <w:r w:rsidRPr="000726CA">
        <w:rPr>
          <w:rFonts w:eastAsia="PMingLiU" w:cs="Tahoma"/>
          <w:spacing w:val="-1"/>
          <w:szCs w:val="18"/>
        </w:rPr>
        <w:t>使用權便不再有效。</w:t>
      </w:r>
    </w:p>
    <w:p w14:paraId="59DB9B4A" w14:textId="77777777" w:rsidR="00CA0E2D" w:rsidRPr="007F456A" w:rsidRDefault="00A81E83" w:rsidP="00CA0E2D">
      <w:pPr>
        <w:spacing w:after="60" w:line="276" w:lineRule="auto"/>
        <w:ind w:left="720"/>
        <w:rPr>
          <w:rFonts w:eastAsia="PMingLiU" w:cs="Tahoma"/>
        </w:rPr>
      </w:pPr>
      <w:r w:rsidRPr="007F456A">
        <w:rPr>
          <w:rFonts w:eastAsia="PMingLiU" w:cs="Tahoma"/>
          <w:b/>
        </w:rPr>
        <w:t>對於位在中華人民共和國且取得使用權和</w:t>
      </w:r>
      <w:r w:rsidRPr="007F456A">
        <w:rPr>
          <w:rFonts w:eastAsia="PMingLiU" w:cs="Tahoma"/>
          <w:b/>
        </w:rPr>
        <w:t xml:space="preserve"> SQL Server 2008 R2 </w:t>
      </w:r>
      <w:r w:rsidRPr="007F456A">
        <w:rPr>
          <w:rFonts w:eastAsia="PMingLiU" w:cs="Tahoma"/>
          <w:b/>
        </w:rPr>
        <w:t>軟體保證的客戶</w:t>
      </w:r>
    </w:p>
    <w:p w14:paraId="59DB9B4B" w14:textId="77777777" w:rsidR="00CA0E2D" w:rsidRPr="007F456A" w:rsidRDefault="00A81E83" w:rsidP="00CA0E2D">
      <w:pPr>
        <w:ind w:left="720"/>
        <w:rPr>
          <w:rFonts w:eastAsia="PMingLiU" w:cs="Tahoma"/>
          <w:lang w:eastAsia="zh-TW"/>
        </w:rPr>
      </w:pPr>
      <w:r w:rsidRPr="007F456A">
        <w:rPr>
          <w:rFonts w:eastAsia="PMingLiU" w:cs="Tahoma"/>
        </w:rPr>
        <w:t>本產品清單注意事項中提到的</w:t>
      </w:r>
      <w:r w:rsidRPr="007F456A">
        <w:rPr>
          <w:rFonts w:eastAsia="PMingLiU" w:cs="Tahoma"/>
        </w:rPr>
        <w:t xml:space="preserve"> 2012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日不適用。</w:t>
      </w:r>
      <w:r w:rsidRPr="007F456A">
        <w:rPr>
          <w:rFonts w:eastAsia="PMingLiU" w:cs="Tahoma"/>
          <w:lang w:eastAsia="zh-TW"/>
        </w:rPr>
        <w:t>這些客戶的適用日期將是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4C" w14:textId="77777777" w:rsidR="00CA0E2D" w:rsidRPr="007F456A" w:rsidRDefault="00CA0E2D" w:rsidP="00CA0E2D">
      <w:pPr>
        <w:ind w:left="720"/>
        <w:rPr>
          <w:rFonts w:eastAsia="PMingLiU" w:cs="Tahoma"/>
          <w:lang w:eastAsia="zh-TW"/>
        </w:rPr>
      </w:pPr>
    </w:p>
    <w:p w14:paraId="59DB9B4D" w14:textId="77777777" w:rsidR="002512D3" w:rsidRPr="007F456A" w:rsidRDefault="002512D3">
      <w:pPr>
        <w:rPr>
          <w:rFonts w:eastAsia="PMingLiU" w:cs="Tahoma"/>
          <w:lang w:eastAsia="zh-TW"/>
        </w:rPr>
      </w:pPr>
      <w:bookmarkStart w:id="1480" w:name="_Toc336338342"/>
      <w:bookmarkStart w:id="1481" w:name="Srv_84SQL2008R2Webproc"/>
    </w:p>
    <w:p w14:paraId="59DB9B4E" w14:textId="77777777" w:rsidR="00A81E83" w:rsidRPr="007F456A" w:rsidRDefault="00A560B6" w:rsidP="00A81E83">
      <w:pPr>
        <w:pStyle w:val="Heading3"/>
        <w:rPr>
          <w:rFonts w:ascii="Tahoma" w:eastAsia="PMingLiU" w:hAnsi="Tahoma" w:cs="Tahoma"/>
          <w:lang w:eastAsia="zh-TW"/>
        </w:rPr>
      </w:pPr>
      <w:bookmarkStart w:id="1482" w:name="_77_75_SQL"/>
      <w:bookmarkStart w:id="1483" w:name="_Toc361754599"/>
      <w:bookmarkEnd w:id="1482"/>
      <w:r w:rsidRPr="007F456A">
        <w:rPr>
          <w:rFonts w:ascii="Tahoma" w:eastAsia="PMingLiU" w:hAnsi="Tahoma" w:cs="Tahoma"/>
          <w:caps/>
          <w:color w:val="F66400"/>
          <w:sz w:val="22"/>
          <w:vertAlign w:val="superscript"/>
          <w:lang w:eastAsia="zh-TW"/>
        </w:rPr>
        <w:t>83</w:t>
      </w:r>
      <w:r w:rsidRPr="007F456A">
        <w:rPr>
          <w:rFonts w:ascii="Tahoma" w:eastAsia="PMingLiU" w:hAnsi="Tahoma" w:cs="Tahoma"/>
          <w:color w:val="F66400"/>
          <w:sz w:val="22"/>
          <w:lang w:eastAsia="zh-TW"/>
        </w:rPr>
        <w:t xml:space="preserve"> SQL Server</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2008 R2 Web </w:t>
      </w:r>
      <w:r w:rsidRPr="007F456A">
        <w:rPr>
          <w:rFonts w:ascii="Tahoma" w:eastAsia="PMingLiU" w:hAnsi="Tahoma" w:cs="Tahoma"/>
          <w:color w:val="F66400"/>
          <w:sz w:val="22"/>
          <w:lang w:eastAsia="zh-TW"/>
        </w:rPr>
        <w:t>處理器</w:t>
      </w:r>
      <w:bookmarkEnd w:id="1480"/>
      <w:bookmarkEnd w:id="1483"/>
    </w:p>
    <w:bookmarkEnd w:id="1481"/>
    <w:p w14:paraId="59DB9B4F" w14:textId="77777777" w:rsidR="00A81E83" w:rsidRPr="007F456A" w:rsidRDefault="00A81E83" w:rsidP="008558DC">
      <w:pPr>
        <w:rPr>
          <w:rFonts w:eastAsia="PMingLiU" w:cs="Tahoma"/>
          <w:lang w:eastAsia="zh-TW"/>
        </w:rPr>
      </w:pPr>
    </w:p>
    <w:p w14:paraId="59DB9B50" w14:textId="77777777" w:rsidR="008558DC" w:rsidRPr="007F456A" w:rsidRDefault="00A81E83" w:rsidP="008558DC">
      <w:pPr>
        <w:spacing w:after="60"/>
        <w:ind w:left="720"/>
        <w:rPr>
          <w:rFonts w:eastAsia="PMingLiU" w:cs="Tahoma"/>
          <w:lang w:eastAsia="zh-TW"/>
        </w:rPr>
      </w:pPr>
      <w:r w:rsidRPr="007F456A">
        <w:rPr>
          <w:rFonts w:eastAsia="PMingLiU" w:cs="Tahoma"/>
          <w:b/>
          <w:szCs w:val="18"/>
          <w:lang w:eastAsia="zh-TW"/>
        </w:rPr>
        <w:t>與授權模式之變更相關聯的使用權之授與</w:t>
      </w:r>
    </w:p>
    <w:p w14:paraId="59DB9B51" w14:textId="77777777" w:rsidR="00A81E83" w:rsidRPr="007F456A" w:rsidRDefault="00A81E83" w:rsidP="008558DC">
      <w:pPr>
        <w:ind w:left="720"/>
        <w:rPr>
          <w:rFonts w:eastAsia="PMingLiU" w:cs="Tahoma"/>
          <w:lang w:eastAsia="zh-TW"/>
        </w:rPr>
      </w:pPr>
      <w:r w:rsidRPr="007F456A">
        <w:rPr>
          <w:rFonts w:eastAsia="PMingLiU" w:cs="Tahoma"/>
          <w:szCs w:val="18"/>
        </w:rPr>
        <w:t>依照大量授權使用者方案，</w:t>
      </w:r>
      <w:r w:rsidRPr="007F456A">
        <w:rPr>
          <w:rFonts w:eastAsia="PMingLiU" w:cs="Tahoma"/>
          <w:szCs w:val="18"/>
        </w:rPr>
        <w:t xml:space="preserve">SQL Server 2008 R2 </w:t>
      </w:r>
      <w:r w:rsidRPr="007F456A">
        <w:rPr>
          <w:rFonts w:eastAsia="PMingLiU" w:cs="Tahoma"/>
          <w:szCs w:val="18"/>
        </w:rPr>
        <w:t>將是依每個處理器授權模式授權之最新版</w:t>
      </w:r>
      <w:r w:rsidRPr="007F456A">
        <w:rPr>
          <w:rFonts w:eastAsia="PMingLiU" w:cs="Tahoma"/>
          <w:szCs w:val="18"/>
        </w:rPr>
        <w:t xml:space="preserve"> SQL Server</w:t>
      </w:r>
      <w:r w:rsidRPr="007F456A">
        <w:rPr>
          <w:rFonts w:eastAsia="PMingLiU" w:cs="Tahoma"/>
          <w:szCs w:val="18"/>
        </w:rPr>
        <w:t>，及最新版的</w:t>
      </w:r>
      <w:r w:rsidRPr="007F456A">
        <w:rPr>
          <w:rFonts w:eastAsia="PMingLiU" w:cs="Tahoma"/>
          <w:szCs w:val="18"/>
        </w:rPr>
        <w:t xml:space="preserve"> SQL Server Web </w:t>
      </w:r>
      <w:r w:rsidRPr="007F456A">
        <w:rPr>
          <w:rFonts w:eastAsia="PMingLiU" w:cs="Tahoma"/>
          <w:szCs w:val="18"/>
        </w:rPr>
        <w:t>版。</w:t>
      </w:r>
      <w:r w:rsidRPr="007F456A">
        <w:rPr>
          <w:rFonts w:eastAsia="PMingLiU" w:cs="Tahoma"/>
          <w:szCs w:val="18"/>
          <w:lang w:eastAsia="zh-TW"/>
        </w:rPr>
        <w:t>例外的是，針對</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日當日授權之</w:t>
      </w:r>
      <w:r w:rsidRPr="007F456A">
        <w:rPr>
          <w:rFonts w:eastAsia="PMingLiU" w:cs="Tahoma"/>
          <w:szCs w:val="18"/>
          <w:lang w:eastAsia="zh-TW"/>
        </w:rPr>
        <w:t xml:space="preserve"> SQL Server 2008 R2 Web </w:t>
      </w:r>
      <w:r w:rsidRPr="007F456A">
        <w:rPr>
          <w:rFonts w:eastAsia="PMingLiU" w:cs="Tahoma"/>
          <w:szCs w:val="18"/>
          <w:lang w:eastAsia="zh-TW"/>
        </w:rPr>
        <w:t>處理器使用權具備有效軟體保證之大量授權客戶</w:t>
      </w:r>
      <w:r w:rsidRPr="007F456A">
        <w:rPr>
          <w:rFonts w:eastAsia="PMingLiU" w:cs="Tahoma"/>
          <w:szCs w:val="18"/>
          <w:lang w:eastAsia="zh-TW"/>
        </w:rPr>
        <w:t xml:space="preserve"> (</w:t>
      </w:r>
      <w:r w:rsidRPr="007F456A">
        <w:rPr>
          <w:rFonts w:eastAsia="PMingLiU" w:cs="Tahoma"/>
          <w:szCs w:val="18"/>
          <w:lang w:eastAsia="zh-TW"/>
        </w:rPr>
        <w:t>以下稱「合格使用權」</w:t>
      </w:r>
      <w:r w:rsidRPr="007F456A">
        <w:rPr>
          <w:rFonts w:eastAsia="PMingLiU" w:cs="Tahoma"/>
          <w:szCs w:val="18"/>
          <w:lang w:eastAsia="zh-TW"/>
        </w:rPr>
        <w:t xml:space="preserve">) </w:t>
      </w:r>
      <w:r w:rsidRPr="007F456A">
        <w:rPr>
          <w:rFonts w:eastAsia="PMingLiU" w:cs="Tahoma"/>
          <w:szCs w:val="18"/>
          <w:lang w:eastAsia="zh-TW"/>
        </w:rPr>
        <w:t>可以擁有下列選項。於相同</w:t>
      </w:r>
      <w:r w:rsidRPr="007F456A">
        <w:rPr>
          <w:rFonts w:eastAsia="PMingLiU" w:cs="Tahoma"/>
          <w:szCs w:val="18"/>
          <w:lang w:eastAsia="zh-TW"/>
        </w:rPr>
        <w:t xml:space="preserve"> Enrollment </w:t>
      </w:r>
      <w:r w:rsidRPr="007F456A">
        <w:rPr>
          <w:rFonts w:eastAsia="PMingLiU" w:cs="Tahoma"/>
          <w:szCs w:val="18"/>
          <w:lang w:eastAsia="zh-TW"/>
        </w:rPr>
        <w:t>有效期限、但係於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日之前配合</w:t>
      </w:r>
      <w:r w:rsidRPr="007F456A">
        <w:rPr>
          <w:rFonts w:eastAsia="PMingLiU" w:cs="Tahoma"/>
          <w:szCs w:val="18"/>
          <w:lang w:eastAsia="zh-TW"/>
        </w:rPr>
        <w:t xml:space="preserve"> Enterprise</w:t>
      </w:r>
      <w:r w:rsidRPr="007F456A">
        <w:rPr>
          <w:rFonts w:eastAsia="PMingLiU" w:cs="Tahoma"/>
          <w:szCs w:val="18"/>
          <w:lang w:eastAsia="zh-TW"/>
        </w:rPr>
        <w:t>、</w:t>
      </w:r>
      <w:r w:rsidRPr="007F456A">
        <w:rPr>
          <w:rFonts w:eastAsia="PMingLiU" w:cs="Tahoma"/>
          <w:szCs w:val="18"/>
          <w:lang w:eastAsia="zh-TW"/>
        </w:rPr>
        <w:t>Enterprise Subscription</w:t>
      </w:r>
      <w:r w:rsidRPr="007F456A">
        <w:rPr>
          <w:rFonts w:eastAsia="PMingLiU" w:cs="Tahoma"/>
          <w:szCs w:val="18"/>
          <w:lang w:eastAsia="zh-TW"/>
        </w:rPr>
        <w:t>、</w:t>
      </w:r>
      <w:r w:rsidRPr="007F456A">
        <w:rPr>
          <w:rFonts w:eastAsia="PMingLiU" w:cs="Tahoma"/>
          <w:szCs w:val="18"/>
          <w:lang w:eastAsia="zh-TW"/>
        </w:rPr>
        <w:t xml:space="preserve">Open Value Subscription </w:t>
      </w:r>
      <w:r w:rsidRPr="007F456A">
        <w:rPr>
          <w:rFonts w:eastAsia="PMingLiU" w:cs="Tahoma"/>
          <w:szCs w:val="18"/>
          <w:lang w:eastAsia="zh-TW"/>
        </w:rPr>
        <w:t>或</w:t>
      </w:r>
      <w:r w:rsidRPr="007F456A">
        <w:rPr>
          <w:rFonts w:eastAsia="PMingLiU" w:cs="Tahoma"/>
          <w:szCs w:val="18"/>
          <w:lang w:eastAsia="zh-TW"/>
        </w:rPr>
        <w:t xml:space="preserve"> EES </w:t>
      </w:r>
      <w:r w:rsidRPr="007F456A">
        <w:rPr>
          <w:rFonts w:eastAsia="PMingLiU" w:cs="Tahoma"/>
          <w:szCs w:val="18"/>
          <w:lang w:eastAsia="zh-TW"/>
        </w:rPr>
        <w:t>客戶之排程校正程序而後續取得之</w:t>
      </w:r>
      <w:r w:rsidRPr="007F456A">
        <w:rPr>
          <w:rFonts w:eastAsia="PMingLiU" w:cs="Tahoma"/>
          <w:lang w:eastAsia="zh-TW"/>
        </w:rPr>
        <w:t xml:space="preserve"> SQL Server 2008 R2 Web </w:t>
      </w:r>
      <w:r w:rsidRPr="007F456A">
        <w:rPr>
          <w:rFonts w:eastAsia="PMingLiU" w:cs="Tahoma"/>
          <w:lang w:eastAsia="zh-TW"/>
        </w:rPr>
        <w:t>處理器</w:t>
      </w:r>
      <w:r w:rsidRPr="007F456A">
        <w:rPr>
          <w:rFonts w:eastAsia="PMingLiU" w:cs="Tahoma"/>
          <w:bCs/>
          <w:color w:val="000000"/>
          <w:szCs w:val="18"/>
          <w:lang w:eastAsia="zh-TW"/>
        </w:rPr>
        <w:t>使用權，也是基於選項目的之合格使用權。自</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日之後或依據後續</w:t>
      </w:r>
      <w:r w:rsidRPr="007F456A">
        <w:rPr>
          <w:rFonts w:eastAsia="PMingLiU" w:cs="Tahoma"/>
          <w:bCs/>
          <w:color w:val="000000"/>
          <w:szCs w:val="18"/>
          <w:lang w:eastAsia="zh-TW"/>
        </w:rPr>
        <w:t xml:space="preserve"> Enrollment </w:t>
      </w:r>
      <w:r w:rsidRPr="007F456A">
        <w:rPr>
          <w:rFonts w:eastAsia="PMingLiU" w:cs="Tahoma"/>
          <w:bCs/>
          <w:color w:val="000000"/>
          <w:szCs w:val="18"/>
          <w:lang w:eastAsia="zh-TW"/>
        </w:rPr>
        <w:t>有效期限取得之使用權，在</w:t>
      </w:r>
      <w:r w:rsidRPr="007F456A">
        <w:rPr>
          <w:rFonts w:eastAsia="PMingLiU" w:cs="Tahoma"/>
          <w:bCs/>
          <w:color w:val="000000"/>
          <w:szCs w:val="18"/>
          <w:lang w:eastAsia="zh-TW"/>
        </w:rPr>
        <w:t xml:space="preserve"> 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日之後生效的獨立合約或任何註冊均不是合格的使用權。</w:t>
      </w:r>
    </w:p>
    <w:p w14:paraId="59DB9B52" w14:textId="77777777" w:rsidR="008558DC" w:rsidRPr="007F456A" w:rsidRDefault="008558DC" w:rsidP="008558DC">
      <w:pPr>
        <w:ind w:left="720"/>
        <w:rPr>
          <w:rFonts w:eastAsia="PMingLiU" w:cs="Tahoma"/>
          <w:lang w:eastAsia="zh-TW"/>
        </w:rPr>
      </w:pPr>
    </w:p>
    <w:p w14:paraId="59DB9B53" w14:textId="77777777" w:rsidR="008558DC" w:rsidRPr="007F456A" w:rsidRDefault="008558DC" w:rsidP="008558DC">
      <w:pPr>
        <w:spacing w:after="60"/>
        <w:ind w:left="720"/>
        <w:rPr>
          <w:rFonts w:eastAsia="PMingLiU" w:cs="Tahoma"/>
        </w:rPr>
      </w:pPr>
      <w:r w:rsidRPr="007F456A">
        <w:rPr>
          <w:rFonts w:eastAsia="PMingLiU" w:cs="Tahoma"/>
          <w:b/>
          <w:szCs w:val="18"/>
        </w:rPr>
        <w:t>既有的期間</w:t>
      </w:r>
    </w:p>
    <w:p w14:paraId="59DB9B54" w14:textId="77777777" w:rsidR="008558DC" w:rsidRPr="007F456A" w:rsidRDefault="00A81E83" w:rsidP="008558DC">
      <w:pPr>
        <w:ind w:left="720"/>
        <w:rPr>
          <w:rFonts w:eastAsia="PMingLiU" w:cs="Tahoma"/>
          <w:lang w:eastAsia="zh-TW"/>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日起，在客戶之軟體保證範圍的既有期間，客戶</w:t>
      </w:r>
      <w:r w:rsidRPr="007F456A">
        <w:rPr>
          <w:rFonts w:eastAsia="PMingLiU" w:cs="Tahoma"/>
          <w:szCs w:val="18"/>
        </w:rPr>
        <w:t xml:space="preserve"> (</w:t>
      </w:r>
      <w:r w:rsidRPr="007F456A">
        <w:rPr>
          <w:rFonts w:eastAsia="PMingLiU" w:cs="Tahoma"/>
          <w:szCs w:val="18"/>
        </w:rPr>
        <w:t>包括依據訂閱合約的客戶</w:t>
      </w:r>
      <w:r w:rsidRPr="007F456A">
        <w:rPr>
          <w:rFonts w:eastAsia="PMingLiU" w:cs="Tahoma"/>
          <w:szCs w:val="18"/>
        </w:rPr>
        <w:t xml:space="preserve">) </w:t>
      </w:r>
      <w:r w:rsidRPr="007F456A">
        <w:rPr>
          <w:rFonts w:eastAsia="PMingLiU" w:cs="Tahoma"/>
          <w:szCs w:val="18"/>
        </w:rPr>
        <w:t>可能依任何合格的使用權升級為</w:t>
      </w:r>
      <w:r w:rsidRPr="007F456A">
        <w:rPr>
          <w:rFonts w:eastAsia="PMingLiU" w:cs="Tahoma"/>
          <w:szCs w:val="18"/>
        </w:rPr>
        <w:t xml:space="preserve"> SQL Server 2012 Standard Core </w:t>
      </w:r>
      <w:r w:rsidRPr="007F456A">
        <w:rPr>
          <w:rFonts w:eastAsia="PMingLiU" w:cs="Tahoma"/>
          <w:szCs w:val="18"/>
        </w:rPr>
        <w:t>軟體並使用它，以取代</w:t>
      </w:r>
      <w:r w:rsidRPr="007F456A">
        <w:rPr>
          <w:rFonts w:eastAsia="PMingLiU" w:cs="Tahoma"/>
          <w:szCs w:val="18"/>
        </w:rPr>
        <w:t xml:space="preserve"> SQL Server 2008 R2 Web</w:t>
      </w:r>
      <w:r w:rsidRPr="007F456A">
        <w:rPr>
          <w:rFonts w:eastAsia="PMingLiU" w:cs="Tahoma"/>
          <w:szCs w:val="18"/>
        </w:rPr>
        <w:t>，</w:t>
      </w:r>
      <w:r w:rsidR="000726CA">
        <w:rPr>
          <w:rFonts w:eastAsia="PMingLiU" w:cs="Tahoma"/>
          <w:szCs w:val="18"/>
        </w:rPr>
        <w:br/>
      </w:r>
      <w:r w:rsidRPr="007F456A">
        <w:rPr>
          <w:rFonts w:eastAsia="PMingLiU" w:cs="Tahoma"/>
          <w:szCs w:val="18"/>
        </w:rPr>
        <w:t>惟其需受</w:t>
      </w:r>
      <w:r w:rsidRPr="007F456A">
        <w:rPr>
          <w:rFonts w:eastAsia="PMingLiU" w:cs="Tahoma"/>
          <w:szCs w:val="18"/>
        </w:rPr>
        <w:t xml:space="preserve"> SQL Server 2008 R2 Standard </w:t>
      </w:r>
      <w:r w:rsidRPr="007F456A">
        <w:rPr>
          <w:rFonts w:eastAsia="PMingLiU" w:cs="Tahoma"/>
          <w:szCs w:val="18"/>
        </w:rPr>
        <w:t>處理器使用權之產品使用權所拘束</w:t>
      </w:r>
      <w:r w:rsidRPr="007F456A">
        <w:rPr>
          <w:rFonts w:eastAsia="PMingLiU" w:cs="Tahoma"/>
          <w:szCs w:val="18"/>
        </w:rPr>
        <w:t xml:space="preserve"> (</w:t>
      </w:r>
      <w:r w:rsidRPr="007F456A">
        <w:rPr>
          <w:rFonts w:eastAsia="PMingLiU" w:cs="Tahoma"/>
          <w:szCs w:val="18"/>
        </w:rPr>
        <w:t>依</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1 </w:t>
      </w:r>
      <w:r w:rsidRPr="007F456A">
        <w:rPr>
          <w:rFonts w:eastAsia="PMingLiU" w:cs="Tahoma"/>
          <w:szCs w:val="18"/>
        </w:rPr>
        <w:t>月產品使用權中所反映</w:t>
      </w:r>
      <w:r w:rsidRPr="007F456A">
        <w:rPr>
          <w:rFonts w:eastAsia="PMingLiU" w:cs="Tahoma"/>
          <w:szCs w:val="18"/>
        </w:rPr>
        <w:t>)</w:t>
      </w:r>
      <w:r w:rsidRPr="007F456A">
        <w:rPr>
          <w:rFonts w:eastAsia="PMingLiU" w:cs="Tahoma"/>
          <w:szCs w:val="18"/>
        </w:rPr>
        <w:t>。</w:t>
      </w:r>
      <w:r w:rsidRPr="007F456A">
        <w:rPr>
          <w:rFonts w:eastAsia="PMingLiU" w:cs="Tahoma"/>
          <w:szCs w:val="18"/>
          <w:lang w:eastAsia="zh-TW"/>
        </w:rPr>
        <w:t>客戶係依照透過軟體保證的使用權行動性和伺服器陣列內的使用權行動性而額外授與權利。如需使用權行動性的授權條款，客戶應該參閱</w:t>
      </w:r>
      <w:r w:rsidRPr="007F456A">
        <w:rPr>
          <w:rFonts w:eastAsia="PMingLiU" w:cs="Tahoma"/>
          <w:szCs w:val="18"/>
          <w:lang w:eastAsia="zh-TW"/>
        </w:rPr>
        <w:t xml:space="preserve"> SQL Server 2012 Standard Core </w:t>
      </w:r>
      <w:r w:rsidRPr="007F456A">
        <w:rPr>
          <w:rFonts w:eastAsia="PMingLiU" w:cs="Tahoma"/>
          <w:szCs w:val="18"/>
          <w:lang w:eastAsia="zh-TW"/>
        </w:rPr>
        <w:t>的產品使用權。</w:t>
      </w:r>
    </w:p>
    <w:p w14:paraId="59DB9B55" w14:textId="77777777" w:rsidR="008558DC" w:rsidRDefault="008558DC" w:rsidP="008558DC">
      <w:pPr>
        <w:ind w:left="720"/>
        <w:rPr>
          <w:rFonts w:eastAsia="PMingLiU" w:cs="Tahoma"/>
          <w:lang w:eastAsia="zh-TW"/>
        </w:rPr>
      </w:pPr>
    </w:p>
    <w:p w14:paraId="59DB9B56" w14:textId="77777777" w:rsidR="000726CA" w:rsidRDefault="000726CA" w:rsidP="008558DC">
      <w:pPr>
        <w:ind w:left="720"/>
        <w:rPr>
          <w:rFonts w:eastAsia="PMingLiU" w:cs="Tahoma"/>
          <w:lang w:eastAsia="zh-TW"/>
        </w:rPr>
      </w:pPr>
    </w:p>
    <w:p w14:paraId="59DB9B57" w14:textId="77777777" w:rsidR="000726CA" w:rsidRPr="007F456A" w:rsidRDefault="000726CA" w:rsidP="008558DC">
      <w:pPr>
        <w:ind w:left="720"/>
        <w:rPr>
          <w:rFonts w:eastAsia="PMingLiU" w:cs="Tahoma"/>
          <w:lang w:eastAsia="zh-TW"/>
        </w:rPr>
      </w:pPr>
    </w:p>
    <w:p w14:paraId="59DB9B58" w14:textId="77777777" w:rsidR="008558DC" w:rsidRPr="007F456A" w:rsidRDefault="00A81E83" w:rsidP="008558DC">
      <w:pPr>
        <w:spacing w:after="60"/>
        <w:ind w:left="720"/>
        <w:rPr>
          <w:rFonts w:eastAsia="PMingLiU" w:cs="Tahoma"/>
          <w:lang w:eastAsia="zh-TW"/>
        </w:rPr>
      </w:pPr>
      <w:r w:rsidRPr="007F456A">
        <w:rPr>
          <w:rFonts w:eastAsia="PMingLiU" w:cs="Tahoma"/>
          <w:b/>
          <w:szCs w:val="18"/>
          <w:lang w:eastAsia="zh-TW"/>
        </w:rPr>
        <w:lastRenderedPageBreak/>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w:t>
      </w:r>
      <w:r w:rsidRPr="007F456A">
        <w:rPr>
          <w:rFonts w:eastAsia="PMingLiU" w:cs="Tahoma"/>
          <w:b/>
          <w:szCs w:val="18"/>
          <w:lang w:eastAsia="zh-TW"/>
        </w:rPr>
        <w:t>)</w:t>
      </w:r>
    </w:p>
    <w:p w14:paraId="59DB9B59" w14:textId="77777777" w:rsidR="00A81E83" w:rsidRPr="007F456A" w:rsidRDefault="00A81E83" w:rsidP="008558DC">
      <w:pPr>
        <w:ind w:left="720"/>
        <w:rPr>
          <w:rFonts w:eastAsia="PMingLiU" w:cs="Tahoma"/>
          <w:lang w:eastAsia="zh-TW"/>
        </w:rPr>
      </w:pPr>
      <w:r w:rsidRPr="007F456A">
        <w:rPr>
          <w:rFonts w:eastAsia="PMingLiU" w:cs="Tahoma"/>
          <w:szCs w:val="18"/>
          <w:lang w:eastAsia="zh-TW"/>
        </w:rPr>
        <w:t>客戶一旦在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日當日或之後進行第一次軟體保證續約</w:t>
      </w:r>
      <w:r w:rsidRPr="007F456A">
        <w:rPr>
          <w:rFonts w:eastAsia="PMingLiU" w:cs="Tahoma"/>
          <w:szCs w:val="18"/>
          <w:lang w:eastAsia="zh-TW"/>
        </w:rPr>
        <w:t xml:space="preserve"> (</w:t>
      </w:r>
      <w:r w:rsidRPr="007F456A">
        <w:rPr>
          <w:rFonts w:eastAsia="PMingLiU" w:cs="Tahoma"/>
          <w:szCs w:val="18"/>
          <w:lang w:eastAsia="zh-TW"/>
        </w:rPr>
        <w:t>但在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，則客戶依</w:t>
      </w:r>
      <w:r w:rsidRPr="007F456A">
        <w:rPr>
          <w:rFonts w:eastAsia="PMingLiU" w:cs="Tahoma"/>
          <w:szCs w:val="18"/>
          <w:lang w:eastAsia="zh-TW"/>
        </w:rPr>
        <w:t xml:space="preserve"> SQL Server 2008 R2 Standard </w:t>
      </w:r>
      <w:r w:rsidRPr="007F456A">
        <w:rPr>
          <w:rFonts w:eastAsia="PMingLiU" w:cs="Tahoma"/>
          <w:szCs w:val="18"/>
          <w:lang w:eastAsia="zh-TW"/>
        </w:rPr>
        <w:t>處理器使用權之產品使用權正確授權的每個伺服器，客戶均得於未取得基礎核心使用權的情況下取得</w:t>
      </w:r>
      <w:r w:rsidRPr="007F456A">
        <w:rPr>
          <w:rFonts w:eastAsia="PMingLiU" w:cs="Tahoma"/>
          <w:szCs w:val="18"/>
          <w:lang w:eastAsia="zh-TW"/>
        </w:rPr>
        <w:t xml:space="preserve"> SQL Server Standard </w:t>
      </w:r>
      <w:r w:rsidRPr="007F456A">
        <w:rPr>
          <w:rFonts w:eastAsia="PMingLiU" w:cs="Tahoma"/>
          <w:szCs w:val="18"/>
          <w:lang w:eastAsia="zh-TW"/>
        </w:rPr>
        <w:t>核心使用權的軟體保證，其核心使用權之數目等於</w:t>
      </w:r>
      <w:r w:rsidRPr="007F456A">
        <w:rPr>
          <w:rFonts w:eastAsia="PMingLiU" w:cs="Tahoma"/>
          <w:szCs w:val="18"/>
          <w:lang w:eastAsia="zh-TW"/>
        </w:rPr>
        <w:t xml:space="preserve"> (a) </w:t>
      </w:r>
      <w:r w:rsidRPr="007F456A">
        <w:rPr>
          <w:rFonts w:eastAsia="PMingLiU" w:cs="Tahoma"/>
          <w:szCs w:val="18"/>
          <w:lang w:eastAsia="zh-TW"/>
        </w:rPr>
        <w:t>和</w:t>
      </w:r>
      <w:r w:rsidRPr="007F456A">
        <w:rPr>
          <w:rFonts w:eastAsia="PMingLiU" w:cs="Tahoma"/>
          <w:szCs w:val="18"/>
          <w:lang w:eastAsia="zh-TW"/>
        </w:rPr>
        <w:t xml:space="preserve"> (b) </w:t>
      </w:r>
      <w:r w:rsidRPr="007F456A">
        <w:rPr>
          <w:rFonts w:eastAsia="PMingLiU" w:cs="Tahoma"/>
          <w:szCs w:val="18"/>
          <w:lang w:eastAsia="zh-TW"/>
        </w:rPr>
        <w:t>的加總數目：</w:t>
      </w:r>
    </w:p>
    <w:p w14:paraId="59DB9B5A" w14:textId="77777777" w:rsidR="00A81E83" w:rsidRPr="007F456A" w:rsidRDefault="00A81E83" w:rsidP="00346F4B">
      <w:pPr>
        <w:numPr>
          <w:ilvl w:val="0"/>
          <w:numId w:val="116"/>
        </w:numPr>
        <w:tabs>
          <w:tab w:val="left" w:pos="1800"/>
        </w:tabs>
        <w:spacing w:after="60"/>
        <w:rPr>
          <w:rFonts w:eastAsia="PMingLiU" w:cs="Tahoma"/>
          <w:lang w:eastAsia="zh-TW"/>
        </w:rPr>
      </w:pPr>
      <w:r w:rsidRPr="007F456A">
        <w:rPr>
          <w:rFonts w:eastAsia="PMingLiU" w:cs="Tahoma"/>
          <w:szCs w:val="18"/>
          <w:lang w:eastAsia="zh-TW"/>
        </w:rPr>
        <w:t>某個數目，其等於不超過指派給伺服器的合格使用權數目之數目，或伺服器上實體處理器的總數目乘以大於以下數目之數目：</w:t>
      </w:r>
    </w:p>
    <w:p w14:paraId="59DB9B5B" w14:textId="77777777" w:rsidR="00A81E83" w:rsidRPr="007F456A" w:rsidRDefault="00A81E83" w:rsidP="00346F4B">
      <w:pPr>
        <w:numPr>
          <w:ilvl w:val="3"/>
          <w:numId w:val="55"/>
        </w:numPr>
        <w:spacing w:after="60"/>
        <w:ind w:left="2160"/>
        <w:rPr>
          <w:rFonts w:eastAsia="PMingLiU" w:cs="Tahoma"/>
        </w:rPr>
      </w:pPr>
      <w:r w:rsidRPr="007F456A">
        <w:rPr>
          <w:rFonts w:eastAsia="PMingLiU" w:cs="Tahoma"/>
          <w:szCs w:val="18"/>
        </w:rPr>
        <w:t>四個，或</w:t>
      </w:r>
    </w:p>
    <w:p w14:paraId="59DB9B5C" w14:textId="77777777" w:rsidR="00A81E83" w:rsidRPr="007F456A" w:rsidRDefault="00A81E83" w:rsidP="00346F4B">
      <w:pPr>
        <w:numPr>
          <w:ilvl w:val="3"/>
          <w:numId w:val="55"/>
        </w:numPr>
        <w:spacing w:after="60"/>
        <w:ind w:left="2160"/>
        <w:rPr>
          <w:rFonts w:eastAsia="PMingLiU" w:cs="Tahoma"/>
          <w:lang w:eastAsia="zh-TW"/>
        </w:rPr>
      </w:pPr>
      <w:r w:rsidRPr="007F456A">
        <w:rPr>
          <w:rFonts w:eastAsia="PMingLiU" w:cs="Tahoma"/>
          <w:szCs w:val="18"/>
          <w:lang w:eastAsia="zh-TW"/>
        </w:rPr>
        <w:t>每一實體處理器的核心實際數目乘以適當的核心係數。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若每一實體處理器的實際數目超過四個，客戶必須維護一份伺服器上執行之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工具或任何相等軟體在軟體保證續約之前支援該軟體的實體硬體記錄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B5D" w14:textId="77777777" w:rsidR="008558DC" w:rsidRPr="007F456A" w:rsidRDefault="00A81E83" w:rsidP="00346F4B">
      <w:pPr>
        <w:numPr>
          <w:ilvl w:val="0"/>
          <w:numId w:val="116"/>
        </w:numPr>
        <w:tabs>
          <w:tab w:val="left" w:pos="1800"/>
        </w:tabs>
        <w:spacing w:after="60"/>
        <w:rPr>
          <w:rFonts w:eastAsia="PMingLiU" w:cs="Tahoma"/>
          <w:lang w:eastAsia="zh-TW"/>
        </w:rPr>
      </w:pPr>
      <w:r w:rsidRPr="007F456A">
        <w:rPr>
          <w:rFonts w:eastAsia="PMingLiU" w:cs="Tahoma"/>
          <w:szCs w:val="18"/>
          <w:lang w:eastAsia="zh-TW"/>
        </w:rPr>
        <w:t>某個數目，其等於指派給伺服器的合格使用權數目之數目，超過伺服器上實體處理器的實際數目</w:t>
      </w:r>
      <w:r w:rsidR="000726CA">
        <w:rPr>
          <w:rFonts w:eastAsia="PMingLiU" w:cs="Tahoma"/>
          <w:szCs w:val="18"/>
          <w:lang w:eastAsia="zh-TW"/>
        </w:rPr>
        <w:br/>
      </w:r>
      <w:r w:rsidRPr="007F456A">
        <w:rPr>
          <w:rFonts w:eastAsia="PMingLiU" w:cs="Tahoma"/>
          <w:szCs w:val="18"/>
          <w:lang w:eastAsia="zh-TW"/>
        </w:rPr>
        <w:t>乘以四。</w:t>
      </w:r>
    </w:p>
    <w:p w14:paraId="59DB9B5E" w14:textId="77777777" w:rsidR="00E5029B" w:rsidRPr="007F456A" w:rsidRDefault="00E5029B">
      <w:pPr>
        <w:rPr>
          <w:rFonts w:eastAsia="PMingLiU" w:cs="Tahoma"/>
          <w:lang w:eastAsia="zh-TW"/>
        </w:rPr>
      </w:pPr>
    </w:p>
    <w:p w14:paraId="59DB9B5F" w14:textId="77777777" w:rsidR="008558DC" w:rsidRPr="007F456A" w:rsidRDefault="00A81E83" w:rsidP="008558DC">
      <w:pPr>
        <w:spacing w:after="60"/>
        <w:ind w:left="720"/>
        <w:rPr>
          <w:rFonts w:eastAsia="PMingLiU" w:cs="Tahoma"/>
          <w:lang w:eastAsia="zh-TW"/>
        </w:rPr>
      </w:pPr>
      <w:r w:rsidRPr="007F456A">
        <w:rPr>
          <w:rFonts w:eastAsia="PMingLiU" w:cs="Tahoma"/>
          <w:b/>
          <w:szCs w:val="18"/>
          <w:lang w:eastAsia="zh-TW"/>
        </w:rPr>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w:t>
      </w:r>
      <w:r w:rsidRPr="007F456A">
        <w:rPr>
          <w:rFonts w:eastAsia="PMingLiU" w:cs="Tahoma"/>
          <w:b/>
          <w:szCs w:val="18"/>
          <w:lang w:eastAsia="zh-TW"/>
        </w:rPr>
        <w:t>)</w:t>
      </w:r>
    </w:p>
    <w:p w14:paraId="59DB9B60" w14:textId="77777777" w:rsidR="00A81E83" w:rsidRPr="007F456A" w:rsidRDefault="00A81E83" w:rsidP="008558DC">
      <w:pPr>
        <w:ind w:left="720"/>
        <w:contextualSpacing/>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日當日或之後第一次進行範圍續約之客戶</w:t>
      </w:r>
      <w:r w:rsidRPr="007F456A">
        <w:rPr>
          <w:rFonts w:eastAsia="PMingLiU" w:cs="Tahoma"/>
          <w:szCs w:val="18"/>
          <w:lang w:eastAsia="zh-TW"/>
        </w:rPr>
        <w:t>，得為每一部根據</w:t>
      </w:r>
      <w:r w:rsidRPr="007F456A">
        <w:rPr>
          <w:rFonts w:eastAsia="PMingLiU" w:cs="Tahoma"/>
          <w:szCs w:val="18"/>
          <w:lang w:eastAsia="zh-TW"/>
        </w:rPr>
        <w:t xml:space="preserve"> SQL Server 2008 R2 </w:t>
      </w:r>
      <w:r w:rsidRPr="007F456A">
        <w:rPr>
          <w:rFonts w:eastAsia="PMingLiU" w:cs="Tahoma"/>
          <w:szCs w:val="18"/>
          <w:lang w:eastAsia="zh-TW"/>
        </w:rPr>
        <w:t>處理器使用權之產品使用權正確授權的伺服器，依下列所述方式取得軟體保證：</w:t>
      </w:r>
    </w:p>
    <w:p w14:paraId="59DB9B61" w14:textId="77777777" w:rsidR="008558DC" w:rsidRPr="007F456A" w:rsidRDefault="008558DC" w:rsidP="008558DC">
      <w:pPr>
        <w:ind w:left="720"/>
        <w:contextualSpacing/>
        <w:rPr>
          <w:rFonts w:eastAsia="PMingLiU" w:cs="Tahoma"/>
          <w:lang w:eastAsia="zh-TW"/>
        </w:rPr>
      </w:pPr>
    </w:p>
    <w:p w14:paraId="59DB9B62" w14:textId="77777777" w:rsidR="00A81E83" w:rsidRPr="007F456A" w:rsidRDefault="00A81E83" w:rsidP="00346F4B">
      <w:pPr>
        <w:numPr>
          <w:ilvl w:val="3"/>
          <w:numId w:val="89"/>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日以前取得之使用權為合格使用權，客戶得依前述「第一次續約期間</w:t>
      </w:r>
      <w:r w:rsidRPr="007F456A">
        <w:rPr>
          <w:rFonts w:eastAsia="PMingLiU" w:cs="Tahoma"/>
          <w:szCs w:val="18"/>
          <w:lang w:eastAsia="zh-TW"/>
        </w:rPr>
        <w:t xml:space="preserve"> (</w:t>
      </w:r>
      <w:r w:rsidRPr="007F456A">
        <w:rPr>
          <w:rFonts w:eastAsia="PMingLiU" w:cs="Tahoma"/>
          <w:szCs w:val="18"/>
          <w:lang w:eastAsia="zh-TW"/>
        </w:rPr>
        <w:t>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」小節所述條款進行</w:t>
      </w:r>
      <w:r w:rsidRPr="007F456A">
        <w:rPr>
          <w:rFonts w:eastAsia="PMingLiU" w:cs="Tahoma"/>
          <w:szCs w:val="18"/>
          <w:lang w:eastAsia="zh-TW"/>
        </w:rPr>
        <w:t xml:space="preserve"> SA </w:t>
      </w:r>
      <w:r w:rsidRPr="007F456A">
        <w:rPr>
          <w:rFonts w:eastAsia="PMingLiU" w:cs="Tahoma"/>
          <w:szCs w:val="18"/>
          <w:lang w:eastAsia="zh-TW"/>
        </w:rPr>
        <w:t>續約，</w:t>
      </w:r>
    </w:p>
    <w:p w14:paraId="59DB9B63" w14:textId="77777777" w:rsidR="00A81E83" w:rsidRPr="007F456A" w:rsidRDefault="00A81E83" w:rsidP="00346F4B">
      <w:pPr>
        <w:numPr>
          <w:ilvl w:val="3"/>
          <w:numId w:val="89"/>
        </w:numPr>
        <w:spacing w:after="60"/>
        <w:ind w:left="1440"/>
        <w:rPr>
          <w:rFonts w:eastAsia="PMingLiU" w:cs="Tahoma"/>
          <w:lang w:eastAsia="zh-TW"/>
        </w:rPr>
      </w:pPr>
      <w:r w:rsidRPr="007F456A">
        <w:rPr>
          <w:rFonts w:eastAsia="PMingLiU" w:cs="Tahoma"/>
          <w:szCs w:val="18"/>
          <w:lang w:eastAsia="zh-TW"/>
        </w:rPr>
        <w:t>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日以後取得之使用權，客戶得為每一份</w:t>
      </w:r>
      <w:r w:rsidRPr="007F456A">
        <w:rPr>
          <w:rFonts w:eastAsia="PMingLiU" w:cs="Tahoma"/>
          <w:szCs w:val="18"/>
          <w:lang w:eastAsia="zh-TW"/>
        </w:rPr>
        <w:t xml:space="preserve"> SQL Server 2008 R2 Web </w:t>
      </w:r>
      <w:r w:rsidRPr="007F456A">
        <w:rPr>
          <w:rFonts w:eastAsia="PMingLiU" w:cs="Tahoma"/>
          <w:szCs w:val="18"/>
          <w:lang w:eastAsia="zh-TW"/>
        </w:rPr>
        <w:t>處理器使用權於未取得基礎核心使用權的情況下，為四個</w:t>
      </w:r>
      <w:r w:rsidRPr="007F456A">
        <w:rPr>
          <w:rFonts w:eastAsia="PMingLiU" w:cs="Tahoma"/>
          <w:szCs w:val="18"/>
          <w:lang w:eastAsia="zh-TW"/>
        </w:rPr>
        <w:t xml:space="preserve"> SQL Server Standard </w:t>
      </w:r>
      <w:r w:rsidRPr="007F456A">
        <w:rPr>
          <w:rFonts w:eastAsia="PMingLiU" w:cs="Tahoma"/>
          <w:szCs w:val="18"/>
          <w:lang w:eastAsia="zh-TW"/>
        </w:rPr>
        <w:t>核心使用權進行</w:t>
      </w:r>
      <w:r w:rsidRPr="007F456A">
        <w:rPr>
          <w:rFonts w:eastAsia="PMingLiU" w:cs="Tahoma"/>
          <w:szCs w:val="18"/>
          <w:lang w:eastAsia="zh-TW"/>
        </w:rPr>
        <w:t xml:space="preserve"> SA </w:t>
      </w:r>
      <w:r w:rsidRPr="007F456A">
        <w:rPr>
          <w:rFonts w:eastAsia="PMingLiU" w:cs="Tahoma"/>
          <w:szCs w:val="18"/>
          <w:lang w:eastAsia="zh-TW"/>
        </w:rPr>
        <w:t>續約。針對持續用於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的處理器，每一處理器如需四個以上的核心使用權，客戶就必須取得額外的核心使用權。</w:t>
      </w:r>
    </w:p>
    <w:p w14:paraId="59DB9B64" w14:textId="77777777" w:rsidR="00A81E83" w:rsidRPr="007F456A" w:rsidRDefault="00A81E83" w:rsidP="00346F4B">
      <w:pPr>
        <w:numPr>
          <w:ilvl w:val="0"/>
          <w:numId w:val="50"/>
        </w:numPr>
        <w:spacing w:after="60"/>
        <w:ind w:left="1440"/>
        <w:rPr>
          <w:rFonts w:eastAsia="PMingLiU" w:cs="Tahoma"/>
          <w:lang w:eastAsia="zh-TW"/>
        </w:rPr>
      </w:pPr>
      <w:r w:rsidRPr="007F456A">
        <w:rPr>
          <w:rFonts w:eastAsia="PMingLiU" w:cs="Tahoma"/>
          <w:szCs w:val="18"/>
          <w:lang w:eastAsia="zh-TW"/>
        </w:rPr>
        <w:t>一旦依本優惠方案取得核心使用權的軟體保證，客戶的處理器使用權便不再有效。取得</w:t>
      </w:r>
      <w:r w:rsidRPr="007F456A">
        <w:rPr>
          <w:rFonts w:eastAsia="PMingLiU" w:cs="Tahoma"/>
          <w:szCs w:val="18"/>
          <w:lang w:eastAsia="zh-TW"/>
        </w:rPr>
        <w:t xml:space="preserve"> SQL Server </w:t>
      </w:r>
      <w:r w:rsidRPr="007F456A">
        <w:rPr>
          <w:rFonts w:eastAsia="PMingLiU" w:cs="Tahoma"/>
          <w:szCs w:val="18"/>
          <w:lang w:eastAsia="zh-TW"/>
        </w:rPr>
        <w:t>核心使用權軟體保證選擇方案不適用於依訂閱方案的範圍續約。</w:t>
      </w:r>
    </w:p>
    <w:p w14:paraId="59DB9B65" w14:textId="77777777" w:rsidR="008558DC" w:rsidRPr="007F456A" w:rsidRDefault="008558DC" w:rsidP="008558DC">
      <w:pPr>
        <w:ind w:left="720"/>
        <w:contextualSpacing/>
        <w:rPr>
          <w:rFonts w:eastAsia="PMingLiU" w:cs="Tahoma"/>
          <w:lang w:eastAsia="zh-TW"/>
        </w:rPr>
      </w:pPr>
    </w:p>
    <w:p w14:paraId="59DB9B66" w14:textId="77777777" w:rsidR="008558DC" w:rsidRPr="007F456A" w:rsidRDefault="00A81E83" w:rsidP="008558DC">
      <w:pPr>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日之前屆滿，其選擇不續約</w:t>
      </w:r>
    </w:p>
    <w:p w14:paraId="59DB9B67" w14:textId="77777777" w:rsidR="00A81E83" w:rsidRPr="007F456A" w:rsidRDefault="00A81E83" w:rsidP="008558DC">
      <w:pPr>
        <w:ind w:left="720"/>
        <w:contextualSpacing/>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日之前屆滿、且選擇買斷處理器使用權的</w:t>
      </w:r>
      <w:r w:rsidRPr="007F456A">
        <w:rPr>
          <w:rFonts w:eastAsia="PMingLiU" w:cs="Tahoma"/>
        </w:rPr>
        <w:t xml:space="preserve"> </w:t>
      </w:r>
      <w:r w:rsidRPr="007F456A">
        <w:rPr>
          <w:rFonts w:eastAsia="PMingLiU" w:cs="Tahoma"/>
          <w:szCs w:val="18"/>
        </w:rPr>
        <w:t xml:space="preserve">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szCs w:val="18"/>
        </w:rPr>
        <w:t>客戶，和依合約取得永久使用權並選擇不要續約軟體保證的任何其他客戶，均得依該等使用權執行</w:t>
      </w:r>
      <w:r w:rsidRPr="007F456A">
        <w:rPr>
          <w:rFonts w:eastAsia="PMingLiU" w:cs="Tahoma"/>
          <w:szCs w:val="18"/>
        </w:rPr>
        <w:t xml:space="preserve"> SQL Server 2008 R2 </w:t>
      </w:r>
      <w:r w:rsidRPr="007F456A">
        <w:rPr>
          <w:rFonts w:eastAsia="PMingLiU" w:cs="Tahoma"/>
          <w:szCs w:val="18"/>
        </w:rPr>
        <w:t>或</w:t>
      </w:r>
      <w:r w:rsidRPr="007F456A">
        <w:rPr>
          <w:rFonts w:eastAsia="PMingLiU" w:cs="Tahoma"/>
          <w:szCs w:val="18"/>
        </w:rPr>
        <w:t xml:space="preserve"> SQL Server 2012</w:t>
      </w:r>
      <w:r w:rsidRPr="007F456A">
        <w:rPr>
          <w:rFonts w:eastAsia="PMingLiU" w:cs="Tahoma"/>
          <w:szCs w:val="18"/>
        </w:rPr>
        <w:t>，如下所述：</w:t>
      </w:r>
    </w:p>
    <w:p w14:paraId="59DB9B68" w14:textId="77777777" w:rsidR="00A81E83" w:rsidRPr="007F456A" w:rsidRDefault="00A81E83" w:rsidP="00346F4B">
      <w:pPr>
        <w:numPr>
          <w:ilvl w:val="0"/>
          <w:numId w:val="90"/>
        </w:numPr>
        <w:tabs>
          <w:tab w:val="left" w:pos="1800"/>
        </w:tabs>
        <w:spacing w:after="60"/>
        <w:ind w:left="1800"/>
        <w:rPr>
          <w:rFonts w:eastAsia="PMingLiU" w:cs="Tahoma"/>
          <w:lang w:eastAsia="zh-TW"/>
        </w:rPr>
      </w:pPr>
      <w:r w:rsidRPr="007F456A">
        <w:rPr>
          <w:rFonts w:eastAsia="PMingLiU" w:cs="Tahoma"/>
          <w:b/>
          <w:szCs w:val="18"/>
          <w:lang w:eastAsia="zh-TW"/>
        </w:rPr>
        <w:t>SQL Server 2008 R2 Web</w:t>
      </w:r>
      <w:r w:rsidRPr="007F456A">
        <w:rPr>
          <w:rFonts w:eastAsia="PMingLiU" w:cs="Tahoma"/>
          <w:b/>
          <w:szCs w:val="18"/>
          <w:lang w:eastAsia="zh-TW"/>
        </w:rPr>
        <w:t>：</w:t>
      </w:r>
      <w:r w:rsidRPr="007F456A">
        <w:rPr>
          <w:rFonts w:eastAsia="PMingLiU" w:cs="Tahoma"/>
          <w:szCs w:val="18"/>
          <w:lang w:eastAsia="zh-TW"/>
        </w:rPr>
        <w:t>本軟體版本之持續使用需受</w:t>
      </w:r>
      <w:r w:rsidRPr="007F456A">
        <w:rPr>
          <w:rFonts w:eastAsia="PMingLiU" w:cs="Tahoma"/>
          <w:szCs w:val="18"/>
          <w:lang w:eastAsia="zh-TW"/>
        </w:rPr>
        <w:t xml:space="preserve"> SQL Server 2008 R2 Web </w:t>
      </w:r>
      <w:r w:rsidRPr="007F456A">
        <w:rPr>
          <w:rFonts w:eastAsia="PMingLiU" w:cs="Tahoma"/>
          <w:szCs w:val="18"/>
          <w:lang w:eastAsia="zh-TW"/>
        </w:rPr>
        <w:t>處理器使用權之產品使用權所拘束。客戶依照伺服器陣列內的使用權行動性或透過軟體保證的使用權行動性不再擁有權利。</w:t>
      </w:r>
    </w:p>
    <w:p w14:paraId="59DB9B69" w14:textId="77777777" w:rsidR="00A81E83" w:rsidRPr="007F456A" w:rsidRDefault="00A81E83" w:rsidP="00346F4B">
      <w:pPr>
        <w:numPr>
          <w:ilvl w:val="0"/>
          <w:numId w:val="90"/>
        </w:numPr>
        <w:tabs>
          <w:tab w:val="left" w:pos="1800"/>
        </w:tabs>
        <w:spacing w:after="60"/>
        <w:ind w:left="1800"/>
        <w:rPr>
          <w:rFonts w:eastAsia="PMingLiU" w:cs="Tahoma"/>
        </w:rPr>
      </w:pPr>
      <w:r w:rsidRPr="007F456A">
        <w:rPr>
          <w:rFonts w:eastAsia="PMingLiU" w:cs="Tahoma"/>
          <w:b/>
          <w:szCs w:val="18"/>
        </w:rPr>
        <w:t>SQL Server 2012 Standard Core</w:t>
      </w:r>
      <w:r w:rsidRPr="007F456A">
        <w:rPr>
          <w:rFonts w:eastAsia="PMingLiU" w:cs="Tahoma"/>
          <w:b/>
          <w:szCs w:val="18"/>
        </w:rPr>
        <w:t>：</w:t>
      </w:r>
      <w:r w:rsidRPr="007F456A">
        <w:rPr>
          <w:rFonts w:eastAsia="PMingLiU" w:cs="Tahoma"/>
          <w:szCs w:val="18"/>
        </w:rPr>
        <w:t>本軟體版本之使用需受</w:t>
      </w:r>
      <w:r w:rsidRPr="007F456A">
        <w:rPr>
          <w:rFonts w:eastAsia="PMingLiU" w:cs="Tahoma"/>
          <w:szCs w:val="18"/>
        </w:rPr>
        <w:t xml:space="preserve"> SQL Server 2008 R2 Standard </w:t>
      </w:r>
      <w:r w:rsidRPr="007F456A">
        <w:rPr>
          <w:rFonts w:eastAsia="PMingLiU" w:cs="Tahoma"/>
          <w:szCs w:val="18"/>
        </w:rPr>
        <w:t>處理器使用權之產品使用權所拘束；不過：</w:t>
      </w:r>
    </w:p>
    <w:p w14:paraId="59DB9B6A" w14:textId="77777777" w:rsidR="00A81E83" w:rsidRPr="007F456A" w:rsidRDefault="00A81E83" w:rsidP="00346F4B">
      <w:pPr>
        <w:numPr>
          <w:ilvl w:val="1"/>
          <w:numId w:val="52"/>
        </w:numPr>
        <w:tabs>
          <w:tab w:val="left" w:pos="2160"/>
        </w:tabs>
        <w:spacing w:after="60"/>
        <w:ind w:left="2160"/>
        <w:rPr>
          <w:rFonts w:eastAsia="PMingLiU" w:cs="Tahoma"/>
          <w:lang w:eastAsia="zh-TW"/>
        </w:rPr>
      </w:pPr>
      <w:r w:rsidRPr="007F456A">
        <w:rPr>
          <w:rFonts w:eastAsia="PMingLiU" w:cs="Tahoma"/>
          <w:szCs w:val="18"/>
          <w:lang w:eastAsia="zh-TW"/>
        </w:rPr>
        <w:t>客戶依照伺服器陣列內的使用權行動性或透過軟體保證的使用權行動性不再擁有權利；以及</w:t>
      </w:r>
    </w:p>
    <w:p w14:paraId="59DB9B6B" w14:textId="77777777" w:rsidR="00A81E83" w:rsidRPr="007F456A" w:rsidRDefault="00A81E83" w:rsidP="00346F4B">
      <w:pPr>
        <w:numPr>
          <w:ilvl w:val="1"/>
          <w:numId w:val="52"/>
        </w:numPr>
        <w:tabs>
          <w:tab w:val="left" w:pos="2160"/>
        </w:tabs>
        <w:spacing w:after="60"/>
        <w:ind w:left="2160"/>
        <w:rPr>
          <w:rFonts w:eastAsia="PMingLiU" w:cs="Tahoma"/>
          <w:lang w:eastAsia="zh-TW"/>
        </w:rPr>
      </w:pPr>
      <w:r w:rsidRPr="007F456A">
        <w:rPr>
          <w:rFonts w:eastAsia="PMingLiU" w:cs="Tahoma"/>
          <w:szCs w:val="18"/>
          <w:lang w:eastAsia="zh-TW"/>
        </w:rPr>
        <w:t>與其「核心使用權的相當權利」相關之使用權的任何重新指定需受以下</w:t>
      </w:r>
      <w:r w:rsidRPr="007F456A">
        <w:rPr>
          <w:rFonts w:eastAsia="PMingLiU" w:cs="Tahoma"/>
          <w:szCs w:val="18"/>
          <w:lang w:eastAsia="zh-TW"/>
        </w:rPr>
        <w:t xml:space="preserve"> (i) </w:t>
      </w:r>
      <w:r w:rsidRPr="007F456A">
        <w:rPr>
          <w:rFonts w:eastAsia="PMingLiU" w:cs="Tahoma"/>
          <w:szCs w:val="18"/>
          <w:lang w:eastAsia="zh-TW"/>
        </w:rPr>
        <w:t>和</w:t>
      </w:r>
      <w:r w:rsidRPr="007F456A">
        <w:rPr>
          <w:rFonts w:eastAsia="PMingLiU" w:cs="Tahoma"/>
          <w:szCs w:val="18"/>
          <w:lang w:eastAsia="zh-TW"/>
        </w:rPr>
        <w:t xml:space="preserve"> (ii) </w:t>
      </w:r>
      <w:r w:rsidRPr="007F456A">
        <w:rPr>
          <w:rFonts w:eastAsia="PMingLiU" w:cs="Tahoma"/>
          <w:szCs w:val="18"/>
          <w:lang w:eastAsia="zh-TW"/>
        </w:rPr>
        <w:t>之限制所拘束。核心使用權的相當權利判斷如下。</w:t>
      </w:r>
    </w:p>
    <w:p w14:paraId="59DB9B6C" w14:textId="77777777" w:rsidR="00A81E83" w:rsidRPr="007F456A" w:rsidRDefault="00A81E83" w:rsidP="00346F4B">
      <w:pPr>
        <w:numPr>
          <w:ilvl w:val="2"/>
          <w:numId w:val="52"/>
        </w:numPr>
        <w:tabs>
          <w:tab w:val="left" w:pos="2520"/>
        </w:tabs>
        <w:spacing w:after="60"/>
        <w:ind w:left="2520"/>
        <w:rPr>
          <w:rFonts w:eastAsia="PMingLiU" w:cs="Tahoma"/>
          <w:lang w:eastAsia="zh-TW"/>
        </w:rPr>
      </w:pPr>
      <w:r w:rsidRPr="007F456A">
        <w:rPr>
          <w:rFonts w:eastAsia="PMingLiU" w:cs="Tahoma"/>
          <w:szCs w:val="18"/>
          <w:lang w:eastAsia="zh-TW"/>
        </w:rPr>
        <w:t>若使用權的數目等於不超過下列任一數的數目：</w:t>
      </w:r>
      <w:r w:rsidRPr="007F456A">
        <w:rPr>
          <w:rFonts w:eastAsia="PMingLiU" w:cs="Tahoma"/>
          <w:szCs w:val="18"/>
          <w:lang w:eastAsia="zh-TW"/>
        </w:rPr>
        <w:t xml:space="preserve">(x) </w:t>
      </w:r>
      <w:r w:rsidRPr="007F456A">
        <w:rPr>
          <w:rFonts w:eastAsia="PMingLiU" w:cs="Tahoma"/>
          <w:szCs w:val="18"/>
          <w:lang w:eastAsia="zh-TW"/>
        </w:rPr>
        <w:t>在軟體保證屆滿之前立即指派給授權伺服器之處理器使用權總數，或</w:t>
      </w:r>
      <w:r w:rsidRPr="007F456A">
        <w:rPr>
          <w:rFonts w:eastAsia="PMingLiU" w:cs="Tahoma"/>
          <w:szCs w:val="18"/>
          <w:lang w:eastAsia="zh-TW"/>
        </w:rPr>
        <w:t xml:space="preserve"> (y) </w:t>
      </w:r>
      <w:r w:rsidRPr="007F456A">
        <w:rPr>
          <w:rFonts w:eastAsia="PMingLiU" w:cs="Tahoma"/>
          <w:szCs w:val="18"/>
          <w:lang w:eastAsia="zh-TW"/>
        </w:rPr>
        <w:t>該伺服器上的實體處理器總數，則核心使用權的相當權利會大於：</w:t>
      </w:r>
    </w:p>
    <w:p w14:paraId="59DB9B6D" w14:textId="77777777" w:rsidR="00A81E83" w:rsidRPr="007F456A" w:rsidRDefault="00A81E83" w:rsidP="00346F4B">
      <w:pPr>
        <w:numPr>
          <w:ilvl w:val="4"/>
          <w:numId w:val="50"/>
        </w:numPr>
        <w:tabs>
          <w:tab w:val="left" w:pos="2880"/>
        </w:tabs>
        <w:spacing w:after="60"/>
        <w:ind w:left="2880"/>
        <w:rPr>
          <w:rFonts w:eastAsia="PMingLiU" w:cs="Tahoma"/>
          <w:lang w:eastAsia="zh-TW"/>
        </w:rPr>
      </w:pPr>
      <w:r w:rsidRPr="007F456A">
        <w:rPr>
          <w:rFonts w:eastAsia="PMingLiU" w:cs="Tahoma"/>
          <w:szCs w:val="18"/>
          <w:lang w:eastAsia="zh-TW"/>
        </w:rPr>
        <w:t>每一處理器使用權四個核心，或</w:t>
      </w:r>
    </w:p>
    <w:p w14:paraId="59DB9B6E" w14:textId="77777777" w:rsidR="00A81E83" w:rsidRPr="007F456A" w:rsidRDefault="00A81E83" w:rsidP="00346F4B">
      <w:pPr>
        <w:numPr>
          <w:ilvl w:val="4"/>
          <w:numId w:val="50"/>
        </w:numPr>
        <w:tabs>
          <w:tab w:val="left" w:pos="2880"/>
        </w:tabs>
        <w:spacing w:after="60"/>
        <w:ind w:left="2880"/>
        <w:rPr>
          <w:rFonts w:eastAsia="PMingLiU" w:cs="Tahoma"/>
          <w:lang w:eastAsia="zh-TW"/>
        </w:rPr>
      </w:pPr>
      <w:r w:rsidRPr="007F456A">
        <w:rPr>
          <w:rFonts w:eastAsia="PMingLiU" w:cs="Tahoma"/>
          <w:szCs w:val="18"/>
          <w:lang w:eastAsia="zh-TW"/>
        </w:rPr>
        <w:t>根據每一實體處理器之實際核心數目的每一處理器使用權之核心數目，乘以適當的核心係數。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若每一實體處理器的實際數目超過四個，客戶必須維護一份伺服器上執行之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工具或任何相等軟體在軟體保證屆滿之前支援該軟體的實體硬體記錄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B6F" w14:textId="77777777" w:rsidR="008558DC" w:rsidRPr="007F456A" w:rsidRDefault="00A81E83" w:rsidP="00346F4B">
      <w:pPr>
        <w:numPr>
          <w:ilvl w:val="2"/>
          <w:numId w:val="52"/>
        </w:numPr>
        <w:tabs>
          <w:tab w:val="left" w:pos="2520"/>
        </w:tabs>
        <w:spacing w:after="60"/>
        <w:ind w:left="2520"/>
        <w:rPr>
          <w:rFonts w:eastAsia="PMingLiU" w:cs="Tahoma"/>
          <w:lang w:eastAsia="zh-TW"/>
        </w:rPr>
      </w:pPr>
      <w:r w:rsidRPr="007F456A">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若指派給相同授權伺服器之具備即將過期之軟體保證的任何處理器使用權，超過伺服器上實體處理器的實際數目，則核心使用權的相當權利即為每一處理器使用權四個核心。</w:t>
      </w:r>
    </w:p>
    <w:p w14:paraId="59DB9B70" w14:textId="77777777" w:rsidR="00A81E83" w:rsidRPr="007F456A" w:rsidRDefault="00A81E83" w:rsidP="00346F4B">
      <w:pPr>
        <w:numPr>
          <w:ilvl w:val="1"/>
          <w:numId w:val="52"/>
        </w:numPr>
        <w:tabs>
          <w:tab w:val="left" w:pos="2160"/>
        </w:tabs>
        <w:spacing w:after="60"/>
        <w:ind w:left="2160"/>
        <w:rPr>
          <w:rFonts w:eastAsia="PMingLiU" w:cs="Tahoma"/>
          <w:lang w:eastAsia="zh-TW"/>
        </w:rPr>
      </w:pPr>
      <w:r w:rsidRPr="007F456A">
        <w:rPr>
          <w:rFonts w:eastAsia="PMingLiU" w:cs="Tahoma"/>
          <w:szCs w:val="18"/>
          <w:lang w:eastAsia="zh-TW"/>
        </w:rPr>
        <w:t>客戶得將使用權重新指定至另一部伺服器上。然而，客戶若將使用權重新指定至另一部伺服器，則需遵守</w:t>
      </w:r>
      <w:r w:rsidRPr="007F456A">
        <w:rPr>
          <w:rFonts w:eastAsia="PMingLiU" w:cs="Tahoma"/>
          <w:szCs w:val="18"/>
          <w:lang w:eastAsia="zh-TW"/>
        </w:rPr>
        <w:t xml:space="preserve"> SQL Server 2012 </w:t>
      </w:r>
      <w:r w:rsidRPr="007F456A">
        <w:rPr>
          <w:rFonts w:eastAsia="PMingLiU" w:cs="Tahoma"/>
          <w:szCs w:val="18"/>
          <w:lang w:eastAsia="zh-TW"/>
        </w:rPr>
        <w:t>之使用權利。根據</w:t>
      </w:r>
      <w:r w:rsidRPr="007F456A">
        <w:rPr>
          <w:rFonts w:eastAsia="PMingLiU" w:cs="Tahoma"/>
          <w:szCs w:val="18"/>
          <w:lang w:eastAsia="zh-TW"/>
        </w:rPr>
        <w:t xml:space="preserve"> SQL 2012 </w:t>
      </w:r>
      <w:r w:rsidRPr="007F456A">
        <w:rPr>
          <w:rFonts w:eastAsia="PMingLiU" w:cs="Tahoma"/>
          <w:szCs w:val="18"/>
          <w:lang w:eastAsia="zh-TW"/>
        </w:rPr>
        <w:t>使用權利將核心使用權指定至伺服器時，客戶得將其現有使用權的核心使用權同等權利，與其他</w:t>
      </w:r>
      <w:r w:rsidRPr="007F456A">
        <w:rPr>
          <w:rFonts w:eastAsia="PMingLiU" w:cs="Tahoma"/>
          <w:szCs w:val="18"/>
          <w:lang w:eastAsia="zh-TW"/>
        </w:rPr>
        <w:t xml:space="preserve"> SQL Server 2012 </w:t>
      </w:r>
      <w:r w:rsidRPr="007F456A">
        <w:rPr>
          <w:rFonts w:eastAsia="PMingLiU" w:cs="Tahoma"/>
          <w:szCs w:val="18"/>
          <w:lang w:eastAsia="zh-TW"/>
        </w:rPr>
        <w:t>核心使用權相互合併。</w:t>
      </w:r>
    </w:p>
    <w:p w14:paraId="59DB9B71" w14:textId="77777777" w:rsidR="00A81E83" w:rsidRPr="007F456A" w:rsidRDefault="00A81E83" w:rsidP="00346F4B">
      <w:pPr>
        <w:numPr>
          <w:ilvl w:val="1"/>
          <w:numId w:val="52"/>
        </w:numPr>
        <w:tabs>
          <w:tab w:val="left" w:pos="2160"/>
        </w:tabs>
        <w:spacing w:after="60"/>
        <w:ind w:left="2160"/>
        <w:rPr>
          <w:rFonts w:eastAsia="PMingLiU" w:cs="Tahoma"/>
          <w:lang w:eastAsia="zh-TW"/>
        </w:rPr>
      </w:pPr>
      <w:r w:rsidRPr="007F456A">
        <w:rPr>
          <w:rFonts w:eastAsia="PMingLiU" w:cs="Tahoma"/>
          <w:szCs w:val="18"/>
          <w:lang w:eastAsia="zh-TW"/>
        </w:rPr>
        <w:t>客戶視為核心使用權的相等權利並未默示客戶得跨兩個或更多處理器指派單一處理器使用權至核心。</w:t>
      </w:r>
    </w:p>
    <w:p w14:paraId="59DB9B72" w14:textId="77777777" w:rsidR="00B06AAC" w:rsidRPr="007F456A" w:rsidRDefault="00B06AAC" w:rsidP="00B06AAC">
      <w:pPr>
        <w:tabs>
          <w:tab w:val="left" w:pos="2160"/>
        </w:tabs>
        <w:spacing w:after="60"/>
        <w:rPr>
          <w:rFonts w:eastAsia="PMingLiU" w:cs="Tahoma"/>
          <w:lang w:eastAsia="zh-TW"/>
        </w:rPr>
      </w:pPr>
    </w:p>
    <w:p w14:paraId="59DB9B73" w14:textId="77777777" w:rsidR="00B06AAC" w:rsidRPr="007F456A" w:rsidRDefault="00A81E83" w:rsidP="00B06AAC">
      <w:pPr>
        <w:tabs>
          <w:tab w:val="left" w:pos="720"/>
        </w:tabs>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日當日或之後屆滿，其選擇不續約</w:t>
      </w:r>
    </w:p>
    <w:p w14:paraId="59DB9B74" w14:textId="77777777" w:rsidR="00A81E83" w:rsidRPr="007F456A" w:rsidRDefault="00A81E83" w:rsidP="00B06AAC">
      <w:pPr>
        <w:tabs>
          <w:tab w:val="left" w:pos="720"/>
        </w:tabs>
        <w:ind w:left="720"/>
        <w:contextualSpacing/>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日當日或之後屆滿、且選擇買斷處理器使用權的</w:t>
      </w:r>
      <w:r w:rsidRPr="007F456A">
        <w:rPr>
          <w:rFonts w:eastAsia="PMingLiU" w:cs="Tahoma"/>
        </w:rPr>
        <w:t xml:space="preserve"> </w:t>
      </w:r>
      <w:r w:rsidRPr="007F456A">
        <w:rPr>
          <w:rFonts w:eastAsia="PMingLiU" w:cs="Tahoma"/>
          <w:color w:val="000000"/>
          <w:szCs w:val="18"/>
        </w:rPr>
        <w:t xml:space="preserve">Enterprise Subscription </w:t>
      </w:r>
      <w:r w:rsidRPr="007F456A">
        <w:rPr>
          <w:rFonts w:eastAsia="PMingLiU" w:cs="Tahoma"/>
          <w:bCs/>
          <w:color w:val="000000"/>
          <w:szCs w:val="18"/>
        </w:rPr>
        <w:t>及</w:t>
      </w:r>
      <w:r w:rsidRPr="007F456A">
        <w:rPr>
          <w:rFonts w:eastAsia="PMingLiU" w:cs="Tahoma"/>
          <w:bCs/>
          <w:color w:val="000000"/>
          <w:szCs w:val="18"/>
        </w:rPr>
        <w:t xml:space="preserve"> Open Value Subscription </w:t>
      </w:r>
      <w:r w:rsidRPr="007F456A">
        <w:rPr>
          <w:rFonts w:eastAsia="PMingLiU" w:cs="Tahoma"/>
          <w:color w:val="000000"/>
          <w:szCs w:val="18"/>
        </w:rPr>
        <w:t>客戶，和依合約取得永久使用權的任何其他客戶，將擁有下列選項：</w:t>
      </w:r>
    </w:p>
    <w:p w14:paraId="59DB9B75" w14:textId="77777777" w:rsidR="00B06AAC" w:rsidRPr="007F456A" w:rsidRDefault="00B06AAC" w:rsidP="00B06AAC">
      <w:pPr>
        <w:tabs>
          <w:tab w:val="left" w:pos="720"/>
        </w:tabs>
        <w:ind w:left="720"/>
        <w:contextualSpacing/>
        <w:rPr>
          <w:rFonts w:eastAsia="PMingLiU" w:cs="Tahoma"/>
        </w:rPr>
      </w:pPr>
    </w:p>
    <w:p w14:paraId="59DB9B76"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日以前取得之使用權為合格使用權，得依前述</w:t>
      </w:r>
      <w:r w:rsidR="008A33D0">
        <w:rPr>
          <w:rFonts w:eastAsia="PMingLiU" w:cs="Tahoma"/>
          <w:szCs w:val="18"/>
          <w:lang w:eastAsia="zh-TW"/>
        </w:rPr>
        <w:br/>
      </w:r>
      <w:r w:rsidRPr="007F456A">
        <w:rPr>
          <w:rFonts w:eastAsia="PMingLiU" w:cs="Tahoma"/>
          <w:szCs w:val="18"/>
          <w:lang w:eastAsia="zh-TW"/>
        </w:rPr>
        <w:t>「若具備軟體保證範圍之客戶即將在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日之前屆滿，其選擇不續約」小節所述條款，繼續使用</w:t>
      </w:r>
      <w:r w:rsidRPr="007F456A">
        <w:rPr>
          <w:rFonts w:eastAsia="PMingLiU" w:cs="Tahoma"/>
          <w:szCs w:val="18"/>
          <w:lang w:eastAsia="zh-TW"/>
        </w:rPr>
        <w:t xml:space="preserve"> SQL Server 2012</w:t>
      </w:r>
      <w:r w:rsidRPr="007F456A">
        <w:rPr>
          <w:rFonts w:eastAsia="PMingLiU" w:cs="Tahoma"/>
          <w:szCs w:val="18"/>
          <w:lang w:eastAsia="zh-TW"/>
        </w:rPr>
        <w:t>，而且</w:t>
      </w:r>
    </w:p>
    <w:p w14:paraId="59DB9B77" w14:textId="77777777" w:rsidR="00A81E83" w:rsidRPr="007F456A" w:rsidRDefault="00A81E83" w:rsidP="008A33D0">
      <w:pPr>
        <w:numPr>
          <w:ilvl w:val="2"/>
          <w:numId w:val="50"/>
        </w:numPr>
        <w:spacing w:after="60"/>
        <w:ind w:left="1440"/>
        <w:rPr>
          <w:rFonts w:eastAsia="PMingLiU" w:cs="Tahoma"/>
          <w:lang w:eastAsia="zh-TW"/>
        </w:rPr>
      </w:pPr>
      <w:r w:rsidRPr="007F456A">
        <w:rPr>
          <w:rFonts w:eastAsia="PMingLiU" w:cs="Tahoma"/>
          <w:szCs w:val="18"/>
          <w:lang w:eastAsia="zh-TW"/>
        </w:rPr>
        <w:t>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日以後取得之使用權，客戶處理器使用權的核心使用權同等權利即為四個</w:t>
      </w:r>
      <w:r w:rsidRPr="007F456A">
        <w:rPr>
          <w:rFonts w:eastAsia="PMingLiU" w:cs="Tahoma"/>
          <w:szCs w:val="18"/>
          <w:lang w:eastAsia="zh-TW"/>
        </w:rPr>
        <w:t xml:space="preserve"> SQL</w:t>
      </w:r>
      <w:r w:rsidR="008A33D0">
        <w:rPr>
          <w:rFonts w:eastAsia="PMingLiU" w:cs="Tahoma"/>
          <w:szCs w:val="18"/>
          <w:lang w:eastAsia="zh-TW"/>
        </w:rPr>
        <w:t> </w:t>
      </w:r>
      <w:r w:rsidRPr="007F456A">
        <w:rPr>
          <w:rFonts w:eastAsia="PMingLiU" w:cs="Tahoma"/>
          <w:szCs w:val="18"/>
          <w:lang w:eastAsia="zh-TW"/>
        </w:rPr>
        <w:t xml:space="preserve">Server 2012 Standard </w:t>
      </w:r>
      <w:r w:rsidRPr="007F456A">
        <w:rPr>
          <w:rFonts w:eastAsia="PMingLiU" w:cs="Tahoma"/>
          <w:szCs w:val="18"/>
          <w:lang w:eastAsia="zh-TW"/>
        </w:rPr>
        <w:t>核心使用權。針對持續用於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的處理器，每一處理器如需四個以上的核心使用權，客戶就必須取得額外的核心使用權。</w:t>
      </w:r>
    </w:p>
    <w:p w14:paraId="59DB9B78" w14:textId="77777777" w:rsidR="002512D3" w:rsidRPr="007F456A" w:rsidRDefault="002512D3">
      <w:pPr>
        <w:rPr>
          <w:rFonts w:eastAsia="PMingLiU" w:cs="Tahoma"/>
          <w:lang w:eastAsia="zh-TW"/>
        </w:rPr>
      </w:pPr>
    </w:p>
    <w:p w14:paraId="59DB9B79" w14:textId="77777777" w:rsidR="00B06AAC" w:rsidRPr="007F456A" w:rsidRDefault="00A81E83" w:rsidP="00B06AAC">
      <w:pPr>
        <w:tabs>
          <w:tab w:val="left" w:pos="720"/>
        </w:tabs>
        <w:spacing w:after="60"/>
        <w:ind w:left="720"/>
        <w:rPr>
          <w:rFonts w:eastAsia="PMingLiU" w:cs="Tahoma"/>
          <w:lang w:eastAsia="zh-TW"/>
        </w:rPr>
      </w:pPr>
      <w:r w:rsidRPr="007F456A">
        <w:rPr>
          <w:rFonts w:eastAsia="PMingLiU" w:cs="Tahoma"/>
          <w:b/>
          <w:lang w:eastAsia="zh-TW"/>
        </w:rPr>
        <w:t>對於位在中華人民共和國且取得處理器使用權和</w:t>
      </w:r>
      <w:r w:rsidRPr="007F456A">
        <w:rPr>
          <w:rFonts w:eastAsia="PMingLiU" w:cs="Tahoma"/>
          <w:b/>
          <w:lang w:eastAsia="zh-TW"/>
        </w:rPr>
        <w:t xml:space="preserve"> SQL Server 2008 R2 </w:t>
      </w:r>
      <w:r w:rsidRPr="007F456A">
        <w:rPr>
          <w:rFonts w:eastAsia="PMingLiU" w:cs="Tahoma"/>
          <w:b/>
          <w:lang w:eastAsia="zh-TW"/>
        </w:rPr>
        <w:t>軟體保證的客戶</w:t>
      </w:r>
    </w:p>
    <w:p w14:paraId="59DB9B7A" w14:textId="77777777" w:rsidR="00A81E83" w:rsidRPr="007F456A" w:rsidRDefault="00A81E83" w:rsidP="00B06AAC">
      <w:pPr>
        <w:tabs>
          <w:tab w:val="left" w:pos="720"/>
        </w:tabs>
        <w:ind w:left="720"/>
        <w:contextualSpacing/>
        <w:rPr>
          <w:rFonts w:eastAsia="PMingLiU" w:cs="Tahoma"/>
          <w:lang w:eastAsia="zh-TW"/>
        </w:rPr>
      </w:pPr>
      <w:r w:rsidRPr="007F456A">
        <w:rPr>
          <w:rFonts w:eastAsia="PMingLiU" w:cs="Tahoma"/>
          <w:lang w:eastAsia="zh-TW"/>
        </w:rPr>
        <w:t>本產品清單注意事項中提到的</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日不適用。這些客戶的適用日期將分別是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7B" w14:textId="77777777" w:rsidR="00A81E83" w:rsidRPr="007F456A" w:rsidRDefault="00A81E83" w:rsidP="008558DC">
      <w:pPr>
        <w:ind w:left="900"/>
        <w:rPr>
          <w:rFonts w:eastAsia="PMingLiU" w:cs="Tahoma"/>
          <w:lang w:eastAsia="zh-TW"/>
        </w:rPr>
      </w:pPr>
    </w:p>
    <w:p w14:paraId="59DB9B7C" w14:textId="77777777" w:rsidR="00A81E83" w:rsidRPr="007F456A" w:rsidRDefault="00A81E83" w:rsidP="008558DC">
      <w:pPr>
        <w:rPr>
          <w:rFonts w:eastAsia="PMingLiU" w:cs="Tahoma"/>
          <w:lang w:eastAsia="zh-TW"/>
        </w:rPr>
      </w:pPr>
    </w:p>
    <w:p w14:paraId="59DB9B7D" w14:textId="77777777" w:rsidR="00A81E83" w:rsidRPr="007F456A" w:rsidRDefault="00A560B6" w:rsidP="00BD4B91">
      <w:pPr>
        <w:pStyle w:val="Heading3"/>
        <w:rPr>
          <w:rFonts w:ascii="Tahoma" w:eastAsia="PMingLiU" w:hAnsi="Tahoma" w:cs="Tahoma"/>
        </w:rPr>
      </w:pPr>
      <w:bookmarkStart w:id="1484" w:name="_85_84_SQL"/>
      <w:bookmarkStart w:id="1485" w:name="_78_76_SQL"/>
      <w:bookmarkStart w:id="1486" w:name="_83_SQL_Server®"/>
      <w:bookmarkStart w:id="1487" w:name="Srv_85SQL2008R2Workgroup5ClientAddon"/>
      <w:bookmarkStart w:id="1488" w:name="_Toc336338343"/>
      <w:bookmarkStart w:id="1489" w:name="_Toc361754600"/>
      <w:bookmarkEnd w:id="1484"/>
      <w:bookmarkEnd w:id="1485"/>
      <w:bookmarkEnd w:id="1486"/>
      <w:r w:rsidRPr="007F456A">
        <w:rPr>
          <w:rFonts w:ascii="Tahoma" w:eastAsia="PMingLiU" w:hAnsi="Tahoma" w:cs="Tahoma"/>
          <w:color w:val="F66400"/>
          <w:sz w:val="22"/>
          <w:vertAlign w:val="superscript"/>
        </w:rPr>
        <w:t>84</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2008 R2 Workgroup (5 </w:t>
      </w:r>
      <w:r w:rsidRPr="007F456A">
        <w:rPr>
          <w:rFonts w:ascii="Tahoma" w:eastAsia="PMingLiU" w:hAnsi="Tahoma" w:cs="Tahoma"/>
          <w:color w:val="F66400"/>
          <w:sz w:val="22"/>
        </w:rPr>
        <w:t>個用戶端加值</w:t>
      </w:r>
      <w:r w:rsidRPr="007F456A">
        <w:rPr>
          <w:rFonts w:ascii="Tahoma" w:eastAsia="PMingLiU" w:hAnsi="Tahoma" w:cs="Tahoma"/>
          <w:color w:val="F66400"/>
          <w:sz w:val="22"/>
        </w:rPr>
        <w:t>)</w:t>
      </w:r>
      <w:bookmarkEnd w:id="1487"/>
      <w:bookmarkEnd w:id="1488"/>
      <w:bookmarkEnd w:id="1489"/>
    </w:p>
    <w:p w14:paraId="59DB9B7E" w14:textId="77777777" w:rsidR="00A81E83" w:rsidRPr="007F456A" w:rsidRDefault="00A81E83" w:rsidP="00DA46D5">
      <w:pPr>
        <w:pStyle w:val="EndnoteText"/>
        <w:ind w:left="0"/>
        <w:rPr>
          <w:rFonts w:ascii="Tahoma" w:eastAsia="PMingLiU" w:hAnsi="Tahoma" w:cs="Tahoma"/>
        </w:rPr>
      </w:pPr>
    </w:p>
    <w:p w14:paraId="59DB9B7F" w14:textId="77777777" w:rsidR="00DA46D5" w:rsidRPr="007F456A" w:rsidRDefault="00A81E83" w:rsidP="00DA46D5">
      <w:pPr>
        <w:spacing w:after="60"/>
        <w:ind w:left="720"/>
        <w:rPr>
          <w:rFonts w:eastAsia="PMingLiU" w:cs="Tahoma"/>
        </w:rPr>
      </w:pPr>
      <w:r w:rsidRPr="007F456A">
        <w:rPr>
          <w:rFonts w:eastAsia="PMingLiU" w:cs="Tahoma"/>
          <w:b/>
        </w:rPr>
        <w:t>與</w:t>
      </w:r>
      <w:r w:rsidRPr="007F456A">
        <w:rPr>
          <w:rFonts w:eastAsia="PMingLiU" w:cs="Tahoma"/>
          <w:b/>
        </w:rPr>
        <w:t xml:space="preserve"> SQL Server Workgroup </w:t>
      </w:r>
      <w:r w:rsidRPr="007F456A">
        <w:rPr>
          <w:rFonts w:eastAsia="PMingLiU" w:cs="Tahoma"/>
          <w:b/>
        </w:rPr>
        <w:t>版本之生命週期終止相關聯的使用權之授與</w:t>
      </w:r>
    </w:p>
    <w:p w14:paraId="59DB9B80" w14:textId="77777777" w:rsidR="00A81E83" w:rsidRPr="007F456A" w:rsidRDefault="00A81E83" w:rsidP="00DA46D5">
      <w:pPr>
        <w:ind w:left="720"/>
        <w:rPr>
          <w:rFonts w:eastAsia="PMingLiU" w:cs="Tahoma"/>
        </w:rPr>
      </w:pPr>
      <w:r w:rsidRPr="007F456A">
        <w:rPr>
          <w:rFonts w:eastAsia="PMingLiU" w:cs="Tahoma"/>
          <w:szCs w:val="18"/>
        </w:rPr>
        <w:t xml:space="preserve">SQL Server 2008 R2 Workgroup </w:t>
      </w:r>
      <w:r w:rsidRPr="007F456A">
        <w:rPr>
          <w:rFonts w:eastAsia="PMingLiU" w:cs="Tahoma"/>
          <w:szCs w:val="18"/>
        </w:rPr>
        <w:t>將是最新版的</w:t>
      </w:r>
      <w:r w:rsidRPr="007F456A">
        <w:rPr>
          <w:rFonts w:eastAsia="PMingLiU" w:cs="Tahoma"/>
          <w:szCs w:val="18"/>
        </w:rPr>
        <w:t xml:space="preserve"> SQL Server Workgroup </w:t>
      </w:r>
      <w:r w:rsidRPr="007F456A">
        <w:rPr>
          <w:rFonts w:eastAsia="PMingLiU" w:cs="Tahoma"/>
          <w:szCs w:val="18"/>
        </w:rPr>
        <w:t>版本。例外的是，於</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日當日具備</w:t>
      </w:r>
      <w:r w:rsidRPr="007F456A">
        <w:rPr>
          <w:rFonts w:eastAsia="PMingLiU" w:cs="Tahoma"/>
          <w:szCs w:val="18"/>
        </w:rPr>
        <w:t xml:space="preserve"> SQL Server 2008 R2 Workgroup Server </w:t>
      </w:r>
      <w:r w:rsidRPr="007F456A">
        <w:rPr>
          <w:rFonts w:eastAsia="PMingLiU" w:cs="Tahoma"/>
          <w:szCs w:val="18"/>
        </w:rPr>
        <w:t>使用權之有效軟體保證的大量授權客戶，得升級為</w:t>
      </w:r>
      <w:r w:rsidRPr="007F456A">
        <w:rPr>
          <w:rFonts w:eastAsia="PMingLiU" w:cs="Tahoma"/>
          <w:szCs w:val="18"/>
        </w:rPr>
        <w:t xml:space="preserve"> SQL Server 2012 Standard Server (</w:t>
      </w:r>
      <w:r w:rsidRPr="007F456A">
        <w:rPr>
          <w:rFonts w:eastAsia="PMingLiU" w:cs="Tahoma"/>
          <w:szCs w:val="18"/>
        </w:rPr>
        <w:t>或其範圍內可提供使用之該產品的任何較新版本</w:t>
      </w:r>
      <w:r w:rsidRPr="007F456A">
        <w:rPr>
          <w:rFonts w:eastAsia="PMingLiU" w:cs="Tahoma"/>
          <w:szCs w:val="18"/>
        </w:rPr>
        <w:t xml:space="preserve">) </w:t>
      </w:r>
      <w:r w:rsidRPr="007F456A">
        <w:rPr>
          <w:rFonts w:eastAsia="PMingLiU" w:cs="Tahoma"/>
          <w:szCs w:val="18"/>
        </w:rPr>
        <w:t>取代</w:t>
      </w:r>
      <w:r w:rsidRPr="007F456A">
        <w:rPr>
          <w:rFonts w:eastAsia="PMingLiU" w:cs="Tahoma"/>
          <w:szCs w:val="18"/>
        </w:rPr>
        <w:t xml:space="preserve"> SQL Server Workgroup </w:t>
      </w:r>
      <w:r w:rsidRPr="007F456A">
        <w:rPr>
          <w:rFonts w:eastAsia="PMingLiU" w:cs="Tahoma"/>
          <w:szCs w:val="18"/>
        </w:rPr>
        <w:t>並加以使用，並於客戶目前的範圍屆滿時取得</w:t>
      </w:r>
      <w:r w:rsidRPr="007F456A">
        <w:rPr>
          <w:rFonts w:eastAsia="PMingLiU" w:cs="Tahoma"/>
          <w:szCs w:val="18"/>
        </w:rPr>
        <w:t xml:space="preserve"> SQL Server Standard </w:t>
      </w:r>
      <w:r w:rsidRPr="007F456A">
        <w:rPr>
          <w:rFonts w:eastAsia="PMingLiU" w:cs="Tahoma"/>
          <w:szCs w:val="18"/>
        </w:rPr>
        <w:t>的軟體保證。而且，於</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日當日具備</w:t>
      </w:r>
      <w:r w:rsidRPr="007F456A">
        <w:rPr>
          <w:rFonts w:eastAsia="PMingLiU" w:cs="Tahoma"/>
          <w:szCs w:val="18"/>
        </w:rPr>
        <w:t xml:space="preserve"> SQL Server 2008 R2 Workgroup CAL </w:t>
      </w:r>
      <w:r w:rsidRPr="007F456A">
        <w:rPr>
          <w:rFonts w:eastAsia="PMingLiU" w:cs="Tahoma"/>
          <w:szCs w:val="18"/>
        </w:rPr>
        <w:t>之有效軟體保證的大量授權客戶，得升級為</w:t>
      </w:r>
      <w:r w:rsidRPr="007F456A">
        <w:rPr>
          <w:rFonts w:eastAsia="PMingLiU" w:cs="Tahoma"/>
          <w:szCs w:val="18"/>
        </w:rPr>
        <w:t xml:space="preserve"> SQL Server 2012 CAL (</w:t>
      </w:r>
      <w:r w:rsidRPr="007F456A">
        <w:rPr>
          <w:rFonts w:eastAsia="PMingLiU" w:cs="Tahoma"/>
          <w:szCs w:val="18"/>
        </w:rPr>
        <w:t>或其範圍內可提供使用之</w:t>
      </w:r>
      <w:r w:rsidRPr="007F456A">
        <w:rPr>
          <w:rFonts w:eastAsia="PMingLiU" w:cs="Tahoma"/>
          <w:szCs w:val="18"/>
        </w:rPr>
        <w:t xml:space="preserve"> CAL </w:t>
      </w:r>
      <w:r w:rsidRPr="007F456A">
        <w:rPr>
          <w:rFonts w:eastAsia="PMingLiU" w:cs="Tahoma"/>
          <w:szCs w:val="18"/>
        </w:rPr>
        <w:t>的任何較新版本</w:t>
      </w:r>
      <w:r w:rsidRPr="007F456A">
        <w:rPr>
          <w:rFonts w:eastAsia="PMingLiU" w:cs="Tahoma"/>
          <w:szCs w:val="18"/>
        </w:rPr>
        <w:t xml:space="preserve">) </w:t>
      </w:r>
      <w:r w:rsidRPr="007F456A">
        <w:rPr>
          <w:rFonts w:eastAsia="PMingLiU" w:cs="Tahoma"/>
          <w:szCs w:val="18"/>
        </w:rPr>
        <w:t>並使用它，以取代</w:t>
      </w:r>
      <w:r w:rsidRPr="007F456A">
        <w:rPr>
          <w:rFonts w:eastAsia="PMingLiU" w:cs="Tahoma"/>
          <w:szCs w:val="18"/>
        </w:rPr>
        <w:t xml:space="preserve"> SQL Server Workgroup CAL</w:t>
      </w:r>
      <w:r w:rsidRPr="007F456A">
        <w:rPr>
          <w:rFonts w:eastAsia="PMingLiU" w:cs="Tahoma"/>
          <w:szCs w:val="18"/>
        </w:rPr>
        <w:t>，</w:t>
      </w:r>
      <w:r w:rsidR="008A33D0">
        <w:rPr>
          <w:rFonts w:eastAsia="PMingLiU" w:cs="Tahoma"/>
          <w:szCs w:val="18"/>
        </w:rPr>
        <w:br/>
      </w:r>
      <w:r w:rsidRPr="007F456A">
        <w:rPr>
          <w:rFonts w:eastAsia="PMingLiU" w:cs="Tahoma"/>
          <w:szCs w:val="18"/>
        </w:rPr>
        <w:t>並於客戶下次續約時取得</w:t>
      </w:r>
      <w:r w:rsidRPr="007F456A">
        <w:rPr>
          <w:rFonts w:eastAsia="PMingLiU" w:cs="Tahoma"/>
          <w:szCs w:val="18"/>
        </w:rPr>
        <w:t xml:space="preserve"> SQL Server CAL </w:t>
      </w:r>
      <w:r w:rsidRPr="007F456A">
        <w:rPr>
          <w:rFonts w:eastAsia="PMingLiU" w:cs="Tahoma"/>
          <w:szCs w:val="18"/>
        </w:rPr>
        <w:t>的軟體保證。當客戶依本優惠方案取得</w:t>
      </w:r>
      <w:r w:rsidRPr="007F456A">
        <w:rPr>
          <w:rFonts w:eastAsia="PMingLiU" w:cs="Tahoma"/>
          <w:szCs w:val="18"/>
        </w:rPr>
        <w:t xml:space="preserve"> SQL Server Standard </w:t>
      </w:r>
      <w:r w:rsidR="008A33D0">
        <w:rPr>
          <w:rFonts w:eastAsia="PMingLiU" w:cs="Tahoma"/>
          <w:szCs w:val="18"/>
        </w:rPr>
        <w:br/>
      </w:r>
      <w:r w:rsidRPr="007F456A">
        <w:rPr>
          <w:rFonts w:eastAsia="PMingLiU" w:cs="Tahoma"/>
          <w:szCs w:val="18"/>
        </w:rPr>
        <w:t>軟體保證時，客戶的</w:t>
      </w:r>
      <w:r w:rsidRPr="007F456A">
        <w:rPr>
          <w:rFonts w:eastAsia="PMingLiU" w:cs="Tahoma"/>
          <w:szCs w:val="18"/>
        </w:rPr>
        <w:t xml:space="preserve"> SQL Server Workgroup </w:t>
      </w:r>
      <w:r w:rsidRPr="007F456A">
        <w:rPr>
          <w:rFonts w:eastAsia="PMingLiU" w:cs="Tahoma"/>
          <w:szCs w:val="18"/>
        </w:rPr>
        <w:t>使用權便不再有效。</w:t>
      </w:r>
    </w:p>
    <w:p w14:paraId="59DB9B81" w14:textId="77777777" w:rsidR="000D5F24" w:rsidRPr="007F456A" w:rsidRDefault="000D5F24">
      <w:pPr>
        <w:rPr>
          <w:rFonts w:eastAsia="PMingLiU" w:cs="Tahoma"/>
        </w:rPr>
      </w:pPr>
    </w:p>
    <w:p w14:paraId="59DB9B82" w14:textId="77777777" w:rsidR="00DA46D5" w:rsidRPr="007F456A" w:rsidRDefault="00A81E83" w:rsidP="00DA46D5">
      <w:pPr>
        <w:spacing w:after="60"/>
        <w:ind w:left="720"/>
        <w:rPr>
          <w:rFonts w:eastAsia="PMingLiU" w:cs="Tahoma"/>
        </w:rPr>
      </w:pPr>
      <w:r w:rsidRPr="007F456A">
        <w:rPr>
          <w:rFonts w:eastAsia="PMingLiU" w:cs="Tahoma"/>
          <w:b/>
        </w:rPr>
        <w:t>對於位在中華人民共和國且取得使用權和</w:t>
      </w:r>
      <w:r w:rsidRPr="007F456A">
        <w:rPr>
          <w:rFonts w:eastAsia="PMingLiU" w:cs="Tahoma"/>
          <w:b/>
        </w:rPr>
        <w:t xml:space="preserve"> SQL Server 2008 R2 </w:t>
      </w:r>
      <w:r w:rsidRPr="007F456A">
        <w:rPr>
          <w:rFonts w:eastAsia="PMingLiU" w:cs="Tahoma"/>
          <w:b/>
        </w:rPr>
        <w:t>軟體保證的客戶</w:t>
      </w:r>
    </w:p>
    <w:p w14:paraId="59DB9B83" w14:textId="77777777" w:rsidR="00A81E83" w:rsidRPr="007F456A" w:rsidRDefault="00A81E83" w:rsidP="00DA46D5">
      <w:pPr>
        <w:ind w:left="720"/>
        <w:rPr>
          <w:rFonts w:eastAsia="PMingLiU" w:cs="Tahoma"/>
          <w:lang w:eastAsia="zh-TW"/>
        </w:rPr>
      </w:pPr>
      <w:r w:rsidRPr="007F456A">
        <w:rPr>
          <w:rFonts w:eastAsia="PMingLiU" w:cs="Tahoma"/>
        </w:rPr>
        <w:t>本產品清單注意事項中提到的</w:t>
      </w:r>
      <w:r w:rsidRPr="007F456A">
        <w:rPr>
          <w:rFonts w:eastAsia="PMingLiU" w:cs="Tahoma"/>
        </w:rPr>
        <w:t xml:space="preserve"> 2012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日不適用。</w:t>
      </w:r>
      <w:r w:rsidRPr="007F456A">
        <w:rPr>
          <w:rFonts w:eastAsia="PMingLiU" w:cs="Tahoma"/>
          <w:lang w:eastAsia="zh-TW"/>
        </w:rPr>
        <w:t>這些客戶的適用日期將是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84" w14:textId="77777777" w:rsidR="00DA46D5" w:rsidRPr="007F456A" w:rsidRDefault="00DA46D5" w:rsidP="00DA46D5">
      <w:pPr>
        <w:ind w:left="720"/>
        <w:rPr>
          <w:rFonts w:eastAsia="PMingLiU" w:cs="Tahoma"/>
          <w:lang w:eastAsia="zh-TW"/>
        </w:rPr>
      </w:pPr>
    </w:p>
    <w:p w14:paraId="59DB9B85" w14:textId="77777777" w:rsidR="00586FCE" w:rsidRPr="007F456A" w:rsidRDefault="00586FCE" w:rsidP="00DA46D5">
      <w:pPr>
        <w:ind w:left="720"/>
        <w:rPr>
          <w:rFonts w:eastAsia="PMingLiU" w:cs="Tahoma"/>
          <w:lang w:eastAsia="zh-TW"/>
        </w:rPr>
      </w:pPr>
    </w:p>
    <w:p w14:paraId="59DB9B86" w14:textId="77777777" w:rsidR="00A81E83" w:rsidRPr="007F456A" w:rsidRDefault="00A560B6" w:rsidP="00A81E83">
      <w:pPr>
        <w:pStyle w:val="Heading3"/>
        <w:ind w:left="720" w:hanging="720"/>
        <w:rPr>
          <w:rFonts w:ascii="Tahoma" w:eastAsia="PMingLiU" w:hAnsi="Tahoma" w:cs="Tahoma"/>
        </w:rPr>
      </w:pPr>
      <w:bookmarkStart w:id="1490" w:name="_79_77_SQL"/>
      <w:bookmarkStart w:id="1491" w:name="_81_SQL_Server®"/>
      <w:bookmarkStart w:id="1492" w:name="_84_SQL_Server®"/>
      <w:bookmarkStart w:id="1493" w:name="_Toc336338344"/>
      <w:bookmarkStart w:id="1494" w:name="_Toc361754601"/>
      <w:bookmarkStart w:id="1495" w:name="Srv_72SQLSvr08R2WorkgroupProc"/>
      <w:bookmarkEnd w:id="1490"/>
      <w:bookmarkEnd w:id="1491"/>
      <w:bookmarkEnd w:id="1492"/>
      <w:r w:rsidRPr="007F456A">
        <w:rPr>
          <w:rFonts w:ascii="Tahoma" w:eastAsia="PMingLiU" w:hAnsi="Tahoma" w:cs="Tahoma"/>
          <w:color w:val="F66400"/>
          <w:sz w:val="22"/>
          <w:vertAlign w:val="superscript"/>
        </w:rPr>
        <w:t>85</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2008 R2 Workgroup </w:t>
      </w:r>
      <w:r w:rsidRPr="007F456A">
        <w:rPr>
          <w:rFonts w:ascii="Tahoma" w:eastAsia="PMingLiU" w:hAnsi="Tahoma" w:cs="Tahoma"/>
          <w:color w:val="F66400"/>
          <w:sz w:val="22"/>
        </w:rPr>
        <w:t>處理器</w:t>
      </w:r>
      <w:bookmarkEnd w:id="1493"/>
      <w:bookmarkEnd w:id="1494"/>
    </w:p>
    <w:bookmarkEnd w:id="1495"/>
    <w:p w14:paraId="59DB9B87" w14:textId="77777777" w:rsidR="00A81E83" w:rsidRPr="007F456A" w:rsidRDefault="00A81E83" w:rsidP="000C03F3">
      <w:pPr>
        <w:ind w:left="720"/>
        <w:rPr>
          <w:rFonts w:eastAsia="PMingLiU" w:cs="Tahoma"/>
        </w:rPr>
      </w:pPr>
    </w:p>
    <w:p w14:paraId="59DB9B88" w14:textId="77777777" w:rsidR="000C03F3" w:rsidRPr="007F456A" w:rsidRDefault="00A81E83" w:rsidP="000C03F3">
      <w:pPr>
        <w:spacing w:after="60"/>
        <w:ind w:left="720"/>
        <w:rPr>
          <w:rFonts w:eastAsia="PMingLiU" w:cs="Tahoma"/>
        </w:rPr>
      </w:pPr>
      <w:r w:rsidRPr="007F456A">
        <w:rPr>
          <w:rFonts w:eastAsia="PMingLiU" w:cs="Tahoma"/>
          <w:b/>
          <w:color w:val="000000"/>
          <w:szCs w:val="18"/>
        </w:rPr>
        <w:t>與授權模式之變更相關聯的使用權之授與</w:t>
      </w:r>
    </w:p>
    <w:p w14:paraId="59DB9B89" w14:textId="77777777" w:rsidR="000C03F3" w:rsidRPr="007F456A" w:rsidRDefault="00A81E83" w:rsidP="006830D3">
      <w:pPr>
        <w:ind w:left="720"/>
        <w:rPr>
          <w:rFonts w:eastAsia="PMingLiU" w:cs="Tahoma"/>
          <w:lang w:eastAsia="zh-TW"/>
        </w:rPr>
      </w:pPr>
      <w:r w:rsidRPr="007F456A">
        <w:rPr>
          <w:rFonts w:eastAsia="PMingLiU" w:cs="Tahoma"/>
          <w:color w:val="000000"/>
          <w:szCs w:val="18"/>
        </w:rPr>
        <w:t xml:space="preserve">SQL Server 2008 R2 </w:t>
      </w:r>
      <w:r w:rsidRPr="007F456A">
        <w:rPr>
          <w:rFonts w:eastAsia="PMingLiU" w:cs="Tahoma"/>
          <w:color w:val="000000"/>
          <w:szCs w:val="18"/>
        </w:rPr>
        <w:t>將是依每個處理器授權模式授權之最新版</w:t>
      </w:r>
      <w:r w:rsidRPr="007F456A">
        <w:rPr>
          <w:rFonts w:eastAsia="PMingLiU" w:cs="Tahoma"/>
          <w:color w:val="000000"/>
          <w:szCs w:val="18"/>
        </w:rPr>
        <w:t xml:space="preserve"> SQL Server</w:t>
      </w:r>
      <w:r w:rsidRPr="007F456A">
        <w:rPr>
          <w:rFonts w:eastAsia="PMingLiU" w:cs="Tahoma"/>
          <w:color w:val="000000"/>
          <w:szCs w:val="18"/>
        </w:rPr>
        <w:t>，及最新版的</w:t>
      </w:r>
      <w:r w:rsidRPr="007F456A">
        <w:rPr>
          <w:rFonts w:eastAsia="PMingLiU" w:cs="Tahoma"/>
          <w:color w:val="000000"/>
          <w:szCs w:val="18"/>
        </w:rPr>
        <w:t xml:space="preserve"> SQL Server Workgroup</w:t>
      </w:r>
      <w:r w:rsidRPr="007F456A">
        <w:rPr>
          <w:rFonts w:eastAsia="PMingLiU" w:cs="Tahoma"/>
          <w:color w:val="000000"/>
          <w:szCs w:val="18"/>
        </w:rPr>
        <w:t>。例外的是，針對</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4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日當日授權之</w:t>
      </w:r>
      <w:r w:rsidRPr="007F456A">
        <w:rPr>
          <w:rFonts w:eastAsia="PMingLiU" w:cs="Tahoma"/>
          <w:color w:val="000000"/>
          <w:szCs w:val="18"/>
        </w:rPr>
        <w:t xml:space="preserve"> SQL Server 2008 R2 Workgroup </w:t>
      </w:r>
      <w:r w:rsidRPr="007F456A">
        <w:rPr>
          <w:rFonts w:eastAsia="PMingLiU" w:cs="Tahoma"/>
          <w:color w:val="000000"/>
          <w:szCs w:val="18"/>
        </w:rPr>
        <w:t>處理器使用權具備有效軟體保證之大量授權客戶</w:t>
      </w:r>
      <w:r w:rsidRPr="007F456A">
        <w:rPr>
          <w:rFonts w:eastAsia="PMingLiU" w:cs="Tahoma"/>
          <w:color w:val="000000"/>
          <w:szCs w:val="18"/>
        </w:rPr>
        <w:t xml:space="preserve"> (</w:t>
      </w:r>
      <w:r w:rsidRPr="007F456A">
        <w:rPr>
          <w:rFonts w:eastAsia="PMingLiU" w:cs="Tahoma"/>
          <w:color w:val="000000"/>
          <w:szCs w:val="18"/>
        </w:rPr>
        <w:t>以下稱「合格使用權」</w:t>
      </w:r>
      <w:r w:rsidRPr="007F456A">
        <w:rPr>
          <w:rFonts w:eastAsia="PMingLiU" w:cs="Tahoma"/>
          <w:color w:val="000000"/>
          <w:szCs w:val="18"/>
        </w:rPr>
        <w:t xml:space="preserve">) </w:t>
      </w:r>
      <w:r w:rsidRPr="007F456A">
        <w:rPr>
          <w:rFonts w:eastAsia="PMingLiU" w:cs="Tahoma"/>
          <w:color w:val="000000"/>
          <w:szCs w:val="18"/>
        </w:rPr>
        <w:t>可以擁有下列選項。於相同</w:t>
      </w:r>
      <w:r w:rsidRPr="007F456A">
        <w:rPr>
          <w:rFonts w:eastAsia="PMingLiU" w:cs="Tahoma"/>
          <w:color w:val="000000"/>
          <w:szCs w:val="18"/>
        </w:rPr>
        <w:t xml:space="preserve"> Enrollment </w:t>
      </w:r>
      <w:r w:rsidRPr="007F456A">
        <w:rPr>
          <w:rFonts w:eastAsia="PMingLiU" w:cs="Tahoma"/>
          <w:color w:val="000000"/>
          <w:szCs w:val="18"/>
        </w:rPr>
        <w:t>有效期限、但係於</w:t>
      </w:r>
      <w:r w:rsidRPr="007F456A">
        <w:rPr>
          <w:rFonts w:eastAsia="PMingLiU" w:cs="Tahoma"/>
          <w:color w:val="000000"/>
          <w:szCs w:val="18"/>
        </w:rPr>
        <w:t xml:space="preserve"> 2015 </w:t>
      </w:r>
      <w:r w:rsidRPr="007F456A">
        <w:rPr>
          <w:rFonts w:eastAsia="PMingLiU" w:cs="Tahoma"/>
          <w:color w:val="000000"/>
          <w:szCs w:val="18"/>
        </w:rPr>
        <w:t>年</w:t>
      </w:r>
      <w:r w:rsidRPr="007F456A">
        <w:rPr>
          <w:rFonts w:eastAsia="PMingLiU" w:cs="Tahoma"/>
          <w:color w:val="000000"/>
          <w:szCs w:val="18"/>
        </w:rPr>
        <w:t xml:space="preserve"> 4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日之前配合</w:t>
      </w:r>
      <w:r w:rsidRPr="007F456A">
        <w:rPr>
          <w:rFonts w:eastAsia="PMingLiU" w:cs="Tahoma"/>
          <w:color w:val="000000"/>
          <w:szCs w:val="18"/>
        </w:rPr>
        <w:t xml:space="preserve"> Enterprise</w:t>
      </w:r>
      <w:r w:rsidRPr="007F456A">
        <w:rPr>
          <w:rFonts w:eastAsia="PMingLiU" w:cs="Tahoma"/>
          <w:color w:val="000000"/>
          <w:szCs w:val="18"/>
        </w:rPr>
        <w:t>、</w:t>
      </w:r>
      <w:r w:rsidRPr="007F456A">
        <w:rPr>
          <w:rFonts w:eastAsia="PMingLiU" w:cs="Tahoma"/>
          <w:color w:val="000000"/>
          <w:szCs w:val="18"/>
        </w:rPr>
        <w:t>Enterprise Subscription</w:t>
      </w:r>
      <w:r w:rsidRPr="007F456A">
        <w:rPr>
          <w:rFonts w:eastAsia="PMingLiU" w:cs="Tahoma"/>
          <w:color w:val="000000"/>
          <w:szCs w:val="18"/>
        </w:rPr>
        <w:t>、</w:t>
      </w:r>
      <w:r w:rsidRPr="007F456A">
        <w:rPr>
          <w:rFonts w:eastAsia="PMingLiU" w:cs="Tahoma"/>
          <w:color w:val="000000"/>
          <w:szCs w:val="18"/>
        </w:rPr>
        <w:t xml:space="preserve">Open Value Subscription </w:t>
      </w:r>
      <w:r w:rsidRPr="007F456A">
        <w:rPr>
          <w:rFonts w:eastAsia="PMingLiU" w:cs="Tahoma"/>
          <w:color w:val="000000"/>
          <w:szCs w:val="18"/>
        </w:rPr>
        <w:t>或</w:t>
      </w:r>
      <w:r w:rsidRPr="007F456A">
        <w:rPr>
          <w:rFonts w:eastAsia="PMingLiU" w:cs="Tahoma"/>
          <w:color w:val="000000"/>
          <w:szCs w:val="18"/>
        </w:rPr>
        <w:t xml:space="preserve"> EES </w:t>
      </w:r>
      <w:r w:rsidRPr="007F456A">
        <w:rPr>
          <w:rFonts w:eastAsia="PMingLiU" w:cs="Tahoma"/>
          <w:color w:val="000000"/>
          <w:szCs w:val="18"/>
        </w:rPr>
        <w:t>客戶之排程校正程序而後續取得之</w:t>
      </w:r>
      <w:r w:rsidRPr="007F456A">
        <w:rPr>
          <w:rFonts w:eastAsia="PMingLiU" w:cs="Tahoma"/>
          <w:color w:val="000000"/>
          <w:szCs w:val="18"/>
        </w:rPr>
        <w:t xml:space="preserve"> SQL Server 2008 R2 Workgroup </w:t>
      </w:r>
      <w:r w:rsidRPr="007F456A">
        <w:rPr>
          <w:rFonts w:eastAsia="PMingLiU" w:cs="Tahoma"/>
          <w:bCs/>
          <w:color w:val="000000"/>
          <w:szCs w:val="18"/>
        </w:rPr>
        <w:t>處理器使用權，也是基於選項目的之合格使用權。</w:t>
      </w:r>
      <w:r w:rsidRPr="007F456A">
        <w:rPr>
          <w:rFonts w:eastAsia="PMingLiU" w:cs="Tahoma"/>
          <w:bCs/>
          <w:color w:val="000000"/>
          <w:szCs w:val="18"/>
          <w:lang w:eastAsia="zh-TW"/>
        </w:rPr>
        <w:t>自</w:t>
      </w:r>
      <w:r w:rsidRPr="007F456A">
        <w:rPr>
          <w:rFonts w:eastAsia="PMingLiU" w:cs="Tahoma"/>
          <w:bCs/>
          <w:color w:val="000000"/>
          <w:szCs w:val="18"/>
          <w:lang w:eastAsia="zh-TW"/>
        </w:rPr>
        <w:t xml:space="preserve"> 2015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日之後或依據後續</w:t>
      </w:r>
      <w:r w:rsidRPr="007F456A">
        <w:rPr>
          <w:rFonts w:eastAsia="PMingLiU" w:cs="Tahoma"/>
          <w:bCs/>
          <w:color w:val="000000"/>
          <w:szCs w:val="18"/>
          <w:lang w:eastAsia="zh-TW"/>
        </w:rPr>
        <w:t xml:space="preserve"> Enrollment </w:t>
      </w:r>
      <w:r w:rsidRPr="007F456A">
        <w:rPr>
          <w:rFonts w:eastAsia="PMingLiU" w:cs="Tahoma"/>
          <w:bCs/>
          <w:color w:val="000000"/>
          <w:szCs w:val="18"/>
          <w:lang w:eastAsia="zh-TW"/>
        </w:rPr>
        <w:t>有效期限取得之使用權，在</w:t>
      </w:r>
      <w:r w:rsidRPr="007F456A">
        <w:rPr>
          <w:rFonts w:eastAsia="PMingLiU" w:cs="Tahoma"/>
          <w:bCs/>
          <w:color w:val="000000"/>
          <w:szCs w:val="18"/>
          <w:lang w:eastAsia="zh-TW"/>
        </w:rPr>
        <w:t xml:space="preserve"> 2012 </w:t>
      </w:r>
      <w:r w:rsidRPr="007F456A">
        <w:rPr>
          <w:rFonts w:eastAsia="PMingLiU" w:cs="Tahoma"/>
          <w:bCs/>
          <w:color w:val="000000"/>
          <w:szCs w:val="18"/>
          <w:lang w:eastAsia="zh-TW"/>
        </w:rPr>
        <w:t>年</w:t>
      </w:r>
      <w:r w:rsidRPr="007F456A">
        <w:rPr>
          <w:rFonts w:eastAsia="PMingLiU" w:cs="Tahoma"/>
          <w:bCs/>
          <w:color w:val="000000"/>
          <w:szCs w:val="18"/>
          <w:lang w:eastAsia="zh-TW"/>
        </w:rPr>
        <w:t xml:space="preserve"> 4 </w:t>
      </w:r>
      <w:r w:rsidRPr="007F456A">
        <w:rPr>
          <w:rFonts w:eastAsia="PMingLiU" w:cs="Tahoma"/>
          <w:bCs/>
          <w:color w:val="000000"/>
          <w:szCs w:val="18"/>
          <w:lang w:eastAsia="zh-TW"/>
        </w:rPr>
        <w:t>月</w:t>
      </w:r>
      <w:r w:rsidRPr="007F456A">
        <w:rPr>
          <w:rFonts w:eastAsia="PMingLiU" w:cs="Tahoma"/>
          <w:bCs/>
          <w:color w:val="000000"/>
          <w:szCs w:val="18"/>
          <w:lang w:eastAsia="zh-TW"/>
        </w:rPr>
        <w:t xml:space="preserve"> 1 </w:t>
      </w:r>
      <w:r w:rsidRPr="007F456A">
        <w:rPr>
          <w:rFonts w:eastAsia="PMingLiU" w:cs="Tahoma"/>
          <w:bCs/>
          <w:color w:val="000000"/>
          <w:szCs w:val="18"/>
          <w:lang w:eastAsia="zh-TW"/>
        </w:rPr>
        <w:t>日之後生效的獨立合約或任何註冊均不是合格的使用權。</w:t>
      </w:r>
    </w:p>
    <w:p w14:paraId="59DB9B8A" w14:textId="77777777" w:rsidR="000C03F3" w:rsidRPr="007F456A" w:rsidRDefault="000C03F3" w:rsidP="000C03F3">
      <w:pPr>
        <w:spacing w:after="60"/>
        <w:ind w:left="720"/>
        <w:rPr>
          <w:rFonts w:eastAsia="PMingLiU" w:cs="Tahoma"/>
        </w:rPr>
      </w:pPr>
      <w:r w:rsidRPr="007F456A">
        <w:rPr>
          <w:rFonts w:eastAsia="PMingLiU" w:cs="Tahoma"/>
          <w:b/>
          <w:color w:val="000000"/>
          <w:szCs w:val="18"/>
        </w:rPr>
        <w:lastRenderedPageBreak/>
        <w:t>既有的期間</w:t>
      </w:r>
    </w:p>
    <w:p w14:paraId="59DB9B8B" w14:textId="77777777" w:rsidR="00A81E83" w:rsidRPr="008A33D0" w:rsidRDefault="00A81E83" w:rsidP="000C03F3">
      <w:pPr>
        <w:tabs>
          <w:tab w:val="left" w:pos="720"/>
        </w:tabs>
        <w:ind w:left="720"/>
        <w:rPr>
          <w:rFonts w:eastAsia="PMingLiU" w:cs="Tahoma"/>
          <w:spacing w:val="-1"/>
          <w:lang w:eastAsia="zh-TW"/>
        </w:rPr>
      </w:pPr>
      <w:r w:rsidRPr="008A33D0">
        <w:rPr>
          <w:rFonts w:eastAsia="PMingLiU" w:cs="Tahoma"/>
          <w:spacing w:val="-1"/>
          <w:szCs w:val="18"/>
        </w:rPr>
        <w:t>自</w:t>
      </w:r>
      <w:r w:rsidRPr="008A33D0">
        <w:rPr>
          <w:rFonts w:eastAsia="PMingLiU" w:cs="Tahoma"/>
          <w:spacing w:val="-1"/>
          <w:szCs w:val="18"/>
        </w:rPr>
        <w:t xml:space="preserve"> 2012 </w:t>
      </w:r>
      <w:r w:rsidRPr="008A33D0">
        <w:rPr>
          <w:rFonts w:eastAsia="PMingLiU" w:cs="Tahoma"/>
          <w:spacing w:val="-1"/>
          <w:szCs w:val="18"/>
        </w:rPr>
        <w:t>年</w:t>
      </w:r>
      <w:r w:rsidRPr="008A33D0">
        <w:rPr>
          <w:rFonts w:eastAsia="PMingLiU" w:cs="Tahoma"/>
          <w:spacing w:val="-1"/>
          <w:szCs w:val="18"/>
        </w:rPr>
        <w:t xml:space="preserve"> 4 </w:t>
      </w:r>
      <w:r w:rsidRPr="008A33D0">
        <w:rPr>
          <w:rFonts w:eastAsia="PMingLiU" w:cs="Tahoma"/>
          <w:spacing w:val="-1"/>
          <w:szCs w:val="18"/>
        </w:rPr>
        <w:t>月</w:t>
      </w:r>
      <w:r w:rsidRPr="008A33D0">
        <w:rPr>
          <w:rFonts w:eastAsia="PMingLiU" w:cs="Tahoma"/>
          <w:spacing w:val="-1"/>
          <w:szCs w:val="18"/>
        </w:rPr>
        <w:t xml:space="preserve"> 1 </w:t>
      </w:r>
      <w:r w:rsidRPr="008A33D0">
        <w:rPr>
          <w:rFonts w:eastAsia="PMingLiU" w:cs="Tahoma"/>
          <w:spacing w:val="-1"/>
          <w:szCs w:val="18"/>
        </w:rPr>
        <w:t>日起，在客戶之軟體保證範圍的既有期間，客戶</w:t>
      </w:r>
      <w:r w:rsidRPr="008A33D0">
        <w:rPr>
          <w:rFonts w:eastAsia="PMingLiU" w:cs="Tahoma"/>
          <w:spacing w:val="-1"/>
          <w:szCs w:val="18"/>
        </w:rPr>
        <w:t xml:space="preserve"> (</w:t>
      </w:r>
      <w:r w:rsidRPr="008A33D0">
        <w:rPr>
          <w:rFonts w:eastAsia="PMingLiU" w:cs="Tahoma"/>
          <w:spacing w:val="-1"/>
          <w:szCs w:val="18"/>
        </w:rPr>
        <w:t>包括依據訂閱合約的客戶</w:t>
      </w:r>
      <w:r w:rsidRPr="008A33D0">
        <w:rPr>
          <w:rFonts w:eastAsia="PMingLiU" w:cs="Tahoma"/>
          <w:spacing w:val="-1"/>
          <w:szCs w:val="18"/>
        </w:rPr>
        <w:t xml:space="preserve">) </w:t>
      </w:r>
      <w:r w:rsidRPr="008A33D0">
        <w:rPr>
          <w:rFonts w:eastAsia="PMingLiU" w:cs="Tahoma"/>
          <w:spacing w:val="-1"/>
          <w:szCs w:val="18"/>
        </w:rPr>
        <w:t>可能依任何合格的使用權升級為</w:t>
      </w:r>
      <w:r w:rsidRPr="008A33D0">
        <w:rPr>
          <w:rFonts w:eastAsia="PMingLiU" w:cs="Tahoma"/>
          <w:spacing w:val="-1"/>
          <w:szCs w:val="18"/>
        </w:rPr>
        <w:t xml:space="preserve"> SQL Server 2012 Standard Core </w:t>
      </w:r>
      <w:r w:rsidRPr="008A33D0">
        <w:rPr>
          <w:rFonts w:eastAsia="PMingLiU" w:cs="Tahoma"/>
          <w:spacing w:val="-1"/>
          <w:szCs w:val="18"/>
        </w:rPr>
        <w:t>軟體並使用它，以取代</w:t>
      </w:r>
      <w:r w:rsidRPr="008A33D0">
        <w:rPr>
          <w:rFonts w:eastAsia="PMingLiU" w:cs="Tahoma"/>
          <w:spacing w:val="-1"/>
          <w:szCs w:val="18"/>
        </w:rPr>
        <w:t xml:space="preserve"> SQL Server 2008 R2 Workgroup</w:t>
      </w:r>
      <w:r w:rsidRPr="008A33D0">
        <w:rPr>
          <w:rFonts w:eastAsia="PMingLiU" w:cs="Tahoma"/>
          <w:spacing w:val="-1"/>
          <w:szCs w:val="18"/>
        </w:rPr>
        <w:t>，惟其需受</w:t>
      </w:r>
      <w:r w:rsidRPr="008A33D0">
        <w:rPr>
          <w:rFonts w:eastAsia="PMingLiU" w:cs="Tahoma"/>
          <w:spacing w:val="-1"/>
          <w:szCs w:val="18"/>
        </w:rPr>
        <w:t xml:space="preserve"> SQL Server 2008 R2 Standard </w:t>
      </w:r>
      <w:r w:rsidRPr="008A33D0">
        <w:rPr>
          <w:rFonts w:eastAsia="PMingLiU" w:cs="Tahoma"/>
          <w:spacing w:val="-1"/>
          <w:szCs w:val="18"/>
        </w:rPr>
        <w:t>處理器使用權之產品使用權所拘束</w:t>
      </w:r>
      <w:r w:rsidRPr="008A33D0">
        <w:rPr>
          <w:rFonts w:eastAsia="PMingLiU" w:cs="Tahoma"/>
          <w:spacing w:val="-1"/>
          <w:szCs w:val="18"/>
        </w:rPr>
        <w:t xml:space="preserve"> (</w:t>
      </w:r>
      <w:r w:rsidRPr="008A33D0">
        <w:rPr>
          <w:rFonts w:eastAsia="PMingLiU" w:cs="Tahoma"/>
          <w:spacing w:val="-1"/>
          <w:szCs w:val="18"/>
        </w:rPr>
        <w:t>依</w:t>
      </w:r>
      <w:r w:rsidRPr="008A33D0">
        <w:rPr>
          <w:rFonts w:eastAsia="PMingLiU" w:cs="Tahoma"/>
          <w:spacing w:val="-1"/>
          <w:szCs w:val="18"/>
        </w:rPr>
        <w:t xml:space="preserve"> 2012 </w:t>
      </w:r>
      <w:r w:rsidRPr="008A33D0">
        <w:rPr>
          <w:rFonts w:eastAsia="PMingLiU" w:cs="Tahoma"/>
          <w:spacing w:val="-1"/>
          <w:szCs w:val="18"/>
        </w:rPr>
        <w:t>年</w:t>
      </w:r>
      <w:r w:rsidRPr="008A33D0">
        <w:rPr>
          <w:rFonts w:eastAsia="PMingLiU" w:cs="Tahoma"/>
          <w:spacing w:val="-1"/>
          <w:szCs w:val="18"/>
        </w:rPr>
        <w:t xml:space="preserve"> 1 </w:t>
      </w:r>
      <w:r w:rsidRPr="008A33D0">
        <w:rPr>
          <w:rFonts w:eastAsia="PMingLiU" w:cs="Tahoma"/>
          <w:spacing w:val="-1"/>
          <w:szCs w:val="18"/>
        </w:rPr>
        <w:t>月產品使用權中所反映</w:t>
      </w:r>
      <w:r w:rsidRPr="008A33D0">
        <w:rPr>
          <w:rFonts w:eastAsia="PMingLiU" w:cs="Tahoma"/>
          <w:spacing w:val="-1"/>
          <w:szCs w:val="18"/>
        </w:rPr>
        <w:t>)</w:t>
      </w:r>
      <w:r w:rsidRPr="008A33D0">
        <w:rPr>
          <w:rFonts w:eastAsia="PMingLiU" w:cs="Tahoma"/>
          <w:spacing w:val="-1"/>
          <w:szCs w:val="18"/>
        </w:rPr>
        <w:t>。</w:t>
      </w:r>
      <w:r w:rsidRPr="008A33D0">
        <w:rPr>
          <w:rFonts w:eastAsia="PMingLiU" w:cs="Tahoma"/>
          <w:spacing w:val="-1"/>
          <w:szCs w:val="18"/>
          <w:lang w:eastAsia="zh-TW"/>
        </w:rPr>
        <w:t>客戶係依照透過軟體保證的使用權行動性和伺服器陣列內的使用權行動性而額外授與權利。如需使用權行動性的授權條款，客戶應該參閱</w:t>
      </w:r>
      <w:r w:rsidRPr="008A33D0">
        <w:rPr>
          <w:rFonts w:eastAsia="PMingLiU" w:cs="Tahoma"/>
          <w:spacing w:val="-1"/>
          <w:szCs w:val="18"/>
          <w:lang w:eastAsia="zh-TW"/>
        </w:rPr>
        <w:t xml:space="preserve"> SQL Server 2012 Standard Core </w:t>
      </w:r>
      <w:r w:rsidRPr="008A33D0">
        <w:rPr>
          <w:rFonts w:eastAsia="PMingLiU" w:cs="Tahoma"/>
          <w:spacing w:val="-1"/>
          <w:szCs w:val="18"/>
          <w:lang w:eastAsia="zh-TW"/>
        </w:rPr>
        <w:t>的產品使用權。</w:t>
      </w:r>
    </w:p>
    <w:p w14:paraId="59DB9B8C" w14:textId="77777777" w:rsidR="000C03F3" w:rsidRPr="007F456A" w:rsidRDefault="000C03F3" w:rsidP="000C03F3">
      <w:pPr>
        <w:tabs>
          <w:tab w:val="left" w:pos="720"/>
        </w:tabs>
        <w:ind w:left="720"/>
        <w:rPr>
          <w:rFonts w:eastAsia="PMingLiU" w:cs="Tahoma"/>
          <w:lang w:eastAsia="zh-TW"/>
        </w:rPr>
      </w:pPr>
    </w:p>
    <w:p w14:paraId="59DB9B8D" w14:textId="77777777" w:rsidR="000C03F3" w:rsidRPr="007F456A" w:rsidRDefault="00A81E83" w:rsidP="000C03F3">
      <w:pPr>
        <w:spacing w:after="60"/>
        <w:ind w:left="720"/>
        <w:rPr>
          <w:rFonts w:eastAsia="PMingLiU" w:cs="Tahoma"/>
          <w:lang w:eastAsia="zh-TW"/>
        </w:rPr>
      </w:pPr>
      <w:r w:rsidRPr="007F456A">
        <w:rPr>
          <w:rFonts w:eastAsia="PMingLiU" w:cs="Tahoma"/>
          <w:b/>
          <w:color w:val="000000"/>
          <w:szCs w:val="18"/>
          <w:lang w:eastAsia="zh-TW"/>
        </w:rPr>
        <w:t>第一次續約期間</w:t>
      </w:r>
      <w:r w:rsidRPr="007F456A">
        <w:rPr>
          <w:rFonts w:eastAsia="PMingLiU" w:cs="Tahoma"/>
          <w:b/>
          <w:color w:val="000000"/>
          <w:szCs w:val="18"/>
          <w:lang w:eastAsia="zh-TW"/>
        </w:rPr>
        <w:t xml:space="preserve"> (</w:t>
      </w:r>
      <w:r w:rsidRPr="007F456A">
        <w:rPr>
          <w:rFonts w:eastAsia="PMingLiU" w:cs="Tahoma"/>
          <w:b/>
          <w:color w:val="000000"/>
          <w:szCs w:val="18"/>
          <w:lang w:eastAsia="zh-TW"/>
        </w:rPr>
        <w:t>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日之前</w:t>
      </w:r>
      <w:r w:rsidRPr="007F456A">
        <w:rPr>
          <w:rFonts w:eastAsia="PMingLiU" w:cs="Tahoma"/>
          <w:b/>
          <w:color w:val="000000"/>
          <w:szCs w:val="18"/>
          <w:lang w:eastAsia="zh-TW"/>
        </w:rPr>
        <w:t>)</w:t>
      </w:r>
    </w:p>
    <w:p w14:paraId="59DB9B8E" w14:textId="77777777" w:rsidR="00A81E83" w:rsidRPr="007F456A" w:rsidRDefault="00A81E83" w:rsidP="000C03F3">
      <w:pPr>
        <w:tabs>
          <w:tab w:val="left" w:pos="720"/>
        </w:tabs>
        <w:ind w:left="720"/>
        <w:rPr>
          <w:rFonts w:eastAsia="PMingLiU" w:cs="Tahoma"/>
          <w:lang w:eastAsia="zh-TW"/>
        </w:rPr>
      </w:pPr>
      <w:r w:rsidRPr="007F456A">
        <w:rPr>
          <w:rFonts w:eastAsia="PMingLiU" w:cs="Tahoma"/>
          <w:szCs w:val="18"/>
          <w:lang w:eastAsia="zh-TW"/>
        </w:rPr>
        <w:t>客戶一旦在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日當日或之後進行第一次軟體保證續約</w:t>
      </w:r>
      <w:r w:rsidRPr="007F456A">
        <w:rPr>
          <w:rFonts w:eastAsia="PMingLiU" w:cs="Tahoma"/>
          <w:szCs w:val="18"/>
          <w:lang w:eastAsia="zh-TW"/>
        </w:rPr>
        <w:t xml:space="preserve"> (</w:t>
      </w:r>
      <w:r w:rsidRPr="007F456A">
        <w:rPr>
          <w:rFonts w:eastAsia="PMingLiU" w:cs="Tahoma"/>
          <w:szCs w:val="18"/>
          <w:lang w:eastAsia="zh-TW"/>
        </w:rPr>
        <w:t>但在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，則客戶依</w:t>
      </w:r>
      <w:r w:rsidRPr="007F456A">
        <w:rPr>
          <w:rFonts w:eastAsia="PMingLiU" w:cs="Tahoma"/>
          <w:szCs w:val="18"/>
          <w:lang w:eastAsia="zh-TW"/>
        </w:rPr>
        <w:t xml:space="preserve"> SQL Server 2008 R2 Standard </w:t>
      </w:r>
      <w:r w:rsidRPr="007F456A">
        <w:rPr>
          <w:rFonts w:eastAsia="PMingLiU" w:cs="Tahoma"/>
          <w:szCs w:val="18"/>
          <w:lang w:eastAsia="zh-TW"/>
        </w:rPr>
        <w:t>處理器使用權之產品使用權正確授權的每個伺服器，客戶均得於未取得基礎核心使用權的情況下取得</w:t>
      </w:r>
      <w:r w:rsidRPr="007F456A">
        <w:rPr>
          <w:rFonts w:eastAsia="PMingLiU" w:cs="Tahoma"/>
          <w:szCs w:val="18"/>
          <w:lang w:eastAsia="zh-TW"/>
        </w:rPr>
        <w:t xml:space="preserve"> SQL Server Standard </w:t>
      </w:r>
      <w:r w:rsidRPr="007F456A">
        <w:rPr>
          <w:rFonts w:eastAsia="PMingLiU" w:cs="Tahoma"/>
          <w:szCs w:val="18"/>
          <w:lang w:eastAsia="zh-TW"/>
        </w:rPr>
        <w:t>核心使用權的軟體保證，其核心使用權之數目等於</w:t>
      </w:r>
      <w:r w:rsidRPr="007F456A">
        <w:rPr>
          <w:rFonts w:eastAsia="PMingLiU" w:cs="Tahoma"/>
          <w:szCs w:val="18"/>
          <w:lang w:eastAsia="zh-TW"/>
        </w:rPr>
        <w:t xml:space="preserve"> (a) </w:t>
      </w:r>
      <w:r w:rsidRPr="007F456A">
        <w:rPr>
          <w:rFonts w:eastAsia="PMingLiU" w:cs="Tahoma"/>
          <w:szCs w:val="18"/>
          <w:lang w:eastAsia="zh-TW"/>
        </w:rPr>
        <w:t>和</w:t>
      </w:r>
      <w:r w:rsidRPr="007F456A">
        <w:rPr>
          <w:rFonts w:eastAsia="PMingLiU" w:cs="Tahoma"/>
          <w:szCs w:val="18"/>
          <w:lang w:eastAsia="zh-TW"/>
        </w:rPr>
        <w:t xml:space="preserve"> </w:t>
      </w:r>
      <w:r w:rsidR="008A33D0">
        <w:rPr>
          <w:rFonts w:eastAsia="PMingLiU" w:cs="Tahoma"/>
          <w:szCs w:val="18"/>
          <w:lang w:eastAsia="zh-TW"/>
        </w:rPr>
        <w:br/>
      </w:r>
      <w:r w:rsidRPr="007F456A">
        <w:rPr>
          <w:rFonts w:eastAsia="PMingLiU" w:cs="Tahoma"/>
          <w:szCs w:val="18"/>
          <w:lang w:eastAsia="zh-TW"/>
        </w:rPr>
        <w:t xml:space="preserve">(b) </w:t>
      </w:r>
      <w:r w:rsidRPr="007F456A">
        <w:rPr>
          <w:rFonts w:eastAsia="PMingLiU" w:cs="Tahoma"/>
          <w:szCs w:val="18"/>
          <w:lang w:eastAsia="zh-TW"/>
        </w:rPr>
        <w:t>的加總數目：</w:t>
      </w:r>
    </w:p>
    <w:p w14:paraId="59DB9B8F" w14:textId="77777777" w:rsidR="00A81E83" w:rsidRPr="007F456A" w:rsidRDefault="00A81E83" w:rsidP="00346F4B">
      <w:pPr>
        <w:numPr>
          <w:ilvl w:val="0"/>
          <w:numId w:val="117"/>
        </w:numPr>
        <w:tabs>
          <w:tab w:val="left" w:pos="1440"/>
        </w:tabs>
        <w:ind w:left="1440"/>
        <w:rPr>
          <w:rFonts w:eastAsia="PMingLiU" w:cs="Tahoma"/>
          <w:lang w:eastAsia="zh-TW"/>
        </w:rPr>
      </w:pPr>
      <w:r w:rsidRPr="007F456A">
        <w:rPr>
          <w:rFonts w:eastAsia="PMingLiU" w:cs="Tahoma"/>
          <w:szCs w:val="18"/>
          <w:lang w:eastAsia="zh-TW"/>
        </w:rPr>
        <w:t>某個數目，其等於不超過指派給伺服器的合格使用權數目之數目，或伺服器上實體處理器的總數目乘以大於以下數目之數目：</w:t>
      </w:r>
    </w:p>
    <w:p w14:paraId="59DB9B90" w14:textId="77777777" w:rsidR="00A81E83" w:rsidRPr="007F456A" w:rsidRDefault="00A81E83" w:rsidP="00346F4B">
      <w:pPr>
        <w:numPr>
          <w:ilvl w:val="0"/>
          <w:numId w:val="91"/>
        </w:numPr>
        <w:tabs>
          <w:tab w:val="left" w:pos="1800"/>
        </w:tabs>
        <w:ind w:left="1800"/>
        <w:rPr>
          <w:rFonts w:eastAsia="PMingLiU" w:cs="Tahoma"/>
        </w:rPr>
      </w:pPr>
      <w:r w:rsidRPr="007F456A">
        <w:rPr>
          <w:rFonts w:eastAsia="PMingLiU" w:cs="Tahoma"/>
          <w:szCs w:val="18"/>
        </w:rPr>
        <w:t>四個，或</w:t>
      </w:r>
    </w:p>
    <w:p w14:paraId="59DB9B91" w14:textId="77777777" w:rsidR="00A81E83" w:rsidRPr="008A33D0" w:rsidRDefault="00A81E83" w:rsidP="00346F4B">
      <w:pPr>
        <w:numPr>
          <w:ilvl w:val="0"/>
          <w:numId w:val="91"/>
        </w:numPr>
        <w:tabs>
          <w:tab w:val="left" w:pos="1800"/>
        </w:tabs>
        <w:ind w:left="1800"/>
        <w:rPr>
          <w:rFonts w:eastAsia="PMingLiU" w:cs="Tahoma"/>
          <w:spacing w:val="-2"/>
          <w:lang w:eastAsia="zh-TW"/>
        </w:rPr>
      </w:pPr>
      <w:r w:rsidRPr="008A33D0">
        <w:rPr>
          <w:rFonts w:eastAsia="PMingLiU" w:cs="Tahoma"/>
          <w:spacing w:val="-2"/>
          <w:szCs w:val="18"/>
          <w:lang w:eastAsia="zh-TW"/>
        </w:rPr>
        <w:t>每一實體處理器的核心實際數目乘以適當的核心係數。</w:t>
      </w:r>
      <w:r w:rsidRPr="008A33D0">
        <w:rPr>
          <w:rFonts w:eastAsia="PMingLiU" w:cs="Tahoma"/>
          <w:spacing w:val="-2"/>
          <w:szCs w:val="18"/>
          <w:lang w:eastAsia="zh-TW"/>
        </w:rPr>
        <w:t>(</w:t>
      </w:r>
      <w:r w:rsidRPr="008A33D0">
        <w:rPr>
          <w:rFonts w:eastAsia="PMingLiU" w:cs="Tahoma"/>
          <w:spacing w:val="-2"/>
          <w:szCs w:val="18"/>
          <w:lang w:eastAsia="zh-TW"/>
        </w:rPr>
        <w:t>若每一實體處理器的實際數目超過四個，客戶必須維護一份伺服器上執行之</w:t>
      </w:r>
      <w:r w:rsidRPr="008A33D0">
        <w:rPr>
          <w:rFonts w:eastAsia="PMingLiU" w:cs="Tahoma"/>
          <w:spacing w:val="-2"/>
          <w:szCs w:val="18"/>
          <w:lang w:eastAsia="zh-TW"/>
        </w:rPr>
        <w:t xml:space="preserve"> SQL Server </w:t>
      </w:r>
      <w:r w:rsidRPr="008A33D0">
        <w:rPr>
          <w:rFonts w:eastAsia="PMingLiU" w:cs="Tahoma"/>
          <w:spacing w:val="-2"/>
          <w:szCs w:val="18"/>
          <w:lang w:eastAsia="zh-TW"/>
        </w:rPr>
        <w:t>軟體之組態記錄</w:t>
      </w:r>
      <w:r w:rsidRPr="008A33D0">
        <w:rPr>
          <w:rFonts w:eastAsia="PMingLiU" w:cs="Tahoma"/>
          <w:spacing w:val="-2"/>
          <w:szCs w:val="18"/>
          <w:lang w:eastAsia="zh-TW"/>
        </w:rPr>
        <w:t xml:space="preserve"> (</w:t>
      </w:r>
      <w:r w:rsidRPr="008A33D0">
        <w:rPr>
          <w:rFonts w:eastAsia="PMingLiU" w:cs="Tahoma"/>
          <w:spacing w:val="-2"/>
          <w:szCs w:val="18"/>
          <w:lang w:eastAsia="zh-TW"/>
        </w:rPr>
        <w:t>在授權伺服器上之作業系統環境中執行的授權執行個體</w:t>
      </w:r>
      <w:r w:rsidRPr="008A33D0">
        <w:rPr>
          <w:rFonts w:eastAsia="PMingLiU" w:cs="Tahoma"/>
          <w:spacing w:val="-2"/>
          <w:szCs w:val="18"/>
          <w:lang w:eastAsia="zh-TW"/>
        </w:rPr>
        <w:t xml:space="preserve">) </w:t>
      </w:r>
      <w:r w:rsidRPr="008A33D0">
        <w:rPr>
          <w:rFonts w:eastAsia="PMingLiU" w:cs="Tahoma"/>
          <w:spacing w:val="-2"/>
          <w:szCs w:val="18"/>
          <w:lang w:eastAsia="zh-TW"/>
        </w:rPr>
        <w:t>以及使用</w:t>
      </w:r>
      <w:r w:rsidRPr="008A33D0">
        <w:rPr>
          <w:rFonts w:eastAsia="PMingLiU" w:cs="Tahoma"/>
          <w:spacing w:val="-2"/>
          <w:szCs w:val="18"/>
          <w:lang w:eastAsia="zh-TW"/>
        </w:rPr>
        <w:t xml:space="preserve"> Microsoft MAP </w:t>
      </w:r>
      <w:r w:rsidRPr="008A33D0">
        <w:rPr>
          <w:rFonts w:eastAsia="PMingLiU" w:cs="Tahoma"/>
          <w:spacing w:val="-2"/>
          <w:szCs w:val="18"/>
          <w:lang w:eastAsia="zh-TW"/>
        </w:rPr>
        <w:t>工具或任何相等軟體在軟體保證續約之前支援該軟體的實體硬體記錄</w:t>
      </w:r>
      <w:r w:rsidRPr="008A33D0">
        <w:rPr>
          <w:rFonts w:eastAsia="PMingLiU" w:cs="Tahoma"/>
          <w:spacing w:val="-2"/>
          <w:szCs w:val="18"/>
          <w:lang w:eastAsia="zh-TW"/>
        </w:rPr>
        <w:t>)</w:t>
      </w:r>
      <w:r w:rsidRPr="008A33D0">
        <w:rPr>
          <w:rFonts w:eastAsia="PMingLiU" w:cs="Tahoma"/>
          <w:spacing w:val="-2"/>
          <w:szCs w:val="18"/>
          <w:lang w:eastAsia="zh-TW"/>
        </w:rPr>
        <w:t>。</w:t>
      </w:r>
    </w:p>
    <w:p w14:paraId="59DB9B92" w14:textId="77777777" w:rsidR="00A81E83" w:rsidRPr="007F456A" w:rsidRDefault="00A81E83" w:rsidP="00346F4B">
      <w:pPr>
        <w:numPr>
          <w:ilvl w:val="0"/>
          <w:numId w:val="117"/>
        </w:numPr>
        <w:tabs>
          <w:tab w:val="left" w:pos="1440"/>
        </w:tabs>
        <w:ind w:left="1440"/>
        <w:rPr>
          <w:rFonts w:eastAsia="PMingLiU" w:cs="Tahoma"/>
          <w:lang w:eastAsia="zh-TW"/>
        </w:rPr>
      </w:pPr>
      <w:r w:rsidRPr="007F456A">
        <w:rPr>
          <w:rFonts w:eastAsia="PMingLiU" w:cs="Tahoma"/>
          <w:szCs w:val="18"/>
          <w:lang w:eastAsia="zh-TW"/>
        </w:rPr>
        <w:t>某個數目，其等於指派給伺服器的合格使用權數目之數目，超過伺服器上實體處理器的實際數</w:t>
      </w:r>
      <w:r w:rsidR="008A33D0">
        <w:rPr>
          <w:rFonts w:eastAsia="PMingLiU" w:cs="Tahoma"/>
          <w:szCs w:val="18"/>
          <w:lang w:eastAsia="zh-TW"/>
        </w:rPr>
        <w:br/>
      </w:r>
      <w:r w:rsidRPr="007F456A">
        <w:rPr>
          <w:rFonts w:eastAsia="PMingLiU" w:cs="Tahoma"/>
          <w:szCs w:val="18"/>
          <w:lang w:eastAsia="zh-TW"/>
        </w:rPr>
        <w:t>目乘以四。</w:t>
      </w:r>
    </w:p>
    <w:p w14:paraId="59DB9B93" w14:textId="77777777" w:rsidR="000C03F3" w:rsidRPr="007F456A" w:rsidRDefault="000C03F3" w:rsidP="000C03F3">
      <w:pPr>
        <w:tabs>
          <w:tab w:val="left" w:pos="1440"/>
        </w:tabs>
        <w:rPr>
          <w:rFonts w:eastAsia="PMingLiU" w:cs="Tahoma"/>
          <w:lang w:eastAsia="zh-TW"/>
        </w:rPr>
      </w:pPr>
    </w:p>
    <w:p w14:paraId="59DB9B94" w14:textId="77777777" w:rsidR="000C03F3" w:rsidRPr="007F456A" w:rsidRDefault="00A81E83" w:rsidP="000C03F3">
      <w:pPr>
        <w:spacing w:after="60"/>
        <w:ind w:left="720"/>
        <w:rPr>
          <w:rFonts w:eastAsia="PMingLiU" w:cs="Tahoma"/>
          <w:lang w:eastAsia="zh-TW"/>
        </w:rPr>
      </w:pPr>
      <w:r w:rsidRPr="007F456A">
        <w:rPr>
          <w:rFonts w:eastAsia="PMingLiU" w:cs="Tahoma"/>
          <w:b/>
          <w:szCs w:val="18"/>
          <w:lang w:eastAsia="zh-TW"/>
        </w:rPr>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w:t>
      </w:r>
      <w:r w:rsidRPr="007F456A">
        <w:rPr>
          <w:rFonts w:eastAsia="PMingLiU" w:cs="Tahoma"/>
          <w:b/>
          <w:szCs w:val="18"/>
          <w:lang w:eastAsia="zh-TW"/>
        </w:rPr>
        <w:t>)</w:t>
      </w:r>
    </w:p>
    <w:p w14:paraId="59DB9B95" w14:textId="77777777" w:rsidR="00A81E83" w:rsidRPr="007F456A" w:rsidRDefault="00A81E83" w:rsidP="000C03F3">
      <w:pPr>
        <w:ind w:left="720"/>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日當日或之後第一次進行範圍續約之客戶</w:t>
      </w:r>
      <w:r w:rsidRPr="007F456A">
        <w:rPr>
          <w:rFonts w:eastAsia="PMingLiU" w:cs="Tahoma"/>
          <w:szCs w:val="18"/>
          <w:lang w:eastAsia="zh-TW"/>
        </w:rPr>
        <w:t>，得為每一部根據</w:t>
      </w:r>
      <w:r w:rsidRPr="007F456A">
        <w:rPr>
          <w:rFonts w:eastAsia="PMingLiU" w:cs="Tahoma"/>
          <w:szCs w:val="18"/>
          <w:lang w:eastAsia="zh-TW"/>
        </w:rPr>
        <w:t xml:space="preserve"> SQL Server 2008 R2 </w:t>
      </w:r>
      <w:r w:rsidRPr="007F456A">
        <w:rPr>
          <w:rFonts w:eastAsia="PMingLiU" w:cs="Tahoma"/>
          <w:szCs w:val="18"/>
          <w:lang w:eastAsia="zh-TW"/>
        </w:rPr>
        <w:t>處理器使用權之產品使用權正確授權的伺服器，依下列所述方式取得軟體保證：</w:t>
      </w:r>
    </w:p>
    <w:p w14:paraId="59DB9B96" w14:textId="77777777" w:rsidR="000C03F3" w:rsidRPr="007F456A" w:rsidRDefault="000C03F3" w:rsidP="000C03F3">
      <w:pPr>
        <w:ind w:left="720"/>
        <w:rPr>
          <w:rFonts w:eastAsia="PMingLiU" w:cs="Tahoma"/>
          <w:lang w:eastAsia="zh-TW"/>
        </w:rPr>
      </w:pPr>
    </w:p>
    <w:p w14:paraId="59DB9B97" w14:textId="77777777" w:rsidR="00A81E83" w:rsidRPr="007F456A" w:rsidRDefault="00A81E83" w:rsidP="00346F4B">
      <w:pPr>
        <w:numPr>
          <w:ilvl w:val="3"/>
          <w:numId w:val="92"/>
        </w:numPr>
        <w:tabs>
          <w:tab w:val="left" w:pos="1170"/>
        </w:tabs>
        <w:spacing w:after="60"/>
        <w:ind w:left="1440" w:hanging="36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日以前取得之使用權為合格使用權，客戶得依前述「第一次續約期間</w:t>
      </w:r>
      <w:r w:rsidRPr="007F456A">
        <w:rPr>
          <w:rFonts w:eastAsia="PMingLiU" w:cs="Tahoma"/>
          <w:szCs w:val="18"/>
          <w:lang w:eastAsia="zh-TW"/>
        </w:rPr>
        <w:t xml:space="preserve"> (</w:t>
      </w:r>
      <w:r w:rsidRPr="007F456A">
        <w:rPr>
          <w:rFonts w:eastAsia="PMingLiU" w:cs="Tahoma"/>
          <w:szCs w:val="18"/>
          <w:lang w:eastAsia="zh-TW"/>
        </w:rPr>
        <w:t>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」小節所述條款進行</w:t>
      </w:r>
      <w:r w:rsidRPr="007F456A">
        <w:rPr>
          <w:rFonts w:eastAsia="PMingLiU" w:cs="Tahoma"/>
          <w:szCs w:val="18"/>
          <w:lang w:eastAsia="zh-TW"/>
        </w:rPr>
        <w:t xml:space="preserve"> SA </w:t>
      </w:r>
      <w:r w:rsidRPr="007F456A">
        <w:rPr>
          <w:rFonts w:eastAsia="PMingLiU" w:cs="Tahoma"/>
          <w:szCs w:val="18"/>
          <w:lang w:eastAsia="zh-TW"/>
        </w:rPr>
        <w:t>續約，</w:t>
      </w:r>
    </w:p>
    <w:p w14:paraId="59DB9B98" w14:textId="77777777" w:rsidR="00A81E83" w:rsidRPr="007F456A" w:rsidRDefault="00A81E83" w:rsidP="00346F4B">
      <w:pPr>
        <w:numPr>
          <w:ilvl w:val="3"/>
          <w:numId w:val="92"/>
        </w:numPr>
        <w:tabs>
          <w:tab w:val="left" w:pos="1170"/>
        </w:tabs>
        <w:spacing w:after="60"/>
        <w:ind w:left="1440" w:hanging="360"/>
        <w:rPr>
          <w:rFonts w:eastAsia="PMingLiU" w:cs="Tahoma"/>
          <w:lang w:eastAsia="zh-TW"/>
        </w:rPr>
      </w:pPr>
      <w:r w:rsidRPr="007F456A">
        <w:rPr>
          <w:rFonts w:eastAsia="PMingLiU" w:cs="Tahoma"/>
          <w:szCs w:val="18"/>
        </w:rPr>
        <w:t>於</w:t>
      </w:r>
      <w:r w:rsidRPr="007F456A">
        <w:rPr>
          <w:rFonts w:eastAsia="PMingLiU" w:cs="Tahoma"/>
          <w:szCs w:val="18"/>
        </w:rPr>
        <w:t xml:space="preserve"> 2015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日以後取得之使用權，客戶得為每一份</w:t>
      </w:r>
      <w:r w:rsidRPr="007F456A">
        <w:rPr>
          <w:rFonts w:eastAsia="PMingLiU" w:cs="Tahoma"/>
          <w:szCs w:val="18"/>
        </w:rPr>
        <w:t xml:space="preserve"> SQL Server 2008 R2 Workgroup </w:t>
      </w:r>
      <w:r w:rsidRPr="007F456A">
        <w:rPr>
          <w:rFonts w:eastAsia="PMingLiU" w:cs="Tahoma"/>
          <w:szCs w:val="18"/>
        </w:rPr>
        <w:t>處理器使用權於未取得基礎核心使用權的情況下，為四個</w:t>
      </w:r>
      <w:r w:rsidRPr="007F456A">
        <w:rPr>
          <w:rFonts w:eastAsia="PMingLiU" w:cs="Tahoma"/>
          <w:szCs w:val="18"/>
        </w:rPr>
        <w:t xml:space="preserve"> SQL Server Standard </w:t>
      </w:r>
      <w:r w:rsidRPr="007F456A">
        <w:rPr>
          <w:rFonts w:eastAsia="PMingLiU" w:cs="Tahoma"/>
          <w:szCs w:val="18"/>
        </w:rPr>
        <w:t>核心使用權進行</w:t>
      </w:r>
      <w:r w:rsidRPr="007F456A">
        <w:rPr>
          <w:rFonts w:eastAsia="PMingLiU" w:cs="Tahoma"/>
          <w:szCs w:val="18"/>
        </w:rPr>
        <w:t xml:space="preserve"> SA </w:t>
      </w:r>
      <w:r w:rsidRPr="007F456A">
        <w:rPr>
          <w:rFonts w:eastAsia="PMingLiU" w:cs="Tahoma"/>
          <w:szCs w:val="18"/>
        </w:rPr>
        <w:t>續約。</w:t>
      </w:r>
      <w:r w:rsidR="008A33D0">
        <w:rPr>
          <w:rFonts w:eastAsia="PMingLiU" w:cs="Tahoma"/>
          <w:szCs w:val="18"/>
        </w:rPr>
        <w:br/>
      </w:r>
      <w:r w:rsidRPr="007F456A">
        <w:rPr>
          <w:rFonts w:eastAsia="PMingLiU" w:cs="Tahoma"/>
          <w:szCs w:val="18"/>
          <w:lang w:eastAsia="zh-TW"/>
        </w:rPr>
        <w:t>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的處理器，每一處理器如需四個以上的核心使用權，客戶就必須取得額外的核心使用權。</w:t>
      </w:r>
    </w:p>
    <w:p w14:paraId="59DB9B99" w14:textId="77777777" w:rsidR="00A81E83" w:rsidRPr="007F456A" w:rsidRDefault="00A81E83" w:rsidP="00346F4B">
      <w:pPr>
        <w:numPr>
          <w:ilvl w:val="0"/>
          <w:numId w:val="50"/>
        </w:numPr>
        <w:tabs>
          <w:tab w:val="left" w:pos="720"/>
          <w:tab w:val="left" w:pos="1170"/>
        </w:tabs>
        <w:spacing w:after="60"/>
        <w:ind w:left="1440"/>
        <w:rPr>
          <w:rFonts w:eastAsia="PMingLiU" w:cs="Tahoma"/>
          <w:lang w:eastAsia="zh-TW"/>
        </w:rPr>
      </w:pPr>
      <w:r w:rsidRPr="007F456A">
        <w:rPr>
          <w:rFonts w:eastAsia="PMingLiU" w:cs="Tahoma"/>
          <w:szCs w:val="18"/>
          <w:lang w:eastAsia="zh-TW"/>
        </w:rPr>
        <w:t>一旦依本優惠方案取得核心使用權的軟體保證，客戶的處理器使用權便不再有效。取得</w:t>
      </w:r>
      <w:r w:rsidRPr="007F456A">
        <w:rPr>
          <w:rFonts w:eastAsia="PMingLiU" w:cs="Tahoma"/>
          <w:szCs w:val="18"/>
          <w:lang w:eastAsia="zh-TW"/>
        </w:rPr>
        <w:t xml:space="preserve"> SQL Server </w:t>
      </w:r>
      <w:r w:rsidRPr="007F456A">
        <w:rPr>
          <w:rFonts w:eastAsia="PMingLiU" w:cs="Tahoma"/>
          <w:szCs w:val="18"/>
          <w:lang w:eastAsia="zh-TW"/>
        </w:rPr>
        <w:t>核心使用權軟體保證選擇方案不適用於依訂閱方案的範圍續約。</w:t>
      </w:r>
    </w:p>
    <w:p w14:paraId="59DB9B9A" w14:textId="77777777" w:rsidR="000C03F3" w:rsidRPr="007F456A" w:rsidRDefault="000C03F3" w:rsidP="000C03F3">
      <w:pPr>
        <w:tabs>
          <w:tab w:val="left" w:pos="720"/>
        </w:tabs>
        <w:ind w:left="720"/>
        <w:rPr>
          <w:rFonts w:eastAsia="PMingLiU" w:cs="Tahoma"/>
          <w:lang w:eastAsia="zh-TW"/>
        </w:rPr>
      </w:pPr>
    </w:p>
    <w:p w14:paraId="59DB9B9B" w14:textId="77777777" w:rsidR="000C03F3" w:rsidRPr="007F456A" w:rsidRDefault="00A81E83" w:rsidP="000C03F3">
      <w:pPr>
        <w:tabs>
          <w:tab w:val="left" w:pos="720"/>
          <w:tab w:val="left" w:pos="1800"/>
        </w:tabs>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日之前屆滿，其選擇不續約</w:t>
      </w:r>
    </w:p>
    <w:p w14:paraId="59DB9B9C" w14:textId="77777777" w:rsidR="00A81E83" w:rsidRPr="007F456A" w:rsidRDefault="00A81E83" w:rsidP="000C03F3">
      <w:pPr>
        <w:tabs>
          <w:tab w:val="left" w:pos="720"/>
          <w:tab w:val="left" w:pos="1800"/>
        </w:tabs>
        <w:ind w:left="720"/>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日之前屆滿、且選擇買斷處理器使用權的</w:t>
      </w:r>
      <w:r w:rsidRPr="007F456A">
        <w:rPr>
          <w:rFonts w:eastAsia="PMingLiU" w:cs="Tahoma"/>
        </w:rPr>
        <w:t xml:space="preserve"> </w:t>
      </w:r>
      <w:r w:rsidRPr="007F456A">
        <w:rPr>
          <w:rFonts w:eastAsia="PMingLiU" w:cs="Tahoma"/>
          <w:szCs w:val="18"/>
        </w:rPr>
        <w:t xml:space="preserve">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szCs w:val="18"/>
        </w:rPr>
        <w:t>客戶，和依合約取得永久使用權並選擇不要續約軟體保證的任何其他客戶，均得依該等使用權執行</w:t>
      </w:r>
      <w:r w:rsidRPr="007F456A">
        <w:rPr>
          <w:rFonts w:eastAsia="PMingLiU" w:cs="Tahoma"/>
          <w:szCs w:val="18"/>
        </w:rPr>
        <w:t xml:space="preserve"> SQL Server 2008 R2 </w:t>
      </w:r>
      <w:r w:rsidRPr="007F456A">
        <w:rPr>
          <w:rFonts w:eastAsia="PMingLiU" w:cs="Tahoma"/>
          <w:szCs w:val="18"/>
        </w:rPr>
        <w:t>或</w:t>
      </w:r>
      <w:r w:rsidRPr="007F456A">
        <w:rPr>
          <w:rFonts w:eastAsia="PMingLiU" w:cs="Tahoma"/>
          <w:szCs w:val="18"/>
        </w:rPr>
        <w:t xml:space="preserve"> SQL Server 2012</w:t>
      </w:r>
      <w:r w:rsidRPr="007F456A">
        <w:rPr>
          <w:rFonts w:eastAsia="PMingLiU" w:cs="Tahoma"/>
          <w:szCs w:val="18"/>
        </w:rPr>
        <w:t>，如下所述：</w:t>
      </w:r>
    </w:p>
    <w:p w14:paraId="59DB9B9D" w14:textId="77777777" w:rsidR="000C03F3" w:rsidRPr="007F456A" w:rsidRDefault="000C03F3" w:rsidP="000C03F3">
      <w:pPr>
        <w:tabs>
          <w:tab w:val="left" w:pos="720"/>
          <w:tab w:val="left" w:pos="1800"/>
        </w:tabs>
        <w:ind w:left="720"/>
        <w:rPr>
          <w:rFonts w:eastAsia="PMingLiU" w:cs="Tahoma"/>
        </w:rPr>
      </w:pPr>
    </w:p>
    <w:p w14:paraId="59DB9B9E" w14:textId="77777777" w:rsidR="00A81E83" w:rsidRPr="007F456A" w:rsidRDefault="00A81E83" w:rsidP="00346F4B">
      <w:pPr>
        <w:numPr>
          <w:ilvl w:val="0"/>
          <w:numId w:val="58"/>
        </w:numPr>
        <w:tabs>
          <w:tab w:val="left" w:pos="1440"/>
        </w:tabs>
        <w:spacing w:after="60"/>
        <w:ind w:left="1440"/>
        <w:rPr>
          <w:rFonts w:eastAsia="PMingLiU" w:cs="Tahoma"/>
          <w:lang w:eastAsia="zh-TW"/>
        </w:rPr>
      </w:pPr>
      <w:r w:rsidRPr="007F456A">
        <w:rPr>
          <w:rFonts w:eastAsia="PMingLiU" w:cs="Tahoma"/>
          <w:b/>
          <w:szCs w:val="18"/>
          <w:lang w:eastAsia="zh-TW"/>
        </w:rPr>
        <w:t>SQL Server 2008 R2 Workgroup</w:t>
      </w:r>
      <w:r w:rsidRPr="007F456A">
        <w:rPr>
          <w:rFonts w:eastAsia="PMingLiU" w:cs="Tahoma"/>
          <w:b/>
          <w:szCs w:val="18"/>
          <w:lang w:eastAsia="zh-TW"/>
        </w:rPr>
        <w:t>：</w:t>
      </w:r>
      <w:r w:rsidRPr="007F456A">
        <w:rPr>
          <w:rFonts w:eastAsia="PMingLiU" w:cs="Tahoma"/>
          <w:szCs w:val="18"/>
          <w:lang w:eastAsia="zh-TW"/>
        </w:rPr>
        <w:t>本軟體版本之持續使用需受</w:t>
      </w:r>
      <w:r w:rsidRPr="007F456A">
        <w:rPr>
          <w:rFonts w:eastAsia="PMingLiU" w:cs="Tahoma"/>
          <w:szCs w:val="18"/>
          <w:lang w:eastAsia="zh-TW"/>
        </w:rPr>
        <w:t xml:space="preserve"> SQL Server 2008 R2 Workgroup </w:t>
      </w:r>
      <w:r w:rsidRPr="007F456A">
        <w:rPr>
          <w:rFonts w:eastAsia="PMingLiU" w:cs="Tahoma"/>
          <w:szCs w:val="18"/>
          <w:lang w:eastAsia="zh-TW"/>
        </w:rPr>
        <w:t>處理器使用權之產品使用權所拘束。客戶依照伺服器陣列內的使用權行動性或透過軟體保證的使用權行動性不再擁有權利。</w:t>
      </w:r>
    </w:p>
    <w:p w14:paraId="59DB9B9F" w14:textId="77777777" w:rsidR="00A81E83" w:rsidRPr="007F456A" w:rsidRDefault="00A81E83" w:rsidP="00346F4B">
      <w:pPr>
        <w:numPr>
          <w:ilvl w:val="0"/>
          <w:numId w:val="58"/>
        </w:numPr>
        <w:tabs>
          <w:tab w:val="left" w:pos="1440"/>
        </w:tabs>
        <w:spacing w:after="60"/>
        <w:ind w:left="1440"/>
        <w:rPr>
          <w:rFonts w:eastAsia="PMingLiU" w:cs="Tahoma"/>
        </w:rPr>
      </w:pPr>
      <w:r w:rsidRPr="007F456A">
        <w:rPr>
          <w:rFonts w:eastAsia="PMingLiU" w:cs="Tahoma"/>
          <w:b/>
          <w:szCs w:val="18"/>
        </w:rPr>
        <w:t>SQL Server 2012 Standard Core</w:t>
      </w:r>
      <w:r w:rsidRPr="007F456A">
        <w:rPr>
          <w:rFonts w:eastAsia="PMingLiU" w:cs="Tahoma"/>
          <w:b/>
          <w:szCs w:val="18"/>
        </w:rPr>
        <w:t>：</w:t>
      </w:r>
      <w:r w:rsidRPr="007F456A">
        <w:rPr>
          <w:rFonts w:eastAsia="PMingLiU" w:cs="Tahoma"/>
          <w:szCs w:val="18"/>
        </w:rPr>
        <w:t>本軟體版本之使用需受</w:t>
      </w:r>
      <w:r w:rsidRPr="007F456A">
        <w:rPr>
          <w:rFonts w:eastAsia="PMingLiU" w:cs="Tahoma"/>
          <w:szCs w:val="18"/>
        </w:rPr>
        <w:t xml:space="preserve"> SQL Server 2008 R2 Standard </w:t>
      </w:r>
      <w:r w:rsidRPr="007F456A">
        <w:rPr>
          <w:rFonts w:eastAsia="PMingLiU" w:cs="Tahoma"/>
          <w:szCs w:val="18"/>
        </w:rPr>
        <w:t>處理器使用權之產品使用權所拘束；不過：</w:t>
      </w:r>
    </w:p>
    <w:p w14:paraId="59DB9BA0" w14:textId="77777777" w:rsidR="00A81E83" w:rsidRPr="007F456A" w:rsidRDefault="00A81E83" w:rsidP="00346F4B">
      <w:pPr>
        <w:numPr>
          <w:ilvl w:val="1"/>
          <w:numId w:val="58"/>
        </w:numPr>
        <w:tabs>
          <w:tab w:val="left" w:pos="1800"/>
        </w:tabs>
        <w:spacing w:after="60"/>
        <w:ind w:left="1800"/>
        <w:rPr>
          <w:rFonts w:eastAsia="PMingLiU" w:cs="Tahoma"/>
          <w:lang w:eastAsia="zh-TW"/>
        </w:rPr>
      </w:pPr>
      <w:r w:rsidRPr="007F456A">
        <w:rPr>
          <w:rFonts w:eastAsia="PMingLiU" w:cs="Tahoma"/>
          <w:szCs w:val="18"/>
          <w:lang w:eastAsia="zh-TW"/>
        </w:rPr>
        <w:t>客戶依照伺服器陣列內的使用權行動性或透過軟體保證的使用權行動性不再擁有權利；以及</w:t>
      </w:r>
    </w:p>
    <w:p w14:paraId="59DB9BA1" w14:textId="77777777" w:rsidR="00A81E83" w:rsidRPr="007F456A" w:rsidRDefault="00A81E83" w:rsidP="00346F4B">
      <w:pPr>
        <w:numPr>
          <w:ilvl w:val="1"/>
          <w:numId w:val="58"/>
        </w:numPr>
        <w:tabs>
          <w:tab w:val="left" w:pos="1800"/>
        </w:tabs>
        <w:spacing w:after="60"/>
        <w:ind w:left="1800"/>
        <w:rPr>
          <w:rFonts w:eastAsia="PMingLiU" w:cs="Tahoma"/>
          <w:lang w:eastAsia="zh-TW"/>
        </w:rPr>
      </w:pPr>
      <w:r w:rsidRPr="007F456A">
        <w:rPr>
          <w:rFonts w:eastAsia="PMingLiU" w:cs="Tahoma"/>
          <w:szCs w:val="18"/>
          <w:lang w:eastAsia="zh-TW"/>
        </w:rPr>
        <w:t>與其「核心使用權的相當權利」相關之使用權的任何重新指定需受以下</w:t>
      </w:r>
      <w:r w:rsidRPr="007F456A">
        <w:rPr>
          <w:rFonts w:eastAsia="PMingLiU" w:cs="Tahoma"/>
          <w:szCs w:val="18"/>
          <w:lang w:eastAsia="zh-TW"/>
        </w:rPr>
        <w:t xml:space="preserve"> (i) </w:t>
      </w:r>
      <w:r w:rsidRPr="007F456A">
        <w:rPr>
          <w:rFonts w:eastAsia="PMingLiU" w:cs="Tahoma"/>
          <w:szCs w:val="18"/>
          <w:lang w:eastAsia="zh-TW"/>
        </w:rPr>
        <w:t>和</w:t>
      </w:r>
      <w:r w:rsidRPr="007F456A">
        <w:rPr>
          <w:rFonts w:eastAsia="PMingLiU" w:cs="Tahoma"/>
          <w:szCs w:val="18"/>
          <w:lang w:eastAsia="zh-TW"/>
        </w:rPr>
        <w:t xml:space="preserve"> (ii) </w:t>
      </w:r>
      <w:r w:rsidRPr="007F456A">
        <w:rPr>
          <w:rFonts w:eastAsia="PMingLiU" w:cs="Tahoma"/>
          <w:szCs w:val="18"/>
          <w:lang w:eastAsia="zh-TW"/>
        </w:rPr>
        <w:t>之限制所</w:t>
      </w:r>
      <w:r w:rsidR="008A33D0">
        <w:rPr>
          <w:rFonts w:eastAsia="PMingLiU" w:cs="Tahoma"/>
          <w:szCs w:val="18"/>
          <w:lang w:eastAsia="zh-TW"/>
        </w:rPr>
        <w:br/>
      </w:r>
      <w:r w:rsidRPr="007F456A">
        <w:rPr>
          <w:rFonts w:eastAsia="PMingLiU" w:cs="Tahoma"/>
          <w:szCs w:val="18"/>
          <w:lang w:eastAsia="zh-TW"/>
        </w:rPr>
        <w:t>拘束。核心使用權的相當權利判斷如下。</w:t>
      </w:r>
    </w:p>
    <w:p w14:paraId="59DB9BA2" w14:textId="77777777" w:rsidR="00A81E83" w:rsidRPr="007F456A" w:rsidRDefault="00A81E83" w:rsidP="00346F4B">
      <w:pPr>
        <w:numPr>
          <w:ilvl w:val="2"/>
          <w:numId w:val="58"/>
        </w:numPr>
        <w:tabs>
          <w:tab w:val="left" w:pos="2160"/>
        </w:tabs>
        <w:spacing w:after="60"/>
        <w:rPr>
          <w:rFonts w:eastAsia="PMingLiU" w:cs="Tahoma"/>
          <w:lang w:eastAsia="zh-TW"/>
        </w:rPr>
      </w:pPr>
      <w:r w:rsidRPr="007F456A">
        <w:rPr>
          <w:rFonts w:eastAsia="PMingLiU" w:cs="Tahoma"/>
          <w:szCs w:val="18"/>
          <w:lang w:eastAsia="zh-TW"/>
        </w:rPr>
        <w:t>若使用權的數目等於不超過下列任一數的數目：</w:t>
      </w:r>
      <w:r w:rsidRPr="007F456A">
        <w:rPr>
          <w:rFonts w:eastAsia="PMingLiU" w:cs="Tahoma"/>
          <w:szCs w:val="18"/>
          <w:lang w:eastAsia="zh-TW"/>
        </w:rPr>
        <w:t xml:space="preserve">(x) </w:t>
      </w:r>
      <w:r w:rsidRPr="007F456A">
        <w:rPr>
          <w:rFonts w:eastAsia="PMingLiU" w:cs="Tahoma"/>
          <w:szCs w:val="18"/>
          <w:lang w:eastAsia="zh-TW"/>
        </w:rPr>
        <w:t>在軟體保證屆滿之前立即指派給授權伺服器之處理器使用權總數，或</w:t>
      </w:r>
      <w:r w:rsidRPr="007F456A">
        <w:rPr>
          <w:rFonts w:eastAsia="PMingLiU" w:cs="Tahoma"/>
          <w:szCs w:val="18"/>
          <w:lang w:eastAsia="zh-TW"/>
        </w:rPr>
        <w:t xml:space="preserve"> (y) </w:t>
      </w:r>
      <w:r w:rsidRPr="007F456A">
        <w:rPr>
          <w:rFonts w:eastAsia="PMingLiU" w:cs="Tahoma"/>
          <w:szCs w:val="18"/>
          <w:lang w:eastAsia="zh-TW"/>
        </w:rPr>
        <w:t>該伺服器上的實體處理器總數，則核心使用權的相當權利會大於：</w:t>
      </w:r>
    </w:p>
    <w:p w14:paraId="59DB9BA3" w14:textId="77777777" w:rsidR="00A81E83" w:rsidRPr="007F456A" w:rsidRDefault="00A81E83" w:rsidP="00346F4B">
      <w:pPr>
        <w:numPr>
          <w:ilvl w:val="4"/>
          <w:numId w:val="50"/>
        </w:numPr>
        <w:tabs>
          <w:tab w:val="left" w:pos="2520"/>
        </w:tabs>
        <w:spacing w:after="60"/>
        <w:ind w:left="2520"/>
        <w:rPr>
          <w:rFonts w:eastAsia="PMingLiU" w:cs="Tahoma"/>
          <w:lang w:eastAsia="zh-TW"/>
        </w:rPr>
      </w:pPr>
      <w:r w:rsidRPr="007F456A">
        <w:rPr>
          <w:rFonts w:eastAsia="PMingLiU" w:cs="Tahoma"/>
          <w:szCs w:val="18"/>
          <w:lang w:eastAsia="zh-TW"/>
        </w:rPr>
        <w:lastRenderedPageBreak/>
        <w:t>每一處理器使用權四個核心，或</w:t>
      </w:r>
    </w:p>
    <w:p w14:paraId="59DB9BA4" w14:textId="77777777" w:rsidR="00A81E83" w:rsidRPr="007F456A" w:rsidRDefault="00A81E83" w:rsidP="00346F4B">
      <w:pPr>
        <w:numPr>
          <w:ilvl w:val="4"/>
          <w:numId w:val="50"/>
        </w:numPr>
        <w:tabs>
          <w:tab w:val="left" w:pos="2520"/>
        </w:tabs>
        <w:spacing w:after="60"/>
        <w:ind w:left="2520"/>
        <w:rPr>
          <w:rFonts w:eastAsia="PMingLiU" w:cs="Tahoma"/>
          <w:lang w:eastAsia="zh-TW"/>
        </w:rPr>
      </w:pPr>
      <w:r w:rsidRPr="007F456A">
        <w:rPr>
          <w:rFonts w:eastAsia="PMingLiU" w:cs="Tahoma"/>
          <w:szCs w:val="18"/>
          <w:lang w:eastAsia="zh-TW"/>
        </w:rPr>
        <w:t>根據每一實體處理器之實際核心數目的每一處理器使用權之核心數目，乘以適當的核心係數。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若每一實體處理器的實際數目超過四個，客戶必須維護一份伺服器上執行之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工具或任何相等軟體在軟體保證屆滿之前支援該軟體的實體硬體記錄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BA5" w14:textId="77777777" w:rsidR="00A81E83" w:rsidRPr="007F456A" w:rsidRDefault="00A81E83" w:rsidP="00346F4B">
      <w:pPr>
        <w:numPr>
          <w:ilvl w:val="1"/>
          <w:numId w:val="58"/>
        </w:numPr>
        <w:tabs>
          <w:tab w:val="left" w:pos="1800"/>
        </w:tabs>
        <w:spacing w:after="60"/>
        <w:ind w:left="1800"/>
        <w:rPr>
          <w:rFonts w:eastAsia="PMingLiU" w:cs="Tahoma"/>
          <w:lang w:eastAsia="zh-TW"/>
        </w:rPr>
      </w:pPr>
      <w:r w:rsidRPr="007F456A">
        <w:rPr>
          <w:rFonts w:eastAsia="PMingLiU" w:cs="Tahoma"/>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59DB9BA6" w14:textId="77777777" w:rsidR="00A81E83" w:rsidRPr="008A33D0" w:rsidRDefault="00A81E83" w:rsidP="00346F4B">
      <w:pPr>
        <w:numPr>
          <w:ilvl w:val="1"/>
          <w:numId w:val="58"/>
        </w:numPr>
        <w:tabs>
          <w:tab w:val="left" w:pos="1800"/>
        </w:tabs>
        <w:spacing w:after="60"/>
        <w:ind w:left="1800"/>
        <w:rPr>
          <w:rFonts w:eastAsia="PMingLiU" w:cs="Tahoma"/>
          <w:lang w:eastAsia="zh-TW"/>
        </w:rPr>
      </w:pPr>
      <w:r w:rsidRPr="008A33D0">
        <w:rPr>
          <w:rFonts w:eastAsia="PMingLiU" w:cs="Tahoma"/>
          <w:szCs w:val="18"/>
          <w:lang w:eastAsia="zh-TW"/>
        </w:rPr>
        <w:t>客戶得將使用權重新指定至另一部伺服器上。然而，客戶若將使用權重新指定至另一部伺服器，則需遵守</w:t>
      </w:r>
      <w:r w:rsidRPr="008A33D0">
        <w:rPr>
          <w:rFonts w:eastAsia="PMingLiU" w:cs="Tahoma"/>
          <w:szCs w:val="18"/>
          <w:lang w:eastAsia="zh-TW"/>
        </w:rPr>
        <w:t xml:space="preserve"> SQL Server 2012 </w:t>
      </w:r>
      <w:r w:rsidRPr="008A33D0">
        <w:rPr>
          <w:rFonts w:eastAsia="PMingLiU" w:cs="Tahoma"/>
          <w:szCs w:val="18"/>
          <w:lang w:eastAsia="zh-TW"/>
        </w:rPr>
        <w:t>之使用權利。根據</w:t>
      </w:r>
      <w:r w:rsidRPr="008A33D0">
        <w:rPr>
          <w:rFonts w:eastAsia="PMingLiU" w:cs="Tahoma"/>
          <w:szCs w:val="18"/>
          <w:lang w:eastAsia="zh-TW"/>
        </w:rPr>
        <w:t xml:space="preserve"> SQL 2012 </w:t>
      </w:r>
      <w:r w:rsidRPr="008A33D0">
        <w:rPr>
          <w:rFonts w:eastAsia="PMingLiU" w:cs="Tahoma"/>
          <w:szCs w:val="18"/>
          <w:lang w:eastAsia="zh-TW"/>
        </w:rPr>
        <w:t>使用權利將核心使用權指定至伺服</w:t>
      </w:r>
      <w:r w:rsidR="008A33D0">
        <w:rPr>
          <w:rFonts w:eastAsia="PMingLiU" w:cs="Tahoma"/>
          <w:szCs w:val="18"/>
          <w:lang w:eastAsia="zh-TW"/>
        </w:rPr>
        <w:br/>
      </w:r>
      <w:r w:rsidRPr="008A33D0">
        <w:rPr>
          <w:rFonts w:eastAsia="PMingLiU" w:cs="Tahoma"/>
          <w:szCs w:val="18"/>
          <w:lang w:eastAsia="zh-TW"/>
        </w:rPr>
        <w:t>器時，客戶得將其現有使用權的核心使用權同等權利，與其他</w:t>
      </w:r>
      <w:r w:rsidRPr="008A33D0">
        <w:rPr>
          <w:rFonts w:eastAsia="PMingLiU" w:cs="Tahoma"/>
          <w:szCs w:val="18"/>
          <w:lang w:eastAsia="zh-TW"/>
        </w:rPr>
        <w:t xml:space="preserve"> SQL Server 2012 </w:t>
      </w:r>
      <w:r w:rsidRPr="008A33D0">
        <w:rPr>
          <w:rFonts w:eastAsia="PMingLiU" w:cs="Tahoma"/>
          <w:szCs w:val="18"/>
          <w:lang w:eastAsia="zh-TW"/>
        </w:rPr>
        <w:t>核心使用權相互合併。</w:t>
      </w:r>
    </w:p>
    <w:p w14:paraId="59DB9BA7" w14:textId="77777777" w:rsidR="00A81E83" w:rsidRPr="007F456A" w:rsidRDefault="00A81E83" w:rsidP="00346F4B">
      <w:pPr>
        <w:numPr>
          <w:ilvl w:val="1"/>
          <w:numId w:val="58"/>
        </w:numPr>
        <w:tabs>
          <w:tab w:val="left" w:pos="1800"/>
        </w:tabs>
        <w:spacing w:after="60"/>
        <w:ind w:left="1800"/>
        <w:rPr>
          <w:rFonts w:eastAsia="PMingLiU" w:cs="Tahoma"/>
          <w:lang w:eastAsia="zh-TW"/>
        </w:rPr>
      </w:pPr>
      <w:r w:rsidRPr="007F456A">
        <w:rPr>
          <w:rFonts w:eastAsia="PMingLiU" w:cs="Tahoma"/>
          <w:szCs w:val="18"/>
          <w:lang w:eastAsia="zh-TW"/>
        </w:rPr>
        <w:t>客戶視為核心使用權的相等權利並未默示客戶得跨兩個或更多處理器指派單一處理器使用權</w:t>
      </w:r>
      <w:r w:rsidR="008A33D0">
        <w:rPr>
          <w:rFonts w:eastAsia="PMingLiU" w:cs="Tahoma"/>
          <w:szCs w:val="18"/>
          <w:lang w:eastAsia="zh-TW"/>
        </w:rPr>
        <w:br/>
      </w:r>
      <w:r w:rsidRPr="007F456A">
        <w:rPr>
          <w:rFonts w:eastAsia="PMingLiU" w:cs="Tahoma"/>
          <w:szCs w:val="18"/>
          <w:lang w:eastAsia="zh-TW"/>
        </w:rPr>
        <w:t>至核心。</w:t>
      </w:r>
    </w:p>
    <w:p w14:paraId="59DB9BA8" w14:textId="77777777" w:rsidR="000C03F3" w:rsidRPr="007F456A" w:rsidRDefault="000C03F3" w:rsidP="000C03F3">
      <w:pPr>
        <w:tabs>
          <w:tab w:val="left" w:pos="1800"/>
        </w:tabs>
        <w:spacing w:after="60"/>
        <w:rPr>
          <w:rFonts w:eastAsia="PMingLiU" w:cs="Tahoma"/>
          <w:lang w:eastAsia="zh-TW"/>
        </w:rPr>
      </w:pPr>
    </w:p>
    <w:p w14:paraId="59DB9BA9" w14:textId="77777777" w:rsidR="000C03F3" w:rsidRPr="007F456A" w:rsidRDefault="00A81E83" w:rsidP="000C03F3">
      <w:pPr>
        <w:tabs>
          <w:tab w:val="left" w:pos="720"/>
        </w:tabs>
        <w:spacing w:after="60"/>
        <w:ind w:left="720"/>
        <w:rPr>
          <w:rFonts w:eastAsia="PMingLiU" w:cs="Tahoma"/>
          <w:lang w:eastAsia="zh-TW"/>
        </w:rPr>
      </w:pPr>
      <w:r w:rsidRPr="007F456A">
        <w:rPr>
          <w:rFonts w:eastAsia="PMingLiU" w:cs="Tahoma"/>
          <w:b/>
          <w:color w:val="000000"/>
          <w:szCs w:val="18"/>
          <w:lang w:eastAsia="zh-TW"/>
        </w:rPr>
        <w:t>若具備軟體保證範圍之客戶即將在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日當日或之後屆滿，其選擇不續約</w:t>
      </w:r>
    </w:p>
    <w:p w14:paraId="59DB9BAA" w14:textId="77777777" w:rsidR="00A81E83" w:rsidRPr="007F456A" w:rsidRDefault="00A81E83" w:rsidP="000C03F3">
      <w:pPr>
        <w:tabs>
          <w:tab w:val="left" w:pos="720"/>
        </w:tabs>
        <w:ind w:left="720"/>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日當日或之後屆滿、且選擇買斷處理器使用權的</w:t>
      </w:r>
      <w:r w:rsidRPr="007F456A">
        <w:rPr>
          <w:rFonts w:eastAsia="PMingLiU" w:cs="Tahoma"/>
        </w:rPr>
        <w:t xml:space="preserve"> </w:t>
      </w:r>
      <w:r w:rsidRPr="007F456A">
        <w:rPr>
          <w:rFonts w:eastAsia="PMingLiU" w:cs="Tahoma"/>
          <w:color w:val="000000"/>
          <w:szCs w:val="18"/>
        </w:rPr>
        <w:t xml:space="preserve">Enterprise Subscription </w:t>
      </w:r>
      <w:r w:rsidRPr="007F456A">
        <w:rPr>
          <w:rFonts w:eastAsia="PMingLiU" w:cs="Tahoma"/>
          <w:bCs/>
          <w:color w:val="000000"/>
          <w:szCs w:val="18"/>
        </w:rPr>
        <w:t>及</w:t>
      </w:r>
      <w:r w:rsidRPr="007F456A">
        <w:rPr>
          <w:rFonts w:eastAsia="PMingLiU" w:cs="Tahoma"/>
          <w:bCs/>
          <w:color w:val="000000"/>
          <w:szCs w:val="18"/>
        </w:rPr>
        <w:t xml:space="preserve"> Open Value Subscription </w:t>
      </w:r>
      <w:r w:rsidRPr="007F456A">
        <w:rPr>
          <w:rFonts w:eastAsia="PMingLiU" w:cs="Tahoma"/>
          <w:color w:val="000000"/>
          <w:szCs w:val="18"/>
        </w:rPr>
        <w:t>客戶，和依合約取得永久使用權的任何其他客戶，將擁有下列選項：</w:t>
      </w:r>
    </w:p>
    <w:p w14:paraId="59DB9BAB" w14:textId="77777777" w:rsidR="000C03F3" w:rsidRPr="007F456A" w:rsidRDefault="000C03F3" w:rsidP="000C03F3">
      <w:pPr>
        <w:tabs>
          <w:tab w:val="left" w:pos="720"/>
        </w:tabs>
        <w:ind w:left="720"/>
        <w:rPr>
          <w:rFonts w:eastAsia="PMingLiU" w:cs="Tahoma"/>
        </w:rPr>
      </w:pPr>
    </w:p>
    <w:p w14:paraId="59DB9BAC"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日以前取得之使用權為合格使用權，得依前述</w:t>
      </w:r>
      <w:r w:rsidR="008A33D0">
        <w:rPr>
          <w:rFonts w:eastAsia="PMingLiU" w:cs="Tahoma"/>
          <w:szCs w:val="18"/>
          <w:lang w:eastAsia="zh-TW"/>
        </w:rPr>
        <w:br/>
      </w:r>
      <w:r w:rsidRPr="007F456A">
        <w:rPr>
          <w:rFonts w:eastAsia="PMingLiU" w:cs="Tahoma"/>
          <w:szCs w:val="18"/>
          <w:lang w:eastAsia="zh-TW"/>
        </w:rPr>
        <w:t>「若具備軟體保證範圍之客戶即將在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日之前屆滿，其選擇不續約」小節所述條款，繼續使用</w:t>
      </w:r>
      <w:r w:rsidRPr="007F456A">
        <w:rPr>
          <w:rFonts w:eastAsia="PMingLiU" w:cs="Tahoma"/>
          <w:szCs w:val="18"/>
          <w:lang w:eastAsia="zh-TW"/>
        </w:rPr>
        <w:t xml:space="preserve"> SQL Server 2012</w:t>
      </w:r>
      <w:r w:rsidRPr="007F456A">
        <w:rPr>
          <w:rFonts w:eastAsia="PMingLiU" w:cs="Tahoma"/>
          <w:szCs w:val="18"/>
          <w:lang w:eastAsia="zh-TW"/>
        </w:rPr>
        <w:t>，而且</w:t>
      </w:r>
    </w:p>
    <w:p w14:paraId="59DB9BAD"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color w:val="000000"/>
          <w:szCs w:val="18"/>
          <w:lang w:eastAsia="zh-TW"/>
        </w:rPr>
        <w:t>於</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日以後取得之使用權，客戶處理器使用權的核心使用權同等權利即為四個</w:t>
      </w:r>
      <w:r w:rsidRPr="007F456A">
        <w:rPr>
          <w:rFonts w:eastAsia="PMingLiU" w:cs="Tahoma"/>
          <w:color w:val="000000"/>
          <w:szCs w:val="18"/>
          <w:lang w:eastAsia="zh-TW"/>
        </w:rPr>
        <w:t xml:space="preserve"> SQL Server 2012 Standard </w:t>
      </w:r>
      <w:r w:rsidRPr="007F456A">
        <w:rPr>
          <w:rFonts w:eastAsia="PMingLiU" w:cs="Tahoma"/>
          <w:color w:val="000000"/>
          <w:szCs w:val="18"/>
          <w:lang w:eastAsia="zh-TW"/>
        </w:rPr>
        <w:t>核心使用權。針對持續用於</w:t>
      </w:r>
      <w:r w:rsidRPr="007F456A">
        <w:rPr>
          <w:rFonts w:eastAsia="PMingLiU" w:cs="Tahoma"/>
          <w:color w:val="000000"/>
          <w:szCs w:val="18"/>
          <w:lang w:eastAsia="zh-TW"/>
        </w:rPr>
        <w:t xml:space="preserve"> SQL Server 2012 </w:t>
      </w:r>
      <w:r w:rsidRPr="007F456A">
        <w:rPr>
          <w:rFonts w:eastAsia="PMingLiU" w:cs="Tahoma"/>
          <w:color w:val="000000"/>
          <w:szCs w:val="18"/>
          <w:lang w:eastAsia="zh-TW"/>
        </w:rPr>
        <w:t>的處理器，每一處理器如</w:t>
      </w:r>
      <w:r w:rsidR="008A33D0">
        <w:rPr>
          <w:rFonts w:eastAsia="PMingLiU" w:cs="Tahoma"/>
          <w:color w:val="000000"/>
          <w:szCs w:val="18"/>
          <w:lang w:eastAsia="zh-TW"/>
        </w:rPr>
        <w:br/>
      </w:r>
      <w:r w:rsidRPr="007F456A">
        <w:rPr>
          <w:rFonts w:eastAsia="PMingLiU" w:cs="Tahoma"/>
          <w:color w:val="000000"/>
          <w:szCs w:val="18"/>
          <w:lang w:eastAsia="zh-TW"/>
        </w:rPr>
        <w:t>需四個以上的核心使用權，客戶就必須取得額外的核心使用權。</w:t>
      </w:r>
    </w:p>
    <w:p w14:paraId="59DB9BAE" w14:textId="77777777" w:rsidR="000C03F3" w:rsidRPr="007F456A" w:rsidRDefault="000C03F3" w:rsidP="000C03F3">
      <w:pPr>
        <w:rPr>
          <w:rFonts w:eastAsia="PMingLiU" w:cs="Tahoma"/>
          <w:lang w:eastAsia="zh-TW"/>
        </w:rPr>
      </w:pPr>
    </w:p>
    <w:p w14:paraId="59DB9BAF" w14:textId="77777777" w:rsidR="000C03F3" w:rsidRPr="007F456A" w:rsidRDefault="00A81E83" w:rsidP="000C03F3">
      <w:pPr>
        <w:pStyle w:val="ListParagraph"/>
        <w:tabs>
          <w:tab w:val="left" w:pos="720"/>
        </w:tabs>
        <w:spacing w:after="60"/>
        <w:contextualSpacing w:val="0"/>
        <w:rPr>
          <w:rFonts w:ascii="Tahoma" w:eastAsia="PMingLiU" w:hAnsi="Tahoma" w:cs="Tahoma"/>
          <w:lang w:eastAsia="zh-TW"/>
        </w:rPr>
      </w:pPr>
      <w:r w:rsidRPr="007F456A">
        <w:rPr>
          <w:rFonts w:ascii="Tahoma" w:eastAsia="PMingLiU" w:hAnsi="Tahoma" w:cs="Tahoma"/>
          <w:b/>
          <w:color w:val="000000"/>
          <w:sz w:val="18"/>
          <w:szCs w:val="18"/>
          <w:lang w:eastAsia="zh-TW"/>
        </w:rPr>
        <w:t>對於位在中華人民</w:t>
      </w:r>
      <w:r w:rsidRPr="007F456A">
        <w:rPr>
          <w:rFonts w:ascii="Tahoma" w:eastAsia="PMingLiU" w:hAnsi="Tahoma" w:cs="Tahoma"/>
          <w:color w:val="000000"/>
          <w:sz w:val="18"/>
          <w:szCs w:val="18"/>
          <w:lang w:eastAsia="zh-TW"/>
        </w:rPr>
        <w:t xml:space="preserve"> </w:t>
      </w:r>
      <w:r w:rsidRPr="007F456A">
        <w:rPr>
          <w:rFonts w:ascii="Tahoma" w:eastAsia="PMingLiU" w:hAnsi="Tahoma" w:cs="Tahoma"/>
          <w:b/>
          <w:color w:val="000000"/>
          <w:sz w:val="18"/>
          <w:szCs w:val="18"/>
          <w:lang w:eastAsia="zh-TW"/>
        </w:rPr>
        <w:t>共和國且取得處理器使用權和</w:t>
      </w:r>
      <w:r w:rsidRPr="007F456A">
        <w:rPr>
          <w:rFonts w:ascii="Tahoma" w:eastAsia="PMingLiU" w:hAnsi="Tahoma" w:cs="Tahoma"/>
          <w:b/>
          <w:color w:val="000000"/>
          <w:sz w:val="18"/>
          <w:szCs w:val="18"/>
          <w:lang w:eastAsia="zh-TW"/>
        </w:rPr>
        <w:t xml:space="preserve"> SQL Server 2008 R2 </w:t>
      </w:r>
      <w:r w:rsidRPr="007F456A">
        <w:rPr>
          <w:rFonts w:ascii="Tahoma" w:eastAsia="PMingLiU" w:hAnsi="Tahoma" w:cs="Tahoma"/>
          <w:b/>
          <w:color w:val="000000"/>
          <w:sz w:val="18"/>
          <w:szCs w:val="18"/>
          <w:lang w:eastAsia="zh-TW"/>
        </w:rPr>
        <w:t>軟體保證的客戶</w:t>
      </w:r>
    </w:p>
    <w:p w14:paraId="59DB9BB0" w14:textId="77777777" w:rsidR="00A81E83" w:rsidRPr="007F456A" w:rsidRDefault="00A81E83" w:rsidP="000C03F3">
      <w:pPr>
        <w:pStyle w:val="ListParagraph"/>
        <w:tabs>
          <w:tab w:val="left" w:pos="720"/>
        </w:tabs>
        <w:contextualSpacing w:val="0"/>
        <w:rPr>
          <w:rFonts w:ascii="Tahoma" w:eastAsia="PMingLiU" w:hAnsi="Tahoma" w:cs="Tahoma"/>
          <w:lang w:eastAsia="zh-TW"/>
        </w:rPr>
      </w:pPr>
      <w:r w:rsidRPr="007F456A">
        <w:rPr>
          <w:rFonts w:ascii="Tahoma" w:eastAsia="PMingLiU" w:hAnsi="Tahoma" w:cs="Tahoma"/>
          <w:color w:val="000000"/>
          <w:sz w:val="18"/>
          <w:szCs w:val="18"/>
          <w:lang w:eastAsia="zh-TW"/>
        </w:rPr>
        <w:t>本產品清單注意事項中提到的</w:t>
      </w:r>
      <w:r w:rsidRPr="007F456A">
        <w:rPr>
          <w:rFonts w:ascii="Tahoma" w:eastAsia="PMingLiU" w:hAnsi="Tahoma" w:cs="Tahoma"/>
          <w:color w:val="000000"/>
          <w:sz w:val="18"/>
          <w:szCs w:val="18"/>
          <w:lang w:eastAsia="zh-TW"/>
        </w:rPr>
        <w:t xml:space="preserve"> 2012 </w:t>
      </w:r>
      <w:r w:rsidRPr="007F456A">
        <w:rPr>
          <w:rFonts w:ascii="Tahoma" w:eastAsia="PMingLiU" w:hAnsi="Tahoma" w:cs="Tahoma"/>
          <w:color w:val="000000"/>
          <w:sz w:val="18"/>
          <w:szCs w:val="18"/>
          <w:lang w:eastAsia="zh-TW"/>
        </w:rPr>
        <w:t>年</w:t>
      </w:r>
      <w:r w:rsidRPr="007F456A">
        <w:rPr>
          <w:rFonts w:ascii="Tahoma" w:eastAsia="PMingLiU" w:hAnsi="Tahoma" w:cs="Tahoma"/>
          <w:color w:val="000000"/>
          <w:sz w:val="18"/>
          <w:szCs w:val="18"/>
          <w:lang w:eastAsia="zh-TW"/>
        </w:rPr>
        <w:t xml:space="preserve"> 4 </w:t>
      </w:r>
      <w:r w:rsidRPr="007F456A">
        <w:rPr>
          <w:rFonts w:ascii="Tahoma" w:eastAsia="PMingLiU" w:hAnsi="Tahoma" w:cs="Tahoma"/>
          <w:color w:val="000000"/>
          <w:sz w:val="18"/>
          <w:szCs w:val="18"/>
          <w:lang w:eastAsia="zh-TW"/>
        </w:rPr>
        <w:t>月</w:t>
      </w:r>
      <w:r w:rsidRPr="007F456A">
        <w:rPr>
          <w:rFonts w:ascii="Tahoma" w:eastAsia="PMingLiU" w:hAnsi="Tahoma" w:cs="Tahoma"/>
          <w:color w:val="000000"/>
          <w:sz w:val="18"/>
          <w:szCs w:val="18"/>
          <w:lang w:eastAsia="zh-TW"/>
        </w:rPr>
        <w:t xml:space="preserve"> 1 </w:t>
      </w:r>
      <w:r w:rsidRPr="007F456A">
        <w:rPr>
          <w:rFonts w:ascii="Tahoma" w:eastAsia="PMingLiU" w:hAnsi="Tahoma" w:cs="Tahoma"/>
          <w:color w:val="000000"/>
          <w:sz w:val="18"/>
          <w:szCs w:val="18"/>
          <w:lang w:eastAsia="zh-TW"/>
        </w:rPr>
        <w:t>日和</w:t>
      </w:r>
      <w:r w:rsidRPr="007F456A">
        <w:rPr>
          <w:rFonts w:ascii="Tahoma" w:eastAsia="PMingLiU" w:hAnsi="Tahoma" w:cs="Tahoma"/>
          <w:color w:val="000000"/>
          <w:sz w:val="18"/>
          <w:szCs w:val="18"/>
          <w:lang w:eastAsia="zh-TW"/>
        </w:rPr>
        <w:t xml:space="preserve"> 2015 </w:t>
      </w:r>
      <w:r w:rsidRPr="007F456A">
        <w:rPr>
          <w:rFonts w:ascii="Tahoma" w:eastAsia="PMingLiU" w:hAnsi="Tahoma" w:cs="Tahoma"/>
          <w:color w:val="000000"/>
          <w:sz w:val="18"/>
          <w:szCs w:val="18"/>
          <w:lang w:eastAsia="zh-TW"/>
        </w:rPr>
        <w:t>年</w:t>
      </w:r>
      <w:r w:rsidRPr="007F456A">
        <w:rPr>
          <w:rFonts w:ascii="Tahoma" w:eastAsia="PMingLiU" w:hAnsi="Tahoma" w:cs="Tahoma"/>
          <w:color w:val="000000"/>
          <w:sz w:val="18"/>
          <w:szCs w:val="18"/>
          <w:lang w:eastAsia="zh-TW"/>
        </w:rPr>
        <w:t xml:space="preserve"> 4 </w:t>
      </w:r>
      <w:r w:rsidRPr="007F456A">
        <w:rPr>
          <w:rFonts w:ascii="Tahoma" w:eastAsia="PMingLiU" w:hAnsi="Tahoma" w:cs="Tahoma"/>
          <w:color w:val="000000"/>
          <w:sz w:val="18"/>
          <w:szCs w:val="18"/>
          <w:lang w:eastAsia="zh-TW"/>
        </w:rPr>
        <w:t>月</w:t>
      </w:r>
      <w:r w:rsidRPr="007F456A">
        <w:rPr>
          <w:rFonts w:ascii="Tahoma" w:eastAsia="PMingLiU" w:hAnsi="Tahoma" w:cs="Tahoma"/>
          <w:color w:val="000000"/>
          <w:sz w:val="18"/>
          <w:szCs w:val="18"/>
          <w:lang w:eastAsia="zh-TW"/>
        </w:rPr>
        <w:t xml:space="preserve"> 1 </w:t>
      </w:r>
      <w:r w:rsidRPr="007F456A">
        <w:rPr>
          <w:rFonts w:ascii="Tahoma" w:eastAsia="PMingLiU" w:hAnsi="Tahoma" w:cs="Tahoma"/>
          <w:color w:val="000000"/>
          <w:sz w:val="18"/>
          <w:szCs w:val="18"/>
          <w:lang w:eastAsia="zh-TW"/>
        </w:rPr>
        <w:t>日不適用。這些客戶的適用日期將分別是</w:t>
      </w:r>
      <w:r w:rsidRPr="007F456A">
        <w:rPr>
          <w:rFonts w:ascii="Tahoma" w:eastAsia="PMingLiU" w:hAnsi="Tahoma" w:cs="Tahoma"/>
          <w:color w:val="000000"/>
          <w:sz w:val="18"/>
          <w:szCs w:val="18"/>
          <w:lang w:eastAsia="zh-TW"/>
        </w:rPr>
        <w:t xml:space="preserve"> 2012 </w:t>
      </w:r>
      <w:r w:rsidRPr="007F456A">
        <w:rPr>
          <w:rFonts w:ascii="Tahoma" w:eastAsia="PMingLiU" w:hAnsi="Tahoma" w:cs="Tahoma"/>
          <w:color w:val="000000"/>
          <w:sz w:val="18"/>
          <w:szCs w:val="18"/>
          <w:lang w:eastAsia="zh-TW"/>
        </w:rPr>
        <w:t>年</w:t>
      </w:r>
      <w:r w:rsidRPr="007F456A">
        <w:rPr>
          <w:rFonts w:ascii="Tahoma" w:eastAsia="PMingLiU" w:hAnsi="Tahoma" w:cs="Tahoma"/>
          <w:color w:val="000000"/>
          <w:sz w:val="18"/>
          <w:szCs w:val="18"/>
          <w:lang w:eastAsia="zh-TW"/>
        </w:rPr>
        <w:t xml:space="preserve"> 7 </w:t>
      </w:r>
      <w:r w:rsidRPr="007F456A">
        <w:rPr>
          <w:rFonts w:ascii="Tahoma" w:eastAsia="PMingLiU" w:hAnsi="Tahoma" w:cs="Tahoma"/>
          <w:color w:val="000000"/>
          <w:sz w:val="18"/>
          <w:szCs w:val="18"/>
          <w:lang w:eastAsia="zh-TW"/>
        </w:rPr>
        <w:t>月</w:t>
      </w:r>
      <w:r w:rsidRPr="007F456A">
        <w:rPr>
          <w:rFonts w:ascii="Tahoma" w:eastAsia="PMingLiU" w:hAnsi="Tahoma" w:cs="Tahoma"/>
          <w:color w:val="000000"/>
          <w:sz w:val="18"/>
          <w:szCs w:val="18"/>
          <w:lang w:eastAsia="zh-TW"/>
        </w:rPr>
        <w:t xml:space="preserve"> 1 </w:t>
      </w:r>
      <w:r w:rsidRPr="007F456A">
        <w:rPr>
          <w:rFonts w:ascii="Tahoma" w:eastAsia="PMingLiU" w:hAnsi="Tahoma" w:cs="Tahoma"/>
          <w:color w:val="000000"/>
          <w:sz w:val="18"/>
          <w:szCs w:val="18"/>
          <w:lang w:eastAsia="zh-TW"/>
        </w:rPr>
        <w:t>日和</w:t>
      </w:r>
      <w:r w:rsidRPr="007F456A">
        <w:rPr>
          <w:rFonts w:ascii="Tahoma" w:eastAsia="PMingLiU" w:hAnsi="Tahoma" w:cs="Tahoma"/>
          <w:color w:val="000000"/>
          <w:sz w:val="18"/>
          <w:szCs w:val="18"/>
          <w:lang w:eastAsia="zh-TW"/>
        </w:rPr>
        <w:t xml:space="preserve"> 2015 </w:t>
      </w:r>
      <w:r w:rsidRPr="007F456A">
        <w:rPr>
          <w:rFonts w:ascii="Tahoma" w:eastAsia="PMingLiU" w:hAnsi="Tahoma" w:cs="Tahoma"/>
          <w:color w:val="000000"/>
          <w:sz w:val="18"/>
          <w:szCs w:val="18"/>
          <w:lang w:eastAsia="zh-TW"/>
        </w:rPr>
        <w:t>年</w:t>
      </w:r>
      <w:r w:rsidRPr="007F456A">
        <w:rPr>
          <w:rFonts w:ascii="Tahoma" w:eastAsia="PMingLiU" w:hAnsi="Tahoma" w:cs="Tahoma"/>
          <w:color w:val="000000"/>
          <w:sz w:val="18"/>
          <w:szCs w:val="18"/>
          <w:lang w:eastAsia="zh-TW"/>
        </w:rPr>
        <w:t xml:space="preserve"> 7 </w:t>
      </w:r>
      <w:r w:rsidRPr="007F456A">
        <w:rPr>
          <w:rFonts w:ascii="Tahoma" w:eastAsia="PMingLiU" w:hAnsi="Tahoma" w:cs="Tahoma"/>
          <w:color w:val="000000"/>
          <w:sz w:val="18"/>
          <w:szCs w:val="18"/>
          <w:lang w:eastAsia="zh-TW"/>
        </w:rPr>
        <w:t>月</w:t>
      </w:r>
      <w:r w:rsidRPr="007F456A">
        <w:rPr>
          <w:rFonts w:ascii="Tahoma" w:eastAsia="PMingLiU" w:hAnsi="Tahoma" w:cs="Tahoma"/>
          <w:color w:val="000000"/>
          <w:sz w:val="18"/>
          <w:szCs w:val="18"/>
          <w:lang w:eastAsia="zh-TW"/>
        </w:rPr>
        <w:t xml:space="preserve"> 1 </w:t>
      </w:r>
      <w:r w:rsidRPr="007F456A">
        <w:rPr>
          <w:rFonts w:ascii="Tahoma" w:eastAsia="PMingLiU" w:hAnsi="Tahoma" w:cs="Tahoma"/>
          <w:color w:val="000000"/>
          <w:sz w:val="18"/>
          <w:szCs w:val="18"/>
          <w:lang w:eastAsia="zh-TW"/>
        </w:rPr>
        <w:t>日。</w:t>
      </w:r>
    </w:p>
    <w:p w14:paraId="59DB9BB1" w14:textId="77777777" w:rsidR="00A81E83" w:rsidRPr="007F456A" w:rsidRDefault="00A81E83" w:rsidP="000C03F3">
      <w:pPr>
        <w:tabs>
          <w:tab w:val="left" w:pos="1080"/>
          <w:tab w:val="left" w:pos="1800"/>
        </w:tabs>
        <w:rPr>
          <w:rFonts w:eastAsia="PMingLiU" w:cs="Tahoma"/>
          <w:lang w:eastAsia="zh-TW"/>
        </w:rPr>
      </w:pPr>
      <w:bookmarkStart w:id="1496" w:name="Srv_87SQLServer2012Developer"/>
    </w:p>
    <w:p w14:paraId="59DB9BB2" w14:textId="77777777" w:rsidR="00BE30E6" w:rsidRPr="007F456A" w:rsidRDefault="00BE30E6" w:rsidP="000C03F3">
      <w:pPr>
        <w:tabs>
          <w:tab w:val="left" w:pos="1080"/>
          <w:tab w:val="left" w:pos="1800"/>
        </w:tabs>
        <w:rPr>
          <w:rFonts w:eastAsia="PMingLiU" w:cs="Tahoma"/>
          <w:lang w:eastAsia="zh-TW"/>
        </w:rPr>
      </w:pPr>
    </w:p>
    <w:p w14:paraId="59DB9BB3" w14:textId="77777777" w:rsidR="00A81E83" w:rsidRPr="007F456A" w:rsidRDefault="00A560B6" w:rsidP="00EF5637">
      <w:pPr>
        <w:pStyle w:val="Heading3"/>
        <w:rPr>
          <w:rFonts w:ascii="Tahoma" w:eastAsia="PMingLiU" w:hAnsi="Tahoma" w:cs="Tahoma"/>
        </w:rPr>
      </w:pPr>
      <w:bookmarkStart w:id="1497" w:name="_80_78_SQL"/>
      <w:bookmarkStart w:id="1498" w:name="_85_SQL_Server®"/>
      <w:bookmarkStart w:id="1499" w:name="_Toc336338345"/>
      <w:bookmarkStart w:id="1500" w:name="_Toc361754602"/>
      <w:bookmarkEnd w:id="1497"/>
      <w:bookmarkEnd w:id="1498"/>
      <w:r w:rsidRPr="007F456A">
        <w:rPr>
          <w:rFonts w:ascii="Tahoma" w:eastAsia="PMingLiU" w:hAnsi="Tahoma" w:cs="Tahoma"/>
          <w:color w:val="F66400"/>
          <w:sz w:val="22"/>
          <w:vertAlign w:val="superscript"/>
        </w:rPr>
        <w:t>86</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2012 Developer</w:t>
      </w:r>
      <w:bookmarkEnd w:id="1499"/>
      <w:bookmarkEnd w:id="1500"/>
    </w:p>
    <w:bookmarkEnd w:id="1496"/>
    <w:p w14:paraId="59DB9BB4" w14:textId="77777777" w:rsidR="00A81E83" w:rsidRPr="007F456A" w:rsidRDefault="00A81E83" w:rsidP="00EF5637">
      <w:pPr>
        <w:rPr>
          <w:rFonts w:eastAsia="PMingLiU" w:cs="Tahoma"/>
        </w:rPr>
      </w:pPr>
    </w:p>
    <w:p w14:paraId="59DB9BB5" w14:textId="77777777" w:rsidR="000C03F3" w:rsidRPr="007F456A" w:rsidRDefault="00A81E83" w:rsidP="000C03F3">
      <w:pPr>
        <w:spacing w:after="60"/>
        <w:ind w:left="720"/>
        <w:rPr>
          <w:rFonts w:eastAsia="PMingLiU" w:cs="Tahoma"/>
        </w:rPr>
      </w:pPr>
      <w:r w:rsidRPr="007F456A">
        <w:rPr>
          <w:rFonts w:eastAsia="PMingLiU" w:cs="Tahoma"/>
          <w:b/>
          <w:color w:val="000000"/>
          <w:szCs w:val="18"/>
        </w:rPr>
        <w:t>重要通知</w:t>
      </w:r>
    </w:p>
    <w:p w14:paraId="59DB9BB6" w14:textId="77777777" w:rsidR="008A33D0" w:rsidRDefault="00A81E83" w:rsidP="00EF5637">
      <w:pPr>
        <w:ind w:left="720"/>
        <w:rPr>
          <w:rFonts w:eastAsia="PMingLiU" w:cs="Tahoma"/>
          <w:color w:val="000000"/>
          <w:szCs w:val="18"/>
        </w:rPr>
      </w:pPr>
      <w:r w:rsidRPr="007F456A">
        <w:rPr>
          <w:rFonts w:eastAsia="PMingLiU" w:cs="Tahoma"/>
          <w:color w:val="000000"/>
          <w:szCs w:val="18"/>
        </w:rPr>
        <w:t>SQL Server 2008</w:t>
      </w:r>
      <w:r w:rsidRPr="007F456A">
        <w:rPr>
          <w:rFonts w:eastAsia="PMingLiU" w:cs="Tahoma"/>
          <w:color w:val="000000"/>
          <w:szCs w:val="18"/>
        </w:rPr>
        <w:t>、</w:t>
      </w:r>
      <w:r w:rsidRPr="007F456A">
        <w:rPr>
          <w:rFonts w:eastAsia="PMingLiU" w:cs="Tahoma"/>
          <w:color w:val="000000"/>
          <w:szCs w:val="18"/>
        </w:rPr>
        <w:t xml:space="preserve">SQL Server 2005 </w:t>
      </w:r>
      <w:r w:rsidRPr="007F456A">
        <w:rPr>
          <w:rFonts w:eastAsia="PMingLiU" w:cs="Tahoma"/>
          <w:color w:val="000000"/>
          <w:szCs w:val="18"/>
        </w:rPr>
        <w:t>及</w:t>
      </w:r>
      <w:r w:rsidRPr="007F456A">
        <w:rPr>
          <w:rFonts w:eastAsia="PMingLiU" w:cs="Tahoma"/>
          <w:color w:val="000000"/>
          <w:szCs w:val="18"/>
        </w:rPr>
        <w:t xml:space="preserve"> SQL Server 2000 </w:t>
      </w:r>
      <w:r w:rsidRPr="007F456A">
        <w:rPr>
          <w:rFonts w:eastAsia="PMingLiU" w:cs="Tahoma"/>
          <w:color w:val="000000"/>
          <w:szCs w:val="18"/>
        </w:rPr>
        <w:t>的自動更新。如果此軟體已安裝在正在執行任何版本之</w:t>
      </w:r>
      <w:r w:rsidRPr="007F456A">
        <w:rPr>
          <w:rFonts w:eastAsia="PMingLiU" w:cs="Tahoma"/>
          <w:color w:val="000000"/>
          <w:szCs w:val="18"/>
        </w:rPr>
        <w:t xml:space="preserve"> SQL Server 2008</w:t>
      </w:r>
      <w:r w:rsidRPr="007F456A">
        <w:rPr>
          <w:rFonts w:eastAsia="PMingLiU" w:cs="Tahoma"/>
          <w:color w:val="000000"/>
          <w:szCs w:val="18"/>
        </w:rPr>
        <w:t>、</w:t>
      </w:r>
      <w:r w:rsidRPr="007F456A">
        <w:rPr>
          <w:rFonts w:eastAsia="PMingLiU" w:cs="Tahoma"/>
          <w:color w:val="000000"/>
          <w:szCs w:val="18"/>
        </w:rPr>
        <w:t xml:space="preserve">SQL Server 2005 </w:t>
      </w:r>
      <w:r w:rsidRPr="007F456A">
        <w:rPr>
          <w:rFonts w:eastAsia="PMingLiU" w:cs="Tahoma"/>
          <w:color w:val="000000"/>
          <w:szCs w:val="18"/>
        </w:rPr>
        <w:t>或</w:t>
      </w:r>
      <w:r w:rsidRPr="007F456A">
        <w:rPr>
          <w:rFonts w:eastAsia="PMingLiU" w:cs="Tahoma"/>
          <w:color w:val="000000"/>
          <w:szCs w:val="18"/>
        </w:rPr>
        <w:t xml:space="preserve"> SQL Server 2000 (</w:t>
      </w:r>
      <w:r w:rsidRPr="007F456A">
        <w:rPr>
          <w:rFonts w:eastAsia="PMingLiU" w:cs="Tahoma"/>
          <w:color w:val="000000"/>
          <w:szCs w:val="18"/>
        </w:rPr>
        <w:t>或其中任一軟體的元件</w:t>
      </w:r>
      <w:r w:rsidRPr="007F456A">
        <w:rPr>
          <w:rFonts w:eastAsia="PMingLiU" w:cs="Tahoma"/>
          <w:color w:val="000000"/>
          <w:szCs w:val="18"/>
        </w:rPr>
        <w:t xml:space="preserve">) </w:t>
      </w:r>
      <w:r w:rsidRPr="007F456A">
        <w:rPr>
          <w:rFonts w:eastAsia="PMingLiU" w:cs="Tahoma"/>
          <w:color w:val="000000"/>
          <w:szCs w:val="18"/>
        </w:rPr>
        <w:t>的伺服器或裝置，</w:t>
      </w:r>
    </w:p>
    <w:p w14:paraId="59DB9BB7" w14:textId="77777777" w:rsidR="00A81E83" w:rsidRPr="007F456A" w:rsidRDefault="00A81E83" w:rsidP="00EF5637">
      <w:pPr>
        <w:ind w:left="720"/>
        <w:rPr>
          <w:rFonts w:eastAsia="PMingLiU" w:cs="Tahoma"/>
          <w:lang w:eastAsia="zh-TW"/>
        </w:rPr>
      </w:pPr>
      <w:r w:rsidRPr="007F456A">
        <w:rPr>
          <w:rFonts w:eastAsia="PMingLiU" w:cs="Tahoma"/>
          <w:color w:val="000000"/>
          <w:szCs w:val="18"/>
          <w:lang w:eastAsia="zh-TW"/>
        </w:rPr>
        <w:t>此軟體將會自動更新並使用取自本軟體的檔案來取代該些版本內的某些檔案或功能。此功能無法關閉。已更新的檔案無法加以移除且原始的檔案是無法還原的。若於正在執行任何版本之</w:t>
      </w:r>
      <w:r w:rsidRPr="007F456A">
        <w:rPr>
          <w:rFonts w:eastAsia="PMingLiU" w:cs="Tahoma"/>
          <w:color w:val="000000"/>
          <w:szCs w:val="18"/>
          <w:lang w:eastAsia="zh-TW"/>
        </w:rPr>
        <w:t xml:space="preserve"> SQL Server 2008</w:t>
      </w:r>
      <w:r w:rsidRPr="007F456A">
        <w:rPr>
          <w:rFonts w:eastAsia="PMingLiU" w:cs="Tahoma"/>
          <w:color w:val="000000"/>
          <w:szCs w:val="18"/>
          <w:lang w:eastAsia="zh-TW"/>
        </w:rPr>
        <w:t>、</w:t>
      </w:r>
      <w:r w:rsidRPr="007F456A">
        <w:rPr>
          <w:rFonts w:eastAsia="PMingLiU" w:cs="Tahoma"/>
          <w:color w:val="000000"/>
          <w:szCs w:val="18"/>
          <w:lang w:eastAsia="zh-TW"/>
        </w:rPr>
        <w:t xml:space="preserve">SQL Server 2005 </w:t>
      </w:r>
      <w:r w:rsidRPr="007F456A">
        <w:rPr>
          <w:rFonts w:eastAsia="PMingLiU" w:cs="Tahoma"/>
          <w:color w:val="000000"/>
          <w:szCs w:val="18"/>
          <w:lang w:eastAsia="zh-TW"/>
        </w:rPr>
        <w:t>或</w:t>
      </w:r>
      <w:r w:rsidRPr="007F456A">
        <w:rPr>
          <w:rFonts w:eastAsia="PMingLiU" w:cs="Tahoma"/>
          <w:color w:val="000000"/>
          <w:szCs w:val="18"/>
          <w:lang w:eastAsia="zh-TW"/>
        </w:rPr>
        <w:t xml:space="preserve"> SQL Server 2000 </w:t>
      </w:r>
      <w:r w:rsidRPr="007F456A">
        <w:rPr>
          <w:rFonts w:eastAsia="PMingLiU" w:cs="Tahoma"/>
          <w:color w:val="000000"/>
          <w:szCs w:val="18"/>
          <w:lang w:eastAsia="zh-TW"/>
        </w:rPr>
        <w:t>的伺服器或裝置上安裝本軟體，表示　貴用戶同意所有版本以及在該伺服器或裝置上執行之</w:t>
      </w:r>
      <w:r w:rsidRPr="007F456A">
        <w:rPr>
          <w:rFonts w:eastAsia="PMingLiU" w:cs="Tahoma"/>
          <w:color w:val="000000"/>
          <w:szCs w:val="18"/>
          <w:lang w:eastAsia="zh-TW"/>
        </w:rPr>
        <w:t xml:space="preserve"> SQL Server </w:t>
      </w:r>
      <w:r w:rsidRPr="007F456A">
        <w:rPr>
          <w:rFonts w:eastAsia="PMingLiU" w:cs="Tahoma"/>
          <w:color w:val="000000"/>
          <w:szCs w:val="18"/>
          <w:lang w:eastAsia="zh-TW"/>
        </w:rPr>
        <w:t>的拷貝</w:t>
      </w:r>
      <w:r w:rsidRPr="007F456A">
        <w:rPr>
          <w:rFonts w:eastAsia="PMingLiU" w:cs="Tahoma"/>
          <w:color w:val="000000"/>
          <w:szCs w:val="18"/>
          <w:lang w:eastAsia="zh-TW"/>
        </w:rPr>
        <w:t xml:space="preserve"> (</w:t>
      </w:r>
      <w:r w:rsidRPr="007F456A">
        <w:rPr>
          <w:rFonts w:eastAsia="PMingLiU" w:cs="Tahoma"/>
          <w:color w:val="000000"/>
          <w:szCs w:val="18"/>
          <w:lang w:eastAsia="zh-TW"/>
        </w:rPr>
        <w:t>包括其中任一軟體的元件</w:t>
      </w:r>
      <w:r w:rsidRPr="007F456A">
        <w:rPr>
          <w:rFonts w:eastAsia="PMingLiU" w:cs="Tahoma"/>
          <w:color w:val="000000"/>
          <w:szCs w:val="18"/>
          <w:lang w:eastAsia="zh-TW"/>
        </w:rPr>
        <w:t xml:space="preserve">) </w:t>
      </w:r>
      <w:r w:rsidRPr="007F456A">
        <w:rPr>
          <w:rFonts w:eastAsia="PMingLiU" w:cs="Tahoma"/>
          <w:color w:val="000000"/>
          <w:szCs w:val="18"/>
          <w:lang w:eastAsia="zh-TW"/>
        </w:rPr>
        <w:t>中的這些更新。</w:t>
      </w:r>
    </w:p>
    <w:p w14:paraId="59DB9BB8" w14:textId="77777777" w:rsidR="00A81E83" w:rsidRPr="007F456A" w:rsidRDefault="00A81E83" w:rsidP="00EF5637">
      <w:pPr>
        <w:ind w:left="720"/>
        <w:rPr>
          <w:rFonts w:eastAsia="PMingLiU" w:cs="Tahoma"/>
          <w:lang w:eastAsia="zh-TW"/>
        </w:rPr>
      </w:pPr>
    </w:p>
    <w:p w14:paraId="59DB9BB9" w14:textId="77777777" w:rsidR="00155B9B" w:rsidRPr="007F456A" w:rsidRDefault="00155B9B" w:rsidP="00EF5637">
      <w:pPr>
        <w:ind w:left="720"/>
        <w:rPr>
          <w:rFonts w:eastAsia="PMingLiU" w:cs="Tahoma"/>
          <w:lang w:eastAsia="zh-TW"/>
        </w:rPr>
      </w:pPr>
    </w:p>
    <w:p w14:paraId="59DB9BBA" w14:textId="77777777" w:rsidR="00A81E83" w:rsidRPr="007F456A" w:rsidRDefault="00A560B6" w:rsidP="00EF5637">
      <w:pPr>
        <w:pStyle w:val="Heading3"/>
        <w:rPr>
          <w:rFonts w:ascii="Tahoma" w:eastAsia="PMingLiU" w:hAnsi="Tahoma" w:cs="Tahoma"/>
          <w:lang w:eastAsia="zh-TW"/>
        </w:rPr>
      </w:pPr>
      <w:bookmarkStart w:id="1501" w:name="_81_79_SQL"/>
      <w:bookmarkStart w:id="1502" w:name="_86_SQL_Server®"/>
      <w:bookmarkStart w:id="1503" w:name="_Toc336338346"/>
      <w:bookmarkStart w:id="1504" w:name="_Toc361754603"/>
      <w:bookmarkStart w:id="1505" w:name="Srv_88SQLServer2012Enterprise"/>
      <w:bookmarkEnd w:id="1501"/>
      <w:bookmarkEnd w:id="1502"/>
      <w:r w:rsidRPr="007F456A">
        <w:rPr>
          <w:rFonts w:ascii="Tahoma" w:eastAsia="PMingLiU" w:hAnsi="Tahoma" w:cs="Tahoma"/>
          <w:color w:val="F66400"/>
          <w:sz w:val="22"/>
          <w:vertAlign w:val="superscript"/>
          <w:lang w:eastAsia="zh-TW"/>
        </w:rPr>
        <w:t>87</w:t>
      </w:r>
      <w:r w:rsidRPr="007F456A">
        <w:rPr>
          <w:rFonts w:ascii="Tahoma" w:eastAsia="PMingLiU" w:hAnsi="Tahoma" w:cs="Tahoma"/>
          <w:color w:val="F66400"/>
          <w:sz w:val="22"/>
          <w:lang w:eastAsia="zh-TW"/>
        </w:rPr>
        <w:t xml:space="preserve"> SQL Server</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2012 Enterprise</w:t>
      </w:r>
      <w:bookmarkEnd w:id="1503"/>
      <w:bookmarkEnd w:id="1504"/>
    </w:p>
    <w:bookmarkEnd w:id="1505"/>
    <w:p w14:paraId="59DB9BBB" w14:textId="77777777" w:rsidR="00A81E83" w:rsidRPr="007F456A" w:rsidRDefault="00A81E83" w:rsidP="00C321B6">
      <w:pPr>
        <w:rPr>
          <w:rFonts w:eastAsia="PMingLiU" w:cs="Tahoma"/>
          <w:lang w:eastAsia="zh-TW"/>
        </w:rPr>
      </w:pPr>
    </w:p>
    <w:p w14:paraId="59DB9BBC" w14:textId="77777777" w:rsidR="00A81E83" w:rsidRPr="007F456A" w:rsidRDefault="00A81E83" w:rsidP="008A33D0">
      <w:pPr>
        <w:ind w:left="720"/>
        <w:rPr>
          <w:rFonts w:eastAsia="PMingLiU" w:cs="Tahoma"/>
        </w:rPr>
      </w:pPr>
      <w:r w:rsidRPr="007F456A">
        <w:rPr>
          <w:rFonts w:eastAsia="PMingLiU" w:cs="Tahoma"/>
          <w:color w:val="000000"/>
          <w:szCs w:val="18"/>
        </w:rPr>
        <w:t xml:space="preserve">SQL Server 2012 Enterprise </w:t>
      </w:r>
      <w:r w:rsidRPr="007F456A">
        <w:rPr>
          <w:rFonts w:eastAsia="PMingLiU" w:cs="Tahoma"/>
          <w:color w:val="000000"/>
          <w:szCs w:val="18"/>
        </w:rPr>
        <w:t>是</w:t>
      </w:r>
      <w:r w:rsidRPr="007F456A">
        <w:rPr>
          <w:rFonts w:eastAsia="PMingLiU" w:cs="Tahoma"/>
          <w:color w:val="000000"/>
          <w:szCs w:val="18"/>
        </w:rPr>
        <w:t xml:space="preserve"> SQL Server Enterprise </w:t>
      </w:r>
      <w:r w:rsidRPr="007F456A">
        <w:rPr>
          <w:rFonts w:eastAsia="PMingLiU" w:cs="Tahoma"/>
          <w:color w:val="000000"/>
          <w:szCs w:val="18"/>
        </w:rPr>
        <w:t>的下一個版本，而</w:t>
      </w:r>
      <w:r w:rsidRPr="007F456A">
        <w:rPr>
          <w:rFonts w:eastAsia="PMingLiU" w:cs="Tahoma"/>
          <w:color w:val="000000"/>
          <w:szCs w:val="18"/>
        </w:rPr>
        <w:t xml:space="preserve"> SQL Server 2012 CAL </w:t>
      </w:r>
      <w:r w:rsidRPr="007F456A">
        <w:rPr>
          <w:rFonts w:eastAsia="PMingLiU" w:cs="Tahoma"/>
          <w:color w:val="000000"/>
          <w:szCs w:val="18"/>
        </w:rPr>
        <w:t>則是</w:t>
      </w:r>
      <w:r w:rsidRPr="007F456A">
        <w:rPr>
          <w:rFonts w:eastAsia="PMingLiU" w:cs="Tahoma"/>
          <w:color w:val="000000"/>
          <w:szCs w:val="18"/>
        </w:rPr>
        <w:t xml:space="preserve"> SQL</w:t>
      </w:r>
      <w:r w:rsidR="008A33D0">
        <w:rPr>
          <w:rFonts w:eastAsia="PMingLiU" w:cs="Tahoma"/>
          <w:color w:val="000000"/>
          <w:szCs w:val="18"/>
        </w:rPr>
        <w:t> </w:t>
      </w:r>
      <w:r w:rsidRPr="007F456A">
        <w:rPr>
          <w:rFonts w:eastAsia="PMingLiU" w:cs="Tahoma"/>
          <w:color w:val="000000"/>
          <w:szCs w:val="18"/>
        </w:rPr>
        <w:t xml:space="preserve">Server CAL </w:t>
      </w:r>
      <w:r w:rsidRPr="007F456A">
        <w:rPr>
          <w:rFonts w:eastAsia="PMingLiU" w:cs="Tahoma"/>
          <w:color w:val="000000"/>
          <w:szCs w:val="18"/>
        </w:rPr>
        <w:t>的下一個版本。</w:t>
      </w:r>
    </w:p>
    <w:p w14:paraId="59DB9BBD" w14:textId="77777777" w:rsidR="00C321B6" w:rsidRDefault="00C321B6" w:rsidP="00C321B6">
      <w:pPr>
        <w:ind w:left="720"/>
        <w:rPr>
          <w:rFonts w:eastAsia="PMingLiU" w:cs="Tahoma"/>
        </w:rPr>
      </w:pPr>
    </w:p>
    <w:p w14:paraId="59DB9BBE" w14:textId="77777777" w:rsidR="008A33D0" w:rsidRPr="007F456A" w:rsidRDefault="008A33D0" w:rsidP="00C321B6">
      <w:pPr>
        <w:ind w:left="720"/>
        <w:rPr>
          <w:rFonts w:eastAsia="PMingLiU" w:cs="Tahoma"/>
        </w:rPr>
      </w:pPr>
    </w:p>
    <w:p w14:paraId="59DB9BBF" w14:textId="77777777" w:rsidR="00C321B6" w:rsidRPr="007F456A" w:rsidRDefault="00A81E83" w:rsidP="00C321B6">
      <w:pPr>
        <w:spacing w:after="60"/>
        <w:ind w:left="720"/>
        <w:rPr>
          <w:rFonts w:eastAsia="PMingLiU" w:cs="Tahoma"/>
        </w:rPr>
      </w:pPr>
      <w:r w:rsidRPr="007F456A">
        <w:rPr>
          <w:rFonts w:eastAsia="PMingLiU" w:cs="Tahoma"/>
          <w:b/>
          <w:color w:val="000000"/>
          <w:szCs w:val="18"/>
        </w:rPr>
        <w:t xml:space="preserve">SQL Server Enterprise Server/CAL </w:t>
      </w:r>
      <w:r w:rsidRPr="007F456A">
        <w:rPr>
          <w:rFonts w:eastAsia="PMingLiU" w:cs="Tahoma"/>
          <w:b/>
          <w:color w:val="000000"/>
          <w:szCs w:val="18"/>
        </w:rPr>
        <w:t>客戶</w:t>
      </w:r>
      <w:r w:rsidRPr="007F456A">
        <w:rPr>
          <w:rFonts w:eastAsia="PMingLiU" w:cs="Tahoma"/>
          <w:b/>
          <w:color w:val="000000"/>
          <w:szCs w:val="18"/>
        </w:rPr>
        <w:t xml:space="preserve"> -- </w:t>
      </w:r>
      <w:r w:rsidRPr="007F456A">
        <w:rPr>
          <w:rFonts w:eastAsia="PMingLiU" w:cs="Tahoma"/>
          <w:b/>
          <w:color w:val="000000"/>
          <w:szCs w:val="18"/>
        </w:rPr>
        <w:t>特殊軟體保證續約選項</w:t>
      </w:r>
    </w:p>
    <w:p w14:paraId="59DB9BC0" w14:textId="77777777" w:rsidR="00A81E83" w:rsidRPr="007F456A" w:rsidRDefault="00A81E83" w:rsidP="00C321B6">
      <w:pPr>
        <w:ind w:left="720"/>
        <w:rPr>
          <w:rFonts w:eastAsia="PMingLiU" w:cs="Tahoma"/>
        </w:rPr>
      </w:pPr>
      <w:r w:rsidRPr="007F456A">
        <w:rPr>
          <w:rFonts w:eastAsia="PMingLiU" w:cs="Tahoma"/>
          <w:color w:val="000000"/>
          <w:szCs w:val="18"/>
        </w:rPr>
        <w:t>自</w:t>
      </w:r>
      <w:r w:rsidRPr="007F456A">
        <w:rPr>
          <w:rFonts w:eastAsia="PMingLiU" w:cs="Tahoma"/>
          <w:color w:val="000000"/>
          <w:szCs w:val="18"/>
        </w:rPr>
        <w:t xml:space="preserve"> 2012 </w:t>
      </w:r>
      <w:r w:rsidRPr="007F456A">
        <w:rPr>
          <w:rFonts w:eastAsia="PMingLiU" w:cs="Tahoma"/>
          <w:color w:val="000000"/>
          <w:szCs w:val="18"/>
        </w:rPr>
        <w:t>年</w:t>
      </w:r>
      <w:r w:rsidRPr="007F456A">
        <w:rPr>
          <w:rFonts w:eastAsia="PMingLiU" w:cs="Tahoma"/>
          <w:color w:val="000000"/>
          <w:szCs w:val="18"/>
        </w:rPr>
        <w:t xml:space="preserve"> 4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日起具備</w:t>
      </w:r>
      <w:r w:rsidRPr="007F456A">
        <w:rPr>
          <w:rFonts w:eastAsia="PMingLiU" w:cs="Tahoma"/>
          <w:color w:val="000000"/>
          <w:szCs w:val="18"/>
        </w:rPr>
        <w:t xml:space="preserve"> SQL Server Enterprise Server/CAL </w:t>
      </w:r>
      <w:r w:rsidRPr="007F456A">
        <w:rPr>
          <w:rFonts w:eastAsia="PMingLiU" w:cs="Tahoma"/>
          <w:color w:val="000000"/>
          <w:szCs w:val="18"/>
        </w:rPr>
        <w:t>使用權之有效軟體保證的客戶，或者要續約其</w:t>
      </w:r>
      <w:r w:rsidRPr="007F456A">
        <w:rPr>
          <w:rFonts w:eastAsia="PMingLiU" w:cs="Tahoma"/>
          <w:color w:val="000000"/>
          <w:szCs w:val="18"/>
        </w:rPr>
        <w:t xml:space="preserve"> Enterprise </w:t>
      </w:r>
      <w:r w:rsidRPr="007F456A">
        <w:rPr>
          <w:rFonts w:eastAsia="PMingLiU" w:cs="Tahoma"/>
          <w:color w:val="000000"/>
          <w:szCs w:val="18"/>
        </w:rPr>
        <w:t>之範圍的客戶，可以在未取得基礎使用權的情況下取得相等數目之</w:t>
      </w:r>
      <w:r w:rsidRPr="007F456A">
        <w:rPr>
          <w:rFonts w:eastAsia="PMingLiU" w:cs="Tahoma"/>
          <w:color w:val="000000"/>
          <w:szCs w:val="18"/>
        </w:rPr>
        <w:t xml:space="preserve"> SQL Server 2012 Business </w:t>
      </w:r>
      <w:r w:rsidRPr="007F456A">
        <w:rPr>
          <w:rFonts w:eastAsia="PMingLiU" w:cs="Tahoma"/>
          <w:color w:val="000000"/>
          <w:szCs w:val="18"/>
        </w:rPr>
        <w:lastRenderedPageBreak/>
        <w:t xml:space="preserve">Intelligence </w:t>
      </w:r>
      <w:r w:rsidRPr="007F456A">
        <w:rPr>
          <w:rFonts w:eastAsia="PMingLiU" w:cs="Tahoma"/>
          <w:color w:val="000000"/>
          <w:szCs w:val="18"/>
        </w:rPr>
        <w:t>的使用權。一旦依本優惠方案取得</w:t>
      </w:r>
      <w:r w:rsidRPr="007F456A">
        <w:rPr>
          <w:rFonts w:eastAsia="PMingLiU" w:cs="Tahoma"/>
          <w:color w:val="000000"/>
          <w:szCs w:val="18"/>
        </w:rPr>
        <w:t xml:space="preserve"> SQL Server 2012 Business Intelligence </w:t>
      </w:r>
      <w:r w:rsidRPr="007F456A">
        <w:rPr>
          <w:rFonts w:eastAsia="PMingLiU" w:cs="Tahoma"/>
          <w:color w:val="000000"/>
          <w:szCs w:val="18"/>
        </w:rPr>
        <w:t>軟體保證，客戶便無法再依其合格使用權來使用</w:t>
      </w:r>
      <w:r w:rsidRPr="007F456A">
        <w:rPr>
          <w:rFonts w:eastAsia="PMingLiU" w:cs="Tahoma"/>
          <w:color w:val="000000"/>
          <w:szCs w:val="18"/>
        </w:rPr>
        <w:t xml:space="preserve"> SQL Server Enterprise</w:t>
      </w:r>
      <w:r w:rsidRPr="007F456A">
        <w:rPr>
          <w:rFonts w:eastAsia="PMingLiU" w:cs="Tahoma"/>
          <w:color w:val="000000"/>
          <w:szCs w:val="18"/>
        </w:rPr>
        <w:t>。依本優惠方案取得</w:t>
      </w:r>
      <w:r w:rsidRPr="007F456A">
        <w:rPr>
          <w:rFonts w:eastAsia="PMingLiU" w:cs="Tahoma"/>
          <w:color w:val="000000"/>
          <w:szCs w:val="18"/>
        </w:rPr>
        <w:t xml:space="preserve"> SQL Server Business Intelligence </w:t>
      </w:r>
      <w:r w:rsidRPr="007F456A">
        <w:rPr>
          <w:rFonts w:eastAsia="PMingLiU" w:cs="Tahoma"/>
          <w:color w:val="000000"/>
          <w:szCs w:val="18"/>
        </w:rPr>
        <w:t>之軟體保證的客戶，也無法再針對他們的合格</w:t>
      </w:r>
      <w:r w:rsidRPr="007F456A">
        <w:rPr>
          <w:rFonts w:eastAsia="PMingLiU" w:cs="Tahoma"/>
          <w:color w:val="000000"/>
          <w:szCs w:val="18"/>
        </w:rPr>
        <w:t xml:space="preserve"> SQL Server Enterprise </w:t>
      </w:r>
      <w:r w:rsidRPr="007F456A">
        <w:rPr>
          <w:rFonts w:eastAsia="PMingLiU" w:cs="Tahoma"/>
          <w:color w:val="000000"/>
          <w:szCs w:val="18"/>
        </w:rPr>
        <w:t>使用權還原為</w:t>
      </w:r>
      <w:r w:rsidRPr="007F456A">
        <w:rPr>
          <w:rFonts w:eastAsia="PMingLiU" w:cs="Tahoma"/>
          <w:color w:val="000000"/>
          <w:szCs w:val="18"/>
        </w:rPr>
        <w:t xml:space="preserve"> SQL Server Enterprise </w:t>
      </w:r>
      <w:r w:rsidRPr="007F456A">
        <w:rPr>
          <w:rFonts w:eastAsia="PMingLiU" w:cs="Tahoma"/>
          <w:color w:val="000000"/>
          <w:szCs w:val="18"/>
        </w:rPr>
        <w:t>範圍。</w:t>
      </w:r>
    </w:p>
    <w:p w14:paraId="59DB9BC1" w14:textId="77777777" w:rsidR="002512D3" w:rsidRPr="007F456A" w:rsidRDefault="002512D3">
      <w:pPr>
        <w:rPr>
          <w:rFonts w:eastAsia="PMingLiU" w:cs="Tahoma"/>
        </w:rPr>
      </w:pPr>
    </w:p>
    <w:p w14:paraId="59DB9BC2" w14:textId="77777777" w:rsidR="00C321B6" w:rsidRPr="007F456A" w:rsidRDefault="00A81E83" w:rsidP="00C321B6">
      <w:pPr>
        <w:spacing w:after="60"/>
        <w:ind w:left="720"/>
        <w:rPr>
          <w:rFonts w:eastAsia="PMingLiU" w:cs="Tahoma"/>
          <w:lang w:eastAsia="zh-TW"/>
        </w:rPr>
      </w:pPr>
      <w:r w:rsidRPr="007F456A">
        <w:rPr>
          <w:rFonts w:eastAsia="PMingLiU" w:cs="Tahoma"/>
          <w:b/>
          <w:color w:val="000000"/>
          <w:szCs w:val="18"/>
          <w:lang w:eastAsia="zh-TW"/>
        </w:rPr>
        <w:t xml:space="preserve">SQL Server 2012 </w:t>
      </w:r>
      <w:r w:rsidRPr="007F456A">
        <w:rPr>
          <w:rFonts w:eastAsia="PMingLiU" w:cs="Tahoma"/>
          <w:b/>
          <w:color w:val="000000"/>
          <w:szCs w:val="18"/>
          <w:lang w:eastAsia="zh-TW"/>
        </w:rPr>
        <w:t>提供選擇方案</w:t>
      </w:r>
    </w:p>
    <w:p w14:paraId="59DB9BC3" w14:textId="77777777" w:rsidR="00A81E83" w:rsidRPr="007F456A" w:rsidRDefault="00A81E83" w:rsidP="00C321B6">
      <w:pPr>
        <w:ind w:left="720"/>
        <w:rPr>
          <w:rFonts w:eastAsia="PMingLiU" w:cs="Tahoma"/>
          <w:lang w:eastAsia="zh-TW"/>
        </w:rPr>
      </w:pPr>
      <w:r w:rsidRPr="007F456A">
        <w:rPr>
          <w:rFonts w:eastAsia="PMingLiU" w:cs="Tahoma"/>
          <w:color w:val="000000"/>
          <w:szCs w:val="18"/>
          <w:lang w:eastAsia="zh-TW"/>
        </w:rPr>
        <w:t>客戶僅得依其取得之</w:t>
      </w:r>
      <w:r w:rsidRPr="007F456A">
        <w:rPr>
          <w:rFonts w:eastAsia="PMingLiU" w:cs="Tahoma"/>
          <w:color w:val="000000"/>
          <w:szCs w:val="18"/>
          <w:lang w:eastAsia="zh-TW"/>
        </w:rPr>
        <w:t xml:space="preserve"> SQL Server </w:t>
      </w:r>
      <w:r w:rsidRPr="007F456A">
        <w:rPr>
          <w:rFonts w:eastAsia="PMingLiU" w:cs="Tahoma"/>
          <w:color w:val="000000"/>
          <w:szCs w:val="18"/>
          <w:lang w:eastAsia="zh-TW"/>
        </w:rPr>
        <w:t>使用權使用對應至授權模式的軟體。</w:t>
      </w:r>
    </w:p>
    <w:p w14:paraId="59DB9BC4" w14:textId="77777777" w:rsidR="00C321B6" w:rsidRPr="007F456A" w:rsidRDefault="00C321B6" w:rsidP="00C321B6">
      <w:pPr>
        <w:ind w:left="720"/>
        <w:rPr>
          <w:rFonts w:eastAsia="PMingLiU" w:cs="Tahoma"/>
          <w:lang w:eastAsia="zh-TW"/>
        </w:rPr>
      </w:pPr>
    </w:p>
    <w:p w14:paraId="59DB9BC5" w14:textId="77777777" w:rsidR="00C321B6" w:rsidRPr="007F456A" w:rsidRDefault="00A81E83" w:rsidP="00C321B6">
      <w:pPr>
        <w:spacing w:after="60"/>
        <w:ind w:left="720"/>
        <w:rPr>
          <w:rFonts w:eastAsia="PMingLiU" w:cs="Tahoma"/>
          <w:lang w:eastAsia="zh-TW"/>
        </w:rPr>
      </w:pPr>
      <w:r w:rsidRPr="007F456A">
        <w:rPr>
          <w:rFonts w:eastAsia="PMingLiU" w:cs="Tahoma"/>
          <w:b/>
          <w:color w:val="000000"/>
          <w:szCs w:val="18"/>
          <w:lang w:eastAsia="zh-TW"/>
        </w:rPr>
        <w:t>依照</w:t>
      </w:r>
      <w:r w:rsidRPr="007F456A">
        <w:rPr>
          <w:rFonts w:eastAsia="PMingLiU" w:cs="Tahoma"/>
          <w:b/>
          <w:color w:val="000000"/>
          <w:szCs w:val="18"/>
          <w:lang w:eastAsia="zh-TW"/>
        </w:rPr>
        <w:t xml:space="preserve"> EAP </w:t>
      </w:r>
      <w:r w:rsidRPr="007F456A">
        <w:rPr>
          <w:rFonts w:eastAsia="PMingLiU" w:cs="Tahoma"/>
          <w:b/>
          <w:color w:val="000000"/>
          <w:szCs w:val="18"/>
          <w:lang w:eastAsia="zh-TW"/>
        </w:rPr>
        <w:t>的</w:t>
      </w:r>
      <w:r w:rsidRPr="007F456A">
        <w:rPr>
          <w:rFonts w:eastAsia="PMingLiU" w:cs="Tahoma"/>
          <w:b/>
          <w:color w:val="000000"/>
          <w:szCs w:val="18"/>
          <w:lang w:eastAsia="zh-TW"/>
        </w:rPr>
        <w:t xml:space="preserve"> SQL Server </w:t>
      </w:r>
      <w:r w:rsidRPr="007F456A">
        <w:rPr>
          <w:rFonts w:eastAsia="PMingLiU" w:cs="Tahoma"/>
          <w:b/>
          <w:color w:val="000000"/>
          <w:szCs w:val="18"/>
          <w:lang w:eastAsia="zh-TW"/>
        </w:rPr>
        <w:t>買斷選項</w:t>
      </w:r>
    </w:p>
    <w:p w14:paraId="59DB9BC6" w14:textId="77777777" w:rsidR="00A81E83" w:rsidRPr="007F456A" w:rsidRDefault="00A81E83" w:rsidP="00C321B6">
      <w:pPr>
        <w:ind w:left="720"/>
        <w:rPr>
          <w:rFonts w:eastAsia="PMingLiU" w:cs="Tahoma"/>
          <w:lang w:eastAsia="zh-TW"/>
        </w:rPr>
      </w:pPr>
      <w:r w:rsidRPr="007F456A">
        <w:rPr>
          <w:rFonts w:eastAsia="PMingLiU" w:cs="Tahoma"/>
          <w:color w:val="000000"/>
          <w:szCs w:val="18"/>
          <w:lang w:eastAsia="zh-TW"/>
        </w:rPr>
        <w:t>客戶將能在</w:t>
      </w:r>
      <w:r w:rsidRPr="007F456A">
        <w:rPr>
          <w:rFonts w:eastAsia="PMingLiU" w:cs="Tahoma"/>
          <w:color w:val="000000"/>
          <w:szCs w:val="18"/>
          <w:lang w:eastAsia="zh-TW"/>
        </w:rPr>
        <w:t xml:space="preserve"> 2012 </w:t>
      </w:r>
      <w:r w:rsidRPr="007F456A">
        <w:rPr>
          <w:rFonts w:eastAsia="PMingLiU" w:cs="Tahoma"/>
          <w:color w:val="000000"/>
          <w:szCs w:val="18"/>
          <w:lang w:eastAsia="zh-TW"/>
        </w:rPr>
        <w:t>年</w:t>
      </w:r>
      <w:r w:rsidRPr="007F456A">
        <w:rPr>
          <w:rFonts w:eastAsia="PMingLiU" w:cs="Tahoma"/>
          <w:color w:val="000000"/>
          <w:szCs w:val="18"/>
          <w:lang w:eastAsia="zh-TW"/>
        </w:rPr>
        <w:t xml:space="preserve"> 6 </w:t>
      </w:r>
      <w:r w:rsidRPr="007F456A">
        <w:rPr>
          <w:rFonts w:eastAsia="PMingLiU" w:cs="Tahoma"/>
          <w:color w:val="000000"/>
          <w:szCs w:val="18"/>
          <w:lang w:eastAsia="zh-TW"/>
        </w:rPr>
        <w:t>月</w:t>
      </w:r>
      <w:r w:rsidRPr="007F456A">
        <w:rPr>
          <w:rFonts w:eastAsia="PMingLiU" w:cs="Tahoma"/>
          <w:color w:val="000000"/>
          <w:szCs w:val="18"/>
          <w:lang w:eastAsia="zh-TW"/>
        </w:rPr>
        <w:t xml:space="preserve"> 30 </w:t>
      </w:r>
      <w:r w:rsidRPr="007F456A">
        <w:rPr>
          <w:rFonts w:eastAsia="PMingLiU" w:cs="Tahoma"/>
          <w:color w:val="000000"/>
          <w:szCs w:val="18"/>
          <w:lang w:eastAsia="zh-TW"/>
        </w:rPr>
        <w:t>日後選擇是否對</w:t>
      </w:r>
      <w:r w:rsidRPr="007F456A">
        <w:rPr>
          <w:rFonts w:eastAsia="PMingLiU" w:cs="Tahoma"/>
          <w:color w:val="000000"/>
          <w:szCs w:val="18"/>
          <w:lang w:eastAsia="zh-TW"/>
        </w:rPr>
        <w:t xml:space="preserve"> SQL Server Enterprise Server/CAL </w:t>
      </w:r>
      <w:r w:rsidRPr="007F456A">
        <w:rPr>
          <w:rFonts w:eastAsia="PMingLiU" w:cs="Tahoma"/>
          <w:color w:val="000000"/>
          <w:szCs w:val="18"/>
          <w:lang w:eastAsia="zh-TW"/>
        </w:rPr>
        <w:t>使用權的軟體保證進行續約；</w:t>
      </w:r>
      <w:r w:rsidRPr="007F456A">
        <w:rPr>
          <w:rFonts w:eastAsia="PMingLiU" w:cs="Tahoma"/>
          <w:b/>
          <w:bCs/>
          <w:color w:val="000000"/>
          <w:szCs w:val="18"/>
          <w:lang w:eastAsia="zh-TW"/>
        </w:rPr>
        <w:t xml:space="preserve"> </w:t>
      </w:r>
      <w:r w:rsidRPr="007F456A">
        <w:rPr>
          <w:rFonts w:eastAsia="PMingLiU" w:cs="Tahoma"/>
          <w:color w:val="000000"/>
          <w:szCs w:val="18"/>
          <w:lang w:eastAsia="zh-TW"/>
        </w:rPr>
        <w:t>不過，他們在</w:t>
      </w:r>
      <w:r w:rsidRPr="007F456A">
        <w:rPr>
          <w:rFonts w:eastAsia="PMingLiU" w:cs="Tahoma"/>
          <w:color w:val="000000"/>
          <w:szCs w:val="18"/>
          <w:lang w:eastAsia="zh-TW"/>
        </w:rPr>
        <w:t xml:space="preserve"> Enrollment </w:t>
      </w:r>
      <w:r w:rsidRPr="007F456A">
        <w:rPr>
          <w:rFonts w:eastAsia="PMingLiU" w:cs="Tahoma"/>
          <w:color w:val="000000"/>
          <w:szCs w:val="18"/>
          <w:lang w:eastAsia="zh-TW"/>
        </w:rPr>
        <w:t>有效期限屆滿時的唯一買斷選項僅會針對核心使用權而提供。</w:t>
      </w:r>
    </w:p>
    <w:p w14:paraId="59DB9BC7" w14:textId="77777777" w:rsidR="00C321B6" w:rsidRPr="007F456A" w:rsidRDefault="00C321B6" w:rsidP="00C321B6">
      <w:pPr>
        <w:ind w:left="720"/>
        <w:rPr>
          <w:rFonts w:eastAsia="PMingLiU" w:cs="Tahoma"/>
          <w:lang w:eastAsia="zh-TW"/>
        </w:rPr>
      </w:pPr>
    </w:p>
    <w:p w14:paraId="59DB9BC8" w14:textId="77777777" w:rsidR="00C321B6" w:rsidRPr="007F456A" w:rsidRDefault="00A81E83" w:rsidP="00C321B6">
      <w:pPr>
        <w:spacing w:after="60"/>
        <w:ind w:left="720"/>
        <w:rPr>
          <w:rFonts w:eastAsia="PMingLiU" w:cs="Tahoma"/>
        </w:rPr>
      </w:pPr>
      <w:r w:rsidRPr="007F456A">
        <w:rPr>
          <w:rFonts w:eastAsia="PMingLiU" w:cs="Tahoma"/>
          <w:b/>
          <w:color w:val="000000"/>
          <w:szCs w:val="18"/>
        </w:rPr>
        <w:t>持續使用</w:t>
      </w:r>
      <w:r w:rsidRPr="007F456A">
        <w:rPr>
          <w:rFonts w:eastAsia="PMingLiU" w:cs="Tahoma"/>
          <w:b/>
          <w:color w:val="000000"/>
          <w:szCs w:val="18"/>
        </w:rPr>
        <w:t xml:space="preserve"> SQL Server 2008 R2 Enterprise</w:t>
      </w:r>
    </w:p>
    <w:p w14:paraId="59DB9BC9" w14:textId="77777777" w:rsidR="00A81E83" w:rsidRPr="007F456A" w:rsidRDefault="00A81E83" w:rsidP="00C321B6">
      <w:pPr>
        <w:ind w:left="720"/>
        <w:rPr>
          <w:rFonts w:eastAsia="PMingLiU" w:cs="Tahoma"/>
          <w:lang w:eastAsia="zh-TW"/>
        </w:rPr>
      </w:pPr>
      <w:r w:rsidRPr="007F456A">
        <w:rPr>
          <w:rFonts w:eastAsia="PMingLiU" w:cs="Tahoma"/>
        </w:rPr>
        <w:t>依照在</w:t>
      </w:r>
      <w:r w:rsidRPr="007F456A">
        <w:rPr>
          <w:rFonts w:eastAsia="PMingLiU" w:cs="Tahoma"/>
        </w:rPr>
        <w:t xml:space="preserve"> 2012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日當日生效之合約或註冊取得的使用權而繼續使用</w:t>
      </w:r>
      <w:r w:rsidRPr="007F456A">
        <w:rPr>
          <w:rFonts w:eastAsia="PMingLiU" w:cs="Tahoma"/>
        </w:rPr>
        <w:t xml:space="preserve"> SQL Server 2008 R2 Enterprise </w:t>
      </w:r>
      <w:r w:rsidRPr="007F456A">
        <w:rPr>
          <w:rFonts w:eastAsia="PMingLiU" w:cs="Tahoma"/>
        </w:rPr>
        <w:t>之</w:t>
      </w:r>
      <w:r w:rsidRPr="007F456A">
        <w:rPr>
          <w:rFonts w:eastAsia="PMingLiU" w:cs="Tahoma"/>
          <w:color w:val="000000"/>
          <w:szCs w:val="18"/>
        </w:rPr>
        <w:t>軟體保證</w:t>
      </w:r>
      <w:r w:rsidRPr="007F456A">
        <w:rPr>
          <w:rFonts w:eastAsia="PMingLiU" w:cs="Tahoma"/>
          <w:b/>
          <w:bCs/>
          <w:color w:val="000000"/>
          <w:szCs w:val="18"/>
        </w:rPr>
        <w:t xml:space="preserve"> </w:t>
      </w:r>
      <w:r w:rsidRPr="007F456A">
        <w:rPr>
          <w:rFonts w:eastAsia="PMingLiU" w:cs="Tahoma"/>
          <w:color w:val="000000"/>
          <w:szCs w:val="18"/>
        </w:rPr>
        <w:t>客戶，可以在既有的期間和任何續約期間依</w:t>
      </w:r>
      <w:r w:rsidRPr="007F456A">
        <w:rPr>
          <w:rFonts w:eastAsia="PMingLiU" w:cs="Tahoma"/>
          <w:color w:val="000000"/>
          <w:szCs w:val="18"/>
        </w:rPr>
        <w:t xml:space="preserve"> SQL Server 2008 R2 Enterprise </w:t>
      </w:r>
      <w:r w:rsidRPr="007F456A">
        <w:rPr>
          <w:rFonts w:eastAsia="PMingLiU" w:cs="Tahoma"/>
          <w:color w:val="000000"/>
          <w:szCs w:val="18"/>
        </w:rPr>
        <w:t>使用權利使用軟體。</w:t>
      </w:r>
      <w:r w:rsidR="008A33D0">
        <w:rPr>
          <w:rFonts w:eastAsia="PMingLiU" w:cs="Tahoma"/>
          <w:color w:val="000000"/>
          <w:szCs w:val="18"/>
        </w:rPr>
        <w:br/>
      </w:r>
      <w:r w:rsidRPr="007F456A">
        <w:rPr>
          <w:rFonts w:eastAsia="PMingLiU" w:cs="Tahoma"/>
          <w:color w:val="000000"/>
          <w:szCs w:val="18"/>
          <w:lang w:eastAsia="zh-TW"/>
        </w:rPr>
        <w:t>依照在客戶之範圍續約之後取得的使用權依降級權利而使用</w:t>
      </w:r>
      <w:r w:rsidRPr="007F456A">
        <w:rPr>
          <w:rFonts w:eastAsia="PMingLiU" w:cs="Tahoma"/>
          <w:color w:val="000000"/>
          <w:szCs w:val="18"/>
          <w:lang w:eastAsia="zh-TW"/>
        </w:rPr>
        <w:t xml:space="preserve"> SQL Server 2008 R2 Enterprise </w:t>
      </w:r>
      <w:r w:rsidRPr="007F456A">
        <w:rPr>
          <w:rFonts w:eastAsia="PMingLiU" w:cs="Tahoma"/>
          <w:color w:val="000000"/>
          <w:szCs w:val="18"/>
          <w:lang w:eastAsia="zh-TW"/>
        </w:rPr>
        <w:t>之客戶，必須依授權版本的使用權使用軟體。</w:t>
      </w:r>
    </w:p>
    <w:p w14:paraId="59DB9BCA" w14:textId="77777777" w:rsidR="00C321B6" w:rsidRPr="007F456A" w:rsidRDefault="00C321B6" w:rsidP="00C321B6">
      <w:pPr>
        <w:ind w:left="720"/>
        <w:rPr>
          <w:rFonts w:eastAsia="PMingLiU" w:cs="Tahoma"/>
          <w:lang w:eastAsia="zh-TW"/>
        </w:rPr>
      </w:pPr>
    </w:p>
    <w:p w14:paraId="59DB9BCB" w14:textId="77777777" w:rsidR="00C321B6" w:rsidRPr="007F456A" w:rsidRDefault="00A81E83" w:rsidP="00C321B6">
      <w:pPr>
        <w:spacing w:after="60"/>
        <w:ind w:left="720"/>
        <w:rPr>
          <w:rFonts w:eastAsia="PMingLiU" w:cs="Tahoma"/>
          <w:lang w:eastAsia="zh-TW"/>
        </w:rPr>
      </w:pPr>
      <w:r w:rsidRPr="007F456A">
        <w:rPr>
          <w:rFonts w:eastAsia="PMingLiU" w:cs="Tahoma"/>
          <w:b/>
          <w:color w:val="000000"/>
          <w:szCs w:val="18"/>
          <w:lang w:eastAsia="zh-TW"/>
        </w:rPr>
        <w:t>對於位在中華人民共和國且取得使用權和</w:t>
      </w:r>
      <w:r w:rsidRPr="007F456A">
        <w:rPr>
          <w:rFonts w:eastAsia="PMingLiU" w:cs="Tahoma"/>
          <w:b/>
          <w:color w:val="000000"/>
          <w:szCs w:val="18"/>
          <w:lang w:eastAsia="zh-TW"/>
        </w:rPr>
        <w:t xml:space="preserve"> SQL Server 2008 R2 </w:t>
      </w:r>
      <w:r w:rsidRPr="007F456A">
        <w:rPr>
          <w:rFonts w:eastAsia="PMingLiU" w:cs="Tahoma"/>
          <w:b/>
          <w:color w:val="000000"/>
          <w:szCs w:val="18"/>
          <w:lang w:eastAsia="zh-TW"/>
        </w:rPr>
        <w:t>軟體保證的客戶</w:t>
      </w:r>
    </w:p>
    <w:p w14:paraId="59DB9BCC" w14:textId="77777777" w:rsidR="00A81E83" w:rsidRPr="007F456A" w:rsidRDefault="00A81E83" w:rsidP="00C321B6">
      <w:pPr>
        <w:ind w:left="720"/>
        <w:rPr>
          <w:rFonts w:eastAsia="PMingLiU" w:cs="Tahoma"/>
          <w:lang w:eastAsia="zh-TW"/>
        </w:rPr>
      </w:pPr>
      <w:r w:rsidRPr="007F456A">
        <w:rPr>
          <w:rFonts w:eastAsia="PMingLiU" w:cs="Tahoma"/>
          <w:lang w:eastAsia="zh-TW"/>
        </w:rPr>
        <w:t>本產品清單注意事項中提到的</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日不適用。這些客戶的適用日期將是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CD" w14:textId="77777777" w:rsidR="00A81E83" w:rsidRPr="007F456A" w:rsidRDefault="00A81E83" w:rsidP="00C321B6">
      <w:pPr>
        <w:rPr>
          <w:rFonts w:eastAsia="PMingLiU" w:cs="Tahoma"/>
          <w:lang w:eastAsia="zh-TW"/>
        </w:rPr>
      </w:pPr>
    </w:p>
    <w:p w14:paraId="59DB9BCE" w14:textId="77777777" w:rsidR="00A81E83" w:rsidRPr="007F456A" w:rsidRDefault="00A81E83" w:rsidP="00C321B6">
      <w:pPr>
        <w:rPr>
          <w:rFonts w:eastAsia="PMingLiU" w:cs="Tahoma"/>
          <w:lang w:eastAsia="zh-TW"/>
        </w:rPr>
      </w:pPr>
    </w:p>
    <w:p w14:paraId="59DB9BCF" w14:textId="77777777" w:rsidR="00A81E83" w:rsidRPr="007F456A" w:rsidRDefault="00A560B6" w:rsidP="00EF5637">
      <w:pPr>
        <w:pStyle w:val="Heading3"/>
        <w:rPr>
          <w:rFonts w:ascii="Tahoma" w:eastAsia="PMingLiU" w:hAnsi="Tahoma" w:cs="Tahoma"/>
          <w:lang w:eastAsia="zh-TW"/>
        </w:rPr>
      </w:pPr>
      <w:bookmarkStart w:id="1506" w:name="_80_SQL_Server®"/>
      <w:bookmarkStart w:id="1507" w:name="_87_SQL_Server®"/>
      <w:bookmarkStart w:id="1508" w:name="_88_SQL_Server®"/>
      <w:bookmarkStart w:id="1509" w:name="_Toc336338347"/>
      <w:bookmarkStart w:id="1510" w:name="_Toc361754604"/>
      <w:bookmarkStart w:id="1511" w:name="Srv_89SQLServer2012EnterpriseCore"/>
      <w:bookmarkEnd w:id="1506"/>
      <w:bookmarkEnd w:id="1507"/>
      <w:bookmarkEnd w:id="1508"/>
      <w:r w:rsidRPr="007F456A">
        <w:rPr>
          <w:rFonts w:ascii="Tahoma" w:eastAsia="PMingLiU" w:hAnsi="Tahoma" w:cs="Tahoma"/>
          <w:caps/>
          <w:color w:val="F66400"/>
          <w:sz w:val="22"/>
          <w:vertAlign w:val="superscript"/>
          <w:lang w:eastAsia="zh-TW"/>
        </w:rPr>
        <w:t>88</w:t>
      </w:r>
      <w:r w:rsidRPr="00B46555">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SQL Server</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2012 Enterprise Core</w:t>
      </w:r>
      <w:bookmarkEnd w:id="1509"/>
      <w:bookmarkEnd w:id="1510"/>
    </w:p>
    <w:bookmarkEnd w:id="1511"/>
    <w:p w14:paraId="59DB9BD0" w14:textId="77777777" w:rsidR="00A81E83" w:rsidRPr="007F456A" w:rsidRDefault="00A81E83" w:rsidP="00C321B6">
      <w:pPr>
        <w:pStyle w:val="EndnoteText"/>
        <w:rPr>
          <w:rFonts w:ascii="Tahoma" w:eastAsia="PMingLiU" w:hAnsi="Tahoma" w:cs="Tahoma"/>
          <w:lang w:eastAsia="zh-TW"/>
        </w:rPr>
      </w:pPr>
    </w:p>
    <w:p w14:paraId="59DB9BD1" w14:textId="77777777" w:rsidR="00C321B6" w:rsidRPr="007F456A" w:rsidRDefault="00A81E83" w:rsidP="00C321B6">
      <w:pPr>
        <w:spacing w:after="60"/>
        <w:ind w:left="720"/>
        <w:rPr>
          <w:rFonts w:eastAsia="PMingLiU" w:cs="Tahoma"/>
          <w:lang w:eastAsia="zh-TW"/>
        </w:rPr>
      </w:pPr>
      <w:r w:rsidRPr="007F456A">
        <w:rPr>
          <w:rFonts w:eastAsia="PMingLiU" w:cs="Tahoma"/>
          <w:b/>
          <w:color w:val="000000"/>
          <w:szCs w:val="18"/>
          <w:lang w:eastAsia="zh-TW"/>
        </w:rPr>
        <w:t>延長</w:t>
      </w:r>
      <w:r w:rsidRPr="007F456A">
        <w:rPr>
          <w:rFonts w:eastAsia="PMingLiU" w:cs="Tahoma"/>
          <w:b/>
          <w:color w:val="000000"/>
          <w:szCs w:val="18"/>
          <w:lang w:eastAsia="zh-TW"/>
        </w:rPr>
        <w:t xml:space="preserve"> SQL Server 2008 R2 Enterprise </w:t>
      </w:r>
      <w:r w:rsidRPr="007F456A">
        <w:rPr>
          <w:rFonts w:eastAsia="PMingLiU" w:cs="Tahoma"/>
          <w:b/>
          <w:color w:val="000000"/>
          <w:szCs w:val="18"/>
          <w:lang w:eastAsia="zh-TW"/>
        </w:rPr>
        <w:t>之不限數目的虛擬使用權利</w:t>
      </w:r>
      <w:r w:rsidRPr="007F456A">
        <w:rPr>
          <w:rFonts w:eastAsia="PMingLiU" w:cs="Tahoma"/>
          <w:b/>
          <w:color w:val="000000"/>
          <w:szCs w:val="18"/>
          <w:lang w:eastAsia="zh-TW"/>
        </w:rPr>
        <w:t xml:space="preserve"> (</w:t>
      </w:r>
      <w:r w:rsidRPr="007F456A">
        <w:rPr>
          <w:rFonts w:eastAsia="PMingLiU" w:cs="Tahoma"/>
          <w:b/>
          <w:color w:val="000000"/>
          <w:szCs w:val="18"/>
          <w:lang w:eastAsia="zh-TW"/>
        </w:rPr>
        <w:t>每一處理器</w:t>
      </w:r>
      <w:r w:rsidRPr="007F456A">
        <w:rPr>
          <w:rFonts w:eastAsia="PMingLiU" w:cs="Tahoma"/>
          <w:b/>
          <w:color w:val="000000"/>
          <w:szCs w:val="18"/>
          <w:lang w:eastAsia="zh-TW"/>
        </w:rPr>
        <w:t>)</w:t>
      </w:r>
    </w:p>
    <w:p w14:paraId="59DB9BD2" w14:textId="77777777" w:rsidR="00A81E83" w:rsidRPr="007F456A" w:rsidRDefault="00A81E83" w:rsidP="00C321B6">
      <w:pPr>
        <w:ind w:left="720"/>
        <w:rPr>
          <w:rFonts w:eastAsia="PMingLiU" w:cs="Tahoma"/>
          <w:lang w:eastAsia="zh-TW"/>
        </w:rPr>
      </w:pPr>
      <w:r w:rsidRPr="007F456A">
        <w:rPr>
          <w:rFonts w:eastAsia="PMingLiU" w:cs="Tahoma"/>
          <w:color w:val="000000"/>
          <w:szCs w:val="18"/>
          <w:lang w:eastAsia="zh-TW"/>
        </w:rPr>
        <w:t>無論產品使用權或先前版本的產品清單中是否有相反之規定，如果客戶已授權在授權伺服器上的所有實體處</w:t>
      </w:r>
      <w:r w:rsidR="006D1025">
        <w:rPr>
          <w:rFonts w:eastAsia="PMingLiU" w:cs="Tahoma"/>
          <w:color w:val="000000"/>
          <w:szCs w:val="18"/>
          <w:lang w:eastAsia="zh-TW"/>
        </w:rPr>
        <w:br/>
      </w:r>
      <w:r w:rsidRPr="007F456A">
        <w:rPr>
          <w:rFonts w:eastAsia="PMingLiU" w:cs="Tahoma"/>
          <w:color w:val="000000"/>
          <w:szCs w:val="18"/>
          <w:lang w:eastAsia="zh-TW"/>
        </w:rPr>
        <w:t>理器，並針對該等使用權維護有效的軟體保證，則客戶得繼續在該伺服器的不限數目之作業系統環境中執行伺服器軟體。</w:t>
      </w:r>
    </w:p>
    <w:p w14:paraId="59DB9BD3" w14:textId="77777777" w:rsidR="00C321B6" w:rsidRPr="007F456A" w:rsidRDefault="00C321B6" w:rsidP="00C321B6">
      <w:pPr>
        <w:ind w:left="720"/>
        <w:rPr>
          <w:rFonts w:eastAsia="PMingLiU" w:cs="Tahoma"/>
          <w:lang w:eastAsia="zh-TW"/>
        </w:rPr>
      </w:pPr>
    </w:p>
    <w:p w14:paraId="59DB9BD4" w14:textId="77777777" w:rsidR="00C321B6" w:rsidRPr="007F456A" w:rsidRDefault="00A81E83" w:rsidP="00C321B6">
      <w:pPr>
        <w:spacing w:after="60"/>
        <w:ind w:left="720"/>
        <w:rPr>
          <w:rFonts w:eastAsia="PMingLiU" w:cs="Tahoma"/>
          <w:lang w:eastAsia="zh-TW"/>
        </w:rPr>
      </w:pPr>
      <w:r w:rsidRPr="007F456A">
        <w:rPr>
          <w:rFonts w:eastAsia="PMingLiU" w:cs="Tahoma"/>
          <w:b/>
          <w:color w:val="000000"/>
          <w:szCs w:val="18"/>
          <w:lang w:eastAsia="zh-TW"/>
        </w:rPr>
        <w:t>與授權模式之變更相關聯的使用權之授與</w:t>
      </w:r>
    </w:p>
    <w:p w14:paraId="59DB9BD5" w14:textId="77777777" w:rsidR="00A81E83" w:rsidRPr="008A33D0" w:rsidRDefault="00A81E83" w:rsidP="006D1025">
      <w:pPr>
        <w:ind w:left="720"/>
        <w:rPr>
          <w:rFonts w:eastAsia="PMingLiU" w:cs="Tahoma"/>
          <w:lang w:eastAsia="zh-TW"/>
        </w:rPr>
      </w:pPr>
      <w:r w:rsidRPr="008A33D0">
        <w:rPr>
          <w:rFonts w:eastAsia="PMingLiU" w:cs="Tahoma"/>
          <w:color w:val="000000"/>
          <w:szCs w:val="18"/>
        </w:rPr>
        <w:t xml:space="preserve">SQL Server 2008 R2 </w:t>
      </w:r>
      <w:r w:rsidRPr="008A33D0">
        <w:rPr>
          <w:rFonts w:eastAsia="PMingLiU" w:cs="Tahoma"/>
          <w:color w:val="000000"/>
          <w:szCs w:val="18"/>
        </w:rPr>
        <w:t>將是依每個處理器授權模式授權之最新版</w:t>
      </w:r>
      <w:r w:rsidRPr="008A33D0">
        <w:rPr>
          <w:rFonts w:eastAsia="PMingLiU" w:cs="Tahoma"/>
          <w:color w:val="000000"/>
          <w:szCs w:val="18"/>
        </w:rPr>
        <w:t xml:space="preserve"> SQL Server</w:t>
      </w:r>
      <w:r w:rsidRPr="008A33D0">
        <w:rPr>
          <w:rFonts w:eastAsia="PMingLiU" w:cs="Tahoma"/>
          <w:color w:val="000000"/>
          <w:szCs w:val="18"/>
        </w:rPr>
        <w:t>。例外的是，針對</w:t>
      </w:r>
      <w:r w:rsidRPr="008A33D0">
        <w:rPr>
          <w:rFonts w:eastAsia="PMingLiU" w:cs="Tahoma"/>
          <w:color w:val="000000"/>
          <w:szCs w:val="18"/>
        </w:rPr>
        <w:t xml:space="preserve"> 2012 </w:t>
      </w:r>
      <w:r w:rsidRPr="008A33D0">
        <w:rPr>
          <w:rFonts w:eastAsia="PMingLiU" w:cs="Tahoma"/>
          <w:color w:val="000000"/>
          <w:szCs w:val="18"/>
        </w:rPr>
        <w:t>年</w:t>
      </w:r>
      <w:r w:rsidRPr="008A33D0">
        <w:rPr>
          <w:rFonts w:eastAsia="PMingLiU" w:cs="Tahoma"/>
          <w:color w:val="000000"/>
          <w:szCs w:val="18"/>
        </w:rPr>
        <w:t xml:space="preserve"> 4 </w:t>
      </w:r>
      <w:r w:rsidRPr="008A33D0">
        <w:rPr>
          <w:rFonts w:eastAsia="PMingLiU" w:cs="Tahoma"/>
          <w:color w:val="000000"/>
          <w:szCs w:val="18"/>
        </w:rPr>
        <w:t>月</w:t>
      </w:r>
      <w:r w:rsidRPr="008A33D0">
        <w:rPr>
          <w:rFonts w:eastAsia="PMingLiU" w:cs="Tahoma"/>
          <w:color w:val="000000"/>
          <w:szCs w:val="18"/>
        </w:rPr>
        <w:t xml:space="preserve"> 1</w:t>
      </w:r>
      <w:r w:rsidR="006D1025">
        <w:rPr>
          <w:rFonts w:eastAsia="PMingLiU" w:cs="Tahoma"/>
          <w:color w:val="000000"/>
          <w:szCs w:val="18"/>
        </w:rPr>
        <w:t> </w:t>
      </w:r>
      <w:r w:rsidRPr="008A33D0">
        <w:rPr>
          <w:rFonts w:eastAsia="PMingLiU" w:cs="Tahoma"/>
          <w:color w:val="000000"/>
          <w:szCs w:val="18"/>
        </w:rPr>
        <w:t>日當日授權之</w:t>
      </w:r>
      <w:r w:rsidRPr="008A33D0">
        <w:rPr>
          <w:rFonts w:eastAsia="PMingLiU" w:cs="Tahoma"/>
          <w:color w:val="000000"/>
          <w:szCs w:val="18"/>
        </w:rPr>
        <w:t xml:space="preserve"> SQL Server 2008 R2 Enterprise </w:t>
      </w:r>
      <w:r w:rsidRPr="008A33D0">
        <w:rPr>
          <w:rFonts w:eastAsia="PMingLiU" w:cs="Tahoma"/>
          <w:color w:val="000000"/>
          <w:szCs w:val="18"/>
        </w:rPr>
        <w:t>處理器使用權具備有效軟體保證之大量授權客戶</w:t>
      </w:r>
      <w:r w:rsidRPr="008A33D0">
        <w:rPr>
          <w:rFonts w:eastAsia="PMingLiU" w:cs="Tahoma"/>
          <w:color w:val="000000"/>
          <w:szCs w:val="18"/>
        </w:rPr>
        <w:t xml:space="preserve"> (</w:t>
      </w:r>
      <w:r w:rsidRPr="008A33D0">
        <w:rPr>
          <w:rFonts w:eastAsia="PMingLiU" w:cs="Tahoma"/>
          <w:color w:val="000000"/>
          <w:szCs w:val="18"/>
        </w:rPr>
        <w:t>以下稱</w:t>
      </w:r>
      <w:r w:rsidR="008A33D0">
        <w:rPr>
          <w:rFonts w:eastAsia="PMingLiU" w:cs="Tahoma"/>
          <w:color w:val="000000"/>
          <w:szCs w:val="18"/>
        </w:rPr>
        <w:br/>
      </w:r>
      <w:r w:rsidRPr="008A33D0">
        <w:rPr>
          <w:rFonts w:eastAsia="PMingLiU" w:cs="Tahoma"/>
          <w:color w:val="000000"/>
          <w:szCs w:val="18"/>
        </w:rPr>
        <w:t>「合格使用權」</w:t>
      </w:r>
      <w:r w:rsidRPr="008A33D0">
        <w:rPr>
          <w:rFonts w:eastAsia="PMingLiU" w:cs="Tahoma"/>
          <w:color w:val="000000"/>
          <w:szCs w:val="18"/>
        </w:rPr>
        <w:t xml:space="preserve">) </w:t>
      </w:r>
      <w:r w:rsidRPr="008A33D0">
        <w:rPr>
          <w:rFonts w:eastAsia="PMingLiU" w:cs="Tahoma"/>
          <w:color w:val="000000"/>
          <w:szCs w:val="18"/>
        </w:rPr>
        <w:t>可以擁有下列選項。於相同</w:t>
      </w:r>
      <w:r w:rsidRPr="008A33D0">
        <w:rPr>
          <w:rFonts w:eastAsia="PMingLiU" w:cs="Tahoma"/>
          <w:color w:val="000000"/>
          <w:szCs w:val="18"/>
        </w:rPr>
        <w:t xml:space="preserve"> Enrollment </w:t>
      </w:r>
      <w:r w:rsidRPr="008A33D0">
        <w:rPr>
          <w:rFonts w:eastAsia="PMingLiU" w:cs="Tahoma"/>
          <w:color w:val="000000"/>
          <w:szCs w:val="18"/>
        </w:rPr>
        <w:t>有效期限、但係於</w:t>
      </w:r>
      <w:r w:rsidRPr="008A33D0">
        <w:rPr>
          <w:rFonts w:eastAsia="PMingLiU" w:cs="Tahoma"/>
          <w:color w:val="000000"/>
          <w:szCs w:val="18"/>
        </w:rPr>
        <w:t xml:space="preserve"> 2015 </w:t>
      </w:r>
      <w:r w:rsidRPr="008A33D0">
        <w:rPr>
          <w:rFonts w:eastAsia="PMingLiU" w:cs="Tahoma"/>
          <w:color w:val="000000"/>
          <w:szCs w:val="18"/>
        </w:rPr>
        <w:t>年</w:t>
      </w:r>
      <w:r w:rsidRPr="008A33D0">
        <w:rPr>
          <w:rFonts w:eastAsia="PMingLiU" w:cs="Tahoma"/>
          <w:color w:val="000000"/>
          <w:szCs w:val="18"/>
        </w:rPr>
        <w:t xml:space="preserve"> 4 </w:t>
      </w:r>
      <w:r w:rsidRPr="008A33D0">
        <w:rPr>
          <w:rFonts w:eastAsia="PMingLiU" w:cs="Tahoma"/>
          <w:color w:val="000000"/>
          <w:szCs w:val="18"/>
        </w:rPr>
        <w:t>月</w:t>
      </w:r>
      <w:r w:rsidRPr="008A33D0">
        <w:rPr>
          <w:rFonts w:eastAsia="PMingLiU" w:cs="Tahoma"/>
          <w:color w:val="000000"/>
          <w:szCs w:val="18"/>
        </w:rPr>
        <w:t xml:space="preserve"> 1 </w:t>
      </w:r>
      <w:r w:rsidRPr="008A33D0">
        <w:rPr>
          <w:rFonts w:eastAsia="PMingLiU" w:cs="Tahoma"/>
          <w:color w:val="000000"/>
          <w:szCs w:val="18"/>
        </w:rPr>
        <w:t>日之前配合</w:t>
      </w:r>
      <w:r w:rsidRPr="008A33D0">
        <w:rPr>
          <w:rFonts w:eastAsia="PMingLiU" w:cs="Tahoma"/>
          <w:color w:val="000000"/>
          <w:szCs w:val="18"/>
        </w:rPr>
        <w:t xml:space="preserve"> Enterprise</w:t>
      </w:r>
      <w:r w:rsidRPr="008A33D0">
        <w:rPr>
          <w:rFonts w:eastAsia="PMingLiU" w:cs="Tahoma"/>
          <w:color w:val="000000"/>
          <w:szCs w:val="18"/>
        </w:rPr>
        <w:t>、</w:t>
      </w:r>
      <w:r w:rsidRPr="008A33D0">
        <w:rPr>
          <w:rFonts w:eastAsia="PMingLiU" w:cs="Tahoma"/>
          <w:color w:val="000000"/>
          <w:szCs w:val="18"/>
        </w:rPr>
        <w:t>Enterprise Subscription</w:t>
      </w:r>
      <w:r w:rsidRPr="008A33D0">
        <w:rPr>
          <w:rFonts w:eastAsia="PMingLiU" w:cs="Tahoma"/>
          <w:color w:val="000000"/>
          <w:szCs w:val="18"/>
        </w:rPr>
        <w:t>、</w:t>
      </w:r>
      <w:r w:rsidRPr="008A33D0">
        <w:rPr>
          <w:rFonts w:eastAsia="PMingLiU" w:cs="Tahoma"/>
          <w:color w:val="000000"/>
          <w:szCs w:val="18"/>
        </w:rPr>
        <w:t xml:space="preserve">Open Value Subscription </w:t>
      </w:r>
      <w:r w:rsidRPr="008A33D0">
        <w:rPr>
          <w:rFonts w:eastAsia="PMingLiU" w:cs="Tahoma"/>
          <w:color w:val="000000"/>
          <w:szCs w:val="18"/>
        </w:rPr>
        <w:t>或</w:t>
      </w:r>
      <w:r w:rsidRPr="008A33D0">
        <w:rPr>
          <w:rFonts w:eastAsia="PMingLiU" w:cs="Tahoma"/>
          <w:color w:val="000000"/>
          <w:szCs w:val="18"/>
        </w:rPr>
        <w:t xml:space="preserve"> EES </w:t>
      </w:r>
      <w:r w:rsidRPr="008A33D0">
        <w:rPr>
          <w:rFonts w:eastAsia="PMingLiU" w:cs="Tahoma"/>
          <w:color w:val="000000"/>
          <w:szCs w:val="18"/>
        </w:rPr>
        <w:t>客戶之排程校正程序而後續取得之</w:t>
      </w:r>
      <w:r w:rsidRPr="008A33D0">
        <w:rPr>
          <w:rFonts w:eastAsia="PMingLiU" w:cs="Tahoma"/>
          <w:color w:val="000000"/>
          <w:szCs w:val="18"/>
        </w:rPr>
        <w:t xml:space="preserve"> SQL Server 2008 R2 Enterprise </w:t>
      </w:r>
      <w:r w:rsidRPr="008A33D0">
        <w:rPr>
          <w:rFonts w:eastAsia="PMingLiU" w:cs="Tahoma"/>
          <w:color w:val="000000"/>
          <w:szCs w:val="18"/>
        </w:rPr>
        <w:t>處理器</w:t>
      </w:r>
      <w:r w:rsidRPr="008A33D0">
        <w:rPr>
          <w:rFonts w:eastAsia="PMingLiU" w:cs="Tahoma"/>
          <w:bCs/>
          <w:color w:val="000000"/>
          <w:szCs w:val="18"/>
        </w:rPr>
        <w:t>使用權，也是基於選項目的之合格使用權。</w:t>
      </w:r>
      <w:r w:rsidRPr="008A33D0">
        <w:rPr>
          <w:rFonts w:eastAsia="PMingLiU" w:cs="Tahoma"/>
          <w:bCs/>
          <w:color w:val="000000"/>
          <w:szCs w:val="18"/>
          <w:lang w:eastAsia="zh-TW"/>
        </w:rPr>
        <w:t>自</w:t>
      </w:r>
      <w:r w:rsidRPr="008A33D0">
        <w:rPr>
          <w:rFonts w:eastAsia="PMingLiU" w:cs="Tahoma"/>
          <w:bCs/>
          <w:color w:val="000000"/>
          <w:szCs w:val="18"/>
          <w:lang w:eastAsia="zh-TW"/>
        </w:rPr>
        <w:t xml:space="preserve"> 2015 </w:t>
      </w:r>
      <w:r w:rsidRPr="008A33D0">
        <w:rPr>
          <w:rFonts w:eastAsia="PMingLiU" w:cs="Tahoma"/>
          <w:bCs/>
          <w:color w:val="000000"/>
          <w:szCs w:val="18"/>
          <w:lang w:eastAsia="zh-TW"/>
        </w:rPr>
        <w:t>年</w:t>
      </w:r>
      <w:r w:rsidRPr="008A33D0">
        <w:rPr>
          <w:rFonts w:eastAsia="PMingLiU" w:cs="Tahoma"/>
          <w:bCs/>
          <w:color w:val="000000"/>
          <w:szCs w:val="18"/>
          <w:lang w:eastAsia="zh-TW"/>
        </w:rPr>
        <w:t xml:space="preserve"> 4 </w:t>
      </w:r>
      <w:r w:rsidRPr="008A33D0">
        <w:rPr>
          <w:rFonts w:eastAsia="PMingLiU" w:cs="Tahoma"/>
          <w:bCs/>
          <w:color w:val="000000"/>
          <w:szCs w:val="18"/>
          <w:lang w:eastAsia="zh-TW"/>
        </w:rPr>
        <w:t>月</w:t>
      </w:r>
      <w:r w:rsidRPr="008A33D0">
        <w:rPr>
          <w:rFonts w:eastAsia="PMingLiU" w:cs="Tahoma"/>
          <w:bCs/>
          <w:color w:val="000000"/>
          <w:szCs w:val="18"/>
          <w:lang w:eastAsia="zh-TW"/>
        </w:rPr>
        <w:t xml:space="preserve"> 1 </w:t>
      </w:r>
      <w:r w:rsidRPr="008A33D0">
        <w:rPr>
          <w:rFonts w:eastAsia="PMingLiU" w:cs="Tahoma"/>
          <w:bCs/>
          <w:color w:val="000000"/>
          <w:szCs w:val="18"/>
          <w:lang w:eastAsia="zh-TW"/>
        </w:rPr>
        <w:t>日之後或依據後續</w:t>
      </w:r>
      <w:r w:rsidRPr="008A33D0">
        <w:rPr>
          <w:rFonts w:eastAsia="PMingLiU" w:cs="Tahoma"/>
          <w:bCs/>
          <w:color w:val="000000"/>
          <w:szCs w:val="18"/>
          <w:lang w:eastAsia="zh-TW"/>
        </w:rPr>
        <w:t xml:space="preserve"> Enrollment </w:t>
      </w:r>
      <w:r w:rsidRPr="008A33D0">
        <w:rPr>
          <w:rFonts w:eastAsia="PMingLiU" w:cs="Tahoma"/>
          <w:bCs/>
          <w:color w:val="000000"/>
          <w:szCs w:val="18"/>
          <w:lang w:eastAsia="zh-TW"/>
        </w:rPr>
        <w:t>有效期限取得之使用權，在</w:t>
      </w:r>
      <w:r w:rsidRPr="008A33D0">
        <w:rPr>
          <w:rFonts w:eastAsia="PMingLiU" w:cs="Tahoma"/>
          <w:bCs/>
          <w:color w:val="000000"/>
          <w:szCs w:val="18"/>
          <w:lang w:eastAsia="zh-TW"/>
        </w:rPr>
        <w:t xml:space="preserve"> 2012 </w:t>
      </w:r>
      <w:r w:rsidRPr="008A33D0">
        <w:rPr>
          <w:rFonts w:eastAsia="PMingLiU" w:cs="Tahoma"/>
          <w:bCs/>
          <w:color w:val="000000"/>
          <w:szCs w:val="18"/>
          <w:lang w:eastAsia="zh-TW"/>
        </w:rPr>
        <w:t>年</w:t>
      </w:r>
      <w:r w:rsidRPr="008A33D0">
        <w:rPr>
          <w:rFonts w:eastAsia="PMingLiU" w:cs="Tahoma"/>
          <w:bCs/>
          <w:color w:val="000000"/>
          <w:szCs w:val="18"/>
          <w:lang w:eastAsia="zh-TW"/>
        </w:rPr>
        <w:t xml:space="preserve"> 4 </w:t>
      </w:r>
      <w:r w:rsidRPr="008A33D0">
        <w:rPr>
          <w:rFonts w:eastAsia="PMingLiU" w:cs="Tahoma"/>
          <w:bCs/>
          <w:color w:val="000000"/>
          <w:szCs w:val="18"/>
          <w:lang w:eastAsia="zh-TW"/>
        </w:rPr>
        <w:t>月</w:t>
      </w:r>
      <w:r w:rsidRPr="008A33D0">
        <w:rPr>
          <w:rFonts w:eastAsia="PMingLiU" w:cs="Tahoma"/>
          <w:bCs/>
          <w:color w:val="000000"/>
          <w:szCs w:val="18"/>
          <w:lang w:eastAsia="zh-TW"/>
        </w:rPr>
        <w:t xml:space="preserve"> 1 </w:t>
      </w:r>
      <w:r w:rsidRPr="008A33D0">
        <w:rPr>
          <w:rFonts w:eastAsia="PMingLiU" w:cs="Tahoma"/>
          <w:bCs/>
          <w:color w:val="000000"/>
          <w:szCs w:val="18"/>
          <w:lang w:eastAsia="zh-TW"/>
        </w:rPr>
        <w:t>日之後生效的獨立合約或任何註冊均不是合格的使用權。</w:t>
      </w:r>
    </w:p>
    <w:p w14:paraId="59DB9BD6" w14:textId="77777777" w:rsidR="00C321B6" w:rsidRPr="007F456A" w:rsidRDefault="00C321B6" w:rsidP="00C321B6">
      <w:pPr>
        <w:ind w:left="720"/>
        <w:rPr>
          <w:rFonts w:eastAsia="PMingLiU" w:cs="Tahoma"/>
          <w:lang w:eastAsia="zh-TW"/>
        </w:rPr>
      </w:pPr>
    </w:p>
    <w:p w14:paraId="59DB9BD7" w14:textId="77777777" w:rsidR="00F94F25" w:rsidRPr="007F456A" w:rsidRDefault="00F94F25" w:rsidP="00F94F25">
      <w:pPr>
        <w:spacing w:after="60"/>
        <w:ind w:left="720"/>
        <w:rPr>
          <w:rFonts w:eastAsia="PMingLiU" w:cs="Tahoma"/>
        </w:rPr>
      </w:pPr>
      <w:r w:rsidRPr="007F456A">
        <w:rPr>
          <w:rFonts w:eastAsia="PMingLiU" w:cs="Tahoma"/>
          <w:b/>
          <w:color w:val="000000"/>
          <w:szCs w:val="18"/>
        </w:rPr>
        <w:t>既有的期間</w:t>
      </w:r>
    </w:p>
    <w:p w14:paraId="59DB9BD8" w14:textId="77777777" w:rsidR="00A81E83" w:rsidRPr="008A33D0" w:rsidRDefault="00A81E83" w:rsidP="00F94F25">
      <w:pPr>
        <w:ind w:left="720"/>
        <w:rPr>
          <w:rFonts w:eastAsia="PMingLiU" w:cs="Tahoma"/>
          <w:spacing w:val="-1"/>
        </w:rPr>
      </w:pPr>
      <w:r w:rsidRPr="008A33D0">
        <w:rPr>
          <w:rFonts w:eastAsia="PMingLiU" w:cs="Tahoma"/>
          <w:color w:val="000000"/>
          <w:spacing w:val="-1"/>
          <w:szCs w:val="18"/>
        </w:rPr>
        <w:t>自</w:t>
      </w:r>
      <w:r w:rsidRPr="008A33D0">
        <w:rPr>
          <w:rFonts w:eastAsia="PMingLiU" w:cs="Tahoma"/>
          <w:color w:val="000000"/>
          <w:spacing w:val="-1"/>
          <w:szCs w:val="18"/>
        </w:rPr>
        <w:t xml:space="preserve"> 2012 </w:t>
      </w:r>
      <w:r w:rsidRPr="008A33D0">
        <w:rPr>
          <w:rFonts w:eastAsia="PMingLiU" w:cs="Tahoma"/>
          <w:color w:val="000000"/>
          <w:spacing w:val="-1"/>
          <w:szCs w:val="18"/>
        </w:rPr>
        <w:t>年</w:t>
      </w:r>
      <w:r w:rsidRPr="008A33D0">
        <w:rPr>
          <w:rFonts w:eastAsia="PMingLiU" w:cs="Tahoma"/>
          <w:color w:val="000000"/>
          <w:spacing w:val="-1"/>
          <w:szCs w:val="18"/>
        </w:rPr>
        <w:t xml:space="preserve"> 4 </w:t>
      </w:r>
      <w:r w:rsidRPr="008A33D0">
        <w:rPr>
          <w:rFonts w:eastAsia="PMingLiU" w:cs="Tahoma"/>
          <w:color w:val="000000"/>
          <w:spacing w:val="-1"/>
          <w:szCs w:val="18"/>
        </w:rPr>
        <w:t>月</w:t>
      </w:r>
      <w:r w:rsidRPr="008A33D0">
        <w:rPr>
          <w:rFonts w:eastAsia="PMingLiU" w:cs="Tahoma"/>
          <w:color w:val="000000"/>
          <w:spacing w:val="-1"/>
          <w:szCs w:val="18"/>
        </w:rPr>
        <w:t xml:space="preserve"> 1 </w:t>
      </w:r>
      <w:r w:rsidRPr="008A33D0">
        <w:rPr>
          <w:rFonts w:eastAsia="PMingLiU" w:cs="Tahoma"/>
          <w:color w:val="000000"/>
          <w:spacing w:val="-1"/>
          <w:szCs w:val="18"/>
        </w:rPr>
        <w:t>日起，在客戶之軟體保證範圍的既有期間，客戶</w:t>
      </w:r>
      <w:r w:rsidRPr="008A33D0">
        <w:rPr>
          <w:rFonts w:eastAsia="PMingLiU" w:cs="Tahoma"/>
          <w:color w:val="000000"/>
          <w:spacing w:val="-1"/>
          <w:szCs w:val="18"/>
        </w:rPr>
        <w:t xml:space="preserve"> (</w:t>
      </w:r>
      <w:r w:rsidRPr="008A33D0">
        <w:rPr>
          <w:rFonts w:eastAsia="PMingLiU" w:cs="Tahoma"/>
          <w:color w:val="000000"/>
          <w:spacing w:val="-1"/>
          <w:szCs w:val="18"/>
        </w:rPr>
        <w:t>包括依據訂閱合約的客戶</w:t>
      </w:r>
      <w:r w:rsidRPr="008A33D0">
        <w:rPr>
          <w:rFonts w:eastAsia="PMingLiU" w:cs="Tahoma"/>
          <w:color w:val="000000"/>
          <w:spacing w:val="-1"/>
          <w:szCs w:val="18"/>
        </w:rPr>
        <w:t xml:space="preserve">) </w:t>
      </w:r>
      <w:r w:rsidRPr="008A33D0">
        <w:rPr>
          <w:rFonts w:eastAsia="PMingLiU" w:cs="Tahoma"/>
          <w:color w:val="000000"/>
          <w:spacing w:val="-1"/>
          <w:szCs w:val="18"/>
        </w:rPr>
        <w:t>可能依任何合格的使用權升級為</w:t>
      </w:r>
      <w:r w:rsidRPr="008A33D0">
        <w:rPr>
          <w:rFonts w:eastAsia="PMingLiU" w:cs="Tahoma"/>
          <w:color w:val="000000"/>
          <w:spacing w:val="-1"/>
          <w:szCs w:val="18"/>
        </w:rPr>
        <w:t xml:space="preserve"> SQL Server 2012 Enterprise Core </w:t>
      </w:r>
      <w:r w:rsidRPr="008A33D0">
        <w:rPr>
          <w:rFonts w:eastAsia="PMingLiU" w:cs="Tahoma"/>
          <w:color w:val="000000"/>
          <w:spacing w:val="-1"/>
          <w:szCs w:val="18"/>
        </w:rPr>
        <w:t>軟體並使用它，以取代</w:t>
      </w:r>
      <w:r w:rsidRPr="008A33D0">
        <w:rPr>
          <w:rFonts w:eastAsia="PMingLiU" w:cs="Tahoma"/>
          <w:color w:val="000000"/>
          <w:spacing w:val="-1"/>
          <w:szCs w:val="18"/>
        </w:rPr>
        <w:t xml:space="preserve"> SQL Server 2008 R2 Enterprise</w:t>
      </w:r>
      <w:r w:rsidRPr="008A33D0">
        <w:rPr>
          <w:rFonts w:eastAsia="PMingLiU" w:cs="Tahoma"/>
          <w:color w:val="000000"/>
          <w:spacing w:val="-1"/>
          <w:szCs w:val="18"/>
        </w:rPr>
        <w:t>，惟其需受</w:t>
      </w:r>
      <w:r w:rsidRPr="008A33D0">
        <w:rPr>
          <w:rFonts w:eastAsia="PMingLiU" w:cs="Tahoma"/>
          <w:color w:val="000000"/>
          <w:spacing w:val="-1"/>
          <w:szCs w:val="18"/>
        </w:rPr>
        <w:t xml:space="preserve"> SQL Server 2008 R2 Enterprise </w:t>
      </w:r>
      <w:r w:rsidRPr="008A33D0">
        <w:rPr>
          <w:rFonts w:eastAsia="PMingLiU" w:cs="Tahoma"/>
          <w:color w:val="000000"/>
          <w:spacing w:val="-1"/>
          <w:szCs w:val="18"/>
        </w:rPr>
        <w:t>處理器使用權之產品使用權所拘束</w:t>
      </w:r>
      <w:r w:rsidRPr="008A33D0">
        <w:rPr>
          <w:rFonts w:eastAsia="PMingLiU" w:cs="Tahoma"/>
          <w:color w:val="000000"/>
          <w:spacing w:val="-1"/>
          <w:szCs w:val="18"/>
        </w:rPr>
        <w:t xml:space="preserve"> (</w:t>
      </w:r>
      <w:r w:rsidRPr="008A33D0">
        <w:rPr>
          <w:rFonts w:eastAsia="PMingLiU" w:cs="Tahoma"/>
          <w:color w:val="000000"/>
          <w:spacing w:val="-1"/>
          <w:szCs w:val="18"/>
        </w:rPr>
        <w:t>依</w:t>
      </w:r>
      <w:r w:rsidRPr="008A33D0">
        <w:rPr>
          <w:rFonts w:eastAsia="PMingLiU" w:cs="Tahoma"/>
          <w:color w:val="000000"/>
          <w:spacing w:val="-1"/>
          <w:szCs w:val="18"/>
        </w:rPr>
        <w:t xml:space="preserve"> 2012 </w:t>
      </w:r>
      <w:r w:rsidRPr="008A33D0">
        <w:rPr>
          <w:rFonts w:eastAsia="PMingLiU" w:cs="Tahoma"/>
          <w:color w:val="000000"/>
          <w:spacing w:val="-1"/>
          <w:szCs w:val="18"/>
        </w:rPr>
        <w:t>年</w:t>
      </w:r>
      <w:r w:rsidRPr="008A33D0">
        <w:rPr>
          <w:rFonts w:eastAsia="PMingLiU" w:cs="Tahoma"/>
          <w:color w:val="000000"/>
          <w:spacing w:val="-1"/>
          <w:szCs w:val="18"/>
        </w:rPr>
        <w:t xml:space="preserve"> 1 </w:t>
      </w:r>
      <w:r w:rsidRPr="008A33D0">
        <w:rPr>
          <w:rFonts w:eastAsia="PMingLiU" w:cs="Tahoma"/>
          <w:color w:val="000000"/>
          <w:spacing w:val="-1"/>
          <w:szCs w:val="18"/>
        </w:rPr>
        <w:t>月產品使用權中所反映</w:t>
      </w:r>
      <w:r w:rsidRPr="008A33D0">
        <w:rPr>
          <w:rFonts w:eastAsia="PMingLiU" w:cs="Tahoma"/>
          <w:color w:val="000000"/>
          <w:spacing w:val="-1"/>
          <w:szCs w:val="18"/>
        </w:rPr>
        <w:t>)</w:t>
      </w:r>
      <w:r w:rsidRPr="008A33D0">
        <w:rPr>
          <w:rFonts w:eastAsia="PMingLiU" w:cs="Tahoma"/>
          <w:color w:val="000000"/>
          <w:spacing w:val="-1"/>
          <w:szCs w:val="18"/>
        </w:rPr>
        <w:t>。</w:t>
      </w:r>
    </w:p>
    <w:p w14:paraId="59DB9BD9" w14:textId="77777777" w:rsidR="00F94F25" w:rsidRPr="007F456A" w:rsidRDefault="00F94F25" w:rsidP="00F94F25">
      <w:pPr>
        <w:ind w:left="720"/>
        <w:rPr>
          <w:rFonts w:eastAsia="PMingLiU" w:cs="Tahoma"/>
        </w:rPr>
      </w:pPr>
    </w:p>
    <w:p w14:paraId="59DB9BDA" w14:textId="77777777" w:rsidR="00F94F25" w:rsidRPr="007F456A" w:rsidRDefault="00A81E83" w:rsidP="00F94F25">
      <w:pPr>
        <w:spacing w:after="60"/>
        <w:ind w:left="720"/>
        <w:rPr>
          <w:rFonts w:eastAsia="PMingLiU" w:cs="Tahoma"/>
          <w:lang w:eastAsia="zh-TW"/>
        </w:rPr>
      </w:pPr>
      <w:r w:rsidRPr="007F456A">
        <w:rPr>
          <w:rFonts w:eastAsia="PMingLiU" w:cs="Tahoma"/>
          <w:b/>
          <w:color w:val="000000"/>
          <w:szCs w:val="18"/>
          <w:lang w:eastAsia="zh-TW"/>
        </w:rPr>
        <w:t>第一次續約期間</w:t>
      </w:r>
      <w:r w:rsidRPr="007F456A">
        <w:rPr>
          <w:rFonts w:eastAsia="PMingLiU" w:cs="Tahoma"/>
          <w:b/>
          <w:color w:val="000000"/>
          <w:szCs w:val="18"/>
          <w:lang w:eastAsia="zh-TW"/>
        </w:rPr>
        <w:t xml:space="preserve"> (</w:t>
      </w:r>
      <w:r w:rsidRPr="007F456A">
        <w:rPr>
          <w:rFonts w:eastAsia="PMingLiU" w:cs="Tahoma"/>
          <w:b/>
          <w:color w:val="000000"/>
          <w:szCs w:val="18"/>
          <w:lang w:eastAsia="zh-TW"/>
        </w:rPr>
        <w:t>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日之前</w:t>
      </w:r>
      <w:r w:rsidRPr="007F456A">
        <w:rPr>
          <w:rFonts w:eastAsia="PMingLiU" w:cs="Tahoma"/>
          <w:b/>
          <w:color w:val="000000"/>
          <w:szCs w:val="18"/>
          <w:lang w:eastAsia="zh-TW"/>
        </w:rPr>
        <w:t>)</w:t>
      </w:r>
    </w:p>
    <w:p w14:paraId="59DB9BDB" w14:textId="77777777" w:rsidR="00A81E83" w:rsidRPr="008A33D0" w:rsidRDefault="00A81E83" w:rsidP="00F94F25">
      <w:pPr>
        <w:tabs>
          <w:tab w:val="left" w:pos="1440"/>
        </w:tabs>
        <w:ind w:left="720"/>
        <w:rPr>
          <w:rFonts w:eastAsia="PMingLiU" w:cs="Tahoma"/>
          <w:spacing w:val="2"/>
          <w:lang w:eastAsia="zh-TW"/>
        </w:rPr>
      </w:pPr>
      <w:r w:rsidRPr="008A33D0">
        <w:rPr>
          <w:rFonts w:eastAsia="PMingLiU" w:cs="Tahoma"/>
          <w:color w:val="000000"/>
          <w:spacing w:val="2"/>
          <w:szCs w:val="18"/>
          <w:lang w:eastAsia="zh-TW"/>
        </w:rPr>
        <w:t>客戶一旦在</w:t>
      </w:r>
      <w:r w:rsidRPr="008A33D0">
        <w:rPr>
          <w:rFonts w:eastAsia="PMingLiU" w:cs="Tahoma"/>
          <w:color w:val="000000"/>
          <w:spacing w:val="2"/>
          <w:szCs w:val="18"/>
          <w:lang w:eastAsia="zh-TW"/>
        </w:rPr>
        <w:t xml:space="preserve"> 2012 </w:t>
      </w:r>
      <w:r w:rsidRPr="008A33D0">
        <w:rPr>
          <w:rFonts w:eastAsia="PMingLiU" w:cs="Tahoma"/>
          <w:color w:val="000000"/>
          <w:spacing w:val="2"/>
          <w:szCs w:val="18"/>
          <w:lang w:eastAsia="zh-TW"/>
        </w:rPr>
        <w:t>年</w:t>
      </w:r>
      <w:r w:rsidRPr="008A33D0">
        <w:rPr>
          <w:rFonts w:eastAsia="PMingLiU" w:cs="Tahoma"/>
          <w:color w:val="000000"/>
          <w:spacing w:val="2"/>
          <w:szCs w:val="18"/>
          <w:lang w:eastAsia="zh-TW"/>
        </w:rPr>
        <w:t xml:space="preserve"> 4 </w:t>
      </w:r>
      <w:r w:rsidRPr="008A33D0">
        <w:rPr>
          <w:rFonts w:eastAsia="PMingLiU" w:cs="Tahoma"/>
          <w:color w:val="000000"/>
          <w:spacing w:val="2"/>
          <w:szCs w:val="18"/>
          <w:lang w:eastAsia="zh-TW"/>
        </w:rPr>
        <w:t>月</w:t>
      </w:r>
      <w:r w:rsidRPr="008A33D0">
        <w:rPr>
          <w:rFonts w:eastAsia="PMingLiU" w:cs="Tahoma"/>
          <w:color w:val="000000"/>
          <w:spacing w:val="2"/>
          <w:szCs w:val="18"/>
          <w:lang w:eastAsia="zh-TW"/>
        </w:rPr>
        <w:t xml:space="preserve"> 1 </w:t>
      </w:r>
      <w:r w:rsidRPr="008A33D0">
        <w:rPr>
          <w:rFonts w:eastAsia="PMingLiU" w:cs="Tahoma"/>
          <w:color w:val="000000"/>
          <w:spacing w:val="2"/>
          <w:szCs w:val="18"/>
          <w:lang w:eastAsia="zh-TW"/>
        </w:rPr>
        <w:t>日當日或之後進行第一次軟體保證續約</w:t>
      </w:r>
      <w:r w:rsidRPr="008A33D0">
        <w:rPr>
          <w:rFonts w:eastAsia="PMingLiU" w:cs="Tahoma"/>
          <w:color w:val="000000"/>
          <w:spacing w:val="2"/>
          <w:szCs w:val="18"/>
          <w:lang w:eastAsia="zh-TW"/>
        </w:rPr>
        <w:t xml:space="preserve"> (</w:t>
      </w:r>
      <w:r w:rsidRPr="008A33D0">
        <w:rPr>
          <w:rFonts w:eastAsia="PMingLiU" w:cs="Tahoma"/>
          <w:color w:val="000000"/>
          <w:spacing w:val="2"/>
          <w:szCs w:val="18"/>
          <w:lang w:eastAsia="zh-TW"/>
        </w:rPr>
        <w:t>但在</w:t>
      </w:r>
      <w:r w:rsidRPr="008A33D0">
        <w:rPr>
          <w:rFonts w:eastAsia="PMingLiU" w:cs="Tahoma"/>
          <w:color w:val="000000"/>
          <w:spacing w:val="2"/>
          <w:szCs w:val="18"/>
          <w:lang w:eastAsia="zh-TW"/>
        </w:rPr>
        <w:t xml:space="preserve"> 2015 </w:t>
      </w:r>
      <w:r w:rsidRPr="008A33D0">
        <w:rPr>
          <w:rFonts w:eastAsia="PMingLiU" w:cs="Tahoma"/>
          <w:color w:val="000000"/>
          <w:spacing w:val="2"/>
          <w:szCs w:val="18"/>
          <w:lang w:eastAsia="zh-TW"/>
        </w:rPr>
        <w:t>年</w:t>
      </w:r>
      <w:r w:rsidRPr="008A33D0">
        <w:rPr>
          <w:rFonts w:eastAsia="PMingLiU" w:cs="Tahoma"/>
          <w:color w:val="000000"/>
          <w:spacing w:val="2"/>
          <w:szCs w:val="18"/>
          <w:lang w:eastAsia="zh-TW"/>
        </w:rPr>
        <w:t xml:space="preserve"> 4 </w:t>
      </w:r>
      <w:r w:rsidRPr="008A33D0">
        <w:rPr>
          <w:rFonts w:eastAsia="PMingLiU" w:cs="Tahoma"/>
          <w:color w:val="000000"/>
          <w:spacing w:val="2"/>
          <w:szCs w:val="18"/>
          <w:lang w:eastAsia="zh-TW"/>
        </w:rPr>
        <w:t>月</w:t>
      </w:r>
      <w:r w:rsidRPr="008A33D0">
        <w:rPr>
          <w:rFonts w:eastAsia="PMingLiU" w:cs="Tahoma"/>
          <w:color w:val="000000"/>
          <w:spacing w:val="2"/>
          <w:szCs w:val="18"/>
          <w:lang w:eastAsia="zh-TW"/>
        </w:rPr>
        <w:t xml:space="preserve"> 1 </w:t>
      </w:r>
      <w:r w:rsidRPr="008A33D0">
        <w:rPr>
          <w:rFonts w:eastAsia="PMingLiU" w:cs="Tahoma"/>
          <w:color w:val="000000"/>
          <w:spacing w:val="2"/>
          <w:szCs w:val="18"/>
          <w:lang w:eastAsia="zh-TW"/>
        </w:rPr>
        <w:t>日之前</w:t>
      </w:r>
      <w:r w:rsidRPr="008A33D0">
        <w:rPr>
          <w:rFonts w:eastAsia="PMingLiU" w:cs="Tahoma"/>
          <w:color w:val="000000"/>
          <w:spacing w:val="2"/>
          <w:szCs w:val="18"/>
          <w:lang w:eastAsia="zh-TW"/>
        </w:rPr>
        <w:t>)</w:t>
      </w:r>
      <w:r w:rsidRPr="008A33D0">
        <w:rPr>
          <w:rFonts w:eastAsia="PMingLiU" w:cs="Tahoma"/>
          <w:color w:val="000000"/>
          <w:spacing w:val="2"/>
          <w:szCs w:val="18"/>
          <w:lang w:eastAsia="zh-TW"/>
        </w:rPr>
        <w:t>，則客戶依</w:t>
      </w:r>
      <w:r w:rsidRPr="008A33D0">
        <w:rPr>
          <w:rFonts w:eastAsia="PMingLiU" w:cs="Tahoma"/>
          <w:color w:val="000000"/>
          <w:spacing w:val="2"/>
          <w:szCs w:val="18"/>
          <w:lang w:eastAsia="zh-TW"/>
        </w:rPr>
        <w:t xml:space="preserve"> SQL Server 2008 R2 </w:t>
      </w:r>
      <w:r w:rsidRPr="008A33D0">
        <w:rPr>
          <w:rFonts w:eastAsia="PMingLiU" w:cs="Tahoma"/>
          <w:color w:val="000000"/>
          <w:spacing w:val="2"/>
          <w:szCs w:val="18"/>
          <w:lang w:eastAsia="zh-TW"/>
        </w:rPr>
        <w:t>處理器使用權之產品使用權正確授權的每個伺服器，客戶均得於未取得基礎核心使用權的情況下取得</w:t>
      </w:r>
      <w:r w:rsidRPr="008A33D0">
        <w:rPr>
          <w:rFonts w:eastAsia="PMingLiU" w:cs="Tahoma"/>
          <w:color w:val="000000"/>
          <w:spacing w:val="2"/>
          <w:szCs w:val="18"/>
          <w:lang w:eastAsia="zh-TW"/>
        </w:rPr>
        <w:t xml:space="preserve"> SQL Server Enterprise </w:t>
      </w:r>
      <w:r w:rsidRPr="008A33D0">
        <w:rPr>
          <w:rFonts w:eastAsia="PMingLiU" w:cs="Tahoma"/>
          <w:color w:val="000000"/>
          <w:spacing w:val="2"/>
          <w:szCs w:val="18"/>
          <w:lang w:eastAsia="zh-TW"/>
        </w:rPr>
        <w:t>核心使用權的軟體保證，其核心使用權之數目等於</w:t>
      </w:r>
      <w:r w:rsidRPr="008A33D0">
        <w:rPr>
          <w:rFonts w:eastAsia="PMingLiU" w:cs="Tahoma"/>
          <w:color w:val="000000"/>
          <w:spacing w:val="2"/>
          <w:szCs w:val="18"/>
          <w:lang w:eastAsia="zh-TW"/>
        </w:rPr>
        <w:t xml:space="preserve"> (a) </w:t>
      </w:r>
      <w:r w:rsidRPr="008A33D0">
        <w:rPr>
          <w:rFonts w:eastAsia="PMingLiU" w:cs="Tahoma"/>
          <w:color w:val="000000"/>
          <w:spacing w:val="2"/>
          <w:szCs w:val="18"/>
          <w:lang w:eastAsia="zh-TW"/>
        </w:rPr>
        <w:t>和</w:t>
      </w:r>
      <w:r w:rsidRPr="008A33D0">
        <w:rPr>
          <w:rFonts w:eastAsia="PMingLiU" w:cs="Tahoma"/>
          <w:color w:val="000000"/>
          <w:spacing w:val="2"/>
          <w:szCs w:val="18"/>
          <w:lang w:eastAsia="zh-TW"/>
        </w:rPr>
        <w:t xml:space="preserve"> </w:t>
      </w:r>
      <w:r w:rsidR="008A33D0">
        <w:rPr>
          <w:rFonts w:eastAsia="PMingLiU" w:cs="Tahoma"/>
          <w:color w:val="000000"/>
          <w:spacing w:val="2"/>
          <w:szCs w:val="18"/>
          <w:lang w:eastAsia="zh-TW"/>
        </w:rPr>
        <w:br/>
      </w:r>
      <w:r w:rsidRPr="008A33D0">
        <w:rPr>
          <w:rFonts w:eastAsia="PMingLiU" w:cs="Tahoma"/>
          <w:color w:val="000000"/>
          <w:spacing w:val="2"/>
          <w:szCs w:val="18"/>
          <w:lang w:eastAsia="zh-TW"/>
        </w:rPr>
        <w:t xml:space="preserve">(b) </w:t>
      </w:r>
      <w:r w:rsidRPr="008A33D0">
        <w:rPr>
          <w:rFonts w:eastAsia="PMingLiU" w:cs="Tahoma"/>
          <w:color w:val="000000"/>
          <w:spacing w:val="2"/>
          <w:szCs w:val="18"/>
          <w:lang w:eastAsia="zh-TW"/>
        </w:rPr>
        <w:t>的加總數目：</w:t>
      </w:r>
    </w:p>
    <w:p w14:paraId="59DB9BDC" w14:textId="77777777" w:rsidR="002512D3" w:rsidRPr="007F456A" w:rsidRDefault="002512D3">
      <w:pPr>
        <w:rPr>
          <w:rFonts w:eastAsia="PMingLiU" w:cs="Tahoma"/>
          <w:lang w:eastAsia="zh-TW"/>
        </w:rPr>
      </w:pPr>
    </w:p>
    <w:p w14:paraId="59DB9BDD" w14:textId="77777777" w:rsidR="00A81E83" w:rsidRPr="007F456A" w:rsidRDefault="00A81E83" w:rsidP="00346F4B">
      <w:pPr>
        <w:numPr>
          <w:ilvl w:val="0"/>
          <w:numId w:val="118"/>
        </w:numPr>
        <w:tabs>
          <w:tab w:val="left" w:pos="1800"/>
        </w:tabs>
        <w:spacing w:after="60"/>
        <w:ind w:left="1440"/>
        <w:rPr>
          <w:rFonts w:eastAsia="PMingLiU" w:cs="Tahoma"/>
          <w:lang w:eastAsia="zh-TW"/>
        </w:rPr>
      </w:pPr>
      <w:r w:rsidRPr="007F456A">
        <w:rPr>
          <w:rFonts w:eastAsia="PMingLiU" w:cs="Tahoma"/>
          <w:color w:val="000000"/>
          <w:szCs w:val="18"/>
          <w:lang w:eastAsia="zh-TW"/>
        </w:rPr>
        <w:t>某個數目，其等於不超過指派給伺服器的合格使用權數目之數目，或伺服器上實體處理器的總數目乘以大於以下數目之數目：</w:t>
      </w:r>
    </w:p>
    <w:p w14:paraId="59DB9BDE" w14:textId="77777777" w:rsidR="00A81E83" w:rsidRPr="007F456A" w:rsidRDefault="00A81E83" w:rsidP="00346F4B">
      <w:pPr>
        <w:numPr>
          <w:ilvl w:val="3"/>
          <w:numId w:val="93"/>
        </w:numPr>
        <w:tabs>
          <w:tab w:val="left" w:pos="2160"/>
        </w:tabs>
        <w:spacing w:after="60"/>
        <w:ind w:left="2160"/>
        <w:rPr>
          <w:rFonts w:eastAsia="PMingLiU" w:cs="Tahoma"/>
        </w:rPr>
      </w:pPr>
      <w:r w:rsidRPr="007F456A">
        <w:rPr>
          <w:rFonts w:eastAsia="PMingLiU" w:cs="Tahoma"/>
          <w:color w:val="000000"/>
          <w:szCs w:val="18"/>
        </w:rPr>
        <w:t>四個，或</w:t>
      </w:r>
    </w:p>
    <w:p w14:paraId="59DB9BDF" w14:textId="77777777" w:rsidR="00A81E83" w:rsidRPr="007F456A" w:rsidRDefault="00A81E83" w:rsidP="00346F4B">
      <w:pPr>
        <w:numPr>
          <w:ilvl w:val="3"/>
          <w:numId w:val="93"/>
        </w:numPr>
        <w:tabs>
          <w:tab w:val="left" w:pos="2160"/>
        </w:tabs>
        <w:spacing w:after="60"/>
        <w:ind w:left="2160"/>
        <w:rPr>
          <w:rFonts w:eastAsia="PMingLiU" w:cs="Tahoma"/>
          <w:lang w:eastAsia="zh-TW"/>
        </w:rPr>
      </w:pPr>
      <w:r w:rsidRPr="007F456A">
        <w:rPr>
          <w:rFonts w:eastAsia="PMingLiU" w:cs="Tahoma"/>
          <w:color w:val="000000"/>
          <w:szCs w:val="18"/>
          <w:lang w:eastAsia="zh-TW"/>
        </w:rPr>
        <w:lastRenderedPageBreak/>
        <w:t>每一實體處理器的核心實際數目乘以適當的核心係數。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SQL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工具或任何相等軟體在軟體保證續約之前支援該軟體的實體硬體記錄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BE0" w14:textId="77777777" w:rsidR="00A81E83" w:rsidRPr="007F456A" w:rsidRDefault="00A81E83" w:rsidP="00346F4B">
      <w:pPr>
        <w:numPr>
          <w:ilvl w:val="0"/>
          <w:numId w:val="118"/>
        </w:numPr>
        <w:tabs>
          <w:tab w:val="left" w:pos="1800"/>
        </w:tabs>
        <w:spacing w:after="60"/>
        <w:ind w:left="1440"/>
        <w:rPr>
          <w:rFonts w:eastAsia="PMingLiU" w:cs="Tahoma"/>
          <w:lang w:eastAsia="zh-TW"/>
        </w:rPr>
      </w:pPr>
      <w:r w:rsidRPr="007F456A">
        <w:rPr>
          <w:rFonts w:eastAsia="PMingLiU" w:cs="Tahoma"/>
          <w:color w:val="000000"/>
          <w:szCs w:val="18"/>
          <w:lang w:eastAsia="zh-TW"/>
        </w:rPr>
        <w:t>某個數目，其等於指派給伺服器的合格使用權數目之數目，超過伺服器上實體處理器的實際數</w:t>
      </w:r>
      <w:r w:rsidR="008A33D0">
        <w:rPr>
          <w:rFonts w:eastAsia="PMingLiU" w:cs="Tahoma"/>
          <w:color w:val="000000"/>
          <w:szCs w:val="18"/>
          <w:lang w:eastAsia="zh-TW"/>
        </w:rPr>
        <w:br/>
      </w:r>
      <w:r w:rsidRPr="007F456A">
        <w:rPr>
          <w:rFonts w:eastAsia="PMingLiU" w:cs="Tahoma"/>
          <w:color w:val="000000"/>
          <w:szCs w:val="18"/>
          <w:lang w:eastAsia="zh-TW"/>
        </w:rPr>
        <w:t>目乘以四。</w:t>
      </w:r>
    </w:p>
    <w:p w14:paraId="59DB9BE1" w14:textId="77777777" w:rsidR="00F94F25" w:rsidRPr="007F456A" w:rsidRDefault="00F94F25" w:rsidP="00F94F25">
      <w:pPr>
        <w:tabs>
          <w:tab w:val="left" w:pos="1800"/>
        </w:tabs>
        <w:ind w:left="1080"/>
        <w:rPr>
          <w:rFonts w:eastAsia="PMingLiU" w:cs="Tahoma"/>
          <w:lang w:eastAsia="zh-TW"/>
        </w:rPr>
      </w:pPr>
    </w:p>
    <w:p w14:paraId="59DB9BE2" w14:textId="77777777" w:rsidR="00F94F25" w:rsidRPr="007F456A" w:rsidRDefault="007A34E3" w:rsidP="00F94F25">
      <w:pPr>
        <w:spacing w:after="60"/>
        <w:ind w:left="720"/>
        <w:rPr>
          <w:rFonts w:eastAsia="PMingLiU" w:cs="Tahoma"/>
          <w:lang w:eastAsia="zh-TW"/>
        </w:rPr>
      </w:pPr>
      <w:r w:rsidRPr="007F456A">
        <w:rPr>
          <w:rFonts w:eastAsia="PMingLiU" w:cs="Tahoma"/>
          <w:b/>
          <w:color w:val="000000"/>
          <w:szCs w:val="18"/>
          <w:lang w:eastAsia="zh-TW"/>
        </w:rPr>
        <w:t>第一次續約期間</w:t>
      </w:r>
      <w:r w:rsidRPr="007F456A">
        <w:rPr>
          <w:rFonts w:eastAsia="PMingLiU" w:cs="Tahoma"/>
          <w:b/>
          <w:color w:val="000000"/>
          <w:szCs w:val="18"/>
          <w:lang w:eastAsia="zh-TW"/>
        </w:rPr>
        <w:t xml:space="preserve"> (</w:t>
      </w:r>
      <w:r w:rsidRPr="007F456A">
        <w:rPr>
          <w:rFonts w:eastAsia="PMingLiU" w:cs="Tahoma"/>
          <w:b/>
          <w:color w:val="000000"/>
          <w:szCs w:val="18"/>
          <w:lang w:eastAsia="zh-TW"/>
        </w:rPr>
        <w:t>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日當日或之後</w:t>
      </w:r>
      <w:r w:rsidRPr="007F456A">
        <w:rPr>
          <w:rFonts w:eastAsia="PMingLiU" w:cs="Tahoma"/>
          <w:b/>
          <w:color w:val="000000"/>
          <w:szCs w:val="18"/>
          <w:lang w:eastAsia="zh-TW"/>
        </w:rPr>
        <w:t>)</w:t>
      </w:r>
    </w:p>
    <w:p w14:paraId="59DB9BE3" w14:textId="77777777" w:rsidR="00A81E83" w:rsidRPr="007F456A" w:rsidRDefault="00A81E83" w:rsidP="00F94F25">
      <w:pPr>
        <w:ind w:left="720"/>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日當日或之後第一次進行範圍續約之客戶</w:t>
      </w:r>
      <w:r w:rsidRPr="007F456A">
        <w:rPr>
          <w:rFonts w:eastAsia="PMingLiU" w:cs="Tahoma"/>
          <w:szCs w:val="18"/>
          <w:lang w:eastAsia="zh-TW"/>
        </w:rPr>
        <w:t>，得為每一部根據</w:t>
      </w:r>
      <w:r w:rsidRPr="007F456A">
        <w:rPr>
          <w:rFonts w:eastAsia="PMingLiU" w:cs="Tahoma"/>
          <w:szCs w:val="18"/>
          <w:lang w:eastAsia="zh-TW"/>
        </w:rPr>
        <w:t xml:space="preserve"> SQL Server 2008 R2 </w:t>
      </w:r>
      <w:r w:rsidRPr="007F456A">
        <w:rPr>
          <w:rFonts w:eastAsia="PMingLiU" w:cs="Tahoma"/>
          <w:szCs w:val="18"/>
          <w:lang w:eastAsia="zh-TW"/>
        </w:rPr>
        <w:t>處理器使用權之產品使用權正確授權的伺服器，依下列所述方式取得軟體保證：</w:t>
      </w:r>
    </w:p>
    <w:p w14:paraId="59DB9BE4" w14:textId="77777777" w:rsidR="00F94F25" w:rsidRPr="007F456A" w:rsidRDefault="00F94F25" w:rsidP="00F94F25">
      <w:pPr>
        <w:ind w:left="720"/>
        <w:rPr>
          <w:rFonts w:eastAsia="PMingLiU" w:cs="Tahoma"/>
          <w:lang w:eastAsia="zh-TW"/>
        </w:rPr>
      </w:pPr>
    </w:p>
    <w:p w14:paraId="59DB9BE5" w14:textId="77777777" w:rsidR="00A81E83" w:rsidRPr="007F456A" w:rsidRDefault="00A81E83" w:rsidP="00346F4B">
      <w:pPr>
        <w:numPr>
          <w:ilvl w:val="3"/>
          <w:numId w:val="94"/>
        </w:numPr>
        <w:spacing w:after="60"/>
        <w:ind w:left="1440" w:hanging="36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日以前取得之使用權為合格使用權，客戶得依前述「第一次續約期間</w:t>
      </w:r>
      <w:r w:rsidRPr="007F456A">
        <w:rPr>
          <w:rFonts w:eastAsia="PMingLiU" w:cs="Tahoma"/>
          <w:szCs w:val="18"/>
          <w:lang w:eastAsia="zh-TW"/>
        </w:rPr>
        <w:t xml:space="preserve"> (</w:t>
      </w:r>
      <w:r w:rsidRPr="007F456A">
        <w:rPr>
          <w:rFonts w:eastAsia="PMingLiU" w:cs="Tahoma"/>
          <w:szCs w:val="18"/>
          <w:lang w:eastAsia="zh-TW"/>
        </w:rPr>
        <w:t>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」小節所述條款進行</w:t>
      </w:r>
      <w:r w:rsidRPr="007F456A">
        <w:rPr>
          <w:rFonts w:eastAsia="PMingLiU" w:cs="Tahoma"/>
          <w:szCs w:val="18"/>
          <w:lang w:eastAsia="zh-TW"/>
        </w:rPr>
        <w:t xml:space="preserve"> SA </w:t>
      </w:r>
      <w:r w:rsidRPr="007F456A">
        <w:rPr>
          <w:rFonts w:eastAsia="PMingLiU" w:cs="Tahoma"/>
          <w:szCs w:val="18"/>
          <w:lang w:eastAsia="zh-TW"/>
        </w:rPr>
        <w:t>續約，</w:t>
      </w:r>
    </w:p>
    <w:p w14:paraId="59DB9BE6" w14:textId="77777777" w:rsidR="00A81E83" w:rsidRPr="007F456A" w:rsidRDefault="00A81E83" w:rsidP="00346F4B">
      <w:pPr>
        <w:numPr>
          <w:ilvl w:val="3"/>
          <w:numId w:val="94"/>
        </w:numPr>
        <w:spacing w:after="60"/>
        <w:ind w:left="1440" w:hanging="360"/>
        <w:rPr>
          <w:rFonts w:eastAsia="PMingLiU" w:cs="Tahoma"/>
        </w:rPr>
      </w:pPr>
      <w:r w:rsidRPr="007F456A">
        <w:rPr>
          <w:rFonts w:eastAsia="PMingLiU" w:cs="Tahoma"/>
          <w:szCs w:val="18"/>
        </w:rPr>
        <w:t>於</w:t>
      </w:r>
      <w:r w:rsidRPr="007F456A">
        <w:rPr>
          <w:rFonts w:eastAsia="PMingLiU" w:cs="Tahoma"/>
          <w:szCs w:val="18"/>
        </w:rPr>
        <w:t xml:space="preserve"> 2015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日以後取得之使用權，客戶得為每一份</w:t>
      </w:r>
      <w:r w:rsidRPr="007F456A">
        <w:rPr>
          <w:rFonts w:eastAsia="PMingLiU" w:cs="Tahoma"/>
          <w:szCs w:val="18"/>
        </w:rPr>
        <w:t xml:space="preserve"> SQL Server 2008 R2 Enterprise </w:t>
      </w:r>
      <w:r w:rsidRPr="007F456A">
        <w:rPr>
          <w:rFonts w:eastAsia="PMingLiU" w:cs="Tahoma"/>
          <w:szCs w:val="18"/>
        </w:rPr>
        <w:t>處理器使用權於未取得基礎核心使用權的情況下，為四個</w:t>
      </w:r>
      <w:r w:rsidRPr="007F456A">
        <w:rPr>
          <w:rFonts w:eastAsia="PMingLiU" w:cs="Tahoma"/>
          <w:szCs w:val="18"/>
        </w:rPr>
        <w:t xml:space="preserve"> SQL Server Enterprise </w:t>
      </w:r>
      <w:r w:rsidRPr="007F456A">
        <w:rPr>
          <w:rFonts w:eastAsia="PMingLiU" w:cs="Tahoma"/>
          <w:szCs w:val="18"/>
        </w:rPr>
        <w:t>核心使用權進行</w:t>
      </w:r>
      <w:r w:rsidRPr="007F456A">
        <w:rPr>
          <w:rFonts w:eastAsia="PMingLiU" w:cs="Tahoma"/>
          <w:szCs w:val="18"/>
        </w:rPr>
        <w:t xml:space="preserve"> SA </w:t>
      </w:r>
      <w:r w:rsidRPr="007F456A">
        <w:rPr>
          <w:rFonts w:eastAsia="PMingLiU" w:cs="Tahoma"/>
          <w:szCs w:val="18"/>
        </w:rPr>
        <w:t>續約。針對持續用於</w:t>
      </w:r>
      <w:r w:rsidRPr="007F456A">
        <w:rPr>
          <w:rFonts w:eastAsia="PMingLiU" w:cs="Tahoma"/>
          <w:szCs w:val="18"/>
        </w:rPr>
        <w:t xml:space="preserve"> SQL Server 2012 </w:t>
      </w:r>
      <w:r w:rsidRPr="007F456A">
        <w:rPr>
          <w:rFonts w:eastAsia="PMingLiU" w:cs="Tahoma"/>
          <w:szCs w:val="18"/>
        </w:rPr>
        <w:t>的處理器，每一處理器如需四個以上的核心使用權，客戶就必須取得額外的核心使用權。</w:t>
      </w:r>
    </w:p>
    <w:p w14:paraId="59DB9BE7" w14:textId="77777777" w:rsidR="00A81E83" w:rsidRPr="007F456A" w:rsidRDefault="00A81E83" w:rsidP="00346F4B">
      <w:pPr>
        <w:numPr>
          <w:ilvl w:val="0"/>
          <w:numId w:val="50"/>
        </w:numPr>
        <w:spacing w:after="60"/>
        <w:ind w:left="1440"/>
        <w:rPr>
          <w:rFonts w:eastAsia="PMingLiU" w:cs="Tahoma"/>
          <w:lang w:eastAsia="zh-TW"/>
        </w:rPr>
      </w:pPr>
      <w:r w:rsidRPr="007F456A">
        <w:rPr>
          <w:rFonts w:eastAsia="PMingLiU" w:cs="Tahoma"/>
          <w:color w:val="000000"/>
          <w:szCs w:val="18"/>
          <w:lang w:eastAsia="zh-TW"/>
        </w:rPr>
        <w:t>一旦依本優惠方案取得核心使用權的軟體保證，客戶的處理器使用權便不再有效。</w:t>
      </w:r>
      <w:r w:rsidRPr="007F456A">
        <w:rPr>
          <w:rFonts w:eastAsia="PMingLiU" w:cs="Tahoma"/>
          <w:szCs w:val="18"/>
          <w:lang w:eastAsia="zh-TW"/>
        </w:rPr>
        <w:t>取得</w:t>
      </w:r>
      <w:r w:rsidRPr="007F456A">
        <w:rPr>
          <w:rFonts w:eastAsia="PMingLiU" w:cs="Tahoma"/>
          <w:szCs w:val="18"/>
          <w:lang w:eastAsia="zh-TW"/>
        </w:rPr>
        <w:t xml:space="preserve"> SQL Server </w:t>
      </w:r>
      <w:r w:rsidRPr="007F456A">
        <w:rPr>
          <w:rFonts w:eastAsia="PMingLiU" w:cs="Tahoma"/>
          <w:szCs w:val="18"/>
          <w:lang w:eastAsia="zh-TW"/>
        </w:rPr>
        <w:t>核心使用權軟體保證選擇方案不適用於依訂閱方案的範圍續約。</w:t>
      </w:r>
    </w:p>
    <w:p w14:paraId="59DB9BE8" w14:textId="77777777" w:rsidR="00F94F25" w:rsidRPr="007F456A" w:rsidRDefault="00F94F25" w:rsidP="00F94F25">
      <w:pPr>
        <w:ind w:left="1440"/>
        <w:rPr>
          <w:rFonts w:eastAsia="PMingLiU" w:cs="Tahoma"/>
          <w:lang w:eastAsia="zh-TW"/>
        </w:rPr>
      </w:pPr>
    </w:p>
    <w:p w14:paraId="59DB9BE9" w14:textId="77777777" w:rsidR="00204D6D" w:rsidRPr="007F456A" w:rsidRDefault="00A81E83" w:rsidP="00204D6D">
      <w:pPr>
        <w:tabs>
          <w:tab w:val="left" w:pos="1440"/>
        </w:tabs>
        <w:spacing w:after="60"/>
        <w:ind w:left="720"/>
        <w:rPr>
          <w:rFonts w:eastAsia="PMingLiU" w:cs="Tahoma"/>
          <w:lang w:eastAsia="zh-TW"/>
        </w:rPr>
      </w:pPr>
      <w:r w:rsidRPr="007F456A">
        <w:rPr>
          <w:rFonts w:eastAsia="PMingLiU" w:cs="Tahoma"/>
          <w:b/>
          <w:color w:val="000000"/>
          <w:szCs w:val="18"/>
          <w:lang w:eastAsia="zh-TW"/>
        </w:rPr>
        <w:t>若具備軟體保證範圍之客戶即將在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日之前屆滿，其選擇不續約</w:t>
      </w:r>
    </w:p>
    <w:p w14:paraId="59DB9BEA" w14:textId="77777777" w:rsidR="00A81E83" w:rsidRPr="007F456A" w:rsidRDefault="00A81E83" w:rsidP="00204D6D">
      <w:pPr>
        <w:tabs>
          <w:tab w:val="left" w:pos="1440"/>
        </w:tabs>
        <w:ind w:left="720"/>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日之前屆滿、且選擇買斷處理器使用權的</w:t>
      </w:r>
      <w:r w:rsidRPr="007F456A">
        <w:rPr>
          <w:rFonts w:eastAsia="PMingLiU" w:cs="Tahoma"/>
        </w:rPr>
        <w:t xml:space="preserve"> </w:t>
      </w:r>
      <w:r w:rsidRPr="007F456A">
        <w:rPr>
          <w:rFonts w:eastAsia="PMingLiU" w:cs="Tahoma"/>
          <w:color w:val="000000"/>
          <w:szCs w:val="18"/>
        </w:rPr>
        <w:t xml:space="preserve">Enterprise Subscription </w:t>
      </w:r>
      <w:r w:rsidRPr="007F456A">
        <w:rPr>
          <w:rFonts w:eastAsia="PMingLiU" w:cs="Tahoma"/>
          <w:bCs/>
          <w:color w:val="000000"/>
          <w:szCs w:val="18"/>
        </w:rPr>
        <w:t>和</w:t>
      </w:r>
      <w:r w:rsidRPr="007F456A">
        <w:rPr>
          <w:rFonts w:eastAsia="PMingLiU" w:cs="Tahoma"/>
          <w:bCs/>
          <w:color w:val="000000"/>
          <w:szCs w:val="18"/>
        </w:rPr>
        <w:t xml:space="preserve"> Open Value Subscription </w:t>
      </w:r>
      <w:r w:rsidRPr="007F456A">
        <w:rPr>
          <w:rFonts w:eastAsia="PMingLiU" w:cs="Tahoma"/>
          <w:color w:val="000000"/>
          <w:szCs w:val="18"/>
        </w:rPr>
        <w:t>客戶，和依合約取得永久使用權並選擇不要續約軟體保證的任何其他客戶，均得依該等使用權執行</w:t>
      </w:r>
      <w:r w:rsidRPr="007F456A">
        <w:rPr>
          <w:rFonts w:eastAsia="PMingLiU" w:cs="Tahoma"/>
          <w:color w:val="000000"/>
          <w:szCs w:val="18"/>
        </w:rPr>
        <w:t xml:space="preserve"> SQL Server 2008 R2 </w:t>
      </w:r>
      <w:r w:rsidRPr="007F456A">
        <w:rPr>
          <w:rFonts w:eastAsia="PMingLiU" w:cs="Tahoma"/>
          <w:color w:val="000000"/>
          <w:szCs w:val="18"/>
        </w:rPr>
        <w:t>或</w:t>
      </w:r>
      <w:r w:rsidRPr="007F456A">
        <w:rPr>
          <w:rFonts w:eastAsia="PMingLiU" w:cs="Tahoma"/>
          <w:color w:val="000000"/>
          <w:szCs w:val="18"/>
        </w:rPr>
        <w:t xml:space="preserve"> SQL Server 2012</w:t>
      </w:r>
      <w:r w:rsidRPr="007F456A">
        <w:rPr>
          <w:rFonts w:eastAsia="PMingLiU" w:cs="Tahoma"/>
          <w:color w:val="000000"/>
          <w:szCs w:val="18"/>
        </w:rPr>
        <w:t>，如下所述：</w:t>
      </w:r>
    </w:p>
    <w:p w14:paraId="59DB9BEB" w14:textId="77777777" w:rsidR="00204D6D" w:rsidRPr="007F456A" w:rsidRDefault="00204D6D" w:rsidP="00204D6D">
      <w:pPr>
        <w:tabs>
          <w:tab w:val="left" w:pos="1440"/>
        </w:tabs>
        <w:ind w:left="720"/>
        <w:rPr>
          <w:rFonts w:eastAsia="PMingLiU" w:cs="Tahoma"/>
        </w:rPr>
      </w:pPr>
    </w:p>
    <w:p w14:paraId="59DB9BEC" w14:textId="77777777" w:rsidR="00A81E83" w:rsidRPr="007F456A" w:rsidRDefault="00A81E83" w:rsidP="00346F4B">
      <w:pPr>
        <w:numPr>
          <w:ilvl w:val="0"/>
          <w:numId w:val="53"/>
        </w:numPr>
        <w:spacing w:after="60"/>
        <w:ind w:left="1440"/>
        <w:rPr>
          <w:rFonts w:eastAsia="PMingLiU" w:cs="Tahoma"/>
        </w:rPr>
      </w:pPr>
      <w:r w:rsidRPr="007F456A">
        <w:rPr>
          <w:rFonts w:eastAsia="PMingLiU" w:cs="Tahoma"/>
          <w:b/>
          <w:color w:val="000000"/>
          <w:szCs w:val="18"/>
        </w:rPr>
        <w:t>SQL Server 2008 R2 Enterprise</w:t>
      </w:r>
      <w:r w:rsidRPr="007F456A">
        <w:rPr>
          <w:rFonts w:eastAsia="PMingLiU" w:cs="Tahoma"/>
          <w:b/>
          <w:color w:val="000000"/>
          <w:szCs w:val="18"/>
        </w:rPr>
        <w:t>：</w:t>
      </w:r>
      <w:r w:rsidRPr="007F456A">
        <w:rPr>
          <w:rFonts w:eastAsia="PMingLiU" w:cs="Tahoma"/>
          <w:color w:val="000000"/>
          <w:szCs w:val="18"/>
        </w:rPr>
        <w:t>對本軟體版本之持續使用需受</w:t>
      </w:r>
      <w:r w:rsidRPr="007F456A">
        <w:rPr>
          <w:rFonts w:eastAsia="PMingLiU" w:cs="Tahoma"/>
          <w:color w:val="000000"/>
          <w:szCs w:val="18"/>
        </w:rPr>
        <w:t xml:space="preserve"> SQL Server 2008 R2 Enterprise </w:t>
      </w:r>
      <w:r w:rsidRPr="007F456A">
        <w:rPr>
          <w:rFonts w:eastAsia="PMingLiU" w:cs="Tahoma"/>
          <w:color w:val="000000"/>
          <w:szCs w:val="18"/>
        </w:rPr>
        <w:t>處理器使用權之產品使用權所拘束；不過，客戶將不再擁有不限數目的虛擬使用權利或透過軟體保證的使用權行動性。</w:t>
      </w:r>
    </w:p>
    <w:p w14:paraId="59DB9BED" w14:textId="77777777" w:rsidR="00A81E83" w:rsidRPr="007F456A" w:rsidRDefault="00A81E83" w:rsidP="00346F4B">
      <w:pPr>
        <w:numPr>
          <w:ilvl w:val="0"/>
          <w:numId w:val="53"/>
        </w:numPr>
        <w:tabs>
          <w:tab w:val="left" w:pos="1800"/>
        </w:tabs>
        <w:spacing w:after="60"/>
        <w:ind w:left="1440"/>
        <w:rPr>
          <w:rFonts w:eastAsia="PMingLiU" w:cs="Tahoma"/>
        </w:rPr>
      </w:pPr>
      <w:r w:rsidRPr="007F456A">
        <w:rPr>
          <w:rFonts w:eastAsia="PMingLiU" w:cs="Tahoma"/>
          <w:b/>
          <w:color w:val="000000"/>
          <w:szCs w:val="18"/>
        </w:rPr>
        <w:t>SQL Server 2012 Enterprise Core</w:t>
      </w:r>
      <w:r w:rsidRPr="007F456A">
        <w:rPr>
          <w:rFonts w:eastAsia="PMingLiU" w:cs="Tahoma"/>
          <w:b/>
          <w:color w:val="000000"/>
          <w:szCs w:val="18"/>
        </w:rPr>
        <w:t>：</w:t>
      </w:r>
      <w:r w:rsidRPr="007F456A">
        <w:rPr>
          <w:rFonts w:eastAsia="PMingLiU" w:cs="Tahoma"/>
          <w:color w:val="000000"/>
          <w:szCs w:val="18"/>
        </w:rPr>
        <w:t>本軟體版本之使用需受</w:t>
      </w:r>
      <w:r w:rsidRPr="007F456A">
        <w:rPr>
          <w:rFonts w:eastAsia="PMingLiU" w:cs="Tahoma"/>
          <w:color w:val="000000"/>
          <w:szCs w:val="18"/>
        </w:rPr>
        <w:t xml:space="preserve"> SQL Server 2008 R2 Enterprise </w:t>
      </w:r>
      <w:r w:rsidRPr="007F456A">
        <w:rPr>
          <w:rFonts w:eastAsia="PMingLiU" w:cs="Tahoma"/>
          <w:color w:val="000000"/>
          <w:szCs w:val="18"/>
        </w:rPr>
        <w:t>處理器使用權之產品使用權所拘束；不過：</w:t>
      </w:r>
    </w:p>
    <w:p w14:paraId="59DB9BEE" w14:textId="77777777" w:rsidR="00A81E83" w:rsidRPr="007F456A" w:rsidRDefault="00A81E83" w:rsidP="00346F4B">
      <w:pPr>
        <w:numPr>
          <w:ilvl w:val="1"/>
          <w:numId w:val="53"/>
        </w:numPr>
        <w:tabs>
          <w:tab w:val="left" w:pos="2160"/>
        </w:tabs>
        <w:spacing w:after="60"/>
        <w:ind w:left="2160"/>
        <w:rPr>
          <w:rFonts w:eastAsia="PMingLiU" w:cs="Tahoma"/>
          <w:lang w:eastAsia="zh-TW"/>
        </w:rPr>
      </w:pPr>
      <w:r w:rsidRPr="007F456A">
        <w:rPr>
          <w:rFonts w:eastAsia="PMingLiU" w:cs="Tahoma"/>
          <w:color w:val="000000"/>
          <w:szCs w:val="18"/>
          <w:lang w:eastAsia="zh-TW"/>
        </w:rPr>
        <w:t>客戶不再擁有「不限次數的虛擬」使用權利、伺服器陣列內的使用權行動性或透過軟體保證的使用權行動性；以及</w:t>
      </w:r>
    </w:p>
    <w:p w14:paraId="59DB9BEF" w14:textId="77777777" w:rsidR="00A81E83" w:rsidRPr="007F456A" w:rsidRDefault="00A81E83" w:rsidP="00346F4B">
      <w:pPr>
        <w:numPr>
          <w:ilvl w:val="1"/>
          <w:numId w:val="53"/>
        </w:numPr>
        <w:tabs>
          <w:tab w:val="left" w:pos="2160"/>
          <w:tab w:val="left" w:pos="2970"/>
        </w:tabs>
        <w:spacing w:after="60"/>
        <w:ind w:left="2160"/>
        <w:rPr>
          <w:rFonts w:eastAsia="PMingLiU" w:cs="Tahoma"/>
          <w:lang w:eastAsia="zh-TW"/>
        </w:rPr>
      </w:pPr>
      <w:r w:rsidRPr="007F456A">
        <w:rPr>
          <w:rFonts w:eastAsia="PMingLiU" w:cs="Tahoma"/>
          <w:color w:val="000000"/>
          <w:szCs w:val="18"/>
          <w:lang w:eastAsia="zh-TW"/>
        </w:rPr>
        <w:t>與其「核心使用權的相當權利」相關之使用權的任何重新指定需受以下</w:t>
      </w:r>
      <w:r w:rsidRPr="007F456A">
        <w:rPr>
          <w:rFonts w:eastAsia="PMingLiU" w:cs="Tahoma"/>
          <w:color w:val="000000"/>
          <w:szCs w:val="18"/>
          <w:lang w:eastAsia="zh-TW"/>
        </w:rPr>
        <w:t xml:space="preserve"> (i) </w:t>
      </w:r>
      <w:r w:rsidRPr="007F456A">
        <w:rPr>
          <w:rFonts w:eastAsia="PMingLiU" w:cs="Tahoma"/>
          <w:color w:val="000000"/>
          <w:szCs w:val="18"/>
          <w:lang w:eastAsia="zh-TW"/>
        </w:rPr>
        <w:t>和</w:t>
      </w:r>
      <w:r w:rsidRPr="007F456A">
        <w:rPr>
          <w:rFonts w:eastAsia="PMingLiU" w:cs="Tahoma"/>
          <w:color w:val="000000"/>
          <w:szCs w:val="18"/>
          <w:lang w:eastAsia="zh-TW"/>
        </w:rPr>
        <w:t xml:space="preserve"> (ii) </w:t>
      </w:r>
      <w:r w:rsidRPr="007F456A">
        <w:rPr>
          <w:rFonts w:eastAsia="PMingLiU" w:cs="Tahoma"/>
          <w:color w:val="000000"/>
          <w:szCs w:val="18"/>
          <w:lang w:eastAsia="zh-TW"/>
        </w:rPr>
        <w:t>之限制所拘束。核心使用權的相當權利判斷如下。</w:t>
      </w:r>
    </w:p>
    <w:p w14:paraId="59DB9BF0" w14:textId="77777777" w:rsidR="00A81E83" w:rsidRPr="007F456A" w:rsidRDefault="00A81E83" w:rsidP="00346F4B">
      <w:pPr>
        <w:numPr>
          <w:ilvl w:val="2"/>
          <w:numId w:val="53"/>
        </w:numPr>
        <w:tabs>
          <w:tab w:val="left" w:pos="2520"/>
        </w:tabs>
        <w:spacing w:after="60"/>
        <w:ind w:left="2520"/>
        <w:rPr>
          <w:rFonts w:eastAsia="PMingLiU" w:cs="Tahoma"/>
          <w:lang w:eastAsia="zh-TW"/>
        </w:rPr>
      </w:pPr>
      <w:r w:rsidRPr="007F456A">
        <w:rPr>
          <w:rFonts w:eastAsia="PMingLiU" w:cs="Tahoma"/>
          <w:color w:val="000000"/>
          <w:szCs w:val="18"/>
          <w:lang w:eastAsia="zh-TW"/>
        </w:rPr>
        <w:t>若使用權的數目等於不超過下列任一數的數目：</w:t>
      </w:r>
      <w:r w:rsidRPr="007F456A">
        <w:rPr>
          <w:rFonts w:eastAsia="PMingLiU" w:cs="Tahoma"/>
          <w:color w:val="000000"/>
          <w:szCs w:val="18"/>
          <w:lang w:eastAsia="zh-TW"/>
        </w:rPr>
        <w:t xml:space="preserve">(x) </w:t>
      </w:r>
      <w:r w:rsidRPr="007F456A">
        <w:rPr>
          <w:rFonts w:eastAsia="PMingLiU" w:cs="Tahoma"/>
          <w:color w:val="000000"/>
          <w:szCs w:val="18"/>
          <w:lang w:eastAsia="zh-TW"/>
        </w:rPr>
        <w:t>在軟體保證屆滿之前立即指派給授權伺服器之處理器使用權總數，或</w:t>
      </w:r>
      <w:r w:rsidRPr="007F456A">
        <w:rPr>
          <w:rFonts w:eastAsia="PMingLiU" w:cs="Tahoma"/>
          <w:color w:val="000000"/>
          <w:szCs w:val="18"/>
          <w:lang w:eastAsia="zh-TW"/>
        </w:rPr>
        <w:t xml:space="preserve"> (y) </w:t>
      </w:r>
      <w:r w:rsidRPr="007F456A">
        <w:rPr>
          <w:rFonts w:eastAsia="PMingLiU" w:cs="Tahoma"/>
          <w:color w:val="000000"/>
          <w:szCs w:val="18"/>
          <w:lang w:eastAsia="zh-TW"/>
        </w:rPr>
        <w:t>該伺服器上的實體處理器總數，則核心使用權的相當權利會大於：</w:t>
      </w:r>
    </w:p>
    <w:p w14:paraId="59DB9BF1" w14:textId="77777777" w:rsidR="00A81E83" w:rsidRPr="007F456A" w:rsidRDefault="00A81E83" w:rsidP="00346F4B">
      <w:pPr>
        <w:numPr>
          <w:ilvl w:val="4"/>
          <w:numId w:val="50"/>
        </w:numPr>
        <w:tabs>
          <w:tab w:val="left" w:pos="2880"/>
        </w:tabs>
        <w:spacing w:after="60"/>
        <w:ind w:left="2880"/>
        <w:rPr>
          <w:rFonts w:eastAsia="PMingLiU" w:cs="Tahoma"/>
          <w:lang w:eastAsia="zh-TW"/>
        </w:rPr>
      </w:pPr>
      <w:r w:rsidRPr="007F456A">
        <w:rPr>
          <w:rFonts w:eastAsia="PMingLiU" w:cs="Tahoma"/>
          <w:color w:val="000000"/>
          <w:szCs w:val="18"/>
          <w:lang w:eastAsia="zh-TW"/>
        </w:rPr>
        <w:t>每一處理器使用權四個核心，或</w:t>
      </w:r>
    </w:p>
    <w:p w14:paraId="59DB9BF2" w14:textId="77777777" w:rsidR="00A81E83" w:rsidRPr="007F456A" w:rsidRDefault="00A81E83" w:rsidP="00346F4B">
      <w:pPr>
        <w:numPr>
          <w:ilvl w:val="4"/>
          <w:numId w:val="50"/>
        </w:numPr>
        <w:tabs>
          <w:tab w:val="left" w:pos="2880"/>
        </w:tabs>
        <w:spacing w:after="60"/>
        <w:ind w:left="2880"/>
        <w:rPr>
          <w:rFonts w:eastAsia="PMingLiU" w:cs="Tahoma"/>
          <w:lang w:eastAsia="zh-TW"/>
        </w:rPr>
      </w:pPr>
      <w:r w:rsidRPr="007F456A">
        <w:rPr>
          <w:rFonts w:eastAsia="PMingLiU" w:cs="Tahoma"/>
          <w:color w:val="000000"/>
          <w:szCs w:val="18"/>
          <w:lang w:eastAsia="zh-TW"/>
        </w:rPr>
        <w:t>根據每一實體處理器之實際核心數目的每一處理器使用權之核心數目，乘以適當的核心係數。</w:t>
      </w:r>
      <w:r w:rsidRPr="007F456A">
        <w:rPr>
          <w:rFonts w:eastAsia="PMingLiU" w:cs="Tahoma"/>
          <w:color w:val="000000"/>
          <w:szCs w:val="18"/>
          <w:lang w:eastAsia="zh-TW"/>
        </w:rPr>
        <w:t>(</w:t>
      </w:r>
      <w:r w:rsidRPr="007F456A">
        <w:rPr>
          <w:rFonts w:eastAsia="PMingLiU" w:cs="Tahoma"/>
          <w:color w:val="000000"/>
          <w:szCs w:val="18"/>
          <w:lang w:eastAsia="zh-TW"/>
        </w:rPr>
        <w:t>若每一實體處理器的實際數目超過四個，客戶必須維護一份伺服器上執行之</w:t>
      </w:r>
      <w:r w:rsidRPr="007F456A">
        <w:rPr>
          <w:rFonts w:eastAsia="PMingLiU" w:cs="Tahoma"/>
          <w:color w:val="000000"/>
          <w:szCs w:val="18"/>
          <w:lang w:eastAsia="zh-TW"/>
        </w:rPr>
        <w:t xml:space="preserve"> SQL Server </w:t>
      </w:r>
      <w:r w:rsidRPr="007F456A">
        <w:rPr>
          <w:rFonts w:eastAsia="PMingLiU" w:cs="Tahoma"/>
          <w:color w:val="000000"/>
          <w:szCs w:val="18"/>
          <w:lang w:eastAsia="zh-TW"/>
        </w:rPr>
        <w:t>軟體之組態記錄</w:t>
      </w:r>
      <w:r w:rsidRPr="007F456A">
        <w:rPr>
          <w:rFonts w:eastAsia="PMingLiU" w:cs="Tahoma"/>
          <w:color w:val="000000"/>
          <w:szCs w:val="18"/>
          <w:lang w:eastAsia="zh-TW"/>
        </w:rPr>
        <w:t xml:space="preserve"> (</w:t>
      </w:r>
      <w:r w:rsidRPr="007F456A">
        <w:rPr>
          <w:rFonts w:eastAsia="PMingLiU" w:cs="Tahoma"/>
          <w:color w:val="000000"/>
          <w:szCs w:val="18"/>
          <w:lang w:eastAsia="zh-TW"/>
        </w:rPr>
        <w:t>在授權伺服器上之作業系統環境中執行的授權執行個體</w:t>
      </w:r>
      <w:r w:rsidRPr="007F456A">
        <w:rPr>
          <w:rFonts w:eastAsia="PMingLiU" w:cs="Tahoma"/>
          <w:color w:val="000000"/>
          <w:szCs w:val="18"/>
          <w:lang w:eastAsia="zh-TW"/>
        </w:rPr>
        <w:t xml:space="preserve">) </w:t>
      </w:r>
      <w:r w:rsidRPr="007F456A">
        <w:rPr>
          <w:rFonts w:eastAsia="PMingLiU" w:cs="Tahoma"/>
          <w:color w:val="000000"/>
          <w:szCs w:val="18"/>
          <w:lang w:eastAsia="zh-TW"/>
        </w:rPr>
        <w:t>以及使用</w:t>
      </w:r>
      <w:r w:rsidRPr="007F456A">
        <w:rPr>
          <w:rFonts w:eastAsia="PMingLiU" w:cs="Tahoma"/>
          <w:color w:val="000000"/>
          <w:szCs w:val="18"/>
          <w:lang w:eastAsia="zh-TW"/>
        </w:rPr>
        <w:t xml:space="preserve"> Microsoft MAP </w:t>
      </w:r>
      <w:r w:rsidRPr="007F456A">
        <w:rPr>
          <w:rFonts w:eastAsia="PMingLiU" w:cs="Tahoma"/>
          <w:color w:val="000000"/>
          <w:szCs w:val="18"/>
          <w:lang w:eastAsia="zh-TW"/>
        </w:rPr>
        <w:t>工具或任何相等軟體在軟體保證屆滿之前支援該軟體的實體硬體記錄</w:t>
      </w:r>
      <w:r w:rsidRPr="007F456A">
        <w:rPr>
          <w:rFonts w:eastAsia="PMingLiU" w:cs="Tahoma"/>
          <w:color w:val="000000"/>
          <w:szCs w:val="18"/>
          <w:lang w:eastAsia="zh-TW"/>
        </w:rPr>
        <w:t>)</w:t>
      </w:r>
      <w:r w:rsidRPr="007F456A">
        <w:rPr>
          <w:rFonts w:eastAsia="PMingLiU" w:cs="Tahoma"/>
          <w:color w:val="000000"/>
          <w:szCs w:val="18"/>
          <w:lang w:eastAsia="zh-TW"/>
        </w:rPr>
        <w:t>。</w:t>
      </w:r>
    </w:p>
    <w:p w14:paraId="59DB9BF3" w14:textId="77777777" w:rsidR="00A81E83" w:rsidRPr="007F456A" w:rsidRDefault="00A81E83" w:rsidP="00346F4B">
      <w:pPr>
        <w:numPr>
          <w:ilvl w:val="2"/>
          <w:numId w:val="53"/>
        </w:numPr>
        <w:tabs>
          <w:tab w:val="left" w:pos="2520"/>
        </w:tabs>
        <w:spacing w:after="60"/>
        <w:ind w:left="2520"/>
        <w:rPr>
          <w:rFonts w:eastAsia="PMingLiU" w:cs="Tahoma"/>
          <w:lang w:eastAsia="zh-TW"/>
        </w:rPr>
      </w:pPr>
      <w:r w:rsidRPr="007F456A">
        <w:rPr>
          <w:rFonts w:eastAsia="PMingLiU" w:cs="Tahoma"/>
          <w:color w:val="000000"/>
          <w:szCs w:val="18"/>
          <w:lang w:eastAsia="zh-TW"/>
        </w:rPr>
        <w:t>若指派給相同授權伺服器之具備即將過期之軟體保證的任何處理器使用權，超過伺服器上實體處理器的實際數目，則核心使用權的相當權利即為每一處理器使用權四個核心。</w:t>
      </w:r>
    </w:p>
    <w:p w14:paraId="59DB9BF4" w14:textId="77777777" w:rsidR="00A81E83" w:rsidRPr="007F456A" w:rsidRDefault="00A81E83" w:rsidP="00346F4B">
      <w:pPr>
        <w:numPr>
          <w:ilvl w:val="1"/>
          <w:numId w:val="53"/>
        </w:numPr>
        <w:tabs>
          <w:tab w:val="left" w:pos="1800"/>
        </w:tabs>
        <w:spacing w:after="60"/>
        <w:ind w:left="1800"/>
        <w:rPr>
          <w:rFonts w:eastAsia="PMingLiU" w:cs="Tahoma"/>
          <w:lang w:eastAsia="zh-TW"/>
        </w:rPr>
      </w:pPr>
      <w:r w:rsidRPr="007F456A">
        <w:rPr>
          <w:rFonts w:eastAsia="PMingLiU" w:cs="Tahoma"/>
          <w:color w:val="000000"/>
          <w:szCs w:val="18"/>
          <w:lang w:eastAsia="zh-TW"/>
        </w:rPr>
        <w:t>客戶</w:t>
      </w:r>
      <w:r w:rsidRPr="007F456A">
        <w:rPr>
          <w:rFonts w:eastAsia="PMingLiU" w:cs="Tahoma"/>
          <w:szCs w:val="18"/>
          <w:lang w:eastAsia="zh-TW"/>
        </w:rPr>
        <w:t>得將使用權重新指定至另一部伺服器上。然而，客戶若將使用權重新指定至另一部伺服器，則需遵守</w:t>
      </w:r>
      <w:r w:rsidRPr="007F456A">
        <w:rPr>
          <w:rFonts w:eastAsia="PMingLiU" w:cs="Tahoma"/>
          <w:szCs w:val="18"/>
          <w:lang w:eastAsia="zh-TW"/>
        </w:rPr>
        <w:t xml:space="preserve"> SQL Server 2012 </w:t>
      </w:r>
      <w:r w:rsidRPr="007F456A">
        <w:rPr>
          <w:rFonts w:eastAsia="PMingLiU" w:cs="Tahoma"/>
          <w:szCs w:val="18"/>
          <w:lang w:eastAsia="zh-TW"/>
        </w:rPr>
        <w:t>之使用權利。根據</w:t>
      </w:r>
      <w:r w:rsidRPr="007F456A">
        <w:rPr>
          <w:rFonts w:eastAsia="PMingLiU" w:cs="Tahoma"/>
          <w:szCs w:val="18"/>
          <w:lang w:eastAsia="zh-TW"/>
        </w:rPr>
        <w:t xml:space="preserve"> SQL 2012 </w:t>
      </w:r>
      <w:r w:rsidRPr="007F456A">
        <w:rPr>
          <w:rFonts w:eastAsia="PMingLiU" w:cs="Tahoma"/>
          <w:szCs w:val="18"/>
          <w:lang w:eastAsia="zh-TW"/>
        </w:rPr>
        <w:t>使用權利將核心使用權指定至伺服</w:t>
      </w:r>
      <w:r w:rsidR="008A33D0">
        <w:rPr>
          <w:rFonts w:eastAsia="PMingLiU" w:cs="Tahoma"/>
          <w:szCs w:val="18"/>
          <w:lang w:eastAsia="zh-TW"/>
        </w:rPr>
        <w:br/>
      </w:r>
      <w:r w:rsidRPr="007F456A">
        <w:rPr>
          <w:rFonts w:eastAsia="PMingLiU" w:cs="Tahoma"/>
          <w:szCs w:val="18"/>
          <w:lang w:eastAsia="zh-TW"/>
        </w:rPr>
        <w:t>器時，客戶得將其現有使用權的核心使用權同等權利，與其他</w:t>
      </w:r>
      <w:r w:rsidRPr="007F456A">
        <w:rPr>
          <w:rFonts w:eastAsia="PMingLiU" w:cs="Tahoma"/>
          <w:szCs w:val="18"/>
          <w:lang w:eastAsia="zh-TW"/>
        </w:rPr>
        <w:t xml:space="preserve"> SQL Server 2012 </w:t>
      </w:r>
      <w:r w:rsidRPr="007F456A">
        <w:rPr>
          <w:rFonts w:eastAsia="PMingLiU" w:cs="Tahoma"/>
          <w:szCs w:val="18"/>
          <w:lang w:eastAsia="zh-TW"/>
        </w:rPr>
        <w:t>核心使用權相互合併。</w:t>
      </w:r>
    </w:p>
    <w:p w14:paraId="59DB9BF5" w14:textId="77777777" w:rsidR="00A81E83" w:rsidRPr="007F456A" w:rsidRDefault="00A81E83" w:rsidP="00346F4B">
      <w:pPr>
        <w:numPr>
          <w:ilvl w:val="1"/>
          <w:numId w:val="53"/>
        </w:numPr>
        <w:tabs>
          <w:tab w:val="left" w:pos="1800"/>
          <w:tab w:val="left" w:pos="2970"/>
        </w:tabs>
        <w:spacing w:after="60"/>
        <w:ind w:left="1800"/>
        <w:rPr>
          <w:rFonts w:eastAsia="PMingLiU" w:cs="Tahoma"/>
          <w:lang w:eastAsia="zh-TW"/>
        </w:rPr>
      </w:pPr>
      <w:r w:rsidRPr="007F456A">
        <w:rPr>
          <w:rFonts w:eastAsia="PMingLiU" w:cs="Tahoma"/>
          <w:color w:val="000000"/>
          <w:szCs w:val="18"/>
          <w:lang w:eastAsia="zh-TW"/>
        </w:rPr>
        <w:lastRenderedPageBreak/>
        <w:t>客戶視為核心使用權的相等權利並未默示客戶得跨兩個或更多處理器指派單一處理器使用</w:t>
      </w:r>
      <w:r w:rsidR="008A33D0">
        <w:rPr>
          <w:rFonts w:eastAsia="PMingLiU" w:cs="Tahoma"/>
          <w:color w:val="000000"/>
          <w:szCs w:val="18"/>
          <w:lang w:eastAsia="zh-TW"/>
        </w:rPr>
        <w:br/>
      </w:r>
      <w:r w:rsidRPr="007F456A">
        <w:rPr>
          <w:rFonts w:eastAsia="PMingLiU" w:cs="Tahoma"/>
          <w:color w:val="000000"/>
          <w:szCs w:val="18"/>
          <w:lang w:eastAsia="zh-TW"/>
        </w:rPr>
        <w:t>權至核心。</w:t>
      </w:r>
    </w:p>
    <w:p w14:paraId="59DB9BF6" w14:textId="77777777" w:rsidR="00204D6D" w:rsidRPr="007F456A" w:rsidRDefault="00204D6D" w:rsidP="00204D6D">
      <w:pPr>
        <w:tabs>
          <w:tab w:val="left" w:pos="1800"/>
          <w:tab w:val="left" w:pos="2970"/>
        </w:tabs>
        <w:rPr>
          <w:rFonts w:eastAsia="PMingLiU" w:cs="Tahoma"/>
          <w:lang w:eastAsia="zh-TW"/>
        </w:rPr>
      </w:pPr>
    </w:p>
    <w:p w14:paraId="59DB9BF7" w14:textId="77777777" w:rsidR="00204D6D" w:rsidRPr="007F456A" w:rsidRDefault="00A81E83" w:rsidP="00204D6D">
      <w:pPr>
        <w:tabs>
          <w:tab w:val="left" w:pos="720"/>
        </w:tabs>
        <w:spacing w:after="60"/>
        <w:ind w:left="720"/>
        <w:rPr>
          <w:rFonts w:eastAsia="PMingLiU" w:cs="Tahoma"/>
          <w:lang w:eastAsia="zh-TW"/>
        </w:rPr>
      </w:pPr>
      <w:r w:rsidRPr="007F456A">
        <w:rPr>
          <w:rFonts w:eastAsia="PMingLiU" w:cs="Tahoma"/>
          <w:b/>
          <w:color w:val="000000"/>
          <w:szCs w:val="18"/>
          <w:lang w:eastAsia="zh-TW"/>
        </w:rPr>
        <w:t>若具備軟體保證範圍之客戶即將在</w:t>
      </w:r>
      <w:r w:rsidRPr="007F456A">
        <w:rPr>
          <w:rFonts w:eastAsia="PMingLiU" w:cs="Tahoma"/>
          <w:b/>
          <w:color w:val="000000"/>
          <w:szCs w:val="18"/>
          <w:lang w:eastAsia="zh-TW"/>
        </w:rPr>
        <w:t xml:space="preserve"> 2015 </w:t>
      </w:r>
      <w:r w:rsidRPr="007F456A">
        <w:rPr>
          <w:rFonts w:eastAsia="PMingLiU" w:cs="Tahoma"/>
          <w:b/>
          <w:color w:val="000000"/>
          <w:szCs w:val="18"/>
          <w:lang w:eastAsia="zh-TW"/>
        </w:rPr>
        <w:t>年</w:t>
      </w:r>
      <w:r w:rsidRPr="007F456A">
        <w:rPr>
          <w:rFonts w:eastAsia="PMingLiU" w:cs="Tahoma"/>
          <w:b/>
          <w:color w:val="000000"/>
          <w:szCs w:val="18"/>
          <w:lang w:eastAsia="zh-TW"/>
        </w:rPr>
        <w:t xml:space="preserve"> 4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日當日或之後屆滿，其選擇不續約</w:t>
      </w:r>
    </w:p>
    <w:p w14:paraId="59DB9BF8" w14:textId="77777777" w:rsidR="00A81E83" w:rsidRPr="007F456A" w:rsidRDefault="00A81E83" w:rsidP="00204D6D">
      <w:pPr>
        <w:tabs>
          <w:tab w:val="left" w:pos="720"/>
        </w:tabs>
        <w:ind w:left="720"/>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日當日或之後屆滿、且選擇買斷處理器使用權的</w:t>
      </w:r>
      <w:r w:rsidRPr="007F456A">
        <w:rPr>
          <w:rFonts w:eastAsia="PMingLiU" w:cs="Tahoma"/>
        </w:rPr>
        <w:t xml:space="preserve"> </w:t>
      </w:r>
      <w:r w:rsidRPr="007F456A">
        <w:rPr>
          <w:rFonts w:eastAsia="PMingLiU" w:cs="Tahoma"/>
          <w:color w:val="000000"/>
          <w:szCs w:val="18"/>
        </w:rPr>
        <w:t xml:space="preserve">Enterprise Subscription </w:t>
      </w:r>
      <w:r w:rsidRPr="007F456A">
        <w:rPr>
          <w:rFonts w:eastAsia="PMingLiU" w:cs="Tahoma"/>
          <w:bCs/>
          <w:color w:val="000000"/>
          <w:szCs w:val="18"/>
        </w:rPr>
        <w:t>及</w:t>
      </w:r>
      <w:r w:rsidRPr="007F456A">
        <w:rPr>
          <w:rFonts w:eastAsia="PMingLiU" w:cs="Tahoma"/>
          <w:bCs/>
          <w:color w:val="000000"/>
          <w:szCs w:val="18"/>
        </w:rPr>
        <w:t xml:space="preserve"> Open Value Subscription </w:t>
      </w:r>
      <w:r w:rsidRPr="007F456A">
        <w:rPr>
          <w:rFonts w:eastAsia="PMingLiU" w:cs="Tahoma"/>
          <w:color w:val="000000"/>
          <w:szCs w:val="18"/>
        </w:rPr>
        <w:t>客戶，和依合約取得永久使用權的任何其他客戶，將擁有下列選項：</w:t>
      </w:r>
    </w:p>
    <w:p w14:paraId="59DB9BF9" w14:textId="77777777" w:rsidR="00204D6D" w:rsidRPr="007F456A" w:rsidRDefault="00204D6D" w:rsidP="00204D6D">
      <w:pPr>
        <w:tabs>
          <w:tab w:val="left" w:pos="720"/>
        </w:tabs>
        <w:ind w:left="720"/>
        <w:rPr>
          <w:rFonts w:eastAsia="PMingLiU" w:cs="Tahoma"/>
        </w:rPr>
      </w:pPr>
    </w:p>
    <w:p w14:paraId="59DB9BFA"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日以前取得之使用權為合格使用權，得依前述</w:t>
      </w:r>
      <w:r w:rsidR="008A33D0">
        <w:rPr>
          <w:rFonts w:eastAsia="PMingLiU" w:cs="Tahoma"/>
          <w:szCs w:val="18"/>
          <w:lang w:eastAsia="zh-TW"/>
        </w:rPr>
        <w:br/>
      </w:r>
      <w:r w:rsidRPr="007F456A">
        <w:rPr>
          <w:rFonts w:eastAsia="PMingLiU" w:cs="Tahoma"/>
          <w:szCs w:val="18"/>
          <w:lang w:eastAsia="zh-TW"/>
        </w:rPr>
        <w:t>「若具備軟體保證範圍之客戶即將在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日之前屆滿，其選擇不續約」小節所述條款，繼續使用</w:t>
      </w:r>
      <w:r w:rsidRPr="007F456A">
        <w:rPr>
          <w:rFonts w:eastAsia="PMingLiU" w:cs="Tahoma"/>
          <w:szCs w:val="18"/>
          <w:lang w:eastAsia="zh-TW"/>
        </w:rPr>
        <w:t xml:space="preserve"> SQL Server 2012</w:t>
      </w:r>
      <w:r w:rsidRPr="007F456A">
        <w:rPr>
          <w:rFonts w:eastAsia="PMingLiU" w:cs="Tahoma"/>
          <w:szCs w:val="18"/>
          <w:lang w:eastAsia="zh-TW"/>
        </w:rPr>
        <w:t>，而且</w:t>
      </w:r>
    </w:p>
    <w:p w14:paraId="59DB9BFB"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日以後取得之使用權，客戶處理器使用權的核心使用權同等權利即為四個</w:t>
      </w:r>
      <w:r w:rsidRPr="007F456A">
        <w:rPr>
          <w:rFonts w:eastAsia="PMingLiU" w:cs="Tahoma"/>
          <w:szCs w:val="18"/>
          <w:lang w:eastAsia="zh-TW"/>
        </w:rPr>
        <w:t xml:space="preserve"> SQL Server 2012 Enterprise </w:t>
      </w:r>
      <w:r w:rsidRPr="007F456A">
        <w:rPr>
          <w:rFonts w:eastAsia="PMingLiU" w:cs="Tahoma"/>
          <w:szCs w:val="18"/>
          <w:lang w:eastAsia="zh-TW"/>
        </w:rPr>
        <w:t>核心使用權。針對持續用於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的處理器，每一處理器如需四個以上的核心使用權，客戶就必須取得額外的核心使用權。</w:t>
      </w:r>
    </w:p>
    <w:p w14:paraId="59DB9BFC" w14:textId="77777777" w:rsidR="00204D6D" w:rsidRPr="007F456A" w:rsidRDefault="00204D6D" w:rsidP="00204D6D">
      <w:pPr>
        <w:ind w:left="1440"/>
        <w:rPr>
          <w:rFonts w:eastAsia="PMingLiU" w:cs="Tahoma"/>
          <w:lang w:eastAsia="zh-TW"/>
        </w:rPr>
      </w:pPr>
    </w:p>
    <w:p w14:paraId="59DB9BFD" w14:textId="77777777" w:rsidR="00204D6D" w:rsidRPr="007F456A" w:rsidRDefault="00A81E83" w:rsidP="00204D6D">
      <w:pPr>
        <w:tabs>
          <w:tab w:val="left" w:pos="720"/>
        </w:tabs>
        <w:spacing w:after="60"/>
        <w:ind w:left="720"/>
        <w:rPr>
          <w:rFonts w:eastAsia="PMingLiU" w:cs="Tahoma"/>
          <w:lang w:eastAsia="zh-TW"/>
        </w:rPr>
      </w:pPr>
      <w:r w:rsidRPr="007F456A">
        <w:rPr>
          <w:rFonts w:eastAsia="PMingLiU" w:cs="Tahoma"/>
          <w:b/>
          <w:lang w:eastAsia="zh-TW"/>
        </w:rPr>
        <w:t>對於位在中華人民共和國且取得處理器使用權和</w:t>
      </w:r>
      <w:r w:rsidRPr="007F456A">
        <w:rPr>
          <w:rFonts w:eastAsia="PMingLiU" w:cs="Tahoma"/>
          <w:b/>
          <w:lang w:eastAsia="zh-TW"/>
        </w:rPr>
        <w:t xml:space="preserve"> SQL Server 2008 R2 </w:t>
      </w:r>
      <w:r w:rsidRPr="007F456A">
        <w:rPr>
          <w:rFonts w:eastAsia="PMingLiU" w:cs="Tahoma"/>
          <w:b/>
          <w:lang w:eastAsia="zh-TW"/>
        </w:rPr>
        <w:t>軟體保證的客戶</w:t>
      </w:r>
    </w:p>
    <w:p w14:paraId="59DB9BFE" w14:textId="77777777" w:rsidR="00A81E83" w:rsidRPr="007F456A" w:rsidRDefault="00A81E83" w:rsidP="00204D6D">
      <w:pPr>
        <w:tabs>
          <w:tab w:val="left" w:pos="720"/>
        </w:tabs>
        <w:ind w:left="720"/>
        <w:rPr>
          <w:rFonts w:eastAsia="PMingLiU" w:cs="Tahoma"/>
          <w:lang w:eastAsia="zh-TW"/>
        </w:rPr>
      </w:pPr>
      <w:r w:rsidRPr="007F456A">
        <w:rPr>
          <w:rFonts w:eastAsia="PMingLiU" w:cs="Tahoma"/>
          <w:lang w:eastAsia="zh-TW"/>
        </w:rPr>
        <w:t>本產品清單注意事項中提到的</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日不適用。這些客戶的適用日期將分別是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p>
    <w:p w14:paraId="59DB9BFF" w14:textId="77777777" w:rsidR="006E28CC" w:rsidRPr="007F456A" w:rsidRDefault="006E28CC" w:rsidP="00204D6D">
      <w:pPr>
        <w:tabs>
          <w:tab w:val="left" w:pos="720"/>
        </w:tabs>
        <w:ind w:left="720"/>
        <w:rPr>
          <w:rFonts w:eastAsia="PMingLiU" w:cs="Tahoma"/>
          <w:lang w:eastAsia="zh-TW"/>
        </w:rPr>
      </w:pPr>
    </w:p>
    <w:p w14:paraId="59DB9C00" w14:textId="77777777" w:rsidR="006E28CC" w:rsidRPr="007F456A" w:rsidRDefault="006E28CC" w:rsidP="00204D6D">
      <w:pPr>
        <w:tabs>
          <w:tab w:val="left" w:pos="720"/>
        </w:tabs>
        <w:ind w:left="720"/>
        <w:rPr>
          <w:rFonts w:eastAsia="PMingLiU" w:cs="Tahoma"/>
          <w:lang w:eastAsia="zh-TW"/>
        </w:rPr>
      </w:pPr>
    </w:p>
    <w:p w14:paraId="59DB9C01" w14:textId="77777777" w:rsidR="006E28CC" w:rsidRPr="007F456A" w:rsidRDefault="00A560B6" w:rsidP="006E28CC">
      <w:pPr>
        <w:pStyle w:val="Heading3"/>
        <w:rPr>
          <w:rFonts w:ascii="Tahoma" w:eastAsia="PMingLiU" w:hAnsi="Tahoma" w:cs="Tahoma"/>
        </w:rPr>
      </w:pPr>
      <w:bookmarkStart w:id="1512" w:name="_80_SQL_Server"/>
      <w:bookmarkStart w:id="1513" w:name="_81_SQL_Server"/>
      <w:bookmarkStart w:id="1514" w:name="_88_SQL_Server"/>
      <w:bookmarkStart w:id="1515" w:name="_Toc361754605"/>
      <w:bookmarkEnd w:id="1512"/>
      <w:bookmarkEnd w:id="1513"/>
      <w:bookmarkEnd w:id="1514"/>
      <w:r w:rsidRPr="007F456A">
        <w:rPr>
          <w:rFonts w:ascii="Tahoma" w:eastAsia="PMingLiU" w:hAnsi="Tahoma" w:cs="Tahoma"/>
          <w:caps/>
          <w:color w:val="F66400"/>
          <w:sz w:val="22"/>
          <w:vertAlign w:val="superscript"/>
        </w:rPr>
        <w:t>89</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2012 Parallel Data Warehouse</w:t>
      </w:r>
      <w:bookmarkEnd w:id="1515"/>
    </w:p>
    <w:p w14:paraId="59DB9C02" w14:textId="77777777" w:rsidR="006E28CC" w:rsidRPr="007F456A" w:rsidRDefault="006E28CC" w:rsidP="006E28CC">
      <w:pPr>
        <w:pStyle w:val="EndnoteText"/>
        <w:rPr>
          <w:rFonts w:ascii="Tahoma" w:eastAsia="PMingLiU" w:hAnsi="Tahoma" w:cs="Tahoma"/>
        </w:rPr>
      </w:pPr>
    </w:p>
    <w:p w14:paraId="59DB9C03" w14:textId="77777777" w:rsidR="000A30EE" w:rsidRPr="007F456A" w:rsidRDefault="000A30EE" w:rsidP="000A30EE">
      <w:pPr>
        <w:spacing w:after="60"/>
        <w:ind w:left="720"/>
        <w:rPr>
          <w:rFonts w:eastAsia="PMingLiU" w:cs="Tahoma"/>
        </w:rPr>
      </w:pPr>
      <w:r w:rsidRPr="007F456A">
        <w:rPr>
          <w:rFonts w:eastAsia="PMingLiU" w:cs="Tahoma"/>
          <w:b/>
          <w:color w:val="000000"/>
          <w:szCs w:val="18"/>
        </w:rPr>
        <w:t>與授權模式之變更相關聯的使用權之授與</w:t>
      </w:r>
    </w:p>
    <w:p w14:paraId="59DB9C04" w14:textId="77777777" w:rsidR="000A30EE" w:rsidRPr="007F456A" w:rsidRDefault="000A30EE" w:rsidP="000A30EE">
      <w:pPr>
        <w:ind w:left="720"/>
        <w:rPr>
          <w:rFonts w:eastAsia="PMingLiU" w:cs="Tahoma"/>
        </w:rPr>
      </w:pPr>
      <w:r w:rsidRPr="007F456A">
        <w:rPr>
          <w:rFonts w:eastAsia="PMingLiU" w:cs="Tahoma"/>
          <w:color w:val="000000"/>
          <w:szCs w:val="18"/>
        </w:rPr>
        <w:t xml:space="preserve">SQL Server 2008 R2 </w:t>
      </w:r>
      <w:r w:rsidRPr="007F456A">
        <w:rPr>
          <w:rFonts w:eastAsia="PMingLiU" w:cs="Tahoma"/>
          <w:color w:val="000000"/>
          <w:szCs w:val="18"/>
        </w:rPr>
        <w:t>將是依每個處理器授權模式授權之最新版</w:t>
      </w:r>
      <w:r w:rsidRPr="007F456A">
        <w:rPr>
          <w:rFonts w:eastAsia="PMingLiU" w:cs="Tahoma"/>
          <w:color w:val="000000"/>
          <w:szCs w:val="18"/>
        </w:rPr>
        <w:t xml:space="preserve"> SQL Server Parallel Data Warehouse</w:t>
      </w:r>
      <w:r w:rsidRPr="007F456A">
        <w:rPr>
          <w:rFonts w:eastAsia="PMingLiU" w:cs="Tahoma"/>
          <w:color w:val="000000"/>
          <w:szCs w:val="18"/>
        </w:rPr>
        <w:t>。例外的是，針對</w:t>
      </w:r>
      <w:r w:rsidRPr="007F456A">
        <w:rPr>
          <w:rFonts w:eastAsia="PMingLiU" w:cs="Tahoma"/>
          <w:color w:val="000000"/>
          <w:szCs w:val="18"/>
        </w:rPr>
        <w:t xml:space="preserve"> 2013 </w:t>
      </w:r>
      <w:r w:rsidRPr="007F456A">
        <w:rPr>
          <w:rFonts w:eastAsia="PMingLiU" w:cs="Tahoma"/>
          <w:color w:val="000000"/>
          <w:szCs w:val="18"/>
        </w:rPr>
        <w:t>年</w:t>
      </w:r>
      <w:r w:rsidRPr="007F456A">
        <w:rPr>
          <w:rFonts w:eastAsia="PMingLiU" w:cs="Tahoma"/>
          <w:color w:val="000000"/>
          <w:szCs w:val="18"/>
        </w:rPr>
        <w:t xml:space="preserve"> 3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日當日授權之</w:t>
      </w:r>
      <w:r w:rsidRPr="007F456A">
        <w:rPr>
          <w:rFonts w:eastAsia="PMingLiU" w:cs="Tahoma"/>
          <w:color w:val="000000"/>
          <w:szCs w:val="18"/>
        </w:rPr>
        <w:t xml:space="preserve"> SQL Server 2008 R2 Parallel Data Warehouse </w:t>
      </w:r>
      <w:r w:rsidRPr="007F456A">
        <w:rPr>
          <w:rFonts w:eastAsia="PMingLiU" w:cs="Tahoma"/>
          <w:color w:val="000000"/>
          <w:szCs w:val="18"/>
        </w:rPr>
        <w:t>處理器使用權具備有效軟體保證之大量授權客戶</w:t>
      </w:r>
      <w:r w:rsidRPr="007F456A">
        <w:rPr>
          <w:rFonts w:eastAsia="PMingLiU" w:cs="Tahoma"/>
          <w:color w:val="000000"/>
          <w:szCs w:val="18"/>
        </w:rPr>
        <w:t xml:space="preserve"> (</w:t>
      </w:r>
      <w:r w:rsidRPr="007F456A">
        <w:rPr>
          <w:rFonts w:eastAsia="PMingLiU" w:cs="Tahoma"/>
          <w:color w:val="000000"/>
          <w:szCs w:val="18"/>
        </w:rPr>
        <w:t>以下稱「合格使用權」</w:t>
      </w:r>
      <w:r w:rsidRPr="007F456A">
        <w:rPr>
          <w:rFonts w:eastAsia="PMingLiU" w:cs="Tahoma"/>
          <w:color w:val="000000"/>
          <w:szCs w:val="18"/>
        </w:rPr>
        <w:t xml:space="preserve">) </w:t>
      </w:r>
      <w:r w:rsidRPr="007F456A">
        <w:rPr>
          <w:rFonts w:eastAsia="PMingLiU" w:cs="Tahoma"/>
          <w:color w:val="000000"/>
          <w:szCs w:val="18"/>
        </w:rPr>
        <w:t>可以擁有下列選項。後續在相同</w:t>
      </w:r>
      <w:r w:rsidRPr="007F456A">
        <w:rPr>
          <w:rFonts w:eastAsia="PMingLiU" w:cs="Tahoma"/>
          <w:color w:val="000000"/>
          <w:szCs w:val="18"/>
        </w:rPr>
        <w:t xml:space="preserve"> Enrollment </w:t>
      </w:r>
      <w:r w:rsidRPr="007F456A">
        <w:rPr>
          <w:rFonts w:eastAsia="PMingLiU" w:cs="Tahoma"/>
          <w:color w:val="000000"/>
          <w:szCs w:val="18"/>
        </w:rPr>
        <w:t>有效期限且做為</w:t>
      </w:r>
      <w:r w:rsidRPr="007F456A">
        <w:rPr>
          <w:rFonts w:eastAsia="PMingLiU" w:cs="Tahoma"/>
          <w:color w:val="000000"/>
          <w:szCs w:val="18"/>
        </w:rPr>
        <w:t xml:space="preserve"> Enterprise </w:t>
      </w:r>
      <w:r w:rsidRPr="007F456A">
        <w:rPr>
          <w:rFonts w:eastAsia="PMingLiU" w:cs="Tahoma"/>
          <w:color w:val="000000"/>
          <w:szCs w:val="18"/>
        </w:rPr>
        <w:t>或</w:t>
      </w:r>
      <w:r w:rsidRPr="007F456A">
        <w:rPr>
          <w:rFonts w:eastAsia="PMingLiU" w:cs="Tahoma"/>
          <w:color w:val="000000"/>
          <w:szCs w:val="18"/>
        </w:rPr>
        <w:t xml:space="preserve"> Enterprise Subscription </w:t>
      </w:r>
      <w:r w:rsidRPr="007F456A">
        <w:rPr>
          <w:rFonts w:eastAsia="PMingLiU" w:cs="Tahoma"/>
          <w:color w:val="000000"/>
          <w:szCs w:val="18"/>
        </w:rPr>
        <w:t>客戶之排程校正程序的一部分取得之</w:t>
      </w:r>
      <w:r w:rsidRPr="007F456A">
        <w:rPr>
          <w:rFonts w:eastAsia="PMingLiU" w:cs="Tahoma"/>
          <w:color w:val="000000"/>
          <w:szCs w:val="18"/>
        </w:rPr>
        <w:t xml:space="preserve"> SQL Server 2008 R2 Parallel Data Warehouse </w:t>
      </w:r>
      <w:r w:rsidRPr="007F456A">
        <w:rPr>
          <w:rFonts w:eastAsia="PMingLiU" w:cs="Tahoma"/>
          <w:bCs/>
          <w:color w:val="000000"/>
          <w:szCs w:val="18"/>
        </w:rPr>
        <w:t>使用權，也是基於選項目的之「合格使用權」。</w:t>
      </w:r>
    </w:p>
    <w:p w14:paraId="59DB9C05" w14:textId="77777777" w:rsidR="000A30EE" w:rsidRPr="007F456A" w:rsidRDefault="000A30EE" w:rsidP="000A30EE">
      <w:pPr>
        <w:ind w:left="720"/>
        <w:rPr>
          <w:rFonts w:eastAsia="PMingLiU" w:cs="Tahoma"/>
        </w:rPr>
      </w:pPr>
    </w:p>
    <w:p w14:paraId="59DB9C06" w14:textId="77777777" w:rsidR="000A30EE" w:rsidRPr="007F456A" w:rsidRDefault="000A30EE" w:rsidP="00346F4B">
      <w:pPr>
        <w:numPr>
          <w:ilvl w:val="0"/>
          <w:numId w:val="53"/>
        </w:numPr>
        <w:spacing w:after="60"/>
        <w:ind w:left="1440"/>
        <w:rPr>
          <w:rFonts w:eastAsia="PMingLiU" w:cs="Tahoma"/>
        </w:rPr>
      </w:pPr>
      <w:r w:rsidRPr="007F456A">
        <w:rPr>
          <w:rFonts w:eastAsia="PMingLiU" w:cs="Tahoma"/>
          <w:color w:val="000000"/>
          <w:szCs w:val="18"/>
        </w:rPr>
        <w:t>針對客戶已擁有之每兩項合格使用權，客戶至多可以升級為</w:t>
      </w:r>
      <w:r w:rsidRPr="007F456A">
        <w:rPr>
          <w:rFonts w:eastAsia="PMingLiU" w:cs="Tahoma"/>
          <w:color w:val="000000"/>
          <w:szCs w:val="18"/>
        </w:rPr>
        <w:t xml:space="preserve"> SQL Server 2012 Parallel Data Warehouse </w:t>
      </w:r>
      <w:r w:rsidRPr="007F456A">
        <w:rPr>
          <w:rFonts w:eastAsia="PMingLiU" w:cs="Tahoma"/>
          <w:color w:val="000000"/>
          <w:szCs w:val="18"/>
        </w:rPr>
        <w:t>的</w:t>
      </w:r>
      <w:r w:rsidRPr="007F456A">
        <w:rPr>
          <w:rFonts w:eastAsia="PMingLiU" w:cs="Tahoma"/>
          <w:color w:val="000000"/>
          <w:szCs w:val="18"/>
        </w:rPr>
        <w:t xml:space="preserve"> 8 </w:t>
      </w:r>
      <w:r w:rsidRPr="007F456A">
        <w:rPr>
          <w:rFonts w:eastAsia="PMingLiU" w:cs="Tahoma"/>
          <w:color w:val="000000"/>
          <w:szCs w:val="18"/>
        </w:rPr>
        <w:t>項核心使用權。一旦升級為</w:t>
      </w:r>
      <w:r w:rsidRPr="007F456A">
        <w:rPr>
          <w:rFonts w:eastAsia="PMingLiU" w:cs="Tahoma"/>
          <w:color w:val="000000"/>
          <w:szCs w:val="18"/>
        </w:rPr>
        <w:t xml:space="preserve"> SQL Server 2012 </w:t>
      </w:r>
      <w:r w:rsidRPr="007F456A">
        <w:rPr>
          <w:rFonts w:eastAsia="PMingLiU" w:cs="Tahoma"/>
          <w:color w:val="000000"/>
          <w:szCs w:val="18"/>
        </w:rPr>
        <w:t>客戶的基礎</w:t>
      </w:r>
      <w:r w:rsidRPr="007F456A">
        <w:rPr>
          <w:rFonts w:eastAsia="PMingLiU" w:cs="Tahoma"/>
          <w:color w:val="000000"/>
          <w:szCs w:val="18"/>
        </w:rPr>
        <w:t xml:space="preserve"> SQL Server 2008 R2 </w:t>
      </w:r>
      <w:r w:rsidR="008A33D0">
        <w:rPr>
          <w:rFonts w:eastAsia="PMingLiU" w:cs="Tahoma"/>
          <w:color w:val="000000"/>
          <w:szCs w:val="18"/>
        </w:rPr>
        <w:br/>
      </w:r>
      <w:r w:rsidRPr="007F456A">
        <w:rPr>
          <w:rFonts w:eastAsia="PMingLiU" w:cs="Tahoma"/>
          <w:color w:val="000000"/>
          <w:szCs w:val="18"/>
        </w:rPr>
        <w:t>使用權將不再有效。</w:t>
      </w:r>
    </w:p>
    <w:p w14:paraId="59DB9C07" w14:textId="77777777" w:rsidR="000A30EE" w:rsidRPr="007F456A" w:rsidRDefault="000A30EE" w:rsidP="000A30EE">
      <w:pPr>
        <w:rPr>
          <w:rFonts w:eastAsia="PMingLiU" w:cs="Tahoma"/>
        </w:rPr>
      </w:pPr>
    </w:p>
    <w:p w14:paraId="59DB9C08" w14:textId="77777777" w:rsidR="000A30EE" w:rsidRPr="007F456A" w:rsidRDefault="000A30EE" w:rsidP="000A30EE">
      <w:pPr>
        <w:spacing w:after="60"/>
        <w:ind w:left="720"/>
        <w:rPr>
          <w:rFonts w:eastAsia="PMingLiU" w:cs="Tahoma"/>
        </w:rPr>
      </w:pPr>
      <w:r w:rsidRPr="007F456A">
        <w:rPr>
          <w:rFonts w:eastAsia="PMingLiU" w:cs="Tahoma"/>
          <w:b/>
          <w:color w:val="000000"/>
          <w:szCs w:val="18"/>
        </w:rPr>
        <w:t xml:space="preserve">System Center Standard </w:t>
      </w:r>
      <w:r w:rsidRPr="007F456A">
        <w:rPr>
          <w:rFonts w:eastAsia="PMingLiU" w:cs="Tahoma"/>
          <w:b/>
          <w:color w:val="000000"/>
          <w:szCs w:val="18"/>
        </w:rPr>
        <w:t>使用權之授與</w:t>
      </w:r>
    </w:p>
    <w:p w14:paraId="59DB9C09" w14:textId="77777777" w:rsidR="000A30EE" w:rsidRPr="007F456A" w:rsidRDefault="000A30EE" w:rsidP="000A30EE">
      <w:pPr>
        <w:spacing w:after="60"/>
        <w:ind w:left="720"/>
        <w:rPr>
          <w:rFonts w:eastAsia="PMingLiU" w:cs="Tahoma"/>
        </w:rPr>
      </w:pPr>
      <w:r w:rsidRPr="007F456A">
        <w:rPr>
          <w:rFonts w:eastAsia="PMingLiU" w:cs="Tahoma"/>
          <w:color w:val="000000"/>
          <w:szCs w:val="18"/>
        </w:rPr>
        <w:t>此外，依合格使用權升級為</w:t>
      </w:r>
      <w:r w:rsidRPr="007F456A">
        <w:rPr>
          <w:rFonts w:eastAsia="PMingLiU" w:cs="Tahoma"/>
          <w:color w:val="000000"/>
          <w:szCs w:val="18"/>
        </w:rPr>
        <w:t xml:space="preserve"> SQL Server 2012 Parallel Data Warehouse </w:t>
      </w:r>
      <w:r w:rsidRPr="007F456A">
        <w:rPr>
          <w:rFonts w:eastAsia="PMingLiU" w:cs="Tahoma"/>
          <w:color w:val="000000"/>
          <w:szCs w:val="18"/>
        </w:rPr>
        <w:t>的客戶，一旦升級為</w:t>
      </w:r>
      <w:r w:rsidRPr="007F456A">
        <w:rPr>
          <w:rFonts w:eastAsia="PMingLiU" w:cs="Tahoma"/>
          <w:color w:val="000000"/>
          <w:szCs w:val="18"/>
        </w:rPr>
        <w:t xml:space="preserve"> SQL Server 2012 Parallel Data Warehouse</w:t>
      </w:r>
      <w:r w:rsidRPr="007F456A">
        <w:rPr>
          <w:rFonts w:eastAsia="PMingLiU" w:cs="Tahoma"/>
          <w:color w:val="000000"/>
          <w:szCs w:val="18"/>
        </w:rPr>
        <w:t>，便有資格適用下列</w:t>
      </w:r>
      <w:r w:rsidRPr="007F456A">
        <w:rPr>
          <w:rFonts w:eastAsia="PMingLiU" w:cs="Tahoma"/>
          <w:color w:val="000000"/>
          <w:szCs w:val="18"/>
        </w:rPr>
        <w:t xml:space="preserve"> System Center </w:t>
      </w:r>
      <w:r w:rsidRPr="007F456A">
        <w:rPr>
          <w:rFonts w:eastAsia="PMingLiU" w:cs="Tahoma"/>
          <w:color w:val="000000"/>
          <w:szCs w:val="18"/>
        </w:rPr>
        <w:t>使用權之授與：</w:t>
      </w:r>
    </w:p>
    <w:p w14:paraId="59DB9C0A" w14:textId="77777777" w:rsidR="000A30EE" w:rsidRPr="007F456A" w:rsidRDefault="000A30EE" w:rsidP="00346F4B">
      <w:pPr>
        <w:numPr>
          <w:ilvl w:val="0"/>
          <w:numId w:val="53"/>
        </w:numPr>
        <w:spacing w:after="60"/>
        <w:ind w:left="1440"/>
        <w:rPr>
          <w:rFonts w:eastAsia="PMingLiU" w:cs="Tahoma"/>
        </w:rPr>
      </w:pPr>
      <w:r w:rsidRPr="007F456A">
        <w:rPr>
          <w:rFonts w:eastAsia="PMingLiU" w:cs="Tahoma"/>
          <w:color w:val="000000"/>
          <w:szCs w:val="18"/>
        </w:rPr>
        <w:t>針對每部執行</w:t>
      </w:r>
      <w:r w:rsidRPr="007F456A">
        <w:rPr>
          <w:rFonts w:eastAsia="PMingLiU" w:cs="Tahoma"/>
          <w:color w:val="000000"/>
          <w:szCs w:val="18"/>
        </w:rPr>
        <w:t xml:space="preserve"> SQL Server 2012 Parallel Data Warehouse </w:t>
      </w:r>
      <w:r w:rsidRPr="007F456A">
        <w:rPr>
          <w:rFonts w:eastAsia="PMingLiU" w:cs="Tahoma"/>
          <w:color w:val="000000"/>
          <w:szCs w:val="18"/>
        </w:rPr>
        <w:t>軟體的伺服器，每一伺服器一份</w:t>
      </w:r>
      <w:r w:rsidRPr="007F456A">
        <w:rPr>
          <w:rFonts w:eastAsia="PMingLiU" w:cs="Tahoma"/>
          <w:color w:val="000000"/>
          <w:szCs w:val="18"/>
        </w:rPr>
        <w:t xml:space="preserve"> System Center 2012 Standard </w:t>
      </w:r>
      <w:r w:rsidRPr="007F456A">
        <w:rPr>
          <w:rFonts w:eastAsia="PMingLiU" w:cs="Tahoma"/>
          <w:color w:val="000000"/>
          <w:szCs w:val="18"/>
        </w:rPr>
        <w:t>使用權</w:t>
      </w:r>
    </w:p>
    <w:p w14:paraId="59DB9C0B" w14:textId="77777777" w:rsidR="000A30EE" w:rsidRPr="007F456A" w:rsidRDefault="000A30EE" w:rsidP="00346F4B">
      <w:pPr>
        <w:numPr>
          <w:ilvl w:val="0"/>
          <w:numId w:val="53"/>
        </w:numPr>
        <w:spacing w:after="60"/>
        <w:ind w:left="1440"/>
        <w:rPr>
          <w:rFonts w:eastAsia="PMingLiU" w:cs="Tahoma"/>
        </w:rPr>
      </w:pPr>
      <w:r w:rsidRPr="007F456A">
        <w:rPr>
          <w:rFonts w:eastAsia="PMingLiU" w:cs="Tahoma"/>
          <w:color w:val="000000"/>
          <w:szCs w:val="18"/>
        </w:rPr>
        <w:t>針對</w:t>
      </w:r>
      <w:r w:rsidRPr="007F456A">
        <w:rPr>
          <w:rFonts w:eastAsia="PMingLiU" w:cs="Tahoma"/>
          <w:color w:val="000000"/>
          <w:szCs w:val="18"/>
        </w:rPr>
        <w:t xml:space="preserve"> SQL Server 2012 Parallel Data Warehouse Appliance </w:t>
      </w:r>
      <w:r w:rsidRPr="007F456A">
        <w:rPr>
          <w:rFonts w:eastAsia="PMingLiU" w:cs="Tahoma"/>
          <w:color w:val="000000"/>
          <w:szCs w:val="18"/>
        </w:rPr>
        <w:t>中所有剩餘伺服器，每一伺服器兩份</w:t>
      </w:r>
      <w:r w:rsidRPr="007F456A">
        <w:rPr>
          <w:rFonts w:eastAsia="PMingLiU" w:cs="Tahoma"/>
          <w:color w:val="000000"/>
          <w:szCs w:val="18"/>
        </w:rPr>
        <w:t xml:space="preserve"> System Center 2012 Standard </w:t>
      </w:r>
      <w:r w:rsidRPr="007F456A">
        <w:rPr>
          <w:rFonts w:eastAsia="PMingLiU" w:cs="Tahoma"/>
          <w:color w:val="000000"/>
          <w:szCs w:val="18"/>
        </w:rPr>
        <w:t>使用權。</w:t>
      </w:r>
    </w:p>
    <w:p w14:paraId="59DB9C0C" w14:textId="77777777" w:rsidR="000A30EE" w:rsidRPr="007F456A" w:rsidRDefault="000A30EE" w:rsidP="000A30EE">
      <w:pPr>
        <w:spacing w:after="60"/>
        <w:ind w:firstLine="720"/>
        <w:rPr>
          <w:rFonts w:eastAsia="PMingLiU" w:cs="Tahoma"/>
        </w:rPr>
      </w:pPr>
      <w:r w:rsidRPr="007F456A">
        <w:rPr>
          <w:rFonts w:eastAsia="PMingLiU" w:cs="Tahoma"/>
          <w:color w:val="000000"/>
          <w:szCs w:val="18"/>
        </w:rPr>
        <w:t>軟體僅得用來支援</w:t>
      </w:r>
      <w:r w:rsidRPr="007F456A">
        <w:rPr>
          <w:rFonts w:eastAsia="PMingLiU" w:cs="Tahoma"/>
          <w:color w:val="000000"/>
          <w:szCs w:val="18"/>
        </w:rPr>
        <w:t xml:space="preserve"> SQL Server 2012 Parallel Data Warehouse Appliance</w:t>
      </w:r>
      <w:r w:rsidRPr="007F456A">
        <w:rPr>
          <w:rFonts w:eastAsia="PMingLiU" w:cs="Tahoma"/>
          <w:color w:val="000000"/>
          <w:szCs w:val="18"/>
        </w:rPr>
        <w:t>。</w:t>
      </w:r>
    </w:p>
    <w:p w14:paraId="59DB9C0D" w14:textId="77777777" w:rsidR="008A33D0" w:rsidRPr="007F456A" w:rsidRDefault="008A33D0" w:rsidP="000A30EE">
      <w:pPr>
        <w:spacing w:after="60"/>
        <w:ind w:firstLine="720"/>
        <w:rPr>
          <w:rFonts w:eastAsia="PMingLiU" w:cs="Tahoma"/>
        </w:rPr>
      </w:pPr>
    </w:p>
    <w:p w14:paraId="59DB9C0E" w14:textId="77777777" w:rsidR="000A30EE" w:rsidRPr="007F456A" w:rsidRDefault="000A30EE" w:rsidP="000A30EE">
      <w:pPr>
        <w:tabs>
          <w:tab w:val="left" w:pos="1440"/>
        </w:tabs>
        <w:spacing w:after="60"/>
        <w:ind w:left="720"/>
        <w:rPr>
          <w:rFonts w:eastAsia="PMingLiU" w:cs="Tahoma"/>
          <w:lang w:eastAsia="zh-TW"/>
        </w:rPr>
      </w:pPr>
      <w:r w:rsidRPr="007F456A">
        <w:rPr>
          <w:rFonts w:eastAsia="PMingLiU" w:cs="Tahoma"/>
          <w:b/>
          <w:color w:val="000000"/>
          <w:szCs w:val="18"/>
          <w:lang w:eastAsia="zh-TW"/>
        </w:rPr>
        <w:t>選擇不續約之具備軟體保證的客戶</w:t>
      </w:r>
    </w:p>
    <w:p w14:paraId="59DB9C0F" w14:textId="77777777" w:rsidR="000A30EE" w:rsidRPr="007F456A" w:rsidRDefault="000A30EE" w:rsidP="000A30EE">
      <w:pPr>
        <w:tabs>
          <w:tab w:val="left" w:pos="1440"/>
        </w:tabs>
        <w:ind w:left="720"/>
        <w:rPr>
          <w:rFonts w:eastAsia="PMingLiU" w:cs="Tahoma"/>
          <w:lang w:eastAsia="zh-TW"/>
        </w:rPr>
      </w:pPr>
      <w:r w:rsidRPr="007F456A">
        <w:rPr>
          <w:rFonts w:eastAsia="PMingLiU" w:cs="Tahoma"/>
          <w:color w:val="000000"/>
          <w:szCs w:val="18"/>
          <w:lang w:eastAsia="zh-TW"/>
        </w:rPr>
        <w:t>自</w:t>
      </w:r>
      <w:r w:rsidRPr="007F456A">
        <w:rPr>
          <w:rFonts w:eastAsia="PMingLiU" w:cs="Tahoma"/>
          <w:color w:val="000000"/>
          <w:szCs w:val="18"/>
          <w:lang w:eastAsia="zh-TW"/>
        </w:rPr>
        <w:t xml:space="preserve"> 2013 </w:t>
      </w:r>
      <w:r w:rsidRPr="007F456A">
        <w:rPr>
          <w:rFonts w:eastAsia="PMingLiU" w:cs="Tahoma"/>
          <w:color w:val="000000"/>
          <w:szCs w:val="18"/>
          <w:lang w:eastAsia="zh-TW"/>
        </w:rPr>
        <w:t>年</w:t>
      </w:r>
      <w:r w:rsidRPr="007F456A">
        <w:rPr>
          <w:rFonts w:eastAsia="PMingLiU" w:cs="Tahoma"/>
          <w:color w:val="000000"/>
          <w:szCs w:val="18"/>
          <w:lang w:eastAsia="zh-TW"/>
        </w:rPr>
        <w:t xml:space="preserve"> 3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日起，若具備範圍之</w:t>
      </w:r>
      <w:r w:rsidRPr="007F456A">
        <w:rPr>
          <w:rFonts w:eastAsia="PMingLiU" w:cs="Tahoma"/>
          <w:color w:val="000000"/>
          <w:szCs w:val="18"/>
          <w:lang w:eastAsia="zh-TW"/>
        </w:rPr>
        <w:t xml:space="preserve"> Enterprise Subscription </w:t>
      </w:r>
      <w:r w:rsidRPr="007F456A">
        <w:rPr>
          <w:rFonts w:eastAsia="PMingLiU" w:cs="Tahoma"/>
          <w:color w:val="000000"/>
          <w:szCs w:val="18"/>
          <w:lang w:eastAsia="zh-TW"/>
        </w:rPr>
        <w:t>客戶透過選擇買斷處理器使用權，而且依其合約取得合格之永久使用權並選擇不要續約軟體保證的任何其他客戶，均得依該等使用權執行</w:t>
      </w:r>
      <w:r w:rsidRPr="007F456A">
        <w:rPr>
          <w:rFonts w:eastAsia="PMingLiU" w:cs="Tahoma"/>
          <w:color w:val="000000"/>
          <w:szCs w:val="18"/>
          <w:lang w:eastAsia="zh-TW"/>
        </w:rPr>
        <w:t xml:space="preserve"> SQL Server 2008 R2 </w:t>
      </w:r>
      <w:r w:rsidRPr="007F456A">
        <w:rPr>
          <w:rFonts w:eastAsia="PMingLiU" w:cs="Tahoma"/>
          <w:color w:val="000000"/>
          <w:szCs w:val="18"/>
          <w:lang w:eastAsia="zh-TW"/>
        </w:rPr>
        <w:t>或</w:t>
      </w:r>
      <w:r w:rsidRPr="007F456A">
        <w:rPr>
          <w:rFonts w:eastAsia="PMingLiU" w:cs="Tahoma"/>
          <w:color w:val="000000"/>
          <w:szCs w:val="18"/>
          <w:lang w:eastAsia="zh-TW"/>
        </w:rPr>
        <w:t xml:space="preserve"> SQL Server 2012</w:t>
      </w:r>
      <w:r w:rsidRPr="007F456A">
        <w:rPr>
          <w:rFonts w:eastAsia="PMingLiU" w:cs="Tahoma"/>
          <w:color w:val="000000"/>
          <w:szCs w:val="18"/>
          <w:lang w:eastAsia="zh-TW"/>
        </w:rPr>
        <w:t>，如下所述：</w:t>
      </w:r>
    </w:p>
    <w:p w14:paraId="59DB9C10" w14:textId="77777777" w:rsidR="000A30EE" w:rsidRPr="007F456A" w:rsidRDefault="000A30EE" w:rsidP="000A30EE">
      <w:pPr>
        <w:tabs>
          <w:tab w:val="left" w:pos="1440"/>
        </w:tabs>
        <w:ind w:left="720"/>
        <w:rPr>
          <w:rFonts w:eastAsia="PMingLiU" w:cs="Tahoma"/>
          <w:lang w:eastAsia="zh-TW"/>
        </w:rPr>
      </w:pPr>
    </w:p>
    <w:p w14:paraId="59DB9C11" w14:textId="77777777" w:rsidR="000A30EE" w:rsidRPr="007F456A" w:rsidRDefault="000A30EE" w:rsidP="00346F4B">
      <w:pPr>
        <w:numPr>
          <w:ilvl w:val="0"/>
          <w:numId w:val="53"/>
        </w:numPr>
        <w:spacing w:after="60"/>
        <w:ind w:left="1440"/>
        <w:rPr>
          <w:rFonts w:eastAsia="PMingLiU" w:cs="Tahoma"/>
        </w:rPr>
      </w:pPr>
      <w:r w:rsidRPr="007F456A">
        <w:rPr>
          <w:rFonts w:eastAsia="PMingLiU" w:cs="Tahoma"/>
          <w:b/>
          <w:color w:val="000000"/>
          <w:szCs w:val="18"/>
        </w:rPr>
        <w:t>SQL Server 2008 R2 Parallel Data Warehouse</w:t>
      </w:r>
      <w:r w:rsidRPr="007F456A">
        <w:rPr>
          <w:rFonts w:eastAsia="PMingLiU" w:cs="Tahoma"/>
          <w:b/>
          <w:color w:val="000000"/>
          <w:szCs w:val="18"/>
        </w:rPr>
        <w:t>：</w:t>
      </w:r>
      <w:r w:rsidRPr="007F456A">
        <w:rPr>
          <w:rFonts w:eastAsia="PMingLiU" w:cs="Tahoma"/>
          <w:color w:val="000000"/>
          <w:szCs w:val="18"/>
        </w:rPr>
        <w:t>本軟體版本之持續使用需受</w:t>
      </w:r>
      <w:r w:rsidRPr="007F456A">
        <w:rPr>
          <w:rFonts w:eastAsia="PMingLiU" w:cs="Tahoma"/>
          <w:color w:val="000000"/>
          <w:szCs w:val="18"/>
        </w:rPr>
        <w:t xml:space="preserve"> SQL Server 2008 R2 </w:t>
      </w:r>
      <w:r w:rsidRPr="007F456A">
        <w:rPr>
          <w:rFonts w:eastAsia="PMingLiU" w:cs="Tahoma"/>
          <w:color w:val="000000"/>
          <w:szCs w:val="18"/>
        </w:rPr>
        <w:t>使用權之產品使用權所拘束。</w:t>
      </w:r>
    </w:p>
    <w:p w14:paraId="59DB9C12" w14:textId="77777777" w:rsidR="000A30EE" w:rsidRPr="008169F1" w:rsidRDefault="000A30EE" w:rsidP="008169F1">
      <w:pPr>
        <w:numPr>
          <w:ilvl w:val="0"/>
          <w:numId w:val="53"/>
        </w:numPr>
        <w:tabs>
          <w:tab w:val="left" w:pos="1800"/>
        </w:tabs>
        <w:spacing w:after="60"/>
        <w:ind w:left="1440"/>
        <w:rPr>
          <w:rFonts w:eastAsia="PMingLiU" w:cs="Tahoma"/>
        </w:rPr>
      </w:pPr>
      <w:r w:rsidRPr="007F456A">
        <w:rPr>
          <w:rFonts w:eastAsia="PMingLiU" w:cs="Tahoma"/>
          <w:b/>
          <w:color w:val="000000"/>
          <w:szCs w:val="18"/>
        </w:rPr>
        <w:t>SQL Server 2012 Parallel Data Warehouse</w:t>
      </w:r>
      <w:r w:rsidRPr="007F456A">
        <w:rPr>
          <w:rFonts w:eastAsia="PMingLiU" w:cs="Tahoma"/>
          <w:b/>
          <w:color w:val="000000"/>
          <w:szCs w:val="18"/>
        </w:rPr>
        <w:t>：</w:t>
      </w:r>
      <w:r w:rsidRPr="007F456A">
        <w:rPr>
          <w:rFonts w:eastAsia="PMingLiU" w:cs="Tahoma"/>
          <w:color w:val="000000"/>
          <w:szCs w:val="18"/>
        </w:rPr>
        <w:t>本軟體版本之使用需受</w:t>
      </w:r>
      <w:r w:rsidRPr="007F456A">
        <w:rPr>
          <w:rFonts w:eastAsia="PMingLiU" w:cs="Tahoma"/>
          <w:color w:val="000000"/>
          <w:szCs w:val="18"/>
        </w:rPr>
        <w:t xml:space="preserve"> SQL Server 2012 Parallel Data Warehouse </w:t>
      </w:r>
      <w:r w:rsidRPr="007F456A">
        <w:rPr>
          <w:rFonts w:eastAsia="PMingLiU" w:cs="Tahoma"/>
          <w:color w:val="000000"/>
          <w:szCs w:val="18"/>
        </w:rPr>
        <w:t>產品使用權所拘束。</w:t>
      </w:r>
    </w:p>
    <w:p w14:paraId="59DB9C13" w14:textId="77777777" w:rsidR="000A30EE" w:rsidRPr="007F456A" w:rsidRDefault="000A30EE" w:rsidP="000A30EE">
      <w:pPr>
        <w:ind w:left="720"/>
        <w:rPr>
          <w:rFonts w:eastAsia="PMingLiU" w:cs="Tahoma"/>
          <w:lang w:eastAsia="zh-TW"/>
        </w:rPr>
      </w:pPr>
      <w:r w:rsidRPr="007F456A">
        <w:rPr>
          <w:rFonts w:eastAsia="PMingLiU" w:cs="Tahoma"/>
          <w:color w:val="000000"/>
          <w:szCs w:val="24"/>
          <w:lang w:eastAsia="zh-TW"/>
        </w:rPr>
        <w:lastRenderedPageBreak/>
        <w:t>依據本優惠方案授與之所有</w:t>
      </w:r>
      <w:r w:rsidRPr="007F456A">
        <w:rPr>
          <w:rFonts w:eastAsia="PMingLiU" w:cs="Tahoma"/>
          <w:color w:val="000000"/>
          <w:szCs w:val="24"/>
          <w:lang w:eastAsia="zh-TW"/>
        </w:rPr>
        <w:t xml:space="preserve"> SQL Server Parallel Data Warehouse </w:t>
      </w:r>
      <w:r w:rsidRPr="007F456A">
        <w:rPr>
          <w:rFonts w:eastAsia="PMingLiU" w:cs="Tahoma"/>
          <w:color w:val="000000"/>
          <w:szCs w:val="24"/>
          <w:lang w:eastAsia="zh-TW"/>
        </w:rPr>
        <w:t>及</w:t>
      </w:r>
      <w:r w:rsidRPr="007F456A">
        <w:rPr>
          <w:rFonts w:eastAsia="PMingLiU" w:cs="Tahoma"/>
          <w:color w:val="000000"/>
          <w:szCs w:val="24"/>
          <w:lang w:eastAsia="zh-TW"/>
        </w:rPr>
        <w:t xml:space="preserve"> System Center </w:t>
      </w:r>
      <w:r w:rsidRPr="007F456A">
        <w:rPr>
          <w:rFonts w:eastAsia="PMingLiU" w:cs="Tahoma"/>
          <w:color w:val="000000"/>
          <w:szCs w:val="24"/>
          <w:lang w:eastAsia="zh-TW"/>
        </w:rPr>
        <w:t>使用權將包括軟體保證範圍。該範圍將隨對應的合格軟體保證範圍屆滿而失去效力。該範圍一旦屆滿，客戶可以針對已授與的使用權續約其軟體保證。</w:t>
      </w:r>
    </w:p>
    <w:p w14:paraId="59DB9C14" w14:textId="77777777" w:rsidR="000A30EE" w:rsidRPr="007F456A" w:rsidRDefault="000A30EE" w:rsidP="000A30EE">
      <w:pPr>
        <w:ind w:left="720"/>
        <w:rPr>
          <w:rFonts w:eastAsia="PMingLiU" w:cs="Tahoma"/>
          <w:lang w:eastAsia="zh-TW"/>
        </w:rPr>
      </w:pPr>
    </w:p>
    <w:p w14:paraId="59DB9C15" w14:textId="77777777" w:rsidR="000A30EE" w:rsidRPr="007F456A" w:rsidRDefault="000A30EE" w:rsidP="000A30EE">
      <w:pPr>
        <w:ind w:left="720"/>
        <w:rPr>
          <w:rFonts w:eastAsia="PMingLiU" w:cs="Tahoma"/>
          <w:lang w:eastAsia="zh-TW"/>
        </w:rPr>
      </w:pPr>
      <w:r w:rsidRPr="007F456A">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7F456A">
        <w:rPr>
          <w:rFonts w:eastAsia="PMingLiU" w:cs="Tahoma"/>
          <w:color w:val="000000"/>
          <w:szCs w:val="24"/>
          <w:lang w:eastAsia="zh-TW"/>
        </w:rPr>
        <w:t xml:space="preserve"> SQL Server 2012 Parallel Data Warehouse </w:t>
      </w:r>
      <w:r w:rsidRPr="007F456A">
        <w:rPr>
          <w:rFonts w:eastAsia="PMingLiU" w:cs="Tahoma"/>
          <w:color w:val="000000"/>
          <w:szCs w:val="24"/>
          <w:lang w:eastAsia="zh-TW"/>
        </w:rPr>
        <w:t>和</w:t>
      </w:r>
      <w:r w:rsidRPr="007F456A">
        <w:rPr>
          <w:rFonts w:eastAsia="PMingLiU" w:cs="Tahoma"/>
          <w:color w:val="000000"/>
          <w:szCs w:val="24"/>
          <w:lang w:eastAsia="zh-TW"/>
        </w:rPr>
        <w:t xml:space="preserve"> System Center 2012 </w:t>
      </w:r>
      <w:r w:rsidRPr="007F456A">
        <w:rPr>
          <w:rFonts w:eastAsia="PMingLiU" w:cs="Tahoma"/>
          <w:color w:val="000000"/>
          <w:szCs w:val="24"/>
          <w:lang w:eastAsia="zh-TW"/>
        </w:rPr>
        <w:t>的權利提供證明。</w:t>
      </w:r>
      <w:r w:rsidR="008A33D0">
        <w:rPr>
          <w:rFonts w:eastAsia="PMingLiU" w:cs="Tahoma"/>
          <w:color w:val="000000"/>
          <w:szCs w:val="24"/>
          <w:lang w:eastAsia="zh-TW"/>
        </w:rPr>
        <w:br/>
      </w:r>
      <w:r w:rsidRPr="007F456A">
        <w:rPr>
          <w:rFonts w:eastAsia="PMingLiU" w:cs="Tahoma"/>
          <w:color w:val="000000"/>
          <w:szCs w:val="24"/>
          <w:lang w:eastAsia="zh-TW"/>
        </w:rPr>
        <w:t>客戶無法單獨依本優惠方案從對應的合格使用權移轉已授與的使用權。</w:t>
      </w:r>
    </w:p>
    <w:p w14:paraId="59DB9C16" w14:textId="77777777" w:rsidR="00A81E83" w:rsidRPr="007F456A" w:rsidRDefault="00A81E83" w:rsidP="00C321B6">
      <w:pPr>
        <w:tabs>
          <w:tab w:val="left" w:pos="2970"/>
        </w:tabs>
        <w:ind w:left="1440"/>
        <w:rPr>
          <w:rFonts w:eastAsia="PMingLiU" w:cs="Tahoma"/>
          <w:lang w:eastAsia="zh-TW"/>
        </w:rPr>
      </w:pPr>
      <w:bookmarkStart w:id="1516" w:name="Srv_90SQLServer2012Standard"/>
    </w:p>
    <w:p w14:paraId="59DB9C17" w14:textId="77777777" w:rsidR="004815F3" w:rsidRPr="007F456A" w:rsidRDefault="004815F3" w:rsidP="00C321B6">
      <w:pPr>
        <w:tabs>
          <w:tab w:val="left" w:pos="2970"/>
        </w:tabs>
        <w:ind w:left="1440"/>
        <w:rPr>
          <w:rFonts w:eastAsia="PMingLiU" w:cs="Tahoma"/>
          <w:lang w:eastAsia="zh-TW"/>
        </w:rPr>
      </w:pPr>
    </w:p>
    <w:p w14:paraId="59DB9C18" w14:textId="77777777" w:rsidR="00A81E83" w:rsidRPr="007F456A" w:rsidRDefault="00A560B6" w:rsidP="00EF5637">
      <w:pPr>
        <w:pStyle w:val="Heading3"/>
        <w:rPr>
          <w:rFonts w:ascii="Tahoma" w:eastAsia="PMingLiU" w:hAnsi="Tahoma" w:cs="Tahoma"/>
          <w:lang w:eastAsia="zh-TW"/>
        </w:rPr>
      </w:pPr>
      <w:bookmarkStart w:id="1517" w:name="_82_SQL_Server®"/>
      <w:bookmarkStart w:id="1518" w:name="_89_SQL_Server®"/>
      <w:bookmarkStart w:id="1519" w:name="_Toc336338348"/>
      <w:bookmarkStart w:id="1520" w:name="_Toc361754606"/>
      <w:bookmarkEnd w:id="1517"/>
      <w:bookmarkEnd w:id="1518"/>
      <w:r w:rsidRPr="007F456A">
        <w:rPr>
          <w:rFonts w:ascii="Tahoma" w:eastAsia="PMingLiU" w:hAnsi="Tahoma" w:cs="Tahoma"/>
          <w:caps/>
          <w:color w:val="F66400"/>
          <w:sz w:val="22"/>
          <w:vertAlign w:val="superscript"/>
          <w:lang w:eastAsia="zh-TW"/>
        </w:rPr>
        <w:t>90</w:t>
      </w:r>
      <w:r w:rsidRPr="007F456A">
        <w:rPr>
          <w:rFonts w:ascii="Tahoma" w:eastAsia="PMingLiU" w:hAnsi="Tahoma" w:cs="Tahoma"/>
          <w:color w:val="F66400"/>
          <w:sz w:val="22"/>
          <w:lang w:eastAsia="zh-TW"/>
        </w:rPr>
        <w:t xml:space="preserve"> SQL Server</w:t>
      </w:r>
      <w:r w:rsidR="002F2EFA" w:rsidRPr="007F456A">
        <w:rPr>
          <w:rFonts w:ascii="Tahoma" w:eastAsia="PMingLiU" w:hAnsi="Tahoma" w:cs="Tahoma"/>
          <w:color w:val="F66400"/>
          <w:sz w:val="22"/>
          <w:vertAlign w:val="superscript"/>
          <w:lang w:eastAsia="zh-TW"/>
        </w:rPr>
        <w:t>®</w:t>
      </w:r>
      <w:r w:rsidRPr="007F456A">
        <w:rPr>
          <w:rFonts w:ascii="Tahoma" w:eastAsia="PMingLiU" w:hAnsi="Tahoma" w:cs="Tahoma"/>
          <w:color w:val="F66400"/>
          <w:sz w:val="22"/>
          <w:lang w:eastAsia="zh-TW"/>
        </w:rPr>
        <w:t xml:space="preserve"> 2012 Standard</w:t>
      </w:r>
      <w:bookmarkEnd w:id="1519"/>
      <w:bookmarkEnd w:id="1520"/>
      <w:r w:rsidRPr="007F456A">
        <w:rPr>
          <w:rFonts w:ascii="Tahoma" w:eastAsia="PMingLiU" w:hAnsi="Tahoma" w:cs="Tahoma"/>
          <w:color w:val="F66400"/>
          <w:sz w:val="22"/>
          <w:lang w:eastAsia="zh-TW"/>
        </w:rPr>
        <w:t xml:space="preserve"> </w:t>
      </w:r>
    </w:p>
    <w:bookmarkEnd w:id="1516"/>
    <w:p w14:paraId="59DB9C19" w14:textId="77777777" w:rsidR="00A81E83" w:rsidRPr="007F456A" w:rsidRDefault="00A81E83" w:rsidP="00204D6D">
      <w:pPr>
        <w:pStyle w:val="EndnoteText"/>
        <w:ind w:left="0"/>
        <w:rPr>
          <w:rFonts w:ascii="Tahoma" w:eastAsia="PMingLiU" w:hAnsi="Tahoma" w:cs="Tahoma"/>
          <w:lang w:eastAsia="zh-TW"/>
        </w:rPr>
      </w:pPr>
    </w:p>
    <w:p w14:paraId="59DB9C1A" w14:textId="77777777" w:rsidR="00A81E83" w:rsidRPr="007F456A" w:rsidRDefault="00A81E83" w:rsidP="00204D6D">
      <w:pPr>
        <w:ind w:left="720"/>
        <w:rPr>
          <w:rFonts w:eastAsia="PMingLiU" w:cs="Tahoma"/>
          <w:lang w:eastAsia="zh-TW"/>
        </w:rPr>
      </w:pPr>
      <w:r w:rsidRPr="007F456A">
        <w:rPr>
          <w:rFonts w:eastAsia="PMingLiU" w:cs="Tahoma"/>
          <w:szCs w:val="18"/>
          <w:lang w:eastAsia="zh-TW"/>
        </w:rPr>
        <w:t xml:space="preserve">SQL Server 2012 Standard </w:t>
      </w:r>
      <w:r w:rsidRPr="007F456A">
        <w:rPr>
          <w:rFonts w:eastAsia="PMingLiU" w:cs="Tahoma"/>
          <w:szCs w:val="18"/>
          <w:lang w:eastAsia="zh-TW"/>
        </w:rPr>
        <w:t>是</w:t>
      </w:r>
      <w:r w:rsidRPr="007F456A">
        <w:rPr>
          <w:rFonts w:eastAsia="PMingLiU" w:cs="Tahoma"/>
          <w:szCs w:val="18"/>
          <w:lang w:eastAsia="zh-TW"/>
        </w:rPr>
        <w:t xml:space="preserve"> SQL Server Standard </w:t>
      </w:r>
      <w:r w:rsidRPr="007F456A">
        <w:rPr>
          <w:rFonts w:eastAsia="PMingLiU" w:cs="Tahoma"/>
          <w:szCs w:val="18"/>
          <w:lang w:eastAsia="zh-TW"/>
        </w:rPr>
        <w:t>的下一個版本，而</w:t>
      </w:r>
      <w:r w:rsidRPr="007F456A">
        <w:rPr>
          <w:rFonts w:eastAsia="PMingLiU" w:cs="Tahoma"/>
          <w:szCs w:val="18"/>
          <w:lang w:eastAsia="zh-TW"/>
        </w:rPr>
        <w:t xml:space="preserve"> SQL Server 2012 CAL </w:t>
      </w:r>
      <w:r w:rsidRPr="007F456A">
        <w:rPr>
          <w:rFonts w:eastAsia="PMingLiU" w:cs="Tahoma"/>
          <w:szCs w:val="18"/>
          <w:lang w:eastAsia="zh-TW"/>
        </w:rPr>
        <w:t>則是</w:t>
      </w:r>
      <w:r w:rsidRPr="007F456A">
        <w:rPr>
          <w:rFonts w:eastAsia="PMingLiU" w:cs="Tahoma"/>
          <w:szCs w:val="18"/>
          <w:lang w:eastAsia="zh-TW"/>
        </w:rPr>
        <w:t xml:space="preserve"> SQL Server CAL </w:t>
      </w:r>
      <w:r w:rsidRPr="007F456A">
        <w:rPr>
          <w:rFonts w:eastAsia="PMingLiU" w:cs="Tahoma"/>
          <w:szCs w:val="18"/>
          <w:lang w:eastAsia="zh-TW"/>
        </w:rPr>
        <w:t>的下一個版本。</w:t>
      </w:r>
    </w:p>
    <w:p w14:paraId="59DB9C1B" w14:textId="77777777" w:rsidR="00204D6D" w:rsidRPr="007F456A" w:rsidRDefault="00204D6D" w:rsidP="00204D6D">
      <w:pPr>
        <w:ind w:left="720"/>
        <w:rPr>
          <w:rFonts w:eastAsia="PMingLiU" w:cs="Tahoma"/>
          <w:lang w:eastAsia="zh-TW"/>
        </w:rPr>
      </w:pPr>
    </w:p>
    <w:p w14:paraId="59DB9C1C" w14:textId="77777777" w:rsidR="00204D6D" w:rsidRPr="007F456A" w:rsidRDefault="00204D6D" w:rsidP="00204D6D">
      <w:pPr>
        <w:ind w:left="720"/>
        <w:rPr>
          <w:rFonts w:eastAsia="PMingLiU" w:cs="Tahoma"/>
          <w:lang w:eastAsia="zh-TW"/>
        </w:rPr>
      </w:pPr>
    </w:p>
    <w:p w14:paraId="59DB9C1D" w14:textId="77777777" w:rsidR="00A81E83" w:rsidRPr="007F456A" w:rsidRDefault="00A560B6" w:rsidP="00EF5637">
      <w:pPr>
        <w:pStyle w:val="Heading3"/>
        <w:rPr>
          <w:rFonts w:ascii="Tahoma" w:eastAsia="PMingLiU" w:hAnsi="Tahoma" w:cs="Tahoma"/>
        </w:rPr>
      </w:pPr>
      <w:bookmarkStart w:id="1521" w:name="_85_83_SQL"/>
      <w:bookmarkStart w:id="1522" w:name="_90_SQL_Server®"/>
      <w:bookmarkStart w:id="1523" w:name="_91_SQL_Server®"/>
      <w:bookmarkStart w:id="1524" w:name="_Toc336338349"/>
      <w:bookmarkStart w:id="1525" w:name="_Toc361754607"/>
      <w:bookmarkStart w:id="1526" w:name="Srv_91SQLServer2012StandardCore"/>
      <w:bookmarkEnd w:id="1521"/>
      <w:bookmarkEnd w:id="1522"/>
      <w:bookmarkEnd w:id="1523"/>
      <w:r w:rsidRPr="007F456A">
        <w:rPr>
          <w:rFonts w:ascii="Tahoma" w:eastAsia="PMingLiU" w:hAnsi="Tahoma" w:cs="Tahoma"/>
          <w:caps/>
          <w:color w:val="F66400"/>
          <w:sz w:val="22"/>
          <w:vertAlign w:val="superscript"/>
        </w:rPr>
        <w:t>91</w:t>
      </w:r>
      <w:r w:rsidRPr="007F456A">
        <w:rPr>
          <w:rFonts w:ascii="Tahoma" w:eastAsia="PMingLiU" w:hAnsi="Tahoma" w:cs="Tahoma"/>
          <w:color w:val="F66400"/>
          <w:sz w:val="22"/>
        </w:rPr>
        <w:t xml:space="preserve"> SQL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2012 Standard</w:t>
      </w:r>
      <w:r w:rsidRPr="007F456A">
        <w:rPr>
          <w:rFonts w:ascii="Tahoma" w:eastAsia="PMingLiU" w:hAnsi="Tahoma" w:cs="Tahoma"/>
          <w:color w:val="F66400"/>
          <w:sz w:val="22"/>
          <w:szCs w:val="18"/>
        </w:rPr>
        <w:t xml:space="preserve"> Core</w:t>
      </w:r>
      <w:bookmarkEnd w:id="1524"/>
      <w:bookmarkEnd w:id="1525"/>
    </w:p>
    <w:bookmarkEnd w:id="1526"/>
    <w:p w14:paraId="59DB9C1E" w14:textId="77777777" w:rsidR="00A81E83" w:rsidRPr="007F456A" w:rsidRDefault="00A81E83" w:rsidP="0026723A">
      <w:pPr>
        <w:rPr>
          <w:rFonts w:eastAsia="PMingLiU" w:cs="Tahoma"/>
        </w:rPr>
      </w:pPr>
    </w:p>
    <w:p w14:paraId="59DB9C1F" w14:textId="77777777" w:rsidR="0026723A" w:rsidRPr="007F456A" w:rsidRDefault="00A81E83" w:rsidP="0026723A">
      <w:pPr>
        <w:spacing w:after="60"/>
        <w:ind w:left="720"/>
        <w:rPr>
          <w:rFonts w:eastAsia="PMingLiU" w:cs="Tahoma"/>
        </w:rPr>
      </w:pPr>
      <w:r w:rsidRPr="007F456A">
        <w:rPr>
          <w:rFonts w:eastAsia="PMingLiU" w:cs="Tahoma"/>
          <w:b/>
          <w:szCs w:val="18"/>
        </w:rPr>
        <w:t>與授權模式之變更相關聯的使用權之授與</w:t>
      </w:r>
    </w:p>
    <w:p w14:paraId="59DB9C20" w14:textId="77777777" w:rsidR="008A33D0" w:rsidRDefault="00A81E83" w:rsidP="008A33D0">
      <w:pPr>
        <w:ind w:left="720"/>
        <w:rPr>
          <w:rFonts w:eastAsia="PMingLiU" w:cs="Tahoma"/>
          <w:color w:val="000000"/>
          <w:szCs w:val="18"/>
        </w:rPr>
      </w:pPr>
      <w:r w:rsidRPr="008A33D0">
        <w:rPr>
          <w:rFonts w:eastAsia="PMingLiU" w:cs="Tahoma"/>
          <w:color w:val="000000"/>
          <w:szCs w:val="18"/>
        </w:rPr>
        <w:t xml:space="preserve">SQL Server 2008 R2 </w:t>
      </w:r>
      <w:r w:rsidRPr="008A33D0">
        <w:rPr>
          <w:rFonts w:eastAsia="PMingLiU" w:cs="Tahoma"/>
          <w:color w:val="000000"/>
          <w:szCs w:val="18"/>
        </w:rPr>
        <w:t>將是依每個處理器授權模式授權之最新版</w:t>
      </w:r>
      <w:r w:rsidRPr="008A33D0">
        <w:rPr>
          <w:rFonts w:eastAsia="PMingLiU" w:cs="Tahoma"/>
          <w:color w:val="000000"/>
          <w:szCs w:val="18"/>
        </w:rPr>
        <w:t xml:space="preserve"> SQL Server</w:t>
      </w:r>
      <w:r w:rsidRPr="008A33D0">
        <w:rPr>
          <w:rFonts w:eastAsia="PMingLiU" w:cs="Tahoma"/>
          <w:color w:val="000000"/>
          <w:szCs w:val="18"/>
        </w:rPr>
        <w:t>。例外的是，針對</w:t>
      </w:r>
      <w:r w:rsidRPr="008A33D0">
        <w:rPr>
          <w:rFonts w:eastAsia="PMingLiU" w:cs="Tahoma"/>
          <w:color w:val="000000"/>
          <w:szCs w:val="18"/>
        </w:rPr>
        <w:t xml:space="preserve"> 2012 </w:t>
      </w:r>
      <w:r w:rsidRPr="008A33D0">
        <w:rPr>
          <w:rFonts w:eastAsia="PMingLiU" w:cs="Tahoma"/>
          <w:color w:val="000000"/>
          <w:szCs w:val="18"/>
        </w:rPr>
        <w:t>年</w:t>
      </w:r>
      <w:r w:rsidRPr="008A33D0">
        <w:rPr>
          <w:rFonts w:eastAsia="PMingLiU" w:cs="Tahoma"/>
          <w:color w:val="000000"/>
          <w:szCs w:val="18"/>
        </w:rPr>
        <w:t xml:space="preserve"> 4 </w:t>
      </w:r>
      <w:r w:rsidRPr="008A33D0">
        <w:rPr>
          <w:rFonts w:eastAsia="PMingLiU" w:cs="Tahoma"/>
          <w:color w:val="000000"/>
          <w:szCs w:val="18"/>
        </w:rPr>
        <w:t>月</w:t>
      </w:r>
      <w:r w:rsidRPr="008A33D0">
        <w:rPr>
          <w:rFonts w:eastAsia="PMingLiU" w:cs="Tahoma"/>
          <w:color w:val="000000"/>
          <w:szCs w:val="18"/>
        </w:rPr>
        <w:t xml:space="preserve"> 1</w:t>
      </w:r>
      <w:r w:rsidR="008A33D0">
        <w:rPr>
          <w:rFonts w:eastAsia="PMingLiU" w:cs="Tahoma"/>
          <w:color w:val="000000"/>
          <w:szCs w:val="18"/>
        </w:rPr>
        <w:t> </w:t>
      </w:r>
      <w:r w:rsidRPr="008A33D0">
        <w:rPr>
          <w:rFonts w:eastAsia="PMingLiU" w:cs="Tahoma"/>
          <w:color w:val="000000"/>
          <w:szCs w:val="18"/>
        </w:rPr>
        <w:t>日當日授權之</w:t>
      </w:r>
      <w:r w:rsidRPr="008A33D0">
        <w:rPr>
          <w:rFonts w:eastAsia="PMingLiU" w:cs="Tahoma"/>
          <w:color w:val="000000"/>
          <w:szCs w:val="18"/>
        </w:rPr>
        <w:t xml:space="preserve"> SQL Server 2008 R2 Standard </w:t>
      </w:r>
      <w:r w:rsidRPr="008A33D0">
        <w:rPr>
          <w:rFonts w:eastAsia="PMingLiU" w:cs="Tahoma"/>
          <w:color w:val="000000"/>
          <w:szCs w:val="18"/>
        </w:rPr>
        <w:t>處理器使用權具備有效軟體保證之大量授權客戶</w:t>
      </w:r>
      <w:r w:rsidRPr="008A33D0">
        <w:rPr>
          <w:rFonts w:eastAsia="PMingLiU" w:cs="Tahoma"/>
          <w:color w:val="000000"/>
          <w:szCs w:val="18"/>
        </w:rPr>
        <w:t xml:space="preserve"> (</w:t>
      </w:r>
      <w:r w:rsidRPr="008A33D0">
        <w:rPr>
          <w:rFonts w:eastAsia="PMingLiU" w:cs="Tahoma"/>
          <w:color w:val="000000"/>
          <w:szCs w:val="18"/>
        </w:rPr>
        <w:t>以下稱</w:t>
      </w:r>
    </w:p>
    <w:p w14:paraId="59DB9C21" w14:textId="77777777" w:rsidR="00A81E83" w:rsidRPr="008A33D0" w:rsidRDefault="00A81E83" w:rsidP="0026723A">
      <w:pPr>
        <w:ind w:left="720"/>
        <w:rPr>
          <w:rFonts w:eastAsia="PMingLiU" w:cs="Tahoma"/>
          <w:lang w:eastAsia="zh-TW"/>
        </w:rPr>
      </w:pPr>
      <w:r w:rsidRPr="008A33D0">
        <w:rPr>
          <w:rFonts w:eastAsia="PMingLiU" w:cs="Tahoma"/>
          <w:color w:val="000000"/>
          <w:szCs w:val="18"/>
          <w:lang w:eastAsia="zh-TW"/>
        </w:rPr>
        <w:t>「合格使用權」</w:t>
      </w:r>
      <w:r w:rsidRPr="008A33D0">
        <w:rPr>
          <w:rFonts w:eastAsia="PMingLiU" w:cs="Tahoma"/>
          <w:color w:val="000000"/>
          <w:szCs w:val="18"/>
          <w:lang w:eastAsia="zh-TW"/>
        </w:rPr>
        <w:t xml:space="preserve">) </w:t>
      </w:r>
      <w:r w:rsidRPr="008A33D0">
        <w:rPr>
          <w:rFonts w:eastAsia="PMingLiU" w:cs="Tahoma"/>
          <w:color w:val="000000"/>
          <w:szCs w:val="18"/>
          <w:lang w:eastAsia="zh-TW"/>
        </w:rPr>
        <w:t>可以擁有下列選項。於相同</w:t>
      </w:r>
      <w:r w:rsidRPr="008A33D0">
        <w:rPr>
          <w:rFonts w:eastAsia="PMingLiU" w:cs="Tahoma"/>
          <w:color w:val="000000"/>
          <w:szCs w:val="18"/>
          <w:lang w:eastAsia="zh-TW"/>
        </w:rPr>
        <w:t xml:space="preserve"> Enrollment </w:t>
      </w:r>
      <w:r w:rsidRPr="008A33D0">
        <w:rPr>
          <w:rFonts w:eastAsia="PMingLiU" w:cs="Tahoma"/>
          <w:color w:val="000000"/>
          <w:szCs w:val="18"/>
          <w:lang w:eastAsia="zh-TW"/>
        </w:rPr>
        <w:t>有效期限、但係於</w:t>
      </w:r>
      <w:r w:rsidRPr="008A33D0">
        <w:rPr>
          <w:rFonts w:eastAsia="PMingLiU" w:cs="Tahoma"/>
          <w:color w:val="000000"/>
          <w:szCs w:val="18"/>
          <w:lang w:eastAsia="zh-TW"/>
        </w:rPr>
        <w:t xml:space="preserve"> 2015 </w:t>
      </w:r>
      <w:r w:rsidRPr="008A33D0">
        <w:rPr>
          <w:rFonts w:eastAsia="PMingLiU" w:cs="Tahoma"/>
          <w:color w:val="000000"/>
          <w:szCs w:val="18"/>
          <w:lang w:eastAsia="zh-TW"/>
        </w:rPr>
        <w:t>年</w:t>
      </w:r>
      <w:r w:rsidRPr="008A33D0">
        <w:rPr>
          <w:rFonts w:eastAsia="PMingLiU" w:cs="Tahoma"/>
          <w:color w:val="000000"/>
          <w:szCs w:val="18"/>
          <w:lang w:eastAsia="zh-TW"/>
        </w:rPr>
        <w:t xml:space="preserve"> 4 </w:t>
      </w:r>
      <w:r w:rsidRPr="008A33D0">
        <w:rPr>
          <w:rFonts w:eastAsia="PMingLiU" w:cs="Tahoma"/>
          <w:color w:val="000000"/>
          <w:szCs w:val="18"/>
          <w:lang w:eastAsia="zh-TW"/>
        </w:rPr>
        <w:t>月</w:t>
      </w:r>
      <w:r w:rsidRPr="008A33D0">
        <w:rPr>
          <w:rFonts w:eastAsia="PMingLiU" w:cs="Tahoma"/>
          <w:color w:val="000000"/>
          <w:szCs w:val="18"/>
          <w:lang w:eastAsia="zh-TW"/>
        </w:rPr>
        <w:t xml:space="preserve"> 1 </w:t>
      </w:r>
      <w:r w:rsidRPr="008A33D0">
        <w:rPr>
          <w:rFonts w:eastAsia="PMingLiU" w:cs="Tahoma"/>
          <w:color w:val="000000"/>
          <w:szCs w:val="18"/>
          <w:lang w:eastAsia="zh-TW"/>
        </w:rPr>
        <w:t>日之前配合</w:t>
      </w:r>
      <w:r w:rsidRPr="008A33D0">
        <w:rPr>
          <w:rFonts w:eastAsia="PMingLiU" w:cs="Tahoma"/>
          <w:color w:val="000000"/>
          <w:szCs w:val="18"/>
          <w:lang w:eastAsia="zh-TW"/>
        </w:rPr>
        <w:t xml:space="preserve"> Enterprise</w:t>
      </w:r>
      <w:r w:rsidRPr="008A33D0">
        <w:rPr>
          <w:rFonts w:eastAsia="PMingLiU" w:cs="Tahoma"/>
          <w:color w:val="000000"/>
          <w:szCs w:val="18"/>
          <w:lang w:eastAsia="zh-TW"/>
        </w:rPr>
        <w:t>、</w:t>
      </w:r>
      <w:r w:rsidRPr="008A33D0">
        <w:rPr>
          <w:rFonts w:eastAsia="PMingLiU" w:cs="Tahoma"/>
          <w:color w:val="000000"/>
          <w:szCs w:val="18"/>
          <w:lang w:eastAsia="zh-TW"/>
        </w:rPr>
        <w:t>Enterprise Subscription</w:t>
      </w:r>
      <w:r w:rsidRPr="008A33D0">
        <w:rPr>
          <w:rFonts w:eastAsia="PMingLiU" w:cs="Tahoma"/>
          <w:color w:val="000000"/>
          <w:szCs w:val="18"/>
          <w:lang w:eastAsia="zh-TW"/>
        </w:rPr>
        <w:t>、</w:t>
      </w:r>
      <w:r w:rsidRPr="008A33D0">
        <w:rPr>
          <w:rFonts w:eastAsia="PMingLiU" w:cs="Tahoma"/>
          <w:color w:val="000000"/>
          <w:szCs w:val="18"/>
          <w:lang w:eastAsia="zh-TW"/>
        </w:rPr>
        <w:t xml:space="preserve">Open Value Subscription </w:t>
      </w:r>
      <w:r w:rsidRPr="008A33D0">
        <w:rPr>
          <w:rFonts w:eastAsia="PMingLiU" w:cs="Tahoma"/>
          <w:color w:val="000000"/>
          <w:szCs w:val="18"/>
          <w:lang w:eastAsia="zh-TW"/>
        </w:rPr>
        <w:t>或</w:t>
      </w:r>
      <w:r w:rsidRPr="008A33D0">
        <w:rPr>
          <w:rFonts w:eastAsia="PMingLiU" w:cs="Tahoma"/>
          <w:color w:val="000000"/>
          <w:szCs w:val="18"/>
          <w:lang w:eastAsia="zh-TW"/>
        </w:rPr>
        <w:t xml:space="preserve"> EES </w:t>
      </w:r>
      <w:r w:rsidRPr="008A33D0">
        <w:rPr>
          <w:rFonts w:eastAsia="PMingLiU" w:cs="Tahoma"/>
          <w:color w:val="000000"/>
          <w:szCs w:val="18"/>
          <w:lang w:eastAsia="zh-TW"/>
        </w:rPr>
        <w:t>客戶之排程校正程序而後續取得之</w:t>
      </w:r>
      <w:r w:rsidRPr="008A33D0">
        <w:rPr>
          <w:rFonts w:eastAsia="PMingLiU" w:cs="Tahoma"/>
          <w:color w:val="000000"/>
          <w:szCs w:val="18"/>
          <w:lang w:eastAsia="zh-TW"/>
        </w:rPr>
        <w:t xml:space="preserve"> SQL Server 2008 R2 Standard </w:t>
      </w:r>
      <w:r w:rsidRPr="008A33D0">
        <w:rPr>
          <w:rFonts w:eastAsia="PMingLiU" w:cs="Tahoma"/>
          <w:color w:val="000000"/>
          <w:szCs w:val="18"/>
          <w:lang w:eastAsia="zh-TW"/>
        </w:rPr>
        <w:t>處理器</w:t>
      </w:r>
      <w:r w:rsidRPr="008A33D0">
        <w:rPr>
          <w:rFonts w:eastAsia="PMingLiU" w:cs="Tahoma"/>
          <w:bCs/>
          <w:color w:val="000000"/>
          <w:szCs w:val="18"/>
          <w:lang w:eastAsia="zh-TW"/>
        </w:rPr>
        <w:t>使用權，也是基於選項目的之合格使用權。自</w:t>
      </w:r>
      <w:r w:rsidRPr="008A33D0">
        <w:rPr>
          <w:rFonts w:eastAsia="PMingLiU" w:cs="Tahoma"/>
          <w:bCs/>
          <w:color w:val="000000"/>
          <w:szCs w:val="18"/>
          <w:lang w:eastAsia="zh-TW"/>
        </w:rPr>
        <w:t xml:space="preserve"> 2015 </w:t>
      </w:r>
      <w:r w:rsidRPr="008A33D0">
        <w:rPr>
          <w:rFonts w:eastAsia="PMingLiU" w:cs="Tahoma"/>
          <w:bCs/>
          <w:color w:val="000000"/>
          <w:szCs w:val="18"/>
          <w:lang w:eastAsia="zh-TW"/>
        </w:rPr>
        <w:t>年</w:t>
      </w:r>
      <w:r w:rsidRPr="008A33D0">
        <w:rPr>
          <w:rFonts w:eastAsia="PMingLiU" w:cs="Tahoma"/>
          <w:bCs/>
          <w:color w:val="000000"/>
          <w:szCs w:val="18"/>
          <w:lang w:eastAsia="zh-TW"/>
        </w:rPr>
        <w:t xml:space="preserve"> 4 </w:t>
      </w:r>
      <w:r w:rsidRPr="008A33D0">
        <w:rPr>
          <w:rFonts w:eastAsia="PMingLiU" w:cs="Tahoma"/>
          <w:bCs/>
          <w:color w:val="000000"/>
          <w:szCs w:val="18"/>
          <w:lang w:eastAsia="zh-TW"/>
        </w:rPr>
        <w:t>月</w:t>
      </w:r>
      <w:r w:rsidRPr="008A33D0">
        <w:rPr>
          <w:rFonts w:eastAsia="PMingLiU" w:cs="Tahoma"/>
          <w:bCs/>
          <w:color w:val="000000"/>
          <w:szCs w:val="18"/>
          <w:lang w:eastAsia="zh-TW"/>
        </w:rPr>
        <w:t xml:space="preserve"> 1 </w:t>
      </w:r>
      <w:r w:rsidRPr="008A33D0">
        <w:rPr>
          <w:rFonts w:eastAsia="PMingLiU" w:cs="Tahoma"/>
          <w:bCs/>
          <w:color w:val="000000"/>
          <w:szCs w:val="18"/>
          <w:lang w:eastAsia="zh-TW"/>
        </w:rPr>
        <w:t>日之後或依據後續</w:t>
      </w:r>
      <w:r w:rsidRPr="008A33D0">
        <w:rPr>
          <w:rFonts w:eastAsia="PMingLiU" w:cs="Tahoma"/>
          <w:bCs/>
          <w:color w:val="000000"/>
          <w:szCs w:val="18"/>
          <w:lang w:eastAsia="zh-TW"/>
        </w:rPr>
        <w:t xml:space="preserve"> Enrollment </w:t>
      </w:r>
      <w:r w:rsidRPr="008A33D0">
        <w:rPr>
          <w:rFonts w:eastAsia="PMingLiU" w:cs="Tahoma"/>
          <w:bCs/>
          <w:color w:val="000000"/>
          <w:szCs w:val="18"/>
          <w:lang w:eastAsia="zh-TW"/>
        </w:rPr>
        <w:t>有效期限取得之使用權，在</w:t>
      </w:r>
      <w:r w:rsidRPr="008A33D0">
        <w:rPr>
          <w:rFonts w:eastAsia="PMingLiU" w:cs="Tahoma"/>
          <w:bCs/>
          <w:color w:val="000000"/>
          <w:szCs w:val="18"/>
          <w:lang w:eastAsia="zh-TW"/>
        </w:rPr>
        <w:t xml:space="preserve"> 2012 </w:t>
      </w:r>
      <w:r w:rsidRPr="008A33D0">
        <w:rPr>
          <w:rFonts w:eastAsia="PMingLiU" w:cs="Tahoma"/>
          <w:bCs/>
          <w:color w:val="000000"/>
          <w:szCs w:val="18"/>
          <w:lang w:eastAsia="zh-TW"/>
        </w:rPr>
        <w:t>年</w:t>
      </w:r>
      <w:r w:rsidRPr="008A33D0">
        <w:rPr>
          <w:rFonts w:eastAsia="PMingLiU" w:cs="Tahoma"/>
          <w:bCs/>
          <w:color w:val="000000"/>
          <w:szCs w:val="18"/>
          <w:lang w:eastAsia="zh-TW"/>
        </w:rPr>
        <w:t xml:space="preserve"> 4 </w:t>
      </w:r>
      <w:r w:rsidRPr="008A33D0">
        <w:rPr>
          <w:rFonts w:eastAsia="PMingLiU" w:cs="Tahoma"/>
          <w:bCs/>
          <w:color w:val="000000"/>
          <w:szCs w:val="18"/>
          <w:lang w:eastAsia="zh-TW"/>
        </w:rPr>
        <w:t>月</w:t>
      </w:r>
      <w:r w:rsidRPr="008A33D0">
        <w:rPr>
          <w:rFonts w:eastAsia="PMingLiU" w:cs="Tahoma"/>
          <w:bCs/>
          <w:color w:val="000000"/>
          <w:szCs w:val="18"/>
          <w:lang w:eastAsia="zh-TW"/>
        </w:rPr>
        <w:t xml:space="preserve"> 1 </w:t>
      </w:r>
      <w:r w:rsidRPr="008A33D0">
        <w:rPr>
          <w:rFonts w:eastAsia="PMingLiU" w:cs="Tahoma"/>
          <w:bCs/>
          <w:color w:val="000000"/>
          <w:szCs w:val="18"/>
          <w:lang w:eastAsia="zh-TW"/>
        </w:rPr>
        <w:t>日之後生效的獨立合約或任何註冊均不是合格的使用權。</w:t>
      </w:r>
    </w:p>
    <w:p w14:paraId="59DB9C22" w14:textId="77777777" w:rsidR="0026723A" w:rsidRPr="007F456A" w:rsidRDefault="0026723A" w:rsidP="0026723A">
      <w:pPr>
        <w:ind w:left="720"/>
        <w:rPr>
          <w:rFonts w:eastAsia="PMingLiU" w:cs="Tahoma"/>
          <w:lang w:eastAsia="zh-TW"/>
        </w:rPr>
      </w:pPr>
    </w:p>
    <w:p w14:paraId="59DB9C23" w14:textId="77777777" w:rsidR="0026723A" w:rsidRPr="007F456A" w:rsidRDefault="0026723A" w:rsidP="0026723A">
      <w:pPr>
        <w:spacing w:after="60"/>
        <w:ind w:left="720"/>
        <w:rPr>
          <w:rFonts w:eastAsia="PMingLiU" w:cs="Tahoma"/>
        </w:rPr>
      </w:pPr>
      <w:r w:rsidRPr="007F456A">
        <w:rPr>
          <w:rFonts w:eastAsia="PMingLiU" w:cs="Tahoma"/>
          <w:b/>
          <w:szCs w:val="18"/>
        </w:rPr>
        <w:t>既有的期間</w:t>
      </w:r>
    </w:p>
    <w:p w14:paraId="59DB9C24" w14:textId="77777777" w:rsidR="00A81E83" w:rsidRPr="007F456A" w:rsidRDefault="00A81E83" w:rsidP="0026723A">
      <w:pPr>
        <w:ind w:left="720"/>
        <w:rPr>
          <w:rFonts w:eastAsia="PMingLiU" w:cs="Tahoma"/>
          <w:lang w:eastAsia="zh-TW"/>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日起，在客戶之軟體保證範圍的既有期間，客戶</w:t>
      </w:r>
      <w:r w:rsidRPr="007F456A">
        <w:rPr>
          <w:rFonts w:eastAsia="PMingLiU" w:cs="Tahoma"/>
          <w:szCs w:val="18"/>
        </w:rPr>
        <w:t xml:space="preserve"> (</w:t>
      </w:r>
      <w:r w:rsidRPr="007F456A">
        <w:rPr>
          <w:rFonts w:eastAsia="PMingLiU" w:cs="Tahoma"/>
          <w:szCs w:val="18"/>
        </w:rPr>
        <w:t>包括依據訂閱合約的客戶</w:t>
      </w:r>
      <w:r w:rsidRPr="007F456A">
        <w:rPr>
          <w:rFonts w:eastAsia="PMingLiU" w:cs="Tahoma"/>
          <w:szCs w:val="18"/>
        </w:rPr>
        <w:t xml:space="preserve">) </w:t>
      </w:r>
      <w:r w:rsidRPr="007F456A">
        <w:rPr>
          <w:rFonts w:eastAsia="PMingLiU" w:cs="Tahoma"/>
          <w:szCs w:val="18"/>
        </w:rPr>
        <w:t>可能依任何合格的使用權升級為</w:t>
      </w:r>
      <w:r w:rsidRPr="007F456A">
        <w:rPr>
          <w:rFonts w:eastAsia="PMingLiU" w:cs="Tahoma"/>
          <w:szCs w:val="18"/>
        </w:rPr>
        <w:t xml:space="preserve"> SQL Server 2012 Standard Core </w:t>
      </w:r>
      <w:r w:rsidRPr="007F456A">
        <w:rPr>
          <w:rFonts w:eastAsia="PMingLiU" w:cs="Tahoma"/>
          <w:szCs w:val="18"/>
        </w:rPr>
        <w:t>軟體並使用它，以取代</w:t>
      </w:r>
      <w:r w:rsidRPr="007F456A">
        <w:rPr>
          <w:rFonts w:eastAsia="PMingLiU" w:cs="Tahoma"/>
          <w:szCs w:val="18"/>
        </w:rPr>
        <w:t xml:space="preserve"> SQL Server 2008 R2 Standard</w:t>
      </w:r>
      <w:r w:rsidRPr="007F456A">
        <w:rPr>
          <w:rFonts w:eastAsia="PMingLiU" w:cs="Tahoma"/>
          <w:szCs w:val="18"/>
        </w:rPr>
        <w:t>，惟其需受</w:t>
      </w:r>
      <w:r w:rsidRPr="007F456A">
        <w:rPr>
          <w:rFonts w:eastAsia="PMingLiU" w:cs="Tahoma"/>
          <w:szCs w:val="18"/>
        </w:rPr>
        <w:t xml:space="preserve"> SQL Server 2008 R2 Standard </w:t>
      </w:r>
      <w:r w:rsidRPr="007F456A">
        <w:rPr>
          <w:rFonts w:eastAsia="PMingLiU" w:cs="Tahoma"/>
          <w:szCs w:val="18"/>
        </w:rPr>
        <w:t>處理器使用權之產品使用權所拘束</w:t>
      </w:r>
      <w:r w:rsidRPr="007F456A">
        <w:rPr>
          <w:rFonts w:eastAsia="PMingLiU" w:cs="Tahoma"/>
          <w:szCs w:val="18"/>
        </w:rPr>
        <w:t xml:space="preserve"> (</w:t>
      </w:r>
      <w:r w:rsidRPr="007F456A">
        <w:rPr>
          <w:rFonts w:eastAsia="PMingLiU" w:cs="Tahoma"/>
          <w:szCs w:val="18"/>
        </w:rPr>
        <w:t>依</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1 </w:t>
      </w:r>
      <w:r w:rsidRPr="007F456A">
        <w:rPr>
          <w:rFonts w:eastAsia="PMingLiU" w:cs="Tahoma"/>
          <w:szCs w:val="18"/>
        </w:rPr>
        <w:t>月產品使用權中所反映</w:t>
      </w:r>
      <w:r w:rsidRPr="007F456A">
        <w:rPr>
          <w:rFonts w:eastAsia="PMingLiU" w:cs="Tahoma"/>
          <w:szCs w:val="18"/>
        </w:rPr>
        <w:t>)</w:t>
      </w:r>
      <w:r w:rsidRPr="007F456A">
        <w:rPr>
          <w:rFonts w:eastAsia="PMingLiU" w:cs="Tahoma"/>
          <w:szCs w:val="18"/>
        </w:rPr>
        <w:t>。</w:t>
      </w:r>
      <w:r w:rsidRPr="007F456A">
        <w:rPr>
          <w:rFonts w:eastAsia="PMingLiU" w:cs="Tahoma"/>
          <w:szCs w:val="18"/>
          <w:lang w:eastAsia="zh-TW"/>
        </w:rPr>
        <w:t>客戶係依照透過軟體保證的使用權行動性和伺服器陣列內的使用權行動性而額外授與權利。如需使用權行動性的授權條款，客戶應該參閱</w:t>
      </w:r>
      <w:r w:rsidRPr="007F456A">
        <w:rPr>
          <w:rFonts w:eastAsia="PMingLiU" w:cs="Tahoma"/>
          <w:szCs w:val="18"/>
          <w:lang w:eastAsia="zh-TW"/>
        </w:rPr>
        <w:t xml:space="preserve"> SQL Server 2012 Standard Core </w:t>
      </w:r>
      <w:r w:rsidRPr="007F456A">
        <w:rPr>
          <w:rFonts w:eastAsia="PMingLiU" w:cs="Tahoma"/>
          <w:szCs w:val="18"/>
          <w:lang w:eastAsia="zh-TW"/>
        </w:rPr>
        <w:t>的產品使用權。</w:t>
      </w:r>
    </w:p>
    <w:p w14:paraId="59DB9C25" w14:textId="77777777" w:rsidR="0026723A" w:rsidRPr="007F456A" w:rsidRDefault="0026723A" w:rsidP="0026723A">
      <w:pPr>
        <w:ind w:left="720"/>
        <w:rPr>
          <w:rFonts w:eastAsia="PMingLiU" w:cs="Tahoma"/>
          <w:lang w:eastAsia="zh-TW"/>
        </w:rPr>
      </w:pPr>
    </w:p>
    <w:p w14:paraId="59DB9C26" w14:textId="77777777" w:rsidR="0026723A" w:rsidRPr="007F456A" w:rsidRDefault="00A81E83" w:rsidP="0026723A">
      <w:pPr>
        <w:spacing w:after="60"/>
        <w:ind w:left="720"/>
        <w:rPr>
          <w:rFonts w:eastAsia="PMingLiU" w:cs="Tahoma"/>
          <w:lang w:eastAsia="zh-TW"/>
        </w:rPr>
      </w:pPr>
      <w:r w:rsidRPr="007F456A">
        <w:rPr>
          <w:rFonts w:eastAsia="PMingLiU" w:cs="Tahoma"/>
          <w:b/>
          <w:szCs w:val="18"/>
          <w:lang w:eastAsia="zh-TW"/>
        </w:rPr>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w:t>
      </w:r>
      <w:r w:rsidRPr="007F456A">
        <w:rPr>
          <w:rFonts w:eastAsia="PMingLiU" w:cs="Tahoma"/>
          <w:b/>
          <w:szCs w:val="18"/>
          <w:lang w:eastAsia="zh-TW"/>
        </w:rPr>
        <w:t>)</w:t>
      </w:r>
    </w:p>
    <w:p w14:paraId="59DB9C27" w14:textId="77777777" w:rsidR="00A81E83" w:rsidRPr="007F456A" w:rsidRDefault="00A81E83" w:rsidP="0026723A">
      <w:pPr>
        <w:ind w:left="720"/>
        <w:rPr>
          <w:rFonts w:eastAsia="PMingLiU" w:cs="Tahoma"/>
          <w:lang w:eastAsia="zh-TW"/>
        </w:rPr>
      </w:pPr>
      <w:r w:rsidRPr="007F456A">
        <w:rPr>
          <w:rFonts w:eastAsia="PMingLiU" w:cs="Tahoma"/>
          <w:szCs w:val="18"/>
          <w:lang w:eastAsia="zh-TW"/>
        </w:rPr>
        <w:t>客戶一旦在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日當日或之後進行第一次軟體保證續約</w:t>
      </w:r>
      <w:r w:rsidRPr="007F456A">
        <w:rPr>
          <w:rFonts w:eastAsia="PMingLiU" w:cs="Tahoma"/>
          <w:szCs w:val="18"/>
          <w:lang w:eastAsia="zh-TW"/>
        </w:rPr>
        <w:t xml:space="preserve"> (</w:t>
      </w:r>
      <w:r w:rsidRPr="007F456A">
        <w:rPr>
          <w:rFonts w:eastAsia="PMingLiU" w:cs="Tahoma"/>
          <w:szCs w:val="18"/>
          <w:lang w:eastAsia="zh-TW"/>
        </w:rPr>
        <w:t>但在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，則客戶依</w:t>
      </w:r>
      <w:r w:rsidRPr="007F456A">
        <w:rPr>
          <w:rFonts w:eastAsia="PMingLiU" w:cs="Tahoma"/>
          <w:szCs w:val="18"/>
          <w:lang w:eastAsia="zh-TW"/>
        </w:rPr>
        <w:t xml:space="preserve"> SQL Server 2008 R2 Standard </w:t>
      </w:r>
      <w:r w:rsidRPr="007F456A">
        <w:rPr>
          <w:rFonts w:eastAsia="PMingLiU" w:cs="Tahoma"/>
          <w:szCs w:val="18"/>
          <w:lang w:eastAsia="zh-TW"/>
        </w:rPr>
        <w:t>處理器使用權之產品使用權正確授權的每個伺服器，客戶均得於未取得基礎核心使用權的情況下取得</w:t>
      </w:r>
      <w:r w:rsidRPr="007F456A">
        <w:rPr>
          <w:rFonts w:eastAsia="PMingLiU" w:cs="Tahoma"/>
          <w:szCs w:val="18"/>
          <w:lang w:eastAsia="zh-TW"/>
        </w:rPr>
        <w:t xml:space="preserve"> SQL Server Standard </w:t>
      </w:r>
      <w:r w:rsidRPr="007F456A">
        <w:rPr>
          <w:rFonts w:eastAsia="PMingLiU" w:cs="Tahoma"/>
          <w:szCs w:val="18"/>
          <w:lang w:eastAsia="zh-TW"/>
        </w:rPr>
        <w:t>核心使用權的軟體保證，其核心使用權之數目等於</w:t>
      </w:r>
      <w:r w:rsidRPr="007F456A">
        <w:rPr>
          <w:rFonts w:eastAsia="PMingLiU" w:cs="Tahoma"/>
          <w:szCs w:val="18"/>
          <w:lang w:eastAsia="zh-TW"/>
        </w:rPr>
        <w:t xml:space="preserve"> (a) </w:t>
      </w:r>
      <w:r w:rsidRPr="007F456A">
        <w:rPr>
          <w:rFonts w:eastAsia="PMingLiU" w:cs="Tahoma"/>
          <w:szCs w:val="18"/>
          <w:lang w:eastAsia="zh-TW"/>
        </w:rPr>
        <w:t>和</w:t>
      </w:r>
      <w:r w:rsidRPr="007F456A">
        <w:rPr>
          <w:rFonts w:eastAsia="PMingLiU" w:cs="Tahoma"/>
          <w:szCs w:val="18"/>
          <w:lang w:eastAsia="zh-TW"/>
        </w:rPr>
        <w:t xml:space="preserve"> </w:t>
      </w:r>
      <w:r w:rsidR="008A33D0">
        <w:rPr>
          <w:rFonts w:eastAsia="PMingLiU" w:cs="Tahoma"/>
          <w:szCs w:val="18"/>
          <w:lang w:eastAsia="zh-TW"/>
        </w:rPr>
        <w:br/>
      </w:r>
      <w:r w:rsidRPr="007F456A">
        <w:rPr>
          <w:rFonts w:eastAsia="PMingLiU" w:cs="Tahoma"/>
          <w:szCs w:val="18"/>
          <w:lang w:eastAsia="zh-TW"/>
        </w:rPr>
        <w:t xml:space="preserve">(b) </w:t>
      </w:r>
      <w:r w:rsidRPr="007F456A">
        <w:rPr>
          <w:rFonts w:eastAsia="PMingLiU" w:cs="Tahoma"/>
          <w:szCs w:val="18"/>
          <w:lang w:eastAsia="zh-TW"/>
        </w:rPr>
        <w:t>的加總數目：</w:t>
      </w:r>
    </w:p>
    <w:p w14:paraId="59DB9C28" w14:textId="77777777" w:rsidR="0026723A" w:rsidRPr="007F456A" w:rsidRDefault="0026723A" w:rsidP="0026723A">
      <w:pPr>
        <w:ind w:left="720"/>
        <w:rPr>
          <w:rFonts w:eastAsia="PMingLiU" w:cs="Tahoma"/>
          <w:lang w:eastAsia="zh-TW"/>
        </w:rPr>
      </w:pPr>
    </w:p>
    <w:p w14:paraId="59DB9C29" w14:textId="77777777" w:rsidR="0026723A" w:rsidRPr="007F456A" w:rsidRDefault="00A81E83" w:rsidP="00346F4B">
      <w:pPr>
        <w:numPr>
          <w:ilvl w:val="0"/>
          <w:numId w:val="119"/>
        </w:numPr>
        <w:tabs>
          <w:tab w:val="left" w:pos="1440"/>
        </w:tabs>
        <w:spacing w:after="60"/>
        <w:ind w:left="1440"/>
        <w:rPr>
          <w:rFonts w:eastAsia="PMingLiU" w:cs="Tahoma"/>
          <w:lang w:eastAsia="zh-TW"/>
        </w:rPr>
      </w:pPr>
      <w:r w:rsidRPr="007F456A">
        <w:rPr>
          <w:rFonts w:eastAsia="PMingLiU" w:cs="Tahoma"/>
          <w:szCs w:val="18"/>
          <w:lang w:eastAsia="zh-TW"/>
        </w:rPr>
        <w:t>某個數目，其等於不超過指派給伺服器的合格使用權數目之數目，或伺服器上實體處理器的總數目乘以大於以下數目之數目：</w:t>
      </w:r>
    </w:p>
    <w:p w14:paraId="59DB9C2A" w14:textId="77777777" w:rsidR="00A81E83" w:rsidRPr="007F456A" w:rsidRDefault="00A81E83" w:rsidP="00346F4B">
      <w:pPr>
        <w:numPr>
          <w:ilvl w:val="3"/>
          <w:numId w:val="57"/>
        </w:numPr>
        <w:spacing w:after="60"/>
        <w:ind w:left="1800"/>
        <w:rPr>
          <w:rFonts w:eastAsia="PMingLiU" w:cs="Tahoma"/>
        </w:rPr>
      </w:pPr>
      <w:r w:rsidRPr="007F456A">
        <w:rPr>
          <w:rFonts w:eastAsia="PMingLiU" w:cs="Tahoma"/>
          <w:szCs w:val="18"/>
        </w:rPr>
        <w:t>四個，或</w:t>
      </w:r>
    </w:p>
    <w:p w14:paraId="59DB9C2B" w14:textId="77777777" w:rsidR="00A81E83" w:rsidRPr="007F456A" w:rsidRDefault="00A81E83" w:rsidP="00346F4B">
      <w:pPr>
        <w:numPr>
          <w:ilvl w:val="3"/>
          <w:numId w:val="57"/>
        </w:numPr>
        <w:spacing w:after="60"/>
        <w:ind w:left="1800"/>
        <w:rPr>
          <w:rFonts w:eastAsia="PMingLiU" w:cs="Tahoma"/>
          <w:lang w:eastAsia="zh-TW"/>
        </w:rPr>
      </w:pPr>
      <w:r w:rsidRPr="007F456A">
        <w:rPr>
          <w:rFonts w:eastAsia="PMingLiU" w:cs="Tahoma"/>
          <w:szCs w:val="18"/>
          <w:lang w:eastAsia="zh-TW"/>
        </w:rPr>
        <w:t>每一實體處理器的核心實際數目乘以適當的核心係數。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若每一實體處理器的實際數目超過四個，客戶必須維護一份伺服器上執行之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工具或任何相等軟體在軟體保證續約之前支援該軟體的實體硬體記錄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C2C" w14:textId="77777777" w:rsidR="00A81E83" w:rsidRPr="007F456A" w:rsidRDefault="00A81E83" w:rsidP="00346F4B">
      <w:pPr>
        <w:numPr>
          <w:ilvl w:val="0"/>
          <w:numId w:val="119"/>
        </w:numPr>
        <w:tabs>
          <w:tab w:val="left" w:pos="1440"/>
        </w:tabs>
        <w:spacing w:after="60"/>
        <w:ind w:left="1440"/>
        <w:rPr>
          <w:rFonts w:eastAsia="PMingLiU" w:cs="Tahoma"/>
          <w:lang w:eastAsia="zh-TW"/>
        </w:rPr>
      </w:pPr>
      <w:r w:rsidRPr="007F456A">
        <w:rPr>
          <w:rFonts w:eastAsia="PMingLiU" w:cs="Tahoma"/>
          <w:szCs w:val="18"/>
          <w:lang w:eastAsia="zh-TW"/>
        </w:rPr>
        <w:t>某個數目，其等於指派給伺服器的合格使用權數目之數目，超過伺服器上實體處理器的實際數</w:t>
      </w:r>
      <w:r w:rsidR="008A33D0">
        <w:rPr>
          <w:rFonts w:eastAsia="PMingLiU" w:cs="Tahoma"/>
          <w:szCs w:val="18"/>
          <w:lang w:eastAsia="zh-TW"/>
        </w:rPr>
        <w:br/>
      </w:r>
      <w:r w:rsidRPr="007F456A">
        <w:rPr>
          <w:rFonts w:eastAsia="PMingLiU" w:cs="Tahoma"/>
          <w:szCs w:val="18"/>
          <w:lang w:eastAsia="zh-TW"/>
        </w:rPr>
        <w:t>目乘以四。</w:t>
      </w:r>
    </w:p>
    <w:p w14:paraId="59DB9C2D" w14:textId="77777777" w:rsidR="0026723A" w:rsidRDefault="0026723A" w:rsidP="0026723A">
      <w:pPr>
        <w:tabs>
          <w:tab w:val="left" w:pos="1440"/>
        </w:tabs>
        <w:ind w:left="1080"/>
        <w:rPr>
          <w:rFonts w:eastAsia="PMingLiU" w:cs="Tahoma"/>
          <w:lang w:eastAsia="zh-TW"/>
        </w:rPr>
      </w:pPr>
    </w:p>
    <w:p w14:paraId="59DB9C2E" w14:textId="77777777" w:rsidR="008169F1" w:rsidRDefault="008169F1" w:rsidP="0026723A">
      <w:pPr>
        <w:tabs>
          <w:tab w:val="left" w:pos="1440"/>
        </w:tabs>
        <w:ind w:left="1080"/>
        <w:rPr>
          <w:rFonts w:eastAsia="PMingLiU" w:cs="Tahoma"/>
          <w:lang w:eastAsia="zh-TW"/>
        </w:rPr>
      </w:pPr>
    </w:p>
    <w:p w14:paraId="59DB9C2F" w14:textId="77777777" w:rsidR="008169F1" w:rsidRPr="007F456A" w:rsidRDefault="008169F1" w:rsidP="0026723A">
      <w:pPr>
        <w:tabs>
          <w:tab w:val="left" w:pos="1440"/>
        </w:tabs>
        <w:ind w:left="1080"/>
        <w:rPr>
          <w:rFonts w:eastAsia="PMingLiU" w:cs="Tahoma"/>
          <w:lang w:eastAsia="zh-TW"/>
        </w:rPr>
      </w:pPr>
    </w:p>
    <w:p w14:paraId="59DB9C30" w14:textId="77777777" w:rsidR="0026723A" w:rsidRPr="007F456A" w:rsidRDefault="00A81E83" w:rsidP="0026723A">
      <w:pPr>
        <w:spacing w:after="60"/>
        <w:ind w:left="720"/>
        <w:rPr>
          <w:rFonts w:eastAsia="PMingLiU" w:cs="Tahoma"/>
          <w:lang w:eastAsia="zh-TW"/>
        </w:rPr>
      </w:pPr>
      <w:r w:rsidRPr="007F456A">
        <w:rPr>
          <w:rFonts w:eastAsia="PMingLiU" w:cs="Tahoma"/>
          <w:b/>
          <w:szCs w:val="18"/>
          <w:lang w:eastAsia="zh-TW"/>
        </w:rPr>
        <w:lastRenderedPageBreak/>
        <w:t>第一次續約期間</w:t>
      </w:r>
      <w:r w:rsidRPr="007F456A">
        <w:rPr>
          <w:rFonts w:eastAsia="PMingLiU" w:cs="Tahoma"/>
          <w:b/>
          <w:szCs w:val="18"/>
          <w:lang w:eastAsia="zh-TW"/>
        </w:rPr>
        <w:t xml:space="preserve"> (</w:t>
      </w:r>
      <w:r w:rsidRPr="007F456A">
        <w:rPr>
          <w:rFonts w:eastAsia="PMingLiU" w:cs="Tahoma"/>
          <w:b/>
          <w:szCs w:val="18"/>
          <w:lang w:eastAsia="zh-TW"/>
        </w:rPr>
        <w:t>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w:t>
      </w:r>
      <w:r w:rsidRPr="007F456A">
        <w:rPr>
          <w:rFonts w:eastAsia="PMingLiU" w:cs="Tahoma"/>
          <w:b/>
          <w:szCs w:val="18"/>
          <w:lang w:eastAsia="zh-TW"/>
        </w:rPr>
        <w:t>)</w:t>
      </w:r>
    </w:p>
    <w:p w14:paraId="59DB9C31" w14:textId="77777777" w:rsidR="00A81E83" w:rsidRPr="007F456A" w:rsidRDefault="00A81E83" w:rsidP="0026723A">
      <w:pPr>
        <w:ind w:left="720"/>
        <w:rPr>
          <w:rFonts w:eastAsia="PMingLiU" w:cs="Tahoma"/>
          <w:lang w:eastAsia="zh-TW"/>
        </w:rPr>
      </w:pPr>
      <w:r w:rsidRPr="007F456A">
        <w:rPr>
          <w:rFonts w:eastAsia="PMingLiU" w:cs="Tahoma"/>
          <w:color w:val="000000"/>
          <w:szCs w:val="18"/>
          <w:lang w:eastAsia="zh-TW"/>
        </w:rPr>
        <w:t>在</w:t>
      </w:r>
      <w:r w:rsidRPr="007F456A">
        <w:rPr>
          <w:rFonts w:eastAsia="PMingLiU" w:cs="Tahoma"/>
          <w:color w:val="000000"/>
          <w:szCs w:val="18"/>
          <w:lang w:eastAsia="zh-TW"/>
        </w:rPr>
        <w:t xml:space="preserve"> 2015 </w:t>
      </w:r>
      <w:r w:rsidRPr="007F456A">
        <w:rPr>
          <w:rFonts w:eastAsia="PMingLiU" w:cs="Tahoma"/>
          <w:color w:val="000000"/>
          <w:szCs w:val="18"/>
          <w:lang w:eastAsia="zh-TW"/>
        </w:rPr>
        <w:t>年</w:t>
      </w:r>
      <w:r w:rsidRPr="007F456A">
        <w:rPr>
          <w:rFonts w:eastAsia="PMingLiU" w:cs="Tahoma"/>
          <w:color w:val="000000"/>
          <w:szCs w:val="18"/>
          <w:lang w:eastAsia="zh-TW"/>
        </w:rPr>
        <w:t xml:space="preserve"> 4 </w:t>
      </w:r>
      <w:r w:rsidRPr="007F456A">
        <w:rPr>
          <w:rFonts w:eastAsia="PMingLiU" w:cs="Tahoma"/>
          <w:color w:val="000000"/>
          <w:szCs w:val="18"/>
          <w:lang w:eastAsia="zh-TW"/>
        </w:rPr>
        <w:t>月</w:t>
      </w:r>
      <w:r w:rsidRPr="007F456A">
        <w:rPr>
          <w:rFonts w:eastAsia="PMingLiU" w:cs="Tahoma"/>
          <w:color w:val="000000"/>
          <w:szCs w:val="18"/>
          <w:lang w:eastAsia="zh-TW"/>
        </w:rPr>
        <w:t xml:space="preserve"> 1 </w:t>
      </w:r>
      <w:r w:rsidRPr="007F456A">
        <w:rPr>
          <w:rFonts w:eastAsia="PMingLiU" w:cs="Tahoma"/>
          <w:color w:val="000000"/>
          <w:szCs w:val="18"/>
          <w:lang w:eastAsia="zh-TW"/>
        </w:rPr>
        <w:t>日當日或之後第一次進行範圍續約之客戶</w:t>
      </w:r>
      <w:r w:rsidRPr="007F456A">
        <w:rPr>
          <w:rFonts w:eastAsia="PMingLiU" w:cs="Tahoma"/>
          <w:szCs w:val="18"/>
          <w:lang w:eastAsia="zh-TW"/>
        </w:rPr>
        <w:t>，得為每一部根據</w:t>
      </w:r>
      <w:r w:rsidRPr="007F456A">
        <w:rPr>
          <w:rFonts w:eastAsia="PMingLiU" w:cs="Tahoma"/>
          <w:szCs w:val="18"/>
          <w:lang w:eastAsia="zh-TW"/>
        </w:rPr>
        <w:t xml:space="preserve"> SQL Server 2008 R2 </w:t>
      </w:r>
      <w:r w:rsidRPr="007F456A">
        <w:rPr>
          <w:rFonts w:eastAsia="PMingLiU" w:cs="Tahoma"/>
          <w:szCs w:val="18"/>
          <w:lang w:eastAsia="zh-TW"/>
        </w:rPr>
        <w:t>處理器使用權之產品使用權正確授權的伺服器，依下列所述方式取得軟體保證：</w:t>
      </w:r>
    </w:p>
    <w:p w14:paraId="59DB9C32" w14:textId="77777777" w:rsidR="0026723A" w:rsidRPr="00C43A41" w:rsidRDefault="0026723A" w:rsidP="0026723A">
      <w:pPr>
        <w:ind w:left="720"/>
        <w:rPr>
          <w:rFonts w:eastAsia="PMingLiU" w:cs="Tahoma"/>
          <w:sz w:val="16"/>
          <w:szCs w:val="16"/>
          <w:lang w:eastAsia="zh-TW"/>
        </w:rPr>
      </w:pPr>
    </w:p>
    <w:p w14:paraId="59DB9C33" w14:textId="77777777" w:rsidR="00A81E83" w:rsidRPr="007F456A" w:rsidRDefault="00A81E83" w:rsidP="00C43A41">
      <w:pPr>
        <w:numPr>
          <w:ilvl w:val="3"/>
          <w:numId w:val="95"/>
        </w:numPr>
        <w:spacing w:after="4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日以前取得之使用權為合格使用權，客戶得依前述「第一次續約期間</w:t>
      </w:r>
      <w:r w:rsidRPr="007F456A">
        <w:rPr>
          <w:rFonts w:eastAsia="PMingLiU" w:cs="Tahoma"/>
          <w:szCs w:val="18"/>
          <w:lang w:eastAsia="zh-TW"/>
        </w:rPr>
        <w:t xml:space="preserve"> (</w:t>
      </w:r>
      <w:r w:rsidRPr="007F456A">
        <w:rPr>
          <w:rFonts w:eastAsia="PMingLiU" w:cs="Tahoma"/>
          <w:szCs w:val="18"/>
          <w:lang w:eastAsia="zh-TW"/>
        </w:rPr>
        <w:t>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w:t>
      </w:r>
      <w:r w:rsidRPr="007F456A">
        <w:rPr>
          <w:rFonts w:eastAsia="PMingLiU" w:cs="Tahoma"/>
          <w:szCs w:val="18"/>
          <w:lang w:eastAsia="zh-TW"/>
        </w:rPr>
        <w:t>)</w:t>
      </w:r>
      <w:r w:rsidRPr="007F456A">
        <w:rPr>
          <w:rFonts w:eastAsia="PMingLiU" w:cs="Tahoma"/>
          <w:szCs w:val="18"/>
          <w:lang w:eastAsia="zh-TW"/>
        </w:rPr>
        <w:t>」小節所述條款進行</w:t>
      </w:r>
      <w:r w:rsidRPr="007F456A">
        <w:rPr>
          <w:rFonts w:eastAsia="PMingLiU" w:cs="Tahoma"/>
          <w:szCs w:val="18"/>
          <w:lang w:eastAsia="zh-TW"/>
        </w:rPr>
        <w:t xml:space="preserve"> SA </w:t>
      </w:r>
      <w:r w:rsidRPr="007F456A">
        <w:rPr>
          <w:rFonts w:eastAsia="PMingLiU" w:cs="Tahoma"/>
          <w:szCs w:val="18"/>
          <w:lang w:eastAsia="zh-TW"/>
        </w:rPr>
        <w:t>續約，</w:t>
      </w:r>
    </w:p>
    <w:p w14:paraId="59DB9C34" w14:textId="77777777" w:rsidR="00A81E83" w:rsidRPr="007F456A" w:rsidRDefault="00A81E83" w:rsidP="00C43A41">
      <w:pPr>
        <w:numPr>
          <w:ilvl w:val="3"/>
          <w:numId w:val="95"/>
        </w:numPr>
        <w:spacing w:after="40"/>
        <w:ind w:left="1440"/>
        <w:rPr>
          <w:rFonts w:eastAsia="PMingLiU" w:cs="Tahoma"/>
        </w:rPr>
      </w:pPr>
      <w:r w:rsidRPr="007F456A">
        <w:rPr>
          <w:rFonts w:eastAsia="PMingLiU" w:cs="Tahoma"/>
          <w:szCs w:val="18"/>
        </w:rPr>
        <w:t>於</w:t>
      </w:r>
      <w:r w:rsidRPr="007F456A">
        <w:rPr>
          <w:rFonts w:eastAsia="PMingLiU" w:cs="Tahoma"/>
          <w:szCs w:val="18"/>
        </w:rPr>
        <w:t xml:space="preserve"> 2015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日以後取得之使用權，客戶得為每一份</w:t>
      </w:r>
      <w:r w:rsidRPr="007F456A">
        <w:rPr>
          <w:rFonts w:eastAsia="PMingLiU" w:cs="Tahoma"/>
          <w:szCs w:val="18"/>
        </w:rPr>
        <w:t xml:space="preserve"> SQL Server 2008 R2 Standard </w:t>
      </w:r>
      <w:r w:rsidRPr="007F456A">
        <w:rPr>
          <w:rFonts w:eastAsia="PMingLiU" w:cs="Tahoma"/>
          <w:szCs w:val="18"/>
        </w:rPr>
        <w:t>處理器使用權於未取得基礎核心使用權的情況下，為四個</w:t>
      </w:r>
      <w:r w:rsidRPr="007F456A">
        <w:rPr>
          <w:rFonts w:eastAsia="PMingLiU" w:cs="Tahoma"/>
          <w:szCs w:val="18"/>
        </w:rPr>
        <w:t xml:space="preserve"> SQL Server Standard </w:t>
      </w:r>
      <w:r w:rsidRPr="007F456A">
        <w:rPr>
          <w:rFonts w:eastAsia="PMingLiU" w:cs="Tahoma"/>
          <w:szCs w:val="18"/>
        </w:rPr>
        <w:t>核心使用權進行</w:t>
      </w:r>
      <w:r w:rsidRPr="007F456A">
        <w:rPr>
          <w:rFonts w:eastAsia="PMingLiU" w:cs="Tahoma"/>
          <w:szCs w:val="18"/>
        </w:rPr>
        <w:t xml:space="preserve"> SA </w:t>
      </w:r>
      <w:r w:rsidRPr="007F456A">
        <w:rPr>
          <w:rFonts w:eastAsia="PMingLiU" w:cs="Tahoma"/>
          <w:szCs w:val="18"/>
        </w:rPr>
        <w:t>續約。針對持續用於</w:t>
      </w:r>
      <w:r w:rsidRPr="007F456A">
        <w:rPr>
          <w:rFonts w:eastAsia="PMingLiU" w:cs="Tahoma"/>
          <w:szCs w:val="18"/>
        </w:rPr>
        <w:t xml:space="preserve"> SQL Server 2012 </w:t>
      </w:r>
      <w:r w:rsidRPr="007F456A">
        <w:rPr>
          <w:rFonts w:eastAsia="PMingLiU" w:cs="Tahoma"/>
          <w:szCs w:val="18"/>
        </w:rPr>
        <w:t>的處理器，每一處理器如需四個以上的核心使用權，客戶就必須取得額外的核心使用權。</w:t>
      </w:r>
    </w:p>
    <w:p w14:paraId="59DB9C35" w14:textId="77777777" w:rsidR="00A81E83" w:rsidRPr="007F456A" w:rsidRDefault="00A81E83" w:rsidP="00C43A41">
      <w:pPr>
        <w:numPr>
          <w:ilvl w:val="0"/>
          <w:numId w:val="50"/>
        </w:numPr>
        <w:ind w:left="1440"/>
        <w:rPr>
          <w:rFonts w:eastAsia="PMingLiU" w:cs="Tahoma"/>
          <w:lang w:eastAsia="zh-TW"/>
        </w:rPr>
      </w:pPr>
      <w:r w:rsidRPr="007F456A">
        <w:rPr>
          <w:rFonts w:eastAsia="PMingLiU" w:cs="Tahoma"/>
          <w:szCs w:val="18"/>
          <w:lang w:eastAsia="zh-TW"/>
        </w:rPr>
        <w:t>一旦依本優惠方案取得核心使用權的軟體保證，客戶的處理器使用權便不再有效。取得</w:t>
      </w:r>
      <w:r w:rsidRPr="007F456A">
        <w:rPr>
          <w:rFonts w:eastAsia="PMingLiU" w:cs="Tahoma"/>
          <w:szCs w:val="18"/>
          <w:lang w:eastAsia="zh-TW"/>
        </w:rPr>
        <w:t xml:space="preserve"> SQL Server </w:t>
      </w:r>
      <w:r w:rsidRPr="007F456A">
        <w:rPr>
          <w:rFonts w:eastAsia="PMingLiU" w:cs="Tahoma"/>
          <w:szCs w:val="18"/>
          <w:lang w:eastAsia="zh-TW"/>
        </w:rPr>
        <w:t>核心使用權軟體保證選擇方案不適用於依訂閱方案的範圍續約。</w:t>
      </w:r>
    </w:p>
    <w:p w14:paraId="59DB9C36" w14:textId="77777777" w:rsidR="0026723A" w:rsidRPr="00C43A41" w:rsidRDefault="0026723A" w:rsidP="0026723A">
      <w:pPr>
        <w:tabs>
          <w:tab w:val="left" w:pos="1080"/>
        </w:tabs>
        <w:ind w:left="1080"/>
        <w:rPr>
          <w:rFonts w:eastAsia="PMingLiU" w:cs="Tahoma"/>
          <w:sz w:val="16"/>
          <w:szCs w:val="16"/>
          <w:lang w:eastAsia="zh-TW"/>
        </w:rPr>
      </w:pPr>
    </w:p>
    <w:p w14:paraId="59DB9C37" w14:textId="77777777" w:rsidR="0026723A" w:rsidRPr="007F456A" w:rsidRDefault="00A431D5" w:rsidP="0026723A">
      <w:pPr>
        <w:spacing w:after="60"/>
        <w:ind w:left="720"/>
        <w:rPr>
          <w:rFonts w:eastAsia="PMingLiU" w:cs="Tahoma"/>
        </w:rPr>
      </w:pPr>
      <w:r w:rsidRPr="007F456A">
        <w:rPr>
          <w:rFonts w:eastAsia="PMingLiU" w:cs="Tahoma"/>
          <w:b/>
          <w:szCs w:val="18"/>
        </w:rPr>
        <w:t>針對想由</w:t>
      </w:r>
      <w:r w:rsidRPr="007F456A">
        <w:rPr>
          <w:rFonts w:eastAsia="PMingLiU" w:cs="Tahoma"/>
          <w:b/>
          <w:szCs w:val="18"/>
        </w:rPr>
        <w:t xml:space="preserve"> SQL Server Standard </w:t>
      </w:r>
      <w:r w:rsidRPr="007F456A">
        <w:rPr>
          <w:rFonts w:eastAsia="PMingLiU" w:cs="Tahoma"/>
          <w:b/>
          <w:szCs w:val="18"/>
        </w:rPr>
        <w:t>升級為</w:t>
      </w:r>
      <w:r w:rsidRPr="007F456A">
        <w:rPr>
          <w:rFonts w:eastAsia="PMingLiU" w:cs="Tahoma"/>
          <w:b/>
          <w:szCs w:val="18"/>
        </w:rPr>
        <w:t xml:space="preserve"> SQL Server Enterprise Core </w:t>
      </w:r>
      <w:r w:rsidRPr="007F456A">
        <w:rPr>
          <w:rFonts w:eastAsia="PMingLiU" w:cs="Tahoma"/>
          <w:b/>
          <w:szCs w:val="18"/>
        </w:rPr>
        <w:t>的客戶</w:t>
      </w:r>
    </w:p>
    <w:p w14:paraId="59DB9C38" w14:textId="77777777" w:rsidR="00A431D5" w:rsidRPr="007F456A" w:rsidRDefault="00A431D5" w:rsidP="0026723A">
      <w:pPr>
        <w:ind w:left="720"/>
        <w:rPr>
          <w:rFonts w:eastAsia="PMingLiU" w:cs="Tahoma"/>
          <w:lang w:eastAsia="zh-TW"/>
        </w:rPr>
      </w:pPr>
      <w:r w:rsidRPr="007F456A">
        <w:rPr>
          <w:rFonts w:eastAsia="PMingLiU" w:cs="Tahoma"/>
          <w:szCs w:val="18"/>
        </w:rPr>
        <w:t>具備</w:t>
      </w:r>
      <w:r w:rsidRPr="007F456A">
        <w:rPr>
          <w:rFonts w:eastAsia="PMingLiU" w:cs="Tahoma"/>
          <w:szCs w:val="18"/>
        </w:rPr>
        <w:t xml:space="preserve"> SQL Server 2008 R2 Standard </w:t>
      </w:r>
      <w:r w:rsidRPr="007F456A">
        <w:rPr>
          <w:rFonts w:eastAsia="PMingLiU" w:cs="Tahoma"/>
          <w:szCs w:val="18"/>
        </w:rPr>
        <w:t>合格使用權的客戶，得於其目前軟體保證範圍期間內的任何時間點，將這些使用權升級為</w:t>
      </w:r>
      <w:r w:rsidRPr="007F456A">
        <w:rPr>
          <w:rFonts w:eastAsia="PMingLiU" w:cs="Tahoma"/>
          <w:szCs w:val="18"/>
        </w:rPr>
        <w:t xml:space="preserve"> SQL Server Enterprise (</w:t>
      </w:r>
      <w:r w:rsidRPr="007F456A">
        <w:rPr>
          <w:rFonts w:eastAsia="PMingLiU" w:cs="Tahoma"/>
          <w:szCs w:val="18"/>
        </w:rPr>
        <w:t>每一核心</w:t>
      </w:r>
      <w:r w:rsidRPr="007F456A">
        <w:rPr>
          <w:rFonts w:eastAsia="PMingLiU" w:cs="Tahoma"/>
          <w:szCs w:val="18"/>
        </w:rPr>
        <w:t>)</w:t>
      </w:r>
      <w:r w:rsidRPr="007F456A">
        <w:rPr>
          <w:rFonts w:eastAsia="PMingLiU" w:cs="Tahoma"/>
          <w:szCs w:val="18"/>
        </w:rPr>
        <w:t>。</w:t>
      </w:r>
      <w:r w:rsidRPr="007F456A">
        <w:rPr>
          <w:rFonts w:eastAsia="PMingLiU" w:cs="Tahoma"/>
          <w:szCs w:val="18"/>
          <w:lang w:eastAsia="zh-TW"/>
        </w:rPr>
        <w:t>針對客戶擁有之伺服器，一旦經由</w:t>
      </w:r>
      <w:r w:rsidRPr="007F456A">
        <w:rPr>
          <w:rFonts w:eastAsia="PMingLiU" w:cs="Tahoma"/>
          <w:szCs w:val="18"/>
          <w:lang w:eastAsia="zh-TW"/>
        </w:rPr>
        <w:t xml:space="preserve"> SQL Server 2008 R2 Standard </w:t>
      </w:r>
      <w:r w:rsidRPr="007F456A">
        <w:rPr>
          <w:rFonts w:eastAsia="PMingLiU" w:cs="Tahoma"/>
          <w:szCs w:val="18"/>
          <w:lang w:eastAsia="zh-TW"/>
        </w:rPr>
        <w:t>處理器使用權之產品使用權正確授權，則客戶就每部伺服器可取得之</w:t>
      </w:r>
      <w:r w:rsidRPr="007F456A">
        <w:rPr>
          <w:rFonts w:eastAsia="PMingLiU" w:cs="Tahoma"/>
          <w:szCs w:val="18"/>
          <w:lang w:eastAsia="zh-TW"/>
        </w:rPr>
        <w:t xml:space="preserve"> SQL Server Enterprise Core </w:t>
      </w:r>
      <w:r w:rsidRPr="007F456A">
        <w:rPr>
          <w:rFonts w:eastAsia="PMingLiU" w:cs="Tahoma"/>
          <w:szCs w:val="18"/>
          <w:lang w:eastAsia="zh-TW"/>
        </w:rPr>
        <w:t>升級使用權的數量，會相當於伺服器上的實體處理器總數乘以下方較大的值：</w:t>
      </w:r>
    </w:p>
    <w:p w14:paraId="59DB9C39" w14:textId="77777777" w:rsidR="0026723A" w:rsidRPr="00C43A41" w:rsidRDefault="0026723A" w:rsidP="0026723A">
      <w:pPr>
        <w:tabs>
          <w:tab w:val="left" w:pos="1080"/>
        </w:tabs>
        <w:ind w:left="1080"/>
        <w:rPr>
          <w:rFonts w:eastAsia="PMingLiU" w:cs="Tahoma"/>
          <w:sz w:val="16"/>
          <w:szCs w:val="16"/>
          <w:lang w:eastAsia="zh-TW"/>
        </w:rPr>
      </w:pPr>
    </w:p>
    <w:p w14:paraId="59DB9C3A" w14:textId="77777777" w:rsidR="00A431D5" w:rsidRPr="007F456A" w:rsidRDefault="00A431D5" w:rsidP="00C43A41">
      <w:pPr>
        <w:numPr>
          <w:ilvl w:val="3"/>
          <w:numId w:val="96"/>
        </w:numPr>
        <w:tabs>
          <w:tab w:val="left" w:pos="1440"/>
        </w:tabs>
        <w:spacing w:after="40"/>
        <w:ind w:left="1440"/>
        <w:rPr>
          <w:rFonts w:eastAsia="PMingLiU" w:cs="Tahoma"/>
        </w:rPr>
      </w:pPr>
      <w:r w:rsidRPr="007F456A">
        <w:rPr>
          <w:rFonts w:eastAsia="PMingLiU" w:cs="Tahoma"/>
          <w:szCs w:val="18"/>
        </w:rPr>
        <w:t>四個，或</w:t>
      </w:r>
    </w:p>
    <w:p w14:paraId="59DB9C3B" w14:textId="77777777" w:rsidR="00A431D5" w:rsidRPr="008A33D0" w:rsidRDefault="00A431D5" w:rsidP="00C43A41">
      <w:pPr>
        <w:numPr>
          <w:ilvl w:val="3"/>
          <w:numId w:val="96"/>
        </w:numPr>
        <w:tabs>
          <w:tab w:val="left" w:pos="1440"/>
        </w:tabs>
        <w:ind w:left="1440"/>
        <w:rPr>
          <w:rFonts w:eastAsia="PMingLiU" w:cs="Tahoma"/>
          <w:spacing w:val="-2"/>
        </w:rPr>
      </w:pPr>
      <w:r w:rsidRPr="008A33D0">
        <w:rPr>
          <w:rFonts w:eastAsia="PMingLiU" w:cs="Tahoma"/>
          <w:spacing w:val="-2"/>
          <w:szCs w:val="18"/>
          <w:lang w:eastAsia="zh-TW"/>
        </w:rPr>
        <w:t>每一實體處理器的核心實際數目乘以適當的核心係數。</w:t>
      </w:r>
      <w:r w:rsidRPr="008A33D0">
        <w:rPr>
          <w:rFonts w:eastAsia="PMingLiU" w:cs="Tahoma"/>
          <w:spacing w:val="-2"/>
          <w:szCs w:val="18"/>
          <w:lang w:eastAsia="zh-TW"/>
        </w:rPr>
        <w:t>(</w:t>
      </w:r>
      <w:r w:rsidRPr="008A33D0">
        <w:rPr>
          <w:rFonts w:eastAsia="PMingLiU" w:cs="Tahoma"/>
          <w:spacing w:val="-2"/>
          <w:szCs w:val="18"/>
          <w:lang w:eastAsia="zh-TW"/>
        </w:rPr>
        <w:t>若每一實體處理器的實際核心數目超過四個，客戶必須使用</w:t>
      </w:r>
      <w:r w:rsidRPr="008A33D0">
        <w:rPr>
          <w:rFonts w:eastAsia="PMingLiU" w:cs="Tahoma"/>
          <w:spacing w:val="-2"/>
          <w:szCs w:val="18"/>
          <w:lang w:eastAsia="zh-TW"/>
        </w:rPr>
        <w:t xml:space="preserve"> Microsoft MAP </w:t>
      </w:r>
      <w:r w:rsidRPr="008A33D0">
        <w:rPr>
          <w:rFonts w:eastAsia="PMingLiU" w:cs="Tahoma"/>
          <w:spacing w:val="-2"/>
          <w:szCs w:val="18"/>
          <w:lang w:eastAsia="zh-TW"/>
        </w:rPr>
        <w:t>工具或任何同等軟體，維護一份在取得升級使用權以前，伺服器上執行之</w:t>
      </w:r>
      <w:r w:rsidRPr="008A33D0">
        <w:rPr>
          <w:rFonts w:eastAsia="PMingLiU" w:cs="Tahoma"/>
          <w:spacing w:val="-2"/>
          <w:szCs w:val="18"/>
          <w:lang w:eastAsia="zh-TW"/>
        </w:rPr>
        <w:t xml:space="preserve"> SQL Server </w:t>
      </w:r>
      <w:r w:rsidRPr="008A33D0">
        <w:rPr>
          <w:rFonts w:eastAsia="PMingLiU" w:cs="Tahoma"/>
          <w:spacing w:val="-2"/>
          <w:szCs w:val="18"/>
          <w:lang w:eastAsia="zh-TW"/>
        </w:rPr>
        <w:t>軟體之組態記錄</w:t>
      </w:r>
      <w:r w:rsidRPr="008A33D0">
        <w:rPr>
          <w:rFonts w:eastAsia="PMingLiU" w:cs="Tahoma"/>
          <w:spacing w:val="-2"/>
          <w:szCs w:val="18"/>
          <w:lang w:eastAsia="zh-TW"/>
        </w:rPr>
        <w:t xml:space="preserve"> (</w:t>
      </w:r>
      <w:r w:rsidRPr="008A33D0">
        <w:rPr>
          <w:rFonts w:eastAsia="PMingLiU" w:cs="Tahoma"/>
          <w:spacing w:val="-2"/>
          <w:szCs w:val="18"/>
          <w:lang w:eastAsia="zh-TW"/>
        </w:rPr>
        <w:t>在授權伺服器上之作業系統環境中執行的授權執行個體</w:t>
      </w:r>
      <w:r w:rsidRPr="008A33D0">
        <w:rPr>
          <w:rFonts w:eastAsia="PMingLiU" w:cs="Tahoma"/>
          <w:spacing w:val="-2"/>
          <w:szCs w:val="18"/>
          <w:lang w:eastAsia="zh-TW"/>
        </w:rPr>
        <w:t>)</w:t>
      </w:r>
      <w:r w:rsidRPr="008A33D0">
        <w:rPr>
          <w:rFonts w:eastAsia="PMingLiU" w:cs="Tahoma"/>
          <w:spacing w:val="-2"/>
          <w:szCs w:val="18"/>
          <w:lang w:eastAsia="zh-TW"/>
        </w:rPr>
        <w:t>，以及支援該軟體的實體硬體記錄。</w:t>
      </w:r>
      <w:r w:rsidRPr="008A33D0">
        <w:rPr>
          <w:rFonts w:eastAsia="PMingLiU" w:cs="Tahoma"/>
          <w:spacing w:val="-2"/>
          <w:szCs w:val="18"/>
        </w:rPr>
        <w:t>)</w:t>
      </w:r>
    </w:p>
    <w:p w14:paraId="59DB9C3C" w14:textId="77777777" w:rsidR="0026723A" w:rsidRPr="00C43A41" w:rsidRDefault="0026723A" w:rsidP="0026723A">
      <w:pPr>
        <w:tabs>
          <w:tab w:val="left" w:pos="1440"/>
        </w:tabs>
        <w:ind w:left="1440"/>
        <w:rPr>
          <w:rFonts w:eastAsia="PMingLiU" w:cs="Tahoma"/>
          <w:sz w:val="16"/>
          <w:szCs w:val="16"/>
        </w:rPr>
      </w:pPr>
    </w:p>
    <w:p w14:paraId="59DB9C3D" w14:textId="77777777" w:rsidR="00A431D5" w:rsidRPr="00C43A41" w:rsidRDefault="00A431D5" w:rsidP="0026723A">
      <w:pPr>
        <w:ind w:left="720"/>
        <w:rPr>
          <w:rFonts w:eastAsia="PMingLiU" w:cs="Tahoma"/>
        </w:rPr>
      </w:pPr>
      <w:r w:rsidRPr="00C43A41">
        <w:rPr>
          <w:rFonts w:eastAsia="PMingLiU" w:cs="Tahoma"/>
          <w:szCs w:val="18"/>
        </w:rPr>
        <w:t>一旦取得適當數量之</w:t>
      </w:r>
      <w:r w:rsidRPr="00C43A41">
        <w:rPr>
          <w:rFonts w:eastAsia="PMingLiU" w:cs="Tahoma"/>
          <w:szCs w:val="18"/>
        </w:rPr>
        <w:t xml:space="preserve"> SQL Server Enterprise Core </w:t>
      </w:r>
      <w:r w:rsidRPr="00C43A41">
        <w:rPr>
          <w:rFonts w:eastAsia="PMingLiU" w:cs="Tahoma"/>
          <w:szCs w:val="18"/>
        </w:rPr>
        <w:t>升級使用權，客戶即可依據</w:t>
      </w:r>
      <w:r w:rsidRPr="00C43A41">
        <w:rPr>
          <w:rFonts w:eastAsia="PMingLiU" w:cs="Tahoma"/>
          <w:szCs w:val="18"/>
        </w:rPr>
        <w:t xml:space="preserve"> SQL Server Enterprise Core </w:t>
      </w:r>
      <w:r w:rsidRPr="00C43A41">
        <w:rPr>
          <w:rFonts w:eastAsia="PMingLiU" w:cs="Tahoma"/>
          <w:szCs w:val="18"/>
        </w:rPr>
        <w:t>使用權利之規定，加以建置並使用軟體。除了本「針對想由</w:t>
      </w:r>
      <w:r w:rsidRPr="00C43A41">
        <w:rPr>
          <w:rFonts w:eastAsia="PMingLiU" w:cs="Tahoma"/>
          <w:szCs w:val="18"/>
        </w:rPr>
        <w:t xml:space="preserve"> SQL Server Standard </w:t>
      </w:r>
      <w:r w:rsidRPr="00C43A41">
        <w:rPr>
          <w:rFonts w:eastAsia="PMingLiU" w:cs="Tahoma"/>
          <w:szCs w:val="18"/>
        </w:rPr>
        <w:t>升級為</w:t>
      </w:r>
      <w:r w:rsidRPr="00C43A41">
        <w:rPr>
          <w:rFonts w:eastAsia="PMingLiU" w:cs="Tahoma"/>
          <w:szCs w:val="18"/>
        </w:rPr>
        <w:t xml:space="preserve"> SQL Server Enterprise Core </w:t>
      </w:r>
      <w:r w:rsidRPr="00C43A41">
        <w:rPr>
          <w:rFonts w:eastAsia="PMingLiU" w:cs="Tahoma"/>
          <w:szCs w:val="18"/>
        </w:rPr>
        <w:t>的客戶」小節另有規定外，就取得升級使用權之事宜，一律適用本產品清單「軟體保證」一節中所述之條款及條件。</w:t>
      </w:r>
    </w:p>
    <w:p w14:paraId="59DB9C3E" w14:textId="77777777" w:rsidR="008A33D0" w:rsidRPr="00C43A41" w:rsidRDefault="008A33D0" w:rsidP="0026723A">
      <w:pPr>
        <w:spacing w:after="60"/>
        <w:ind w:left="720"/>
        <w:rPr>
          <w:rFonts w:eastAsia="PMingLiU" w:cs="Tahoma"/>
          <w:b/>
          <w:sz w:val="16"/>
          <w:szCs w:val="16"/>
        </w:rPr>
      </w:pPr>
    </w:p>
    <w:p w14:paraId="59DB9C3F" w14:textId="77777777" w:rsidR="0026723A" w:rsidRPr="007F456A" w:rsidRDefault="00A81E83" w:rsidP="0026723A">
      <w:pPr>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日之前屆滿，其選擇不續約</w:t>
      </w:r>
    </w:p>
    <w:p w14:paraId="59DB9C40" w14:textId="77777777" w:rsidR="00A81E83" w:rsidRPr="007F456A" w:rsidRDefault="00A81E83" w:rsidP="0026723A">
      <w:pPr>
        <w:ind w:left="720"/>
        <w:rPr>
          <w:rFonts w:eastAsia="PMingLiU" w:cs="Tahoma"/>
        </w:rPr>
      </w:pPr>
      <w:r w:rsidRPr="007F456A">
        <w:rPr>
          <w:rFonts w:eastAsia="PMingLiU" w:cs="Tahoma"/>
          <w:szCs w:val="18"/>
        </w:rPr>
        <w:t>範圍將於</w:t>
      </w:r>
      <w:r w:rsidRPr="007F456A">
        <w:rPr>
          <w:rFonts w:eastAsia="PMingLiU" w:cs="Tahoma"/>
          <w:szCs w:val="18"/>
        </w:rPr>
        <w:t xml:space="preserve"> 2015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日之前屆滿、且選擇買斷處理器使用權的</w:t>
      </w:r>
      <w:r w:rsidRPr="007F456A">
        <w:rPr>
          <w:rFonts w:eastAsia="PMingLiU" w:cs="Tahoma"/>
          <w:szCs w:val="18"/>
        </w:rPr>
        <w:t xml:space="preserve"> Enterprise Subscription </w:t>
      </w:r>
      <w:r w:rsidRPr="007F456A">
        <w:rPr>
          <w:rFonts w:eastAsia="PMingLiU" w:cs="Tahoma"/>
          <w:szCs w:val="18"/>
        </w:rPr>
        <w:t>和</w:t>
      </w:r>
      <w:r w:rsidRPr="007F456A">
        <w:rPr>
          <w:rFonts w:eastAsia="PMingLiU" w:cs="Tahoma"/>
          <w:szCs w:val="18"/>
        </w:rPr>
        <w:t xml:space="preserve"> Open Value Subscription </w:t>
      </w:r>
      <w:r w:rsidRPr="007F456A">
        <w:rPr>
          <w:rFonts w:eastAsia="PMingLiU" w:cs="Tahoma"/>
          <w:szCs w:val="18"/>
        </w:rPr>
        <w:t>客戶，和依合約取得永久使用權並選擇不要續約軟體保證的任何其他客戶，均得依該等使用權執行</w:t>
      </w:r>
      <w:r w:rsidRPr="007F456A">
        <w:rPr>
          <w:rFonts w:eastAsia="PMingLiU" w:cs="Tahoma"/>
          <w:szCs w:val="18"/>
        </w:rPr>
        <w:t xml:space="preserve"> SQL Server 2008 R2 </w:t>
      </w:r>
      <w:r w:rsidRPr="007F456A">
        <w:rPr>
          <w:rFonts w:eastAsia="PMingLiU" w:cs="Tahoma"/>
          <w:szCs w:val="18"/>
        </w:rPr>
        <w:t>或</w:t>
      </w:r>
      <w:r w:rsidRPr="007F456A">
        <w:rPr>
          <w:rFonts w:eastAsia="PMingLiU" w:cs="Tahoma"/>
          <w:szCs w:val="18"/>
        </w:rPr>
        <w:t xml:space="preserve"> SQL Server 2012</w:t>
      </w:r>
      <w:r w:rsidRPr="007F456A">
        <w:rPr>
          <w:rFonts w:eastAsia="PMingLiU" w:cs="Tahoma"/>
          <w:szCs w:val="18"/>
        </w:rPr>
        <w:t>，如下所述：</w:t>
      </w:r>
    </w:p>
    <w:p w14:paraId="59DB9C41" w14:textId="77777777" w:rsidR="009C7505" w:rsidRPr="007F456A" w:rsidRDefault="009C7505" w:rsidP="0026723A">
      <w:pPr>
        <w:ind w:left="720"/>
        <w:rPr>
          <w:rFonts w:eastAsia="PMingLiU" w:cs="Tahoma"/>
        </w:rPr>
      </w:pPr>
    </w:p>
    <w:p w14:paraId="59DB9C42" w14:textId="77777777" w:rsidR="00A81E83" w:rsidRPr="007F456A" w:rsidRDefault="00A81E83" w:rsidP="00C43A41">
      <w:pPr>
        <w:numPr>
          <w:ilvl w:val="0"/>
          <w:numId w:val="97"/>
        </w:numPr>
        <w:tabs>
          <w:tab w:val="left" w:pos="1440"/>
        </w:tabs>
        <w:spacing w:after="40"/>
        <w:ind w:left="1440"/>
        <w:rPr>
          <w:rFonts w:eastAsia="PMingLiU" w:cs="Tahoma"/>
        </w:rPr>
      </w:pPr>
      <w:r w:rsidRPr="007F456A">
        <w:rPr>
          <w:rFonts w:eastAsia="PMingLiU" w:cs="Tahoma"/>
          <w:b/>
          <w:szCs w:val="18"/>
        </w:rPr>
        <w:t>SQL Server 2008 R2 Standard</w:t>
      </w:r>
      <w:r w:rsidRPr="007F456A">
        <w:rPr>
          <w:rFonts w:eastAsia="PMingLiU" w:cs="Tahoma"/>
          <w:b/>
          <w:szCs w:val="18"/>
        </w:rPr>
        <w:t>：</w:t>
      </w:r>
      <w:r w:rsidRPr="007F456A">
        <w:rPr>
          <w:rFonts w:eastAsia="PMingLiU" w:cs="Tahoma"/>
          <w:szCs w:val="18"/>
        </w:rPr>
        <w:t>本軟體版本之持續使用需受</w:t>
      </w:r>
      <w:r w:rsidRPr="007F456A">
        <w:rPr>
          <w:rFonts w:eastAsia="PMingLiU" w:cs="Tahoma"/>
          <w:szCs w:val="18"/>
        </w:rPr>
        <w:t xml:space="preserve"> SQL Server 2008 R2 Standard </w:t>
      </w:r>
      <w:r w:rsidRPr="007F456A">
        <w:rPr>
          <w:rFonts w:eastAsia="PMingLiU" w:cs="Tahoma"/>
          <w:szCs w:val="18"/>
        </w:rPr>
        <w:t>處理器使用權之產品使用權所拘束。客戶依照伺服器陣列內的使用權行動性或透過軟體保證的使用權行動性不再擁有權利。</w:t>
      </w:r>
    </w:p>
    <w:p w14:paraId="59DB9C43" w14:textId="77777777" w:rsidR="00A81E83" w:rsidRPr="007F456A" w:rsidRDefault="00A81E83" w:rsidP="00C43A41">
      <w:pPr>
        <w:numPr>
          <w:ilvl w:val="0"/>
          <w:numId w:val="97"/>
        </w:numPr>
        <w:tabs>
          <w:tab w:val="left" w:pos="1440"/>
        </w:tabs>
        <w:spacing w:after="40"/>
        <w:ind w:left="1440"/>
        <w:rPr>
          <w:rFonts w:eastAsia="PMingLiU" w:cs="Tahoma"/>
        </w:rPr>
      </w:pPr>
      <w:r w:rsidRPr="007F456A">
        <w:rPr>
          <w:rFonts w:eastAsia="PMingLiU" w:cs="Tahoma"/>
          <w:b/>
          <w:szCs w:val="18"/>
        </w:rPr>
        <w:t>SQL Server 2012 Standard Core</w:t>
      </w:r>
      <w:r w:rsidRPr="007F456A">
        <w:rPr>
          <w:rFonts w:eastAsia="PMingLiU" w:cs="Tahoma"/>
          <w:b/>
          <w:szCs w:val="18"/>
        </w:rPr>
        <w:t>：</w:t>
      </w:r>
      <w:r w:rsidRPr="007F456A">
        <w:rPr>
          <w:rFonts w:eastAsia="PMingLiU" w:cs="Tahoma"/>
          <w:szCs w:val="18"/>
        </w:rPr>
        <w:t>本軟體版本之使用需受</w:t>
      </w:r>
      <w:r w:rsidRPr="007F456A">
        <w:rPr>
          <w:rFonts w:eastAsia="PMingLiU" w:cs="Tahoma"/>
          <w:szCs w:val="18"/>
        </w:rPr>
        <w:t xml:space="preserve"> SQL Server 2008 R2 Standard </w:t>
      </w:r>
      <w:r w:rsidRPr="007F456A">
        <w:rPr>
          <w:rFonts w:eastAsia="PMingLiU" w:cs="Tahoma"/>
          <w:szCs w:val="18"/>
        </w:rPr>
        <w:t>處理器使用權之產品使用權所拘束；不過：</w:t>
      </w:r>
    </w:p>
    <w:p w14:paraId="59DB9C44" w14:textId="77777777" w:rsidR="00A81E83" w:rsidRPr="007F456A" w:rsidRDefault="00A81E83" w:rsidP="00C43A41">
      <w:pPr>
        <w:numPr>
          <w:ilvl w:val="1"/>
          <w:numId w:val="98"/>
        </w:numPr>
        <w:tabs>
          <w:tab w:val="left" w:pos="1800"/>
        </w:tabs>
        <w:spacing w:after="40"/>
        <w:ind w:left="1800"/>
        <w:rPr>
          <w:rFonts w:eastAsia="PMingLiU" w:cs="Tahoma"/>
          <w:lang w:eastAsia="zh-TW"/>
        </w:rPr>
      </w:pPr>
      <w:r w:rsidRPr="007F456A">
        <w:rPr>
          <w:rFonts w:eastAsia="PMingLiU" w:cs="Tahoma"/>
          <w:szCs w:val="18"/>
          <w:lang w:eastAsia="zh-TW"/>
        </w:rPr>
        <w:t>客戶依照伺服器陣列內的使用權行動性或透過軟體保證的使用權行動性不再擁有權利；以及</w:t>
      </w:r>
    </w:p>
    <w:p w14:paraId="59DB9C45" w14:textId="77777777" w:rsidR="00A81E83" w:rsidRPr="007F456A" w:rsidRDefault="00A81E83" w:rsidP="00C43A41">
      <w:pPr>
        <w:numPr>
          <w:ilvl w:val="1"/>
          <w:numId w:val="98"/>
        </w:numPr>
        <w:tabs>
          <w:tab w:val="left" w:pos="1800"/>
        </w:tabs>
        <w:spacing w:after="40"/>
        <w:ind w:left="1800"/>
        <w:rPr>
          <w:rFonts w:eastAsia="PMingLiU" w:cs="Tahoma"/>
          <w:lang w:eastAsia="zh-TW"/>
        </w:rPr>
      </w:pPr>
      <w:r w:rsidRPr="007F456A">
        <w:rPr>
          <w:rFonts w:eastAsia="PMingLiU" w:cs="Tahoma"/>
          <w:szCs w:val="18"/>
          <w:lang w:eastAsia="zh-TW"/>
        </w:rPr>
        <w:t>與其「核心使用權的相當權利」相關之使用權的任何重新指定需受以下</w:t>
      </w:r>
      <w:r w:rsidRPr="007F456A">
        <w:rPr>
          <w:rFonts w:eastAsia="PMingLiU" w:cs="Tahoma"/>
          <w:szCs w:val="18"/>
          <w:lang w:eastAsia="zh-TW"/>
        </w:rPr>
        <w:t xml:space="preserve"> (i) </w:t>
      </w:r>
      <w:r w:rsidRPr="007F456A">
        <w:rPr>
          <w:rFonts w:eastAsia="PMingLiU" w:cs="Tahoma"/>
          <w:szCs w:val="18"/>
          <w:lang w:eastAsia="zh-TW"/>
        </w:rPr>
        <w:t>和</w:t>
      </w:r>
      <w:r w:rsidRPr="007F456A">
        <w:rPr>
          <w:rFonts w:eastAsia="PMingLiU" w:cs="Tahoma"/>
          <w:szCs w:val="18"/>
          <w:lang w:eastAsia="zh-TW"/>
        </w:rPr>
        <w:t xml:space="preserve"> (ii) </w:t>
      </w:r>
      <w:r w:rsidRPr="007F456A">
        <w:rPr>
          <w:rFonts w:eastAsia="PMingLiU" w:cs="Tahoma"/>
          <w:szCs w:val="18"/>
          <w:lang w:eastAsia="zh-TW"/>
        </w:rPr>
        <w:t>之限制所</w:t>
      </w:r>
      <w:r w:rsidR="008A33D0">
        <w:rPr>
          <w:rFonts w:eastAsia="PMingLiU" w:cs="Tahoma"/>
          <w:szCs w:val="18"/>
          <w:lang w:eastAsia="zh-TW"/>
        </w:rPr>
        <w:br/>
      </w:r>
      <w:r w:rsidRPr="007F456A">
        <w:rPr>
          <w:rFonts w:eastAsia="PMingLiU" w:cs="Tahoma"/>
          <w:szCs w:val="18"/>
          <w:lang w:eastAsia="zh-TW"/>
        </w:rPr>
        <w:t>拘束。核心使用權的相當權利判斷如下。</w:t>
      </w:r>
    </w:p>
    <w:p w14:paraId="59DB9C46" w14:textId="77777777" w:rsidR="00A81E83" w:rsidRPr="00C43A41" w:rsidRDefault="00A81E83" w:rsidP="00C43A41">
      <w:pPr>
        <w:numPr>
          <w:ilvl w:val="2"/>
          <w:numId w:val="97"/>
        </w:numPr>
        <w:tabs>
          <w:tab w:val="left" w:pos="2160"/>
        </w:tabs>
        <w:spacing w:after="40"/>
        <w:ind w:hanging="360"/>
        <w:rPr>
          <w:rFonts w:eastAsia="PMingLiU" w:cs="Tahoma"/>
          <w:lang w:eastAsia="zh-TW"/>
        </w:rPr>
      </w:pPr>
      <w:r w:rsidRPr="00C43A41">
        <w:rPr>
          <w:rFonts w:eastAsia="PMingLiU" w:cs="Tahoma"/>
          <w:szCs w:val="18"/>
          <w:lang w:eastAsia="zh-TW"/>
        </w:rPr>
        <w:t>若使用權的數目等於不超過下列任一數的數目：</w:t>
      </w:r>
      <w:r w:rsidRPr="00C43A41">
        <w:rPr>
          <w:rFonts w:eastAsia="PMingLiU" w:cs="Tahoma"/>
          <w:szCs w:val="18"/>
          <w:lang w:eastAsia="zh-TW"/>
        </w:rPr>
        <w:t xml:space="preserve">(x) </w:t>
      </w:r>
      <w:r w:rsidRPr="00C43A41">
        <w:rPr>
          <w:rFonts w:eastAsia="PMingLiU" w:cs="Tahoma"/>
          <w:szCs w:val="18"/>
          <w:lang w:eastAsia="zh-TW"/>
        </w:rPr>
        <w:t>在軟體保證屆滿之前立即指派給授權伺服器之處理器使用權總數，或</w:t>
      </w:r>
      <w:r w:rsidRPr="00C43A41">
        <w:rPr>
          <w:rFonts w:eastAsia="PMingLiU" w:cs="Tahoma"/>
          <w:szCs w:val="18"/>
          <w:lang w:eastAsia="zh-TW"/>
        </w:rPr>
        <w:t xml:space="preserve"> (y) </w:t>
      </w:r>
      <w:r w:rsidRPr="00C43A41">
        <w:rPr>
          <w:rFonts w:eastAsia="PMingLiU" w:cs="Tahoma"/>
          <w:szCs w:val="18"/>
          <w:lang w:eastAsia="zh-TW"/>
        </w:rPr>
        <w:t>該伺服器上的實體處理器總數，則核心使用權的相當權利會大於：</w:t>
      </w:r>
    </w:p>
    <w:p w14:paraId="59DB9C47" w14:textId="77777777" w:rsidR="00A81E83" w:rsidRPr="007F456A" w:rsidRDefault="00A81E83" w:rsidP="00C43A41">
      <w:pPr>
        <w:numPr>
          <w:ilvl w:val="4"/>
          <w:numId w:val="50"/>
        </w:numPr>
        <w:tabs>
          <w:tab w:val="left" w:pos="2520"/>
        </w:tabs>
        <w:spacing w:after="40"/>
        <w:ind w:left="2880"/>
        <w:rPr>
          <w:rFonts w:eastAsia="PMingLiU" w:cs="Tahoma"/>
          <w:lang w:eastAsia="zh-TW"/>
        </w:rPr>
      </w:pPr>
      <w:r w:rsidRPr="007F456A">
        <w:rPr>
          <w:rFonts w:eastAsia="PMingLiU" w:cs="Tahoma"/>
          <w:szCs w:val="18"/>
          <w:lang w:eastAsia="zh-TW"/>
        </w:rPr>
        <w:t>每一處理器使用權四個核心，或</w:t>
      </w:r>
    </w:p>
    <w:p w14:paraId="59DB9C48" w14:textId="77777777" w:rsidR="00A81E83" w:rsidRPr="007F456A" w:rsidRDefault="00A81E83" w:rsidP="00C43A41">
      <w:pPr>
        <w:numPr>
          <w:ilvl w:val="4"/>
          <w:numId w:val="50"/>
        </w:numPr>
        <w:tabs>
          <w:tab w:val="left" w:pos="2520"/>
        </w:tabs>
        <w:spacing w:after="40"/>
        <w:ind w:left="2880"/>
        <w:rPr>
          <w:rFonts w:eastAsia="PMingLiU" w:cs="Tahoma"/>
          <w:lang w:eastAsia="zh-TW"/>
        </w:rPr>
      </w:pPr>
      <w:r w:rsidRPr="007F456A">
        <w:rPr>
          <w:rFonts w:eastAsia="PMingLiU" w:cs="Tahoma"/>
          <w:szCs w:val="18"/>
          <w:lang w:eastAsia="zh-TW"/>
        </w:rPr>
        <w:t>根據每一實體處理器之實際核心數目的每一處理器使用權之核心數目，乘以適當的核心係數。</w:t>
      </w:r>
      <w:r w:rsidRPr="007F456A">
        <w:rPr>
          <w:rFonts w:eastAsia="PMingLiU" w:cs="Tahoma"/>
          <w:szCs w:val="18"/>
          <w:lang w:eastAsia="zh-TW"/>
        </w:rPr>
        <w:t>(</w:t>
      </w:r>
      <w:r w:rsidRPr="007F456A">
        <w:rPr>
          <w:rFonts w:eastAsia="PMingLiU" w:cs="Tahoma"/>
          <w:szCs w:val="18"/>
          <w:lang w:eastAsia="zh-TW"/>
        </w:rPr>
        <w:t>若每一實體處理器的實際數目超過四個，客戶必須維護一份伺服器上執行之</w:t>
      </w:r>
      <w:r w:rsidRPr="007F456A">
        <w:rPr>
          <w:rFonts w:eastAsia="PMingLiU" w:cs="Tahoma"/>
          <w:szCs w:val="18"/>
          <w:lang w:eastAsia="zh-TW"/>
        </w:rPr>
        <w:t xml:space="preserve"> SQL Server </w:t>
      </w:r>
      <w:r w:rsidRPr="007F456A">
        <w:rPr>
          <w:rFonts w:eastAsia="PMingLiU" w:cs="Tahoma"/>
          <w:szCs w:val="18"/>
          <w:lang w:eastAsia="zh-TW"/>
        </w:rPr>
        <w:t>軟體之組態記錄</w:t>
      </w:r>
      <w:r w:rsidRPr="007F456A">
        <w:rPr>
          <w:rFonts w:eastAsia="PMingLiU" w:cs="Tahoma"/>
          <w:szCs w:val="18"/>
          <w:lang w:eastAsia="zh-TW"/>
        </w:rPr>
        <w:t xml:space="preserve"> (</w:t>
      </w:r>
      <w:r w:rsidRPr="007F456A">
        <w:rPr>
          <w:rFonts w:eastAsia="PMingLiU" w:cs="Tahoma"/>
          <w:szCs w:val="18"/>
          <w:lang w:eastAsia="zh-TW"/>
        </w:rPr>
        <w:t>在授權伺服器上之作業系統環境中執行的授權執行個體</w:t>
      </w:r>
      <w:r w:rsidRPr="007F456A">
        <w:rPr>
          <w:rFonts w:eastAsia="PMingLiU" w:cs="Tahoma"/>
          <w:szCs w:val="18"/>
          <w:lang w:eastAsia="zh-TW"/>
        </w:rPr>
        <w:t xml:space="preserve">) </w:t>
      </w:r>
      <w:r w:rsidRPr="007F456A">
        <w:rPr>
          <w:rFonts w:eastAsia="PMingLiU" w:cs="Tahoma"/>
          <w:szCs w:val="18"/>
          <w:lang w:eastAsia="zh-TW"/>
        </w:rPr>
        <w:t>以及使用</w:t>
      </w:r>
      <w:r w:rsidRPr="007F456A">
        <w:rPr>
          <w:rFonts w:eastAsia="PMingLiU" w:cs="Tahoma"/>
          <w:szCs w:val="18"/>
          <w:lang w:eastAsia="zh-TW"/>
        </w:rPr>
        <w:t xml:space="preserve"> Microsoft MAP </w:t>
      </w:r>
      <w:r w:rsidRPr="007F456A">
        <w:rPr>
          <w:rFonts w:eastAsia="PMingLiU" w:cs="Tahoma"/>
          <w:szCs w:val="18"/>
          <w:lang w:eastAsia="zh-TW"/>
        </w:rPr>
        <w:t>工具或任何相等軟體在軟體保證屆滿之前支援該軟體的實體硬體記錄</w:t>
      </w:r>
      <w:r w:rsidRPr="007F456A">
        <w:rPr>
          <w:rFonts w:eastAsia="PMingLiU" w:cs="Tahoma"/>
          <w:szCs w:val="18"/>
          <w:lang w:eastAsia="zh-TW"/>
        </w:rPr>
        <w:t>)</w:t>
      </w:r>
      <w:r w:rsidRPr="007F456A">
        <w:rPr>
          <w:rFonts w:eastAsia="PMingLiU" w:cs="Tahoma"/>
          <w:szCs w:val="18"/>
          <w:lang w:eastAsia="zh-TW"/>
        </w:rPr>
        <w:t>。</w:t>
      </w:r>
    </w:p>
    <w:p w14:paraId="59DB9C49" w14:textId="77777777" w:rsidR="00A81E83" w:rsidRPr="007F456A" w:rsidRDefault="00A81E83" w:rsidP="00346F4B">
      <w:pPr>
        <w:numPr>
          <w:ilvl w:val="2"/>
          <w:numId w:val="97"/>
        </w:numPr>
        <w:tabs>
          <w:tab w:val="left" w:pos="2160"/>
        </w:tabs>
        <w:spacing w:after="60"/>
        <w:ind w:hanging="360"/>
        <w:rPr>
          <w:rFonts w:eastAsia="PMingLiU" w:cs="Tahoma"/>
          <w:lang w:eastAsia="zh-TW"/>
        </w:rPr>
      </w:pPr>
      <w:r w:rsidRPr="007F456A">
        <w:rPr>
          <w:rFonts w:eastAsia="PMingLiU" w:cs="Tahoma"/>
          <w:szCs w:val="18"/>
          <w:lang w:eastAsia="zh-TW"/>
        </w:rPr>
        <w:lastRenderedPageBreak/>
        <w:t>若指派給相同授權伺服器之具備即將過期之軟體保證的任何處理器使用權，超過伺服器上實體處理器的實際數目，則核心使用權的相當權利即為每一處理器使用權四個核心。</w:t>
      </w:r>
    </w:p>
    <w:p w14:paraId="59DB9C4A" w14:textId="77777777" w:rsidR="00A81E83" w:rsidRPr="007F456A" w:rsidRDefault="00A81E83" w:rsidP="00346F4B">
      <w:pPr>
        <w:numPr>
          <w:ilvl w:val="0"/>
          <w:numId w:val="53"/>
        </w:numPr>
        <w:tabs>
          <w:tab w:val="left" w:pos="1440"/>
        </w:tabs>
        <w:spacing w:after="60"/>
        <w:ind w:left="1440"/>
        <w:rPr>
          <w:rFonts w:eastAsia="PMingLiU" w:cs="Tahoma"/>
          <w:lang w:eastAsia="zh-TW"/>
        </w:rPr>
      </w:pPr>
      <w:r w:rsidRPr="007F456A">
        <w:rPr>
          <w:rFonts w:eastAsia="PMingLiU" w:cs="Tahoma"/>
          <w:szCs w:val="18"/>
          <w:lang w:eastAsia="zh-TW"/>
        </w:rPr>
        <w:t>客戶得將使用權重新指定至另一部伺服器上。然而，客戶若將使用權重新指定至另一部伺服器，則需遵守</w:t>
      </w:r>
      <w:r w:rsidRPr="007F456A">
        <w:rPr>
          <w:rFonts w:eastAsia="PMingLiU" w:cs="Tahoma"/>
          <w:szCs w:val="18"/>
          <w:lang w:eastAsia="zh-TW"/>
        </w:rPr>
        <w:t xml:space="preserve"> SQL Server 2012 </w:t>
      </w:r>
      <w:r w:rsidRPr="007F456A">
        <w:rPr>
          <w:rFonts w:eastAsia="PMingLiU" w:cs="Tahoma"/>
          <w:szCs w:val="18"/>
          <w:lang w:eastAsia="zh-TW"/>
        </w:rPr>
        <w:t>之使用權利。根據</w:t>
      </w:r>
      <w:r w:rsidRPr="007F456A">
        <w:rPr>
          <w:rFonts w:eastAsia="PMingLiU" w:cs="Tahoma"/>
          <w:szCs w:val="18"/>
          <w:lang w:eastAsia="zh-TW"/>
        </w:rPr>
        <w:t xml:space="preserve"> SQL 2012 </w:t>
      </w:r>
      <w:r w:rsidRPr="007F456A">
        <w:rPr>
          <w:rFonts w:eastAsia="PMingLiU" w:cs="Tahoma"/>
          <w:szCs w:val="18"/>
          <w:lang w:eastAsia="zh-TW"/>
        </w:rPr>
        <w:t>使用權利將核心使用權指定至伺服器時，客戶得將其現有使用權的核心使用權同等權利，與其他</w:t>
      </w:r>
      <w:r w:rsidRPr="007F456A">
        <w:rPr>
          <w:rFonts w:eastAsia="PMingLiU" w:cs="Tahoma"/>
          <w:szCs w:val="18"/>
          <w:lang w:eastAsia="zh-TW"/>
        </w:rPr>
        <w:t xml:space="preserve"> SQL Server 2012 </w:t>
      </w:r>
      <w:r w:rsidRPr="007F456A">
        <w:rPr>
          <w:rFonts w:eastAsia="PMingLiU" w:cs="Tahoma"/>
          <w:szCs w:val="18"/>
          <w:lang w:eastAsia="zh-TW"/>
        </w:rPr>
        <w:t>核心使用權相互合併。</w:t>
      </w:r>
    </w:p>
    <w:p w14:paraId="59DB9C4B" w14:textId="77777777" w:rsidR="00A81E83" w:rsidRPr="007F456A" w:rsidRDefault="00A81E83" w:rsidP="00346F4B">
      <w:pPr>
        <w:numPr>
          <w:ilvl w:val="0"/>
          <w:numId w:val="53"/>
        </w:numPr>
        <w:tabs>
          <w:tab w:val="left" w:pos="1440"/>
        </w:tabs>
        <w:spacing w:after="60"/>
        <w:ind w:left="1440"/>
        <w:rPr>
          <w:rFonts w:eastAsia="PMingLiU" w:cs="Tahoma"/>
          <w:lang w:eastAsia="zh-TW"/>
        </w:rPr>
      </w:pPr>
      <w:r w:rsidRPr="007F456A">
        <w:rPr>
          <w:rFonts w:eastAsia="PMingLiU" w:cs="Tahoma"/>
          <w:szCs w:val="18"/>
          <w:lang w:eastAsia="zh-TW"/>
        </w:rPr>
        <w:t>客戶視為核心使用權的相等權利並未默示客戶得跨兩個或更多處理器指派單一處理器使用權至核心。</w:t>
      </w:r>
    </w:p>
    <w:p w14:paraId="59DB9C4C" w14:textId="77777777" w:rsidR="009C7505" w:rsidRPr="007F456A" w:rsidRDefault="009C7505" w:rsidP="009C7505">
      <w:pPr>
        <w:tabs>
          <w:tab w:val="left" w:pos="1440"/>
        </w:tabs>
        <w:ind w:left="1080"/>
        <w:rPr>
          <w:rFonts w:eastAsia="PMingLiU" w:cs="Tahoma"/>
          <w:lang w:eastAsia="zh-TW"/>
        </w:rPr>
      </w:pPr>
    </w:p>
    <w:p w14:paraId="59DB9C4D" w14:textId="77777777" w:rsidR="009C7505" w:rsidRPr="007F456A" w:rsidRDefault="00A81E83" w:rsidP="009C7505">
      <w:pPr>
        <w:tabs>
          <w:tab w:val="left" w:pos="720"/>
        </w:tabs>
        <w:spacing w:after="60"/>
        <w:ind w:left="720"/>
        <w:rPr>
          <w:rFonts w:eastAsia="PMingLiU" w:cs="Tahoma"/>
          <w:lang w:eastAsia="zh-TW"/>
        </w:rPr>
      </w:pPr>
      <w:r w:rsidRPr="007F456A">
        <w:rPr>
          <w:rFonts w:eastAsia="PMingLiU" w:cs="Tahoma"/>
          <w:b/>
          <w:szCs w:val="18"/>
          <w:lang w:eastAsia="zh-TW"/>
        </w:rPr>
        <w:t>若具備軟體保證範圍之客戶即將在</w:t>
      </w:r>
      <w:r w:rsidRPr="007F456A">
        <w:rPr>
          <w:rFonts w:eastAsia="PMingLiU" w:cs="Tahoma"/>
          <w:b/>
          <w:szCs w:val="18"/>
          <w:lang w:eastAsia="zh-TW"/>
        </w:rPr>
        <w:t xml:space="preserve"> 2015 </w:t>
      </w:r>
      <w:r w:rsidRPr="007F456A">
        <w:rPr>
          <w:rFonts w:eastAsia="PMingLiU" w:cs="Tahoma"/>
          <w:b/>
          <w:szCs w:val="18"/>
          <w:lang w:eastAsia="zh-TW"/>
        </w:rPr>
        <w:t>年</w:t>
      </w:r>
      <w:r w:rsidRPr="007F456A">
        <w:rPr>
          <w:rFonts w:eastAsia="PMingLiU" w:cs="Tahoma"/>
          <w:b/>
          <w:szCs w:val="18"/>
          <w:lang w:eastAsia="zh-TW"/>
        </w:rPr>
        <w:t xml:space="preserve"> 4 </w:t>
      </w:r>
      <w:r w:rsidRPr="007F456A">
        <w:rPr>
          <w:rFonts w:eastAsia="PMingLiU" w:cs="Tahoma"/>
          <w:b/>
          <w:szCs w:val="18"/>
          <w:lang w:eastAsia="zh-TW"/>
        </w:rPr>
        <w:t>月</w:t>
      </w:r>
      <w:r w:rsidRPr="007F456A">
        <w:rPr>
          <w:rFonts w:eastAsia="PMingLiU" w:cs="Tahoma"/>
          <w:b/>
          <w:szCs w:val="18"/>
          <w:lang w:eastAsia="zh-TW"/>
        </w:rPr>
        <w:t xml:space="preserve"> 1 </w:t>
      </w:r>
      <w:r w:rsidRPr="007F456A">
        <w:rPr>
          <w:rFonts w:eastAsia="PMingLiU" w:cs="Tahoma"/>
          <w:b/>
          <w:szCs w:val="18"/>
          <w:lang w:eastAsia="zh-TW"/>
        </w:rPr>
        <w:t>日當日或之後屆滿，其選擇不續約</w:t>
      </w:r>
    </w:p>
    <w:p w14:paraId="59DB9C4E" w14:textId="77777777" w:rsidR="00A81E83" w:rsidRPr="007F456A" w:rsidRDefault="00A81E83" w:rsidP="009C7505">
      <w:pPr>
        <w:tabs>
          <w:tab w:val="left" w:pos="720"/>
        </w:tabs>
        <w:ind w:left="720"/>
        <w:rPr>
          <w:rFonts w:eastAsia="PMingLiU" w:cs="Tahoma"/>
        </w:rPr>
      </w:pPr>
      <w:r w:rsidRPr="007F456A">
        <w:rPr>
          <w:rFonts w:eastAsia="PMingLiU" w:cs="Tahoma"/>
        </w:rPr>
        <w:t>範圍將於</w:t>
      </w:r>
      <w:r w:rsidRPr="007F456A">
        <w:rPr>
          <w:rFonts w:eastAsia="PMingLiU" w:cs="Tahoma"/>
        </w:rPr>
        <w:t xml:space="preserve"> 2015 </w:t>
      </w:r>
      <w:r w:rsidRPr="007F456A">
        <w:rPr>
          <w:rFonts w:eastAsia="PMingLiU" w:cs="Tahoma"/>
        </w:rPr>
        <w:t>年</w:t>
      </w:r>
      <w:r w:rsidRPr="007F456A">
        <w:rPr>
          <w:rFonts w:eastAsia="PMingLiU" w:cs="Tahoma"/>
        </w:rPr>
        <w:t xml:space="preserve"> 4 </w:t>
      </w:r>
      <w:r w:rsidRPr="007F456A">
        <w:rPr>
          <w:rFonts w:eastAsia="PMingLiU" w:cs="Tahoma"/>
        </w:rPr>
        <w:t>月</w:t>
      </w:r>
      <w:r w:rsidRPr="007F456A">
        <w:rPr>
          <w:rFonts w:eastAsia="PMingLiU" w:cs="Tahoma"/>
        </w:rPr>
        <w:t xml:space="preserve"> 1 </w:t>
      </w:r>
      <w:r w:rsidRPr="007F456A">
        <w:rPr>
          <w:rFonts w:eastAsia="PMingLiU" w:cs="Tahoma"/>
        </w:rPr>
        <w:t>日當日或之後屆滿、且選擇買斷處理器使用權的</w:t>
      </w:r>
      <w:r w:rsidRPr="007F456A">
        <w:rPr>
          <w:rFonts w:eastAsia="PMingLiU" w:cs="Tahoma"/>
          <w:color w:val="000000"/>
          <w:szCs w:val="18"/>
        </w:rPr>
        <w:t xml:space="preserve"> Enterprise Subscription </w:t>
      </w:r>
      <w:r w:rsidRPr="007F456A">
        <w:rPr>
          <w:rFonts w:eastAsia="PMingLiU" w:cs="Tahoma"/>
          <w:szCs w:val="18"/>
        </w:rPr>
        <w:t>及</w:t>
      </w:r>
      <w:r w:rsidRPr="007F456A">
        <w:rPr>
          <w:rFonts w:eastAsia="PMingLiU" w:cs="Tahoma"/>
          <w:szCs w:val="18"/>
        </w:rPr>
        <w:t xml:space="preserve"> Open Value Subscription </w:t>
      </w:r>
      <w:r w:rsidRPr="007F456A">
        <w:rPr>
          <w:rFonts w:eastAsia="PMingLiU" w:cs="Tahoma"/>
          <w:color w:val="000000"/>
          <w:szCs w:val="18"/>
        </w:rPr>
        <w:t>客戶，和依合約取得永久使用權的任何其他客戶，將擁有下列選項：</w:t>
      </w:r>
    </w:p>
    <w:p w14:paraId="59DB9C4F" w14:textId="77777777" w:rsidR="009C7505" w:rsidRPr="007F456A" w:rsidRDefault="009C7505" w:rsidP="009C7505">
      <w:pPr>
        <w:tabs>
          <w:tab w:val="left" w:pos="720"/>
        </w:tabs>
        <w:ind w:left="720"/>
        <w:rPr>
          <w:rFonts w:eastAsia="PMingLiU" w:cs="Tahoma"/>
        </w:rPr>
      </w:pPr>
    </w:p>
    <w:p w14:paraId="59DB9C50"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如本產品注意事項第一段所述，於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日以前取得之使用權為合格使用權，得依前述</w:t>
      </w:r>
      <w:r w:rsidR="008A33D0">
        <w:rPr>
          <w:rFonts w:eastAsia="PMingLiU" w:cs="Tahoma"/>
          <w:szCs w:val="18"/>
          <w:lang w:eastAsia="zh-TW"/>
        </w:rPr>
        <w:br/>
      </w:r>
      <w:r w:rsidRPr="007F456A">
        <w:rPr>
          <w:rFonts w:eastAsia="PMingLiU" w:cs="Tahoma"/>
          <w:szCs w:val="18"/>
          <w:lang w:eastAsia="zh-TW"/>
        </w:rPr>
        <w:t>「若具備軟體保證範圍之客戶即將在</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日之前屆滿，其選擇不續約」小節所述條款，繼續使用</w:t>
      </w:r>
      <w:r w:rsidRPr="007F456A">
        <w:rPr>
          <w:rFonts w:eastAsia="PMingLiU" w:cs="Tahoma"/>
          <w:szCs w:val="18"/>
          <w:lang w:eastAsia="zh-TW"/>
        </w:rPr>
        <w:t xml:space="preserve"> SQL Server 2012</w:t>
      </w:r>
      <w:r w:rsidRPr="007F456A">
        <w:rPr>
          <w:rFonts w:eastAsia="PMingLiU" w:cs="Tahoma"/>
          <w:szCs w:val="18"/>
          <w:lang w:eastAsia="zh-TW"/>
        </w:rPr>
        <w:t>，而且</w:t>
      </w:r>
    </w:p>
    <w:p w14:paraId="59DB9C51" w14:textId="77777777" w:rsidR="00A81E83" w:rsidRPr="007F456A" w:rsidRDefault="00A81E83" w:rsidP="00346F4B">
      <w:pPr>
        <w:numPr>
          <w:ilvl w:val="2"/>
          <w:numId w:val="50"/>
        </w:numPr>
        <w:spacing w:after="60"/>
        <w:ind w:left="1440"/>
        <w:rPr>
          <w:rFonts w:eastAsia="PMingLiU" w:cs="Tahoma"/>
          <w:lang w:eastAsia="zh-TW"/>
        </w:rPr>
      </w:pPr>
      <w:r w:rsidRPr="007F456A">
        <w:rPr>
          <w:rFonts w:eastAsia="PMingLiU" w:cs="Tahoma"/>
          <w:szCs w:val="18"/>
          <w:lang w:eastAsia="zh-TW"/>
        </w:rPr>
        <w:t>於</w:t>
      </w:r>
      <w:r w:rsidRPr="007F456A">
        <w:rPr>
          <w:rFonts w:eastAsia="PMingLiU" w:cs="Tahoma"/>
          <w:szCs w:val="18"/>
          <w:lang w:eastAsia="zh-TW"/>
        </w:rPr>
        <w:t xml:space="preserve"> 2015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日以後取得之使用權，客戶處理器使用權的核心使用權同等權利即為四個</w:t>
      </w:r>
      <w:r w:rsidRPr="007F456A">
        <w:rPr>
          <w:rFonts w:eastAsia="PMingLiU" w:cs="Tahoma"/>
          <w:szCs w:val="18"/>
          <w:lang w:eastAsia="zh-TW"/>
        </w:rPr>
        <w:t xml:space="preserve"> SQL Server 2012 Standard </w:t>
      </w:r>
      <w:r w:rsidRPr="007F456A">
        <w:rPr>
          <w:rFonts w:eastAsia="PMingLiU" w:cs="Tahoma"/>
          <w:szCs w:val="18"/>
          <w:lang w:eastAsia="zh-TW"/>
        </w:rPr>
        <w:t>核心使用權。針對持續用於</w:t>
      </w:r>
      <w:r w:rsidRPr="007F456A">
        <w:rPr>
          <w:rFonts w:eastAsia="PMingLiU" w:cs="Tahoma"/>
          <w:szCs w:val="18"/>
          <w:lang w:eastAsia="zh-TW"/>
        </w:rPr>
        <w:t xml:space="preserve"> SQL Server 2012 </w:t>
      </w:r>
      <w:r w:rsidRPr="007F456A">
        <w:rPr>
          <w:rFonts w:eastAsia="PMingLiU" w:cs="Tahoma"/>
          <w:szCs w:val="18"/>
          <w:lang w:eastAsia="zh-TW"/>
        </w:rPr>
        <w:t>的處理器，每一處理器如需</w:t>
      </w:r>
      <w:r w:rsidR="008A33D0">
        <w:rPr>
          <w:rFonts w:eastAsia="PMingLiU" w:cs="Tahoma"/>
          <w:szCs w:val="18"/>
          <w:lang w:eastAsia="zh-TW"/>
        </w:rPr>
        <w:br/>
      </w:r>
      <w:r w:rsidRPr="007F456A">
        <w:rPr>
          <w:rFonts w:eastAsia="PMingLiU" w:cs="Tahoma"/>
          <w:szCs w:val="18"/>
          <w:lang w:eastAsia="zh-TW"/>
        </w:rPr>
        <w:t>四個以上的核心使用權，客戶就必須取得額外的核心使用權。</w:t>
      </w:r>
    </w:p>
    <w:p w14:paraId="59DB9C52" w14:textId="77777777" w:rsidR="009C7505" w:rsidRPr="007F456A" w:rsidRDefault="009C7505" w:rsidP="009C7505">
      <w:pPr>
        <w:ind w:left="1440"/>
        <w:rPr>
          <w:rFonts w:eastAsia="PMingLiU" w:cs="Tahoma"/>
          <w:lang w:eastAsia="zh-TW"/>
        </w:rPr>
      </w:pPr>
    </w:p>
    <w:p w14:paraId="59DB9C53" w14:textId="77777777" w:rsidR="009C7505" w:rsidRPr="007F456A" w:rsidRDefault="00A81E83" w:rsidP="009C7505">
      <w:pPr>
        <w:spacing w:after="60"/>
        <w:ind w:left="720"/>
        <w:rPr>
          <w:rFonts w:eastAsia="PMingLiU" w:cs="Tahoma"/>
          <w:lang w:eastAsia="zh-TW"/>
        </w:rPr>
      </w:pPr>
      <w:r w:rsidRPr="007F456A">
        <w:rPr>
          <w:rFonts w:eastAsia="PMingLiU" w:cs="Tahoma"/>
          <w:b/>
          <w:lang w:eastAsia="zh-TW"/>
        </w:rPr>
        <w:t>對於位在中華人民共和國且取得處理器使用權和</w:t>
      </w:r>
      <w:r w:rsidRPr="007F456A">
        <w:rPr>
          <w:rFonts w:eastAsia="PMingLiU" w:cs="Tahoma"/>
          <w:b/>
          <w:lang w:eastAsia="zh-TW"/>
        </w:rPr>
        <w:t xml:space="preserve"> SQL Server 2008 R2 </w:t>
      </w:r>
      <w:r w:rsidRPr="007F456A">
        <w:rPr>
          <w:rFonts w:eastAsia="PMingLiU" w:cs="Tahoma"/>
          <w:b/>
          <w:lang w:eastAsia="zh-TW"/>
        </w:rPr>
        <w:t>軟體保證的客戶</w:t>
      </w:r>
    </w:p>
    <w:p w14:paraId="59DB9C54" w14:textId="77777777" w:rsidR="001D7A2C" w:rsidRPr="007F456A" w:rsidRDefault="00A81E83" w:rsidP="009C7505">
      <w:pPr>
        <w:ind w:left="720"/>
        <w:rPr>
          <w:rFonts w:eastAsia="PMingLiU" w:cs="Tahoma"/>
          <w:lang w:eastAsia="zh-TW"/>
        </w:rPr>
      </w:pPr>
      <w:r w:rsidRPr="007F456A">
        <w:rPr>
          <w:rFonts w:eastAsia="PMingLiU" w:cs="Tahoma"/>
          <w:lang w:eastAsia="zh-TW"/>
        </w:rPr>
        <w:t>本產品清單注意事項中提到的</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4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日不適用。這些客戶的適用日期將分別是</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日和</w:t>
      </w:r>
      <w:r w:rsidRPr="007F456A">
        <w:rPr>
          <w:rFonts w:eastAsia="PMingLiU" w:cs="Tahoma"/>
          <w:lang w:eastAsia="zh-TW"/>
        </w:rPr>
        <w:t xml:space="preserve"> 2015 </w:t>
      </w:r>
      <w:r w:rsidRPr="007F456A">
        <w:rPr>
          <w:rFonts w:eastAsia="PMingLiU" w:cs="Tahoma"/>
          <w:lang w:eastAsia="zh-TW"/>
        </w:rPr>
        <w:t>年</w:t>
      </w:r>
      <w:r w:rsidRPr="007F456A">
        <w:rPr>
          <w:rFonts w:eastAsia="PMingLiU" w:cs="Tahoma"/>
          <w:lang w:eastAsia="zh-TW"/>
        </w:rPr>
        <w:t xml:space="preserve"> 7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w:t>
      </w:r>
      <w:bookmarkStart w:id="1527" w:name="_821_SQL_Server®"/>
      <w:bookmarkEnd w:id="1472"/>
      <w:bookmarkEnd w:id="1473"/>
      <w:bookmarkEnd w:id="1474"/>
      <w:bookmarkEnd w:id="1475"/>
      <w:bookmarkEnd w:id="1527"/>
    </w:p>
    <w:p w14:paraId="59DB9C55" w14:textId="77777777" w:rsidR="009C7505" w:rsidRPr="007F456A" w:rsidRDefault="009C7505" w:rsidP="009C7505">
      <w:pPr>
        <w:rPr>
          <w:rFonts w:eastAsia="PMingLiU" w:cs="Tahoma"/>
          <w:lang w:eastAsia="zh-TW"/>
        </w:rPr>
      </w:pPr>
    </w:p>
    <w:p w14:paraId="59DB9C56" w14:textId="77777777" w:rsidR="00602EF4" w:rsidRPr="007F456A" w:rsidRDefault="00602EF4" w:rsidP="00602EF4">
      <w:pPr>
        <w:rPr>
          <w:rFonts w:eastAsia="PMingLiU" w:cs="Tahoma"/>
          <w:lang w:eastAsia="zh-TW"/>
        </w:rPr>
      </w:pPr>
      <w:bookmarkStart w:id="1528" w:name="Srv_82SysCtrDataProMgr07StdSvrMgmtML"/>
      <w:bookmarkStart w:id="1529" w:name="Srv_78SysCtrDataProMgr07StdSvrMgmtML"/>
      <w:bookmarkStart w:id="1530" w:name="Srv_79SysCtrDataProMgr07StdSvrMgmtML"/>
    </w:p>
    <w:p w14:paraId="59DB9C57" w14:textId="77777777" w:rsidR="00023FE7" w:rsidRPr="007F456A" w:rsidRDefault="00A560B6" w:rsidP="0037081F">
      <w:pPr>
        <w:pStyle w:val="Heading3"/>
        <w:rPr>
          <w:rFonts w:ascii="Tahoma" w:eastAsia="PMingLiU" w:hAnsi="Tahoma" w:cs="Tahoma"/>
        </w:rPr>
      </w:pPr>
      <w:bookmarkStart w:id="1531" w:name="_79_System_Center"/>
      <w:bookmarkStart w:id="1532" w:name="_86_84_System"/>
      <w:bookmarkStart w:id="1533" w:name="_92_System_Center_1"/>
      <w:bookmarkStart w:id="1534" w:name="_Toc336338351"/>
      <w:bookmarkStart w:id="1535" w:name="_Toc361754608"/>
      <w:bookmarkStart w:id="1536" w:name="Srv_79SystemCenterEssentials07"/>
      <w:bookmarkStart w:id="1537" w:name="Srv_80SystemCenterEssentials07"/>
      <w:bookmarkStart w:id="1538" w:name="Srv_83SystemCenterEssentials07"/>
      <w:bookmarkEnd w:id="1528"/>
      <w:bookmarkEnd w:id="1529"/>
      <w:bookmarkEnd w:id="1530"/>
      <w:bookmarkEnd w:id="1531"/>
      <w:bookmarkEnd w:id="1532"/>
      <w:bookmarkEnd w:id="1533"/>
      <w:r w:rsidRPr="007F456A">
        <w:rPr>
          <w:rFonts w:ascii="Tahoma" w:eastAsia="PMingLiU" w:hAnsi="Tahoma" w:cs="Tahoma"/>
          <w:caps/>
          <w:color w:val="F66400"/>
          <w:sz w:val="22"/>
          <w:vertAlign w:val="superscript"/>
        </w:rPr>
        <w:t>92</w:t>
      </w:r>
      <w:r w:rsidRPr="007F456A">
        <w:rPr>
          <w:rFonts w:ascii="Tahoma" w:eastAsia="PMingLiU" w:hAnsi="Tahoma" w:cs="Tahoma"/>
          <w:color w:val="F66400"/>
          <w:sz w:val="22"/>
        </w:rPr>
        <w:t xml:space="preserve"> System Center Essentials 2010</w:t>
      </w:r>
      <w:bookmarkEnd w:id="1534"/>
      <w:bookmarkEnd w:id="1535"/>
    </w:p>
    <w:bookmarkEnd w:id="1536"/>
    <w:bookmarkEnd w:id="1537"/>
    <w:bookmarkEnd w:id="1538"/>
    <w:p w14:paraId="59DB9C58" w14:textId="77777777" w:rsidR="00A30254" w:rsidRPr="007F456A" w:rsidRDefault="00A30254" w:rsidP="00602EF4">
      <w:pPr>
        <w:spacing w:after="60"/>
        <w:ind w:left="720"/>
        <w:rPr>
          <w:rFonts w:eastAsia="PMingLiU" w:cs="Tahoma"/>
        </w:rPr>
      </w:pPr>
    </w:p>
    <w:p w14:paraId="59DB9C59" w14:textId="77777777" w:rsidR="00A30254" w:rsidRPr="007F456A" w:rsidRDefault="00A30254" w:rsidP="00A30254">
      <w:pPr>
        <w:spacing w:after="60"/>
        <w:ind w:left="720"/>
        <w:rPr>
          <w:rFonts w:eastAsia="PMingLiU" w:cs="Tahoma"/>
        </w:rPr>
      </w:pPr>
      <w:r w:rsidRPr="007F456A">
        <w:rPr>
          <w:rFonts w:eastAsia="PMingLiU" w:cs="Tahoma"/>
          <w:b/>
          <w:color w:val="000000"/>
          <w:szCs w:val="20"/>
        </w:rPr>
        <w:t xml:space="preserve">System Center Essentials 2010 </w:t>
      </w:r>
      <w:r w:rsidRPr="007F456A">
        <w:rPr>
          <w:rFonts w:eastAsia="PMingLiU" w:cs="Tahoma"/>
          <w:b/>
          <w:color w:val="000000"/>
          <w:szCs w:val="20"/>
        </w:rPr>
        <w:t>軟體保證客戶的使用權之授與</w:t>
      </w:r>
    </w:p>
    <w:p w14:paraId="59DB9C5A" w14:textId="77777777" w:rsidR="00A30254" w:rsidRPr="007F456A" w:rsidRDefault="00A30254" w:rsidP="00A30254">
      <w:pPr>
        <w:pStyle w:val="EndnoteText"/>
        <w:ind w:left="720"/>
        <w:rPr>
          <w:rFonts w:ascii="Tahoma" w:eastAsia="PMingLiU" w:hAnsi="Tahoma" w:cs="Tahoma"/>
        </w:rPr>
      </w:pPr>
      <w:r w:rsidRPr="007F456A">
        <w:rPr>
          <w:rFonts w:ascii="Tahoma" w:eastAsia="PMingLiU" w:hAnsi="Tahoma" w:cs="Tahoma"/>
          <w:sz w:val="18"/>
        </w:rPr>
        <w:t xml:space="preserve">2010 </w:t>
      </w:r>
      <w:r w:rsidRPr="007F456A">
        <w:rPr>
          <w:rFonts w:ascii="Tahoma" w:eastAsia="PMingLiU" w:hAnsi="Tahoma" w:cs="Tahoma"/>
          <w:sz w:val="18"/>
        </w:rPr>
        <w:t>版的</w:t>
      </w:r>
      <w:r w:rsidRPr="007F456A">
        <w:rPr>
          <w:rFonts w:ascii="Tahoma" w:eastAsia="PMingLiU" w:hAnsi="Tahoma" w:cs="Tahoma"/>
          <w:sz w:val="18"/>
        </w:rPr>
        <w:t xml:space="preserve"> System Center Essentials (SCE) </w:t>
      </w:r>
      <w:r w:rsidRPr="007F456A">
        <w:rPr>
          <w:rFonts w:ascii="Tahoma" w:eastAsia="PMingLiU" w:hAnsi="Tahoma" w:cs="Tahoma"/>
          <w:sz w:val="18"/>
        </w:rPr>
        <w:t>將是該產品的最新版。自</w:t>
      </w:r>
      <w:r w:rsidRPr="007F456A">
        <w:rPr>
          <w:rFonts w:ascii="Tahoma" w:eastAsia="PMingLiU" w:hAnsi="Tahoma" w:cs="Tahoma"/>
          <w:sz w:val="18"/>
        </w:rPr>
        <w:t xml:space="preserve"> 2013 </w:t>
      </w:r>
      <w:r w:rsidRPr="007F456A">
        <w:rPr>
          <w:rFonts w:ascii="Tahoma" w:eastAsia="PMingLiU" w:hAnsi="Tahoma" w:cs="Tahoma"/>
          <w:sz w:val="18"/>
        </w:rPr>
        <w:t>年</w:t>
      </w:r>
      <w:r w:rsidRPr="007F456A">
        <w:rPr>
          <w:rFonts w:ascii="Tahoma" w:eastAsia="PMingLiU" w:hAnsi="Tahoma" w:cs="Tahoma"/>
          <w:sz w:val="18"/>
        </w:rPr>
        <w:t xml:space="preserve"> 3 </w:t>
      </w:r>
      <w:r w:rsidRPr="007F456A">
        <w:rPr>
          <w:rFonts w:ascii="Tahoma" w:eastAsia="PMingLiU" w:hAnsi="Tahoma" w:cs="Tahoma"/>
          <w:sz w:val="18"/>
        </w:rPr>
        <w:t>月</w:t>
      </w:r>
      <w:r w:rsidRPr="007F456A">
        <w:rPr>
          <w:rFonts w:ascii="Tahoma" w:eastAsia="PMingLiU" w:hAnsi="Tahoma" w:cs="Tahoma"/>
          <w:sz w:val="18"/>
        </w:rPr>
        <w:t xml:space="preserve"> 1 </w:t>
      </w:r>
      <w:r w:rsidRPr="007F456A">
        <w:rPr>
          <w:rFonts w:ascii="Tahoma" w:eastAsia="PMingLiU" w:hAnsi="Tahoma" w:cs="Tahoma"/>
          <w:sz w:val="18"/>
        </w:rPr>
        <w:t>日起，具備</w:t>
      </w:r>
      <w:r w:rsidRPr="007F456A">
        <w:rPr>
          <w:rFonts w:ascii="Tahoma" w:eastAsia="PMingLiU" w:hAnsi="Tahoma" w:cs="Tahoma"/>
          <w:sz w:val="18"/>
        </w:rPr>
        <w:t xml:space="preserve"> SCE </w:t>
      </w:r>
      <w:r w:rsidRPr="007F456A">
        <w:rPr>
          <w:rFonts w:ascii="Tahoma" w:eastAsia="PMingLiU" w:hAnsi="Tahoma" w:cs="Tahoma"/>
          <w:sz w:val="18"/>
        </w:rPr>
        <w:t>的軟體保證範圍之客戶，除媒體費用外，不需加收額外費用便能接受</w:t>
      </w:r>
      <w:r w:rsidRPr="007F456A">
        <w:rPr>
          <w:rFonts w:ascii="Tahoma" w:eastAsia="PMingLiU" w:hAnsi="Tahoma" w:cs="Tahoma"/>
          <w:sz w:val="18"/>
        </w:rPr>
        <w:t xml:space="preserve"> System Center 2012 </w:t>
      </w:r>
      <w:r w:rsidRPr="007F456A">
        <w:rPr>
          <w:rFonts w:ascii="Tahoma" w:eastAsia="PMingLiU" w:hAnsi="Tahoma" w:cs="Tahoma"/>
          <w:sz w:val="18"/>
        </w:rPr>
        <w:t>使用權之授與。</w:t>
      </w:r>
      <w:r w:rsidRPr="007F456A">
        <w:rPr>
          <w:rFonts w:ascii="Tahoma" w:eastAsia="PMingLiU" w:hAnsi="Tahoma" w:cs="Tahoma"/>
          <w:sz w:val="18"/>
          <w:lang w:eastAsia="zh-TW"/>
        </w:rPr>
        <w:t>客戶依照本優惠方案而有資格使用</w:t>
      </w:r>
      <w:r w:rsidRPr="007F456A">
        <w:rPr>
          <w:rFonts w:ascii="Tahoma" w:eastAsia="PMingLiU" w:hAnsi="Tahoma" w:cs="Tahoma"/>
          <w:sz w:val="18"/>
          <w:lang w:eastAsia="zh-TW"/>
        </w:rPr>
        <w:t xml:space="preserve"> System Center 2012 </w:t>
      </w:r>
      <w:r w:rsidRPr="007F456A">
        <w:rPr>
          <w:rFonts w:ascii="Tahoma" w:eastAsia="PMingLiU" w:hAnsi="Tahoma" w:cs="Tahoma"/>
          <w:sz w:val="18"/>
          <w:lang w:eastAsia="zh-TW"/>
        </w:rPr>
        <w:t>使用權之數目，將依據客戶已取得之具備軟體保證範圍的</w:t>
      </w:r>
      <w:r w:rsidRPr="007F456A">
        <w:rPr>
          <w:rFonts w:ascii="Tahoma" w:eastAsia="PMingLiU" w:hAnsi="Tahoma" w:cs="Tahoma"/>
          <w:sz w:val="18"/>
          <w:lang w:eastAsia="zh-TW"/>
        </w:rPr>
        <w:t xml:space="preserve"> SCE </w:t>
      </w:r>
      <w:r w:rsidRPr="007F456A">
        <w:rPr>
          <w:rFonts w:ascii="Tahoma" w:eastAsia="PMingLiU" w:hAnsi="Tahoma" w:cs="Tahoma"/>
          <w:sz w:val="18"/>
          <w:lang w:eastAsia="zh-TW"/>
        </w:rPr>
        <w:t>使用權的數目和類型而有所不同。</w:t>
      </w:r>
      <w:r w:rsidRPr="007F456A">
        <w:rPr>
          <w:rFonts w:ascii="Tahoma" w:eastAsia="PMingLiU" w:hAnsi="Tahoma" w:cs="Tahoma"/>
          <w:sz w:val="18"/>
        </w:rPr>
        <w:t>如需詳細資訊，請參閱下表。</w:t>
      </w:r>
    </w:p>
    <w:p w14:paraId="59DB9C5B" w14:textId="77777777" w:rsidR="00A30254" w:rsidRPr="007F456A"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7F456A" w14:paraId="59DB9C5E" w14:textId="77777777" w:rsidTr="00CE334A">
        <w:tc>
          <w:tcPr>
            <w:tcW w:w="3960" w:type="dxa"/>
            <w:shd w:val="clear" w:color="auto" w:fill="FABF8F"/>
            <w:hideMark/>
          </w:tcPr>
          <w:p w14:paraId="59DB9C5C" w14:textId="77777777" w:rsidR="00A30254" w:rsidRPr="007F456A" w:rsidRDefault="00A30254" w:rsidP="00CE334A">
            <w:pPr>
              <w:ind w:left="162"/>
              <w:jc w:val="center"/>
              <w:rPr>
                <w:rFonts w:eastAsia="PMingLiU" w:cs="Tahoma"/>
                <w:b/>
                <w:bCs/>
                <w:color w:val="000000"/>
                <w:szCs w:val="18"/>
                <w:lang w:eastAsia="zh-TW"/>
              </w:rPr>
            </w:pPr>
            <w:r w:rsidRPr="007F456A">
              <w:rPr>
                <w:rFonts w:eastAsia="PMingLiU" w:cs="Tahoma"/>
                <w:b/>
                <w:bCs/>
                <w:color w:val="000000"/>
                <w:szCs w:val="18"/>
                <w:lang w:eastAsia="zh-TW"/>
              </w:rPr>
              <w:t>具備軟體保證的合格使用權</w:t>
            </w:r>
          </w:p>
        </w:tc>
        <w:tc>
          <w:tcPr>
            <w:tcW w:w="4593" w:type="dxa"/>
            <w:shd w:val="clear" w:color="auto" w:fill="FABF8F"/>
            <w:hideMark/>
          </w:tcPr>
          <w:p w14:paraId="59DB9C5D" w14:textId="77777777" w:rsidR="00A30254" w:rsidRPr="007F456A" w:rsidRDefault="00A30254" w:rsidP="00CE334A">
            <w:pPr>
              <w:ind w:left="162"/>
              <w:jc w:val="center"/>
              <w:rPr>
                <w:rFonts w:eastAsia="PMingLiU" w:cs="Tahoma"/>
                <w:b/>
                <w:bCs/>
                <w:color w:val="000000"/>
                <w:szCs w:val="18"/>
              </w:rPr>
            </w:pPr>
            <w:r w:rsidRPr="007F456A">
              <w:rPr>
                <w:rFonts w:eastAsia="PMingLiU" w:cs="Tahoma"/>
                <w:b/>
                <w:bCs/>
                <w:color w:val="000000"/>
                <w:szCs w:val="18"/>
              </w:rPr>
              <w:t xml:space="preserve">System Center 2012 </w:t>
            </w:r>
            <w:r w:rsidRPr="007F456A">
              <w:rPr>
                <w:rFonts w:eastAsia="PMingLiU" w:cs="Tahoma"/>
                <w:b/>
                <w:bCs/>
                <w:color w:val="000000"/>
                <w:szCs w:val="18"/>
              </w:rPr>
              <w:t>使用權之授與</w:t>
            </w:r>
          </w:p>
        </w:tc>
      </w:tr>
      <w:tr w:rsidR="00A30254" w:rsidRPr="007F456A" w14:paraId="59DB9C61" w14:textId="77777777" w:rsidTr="00CE334A">
        <w:tc>
          <w:tcPr>
            <w:tcW w:w="3960" w:type="dxa"/>
            <w:hideMark/>
          </w:tcPr>
          <w:p w14:paraId="59DB9C5F"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System Center Essentials 2010</w:t>
            </w:r>
          </w:p>
        </w:tc>
        <w:tc>
          <w:tcPr>
            <w:tcW w:w="4593" w:type="dxa"/>
            <w:hideMark/>
          </w:tcPr>
          <w:p w14:paraId="59DB9C60"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每八</w:t>
            </w:r>
            <w:r w:rsidRPr="007F456A">
              <w:rPr>
                <w:rFonts w:eastAsia="PMingLiU" w:cs="Tahoma"/>
                <w:bCs/>
                <w:color w:val="000000"/>
                <w:szCs w:val="18"/>
              </w:rPr>
              <w:t>*</w:t>
            </w:r>
            <w:r w:rsidRPr="007F456A">
              <w:rPr>
                <w:rFonts w:eastAsia="PMingLiU" w:cs="Tahoma"/>
                <w:bCs/>
                <w:color w:val="000000"/>
                <w:szCs w:val="18"/>
              </w:rPr>
              <w:t>份合格使用權一份</w:t>
            </w:r>
            <w:r w:rsidRPr="007F456A">
              <w:rPr>
                <w:rFonts w:eastAsia="PMingLiU" w:cs="Tahoma"/>
                <w:bCs/>
                <w:color w:val="000000"/>
                <w:szCs w:val="18"/>
              </w:rPr>
              <w:t xml:space="preserve"> System Center 2012 Standard Server </w:t>
            </w:r>
            <w:r w:rsidRPr="007F456A">
              <w:rPr>
                <w:rFonts w:eastAsia="PMingLiU" w:cs="Tahoma"/>
                <w:bCs/>
                <w:color w:val="000000"/>
                <w:szCs w:val="18"/>
              </w:rPr>
              <w:t>管理使用權</w:t>
            </w:r>
          </w:p>
        </w:tc>
      </w:tr>
      <w:tr w:rsidR="00A30254" w:rsidRPr="007F456A" w14:paraId="59DB9C64" w14:textId="77777777" w:rsidTr="00CE334A">
        <w:tc>
          <w:tcPr>
            <w:tcW w:w="3960" w:type="dxa"/>
            <w:hideMark/>
          </w:tcPr>
          <w:p w14:paraId="59DB9C62"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System Center Essentials 2010 with SQL</w:t>
            </w:r>
          </w:p>
        </w:tc>
        <w:tc>
          <w:tcPr>
            <w:tcW w:w="4593" w:type="dxa"/>
            <w:hideMark/>
          </w:tcPr>
          <w:p w14:paraId="59DB9C63"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每一份合格使用權一份</w:t>
            </w:r>
            <w:r w:rsidRPr="007F456A">
              <w:rPr>
                <w:rFonts w:eastAsia="PMingLiU" w:cs="Tahoma"/>
                <w:bCs/>
                <w:color w:val="000000"/>
                <w:szCs w:val="18"/>
              </w:rPr>
              <w:t xml:space="preserve"> System Center 2012 Standard Server </w:t>
            </w:r>
            <w:r w:rsidRPr="007F456A">
              <w:rPr>
                <w:rFonts w:eastAsia="PMingLiU" w:cs="Tahoma"/>
                <w:bCs/>
                <w:color w:val="000000"/>
                <w:szCs w:val="18"/>
              </w:rPr>
              <w:t>管理使用權</w:t>
            </w:r>
          </w:p>
        </w:tc>
      </w:tr>
      <w:tr w:rsidR="00A30254" w:rsidRPr="007F456A" w14:paraId="59DB9C67" w14:textId="77777777" w:rsidTr="00CE334A">
        <w:tc>
          <w:tcPr>
            <w:tcW w:w="3960" w:type="dxa"/>
            <w:hideMark/>
          </w:tcPr>
          <w:p w14:paraId="59DB9C65"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 xml:space="preserve">System Center Essentials 2010 Server </w:t>
            </w:r>
            <w:r w:rsidRPr="007F456A">
              <w:rPr>
                <w:rFonts w:eastAsia="PMingLiU" w:cs="Tahoma"/>
                <w:bCs/>
                <w:color w:val="000000"/>
                <w:szCs w:val="18"/>
              </w:rPr>
              <w:t>管理使用權</w:t>
            </w:r>
          </w:p>
        </w:tc>
        <w:tc>
          <w:tcPr>
            <w:tcW w:w="4593" w:type="dxa"/>
            <w:hideMark/>
          </w:tcPr>
          <w:p w14:paraId="59DB9C66"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每八</w:t>
            </w:r>
            <w:r w:rsidRPr="007F456A">
              <w:rPr>
                <w:rFonts w:eastAsia="PMingLiU" w:cs="Tahoma"/>
                <w:bCs/>
                <w:color w:val="000000"/>
                <w:szCs w:val="18"/>
              </w:rPr>
              <w:t>*</w:t>
            </w:r>
            <w:r w:rsidRPr="007F456A">
              <w:rPr>
                <w:rFonts w:eastAsia="PMingLiU" w:cs="Tahoma"/>
                <w:bCs/>
                <w:color w:val="000000"/>
                <w:szCs w:val="18"/>
              </w:rPr>
              <w:t>份合格使用權一份</w:t>
            </w:r>
            <w:r w:rsidRPr="007F456A">
              <w:rPr>
                <w:rFonts w:eastAsia="PMingLiU" w:cs="Tahoma"/>
                <w:bCs/>
                <w:color w:val="000000"/>
                <w:szCs w:val="18"/>
              </w:rPr>
              <w:t xml:space="preserve"> System Center 2012 Standard Server </w:t>
            </w:r>
            <w:r w:rsidRPr="007F456A">
              <w:rPr>
                <w:rFonts w:eastAsia="PMingLiU" w:cs="Tahoma"/>
                <w:bCs/>
                <w:color w:val="000000"/>
                <w:szCs w:val="18"/>
              </w:rPr>
              <w:t>管理使用權</w:t>
            </w:r>
          </w:p>
        </w:tc>
      </w:tr>
      <w:tr w:rsidR="00A30254" w:rsidRPr="007F456A" w14:paraId="59DB9C6B" w14:textId="77777777" w:rsidTr="00CE334A">
        <w:tc>
          <w:tcPr>
            <w:tcW w:w="3960" w:type="dxa"/>
            <w:hideMark/>
          </w:tcPr>
          <w:p w14:paraId="59DB9C68" w14:textId="77777777" w:rsidR="00A30254" w:rsidRPr="007F456A" w:rsidRDefault="00A30254" w:rsidP="00CE334A">
            <w:pPr>
              <w:ind w:left="162"/>
              <w:rPr>
                <w:rFonts w:eastAsia="PMingLiU" w:cs="Tahoma"/>
              </w:rPr>
            </w:pPr>
            <w:r w:rsidRPr="007F456A">
              <w:rPr>
                <w:rFonts w:eastAsia="PMingLiU" w:cs="Tahoma"/>
                <w:bCs/>
                <w:color w:val="000000"/>
                <w:szCs w:val="18"/>
              </w:rPr>
              <w:t>System Center Essentials 2010 Plus</w:t>
            </w:r>
          </w:p>
          <w:p w14:paraId="59DB9C69"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伺服器管理使用權套件</w:t>
            </w:r>
          </w:p>
        </w:tc>
        <w:tc>
          <w:tcPr>
            <w:tcW w:w="4593" w:type="dxa"/>
            <w:hideMark/>
          </w:tcPr>
          <w:p w14:paraId="59DB9C6A"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每兩</w:t>
            </w:r>
            <w:r w:rsidRPr="007F456A">
              <w:rPr>
                <w:rFonts w:eastAsia="PMingLiU" w:cs="Tahoma"/>
                <w:bCs/>
                <w:color w:val="000000"/>
                <w:szCs w:val="18"/>
              </w:rPr>
              <w:t>**</w:t>
            </w:r>
            <w:r w:rsidRPr="007F456A">
              <w:rPr>
                <w:rFonts w:eastAsia="PMingLiU" w:cs="Tahoma"/>
                <w:bCs/>
                <w:color w:val="000000"/>
                <w:szCs w:val="18"/>
              </w:rPr>
              <w:t>份合格使用權一份</w:t>
            </w:r>
            <w:r w:rsidRPr="007F456A">
              <w:rPr>
                <w:rFonts w:eastAsia="PMingLiU" w:cs="Tahoma"/>
                <w:bCs/>
                <w:color w:val="000000"/>
                <w:szCs w:val="18"/>
              </w:rPr>
              <w:t xml:space="preserve"> System Center 2012 Standard Server </w:t>
            </w:r>
            <w:r w:rsidRPr="007F456A">
              <w:rPr>
                <w:rFonts w:eastAsia="PMingLiU" w:cs="Tahoma"/>
                <w:bCs/>
                <w:color w:val="000000"/>
                <w:szCs w:val="18"/>
              </w:rPr>
              <w:t>管理使用權</w:t>
            </w:r>
          </w:p>
        </w:tc>
      </w:tr>
      <w:tr w:rsidR="00A30254" w:rsidRPr="007F456A" w14:paraId="59DB9C6E" w14:textId="77777777" w:rsidTr="00CE334A">
        <w:tc>
          <w:tcPr>
            <w:tcW w:w="3960" w:type="dxa"/>
            <w:hideMark/>
          </w:tcPr>
          <w:p w14:paraId="59DB9C6C"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 xml:space="preserve">System Center Essentials 2010 </w:t>
            </w:r>
            <w:r w:rsidRPr="007F456A">
              <w:rPr>
                <w:rFonts w:eastAsia="PMingLiU" w:cs="Tahoma"/>
                <w:bCs/>
                <w:color w:val="000000"/>
                <w:szCs w:val="18"/>
              </w:rPr>
              <w:t>用戶端管理使用權</w:t>
            </w:r>
          </w:p>
        </w:tc>
        <w:tc>
          <w:tcPr>
            <w:tcW w:w="4593" w:type="dxa"/>
            <w:hideMark/>
          </w:tcPr>
          <w:p w14:paraId="59DB9C6D"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每一份合格使用權一份</w:t>
            </w:r>
            <w:r w:rsidRPr="007F456A">
              <w:rPr>
                <w:rFonts w:eastAsia="PMingLiU" w:cs="Tahoma"/>
                <w:bCs/>
                <w:color w:val="000000"/>
                <w:szCs w:val="18"/>
              </w:rPr>
              <w:t xml:space="preserve"> System Center 2012 Configuration Manager </w:t>
            </w:r>
            <w:r w:rsidRPr="007F456A">
              <w:rPr>
                <w:rFonts w:eastAsia="PMingLiU" w:cs="Tahoma"/>
                <w:bCs/>
                <w:color w:val="000000"/>
                <w:szCs w:val="18"/>
              </w:rPr>
              <w:t>用戶端管理使用權</w:t>
            </w:r>
          </w:p>
        </w:tc>
      </w:tr>
      <w:tr w:rsidR="00A30254" w:rsidRPr="007F456A" w14:paraId="59DB9C71" w14:textId="77777777" w:rsidTr="00CE334A">
        <w:tc>
          <w:tcPr>
            <w:tcW w:w="3960" w:type="dxa"/>
            <w:hideMark/>
          </w:tcPr>
          <w:p w14:paraId="59DB9C6F"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 xml:space="preserve">System Center Essentials 2010 Plus </w:t>
            </w:r>
            <w:r w:rsidRPr="007F456A">
              <w:rPr>
                <w:rFonts w:eastAsia="PMingLiU" w:cs="Tahoma"/>
                <w:bCs/>
                <w:color w:val="000000"/>
                <w:szCs w:val="18"/>
              </w:rPr>
              <w:t>用戶端管理使用權</w:t>
            </w:r>
          </w:p>
        </w:tc>
        <w:tc>
          <w:tcPr>
            <w:tcW w:w="4593" w:type="dxa"/>
            <w:hideMark/>
          </w:tcPr>
          <w:p w14:paraId="59DB9C70"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每一份合格使用權一份</w:t>
            </w:r>
            <w:r w:rsidRPr="007F456A">
              <w:rPr>
                <w:rFonts w:eastAsia="PMingLiU" w:cs="Tahoma"/>
                <w:bCs/>
                <w:color w:val="000000"/>
                <w:szCs w:val="18"/>
              </w:rPr>
              <w:t xml:space="preserve"> System Center 2012 Configuration Manager </w:t>
            </w:r>
            <w:r w:rsidRPr="007F456A">
              <w:rPr>
                <w:rFonts w:eastAsia="PMingLiU" w:cs="Tahoma"/>
                <w:bCs/>
                <w:color w:val="000000"/>
                <w:szCs w:val="18"/>
              </w:rPr>
              <w:t>用戶端管理使用權</w:t>
            </w:r>
          </w:p>
        </w:tc>
      </w:tr>
      <w:tr w:rsidR="00A30254" w:rsidRPr="007F456A" w14:paraId="59DB9C74" w14:textId="77777777" w:rsidTr="00CE334A">
        <w:tc>
          <w:tcPr>
            <w:tcW w:w="3960" w:type="dxa"/>
            <w:hideMark/>
          </w:tcPr>
          <w:p w14:paraId="59DB9C72"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 xml:space="preserve">Virtual Machine Manager Workgroup Edition </w:t>
            </w:r>
            <w:r w:rsidRPr="007F456A">
              <w:rPr>
                <w:rFonts w:eastAsia="PMingLiU" w:cs="Tahoma"/>
                <w:bCs/>
                <w:color w:val="000000"/>
                <w:szCs w:val="18"/>
              </w:rPr>
              <w:t>伺服器使用權</w:t>
            </w:r>
          </w:p>
        </w:tc>
        <w:tc>
          <w:tcPr>
            <w:tcW w:w="4593" w:type="dxa"/>
            <w:hideMark/>
          </w:tcPr>
          <w:p w14:paraId="59DB9C73" w14:textId="77777777" w:rsidR="00A30254" w:rsidRPr="007F456A" w:rsidRDefault="00A30254" w:rsidP="00CE334A">
            <w:pPr>
              <w:ind w:left="162"/>
              <w:rPr>
                <w:rFonts w:eastAsia="PMingLiU" w:cs="Tahoma"/>
                <w:bCs/>
                <w:color w:val="000000"/>
                <w:szCs w:val="18"/>
              </w:rPr>
            </w:pPr>
            <w:r w:rsidRPr="007F456A">
              <w:rPr>
                <w:rFonts w:eastAsia="PMingLiU" w:cs="Tahoma"/>
                <w:bCs/>
                <w:color w:val="000000"/>
                <w:szCs w:val="18"/>
              </w:rPr>
              <w:t>每兩</w:t>
            </w:r>
            <w:r w:rsidRPr="007F456A">
              <w:rPr>
                <w:rFonts w:eastAsia="PMingLiU" w:cs="Tahoma"/>
                <w:bCs/>
                <w:color w:val="000000"/>
                <w:szCs w:val="18"/>
              </w:rPr>
              <w:t>**</w:t>
            </w:r>
            <w:r w:rsidRPr="007F456A">
              <w:rPr>
                <w:rFonts w:eastAsia="PMingLiU" w:cs="Tahoma"/>
                <w:bCs/>
                <w:color w:val="000000"/>
                <w:szCs w:val="18"/>
              </w:rPr>
              <w:t>份合格使用權一份</w:t>
            </w:r>
            <w:r w:rsidRPr="007F456A">
              <w:rPr>
                <w:rFonts w:eastAsia="PMingLiU" w:cs="Tahoma"/>
                <w:bCs/>
                <w:color w:val="000000"/>
                <w:szCs w:val="18"/>
              </w:rPr>
              <w:t xml:space="preserve"> System Center 2012 Standard Server </w:t>
            </w:r>
            <w:r w:rsidRPr="007F456A">
              <w:rPr>
                <w:rFonts w:eastAsia="PMingLiU" w:cs="Tahoma"/>
                <w:bCs/>
                <w:color w:val="000000"/>
                <w:szCs w:val="18"/>
              </w:rPr>
              <w:t>管理使用權</w:t>
            </w:r>
          </w:p>
        </w:tc>
      </w:tr>
    </w:tbl>
    <w:p w14:paraId="59DB9C75" w14:textId="77777777" w:rsidR="00A30254" w:rsidRPr="007F456A" w:rsidRDefault="00A30254" w:rsidP="00A30254">
      <w:pPr>
        <w:pStyle w:val="EndnoteText"/>
        <w:rPr>
          <w:rFonts w:ascii="Tahoma" w:eastAsia="PMingLiU" w:hAnsi="Tahoma" w:cs="Tahoma"/>
          <w:lang w:eastAsia="zh-TW"/>
        </w:rPr>
      </w:pPr>
      <w:r w:rsidRPr="007F456A">
        <w:rPr>
          <w:rFonts w:ascii="Tahoma" w:eastAsia="PMingLiU" w:hAnsi="Tahoma" w:cs="Tahoma"/>
          <w:i/>
          <w:sz w:val="16"/>
          <w:szCs w:val="16"/>
          <w:lang w:eastAsia="zh-TW"/>
        </w:rPr>
        <w:t>*</w:t>
      </w:r>
      <w:r w:rsidRPr="007F456A">
        <w:rPr>
          <w:rFonts w:ascii="Tahoma" w:eastAsia="PMingLiU" w:hAnsi="Tahoma" w:cs="Tahoma"/>
          <w:i/>
          <w:sz w:val="16"/>
          <w:szCs w:val="16"/>
          <w:lang w:eastAsia="zh-TW"/>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59DB9C76" w14:textId="77777777" w:rsidR="00A30254" w:rsidRPr="007F456A" w:rsidRDefault="00A30254" w:rsidP="00A30254">
      <w:pPr>
        <w:pStyle w:val="EndnoteText"/>
        <w:rPr>
          <w:rFonts w:ascii="Tahoma" w:eastAsia="PMingLiU" w:hAnsi="Tahoma" w:cs="Tahoma"/>
          <w:lang w:eastAsia="zh-TW"/>
        </w:rPr>
      </w:pPr>
    </w:p>
    <w:p w14:paraId="59DB9C77" w14:textId="77777777" w:rsidR="00A30254" w:rsidRPr="007F456A" w:rsidRDefault="00A30254" w:rsidP="00A30254">
      <w:pPr>
        <w:pStyle w:val="EndnoteText"/>
        <w:rPr>
          <w:rFonts w:ascii="Tahoma" w:eastAsia="PMingLiU" w:hAnsi="Tahoma" w:cs="Tahoma"/>
          <w:lang w:eastAsia="zh-TW"/>
        </w:rPr>
      </w:pPr>
      <w:r w:rsidRPr="007F456A">
        <w:rPr>
          <w:rFonts w:ascii="Tahoma" w:eastAsia="PMingLiU" w:hAnsi="Tahoma" w:cs="Tahoma"/>
          <w:i/>
          <w:sz w:val="16"/>
          <w:szCs w:val="16"/>
          <w:lang w:eastAsia="zh-TW"/>
        </w:rPr>
        <w:t>**</w:t>
      </w:r>
      <w:r w:rsidRPr="007F456A">
        <w:rPr>
          <w:rFonts w:ascii="Tahoma" w:eastAsia="PMingLiU" w:hAnsi="Tahoma" w:cs="Tahoma"/>
          <w:i/>
          <w:sz w:val="16"/>
          <w:szCs w:val="16"/>
          <w:lang w:eastAsia="zh-TW"/>
        </w:rPr>
        <w:t>具備兩份以下合格使用權的客戶之使用權計數，為了決定依本優惠方案進行的使用權之授與將化整為兩份使用權。</w:t>
      </w:r>
      <w:r w:rsidR="008A33D0">
        <w:rPr>
          <w:rFonts w:ascii="Tahoma" w:eastAsia="PMingLiU" w:hAnsi="Tahoma" w:cs="Tahoma"/>
          <w:i/>
          <w:sz w:val="16"/>
          <w:szCs w:val="16"/>
          <w:lang w:eastAsia="zh-TW"/>
        </w:rPr>
        <w:br/>
      </w:r>
      <w:r w:rsidRPr="007F456A">
        <w:rPr>
          <w:rFonts w:ascii="Tahoma" w:eastAsia="PMingLiU" w:hAnsi="Tahoma" w:cs="Tahoma"/>
          <w:i/>
          <w:sz w:val="16"/>
          <w:szCs w:val="16"/>
          <w:lang w:eastAsia="zh-TW"/>
        </w:rPr>
        <w:t>同樣地，超過兩份使用權的客戶之使用權計數，為了決定依本優惠方案進行的使用權之授與將化整為最接近二的倍數。</w:t>
      </w:r>
    </w:p>
    <w:p w14:paraId="59DB9C78" w14:textId="77777777" w:rsidR="00A30254" w:rsidRPr="007F456A" w:rsidRDefault="00A30254" w:rsidP="00CE334A">
      <w:pPr>
        <w:pStyle w:val="EndnoteText"/>
        <w:ind w:left="720"/>
        <w:rPr>
          <w:rFonts w:ascii="Tahoma" w:eastAsia="PMingLiU" w:hAnsi="Tahoma" w:cs="Tahoma"/>
          <w:lang w:eastAsia="zh-TW"/>
        </w:rPr>
      </w:pPr>
      <w:r w:rsidRPr="007F456A">
        <w:rPr>
          <w:rFonts w:ascii="Tahoma" w:eastAsia="PMingLiU" w:hAnsi="Tahoma" w:cs="Tahoma"/>
          <w:sz w:val="18"/>
          <w:szCs w:val="18"/>
          <w:lang w:eastAsia="zh-TW"/>
        </w:rPr>
        <w:lastRenderedPageBreak/>
        <w:t>所有依本優惠方案授與之使用權都將包括軟體保證範圍。該範圍將隨合格</w:t>
      </w:r>
      <w:r w:rsidRPr="007F456A">
        <w:rPr>
          <w:rFonts w:ascii="Tahoma" w:eastAsia="PMingLiU" w:hAnsi="Tahoma" w:cs="Tahoma"/>
          <w:sz w:val="18"/>
          <w:szCs w:val="18"/>
          <w:lang w:eastAsia="zh-TW"/>
        </w:rPr>
        <w:t xml:space="preserve"> SCE </w:t>
      </w:r>
      <w:r w:rsidRPr="007F456A">
        <w:rPr>
          <w:rFonts w:ascii="Tahoma" w:eastAsia="PMingLiU" w:hAnsi="Tahoma" w:cs="Tahoma"/>
          <w:sz w:val="18"/>
          <w:szCs w:val="18"/>
          <w:lang w:eastAsia="zh-TW"/>
        </w:rPr>
        <w:t>使用權之範圍屆滿而失</w:t>
      </w:r>
      <w:r w:rsidR="008A33D0">
        <w:rPr>
          <w:rFonts w:ascii="Tahoma" w:eastAsia="PMingLiU" w:hAnsi="Tahoma" w:cs="Tahoma"/>
          <w:sz w:val="18"/>
          <w:szCs w:val="18"/>
          <w:lang w:eastAsia="zh-TW"/>
        </w:rPr>
        <w:br/>
      </w:r>
      <w:r w:rsidRPr="007F456A">
        <w:rPr>
          <w:rFonts w:ascii="Tahoma" w:eastAsia="PMingLiU" w:hAnsi="Tahoma" w:cs="Tahoma"/>
          <w:sz w:val="18"/>
          <w:szCs w:val="18"/>
          <w:lang w:eastAsia="zh-TW"/>
        </w:rPr>
        <w:t>去效力。該範圍一旦屆滿，客戶可以針對</w:t>
      </w:r>
      <w:r w:rsidRPr="007F456A">
        <w:rPr>
          <w:rFonts w:ascii="Tahoma" w:eastAsia="PMingLiU" w:hAnsi="Tahoma" w:cs="Tahoma"/>
          <w:sz w:val="18"/>
          <w:szCs w:val="18"/>
          <w:lang w:eastAsia="zh-TW"/>
        </w:rPr>
        <w:t xml:space="preserve"> System Center 2012 </w:t>
      </w:r>
      <w:r w:rsidRPr="007F456A">
        <w:rPr>
          <w:rFonts w:ascii="Tahoma" w:eastAsia="PMingLiU" w:hAnsi="Tahoma" w:cs="Tahoma"/>
          <w:sz w:val="18"/>
          <w:szCs w:val="18"/>
          <w:lang w:eastAsia="zh-TW"/>
        </w:rPr>
        <w:t>使用權續約其軟體保證。</w:t>
      </w:r>
    </w:p>
    <w:p w14:paraId="59DB9C79" w14:textId="77777777" w:rsidR="00A30254" w:rsidRPr="007F456A" w:rsidRDefault="00A30254" w:rsidP="00CE334A">
      <w:pPr>
        <w:spacing w:line="276" w:lineRule="auto"/>
        <w:rPr>
          <w:rFonts w:eastAsia="PMingLiU" w:cs="Tahoma"/>
          <w:lang w:eastAsia="zh-TW"/>
        </w:rPr>
      </w:pPr>
    </w:p>
    <w:p w14:paraId="59DB9C7A" w14:textId="77777777" w:rsidR="00A30254" w:rsidRPr="007F456A" w:rsidRDefault="00A30254" w:rsidP="00CE334A">
      <w:pPr>
        <w:pStyle w:val="EndnoteText"/>
        <w:ind w:left="720"/>
        <w:rPr>
          <w:rFonts w:ascii="Tahoma" w:eastAsia="PMingLiU" w:hAnsi="Tahoma" w:cs="Tahoma"/>
          <w:lang w:eastAsia="zh-TW"/>
        </w:rPr>
      </w:pPr>
      <w:r w:rsidRPr="007F456A">
        <w:rPr>
          <w:rFonts w:ascii="Tahoma" w:eastAsia="PMingLiU" w:hAnsi="Tahoma" w:cs="Tahoma"/>
          <w:sz w:val="18"/>
          <w:szCs w:val="18"/>
          <w:lang w:eastAsia="zh-TW"/>
        </w:rPr>
        <w:t>客戶依此優惠方案對已授與的軟體之使用將受其授權合約的條款及條件與軟體之產品使用權所拘束。已授與之軟體的使用權利將於合格</w:t>
      </w:r>
      <w:r w:rsidRPr="007F456A">
        <w:rPr>
          <w:rFonts w:ascii="Tahoma" w:eastAsia="PMingLiU" w:hAnsi="Tahoma" w:cs="Tahoma"/>
          <w:sz w:val="18"/>
          <w:szCs w:val="18"/>
          <w:lang w:eastAsia="zh-TW"/>
        </w:rPr>
        <w:t xml:space="preserve"> SCE </w:t>
      </w:r>
      <w:r w:rsidRPr="007F456A">
        <w:rPr>
          <w:rFonts w:ascii="Tahoma" w:eastAsia="PMingLiU" w:hAnsi="Tahoma" w:cs="Tahoma"/>
          <w:sz w:val="18"/>
          <w:szCs w:val="18"/>
          <w:lang w:eastAsia="zh-TW"/>
        </w:rPr>
        <w:t>使用權之使用權利屆滿而隨之屆滿。客戶無法單獨依本優惠方案從對應的合格</w:t>
      </w:r>
      <w:r w:rsidRPr="007F456A">
        <w:rPr>
          <w:rFonts w:ascii="Tahoma" w:eastAsia="PMingLiU" w:hAnsi="Tahoma" w:cs="Tahoma"/>
          <w:sz w:val="18"/>
          <w:szCs w:val="18"/>
          <w:lang w:eastAsia="zh-TW"/>
        </w:rPr>
        <w:t xml:space="preserve"> SCE </w:t>
      </w:r>
      <w:r w:rsidRPr="007F456A">
        <w:rPr>
          <w:rFonts w:ascii="Tahoma" w:eastAsia="PMingLiU" w:hAnsi="Tahoma" w:cs="Tahoma"/>
          <w:sz w:val="18"/>
          <w:szCs w:val="18"/>
          <w:lang w:eastAsia="zh-TW"/>
        </w:rPr>
        <w:t>使用權移轉已授與的使用權。</w:t>
      </w:r>
    </w:p>
    <w:p w14:paraId="59DB9C7B" w14:textId="77777777" w:rsidR="00A30254" w:rsidRPr="007F456A" w:rsidRDefault="00A30254" w:rsidP="00CE334A">
      <w:pPr>
        <w:pStyle w:val="EndnoteText"/>
        <w:ind w:left="720"/>
        <w:rPr>
          <w:rFonts w:ascii="Tahoma" w:eastAsia="PMingLiU" w:hAnsi="Tahoma" w:cs="Tahoma"/>
          <w:lang w:eastAsia="zh-TW"/>
        </w:rPr>
      </w:pPr>
    </w:p>
    <w:p w14:paraId="59DB9C7C" w14:textId="77777777" w:rsidR="00A30254" w:rsidRPr="007F456A" w:rsidRDefault="00A30254" w:rsidP="00CE334A">
      <w:pPr>
        <w:ind w:left="720"/>
        <w:rPr>
          <w:rFonts w:eastAsia="PMingLiU" w:cs="Tahoma"/>
        </w:rPr>
      </w:pPr>
      <w:r w:rsidRPr="007F456A">
        <w:rPr>
          <w:rFonts w:eastAsia="PMingLiU" w:cs="Tahoma"/>
        </w:rPr>
        <w:t>在</w:t>
      </w:r>
      <w:r w:rsidRPr="007F456A">
        <w:rPr>
          <w:rFonts w:eastAsia="PMingLiU" w:cs="Tahoma"/>
        </w:rPr>
        <w:t xml:space="preserve"> 2013 </w:t>
      </w:r>
      <w:r w:rsidRPr="007F456A">
        <w:rPr>
          <w:rFonts w:eastAsia="PMingLiU" w:cs="Tahoma"/>
        </w:rPr>
        <w:t>年</w:t>
      </w:r>
      <w:r w:rsidRPr="007F456A">
        <w:rPr>
          <w:rFonts w:eastAsia="PMingLiU" w:cs="Tahoma"/>
        </w:rPr>
        <w:t xml:space="preserve"> 3 </w:t>
      </w:r>
      <w:r w:rsidRPr="007F456A">
        <w:rPr>
          <w:rFonts w:eastAsia="PMingLiU" w:cs="Tahoma"/>
        </w:rPr>
        <w:t>月</w:t>
      </w:r>
      <w:r w:rsidRPr="007F456A">
        <w:rPr>
          <w:rFonts w:eastAsia="PMingLiU" w:cs="Tahoma"/>
        </w:rPr>
        <w:t xml:space="preserve"> 1 </w:t>
      </w:r>
      <w:r w:rsidRPr="007F456A">
        <w:rPr>
          <w:rFonts w:eastAsia="PMingLiU" w:cs="Tahoma"/>
        </w:rPr>
        <w:t>日之後視同客戶之</w:t>
      </w:r>
      <w:r w:rsidRPr="007F456A">
        <w:rPr>
          <w:rFonts w:eastAsia="PMingLiU" w:cs="Tahoma"/>
        </w:rPr>
        <w:t xml:space="preserve"> Enterprise Enrollments </w:t>
      </w:r>
      <w:r w:rsidRPr="007F456A">
        <w:rPr>
          <w:rFonts w:eastAsia="PMingLiU" w:cs="Tahoma"/>
        </w:rPr>
        <w:t>或</w:t>
      </w:r>
      <w:r w:rsidRPr="007F456A">
        <w:rPr>
          <w:rFonts w:eastAsia="PMingLiU" w:cs="Tahoma"/>
        </w:rPr>
        <w:t xml:space="preserve"> Enrollment for Education Solutions </w:t>
      </w:r>
      <w:r w:rsidRPr="007F456A">
        <w:rPr>
          <w:rFonts w:eastAsia="PMingLiU" w:cs="Tahoma"/>
        </w:rPr>
        <w:t>的年度校正程序之一部分取得之</w:t>
      </w:r>
      <w:r w:rsidRPr="007F456A">
        <w:rPr>
          <w:rFonts w:eastAsia="PMingLiU" w:cs="Tahoma"/>
        </w:rPr>
        <w:t xml:space="preserve"> </w:t>
      </w:r>
      <w:r w:rsidRPr="007F456A">
        <w:rPr>
          <w:rFonts w:eastAsia="PMingLiU" w:cs="Tahoma"/>
          <w:color w:val="000000"/>
          <w:szCs w:val="18"/>
        </w:rPr>
        <w:t>SCE</w:t>
      </w:r>
      <w:r w:rsidRPr="007F456A">
        <w:rPr>
          <w:rFonts w:eastAsia="PMingLiU" w:cs="Tahoma"/>
          <w:bCs/>
          <w:szCs w:val="18"/>
        </w:rPr>
        <w:t xml:space="preserve"> </w:t>
      </w:r>
      <w:r w:rsidRPr="007F456A">
        <w:rPr>
          <w:rFonts w:eastAsia="PMingLiU" w:cs="Tahoma"/>
          <w:bCs/>
          <w:szCs w:val="18"/>
        </w:rPr>
        <w:t>使用權，而依據於</w:t>
      </w:r>
      <w:r w:rsidRPr="007F456A">
        <w:rPr>
          <w:rFonts w:eastAsia="PMingLiU" w:cs="Tahoma"/>
          <w:bCs/>
          <w:szCs w:val="18"/>
        </w:rPr>
        <w:t xml:space="preserve"> 2013 </w:t>
      </w:r>
      <w:r w:rsidRPr="007F456A">
        <w:rPr>
          <w:rFonts w:eastAsia="PMingLiU" w:cs="Tahoma"/>
          <w:bCs/>
          <w:szCs w:val="18"/>
        </w:rPr>
        <w:t>年</w:t>
      </w:r>
      <w:r w:rsidRPr="007F456A">
        <w:rPr>
          <w:rFonts w:eastAsia="PMingLiU" w:cs="Tahoma"/>
          <w:bCs/>
          <w:szCs w:val="18"/>
        </w:rPr>
        <w:t xml:space="preserve"> 3 </w:t>
      </w:r>
      <w:r w:rsidRPr="007F456A">
        <w:rPr>
          <w:rFonts w:eastAsia="PMingLiU" w:cs="Tahoma"/>
          <w:bCs/>
          <w:szCs w:val="18"/>
        </w:rPr>
        <w:t>月</w:t>
      </w:r>
      <w:r w:rsidRPr="007F456A">
        <w:rPr>
          <w:rFonts w:eastAsia="PMingLiU" w:cs="Tahoma"/>
          <w:bCs/>
          <w:szCs w:val="18"/>
        </w:rPr>
        <w:t xml:space="preserve"> 1 </w:t>
      </w:r>
      <w:r w:rsidRPr="007F456A">
        <w:rPr>
          <w:rFonts w:eastAsia="PMingLiU" w:cs="Tahoma"/>
          <w:bCs/>
          <w:szCs w:val="18"/>
        </w:rPr>
        <w:t>日之前第一次取得</w:t>
      </w:r>
      <w:r w:rsidRPr="007F456A">
        <w:rPr>
          <w:rFonts w:eastAsia="PMingLiU" w:cs="Tahoma"/>
          <w:bCs/>
          <w:szCs w:val="18"/>
        </w:rPr>
        <w:t xml:space="preserve"> </w:t>
      </w:r>
      <w:r w:rsidRPr="007F456A">
        <w:rPr>
          <w:rFonts w:eastAsia="PMingLiU" w:cs="Tahoma"/>
          <w:color w:val="000000"/>
          <w:szCs w:val="18"/>
        </w:rPr>
        <w:t>SCE</w:t>
      </w:r>
      <w:r w:rsidRPr="007F456A">
        <w:rPr>
          <w:rFonts w:eastAsia="PMingLiU" w:cs="Tahoma"/>
          <w:bCs/>
          <w:szCs w:val="18"/>
        </w:rPr>
        <w:t xml:space="preserve"> </w:t>
      </w:r>
      <w:r w:rsidRPr="007F456A">
        <w:rPr>
          <w:rFonts w:eastAsia="PMingLiU" w:cs="Tahoma"/>
          <w:bCs/>
          <w:szCs w:val="18"/>
        </w:rPr>
        <w:t>使用權的客戶，也有資格基於此授與之目的取得</w:t>
      </w:r>
      <w:r w:rsidRPr="007F456A">
        <w:rPr>
          <w:rFonts w:eastAsia="PMingLiU" w:cs="Tahoma"/>
          <w:bCs/>
          <w:szCs w:val="18"/>
        </w:rPr>
        <w:t xml:space="preserve"> SCE </w:t>
      </w:r>
      <w:r w:rsidRPr="007F456A">
        <w:rPr>
          <w:rFonts w:eastAsia="PMingLiU" w:cs="Tahoma"/>
          <w:bCs/>
          <w:szCs w:val="18"/>
        </w:rPr>
        <w:t>使用權。</w:t>
      </w:r>
    </w:p>
    <w:p w14:paraId="59DB9C7D" w14:textId="77777777" w:rsidR="00A30254" w:rsidRPr="007F456A" w:rsidRDefault="00A30254" w:rsidP="00CE334A">
      <w:pPr>
        <w:ind w:left="720"/>
        <w:rPr>
          <w:rFonts w:eastAsia="PMingLiU" w:cs="Tahoma"/>
        </w:rPr>
      </w:pPr>
    </w:p>
    <w:p w14:paraId="59DB9C7E" w14:textId="77777777" w:rsidR="00A30254" w:rsidRPr="007F456A" w:rsidRDefault="00A30254" w:rsidP="00CE334A">
      <w:pPr>
        <w:ind w:left="720"/>
        <w:rPr>
          <w:rFonts w:eastAsia="PMingLiU" w:cs="Tahoma"/>
          <w:lang w:eastAsia="zh-TW"/>
        </w:rPr>
      </w:pPr>
      <w:r w:rsidRPr="007F456A">
        <w:rPr>
          <w:rFonts w:eastAsia="PMingLiU" w:cs="Tahoma"/>
          <w:bCs/>
          <w:szCs w:val="18"/>
        </w:rPr>
        <w:t>只要使用權及軟體保證在授與期間是有效的，且客戶維持繼續訂閱範圍，便會針對</w:t>
      </w:r>
      <w:r w:rsidRPr="007F456A">
        <w:rPr>
          <w:rFonts w:eastAsia="PMingLiU" w:cs="Tahoma"/>
          <w:bCs/>
          <w:szCs w:val="18"/>
        </w:rPr>
        <w:t xml:space="preserve"> Enrollment for Education Solutions</w:t>
      </w:r>
      <w:r w:rsidRPr="007F456A">
        <w:rPr>
          <w:rFonts w:eastAsia="PMingLiU" w:cs="Tahoma"/>
          <w:bCs/>
          <w:szCs w:val="18"/>
        </w:rPr>
        <w:t>、</w:t>
      </w:r>
      <w:r w:rsidRPr="007F456A">
        <w:rPr>
          <w:rFonts w:eastAsia="PMingLiU" w:cs="Tahoma"/>
          <w:bCs/>
          <w:szCs w:val="18"/>
        </w:rPr>
        <w:t>Enterprise Subscription</w:t>
      </w:r>
      <w:r w:rsidRPr="007F456A">
        <w:rPr>
          <w:rFonts w:eastAsia="PMingLiU" w:cs="Tahoma"/>
          <w:bCs/>
          <w:szCs w:val="18"/>
        </w:rPr>
        <w:t>、</w:t>
      </w:r>
      <w:r w:rsidRPr="007F456A">
        <w:rPr>
          <w:rFonts w:eastAsia="PMingLiU" w:cs="Tahoma"/>
          <w:bCs/>
          <w:szCs w:val="18"/>
        </w:rPr>
        <w:t xml:space="preserve">Campus </w:t>
      </w:r>
      <w:r w:rsidRPr="007F456A">
        <w:rPr>
          <w:rFonts w:eastAsia="PMingLiU" w:cs="Tahoma"/>
          <w:bCs/>
          <w:szCs w:val="18"/>
        </w:rPr>
        <w:t>及</w:t>
      </w:r>
      <w:r w:rsidRPr="007F456A">
        <w:rPr>
          <w:rFonts w:eastAsia="PMingLiU" w:cs="Tahoma"/>
          <w:bCs/>
          <w:szCs w:val="18"/>
        </w:rPr>
        <w:t xml:space="preserve"> School</w:t>
      </w:r>
      <w:r w:rsidRPr="007F456A">
        <w:rPr>
          <w:rFonts w:eastAsia="PMingLiU" w:cs="Tahoma"/>
          <w:bCs/>
          <w:szCs w:val="18"/>
        </w:rPr>
        <w:t>、</w:t>
      </w:r>
      <w:r w:rsidRPr="007F456A">
        <w:rPr>
          <w:rFonts w:eastAsia="PMingLiU" w:cs="Tahoma"/>
          <w:bCs/>
          <w:szCs w:val="18"/>
        </w:rPr>
        <w:t xml:space="preserve">Open Value Subscription </w:t>
      </w:r>
      <w:r w:rsidRPr="007F456A">
        <w:rPr>
          <w:rFonts w:eastAsia="PMingLiU" w:cs="Tahoma"/>
          <w:bCs/>
          <w:szCs w:val="18"/>
        </w:rPr>
        <w:t>合約客戶暫時授與相同的權利，直到使用權</w:t>
      </w:r>
      <w:r w:rsidRPr="007F456A">
        <w:rPr>
          <w:rFonts w:eastAsia="PMingLiU" w:cs="Tahoma"/>
          <w:bCs/>
          <w:szCs w:val="18"/>
        </w:rPr>
        <w:t xml:space="preserve"> Enrollment </w:t>
      </w:r>
      <w:r w:rsidRPr="007F456A">
        <w:rPr>
          <w:rFonts w:eastAsia="PMingLiU" w:cs="Tahoma"/>
          <w:bCs/>
          <w:szCs w:val="18"/>
        </w:rPr>
        <w:t>有效期限結束為止。</w:t>
      </w:r>
      <w:r w:rsidRPr="007F456A">
        <w:rPr>
          <w:rFonts w:eastAsia="PMingLiU" w:cs="Tahoma"/>
          <w:bCs/>
          <w:szCs w:val="18"/>
          <w:lang w:eastAsia="zh-TW"/>
        </w:rPr>
        <w:t>這些權利只有執行買斷選項才會成為永久有效，且其仍受客戶之授權合約的所有條款及條件所拘束。</w:t>
      </w:r>
    </w:p>
    <w:p w14:paraId="59DB9C7F" w14:textId="77777777" w:rsidR="00A30254" w:rsidRPr="007F456A" w:rsidRDefault="00A30254" w:rsidP="00602EF4">
      <w:pPr>
        <w:spacing w:after="60"/>
        <w:ind w:left="720"/>
        <w:rPr>
          <w:rFonts w:eastAsia="PMingLiU" w:cs="Tahoma"/>
          <w:lang w:eastAsia="zh-TW"/>
        </w:rPr>
      </w:pPr>
    </w:p>
    <w:p w14:paraId="59DB9C80" w14:textId="77777777" w:rsidR="00CE2BD2" w:rsidRPr="007F456A" w:rsidRDefault="00CE2BD2" w:rsidP="006D6A83">
      <w:pPr>
        <w:spacing w:after="60"/>
        <w:ind w:left="720"/>
        <w:rPr>
          <w:rFonts w:eastAsia="PMingLiU" w:cs="Tahoma"/>
        </w:rPr>
      </w:pPr>
      <w:r w:rsidRPr="007F456A">
        <w:rPr>
          <w:rFonts w:eastAsia="PMingLiU" w:cs="Tahoma"/>
          <w:b/>
          <w:color w:val="000000"/>
          <w:szCs w:val="20"/>
        </w:rPr>
        <w:t>從</w:t>
      </w:r>
      <w:r w:rsidRPr="007F456A">
        <w:rPr>
          <w:rFonts w:eastAsia="PMingLiU" w:cs="Tahoma"/>
          <w:b/>
          <w:color w:val="000000"/>
          <w:szCs w:val="20"/>
        </w:rPr>
        <w:t xml:space="preserve"> System Center Essentials 2007 (SCE 2007) </w:t>
      </w:r>
      <w:r w:rsidRPr="007F456A">
        <w:rPr>
          <w:rFonts w:eastAsia="PMingLiU" w:cs="Tahoma"/>
          <w:b/>
          <w:color w:val="000000"/>
          <w:szCs w:val="20"/>
        </w:rPr>
        <w:t>到</w:t>
      </w:r>
      <w:r w:rsidRPr="007F456A">
        <w:rPr>
          <w:rFonts w:eastAsia="PMingLiU" w:cs="Tahoma"/>
          <w:b/>
          <w:color w:val="000000"/>
          <w:szCs w:val="20"/>
        </w:rPr>
        <w:t xml:space="preserve"> System Center Essentials 2010 (SCE 2010) </w:t>
      </w:r>
      <w:r w:rsidRPr="007F456A">
        <w:rPr>
          <w:rFonts w:eastAsia="PMingLiU" w:cs="Tahoma"/>
          <w:b/>
          <w:color w:val="000000"/>
          <w:szCs w:val="20"/>
        </w:rPr>
        <w:t>的移轉路徑</w:t>
      </w:r>
    </w:p>
    <w:p w14:paraId="59DB9C81" w14:textId="77777777" w:rsidR="00A30254" w:rsidRPr="007F456A" w:rsidRDefault="00A30254" w:rsidP="00A30254">
      <w:pPr>
        <w:ind w:left="720"/>
        <w:rPr>
          <w:rFonts w:eastAsia="PMingLiU" w:cs="Tahoma"/>
        </w:rPr>
      </w:pPr>
      <w:r w:rsidRPr="007F456A">
        <w:rPr>
          <w:rFonts w:eastAsia="PMingLiU" w:cs="Tahoma"/>
          <w:color w:val="000000"/>
          <w:szCs w:val="20"/>
        </w:rPr>
        <w:t>如需客戶依軟體保證從</w:t>
      </w:r>
      <w:r w:rsidRPr="007F456A">
        <w:rPr>
          <w:rFonts w:eastAsia="PMingLiU" w:cs="Tahoma"/>
          <w:color w:val="000000"/>
          <w:szCs w:val="20"/>
        </w:rPr>
        <w:t xml:space="preserve"> SCE 2007 </w:t>
      </w:r>
      <w:r w:rsidRPr="007F456A">
        <w:rPr>
          <w:rFonts w:eastAsia="PMingLiU" w:cs="Tahoma"/>
          <w:color w:val="000000"/>
          <w:szCs w:val="20"/>
        </w:rPr>
        <w:t>升級為</w:t>
      </w:r>
      <w:r w:rsidRPr="007F456A">
        <w:rPr>
          <w:rFonts w:eastAsia="PMingLiU" w:cs="Tahoma"/>
          <w:color w:val="000000"/>
          <w:szCs w:val="20"/>
        </w:rPr>
        <w:t xml:space="preserve"> SCE 2010 </w:t>
      </w:r>
      <w:r w:rsidRPr="007F456A">
        <w:rPr>
          <w:rFonts w:eastAsia="PMingLiU" w:cs="Tahoma"/>
          <w:color w:val="000000"/>
          <w:szCs w:val="20"/>
        </w:rPr>
        <w:t>之準據條款及條件，請參閱</w:t>
      </w:r>
      <w:r w:rsidRPr="007F456A">
        <w:rPr>
          <w:rFonts w:eastAsia="PMingLiU" w:cs="Tahoma"/>
          <w:color w:val="000000"/>
          <w:szCs w:val="20"/>
        </w:rPr>
        <w:t xml:space="preserve"> 2013 </w:t>
      </w:r>
      <w:r w:rsidRPr="007F456A">
        <w:rPr>
          <w:rFonts w:eastAsia="PMingLiU" w:cs="Tahoma"/>
          <w:color w:val="000000"/>
          <w:szCs w:val="20"/>
        </w:rPr>
        <w:t>年</w:t>
      </w:r>
      <w:r w:rsidRPr="007F456A">
        <w:rPr>
          <w:rFonts w:eastAsia="PMingLiU" w:cs="Tahoma"/>
          <w:color w:val="000000"/>
          <w:szCs w:val="20"/>
        </w:rPr>
        <w:t xml:space="preserve"> 2 </w:t>
      </w:r>
      <w:r w:rsidRPr="007F456A">
        <w:rPr>
          <w:rFonts w:eastAsia="PMingLiU" w:cs="Tahoma"/>
          <w:color w:val="000000"/>
          <w:szCs w:val="20"/>
        </w:rPr>
        <w:t>月的產品清單。</w:t>
      </w:r>
    </w:p>
    <w:p w14:paraId="59DB9C82" w14:textId="77777777" w:rsidR="008A33D0" w:rsidRDefault="008A33D0" w:rsidP="00CE2BD2">
      <w:pPr>
        <w:ind w:left="720"/>
        <w:rPr>
          <w:rFonts w:eastAsia="PMingLiU" w:cs="Tahoma"/>
        </w:rPr>
      </w:pPr>
    </w:p>
    <w:p w14:paraId="59DB9C83" w14:textId="77777777" w:rsidR="008A33D0" w:rsidRPr="007F456A" w:rsidRDefault="008A33D0" w:rsidP="00CE2BD2">
      <w:pPr>
        <w:ind w:left="720"/>
        <w:rPr>
          <w:rFonts w:eastAsia="PMingLiU" w:cs="Tahoma"/>
        </w:rPr>
      </w:pPr>
    </w:p>
    <w:p w14:paraId="59DB9C84" w14:textId="77777777" w:rsidR="00ED5504" w:rsidRPr="007F456A" w:rsidRDefault="00A560B6" w:rsidP="00ED5504">
      <w:pPr>
        <w:pStyle w:val="Heading3"/>
        <w:rPr>
          <w:rFonts w:ascii="Tahoma" w:eastAsia="PMingLiU" w:hAnsi="Tahoma" w:cs="Tahoma"/>
        </w:rPr>
      </w:pPr>
      <w:bookmarkStart w:id="1539" w:name="_80_System_Center"/>
      <w:bookmarkStart w:id="1540" w:name="_95_System_Center"/>
      <w:bookmarkStart w:id="1541" w:name="_81_System_Center"/>
      <w:bookmarkStart w:id="1542" w:name="_82_System_Center"/>
      <w:bookmarkStart w:id="1543" w:name="_83_System_Center"/>
      <w:bookmarkStart w:id="1544" w:name="_84__System"/>
      <w:bookmarkStart w:id="1545" w:name="_87_85_System"/>
      <w:bookmarkStart w:id="1546" w:name="_92_System_Center"/>
      <w:bookmarkStart w:id="1547" w:name="_Toc336338353"/>
      <w:bookmarkStart w:id="1548" w:name="_Toc361754609"/>
      <w:bookmarkStart w:id="1549" w:name="Srv_88SystemCtrReportMgr2006"/>
      <w:bookmarkStart w:id="1550" w:name="Srv_89SysCtrSvrMgmtSuiteEnterprise"/>
      <w:bookmarkEnd w:id="1539"/>
      <w:bookmarkEnd w:id="1540"/>
      <w:bookmarkEnd w:id="1541"/>
      <w:bookmarkEnd w:id="1542"/>
      <w:bookmarkEnd w:id="1543"/>
      <w:bookmarkEnd w:id="1544"/>
      <w:bookmarkEnd w:id="1545"/>
      <w:bookmarkEnd w:id="1546"/>
      <w:r w:rsidRPr="007F456A">
        <w:rPr>
          <w:rFonts w:ascii="Tahoma" w:eastAsia="PMingLiU" w:hAnsi="Tahoma" w:cs="Tahoma"/>
          <w:caps/>
          <w:color w:val="F66400"/>
          <w:sz w:val="22"/>
          <w:vertAlign w:val="superscript"/>
        </w:rPr>
        <w:t>93</w:t>
      </w:r>
      <w:r w:rsidRPr="007F456A">
        <w:rPr>
          <w:rFonts w:ascii="Tahoma" w:eastAsia="PMingLiU" w:hAnsi="Tahoma" w:cs="Tahoma"/>
          <w:color w:val="F66400"/>
          <w:sz w:val="22"/>
        </w:rPr>
        <w:t xml:space="preserve"> System Center Reporting Manager 2006</w:t>
      </w:r>
      <w:bookmarkEnd w:id="1547"/>
      <w:bookmarkEnd w:id="1548"/>
    </w:p>
    <w:bookmarkEnd w:id="1549"/>
    <w:p w14:paraId="59DB9C85" w14:textId="77777777" w:rsidR="00ED5504" w:rsidRPr="008A33D0" w:rsidRDefault="00ED5504" w:rsidP="00D511CC">
      <w:pPr>
        <w:pStyle w:val="EndnoteText"/>
        <w:ind w:left="0"/>
        <w:rPr>
          <w:rFonts w:ascii="Tahoma" w:eastAsia="PMingLiU" w:hAnsi="Tahoma" w:cs="Tahoma"/>
          <w:sz w:val="18"/>
          <w:szCs w:val="18"/>
        </w:rPr>
      </w:pPr>
    </w:p>
    <w:p w14:paraId="59DB9C86" w14:textId="77777777" w:rsidR="00ED5504" w:rsidRPr="008A33D0" w:rsidRDefault="00ED5504" w:rsidP="00D511CC">
      <w:pPr>
        <w:pStyle w:val="EndnoteText"/>
        <w:ind w:left="720"/>
        <w:rPr>
          <w:rFonts w:ascii="Tahoma" w:eastAsia="PMingLiU" w:hAnsi="Tahoma" w:cs="Tahoma"/>
          <w:sz w:val="18"/>
          <w:szCs w:val="18"/>
        </w:rPr>
      </w:pPr>
      <w:r w:rsidRPr="008A33D0">
        <w:rPr>
          <w:rFonts w:ascii="Tahoma" w:eastAsia="PMingLiU" w:hAnsi="Tahoma" w:cs="Tahoma"/>
          <w:sz w:val="18"/>
          <w:szCs w:val="18"/>
        </w:rPr>
        <w:t>此產品處於生命週期終止日</w:t>
      </w:r>
      <w:r w:rsidRPr="008A33D0">
        <w:rPr>
          <w:rFonts w:ascii="Tahoma" w:eastAsia="PMingLiU" w:hAnsi="Tahoma" w:cs="Tahoma"/>
          <w:sz w:val="18"/>
          <w:szCs w:val="18"/>
        </w:rPr>
        <w:t xml:space="preserve"> (EOL) </w:t>
      </w:r>
      <w:r w:rsidRPr="008A33D0">
        <w:rPr>
          <w:rFonts w:ascii="Tahoma" w:eastAsia="PMingLiU" w:hAnsi="Tahoma" w:cs="Tahoma"/>
          <w:sz w:val="18"/>
          <w:szCs w:val="18"/>
        </w:rPr>
        <w:t>狀態且無法再提供。</w:t>
      </w:r>
    </w:p>
    <w:p w14:paraId="59DB9C87" w14:textId="77777777" w:rsidR="00ED5504" w:rsidRPr="008A33D0" w:rsidRDefault="00ED5504" w:rsidP="00D511CC">
      <w:pPr>
        <w:pStyle w:val="EndnoteText"/>
        <w:ind w:left="720"/>
        <w:rPr>
          <w:rFonts w:ascii="Tahoma" w:eastAsia="PMingLiU" w:hAnsi="Tahoma" w:cs="Tahoma"/>
          <w:sz w:val="18"/>
          <w:szCs w:val="18"/>
        </w:rPr>
      </w:pPr>
    </w:p>
    <w:p w14:paraId="59DB9C88" w14:textId="77777777" w:rsidR="00ED5504" w:rsidRPr="008A33D0" w:rsidRDefault="00ED5504" w:rsidP="00D511CC">
      <w:pPr>
        <w:pStyle w:val="EndnoteText"/>
        <w:spacing w:after="60"/>
        <w:ind w:left="720"/>
        <w:rPr>
          <w:rFonts w:ascii="Tahoma" w:eastAsia="PMingLiU" w:hAnsi="Tahoma" w:cs="Tahoma"/>
          <w:sz w:val="18"/>
          <w:szCs w:val="18"/>
        </w:rPr>
      </w:pPr>
      <w:r w:rsidRPr="008A33D0">
        <w:rPr>
          <w:rFonts w:ascii="Tahoma" w:eastAsia="PMingLiU" w:hAnsi="Tahoma" w:cs="Tahoma"/>
          <w:b/>
          <w:sz w:val="18"/>
          <w:szCs w:val="18"/>
        </w:rPr>
        <w:t>對</w:t>
      </w:r>
      <w:r w:rsidRPr="008A33D0">
        <w:rPr>
          <w:rFonts w:ascii="Tahoma" w:eastAsia="PMingLiU" w:hAnsi="Tahoma" w:cs="Tahoma"/>
          <w:b/>
          <w:sz w:val="18"/>
          <w:szCs w:val="18"/>
        </w:rPr>
        <w:t xml:space="preserve"> System Center Reporting Manager 2006 </w:t>
      </w:r>
      <w:r w:rsidRPr="008A33D0">
        <w:rPr>
          <w:rFonts w:ascii="Tahoma" w:eastAsia="PMingLiU" w:hAnsi="Tahoma" w:cs="Tahoma"/>
          <w:b/>
          <w:sz w:val="18"/>
          <w:szCs w:val="18"/>
        </w:rPr>
        <w:t>使用權擁有人進行單次使用權之授與</w:t>
      </w:r>
    </w:p>
    <w:p w14:paraId="59DB9C89" w14:textId="77777777" w:rsidR="00ED5504" w:rsidRPr="008A33D0" w:rsidRDefault="00ED5504" w:rsidP="00D511CC">
      <w:pPr>
        <w:pStyle w:val="EndnoteText"/>
        <w:ind w:left="720"/>
        <w:rPr>
          <w:rFonts w:ascii="Tahoma" w:eastAsia="PMingLiU" w:hAnsi="Tahoma" w:cs="Tahoma"/>
          <w:sz w:val="18"/>
          <w:szCs w:val="18"/>
        </w:rPr>
      </w:pPr>
      <w:r w:rsidRPr="008A33D0">
        <w:rPr>
          <w:rFonts w:ascii="Tahoma" w:eastAsia="PMingLiU" w:hAnsi="Tahoma" w:cs="Tahoma"/>
          <w:sz w:val="18"/>
          <w:szCs w:val="18"/>
        </w:rPr>
        <w:t>與</w:t>
      </w:r>
      <w:r w:rsidRPr="008A33D0">
        <w:rPr>
          <w:rFonts w:ascii="Tahoma" w:eastAsia="PMingLiU" w:hAnsi="Tahoma" w:cs="Tahoma"/>
          <w:sz w:val="18"/>
          <w:szCs w:val="18"/>
        </w:rPr>
        <w:t xml:space="preserve"> System Center Reporting Manager 2006 </w:t>
      </w:r>
      <w:r w:rsidRPr="008A33D0">
        <w:rPr>
          <w:rFonts w:ascii="Tahoma" w:eastAsia="PMingLiU" w:hAnsi="Tahoma" w:cs="Tahoma"/>
          <w:sz w:val="18"/>
          <w:szCs w:val="18"/>
        </w:rPr>
        <w:t>之中止相關的單次例外是，自</w:t>
      </w:r>
      <w:r w:rsidRPr="008A33D0">
        <w:rPr>
          <w:rFonts w:ascii="Tahoma" w:eastAsia="PMingLiU" w:hAnsi="Tahoma" w:cs="Tahoma"/>
          <w:sz w:val="18"/>
          <w:szCs w:val="18"/>
        </w:rPr>
        <w:t xml:space="preserve"> 2010 </w:t>
      </w:r>
      <w:r w:rsidRPr="008A33D0">
        <w:rPr>
          <w:rFonts w:ascii="Tahoma" w:eastAsia="PMingLiU" w:hAnsi="Tahoma" w:cs="Tahoma"/>
          <w:sz w:val="18"/>
          <w:szCs w:val="18"/>
        </w:rPr>
        <w:t>年</w:t>
      </w:r>
      <w:r w:rsidRPr="008A33D0">
        <w:rPr>
          <w:rFonts w:ascii="Tahoma" w:eastAsia="PMingLiU" w:hAnsi="Tahoma" w:cs="Tahoma"/>
          <w:sz w:val="18"/>
          <w:szCs w:val="18"/>
        </w:rPr>
        <w:t xml:space="preserve"> 5 </w:t>
      </w:r>
      <w:r w:rsidRPr="008A33D0">
        <w:rPr>
          <w:rFonts w:ascii="Tahoma" w:eastAsia="PMingLiU" w:hAnsi="Tahoma" w:cs="Tahoma"/>
          <w:sz w:val="18"/>
          <w:szCs w:val="18"/>
        </w:rPr>
        <w:t>月</w:t>
      </w:r>
      <w:r w:rsidRPr="008A33D0">
        <w:rPr>
          <w:rFonts w:ascii="Tahoma" w:eastAsia="PMingLiU" w:hAnsi="Tahoma" w:cs="Tahoma"/>
          <w:sz w:val="18"/>
          <w:szCs w:val="18"/>
        </w:rPr>
        <w:t xml:space="preserve"> 31 </w:t>
      </w:r>
      <w:r w:rsidRPr="008A33D0">
        <w:rPr>
          <w:rFonts w:ascii="Tahoma" w:eastAsia="PMingLiU" w:hAnsi="Tahoma" w:cs="Tahoma"/>
          <w:sz w:val="18"/>
          <w:szCs w:val="18"/>
        </w:rPr>
        <w:t>日起，</w:t>
      </w:r>
      <w:r w:rsidR="008A33D0" w:rsidRPr="008A33D0">
        <w:rPr>
          <w:rFonts w:ascii="Tahoma" w:eastAsia="PMingLiU" w:hAnsi="Tahoma" w:cs="Tahoma"/>
          <w:sz w:val="18"/>
          <w:szCs w:val="18"/>
        </w:rPr>
        <w:br/>
      </w:r>
      <w:r w:rsidRPr="008A33D0">
        <w:rPr>
          <w:rFonts w:ascii="Tahoma" w:eastAsia="PMingLiU" w:hAnsi="Tahoma" w:cs="Tahoma"/>
          <w:sz w:val="18"/>
          <w:szCs w:val="18"/>
        </w:rPr>
        <w:t>本公司授與下列使用權給針對每份</w:t>
      </w:r>
      <w:r w:rsidRPr="008A33D0">
        <w:rPr>
          <w:rFonts w:ascii="Tahoma" w:eastAsia="PMingLiU" w:hAnsi="Tahoma" w:cs="Tahoma"/>
          <w:sz w:val="18"/>
          <w:szCs w:val="18"/>
        </w:rPr>
        <w:t xml:space="preserve"> System Center Reporting Manager 2006 </w:t>
      </w:r>
      <w:r w:rsidRPr="008A33D0">
        <w:rPr>
          <w:rFonts w:ascii="Tahoma" w:eastAsia="PMingLiU" w:hAnsi="Tahoma" w:cs="Tahoma"/>
          <w:sz w:val="18"/>
          <w:szCs w:val="18"/>
        </w:rPr>
        <w:t>使用權具備有效軟體保證之</w:t>
      </w:r>
      <w:r w:rsidRPr="008A33D0">
        <w:rPr>
          <w:rFonts w:ascii="Tahoma" w:eastAsia="PMingLiU" w:hAnsi="Tahoma" w:cs="Tahoma"/>
          <w:sz w:val="18"/>
          <w:szCs w:val="18"/>
        </w:rPr>
        <w:t xml:space="preserve"> Select</w:t>
      </w:r>
      <w:r w:rsidRPr="008A33D0">
        <w:rPr>
          <w:rFonts w:ascii="Tahoma" w:eastAsia="PMingLiU" w:hAnsi="Tahoma" w:cs="Tahoma"/>
          <w:sz w:val="18"/>
          <w:szCs w:val="18"/>
        </w:rPr>
        <w:t>、</w:t>
      </w:r>
      <w:r w:rsidRPr="008A33D0">
        <w:rPr>
          <w:rFonts w:ascii="Tahoma" w:eastAsia="PMingLiU" w:hAnsi="Tahoma" w:cs="Tahoma"/>
          <w:sz w:val="18"/>
          <w:szCs w:val="18"/>
        </w:rPr>
        <w:t>Enterprise</w:t>
      </w:r>
      <w:r w:rsidRPr="008A33D0">
        <w:rPr>
          <w:rFonts w:ascii="Tahoma" w:eastAsia="PMingLiU" w:hAnsi="Tahoma" w:cs="Tahoma"/>
          <w:sz w:val="18"/>
          <w:szCs w:val="18"/>
        </w:rPr>
        <w:t>、</w:t>
      </w:r>
      <w:r w:rsidRPr="008A33D0">
        <w:rPr>
          <w:rFonts w:ascii="Tahoma" w:eastAsia="PMingLiU" w:hAnsi="Tahoma" w:cs="Tahoma"/>
          <w:sz w:val="18"/>
          <w:szCs w:val="18"/>
        </w:rPr>
        <w:t>Open License</w:t>
      </w:r>
      <w:r w:rsidRPr="008A33D0">
        <w:rPr>
          <w:rFonts w:ascii="Tahoma" w:eastAsia="PMingLiU" w:hAnsi="Tahoma" w:cs="Tahoma"/>
          <w:sz w:val="18"/>
          <w:szCs w:val="18"/>
        </w:rPr>
        <w:t>、</w:t>
      </w:r>
      <w:r w:rsidRPr="008A33D0">
        <w:rPr>
          <w:rFonts w:ascii="Tahoma" w:eastAsia="PMingLiU" w:hAnsi="Tahoma" w:cs="Tahoma"/>
          <w:sz w:val="18"/>
          <w:szCs w:val="18"/>
        </w:rPr>
        <w:t xml:space="preserve">Open Value </w:t>
      </w:r>
      <w:r w:rsidRPr="008A33D0">
        <w:rPr>
          <w:rFonts w:ascii="Tahoma" w:eastAsia="PMingLiU" w:hAnsi="Tahoma" w:cs="Tahoma"/>
          <w:sz w:val="18"/>
          <w:szCs w:val="18"/>
        </w:rPr>
        <w:t>及</w:t>
      </w:r>
      <w:r w:rsidRPr="008A33D0">
        <w:rPr>
          <w:rFonts w:ascii="Tahoma" w:eastAsia="PMingLiU" w:hAnsi="Tahoma" w:cs="Tahoma"/>
          <w:sz w:val="18"/>
          <w:szCs w:val="18"/>
        </w:rPr>
        <w:t xml:space="preserve"> Campus </w:t>
      </w:r>
      <w:r w:rsidRPr="008A33D0">
        <w:rPr>
          <w:rFonts w:ascii="Tahoma" w:eastAsia="PMingLiU" w:hAnsi="Tahoma" w:cs="Tahoma"/>
          <w:sz w:val="18"/>
          <w:szCs w:val="18"/>
        </w:rPr>
        <w:t>及</w:t>
      </w:r>
      <w:r w:rsidRPr="008A33D0">
        <w:rPr>
          <w:rFonts w:ascii="Tahoma" w:eastAsia="PMingLiU" w:hAnsi="Tahoma" w:cs="Tahoma"/>
          <w:sz w:val="18"/>
          <w:szCs w:val="18"/>
        </w:rPr>
        <w:t xml:space="preserve"> School </w:t>
      </w:r>
      <w:r w:rsidRPr="008A33D0">
        <w:rPr>
          <w:rFonts w:ascii="Tahoma" w:eastAsia="PMingLiU" w:hAnsi="Tahoma" w:cs="Tahoma"/>
          <w:sz w:val="18"/>
          <w:szCs w:val="18"/>
        </w:rPr>
        <w:t>客戶，且除媒體成本</w:t>
      </w:r>
      <w:r w:rsidRPr="008A33D0">
        <w:rPr>
          <w:rFonts w:ascii="Tahoma" w:eastAsia="PMingLiU" w:hAnsi="Tahoma" w:cs="Tahoma"/>
          <w:sz w:val="18"/>
          <w:szCs w:val="18"/>
        </w:rPr>
        <w:t xml:space="preserve"> (</w:t>
      </w:r>
      <w:r w:rsidRPr="008A33D0">
        <w:rPr>
          <w:rFonts w:ascii="Tahoma" w:eastAsia="PMingLiU" w:hAnsi="Tahoma" w:cs="Tahoma"/>
          <w:sz w:val="18"/>
          <w:szCs w:val="18"/>
        </w:rPr>
        <w:t>若有的話</w:t>
      </w:r>
      <w:r w:rsidRPr="008A33D0">
        <w:rPr>
          <w:rFonts w:ascii="Tahoma" w:eastAsia="PMingLiU" w:hAnsi="Tahoma" w:cs="Tahoma"/>
          <w:sz w:val="18"/>
          <w:szCs w:val="18"/>
        </w:rPr>
        <w:t xml:space="preserve">) </w:t>
      </w:r>
      <w:r w:rsidRPr="008A33D0">
        <w:rPr>
          <w:rFonts w:ascii="Tahoma" w:eastAsia="PMingLiU" w:hAnsi="Tahoma" w:cs="Tahoma"/>
          <w:sz w:val="18"/>
          <w:szCs w:val="18"/>
        </w:rPr>
        <w:t>外不額外收費</w:t>
      </w:r>
      <w:r w:rsidRPr="008A33D0">
        <w:rPr>
          <w:rFonts w:ascii="Tahoma" w:eastAsia="PMingLiU" w:hAnsi="Tahoma" w:cs="Tahoma"/>
          <w:color w:val="000000"/>
          <w:sz w:val="18"/>
          <w:szCs w:val="18"/>
        </w:rPr>
        <w:t>：</w:t>
      </w:r>
    </w:p>
    <w:p w14:paraId="59DB9C8A" w14:textId="77777777" w:rsidR="00ED5504" w:rsidRPr="008A33D0" w:rsidRDefault="00ED5504" w:rsidP="00D511CC">
      <w:pPr>
        <w:pStyle w:val="EndnoteText"/>
        <w:rPr>
          <w:rFonts w:ascii="Tahoma" w:eastAsia="PMingLiU" w:hAnsi="Tahoma" w:cs="Tahoma"/>
          <w:sz w:val="18"/>
          <w:szCs w:val="18"/>
        </w:rPr>
      </w:pPr>
    </w:p>
    <w:p w14:paraId="59DB9C8B" w14:textId="77777777" w:rsidR="00ED5504" w:rsidRPr="008A33D0" w:rsidRDefault="00ED5504" w:rsidP="00D511CC">
      <w:pPr>
        <w:pStyle w:val="EndnoteText"/>
        <w:numPr>
          <w:ilvl w:val="0"/>
          <w:numId w:val="7"/>
        </w:numPr>
        <w:tabs>
          <w:tab w:val="left" w:pos="1440"/>
        </w:tabs>
        <w:spacing w:after="60"/>
        <w:ind w:left="1440"/>
        <w:rPr>
          <w:rFonts w:ascii="Tahoma" w:eastAsia="PMingLiU" w:hAnsi="Tahoma" w:cs="Tahoma"/>
          <w:sz w:val="18"/>
          <w:szCs w:val="18"/>
        </w:rPr>
      </w:pPr>
      <w:r w:rsidRPr="008A33D0">
        <w:rPr>
          <w:rFonts w:ascii="Tahoma" w:eastAsia="PMingLiU" w:hAnsi="Tahoma" w:cs="Tahoma"/>
          <w:sz w:val="18"/>
          <w:szCs w:val="18"/>
        </w:rPr>
        <w:t>一份</w:t>
      </w:r>
      <w:r w:rsidRPr="008A33D0">
        <w:rPr>
          <w:rFonts w:ascii="Tahoma" w:eastAsia="PMingLiU" w:hAnsi="Tahoma" w:cs="Tahoma"/>
          <w:sz w:val="18"/>
          <w:szCs w:val="18"/>
        </w:rPr>
        <w:t xml:space="preserve"> System Center Service Manager 2010 Management Server </w:t>
      </w:r>
      <w:r w:rsidRPr="008A33D0">
        <w:rPr>
          <w:rFonts w:ascii="Tahoma" w:eastAsia="PMingLiU" w:hAnsi="Tahoma" w:cs="Tahoma"/>
          <w:sz w:val="18"/>
          <w:szCs w:val="18"/>
        </w:rPr>
        <w:t>使用權</w:t>
      </w:r>
      <w:r w:rsidRPr="008A33D0">
        <w:rPr>
          <w:rFonts w:ascii="Tahoma" w:eastAsia="PMingLiU" w:hAnsi="Tahoma" w:cs="Tahoma"/>
          <w:sz w:val="18"/>
          <w:szCs w:val="18"/>
        </w:rPr>
        <w:t xml:space="preserve"> (w/o SQL Technology)</w:t>
      </w:r>
    </w:p>
    <w:p w14:paraId="59DB9C8C" w14:textId="77777777" w:rsidR="00ED5504" w:rsidRPr="008A33D0" w:rsidRDefault="00ED5504" w:rsidP="00D511CC">
      <w:pPr>
        <w:pStyle w:val="EndnoteText"/>
        <w:numPr>
          <w:ilvl w:val="0"/>
          <w:numId w:val="7"/>
        </w:numPr>
        <w:spacing w:after="60"/>
        <w:ind w:left="1440"/>
        <w:rPr>
          <w:rFonts w:ascii="Tahoma" w:eastAsia="PMingLiU" w:hAnsi="Tahoma" w:cs="Tahoma"/>
          <w:sz w:val="18"/>
          <w:szCs w:val="18"/>
        </w:rPr>
      </w:pPr>
      <w:r w:rsidRPr="008A33D0">
        <w:rPr>
          <w:rFonts w:ascii="Tahoma" w:eastAsia="PMingLiU" w:hAnsi="Tahoma" w:cs="Tahoma"/>
          <w:sz w:val="18"/>
          <w:szCs w:val="18"/>
        </w:rPr>
        <w:t>五份</w:t>
      </w:r>
      <w:r w:rsidRPr="008A33D0">
        <w:rPr>
          <w:rFonts w:ascii="Tahoma" w:eastAsia="PMingLiU" w:hAnsi="Tahoma" w:cs="Tahoma"/>
          <w:sz w:val="18"/>
          <w:szCs w:val="18"/>
        </w:rPr>
        <w:t xml:space="preserve"> System Center Service Manager 2010 </w:t>
      </w:r>
      <w:r w:rsidRPr="008A33D0">
        <w:rPr>
          <w:rFonts w:ascii="Tahoma" w:eastAsia="PMingLiU" w:hAnsi="Tahoma" w:cs="Tahoma"/>
          <w:sz w:val="18"/>
          <w:szCs w:val="18"/>
        </w:rPr>
        <w:t>伺服器管理使用權</w:t>
      </w:r>
    </w:p>
    <w:p w14:paraId="59DB9C8D" w14:textId="77777777" w:rsidR="00ED5504" w:rsidRPr="008A33D0" w:rsidRDefault="00ED5504" w:rsidP="00D511CC">
      <w:pPr>
        <w:pStyle w:val="EndnoteText"/>
        <w:numPr>
          <w:ilvl w:val="0"/>
          <w:numId w:val="7"/>
        </w:numPr>
        <w:spacing w:after="60"/>
        <w:ind w:left="1440"/>
        <w:rPr>
          <w:rFonts w:ascii="Tahoma" w:eastAsia="PMingLiU" w:hAnsi="Tahoma" w:cs="Tahoma"/>
          <w:sz w:val="18"/>
          <w:szCs w:val="18"/>
        </w:rPr>
      </w:pPr>
      <w:r w:rsidRPr="008A33D0">
        <w:rPr>
          <w:rFonts w:ascii="Tahoma" w:eastAsia="PMingLiU" w:hAnsi="Tahoma" w:cs="Tahoma"/>
          <w:sz w:val="18"/>
          <w:szCs w:val="18"/>
        </w:rPr>
        <w:t>三十份</w:t>
      </w:r>
      <w:r w:rsidRPr="008A33D0">
        <w:rPr>
          <w:rFonts w:ascii="Tahoma" w:eastAsia="PMingLiU" w:hAnsi="Tahoma" w:cs="Tahoma"/>
          <w:sz w:val="18"/>
          <w:szCs w:val="18"/>
        </w:rPr>
        <w:t xml:space="preserve"> System Center Service Manager 2010 </w:t>
      </w:r>
      <w:r w:rsidRPr="008A33D0">
        <w:rPr>
          <w:rFonts w:ascii="Tahoma" w:eastAsia="PMingLiU" w:hAnsi="Tahoma" w:cs="Tahoma"/>
          <w:sz w:val="18"/>
          <w:szCs w:val="18"/>
        </w:rPr>
        <w:t>用戶端管理使用權</w:t>
      </w:r>
    </w:p>
    <w:p w14:paraId="59DB9C8E" w14:textId="77777777" w:rsidR="00ED5504" w:rsidRPr="008A33D0" w:rsidRDefault="00ED5504" w:rsidP="00D511CC">
      <w:pPr>
        <w:pStyle w:val="EndnoteText"/>
        <w:ind w:left="0"/>
        <w:rPr>
          <w:rFonts w:ascii="Tahoma" w:eastAsia="PMingLiU" w:hAnsi="Tahoma" w:cs="Tahoma"/>
          <w:sz w:val="18"/>
          <w:szCs w:val="18"/>
        </w:rPr>
      </w:pPr>
    </w:p>
    <w:p w14:paraId="59DB9C8F" w14:textId="77777777" w:rsidR="00ED5504" w:rsidRPr="008A33D0" w:rsidRDefault="00ED5504" w:rsidP="00D511CC">
      <w:pPr>
        <w:pStyle w:val="EndnoteText"/>
        <w:ind w:left="720"/>
        <w:rPr>
          <w:rFonts w:ascii="Tahoma" w:eastAsia="PMingLiU" w:hAnsi="Tahoma" w:cs="Tahoma"/>
          <w:sz w:val="18"/>
          <w:szCs w:val="18"/>
          <w:lang w:eastAsia="zh-TW"/>
        </w:rPr>
      </w:pPr>
      <w:r w:rsidRPr="008A33D0">
        <w:rPr>
          <w:rFonts w:ascii="Tahoma" w:eastAsia="PMingLiU" w:hAnsi="Tahoma" w:cs="Tahoma"/>
          <w:sz w:val="18"/>
          <w:szCs w:val="18"/>
          <w:lang w:eastAsia="zh-TW"/>
        </w:rPr>
        <w:t>所有依本優惠方案授與之使用權都將包括軟體保證範圍。該範圍將隨對應的</w:t>
      </w:r>
      <w:r w:rsidRPr="008A33D0">
        <w:rPr>
          <w:rFonts w:ascii="Tahoma" w:eastAsia="PMingLiU" w:hAnsi="Tahoma" w:cs="Tahoma"/>
          <w:sz w:val="18"/>
          <w:szCs w:val="18"/>
          <w:lang w:eastAsia="zh-TW"/>
        </w:rPr>
        <w:t xml:space="preserve"> System Center Reporting Manager 2006 </w:t>
      </w:r>
      <w:r w:rsidRPr="008A33D0">
        <w:rPr>
          <w:rFonts w:ascii="Tahoma" w:eastAsia="PMingLiU" w:hAnsi="Tahoma" w:cs="Tahoma"/>
          <w:sz w:val="18"/>
          <w:szCs w:val="18"/>
          <w:lang w:eastAsia="zh-TW"/>
        </w:rPr>
        <w:t>範圍屆滿而失去效力。該範圍一旦屆滿，客戶可以針對已授與的使用權續約其軟體保證。</w:t>
      </w:r>
    </w:p>
    <w:p w14:paraId="59DB9C90" w14:textId="77777777" w:rsidR="00ED5504" w:rsidRPr="008A33D0" w:rsidRDefault="00ED5504" w:rsidP="00D511CC">
      <w:pPr>
        <w:pStyle w:val="EndnoteText"/>
        <w:ind w:left="720"/>
        <w:rPr>
          <w:rFonts w:ascii="Tahoma" w:eastAsia="PMingLiU" w:hAnsi="Tahoma" w:cs="Tahoma"/>
          <w:sz w:val="18"/>
          <w:szCs w:val="18"/>
          <w:lang w:eastAsia="zh-TW"/>
        </w:rPr>
      </w:pPr>
    </w:p>
    <w:p w14:paraId="59DB9C91" w14:textId="77777777" w:rsidR="00ED5504" w:rsidRPr="008A33D0" w:rsidRDefault="00ED5504" w:rsidP="00D511CC">
      <w:pPr>
        <w:pStyle w:val="EndnoteText"/>
        <w:ind w:left="720"/>
        <w:rPr>
          <w:rFonts w:ascii="Tahoma" w:eastAsia="PMingLiU" w:hAnsi="Tahoma" w:cs="Tahoma"/>
          <w:sz w:val="18"/>
          <w:szCs w:val="18"/>
          <w:lang w:eastAsia="zh-TW"/>
        </w:rPr>
      </w:pPr>
      <w:r w:rsidRPr="008A33D0">
        <w:rPr>
          <w:rFonts w:ascii="Tahoma" w:eastAsia="PMingLiU" w:hAnsi="Tahoma" w:cs="Tahoma"/>
          <w:sz w:val="18"/>
          <w:szCs w:val="18"/>
          <w:lang w:eastAsia="zh-TW"/>
        </w:rPr>
        <w:t>客戶依此優惠方案對已授與的軟體之使用將受其授權合約的條款及條件與軟體之產品使用權所拘束。對已授與的軟體之使用權，會於對合格之</w:t>
      </w:r>
      <w:r w:rsidRPr="008A33D0">
        <w:rPr>
          <w:rFonts w:ascii="Tahoma" w:eastAsia="PMingLiU" w:hAnsi="Tahoma" w:cs="Tahoma"/>
          <w:sz w:val="18"/>
          <w:szCs w:val="18"/>
          <w:lang w:eastAsia="zh-TW"/>
        </w:rPr>
        <w:t xml:space="preserve"> System Center Reporting Manager 2006 </w:t>
      </w:r>
      <w:r w:rsidRPr="008A33D0">
        <w:rPr>
          <w:rFonts w:ascii="Tahoma" w:eastAsia="PMingLiU" w:hAnsi="Tahoma" w:cs="Tahoma"/>
          <w:sz w:val="18"/>
          <w:szCs w:val="18"/>
          <w:lang w:eastAsia="zh-TW"/>
        </w:rPr>
        <w:t>使用權的使用權利屆滿時失去效力。客戶無法單獨依本優惠方案從對應的合格使用權移轉已授與的使用權。</w:t>
      </w:r>
    </w:p>
    <w:p w14:paraId="59DB9C92" w14:textId="77777777" w:rsidR="00ED5504" w:rsidRPr="008A33D0" w:rsidRDefault="00ED5504" w:rsidP="00D511CC">
      <w:pPr>
        <w:pStyle w:val="EndnoteText"/>
        <w:ind w:left="720"/>
        <w:rPr>
          <w:rFonts w:ascii="Tahoma" w:eastAsia="PMingLiU" w:hAnsi="Tahoma" w:cs="Tahoma"/>
          <w:sz w:val="18"/>
          <w:szCs w:val="18"/>
          <w:lang w:eastAsia="zh-TW"/>
        </w:rPr>
      </w:pPr>
    </w:p>
    <w:p w14:paraId="59DB9C93" w14:textId="77777777" w:rsidR="00ED5504" w:rsidRPr="008A33D0" w:rsidRDefault="00ED5504" w:rsidP="00CB551B">
      <w:pPr>
        <w:ind w:left="720"/>
        <w:rPr>
          <w:rFonts w:eastAsia="PMingLiU" w:cs="Tahoma"/>
          <w:szCs w:val="18"/>
          <w:lang w:eastAsia="zh-TW"/>
        </w:rPr>
      </w:pPr>
      <w:r w:rsidRPr="008A33D0">
        <w:rPr>
          <w:rFonts w:eastAsia="PMingLiU" w:cs="Tahoma"/>
          <w:szCs w:val="18"/>
          <w:lang w:eastAsia="zh-TW"/>
        </w:rPr>
        <w:t>依據</w:t>
      </w:r>
      <w:r w:rsidRPr="008A33D0">
        <w:rPr>
          <w:rFonts w:eastAsia="PMingLiU" w:cs="Tahoma"/>
          <w:szCs w:val="18"/>
          <w:lang w:eastAsia="zh-TW"/>
        </w:rPr>
        <w:t xml:space="preserve"> 2010 </w:t>
      </w:r>
      <w:r w:rsidRPr="008A33D0">
        <w:rPr>
          <w:rFonts w:eastAsia="PMingLiU" w:cs="Tahoma"/>
          <w:szCs w:val="18"/>
          <w:lang w:eastAsia="zh-TW"/>
        </w:rPr>
        <w:t>年</w:t>
      </w:r>
      <w:r w:rsidRPr="008A33D0">
        <w:rPr>
          <w:rFonts w:eastAsia="PMingLiU" w:cs="Tahoma"/>
          <w:szCs w:val="18"/>
          <w:lang w:eastAsia="zh-TW"/>
        </w:rPr>
        <w:t xml:space="preserve"> 5 </w:t>
      </w:r>
      <w:r w:rsidRPr="008A33D0">
        <w:rPr>
          <w:rFonts w:eastAsia="PMingLiU" w:cs="Tahoma"/>
          <w:szCs w:val="18"/>
          <w:lang w:eastAsia="zh-TW"/>
        </w:rPr>
        <w:t>月</w:t>
      </w:r>
      <w:r w:rsidRPr="008A33D0">
        <w:rPr>
          <w:rFonts w:eastAsia="PMingLiU" w:cs="Tahoma"/>
          <w:szCs w:val="18"/>
          <w:lang w:eastAsia="zh-TW"/>
        </w:rPr>
        <w:t xml:space="preserve"> 31 </w:t>
      </w:r>
      <w:r w:rsidRPr="008A33D0">
        <w:rPr>
          <w:rFonts w:eastAsia="PMingLiU" w:cs="Tahoma"/>
          <w:szCs w:val="18"/>
          <w:lang w:eastAsia="zh-TW"/>
        </w:rPr>
        <w:t>日之前第一次取得之</w:t>
      </w:r>
      <w:r w:rsidRPr="008A33D0">
        <w:rPr>
          <w:rFonts w:eastAsia="PMingLiU" w:cs="Tahoma"/>
          <w:szCs w:val="18"/>
          <w:lang w:eastAsia="zh-TW"/>
        </w:rPr>
        <w:t xml:space="preserve"> </w:t>
      </w:r>
      <w:r w:rsidRPr="008A33D0">
        <w:rPr>
          <w:rFonts w:eastAsia="PMingLiU" w:cs="Tahoma"/>
          <w:color w:val="000000"/>
          <w:szCs w:val="18"/>
          <w:lang w:eastAsia="zh-TW"/>
        </w:rPr>
        <w:t xml:space="preserve">System Center Reporting Manager 2006 </w:t>
      </w:r>
      <w:r w:rsidRPr="008A33D0">
        <w:rPr>
          <w:rFonts w:eastAsia="PMingLiU" w:cs="Tahoma"/>
          <w:bCs/>
          <w:szCs w:val="18"/>
          <w:lang w:eastAsia="zh-TW"/>
        </w:rPr>
        <w:t>的使用權，在</w:t>
      </w:r>
      <w:r w:rsidRPr="008A33D0">
        <w:rPr>
          <w:rFonts w:eastAsia="PMingLiU" w:cs="Tahoma"/>
          <w:bCs/>
          <w:szCs w:val="18"/>
          <w:lang w:eastAsia="zh-TW"/>
        </w:rPr>
        <w:t xml:space="preserve"> 2010 </w:t>
      </w:r>
      <w:r w:rsidRPr="008A33D0">
        <w:rPr>
          <w:rFonts w:eastAsia="PMingLiU" w:cs="Tahoma"/>
          <w:bCs/>
          <w:szCs w:val="18"/>
          <w:lang w:eastAsia="zh-TW"/>
        </w:rPr>
        <w:t>年</w:t>
      </w:r>
      <w:r w:rsidRPr="008A33D0">
        <w:rPr>
          <w:rFonts w:eastAsia="PMingLiU" w:cs="Tahoma"/>
          <w:bCs/>
          <w:szCs w:val="18"/>
          <w:lang w:eastAsia="zh-TW"/>
        </w:rPr>
        <w:t xml:space="preserve"> 5</w:t>
      </w:r>
      <w:r w:rsidR="00CB551B">
        <w:rPr>
          <w:rFonts w:eastAsia="PMingLiU" w:cs="Tahoma"/>
          <w:bCs/>
          <w:szCs w:val="18"/>
          <w:lang w:eastAsia="zh-TW"/>
        </w:rPr>
        <w:t> </w:t>
      </w:r>
      <w:r w:rsidRPr="008A33D0">
        <w:rPr>
          <w:rFonts w:eastAsia="PMingLiU" w:cs="Tahoma"/>
          <w:bCs/>
          <w:szCs w:val="18"/>
          <w:lang w:eastAsia="zh-TW"/>
        </w:rPr>
        <w:t>月</w:t>
      </w:r>
      <w:r w:rsidRPr="008A33D0">
        <w:rPr>
          <w:rFonts w:eastAsia="PMingLiU" w:cs="Tahoma"/>
          <w:bCs/>
          <w:szCs w:val="18"/>
          <w:lang w:eastAsia="zh-TW"/>
        </w:rPr>
        <w:t xml:space="preserve"> 31 </w:t>
      </w:r>
      <w:r w:rsidRPr="008A33D0">
        <w:rPr>
          <w:rFonts w:eastAsia="PMingLiU" w:cs="Tahoma"/>
          <w:bCs/>
          <w:szCs w:val="18"/>
          <w:lang w:eastAsia="zh-TW"/>
        </w:rPr>
        <w:t>日之後將</w:t>
      </w:r>
      <w:r w:rsidRPr="008A33D0">
        <w:rPr>
          <w:rFonts w:eastAsia="PMingLiU" w:cs="Tahoma"/>
          <w:bCs/>
          <w:szCs w:val="18"/>
          <w:lang w:eastAsia="zh-TW"/>
        </w:rPr>
        <w:t xml:space="preserve"> </w:t>
      </w:r>
      <w:r w:rsidRPr="008A33D0">
        <w:rPr>
          <w:rFonts w:eastAsia="PMingLiU" w:cs="Tahoma"/>
          <w:color w:val="000000"/>
          <w:szCs w:val="18"/>
          <w:lang w:eastAsia="zh-TW"/>
        </w:rPr>
        <w:t xml:space="preserve">System Center Reporting Manager 2006 </w:t>
      </w:r>
      <w:r w:rsidRPr="008A33D0">
        <w:rPr>
          <w:rFonts w:eastAsia="PMingLiU" w:cs="Tahoma"/>
          <w:bCs/>
          <w:szCs w:val="18"/>
          <w:lang w:eastAsia="zh-TW"/>
        </w:rPr>
        <w:t>使用權視為客戶的</w:t>
      </w:r>
      <w:r w:rsidRPr="008A33D0">
        <w:rPr>
          <w:rFonts w:eastAsia="PMingLiU" w:cs="Tahoma"/>
          <w:bCs/>
          <w:szCs w:val="18"/>
          <w:lang w:eastAsia="zh-TW"/>
        </w:rPr>
        <w:t xml:space="preserve"> Enterprise </w:t>
      </w:r>
      <w:r w:rsidRPr="008A33D0">
        <w:rPr>
          <w:rFonts w:eastAsia="PMingLiU" w:cs="Tahoma"/>
          <w:bCs/>
          <w:szCs w:val="18"/>
          <w:lang w:eastAsia="zh-TW"/>
        </w:rPr>
        <w:t>註冊年度校正程序之一部分加以取得的客戶，也有資格依此優惠方案取得</w:t>
      </w:r>
      <w:r w:rsidRPr="008A33D0">
        <w:rPr>
          <w:rFonts w:eastAsia="PMingLiU" w:cs="Tahoma"/>
          <w:bCs/>
          <w:szCs w:val="18"/>
          <w:lang w:eastAsia="zh-TW"/>
        </w:rPr>
        <w:t xml:space="preserve"> System Center Service Manager 2010 Management Server </w:t>
      </w:r>
      <w:r w:rsidRPr="008A33D0">
        <w:rPr>
          <w:rFonts w:eastAsia="PMingLiU" w:cs="Tahoma"/>
          <w:bCs/>
          <w:szCs w:val="18"/>
          <w:lang w:eastAsia="zh-TW"/>
        </w:rPr>
        <w:t>使用權及伺服器</w:t>
      </w:r>
      <w:r w:rsidRPr="008A33D0">
        <w:rPr>
          <w:rFonts w:eastAsia="PMingLiU" w:cs="Tahoma"/>
          <w:bCs/>
          <w:szCs w:val="18"/>
          <w:lang w:eastAsia="zh-TW"/>
        </w:rPr>
        <w:t>/</w:t>
      </w:r>
      <w:r w:rsidRPr="008A33D0">
        <w:rPr>
          <w:rFonts w:eastAsia="PMingLiU" w:cs="Tahoma"/>
          <w:bCs/>
          <w:szCs w:val="18"/>
          <w:lang w:eastAsia="zh-TW"/>
        </w:rPr>
        <w:t>用戶端管理使用權。</w:t>
      </w:r>
    </w:p>
    <w:p w14:paraId="59DB9C94" w14:textId="77777777" w:rsidR="00ED5504" w:rsidRPr="008A33D0" w:rsidRDefault="00ED5504" w:rsidP="00D511CC">
      <w:pPr>
        <w:ind w:left="720"/>
        <w:rPr>
          <w:rFonts w:eastAsia="PMingLiU" w:cs="Tahoma"/>
          <w:szCs w:val="18"/>
          <w:lang w:eastAsia="zh-TW"/>
        </w:rPr>
      </w:pPr>
    </w:p>
    <w:p w14:paraId="59DB9C95" w14:textId="77777777" w:rsidR="00ED5504" w:rsidRDefault="00ED5504" w:rsidP="00D511CC">
      <w:pPr>
        <w:pStyle w:val="EndnoteText"/>
        <w:ind w:left="720"/>
        <w:rPr>
          <w:rFonts w:ascii="Tahoma" w:eastAsia="PMingLiU" w:hAnsi="Tahoma" w:cs="Tahoma"/>
          <w:bCs/>
          <w:sz w:val="18"/>
          <w:szCs w:val="18"/>
          <w:lang w:eastAsia="zh-TW"/>
        </w:rPr>
      </w:pPr>
      <w:r w:rsidRPr="008A33D0">
        <w:rPr>
          <w:rFonts w:ascii="Tahoma" w:eastAsia="PMingLiU" w:hAnsi="Tahoma" w:cs="Tahoma"/>
          <w:bCs/>
          <w:sz w:val="18"/>
          <w:szCs w:val="18"/>
          <w:lang w:eastAsia="zh-TW"/>
        </w:rPr>
        <w:t>只要使用權及軟體保證在授與期間是有效的，且客戶維持繼續訂閱範圍，便會針對</w:t>
      </w:r>
      <w:r w:rsidRPr="008A33D0">
        <w:rPr>
          <w:rFonts w:ascii="Tahoma" w:eastAsia="PMingLiU" w:hAnsi="Tahoma" w:cs="Tahoma"/>
          <w:bCs/>
          <w:sz w:val="18"/>
          <w:szCs w:val="18"/>
          <w:lang w:eastAsia="zh-TW"/>
        </w:rPr>
        <w:t xml:space="preserve"> Enterprise Subscription</w:t>
      </w:r>
      <w:r w:rsidRPr="008A33D0">
        <w:rPr>
          <w:rFonts w:ascii="Tahoma" w:eastAsia="PMingLiU" w:hAnsi="Tahoma" w:cs="Tahoma"/>
          <w:bCs/>
          <w:sz w:val="18"/>
          <w:szCs w:val="18"/>
          <w:lang w:eastAsia="zh-TW"/>
        </w:rPr>
        <w:t>、</w:t>
      </w:r>
      <w:r w:rsidRPr="008A33D0">
        <w:rPr>
          <w:rFonts w:ascii="Tahoma" w:eastAsia="PMingLiU" w:hAnsi="Tahoma" w:cs="Tahoma"/>
          <w:bCs/>
          <w:sz w:val="18"/>
          <w:szCs w:val="18"/>
          <w:lang w:eastAsia="zh-TW"/>
        </w:rPr>
        <w:t xml:space="preserve">Campus </w:t>
      </w:r>
      <w:r w:rsidRPr="008A33D0">
        <w:rPr>
          <w:rFonts w:ascii="Tahoma" w:eastAsia="PMingLiU" w:hAnsi="Tahoma" w:cs="Tahoma"/>
          <w:bCs/>
          <w:sz w:val="18"/>
          <w:szCs w:val="18"/>
          <w:lang w:eastAsia="zh-TW"/>
        </w:rPr>
        <w:t>及</w:t>
      </w:r>
      <w:r w:rsidRPr="008A33D0">
        <w:rPr>
          <w:rFonts w:ascii="Tahoma" w:eastAsia="PMingLiU" w:hAnsi="Tahoma" w:cs="Tahoma"/>
          <w:bCs/>
          <w:sz w:val="18"/>
          <w:szCs w:val="18"/>
          <w:lang w:eastAsia="zh-TW"/>
        </w:rPr>
        <w:t xml:space="preserve"> School</w:t>
      </w:r>
      <w:r w:rsidRPr="008A33D0">
        <w:rPr>
          <w:rFonts w:ascii="Tahoma" w:eastAsia="PMingLiU" w:hAnsi="Tahoma" w:cs="Tahoma"/>
          <w:bCs/>
          <w:sz w:val="18"/>
          <w:szCs w:val="18"/>
          <w:lang w:eastAsia="zh-TW"/>
        </w:rPr>
        <w:t>、</w:t>
      </w:r>
      <w:r w:rsidRPr="008A33D0">
        <w:rPr>
          <w:rFonts w:ascii="Tahoma" w:eastAsia="PMingLiU" w:hAnsi="Tahoma" w:cs="Tahoma"/>
          <w:bCs/>
          <w:sz w:val="18"/>
          <w:szCs w:val="18"/>
          <w:lang w:eastAsia="zh-TW"/>
        </w:rPr>
        <w:t xml:space="preserve">Open Value Subscription </w:t>
      </w:r>
      <w:r w:rsidRPr="008A33D0">
        <w:rPr>
          <w:rFonts w:ascii="Tahoma" w:eastAsia="PMingLiU" w:hAnsi="Tahoma" w:cs="Tahoma"/>
          <w:bCs/>
          <w:sz w:val="18"/>
          <w:szCs w:val="18"/>
          <w:lang w:eastAsia="zh-TW"/>
        </w:rPr>
        <w:t>合約暫時授與相同的權利，直到使用權註冊期間結束為止。</w:t>
      </w:r>
      <w:r w:rsidR="00CB551B">
        <w:rPr>
          <w:rFonts w:ascii="Tahoma" w:eastAsia="PMingLiU" w:hAnsi="Tahoma" w:cs="Tahoma"/>
          <w:bCs/>
          <w:sz w:val="18"/>
          <w:szCs w:val="18"/>
          <w:lang w:eastAsia="zh-TW"/>
        </w:rPr>
        <w:br/>
      </w:r>
      <w:r w:rsidRPr="008A33D0">
        <w:rPr>
          <w:rFonts w:ascii="Tahoma" w:eastAsia="PMingLiU" w:hAnsi="Tahoma" w:cs="Tahoma"/>
          <w:bCs/>
          <w:sz w:val="18"/>
          <w:szCs w:val="18"/>
          <w:lang w:eastAsia="zh-TW"/>
        </w:rPr>
        <w:t>這些權利只有執行買斷選項才會成為永久有效，且其仍受客戶之授權合約的所有條款及條件所拘束。</w:t>
      </w:r>
    </w:p>
    <w:p w14:paraId="59DB9C96" w14:textId="77777777" w:rsidR="00C43A41" w:rsidRDefault="00C43A41" w:rsidP="00D511CC">
      <w:pPr>
        <w:pStyle w:val="EndnoteText"/>
        <w:ind w:left="720"/>
        <w:rPr>
          <w:rFonts w:ascii="Tahoma" w:eastAsia="PMingLiU" w:hAnsi="Tahoma" w:cs="Tahoma"/>
          <w:bCs/>
          <w:sz w:val="18"/>
          <w:szCs w:val="18"/>
          <w:lang w:eastAsia="zh-TW"/>
        </w:rPr>
      </w:pPr>
    </w:p>
    <w:p w14:paraId="59DB9C97" w14:textId="77777777" w:rsidR="00C43A41" w:rsidRDefault="00C43A41" w:rsidP="00D511CC">
      <w:pPr>
        <w:pStyle w:val="EndnoteText"/>
        <w:ind w:left="720"/>
        <w:rPr>
          <w:rFonts w:ascii="Tahoma" w:eastAsia="PMingLiU" w:hAnsi="Tahoma" w:cs="Tahoma"/>
          <w:bCs/>
          <w:sz w:val="18"/>
          <w:szCs w:val="18"/>
          <w:lang w:eastAsia="zh-TW"/>
        </w:rPr>
      </w:pPr>
    </w:p>
    <w:p w14:paraId="59DB9C98" w14:textId="77777777" w:rsidR="00C43A41" w:rsidRPr="008A33D0" w:rsidRDefault="00C43A41" w:rsidP="00D511CC">
      <w:pPr>
        <w:pStyle w:val="EndnoteText"/>
        <w:ind w:left="720"/>
        <w:rPr>
          <w:rFonts w:ascii="Tahoma" w:eastAsia="PMingLiU" w:hAnsi="Tahoma" w:cs="Tahoma"/>
          <w:sz w:val="18"/>
          <w:szCs w:val="18"/>
          <w:lang w:eastAsia="zh-TW"/>
        </w:rPr>
      </w:pPr>
    </w:p>
    <w:p w14:paraId="59DB9C99" w14:textId="77777777" w:rsidR="00023FE7" w:rsidRPr="007F456A" w:rsidRDefault="00A560B6">
      <w:pPr>
        <w:pStyle w:val="Heading3"/>
        <w:rPr>
          <w:rFonts w:ascii="Tahoma" w:eastAsia="PMingLiU" w:hAnsi="Tahoma" w:cs="Tahoma"/>
        </w:rPr>
      </w:pPr>
      <w:bookmarkStart w:id="1551" w:name="Srv_85SysCtrSvrMgmtSuiteEnterprise"/>
      <w:bookmarkStart w:id="1552" w:name="_85_System_Center"/>
      <w:bookmarkStart w:id="1553" w:name="_98_System_Center"/>
      <w:bookmarkStart w:id="1554" w:name="_93_System_Center"/>
      <w:bookmarkStart w:id="1555" w:name="_Toc336338354"/>
      <w:bookmarkStart w:id="1556" w:name="_Toc361754610"/>
      <w:bookmarkEnd w:id="1551"/>
      <w:bookmarkEnd w:id="1552"/>
      <w:bookmarkEnd w:id="1553"/>
      <w:bookmarkEnd w:id="1554"/>
      <w:r w:rsidRPr="007F456A">
        <w:rPr>
          <w:rFonts w:ascii="Tahoma" w:eastAsia="PMingLiU" w:hAnsi="Tahoma" w:cs="Tahoma"/>
          <w:caps/>
          <w:color w:val="F66400"/>
          <w:sz w:val="22"/>
          <w:vertAlign w:val="superscript"/>
        </w:rPr>
        <w:lastRenderedPageBreak/>
        <w:t>94</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System Center Server Management Suite Enterprise</w:t>
      </w:r>
      <w:bookmarkEnd w:id="1555"/>
      <w:bookmarkEnd w:id="1556"/>
    </w:p>
    <w:bookmarkEnd w:id="1550"/>
    <w:p w14:paraId="59DB9C9A" w14:textId="77777777" w:rsidR="00023FE7" w:rsidRPr="008A33D0" w:rsidRDefault="00023FE7" w:rsidP="00D511CC">
      <w:pPr>
        <w:pStyle w:val="EndnoteText"/>
        <w:ind w:left="720"/>
        <w:rPr>
          <w:rFonts w:ascii="Tahoma" w:eastAsia="PMingLiU" w:hAnsi="Tahoma" w:cs="Tahoma"/>
          <w:sz w:val="18"/>
          <w:szCs w:val="18"/>
        </w:rPr>
      </w:pPr>
    </w:p>
    <w:p w14:paraId="59DB9C9B" w14:textId="77777777" w:rsidR="00FF4CAB" w:rsidRPr="008A33D0" w:rsidRDefault="00FF4CAB" w:rsidP="00D511CC">
      <w:pPr>
        <w:pStyle w:val="EndnoteText"/>
        <w:ind w:left="720"/>
        <w:rPr>
          <w:rFonts w:ascii="Tahoma" w:eastAsia="PMingLiU" w:hAnsi="Tahoma" w:cs="Tahoma"/>
          <w:sz w:val="18"/>
          <w:szCs w:val="18"/>
          <w:lang w:eastAsia="zh-TW"/>
        </w:rPr>
      </w:pPr>
      <w:r w:rsidRPr="008A33D0">
        <w:rPr>
          <w:rFonts w:ascii="Tahoma" w:eastAsia="PMingLiU" w:hAnsi="Tahoma" w:cs="Tahoma"/>
          <w:color w:val="000000"/>
          <w:sz w:val="18"/>
          <w:szCs w:val="18"/>
          <w:lang w:eastAsia="zh-TW"/>
        </w:rPr>
        <w:t>此產品處於生命週期終止日</w:t>
      </w:r>
      <w:r w:rsidRPr="008A33D0">
        <w:rPr>
          <w:rFonts w:ascii="Tahoma" w:eastAsia="PMingLiU" w:hAnsi="Tahoma" w:cs="Tahoma"/>
          <w:color w:val="000000"/>
          <w:sz w:val="18"/>
          <w:szCs w:val="18"/>
          <w:lang w:eastAsia="zh-TW"/>
        </w:rPr>
        <w:t xml:space="preserve"> (EOL) </w:t>
      </w:r>
      <w:r w:rsidRPr="008A33D0">
        <w:rPr>
          <w:rFonts w:ascii="Tahoma" w:eastAsia="PMingLiU" w:hAnsi="Tahoma" w:cs="Tahoma"/>
          <w:color w:val="000000"/>
          <w:sz w:val="18"/>
          <w:szCs w:val="18"/>
          <w:lang w:eastAsia="zh-TW"/>
        </w:rPr>
        <w:t>狀態且無法再提供。</w:t>
      </w:r>
    </w:p>
    <w:p w14:paraId="59DB9C9C" w14:textId="77777777" w:rsidR="00D511CC" w:rsidRPr="008A33D0" w:rsidRDefault="00D511CC" w:rsidP="00D511CC">
      <w:pPr>
        <w:pStyle w:val="EndnoteText"/>
        <w:ind w:left="720"/>
        <w:rPr>
          <w:rFonts w:ascii="Tahoma" w:eastAsia="PMingLiU" w:hAnsi="Tahoma" w:cs="Tahoma"/>
          <w:sz w:val="18"/>
          <w:szCs w:val="18"/>
          <w:lang w:eastAsia="zh-TW"/>
        </w:rPr>
      </w:pPr>
    </w:p>
    <w:p w14:paraId="59DB9C9D" w14:textId="77777777" w:rsidR="00FF4CAB" w:rsidRPr="008A33D0" w:rsidRDefault="00FF4CAB" w:rsidP="00D511CC">
      <w:pPr>
        <w:pStyle w:val="FootnoteBulletLevel1"/>
        <w:tabs>
          <w:tab w:val="clear" w:pos="900"/>
        </w:tabs>
        <w:spacing w:before="0" w:after="60"/>
        <w:ind w:left="720" w:firstLine="0"/>
        <w:rPr>
          <w:rFonts w:ascii="Tahoma" w:eastAsia="PMingLiU" w:hAnsi="Tahoma" w:cs="Tahoma"/>
          <w:sz w:val="18"/>
          <w:szCs w:val="18"/>
        </w:rPr>
      </w:pPr>
      <w:r w:rsidRPr="008A33D0">
        <w:rPr>
          <w:rFonts w:ascii="Tahoma" w:eastAsia="PMingLiU" w:hAnsi="Tahoma" w:cs="Tahoma"/>
          <w:b/>
          <w:sz w:val="18"/>
          <w:szCs w:val="18"/>
        </w:rPr>
        <w:t>單次</w:t>
      </w:r>
      <w:r w:rsidRPr="008A33D0">
        <w:rPr>
          <w:rFonts w:ascii="Tahoma" w:eastAsia="PMingLiU" w:hAnsi="Tahoma" w:cs="Tahoma"/>
          <w:b/>
          <w:sz w:val="18"/>
          <w:szCs w:val="18"/>
        </w:rPr>
        <w:t xml:space="preserve"> System Center 2012 </w:t>
      </w:r>
      <w:r w:rsidRPr="008A33D0">
        <w:rPr>
          <w:rFonts w:ascii="Tahoma" w:eastAsia="PMingLiU" w:hAnsi="Tahoma" w:cs="Tahoma"/>
          <w:b/>
          <w:sz w:val="18"/>
          <w:szCs w:val="18"/>
        </w:rPr>
        <w:t>轉換使用權授與之詳細資料</w:t>
      </w:r>
    </w:p>
    <w:p w14:paraId="59DB9C9E" w14:textId="77777777" w:rsidR="00FF4CAB" w:rsidRPr="008A33D0" w:rsidRDefault="00FF4CAB" w:rsidP="00D511CC">
      <w:pPr>
        <w:ind w:left="720"/>
        <w:rPr>
          <w:rFonts w:eastAsia="PMingLiU" w:cs="Tahoma"/>
          <w:szCs w:val="18"/>
        </w:rPr>
      </w:pPr>
      <w:r w:rsidRPr="008A33D0">
        <w:rPr>
          <w:rFonts w:eastAsia="PMingLiU" w:cs="Tahoma"/>
          <w:szCs w:val="18"/>
        </w:rPr>
        <w:t>如需轉換使用權之授與的詳細資料，請參閱</w:t>
      </w:r>
      <w:r w:rsidRPr="008A33D0">
        <w:rPr>
          <w:rFonts w:eastAsia="PMingLiU" w:cs="Tahoma"/>
          <w:szCs w:val="18"/>
        </w:rPr>
        <w:t xml:space="preserve"> System Center 2012 </w:t>
      </w:r>
      <w:r w:rsidRPr="008A33D0">
        <w:rPr>
          <w:rFonts w:eastAsia="PMingLiU" w:cs="Tahoma"/>
          <w:szCs w:val="18"/>
        </w:rPr>
        <w:t>優惠方案上的產品注意事項。</w:t>
      </w:r>
    </w:p>
    <w:p w14:paraId="59DB9C9F" w14:textId="77777777" w:rsidR="00FF4CAB" w:rsidRPr="008A33D0" w:rsidRDefault="00FF4CAB" w:rsidP="00D511CC">
      <w:pPr>
        <w:ind w:left="720"/>
        <w:rPr>
          <w:rFonts w:eastAsia="PMingLiU" w:cs="Tahoma"/>
          <w:szCs w:val="18"/>
        </w:rPr>
      </w:pPr>
    </w:p>
    <w:p w14:paraId="59DB9CA0" w14:textId="77777777" w:rsidR="00023FE7" w:rsidRPr="008A33D0" w:rsidRDefault="00023FE7" w:rsidP="00D511CC">
      <w:pPr>
        <w:ind w:left="720"/>
        <w:rPr>
          <w:rFonts w:eastAsia="PMingLiU" w:cs="Tahoma"/>
          <w:szCs w:val="18"/>
          <w:lang w:eastAsia="zh-TW"/>
        </w:rPr>
      </w:pPr>
      <w:r w:rsidRPr="008A33D0">
        <w:rPr>
          <w:rFonts w:eastAsia="PMingLiU" w:cs="Tahoma"/>
          <w:szCs w:val="18"/>
        </w:rPr>
        <w:t xml:space="preserve">System Center Server Management Suite Enterprise </w:t>
      </w:r>
      <w:r w:rsidRPr="008A33D0">
        <w:rPr>
          <w:rFonts w:eastAsia="PMingLiU" w:cs="Tahoma"/>
          <w:szCs w:val="18"/>
        </w:rPr>
        <w:t>是</w:t>
      </w:r>
      <w:r w:rsidRPr="008A33D0">
        <w:rPr>
          <w:rFonts w:eastAsia="PMingLiU" w:cs="Tahoma"/>
          <w:color w:val="000000"/>
          <w:szCs w:val="18"/>
        </w:rPr>
        <w:t>沒有版本的，且產品使用權係取決於</w:t>
      </w:r>
      <w:r w:rsidRPr="008A33D0">
        <w:rPr>
          <w:rFonts w:eastAsia="PMingLiU" w:cs="Tahoma"/>
          <w:color w:val="000000"/>
          <w:szCs w:val="18"/>
        </w:rPr>
        <w:t xml:space="preserve"> System Center Server Management Suite Enterprise </w:t>
      </w:r>
      <w:r w:rsidRPr="008A33D0">
        <w:rPr>
          <w:rFonts w:eastAsia="PMingLiU" w:cs="Tahoma"/>
          <w:color w:val="000000"/>
          <w:szCs w:val="18"/>
        </w:rPr>
        <w:t>軟體保證範圍之狀態。</w:t>
      </w:r>
      <w:r w:rsidRPr="008A33D0">
        <w:rPr>
          <w:rFonts w:eastAsia="PMingLiU" w:cs="Tahoma"/>
          <w:color w:val="000000"/>
          <w:szCs w:val="18"/>
          <w:lang w:eastAsia="zh-TW"/>
        </w:rPr>
        <w:t>如果範圍失效，依永久使用權行使的存取權將根據範圍失效之前已生效的產品使用權來決定。</w:t>
      </w:r>
    </w:p>
    <w:p w14:paraId="59DB9CA1" w14:textId="77777777" w:rsidR="00E72B93" w:rsidRPr="008A33D0" w:rsidRDefault="00E72B93" w:rsidP="00D511CC">
      <w:pPr>
        <w:ind w:left="720"/>
        <w:rPr>
          <w:rFonts w:eastAsia="PMingLiU" w:cs="Tahoma"/>
          <w:szCs w:val="18"/>
          <w:lang w:eastAsia="zh-TW"/>
        </w:rPr>
      </w:pPr>
    </w:p>
    <w:p w14:paraId="59DB9CA2" w14:textId="77777777" w:rsidR="005C164D" w:rsidRPr="008A33D0" w:rsidRDefault="005C164D" w:rsidP="00D511CC">
      <w:pPr>
        <w:ind w:left="720"/>
        <w:jc w:val="both"/>
        <w:rPr>
          <w:rFonts w:eastAsia="PMingLiU" w:cs="Tahoma"/>
          <w:szCs w:val="18"/>
        </w:rPr>
      </w:pPr>
      <w:r w:rsidRPr="008A33D0">
        <w:rPr>
          <w:rFonts w:eastAsia="PMingLiU" w:cs="Tahoma"/>
          <w:color w:val="000000"/>
          <w:szCs w:val="18"/>
        </w:rPr>
        <w:t>自</w:t>
      </w:r>
      <w:r w:rsidRPr="008A33D0">
        <w:rPr>
          <w:rFonts w:eastAsia="PMingLiU" w:cs="Tahoma"/>
          <w:color w:val="000000"/>
          <w:szCs w:val="18"/>
        </w:rPr>
        <w:t xml:space="preserve"> 2010 </w:t>
      </w:r>
      <w:r w:rsidRPr="008A33D0">
        <w:rPr>
          <w:rFonts w:eastAsia="PMingLiU" w:cs="Tahoma"/>
          <w:color w:val="000000"/>
          <w:szCs w:val="18"/>
        </w:rPr>
        <w:t>年</w:t>
      </w:r>
      <w:r w:rsidRPr="008A33D0">
        <w:rPr>
          <w:rFonts w:eastAsia="PMingLiU" w:cs="Tahoma"/>
          <w:color w:val="000000"/>
          <w:szCs w:val="18"/>
        </w:rPr>
        <w:t xml:space="preserve"> 11 </w:t>
      </w:r>
      <w:r w:rsidRPr="008A33D0">
        <w:rPr>
          <w:rFonts w:eastAsia="PMingLiU" w:cs="Tahoma"/>
          <w:color w:val="000000"/>
          <w:szCs w:val="18"/>
        </w:rPr>
        <w:t>月</w:t>
      </w:r>
      <w:r w:rsidRPr="008A33D0">
        <w:rPr>
          <w:rFonts w:eastAsia="PMingLiU" w:cs="Tahoma"/>
          <w:color w:val="000000"/>
          <w:szCs w:val="18"/>
        </w:rPr>
        <w:t xml:space="preserve"> 1 </w:t>
      </w:r>
      <w:r w:rsidRPr="008A33D0">
        <w:rPr>
          <w:rFonts w:eastAsia="PMingLiU" w:cs="Tahoma"/>
          <w:color w:val="000000"/>
          <w:szCs w:val="18"/>
        </w:rPr>
        <w:t>日起，具備有效軟體保證範圍之</w:t>
      </w:r>
      <w:r w:rsidRPr="008A33D0">
        <w:rPr>
          <w:rFonts w:eastAsia="PMingLiU" w:cs="Tahoma"/>
          <w:color w:val="000000"/>
          <w:szCs w:val="18"/>
        </w:rPr>
        <w:t xml:space="preserve"> System Center Server Management Suite Enterprise </w:t>
      </w:r>
      <w:r w:rsidR="008A33D0">
        <w:rPr>
          <w:rFonts w:eastAsia="PMingLiU" w:cs="Tahoma"/>
          <w:color w:val="000000"/>
          <w:szCs w:val="18"/>
        </w:rPr>
        <w:br/>
      </w:r>
      <w:r w:rsidRPr="008A33D0">
        <w:rPr>
          <w:rFonts w:eastAsia="PMingLiU" w:cs="Tahoma"/>
          <w:color w:val="000000"/>
          <w:szCs w:val="18"/>
        </w:rPr>
        <w:t>的使用權會為</w:t>
      </w:r>
      <w:r w:rsidRPr="008A33D0">
        <w:rPr>
          <w:rFonts w:eastAsia="PMingLiU" w:cs="Tahoma"/>
          <w:color w:val="000000"/>
          <w:szCs w:val="18"/>
        </w:rPr>
        <w:t xml:space="preserve"> Operations Manager 2007 R2</w:t>
      </w:r>
      <w:r w:rsidRPr="008A33D0">
        <w:rPr>
          <w:rFonts w:eastAsia="PMingLiU" w:cs="Tahoma"/>
          <w:color w:val="000000"/>
          <w:szCs w:val="18"/>
        </w:rPr>
        <w:t>、</w:t>
      </w:r>
      <w:r w:rsidRPr="008A33D0">
        <w:rPr>
          <w:rFonts w:eastAsia="PMingLiU" w:cs="Tahoma"/>
          <w:color w:val="000000"/>
          <w:szCs w:val="18"/>
        </w:rPr>
        <w:t>Configuration Manager 2007 R3</w:t>
      </w:r>
      <w:r w:rsidRPr="008A33D0">
        <w:rPr>
          <w:rFonts w:eastAsia="PMingLiU" w:cs="Tahoma"/>
          <w:color w:val="000000"/>
          <w:szCs w:val="18"/>
        </w:rPr>
        <w:t>、</w:t>
      </w:r>
      <w:r w:rsidRPr="008A33D0">
        <w:rPr>
          <w:rFonts w:eastAsia="PMingLiU" w:cs="Tahoma"/>
          <w:color w:val="000000"/>
          <w:szCs w:val="18"/>
        </w:rPr>
        <w:t>Data Protection Manager 2010</w:t>
      </w:r>
      <w:r w:rsidRPr="008A33D0">
        <w:rPr>
          <w:rFonts w:eastAsia="PMingLiU" w:cs="Tahoma"/>
          <w:color w:val="000000"/>
          <w:szCs w:val="18"/>
        </w:rPr>
        <w:t>、</w:t>
      </w:r>
      <w:r w:rsidRPr="008A33D0">
        <w:rPr>
          <w:rFonts w:eastAsia="PMingLiU" w:cs="Tahoma"/>
          <w:color w:val="000000"/>
          <w:szCs w:val="18"/>
        </w:rPr>
        <w:t xml:space="preserve">Service Manager 2010 </w:t>
      </w:r>
      <w:r w:rsidRPr="008A33D0">
        <w:rPr>
          <w:rFonts w:eastAsia="PMingLiU" w:cs="Tahoma"/>
          <w:color w:val="000000"/>
          <w:szCs w:val="18"/>
        </w:rPr>
        <w:t>及</w:t>
      </w:r>
      <w:r w:rsidRPr="008A33D0">
        <w:rPr>
          <w:rFonts w:eastAsia="PMingLiU" w:cs="Tahoma"/>
          <w:color w:val="000000"/>
          <w:szCs w:val="18"/>
        </w:rPr>
        <w:t xml:space="preserve"> Virtual Machine Manager 2008 R2 </w:t>
      </w:r>
      <w:r w:rsidRPr="008A33D0">
        <w:rPr>
          <w:rFonts w:eastAsia="PMingLiU" w:cs="Tahoma"/>
          <w:color w:val="000000"/>
          <w:szCs w:val="18"/>
        </w:rPr>
        <w:t>提供</w:t>
      </w:r>
      <w:r w:rsidRPr="008A33D0">
        <w:rPr>
          <w:rFonts w:eastAsia="PMingLiU" w:cs="Tahoma"/>
          <w:color w:val="000000"/>
          <w:szCs w:val="18"/>
        </w:rPr>
        <w:t xml:space="preserve"> System Center Enterprise </w:t>
      </w:r>
      <w:r w:rsidRPr="008A33D0">
        <w:rPr>
          <w:rFonts w:eastAsia="PMingLiU" w:cs="Tahoma"/>
          <w:color w:val="000000"/>
          <w:szCs w:val="18"/>
        </w:rPr>
        <w:t>伺服器管理使用權的伺服器管理權利。此外，還包括</w:t>
      </w:r>
      <w:r w:rsidRPr="008A33D0">
        <w:rPr>
          <w:rFonts w:eastAsia="PMingLiU" w:cs="Tahoma"/>
          <w:color w:val="000000"/>
          <w:szCs w:val="18"/>
        </w:rPr>
        <w:t xml:space="preserve"> Virtual Machine Manager 2008 R2 </w:t>
      </w:r>
      <w:r w:rsidRPr="008A33D0">
        <w:rPr>
          <w:rFonts w:eastAsia="PMingLiU" w:cs="Tahoma"/>
          <w:color w:val="000000"/>
          <w:szCs w:val="18"/>
        </w:rPr>
        <w:t>及</w:t>
      </w:r>
      <w:r w:rsidRPr="008A33D0">
        <w:rPr>
          <w:rFonts w:eastAsia="PMingLiU" w:cs="Tahoma"/>
          <w:color w:val="000000"/>
          <w:szCs w:val="18"/>
        </w:rPr>
        <w:t xml:space="preserve"> Data Protection Manager 2010 </w:t>
      </w:r>
      <w:r w:rsidRPr="008A33D0">
        <w:rPr>
          <w:rFonts w:eastAsia="PMingLiU" w:cs="Tahoma"/>
          <w:color w:val="000000"/>
          <w:szCs w:val="18"/>
        </w:rPr>
        <w:t>的伺服器使用權。請檢閱使用權利的</w:t>
      </w:r>
      <w:r w:rsidRPr="008A33D0">
        <w:rPr>
          <w:rFonts w:eastAsia="PMingLiU" w:cs="Tahoma"/>
          <w:color w:val="000000"/>
          <w:szCs w:val="18"/>
        </w:rPr>
        <w:t xml:space="preserve"> PUR</w:t>
      </w:r>
      <w:r w:rsidRPr="008A33D0">
        <w:rPr>
          <w:rFonts w:eastAsia="PMingLiU" w:cs="Tahoma"/>
          <w:color w:val="000000"/>
          <w:szCs w:val="18"/>
        </w:rPr>
        <w:t>。</w:t>
      </w:r>
    </w:p>
    <w:p w14:paraId="59DB9CA3" w14:textId="77777777" w:rsidR="00023FE7" w:rsidRPr="008A33D0" w:rsidRDefault="00023FE7" w:rsidP="00D511CC">
      <w:pPr>
        <w:ind w:left="720"/>
        <w:rPr>
          <w:rFonts w:eastAsia="PMingLiU" w:cs="Tahoma"/>
          <w:szCs w:val="18"/>
        </w:rPr>
      </w:pPr>
    </w:p>
    <w:p w14:paraId="59DB9CA4" w14:textId="77777777" w:rsidR="004323B9" w:rsidRPr="008A33D0" w:rsidRDefault="00D511CC" w:rsidP="00D511CC">
      <w:pPr>
        <w:spacing w:after="60"/>
        <w:ind w:left="720"/>
        <w:rPr>
          <w:rFonts w:eastAsia="PMingLiU" w:cs="Tahoma"/>
          <w:szCs w:val="18"/>
        </w:rPr>
      </w:pPr>
      <w:r w:rsidRPr="008A33D0">
        <w:rPr>
          <w:rFonts w:eastAsia="PMingLiU" w:cs="Tahoma"/>
          <w:b/>
          <w:szCs w:val="18"/>
        </w:rPr>
        <w:t>使用權之授與</w:t>
      </w:r>
    </w:p>
    <w:p w14:paraId="59DB9CA5" w14:textId="77777777" w:rsidR="004323B9" w:rsidRPr="008A33D0" w:rsidRDefault="004323B9" w:rsidP="00D511CC">
      <w:pPr>
        <w:pStyle w:val="FootnoteBulletLevel1"/>
        <w:tabs>
          <w:tab w:val="left" w:pos="900"/>
        </w:tabs>
        <w:spacing w:before="0" w:after="0"/>
        <w:ind w:left="720" w:firstLine="0"/>
        <w:rPr>
          <w:rFonts w:ascii="Tahoma" w:eastAsia="PMingLiU" w:hAnsi="Tahoma" w:cs="Tahoma"/>
          <w:sz w:val="18"/>
          <w:szCs w:val="18"/>
        </w:rPr>
      </w:pPr>
      <w:r w:rsidRPr="008A33D0">
        <w:rPr>
          <w:rFonts w:ascii="Tahoma" w:eastAsia="PMingLiU" w:hAnsi="Tahoma" w:cs="Tahoma"/>
          <w:sz w:val="18"/>
          <w:szCs w:val="18"/>
        </w:rPr>
        <w:t>對</w:t>
      </w:r>
      <w:r w:rsidRPr="008A33D0">
        <w:rPr>
          <w:rFonts w:ascii="Tahoma" w:eastAsia="PMingLiU" w:hAnsi="Tahoma" w:cs="Tahoma"/>
          <w:sz w:val="18"/>
          <w:szCs w:val="18"/>
        </w:rPr>
        <w:t xml:space="preserve"> System Center Server Management Suite Enterprise (SMSE) </w:t>
      </w:r>
      <w:r w:rsidRPr="008A33D0">
        <w:rPr>
          <w:rFonts w:ascii="Tahoma" w:eastAsia="PMingLiU" w:hAnsi="Tahoma" w:cs="Tahoma"/>
          <w:sz w:val="18"/>
          <w:szCs w:val="18"/>
        </w:rPr>
        <w:t>使用權擁有人進行</w:t>
      </w:r>
      <w:r w:rsidRPr="008A33D0">
        <w:rPr>
          <w:rFonts w:ascii="Tahoma" w:eastAsia="PMingLiU" w:hAnsi="Tahoma" w:cs="Tahoma"/>
          <w:sz w:val="18"/>
          <w:szCs w:val="18"/>
        </w:rPr>
        <w:t xml:space="preserve"> System Center Server Management Suite Datacenter (SMSD) </w:t>
      </w:r>
      <w:r w:rsidRPr="008A33D0">
        <w:rPr>
          <w:rFonts w:ascii="Tahoma" w:eastAsia="PMingLiU" w:hAnsi="Tahoma" w:cs="Tahoma"/>
          <w:sz w:val="18"/>
          <w:szCs w:val="18"/>
        </w:rPr>
        <w:t>單次使用權之授與。</w:t>
      </w:r>
    </w:p>
    <w:p w14:paraId="59DB9CA6" w14:textId="77777777" w:rsidR="000A18AA" w:rsidRPr="008A33D0" w:rsidRDefault="000A18AA" w:rsidP="00D511CC">
      <w:pPr>
        <w:pStyle w:val="FootnoteBulletLevel1"/>
        <w:tabs>
          <w:tab w:val="left" w:pos="900"/>
        </w:tabs>
        <w:spacing w:before="0" w:after="0"/>
        <w:ind w:left="720" w:firstLine="0"/>
        <w:rPr>
          <w:rFonts w:ascii="Tahoma" w:eastAsia="PMingLiU" w:hAnsi="Tahoma" w:cs="Tahoma"/>
          <w:sz w:val="18"/>
          <w:szCs w:val="18"/>
        </w:rPr>
      </w:pPr>
    </w:p>
    <w:p w14:paraId="59DB9CA7" w14:textId="77777777" w:rsidR="004323B9" w:rsidRPr="008A33D0" w:rsidRDefault="004323B9" w:rsidP="00D511CC">
      <w:pPr>
        <w:pStyle w:val="FootnoteBulletLevel1"/>
        <w:tabs>
          <w:tab w:val="clear" w:pos="900"/>
          <w:tab w:val="left" w:pos="720"/>
        </w:tabs>
        <w:spacing w:before="0" w:after="0"/>
        <w:ind w:left="720" w:firstLine="0"/>
        <w:rPr>
          <w:rFonts w:ascii="Tahoma" w:eastAsia="PMingLiU" w:hAnsi="Tahoma" w:cs="Tahoma"/>
          <w:sz w:val="18"/>
          <w:szCs w:val="18"/>
        </w:rPr>
      </w:pPr>
      <w:r w:rsidRPr="008A33D0">
        <w:rPr>
          <w:rFonts w:ascii="Tahoma" w:eastAsia="PMingLiU" w:hAnsi="Tahoma" w:cs="Tahoma"/>
          <w:sz w:val="18"/>
          <w:szCs w:val="18"/>
        </w:rPr>
        <w:t>從允許管理授權裝置上之任何數目的</w:t>
      </w:r>
      <w:r w:rsidRPr="008A33D0">
        <w:rPr>
          <w:rFonts w:ascii="Tahoma" w:eastAsia="PMingLiU" w:hAnsi="Tahoma" w:cs="Tahoma"/>
          <w:sz w:val="18"/>
          <w:szCs w:val="18"/>
        </w:rPr>
        <w:t xml:space="preserve"> OSE </w:t>
      </w:r>
      <w:r w:rsidRPr="008A33D0">
        <w:rPr>
          <w:rFonts w:ascii="Tahoma" w:eastAsia="PMingLiU" w:hAnsi="Tahoma" w:cs="Tahoma"/>
          <w:sz w:val="18"/>
          <w:szCs w:val="18"/>
        </w:rPr>
        <w:t>之套件轉換為最多可允許管理授權裝置上四份</w:t>
      </w:r>
      <w:r w:rsidRPr="008A33D0">
        <w:rPr>
          <w:rFonts w:ascii="Tahoma" w:eastAsia="PMingLiU" w:hAnsi="Tahoma" w:cs="Tahoma"/>
          <w:sz w:val="18"/>
          <w:szCs w:val="18"/>
        </w:rPr>
        <w:t xml:space="preserve"> OSE </w:t>
      </w:r>
      <w:r w:rsidRPr="008A33D0">
        <w:rPr>
          <w:rFonts w:ascii="Tahoma" w:eastAsia="PMingLiU" w:hAnsi="Tahoma" w:cs="Tahoma"/>
          <w:sz w:val="18"/>
          <w:szCs w:val="18"/>
        </w:rPr>
        <w:t>的與</w:t>
      </w:r>
      <w:r w:rsidRPr="008A33D0">
        <w:rPr>
          <w:rFonts w:ascii="Tahoma" w:eastAsia="PMingLiU" w:hAnsi="Tahoma" w:cs="Tahoma"/>
          <w:sz w:val="18"/>
          <w:szCs w:val="18"/>
        </w:rPr>
        <w:t xml:space="preserve"> SMSE* </w:t>
      </w:r>
      <w:r w:rsidR="00CB551B">
        <w:rPr>
          <w:rFonts w:ascii="Tahoma" w:eastAsia="PMingLiU" w:hAnsi="Tahoma" w:cs="Tahoma"/>
          <w:sz w:val="18"/>
          <w:szCs w:val="18"/>
        </w:rPr>
        <w:br/>
      </w:r>
      <w:r w:rsidRPr="008A33D0">
        <w:rPr>
          <w:rFonts w:ascii="Tahoma" w:eastAsia="PMingLiU" w:hAnsi="Tahoma" w:cs="Tahoma"/>
          <w:sz w:val="18"/>
          <w:szCs w:val="18"/>
        </w:rPr>
        <w:t>轉換相關的單次例外是，自</w:t>
      </w:r>
      <w:r w:rsidRPr="008A33D0">
        <w:rPr>
          <w:rFonts w:ascii="Tahoma" w:eastAsia="PMingLiU" w:hAnsi="Tahoma" w:cs="Tahoma"/>
          <w:sz w:val="18"/>
          <w:szCs w:val="18"/>
        </w:rPr>
        <w:t xml:space="preserve"> 2009 </w:t>
      </w:r>
      <w:r w:rsidRPr="008A33D0">
        <w:rPr>
          <w:rFonts w:ascii="Tahoma" w:eastAsia="PMingLiU" w:hAnsi="Tahoma" w:cs="Tahoma"/>
          <w:sz w:val="18"/>
          <w:szCs w:val="18"/>
        </w:rPr>
        <w:t>年</w:t>
      </w:r>
      <w:r w:rsidRPr="008A33D0">
        <w:rPr>
          <w:rFonts w:ascii="Tahoma" w:eastAsia="PMingLiU" w:hAnsi="Tahoma" w:cs="Tahoma"/>
          <w:sz w:val="18"/>
          <w:szCs w:val="18"/>
        </w:rPr>
        <w:t xml:space="preserve"> 7 </w:t>
      </w:r>
      <w:r w:rsidRPr="008A33D0">
        <w:rPr>
          <w:rFonts w:ascii="Tahoma" w:eastAsia="PMingLiU" w:hAnsi="Tahoma" w:cs="Tahoma"/>
          <w:sz w:val="18"/>
          <w:szCs w:val="18"/>
        </w:rPr>
        <w:t>月</w:t>
      </w:r>
      <w:r w:rsidRPr="008A33D0">
        <w:rPr>
          <w:rFonts w:ascii="Tahoma" w:eastAsia="PMingLiU" w:hAnsi="Tahoma" w:cs="Tahoma"/>
          <w:sz w:val="18"/>
          <w:szCs w:val="18"/>
        </w:rPr>
        <w:t xml:space="preserve"> 1 </w:t>
      </w:r>
      <w:r w:rsidRPr="008A33D0">
        <w:rPr>
          <w:rFonts w:ascii="Tahoma" w:eastAsia="PMingLiU" w:hAnsi="Tahoma" w:cs="Tahoma"/>
          <w:sz w:val="18"/>
          <w:szCs w:val="18"/>
        </w:rPr>
        <w:t>日起，本公司授與針對</w:t>
      </w:r>
      <w:r w:rsidRPr="008A33D0">
        <w:rPr>
          <w:rFonts w:ascii="Tahoma" w:eastAsia="PMingLiU" w:hAnsi="Tahoma" w:cs="Tahoma"/>
          <w:sz w:val="18"/>
          <w:szCs w:val="18"/>
        </w:rPr>
        <w:t xml:space="preserve"> SMSE </w:t>
      </w:r>
      <w:r w:rsidRPr="008A33D0">
        <w:rPr>
          <w:rFonts w:ascii="Tahoma" w:eastAsia="PMingLiU" w:hAnsi="Tahoma" w:cs="Tahoma"/>
          <w:sz w:val="18"/>
          <w:szCs w:val="18"/>
        </w:rPr>
        <w:t>具備有效軟體保證的</w:t>
      </w:r>
      <w:r w:rsidRPr="008A33D0">
        <w:rPr>
          <w:rFonts w:ascii="Tahoma" w:eastAsia="PMingLiU" w:hAnsi="Tahoma" w:cs="Tahoma"/>
          <w:sz w:val="18"/>
          <w:szCs w:val="18"/>
        </w:rPr>
        <w:t xml:space="preserve"> Select</w:t>
      </w:r>
      <w:r w:rsidRPr="008A33D0">
        <w:rPr>
          <w:rFonts w:ascii="Tahoma" w:eastAsia="PMingLiU" w:hAnsi="Tahoma" w:cs="Tahoma"/>
          <w:sz w:val="18"/>
          <w:szCs w:val="18"/>
        </w:rPr>
        <w:t>、</w:t>
      </w:r>
      <w:r w:rsidRPr="008A33D0">
        <w:rPr>
          <w:rFonts w:ascii="Tahoma" w:eastAsia="PMingLiU" w:hAnsi="Tahoma" w:cs="Tahoma"/>
          <w:sz w:val="18"/>
          <w:szCs w:val="18"/>
        </w:rPr>
        <w:t>Enterprise</w:t>
      </w:r>
      <w:r w:rsidRPr="008A33D0">
        <w:rPr>
          <w:rFonts w:ascii="Tahoma" w:eastAsia="PMingLiU" w:hAnsi="Tahoma" w:cs="Tahoma"/>
          <w:sz w:val="18"/>
          <w:szCs w:val="18"/>
        </w:rPr>
        <w:t>、</w:t>
      </w:r>
      <w:r w:rsidRPr="008A33D0">
        <w:rPr>
          <w:rFonts w:ascii="Tahoma" w:eastAsia="PMingLiU" w:hAnsi="Tahoma" w:cs="Tahoma"/>
          <w:sz w:val="18"/>
          <w:szCs w:val="18"/>
        </w:rPr>
        <w:t>Open License</w:t>
      </w:r>
      <w:r w:rsidRPr="008A33D0">
        <w:rPr>
          <w:rFonts w:ascii="Tahoma" w:eastAsia="PMingLiU" w:hAnsi="Tahoma" w:cs="Tahoma"/>
          <w:sz w:val="18"/>
          <w:szCs w:val="18"/>
        </w:rPr>
        <w:t>、</w:t>
      </w:r>
      <w:r w:rsidRPr="008A33D0">
        <w:rPr>
          <w:rFonts w:ascii="Tahoma" w:eastAsia="PMingLiU" w:hAnsi="Tahoma" w:cs="Tahoma"/>
          <w:sz w:val="18"/>
          <w:szCs w:val="18"/>
        </w:rPr>
        <w:t xml:space="preserve">Open Value </w:t>
      </w:r>
      <w:r w:rsidRPr="008A33D0">
        <w:rPr>
          <w:rFonts w:ascii="Tahoma" w:eastAsia="PMingLiU" w:hAnsi="Tahoma" w:cs="Tahoma"/>
          <w:sz w:val="18"/>
          <w:szCs w:val="18"/>
        </w:rPr>
        <w:t>及</w:t>
      </w:r>
      <w:r w:rsidRPr="008A33D0">
        <w:rPr>
          <w:rFonts w:ascii="Tahoma" w:eastAsia="PMingLiU" w:hAnsi="Tahoma" w:cs="Tahoma"/>
          <w:sz w:val="18"/>
          <w:szCs w:val="18"/>
        </w:rPr>
        <w:t xml:space="preserve"> Campus </w:t>
      </w:r>
      <w:r w:rsidRPr="008A33D0">
        <w:rPr>
          <w:rFonts w:ascii="Tahoma" w:eastAsia="PMingLiU" w:hAnsi="Tahoma" w:cs="Tahoma"/>
          <w:sz w:val="18"/>
          <w:szCs w:val="18"/>
        </w:rPr>
        <w:t>及</w:t>
      </w:r>
      <w:r w:rsidRPr="008A33D0">
        <w:rPr>
          <w:rFonts w:ascii="Tahoma" w:eastAsia="PMingLiU" w:hAnsi="Tahoma" w:cs="Tahoma"/>
          <w:sz w:val="18"/>
          <w:szCs w:val="18"/>
        </w:rPr>
        <w:t xml:space="preserve"> School </w:t>
      </w:r>
      <w:r w:rsidRPr="008A33D0">
        <w:rPr>
          <w:rFonts w:ascii="Tahoma" w:eastAsia="PMingLiU" w:hAnsi="Tahoma" w:cs="Tahoma"/>
          <w:sz w:val="18"/>
          <w:szCs w:val="18"/>
        </w:rPr>
        <w:t>客戶下列項目</w:t>
      </w:r>
      <w:r w:rsidRPr="008A33D0">
        <w:rPr>
          <w:rFonts w:ascii="Tahoma" w:eastAsia="PMingLiU" w:hAnsi="Tahoma" w:cs="Tahoma"/>
          <w:color w:val="000000"/>
          <w:sz w:val="18"/>
          <w:szCs w:val="18"/>
        </w:rPr>
        <w:t>：</w:t>
      </w:r>
    </w:p>
    <w:p w14:paraId="59DB9CA8" w14:textId="77777777" w:rsidR="000A18AA" w:rsidRPr="008A33D0" w:rsidRDefault="000A18AA" w:rsidP="00D511CC">
      <w:pPr>
        <w:pStyle w:val="FootnoteBulletLevel1"/>
        <w:tabs>
          <w:tab w:val="clear" w:pos="900"/>
          <w:tab w:val="left" w:pos="720"/>
        </w:tabs>
        <w:spacing w:before="0" w:after="0"/>
        <w:ind w:left="720" w:firstLine="0"/>
        <w:rPr>
          <w:rFonts w:ascii="Tahoma" w:eastAsia="PMingLiU" w:hAnsi="Tahoma" w:cs="Tahoma"/>
          <w:sz w:val="18"/>
          <w:szCs w:val="18"/>
        </w:rPr>
      </w:pPr>
    </w:p>
    <w:p w14:paraId="59DB9CA9" w14:textId="77777777" w:rsidR="004323B9" w:rsidRPr="008A33D0" w:rsidRDefault="004323B9" w:rsidP="00D511CC">
      <w:pPr>
        <w:numPr>
          <w:ilvl w:val="0"/>
          <w:numId w:val="3"/>
        </w:numPr>
        <w:ind w:left="1440"/>
        <w:rPr>
          <w:rFonts w:eastAsia="PMingLiU" w:cs="Tahoma"/>
          <w:szCs w:val="18"/>
          <w:lang w:eastAsia="zh-TW"/>
        </w:rPr>
      </w:pPr>
      <w:r w:rsidRPr="008A33D0">
        <w:rPr>
          <w:rFonts w:eastAsia="PMingLiU" w:cs="Tahoma"/>
          <w:color w:val="000000"/>
          <w:szCs w:val="18"/>
          <w:lang w:eastAsia="zh-TW"/>
        </w:rPr>
        <w:t>自</w:t>
      </w:r>
      <w:r w:rsidRPr="008A33D0">
        <w:rPr>
          <w:rFonts w:eastAsia="PMingLiU" w:cs="Tahoma"/>
          <w:color w:val="000000"/>
          <w:szCs w:val="18"/>
          <w:lang w:eastAsia="zh-TW"/>
        </w:rPr>
        <w:t xml:space="preserve"> 2009 </w:t>
      </w:r>
      <w:r w:rsidRPr="008A33D0">
        <w:rPr>
          <w:rFonts w:eastAsia="PMingLiU" w:cs="Tahoma"/>
          <w:color w:val="000000"/>
          <w:szCs w:val="18"/>
          <w:lang w:eastAsia="zh-TW"/>
        </w:rPr>
        <w:t>年</w:t>
      </w:r>
      <w:r w:rsidRPr="008A33D0">
        <w:rPr>
          <w:rFonts w:eastAsia="PMingLiU" w:cs="Tahoma"/>
          <w:color w:val="000000"/>
          <w:szCs w:val="18"/>
          <w:lang w:eastAsia="zh-TW"/>
        </w:rPr>
        <w:t xml:space="preserve"> 7 </w:t>
      </w:r>
      <w:r w:rsidRPr="008A33D0">
        <w:rPr>
          <w:rFonts w:eastAsia="PMingLiU" w:cs="Tahoma"/>
          <w:color w:val="000000"/>
          <w:szCs w:val="18"/>
          <w:lang w:eastAsia="zh-TW"/>
        </w:rPr>
        <w:t>月</w:t>
      </w:r>
      <w:r w:rsidRPr="008A33D0">
        <w:rPr>
          <w:rFonts w:eastAsia="PMingLiU" w:cs="Tahoma"/>
          <w:color w:val="000000"/>
          <w:szCs w:val="18"/>
          <w:lang w:eastAsia="zh-TW"/>
        </w:rPr>
        <w:t xml:space="preserve"> 1 </w:t>
      </w:r>
      <w:r w:rsidRPr="008A33D0">
        <w:rPr>
          <w:rFonts w:eastAsia="PMingLiU" w:cs="Tahoma"/>
          <w:color w:val="000000"/>
          <w:szCs w:val="18"/>
          <w:lang w:eastAsia="zh-TW"/>
        </w:rPr>
        <w:t>日起針對每份合格</w:t>
      </w:r>
      <w:r w:rsidRPr="008A33D0">
        <w:rPr>
          <w:rFonts w:eastAsia="PMingLiU" w:cs="Tahoma"/>
          <w:color w:val="000000"/>
          <w:szCs w:val="18"/>
          <w:lang w:eastAsia="zh-TW"/>
        </w:rPr>
        <w:t xml:space="preserve"> SMSE </w:t>
      </w:r>
      <w:r w:rsidRPr="008A33D0">
        <w:rPr>
          <w:rFonts w:eastAsia="PMingLiU" w:cs="Tahoma"/>
          <w:color w:val="000000"/>
          <w:szCs w:val="18"/>
          <w:lang w:eastAsia="zh-TW"/>
        </w:rPr>
        <w:t>使用權具備有效軟體保證範圍之客戶得享四份免費的</w:t>
      </w:r>
      <w:r w:rsidRPr="008A33D0">
        <w:rPr>
          <w:rFonts w:eastAsia="PMingLiU" w:cs="Tahoma"/>
          <w:color w:val="000000"/>
          <w:szCs w:val="18"/>
          <w:lang w:eastAsia="zh-TW"/>
        </w:rPr>
        <w:t xml:space="preserve"> SMSD </w:t>
      </w:r>
      <w:r w:rsidRPr="008A33D0">
        <w:rPr>
          <w:rFonts w:eastAsia="PMingLiU" w:cs="Tahoma"/>
          <w:color w:val="000000"/>
          <w:szCs w:val="18"/>
          <w:lang w:eastAsia="zh-TW"/>
        </w:rPr>
        <w:t>使用權。每一組四份授與的</w:t>
      </w:r>
      <w:r w:rsidRPr="008A33D0">
        <w:rPr>
          <w:rFonts w:eastAsia="PMingLiU" w:cs="Tahoma"/>
          <w:color w:val="000000"/>
          <w:szCs w:val="18"/>
          <w:lang w:eastAsia="zh-TW"/>
        </w:rPr>
        <w:t xml:space="preserve"> SMSD </w:t>
      </w:r>
      <w:r w:rsidRPr="008A33D0">
        <w:rPr>
          <w:rFonts w:eastAsia="PMingLiU" w:cs="Tahoma"/>
          <w:color w:val="000000"/>
          <w:szCs w:val="18"/>
          <w:lang w:eastAsia="zh-TW"/>
        </w:rPr>
        <w:t>使用權必須指派給單一裝置，不得分開使用於兩部或以上之裝置上。</w:t>
      </w:r>
    </w:p>
    <w:p w14:paraId="59DB9CAA" w14:textId="77777777" w:rsidR="000A18AA" w:rsidRPr="008A33D0" w:rsidRDefault="000A18AA" w:rsidP="000A18AA">
      <w:pPr>
        <w:rPr>
          <w:rFonts w:eastAsia="PMingLiU" w:cs="Tahoma"/>
          <w:szCs w:val="18"/>
          <w:lang w:eastAsia="zh-TW"/>
        </w:rPr>
      </w:pPr>
    </w:p>
    <w:p w14:paraId="59DB9CAB" w14:textId="77777777" w:rsidR="004323B9" w:rsidRPr="008A33D0"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8A33D0">
        <w:rPr>
          <w:rFonts w:ascii="Tahoma" w:eastAsia="PMingLiU" w:hAnsi="Tahoma" w:cs="Tahoma"/>
          <w:sz w:val="18"/>
          <w:szCs w:val="18"/>
          <w:lang w:eastAsia="zh-TW"/>
        </w:rPr>
        <w:t>授與和免費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使用權相關聯的管理權來替代與合格</w:t>
      </w:r>
      <w:r w:rsidRPr="008A33D0">
        <w:rPr>
          <w:rFonts w:ascii="Tahoma" w:eastAsia="PMingLiU" w:hAnsi="Tahoma" w:cs="Tahoma"/>
          <w:sz w:val="18"/>
          <w:szCs w:val="18"/>
          <w:lang w:eastAsia="zh-TW"/>
        </w:rPr>
        <w:t xml:space="preserve"> SMSE </w:t>
      </w:r>
      <w:r w:rsidRPr="008A33D0">
        <w:rPr>
          <w:rFonts w:ascii="Tahoma" w:eastAsia="PMingLiU" w:hAnsi="Tahoma" w:cs="Tahoma"/>
          <w:sz w:val="18"/>
          <w:szCs w:val="18"/>
          <w:lang w:eastAsia="zh-TW"/>
        </w:rPr>
        <w:t>使用權相關聯的管理權。授與之</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使用權一經指派，便會沒收客戶依對應的</w:t>
      </w:r>
      <w:r w:rsidRPr="008A33D0">
        <w:rPr>
          <w:rFonts w:ascii="Tahoma" w:eastAsia="PMingLiU" w:hAnsi="Tahoma" w:cs="Tahoma"/>
          <w:sz w:val="18"/>
          <w:szCs w:val="18"/>
          <w:lang w:eastAsia="zh-TW"/>
        </w:rPr>
        <w:t xml:space="preserve"> SMSE </w:t>
      </w:r>
      <w:r w:rsidRPr="008A33D0">
        <w:rPr>
          <w:rFonts w:ascii="Tahoma" w:eastAsia="PMingLiU" w:hAnsi="Tahoma" w:cs="Tahoma"/>
          <w:sz w:val="18"/>
          <w:szCs w:val="18"/>
          <w:lang w:eastAsia="zh-TW"/>
        </w:rPr>
        <w:t>使用權行使之管理權。</w:t>
      </w:r>
    </w:p>
    <w:p w14:paraId="59DB9CAC" w14:textId="77777777" w:rsidR="004323B9" w:rsidRPr="008A33D0"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8A33D0">
        <w:rPr>
          <w:rFonts w:ascii="Tahoma" w:eastAsia="PMingLiU" w:hAnsi="Tahoma" w:cs="Tahoma"/>
          <w:sz w:val="18"/>
          <w:szCs w:val="18"/>
          <w:lang w:eastAsia="zh-TW"/>
        </w:rPr>
        <w:t>依本優惠方案所授與之任何使用權係受下列限制所拘束：</w:t>
      </w:r>
      <w:r w:rsidRPr="008A33D0">
        <w:rPr>
          <w:rFonts w:ascii="Tahoma" w:eastAsia="PMingLiU" w:hAnsi="Tahoma" w:cs="Tahoma"/>
          <w:color w:val="000000"/>
          <w:sz w:val="18"/>
          <w:szCs w:val="18"/>
          <w:lang w:eastAsia="zh-TW"/>
        </w:rPr>
        <w:t>每組授與的</w:t>
      </w:r>
      <w:r w:rsidRPr="008A33D0">
        <w:rPr>
          <w:rFonts w:ascii="Tahoma" w:eastAsia="PMingLiU" w:hAnsi="Tahoma" w:cs="Tahoma"/>
          <w:color w:val="000000"/>
          <w:sz w:val="18"/>
          <w:szCs w:val="18"/>
          <w:lang w:eastAsia="zh-TW"/>
        </w:rPr>
        <w:t xml:space="preserve"> SMSD </w:t>
      </w:r>
      <w:r w:rsidRPr="008A33D0">
        <w:rPr>
          <w:rFonts w:ascii="Tahoma" w:eastAsia="PMingLiU" w:hAnsi="Tahoma" w:cs="Tahoma"/>
          <w:color w:val="000000"/>
          <w:sz w:val="18"/>
          <w:szCs w:val="18"/>
          <w:lang w:eastAsia="zh-TW"/>
        </w:rPr>
        <w:t>使用權僅得指派給單一裝置</w:t>
      </w:r>
      <w:r w:rsidRPr="008A33D0">
        <w:rPr>
          <w:rFonts w:ascii="Tahoma" w:eastAsia="PMingLiU" w:hAnsi="Tahoma" w:cs="Tahoma"/>
          <w:sz w:val="18"/>
          <w:szCs w:val="18"/>
          <w:lang w:eastAsia="zh-TW"/>
        </w:rPr>
        <w:t>。</w:t>
      </w:r>
    </w:p>
    <w:p w14:paraId="59DB9CAD" w14:textId="77777777" w:rsidR="000A18AA" w:rsidRPr="008A33D0"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14:paraId="59DB9CAE" w14:textId="77777777" w:rsidR="00CF7343" w:rsidRPr="008A33D0" w:rsidRDefault="004323B9" w:rsidP="000A18AA">
      <w:pPr>
        <w:pStyle w:val="FootnoteBulletLevel1"/>
        <w:tabs>
          <w:tab w:val="clear" w:pos="900"/>
        </w:tabs>
        <w:spacing w:before="0" w:after="60"/>
        <w:ind w:left="720" w:firstLine="0"/>
        <w:rPr>
          <w:rFonts w:ascii="Tahoma" w:eastAsia="PMingLiU" w:hAnsi="Tahoma" w:cs="Tahoma"/>
          <w:sz w:val="18"/>
          <w:szCs w:val="18"/>
          <w:lang w:eastAsia="zh-TW"/>
        </w:rPr>
      </w:pPr>
      <w:r w:rsidRPr="008A33D0">
        <w:rPr>
          <w:rFonts w:ascii="Tahoma" w:eastAsia="PMingLiU" w:hAnsi="Tahoma" w:cs="Tahoma"/>
          <w:b/>
          <w:color w:val="000000"/>
          <w:sz w:val="18"/>
          <w:szCs w:val="18"/>
          <w:lang w:eastAsia="zh-TW"/>
        </w:rPr>
        <w:t>軟體保證續約的選擇方案</w:t>
      </w:r>
    </w:p>
    <w:p w14:paraId="59DB9CAF" w14:textId="77777777" w:rsidR="004323B9" w:rsidRPr="008A33D0" w:rsidRDefault="004323B9" w:rsidP="00D511CC">
      <w:pPr>
        <w:pStyle w:val="FootnoteBulletLevel1"/>
        <w:tabs>
          <w:tab w:val="clear" w:pos="900"/>
        </w:tabs>
        <w:spacing w:before="0" w:after="0"/>
        <w:ind w:left="720" w:firstLine="0"/>
        <w:rPr>
          <w:rFonts w:ascii="Tahoma" w:eastAsia="PMingLiU" w:hAnsi="Tahoma" w:cs="Tahoma"/>
          <w:sz w:val="18"/>
          <w:szCs w:val="18"/>
          <w:lang w:eastAsia="zh-TW"/>
        </w:rPr>
      </w:pPr>
      <w:r w:rsidRPr="008A33D0">
        <w:rPr>
          <w:rFonts w:ascii="Tahoma" w:eastAsia="PMingLiU" w:hAnsi="Tahoma" w:cs="Tahoma"/>
          <w:color w:val="000000"/>
          <w:sz w:val="18"/>
          <w:szCs w:val="18"/>
          <w:lang w:eastAsia="zh-TW"/>
        </w:rPr>
        <w:t>依本優惠方案授與之所有使用權所包括的軟體保證範圍，會於對應之合格使用權的範圍屆滿時隨之終止。</w:t>
      </w:r>
      <w:r w:rsidR="00CB551B">
        <w:rPr>
          <w:rFonts w:ascii="Tahoma" w:eastAsia="PMingLiU" w:hAnsi="Tahoma" w:cs="Tahoma"/>
          <w:color w:val="000000"/>
          <w:sz w:val="18"/>
          <w:szCs w:val="18"/>
          <w:lang w:eastAsia="zh-TW"/>
        </w:rPr>
        <w:br/>
      </w:r>
      <w:r w:rsidRPr="008A33D0">
        <w:rPr>
          <w:rFonts w:ascii="Tahoma" w:eastAsia="PMingLiU" w:hAnsi="Tahoma" w:cs="Tahoma"/>
          <w:sz w:val="18"/>
          <w:szCs w:val="18"/>
          <w:lang w:eastAsia="zh-TW"/>
        </w:rPr>
        <w:t>該軟體保證範圍一旦屆滿，客戶可以依下列其中一個選擇方案續約其軟體保證：</w:t>
      </w:r>
    </w:p>
    <w:p w14:paraId="59DB9CB0" w14:textId="77777777" w:rsidR="000A18AA" w:rsidRPr="008A33D0" w:rsidRDefault="000A18AA" w:rsidP="00D511CC">
      <w:pPr>
        <w:pStyle w:val="FootnoteBulletLevel1"/>
        <w:tabs>
          <w:tab w:val="clear" w:pos="900"/>
        </w:tabs>
        <w:spacing w:before="0" w:after="0"/>
        <w:ind w:left="720" w:firstLine="0"/>
        <w:rPr>
          <w:rFonts w:ascii="Tahoma" w:eastAsia="PMingLiU" w:hAnsi="Tahoma" w:cs="Tahoma"/>
          <w:sz w:val="18"/>
          <w:szCs w:val="18"/>
          <w:lang w:eastAsia="zh-TW"/>
        </w:rPr>
      </w:pPr>
    </w:p>
    <w:p w14:paraId="59DB9CB1" w14:textId="77777777" w:rsidR="004323B9" w:rsidRPr="008A33D0" w:rsidRDefault="004323B9" w:rsidP="000A18AA">
      <w:pPr>
        <w:pStyle w:val="FootnoteBulletLevel1"/>
        <w:numPr>
          <w:ilvl w:val="0"/>
          <w:numId w:val="13"/>
        </w:numPr>
        <w:tabs>
          <w:tab w:val="left" w:pos="720"/>
        </w:tabs>
        <w:spacing w:before="0" w:after="60"/>
        <w:ind w:left="1440"/>
        <w:rPr>
          <w:rFonts w:ascii="Tahoma" w:eastAsia="PMingLiU" w:hAnsi="Tahoma" w:cs="Tahoma"/>
          <w:spacing w:val="-2"/>
          <w:sz w:val="18"/>
          <w:szCs w:val="18"/>
          <w:lang w:eastAsia="zh-TW"/>
        </w:rPr>
      </w:pPr>
      <w:r w:rsidRPr="008A33D0">
        <w:rPr>
          <w:rFonts w:ascii="Tahoma" w:eastAsia="PMingLiU" w:hAnsi="Tahoma" w:cs="Tahoma"/>
          <w:spacing w:val="-2"/>
          <w:sz w:val="18"/>
          <w:szCs w:val="18"/>
          <w:lang w:eastAsia="zh-TW"/>
        </w:rPr>
        <w:t>客戶得續約其原始</w:t>
      </w:r>
      <w:r w:rsidRPr="008A33D0">
        <w:rPr>
          <w:rFonts w:ascii="Tahoma" w:eastAsia="PMingLiU" w:hAnsi="Tahoma" w:cs="Tahoma"/>
          <w:spacing w:val="-2"/>
          <w:sz w:val="18"/>
          <w:szCs w:val="18"/>
          <w:lang w:eastAsia="zh-TW"/>
        </w:rPr>
        <w:t xml:space="preserve"> SMSE </w:t>
      </w:r>
      <w:r w:rsidRPr="008A33D0">
        <w:rPr>
          <w:rFonts w:ascii="Tahoma" w:eastAsia="PMingLiU" w:hAnsi="Tahoma" w:cs="Tahoma"/>
          <w:spacing w:val="-2"/>
          <w:sz w:val="18"/>
          <w:szCs w:val="18"/>
          <w:lang w:eastAsia="zh-TW"/>
        </w:rPr>
        <w:t>使用權的範圍。依</w:t>
      </w:r>
      <w:r w:rsidRPr="008A33D0">
        <w:rPr>
          <w:rFonts w:ascii="Tahoma" w:eastAsia="PMingLiU" w:hAnsi="Tahoma" w:cs="Tahoma"/>
          <w:spacing w:val="-2"/>
          <w:sz w:val="18"/>
          <w:szCs w:val="18"/>
          <w:lang w:eastAsia="zh-TW"/>
        </w:rPr>
        <w:t xml:space="preserve"> SMSE </w:t>
      </w:r>
      <w:r w:rsidRPr="008A33D0">
        <w:rPr>
          <w:rFonts w:ascii="Tahoma" w:eastAsia="PMingLiU" w:hAnsi="Tahoma" w:cs="Tahoma"/>
          <w:spacing w:val="-2"/>
          <w:sz w:val="18"/>
          <w:szCs w:val="18"/>
          <w:lang w:eastAsia="zh-TW"/>
        </w:rPr>
        <w:t>軟體保證範圍行使之管理權在續約時由</w:t>
      </w:r>
      <w:r w:rsidRPr="008A33D0">
        <w:rPr>
          <w:rFonts w:ascii="Tahoma" w:eastAsia="PMingLiU" w:hAnsi="Tahoma" w:cs="Tahoma"/>
          <w:spacing w:val="-2"/>
          <w:sz w:val="18"/>
          <w:szCs w:val="18"/>
          <w:lang w:eastAsia="zh-TW"/>
        </w:rPr>
        <w:t xml:space="preserve"> SMSE </w:t>
      </w:r>
      <w:r w:rsidRPr="008A33D0">
        <w:rPr>
          <w:rFonts w:ascii="Tahoma" w:eastAsia="PMingLiU" w:hAnsi="Tahoma" w:cs="Tahoma"/>
          <w:spacing w:val="-2"/>
          <w:sz w:val="18"/>
          <w:szCs w:val="18"/>
          <w:lang w:eastAsia="zh-TW"/>
        </w:rPr>
        <w:t>所適用的權利來決定。原始的</w:t>
      </w:r>
      <w:r w:rsidRPr="008A33D0">
        <w:rPr>
          <w:rFonts w:ascii="Tahoma" w:eastAsia="PMingLiU" w:hAnsi="Tahoma" w:cs="Tahoma"/>
          <w:spacing w:val="-2"/>
          <w:sz w:val="18"/>
          <w:szCs w:val="18"/>
          <w:lang w:eastAsia="zh-TW"/>
        </w:rPr>
        <w:t xml:space="preserve"> SMSE </w:t>
      </w:r>
      <w:r w:rsidRPr="008A33D0">
        <w:rPr>
          <w:rFonts w:ascii="Tahoma" w:eastAsia="PMingLiU" w:hAnsi="Tahoma" w:cs="Tahoma"/>
          <w:spacing w:val="-2"/>
          <w:sz w:val="18"/>
          <w:szCs w:val="18"/>
          <w:lang w:eastAsia="zh-TW"/>
        </w:rPr>
        <w:t>使用權一經續約，便會沒收客戶的四份免費</w:t>
      </w:r>
      <w:r w:rsidRPr="008A33D0">
        <w:rPr>
          <w:rFonts w:ascii="Tahoma" w:eastAsia="PMingLiU" w:hAnsi="Tahoma" w:cs="Tahoma"/>
          <w:spacing w:val="-2"/>
          <w:sz w:val="18"/>
          <w:szCs w:val="18"/>
          <w:lang w:eastAsia="zh-TW"/>
        </w:rPr>
        <w:t xml:space="preserve"> SMSD </w:t>
      </w:r>
      <w:r w:rsidRPr="008A33D0">
        <w:rPr>
          <w:rFonts w:ascii="Tahoma" w:eastAsia="PMingLiU" w:hAnsi="Tahoma" w:cs="Tahoma"/>
          <w:spacing w:val="-2"/>
          <w:sz w:val="18"/>
          <w:szCs w:val="18"/>
          <w:lang w:eastAsia="zh-TW"/>
        </w:rPr>
        <w:t>使用權之權利。</w:t>
      </w:r>
    </w:p>
    <w:p w14:paraId="59DB9CB2" w14:textId="77777777" w:rsidR="004323B9" w:rsidRPr="008A33D0" w:rsidRDefault="004323B9" w:rsidP="000A18AA">
      <w:pPr>
        <w:pStyle w:val="FootnoteBulletLevel1"/>
        <w:numPr>
          <w:ilvl w:val="0"/>
          <w:numId w:val="14"/>
        </w:numPr>
        <w:tabs>
          <w:tab w:val="left" w:pos="720"/>
        </w:tabs>
        <w:spacing w:before="0" w:after="60"/>
        <w:ind w:left="1440"/>
        <w:rPr>
          <w:rFonts w:ascii="Tahoma" w:eastAsia="PMingLiU" w:hAnsi="Tahoma" w:cs="Tahoma"/>
          <w:sz w:val="18"/>
          <w:szCs w:val="18"/>
          <w:lang w:eastAsia="zh-TW"/>
        </w:rPr>
      </w:pPr>
      <w:r w:rsidRPr="008A33D0">
        <w:rPr>
          <w:rFonts w:ascii="Tahoma" w:eastAsia="PMingLiU" w:hAnsi="Tahoma" w:cs="Tahoma"/>
          <w:sz w:val="18"/>
          <w:szCs w:val="18"/>
          <w:lang w:eastAsia="zh-TW"/>
        </w:rPr>
        <w:t>客戶得續約免費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使用權的範圍：</w:t>
      </w:r>
    </w:p>
    <w:p w14:paraId="59DB9CB3" w14:textId="77777777" w:rsidR="004323B9" w:rsidRPr="008A33D0"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8A33D0">
        <w:rPr>
          <w:rFonts w:ascii="Tahoma" w:eastAsia="PMingLiU" w:hAnsi="Tahoma" w:cs="Tahoma"/>
          <w:sz w:val="18"/>
          <w:szCs w:val="18"/>
          <w:lang w:eastAsia="zh-TW"/>
        </w:rPr>
        <w:t>客戶無法針對依本優惠方案授與之四份免費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使用權組中的所有</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使用權續約範圍。依據本選擇方案，就可以豁免將四份使用權的組合指派給單一裝置的要件。</w:t>
      </w:r>
    </w:p>
    <w:p w14:paraId="59DB9CB4" w14:textId="77777777" w:rsidR="004323B9" w:rsidRPr="008A33D0" w:rsidRDefault="004323B9" w:rsidP="000A18AA">
      <w:pPr>
        <w:pStyle w:val="FootnoteBulletLevel1"/>
        <w:numPr>
          <w:ilvl w:val="2"/>
          <w:numId w:val="15"/>
        </w:numPr>
        <w:tabs>
          <w:tab w:val="left" w:pos="720"/>
        </w:tabs>
        <w:spacing w:before="0" w:after="60"/>
        <w:ind w:left="1980"/>
        <w:rPr>
          <w:rFonts w:ascii="Tahoma" w:eastAsia="PMingLiU" w:hAnsi="Tahoma" w:cs="Tahoma"/>
          <w:sz w:val="18"/>
          <w:szCs w:val="18"/>
          <w:lang w:eastAsia="zh-TW"/>
        </w:rPr>
      </w:pPr>
      <w:r w:rsidRPr="008A33D0">
        <w:rPr>
          <w:rFonts w:ascii="Tahoma" w:eastAsia="PMingLiU" w:hAnsi="Tahoma" w:cs="Tahoma"/>
          <w:sz w:val="18"/>
          <w:szCs w:val="18"/>
          <w:lang w:eastAsia="zh-TW"/>
        </w:rPr>
        <w:t>在</w:t>
      </w:r>
      <w:r w:rsidRPr="008A33D0">
        <w:rPr>
          <w:rFonts w:ascii="Tahoma" w:eastAsia="PMingLiU" w:hAnsi="Tahoma" w:cs="Tahoma"/>
          <w:sz w:val="18"/>
          <w:szCs w:val="18"/>
          <w:lang w:eastAsia="zh-TW"/>
        </w:rPr>
        <w:t xml:space="preserve"> 2011 </w:t>
      </w:r>
      <w:r w:rsidRPr="008A33D0">
        <w:rPr>
          <w:rFonts w:ascii="Tahoma" w:eastAsia="PMingLiU" w:hAnsi="Tahoma" w:cs="Tahoma"/>
          <w:sz w:val="18"/>
          <w:szCs w:val="18"/>
          <w:lang w:eastAsia="zh-TW"/>
        </w:rPr>
        <w:t>年</w:t>
      </w:r>
      <w:r w:rsidRPr="008A33D0">
        <w:rPr>
          <w:rFonts w:ascii="Tahoma" w:eastAsia="PMingLiU" w:hAnsi="Tahoma" w:cs="Tahoma"/>
          <w:sz w:val="18"/>
          <w:szCs w:val="18"/>
          <w:lang w:eastAsia="zh-TW"/>
        </w:rPr>
        <w:t xml:space="preserve"> 7 </w:t>
      </w:r>
      <w:r w:rsidRPr="008A33D0">
        <w:rPr>
          <w:rFonts w:ascii="Tahoma" w:eastAsia="PMingLiU" w:hAnsi="Tahoma" w:cs="Tahoma"/>
          <w:sz w:val="18"/>
          <w:szCs w:val="18"/>
          <w:lang w:eastAsia="zh-TW"/>
        </w:rPr>
        <w:t>月</w:t>
      </w:r>
      <w:r w:rsidRPr="008A33D0">
        <w:rPr>
          <w:rFonts w:ascii="Tahoma" w:eastAsia="PMingLiU" w:hAnsi="Tahoma" w:cs="Tahoma"/>
          <w:sz w:val="18"/>
          <w:szCs w:val="18"/>
          <w:lang w:eastAsia="zh-TW"/>
        </w:rPr>
        <w:t xml:space="preserve"> 1 </w:t>
      </w:r>
      <w:r w:rsidRPr="008A33D0">
        <w:rPr>
          <w:rFonts w:ascii="Tahoma" w:eastAsia="PMingLiU" w:hAnsi="Tahoma" w:cs="Tahoma"/>
          <w:sz w:val="18"/>
          <w:szCs w:val="18"/>
          <w:lang w:eastAsia="zh-TW"/>
        </w:rPr>
        <w:t>日之前續約其軟體保證的客戶，可以針對依本優惠方案授與之四份免費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使用權組中的兩份使用權續約範圍。如果客戶進行了續約，將視同其已針對相同組合內的四份</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使用權續約範圍。依據本選擇方案，將於續約後繼續適用四份使用權的組合指派給單一裝置的要件。在後續的軟體保證續約中，客戶得針對每組四份的免費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使用權內自己所需之</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使用權續約範圍。此時與第一次續約不同，尚未續約範圍之</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使用權將無法繼續擁有軟體保證範圍。只有針對全部四份</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使用權續約範圍，才能於後續續約後豁免將四份免費的</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使用權組合指派給單一裝置的要件。</w:t>
      </w:r>
    </w:p>
    <w:p w14:paraId="59DB9CB5" w14:textId="77777777" w:rsidR="00D63733" w:rsidRDefault="00D63733"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59DB9CB6" w14:textId="77777777" w:rsidR="00AC43DC" w:rsidRDefault="00AC43DC"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59DB9CB7" w14:textId="77777777" w:rsidR="00AC43DC" w:rsidRPr="008A33D0" w:rsidRDefault="00AC43DC" w:rsidP="00D511CC">
      <w:pPr>
        <w:pStyle w:val="FootnoteBulletLevel1"/>
        <w:tabs>
          <w:tab w:val="clear" w:pos="900"/>
          <w:tab w:val="left" w:pos="720"/>
        </w:tabs>
        <w:spacing w:before="0" w:after="0"/>
        <w:ind w:firstLine="0"/>
        <w:rPr>
          <w:rFonts w:ascii="Tahoma" w:eastAsia="PMingLiU" w:hAnsi="Tahoma" w:cs="Tahoma"/>
          <w:sz w:val="18"/>
          <w:szCs w:val="18"/>
          <w:lang w:eastAsia="zh-TW"/>
        </w:rPr>
      </w:pPr>
    </w:p>
    <w:p w14:paraId="59DB9CB8" w14:textId="77777777" w:rsidR="00CF7343" w:rsidRPr="008A33D0" w:rsidRDefault="004323B9" w:rsidP="000A18AA">
      <w:pPr>
        <w:pStyle w:val="FootnoteBulletLevel1"/>
        <w:tabs>
          <w:tab w:val="clear" w:pos="900"/>
          <w:tab w:val="left" w:pos="720"/>
        </w:tabs>
        <w:spacing w:before="0" w:after="60"/>
        <w:ind w:left="720" w:firstLine="0"/>
        <w:rPr>
          <w:rFonts w:ascii="Tahoma" w:eastAsia="PMingLiU" w:hAnsi="Tahoma" w:cs="Tahoma"/>
          <w:sz w:val="18"/>
          <w:szCs w:val="18"/>
          <w:lang w:eastAsia="zh-TW"/>
        </w:rPr>
      </w:pPr>
      <w:r w:rsidRPr="008A33D0">
        <w:rPr>
          <w:rFonts w:ascii="Tahoma" w:eastAsia="PMingLiU" w:hAnsi="Tahoma" w:cs="Tahoma"/>
          <w:b/>
          <w:sz w:val="18"/>
          <w:szCs w:val="18"/>
          <w:lang w:eastAsia="zh-TW"/>
        </w:rPr>
        <w:lastRenderedPageBreak/>
        <w:t>移除必須指派給單一裝置之</w:t>
      </w:r>
      <w:r w:rsidRPr="008A33D0">
        <w:rPr>
          <w:rFonts w:ascii="Tahoma" w:eastAsia="PMingLiU" w:hAnsi="Tahoma" w:cs="Tahoma"/>
          <w:b/>
          <w:color w:val="000000"/>
          <w:sz w:val="18"/>
          <w:szCs w:val="18"/>
          <w:lang w:eastAsia="zh-TW"/>
        </w:rPr>
        <w:t>每組已授與的</w:t>
      </w:r>
      <w:r w:rsidRPr="008A33D0">
        <w:rPr>
          <w:rFonts w:ascii="Tahoma" w:eastAsia="PMingLiU" w:hAnsi="Tahoma" w:cs="Tahoma"/>
          <w:b/>
          <w:color w:val="000000"/>
          <w:sz w:val="18"/>
          <w:szCs w:val="18"/>
          <w:lang w:eastAsia="zh-TW"/>
        </w:rPr>
        <w:t xml:space="preserve"> SMSD </w:t>
      </w:r>
      <w:r w:rsidRPr="008A33D0">
        <w:rPr>
          <w:rFonts w:ascii="Tahoma" w:eastAsia="PMingLiU" w:hAnsi="Tahoma" w:cs="Tahoma"/>
          <w:b/>
          <w:color w:val="000000"/>
          <w:sz w:val="18"/>
          <w:szCs w:val="18"/>
          <w:lang w:eastAsia="zh-TW"/>
        </w:rPr>
        <w:t>使用權之限制</w:t>
      </w:r>
    </w:p>
    <w:p w14:paraId="59DB9CB9" w14:textId="77777777" w:rsidR="004323B9" w:rsidRPr="008A33D0"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8A33D0">
        <w:rPr>
          <w:rFonts w:ascii="Tahoma" w:eastAsia="PMingLiU" w:hAnsi="Tahoma" w:cs="Tahoma"/>
          <w:sz w:val="18"/>
          <w:szCs w:val="18"/>
          <w:lang w:eastAsia="zh-TW"/>
        </w:rPr>
        <w:t>在本次授與之後，客戶可以隨時於第一次軟體保證續約之前移除</w:t>
      </w:r>
      <w:r w:rsidRPr="008A33D0">
        <w:rPr>
          <w:rFonts w:ascii="Tahoma" w:eastAsia="PMingLiU" w:hAnsi="Tahoma" w:cs="Tahoma"/>
          <w:color w:val="000000"/>
          <w:sz w:val="18"/>
          <w:szCs w:val="18"/>
          <w:lang w:eastAsia="zh-TW"/>
        </w:rPr>
        <w:t>指派給單一裝置之每組已授與的</w:t>
      </w:r>
      <w:r w:rsidRPr="008A33D0">
        <w:rPr>
          <w:rFonts w:ascii="Tahoma" w:eastAsia="PMingLiU" w:hAnsi="Tahoma" w:cs="Tahoma"/>
          <w:color w:val="000000"/>
          <w:sz w:val="18"/>
          <w:szCs w:val="18"/>
          <w:lang w:eastAsia="zh-TW"/>
        </w:rPr>
        <w:t xml:space="preserve"> SMSD </w:t>
      </w:r>
      <w:r w:rsidRPr="008A33D0">
        <w:rPr>
          <w:rFonts w:ascii="Tahoma" w:eastAsia="PMingLiU" w:hAnsi="Tahoma" w:cs="Tahoma"/>
          <w:color w:val="000000"/>
          <w:sz w:val="18"/>
          <w:szCs w:val="18"/>
          <w:lang w:eastAsia="zh-TW"/>
        </w:rPr>
        <w:t>使用權的要件。客戶可以</w:t>
      </w:r>
      <w:r w:rsidRPr="008A33D0">
        <w:rPr>
          <w:rFonts w:ascii="Tahoma" w:eastAsia="PMingLiU" w:hAnsi="Tahoma" w:cs="Tahoma"/>
          <w:sz w:val="18"/>
          <w:szCs w:val="18"/>
          <w:lang w:eastAsia="zh-TW"/>
        </w:rPr>
        <w:t>透過訂購指定之四份免費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使用權組合內的兩份</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使用權的軟體保證範圍來達成此目的。</w:t>
      </w:r>
    </w:p>
    <w:p w14:paraId="59DB9CBA" w14:textId="77777777" w:rsidR="000A18AA" w:rsidRPr="008A33D0"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14:paraId="59DB9CBB" w14:textId="77777777" w:rsidR="004323B9" w:rsidRPr="008A33D0" w:rsidRDefault="004323B9"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r w:rsidRPr="008A33D0">
        <w:rPr>
          <w:rFonts w:ascii="Tahoma" w:eastAsia="PMingLiU" w:hAnsi="Tahoma" w:cs="Tahoma"/>
          <w:sz w:val="18"/>
          <w:szCs w:val="18"/>
          <w:lang w:eastAsia="zh-TW"/>
        </w:rPr>
        <w:t>客戶依免費</w:t>
      </w:r>
      <w:r w:rsidRPr="008A33D0">
        <w:rPr>
          <w:rFonts w:ascii="Tahoma" w:eastAsia="PMingLiU" w:hAnsi="Tahoma" w:cs="Tahoma"/>
          <w:sz w:val="18"/>
          <w:szCs w:val="18"/>
          <w:lang w:eastAsia="zh-TW"/>
        </w:rPr>
        <w:t xml:space="preserve"> SMSD </w:t>
      </w:r>
      <w:r w:rsidRPr="008A33D0">
        <w:rPr>
          <w:rFonts w:ascii="Tahoma" w:eastAsia="PMingLiU" w:hAnsi="Tahoma" w:cs="Tahoma"/>
          <w:sz w:val="18"/>
          <w:szCs w:val="18"/>
          <w:lang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59DB9CBC" w14:textId="77777777" w:rsidR="000A18AA" w:rsidRPr="008A33D0" w:rsidRDefault="000A18AA" w:rsidP="00D511CC">
      <w:pPr>
        <w:pStyle w:val="FootnoteBulletLevel1"/>
        <w:tabs>
          <w:tab w:val="clear" w:pos="900"/>
          <w:tab w:val="left" w:pos="720"/>
        </w:tabs>
        <w:spacing w:before="0" w:after="0"/>
        <w:ind w:left="720" w:firstLine="0"/>
        <w:rPr>
          <w:rFonts w:ascii="Tahoma" w:eastAsia="PMingLiU" w:hAnsi="Tahoma" w:cs="Tahoma"/>
          <w:sz w:val="18"/>
          <w:szCs w:val="18"/>
          <w:lang w:eastAsia="zh-TW"/>
        </w:rPr>
      </w:pPr>
    </w:p>
    <w:p w14:paraId="59DB9CBD" w14:textId="77777777" w:rsidR="00F23A1B" w:rsidRPr="008A33D0" w:rsidRDefault="004323B9" w:rsidP="00C43A41">
      <w:pPr>
        <w:pStyle w:val="FootnoteBulletLevel1"/>
        <w:tabs>
          <w:tab w:val="clear" w:pos="900"/>
          <w:tab w:val="left" w:pos="720"/>
        </w:tabs>
        <w:spacing w:before="0" w:after="0"/>
        <w:ind w:left="720" w:firstLine="0"/>
        <w:rPr>
          <w:rFonts w:ascii="Tahoma" w:eastAsia="PMingLiU" w:hAnsi="Tahoma" w:cs="Tahoma"/>
          <w:sz w:val="18"/>
          <w:szCs w:val="18"/>
        </w:rPr>
      </w:pPr>
      <w:r w:rsidRPr="008A33D0">
        <w:rPr>
          <w:rFonts w:ascii="Tahoma" w:eastAsia="PMingLiU" w:hAnsi="Tahoma" w:cs="Tahoma"/>
          <w:sz w:val="18"/>
          <w:szCs w:val="18"/>
        </w:rPr>
        <w:t xml:space="preserve">*SMSE </w:t>
      </w:r>
      <w:r w:rsidRPr="008A33D0">
        <w:rPr>
          <w:rFonts w:ascii="Tahoma" w:eastAsia="PMingLiU" w:hAnsi="Tahoma" w:cs="Tahoma"/>
          <w:sz w:val="18"/>
          <w:szCs w:val="18"/>
        </w:rPr>
        <w:t>授權變更對</w:t>
      </w:r>
      <w:r w:rsidRPr="008A33D0">
        <w:rPr>
          <w:rFonts w:ascii="Tahoma" w:eastAsia="PMingLiU" w:hAnsi="Tahoma" w:cs="Tahoma"/>
          <w:sz w:val="18"/>
          <w:szCs w:val="18"/>
        </w:rPr>
        <w:t xml:space="preserve"> System Center Operations Manager 2007 R2 </w:t>
      </w:r>
      <w:r w:rsidRPr="008A33D0">
        <w:rPr>
          <w:rFonts w:ascii="Tahoma" w:eastAsia="PMingLiU" w:hAnsi="Tahoma" w:cs="Tahoma"/>
          <w:sz w:val="18"/>
          <w:szCs w:val="18"/>
        </w:rPr>
        <w:t>及</w:t>
      </w:r>
      <w:r w:rsidRPr="008A33D0">
        <w:rPr>
          <w:rFonts w:ascii="Tahoma" w:eastAsia="PMingLiU" w:hAnsi="Tahoma" w:cs="Tahoma"/>
          <w:sz w:val="18"/>
          <w:szCs w:val="18"/>
        </w:rPr>
        <w:t xml:space="preserve"> System Center Server Management Suite</w:t>
      </w:r>
      <w:r w:rsidR="00C43A41">
        <w:rPr>
          <w:rFonts w:ascii="Tahoma" w:eastAsia="PMingLiU" w:hAnsi="Tahoma" w:cs="Tahoma"/>
          <w:sz w:val="18"/>
          <w:szCs w:val="18"/>
        </w:rPr>
        <w:t> </w:t>
      </w:r>
      <w:r w:rsidRPr="008A33D0">
        <w:rPr>
          <w:rFonts w:ascii="Tahoma" w:eastAsia="PMingLiU" w:hAnsi="Tahoma" w:cs="Tahoma"/>
          <w:sz w:val="18"/>
          <w:szCs w:val="18"/>
        </w:rPr>
        <w:t xml:space="preserve">Enterprise </w:t>
      </w:r>
      <w:r w:rsidRPr="008A33D0">
        <w:rPr>
          <w:rFonts w:ascii="Tahoma" w:eastAsia="PMingLiU" w:hAnsi="Tahoma" w:cs="Tahoma"/>
          <w:sz w:val="18"/>
          <w:szCs w:val="18"/>
        </w:rPr>
        <w:t>內所包含的其他產品的新版本</w:t>
      </w:r>
      <w:r w:rsidRPr="008A33D0">
        <w:rPr>
          <w:rFonts w:ascii="Tahoma" w:eastAsia="PMingLiU" w:hAnsi="Tahoma" w:cs="Tahoma"/>
          <w:sz w:val="18"/>
          <w:szCs w:val="18"/>
        </w:rPr>
        <w:t xml:space="preserve"> (</w:t>
      </w:r>
      <w:r w:rsidRPr="008A33D0">
        <w:rPr>
          <w:rFonts w:ascii="Tahoma" w:eastAsia="PMingLiU" w:hAnsi="Tahoma" w:cs="Tahoma"/>
          <w:sz w:val="18"/>
          <w:szCs w:val="18"/>
        </w:rPr>
        <w:t>例如</w:t>
      </w:r>
      <w:r w:rsidRPr="008A33D0">
        <w:rPr>
          <w:rFonts w:ascii="Tahoma" w:eastAsia="PMingLiU" w:hAnsi="Tahoma" w:cs="Tahoma"/>
          <w:sz w:val="18"/>
          <w:szCs w:val="18"/>
        </w:rPr>
        <w:t xml:space="preserve"> System Center Virtual Machine Manager 2008 R2) </w:t>
      </w:r>
      <w:r w:rsidR="00C43A41">
        <w:rPr>
          <w:rFonts w:ascii="Tahoma" w:eastAsia="PMingLiU" w:hAnsi="Tahoma" w:cs="Tahoma"/>
          <w:sz w:val="18"/>
          <w:szCs w:val="18"/>
        </w:rPr>
        <w:br/>
      </w:r>
      <w:r w:rsidRPr="008A33D0">
        <w:rPr>
          <w:rFonts w:ascii="Tahoma" w:eastAsia="PMingLiU" w:hAnsi="Tahoma" w:cs="Tahoma"/>
          <w:sz w:val="18"/>
          <w:szCs w:val="18"/>
        </w:rPr>
        <w:t>而言是有效的。</w:t>
      </w:r>
    </w:p>
    <w:p w14:paraId="59DB9CBE" w14:textId="77777777" w:rsidR="000A18AA" w:rsidRPr="008A33D0" w:rsidRDefault="000A18AA" w:rsidP="000A18AA">
      <w:pPr>
        <w:pStyle w:val="FootnoteBulletLevel1"/>
        <w:tabs>
          <w:tab w:val="clear" w:pos="900"/>
          <w:tab w:val="left" w:pos="720"/>
        </w:tabs>
        <w:spacing w:before="0" w:after="0"/>
        <w:rPr>
          <w:rFonts w:ascii="Tahoma" w:eastAsia="PMingLiU" w:hAnsi="Tahoma" w:cs="Tahoma"/>
          <w:sz w:val="18"/>
          <w:szCs w:val="18"/>
        </w:rPr>
      </w:pPr>
    </w:p>
    <w:p w14:paraId="59DB9CBF" w14:textId="77777777" w:rsidR="000A18AA" w:rsidRPr="008A33D0" w:rsidRDefault="000A18AA" w:rsidP="000A18AA">
      <w:pPr>
        <w:pStyle w:val="FootnoteBulletLevel1"/>
        <w:tabs>
          <w:tab w:val="clear" w:pos="900"/>
          <w:tab w:val="left" w:pos="720"/>
        </w:tabs>
        <w:spacing w:before="0" w:after="0"/>
        <w:rPr>
          <w:rFonts w:ascii="Tahoma" w:eastAsia="PMingLiU" w:hAnsi="Tahoma" w:cs="Tahoma"/>
          <w:sz w:val="18"/>
          <w:szCs w:val="18"/>
        </w:rPr>
      </w:pPr>
    </w:p>
    <w:p w14:paraId="59DB9CC0" w14:textId="77777777" w:rsidR="00F411FE" w:rsidRPr="007F456A" w:rsidRDefault="00A560B6" w:rsidP="0097015A">
      <w:pPr>
        <w:pStyle w:val="Heading3"/>
        <w:rPr>
          <w:rFonts w:ascii="Tahoma" w:eastAsia="PMingLiU" w:hAnsi="Tahoma" w:cs="Tahoma"/>
        </w:rPr>
      </w:pPr>
      <w:bookmarkStart w:id="1557" w:name="_86_System_Center"/>
      <w:bookmarkStart w:id="1558" w:name="_94_System_Center"/>
      <w:bookmarkStart w:id="1559" w:name="_Toc336338355"/>
      <w:bookmarkStart w:id="1560" w:name="_Toc361754611"/>
      <w:bookmarkStart w:id="1561" w:name="Srv_90SysCtrSvrMgmtSuiteDatacenter"/>
      <w:bookmarkEnd w:id="1557"/>
      <w:bookmarkEnd w:id="1558"/>
      <w:r w:rsidRPr="007F456A">
        <w:rPr>
          <w:rFonts w:ascii="Tahoma" w:eastAsia="PMingLiU" w:hAnsi="Tahoma" w:cs="Tahoma"/>
          <w:caps/>
          <w:color w:val="FF7415"/>
          <w:sz w:val="22"/>
          <w:szCs w:val="22"/>
          <w:vertAlign w:val="superscript"/>
        </w:rPr>
        <w:t>95</w:t>
      </w:r>
      <w:r w:rsidRPr="00B46555">
        <w:rPr>
          <w:rFonts w:ascii="Tahoma" w:eastAsia="PMingLiU" w:hAnsi="Tahoma" w:cs="Tahoma"/>
          <w:caps/>
          <w:color w:val="FF7415"/>
          <w:sz w:val="22"/>
          <w:szCs w:val="22"/>
        </w:rPr>
        <w:t xml:space="preserve"> </w:t>
      </w:r>
      <w:r w:rsidRPr="007F456A">
        <w:rPr>
          <w:rFonts w:ascii="Tahoma" w:eastAsia="PMingLiU" w:hAnsi="Tahoma" w:cs="Tahoma"/>
          <w:color w:val="FF7415"/>
          <w:sz w:val="22"/>
          <w:szCs w:val="22"/>
        </w:rPr>
        <w:t>System Center Server Management Suite Datacenter</w:t>
      </w:r>
      <w:bookmarkEnd w:id="1559"/>
      <w:bookmarkEnd w:id="1560"/>
    </w:p>
    <w:bookmarkEnd w:id="1561"/>
    <w:p w14:paraId="59DB9CC1" w14:textId="77777777" w:rsidR="00F411FE" w:rsidRPr="008A33D0" w:rsidRDefault="00F411FE" w:rsidP="00F411FE">
      <w:pPr>
        <w:ind w:left="360"/>
        <w:rPr>
          <w:rFonts w:eastAsia="PMingLiU" w:cs="Tahoma"/>
          <w:szCs w:val="18"/>
        </w:rPr>
      </w:pPr>
    </w:p>
    <w:p w14:paraId="59DB9CC2" w14:textId="77777777" w:rsidR="00FF4CAB" w:rsidRPr="008A33D0" w:rsidRDefault="00FF4CAB" w:rsidP="000A18AA">
      <w:pPr>
        <w:pStyle w:val="EndnoteText"/>
        <w:ind w:left="720"/>
        <w:rPr>
          <w:rFonts w:ascii="Tahoma" w:eastAsia="PMingLiU" w:hAnsi="Tahoma" w:cs="Tahoma"/>
          <w:sz w:val="18"/>
          <w:szCs w:val="18"/>
          <w:lang w:eastAsia="zh-TW"/>
        </w:rPr>
      </w:pPr>
      <w:r w:rsidRPr="008A33D0">
        <w:rPr>
          <w:rFonts w:ascii="Tahoma" w:eastAsia="PMingLiU" w:hAnsi="Tahoma" w:cs="Tahoma"/>
          <w:color w:val="000000"/>
          <w:sz w:val="18"/>
          <w:szCs w:val="18"/>
          <w:lang w:eastAsia="zh-TW"/>
        </w:rPr>
        <w:t>此產品處於生命週期終止日</w:t>
      </w:r>
      <w:r w:rsidRPr="008A33D0">
        <w:rPr>
          <w:rFonts w:ascii="Tahoma" w:eastAsia="PMingLiU" w:hAnsi="Tahoma" w:cs="Tahoma"/>
          <w:color w:val="000000"/>
          <w:sz w:val="18"/>
          <w:szCs w:val="18"/>
          <w:lang w:eastAsia="zh-TW"/>
        </w:rPr>
        <w:t xml:space="preserve"> (EOL) </w:t>
      </w:r>
      <w:r w:rsidRPr="008A33D0">
        <w:rPr>
          <w:rFonts w:ascii="Tahoma" w:eastAsia="PMingLiU" w:hAnsi="Tahoma" w:cs="Tahoma"/>
          <w:color w:val="000000"/>
          <w:sz w:val="18"/>
          <w:szCs w:val="18"/>
          <w:lang w:eastAsia="zh-TW"/>
        </w:rPr>
        <w:t>狀態且無法再提供。</w:t>
      </w:r>
    </w:p>
    <w:p w14:paraId="59DB9CC3" w14:textId="77777777" w:rsidR="004F0CAE" w:rsidRPr="008A33D0" w:rsidRDefault="004F0CAE" w:rsidP="000A18AA">
      <w:pPr>
        <w:pStyle w:val="EndnoteText"/>
        <w:ind w:left="720"/>
        <w:rPr>
          <w:rFonts w:ascii="Tahoma" w:eastAsia="PMingLiU" w:hAnsi="Tahoma" w:cs="Tahoma"/>
          <w:sz w:val="18"/>
          <w:szCs w:val="18"/>
          <w:lang w:eastAsia="zh-TW"/>
        </w:rPr>
      </w:pPr>
    </w:p>
    <w:p w14:paraId="59DB9CC4" w14:textId="77777777" w:rsidR="00FF4CAB" w:rsidRPr="008A33D0" w:rsidRDefault="00FF4CAB" w:rsidP="004F0CAE">
      <w:pPr>
        <w:pStyle w:val="FootnoteBulletLevel1"/>
        <w:tabs>
          <w:tab w:val="clear" w:pos="900"/>
        </w:tabs>
        <w:spacing w:before="0" w:after="60"/>
        <w:ind w:left="720" w:firstLine="0"/>
        <w:rPr>
          <w:rFonts w:ascii="Tahoma" w:eastAsia="PMingLiU" w:hAnsi="Tahoma" w:cs="Tahoma"/>
          <w:sz w:val="18"/>
          <w:szCs w:val="18"/>
        </w:rPr>
      </w:pPr>
      <w:r w:rsidRPr="008A33D0">
        <w:rPr>
          <w:rFonts w:ascii="Tahoma" w:eastAsia="PMingLiU" w:hAnsi="Tahoma" w:cs="Tahoma"/>
          <w:b/>
          <w:sz w:val="18"/>
          <w:szCs w:val="18"/>
        </w:rPr>
        <w:t>單次</w:t>
      </w:r>
      <w:r w:rsidRPr="008A33D0">
        <w:rPr>
          <w:rFonts w:ascii="Tahoma" w:eastAsia="PMingLiU" w:hAnsi="Tahoma" w:cs="Tahoma"/>
          <w:b/>
          <w:sz w:val="18"/>
          <w:szCs w:val="18"/>
        </w:rPr>
        <w:t xml:space="preserve"> System Center 2012 </w:t>
      </w:r>
      <w:r w:rsidRPr="008A33D0">
        <w:rPr>
          <w:rFonts w:ascii="Tahoma" w:eastAsia="PMingLiU" w:hAnsi="Tahoma" w:cs="Tahoma"/>
          <w:b/>
          <w:sz w:val="18"/>
          <w:szCs w:val="18"/>
        </w:rPr>
        <w:t>轉換使用權授與之詳細資料</w:t>
      </w:r>
    </w:p>
    <w:p w14:paraId="59DB9CC5" w14:textId="77777777" w:rsidR="00FF4CAB" w:rsidRPr="008A33D0" w:rsidRDefault="00FF4CAB" w:rsidP="000A18AA">
      <w:pPr>
        <w:ind w:left="720"/>
        <w:rPr>
          <w:rFonts w:eastAsia="PMingLiU" w:cs="Tahoma"/>
          <w:szCs w:val="18"/>
        </w:rPr>
      </w:pPr>
      <w:r w:rsidRPr="008A33D0">
        <w:rPr>
          <w:rFonts w:eastAsia="PMingLiU" w:cs="Tahoma"/>
          <w:szCs w:val="18"/>
        </w:rPr>
        <w:t>如需轉換使用權之授與的詳細資料，請參閱</w:t>
      </w:r>
      <w:r w:rsidRPr="008A33D0">
        <w:rPr>
          <w:rFonts w:eastAsia="PMingLiU" w:cs="Tahoma"/>
          <w:szCs w:val="18"/>
        </w:rPr>
        <w:t xml:space="preserve"> System Center 2012 </w:t>
      </w:r>
      <w:r w:rsidRPr="008A33D0">
        <w:rPr>
          <w:rFonts w:eastAsia="PMingLiU" w:cs="Tahoma"/>
          <w:szCs w:val="18"/>
        </w:rPr>
        <w:t>優惠方案上的產品注意事項。</w:t>
      </w:r>
    </w:p>
    <w:p w14:paraId="59DB9CC6" w14:textId="77777777" w:rsidR="00FF4CAB" w:rsidRPr="008A33D0" w:rsidRDefault="00FF4CAB" w:rsidP="000A18AA">
      <w:pPr>
        <w:ind w:left="720"/>
        <w:rPr>
          <w:rFonts w:eastAsia="PMingLiU" w:cs="Tahoma"/>
          <w:szCs w:val="18"/>
        </w:rPr>
      </w:pPr>
    </w:p>
    <w:p w14:paraId="59DB9CC7" w14:textId="77777777" w:rsidR="00F411FE" w:rsidRPr="007F456A" w:rsidRDefault="00F411FE" w:rsidP="000A18AA">
      <w:pPr>
        <w:ind w:left="720"/>
        <w:rPr>
          <w:rFonts w:eastAsia="PMingLiU" w:cs="Tahoma"/>
          <w:lang w:eastAsia="zh-TW"/>
        </w:rPr>
      </w:pPr>
      <w:r w:rsidRPr="007F456A">
        <w:rPr>
          <w:rFonts w:eastAsia="PMingLiU" w:cs="Tahoma"/>
          <w:szCs w:val="20"/>
        </w:rPr>
        <w:t xml:space="preserve">System Center Server Management Suite Datacenter </w:t>
      </w:r>
      <w:r w:rsidRPr="007F456A">
        <w:rPr>
          <w:rFonts w:eastAsia="PMingLiU" w:cs="Tahoma"/>
          <w:szCs w:val="20"/>
        </w:rPr>
        <w:t>是沒有版本的，且產品使用權係取決於</w:t>
      </w:r>
      <w:r w:rsidRPr="007F456A">
        <w:rPr>
          <w:rFonts w:eastAsia="PMingLiU" w:cs="Tahoma"/>
          <w:szCs w:val="20"/>
        </w:rPr>
        <w:t xml:space="preserve"> System Center Server Management Suite Datacenter </w:t>
      </w:r>
      <w:r w:rsidRPr="007F456A">
        <w:rPr>
          <w:rFonts w:eastAsia="PMingLiU" w:cs="Tahoma"/>
          <w:szCs w:val="20"/>
        </w:rPr>
        <w:t>軟體保證範圍之狀態。</w:t>
      </w:r>
      <w:r w:rsidRPr="007F456A">
        <w:rPr>
          <w:rFonts w:eastAsia="PMingLiU" w:cs="Tahoma"/>
          <w:szCs w:val="20"/>
          <w:lang w:eastAsia="zh-TW"/>
        </w:rPr>
        <w:t>如果範圍失效，依永久使用權行使的存取權將根據範圍失效之前已生效的產品使用權來決定。</w:t>
      </w:r>
    </w:p>
    <w:p w14:paraId="59DB9CC8" w14:textId="77777777" w:rsidR="00E72B93" w:rsidRPr="007F456A" w:rsidRDefault="00E72B93" w:rsidP="000A18AA">
      <w:pPr>
        <w:ind w:left="720"/>
        <w:rPr>
          <w:rFonts w:eastAsia="PMingLiU" w:cs="Tahoma"/>
          <w:lang w:eastAsia="zh-TW"/>
        </w:rPr>
      </w:pPr>
    </w:p>
    <w:p w14:paraId="59DB9CC9" w14:textId="77777777" w:rsidR="00143CF6" w:rsidRPr="007F456A" w:rsidRDefault="005C164D" w:rsidP="003165D6">
      <w:pPr>
        <w:ind w:left="720"/>
        <w:rPr>
          <w:rFonts w:eastAsia="PMingLiU" w:cs="Tahoma"/>
        </w:rPr>
      </w:pPr>
      <w:r w:rsidRPr="007F456A">
        <w:rPr>
          <w:rFonts w:eastAsia="PMingLiU" w:cs="Tahoma"/>
          <w:color w:val="000000"/>
          <w:szCs w:val="18"/>
        </w:rPr>
        <w:t>自</w:t>
      </w:r>
      <w:r w:rsidRPr="007F456A">
        <w:rPr>
          <w:rFonts w:eastAsia="PMingLiU" w:cs="Tahoma"/>
          <w:color w:val="000000"/>
          <w:szCs w:val="18"/>
        </w:rPr>
        <w:t xml:space="preserve"> 2010 </w:t>
      </w:r>
      <w:r w:rsidRPr="007F456A">
        <w:rPr>
          <w:rFonts w:eastAsia="PMingLiU" w:cs="Tahoma"/>
          <w:color w:val="000000"/>
          <w:szCs w:val="18"/>
        </w:rPr>
        <w:t>年</w:t>
      </w:r>
      <w:r w:rsidRPr="007F456A">
        <w:rPr>
          <w:rFonts w:eastAsia="PMingLiU" w:cs="Tahoma"/>
          <w:color w:val="000000"/>
          <w:szCs w:val="18"/>
        </w:rPr>
        <w:t xml:space="preserve"> 11 </w:t>
      </w:r>
      <w:r w:rsidRPr="007F456A">
        <w:rPr>
          <w:rFonts w:eastAsia="PMingLiU" w:cs="Tahoma"/>
          <w:color w:val="000000"/>
          <w:szCs w:val="18"/>
        </w:rPr>
        <w:t>月</w:t>
      </w:r>
      <w:r w:rsidRPr="007F456A">
        <w:rPr>
          <w:rFonts w:eastAsia="PMingLiU" w:cs="Tahoma"/>
          <w:color w:val="000000"/>
          <w:szCs w:val="18"/>
        </w:rPr>
        <w:t xml:space="preserve"> 1 </w:t>
      </w:r>
      <w:r w:rsidRPr="007F456A">
        <w:rPr>
          <w:rFonts w:eastAsia="PMingLiU" w:cs="Tahoma"/>
          <w:color w:val="000000"/>
          <w:szCs w:val="18"/>
        </w:rPr>
        <w:t>日起，具備有效軟體保證範圍之</w:t>
      </w:r>
      <w:r w:rsidRPr="007F456A">
        <w:rPr>
          <w:rFonts w:eastAsia="PMingLiU" w:cs="Tahoma"/>
          <w:color w:val="000000"/>
          <w:szCs w:val="18"/>
        </w:rPr>
        <w:t xml:space="preserve"> System Center Server Management Suite Datacenter </w:t>
      </w:r>
      <w:r w:rsidR="008A33D0">
        <w:rPr>
          <w:rFonts w:eastAsia="PMingLiU" w:cs="Tahoma"/>
          <w:color w:val="000000"/>
          <w:szCs w:val="18"/>
        </w:rPr>
        <w:br/>
      </w:r>
      <w:r w:rsidRPr="007F456A">
        <w:rPr>
          <w:rFonts w:eastAsia="PMingLiU" w:cs="Tahoma"/>
          <w:color w:val="000000"/>
          <w:szCs w:val="18"/>
        </w:rPr>
        <w:t>的使用權會為</w:t>
      </w:r>
      <w:r w:rsidRPr="007F456A">
        <w:rPr>
          <w:rFonts w:eastAsia="PMingLiU" w:cs="Tahoma"/>
          <w:color w:val="000000"/>
          <w:szCs w:val="18"/>
        </w:rPr>
        <w:t xml:space="preserve"> Operations Manager 2007 R2</w:t>
      </w:r>
      <w:r w:rsidRPr="007F456A">
        <w:rPr>
          <w:rFonts w:eastAsia="PMingLiU" w:cs="Tahoma"/>
          <w:color w:val="000000"/>
          <w:szCs w:val="18"/>
        </w:rPr>
        <w:t>、</w:t>
      </w:r>
      <w:r w:rsidRPr="007F456A">
        <w:rPr>
          <w:rFonts w:eastAsia="PMingLiU" w:cs="Tahoma"/>
          <w:color w:val="000000"/>
          <w:szCs w:val="18"/>
        </w:rPr>
        <w:t>Configuration Manager 2007 R3</w:t>
      </w:r>
      <w:r w:rsidRPr="007F456A">
        <w:rPr>
          <w:rFonts w:eastAsia="PMingLiU" w:cs="Tahoma"/>
          <w:color w:val="000000"/>
          <w:szCs w:val="18"/>
        </w:rPr>
        <w:t>、</w:t>
      </w:r>
      <w:r w:rsidRPr="007F456A">
        <w:rPr>
          <w:rFonts w:eastAsia="PMingLiU" w:cs="Tahoma"/>
          <w:color w:val="000000"/>
          <w:szCs w:val="18"/>
        </w:rPr>
        <w:t>Data Protection Manager 2010</w:t>
      </w:r>
      <w:r w:rsidRPr="007F456A">
        <w:rPr>
          <w:rFonts w:eastAsia="PMingLiU" w:cs="Tahoma"/>
          <w:color w:val="000000"/>
          <w:szCs w:val="18"/>
        </w:rPr>
        <w:t>、</w:t>
      </w:r>
      <w:r w:rsidRPr="007F456A">
        <w:rPr>
          <w:rFonts w:eastAsia="PMingLiU" w:cs="Tahoma"/>
          <w:color w:val="000000"/>
          <w:szCs w:val="18"/>
        </w:rPr>
        <w:t xml:space="preserve">Service Manager 2010 </w:t>
      </w:r>
      <w:r w:rsidRPr="007F456A">
        <w:rPr>
          <w:rFonts w:eastAsia="PMingLiU" w:cs="Tahoma"/>
          <w:color w:val="000000"/>
          <w:szCs w:val="18"/>
        </w:rPr>
        <w:t>及</w:t>
      </w:r>
      <w:r w:rsidRPr="007F456A">
        <w:rPr>
          <w:rFonts w:eastAsia="PMingLiU" w:cs="Tahoma"/>
          <w:color w:val="000000"/>
          <w:szCs w:val="18"/>
        </w:rPr>
        <w:t xml:space="preserve"> Virtual Machine Manager 2008 R2 </w:t>
      </w:r>
      <w:r w:rsidRPr="007F456A">
        <w:rPr>
          <w:rFonts w:eastAsia="PMingLiU" w:cs="Tahoma"/>
          <w:color w:val="000000"/>
          <w:szCs w:val="18"/>
        </w:rPr>
        <w:t>提供</w:t>
      </w:r>
      <w:r w:rsidRPr="007F456A">
        <w:rPr>
          <w:rFonts w:eastAsia="PMingLiU" w:cs="Tahoma"/>
          <w:color w:val="000000"/>
          <w:szCs w:val="18"/>
        </w:rPr>
        <w:t xml:space="preserve"> System Center Enterprise </w:t>
      </w:r>
      <w:r w:rsidRPr="007F456A">
        <w:rPr>
          <w:rFonts w:eastAsia="PMingLiU" w:cs="Tahoma"/>
          <w:color w:val="000000"/>
          <w:szCs w:val="18"/>
        </w:rPr>
        <w:t>伺服器管理使用權的伺服器管理權利。此外，還包括</w:t>
      </w:r>
      <w:r w:rsidRPr="007F456A">
        <w:rPr>
          <w:rFonts w:eastAsia="PMingLiU" w:cs="Tahoma"/>
          <w:color w:val="000000"/>
          <w:szCs w:val="18"/>
        </w:rPr>
        <w:t xml:space="preserve"> Virtual Machine Manager 2008 R2 </w:t>
      </w:r>
      <w:r w:rsidRPr="007F456A">
        <w:rPr>
          <w:rFonts w:eastAsia="PMingLiU" w:cs="Tahoma"/>
          <w:color w:val="000000"/>
          <w:szCs w:val="18"/>
        </w:rPr>
        <w:t>及</w:t>
      </w:r>
      <w:r w:rsidRPr="007F456A">
        <w:rPr>
          <w:rFonts w:eastAsia="PMingLiU" w:cs="Tahoma"/>
          <w:color w:val="000000"/>
          <w:szCs w:val="18"/>
        </w:rPr>
        <w:t xml:space="preserve"> Data Protection Manager 2010 </w:t>
      </w:r>
      <w:r w:rsidRPr="007F456A">
        <w:rPr>
          <w:rFonts w:eastAsia="PMingLiU" w:cs="Tahoma"/>
          <w:color w:val="000000"/>
          <w:szCs w:val="18"/>
        </w:rPr>
        <w:t>的伺服器使用權。請檢閱使用權利的</w:t>
      </w:r>
      <w:r w:rsidRPr="007F456A">
        <w:rPr>
          <w:rFonts w:eastAsia="PMingLiU" w:cs="Tahoma"/>
          <w:color w:val="000000"/>
          <w:szCs w:val="18"/>
        </w:rPr>
        <w:t xml:space="preserve"> PUR</w:t>
      </w:r>
      <w:r w:rsidRPr="007F456A">
        <w:rPr>
          <w:rFonts w:eastAsia="PMingLiU" w:cs="Tahoma"/>
          <w:color w:val="000000"/>
          <w:szCs w:val="18"/>
        </w:rPr>
        <w:t>。</w:t>
      </w:r>
      <w:bookmarkStart w:id="1562" w:name="_90_System_Center"/>
      <w:bookmarkEnd w:id="1562"/>
    </w:p>
    <w:p w14:paraId="59DB9CCA" w14:textId="77777777" w:rsidR="00FF4CAB" w:rsidRPr="007F456A" w:rsidRDefault="00FF4CAB" w:rsidP="004F0CAE">
      <w:pPr>
        <w:rPr>
          <w:rFonts w:eastAsia="PMingLiU" w:cs="Tahoma"/>
        </w:rPr>
      </w:pPr>
      <w:bookmarkStart w:id="1563" w:name="Srv_92TechNetPlusSingleUser"/>
    </w:p>
    <w:p w14:paraId="59DB9CCB" w14:textId="77777777" w:rsidR="00FF4CAB" w:rsidRPr="007F456A" w:rsidRDefault="00FF4CAB" w:rsidP="004F0CAE">
      <w:pPr>
        <w:rPr>
          <w:rFonts w:eastAsia="PMingLiU" w:cs="Tahoma"/>
        </w:rPr>
      </w:pPr>
    </w:p>
    <w:p w14:paraId="59DB9CCC" w14:textId="77777777" w:rsidR="00FF4CAB" w:rsidRPr="007F456A" w:rsidRDefault="00A560B6" w:rsidP="00AF219D">
      <w:pPr>
        <w:pStyle w:val="Heading3"/>
        <w:ind w:left="270" w:hanging="270"/>
        <w:rPr>
          <w:rFonts w:ascii="Tahoma" w:eastAsia="PMingLiU" w:hAnsi="Tahoma" w:cs="Tahoma"/>
        </w:rPr>
      </w:pPr>
      <w:bookmarkStart w:id="1564" w:name="_87_System_Center"/>
      <w:bookmarkStart w:id="1565" w:name="_Toc336338357"/>
      <w:bookmarkStart w:id="1566" w:name="_Toc361754612"/>
      <w:bookmarkStart w:id="1567" w:name="Srv_100SysCenterVMM2008R2"/>
      <w:bookmarkEnd w:id="1564"/>
      <w:r w:rsidRPr="007F456A">
        <w:rPr>
          <w:rFonts w:ascii="Tahoma" w:eastAsia="PMingLiU" w:hAnsi="Tahoma" w:cs="Tahoma"/>
          <w:caps/>
          <w:color w:val="FF6F0D"/>
          <w:sz w:val="22"/>
          <w:szCs w:val="22"/>
          <w:vertAlign w:val="superscript"/>
        </w:rPr>
        <w:t>96</w:t>
      </w:r>
      <w:r w:rsidRPr="007F456A">
        <w:rPr>
          <w:rFonts w:ascii="Tahoma" w:eastAsia="PMingLiU" w:hAnsi="Tahoma" w:cs="Tahoma"/>
          <w:color w:val="FF6F0D"/>
          <w:sz w:val="22"/>
          <w:szCs w:val="22"/>
        </w:rPr>
        <w:t xml:space="preserve"> System Center Virtual Machine Manager 2008 R2 – </w:t>
      </w:r>
      <w:r w:rsidRPr="007F456A">
        <w:rPr>
          <w:rFonts w:ascii="Tahoma" w:eastAsia="PMingLiU" w:hAnsi="Tahoma" w:cs="Tahoma"/>
          <w:color w:val="FF6F0D"/>
          <w:sz w:val="22"/>
          <w:szCs w:val="22"/>
        </w:rPr>
        <w:t>用戶端及伺服器管理使用權</w:t>
      </w:r>
      <w:bookmarkEnd w:id="1565"/>
      <w:bookmarkEnd w:id="1566"/>
    </w:p>
    <w:bookmarkEnd w:id="1567"/>
    <w:p w14:paraId="59DB9CCD" w14:textId="77777777" w:rsidR="00FF4CAB" w:rsidRPr="007F456A" w:rsidRDefault="00FF4CAB" w:rsidP="004F0CAE">
      <w:pPr>
        <w:rPr>
          <w:rFonts w:eastAsia="PMingLiU" w:cs="Tahoma"/>
        </w:rPr>
      </w:pPr>
    </w:p>
    <w:p w14:paraId="59DB9CCE" w14:textId="77777777" w:rsidR="00FF4CAB" w:rsidRPr="007F456A" w:rsidRDefault="00FF4CAB" w:rsidP="004F0CAE">
      <w:pPr>
        <w:ind w:left="720"/>
        <w:rPr>
          <w:rFonts w:eastAsia="PMingLiU" w:cs="Tahoma"/>
          <w:lang w:eastAsia="zh-TW"/>
        </w:rPr>
      </w:pPr>
      <w:r w:rsidRPr="007F456A">
        <w:rPr>
          <w:rFonts w:eastAsia="PMingLiU" w:cs="Tahoma"/>
          <w:lang w:eastAsia="zh-TW"/>
        </w:rPr>
        <w:t>這些產品處於生命週期終止日</w:t>
      </w:r>
      <w:r w:rsidRPr="007F456A">
        <w:rPr>
          <w:rFonts w:eastAsia="PMingLiU" w:cs="Tahoma"/>
          <w:lang w:eastAsia="zh-TW"/>
        </w:rPr>
        <w:t xml:space="preserve"> (EOL) </w:t>
      </w:r>
      <w:r w:rsidRPr="007F456A">
        <w:rPr>
          <w:rFonts w:eastAsia="PMingLiU" w:cs="Tahoma"/>
          <w:lang w:eastAsia="zh-TW"/>
        </w:rPr>
        <w:t>狀態且無法再提供。</w:t>
      </w:r>
    </w:p>
    <w:p w14:paraId="59DB9CCF" w14:textId="77777777" w:rsidR="004F0CAE" w:rsidRPr="007F456A" w:rsidRDefault="004F0CAE" w:rsidP="004F0CAE">
      <w:pPr>
        <w:ind w:left="720"/>
        <w:rPr>
          <w:rFonts w:eastAsia="PMingLiU" w:cs="Tahoma"/>
          <w:lang w:eastAsia="zh-TW"/>
        </w:rPr>
      </w:pPr>
    </w:p>
    <w:p w14:paraId="59DB9CD0" w14:textId="77777777" w:rsidR="00FF4CAB" w:rsidRPr="007F456A" w:rsidRDefault="00FF4CAB" w:rsidP="004F0CAE">
      <w:pPr>
        <w:adjustRightInd w:val="0"/>
        <w:spacing w:after="60"/>
        <w:ind w:left="720"/>
        <w:textAlignment w:val="baseline"/>
        <w:rPr>
          <w:rFonts w:eastAsia="PMingLiU" w:cs="Tahoma"/>
          <w:lang w:eastAsia="zh-TW"/>
        </w:rPr>
      </w:pPr>
      <w:r w:rsidRPr="007F456A">
        <w:rPr>
          <w:rFonts w:eastAsia="PMingLiU" w:cs="Tahoma"/>
          <w:b/>
          <w:szCs w:val="20"/>
          <w:lang w:eastAsia="zh-TW"/>
        </w:rPr>
        <w:t>單次</w:t>
      </w:r>
      <w:r w:rsidRPr="007F456A">
        <w:rPr>
          <w:rFonts w:eastAsia="PMingLiU" w:cs="Tahoma"/>
          <w:b/>
          <w:szCs w:val="20"/>
          <w:lang w:eastAsia="zh-TW"/>
        </w:rPr>
        <w:t xml:space="preserve"> System Center 2012 </w:t>
      </w:r>
      <w:r w:rsidRPr="007F456A">
        <w:rPr>
          <w:rFonts w:eastAsia="PMingLiU" w:cs="Tahoma"/>
          <w:b/>
          <w:szCs w:val="20"/>
          <w:lang w:eastAsia="zh-TW"/>
        </w:rPr>
        <w:t>轉換使用權授與之詳細資料</w:t>
      </w:r>
    </w:p>
    <w:p w14:paraId="59DB9CD1" w14:textId="77777777" w:rsidR="00586FCE" w:rsidRPr="007F456A" w:rsidRDefault="00FF4CAB" w:rsidP="004F0CAE">
      <w:pPr>
        <w:ind w:left="720"/>
        <w:rPr>
          <w:rFonts w:eastAsia="PMingLiU" w:cs="Tahoma"/>
          <w:lang w:eastAsia="zh-TW"/>
        </w:rPr>
      </w:pPr>
      <w:r w:rsidRPr="007F456A">
        <w:rPr>
          <w:rFonts w:eastAsia="PMingLiU" w:cs="Tahoma"/>
          <w:lang w:eastAsia="zh-TW"/>
        </w:rPr>
        <w:t>如需轉換使用權之授</w:t>
      </w:r>
      <w:bookmarkStart w:id="1568" w:name="_Toc336338358"/>
      <w:bookmarkStart w:id="1569" w:name="Srv_101SystemCenter2012"/>
      <w:r w:rsidRPr="007F456A">
        <w:rPr>
          <w:rFonts w:eastAsia="PMingLiU" w:cs="Tahoma"/>
          <w:lang w:eastAsia="zh-TW"/>
        </w:rPr>
        <w:t>與的詳細資料，請參閱</w:t>
      </w:r>
      <w:r w:rsidRPr="007F456A">
        <w:rPr>
          <w:rFonts w:eastAsia="PMingLiU" w:cs="Tahoma"/>
          <w:lang w:eastAsia="zh-TW"/>
        </w:rPr>
        <w:t xml:space="preserve"> System Center 2012 </w:t>
      </w:r>
      <w:r w:rsidRPr="007F456A">
        <w:rPr>
          <w:rFonts w:eastAsia="PMingLiU" w:cs="Tahoma"/>
          <w:lang w:eastAsia="zh-TW"/>
        </w:rPr>
        <w:t>優惠方案上的產品注意事項。</w:t>
      </w:r>
    </w:p>
    <w:p w14:paraId="59DB9CD2" w14:textId="77777777" w:rsidR="004F0CAE" w:rsidRPr="007F456A" w:rsidRDefault="004F0CAE" w:rsidP="004F0CAE">
      <w:pPr>
        <w:rPr>
          <w:rFonts w:eastAsia="PMingLiU" w:cs="Tahoma"/>
          <w:lang w:eastAsia="zh-TW"/>
        </w:rPr>
      </w:pPr>
    </w:p>
    <w:p w14:paraId="59DB9CD3" w14:textId="77777777" w:rsidR="004F0CAE" w:rsidRPr="007F456A" w:rsidRDefault="004F0CAE" w:rsidP="004F0CAE">
      <w:pPr>
        <w:rPr>
          <w:rFonts w:eastAsia="PMingLiU" w:cs="Tahoma"/>
          <w:lang w:eastAsia="zh-TW"/>
        </w:rPr>
      </w:pPr>
    </w:p>
    <w:p w14:paraId="59DB9CD4" w14:textId="77777777" w:rsidR="00FF4CAB" w:rsidRPr="007F456A" w:rsidRDefault="00A560B6" w:rsidP="00FF4CAB">
      <w:pPr>
        <w:pStyle w:val="Heading3"/>
        <w:rPr>
          <w:rFonts w:ascii="Tahoma" w:eastAsia="PMingLiU" w:hAnsi="Tahoma" w:cs="Tahoma"/>
        </w:rPr>
      </w:pPr>
      <w:bookmarkStart w:id="1570" w:name="_91_89_System"/>
      <w:bookmarkStart w:id="1571" w:name="_96_System_Center"/>
      <w:bookmarkStart w:id="1572" w:name="_Toc361754613"/>
      <w:bookmarkEnd w:id="1570"/>
      <w:bookmarkEnd w:id="1571"/>
      <w:r w:rsidRPr="007F456A">
        <w:rPr>
          <w:rFonts w:ascii="Tahoma" w:eastAsia="PMingLiU" w:hAnsi="Tahoma" w:cs="Tahoma"/>
          <w:caps/>
          <w:color w:val="FF6F0D"/>
          <w:sz w:val="22"/>
          <w:szCs w:val="22"/>
          <w:vertAlign w:val="superscript"/>
        </w:rPr>
        <w:t>97</w:t>
      </w:r>
      <w:r w:rsidRPr="007F456A">
        <w:rPr>
          <w:rFonts w:ascii="Tahoma" w:eastAsia="PMingLiU" w:hAnsi="Tahoma" w:cs="Tahoma"/>
          <w:color w:val="FF6F0D"/>
          <w:sz w:val="22"/>
          <w:szCs w:val="22"/>
        </w:rPr>
        <w:t xml:space="preserve"> System Center 2012</w:t>
      </w:r>
      <w:bookmarkEnd w:id="1568"/>
      <w:bookmarkEnd w:id="1572"/>
    </w:p>
    <w:bookmarkEnd w:id="1569"/>
    <w:p w14:paraId="59DB9CD5" w14:textId="77777777" w:rsidR="00FF4CAB" w:rsidRPr="007F456A" w:rsidRDefault="00FF4CAB" w:rsidP="004F0CAE">
      <w:pPr>
        <w:rPr>
          <w:rFonts w:eastAsia="PMingLiU" w:cs="Tahoma"/>
        </w:rPr>
      </w:pPr>
    </w:p>
    <w:p w14:paraId="59DB9CD6" w14:textId="77777777" w:rsidR="00FF4CAB" w:rsidRPr="007F456A" w:rsidRDefault="00FF4CAB" w:rsidP="004F0CAE">
      <w:pPr>
        <w:ind w:left="720"/>
        <w:rPr>
          <w:rFonts w:eastAsia="PMingLiU" w:cs="Tahoma"/>
          <w:lang w:eastAsia="zh-TW"/>
        </w:rPr>
      </w:pPr>
      <w:r w:rsidRPr="007F456A">
        <w:rPr>
          <w:rFonts w:eastAsia="PMingLiU" w:cs="Tahoma"/>
          <w:color w:val="000000"/>
          <w:szCs w:val="24"/>
        </w:rPr>
        <w:t>將不再提供較新版的</w:t>
      </w:r>
      <w:r w:rsidRPr="007F456A">
        <w:rPr>
          <w:rFonts w:eastAsia="PMingLiU" w:cs="Tahoma"/>
          <w:color w:val="000000"/>
          <w:szCs w:val="24"/>
        </w:rPr>
        <w:t xml:space="preserve"> System Center Data Protection Manager 2010</w:t>
      </w:r>
      <w:r w:rsidRPr="007F456A">
        <w:rPr>
          <w:rFonts w:eastAsia="PMingLiU" w:cs="Tahoma"/>
          <w:color w:val="000000"/>
          <w:szCs w:val="24"/>
        </w:rPr>
        <w:t>、</w:t>
      </w:r>
      <w:r w:rsidRPr="007F456A">
        <w:rPr>
          <w:rFonts w:eastAsia="PMingLiU" w:cs="Tahoma"/>
          <w:color w:val="000000"/>
          <w:szCs w:val="24"/>
        </w:rPr>
        <w:t>System Center Operations Manager 2008 R2</w:t>
      </w:r>
      <w:r w:rsidRPr="007F456A">
        <w:rPr>
          <w:rFonts w:eastAsia="PMingLiU" w:cs="Tahoma"/>
          <w:color w:val="000000"/>
          <w:szCs w:val="24"/>
        </w:rPr>
        <w:t>、</w:t>
      </w:r>
      <w:r w:rsidRPr="007F456A">
        <w:rPr>
          <w:rFonts w:eastAsia="PMingLiU" w:cs="Tahoma"/>
          <w:color w:val="000000"/>
          <w:szCs w:val="24"/>
        </w:rPr>
        <w:t xml:space="preserve">System Center Service Manager 2010 </w:t>
      </w:r>
      <w:r w:rsidRPr="007F456A">
        <w:rPr>
          <w:rFonts w:eastAsia="PMingLiU" w:cs="Tahoma"/>
          <w:color w:val="000000"/>
          <w:szCs w:val="24"/>
        </w:rPr>
        <w:t>和</w:t>
      </w:r>
      <w:r w:rsidRPr="007F456A">
        <w:rPr>
          <w:rFonts w:eastAsia="PMingLiU" w:cs="Tahoma"/>
          <w:color w:val="000000"/>
          <w:szCs w:val="24"/>
        </w:rPr>
        <w:t xml:space="preserve"> System Center Virtual Machine Manager 2008 R2</w:t>
      </w:r>
      <w:r w:rsidRPr="007F456A">
        <w:rPr>
          <w:rFonts w:eastAsia="PMingLiU" w:cs="Tahoma"/>
          <w:color w:val="000000"/>
          <w:szCs w:val="24"/>
        </w:rPr>
        <w:t>。</w:t>
      </w:r>
      <w:r w:rsidR="001E528F">
        <w:rPr>
          <w:rFonts w:eastAsia="PMingLiU" w:cs="Tahoma"/>
          <w:color w:val="000000"/>
          <w:szCs w:val="24"/>
        </w:rPr>
        <w:br/>
      </w:r>
      <w:r w:rsidRPr="007F456A">
        <w:rPr>
          <w:rFonts w:eastAsia="PMingLiU" w:cs="Tahoma"/>
          <w:color w:val="000000"/>
          <w:szCs w:val="24"/>
          <w:lang w:eastAsia="zh-TW"/>
        </w:rPr>
        <w:t>同樣地，將不再依單獨的軟體使用權或伺服器管理使用權提供較新版的</w:t>
      </w:r>
      <w:r w:rsidRPr="007F456A">
        <w:rPr>
          <w:rFonts w:eastAsia="PMingLiU" w:cs="Tahoma"/>
          <w:color w:val="000000"/>
          <w:szCs w:val="24"/>
          <w:lang w:eastAsia="zh-TW"/>
        </w:rPr>
        <w:t xml:space="preserve"> System Center Configuration Manager 2007 R3</w:t>
      </w:r>
      <w:r w:rsidRPr="007F456A">
        <w:rPr>
          <w:rFonts w:eastAsia="PMingLiU" w:cs="Tahoma"/>
          <w:color w:val="000000"/>
          <w:szCs w:val="24"/>
          <w:lang w:eastAsia="zh-TW"/>
        </w:rPr>
        <w:t>。例外的是，若已取得</w:t>
      </w:r>
      <w:r w:rsidRPr="007F456A">
        <w:rPr>
          <w:rFonts w:eastAsia="PMingLiU" w:cs="Tahoma"/>
          <w:color w:val="000000"/>
          <w:szCs w:val="24"/>
          <w:lang w:eastAsia="zh-TW"/>
        </w:rPr>
        <w:t xml:space="preserve"> System Center 2012</w:t>
      </w:r>
      <w:r w:rsidRPr="007F456A">
        <w:rPr>
          <w:rFonts w:eastAsia="PMingLiU" w:cs="Tahoma"/>
          <w:color w:val="000000"/>
          <w:szCs w:val="24"/>
          <w:lang w:eastAsia="zh-TW"/>
        </w:rPr>
        <w:t>，其針對軟體和對應至該等產品之管理使用權的軟體保證範圍在</w:t>
      </w:r>
      <w:r w:rsidRPr="007F456A">
        <w:rPr>
          <w:rFonts w:eastAsia="PMingLiU" w:cs="Tahoma"/>
          <w:color w:val="000000"/>
          <w:szCs w:val="24"/>
          <w:lang w:eastAsia="zh-TW"/>
        </w:rPr>
        <w:t xml:space="preserve"> 2012 </w:t>
      </w:r>
      <w:r w:rsidRPr="007F456A">
        <w:rPr>
          <w:rFonts w:eastAsia="PMingLiU" w:cs="Tahoma"/>
          <w:color w:val="000000"/>
          <w:szCs w:val="24"/>
          <w:lang w:eastAsia="zh-TW"/>
        </w:rPr>
        <w:t>年</w:t>
      </w:r>
      <w:r w:rsidRPr="007F456A">
        <w:rPr>
          <w:rFonts w:eastAsia="PMingLiU" w:cs="Tahoma"/>
          <w:color w:val="000000"/>
          <w:szCs w:val="24"/>
          <w:lang w:eastAsia="zh-TW"/>
        </w:rPr>
        <w:t xml:space="preserve"> 4 </w:t>
      </w:r>
      <w:r w:rsidRPr="007F456A">
        <w:rPr>
          <w:rFonts w:eastAsia="PMingLiU" w:cs="Tahoma"/>
          <w:color w:val="000000"/>
          <w:szCs w:val="24"/>
          <w:lang w:eastAsia="zh-TW"/>
        </w:rPr>
        <w:t>月</w:t>
      </w:r>
      <w:r w:rsidRPr="007F456A">
        <w:rPr>
          <w:rFonts w:eastAsia="PMingLiU" w:cs="Tahoma"/>
          <w:color w:val="000000"/>
          <w:szCs w:val="24"/>
          <w:lang w:eastAsia="zh-TW"/>
        </w:rPr>
        <w:t xml:space="preserve"> 1 </w:t>
      </w:r>
      <w:r w:rsidRPr="007F456A">
        <w:rPr>
          <w:rFonts w:eastAsia="PMingLiU" w:cs="Tahoma"/>
          <w:color w:val="000000"/>
          <w:szCs w:val="24"/>
          <w:lang w:eastAsia="zh-TW"/>
        </w:rPr>
        <w:t>日當日有效的客戶，本公司將提供使用權讓他們升級為</w:t>
      </w:r>
      <w:r w:rsidRPr="007F456A">
        <w:rPr>
          <w:rFonts w:eastAsia="PMingLiU" w:cs="Tahoma"/>
          <w:color w:val="000000"/>
          <w:szCs w:val="24"/>
          <w:lang w:eastAsia="zh-TW"/>
        </w:rPr>
        <w:t xml:space="preserve"> Systems Center 2012 </w:t>
      </w:r>
      <w:r w:rsidRPr="007F456A">
        <w:rPr>
          <w:rFonts w:eastAsia="PMingLiU" w:cs="Tahoma"/>
          <w:color w:val="000000"/>
          <w:szCs w:val="24"/>
          <w:lang w:eastAsia="zh-TW"/>
        </w:rPr>
        <w:t>軟體並使用它，以取代這些產品，如下所示。</w:t>
      </w:r>
    </w:p>
    <w:p w14:paraId="59DB9CD7" w14:textId="77777777" w:rsidR="00FF4CAB" w:rsidRDefault="00FF4CAB" w:rsidP="004F0CAE">
      <w:pPr>
        <w:ind w:left="900"/>
        <w:rPr>
          <w:rFonts w:eastAsia="PMingLiU" w:cs="Tahoma"/>
          <w:lang w:eastAsia="zh-TW"/>
        </w:rPr>
      </w:pPr>
    </w:p>
    <w:p w14:paraId="59DB9CD8" w14:textId="77777777" w:rsidR="00AC43DC" w:rsidRDefault="00AC43DC" w:rsidP="004F0CAE">
      <w:pPr>
        <w:ind w:left="900"/>
        <w:rPr>
          <w:rFonts w:eastAsia="PMingLiU" w:cs="Tahoma"/>
          <w:lang w:eastAsia="zh-TW"/>
        </w:rPr>
      </w:pPr>
    </w:p>
    <w:p w14:paraId="59DB9CD9" w14:textId="77777777" w:rsidR="00AC43DC" w:rsidRDefault="00AC43DC" w:rsidP="004F0CAE">
      <w:pPr>
        <w:ind w:left="900"/>
        <w:rPr>
          <w:rFonts w:eastAsia="PMingLiU" w:cs="Tahoma"/>
          <w:lang w:eastAsia="zh-TW"/>
        </w:rPr>
      </w:pPr>
    </w:p>
    <w:p w14:paraId="59DB9CDA" w14:textId="77777777" w:rsidR="00AC43DC" w:rsidRDefault="00AC43DC" w:rsidP="004F0CAE">
      <w:pPr>
        <w:ind w:left="900"/>
        <w:rPr>
          <w:rFonts w:eastAsia="PMingLiU" w:cs="Tahoma"/>
          <w:lang w:eastAsia="zh-TW"/>
        </w:rPr>
      </w:pPr>
    </w:p>
    <w:p w14:paraId="59DB9CDB" w14:textId="77777777" w:rsidR="00AC43DC" w:rsidRPr="007F456A" w:rsidRDefault="00AC43DC" w:rsidP="004F0CAE">
      <w:pPr>
        <w:ind w:left="900"/>
        <w:rPr>
          <w:rFonts w:eastAsia="PMingLiU" w:cs="Tahoma"/>
          <w:lang w:eastAsia="zh-TW"/>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360"/>
      </w:tblGrid>
      <w:tr w:rsidR="00FF4CAB" w:rsidRPr="007F456A" w14:paraId="59DB9CDE" w14:textId="77777777" w:rsidTr="00AC43DC">
        <w:trPr>
          <w:cantSplit/>
          <w:tblHeader/>
        </w:trPr>
        <w:tc>
          <w:tcPr>
            <w:tcW w:w="3960" w:type="dxa"/>
            <w:tcBorders>
              <w:top w:val="single" w:sz="4" w:space="0" w:color="000000"/>
              <w:bottom w:val="single" w:sz="6" w:space="0" w:color="000000"/>
            </w:tcBorders>
            <w:shd w:val="clear" w:color="auto" w:fill="FABF8F"/>
          </w:tcPr>
          <w:p w14:paraId="59DB9CDC" w14:textId="77777777" w:rsidR="00FF4CAB" w:rsidRPr="007F456A" w:rsidRDefault="00FF4CAB" w:rsidP="00FF4CAB">
            <w:pPr>
              <w:jc w:val="center"/>
              <w:rPr>
                <w:rFonts w:eastAsia="PMingLiU" w:cs="Tahoma"/>
                <w:b/>
                <w:color w:val="000000"/>
                <w:szCs w:val="20"/>
              </w:rPr>
            </w:pPr>
            <w:r w:rsidRPr="007F456A">
              <w:rPr>
                <w:rFonts w:eastAsia="PMingLiU" w:cs="Tahoma"/>
                <w:b/>
                <w:color w:val="000000"/>
                <w:szCs w:val="20"/>
              </w:rPr>
              <w:lastRenderedPageBreak/>
              <w:t>合格使用權</w:t>
            </w:r>
          </w:p>
        </w:tc>
        <w:tc>
          <w:tcPr>
            <w:tcW w:w="4360" w:type="dxa"/>
            <w:tcBorders>
              <w:top w:val="single" w:sz="4" w:space="0" w:color="000000"/>
              <w:bottom w:val="single" w:sz="6" w:space="0" w:color="000000"/>
            </w:tcBorders>
            <w:shd w:val="clear" w:color="auto" w:fill="FABF8F"/>
          </w:tcPr>
          <w:p w14:paraId="59DB9CDD" w14:textId="77777777" w:rsidR="00FF4CAB" w:rsidRPr="007F456A" w:rsidRDefault="00FF4CAB" w:rsidP="00FF4CAB">
            <w:pPr>
              <w:jc w:val="center"/>
              <w:rPr>
                <w:rFonts w:eastAsia="PMingLiU" w:cs="Tahoma"/>
                <w:b/>
                <w:color w:val="000000"/>
                <w:szCs w:val="20"/>
              </w:rPr>
            </w:pPr>
            <w:r w:rsidRPr="007F456A">
              <w:rPr>
                <w:rFonts w:eastAsia="PMingLiU" w:cs="Tahoma"/>
                <w:b/>
                <w:color w:val="000000"/>
                <w:szCs w:val="20"/>
              </w:rPr>
              <w:t xml:space="preserve">System Center 2012 </w:t>
            </w:r>
            <w:r w:rsidRPr="007F456A">
              <w:rPr>
                <w:rFonts w:eastAsia="PMingLiU" w:cs="Tahoma"/>
                <w:b/>
                <w:color w:val="000000"/>
                <w:szCs w:val="20"/>
              </w:rPr>
              <w:t>使用權：</w:t>
            </w:r>
          </w:p>
        </w:tc>
      </w:tr>
      <w:tr w:rsidR="00FF4CAB" w:rsidRPr="007F456A" w14:paraId="59DB9CE1" w14:textId="77777777" w:rsidTr="001E528F">
        <w:trPr>
          <w:cantSplit/>
        </w:trPr>
        <w:tc>
          <w:tcPr>
            <w:tcW w:w="3960" w:type="dxa"/>
            <w:tcBorders>
              <w:top w:val="single" w:sz="6" w:space="0" w:color="000000"/>
            </w:tcBorders>
            <w:shd w:val="clear" w:color="auto" w:fill="FFFFFF"/>
          </w:tcPr>
          <w:p w14:paraId="59DB9CDF"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tcBorders>
              <w:top w:val="single" w:sz="6" w:space="0" w:color="000000"/>
            </w:tcBorders>
            <w:shd w:val="clear" w:color="auto" w:fill="FFFFFF"/>
          </w:tcPr>
          <w:p w14:paraId="59DB9CE0"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r>
      <w:tr w:rsidR="00FF4CAB" w:rsidRPr="007F456A" w14:paraId="59DB9CE4" w14:textId="77777777" w:rsidTr="001E528F">
        <w:trPr>
          <w:cantSplit/>
        </w:trPr>
        <w:tc>
          <w:tcPr>
            <w:tcW w:w="3960" w:type="dxa"/>
            <w:shd w:val="clear" w:color="auto" w:fill="FFFFFF"/>
          </w:tcPr>
          <w:p w14:paraId="59DB9CE2"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CE3"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r>
      <w:tr w:rsidR="00FF4CAB" w:rsidRPr="007F456A" w14:paraId="59DB9CE7" w14:textId="77777777" w:rsidTr="001E528F">
        <w:trPr>
          <w:cantSplit/>
        </w:trPr>
        <w:tc>
          <w:tcPr>
            <w:tcW w:w="3960" w:type="dxa"/>
            <w:shd w:val="clear" w:color="auto" w:fill="FFFFFF"/>
          </w:tcPr>
          <w:p w14:paraId="59DB9CE5"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Configuration Manager 2007 R3</w:t>
            </w:r>
          </w:p>
        </w:tc>
        <w:tc>
          <w:tcPr>
            <w:tcW w:w="4360" w:type="dxa"/>
            <w:shd w:val="clear" w:color="auto" w:fill="FFFFFF"/>
          </w:tcPr>
          <w:p w14:paraId="59DB9CE6"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CEA" w14:textId="77777777" w:rsidTr="001E528F">
        <w:trPr>
          <w:cantSplit/>
        </w:trPr>
        <w:tc>
          <w:tcPr>
            <w:tcW w:w="3960" w:type="dxa"/>
            <w:shd w:val="clear" w:color="auto" w:fill="FFFFFF"/>
          </w:tcPr>
          <w:p w14:paraId="59DB9CE8"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Configuration Manager 2007 R3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shd w:val="clear" w:color="auto" w:fill="FFFFFF"/>
          </w:tcPr>
          <w:p w14:paraId="59DB9CE9" w14:textId="77777777" w:rsidR="00FF4CAB" w:rsidRPr="007F456A" w:rsidRDefault="00FF4CAB" w:rsidP="00FF4CAB">
            <w:pPr>
              <w:rPr>
                <w:rFonts w:eastAsia="PMingLiU" w:cs="Tahoma"/>
                <w:color w:val="000000"/>
                <w:szCs w:val="20"/>
              </w:rPr>
            </w:pPr>
            <w:r w:rsidRPr="007F456A">
              <w:rPr>
                <w:rFonts w:eastAsia="PMingLiU" w:cs="Tahoma"/>
                <w:szCs w:val="20"/>
              </w:rPr>
              <w:t xml:space="preserve">1 </w:t>
            </w:r>
            <w:r w:rsidRPr="007F456A">
              <w:rPr>
                <w:rFonts w:eastAsia="PMingLiU" w:cs="Tahoma"/>
                <w:szCs w:val="20"/>
              </w:rPr>
              <w:t>份</w:t>
            </w:r>
            <w:r w:rsidRPr="007F456A">
              <w:rPr>
                <w:rFonts w:eastAsia="PMingLiU" w:cs="Tahoma"/>
                <w:szCs w:val="20"/>
              </w:rPr>
              <w:t xml:space="preserve"> System Center 2012 Configuration Manager </w:t>
            </w:r>
            <w:r w:rsidRPr="007F456A">
              <w:rPr>
                <w:rFonts w:eastAsia="PMingLiU" w:cs="Tahoma"/>
                <w:szCs w:val="20"/>
              </w:rPr>
              <w:t>用戶端管理使用權</w:t>
            </w:r>
            <w:r w:rsidRPr="007F456A">
              <w:rPr>
                <w:rFonts w:eastAsia="PMingLiU" w:cs="Tahoma"/>
                <w:szCs w:val="20"/>
              </w:rPr>
              <w:t xml:space="preserve"> (</w:t>
            </w:r>
            <w:r w:rsidRPr="007F456A">
              <w:rPr>
                <w:rFonts w:eastAsia="PMingLiU" w:cs="Tahoma"/>
                <w:szCs w:val="20"/>
              </w:rPr>
              <w:t>用戶端</w:t>
            </w:r>
            <w:r w:rsidRPr="007F456A">
              <w:rPr>
                <w:rFonts w:eastAsia="PMingLiU" w:cs="Tahoma"/>
                <w:szCs w:val="20"/>
              </w:rPr>
              <w:t xml:space="preserve"> ML) (</w:t>
            </w:r>
            <w:r w:rsidRPr="007F456A">
              <w:rPr>
                <w:rFonts w:eastAsia="PMingLiU" w:cs="Tahoma"/>
                <w:szCs w:val="20"/>
              </w:rPr>
              <w:t>每一</w:t>
            </w:r>
            <w:r w:rsidRPr="007F456A">
              <w:rPr>
                <w:rFonts w:eastAsia="PMingLiU" w:cs="Tahoma"/>
                <w:szCs w:val="20"/>
              </w:rPr>
              <w:t xml:space="preserve"> OSE)</w:t>
            </w:r>
          </w:p>
        </w:tc>
      </w:tr>
      <w:tr w:rsidR="00FF4CAB" w:rsidRPr="007F456A" w14:paraId="59DB9CED" w14:textId="77777777" w:rsidTr="001E528F">
        <w:trPr>
          <w:cantSplit/>
        </w:trPr>
        <w:tc>
          <w:tcPr>
            <w:tcW w:w="3960" w:type="dxa"/>
            <w:shd w:val="clear" w:color="auto" w:fill="FFFFFF"/>
          </w:tcPr>
          <w:p w14:paraId="59DB9CEB"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Configuration Manager 2007 R3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CEC" w14:textId="77777777" w:rsidR="00FF4CAB" w:rsidRPr="007F456A" w:rsidRDefault="00FF4CAB" w:rsidP="00FF4CAB">
            <w:pPr>
              <w:rPr>
                <w:rFonts w:eastAsia="PMingLiU" w:cs="Tahoma"/>
                <w:color w:val="000000"/>
                <w:szCs w:val="20"/>
              </w:rPr>
            </w:pPr>
            <w:r w:rsidRPr="007F456A">
              <w:rPr>
                <w:rFonts w:eastAsia="PMingLiU" w:cs="Tahoma"/>
                <w:szCs w:val="20"/>
              </w:rPr>
              <w:t xml:space="preserve">1 </w:t>
            </w:r>
            <w:r w:rsidRPr="007F456A">
              <w:rPr>
                <w:rFonts w:eastAsia="PMingLiU" w:cs="Tahoma"/>
                <w:szCs w:val="20"/>
              </w:rPr>
              <w:t>份</w:t>
            </w:r>
            <w:r w:rsidRPr="007F456A">
              <w:rPr>
                <w:rFonts w:eastAsia="PMingLiU" w:cs="Tahoma"/>
                <w:szCs w:val="20"/>
              </w:rPr>
              <w:t xml:space="preserve"> System Center 2012 Configuration Manager </w:t>
            </w:r>
            <w:r w:rsidRPr="007F456A">
              <w:rPr>
                <w:rFonts w:eastAsia="PMingLiU" w:cs="Tahoma"/>
                <w:szCs w:val="20"/>
              </w:rPr>
              <w:t>用戶端管理使用權</w:t>
            </w:r>
            <w:r w:rsidRPr="007F456A">
              <w:rPr>
                <w:rFonts w:eastAsia="PMingLiU" w:cs="Tahoma"/>
                <w:szCs w:val="20"/>
              </w:rPr>
              <w:t xml:space="preserve"> (</w:t>
            </w:r>
            <w:r w:rsidRPr="007F456A">
              <w:rPr>
                <w:rFonts w:eastAsia="PMingLiU" w:cs="Tahoma"/>
                <w:szCs w:val="20"/>
              </w:rPr>
              <w:t>用戶端</w:t>
            </w:r>
            <w:r w:rsidRPr="007F456A">
              <w:rPr>
                <w:rFonts w:eastAsia="PMingLiU" w:cs="Tahoma"/>
                <w:szCs w:val="20"/>
              </w:rPr>
              <w:t xml:space="preserve"> ML) (</w:t>
            </w:r>
            <w:r w:rsidRPr="007F456A">
              <w:rPr>
                <w:rFonts w:eastAsia="PMingLiU" w:cs="Tahoma"/>
                <w:szCs w:val="20"/>
              </w:rPr>
              <w:t>每一使用者</w:t>
            </w:r>
            <w:r w:rsidRPr="007F456A">
              <w:rPr>
                <w:rFonts w:eastAsia="PMingLiU" w:cs="Tahoma"/>
                <w:szCs w:val="20"/>
              </w:rPr>
              <w:t>)</w:t>
            </w:r>
          </w:p>
        </w:tc>
      </w:tr>
      <w:tr w:rsidR="00FF4CAB" w:rsidRPr="007F456A" w14:paraId="59DB9CF0" w14:textId="77777777" w:rsidTr="001E528F">
        <w:trPr>
          <w:cantSplit/>
        </w:trPr>
        <w:tc>
          <w:tcPr>
            <w:tcW w:w="3960" w:type="dxa"/>
            <w:shd w:val="clear" w:color="auto" w:fill="FFFFFF"/>
          </w:tcPr>
          <w:p w14:paraId="59DB9CEE"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Configuration Manager 2007 R3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僅學生適用</w:t>
            </w:r>
            <w:r w:rsidRPr="007F456A">
              <w:rPr>
                <w:rFonts w:eastAsia="PMingLiU" w:cs="Tahoma"/>
                <w:color w:val="000000"/>
                <w:szCs w:val="20"/>
              </w:rPr>
              <w:t>)</w:t>
            </w:r>
            <w:r w:rsidRPr="007F456A">
              <w:rPr>
                <w:rFonts w:eastAsia="PMingLiU" w:cs="Tahoma"/>
                <w:color w:val="000000"/>
                <w:szCs w:val="20"/>
                <w:vertAlign w:val="superscript"/>
              </w:rPr>
              <w:t>*</w:t>
            </w:r>
          </w:p>
        </w:tc>
        <w:tc>
          <w:tcPr>
            <w:tcW w:w="4360" w:type="dxa"/>
            <w:shd w:val="clear" w:color="auto" w:fill="FFFFFF"/>
          </w:tcPr>
          <w:p w14:paraId="59DB9CEF" w14:textId="77777777" w:rsidR="00FF4CAB" w:rsidRPr="007F456A" w:rsidRDefault="00FF4CAB" w:rsidP="00FF4CAB">
            <w:pPr>
              <w:rPr>
                <w:rFonts w:eastAsia="PMingLiU" w:cs="Tahoma"/>
                <w:color w:val="000000"/>
                <w:szCs w:val="20"/>
              </w:rPr>
            </w:pPr>
            <w:r w:rsidRPr="007F456A">
              <w:rPr>
                <w:rFonts w:eastAsia="PMingLiU" w:cs="Tahoma"/>
                <w:szCs w:val="20"/>
              </w:rPr>
              <w:t xml:space="preserve">1 </w:t>
            </w:r>
            <w:r w:rsidRPr="007F456A">
              <w:rPr>
                <w:rFonts w:eastAsia="PMingLiU" w:cs="Tahoma"/>
                <w:szCs w:val="20"/>
              </w:rPr>
              <w:t>份</w:t>
            </w:r>
            <w:r w:rsidRPr="007F456A">
              <w:rPr>
                <w:rFonts w:eastAsia="PMingLiU" w:cs="Tahoma"/>
                <w:szCs w:val="20"/>
              </w:rPr>
              <w:t xml:space="preserve"> System Center 2012 Configuration Manager </w:t>
            </w:r>
            <w:r w:rsidRPr="007F456A">
              <w:rPr>
                <w:rFonts w:eastAsia="PMingLiU" w:cs="Tahoma"/>
                <w:szCs w:val="20"/>
              </w:rPr>
              <w:t>用戶端管理使用權</w:t>
            </w:r>
            <w:r w:rsidRPr="007F456A">
              <w:rPr>
                <w:rFonts w:eastAsia="PMingLiU" w:cs="Tahoma"/>
                <w:szCs w:val="20"/>
              </w:rPr>
              <w:t xml:space="preserve"> (</w:t>
            </w:r>
            <w:r w:rsidRPr="007F456A">
              <w:rPr>
                <w:rFonts w:eastAsia="PMingLiU" w:cs="Tahoma"/>
                <w:szCs w:val="20"/>
              </w:rPr>
              <w:t>用戶端</w:t>
            </w:r>
            <w:r w:rsidRPr="007F456A">
              <w:rPr>
                <w:rFonts w:eastAsia="PMingLiU" w:cs="Tahoma"/>
                <w:szCs w:val="20"/>
              </w:rPr>
              <w:t xml:space="preserve"> ML) (</w:t>
            </w:r>
            <w:r w:rsidRPr="007F456A">
              <w:rPr>
                <w:rFonts w:eastAsia="PMingLiU" w:cs="Tahoma"/>
                <w:szCs w:val="20"/>
              </w:rPr>
              <w:t>僅學生適用</w:t>
            </w:r>
            <w:r w:rsidRPr="007F456A">
              <w:rPr>
                <w:rFonts w:eastAsia="PMingLiU" w:cs="Tahoma"/>
                <w:szCs w:val="20"/>
              </w:rPr>
              <w:t>)</w:t>
            </w:r>
            <w:r w:rsidRPr="007F456A">
              <w:rPr>
                <w:rFonts w:eastAsia="PMingLiU" w:cs="Tahoma"/>
                <w:szCs w:val="20"/>
                <w:vertAlign w:val="superscript"/>
              </w:rPr>
              <w:t>*</w:t>
            </w:r>
          </w:p>
        </w:tc>
      </w:tr>
      <w:tr w:rsidR="00FF4CAB" w:rsidRPr="007F456A" w14:paraId="59DB9CF3" w14:textId="77777777" w:rsidTr="001E528F">
        <w:trPr>
          <w:cantSplit/>
        </w:trPr>
        <w:tc>
          <w:tcPr>
            <w:tcW w:w="3960" w:type="dxa"/>
            <w:shd w:val="clear" w:color="auto" w:fill="FFFFFF"/>
          </w:tcPr>
          <w:p w14:paraId="59DB9CF1"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Configuration Manager 2007 R3 Enterprise </w:t>
            </w:r>
            <w:r w:rsidRPr="007F456A">
              <w:rPr>
                <w:rFonts w:eastAsia="PMingLiU" w:cs="Tahoma"/>
                <w:color w:val="000000"/>
                <w:szCs w:val="20"/>
              </w:rPr>
              <w:t>伺服器管理使用權</w:t>
            </w:r>
          </w:p>
        </w:tc>
        <w:tc>
          <w:tcPr>
            <w:tcW w:w="4360" w:type="dxa"/>
            <w:shd w:val="clear" w:color="auto" w:fill="FFFFFF"/>
          </w:tcPr>
          <w:p w14:paraId="59DB9CF2"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CF6" w14:textId="77777777" w:rsidTr="001E528F">
        <w:trPr>
          <w:cantSplit/>
        </w:trPr>
        <w:tc>
          <w:tcPr>
            <w:tcW w:w="3960" w:type="dxa"/>
            <w:shd w:val="clear" w:color="auto" w:fill="FFFFFF"/>
          </w:tcPr>
          <w:p w14:paraId="59DB9CF4"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Configuration Manager 2007 R3 Standard </w:t>
            </w:r>
            <w:r w:rsidRPr="007F456A">
              <w:rPr>
                <w:rFonts w:eastAsia="PMingLiU" w:cs="Tahoma"/>
                <w:color w:val="000000"/>
                <w:szCs w:val="20"/>
              </w:rPr>
              <w:t>伺服器管理使用權</w:t>
            </w:r>
          </w:p>
        </w:tc>
        <w:tc>
          <w:tcPr>
            <w:tcW w:w="4360" w:type="dxa"/>
            <w:shd w:val="clear" w:color="auto" w:fill="FFFFFF"/>
          </w:tcPr>
          <w:p w14:paraId="59DB9CF5"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CF9" w14:textId="77777777" w:rsidTr="001E528F">
        <w:trPr>
          <w:cantSplit/>
        </w:trPr>
        <w:tc>
          <w:tcPr>
            <w:tcW w:w="3960" w:type="dxa"/>
            <w:shd w:val="clear" w:color="auto" w:fill="FFFFFF"/>
          </w:tcPr>
          <w:p w14:paraId="59DB9CF7"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Configuration Manager 2007 R3 with SQL Server 2008 Technology</w:t>
            </w:r>
          </w:p>
        </w:tc>
        <w:tc>
          <w:tcPr>
            <w:tcW w:w="4360" w:type="dxa"/>
            <w:shd w:val="clear" w:color="auto" w:fill="FFFFFF"/>
          </w:tcPr>
          <w:p w14:paraId="59DB9CF8"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CFC" w14:textId="77777777" w:rsidTr="001E528F">
        <w:trPr>
          <w:cantSplit/>
        </w:trPr>
        <w:tc>
          <w:tcPr>
            <w:tcW w:w="3960" w:type="dxa"/>
            <w:shd w:val="clear" w:color="auto" w:fill="FFFFFF"/>
          </w:tcPr>
          <w:p w14:paraId="59DB9CFA"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Data Protection Manager 2010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CFB"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r>
      <w:tr w:rsidR="00FF4CAB" w:rsidRPr="007F456A" w14:paraId="59DB9CFF" w14:textId="77777777" w:rsidTr="001E528F">
        <w:trPr>
          <w:cantSplit/>
        </w:trPr>
        <w:tc>
          <w:tcPr>
            <w:tcW w:w="3960" w:type="dxa"/>
            <w:shd w:val="clear" w:color="auto" w:fill="FFFFFF"/>
          </w:tcPr>
          <w:p w14:paraId="59DB9CFD"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Data Protection Manager 2010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shd w:val="clear" w:color="auto" w:fill="FFFFFF"/>
          </w:tcPr>
          <w:p w14:paraId="59DB9CFE"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r>
      <w:tr w:rsidR="00FF4CAB" w:rsidRPr="007F456A" w14:paraId="59DB9D02" w14:textId="77777777" w:rsidTr="001E528F">
        <w:trPr>
          <w:cantSplit/>
        </w:trPr>
        <w:tc>
          <w:tcPr>
            <w:tcW w:w="3960" w:type="dxa"/>
            <w:shd w:val="clear" w:color="auto" w:fill="FFFFFF"/>
          </w:tcPr>
          <w:p w14:paraId="59DB9D00"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Data Protection Manager 2010 Enterprise </w:t>
            </w:r>
            <w:r w:rsidRPr="007F456A">
              <w:rPr>
                <w:rFonts w:eastAsia="PMingLiU" w:cs="Tahoma"/>
                <w:color w:val="000000"/>
                <w:szCs w:val="20"/>
              </w:rPr>
              <w:t>伺服器管理使用權</w:t>
            </w:r>
          </w:p>
        </w:tc>
        <w:tc>
          <w:tcPr>
            <w:tcW w:w="4360" w:type="dxa"/>
            <w:shd w:val="clear" w:color="auto" w:fill="FFFFFF"/>
          </w:tcPr>
          <w:p w14:paraId="59DB9D01"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05" w14:textId="77777777" w:rsidTr="001E528F">
        <w:trPr>
          <w:cantSplit/>
        </w:trPr>
        <w:tc>
          <w:tcPr>
            <w:tcW w:w="3960" w:type="dxa"/>
            <w:shd w:val="clear" w:color="auto" w:fill="FFFFFF"/>
          </w:tcPr>
          <w:p w14:paraId="59DB9D03"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Data Protection Manager 2010 Standard </w:t>
            </w:r>
            <w:r w:rsidRPr="007F456A">
              <w:rPr>
                <w:rFonts w:eastAsia="PMingLiU" w:cs="Tahoma"/>
                <w:color w:val="000000"/>
                <w:szCs w:val="20"/>
              </w:rPr>
              <w:t>伺服器管理使用權</w:t>
            </w:r>
          </w:p>
        </w:tc>
        <w:tc>
          <w:tcPr>
            <w:tcW w:w="4360" w:type="dxa"/>
            <w:shd w:val="clear" w:color="auto" w:fill="FFFFFF"/>
          </w:tcPr>
          <w:p w14:paraId="59DB9D04"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08" w14:textId="77777777" w:rsidTr="001E528F">
        <w:trPr>
          <w:cantSplit/>
        </w:trPr>
        <w:tc>
          <w:tcPr>
            <w:tcW w:w="3960" w:type="dxa"/>
            <w:shd w:val="clear" w:color="auto" w:fill="FFFFFF"/>
          </w:tcPr>
          <w:p w14:paraId="59DB9D06" w14:textId="77777777" w:rsidR="00FF4CAB" w:rsidRPr="00612AEA" w:rsidRDefault="00FF4CAB" w:rsidP="00FF4CAB">
            <w:pPr>
              <w:rPr>
                <w:rFonts w:eastAsia="PMingLiU" w:cs="Tahoma"/>
                <w:color w:val="000000"/>
                <w:szCs w:val="20"/>
                <w:lang w:val="da-DK"/>
              </w:rPr>
            </w:pPr>
            <w:r w:rsidRPr="00612AEA">
              <w:rPr>
                <w:rFonts w:eastAsia="PMingLiU" w:cs="Tahoma"/>
                <w:color w:val="000000"/>
                <w:szCs w:val="20"/>
                <w:lang w:val="da-DK"/>
              </w:rPr>
              <w:t>System Center Operations Manager 2007 R2</w:t>
            </w:r>
          </w:p>
        </w:tc>
        <w:tc>
          <w:tcPr>
            <w:tcW w:w="4360" w:type="dxa"/>
            <w:shd w:val="clear" w:color="auto" w:fill="FFFFFF"/>
          </w:tcPr>
          <w:p w14:paraId="59DB9D07"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0B" w14:textId="77777777" w:rsidTr="001E528F">
        <w:trPr>
          <w:cantSplit/>
        </w:trPr>
        <w:tc>
          <w:tcPr>
            <w:tcW w:w="3960" w:type="dxa"/>
            <w:shd w:val="clear" w:color="auto" w:fill="FFFFFF"/>
          </w:tcPr>
          <w:p w14:paraId="59DB9D09"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Operations Manager 2007 R2 with SQL Server 2008 Technology</w:t>
            </w:r>
          </w:p>
        </w:tc>
        <w:tc>
          <w:tcPr>
            <w:tcW w:w="4360" w:type="dxa"/>
            <w:shd w:val="clear" w:color="auto" w:fill="FFFFFF"/>
          </w:tcPr>
          <w:p w14:paraId="59DB9D0A"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0E" w14:textId="77777777" w:rsidTr="001E528F">
        <w:trPr>
          <w:cantSplit/>
        </w:trPr>
        <w:tc>
          <w:tcPr>
            <w:tcW w:w="3960" w:type="dxa"/>
            <w:shd w:val="clear" w:color="auto" w:fill="FFFFFF"/>
          </w:tcPr>
          <w:p w14:paraId="59DB9D0C"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Operations Manager 2007 R2 Standard </w:t>
            </w:r>
            <w:r w:rsidRPr="007F456A">
              <w:rPr>
                <w:rFonts w:eastAsia="PMingLiU" w:cs="Tahoma"/>
                <w:color w:val="000000"/>
                <w:szCs w:val="20"/>
              </w:rPr>
              <w:t>伺服器管理使用權</w:t>
            </w:r>
          </w:p>
        </w:tc>
        <w:tc>
          <w:tcPr>
            <w:tcW w:w="4360" w:type="dxa"/>
            <w:shd w:val="clear" w:color="auto" w:fill="FFFFFF"/>
          </w:tcPr>
          <w:p w14:paraId="59DB9D0D"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11" w14:textId="77777777" w:rsidTr="001E528F">
        <w:trPr>
          <w:cantSplit/>
        </w:trPr>
        <w:tc>
          <w:tcPr>
            <w:tcW w:w="3960" w:type="dxa"/>
            <w:shd w:val="clear" w:color="auto" w:fill="FFFFFF"/>
          </w:tcPr>
          <w:p w14:paraId="59DB9D0F"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Operations Manager 2007 R2 Enterprise </w:t>
            </w:r>
            <w:r w:rsidRPr="007F456A">
              <w:rPr>
                <w:rFonts w:eastAsia="PMingLiU" w:cs="Tahoma"/>
                <w:color w:val="000000"/>
                <w:szCs w:val="20"/>
              </w:rPr>
              <w:t>伺服器管理使用權</w:t>
            </w:r>
          </w:p>
        </w:tc>
        <w:tc>
          <w:tcPr>
            <w:tcW w:w="4360" w:type="dxa"/>
            <w:shd w:val="clear" w:color="auto" w:fill="FFFFFF"/>
          </w:tcPr>
          <w:p w14:paraId="59DB9D10"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14" w14:textId="77777777" w:rsidTr="001E528F">
        <w:trPr>
          <w:cantSplit/>
        </w:trPr>
        <w:tc>
          <w:tcPr>
            <w:tcW w:w="3960" w:type="dxa"/>
            <w:shd w:val="clear" w:color="auto" w:fill="FFFFFF"/>
          </w:tcPr>
          <w:p w14:paraId="59DB9D12"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Operations Manager 2007 R2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shd w:val="clear" w:color="auto" w:fill="FFFFFF"/>
          </w:tcPr>
          <w:p w14:paraId="59DB9D13"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r>
      <w:tr w:rsidR="00FF4CAB" w:rsidRPr="007F456A" w14:paraId="59DB9D17" w14:textId="77777777" w:rsidTr="001E528F">
        <w:trPr>
          <w:cantSplit/>
        </w:trPr>
        <w:tc>
          <w:tcPr>
            <w:tcW w:w="3960" w:type="dxa"/>
            <w:shd w:val="clear" w:color="auto" w:fill="FFFFFF"/>
          </w:tcPr>
          <w:p w14:paraId="59DB9D15"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Operations Manager 2007 R2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D16"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r>
      <w:tr w:rsidR="00FF4CAB" w:rsidRPr="007F456A" w14:paraId="59DB9D1A" w14:textId="77777777" w:rsidTr="001E528F">
        <w:trPr>
          <w:cantSplit/>
        </w:trPr>
        <w:tc>
          <w:tcPr>
            <w:tcW w:w="3960" w:type="dxa"/>
            <w:shd w:val="clear" w:color="auto" w:fill="FFFFFF"/>
          </w:tcPr>
          <w:p w14:paraId="59DB9D18"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Server Management Suite Enterprise</w:t>
            </w:r>
          </w:p>
        </w:tc>
        <w:tc>
          <w:tcPr>
            <w:tcW w:w="4360" w:type="dxa"/>
            <w:shd w:val="clear" w:color="auto" w:fill="FFFFFF"/>
          </w:tcPr>
          <w:p w14:paraId="59DB9D19"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2 </w:t>
            </w:r>
            <w:r w:rsidRPr="007F456A">
              <w:rPr>
                <w:rFonts w:eastAsia="PMingLiU" w:cs="Tahoma"/>
                <w:color w:val="000000"/>
                <w:szCs w:val="20"/>
              </w:rPr>
              <w:t>份</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1D" w14:textId="77777777" w:rsidTr="001E528F">
        <w:trPr>
          <w:cantSplit/>
        </w:trPr>
        <w:tc>
          <w:tcPr>
            <w:tcW w:w="3960" w:type="dxa"/>
            <w:shd w:val="clear" w:color="auto" w:fill="FFFFFF"/>
          </w:tcPr>
          <w:p w14:paraId="59DB9D1B"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Server Management Suite Datacenter</w:t>
            </w:r>
          </w:p>
        </w:tc>
        <w:tc>
          <w:tcPr>
            <w:tcW w:w="4360" w:type="dxa"/>
            <w:shd w:val="clear" w:color="auto" w:fill="FFFFFF"/>
          </w:tcPr>
          <w:p w14:paraId="59DB9D1C" w14:textId="77777777" w:rsidR="00FF4CAB" w:rsidRPr="007F456A" w:rsidRDefault="00FF4CAB" w:rsidP="00FF4CAB">
            <w:pPr>
              <w:rPr>
                <w:rFonts w:eastAsia="PMingLiU" w:cs="Tahoma"/>
                <w:color w:val="000000"/>
                <w:szCs w:val="20"/>
              </w:rPr>
            </w:pPr>
            <w:r w:rsidRPr="007F456A">
              <w:rPr>
                <w:rFonts w:eastAsia="PMingLiU" w:cs="Tahoma"/>
                <w:color w:val="000000"/>
                <w:szCs w:val="20"/>
              </w:rPr>
              <w:t>每</w:t>
            </w:r>
            <w:r w:rsidRPr="007F456A">
              <w:rPr>
                <w:rFonts w:eastAsia="PMingLiU" w:cs="Tahoma"/>
                <w:color w:val="000000"/>
                <w:szCs w:val="20"/>
              </w:rPr>
              <w:t xml:space="preserve"> 2 </w:t>
            </w:r>
            <w:r w:rsidRPr="007F456A">
              <w:rPr>
                <w:rFonts w:eastAsia="PMingLiU" w:cs="Tahoma"/>
                <w:color w:val="000000"/>
                <w:szCs w:val="20"/>
              </w:rPr>
              <w:t>個合格的</w:t>
            </w:r>
            <w:r w:rsidRPr="007F456A">
              <w:rPr>
                <w:rFonts w:eastAsia="PMingLiU" w:cs="Tahoma"/>
                <w:color w:val="000000"/>
                <w:szCs w:val="20"/>
              </w:rPr>
              <w:t xml:space="preserve"> System Center Server Management Suite Datacenter </w:t>
            </w:r>
            <w:r w:rsidRPr="007F456A">
              <w:rPr>
                <w:rFonts w:eastAsia="PMingLiU" w:cs="Tahoma"/>
                <w:color w:val="000000"/>
                <w:szCs w:val="20"/>
              </w:rPr>
              <w:t>使用權</w:t>
            </w:r>
            <w:r w:rsidRPr="007F456A">
              <w:rPr>
                <w:rFonts w:eastAsia="PMingLiU" w:cs="Tahoma"/>
                <w:color w:val="000000"/>
                <w:szCs w:val="20"/>
              </w:rPr>
              <w:t xml:space="preserve"> 1 </w:t>
            </w:r>
            <w:r w:rsidRPr="007F456A">
              <w:rPr>
                <w:rFonts w:eastAsia="PMingLiU" w:cs="Tahoma"/>
                <w:color w:val="000000"/>
                <w:szCs w:val="20"/>
              </w:rPr>
              <w:t>個</w:t>
            </w:r>
            <w:r w:rsidRPr="007F456A">
              <w:rPr>
                <w:rFonts w:eastAsia="PMingLiU" w:cs="Tahoma"/>
                <w:color w:val="000000"/>
                <w:szCs w:val="20"/>
              </w:rPr>
              <w:t xml:space="preserve"> System Center 2012 Datacenter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20" w14:textId="77777777" w:rsidTr="001E528F">
        <w:trPr>
          <w:cantSplit/>
        </w:trPr>
        <w:tc>
          <w:tcPr>
            <w:tcW w:w="3960" w:type="dxa"/>
            <w:shd w:val="clear" w:color="auto" w:fill="FFFFFF"/>
          </w:tcPr>
          <w:p w14:paraId="59DB9D1E"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Service Manager 2010</w:t>
            </w:r>
          </w:p>
        </w:tc>
        <w:tc>
          <w:tcPr>
            <w:tcW w:w="4360" w:type="dxa"/>
            <w:shd w:val="clear" w:color="auto" w:fill="FFFFFF"/>
          </w:tcPr>
          <w:p w14:paraId="59DB9D1F"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23" w14:textId="77777777" w:rsidTr="001E528F">
        <w:trPr>
          <w:cantSplit/>
        </w:trPr>
        <w:tc>
          <w:tcPr>
            <w:tcW w:w="3960" w:type="dxa"/>
            <w:shd w:val="clear" w:color="auto" w:fill="FFFFFF"/>
          </w:tcPr>
          <w:p w14:paraId="59DB9D21" w14:textId="77777777" w:rsidR="00FF4CAB" w:rsidRPr="007F456A" w:rsidRDefault="00FF4CAB" w:rsidP="00FF4CAB">
            <w:pPr>
              <w:rPr>
                <w:rFonts w:eastAsia="PMingLiU" w:cs="Tahoma"/>
                <w:color w:val="000000"/>
                <w:szCs w:val="20"/>
              </w:rPr>
            </w:pPr>
            <w:r w:rsidRPr="007F456A">
              <w:rPr>
                <w:rFonts w:eastAsia="PMingLiU" w:cs="Tahoma"/>
                <w:color w:val="000000"/>
                <w:szCs w:val="20"/>
              </w:rPr>
              <w:t>System Center Service Manager 2010 with SQL Server 2008 Technology</w:t>
            </w:r>
          </w:p>
        </w:tc>
        <w:tc>
          <w:tcPr>
            <w:tcW w:w="4360" w:type="dxa"/>
            <w:shd w:val="clear" w:color="auto" w:fill="FFFFFF"/>
          </w:tcPr>
          <w:p w14:paraId="59DB9D22"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26" w14:textId="77777777" w:rsidTr="001E528F">
        <w:trPr>
          <w:cantSplit/>
        </w:trPr>
        <w:tc>
          <w:tcPr>
            <w:tcW w:w="3960" w:type="dxa"/>
            <w:shd w:val="clear" w:color="auto" w:fill="FFFFFF"/>
          </w:tcPr>
          <w:p w14:paraId="59DB9D24"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Service Manager 2010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shd w:val="clear" w:color="auto" w:fill="FFFFFF"/>
          </w:tcPr>
          <w:p w14:paraId="59DB9D25"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r>
      <w:tr w:rsidR="00FF4CAB" w:rsidRPr="007F456A" w14:paraId="59DB9D29" w14:textId="77777777" w:rsidTr="001E528F">
        <w:trPr>
          <w:cantSplit/>
        </w:trPr>
        <w:tc>
          <w:tcPr>
            <w:tcW w:w="3960" w:type="dxa"/>
            <w:shd w:val="clear" w:color="auto" w:fill="FFFFFF"/>
          </w:tcPr>
          <w:p w14:paraId="59DB9D27" w14:textId="77777777" w:rsidR="00FF4CAB" w:rsidRPr="007F456A" w:rsidRDefault="00FF4CAB" w:rsidP="00FF4CAB">
            <w:pPr>
              <w:rPr>
                <w:rFonts w:eastAsia="PMingLiU" w:cs="Tahoma"/>
                <w:color w:val="000000"/>
                <w:szCs w:val="20"/>
              </w:rPr>
            </w:pPr>
            <w:r w:rsidRPr="007F456A">
              <w:rPr>
                <w:rFonts w:eastAsia="PMingLiU" w:cs="Tahoma"/>
                <w:color w:val="000000"/>
                <w:szCs w:val="20"/>
              </w:rPr>
              <w:lastRenderedPageBreak/>
              <w:t xml:space="preserve">System Center Service Manager 2010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D28"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2012 Client Management Suite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r>
      <w:tr w:rsidR="00FF4CAB" w:rsidRPr="007F456A" w14:paraId="59DB9D2C" w14:textId="77777777" w:rsidTr="001E528F">
        <w:trPr>
          <w:cantSplit/>
        </w:trPr>
        <w:tc>
          <w:tcPr>
            <w:tcW w:w="3960" w:type="dxa"/>
            <w:shd w:val="clear" w:color="auto" w:fill="FFFFFF"/>
          </w:tcPr>
          <w:p w14:paraId="59DB9D2A"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Service Manager 2010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c>
          <w:tcPr>
            <w:tcW w:w="4360" w:type="dxa"/>
            <w:shd w:val="clear" w:color="auto" w:fill="FFFFFF"/>
          </w:tcPr>
          <w:p w14:paraId="59DB9D2B"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Standard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r w:rsidR="00FF4CAB" w:rsidRPr="007F456A" w14:paraId="59DB9D2F" w14:textId="77777777" w:rsidTr="001E528F">
        <w:trPr>
          <w:cantSplit/>
        </w:trPr>
        <w:tc>
          <w:tcPr>
            <w:tcW w:w="3960" w:type="dxa"/>
            <w:shd w:val="clear" w:color="auto" w:fill="FFFFFF"/>
          </w:tcPr>
          <w:p w14:paraId="59DB9D2D"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Virtual Machine Manager 2008 R2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w:t>
            </w:r>
            <w:r w:rsidRPr="007F456A">
              <w:rPr>
                <w:rFonts w:eastAsia="PMingLiU" w:cs="Tahoma"/>
                <w:color w:val="000000"/>
                <w:szCs w:val="20"/>
              </w:rPr>
              <w:t xml:space="preserve"> OSE)</w:t>
            </w:r>
          </w:p>
        </w:tc>
        <w:tc>
          <w:tcPr>
            <w:tcW w:w="4360" w:type="dxa"/>
            <w:shd w:val="clear" w:color="auto" w:fill="FFFFFF"/>
          </w:tcPr>
          <w:p w14:paraId="59DB9D2E"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Configuration Manager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w:t>
            </w:r>
            <w:r w:rsidRPr="007F456A">
              <w:rPr>
                <w:rFonts w:eastAsia="PMingLiU" w:cs="Tahoma"/>
                <w:color w:val="000000"/>
                <w:szCs w:val="20"/>
              </w:rPr>
              <w:t xml:space="preserve"> OSE)</w:t>
            </w:r>
          </w:p>
        </w:tc>
      </w:tr>
      <w:tr w:rsidR="00FF4CAB" w:rsidRPr="007F456A" w14:paraId="59DB9D32" w14:textId="77777777" w:rsidTr="001E528F">
        <w:trPr>
          <w:cantSplit/>
        </w:trPr>
        <w:tc>
          <w:tcPr>
            <w:tcW w:w="3960" w:type="dxa"/>
            <w:shd w:val="clear" w:color="auto" w:fill="FFFFFF"/>
          </w:tcPr>
          <w:p w14:paraId="59DB9D30"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Virtual Machine Manager 2008 R2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每一使用者</w:t>
            </w:r>
            <w:r w:rsidRPr="007F456A">
              <w:rPr>
                <w:rFonts w:eastAsia="PMingLiU" w:cs="Tahoma"/>
                <w:color w:val="000000"/>
                <w:szCs w:val="20"/>
              </w:rPr>
              <w:t>)</w:t>
            </w:r>
          </w:p>
        </w:tc>
        <w:tc>
          <w:tcPr>
            <w:tcW w:w="4360" w:type="dxa"/>
            <w:shd w:val="clear" w:color="auto" w:fill="FFFFFF"/>
          </w:tcPr>
          <w:p w14:paraId="59DB9D31"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份</w:t>
            </w:r>
            <w:r w:rsidRPr="007F456A">
              <w:rPr>
                <w:rFonts w:eastAsia="PMingLiU" w:cs="Tahoma"/>
                <w:color w:val="000000"/>
                <w:szCs w:val="20"/>
              </w:rPr>
              <w:t xml:space="preserve"> System Center Configuration Manager </w:t>
            </w:r>
            <w:r w:rsidRPr="007F456A">
              <w:rPr>
                <w:rFonts w:eastAsia="PMingLiU" w:cs="Tahoma"/>
                <w:color w:val="000000"/>
                <w:szCs w:val="20"/>
              </w:rPr>
              <w:t>用戶端管理使用權</w:t>
            </w:r>
            <w:r w:rsidRPr="007F456A">
              <w:rPr>
                <w:rFonts w:eastAsia="PMingLiU" w:cs="Tahoma"/>
                <w:color w:val="000000"/>
                <w:szCs w:val="20"/>
              </w:rPr>
              <w:t xml:space="preserve"> (</w:t>
            </w:r>
            <w:r w:rsidRPr="007F456A">
              <w:rPr>
                <w:rFonts w:eastAsia="PMingLiU" w:cs="Tahoma"/>
                <w:color w:val="000000"/>
                <w:szCs w:val="20"/>
              </w:rPr>
              <w:t>用戶端</w:t>
            </w:r>
            <w:r w:rsidRPr="007F456A">
              <w:rPr>
                <w:rFonts w:eastAsia="PMingLiU" w:cs="Tahoma"/>
                <w:color w:val="000000"/>
                <w:szCs w:val="20"/>
              </w:rPr>
              <w:t xml:space="preserve"> ML) (</w:t>
            </w:r>
            <w:r w:rsidRPr="007F456A">
              <w:rPr>
                <w:rFonts w:eastAsia="PMingLiU" w:cs="Tahoma"/>
                <w:color w:val="000000"/>
                <w:szCs w:val="20"/>
              </w:rPr>
              <w:t>每一使用者</w:t>
            </w:r>
            <w:r w:rsidRPr="007F456A">
              <w:rPr>
                <w:rFonts w:eastAsia="PMingLiU" w:cs="Tahoma"/>
                <w:color w:val="000000"/>
                <w:szCs w:val="20"/>
              </w:rPr>
              <w:t>)</w:t>
            </w:r>
          </w:p>
        </w:tc>
      </w:tr>
      <w:tr w:rsidR="00FF4CAB" w:rsidRPr="007F456A" w14:paraId="59DB9D35" w14:textId="77777777" w:rsidTr="001E528F">
        <w:trPr>
          <w:cantSplit/>
        </w:trPr>
        <w:tc>
          <w:tcPr>
            <w:tcW w:w="3960" w:type="dxa"/>
            <w:shd w:val="clear" w:color="auto" w:fill="FFFFFF"/>
          </w:tcPr>
          <w:p w14:paraId="59DB9D33"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System Center Virtual Machine Manager 2008 R2 Enterprise </w:t>
            </w:r>
            <w:r w:rsidRPr="007F456A">
              <w:rPr>
                <w:rFonts w:eastAsia="PMingLiU" w:cs="Tahoma"/>
                <w:color w:val="000000"/>
                <w:szCs w:val="20"/>
              </w:rPr>
              <w:t>伺服器管理使用權</w:t>
            </w:r>
          </w:p>
        </w:tc>
        <w:tc>
          <w:tcPr>
            <w:tcW w:w="4360" w:type="dxa"/>
            <w:shd w:val="clear" w:color="auto" w:fill="FFFFFF"/>
          </w:tcPr>
          <w:p w14:paraId="59DB9D34" w14:textId="77777777" w:rsidR="00FF4CAB" w:rsidRPr="007F456A" w:rsidRDefault="00FF4CAB" w:rsidP="00FF4CAB">
            <w:pPr>
              <w:rPr>
                <w:rFonts w:eastAsia="PMingLiU" w:cs="Tahoma"/>
                <w:color w:val="000000"/>
                <w:szCs w:val="20"/>
              </w:rPr>
            </w:pPr>
            <w:r w:rsidRPr="007F456A">
              <w:rPr>
                <w:rFonts w:eastAsia="PMingLiU" w:cs="Tahoma"/>
                <w:color w:val="000000"/>
                <w:szCs w:val="20"/>
              </w:rPr>
              <w:t xml:space="preserve">1 </w:t>
            </w:r>
            <w:r w:rsidRPr="007F456A">
              <w:rPr>
                <w:rFonts w:eastAsia="PMingLiU" w:cs="Tahoma"/>
                <w:color w:val="000000"/>
                <w:szCs w:val="20"/>
              </w:rPr>
              <w:t>個</w:t>
            </w:r>
            <w:r w:rsidRPr="007F456A">
              <w:rPr>
                <w:rFonts w:eastAsia="PMingLiU" w:cs="Tahoma"/>
                <w:color w:val="000000"/>
                <w:szCs w:val="20"/>
              </w:rPr>
              <w:t xml:space="preserve"> System Center 2012 Datacenter </w:t>
            </w:r>
            <w:r w:rsidRPr="007F456A">
              <w:rPr>
                <w:rFonts w:eastAsia="PMingLiU" w:cs="Tahoma"/>
                <w:color w:val="000000"/>
                <w:szCs w:val="20"/>
              </w:rPr>
              <w:t>伺服器管理使用權</w:t>
            </w:r>
            <w:r w:rsidRPr="007F456A">
              <w:rPr>
                <w:rFonts w:eastAsia="PMingLiU" w:cs="Tahoma"/>
                <w:color w:val="000000"/>
                <w:szCs w:val="20"/>
              </w:rPr>
              <w:t xml:space="preserve"> (</w:t>
            </w:r>
            <w:r w:rsidRPr="007F456A">
              <w:rPr>
                <w:rFonts w:eastAsia="PMingLiU" w:cs="Tahoma"/>
                <w:color w:val="000000"/>
                <w:szCs w:val="20"/>
              </w:rPr>
              <w:t>伺服器</w:t>
            </w:r>
            <w:r w:rsidRPr="007F456A">
              <w:rPr>
                <w:rFonts w:eastAsia="PMingLiU" w:cs="Tahoma"/>
                <w:color w:val="000000"/>
                <w:szCs w:val="20"/>
              </w:rPr>
              <w:t xml:space="preserve"> ML)</w:t>
            </w:r>
          </w:p>
        </w:tc>
      </w:tr>
    </w:tbl>
    <w:p w14:paraId="59DB9D36" w14:textId="77777777" w:rsidR="00FF4CAB" w:rsidRPr="007F456A" w:rsidRDefault="00FF4CAB" w:rsidP="00CB551B">
      <w:pPr>
        <w:ind w:left="720" w:right="270"/>
        <w:rPr>
          <w:rFonts w:eastAsia="PMingLiU" w:cs="Tahoma"/>
          <w:lang w:eastAsia="zh-TW"/>
        </w:rPr>
      </w:pPr>
      <w:r w:rsidRPr="007F456A">
        <w:rPr>
          <w:rFonts w:eastAsia="PMingLiU" w:cs="Tahoma"/>
          <w:i/>
          <w:color w:val="000000"/>
          <w:sz w:val="16"/>
          <w:szCs w:val="24"/>
          <w:vertAlign w:val="superscript"/>
          <w:lang w:eastAsia="zh-TW"/>
        </w:rPr>
        <w:t>*</w:t>
      </w:r>
      <w:r w:rsidRPr="007F456A">
        <w:rPr>
          <w:rFonts w:eastAsia="PMingLiU" w:cs="Tahoma"/>
          <w:i/>
          <w:szCs w:val="20"/>
          <w:lang w:eastAsia="zh-TW"/>
        </w:rPr>
        <w:t xml:space="preserve"> </w:t>
      </w:r>
      <w:r w:rsidRPr="007F456A">
        <w:rPr>
          <w:rFonts w:eastAsia="PMingLiU" w:cs="Tahoma"/>
          <w:i/>
          <w:color w:val="000000"/>
          <w:sz w:val="16"/>
          <w:szCs w:val="24"/>
          <w:lang w:eastAsia="zh-TW"/>
        </w:rPr>
        <w:t>僅學生適用之用戶端</w:t>
      </w:r>
      <w:r w:rsidRPr="007F456A">
        <w:rPr>
          <w:rFonts w:eastAsia="PMingLiU" w:cs="Tahoma"/>
          <w:i/>
          <w:color w:val="000000"/>
          <w:sz w:val="16"/>
          <w:szCs w:val="24"/>
          <w:lang w:eastAsia="zh-TW"/>
        </w:rPr>
        <w:t xml:space="preserve"> ML </w:t>
      </w:r>
      <w:r w:rsidRPr="007F456A">
        <w:rPr>
          <w:rFonts w:eastAsia="PMingLiU" w:cs="Tahoma"/>
          <w:i/>
          <w:color w:val="000000"/>
          <w:sz w:val="16"/>
          <w:szCs w:val="24"/>
          <w:lang w:eastAsia="zh-TW"/>
        </w:rPr>
        <w:t>僅供授權學生所擁有之個人電腦，或僅授權分配給個別學生而非供實驗室或教室內使用之機構所擁有之個人電腦</w:t>
      </w:r>
    </w:p>
    <w:p w14:paraId="59DB9D37" w14:textId="77777777" w:rsidR="00FF4CAB" w:rsidRPr="007F456A" w:rsidRDefault="00FF4CAB" w:rsidP="00376D4B">
      <w:pPr>
        <w:ind w:left="720"/>
        <w:rPr>
          <w:rFonts w:eastAsia="PMingLiU" w:cs="Tahoma"/>
          <w:lang w:eastAsia="zh-TW"/>
        </w:rPr>
      </w:pPr>
    </w:p>
    <w:p w14:paraId="59DB9D38" w14:textId="77777777" w:rsidR="00FF4CAB" w:rsidRPr="007F456A" w:rsidRDefault="00FF4CAB" w:rsidP="00376D4B">
      <w:pPr>
        <w:ind w:left="720"/>
        <w:rPr>
          <w:rFonts w:eastAsia="PMingLiU" w:cs="Tahoma"/>
          <w:lang w:eastAsia="zh-TW"/>
        </w:rPr>
      </w:pPr>
      <w:r w:rsidRPr="007F456A">
        <w:rPr>
          <w:rFonts w:eastAsia="PMingLiU" w:cs="Tahoma"/>
          <w:color w:val="000000"/>
          <w:szCs w:val="24"/>
          <w:lang w:eastAsia="zh-TW"/>
        </w:rPr>
        <w:t>所有依本優惠方案授與之使用權都將包括軟體保證範圍。該範圍將隨對應的合格軟體保證範圍屆滿而失</w:t>
      </w:r>
      <w:r w:rsidR="001E528F">
        <w:rPr>
          <w:rFonts w:eastAsia="PMingLiU" w:cs="Tahoma"/>
          <w:color w:val="000000"/>
          <w:szCs w:val="24"/>
          <w:lang w:eastAsia="zh-TW"/>
        </w:rPr>
        <w:br/>
      </w:r>
      <w:r w:rsidRPr="007F456A">
        <w:rPr>
          <w:rFonts w:eastAsia="PMingLiU" w:cs="Tahoma"/>
          <w:color w:val="000000"/>
          <w:szCs w:val="24"/>
          <w:lang w:eastAsia="zh-TW"/>
        </w:rPr>
        <w:t>去效力。該範圍一旦屆滿，客戶可以針對已授與的使用權續約其軟體保證。</w:t>
      </w:r>
    </w:p>
    <w:p w14:paraId="59DB9D39" w14:textId="77777777" w:rsidR="00FF4CAB" w:rsidRPr="007F456A" w:rsidRDefault="00FF4CAB" w:rsidP="00376D4B">
      <w:pPr>
        <w:ind w:left="720"/>
        <w:rPr>
          <w:rFonts w:eastAsia="PMingLiU" w:cs="Tahoma"/>
          <w:lang w:eastAsia="zh-TW"/>
        </w:rPr>
      </w:pPr>
    </w:p>
    <w:p w14:paraId="59DB9D3A" w14:textId="77777777" w:rsidR="00FF4CAB" w:rsidRPr="007F456A" w:rsidRDefault="00FF4CAB" w:rsidP="00376D4B">
      <w:pPr>
        <w:ind w:left="720"/>
        <w:rPr>
          <w:rFonts w:eastAsia="PMingLiU" w:cs="Tahoma"/>
          <w:lang w:eastAsia="zh-TW"/>
        </w:rPr>
      </w:pPr>
      <w:r w:rsidRPr="007F456A">
        <w:rPr>
          <w:rFonts w:eastAsia="PMingLiU" w:cs="Tahoma"/>
          <w:color w:val="000000"/>
          <w:szCs w:val="24"/>
          <w:lang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7F456A">
        <w:rPr>
          <w:rFonts w:eastAsia="PMingLiU" w:cs="Tahoma"/>
          <w:color w:val="000000"/>
          <w:szCs w:val="24"/>
          <w:lang w:eastAsia="zh-TW"/>
        </w:rPr>
        <w:t xml:space="preserve"> System Center 2012 </w:t>
      </w:r>
      <w:r w:rsidRPr="007F456A">
        <w:rPr>
          <w:rFonts w:eastAsia="PMingLiU" w:cs="Tahoma"/>
          <w:color w:val="000000"/>
          <w:szCs w:val="24"/>
          <w:lang w:eastAsia="zh-TW"/>
        </w:rPr>
        <w:t>的權利提供證明。一旦升級至</w:t>
      </w:r>
      <w:r w:rsidRPr="007F456A">
        <w:rPr>
          <w:rFonts w:eastAsia="PMingLiU" w:cs="Tahoma"/>
          <w:color w:val="000000"/>
          <w:szCs w:val="24"/>
          <w:lang w:eastAsia="zh-TW"/>
        </w:rPr>
        <w:t xml:space="preserve"> System Center 2012</w:t>
      </w:r>
      <w:r w:rsidRPr="007F456A">
        <w:rPr>
          <w:rFonts w:eastAsia="PMingLiU" w:cs="Tahoma"/>
          <w:color w:val="000000"/>
          <w:szCs w:val="24"/>
          <w:lang w:eastAsia="zh-TW"/>
        </w:rPr>
        <w:t>，客戶便不再有權利依照指派給伺服器之合格使用權使用軟體。客戶不得將依本優惠方案授與之使用權與對應之合格使用權分開來進行移轉。</w:t>
      </w:r>
    </w:p>
    <w:p w14:paraId="59DB9D3B" w14:textId="77777777" w:rsidR="001E528F" w:rsidRPr="007F456A" w:rsidRDefault="001E528F" w:rsidP="00376D4B">
      <w:pPr>
        <w:ind w:left="720"/>
        <w:rPr>
          <w:rFonts w:eastAsia="PMingLiU" w:cs="Tahoma"/>
          <w:lang w:eastAsia="zh-TW"/>
        </w:rPr>
      </w:pPr>
    </w:p>
    <w:p w14:paraId="59DB9D3C" w14:textId="77777777" w:rsidR="00924690" w:rsidRPr="007F456A" w:rsidRDefault="00924690" w:rsidP="00924690">
      <w:pPr>
        <w:spacing w:after="60"/>
        <w:ind w:left="720"/>
        <w:rPr>
          <w:rFonts w:eastAsia="PMingLiU" w:cs="Tahoma"/>
          <w:lang w:eastAsia="zh-TW"/>
        </w:rPr>
      </w:pPr>
      <w:r w:rsidRPr="007F456A">
        <w:rPr>
          <w:rFonts w:eastAsia="PMingLiU" w:cs="Tahoma"/>
          <w:b/>
          <w:color w:val="000000"/>
          <w:szCs w:val="18"/>
          <w:lang w:eastAsia="zh-TW"/>
        </w:rPr>
        <w:t>針對</w:t>
      </w:r>
      <w:r w:rsidRPr="007F456A">
        <w:rPr>
          <w:rFonts w:eastAsia="PMingLiU" w:cs="Tahoma"/>
          <w:b/>
          <w:color w:val="000000"/>
          <w:szCs w:val="18"/>
          <w:lang w:eastAsia="zh-TW"/>
        </w:rPr>
        <w:t xml:space="preserve"> Enterprise </w:t>
      </w:r>
      <w:r w:rsidRPr="007F456A">
        <w:rPr>
          <w:rFonts w:eastAsia="PMingLiU" w:cs="Tahoma"/>
          <w:b/>
          <w:color w:val="000000"/>
          <w:szCs w:val="18"/>
          <w:lang w:eastAsia="zh-TW"/>
        </w:rPr>
        <w:t>客戶</w:t>
      </w:r>
    </w:p>
    <w:p w14:paraId="59DB9D3D" w14:textId="77777777" w:rsidR="00A3706D" w:rsidRPr="007F456A" w:rsidRDefault="00A3706D" w:rsidP="00376D4B">
      <w:pPr>
        <w:ind w:left="720"/>
        <w:rPr>
          <w:rFonts w:eastAsia="PMingLiU" w:cs="Tahoma"/>
          <w:lang w:eastAsia="zh-TW"/>
        </w:rPr>
      </w:pPr>
      <w:r w:rsidRPr="007F456A">
        <w:rPr>
          <w:rFonts w:eastAsia="PMingLiU" w:cs="Tahoma"/>
          <w:lang w:eastAsia="zh-TW"/>
        </w:rPr>
        <w:t>在</w:t>
      </w:r>
      <w:r w:rsidRPr="007F456A">
        <w:rPr>
          <w:rFonts w:eastAsia="PMingLiU" w:cs="Tahoma"/>
          <w:lang w:eastAsia="zh-TW"/>
        </w:rPr>
        <w:t xml:space="preserve"> 2012 </w:t>
      </w:r>
      <w:r w:rsidRPr="007F456A">
        <w:rPr>
          <w:rFonts w:eastAsia="PMingLiU" w:cs="Tahoma"/>
          <w:lang w:eastAsia="zh-TW"/>
        </w:rPr>
        <w:t>年</w:t>
      </w:r>
      <w:r w:rsidRPr="007F456A">
        <w:rPr>
          <w:rFonts w:eastAsia="PMingLiU" w:cs="Tahoma"/>
          <w:lang w:eastAsia="zh-TW"/>
        </w:rPr>
        <w:t xml:space="preserve"> 1 </w:t>
      </w:r>
      <w:r w:rsidRPr="007F456A">
        <w:rPr>
          <w:rFonts w:eastAsia="PMingLiU" w:cs="Tahoma"/>
          <w:lang w:eastAsia="zh-TW"/>
        </w:rPr>
        <w:t>月</w:t>
      </w:r>
      <w:r w:rsidRPr="007F456A">
        <w:rPr>
          <w:rFonts w:eastAsia="PMingLiU" w:cs="Tahoma"/>
          <w:lang w:eastAsia="zh-TW"/>
        </w:rPr>
        <w:t xml:space="preserve"> 17 </w:t>
      </w:r>
      <w:r w:rsidRPr="007F456A">
        <w:rPr>
          <w:rFonts w:eastAsia="PMingLiU" w:cs="Tahoma"/>
          <w:lang w:eastAsia="zh-TW"/>
        </w:rPr>
        <w:t>日之後，於當日取得或在客戶之註冊生效日期之第一個週年日之前取得、視同客戶年度校正程序之一部分的</w:t>
      </w:r>
      <w:r w:rsidRPr="007F456A">
        <w:rPr>
          <w:rFonts w:eastAsia="PMingLiU" w:cs="Tahoma"/>
          <w:color w:val="000000"/>
          <w:szCs w:val="18"/>
          <w:lang w:eastAsia="zh-TW"/>
        </w:rPr>
        <w:t>使用權</w:t>
      </w:r>
      <w:r w:rsidR="00612AEA">
        <w:rPr>
          <w:rFonts w:eastAsia="PMingLiU" w:cs="Tahoma"/>
          <w:b/>
          <w:bCs/>
          <w:color w:val="000000"/>
          <w:szCs w:val="18"/>
          <w:vertAlign w:val="superscript"/>
          <w:lang w:eastAsia="zh-TW"/>
        </w:rPr>
        <w:t>*</w:t>
      </w:r>
      <w:r w:rsidRPr="007F456A">
        <w:rPr>
          <w:rFonts w:eastAsia="PMingLiU" w:cs="Tahoma"/>
          <w:color w:val="000000"/>
          <w:szCs w:val="18"/>
          <w:lang w:eastAsia="zh-TW"/>
        </w:rPr>
        <w:t>，均有資格依以上所述進行使用權之授與。在該日期之後取得的使用權將沒有資格依此優惠方案取得</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使用權之授與。</w:t>
      </w:r>
    </w:p>
    <w:p w14:paraId="59DB9D3E" w14:textId="77777777" w:rsidR="00924690" w:rsidRPr="007F456A" w:rsidRDefault="00924690" w:rsidP="00376D4B">
      <w:pPr>
        <w:ind w:left="720"/>
        <w:rPr>
          <w:rFonts w:eastAsia="PMingLiU" w:cs="Tahoma"/>
          <w:lang w:eastAsia="zh-TW"/>
        </w:rPr>
      </w:pPr>
    </w:p>
    <w:p w14:paraId="59DB9D3F" w14:textId="77777777" w:rsidR="00A3706D" w:rsidRPr="007F456A" w:rsidRDefault="00A3706D" w:rsidP="00376D4B">
      <w:pPr>
        <w:ind w:left="720"/>
        <w:rPr>
          <w:rFonts w:eastAsia="PMingLiU" w:cs="Tahoma"/>
          <w:lang w:eastAsia="zh-TW"/>
        </w:rPr>
      </w:pPr>
      <w:r w:rsidRPr="007F456A">
        <w:rPr>
          <w:rFonts w:eastAsia="PMingLiU" w:cs="Tahoma"/>
          <w:b/>
          <w:bCs/>
          <w:color w:val="000000"/>
          <w:szCs w:val="18"/>
          <w:vertAlign w:val="superscript"/>
          <w:lang w:eastAsia="zh-TW"/>
        </w:rPr>
        <w:t>*</w:t>
      </w:r>
      <w:r w:rsidRPr="007F456A">
        <w:rPr>
          <w:rFonts w:eastAsia="PMingLiU" w:cs="Tahoma"/>
          <w:color w:val="000000"/>
          <w:szCs w:val="18"/>
          <w:lang w:eastAsia="zh-TW"/>
        </w:rPr>
        <w:t>針對</w:t>
      </w:r>
      <w:r w:rsidRPr="007F456A">
        <w:rPr>
          <w:rFonts w:eastAsia="PMingLiU" w:cs="Tahoma"/>
          <w:color w:val="000000"/>
          <w:szCs w:val="18"/>
          <w:lang w:eastAsia="zh-TW"/>
        </w:rPr>
        <w:t xml:space="preserve"> System Center Server Management Suite Enterprise</w:t>
      </w:r>
      <w:r w:rsidRPr="007F456A">
        <w:rPr>
          <w:rFonts w:eastAsia="PMingLiU" w:cs="Tahoma"/>
          <w:color w:val="000000"/>
          <w:szCs w:val="18"/>
          <w:lang w:eastAsia="zh-TW"/>
        </w:rPr>
        <w:t>、</w:t>
      </w:r>
      <w:r w:rsidRPr="007F456A">
        <w:rPr>
          <w:rFonts w:eastAsia="PMingLiU" w:cs="Tahoma"/>
          <w:color w:val="000000"/>
          <w:szCs w:val="18"/>
          <w:lang w:eastAsia="zh-TW"/>
        </w:rPr>
        <w:t>System Center Server Management Suite Datacenter</w:t>
      </w:r>
      <w:r w:rsidRPr="007F456A">
        <w:rPr>
          <w:rFonts w:eastAsia="PMingLiU" w:cs="Tahoma"/>
          <w:color w:val="000000"/>
          <w:szCs w:val="18"/>
          <w:lang w:eastAsia="zh-TW"/>
        </w:rPr>
        <w:t>、</w:t>
      </w:r>
      <w:r w:rsidRPr="007F456A">
        <w:rPr>
          <w:rFonts w:eastAsia="PMingLiU" w:cs="Tahoma"/>
          <w:color w:val="000000"/>
          <w:szCs w:val="18"/>
          <w:lang w:eastAsia="zh-TW"/>
        </w:rPr>
        <w:t xml:space="preserve">System Center Client Management Suite </w:t>
      </w:r>
      <w:r w:rsidRPr="007F456A">
        <w:rPr>
          <w:rFonts w:eastAsia="PMingLiU" w:cs="Tahoma"/>
          <w:color w:val="000000"/>
          <w:szCs w:val="18"/>
          <w:lang w:eastAsia="zh-TW"/>
        </w:rPr>
        <w:t>及</w:t>
      </w:r>
      <w:r w:rsidRPr="007F456A">
        <w:rPr>
          <w:rFonts w:eastAsia="PMingLiU" w:cs="Tahoma"/>
          <w:color w:val="000000"/>
          <w:szCs w:val="18"/>
          <w:lang w:eastAsia="zh-TW"/>
        </w:rPr>
        <w:t xml:space="preserve"> System Center Configuration Manager Client Management License</w:t>
      </w:r>
      <w:r w:rsidRPr="007F456A">
        <w:rPr>
          <w:rFonts w:eastAsia="PMingLiU" w:cs="Tahoma"/>
          <w:color w:val="000000"/>
          <w:szCs w:val="18"/>
          <w:lang w:eastAsia="zh-TW"/>
        </w:rPr>
        <w:t>，於合約終止前購買之所有使用權均符合授與資格。</w:t>
      </w:r>
    </w:p>
    <w:p w14:paraId="59DB9D40" w14:textId="77777777" w:rsidR="00FF4CAB" w:rsidRPr="007F456A" w:rsidRDefault="00FF4CAB" w:rsidP="00376D4B">
      <w:pPr>
        <w:ind w:left="720"/>
        <w:rPr>
          <w:rFonts w:eastAsia="PMingLiU" w:cs="Tahoma"/>
          <w:lang w:eastAsia="zh-TW"/>
        </w:rPr>
      </w:pPr>
    </w:p>
    <w:p w14:paraId="59DB9D41" w14:textId="77777777" w:rsidR="00924690" w:rsidRPr="007F456A" w:rsidRDefault="00FF4CAB" w:rsidP="00924690">
      <w:pPr>
        <w:spacing w:after="60"/>
        <w:ind w:left="720"/>
        <w:rPr>
          <w:rFonts w:eastAsia="PMingLiU" w:cs="Tahoma"/>
        </w:rPr>
      </w:pPr>
      <w:r w:rsidRPr="007F456A">
        <w:rPr>
          <w:rFonts w:eastAsia="PMingLiU" w:cs="Tahoma"/>
          <w:b/>
          <w:color w:val="000000"/>
          <w:szCs w:val="18"/>
        </w:rPr>
        <w:t>針對</w:t>
      </w:r>
      <w:r w:rsidRPr="007F456A">
        <w:rPr>
          <w:rFonts w:eastAsia="PMingLiU" w:cs="Tahoma"/>
          <w:b/>
          <w:color w:val="000000"/>
          <w:szCs w:val="18"/>
        </w:rPr>
        <w:t xml:space="preserve"> Enterprise Subscription</w:t>
      </w:r>
      <w:r w:rsidRPr="007F456A">
        <w:rPr>
          <w:rFonts w:eastAsia="PMingLiU" w:cs="Tahoma"/>
          <w:b/>
          <w:color w:val="000000"/>
          <w:szCs w:val="18"/>
        </w:rPr>
        <w:t>、</w:t>
      </w:r>
      <w:r w:rsidRPr="007F456A">
        <w:rPr>
          <w:rFonts w:eastAsia="PMingLiU" w:cs="Tahoma"/>
          <w:b/>
          <w:color w:val="000000"/>
          <w:szCs w:val="18"/>
        </w:rPr>
        <w:t xml:space="preserve">Campus </w:t>
      </w:r>
      <w:r w:rsidRPr="007F456A">
        <w:rPr>
          <w:rFonts w:eastAsia="PMingLiU" w:cs="Tahoma"/>
          <w:b/>
          <w:color w:val="000000"/>
          <w:szCs w:val="18"/>
        </w:rPr>
        <w:t>和</w:t>
      </w:r>
      <w:r w:rsidRPr="007F456A">
        <w:rPr>
          <w:rFonts w:eastAsia="PMingLiU" w:cs="Tahoma"/>
          <w:b/>
          <w:color w:val="000000"/>
          <w:szCs w:val="18"/>
        </w:rPr>
        <w:t xml:space="preserve"> School (</w:t>
      </w:r>
      <w:r w:rsidRPr="007F456A">
        <w:rPr>
          <w:rFonts w:eastAsia="PMingLiU" w:cs="Tahoma"/>
          <w:b/>
          <w:color w:val="000000"/>
          <w:szCs w:val="18"/>
        </w:rPr>
        <w:t>包括</w:t>
      </w:r>
      <w:r w:rsidRPr="007F456A">
        <w:rPr>
          <w:rFonts w:eastAsia="PMingLiU" w:cs="Tahoma"/>
          <w:b/>
          <w:color w:val="000000"/>
          <w:szCs w:val="18"/>
        </w:rPr>
        <w:t xml:space="preserve"> Enrollment for Education Solutions) </w:t>
      </w:r>
      <w:r w:rsidRPr="007F456A">
        <w:rPr>
          <w:rFonts w:eastAsia="PMingLiU" w:cs="Tahoma"/>
          <w:b/>
          <w:color w:val="000000"/>
          <w:szCs w:val="18"/>
        </w:rPr>
        <w:t>以及</w:t>
      </w:r>
      <w:r w:rsidRPr="007F456A">
        <w:rPr>
          <w:rFonts w:eastAsia="PMingLiU" w:cs="Tahoma"/>
          <w:b/>
          <w:color w:val="000000"/>
          <w:szCs w:val="18"/>
        </w:rPr>
        <w:t xml:space="preserve"> Open Value Subscription </w:t>
      </w:r>
      <w:r w:rsidRPr="007F456A">
        <w:rPr>
          <w:rFonts w:eastAsia="PMingLiU" w:cs="Tahoma"/>
          <w:b/>
          <w:color w:val="000000"/>
          <w:szCs w:val="18"/>
        </w:rPr>
        <w:t>客戶</w:t>
      </w:r>
    </w:p>
    <w:p w14:paraId="59DB9D42" w14:textId="77777777" w:rsidR="00FF4CAB" w:rsidRPr="007F456A" w:rsidRDefault="00FF4CAB" w:rsidP="00376D4B">
      <w:pPr>
        <w:ind w:left="720"/>
        <w:rPr>
          <w:rFonts w:eastAsia="PMingLiU" w:cs="Tahoma"/>
          <w:lang w:eastAsia="zh-TW"/>
        </w:rPr>
      </w:pPr>
      <w:r w:rsidRPr="007F456A">
        <w:rPr>
          <w:rFonts w:eastAsia="PMingLiU" w:cs="Tahoma"/>
          <w:bCs/>
          <w:color w:val="000000"/>
          <w:szCs w:val="18"/>
        </w:rPr>
        <w:t>只要客戶維持持續的訂閱範圍，針對</w:t>
      </w:r>
      <w:r w:rsidRPr="007F456A">
        <w:rPr>
          <w:rFonts w:eastAsia="PMingLiU" w:cs="Tahoma"/>
          <w:bCs/>
          <w:color w:val="000000"/>
          <w:szCs w:val="18"/>
        </w:rPr>
        <w:t xml:space="preserve"> Campus </w:t>
      </w:r>
      <w:r w:rsidRPr="007F456A">
        <w:rPr>
          <w:rFonts w:eastAsia="PMingLiU" w:cs="Tahoma"/>
          <w:bCs/>
          <w:color w:val="000000"/>
          <w:szCs w:val="18"/>
        </w:rPr>
        <w:t>及</w:t>
      </w:r>
      <w:r w:rsidRPr="007F456A">
        <w:rPr>
          <w:rFonts w:eastAsia="PMingLiU" w:cs="Tahoma"/>
          <w:bCs/>
          <w:color w:val="000000"/>
          <w:szCs w:val="18"/>
        </w:rPr>
        <w:t xml:space="preserve"> School </w:t>
      </w:r>
      <w:r w:rsidRPr="007F456A">
        <w:rPr>
          <w:rFonts w:eastAsia="PMingLiU" w:cs="Tahoma"/>
          <w:bCs/>
          <w:color w:val="000000"/>
          <w:szCs w:val="18"/>
        </w:rPr>
        <w:t>或</w:t>
      </w:r>
      <w:r w:rsidRPr="007F456A">
        <w:rPr>
          <w:rFonts w:eastAsia="PMingLiU" w:cs="Tahoma"/>
          <w:bCs/>
          <w:color w:val="000000"/>
          <w:szCs w:val="18"/>
        </w:rPr>
        <w:t xml:space="preserve"> Open Value Subscription </w:t>
      </w:r>
      <w:r w:rsidRPr="007F456A">
        <w:rPr>
          <w:rFonts w:eastAsia="PMingLiU" w:cs="Tahoma"/>
          <w:bCs/>
          <w:color w:val="000000"/>
          <w:szCs w:val="18"/>
        </w:rPr>
        <w:t>合約或</w:t>
      </w:r>
      <w:r w:rsidRPr="007F456A">
        <w:rPr>
          <w:rFonts w:eastAsia="PMingLiU" w:cs="Tahoma"/>
          <w:bCs/>
          <w:color w:val="000000"/>
          <w:szCs w:val="18"/>
        </w:rPr>
        <w:t xml:space="preserve"> Enrollment for Education Solutions </w:t>
      </w:r>
      <w:r w:rsidRPr="007F456A">
        <w:rPr>
          <w:rFonts w:eastAsia="PMingLiU" w:cs="Tahoma"/>
          <w:bCs/>
          <w:color w:val="000000"/>
          <w:szCs w:val="18"/>
        </w:rPr>
        <w:t>期間結束之前會依相同的條款暫時授與使用權，直到</w:t>
      </w:r>
      <w:r w:rsidRPr="007F456A">
        <w:rPr>
          <w:rFonts w:eastAsia="PMingLiU" w:cs="Tahoma"/>
          <w:bCs/>
          <w:color w:val="000000"/>
          <w:szCs w:val="18"/>
        </w:rPr>
        <w:t xml:space="preserve"> Enterprise Subscription </w:t>
      </w:r>
      <w:r w:rsidRPr="007F456A">
        <w:rPr>
          <w:rFonts w:eastAsia="PMingLiU" w:cs="Tahoma"/>
          <w:bCs/>
          <w:color w:val="000000"/>
          <w:szCs w:val="18"/>
        </w:rPr>
        <w:t>註冊期間結束為止。</w:t>
      </w:r>
      <w:r w:rsidRPr="007F456A">
        <w:rPr>
          <w:rFonts w:eastAsia="PMingLiU" w:cs="Tahoma"/>
          <w:bCs/>
          <w:color w:val="000000"/>
          <w:szCs w:val="18"/>
          <w:lang w:eastAsia="zh-TW"/>
        </w:rPr>
        <w:t>選擇買斷使用權的客戶擁有兩種選項。</w:t>
      </w:r>
    </w:p>
    <w:p w14:paraId="59DB9D43" w14:textId="77777777" w:rsidR="00FF4CAB" w:rsidRPr="007F456A" w:rsidRDefault="00FF4CAB" w:rsidP="00376D4B">
      <w:pPr>
        <w:ind w:left="720"/>
        <w:rPr>
          <w:rFonts w:eastAsia="PMingLiU" w:cs="Tahoma"/>
          <w:lang w:eastAsia="zh-TW"/>
        </w:rPr>
      </w:pPr>
    </w:p>
    <w:p w14:paraId="59DB9D44" w14:textId="77777777" w:rsidR="00FF4CAB" w:rsidRPr="007F456A" w:rsidRDefault="00FF4CAB" w:rsidP="00376D4B">
      <w:pPr>
        <w:ind w:left="720"/>
        <w:rPr>
          <w:rFonts w:eastAsia="PMingLiU" w:cs="Tahoma"/>
          <w:lang w:eastAsia="zh-TW"/>
        </w:rPr>
      </w:pPr>
      <w:r w:rsidRPr="007F456A">
        <w:rPr>
          <w:rFonts w:eastAsia="PMingLiU" w:cs="Tahoma"/>
          <w:bCs/>
          <w:color w:val="000000"/>
          <w:szCs w:val="18"/>
          <w:lang w:eastAsia="zh-TW"/>
        </w:rPr>
        <w:t>選項</w:t>
      </w:r>
      <w:r w:rsidRPr="007F456A">
        <w:rPr>
          <w:rFonts w:eastAsia="PMingLiU" w:cs="Tahoma"/>
          <w:bCs/>
          <w:color w:val="000000"/>
          <w:szCs w:val="18"/>
          <w:lang w:eastAsia="zh-TW"/>
        </w:rPr>
        <w:t xml:space="preserve"> 1</w:t>
      </w:r>
      <w:r w:rsidRPr="007F456A">
        <w:rPr>
          <w:rFonts w:eastAsia="PMingLiU" w:cs="Tahoma"/>
          <w:bCs/>
          <w:color w:val="000000"/>
          <w:szCs w:val="18"/>
          <w:lang w:eastAsia="zh-TW"/>
        </w:rPr>
        <w:t>：取得對應至客戶之合格使用權的</w:t>
      </w:r>
      <w:r w:rsidRPr="007F456A">
        <w:rPr>
          <w:rFonts w:eastAsia="PMingLiU" w:cs="Tahoma"/>
          <w:bCs/>
          <w:color w:val="000000"/>
          <w:szCs w:val="18"/>
          <w:lang w:eastAsia="zh-TW"/>
        </w:rPr>
        <w:t xml:space="preserve"> System Center </w:t>
      </w:r>
      <w:r w:rsidRPr="007F456A">
        <w:rPr>
          <w:rFonts w:eastAsia="PMingLiU" w:cs="Tahoma"/>
          <w:bCs/>
          <w:color w:val="000000"/>
          <w:szCs w:val="18"/>
          <w:lang w:eastAsia="zh-TW"/>
        </w:rPr>
        <w:t>產品的使用權。依照此選項，客戶將沒有資格將軟體保證新增至使用權或使用</w:t>
      </w:r>
      <w:r w:rsidRPr="007F456A">
        <w:rPr>
          <w:rFonts w:eastAsia="PMingLiU" w:cs="Tahoma"/>
          <w:bCs/>
          <w:color w:val="000000"/>
          <w:szCs w:val="18"/>
          <w:lang w:eastAsia="zh-TW"/>
        </w:rPr>
        <w:t xml:space="preserve"> System Center 2012 </w:t>
      </w:r>
      <w:r w:rsidRPr="007F456A">
        <w:rPr>
          <w:rFonts w:eastAsia="PMingLiU" w:cs="Tahoma"/>
          <w:bCs/>
          <w:color w:val="000000"/>
          <w:szCs w:val="18"/>
          <w:lang w:eastAsia="zh-TW"/>
        </w:rPr>
        <w:t>或任何較新版的</w:t>
      </w:r>
      <w:r w:rsidRPr="007F456A">
        <w:rPr>
          <w:rFonts w:eastAsia="PMingLiU" w:cs="Tahoma"/>
          <w:bCs/>
          <w:color w:val="000000"/>
          <w:szCs w:val="18"/>
          <w:lang w:eastAsia="zh-TW"/>
        </w:rPr>
        <w:t xml:space="preserve"> System Center </w:t>
      </w:r>
      <w:r w:rsidRPr="007F456A">
        <w:rPr>
          <w:rFonts w:eastAsia="PMingLiU" w:cs="Tahoma"/>
          <w:bCs/>
          <w:color w:val="000000"/>
          <w:szCs w:val="18"/>
          <w:lang w:eastAsia="zh-TW"/>
        </w:rPr>
        <w:t>軟體。</w:t>
      </w:r>
    </w:p>
    <w:p w14:paraId="59DB9D45" w14:textId="77777777" w:rsidR="00FF4CAB" w:rsidRPr="007F456A" w:rsidRDefault="00FF4CAB" w:rsidP="00376D4B">
      <w:pPr>
        <w:ind w:left="720"/>
        <w:rPr>
          <w:rFonts w:eastAsia="PMingLiU" w:cs="Tahoma"/>
          <w:lang w:eastAsia="zh-TW"/>
        </w:rPr>
      </w:pPr>
    </w:p>
    <w:p w14:paraId="59DB9D46" w14:textId="77777777" w:rsidR="00FF4CAB" w:rsidRPr="007F456A" w:rsidRDefault="00FF4CAB" w:rsidP="00376D4B">
      <w:pPr>
        <w:ind w:left="720"/>
        <w:rPr>
          <w:rFonts w:eastAsia="PMingLiU" w:cs="Tahoma"/>
          <w:lang w:eastAsia="zh-TW"/>
        </w:rPr>
      </w:pPr>
      <w:r w:rsidRPr="007F456A">
        <w:rPr>
          <w:rFonts w:eastAsia="PMingLiU" w:cs="Tahoma"/>
          <w:bCs/>
          <w:color w:val="000000"/>
          <w:szCs w:val="18"/>
          <w:lang w:eastAsia="zh-TW"/>
        </w:rPr>
        <w:t>選項</w:t>
      </w:r>
      <w:r w:rsidRPr="007F456A">
        <w:rPr>
          <w:rFonts w:eastAsia="PMingLiU" w:cs="Tahoma"/>
          <w:bCs/>
          <w:color w:val="000000"/>
          <w:szCs w:val="18"/>
          <w:lang w:eastAsia="zh-TW"/>
        </w:rPr>
        <w:t xml:space="preserve"> 2</w:t>
      </w:r>
      <w:r w:rsidRPr="007F456A">
        <w:rPr>
          <w:rFonts w:eastAsia="PMingLiU" w:cs="Tahoma"/>
          <w:bCs/>
          <w:color w:val="000000"/>
          <w:szCs w:val="18"/>
          <w:lang w:eastAsia="zh-TW"/>
        </w:rPr>
        <w:t>：取得對應至客戶之合格使用權的</w:t>
      </w:r>
      <w:r w:rsidRPr="007F456A">
        <w:rPr>
          <w:rFonts w:eastAsia="PMingLiU" w:cs="Tahoma"/>
          <w:bCs/>
          <w:color w:val="000000"/>
          <w:szCs w:val="18"/>
          <w:lang w:eastAsia="zh-TW"/>
        </w:rPr>
        <w:t xml:space="preserve"> System Center 2012 </w:t>
      </w:r>
      <w:r w:rsidRPr="007F456A">
        <w:rPr>
          <w:rFonts w:eastAsia="PMingLiU" w:cs="Tahoma"/>
          <w:bCs/>
          <w:color w:val="000000"/>
          <w:szCs w:val="18"/>
          <w:lang w:eastAsia="zh-TW"/>
        </w:rPr>
        <w:t>使用權。依照此選項，客戶將有資格新增軟體保證。</w:t>
      </w:r>
    </w:p>
    <w:p w14:paraId="59DB9D47" w14:textId="77777777" w:rsidR="00FF4CAB" w:rsidRPr="007F456A" w:rsidRDefault="00FF4CAB" w:rsidP="00376D4B">
      <w:pPr>
        <w:ind w:left="720"/>
        <w:rPr>
          <w:rFonts w:eastAsia="PMingLiU" w:cs="Tahoma"/>
          <w:lang w:eastAsia="zh-TW"/>
        </w:rPr>
      </w:pPr>
    </w:p>
    <w:p w14:paraId="59DB9D48" w14:textId="77777777" w:rsidR="00924690" w:rsidRPr="007F456A" w:rsidRDefault="00FF4CAB" w:rsidP="00924690">
      <w:pPr>
        <w:spacing w:after="60"/>
        <w:ind w:left="720"/>
        <w:rPr>
          <w:rFonts w:eastAsia="PMingLiU" w:cs="Tahoma"/>
        </w:rPr>
      </w:pPr>
      <w:r w:rsidRPr="007F456A">
        <w:rPr>
          <w:rFonts w:eastAsia="PMingLiU" w:cs="Tahoma"/>
          <w:b/>
          <w:color w:val="000000"/>
          <w:szCs w:val="18"/>
        </w:rPr>
        <w:t>伺服器具有兩個以上處理器之客戶的替代性</w:t>
      </w:r>
      <w:r w:rsidRPr="007F456A">
        <w:rPr>
          <w:rFonts w:eastAsia="PMingLiU" w:cs="Tahoma"/>
          <w:b/>
          <w:color w:val="000000"/>
          <w:szCs w:val="18"/>
        </w:rPr>
        <w:t xml:space="preserve"> System Center 2012 Standard </w:t>
      </w:r>
      <w:r w:rsidRPr="007F456A">
        <w:rPr>
          <w:rFonts w:eastAsia="PMingLiU" w:cs="Tahoma"/>
          <w:b/>
          <w:color w:val="000000"/>
          <w:szCs w:val="18"/>
        </w:rPr>
        <w:t>使用權之授與</w:t>
      </w:r>
    </w:p>
    <w:p w14:paraId="59DB9D49" w14:textId="77777777" w:rsidR="00FF4CAB" w:rsidRPr="001E528F" w:rsidRDefault="00FF4CAB" w:rsidP="00376D4B">
      <w:pPr>
        <w:ind w:left="720"/>
        <w:rPr>
          <w:rFonts w:eastAsia="PMingLiU" w:cs="Tahoma"/>
          <w:spacing w:val="-2"/>
          <w:lang w:eastAsia="zh-TW"/>
        </w:rPr>
      </w:pPr>
      <w:r w:rsidRPr="001E528F">
        <w:rPr>
          <w:rFonts w:eastAsia="PMingLiU" w:cs="Tahoma"/>
          <w:spacing w:val="-2"/>
          <w:szCs w:val="18"/>
        </w:rPr>
        <w:t>每項</w:t>
      </w:r>
      <w:r w:rsidRPr="001E528F">
        <w:rPr>
          <w:rFonts w:eastAsia="PMingLiU" w:cs="Tahoma"/>
          <w:spacing w:val="-2"/>
          <w:szCs w:val="18"/>
        </w:rPr>
        <w:t xml:space="preserve"> System Center 2012 Standard Server ML </w:t>
      </w:r>
      <w:r w:rsidRPr="001E528F">
        <w:rPr>
          <w:rFonts w:eastAsia="PMingLiU" w:cs="Tahoma"/>
          <w:spacing w:val="-2"/>
          <w:szCs w:val="18"/>
        </w:rPr>
        <w:t>至多可在實體伺服器上包含兩個處理器。自</w:t>
      </w:r>
      <w:r w:rsidRPr="001E528F">
        <w:rPr>
          <w:rFonts w:eastAsia="PMingLiU" w:cs="Tahoma"/>
          <w:spacing w:val="-2"/>
          <w:szCs w:val="18"/>
        </w:rPr>
        <w:t xml:space="preserve"> 2012 </w:t>
      </w:r>
      <w:r w:rsidRPr="001E528F">
        <w:rPr>
          <w:rFonts w:eastAsia="PMingLiU" w:cs="Tahoma"/>
          <w:spacing w:val="-2"/>
          <w:szCs w:val="18"/>
        </w:rPr>
        <w:t>年</w:t>
      </w:r>
      <w:r w:rsidRPr="001E528F">
        <w:rPr>
          <w:rFonts w:eastAsia="PMingLiU" w:cs="Tahoma"/>
          <w:spacing w:val="-2"/>
          <w:szCs w:val="18"/>
        </w:rPr>
        <w:t xml:space="preserve"> 4 </w:t>
      </w:r>
      <w:r w:rsidRPr="001E528F">
        <w:rPr>
          <w:rFonts w:eastAsia="PMingLiU" w:cs="Tahoma"/>
          <w:spacing w:val="-2"/>
          <w:szCs w:val="18"/>
        </w:rPr>
        <w:t>月</w:t>
      </w:r>
      <w:r w:rsidRPr="001E528F">
        <w:rPr>
          <w:rFonts w:eastAsia="PMingLiU" w:cs="Tahoma"/>
          <w:spacing w:val="-2"/>
          <w:szCs w:val="18"/>
        </w:rPr>
        <w:t xml:space="preserve"> 1 </w:t>
      </w:r>
      <w:r w:rsidRPr="001E528F">
        <w:rPr>
          <w:rFonts w:eastAsia="PMingLiU" w:cs="Tahoma"/>
          <w:spacing w:val="-2"/>
          <w:szCs w:val="18"/>
        </w:rPr>
        <w:t>日起或</w:t>
      </w:r>
      <w:r w:rsidRPr="001E528F">
        <w:rPr>
          <w:rFonts w:eastAsia="PMingLiU" w:cs="Tahoma"/>
          <w:spacing w:val="-2"/>
          <w:szCs w:val="18"/>
        </w:rPr>
        <w:t xml:space="preserve"> 2012 </w:t>
      </w:r>
      <w:r w:rsidRPr="001E528F">
        <w:rPr>
          <w:rFonts w:eastAsia="PMingLiU" w:cs="Tahoma"/>
          <w:spacing w:val="-2"/>
          <w:szCs w:val="18"/>
        </w:rPr>
        <w:t>年</w:t>
      </w:r>
      <w:r w:rsidRPr="001E528F">
        <w:rPr>
          <w:rFonts w:eastAsia="PMingLiU" w:cs="Tahoma"/>
          <w:spacing w:val="-2"/>
          <w:szCs w:val="18"/>
        </w:rPr>
        <w:t xml:space="preserve"> 1 </w:t>
      </w:r>
      <w:r w:rsidRPr="001E528F">
        <w:rPr>
          <w:rFonts w:eastAsia="PMingLiU" w:cs="Tahoma"/>
          <w:spacing w:val="-2"/>
          <w:szCs w:val="18"/>
        </w:rPr>
        <w:t>月</w:t>
      </w:r>
      <w:r w:rsidRPr="001E528F">
        <w:rPr>
          <w:rFonts w:eastAsia="PMingLiU" w:cs="Tahoma"/>
          <w:spacing w:val="-2"/>
          <w:szCs w:val="18"/>
        </w:rPr>
        <w:t xml:space="preserve"> 17 </w:t>
      </w:r>
      <w:r w:rsidRPr="001E528F">
        <w:rPr>
          <w:rFonts w:eastAsia="PMingLiU" w:cs="Tahoma"/>
          <w:spacing w:val="-2"/>
          <w:szCs w:val="18"/>
        </w:rPr>
        <w:t>日之後的第一個週年日起，若客戶具備指派至兩個以上處理器之伺服器的合格使用權，則客戶得選擇進行替代的</w:t>
      </w:r>
      <w:r w:rsidRPr="001E528F">
        <w:rPr>
          <w:rFonts w:eastAsia="PMingLiU" w:cs="Tahoma"/>
          <w:spacing w:val="-2"/>
          <w:szCs w:val="18"/>
        </w:rPr>
        <w:t xml:space="preserve"> System Center 2012 Standard Server ML </w:t>
      </w:r>
      <w:r w:rsidRPr="001E528F">
        <w:rPr>
          <w:rFonts w:eastAsia="PMingLiU" w:cs="Tahoma"/>
          <w:spacing w:val="-2"/>
          <w:szCs w:val="18"/>
        </w:rPr>
        <w:t>授與數目，該數目等於管理伺服器上之實體處理器的數目除以二。</w:t>
      </w:r>
      <w:r w:rsidRPr="001E528F">
        <w:rPr>
          <w:rFonts w:eastAsia="PMingLiU" w:cs="Tahoma"/>
          <w:spacing w:val="-2"/>
          <w:szCs w:val="18"/>
          <w:lang w:eastAsia="zh-TW"/>
        </w:rPr>
        <w:t>伺服器必須完全授權，才能許可於授與時在該伺服器上依合格使用權的條款進行作業系統環境的管理。此項替代的授與可確保客戶的伺服器經由轉換仍能保持完全授權。客戶必須在管理伺服器上，</w:t>
      </w:r>
      <w:r w:rsidR="001E528F">
        <w:rPr>
          <w:rFonts w:eastAsia="PMingLiU" w:cs="Tahoma"/>
          <w:spacing w:val="-2"/>
          <w:szCs w:val="18"/>
          <w:lang w:eastAsia="zh-TW"/>
        </w:rPr>
        <w:br/>
      </w:r>
      <w:r w:rsidRPr="001E528F">
        <w:rPr>
          <w:rFonts w:eastAsia="PMingLiU" w:cs="Tahoma"/>
          <w:spacing w:val="-2"/>
          <w:szCs w:val="18"/>
          <w:lang w:eastAsia="zh-TW"/>
        </w:rPr>
        <w:t>使用</w:t>
      </w:r>
      <w:r w:rsidRPr="001E528F">
        <w:rPr>
          <w:rFonts w:eastAsia="PMingLiU" w:cs="Tahoma"/>
          <w:spacing w:val="-2"/>
          <w:szCs w:val="18"/>
          <w:lang w:eastAsia="zh-TW"/>
        </w:rPr>
        <w:t xml:space="preserve"> MAP </w:t>
      </w:r>
      <w:r w:rsidRPr="001E528F">
        <w:rPr>
          <w:rFonts w:eastAsia="PMingLiU" w:cs="Tahoma"/>
          <w:spacing w:val="-2"/>
          <w:szCs w:val="18"/>
          <w:lang w:eastAsia="zh-TW"/>
        </w:rPr>
        <w:t>工具或任何相當的軟體來記錄實體處理器的數目。本文件連同他們的合格使用權及本產品注意事項之證明，可為客戶依本優惠方案條款而使用</w:t>
      </w:r>
      <w:r w:rsidRPr="001E528F">
        <w:rPr>
          <w:rFonts w:eastAsia="PMingLiU" w:cs="Tahoma"/>
          <w:spacing w:val="-2"/>
          <w:szCs w:val="18"/>
          <w:lang w:eastAsia="zh-TW"/>
        </w:rPr>
        <w:t xml:space="preserve"> System Center 2012 </w:t>
      </w:r>
      <w:r w:rsidRPr="001E528F">
        <w:rPr>
          <w:rFonts w:eastAsia="PMingLiU" w:cs="Tahoma"/>
          <w:spacing w:val="-2"/>
          <w:szCs w:val="18"/>
          <w:lang w:eastAsia="zh-TW"/>
        </w:rPr>
        <w:t>的權利共同提供證明。一旦升級至</w:t>
      </w:r>
      <w:r w:rsidRPr="001E528F">
        <w:rPr>
          <w:rFonts w:eastAsia="PMingLiU" w:cs="Tahoma"/>
          <w:spacing w:val="-2"/>
          <w:szCs w:val="18"/>
          <w:lang w:eastAsia="zh-TW"/>
        </w:rPr>
        <w:t xml:space="preserve"> System </w:t>
      </w:r>
      <w:r w:rsidRPr="001E528F">
        <w:rPr>
          <w:rFonts w:eastAsia="PMingLiU" w:cs="Tahoma"/>
          <w:spacing w:val="-2"/>
          <w:szCs w:val="18"/>
          <w:lang w:eastAsia="zh-TW"/>
        </w:rPr>
        <w:lastRenderedPageBreak/>
        <w:t>Center 2012</w:t>
      </w:r>
      <w:r w:rsidRPr="001E528F">
        <w:rPr>
          <w:rFonts w:eastAsia="PMingLiU" w:cs="Tahoma"/>
          <w:spacing w:val="-2"/>
          <w:szCs w:val="18"/>
          <w:lang w:eastAsia="zh-TW"/>
        </w:rPr>
        <w:t>，客戶便不再有權利依照指派給伺服器之合格使用權使用軟體。</w:t>
      </w:r>
      <w:r w:rsidRPr="001E528F">
        <w:rPr>
          <w:rFonts w:eastAsia="PMingLiU" w:cs="Tahoma"/>
          <w:color w:val="000000"/>
          <w:spacing w:val="-2"/>
          <w:lang w:eastAsia="zh-TW"/>
        </w:rPr>
        <w:t>客戶不得將依本優惠方案授與之使用權與對應之合格使用權分開來進行移轉。</w:t>
      </w:r>
    </w:p>
    <w:p w14:paraId="59DB9D4A" w14:textId="77777777" w:rsidR="00FF4CAB" w:rsidRPr="007F456A" w:rsidRDefault="00FF4CAB" w:rsidP="00376D4B">
      <w:pPr>
        <w:tabs>
          <w:tab w:val="left" w:pos="2970"/>
        </w:tabs>
        <w:ind w:left="720"/>
        <w:contextualSpacing/>
        <w:rPr>
          <w:rFonts w:eastAsia="PMingLiU" w:cs="Tahoma"/>
          <w:lang w:eastAsia="zh-TW"/>
        </w:rPr>
      </w:pPr>
    </w:p>
    <w:p w14:paraId="59DB9D4B" w14:textId="77777777" w:rsidR="00924690" w:rsidRPr="007F456A" w:rsidRDefault="00FF4CAB" w:rsidP="00924690">
      <w:pPr>
        <w:spacing w:after="60"/>
        <w:ind w:left="720"/>
        <w:rPr>
          <w:rFonts w:eastAsia="PMingLiU" w:cs="Tahoma"/>
        </w:rPr>
      </w:pPr>
      <w:r w:rsidRPr="007F456A">
        <w:rPr>
          <w:rFonts w:eastAsia="PMingLiU" w:cs="Tahoma"/>
          <w:b/>
          <w:color w:val="000000"/>
          <w:szCs w:val="18"/>
        </w:rPr>
        <w:t>具備</w:t>
      </w:r>
      <w:r w:rsidRPr="007F456A">
        <w:rPr>
          <w:rFonts w:eastAsia="PMingLiU" w:cs="Tahoma"/>
          <w:b/>
          <w:color w:val="000000"/>
          <w:szCs w:val="18"/>
        </w:rPr>
        <w:t xml:space="preserve"> Virtual Machine Manager </w:t>
      </w:r>
      <w:r w:rsidRPr="007F456A">
        <w:rPr>
          <w:rFonts w:eastAsia="PMingLiU" w:cs="Tahoma"/>
          <w:b/>
          <w:color w:val="000000"/>
          <w:szCs w:val="18"/>
        </w:rPr>
        <w:t>合格使用權的客戶之替代性</w:t>
      </w:r>
      <w:r w:rsidRPr="007F456A">
        <w:rPr>
          <w:rFonts w:eastAsia="PMingLiU" w:cs="Tahoma"/>
          <w:b/>
          <w:color w:val="000000"/>
          <w:szCs w:val="18"/>
        </w:rPr>
        <w:t xml:space="preserve"> System Center 2012 Datacenter </w:t>
      </w:r>
      <w:r w:rsidRPr="007F456A">
        <w:rPr>
          <w:rFonts w:eastAsia="PMingLiU" w:cs="Tahoma"/>
          <w:b/>
          <w:color w:val="000000"/>
          <w:szCs w:val="18"/>
        </w:rPr>
        <w:t>使用權之授與</w:t>
      </w:r>
      <w:r w:rsidRPr="007F456A">
        <w:rPr>
          <w:rFonts w:eastAsia="PMingLiU" w:cs="Tahoma"/>
          <w:b/>
          <w:color w:val="000000"/>
          <w:szCs w:val="18"/>
        </w:rPr>
        <w:t xml:space="preserve"> (VMM Enterprise Server ML)</w:t>
      </w:r>
    </w:p>
    <w:p w14:paraId="59DB9D4C" w14:textId="77777777" w:rsidR="00FF4CAB" w:rsidRPr="007F456A" w:rsidRDefault="00FF4CAB" w:rsidP="00376D4B">
      <w:pPr>
        <w:tabs>
          <w:tab w:val="left" w:pos="2970"/>
        </w:tabs>
        <w:ind w:left="720"/>
        <w:contextualSpacing/>
        <w:rPr>
          <w:rFonts w:eastAsia="PMingLiU" w:cs="Tahoma"/>
          <w:lang w:eastAsia="zh-TW"/>
        </w:rPr>
      </w:pPr>
      <w:r w:rsidRPr="007F456A">
        <w:rPr>
          <w:rFonts w:eastAsia="PMingLiU" w:cs="Tahoma"/>
          <w:szCs w:val="18"/>
        </w:rPr>
        <w:t>自</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4 </w:t>
      </w:r>
      <w:r w:rsidRPr="007F456A">
        <w:rPr>
          <w:rFonts w:eastAsia="PMingLiU" w:cs="Tahoma"/>
          <w:szCs w:val="18"/>
        </w:rPr>
        <w:t>月</w:t>
      </w:r>
      <w:r w:rsidRPr="007F456A">
        <w:rPr>
          <w:rFonts w:eastAsia="PMingLiU" w:cs="Tahoma"/>
          <w:szCs w:val="18"/>
        </w:rPr>
        <w:t xml:space="preserve"> 1 </w:t>
      </w:r>
      <w:r w:rsidRPr="007F456A">
        <w:rPr>
          <w:rFonts w:eastAsia="PMingLiU" w:cs="Tahoma"/>
          <w:szCs w:val="18"/>
        </w:rPr>
        <w:t>日起或</w:t>
      </w:r>
      <w:r w:rsidRPr="007F456A">
        <w:rPr>
          <w:rFonts w:eastAsia="PMingLiU" w:cs="Tahoma"/>
          <w:szCs w:val="18"/>
        </w:rPr>
        <w:t xml:space="preserve"> 2012 </w:t>
      </w:r>
      <w:r w:rsidRPr="007F456A">
        <w:rPr>
          <w:rFonts w:eastAsia="PMingLiU" w:cs="Tahoma"/>
          <w:szCs w:val="18"/>
        </w:rPr>
        <w:t>年</w:t>
      </w:r>
      <w:r w:rsidRPr="007F456A">
        <w:rPr>
          <w:rFonts w:eastAsia="PMingLiU" w:cs="Tahoma"/>
          <w:szCs w:val="18"/>
        </w:rPr>
        <w:t xml:space="preserve"> 1 </w:t>
      </w:r>
      <w:r w:rsidRPr="007F456A">
        <w:rPr>
          <w:rFonts w:eastAsia="PMingLiU" w:cs="Tahoma"/>
          <w:szCs w:val="18"/>
        </w:rPr>
        <w:t>月</w:t>
      </w:r>
      <w:r w:rsidRPr="007F456A">
        <w:rPr>
          <w:rFonts w:eastAsia="PMingLiU" w:cs="Tahoma"/>
          <w:szCs w:val="18"/>
        </w:rPr>
        <w:t xml:space="preserve"> 17 </w:t>
      </w:r>
      <w:r w:rsidRPr="007F456A">
        <w:rPr>
          <w:rFonts w:eastAsia="PMingLiU" w:cs="Tahoma"/>
          <w:szCs w:val="18"/>
        </w:rPr>
        <w:t>日之後的第一個週年日起，若客戶具備指派至兩個以上處理器之伺服器的合格</w:t>
      </w:r>
      <w:r w:rsidRPr="007F456A">
        <w:rPr>
          <w:rFonts w:eastAsia="PMingLiU" w:cs="Tahoma"/>
          <w:szCs w:val="18"/>
        </w:rPr>
        <w:t xml:space="preserve"> VMM Enterprise Server ML</w:t>
      </w:r>
      <w:r w:rsidRPr="007F456A">
        <w:rPr>
          <w:rFonts w:eastAsia="PMingLiU" w:cs="Tahoma"/>
          <w:szCs w:val="18"/>
        </w:rPr>
        <w:t>，則客戶得選擇進行替代的</w:t>
      </w:r>
      <w:r w:rsidRPr="007F456A">
        <w:rPr>
          <w:rFonts w:eastAsia="PMingLiU" w:cs="Tahoma"/>
          <w:szCs w:val="18"/>
        </w:rPr>
        <w:t xml:space="preserve"> System Center 2012 Datacenter Server ML </w:t>
      </w:r>
      <w:r w:rsidRPr="007F456A">
        <w:rPr>
          <w:rFonts w:eastAsia="PMingLiU" w:cs="Tahoma"/>
          <w:szCs w:val="18"/>
        </w:rPr>
        <w:t>授與數目，該數目等於管理伺服器上之實體處理器的數目除以二。</w:t>
      </w:r>
      <w:r w:rsidRPr="007F456A">
        <w:rPr>
          <w:rFonts w:eastAsia="PMingLiU" w:cs="Tahoma"/>
          <w:szCs w:val="18"/>
          <w:lang w:eastAsia="zh-TW"/>
        </w:rPr>
        <w:t>此項替代的授與可確保客戶的伺服器經由轉換仍能保持完全授權。客戶必須在管理伺服器上，使用</w:t>
      </w:r>
      <w:r w:rsidRPr="007F456A">
        <w:rPr>
          <w:rFonts w:eastAsia="PMingLiU" w:cs="Tahoma"/>
          <w:szCs w:val="18"/>
          <w:lang w:eastAsia="zh-TW"/>
        </w:rPr>
        <w:t xml:space="preserve"> MAP </w:t>
      </w:r>
      <w:r w:rsidRPr="007F456A">
        <w:rPr>
          <w:rFonts w:eastAsia="PMingLiU" w:cs="Tahoma"/>
          <w:szCs w:val="18"/>
          <w:lang w:eastAsia="zh-TW"/>
        </w:rPr>
        <w:t>工具或任何相當的軟體來記錄實體處理器的數目。本文件連同他們的合格使用權及本產品注意事項之證明，可為客戶依本優惠方案條款而使用</w:t>
      </w:r>
      <w:r w:rsidRPr="007F456A">
        <w:rPr>
          <w:rFonts w:eastAsia="PMingLiU" w:cs="Tahoma"/>
          <w:szCs w:val="18"/>
          <w:lang w:eastAsia="zh-TW"/>
        </w:rPr>
        <w:t xml:space="preserve"> System Center 2012 </w:t>
      </w:r>
      <w:r w:rsidRPr="007F456A">
        <w:rPr>
          <w:rFonts w:eastAsia="PMingLiU" w:cs="Tahoma"/>
          <w:szCs w:val="18"/>
          <w:lang w:eastAsia="zh-TW"/>
        </w:rPr>
        <w:t>的權利共同提供證明。一旦升級至</w:t>
      </w:r>
      <w:r w:rsidRPr="007F456A">
        <w:rPr>
          <w:rFonts w:eastAsia="PMingLiU" w:cs="Tahoma"/>
          <w:szCs w:val="18"/>
          <w:lang w:eastAsia="zh-TW"/>
        </w:rPr>
        <w:t xml:space="preserve"> System Center 2012</w:t>
      </w:r>
      <w:r w:rsidRPr="007F456A">
        <w:rPr>
          <w:rFonts w:eastAsia="PMingLiU" w:cs="Tahoma"/>
          <w:szCs w:val="18"/>
          <w:lang w:eastAsia="zh-TW"/>
        </w:rPr>
        <w:t>，客戶便不再有權利依照指派給伺服器之合格使用權使用軟體。</w:t>
      </w:r>
      <w:r w:rsidRPr="007F456A">
        <w:rPr>
          <w:rFonts w:eastAsia="PMingLiU" w:cs="Tahoma"/>
          <w:color w:val="000000"/>
          <w:szCs w:val="24"/>
          <w:lang w:eastAsia="zh-TW"/>
        </w:rPr>
        <w:t>客戶不得將依本優惠方案授與之使用權與對應之合格使用權分開來進行移轉。</w:t>
      </w:r>
    </w:p>
    <w:p w14:paraId="59DB9D4D" w14:textId="77777777" w:rsidR="00FF4CAB" w:rsidRPr="007F456A" w:rsidRDefault="00FF4CAB" w:rsidP="00376D4B">
      <w:pPr>
        <w:ind w:left="720"/>
        <w:rPr>
          <w:rFonts w:eastAsia="PMingLiU" w:cs="Tahoma"/>
          <w:lang w:eastAsia="zh-TW"/>
        </w:rPr>
      </w:pPr>
    </w:p>
    <w:p w14:paraId="59DB9D4E" w14:textId="77777777" w:rsidR="009B12B7" w:rsidRPr="007F456A" w:rsidRDefault="00FF4CAB" w:rsidP="00924690">
      <w:pPr>
        <w:spacing w:after="60"/>
        <w:ind w:left="720"/>
        <w:rPr>
          <w:rFonts w:eastAsia="PMingLiU" w:cs="Tahoma"/>
          <w:lang w:eastAsia="zh-TW"/>
        </w:rPr>
      </w:pPr>
      <w:r w:rsidRPr="007F456A">
        <w:rPr>
          <w:rFonts w:eastAsia="PMingLiU" w:cs="Tahoma"/>
          <w:b/>
          <w:color w:val="000000"/>
          <w:szCs w:val="18"/>
          <w:lang w:eastAsia="zh-TW"/>
        </w:rPr>
        <w:t xml:space="preserve">2012 </w:t>
      </w:r>
      <w:r w:rsidRPr="007F456A">
        <w:rPr>
          <w:rFonts w:eastAsia="PMingLiU" w:cs="Tahoma"/>
          <w:b/>
          <w:color w:val="000000"/>
          <w:szCs w:val="18"/>
          <w:lang w:eastAsia="zh-TW"/>
        </w:rPr>
        <w:t>年</w:t>
      </w:r>
      <w:r w:rsidRPr="007F456A">
        <w:rPr>
          <w:rFonts w:eastAsia="PMingLiU" w:cs="Tahoma"/>
          <w:b/>
          <w:color w:val="000000"/>
          <w:szCs w:val="18"/>
          <w:lang w:eastAsia="zh-TW"/>
        </w:rPr>
        <w:t xml:space="preserve"> 10 </w:t>
      </w:r>
      <w:r w:rsidRPr="007F456A">
        <w:rPr>
          <w:rFonts w:eastAsia="PMingLiU" w:cs="Tahoma"/>
          <w:b/>
          <w:color w:val="000000"/>
          <w:szCs w:val="18"/>
          <w:lang w:eastAsia="zh-TW"/>
        </w:rPr>
        <w:t>月</w:t>
      </w:r>
      <w:r w:rsidRPr="007F456A">
        <w:rPr>
          <w:rFonts w:eastAsia="PMingLiU" w:cs="Tahoma"/>
          <w:b/>
          <w:color w:val="000000"/>
          <w:szCs w:val="18"/>
          <w:lang w:eastAsia="zh-TW"/>
        </w:rPr>
        <w:t xml:space="preserve"> 1 </w:t>
      </w:r>
      <w:r w:rsidRPr="007F456A">
        <w:rPr>
          <w:rFonts w:eastAsia="PMingLiU" w:cs="Tahoma"/>
          <w:b/>
          <w:color w:val="000000"/>
          <w:szCs w:val="18"/>
          <w:lang w:eastAsia="zh-TW"/>
        </w:rPr>
        <w:t>日之前的客戶續約軟體保證</w:t>
      </w:r>
    </w:p>
    <w:p w14:paraId="59DB9D4F" w14:textId="77777777" w:rsidR="009B12B7" w:rsidRPr="007F456A" w:rsidRDefault="00DC4FEC" w:rsidP="00376D4B">
      <w:pPr>
        <w:ind w:left="720"/>
        <w:rPr>
          <w:rFonts w:eastAsia="PMingLiU" w:cs="Tahoma"/>
          <w:lang w:eastAsia="zh-TW"/>
        </w:rPr>
      </w:pPr>
      <w:r w:rsidRPr="007F456A">
        <w:rPr>
          <w:rFonts w:eastAsia="PMingLiU" w:cs="Tahoma"/>
        </w:rPr>
        <w:t>在</w:t>
      </w:r>
      <w:r w:rsidRPr="007F456A">
        <w:rPr>
          <w:rFonts w:eastAsia="PMingLiU" w:cs="Tahoma"/>
        </w:rPr>
        <w:t xml:space="preserve"> 2012 </w:t>
      </w:r>
      <w:r w:rsidRPr="007F456A">
        <w:rPr>
          <w:rFonts w:eastAsia="PMingLiU" w:cs="Tahoma"/>
        </w:rPr>
        <w:t>年</w:t>
      </w:r>
      <w:r w:rsidRPr="007F456A">
        <w:rPr>
          <w:rFonts w:eastAsia="PMingLiU" w:cs="Tahoma"/>
        </w:rPr>
        <w:t xml:space="preserve"> 10 </w:t>
      </w:r>
      <w:r w:rsidRPr="007F456A">
        <w:rPr>
          <w:rFonts w:eastAsia="PMingLiU" w:cs="Tahoma"/>
        </w:rPr>
        <w:t>月</w:t>
      </w:r>
      <w:r w:rsidRPr="007F456A">
        <w:rPr>
          <w:rFonts w:eastAsia="PMingLiU" w:cs="Tahoma"/>
        </w:rPr>
        <w:t xml:space="preserve"> 1 </w:t>
      </w:r>
      <w:r w:rsidRPr="007F456A">
        <w:rPr>
          <w:rFonts w:eastAsia="PMingLiU" w:cs="Tahoma"/>
        </w:rPr>
        <w:t>日之前完成</w:t>
      </w:r>
      <w:r w:rsidRPr="007F456A">
        <w:rPr>
          <w:rFonts w:eastAsia="PMingLiU" w:cs="Tahoma"/>
        </w:rPr>
        <w:t xml:space="preserve"> System Center 2012 </w:t>
      </w:r>
      <w:r w:rsidRPr="007F456A">
        <w:rPr>
          <w:rFonts w:eastAsia="PMingLiU" w:cs="Tahoma"/>
        </w:rPr>
        <w:t>軟體保證續約的</w:t>
      </w:r>
      <w:r w:rsidRPr="007F456A">
        <w:rPr>
          <w:rFonts w:eastAsia="PMingLiU" w:cs="Tahoma"/>
        </w:rPr>
        <w:t xml:space="preserve"> </w:t>
      </w:r>
      <w:r w:rsidRPr="007F456A">
        <w:rPr>
          <w:rFonts w:eastAsia="PMingLiU" w:cs="Tahoma"/>
          <w:color w:val="000000"/>
          <w:szCs w:val="18"/>
        </w:rPr>
        <w:t>Academic</w:t>
      </w:r>
      <w:r w:rsidRPr="007F456A">
        <w:rPr>
          <w:rFonts w:eastAsia="PMingLiU" w:cs="Tahoma"/>
          <w:color w:val="000000"/>
          <w:szCs w:val="18"/>
        </w:rPr>
        <w:t>、</w:t>
      </w:r>
      <w:r w:rsidRPr="007F456A">
        <w:rPr>
          <w:rFonts w:eastAsia="PMingLiU" w:cs="Tahoma"/>
          <w:color w:val="000000"/>
          <w:szCs w:val="18"/>
        </w:rPr>
        <w:t xml:space="preserve">Open </w:t>
      </w:r>
      <w:r w:rsidRPr="007F456A">
        <w:rPr>
          <w:rFonts w:eastAsia="PMingLiU" w:cs="Tahoma"/>
          <w:color w:val="000000"/>
          <w:szCs w:val="18"/>
        </w:rPr>
        <w:t>和</w:t>
      </w:r>
      <w:r w:rsidRPr="007F456A">
        <w:rPr>
          <w:rFonts w:eastAsia="PMingLiU" w:cs="Tahoma"/>
          <w:color w:val="000000"/>
          <w:szCs w:val="18"/>
        </w:rPr>
        <w:t xml:space="preserve"> Open Value </w:t>
      </w:r>
      <w:r w:rsidR="001E528F">
        <w:rPr>
          <w:rFonts w:eastAsia="PMingLiU" w:cs="Tahoma"/>
          <w:color w:val="000000"/>
          <w:szCs w:val="18"/>
        </w:rPr>
        <w:br/>
      </w:r>
      <w:r w:rsidRPr="007F456A">
        <w:rPr>
          <w:rFonts w:eastAsia="PMingLiU" w:cs="Tahoma"/>
          <w:color w:val="000000"/>
          <w:szCs w:val="18"/>
        </w:rPr>
        <w:t>客戶</w:t>
      </w:r>
      <w:r w:rsidRPr="007F456A">
        <w:rPr>
          <w:rFonts w:eastAsia="PMingLiU" w:cs="Tahoma"/>
          <w:szCs w:val="18"/>
        </w:rPr>
        <w:t>，將有資格進行使用權範圍續約</w:t>
      </w:r>
      <w:r w:rsidRPr="007F456A">
        <w:rPr>
          <w:rFonts w:eastAsia="PMingLiU" w:cs="Tahoma"/>
          <w:color w:val="000000"/>
          <w:szCs w:val="18"/>
        </w:rPr>
        <w:t>，如此可讓他們具備</w:t>
      </w:r>
      <w:r w:rsidRPr="007F456A">
        <w:rPr>
          <w:rFonts w:eastAsia="PMingLiU" w:cs="Tahoma"/>
          <w:color w:val="000000"/>
          <w:szCs w:val="18"/>
        </w:rPr>
        <w:t xml:space="preserve"> System Center 2012 </w:t>
      </w:r>
      <w:r w:rsidRPr="007F456A">
        <w:rPr>
          <w:rFonts w:eastAsia="PMingLiU" w:cs="Tahoma"/>
          <w:color w:val="000000"/>
          <w:szCs w:val="18"/>
        </w:rPr>
        <w:t>使用權之授與</w:t>
      </w:r>
      <w:r w:rsidRPr="007F456A">
        <w:rPr>
          <w:rFonts w:eastAsia="PMingLiU" w:cs="Tahoma"/>
          <w:color w:val="000000"/>
          <w:szCs w:val="18"/>
        </w:rPr>
        <w:t xml:space="preserve"> (</w:t>
      </w:r>
      <w:r w:rsidRPr="007F456A">
        <w:rPr>
          <w:rFonts w:eastAsia="PMingLiU" w:cs="Tahoma"/>
          <w:color w:val="000000"/>
          <w:szCs w:val="18"/>
        </w:rPr>
        <w:t>以下每項均稱「合格使用權」</w:t>
      </w:r>
      <w:r w:rsidRPr="007F456A">
        <w:rPr>
          <w:rFonts w:eastAsia="PMingLiU" w:cs="Tahoma"/>
          <w:color w:val="000000"/>
          <w:szCs w:val="18"/>
        </w:rPr>
        <w:t xml:space="preserve">) </w:t>
      </w:r>
      <w:r w:rsidRPr="007F456A">
        <w:rPr>
          <w:rFonts w:eastAsia="PMingLiU" w:cs="Tahoma"/>
          <w:color w:val="000000"/>
          <w:szCs w:val="18"/>
        </w:rPr>
        <w:t>資格。</w:t>
      </w:r>
      <w:r w:rsidRPr="007F456A">
        <w:rPr>
          <w:rFonts w:eastAsia="PMingLiU" w:cs="Tahoma"/>
          <w:color w:val="000000"/>
          <w:szCs w:val="18"/>
          <w:lang w:eastAsia="zh-TW"/>
        </w:rPr>
        <w:t>客戶一旦續約合格使用權的範圍，便視為其針對經由授與而提供之對應的</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範圍進行續約。因此，客戶將有資格取得在軟體保證範圍續約有效期間內提供之任何更新版</w:t>
      </w:r>
      <w:r w:rsidRPr="007F456A">
        <w:rPr>
          <w:rFonts w:eastAsia="PMingLiU" w:cs="Tahoma"/>
          <w:color w:val="000000"/>
          <w:szCs w:val="18"/>
          <w:lang w:eastAsia="zh-TW"/>
        </w:rPr>
        <w:t xml:space="preserve"> System Center 2012</w:t>
      </w:r>
      <w:r w:rsidRPr="007F456A">
        <w:rPr>
          <w:rFonts w:eastAsia="PMingLiU" w:cs="Tahoma"/>
          <w:color w:val="000000"/>
          <w:szCs w:val="18"/>
          <w:lang w:eastAsia="zh-TW"/>
        </w:rPr>
        <w:t>，且在依本優惠方案訂購之範圍屆滿時，將有資格根據最新</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續約價格續約</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的範圍。即使針對合格使用權的軟體保證續約，</w:t>
      </w:r>
      <w:r w:rsidRPr="007F456A">
        <w:rPr>
          <w:rFonts w:eastAsia="PMingLiU" w:cs="Tahoma"/>
          <w:color w:val="000000"/>
          <w:szCs w:val="18"/>
          <w:lang w:eastAsia="zh-TW"/>
        </w:rPr>
        <w:t xml:space="preserve">System Center 2012 </w:t>
      </w:r>
      <w:r w:rsidRPr="007F456A">
        <w:rPr>
          <w:rFonts w:eastAsia="PMingLiU" w:cs="Tahoma"/>
          <w:color w:val="000000"/>
          <w:szCs w:val="18"/>
          <w:lang w:eastAsia="zh-TW"/>
        </w:rPr>
        <w:t>使用權之授與的條款及條件仍具完整之效果及效力。因此，客戶不得同時依據合格使用權及對應的</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使用權而使用軟體。在續約時取得之使用權或新使用權的軟體保證必須使用</w:t>
      </w:r>
      <w:r w:rsidRPr="007F456A">
        <w:rPr>
          <w:rFonts w:eastAsia="PMingLiU" w:cs="Tahoma"/>
          <w:color w:val="000000"/>
          <w:szCs w:val="18"/>
          <w:lang w:eastAsia="zh-TW"/>
        </w:rPr>
        <w:t xml:space="preserve"> System Center 2012 </w:t>
      </w:r>
      <w:r w:rsidRPr="007F456A">
        <w:rPr>
          <w:rFonts w:eastAsia="PMingLiU" w:cs="Tahoma"/>
          <w:color w:val="000000"/>
          <w:szCs w:val="18"/>
          <w:lang w:eastAsia="zh-TW"/>
        </w:rPr>
        <w:t>價格訂購。</w:t>
      </w:r>
    </w:p>
    <w:p w14:paraId="59DB9D50" w14:textId="77777777" w:rsidR="009B12B7" w:rsidRPr="007F456A" w:rsidRDefault="009B12B7" w:rsidP="00376D4B">
      <w:pPr>
        <w:ind w:left="720"/>
        <w:rPr>
          <w:rFonts w:eastAsia="PMingLiU" w:cs="Tahoma"/>
          <w:lang w:eastAsia="zh-TW"/>
        </w:rPr>
      </w:pPr>
    </w:p>
    <w:p w14:paraId="59DB9D51" w14:textId="77777777" w:rsidR="00FF4CAB" w:rsidRPr="007F456A" w:rsidRDefault="009B12B7" w:rsidP="00376D4B">
      <w:pPr>
        <w:ind w:left="720"/>
        <w:rPr>
          <w:rFonts w:eastAsia="PMingLiU" w:cs="Tahoma"/>
          <w:lang w:eastAsia="zh-TW"/>
        </w:rPr>
      </w:pPr>
      <w:r w:rsidRPr="007F456A">
        <w:rPr>
          <w:rFonts w:eastAsia="PMingLiU" w:cs="Tahoma"/>
          <w:szCs w:val="18"/>
          <w:lang w:eastAsia="zh-TW"/>
        </w:rPr>
        <w:t>針對依本優惠方案授與之</w:t>
      </w:r>
      <w:r w:rsidRPr="007F456A">
        <w:rPr>
          <w:rFonts w:eastAsia="PMingLiU" w:cs="Tahoma"/>
          <w:szCs w:val="18"/>
          <w:lang w:eastAsia="zh-TW"/>
        </w:rPr>
        <w:t xml:space="preserve"> System Center 2012 </w:t>
      </w:r>
      <w:r w:rsidRPr="007F456A">
        <w:rPr>
          <w:rFonts w:eastAsia="PMingLiU" w:cs="Tahoma"/>
          <w:szCs w:val="18"/>
          <w:lang w:eastAsia="zh-TW"/>
        </w:rPr>
        <w:t>使用權，在</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10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日之前續約軟體保證的任何其他客戶將具備類似資格可根據讓客戶具備授與資格的使用權的軟體保證價格續約範圍。如需詳細資訊，客戶應聯絡其</w:t>
      </w:r>
      <w:r w:rsidRPr="007F456A">
        <w:rPr>
          <w:rFonts w:eastAsia="PMingLiU" w:cs="Tahoma"/>
          <w:szCs w:val="18"/>
          <w:lang w:eastAsia="zh-TW"/>
        </w:rPr>
        <w:t xml:space="preserve"> Microsoft </w:t>
      </w:r>
      <w:r w:rsidRPr="007F456A">
        <w:rPr>
          <w:rFonts w:eastAsia="PMingLiU" w:cs="Tahoma"/>
          <w:szCs w:val="18"/>
          <w:lang w:eastAsia="zh-TW"/>
        </w:rPr>
        <w:t>客戶經理或轉銷商。此優惠方案不適用於</w:t>
      </w:r>
      <w:r w:rsidRPr="007F456A">
        <w:rPr>
          <w:rFonts w:eastAsia="PMingLiU" w:cs="Tahoma"/>
          <w:szCs w:val="18"/>
          <w:lang w:eastAsia="zh-TW"/>
        </w:rPr>
        <w:t xml:space="preserve"> Center Client Management Suite </w:t>
      </w:r>
      <w:r w:rsidRPr="007F456A">
        <w:rPr>
          <w:rFonts w:eastAsia="PMingLiU" w:cs="Tahoma"/>
          <w:szCs w:val="18"/>
          <w:lang w:eastAsia="zh-TW"/>
        </w:rPr>
        <w:t>和</w:t>
      </w:r>
      <w:r w:rsidRPr="007F456A">
        <w:rPr>
          <w:rFonts w:eastAsia="PMingLiU" w:cs="Tahoma"/>
          <w:szCs w:val="18"/>
          <w:lang w:eastAsia="zh-TW"/>
        </w:rPr>
        <w:t xml:space="preserve"> System Center Configuration Manager </w:t>
      </w:r>
      <w:r w:rsidRPr="007F456A">
        <w:rPr>
          <w:rFonts w:eastAsia="PMingLiU" w:cs="Tahoma"/>
          <w:szCs w:val="18"/>
          <w:lang w:eastAsia="zh-TW"/>
        </w:rPr>
        <w:t>用戶端管理使用權的軟體保證續約</w:t>
      </w:r>
      <w:r w:rsidRPr="007F456A">
        <w:rPr>
          <w:rFonts w:eastAsia="PMingLiU" w:cs="Tahoma"/>
          <w:szCs w:val="18"/>
          <w:lang w:eastAsia="zh-TW"/>
        </w:rPr>
        <w:t xml:space="preserve"> </w:t>
      </w:r>
    </w:p>
    <w:p w14:paraId="59DB9D52" w14:textId="77777777" w:rsidR="00FF4CAB" w:rsidRPr="007F456A" w:rsidRDefault="00FF4CAB" w:rsidP="00924690">
      <w:pPr>
        <w:rPr>
          <w:rFonts w:eastAsia="PMingLiU" w:cs="Tahoma"/>
          <w:lang w:eastAsia="zh-TW"/>
        </w:rPr>
      </w:pPr>
    </w:p>
    <w:p w14:paraId="59DB9D53" w14:textId="77777777" w:rsidR="00FF4CAB" w:rsidRPr="007F456A" w:rsidRDefault="00FF4CAB" w:rsidP="00FF4CAB">
      <w:pPr>
        <w:rPr>
          <w:rFonts w:eastAsia="PMingLiU" w:cs="Tahoma"/>
          <w:lang w:eastAsia="zh-TW"/>
        </w:rPr>
      </w:pPr>
    </w:p>
    <w:p w14:paraId="59DB9D54" w14:textId="77777777" w:rsidR="00916E81" w:rsidRPr="007F456A" w:rsidRDefault="00A560B6" w:rsidP="002D35ED">
      <w:pPr>
        <w:pStyle w:val="Heading3"/>
        <w:rPr>
          <w:rFonts w:ascii="Tahoma" w:eastAsia="PMingLiU" w:hAnsi="Tahoma" w:cs="Tahoma"/>
          <w:lang w:eastAsia="zh-TW"/>
        </w:rPr>
      </w:pPr>
      <w:bookmarkStart w:id="1573" w:name="_103_System_Center"/>
      <w:bookmarkStart w:id="1574" w:name="_91_System_Center"/>
      <w:bookmarkStart w:id="1575" w:name="_97_System_Center"/>
      <w:bookmarkStart w:id="1576" w:name="Srv_102SysCtr2012EndpointProt"/>
      <w:bookmarkStart w:id="1577" w:name="_Toc336338359"/>
      <w:bookmarkStart w:id="1578" w:name="_Toc361754614"/>
      <w:bookmarkEnd w:id="1573"/>
      <w:bookmarkEnd w:id="1574"/>
      <w:bookmarkEnd w:id="1575"/>
      <w:r w:rsidRPr="007F456A">
        <w:rPr>
          <w:rFonts w:ascii="Tahoma" w:eastAsia="PMingLiU" w:hAnsi="Tahoma" w:cs="Tahoma"/>
          <w:caps/>
          <w:color w:val="F66400"/>
          <w:sz w:val="22"/>
          <w:szCs w:val="22"/>
          <w:vertAlign w:val="superscript"/>
          <w:lang w:eastAsia="zh-TW"/>
        </w:rPr>
        <w:t>98</w:t>
      </w:r>
      <w:r w:rsidRPr="007F456A">
        <w:rPr>
          <w:rFonts w:ascii="Tahoma" w:eastAsia="PMingLiU" w:hAnsi="Tahoma" w:cs="Tahoma"/>
          <w:color w:val="F66400"/>
          <w:sz w:val="22"/>
          <w:szCs w:val="22"/>
          <w:lang w:eastAsia="zh-TW"/>
        </w:rPr>
        <w:t xml:space="preserve"> System Center 2012 Endpoint Protection</w:t>
      </w:r>
      <w:bookmarkEnd w:id="1576"/>
      <w:bookmarkEnd w:id="1577"/>
      <w:bookmarkEnd w:id="1578"/>
    </w:p>
    <w:p w14:paraId="59DB9D55" w14:textId="77777777" w:rsidR="00916E81" w:rsidRPr="007F456A" w:rsidRDefault="00916E81" w:rsidP="00C21BCF">
      <w:pPr>
        <w:ind w:left="720"/>
        <w:rPr>
          <w:rFonts w:eastAsia="PMingLiU" w:cs="Tahoma"/>
          <w:lang w:eastAsia="zh-TW"/>
        </w:rPr>
      </w:pPr>
    </w:p>
    <w:p w14:paraId="59DB9D56" w14:textId="77777777" w:rsidR="00C21BCF" w:rsidRPr="007F456A" w:rsidRDefault="00A0581B" w:rsidP="00A0581B">
      <w:pPr>
        <w:spacing w:after="60"/>
        <w:ind w:left="720"/>
        <w:rPr>
          <w:rFonts w:eastAsia="PMingLiU" w:cs="Tahoma"/>
          <w:lang w:eastAsia="zh-TW"/>
        </w:rPr>
      </w:pPr>
      <w:r w:rsidRPr="007F456A">
        <w:rPr>
          <w:rFonts w:eastAsia="PMingLiU" w:cs="Tahoma"/>
          <w:b/>
          <w:szCs w:val="18"/>
          <w:lang w:eastAsia="zh-TW"/>
        </w:rPr>
        <w:t>升級</w:t>
      </w:r>
      <w:r w:rsidRPr="007F456A">
        <w:rPr>
          <w:rFonts w:eastAsia="PMingLiU" w:cs="Tahoma"/>
          <w:b/>
          <w:szCs w:val="18"/>
          <w:lang w:eastAsia="zh-TW"/>
        </w:rPr>
        <w:t>/</w:t>
      </w:r>
      <w:r w:rsidRPr="007F456A">
        <w:rPr>
          <w:rFonts w:eastAsia="PMingLiU" w:cs="Tahoma"/>
          <w:b/>
          <w:szCs w:val="18"/>
          <w:lang w:eastAsia="zh-TW"/>
        </w:rPr>
        <w:t>降級</w:t>
      </w:r>
    </w:p>
    <w:p w14:paraId="59DB9D57" w14:textId="77777777" w:rsidR="00C21BCF" w:rsidRPr="001E528F" w:rsidRDefault="00C21BCF" w:rsidP="00C21BCF">
      <w:pPr>
        <w:ind w:left="720"/>
        <w:rPr>
          <w:rFonts w:eastAsia="PMingLiU" w:cs="Tahoma"/>
          <w:spacing w:val="-1"/>
          <w:lang w:eastAsia="zh-TW"/>
        </w:rPr>
      </w:pPr>
      <w:r w:rsidRPr="001E528F">
        <w:rPr>
          <w:rFonts w:eastAsia="PMingLiU" w:cs="Tahoma"/>
          <w:spacing w:val="-1"/>
          <w:szCs w:val="18"/>
          <w:lang w:eastAsia="zh-TW"/>
        </w:rPr>
        <w:t xml:space="preserve">Forefront Endpoint Protection </w:t>
      </w:r>
      <w:r w:rsidRPr="001E528F">
        <w:rPr>
          <w:rFonts w:eastAsia="PMingLiU" w:cs="Tahoma"/>
          <w:spacing w:val="-1"/>
          <w:szCs w:val="18"/>
          <w:lang w:eastAsia="zh-TW"/>
        </w:rPr>
        <w:t>自</w:t>
      </w:r>
      <w:r w:rsidRPr="001E528F">
        <w:rPr>
          <w:rFonts w:eastAsia="PMingLiU" w:cs="Tahoma"/>
          <w:spacing w:val="-1"/>
          <w:szCs w:val="18"/>
          <w:lang w:eastAsia="zh-TW"/>
        </w:rPr>
        <w:t xml:space="preserve"> 2012 </w:t>
      </w:r>
      <w:r w:rsidRPr="001E528F">
        <w:rPr>
          <w:rFonts w:eastAsia="PMingLiU" w:cs="Tahoma"/>
          <w:spacing w:val="-1"/>
          <w:szCs w:val="18"/>
          <w:lang w:eastAsia="zh-TW"/>
        </w:rPr>
        <w:t>年</w:t>
      </w:r>
      <w:r w:rsidRPr="001E528F">
        <w:rPr>
          <w:rFonts w:eastAsia="PMingLiU" w:cs="Tahoma"/>
          <w:spacing w:val="-1"/>
          <w:szCs w:val="18"/>
          <w:lang w:eastAsia="zh-TW"/>
        </w:rPr>
        <w:t xml:space="preserve"> 4 </w:t>
      </w:r>
      <w:r w:rsidRPr="001E528F">
        <w:rPr>
          <w:rFonts w:eastAsia="PMingLiU" w:cs="Tahoma"/>
          <w:spacing w:val="-1"/>
          <w:szCs w:val="18"/>
          <w:lang w:eastAsia="zh-TW"/>
        </w:rPr>
        <w:t>月</w:t>
      </w:r>
      <w:r w:rsidRPr="001E528F">
        <w:rPr>
          <w:rFonts w:eastAsia="PMingLiU" w:cs="Tahoma"/>
          <w:spacing w:val="-1"/>
          <w:szCs w:val="18"/>
          <w:lang w:eastAsia="zh-TW"/>
        </w:rPr>
        <w:t xml:space="preserve"> 1 </w:t>
      </w:r>
      <w:r w:rsidRPr="001E528F">
        <w:rPr>
          <w:rFonts w:eastAsia="PMingLiU" w:cs="Tahoma"/>
          <w:spacing w:val="-1"/>
          <w:szCs w:val="18"/>
          <w:lang w:eastAsia="zh-TW"/>
        </w:rPr>
        <w:t>日起已變成</w:t>
      </w:r>
      <w:r w:rsidRPr="001E528F">
        <w:rPr>
          <w:rFonts w:eastAsia="PMingLiU" w:cs="Tahoma"/>
          <w:spacing w:val="-1"/>
          <w:szCs w:val="18"/>
          <w:lang w:eastAsia="zh-TW"/>
        </w:rPr>
        <w:t xml:space="preserve"> System Center 2012 Endpoint Protection</w:t>
      </w:r>
      <w:r w:rsidRPr="001E528F">
        <w:rPr>
          <w:rFonts w:eastAsia="PMingLiU" w:cs="Tahoma"/>
          <w:spacing w:val="-1"/>
          <w:szCs w:val="18"/>
          <w:lang w:eastAsia="zh-TW"/>
        </w:rPr>
        <w:t>。</w:t>
      </w:r>
      <w:r w:rsidRPr="001E528F">
        <w:rPr>
          <w:rFonts w:eastAsia="PMingLiU" w:cs="Tahoma"/>
          <w:spacing w:val="-1"/>
          <w:szCs w:val="18"/>
          <w:lang w:eastAsia="zh-TW"/>
        </w:rPr>
        <w:t xml:space="preserve">System Center 2012 Endpoint Protection </w:t>
      </w:r>
      <w:r w:rsidRPr="001E528F">
        <w:rPr>
          <w:rFonts w:eastAsia="PMingLiU" w:cs="Tahoma"/>
          <w:spacing w:val="-1"/>
          <w:szCs w:val="18"/>
          <w:lang w:eastAsia="zh-TW"/>
        </w:rPr>
        <w:t>是一項獨立的優惠方案，其使用權利僅能保護用戶端裝置。可保護伺服器裝置的使用權利只能透過取得</w:t>
      </w:r>
      <w:r w:rsidRPr="001E528F">
        <w:rPr>
          <w:rFonts w:eastAsia="PMingLiU" w:cs="Tahoma"/>
          <w:spacing w:val="-1"/>
          <w:szCs w:val="18"/>
          <w:lang w:eastAsia="zh-TW"/>
        </w:rPr>
        <w:t xml:space="preserve"> System Center 2012 Standard </w:t>
      </w:r>
      <w:r w:rsidRPr="001E528F">
        <w:rPr>
          <w:rFonts w:eastAsia="PMingLiU" w:cs="Tahoma"/>
          <w:spacing w:val="-1"/>
          <w:szCs w:val="18"/>
          <w:lang w:eastAsia="zh-TW"/>
        </w:rPr>
        <w:t>或</w:t>
      </w:r>
      <w:r w:rsidRPr="001E528F">
        <w:rPr>
          <w:rFonts w:eastAsia="PMingLiU" w:cs="Tahoma"/>
          <w:spacing w:val="-1"/>
          <w:szCs w:val="18"/>
          <w:lang w:eastAsia="zh-TW"/>
        </w:rPr>
        <w:t xml:space="preserve"> Datacenter </w:t>
      </w:r>
      <w:r w:rsidRPr="001E528F">
        <w:rPr>
          <w:rFonts w:eastAsia="PMingLiU" w:cs="Tahoma"/>
          <w:spacing w:val="-1"/>
          <w:szCs w:val="18"/>
          <w:lang w:eastAsia="zh-TW"/>
        </w:rPr>
        <w:t>伺服器管理使用權始能取得。</w:t>
      </w:r>
    </w:p>
    <w:p w14:paraId="59DB9D58" w14:textId="77777777" w:rsidR="00C21BCF" w:rsidRPr="007F456A" w:rsidRDefault="00C21BCF" w:rsidP="00C21BCF">
      <w:pPr>
        <w:ind w:left="720"/>
        <w:rPr>
          <w:rFonts w:eastAsia="PMingLiU" w:cs="Tahoma"/>
          <w:lang w:eastAsia="zh-TW"/>
        </w:rPr>
      </w:pPr>
    </w:p>
    <w:p w14:paraId="59DB9D59" w14:textId="77777777" w:rsidR="00C21BCF" w:rsidRPr="007F456A" w:rsidRDefault="00C21BCF" w:rsidP="00C21BCF">
      <w:pPr>
        <w:ind w:left="720"/>
        <w:rPr>
          <w:rFonts w:eastAsia="PMingLiU" w:cs="Tahoma"/>
          <w:lang w:eastAsia="zh-TW"/>
        </w:rPr>
      </w:pPr>
      <w:r w:rsidRPr="007F456A">
        <w:rPr>
          <w:rFonts w:eastAsia="PMingLiU" w:cs="Tahoma"/>
          <w:szCs w:val="18"/>
          <w:lang w:eastAsia="zh-TW"/>
        </w:rPr>
        <w:t>具備有效</w:t>
      </w:r>
      <w:r w:rsidRPr="007F456A">
        <w:rPr>
          <w:rFonts w:eastAsia="PMingLiU" w:cs="Tahoma"/>
          <w:szCs w:val="18"/>
          <w:lang w:eastAsia="zh-TW"/>
        </w:rPr>
        <w:t xml:space="preserve"> Forefront Endpoint Protection </w:t>
      </w:r>
      <w:r w:rsidRPr="007F456A">
        <w:rPr>
          <w:rFonts w:eastAsia="PMingLiU" w:cs="Tahoma"/>
          <w:szCs w:val="18"/>
          <w:lang w:eastAsia="zh-TW"/>
        </w:rPr>
        <w:t>訂閱並使用服務來保護用戶端裝置的使用者，可以基於相同的目的升級為</w:t>
      </w:r>
      <w:r w:rsidRPr="007F456A">
        <w:rPr>
          <w:rFonts w:eastAsia="PMingLiU" w:cs="Tahoma"/>
          <w:szCs w:val="18"/>
          <w:lang w:eastAsia="zh-TW"/>
        </w:rPr>
        <w:t xml:space="preserve"> System Center 2012 Endpoint Protection </w:t>
      </w:r>
      <w:r w:rsidRPr="007F456A">
        <w:rPr>
          <w:rFonts w:eastAsia="PMingLiU" w:cs="Tahoma"/>
          <w:szCs w:val="18"/>
          <w:lang w:eastAsia="zh-TW"/>
        </w:rPr>
        <w:t>並使用它。具備</w:t>
      </w:r>
      <w:r w:rsidRPr="007F456A">
        <w:rPr>
          <w:rFonts w:eastAsia="PMingLiU" w:cs="Tahoma"/>
          <w:szCs w:val="18"/>
          <w:lang w:eastAsia="zh-TW"/>
        </w:rPr>
        <w:t xml:space="preserve"> System Center 2012 Endpoint Protection </w:t>
      </w:r>
      <w:r w:rsidRPr="007F456A">
        <w:rPr>
          <w:rFonts w:eastAsia="PMingLiU" w:cs="Tahoma"/>
          <w:szCs w:val="18"/>
          <w:lang w:eastAsia="zh-TW"/>
        </w:rPr>
        <w:t>訂閱之客戶亦得降級為</w:t>
      </w:r>
      <w:r w:rsidRPr="007F456A">
        <w:rPr>
          <w:rFonts w:eastAsia="PMingLiU" w:cs="Tahoma"/>
          <w:szCs w:val="18"/>
          <w:lang w:eastAsia="zh-TW"/>
        </w:rPr>
        <w:t xml:space="preserve"> Forefront Endpoint Protection</w:t>
      </w:r>
      <w:r w:rsidRPr="007F456A">
        <w:rPr>
          <w:rFonts w:eastAsia="PMingLiU" w:cs="Tahoma"/>
          <w:szCs w:val="18"/>
          <w:lang w:eastAsia="zh-TW"/>
        </w:rPr>
        <w:t>。</w:t>
      </w:r>
    </w:p>
    <w:p w14:paraId="59DB9D5A" w14:textId="77777777" w:rsidR="00C21BCF" w:rsidRPr="007F456A" w:rsidRDefault="00C21BCF" w:rsidP="00C21BCF">
      <w:pPr>
        <w:ind w:left="720"/>
        <w:rPr>
          <w:rFonts w:eastAsia="PMingLiU" w:cs="Tahoma"/>
          <w:lang w:eastAsia="zh-TW"/>
        </w:rPr>
      </w:pPr>
    </w:p>
    <w:p w14:paraId="59DB9D5B" w14:textId="77777777" w:rsidR="00C21BCF" w:rsidRPr="007F456A" w:rsidRDefault="00C21BCF" w:rsidP="00C21BCF">
      <w:pPr>
        <w:ind w:left="720"/>
        <w:rPr>
          <w:rFonts w:eastAsia="PMingLiU" w:cs="Tahoma"/>
        </w:rPr>
      </w:pPr>
      <w:r w:rsidRPr="007F456A">
        <w:rPr>
          <w:rFonts w:eastAsia="PMingLiU" w:cs="Tahoma"/>
          <w:szCs w:val="18"/>
          <w:lang w:eastAsia="zh-TW"/>
        </w:rPr>
        <w:t xml:space="preserve">System Center 2012 Configuration Manager </w:t>
      </w:r>
      <w:r w:rsidRPr="007F456A">
        <w:rPr>
          <w:rFonts w:eastAsia="PMingLiU" w:cs="Tahoma"/>
          <w:szCs w:val="18"/>
          <w:lang w:eastAsia="zh-TW"/>
        </w:rPr>
        <w:t>是</w:t>
      </w:r>
      <w:r w:rsidRPr="007F456A">
        <w:rPr>
          <w:rFonts w:eastAsia="PMingLiU" w:cs="Tahoma"/>
          <w:szCs w:val="18"/>
          <w:lang w:eastAsia="zh-TW"/>
        </w:rPr>
        <w:t xml:space="preserve"> System Center 2012 Endpoint Protection </w:t>
      </w:r>
      <w:r w:rsidRPr="007F456A">
        <w:rPr>
          <w:rFonts w:eastAsia="PMingLiU" w:cs="Tahoma"/>
          <w:szCs w:val="18"/>
          <w:lang w:eastAsia="zh-TW"/>
        </w:rPr>
        <w:t>的管理主控台。</w:t>
      </w:r>
      <w:r w:rsidR="001E528F">
        <w:rPr>
          <w:rFonts w:eastAsia="PMingLiU" w:cs="Tahoma"/>
          <w:szCs w:val="18"/>
          <w:lang w:eastAsia="zh-TW"/>
        </w:rPr>
        <w:br/>
      </w:r>
      <w:r w:rsidRPr="007F456A">
        <w:rPr>
          <w:rFonts w:eastAsia="PMingLiU" w:cs="Tahoma"/>
          <w:szCs w:val="18"/>
        </w:rPr>
        <w:t>客戶必須取得</w:t>
      </w:r>
      <w:r w:rsidRPr="007F456A">
        <w:rPr>
          <w:rFonts w:eastAsia="PMingLiU" w:cs="Tahoma"/>
          <w:szCs w:val="18"/>
        </w:rPr>
        <w:t xml:space="preserve"> System Center 2012 Configuration Manager </w:t>
      </w:r>
      <w:r w:rsidRPr="007F456A">
        <w:rPr>
          <w:rFonts w:eastAsia="PMingLiU" w:cs="Tahoma"/>
          <w:szCs w:val="18"/>
        </w:rPr>
        <w:t>的授權才能提供</w:t>
      </w:r>
      <w:r w:rsidRPr="007F456A">
        <w:rPr>
          <w:rFonts w:eastAsia="PMingLiU" w:cs="Tahoma"/>
          <w:szCs w:val="18"/>
        </w:rPr>
        <w:t xml:space="preserve"> System Center 2012 Endpoint Protection </w:t>
      </w:r>
      <w:r w:rsidRPr="007F456A">
        <w:rPr>
          <w:rFonts w:eastAsia="PMingLiU" w:cs="Tahoma"/>
          <w:szCs w:val="18"/>
        </w:rPr>
        <w:t>的管理。或者，</w:t>
      </w:r>
      <w:r w:rsidRPr="007F456A">
        <w:rPr>
          <w:rFonts w:eastAsia="PMingLiU" w:cs="Tahoma"/>
          <w:szCs w:val="18"/>
        </w:rPr>
        <w:t xml:space="preserve">System Center 2012 Endpoint Protection </w:t>
      </w:r>
      <w:r w:rsidRPr="007F456A">
        <w:rPr>
          <w:rFonts w:eastAsia="PMingLiU" w:cs="Tahoma"/>
          <w:szCs w:val="18"/>
        </w:rPr>
        <w:t>可以在不受管理的情況下使用，</w:t>
      </w:r>
      <w:r w:rsidR="001E528F">
        <w:rPr>
          <w:rFonts w:eastAsia="PMingLiU" w:cs="Tahoma"/>
          <w:szCs w:val="18"/>
        </w:rPr>
        <w:br/>
      </w:r>
      <w:r w:rsidRPr="007F456A">
        <w:rPr>
          <w:rFonts w:eastAsia="PMingLiU" w:cs="Tahoma"/>
          <w:szCs w:val="18"/>
        </w:rPr>
        <w:t>不需要授權</w:t>
      </w:r>
      <w:r w:rsidRPr="007F456A">
        <w:rPr>
          <w:rFonts w:eastAsia="PMingLiU" w:cs="Tahoma"/>
          <w:szCs w:val="18"/>
        </w:rPr>
        <w:t xml:space="preserve"> System Center 2012 Configuration Manager</w:t>
      </w:r>
      <w:r w:rsidRPr="007F456A">
        <w:rPr>
          <w:rFonts w:eastAsia="PMingLiU" w:cs="Tahoma"/>
          <w:szCs w:val="18"/>
        </w:rPr>
        <w:t>。</w:t>
      </w:r>
    </w:p>
    <w:p w14:paraId="59DB9D5C" w14:textId="77777777" w:rsidR="00C21BCF" w:rsidRPr="007F456A" w:rsidRDefault="00C21BCF" w:rsidP="00C21BCF">
      <w:pPr>
        <w:ind w:left="720"/>
        <w:rPr>
          <w:rFonts w:eastAsia="PMingLiU" w:cs="Tahoma"/>
        </w:rPr>
      </w:pPr>
    </w:p>
    <w:p w14:paraId="59DB9D5D" w14:textId="77777777" w:rsidR="00C21BCF" w:rsidRPr="007F456A" w:rsidRDefault="00A0581B" w:rsidP="00A0581B">
      <w:pPr>
        <w:spacing w:after="60"/>
        <w:ind w:left="720"/>
        <w:rPr>
          <w:rFonts w:eastAsia="PMingLiU" w:cs="Tahoma"/>
        </w:rPr>
      </w:pPr>
      <w:r w:rsidRPr="007F456A">
        <w:rPr>
          <w:rFonts w:eastAsia="PMingLiU" w:cs="Tahoma"/>
          <w:b/>
          <w:szCs w:val="18"/>
        </w:rPr>
        <w:t>家庭使用</w:t>
      </w:r>
    </w:p>
    <w:p w14:paraId="59DB9D5E" w14:textId="77777777" w:rsidR="00FF4CAB" w:rsidRPr="007F456A" w:rsidRDefault="00C21BCF" w:rsidP="00A0581B">
      <w:pPr>
        <w:ind w:left="720"/>
        <w:rPr>
          <w:rFonts w:eastAsia="PMingLiU" w:cs="Tahoma"/>
        </w:rPr>
      </w:pPr>
      <w:r w:rsidRPr="007F456A">
        <w:rPr>
          <w:rFonts w:eastAsia="PMingLiU" w:cs="Tahoma"/>
          <w:szCs w:val="18"/>
        </w:rPr>
        <w:t>具備</w:t>
      </w:r>
      <w:r w:rsidRPr="007F456A">
        <w:rPr>
          <w:rFonts w:eastAsia="PMingLiU" w:cs="Tahoma"/>
          <w:szCs w:val="18"/>
        </w:rPr>
        <w:t xml:space="preserve"> System Center 2012 Endpoint Protection </w:t>
      </w:r>
      <w:r w:rsidRPr="007F456A">
        <w:rPr>
          <w:rFonts w:eastAsia="PMingLiU" w:cs="Tahoma"/>
          <w:szCs w:val="18"/>
        </w:rPr>
        <w:t>之最新使用者訂閱使用權的客戶有資格參加家庭使用方案</w:t>
      </w:r>
    </w:p>
    <w:p w14:paraId="59DB9D5F" w14:textId="77777777" w:rsidR="00A0581B" w:rsidRPr="007F456A" w:rsidRDefault="00A0581B" w:rsidP="00A0581B">
      <w:pPr>
        <w:rPr>
          <w:rFonts w:eastAsia="PMingLiU" w:cs="Tahoma"/>
        </w:rPr>
      </w:pPr>
    </w:p>
    <w:p w14:paraId="59DB9D60" w14:textId="77777777" w:rsidR="00A0581B" w:rsidRDefault="00A0581B" w:rsidP="00A0581B">
      <w:pPr>
        <w:rPr>
          <w:rFonts w:eastAsia="PMingLiU" w:cs="Tahoma"/>
        </w:rPr>
      </w:pPr>
    </w:p>
    <w:p w14:paraId="59DB9D61" w14:textId="77777777" w:rsidR="00AC43DC" w:rsidRDefault="00AC43DC" w:rsidP="00A0581B">
      <w:pPr>
        <w:rPr>
          <w:rFonts w:eastAsia="PMingLiU" w:cs="Tahoma"/>
        </w:rPr>
      </w:pPr>
    </w:p>
    <w:p w14:paraId="59DB9D62" w14:textId="77777777" w:rsidR="00AC43DC" w:rsidRDefault="00AC43DC" w:rsidP="00A0581B">
      <w:pPr>
        <w:rPr>
          <w:rFonts w:eastAsia="PMingLiU" w:cs="Tahoma"/>
        </w:rPr>
      </w:pPr>
    </w:p>
    <w:p w14:paraId="59DB9D63" w14:textId="77777777" w:rsidR="00AC43DC" w:rsidRDefault="00AC43DC" w:rsidP="00A0581B">
      <w:pPr>
        <w:rPr>
          <w:rFonts w:eastAsia="PMingLiU" w:cs="Tahoma"/>
        </w:rPr>
      </w:pPr>
    </w:p>
    <w:p w14:paraId="59DB9D64" w14:textId="77777777" w:rsidR="00AC43DC" w:rsidRPr="007F456A" w:rsidRDefault="00AC43DC" w:rsidP="00A0581B">
      <w:pPr>
        <w:rPr>
          <w:rFonts w:eastAsia="PMingLiU" w:cs="Tahoma"/>
        </w:rPr>
      </w:pPr>
    </w:p>
    <w:p w14:paraId="59DB9D65" w14:textId="77777777" w:rsidR="00023FE7" w:rsidRPr="007F456A" w:rsidRDefault="00A560B6">
      <w:pPr>
        <w:pStyle w:val="Heading3"/>
        <w:rPr>
          <w:rFonts w:ascii="Tahoma" w:eastAsia="PMingLiU" w:hAnsi="Tahoma" w:cs="Tahoma"/>
        </w:rPr>
      </w:pPr>
      <w:bookmarkStart w:id="1579" w:name="_91_TechNet_Plus"/>
      <w:bookmarkStart w:id="1580" w:name="_98_TechNet_Plus"/>
      <w:bookmarkStart w:id="1581" w:name="_99_TechNet_Plus"/>
      <w:bookmarkStart w:id="1582" w:name="Srv_103TechNetPlusSingleUser"/>
      <w:bookmarkStart w:id="1583" w:name="_Toc336338360"/>
      <w:bookmarkStart w:id="1584" w:name="_Toc361754615"/>
      <w:bookmarkEnd w:id="1579"/>
      <w:bookmarkEnd w:id="1580"/>
      <w:bookmarkEnd w:id="1581"/>
      <w:r w:rsidRPr="007F456A">
        <w:rPr>
          <w:rFonts w:ascii="Tahoma" w:eastAsia="PMingLiU" w:hAnsi="Tahoma" w:cs="Tahoma"/>
          <w:caps/>
          <w:color w:val="F66400"/>
          <w:sz w:val="22"/>
          <w:vertAlign w:val="superscript"/>
        </w:rPr>
        <w:lastRenderedPageBreak/>
        <w:t>99</w:t>
      </w:r>
      <w:r w:rsidRPr="007F456A">
        <w:rPr>
          <w:rFonts w:ascii="Tahoma" w:eastAsia="PMingLiU" w:hAnsi="Tahoma" w:cs="Tahoma"/>
          <w:color w:val="F66400"/>
          <w:sz w:val="22"/>
        </w:rPr>
        <w:t xml:space="preserve"> TechNet Plus </w:t>
      </w:r>
      <w:r w:rsidRPr="007F456A">
        <w:rPr>
          <w:rFonts w:ascii="Tahoma" w:eastAsia="PMingLiU" w:hAnsi="Tahoma" w:cs="Tahoma"/>
          <w:color w:val="F66400"/>
          <w:sz w:val="22"/>
        </w:rPr>
        <w:t>單一使用者</w:t>
      </w:r>
      <w:bookmarkEnd w:id="1563"/>
      <w:bookmarkEnd w:id="1582"/>
      <w:bookmarkEnd w:id="1583"/>
      <w:bookmarkEnd w:id="1584"/>
    </w:p>
    <w:p w14:paraId="59DB9D66" w14:textId="77777777" w:rsidR="00023FE7" w:rsidRPr="007F456A" w:rsidRDefault="00023FE7" w:rsidP="001704C2">
      <w:pPr>
        <w:tabs>
          <w:tab w:val="left" w:pos="2690"/>
        </w:tabs>
        <w:rPr>
          <w:rFonts w:eastAsia="PMingLiU" w:cs="Tahoma"/>
        </w:rPr>
      </w:pPr>
    </w:p>
    <w:p w14:paraId="59DB9D67" w14:textId="77777777" w:rsidR="00023FE7" w:rsidRPr="007F456A" w:rsidRDefault="00023FE7" w:rsidP="001704C2">
      <w:pPr>
        <w:pStyle w:val="FootnoteBulletLevel1"/>
        <w:tabs>
          <w:tab w:val="clear" w:pos="900"/>
        </w:tabs>
        <w:spacing w:before="0" w:after="60"/>
        <w:ind w:left="720" w:firstLine="0"/>
        <w:rPr>
          <w:rFonts w:ascii="Tahoma" w:eastAsia="PMingLiU" w:hAnsi="Tahoma" w:cs="Tahoma"/>
        </w:rPr>
      </w:pPr>
      <w:r w:rsidRPr="007F456A">
        <w:rPr>
          <w:rFonts w:ascii="Tahoma" w:eastAsia="PMingLiU" w:hAnsi="Tahoma" w:cs="Tahoma"/>
          <w:b/>
          <w:sz w:val="18"/>
        </w:rPr>
        <w:t>參加軟體保證之</w:t>
      </w:r>
      <w:r w:rsidRPr="007F456A">
        <w:rPr>
          <w:rFonts w:ascii="Tahoma" w:eastAsia="PMingLiU" w:hAnsi="Tahoma" w:cs="Tahoma"/>
          <w:b/>
          <w:sz w:val="18"/>
        </w:rPr>
        <w:t xml:space="preserve"> TechNet Plus Single Server </w:t>
      </w:r>
      <w:r w:rsidRPr="007F456A">
        <w:rPr>
          <w:rFonts w:ascii="Tahoma" w:eastAsia="PMingLiU" w:hAnsi="Tahoma" w:cs="Tahoma"/>
          <w:b/>
          <w:sz w:val="18"/>
        </w:rPr>
        <w:t>客戶的移轉路徑</w:t>
      </w:r>
    </w:p>
    <w:p w14:paraId="59DB9D68" w14:textId="77777777" w:rsidR="00023FE7" w:rsidRPr="007F456A" w:rsidRDefault="00023FE7" w:rsidP="001704C2">
      <w:pPr>
        <w:pStyle w:val="FootnoteBulletLevel1"/>
        <w:tabs>
          <w:tab w:val="clear" w:pos="900"/>
        </w:tabs>
        <w:spacing w:before="0" w:after="0"/>
        <w:ind w:left="720" w:firstLine="0"/>
        <w:rPr>
          <w:rFonts w:ascii="Tahoma" w:eastAsia="PMingLiU" w:hAnsi="Tahoma" w:cs="Tahoma"/>
        </w:rPr>
      </w:pPr>
      <w:r w:rsidRPr="007F456A">
        <w:rPr>
          <w:rFonts w:ascii="Tahoma" w:eastAsia="PMingLiU" w:hAnsi="Tahoma" w:cs="Tahoma"/>
          <w:sz w:val="18"/>
        </w:rPr>
        <w:t>針對</w:t>
      </w:r>
      <w:r w:rsidRPr="007F456A">
        <w:rPr>
          <w:rFonts w:ascii="Tahoma" w:eastAsia="PMingLiU" w:hAnsi="Tahoma" w:cs="Tahoma"/>
          <w:sz w:val="18"/>
        </w:rPr>
        <w:t xml:space="preserve"> TechNet Plus Single Server </w:t>
      </w:r>
      <w:r w:rsidRPr="007F456A">
        <w:rPr>
          <w:rFonts w:ascii="Tahoma" w:eastAsia="PMingLiU" w:hAnsi="Tahoma" w:cs="Tahoma"/>
          <w:sz w:val="18"/>
        </w:rPr>
        <w:t>之軟體保證範圍即將屆滿而想要續約範圍的客戶，可以取得</w:t>
      </w:r>
      <w:r w:rsidRPr="007F456A">
        <w:rPr>
          <w:rFonts w:ascii="Tahoma" w:eastAsia="PMingLiU" w:hAnsi="Tahoma" w:cs="Tahoma"/>
          <w:sz w:val="18"/>
        </w:rPr>
        <w:t xml:space="preserve"> TechNet Plus </w:t>
      </w:r>
      <w:r w:rsidR="001E528F">
        <w:rPr>
          <w:rFonts w:ascii="Tahoma" w:eastAsia="PMingLiU" w:hAnsi="Tahoma" w:cs="Tahoma"/>
          <w:sz w:val="18"/>
        </w:rPr>
        <w:br/>
      </w:r>
      <w:r w:rsidRPr="007F456A">
        <w:rPr>
          <w:rFonts w:ascii="Tahoma" w:eastAsia="PMingLiU" w:hAnsi="Tahoma" w:cs="Tahoma"/>
          <w:sz w:val="18"/>
        </w:rPr>
        <w:t>單一使用者或</w:t>
      </w:r>
      <w:r w:rsidRPr="007F456A">
        <w:rPr>
          <w:rFonts w:ascii="Tahoma" w:eastAsia="PMingLiU" w:hAnsi="Tahoma" w:cs="Tahoma"/>
          <w:sz w:val="18"/>
        </w:rPr>
        <w:t xml:space="preserve"> TechNet Plus Direct </w:t>
      </w:r>
      <w:r w:rsidRPr="007F456A">
        <w:rPr>
          <w:rFonts w:ascii="Tahoma" w:eastAsia="PMingLiU" w:hAnsi="Tahoma" w:cs="Tahoma"/>
          <w:sz w:val="18"/>
        </w:rPr>
        <w:t>的軟體保證。</w:t>
      </w:r>
    </w:p>
    <w:p w14:paraId="59DB9D69" w14:textId="77777777" w:rsidR="006B1BAF" w:rsidRPr="007F456A" w:rsidRDefault="006B1BAF" w:rsidP="001704C2">
      <w:pPr>
        <w:rPr>
          <w:rFonts w:eastAsia="PMingLiU" w:cs="Tahoma"/>
        </w:rPr>
      </w:pPr>
    </w:p>
    <w:p w14:paraId="59DB9D6A" w14:textId="77777777" w:rsidR="001704C2" w:rsidRPr="007F456A" w:rsidRDefault="001704C2" w:rsidP="001704C2">
      <w:pPr>
        <w:rPr>
          <w:rFonts w:eastAsia="PMingLiU" w:cs="Tahoma"/>
        </w:rPr>
      </w:pPr>
    </w:p>
    <w:p w14:paraId="59DB9D6B" w14:textId="77777777" w:rsidR="00FF4CAB" w:rsidRPr="00612AEA" w:rsidRDefault="00A560B6" w:rsidP="00FF4CAB">
      <w:pPr>
        <w:pStyle w:val="Heading3"/>
        <w:rPr>
          <w:rFonts w:ascii="Tahoma" w:eastAsia="PMingLiU" w:hAnsi="Tahoma" w:cs="Tahoma"/>
          <w:lang w:val="fr-FR"/>
        </w:rPr>
      </w:pPr>
      <w:bookmarkStart w:id="1585" w:name="_92_Visual_Studio"/>
      <w:bookmarkStart w:id="1586" w:name="_90_VDI_Standard"/>
      <w:bookmarkStart w:id="1587" w:name="_99_VDI_Standard"/>
      <w:bookmarkStart w:id="1588" w:name="_100_VDI_Standard"/>
      <w:bookmarkStart w:id="1589" w:name="_Toc336338361"/>
      <w:bookmarkStart w:id="1590" w:name="_Toc361754616"/>
      <w:bookmarkStart w:id="1591" w:name="Srv_105VDIStandardandPremiumSuites"/>
      <w:bookmarkStart w:id="1592" w:name="Srv_94VSLoadTestVirtualUserPack10"/>
      <w:bookmarkEnd w:id="1585"/>
      <w:bookmarkEnd w:id="1586"/>
      <w:bookmarkEnd w:id="1587"/>
      <w:bookmarkEnd w:id="1588"/>
      <w:r w:rsidRPr="00612AEA">
        <w:rPr>
          <w:rFonts w:ascii="Tahoma" w:eastAsia="PMingLiU" w:hAnsi="Tahoma" w:cs="Tahoma"/>
          <w:caps/>
          <w:color w:val="FF7415"/>
          <w:sz w:val="22"/>
          <w:szCs w:val="22"/>
          <w:vertAlign w:val="superscript"/>
          <w:lang w:val="fr-FR"/>
        </w:rPr>
        <w:t>100</w:t>
      </w:r>
      <w:r w:rsidRPr="00612AEA">
        <w:rPr>
          <w:rFonts w:ascii="Tahoma" w:eastAsia="PMingLiU" w:hAnsi="Tahoma" w:cs="Tahoma"/>
          <w:caps/>
          <w:color w:val="FF7415"/>
          <w:sz w:val="22"/>
          <w:szCs w:val="22"/>
          <w:lang w:val="fr-FR"/>
        </w:rPr>
        <w:t xml:space="preserve"> </w:t>
      </w:r>
      <w:r w:rsidRPr="00612AEA">
        <w:rPr>
          <w:rFonts w:ascii="Tahoma" w:eastAsia="PMingLiU" w:hAnsi="Tahoma" w:cs="Tahoma"/>
          <w:color w:val="FF7415"/>
          <w:sz w:val="22"/>
          <w:szCs w:val="22"/>
          <w:lang w:val="fr-FR"/>
        </w:rPr>
        <w:t xml:space="preserve">VDI Standard Suite </w:t>
      </w:r>
      <w:r w:rsidRPr="007F456A">
        <w:rPr>
          <w:rFonts w:ascii="Tahoma" w:eastAsia="PMingLiU" w:hAnsi="Tahoma" w:cs="Tahoma"/>
          <w:color w:val="FF7415"/>
          <w:sz w:val="22"/>
          <w:szCs w:val="22"/>
        </w:rPr>
        <w:t>及</w:t>
      </w:r>
      <w:r w:rsidRPr="00612AEA">
        <w:rPr>
          <w:rFonts w:ascii="Tahoma" w:eastAsia="PMingLiU" w:hAnsi="Tahoma" w:cs="Tahoma"/>
          <w:color w:val="FF7415"/>
          <w:sz w:val="22"/>
          <w:szCs w:val="22"/>
          <w:lang w:val="fr-FR"/>
        </w:rPr>
        <w:t xml:space="preserve"> Premium Suite</w:t>
      </w:r>
      <w:bookmarkEnd w:id="1589"/>
      <w:bookmarkEnd w:id="1590"/>
    </w:p>
    <w:bookmarkEnd w:id="1591"/>
    <w:p w14:paraId="59DB9D6C" w14:textId="77777777" w:rsidR="00FF4CAB" w:rsidRPr="00612AEA" w:rsidRDefault="00FF4CAB" w:rsidP="00B76943">
      <w:pPr>
        <w:rPr>
          <w:rFonts w:eastAsia="PMingLiU" w:cs="Tahoma"/>
          <w:lang w:val="fr-FR"/>
        </w:rPr>
      </w:pPr>
    </w:p>
    <w:p w14:paraId="59DB9D6D" w14:textId="77777777" w:rsidR="00FF4CAB" w:rsidRPr="007F456A" w:rsidRDefault="00FF4CAB" w:rsidP="00B76943">
      <w:pPr>
        <w:pStyle w:val="EndnoteText"/>
        <w:ind w:left="720"/>
        <w:rPr>
          <w:rFonts w:ascii="Tahoma" w:eastAsia="PMingLiU" w:hAnsi="Tahoma" w:cs="Tahoma"/>
          <w:lang w:eastAsia="zh-TW"/>
        </w:rPr>
      </w:pPr>
      <w:r w:rsidRPr="007F456A">
        <w:rPr>
          <w:rFonts w:ascii="Tahoma" w:eastAsia="PMingLiU" w:hAnsi="Tahoma" w:cs="Tahoma"/>
          <w:color w:val="000000"/>
          <w:sz w:val="18"/>
          <w:lang w:eastAsia="zh-TW"/>
        </w:rPr>
        <w:t>這些產品處於生命週期終止日</w:t>
      </w:r>
      <w:r w:rsidRPr="007F456A">
        <w:rPr>
          <w:rFonts w:ascii="Tahoma" w:eastAsia="PMingLiU" w:hAnsi="Tahoma" w:cs="Tahoma"/>
          <w:color w:val="000000"/>
          <w:sz w:val="18"/>
          <w:lang w:eastAsia="zh-TW"/>
        </w:rPr>
        <w:t xml:space="preserve"> (EOL) </w:t>
      </w:r>
      <w:r w:rsidRPr="007F456A">
        <w:rPr>
          <w:rFonts w:ascii="Tahoma" w:eastAsia="PMingLiU" w:hAnsi="Tahoma" w:cs="Tahoma"/>
          <w:color w:val="000000"/>
          <w:sz w:val="18"/>
          <w:lang w:eastAsia="zh-TW"/>
        </w:rPr>
        <w:t>狀態且無法再提供。如需使用權之詳細資訊，</w:t>
      </w:r>
      <w:r w:rsidRPr="007F456A">
        <w:rPr>
          <w:rFonts w:ascii="Tahoma" w:eastAsia="PMingLiU" w:hAnsi="Tahoma" w:cs="Tahoma"/>
          <w:color w:val="000000"/>
          <w:sz w:val="18"/>
          <w:lang w:eastAsia="zh-TW"/>
        </w:rPr>
        <w:t xml:space="preserve">Enterprise </w:t>
      </w:r>
      <w:r w:rsidRPr="007F456A">
        <w:rPr>
          <w:rFonts w:ascii="Tahoma" w:eastAsia="PMingLiU" w:hAnsi="Tahoma" w:cs="Tahoma"/>
          <w:color w:val="000000"/>
          <w:sz w:val="18"/>
          <w:lang w:eastAsia="zh-TW"/>
        </w:rPr>
        <w:t>合約客戶可以參閱較舊版的產品使用權。</w:t>
      </w:r>
    </w:p>
    <w:p w14:paraId="59DB9D6E" w14:textId="77777777" w:rsidR="00B54C21" w:rsidRPr="001E528F" w:rsidRDefault="00B54C21" w:rsidP="00B76943">
      <w:pPr>
        <w:pStyle w:val="EndnoteText"/>
        <w:ind w:left="0"/>
        <w:rPr>
          <w:rFonts w:ascii="Tahoma" w:eastAsia="PMingLiU" w:hAnsi="Tahoma" w:cs="Tahoma"/>
          <w:sz w:val="18"/>
          <w:szCs w:val="18"/>
          <w:lang w:eastAsia="zh-TW"/>
        </w:rPr>
      </w:pPr>
      <w:bookmarkStart w:id="1593" w:name="_91_Vexcel_Server,"/>
      <w:bookmarkEnd w:id="1593"/>
    </w:p>
    <w:p w14:paraId="59DB9D6F" w14:textId="77777777" w:rsidR="00EA31A6" w:rsidRPr="001E528F" w:rsidRDefault="00EA31A6" w:rsidP="00B76943">
      <w:pPr>
        <w:pStyle w:val="EndnoteText"/>
        <w:ind w:left="0"/>
        <w:rPr>
          <w:rFonts w:ascii="Tahoma" w:eastAsia="PMingLiU" w:hAnsi="Tahoma" w:cs="Tahoma"/>
          <w:sz w:val="18"/>
          <w:szCs w:val="18"/>
          <w:lang w:eastAsia="zh-TW"/>
        </w:rPr>
      </w:pPr>
    </w:p>
    <w:p w14:paraId="59DB9D70" w14:textId="77777777" w:rsidR="00E8145C" w:rsidRPr="007F456A" w:rsidRDefault="00A560B6" w:rsidP="00E8145C">
      <w:pPr>
        <w:pStyle w:val="Heading2"/>
        <w:ind w:left="0"/>
        <w:rPr>
          <w:rFonts w:ascii="Tahoma" w:eastAsia="PMingLiU" w:hAnsi="Tahoma" w:cs="Tahoma"/>
          <w:lang w:eastAsia="zh-TW"/>
        </w:rPr>
      </w:pPr>
      <w:bookmarkStart w:id="1594" w:name="_105_Windows_Azure"/>
      <w:bookmarkStart w:id="1595" w:name="_100_Windows_Azure"/>
      <w:bookmarkStart w:id="1596" w:name="_101_Windows_Azure"/>
      <w:bookmarkStart w:id="1597" w:name="_Toc336338362"/>
      <w:bookmarkStart w:id="1598" w:name="_Toc361754617"/>
      <w:bookmarkEnd w:id="1594"/>
      <w:bookmarkEnd w:id="1595"/>
      <w:bookmarkEnd w:id="1596"/>
      <w:r w:rsidRPr="007F456A">
        <w:rPr>
          <w:rFonts w:ascii="Tahoma" w:eastAsia="PMingLiU" w:hAnsi="Tahoma" w:cs="Tahoma"/>
          <w:caps/>
          <w:color w:val="EE6000"/>
          <w:sz w:val="22"/>
          <w:szCs w:val="18"/>
          <w:vertAlign w:val="superscript"/>
          <w:lang w:eastAsia="zh-TW"/>
        </w:rPr>
        <w:t>101</w:t>
      </w:r>
      <w:r w:rsidRPr="00B46555">
        <w:rPr>
          <w:rFonts w:ascii="Tahoma" w:eastAsia="PMingLiU" w:hAnsi="Tahoma" w:cs="Tahoma"/>
          <w:caps/>
          <w:color w:val="EE6000"/>
          <w:sz w:val="22"/>
          <w:szCs w:val="18"/>
          <w:lang w:eastAsia="zh-TW"/>
        </w:rPr>
        <w:t xml:space="preserve"> </w:t>
      </w:r>
      <w:r w:rsidRPr="007F456A">
        <w:rPr>
          <w:rFonts w:ascii="Tahoma" w:eastAsia="PMingLiU" w:hAnsi="Tahoma" w:cs="Tahoma"/>
          <w:color w:val="F8701C"/>
          <w:sz w:val="22"/>
          <w:szCs w:val="22"/>
          <w:lang w:eastAsia="zh-TW"/>
        </w:rPr>
        <w:t xml:space="preserve">Windows Azure </w:t>
      </w:r>
      <w:r w:rsidRPr="007F456A">
        <w:rPr>
          <w:rFonts w:ascii="Tahoma" w:eastAsia="PMingLiU" w:hAnsi="Tahoma" w:cs="Tahoma"/>
          <w:color w:val="F8701C"/>
          <w:sz w:val="22"/>
          <w:szCs w:val="22"/>
          <w:lang w:eastAsia="zh-TW"/>
        </w:rPr>
        <w:t>服務</w:t>
      </w:r>
      <w:bookmarkEnd w:id="1597"/>
      <w:bookmarkEnd w:id="1598"/>
    </w:p>
    <w:p w14:paraId="59DB9D71" w14:textId="77777777" w:rsidR="00E8145C" w:rsidRPr="007F456A" w:rsidRDefault="00E8145C" w:rsidP="00B76943">
      <w:pPr>
        <w:widowControl w:val="0"/>
        <w:jc w:val="both"/>
        <w:rPr>
          <w:rFonts w:eastAsia="PMingLiU" w:cs="Tahoma"/>
          <w:lang w:eastAsia="zh-TW"/>
        </w:rPr>
      </w:pPr>
    </w:p>
    <w:p w14:paraId="59DB9D72" w14:textId="77777777" w:rsidR="00B76943" w:rsidRPr="007F456A" w:rsidRDefault="00E8145C" w:rsidP="00B76943">
      <w:pPr>
        <w:widowControl w:val="0"/>
        <w:spacing w:after="60"/>
        <w:ind w:left="720"/>
        <w:jc w:val="both"/>
        <w:rPr>
          <w:rFonts w:eastAsia="PMingLiU" w:cs="Tahoma"/>
          <w:lang w:eastAsia="zh-TW"/>
        </w:rPr>
      </w:pPr>
      <w:r w:rsidRPr="007F456A">
        <w:rPr>
          <w:rFonts w:eastAsia="PMingLiU" w:cs="Tahoma"/>
          <w:b/>
          <w:color w:val="000000"/>
          <w:lang w:eastAsia="zh-TW"/>
        </w:rPr>
        <w:t xml:space="preserve">Windows Azure </w:t>
      </w:r>
      <w:r w:rsidRPr="007F456A">
        <w:rPr>
          <w:rFonts w:eastAsia="PMingLiU" w:cs="Tahoma"/>
          <w:b/>
          <w:color w:val="000000"/>
          <w:lang w:eastAsia="zh-TW"/>
        </w:rPr>
        <w:t>計算資源承諾</w:t>
      </w:r>
    </w:p>
    <w:p w14:paraId="59DB9D73" w14:textId="77777777" w:rsidR="00E8145C" w:rsidRPr="007F456A" w:rsidRDefault="00E8145C" w:rsidP="00B76943">
      <w:pPr>
        <w:widowControl w:val="0"/>
        <w:ind w:left="720"/>
        <w:jc w:val="both"/>
        <w:rPr>
          <w:rFonts w:eastAsia="PMingLiU" w:cs="Tahoma"/>
          <w:lang w:eastAsia="zh-TW"/>
        </w:rPr>
      </w:pPr>
      <w:r w:rsidRPr="007F456A">
        <w:rPr>
          <w:rFonts w:eastAsia="PMingLiU" w:cs="Tahoma"/>
          <w:lang w:eastAsia="zh-TW"/>
        </w:rPr>
        <w:t>針對</w:t>
      </w:r>
      <w:r w:rsidRPr="007F456A">
        <w:rPr>
          <w:rFonts w:eastAsia="PMingLiU" w:cs="Tahoma"/>
          <w:lang w:eastAsia="zh-TW"/>
        </w:rPr>
        <w:t xml:space="preserve"> Windows Azure </w:t>
      </w:r>
      <w:r w:rsidRPr="007F456A">
        <w:rPr>
          <w:rFonts w:eastAsia="PMingLiU" w:cs="Tahoma"/>
          <w:lang w:eastAsia="zh-TW"/>
        </w:rPr>
        <w:t>計算，</w:t>
      </w:r>
      <w:r w:rsidRPr="007F456A">
        <w:rPr>
          <w:rFonts w:eastAsia="PMingLiU" w:cs="Tahoma"/>
          <w:lang w:eastAsia="zh-TW"/>
        </w:rPr>
        <w:t xml:space="preserve">Microsoft </w:t>
      </w:r>
      <w:r w:rsidRPr="007F456A">
        <w:rPr>
          <w:rFonts w:eastAsia="PMingLiU" w:cs="Tahoma"/>
          <w:lang w:eastAsia="zh-TW"/>
        </w:rPr>
        <w:t>同意為客戶提供計算資源承諾。計算資源承諾將大於</w:t>
      </w:r>
      <w:r w:rsidRPr="007F456A">
        <w:rPr>
          <w:rFonts w:eastAsia="PMingLiU" w:cs="Tahoma"/>
          <w:lang w:eastAsia="zh-TW"/>
        </w:rPr>
        <w:t xml:space="preserve"> (1) </w:t>
      </w:r>
      <w:r w:rsidRPr="007F456A">
        <w:rPr>
          <w:rFonts w:eastAsia="PMingLiU" w:cs="Tahoma"/>
          <w:lang w:eastAsia="zh-TW"/>
        </w:rPr>
        <w:t>每個月</w:t>
      </w:r>
      <w:r w:rsidRPr="007F456A">
        <w:rPr>
          <w:rFonts w:eastAsia="PMingLiU" w:cs="Tahoma"/>
          <w:lang w:eastAsia="zh-TW"/>
        </w:rPr>
        <w:t xml:space="preserve"> </w:t>
      </w:r>
      <w:r w:rsidRPr="007F456A">
        <w:rPr>
          <w:rFonts w:eastAsia="PMingLiU" w:cs="Tahoma"/>
          <w:color w:val="000000"/>
          <w:lang w:eastAsia="zh-TW"/>
        </w:rPr>
        <w:t xml:space="preserve">50 </w:t>
      </w:r>
      <w:r w:rsidRPr="007F456A">
        <w:rPr>
          <w:rFonts w:eastAsia="PMingLiU" w:cs="Tahoma"/>
          <w:color w:val="000000"/>
          <w:lang w:eastAsia="zh-TW"/>
        </w:rPr>
        <w:t>個同時存在的小型計算執行個體，或</w:t>
      </w:r>
      <w:r w:rsidRPr="007F456A">
        <w:rPr>
          <w:rFonts w:eastAsia="PMingLiU" w:cs="Tahoma"/>
          <w:color w:val="000000"/>
          <w:lang w:eastAsia="zh-TW"/>
        </w:rPr>
        <w:t xml:space="preserve"> (2)</w:t>
      </w:r>
      <w:r w:rsidRPr="007F456A">
        <w:rPr>
          <w:rFonts w:eastAsia="PMingLiU" w:cs="Tahoma"/>
          <w:lang w:eastAsia="zh-TW"/>
        </w:rPr>
        <w:t xml:space="preserve"> </w:t>
      </w:r>
      <w:r w:rsidRPr="007F456A">
        <w:rPr>
          <w:rFonts w:eastAsia="PMingLiU" w:cs="Tahoma"/>
          <w:lang w:eastAsia="zh-TW"/>
        </w:rPr>
        <w:t>客戶的預估計算使用之</w:t>
      </w:r>
      <w:r w:rsidRPr="007F456A">
        <w:rPr>
          <w:rFonts w:eastAsia="PMingLiU" w:cs="Tahoma"/>
          <w:lang w:eastAsia="zh-TW"/>
        </w:rPr>
        <w:t xml:space="preserve"> 125% (</w:t>
      </w:r>
      <w:r w:rsidRPr="007F456A">
        <w:rPr>
          <w:rFonts w:eastAsia="PMingLiU" w:cs="Tahoma"/>
          <w:lang w:eastAsia="zh-TW"/>
        </w:rPr>
        <w:t>計算如下</w:t>
      </w:r>
      <w:r w:rsidRPr="007F456A">
        <w:rPr>
          <w:rFonts w:eastAsia="PMingLiU" w:cs="Tahoma"/>
          <w:lang w:eastAsia="zh-TW"/>
        </w:rPr>
        <w:t>)</w:t>
      </w:r>
      <w:r w:rsidRPr="007F456A">
        <w:rPr>
          <w:rFonts w:eastAsia="PMingLiU" w:cs="Tahoma"/>
          <w:lang w:eastAsia="zh-TW"/>
        </w:rPr>
        <w:t>。</w:t>
      </w:r>
    </w:p>
    <w:p w14:paraId="59DB9D74" w14:textId="77777777" w:rsidR="00B76943" w:rsidRPr="007F456A" w:rsidRDefault="00B76943" w:rsidP="00B76943">
      <w:pPr>
        <w:widowControl w:val="0"/>
        <w:ind w:left="720"/>
        <w:jc w:val="both"/>
        <w:rPr>
          <w:rFonts w:eastAsia="PMingLiU" w:cs="Tahoma"/>
          <w:lang w:eastAsia="zh-TW"/>
        </w:rPr>
      </w:pPr>
    </w:p>
    <w:p w14:paraId="59DB9D75" w14:textId="77777777" w:rsidR="00E8145C" w:rsidRPr="007F456A" w:rsidRDefault="00E8145C" w:rsidP="00B76943">
      <w:pPr>
        <w:widowControl w:val="0"/>
        <w:ind w:left="720"/>
        <w:jc w:val="both"/>
        <w:rPr>
          <w:rFonts w:eastAsia="PMingLiU" w:cs="Tahoma"/>
          <w:lang w:eastAsia="zh-TW"/>
        </w:rPr>
      </w:pPr>
      <w:r w:rsidRPr="007F456A">
        <w:rPr>
          <w:rFonts w:eastAsia="PMingLiU" w:cs="Tahoma"/>
          <w:lang w:eastAsia="zh-TW"/>
        </w:rPr>
        <w:t>「預估計算使用」係以客戶的金額承諾除以該金額承諾所涵蓋的月份數</w:t>
      </w:r>
      <w:r w:rsidRPr="007F456A">
        <w:rPr>
          <w:rFonts w:eastAsia="PMingLiU" w:cs="Tahoma"/>
          <w:lang w:eastAsia="zh-TW"/>
        </w:rPr>
        <w:t xml:space="preserve"> (12 </w:t>
      </w:r>
      <w:r w:rsidRPr="007F456A">
        <w:rPr>
          <w:rFonts w:eastAsia="PMingLiU" w:cs="Tahoma"/>
          <w:lang w:eastAsia="zh-TW"/>
        </w:rPr>
        <w:t>個月或客戶之註冊剩餘月份數，需視客戶是否選擇一年訂閱選項或</w:t>
      </w:r>
      <w:r w:rsidRPr="007F456A">
        <w:rPr>
          <w:rFonts w:eastAsia="PMingLiU" w:cs="Tahoma"/>
          <w:szCs w:val="18"/>
          <w:lang w:eastAsia="zh-TW"/>
        </w:rPr>
        <w:t>共同期限</w:t>
      </w:r>
      <w:r w:rsidRPr="007F456A">
        <w:rPr>
          <w:rFonts w:eastAsia="PMingLiU" w:cs="Tahoma"/>
          <w:lang w:eastAsia="zh-TW"/>
        </w:rPr>
        <w:t>訂閱選項</w:t>
      </w:r>
      <w:r w:rsidRPr="007F456A">
        <w:rPr>
          <w:rFonts w:eastAsia="PMingLiU" w:cs="Tahoma"/>
          <w:lang w:eastAsia="zh-TW"/>
        </w:rPr>
        <w:t xml:space="preserve">) </w:t>
      </w:r>
      <w:r w:rsidRPr="007F456A">
        <w:rPr>
          <w:rFonts w:eastAsia="PMingLiU" w:cs="Tahoma"/>
          <w:lang w:eastAsia="zh-TW"/>
        </w:rPr>
        <w:t>來計算，並將該數據除以</w:t>
      </w:r>
      <w:r w:rsidRPr="007F456A">
        <w:rPr>
          <w:rFonts w:eastAsia="PMingLiU" w:cs="Tahoma"/>
          <w:lang w:eastAsia="zh-TW"/>
        </w:rPr>
        <w:t xml:space="preserve"> Windows Azure </w:t>
      </w:r>
      <w:r w:rsidRPr="007F456A">
        <w:rPr>
          <w:rFonts w:eastAsia="PMingLiU" w:cs="Tahoma"/>
          <w:lang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59DB9D76" w14:textId="77777777" w:rsidR="00B76943" w:rsidRDefault="00B76943" w:rsidP="00B76943">
      <w:pPr>
        <w:widowControl w:val="0"/>
        <w:ind w:left="720"/>
        <w:jc w:val="both"/>
        <w:rPr>
          <w:rFonts w:eastAsia="PMingLiU" w:cs="Tahoma"/>
          <w:lang w:eastAsia="zh-TW"/>
        </w:rPr>
      </w:pPr>
    </w:p>
    <w:p w14:paraId="59DB9D77" w14:textId="77777777" w:rsidR="001E528F" w:rsidRDefault="001E528F" w:rsidP="00B76943">
      <w:pPr>
        <w:widowControl w:val="0"/>
        <w:ind w:left="720"/>
        <w:jc w:val="both"/>
        <w:rPr>
          <w:rFonts w:eastAsia="PMingLiU" w:cs="Tahoma"/>
          <w:lang w:eastAsia="zh-TW"/>
        </w:rPr>
      </w:pPr>
    </w:p>
    <w:p w14:paraId="59DB9D78" w14:textId="77777777" w:rsidR="001E528F" w:rsidRPr="007F456A" w:rsidRDefault="001E528F" w:rsidP="00B76943">
      <w:pPr>
        <w:widowControl w:val="0"/>
        <w:ind w:left="720"/>
        <w:jc w:val="both"/>
        <w:rPr>
          <w:rFonts w:eastAsia="PMingLiU" w:cs="Tahoma"/>
          <w:lang w:eastAsia="zh-TW"/>
        </w:rPr>
      </w:pPr>
    </w:p>
    <w:p w14:paraId="59DB9D79" w14:textId="77777777" w:rsidR="00E8145C" w:rsidRPr="007F456A" w:rsidRDefault="00E8145C" w:rsidP="00B76943">
      <w:pPr>
        <w:widowControl w:val="0"/>
        <w:ind w:left="720"/>
        <w:jc w:val="both"/>
        <w:rPr>
          <w:rFonts w:eastAsia="PMingLiU" w:cs="Tahoma"/>
          <w:lang w:eastAsia="zh-TW"/>
        </w:rPr>
      </w:pPr>
      <w:r w:rsidRPr="007F456A">
        <w:rPr>
          <w:rFonts w:eastAsia="PMingLiU" w:cs="Tahoma"/>
          <w:lang w:eastAsia="zh-TW"/>
        </w:rPr>
        <w:t>如果</w:t>
      </w:r>
      <w:r w:rsidRPr="007F456A">
        <w:rPr>
          <w:rFonts w:eastAsia="PMingLiU" w:cs="Tahoma"/>
          <w:lang w:eastAsia="zh-TW"/>
        </w:rPr>
        <w:t xml:space="preserve"> Microsoft </w:t>
      </w:r>
      <w:r w:rsidRPr="007F456A">
        <w:rPr>
          <w:rFonts w:eastAsia="PMingLiU" w:cs="Tahoma"/>
          <w:lang w:eastAsia="zh-TW"/>
        </w:rPr>
        <w:t>無法符合計算資源承諾，機構將得到相當於依承諾費率計算的</w:t>
      </w:r>
      <w:r w:rsidRPr="007F456A">
        <w:rPr>
          <w:rFonts w:eastAsia="PMingLiU" w:cs="Tahoma"/>
          <w:lang w:eastAsia="zh-TW"/>
        </w:rPr>
        <w:t xml:space="preserve"> 25% </w:t>
      </w:r>
      <w:r w:rsidRPr="007F456A">
        <w:rPr>
          <w:rFonts w:eastAsia="PMingLiU" w:cs="Tahoma"/>
          <w:lang w:eastAsia="zh-TW"/>
        </w:rPr>
        <w:t>之受影響的</w:t>
      </w:r>
      <w:r w:rsidRPr="007F456A">
        <w:rPr>
          <w:rFonts w:eastAsia="PMingLiU" w:cs="Tahoma"/>
          <w:lang w:eastAsia="zh-TW"/>
        </w:rPr>
        <w:t xml:space="preserve"> Windows Azure </w:t>
      </w:r>
      <w:r w:rsidRPr="007F456A">
        <w:rPr>
          <w:rFonts w:eastAsia="PMingLiU" w:cs="Tahoma"/>
          <w:lang w:eastAsia="zh-TW"/>
        </w:rPr>
        <w:t>計算服務的金額之折讓。此折讓將不會超過機構之剩餘金額承諾的總金額。如果此等無法使用也可讓機構依服務等級合約</w:t>
      </w:r>
      <w:r w:rsidRPr="007F456A">
        <w:rPr>
          <w:rFonts w:eastAsia="PMingLiU" w:cs="Tahoma"/>
          <w:lang w:eastAsia="zh-TW"/>
        </w:rPr>
        <w:t xml:space="preserve"> (</w:t>
      </w:r>
      <w:r w:rsidRPr="007F456A">
        <w:rPr>
          <w:rFonts w:eastAsia="PMingLiU" w:cs="Tahoma"/>
          <w:lang w:eastAsia="zh-TW"/>
        </w:rPr>
        <w:t>請參閱以上第</w:t>
      </w:r>
      <w:r w:rsidRPr="007F456A">
        <w:rPr>
          <w:rFonts w:eastAsia="PMingLiU" w:cs="Tahoma"/>
          <w:lang w:eastAsia="zh-TW"/>
        </w:rPr>
        <w:t xml:space="preserve"> 2.c </w:t>
      </w:r>
      <w:r w:rsidRPr="007F456A">
        <w:rPr>
          <w:rFonts w:eastAsia="PMingLiU" w:cs="Tahoma"/>
          <w:lang w:eastAsia="zh-TW"/>
        </w:rPr>
        <w:t>節</w:t>
      </w:r>
      <w:r w:rsidRPr="007F456A">
        <w:rPr>
          <w:rFonts w:eastAsia="PMingLiU" w:cs="Tahoma"/>
          <w:lang w:eastAsia="zh-TW"/>
        </w:rPr>
        <w:t xml:space="preserve">) </w:t>
      </w:r>
      <w:r w:rsidRPr="007F456A">
        <w:rPr>
          <w:rFonts w:eastAsia="PMingLiU" w:cs="Tahoma"/>
          <w:lang w:eastAsia="zh-TW"/>
        </w:rPr>
        <w:t>而符合服務折讓的資格，機構將僅收到最高金額的救濟。</w:t>
      </w:r>
    </w:p>
    <w:p w14:paraId="59DB9D7A" w14:textId="77777777" w:rsidR="00E8145C" w:rsidRPr="007F456A" w:rsidRDefault="00E8145C" w:rsidP="00B76943">
      <w:pPr>
        <w:widowControl w:val="0"/>
        <w:ind w:left="720"/>
        <w:jc w:val="both"/>
        <w:rPr>
          <w:rFonts w:eastAsia="PMingLiU" w:cs="Tahoma"/>
          <w:lang w:eastAsia="zh-TW"/>
        </w:rPr>
      </w:pPr>
      <w:r w:rsidRPr="007F456A">
        <w:rPr>
          <w:rFonts w:eastAsia="PMingLiU" w:cs="Tahoma"/>
          <w:lang w:eastAsia="zh-TW"/>
        </w:rPr>
        <w:t>大於計算資源承諾的</w:t>
      </w:r>
      <w:r w:rsidRPr="007F456A">
        <w:rPr>
          <w:rFonts w:eastAsia="PMingLiU" w:cs="Tahoma"/>
          <w:lang w:eastAsia="zh-TW"/>
        </w:rPr>
        <w:t xml:space="preserve"> Windows Azure </w:t>
      </w:r>
      <w:r w:rsidRPr="007F456A">
        <w:rPr>
          <w:rFonts w:eastAsia="PMingLiU" w:cs="Tahoma"/>
          <w:lang w:eastAsia="zh-TW"/>
        </w:rPr>
        <w:t>計算之所有使用將「依可用」基礎進行使用。非</w:t>
      </w:r>
      <w:r w:rsidRPr="007F456A">
        <w:rPr>
          <w:rFonts w:eastAsia="PMingLiU" w:cs="Tahoma"/>
          <w:lang w:eastAsia="zh-TW"/>
        </w:rPr>
        <w:t xml:space="preserve"> Windows Azure </w:t>
      </w:r>
      <w:r w:rsidR="001E528F">
        <w:rPr>
          <w:rFonts w:eastAsia="PMingLiU" w:cs="Tahoma"/>
          <w:lang w:eastAsia="zh-TW"/>
        </w:rPr>
        <w:br/>
      </w:r>
      <w:r w:rsidRPr="007F456A">
        <w:rPr>
          <w:rFonts w:eastAsia="PMingLiU" w:cs="Tahoma"/>
          <w:lang w:eastAsia="zh-TW"/>
        </w:rPr>
        <w:t>計算之任何</w:t>
      </w:r>
      <w:r w:rsidRPr="007F456A">
        <w:rPr>
          <w:rFonts w:eastAsia="PMingLiU" w:cs="Tahoma"/>
          <w:lang w:eastAsia="zh-TW"/>
        </w:rPr>
        <w:t xml:space="preserve"> Windows Azure </w:t>
      </w:r>
      <w:r w:rsidRPr="007F456A">
        <w:rPr>
          <w:rFonts w:eastAsia="PMingLiU" w:cs="Tahoma"/>
          <w:lang w:eastAsia="zh-TW"/>
        </w:rPr>
        <w:t>服務的所有使用將「依可用」基礎進行使用。</w:t>
      </w:r>
    </w:p>
    <w:p w14:paraId="59DB9D7B" w14:textId="77777777" w:rsidR="00152361" w:rsidRPr="001E528F" w:rsidRDefault="00152361" w:rsidP="00B76943">
      <w:pPr>
        <w:pStyle w:val="EndnoteText"/>
        <w:ind w:left="720"/>
        <w:rPr>
          <w:rFonts w:ascii="Tahoma" w:eastAsia="PMingLiU" w:hAnsi="Tahoma" w:cs="Tahoma"/>
          <w:sz w:val="18"/>
          <w:szCs w:val="18"/>
          <w:lang w:eastAsia="zh-TW"/>
        </w:rPr>
      </w:pPr>
    </w:p>
    <w:p w14:paraId="59DB9D7C" w14:textId="77777777" w:rsidR="00FF4CAB" w:rsidRPr="001E528F" w:rsidRDefault="00FF4CAB" w:rsidP="00376D4B">
      <w:pPr>
        <w:pStyle w:val="EndnoteText"/>
        <w:ind w:left="720"/>
        <w:rPr>
          <w:rFonts w:ascii="Tahoma" w:eastAsia="PMingLiU" w:hAnsi="Tahoma" w:cs="Tahoma"/>
          <w:sz w:val="18"/>
          <w:szCs w:val="18"/>
          <w:lang w:eastAsia="zh-TW"/>
        </w:rPr>
      </w:pPr>
    </w:p>
    <w:p w14:paraId="59DB9D7D" w14:textId="77777777" w:rsidR="00ED12C0" w:rsidRPr="007F456A" w:rsidRDefault="00A560B6" w:rsidP="00ED12C0">
      <w:pPr>
        <w:pStyle w:val="Heading2"/>
        <w:ind w:left="0"/>
        <w:rPr>
          <w:rFonts w:ascii="Tahoma" w:eastAsia="PMingLiU" w:hAnsi="Tahoma" w:cs="Tahoma"/>
          <w:lang w:eastAsia="zh-TW"/>
        </w:rPr>
      </w:pPr>
      <w:bookmarkStart w:id="1599" w:name="_98_Windows_Embedded"/>
      <w:bookmarkStart w:id="1600" w:name="_101_Windows_Embedded"/>
      <w:bookmarkStart w:id="1601" w:name="Srv_107WindowsEmbeddedDeviceMgr2011"/>
      <w:bookmarkStart w:id="1602" w:name="_Toc336338363"/>
      <w:bookmarkStart w:id="1603" w:name="_Toc361754618"/>
      <w:bookmarkStart w:id="1604" w:name="Srv_93SBS2008PremiumEdition"/>
      <w:bookmarkEnd w:id="1592"/>
      <w:bookmarkEnd w:id="1599"/>
      <w:bookmarkEnd w:id="1600"/>
      <w:r w:rsidRPr="007F456A">
        <w:rPr>
          <w:rFonts w:ascii="Tahoma" w:eastAsia="PMingLiU" w:hAnsi="Tahoma" w:cs="Tahoma"/>
          <w:caps/>
          <w:color w:val="FF6600"/>
          <w:sz w:val="22"/>
          <w:vertAlign w:val="superscript"/>
          <w:lang w:eastAsia="zh-TW"/>
        </w:rPr>
        <w:t>102</w:t>
      </w:r>
      <w:r w:rsidRPr="007F456A">
        <w:rPr>
          <w:rFonts w:ascii="Tahoma" w:eastAsia="PMingLiU" w:hAnsi="Tahoma" w:cs="Tahoma"/>
          <w:color w:val="FF6600"/>
          <w:lang w:eastAsia="zh-TW"/>
        </w:rPr>
        <w:t xml:space="preserve"> </w:t>
      </w:r>
      <w:r w:rsidRPr="007F456A">
        <w:rPr>
          <w:rFonts w:ascii="Tahoma" w:eastAsia="PMingLiU" w:hAnsi="Tahoma" w:cs="Tahoma"/>
          <w:color w:val="FF6600"/>
          <w:sz w:val="22"/>
          <w:lang w:eastAsia="zh-TW"/>
        </w:rPr>
        <w:t xml:space="preserve">Windows Embedded Device Manager 2011 – </w:t>
      </w:r>
      <w:r w:rsidRPr="007F456A">
        <w:rPr>
          <w:rFonts w:ascii="Tahoma" w:eastAsia="PMingLiU" w:hAnsi="Tahoma" w:cs="Tahoma"/>
          <w:color w:val="FF6600"/>
          <w:sz w:val="22"/>
          <w:lang w:eastAsia="zh-TW"/>
        </w:rPr>
        <w:t>管理伺服器使用權</w:t>
      </w:r>
      <w:bookmarkEnd w:id="1601"/>
      <w:bookmarkEnd w:id="1602"/>
      <w:bookmarkEnd w:id="1603"/>
    </w:p>
    <w:p w14:paraId="59DB9D7E" w14:textId="77777777" w:rsidR="00ED12C0" w:rsidRPr="001E528F" w:rsidRDefault="00ED12C0" w:rsidP="00B76943">
      <w:pPr>
        <w:rPr>
          <w:rFonts w:eastAsia="PMingLiU" w:cs="Tahoma"/>
          <w:szCs w:val="18"/>
          <w:lang w:eastAsia="zh-TW"/>
        </w:rPr>
      </w:pPr>
    </w:p>
    <w:p w14:paraId="59DB9D7F" w14:textId="77777777" w:rsidR="00ED12C0" w:rsidRPr="001E528F" w:rsidRDefault="00ED12C0" w:rsidP="00B76943">
      <w:pPr>
        <w:pStyle w:val="EndnoteText"/>
        <w:ind w:left="720"/>
        <w:rPr>
          <w:rFonts w:ascii="Tahoma" w:eastAsia="PMingLiU" w:hAnsi="Tahoma" w:cs="Tahoma"/>
          <w:sz w:val="18"/>
          <w:szCs w:val="18"/>
          <w:lang w:eastAsia="zh-TW"/>
        </w:rPr>
      </w:pPr>
      <w:r w:rsidRPr="001E528F">
        <w:rPr>
          <w:rFonts w:ascii="Tahoma" w:eastAsia="PMingLiU" w:hAnsi="Tahoma" w:cs="Tahoma"/>
          <w:color w:val="000000"/>
          <w:sz w:val="18"/>
          <w:szCs w:val="18"/>
          <w:lang w:eastAsia="zh-TW"/>
        </w:rPr>
        <w:t>此產品處於生命週期終止日</w:t>
      </w:r>
      <w:r w:rsidRPr="001E528F">
        <w:rPr>
          <w:rFonts w:ascii="Tahoma" w:eastAsia="PMingLiU" w:hAnsi="Tahoma" w:cs="Tahoma"/>
          <w:color w:val="000000"/>
          <w:sz w:val="18"/>
          <w:szCs w:val="18"/>
          <w:lang w:eastAsia="zh-TW"/>
        </w:rPr>
        <w:t xml:space="preserve"> (EOL) </w:t>
      </w:r>
      <w:r w:rsidRPr="001E528F">
        <w:rPr>
          <w:rFonts w:ascii="Tahoma" w:eastAsia="PMingLiU" w:hAnsi="Tahoma" w:cs="Tahoma"/>
          <w:color w:val="000000"/>
          <w:sz w:val="18"/>
          <w:szCs w:val="18"/>
          <w:lang w:eastAsia="zh-TW"/>
        </w:rPr>
        <w:t>狀態且無法再提供。</w:t>
      </w:r>
    </w:p>
    <w:p w14:paraId="59DB9D80" w14:textId="77777777" w:rsidR="00ED12C0" w:rsidRPr="001E528F" w:rsidRDefault="00ED12C0" w:rsidP="00B76943">
      <w:pPr>
        <w:pStyle w:val="EndnoteText"/>
        <w:ind w:left="720"/>
        <w:rPr>
          <w:rFonts w:ascii="Tahoma" w:eastAsia="PMingLiU" w:hAnsi="Tahoma" w:cs="Tahoma"/>
          <w:sz w:val="18"/>
          <w:szCs w:val="18"/>
          <w:lang w:eastAsia="zh-TW"/>
        </w:rPr>
      </w:pPr>
    </w:p>
    <w:p w14:paraId="59DB9D81" w14:textId="77777777" w:rsidR="00ED12C0" w:rsidRPr="001E528F" w:rsidRDefault="00ED12C0" w:rsidP="00B76943">
      <w:pPr>
        <w:pStyle w:val="EndnoteText"/>
        <w:spacing w:after="60"/>
        <w:ind w:left="720"/>
        <w:rPr>
          <w:rFonts w:ascii="Tahoma" w:eastAsia="PMingLiU" w:hAnsi="Tahoma" w:cs="Tahoma"/>
          <w:sz w:val="18"/>
          <w:szCs w:val="18"/>
        </w:rPr>
      </w:pPr>
      <w:r w:rsidRPr="001E528F">
        <w:rPr>
          <w:rFonts w:ascii="Tahoma" w:eastAsia="PMingLiU" w:hAnsi="Tahoma" w:cs="Tahoma"/>
          <w:b/>
          <w:color w:val="000000"/>
          <w:sz w:val="18"/>
          <w:szCs w:val="18"/>
        </w:rPr>
        <w:t>對具備有效軟體保證之</w:t>
      </w:r>
      <w:r w:rsidRPr="001E528F">
        <w:rPr>
          <w:rFonts w:ascii="Tahoma" w:eastAsia="PMingLiU" w:hAnsi="Tahoma" w:cs="Tahoma"/>
          <w:b/>
          <w:color w:val="000000"/>
          <w:sz w:val="18"/>
          <w:szCs w:val="18"/>
        </w:rPr>
        <w:t xml:space="preserve"> Windows Embedded Device Manager 2011 </w:t>
      </w:r>
      <w:r w:rsidRPr="001E528F">
        <w:rPr>
          <w:rFonts w:ascii="Tahoma" w:eastAsia="PMingLiU" w:hAnsi="Tahoma" w:cs="Tahoma"/>
          <w:b/>
          <w:color w:val="000000"/>
          <w:sz w:val="18"/>
          <w:szCs w:val="18"/>
        </w:rPr>
        <w:t>使用權擁有人進行單次使用權之授與</w:t>
      </w:r>
    </w:p>
    <w:p w14:paraId="59DB9D82" w14:textId="77777777" w:rsidR="002512D3" w:rsidRPr="001E528F" w:rsidRDefault="00ED12C0" w:rsidP="003165D6">
      <w:pPr>
        <w:pStyle w:val="EndnoteText"/>
        <w:ind w:left="720"/>
        <w:rPr>
          <w:rFonts w:ascii="Tahoma" w:eastAsia="PMingLiU" w:hAnsi="Tahoma" w:cs="Tahoma"/>
          <w:sz w:val="18"/>
          <w:szCs w:val="18"/>
        </w:rPr>
      </w:pPr>
      <w:r w:rsidRPr="001E528F">
        <w:rPr>
          <w:rFonts w:ascii="Tahoma" w:eastAsia="PMingLiU" w:hAnsi="Tahoma" w:cs="Tahoma"/>
          <w:color w:val="000000"/>
          <w:sz w:val="18"/>
          <w:szCs w:val="18"/>
        </w:rPr>
        <w:t>與</w:t>
      </w:r>
      <w:r w:rsidRPr="001E528F">
        <w:rPr>
          <w:rFonts w:ascii="Tahoma" w:eastAsia="PMingLiU" w:hAnsi="Tahoma" w:cs="Tahoma"/>
          <w:color w:val="000000"/>
          <w:sz w:val="18"/>
          <w:szCs w:val="18"/>
        </w:rPr>
        <w:t xml:space="preserve"> Windows Embedded Device Manager 2011 </w:t>
      </w:r>
      <w:r w:rsidRPr="001E528F">
        <w:rPr>
          <w:rFonts w:ascii="Tahoma" w:eastAsia="PMingLiU" w:hAnsi="Tahoma" w:cs="Tahoma"/>
          <w:color w:val="000000"/>
          <w:sz w:val="18"/>
          <w:szCs w:val="18"/>
        </w:rPr>
        <w:t>管理伺服器使用權的中止相關之單次例外是，若客戶在</w:t>
      </w:r>
      <w:r w:rsidRPr="001E528F">
        <w:rPr>
          <w:rFonts w:ascii="Tahoma" w:eastAsia="PMingLiU" w:hAnsi="Tahoma" w:cs="Tahoma"/>
          <w:color w:val="000000"/>
          <w:sz w:val="18"/>
          <w:szCs w:val="18"/>
        </w:rPr>
        <w:t xml:space="preserve"> 2012 </w:t>
      </w:r>
      <w:r w:rsidRPr="001E528F">
        <w:rPr>
          <w:rFonts w:ascii="Tahoma" w:eastAsia="PMingLiU" w:hAnsi="Tahoma" w:cs="Tahoma"/>
          <w:color w:val="000000"/>
          <w:sz w:val="18"/>
          <w:szCs w:val="18"/>
        </w:rPr>
        <w:t>年</w:t>
      </w:r>
      <w:r w:rsidRPr="001E528F">
        <w:rPr>
          <w:rFonts w:ascii="Tahoma" w:eastAsia="PMingLiU" w:hAnsi="Tahoma" w:cs="Tahoma"/>
          <w:color w:val="000000"/>
          <w:sz w:val="18"/>
          <w:szCs w:val="18"/>
        </w:rPr>
        <w:t xml:space="preserve"> 4 </w:t>
      </w:r>
      <w:r w:rsidRPr="001E528F">
        <w:rPr>
          <w:rFonts w:ascii="Tahoma" w:eastAsia="PMingLiU" w:hAnsi="Tahoma" w:cs="Tahoma"/>
          <w:color w:val="000000"/>
          <w:sz w:val="18"/>
          <w:szCs w:val="18"/>
        </w:rPr>
        <w:t>月</w:t>
      </w:r>
      <w:r w:rsidRPr="001E528F">
        <w:rPr>
          <w:rFonts w:ascii="Tahoma" w:eastAsia="PMingLiU" w:hAnsi="Tahoma" w:cs="Tahoma"/>
          <w:color w:val="000000"/>
          <w:sz w:val="18"/>
          <w:szCs w:val="18"/>
        </w:rPr>
        <w:t xml:space="preserve"> 1 </w:t>
      </w:r>
      <w:r w:rsidRPr="001E528F">
        <w:rPr>
          <w:rFonts w:ascii="Tahoma" w:eastAsia="PMingLiU" w:hAnsi="Tahoma" w:cs="Tahoma"/>
          <w:color w:val="000000"/>
          <w:sz w:val="18"/>
          <w:szCs w:val="18"/>
        </w:rPr>
        <w:t>日所具備軟體保證範圍包括管理伺服器使用權，則將提供給客戶用戶端管理使用權如下：</w:t>
      </w:r>
    </w:p>
    <w:p w14:paraId="59DB9D83" w14:textId="77777777" w:rsidR="00ED12C0" w:rsidRDefault="00ED12C0" w:rsidP="00B76943">
      <w:pPr>
        <w:pStyle w:val="EndnoteText"/>
        <w:rPr>
          <w:rFonts w:ascii="Tahoma" w:eastAsia="PMingLiU" w:hAnsi="Tahoma" w:cs="Tahoma"/>
          <w:sz w:val="18"/>
          <w:szCs w:val="18"/>
        </w:rPr>
      </w:pPr>
    </w:p>
    <w:p w14:paraId="59DB9D84" w14:textId="77777777" w:rsidR="001E528F" w:rsidRPr="001E528F" w:rsidRDefault="001E528F" w:rsidP="00B76943">
      <w:pPr>
        <w:pStyle w:val="EndnoteText"/>
        <w:rPr>
          <w:rFonts w:ascii="Tahoma" w:eastAsia="PMingLiU"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7F456A" w14:paraId="59DB9D87" w14:textId="77777777" w:rsidTr="00CA14C9">
        <w:tc>
          <w:tcPr>
            <w:tcW w:w="3960" w:type="dxa"/>
            <w:tcBorders>
              <w:top w:val="single" w:sz="4" w:space="0" w:color="000000"/>
              <w:bottom w:val="single" w:sz="6" w:space="0" w:color="000000"/>
            </w:tcBorders>
            <w:shd w:val="clear" w:color="auto" w:fill="FABF8F"/>
          </w:tcPr>
          <w:p w14:paraId="59DB9D85" w14:textId="77777777" w:rsidR="00ED12C0" w:rsidRPr="007F456A" w:rsidRDefault="00ED12C0" w:rsidP="004342E4">
            <w:pPr>
              <w:jc w:val="center"/>
              <w:rPr>
                <w:rFonts w:eastAsia="PMingLiU" w:cs="Tahoma"/>
                <w:b/>
                <w:color w:val="000000"/>
                <w:szCs w:val="20"/>
              </w:rPr>
            </w:pPr>
            <w:r w:rsidRPr="007F456A">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59DB9D86" w14:textId="77777777" w:rsidR="00ED12C0" w:rsidRPr="007F456A" w:rsidRDefault="00ED12C0" w:rsidP="004342E4">
            <w:pPr>
              <w:jc w:val="center"/>
              <w:rPr>
                <w:rFonts w:eastAsia="PMingLiU" w:cs="Tahoma"/>
                <w:b/>
                <w:color w:val="000000"/>
                <w:szCs w:val="20"/>
              </w:rPr>
            </w:pPr>
            <w:r w:rsidRPr="007F456A">
              <w:rPr>
                <w:rFonts w:eastAsia="PMingLiU" w:cs="Tahoma"/>
                <w:color w:val="000000"/>
              </w:rPr>
              <w:t xml:space="preserve">Windows Embedded Device Manager 2011 </w:t>
            </w:r>
            <w:r w:rsidRPr="007F456A">
              <w:rPr>
                <w:rFonts w:eastAsia="PMingLiU" w:cs="Tahoma"/>
                <w:color w:val="000000"/>
              </w:rPr>
              <w:t>用戶端管理使用權</w:t>
            </w:r>
          </w:p>
        </w:tc>
      </w:tr>
      <w:tr w:rsidR="00ED12C0" w:rsidRPr="007F456A" w14:paraId="59DB9D8A" w14:textId="77777777" w:rsidTr="00CA14C9">
        <w:tc>
          <w:tcPr>
            <w:tcW w:w="3960" w:type="dxa"/>
            <w:tcBorders>
              <w:top w:val="single" w:sz="6" w:space="0" w:color="000000"/>
            </w:tcBorders>
            <w:shd w:val="clear" w:color="auto" w:fill="FFFFFF"/>
          </w:tcPr>
          <w:p w14:paraId="59DB9D88" w14:textId="77777777" w:rsidR="00ED12C0" w:rsidRPr="007F456A" w:rsidRDefault="00ED12C0" w:rsidP="004342E4">
            <w:pPr>
              <w:rPr>
                <w:rFonts w:eastAsia="PMingLiU" w:cs="Tahoma"/>
                <w:color w:val="000000"/>
                <w:szCs w:val="20"/>
              </w:rPr>
            </w:pPr>
            <w:r w:rsidRPr="007F456A">
              <w:rPr>
                <w:rFonts w:eastAsia="PMingLiU" w:cs="Tahoma"/>
                <w:color w:val="000000"/>
                <w:szCs w:val="20"/>
              </w:rPr>
              <w:t xml:space="preserve">Windows Embedded Device Manager 2011 Server </w:t>
            </w:r>
            <w:r w:rsidRPr="007F456A">
              <w:rPr>
                <w:rFonts w:eastAsia="PMingLiU" w:cs="Tahoma"/>
                <w:color w:val="000000"/>
                <w:szCs w:val="20"/>
              </w:rPr>
              <w:t>使用權</w:t>
            </w:r>
          </w:p>
        </w:tc>
        <w:tc>
          <w:tcPr>
            <w:tcW w:w="4050" w:type="dxa"/>
            <w:tcBorders>
              <w:top w:val="single" w:sz="6" w:space="0" w:color="000000"/>
            </w:tcBorders>
            <w:shd w:val="clear" w:color="auto" w:fill="FFFFFF"/>
          </w:tcPr>
          <w:p w14:paraId="59DB9D89" w14:textId="77777777" w:rsidR="00ED12C0" w:rsidRPr="007F456A" w:rsidRDefault="00ED12C0" w:rsidP="004342E4">
            <w:pPr>
              <w:rPr>
                <w:rFonts w:eastAsia="PMingLiU" w:cs="Tahoma"/>
                <w:color w:val="000000"/>
                <w:szCs w:val="20"/>
              </w:rPr>
            </w:pPr>
            <w:r w:rsidRPr="007F456A">
              <w:rPr>
                <w:rFonts w:eastAsia="PMingLiU" w:cs="Tahoma"/>
                <w:color w:val="000000"/>
                <w:szCs w:val="20"/>
              </w:rPr>
              <w:t xml:space="preserve">13 </w:t>
            </w:r>
            <w:r w:rsidRPr="007F456A">
              <w:rPr>
                <w:rFonts w:eastAsia="PMingLiU" w:cs="Tahoma"/>
                <w:color w:val="000000"/>
                <w:szCs w:val="20"/>
              </w:rPr>
              <w:t>個</w:t>
            </w:r>
            <w:r w:rsidRPr="007F456A">
              <w:rPr>
                <w:rFonts w:eastAsia="PMingLiU" w:cs="Tahoma"/>
                <w:color w:val="000000"/>
                <w:szCs w:val="20"/>
              </w:rPr>
              <w:t xml:space="preserve"> Windows Embedded Device Manager 2011 </w:t>
            </w:r>
            <w:r w:rsidRPr="007F456A">
              <w:rPr>
                <w:rFonts w:eastAsia="PMingLiU" w:cs="Tahoma"/>
                <w:color w:val="000000"/>
                <w:szCs w:val="20"/>
              </w:rPr>
              <w:t>用戶端管理使用權</w:t>
            </w:r>
          </w:p>
        </w:tc>
      </w:tr>
      <w:tr w:rsidR="00ED12C0" w:rsidRPr="007F456A" w14:paraId="59DB9D8D" w14:textId="77777777" w:rsidTr="00CA14C9">
        <w:tc>
          <w:tcPr>
            <w:tcW w:w="3960" w:type="dxa"/>
            <w:shd w:val="clear" w:color="auto" w:fill="FFFFFF"/>
          </w:tcPr>
          <w:p w14:paraId="59DB9D8B" w14:textId="77777777" w:rsidR="00ED12C0" w:rsidRPr="007F456A" w:rsidRDefault="00ED12C0" w:rsidP="004342E4">
            <w:pPr>
              <w:rPr>
                <w:rFonts w:eastAsia="PMingLiU" w:cs="Tahoma"/>
                <w:color w:val="000000"/>
                <w:szCs w:val="20"/>
              </w:rPr>
            </w:pPr>
            <w:r w:rsidRPr="007F456A">
              <w:rPr>
                <w:rFonts w:eastAsia="PMingLiU" w:cs="Tahoma"/>
                <w:color w:val="000000"/>
                <w:szCs w:val="20"/>
              </w:rPr>
              <w:t xml:space="preserve">Windows Embedded Device Manager 2011 Server </w:t>
            </w:r>
            <w:r w:rsidRPr="007F456A">
              <w:rPr>
                <w:rFonts w:eastAsia="PMingLiU" w:cs="Tahoma"/>
                <w:color w:val="000000"/>
                <w:szCs w:val="20"/>
              </w:rPr>
              <w:t>使用權</w:t>
            </w:r>
            <w:r w:rsidRPr="007F456A">
              <w:rPr>
                <w:rFonts w:eastAsia="PMingLiU" w:cs="Tahoma"/>
                <w:color w:val="000000"/>
                <w:szCs w:val="20"/>
              </w:rPr>
              <w:t xml:space="preserve"> (</w:t>
            </w:r>
            <w:r w:rsidRPr="007F456A">
              <w:rPr>
                <w:rFonts w:eastAsia="PMingLiU" w:cs="Tahoma"/>
                <w:color w:val="000000"/>
                <w:szCs w:val="20"/>
              </w:rPr>
              <w:t>含</w:t>
            </w:r>
            <w:r w:rsidRPr="007F456A">
              <w:rPr>
                <w:rFonts w:eastAsia="PMingLiU" w:cs="Tahoma"/>
                <w:color w:val="000000"/>
                <w:szCs w:val="20"/>
              </w:rPr>
              <w:t xml:space="preserve"> SQL Server 2008 Technology)</w:t>
            </w:r>
          </w:p>
        </w:tc>
        <w:tc>
          <w:tcPr>
            <w:tcW w:w="4050" w:type="dxa"/>
            <w:shd w:val="clear" w:color="auto" w:fill="FFFFFF"/>
          </w:tcPr>
          <w:p w14:paraId="59DB9D8C" w14:textId="77777777" w:rsidR="00ED12C0" w:rsidRPr="007F456A" w:rsidRDefault="00ED12C0" w:rsidP="004342E4">
            <w:pPr>
              <w:rPr>
                <w:rFonts w:eastAsia="PMingLiU" w:cs="Tahoma"/>
                <w:color w:val="000000"/>
                <w:szCs w:val="20"/>
              </w:rPr>
            </w:pPr>
            <w:r w:rsidRPr="007F456A">
              <w:rPr>
                <w:rFonts w:eastAsia="PMingLiU" w:cs="Tahoma"/>
                <w:color w:val="000000"/>
                <w:szCs w:val="20"/>
              </w:rPr>
              <w:t xml:space="preserve">30 </w:t>
            </w:r>
            <w:r w:rsidRPr="007F456A">
              <w:rPr>
                <w:rFonts w:eastAsia="PMingLiU" w:cs="Tahoma"/>
                <w:color w:val="000000"/>
                <w:szCs w:val="20"/>
              </w:rPr>
              <w:t>個</w:t>
            </w:r>
            <w:r w:rsidRPr="007F456A">
              <w:rPr>
                <w:rFonts w:eastAsia="PMingLiU" w:cs="Tahoma"/>
                <w:color w:val="000000"/>
                <w:szCs w:val="20"/>
              </w:rPr>
              <w:t xml:space="preserve"> Windows Embedded Device Manager 2011 </w:t>
            </w:r>
            <w:r w:rsidRPr="007F456A">
              <w:rPr>
                <w:rFonts w:eastAsia="PMingLiU" w:cs="Tahoma"/>
                <w:color w:val="000000"/>
                <w:szCs w:val="20"/>
              </w:rPr>
              <w:t>用戶端管理使用權</w:t>
            </w:r>
          </w:p>
        </w:tc>
      </w:tr>
    </w:tbl>
    <w:p w14:paraId="59DB9D8E" w14:textId="77777777" w:rsidR="00ED12C0" w:rsidRPr="001E528F" w:rsidRDefault="00ED12C0" w:rsidP="00ED12C0">
      <w:pPr>
        <w:pStyle w:val="EndnoteText"/>
        <w:ind w:left="0"/>
        <w:rPr>
          <w:rFonts w:ascii="Tahoma" w:eastAsia="PMingLiU" w:hAnsi="Tahoma" w:cs="Tahoma"/>
          <w:sz w:val="18"/>
          <w:szCs w:val="18"/>
        </w:rPr>
      </w:pPr>
    </w:p>
    <w:p w14:paraId="59DB9D8F" w14:textId="77777777" w:rsidR="00ED12C0" w:rsidRPr="001E528F" w:rsidRDefault="00ED12C0" w:rsidP="00AC43DC">
      <w:pPr>
        <w:pStyle w:val="EndnoteText"/>
        <w:ind w:left="720"/>
        <w:rPr>
          <w:rFonts w:ascii="Tahoma" w:eastAsia="PMingLiU" w:hAnsi="Tahoma" w:cs="Tahoma"/>
          <w:sz w:val="18"/>
          <w:szCs w:val="18"/>
          <w:lang w:eastAsia="zh-TW"/>
        </w:rPr>
      </w:pPr>
      <w:r w:rsidRPr="001E528F">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1E528F" w:rsidRPr="001E528F">
        <w:rPr>
          <w:rFonts w:ascii="Tahoma" w:eastAsia="PMingLiU" w:hAnsi="Tahoma" w:cs="Tahoma"/>
          <w:color w:val="000000"/>
          <w:sz w:val="18"/>
          <w:szCs w:val="18"/>
          <w:lang w:eastAsia="zh-TW"/>
        </w:rPr>
        <w:br/>
      </w:r>
      <w:r w:rsidRPr="001E528F">
        <w:rPr>
          <w:rFonts w:ascii="Tahoma" w:eastAsia="PMingLiU" w:hAnsi="Tahoma" w:cs="Tahoma"/>
          <w:color w:val="000000"/>
          <w:sz w:val="18"/>
          <w:szCs w:val="18"/>
          <w:lang w:eastAsia="zh-TW"/>
        </w:rPr>
        <w:t>該範圍一旦屆滿，客戶可以針對已授與的使用權續約其軟體保證。</w:t>
      </w:r>
    </w:p>
    <w:p w14:paraId="59DB9D90" w14:textId="77777777" w:rsidR="00ED12C0" w:rsidRPr="001E528F" w:rsidRDefault="00ED12C0" w:rsidP="00376D4B">
      <w:pPr>
        <w:pStyle w:val="EndnoteText"/>
        <w:ind w:left="720"/>
        <w:rPr>
          <w:rFonts w:ascii="Tahoma" w:eastAsia="PMingLiU" w:hAnsi="Tahoma" w:cs="Tahoma"/>
          <w:sz w:val="18"/>
          <w:szCs w:val="18"/>
          <w:lang w:eastAsia="zh-TW"/>
        </w:rPr>
      </w:pPr>
      <w:r w:rsidRPr="001E528F">
        <w:rPr>
          <w:rFonts w:ascii="Tahoma" w:eastAsia="PMingLiU" w:hAnsi="Tahoma" w:cs="Tahoma"/>
          <w:color w:val="000000"/>
          <w:sz w:val="18"/>
          <w:szCs w:val="18"/>
          <w:lang w:eastAsia="zh-TW"/>
        </w:rPr>
        <w:lastRenderedPageBreak/>
        <w:t>客戶依此優惠方案對已授與的軟體之使用將受其授權合約的條款及條件與軟體之產品使用權所拘束。已授與的軟體之使用權，會於依據合格之</w:t>
      </w:r>
      <w:r w:rsidRPr="001E528F">
        <w:rPr>
          <w:rFonts w:ascii="Tahoma" w:eastAsia="PMingLiU" w:hAnsi="Tahoma" w:cs="Tahoma"/>
          <w:color w:val="000000"/>
          <w:sz w:val="18"/>
          <w:szCs w:val="18"/>
          <w:lang w:eastAsia="zh-TW"/>
        </w:rPr>
        <w:t xml:space="preserve"> Windows Embedded Device Manager 2011 </w:t>
      </w:r>
      <w:r w:rsidRPr="001E528F">
        <w:rPr>
          <w:rFonts w:ascii="Tahoma" w:eastAsia="PMingLiU" w:hAnsi="Tahoma" w:cs="Tahoma"/>
          <w:color w:val="000000"/>
          <w:sz w:val="18"/>
          <w:szCs w:val="18"/>
          <w:lang w:eastAsia="zh-TW"/>
        </w:rPr>
        <w:t>使用權以使用軟體之權利屆滿時失去效力。他們的合格使用權及本產品注意事項之證明，可為客戶依本優惠方案條款而使用</w:t>
      </w:r>
      <w:r w:rsidRPr="001E528F">
        <w:rPr>
          <w:rFonts w:ascii="Tahoma" w:eastAsia="PMingLiU" w:hAnsi="Tahoma" w:cs="Tahoma"/>
          <w:color w:val="000000"/>
          <w:sz w:val="18"/>
          <w:szCs w:val="18"/>
          <w:lang w:eastAsia="zh-TW"/>
        </w:rPr>
        <w:t xml:space="preserve"> Windows Embedded Device Manager 2011 </w:t>
      </w:r>
      <w:r w:rsidRPr="001E528F">
        <w:rPr>
          <w:rFonts w:ascii="Tahoma" w:eastAsia="PMingLiU" w:hAnsi="Tahoma" w:cs="Tahoma"/>
          <w:color w:val="000000"/>
          <w:sz w:val="18"/>
          <w:szCs w:val="18"/>
          <w:lang w:eastAsia="zh-TW"/>
        </w:rPr>
        <w:t>的權利提供證明。客戶一旦依本優惠方案使用軟體，便不再有權利依指派給伺服器的合格使用權而使用軟體。客戶無法單獨依本優惠方案從對應的合格使用權移轉已授與的使用權。</w:t>
      </w:r>
    </w:p>
    <w:p w14:paraId="59DB9D91" w14:textId="77777777" w:rsidR="00ED12C0" w:rsidRPr="001E528F" w:rsidRDefault="00ED12C0" w:rsidP="00376D4B">
      <w:pPr>
        <w:pStyle w:val="EndnoteText"/>
        <w:ind w:left="720"/>
        <w:rPr>
          <w:rFonts w:ascii="Tahoma" w:eastAsia="PMingLiU" w:hAnsi="Tahoma" w:cs="Tahoma"/>
          <w:sz w:val="18"/>
          <w:szCs w:val="18"/>
          <w:lang w:eastAsia="zh-TW"/>
        </w:rPr>
      </w:pPr>
    </w:p>
    <w:p w14:paraId="59DB9D92" w14:textId="77777777" w:rsidR="00ED12C0" w:rsidRPr="001E528F" w:rsidRDefault="00ED12C0" w:rsidP="00376D4B">
      <w:pPr>
        <w:ind w:left="720"/>
        <w:rPr>
          <w:rFonts w:eastAsia="PMingLiU" w:cs="Tahoma"/>
          <w:szCs w:val="18"/>
        </w:rPr>
      </w:pPr>
      <w:r w:rsidRPr="001E528F">
        <w:rPr>
          <w:rFonts w:eastAsia="PMingLiU" w:cs="Tahoma"/>
          <w:color w:val="000000"/>
          <w:szCs w:val="18"/>
        </w:rPr>
        <w:t>在</w:t>
      </w:r>
      <w:r w:rsidRPr="001E528F">
        <w:rPr>
          <w:rFonts w:eastAsia="PMingLiU" w:cs="Tahoma"/>
          <w:color w:val="000000"/>
          <w:szCs w:val="18"/>
        </w:rPr>
        <w:t xml:space="preserve"> 2012 </w:t>
      </w:r>
      <w:r w:rsidRPr="001E528F">
        <w:rPr>
          <w:rFonts w:eastAsia="PMingLiU" w:cs="Tahoma"/>
          <w:color w:val="000000"/>
          <w:szCs w:val="18"/>
        </w:rPr>
        <w:t>年</w:t>
      </w:r>
      <w:r w:rsidRPr="001E528F">
        <w:rPr>
          <w:rFonts w:eastAsia="PMingLiU" w:cs="Tahoma"/>
          <w:color w:val="000000"/>
          <w:szCs w:val="18"/>
        </w:rPr>
        <w:t xml:space="preserve"> 4 </w:t>
      </w:r>
      <w:r w:rsidRPr="001E528F">
        <w:rPr>
          <w:rFonts w:eastAsia="PMingLiU" w:cs="Tahoma"/>
          <w:color w:val="000000"/>
          <w:szCs w:val="18"/>
        </w:rPr>
        <w:t>月</w:t>
      </w:r>
      <w:r w:rsidRPr="001E528F">
        <w:rPr>
          <w:rFonts w:eastAsia="PMingLiU" w:cs="Tahoma"/>
          <w:color w:val="000000"/>
          <w:szCs w:val="18"/>
        </w:rPr>
        <w:t xml:space="preserve"> 1 </w:t>
      </w:r>
      <w:r w:rsidRPr="001E528F">
        <w:rPr>
          <w:rFonts w:eastAsia="PMingLiU" w:cs="Tahoma"/>
          <w:color w:val="000000"/>
          <w:szCs w:val="18"/>
        </w:rPr>
        <w:t>日之後將</w:t>
      </w:r>
      <w:r w:rsidRPr="001E528F">
        <w:rPr>
          <w:rFonts w:eastAsia="PMingLiU" w:cs="Tahoma"/>
          <w:color w:val="000000"/>
          <w:szCs w:val="18"/>
        </w:rPr>
        <w:t xml:space="preserve"> Windows Embedded Device Manager 2011 </w:t>
      </w:r>
      <w:r w:rsidRPr="001E528F">
        <w:rPr>
          <w:rFonts w:eastAsia="PMingLiU" w:cs="Tahoma"/>
          <w:color w:val="000000"/>
          <w:szCs w:val="18"/>
        </w:rPr>
        <w:t>使用權視為客戶的</w:t>
      </w:r>
      <w:r w:rsidRPr="001E528F">
        <w:rPr>
          <w:rFonts w:eastAsia="PMingLiU" w:cs="Tahoma"/>
          <w:color w:val="000000"/>
          <w:szCs w:val="18"/>
        </w:rPr>
        <w:t xml:space="preserve"> Enterprise </w:t>
      </w:r>
      <w:r w:rsidRPr="001E528F">
        <w:rPr>
          <w:rFonts w:eastAsia="PMingLiU" w:cs="Tahoma"/>
          <w:color w:val="000000"/>
          <w:szCs w:val="18"/>
        </w:rPr>
        <w:t>註冊年度校正程序之一部分加以取得的客戶，且該客戶依據</w:t>
      </w:r>
      <w:r w:rsidRPr="001E528F">
        <w:rPr>
          <w:rFonts w:eastAsia="PMingLiU" w:cs="Tahoma"/>
          <w:color w:val="000000"/>
          <w:szCs w:val="18"/>
        </w:rPr>
        <w:t xml:space="preserve"> Enterprise </w:t>
      </w:r>
      <w:r w:rsidRPr="001E528F">
        <w:rPr>
          <w:rFonts w:eastAsia="PMingLiU" w:cs="Tahoma"/>
          <w:color w:val="000000"/>
          <w:szCs w:val="18"/>
        </w:rPr>
        <w:t>註冊於</w:t>
      </w:r>
      <w:r w:rsidRPr="001E528F">
        <w:rPr>
          <w:rFonts w:eastAsia="PMingLiU" w:cs="Tahoma"/>
          <w:color w:val="000000"/>
          <w:szCs w:val="18"/>
        </w:rPr>
        <w:t xml:space="preserve"> 2012 </w:t>
      </w:r>
      <w:r w:rsidRPr="001E528F">
        <w:rPr>
          <w:rFonts w:eastAsia="PMingLiU" w:cs="Tahoma"/>
          <w:color w:val="000000"/>
          <w:szCs w:val="18"/>
        </w:rPr>
        <w:t>年</w:t>
      </w:r>
      <w:r w:rsidRPr="001E528F">
        <w:rPr>
          <w:rFonts w:eastAsia="PMingLiU" w:cs="Tahoma"/>
          <w:color w:val="000000"/>
          <w:szCs w:val="18"/>
        </w:rPr>
        <w:t xml:space="preserve"> 4 </w:t>
      </w:r>
      <w:r w:rsidRPr="001E528F">
        <w:rPr>
          <w:rFonts w:eastAsia="PMingLiU" w:cs="Tahoma"/>
          <w:color w:val="000000"/>
          <w:szCs w:val="18"/>
        </w:rPr>
        <w:t>月</w:t>
      </w:r>
      <w:r w:rsidRPr="001E528F">
        <w:rPr>
          <w:rFonts w:eastAsia="PMingLiU" w:cs="Tahoma"/>
          <w:color w:val="000000"/>
          <w:szCs w:val="18"/>
        </w:rPr>
        <w:t xml:space="preserve"> 1 </w:t>
      </w:r>
      <w:r w:rsidRPr="001E528F">
        <w:rPr>
          <w:rFonts w:eastAsia="PMingLiU" w:cs="Tahoma"/>
          <w:color w:val="000000"/>
          <w:szCs w:val="18"/>
        </w:rPr>
        <w:t>日之前第一次取得</w:t>
      </w:r>
      <w:r w:rsidRPr="001E528F">
        <w:rPr>
          <w:rFonts w:eastAsia="PMingLiU" w:cs="Tahoma"/>
          <w:color w:val="000000"/>
          <w:szCs w:val="18"/>
        </w:rPr>
        <w:t xml:space="preserve"> Windows Embedded Device Manager 2011 </w:t>
      </w:r>
      <w:r w:rsidRPr="001E528F">
        <w:rPr>
          <w:rFonts w:eastAsia="PMingLiU" w:cs="Tahoma"/>
          <w:color w:val="000000"/>
          <w:szCs w:val="18"/>
        </w:rPr>
        <w:t>使用權，也有資格依此優惠方案取得</w:t>
      </w:r>
      <w:r w:rsidRPr="001E528F">
        <w:rPr>
          <w:rFonts w:eastAsia="PMingLiU" w:cs="Tahoma"/>
          <w:color w:val="000000"/>
          <w:szCs w:val="18"/>
        </w:rPr>
        <w:t xml:space="preserve"> Windows Embedded Device Manager 2011 </w:t>
      </w:r>
      <w:r w:rsidRPr="001E528F">
        <w:rPr>
          <w:rFonts w:eastAsia="PMingLiU" w:cs="Tahoma"/>
          <w:color w:val="000000"/>
          <w:szCs w:val="18"/>
        </w:rPr>
        <w:t>用戶端</w:t>
      </w:r>
      <w:r w:rsidRPr="001E528F">
        <w:rPr>
          <w:rFonts w:eastAsia="PMingLiU" w:cs="Tahoma"/>
          <w:color w:val="000000"/>
          <w:szCs w:val="18"/>
        </w:rPr>
        <w:t xml:space="preserve"> ML</w:t>
      </w:r>
      <w:r w:rsidRPr="001E528F">
        <w:rPr>
          <w:rFonts w:eastAsia="PMingLiU" w:cs="Tahoma"/>
          <w:color w:val="000000"/>
          <w:szCs w:val="18"/>
        </w:rPr>
        <w:t>。</w:t>
      </w:r>
    </w:p>
    <w:p w14:paraId="59DB9D93" w14:textId="77777777" w:rsidR="00ED12C0" w:rsidRPr="007F456A" w:rsidRDefault="00ED12C0" w:rsidP="00376D4B">
      <w:pPr>
        <w:ind w:left="720"/>
        <w:rPr>
          <w:rFonts w:eastAsia="PMingLiU" w:cs="Tahoma"/>
        </w:rPr>
      </w:pPr>
    </w:p>
    <w:p w14:paraId="59DB9D94" w14:textId="77777777" w:rsidR="00ED12C0" w:rsidRPr="007F456A" w:rsidRDefault="00ED12C0" w:rsidP="00376D4B">
      <w:pPr>
        <w:ind w:left="720"/>
        <w:rPr>
          <w:rFonts w:eastAsia="PMingLiU" w:cs="Tahoma"/>
          <w:lang w:eastAsia="zh-TW"/>
        </w:rPr>
      </w:pPr>
      <w:r w:rsidRPr="007F456A">
        <w:rPr>
          <w:rFonts w:eastAsia="PMingLiU" w:cs="Tahoma"/>
          <w:color w:val="000000"/>
          <w:szCs w:val="24"/>
          <w:lang w:eastAsia="zh-TW"/>
        </w:rPr>
        <w:t>只要使用權及軟體保證在授與期間是有效的，且客戶維持繼續訂閱範圍，便會針對</w:t>
      </w:r>
      <w:r w:rsidRPr="007F456A">
        <w:rPr>
          <w:rFonts w:eastAsia="PMingLiU" w:cs="Tahoma"/>
          <w:color w:val="000000"/>
          <w:szCs w:val="24"/>
          <w:lang w:eastAsia="zh-TW"/>
        </w:rPr>
        <w:t xml:space="preserve"> Enterprise Subscription</w:t>
      </w:r>
      <w:r w:rsidRPr="007F456A">
        <w:rPr>
          <w:rFonts w:eastAsia="PMingLiU" w:cs="Tahoma"/>
          <w:color w:val="000000"/>
          <w:szCs w:val="24"/>
          <w:lang w:eastAsia="zh-TW"/>
        </w:rPr>
        <w:t>、</w:t>
      </w:r>
      <w:r w:rsidRPr="007F456A">
        <w:rPr>
          <w:rFonts w:eastAsia="PMingLiU" w:cs="Tahoma"/>
          <w:color w:val="000000"/>
          <w:szCs w:val="24"/>
          <w:lang w:eastAsia="zh-TW"/>
        </w:rPr>
        <w:t xml:space="preserve">Campus </w:t>
      </w:r>
      <w:r w:rsidRPr="007F456A">
        <w:rPr>
          <w:rFonts w:eastAsia="PMingLiU" w:cs="Tahoma"/>
          <w:color w:val="000000"/>
          <w:szCs w:val="24"/>
          <w:lang w:eastAsia="zh-TW"/>
        </w:rPr>
        <w:t>及</w:t>
      </w:r>
      <w:r w:rsidRPr="007F456A">
        <w:rPr>
          <w:rFonts w:eastAsia="PMingLiU" w:cs="Tahoma"/>
          <w:color w:val="000000"/>
          <w:szCs w:val="24"/>
          <w:lang w:eastAsia="zh-TW"/>
        </w:rPr>
        <w:t xml:space="preserve"> School</w:t>
      </w:r>
      <w:r w:rsidRPr="007F456A">
        <w:rPr>
          <w:rFonts w:eastAsia="PMingLiU" w:cs="Tahoma"/>
          <w:color w:val="000000"/>
          <w:szCs w:val="24"/>
          <w:lang w:eastAsia="zh-TW"/>
        </w:rPr>
        <w:t>、</w:t>
      </w:r>
      <w:r w:rsidRPr="007F456A">
        <w:rPr>
          <w:rFonts w:eastAsia="PMingLiU" w:cs="Tahoma"/>
          <w:color w:val="000000"/>
          <w:szCs w:val="24"/>
          <w:lang w:eastAsia="zh-TW"/>
        </w:rPr>
        <w:t xml:space="preserve">Open Value Subscription </w:t>
      </w:r>
      <w:r w:rsidRPr="007F456A">
        <w:rPr>
          <w:rFonts w:eastAsia="PMingLiU" w:cs="Tahoma"/>
          <w:color w:val="000000"/>
          <w:szCs w:val="24"/>
          <w:lang w:eastAsia="zh-TW"/>
        </w:rPr>
        <w:t>合約暫時授與相同的權利，直到使用權註冊期間結束為止。</w:t>
      </w:r>
      <w:r w:rsidR="001E528F">
        <w:rPr>
          <w:rFonts w:eastAsia="PMingLiU" w:cs="Tahoma"/>
          <w:color w:val="000000"/>
          <w:szCs w:val="24"/>
          <w:lang w:eastAsia="zh-TW"/>
        </w:rPr>
        <w:br/>
      </w:r>
      <w:r w:rsidRPr="007F456A">
        <w:rPr>
          <w:rFonts w:eastAsia="PMingLiU" w:cs="Tahoma"/>
          <w:color w:val="000000"/>
          <w:szCs w:val="24"/>
          <w:lang w:eastAsia="zh-TW"/>
        </w:rPr>
        <w:t>這些權利只有執行買斷選項才會成為永久有效，且其仍受客戶之授權合約的所有條款及條件所拘束。</w:t>
      </w:r>
    </w:p>
    <w:p w14:paraId="59DB9D95" w14:textId="77777777" w:rsidR="00A40838" w:rsidRPr="007F456A" w:rsidRDefault="00A40838" w:rsidP="00376D4B">
      <w:pPr>
        <w:ind w:left="720"/>
        <w:rPr>
          <w:rFonts w:eastAsia="PMingLiU" w:cs="Tahoma"/>
          <w:lang w:eastAsia="zh-TW"/>
        </w:rPr>
      </w:pPr>
    </w:p>
    <w:p w14:paraId="59DB9D96" w14:textId="77777777" w:rsidR="005D5C95" w:rsidRPr="007F456A" w:rsidRDefault="005D5C95" w:rsidP="00376D4B">
      <w:pPr>
        <w:ind w:left="720"/>
        <w:rPr>
          <w:rFonts w:eastAsia="PMingLiU" w:cs="Tahoma"/>
          <w:lang w:eastAsia="zh-TW"/>
        </w:rPr>
      </w:pPr>
    </w:p>
    <w:p w14:paraId="59DB9D97" w14:textId="77777777" w:rsidR="005D5C95" w:rsidRPr="007F456A" w:rsidRDefault="00A560B6" w:rsidP="00076947">
      <w:pPr>
        <w:pStyle w:val="Heading2"/>
        <w:keepNext/>
        <w:ind w:left="0"/>
        <w:rPr>
          <w:rFonts w:ascii="Tahoma" w:eastAsia="PMingLiU" w:hAnsi="Tahoma" w:cs="Tahoma"/>
        </w:rPr>
      </w:pPr>
      <w:bookmarkStart w:id="1605" w:name="_96_Windows_Embedded"/>
      <w:bookmarkStart w:id="1606" w:name="_99_Windows_Embedded"/>
      <w:bookmarkStart w:id="1607" w:name="_102_Windows_Embedded"/>
      <w:bookmarkStart w:id="1608" w:name="_103_Windows_Embedded"/>
      <w:bookmarkStart w:id="1609" w:name="_Toc361754619"/>
      <w:bookmarkStart w:id="1610" w:name="Srv_108EBS2008StandardPrem"/>
      <w:bookmarkEnd w:id="1605"/>
      <w:bookmarkEnd w:id="1606"/>
      <w:bookmarkEnd w:id="1607"/>
      <w:bookmarkEnd w:id="1608"/>
      <w:r w:rsidRPr="007F456A">
        <w:rPr>
          <w:rFonts w:ascii="Tahoma" w:eastAsia="PMingLiU" w:hAnsi="Tahoma" w:cs="Tahoma"/>
          <w:caps/>
          <w:color w:val="FF6600"/>
          <w:sz w:val="22"/>
          <w:vertAlign w:val="superscript"/>
        </w:rPr>
        <w:t>103</w:t>
      </w:r>
      <w:r w:rsidRPr="007F456A">
        <w:rPr>
          <w:rFonts w:ascii="Tahoma" w:eastAsia="PMingLiU" w:hAnsi="Tahoma" w:cs="Tahoma"/>
          <w:color w:val="FF6600"/>
        </w:rPr>
        <w:t xml:space="preserve"> </w:t>
      </w:r>
      <w:r w:rsidRPr="007F456A">
        <w:rPr>
          <w:rFonts w:ascii="Tahoma" w:eastAsia="PMingLiU" w:hAnsi="Tahoma" w:cs="Tahoma"/>
          <w:color w:val="FF6600"/>
          <w:sz w:val="22"/>
        </w:rPr>
        <w:t xml:space="preserve">Windows Embedded Device Manager 2011 – </w:t>
      </w:r>
      <w:r w:rsidRPr="007F456A">
        <w:rPr>
          <w:rFonts w:ascii="Tahoma" w:eastAsia="PMingLiU" w:hAnsi="Tahoma" w:cs="Tahoma"/>
          <w:color w:val="FF6600"/>
          <w:sz w:val="22"/>
        </w:rPr>
        <w:t>用戶端管理使用權</w:t>
      </w:r>
      <w:bookmarkEnd w:id="1609"/>
    </w:p>
    <w:p w14:paraId="59DB9D98" w14:textId="77777777" w:rsidR="005D5C95" w:rsidRPr="007F456A" w:rsidRDefault="005D5C95" w:rsidP="00076947">
      <w:pPr>
        <w:keepNext/>
        <w:rPr>
          <w:rFonts w:eastAsia="PMingLiU" w:cs="Tahoma"/>
        </w:rPr>
      </w:pPr>
    </w:p>
    <w:p w14:paraId="59DB9D99" w14:textId="77777777" w:rsidR="005D5C95" w:rsidRPr="001E528F" w:rsidRDefault="005D5C95" w:rsidP="00076947">
      <w:pPr>
        <w:pStyle w:val="EndnoteText"/>
        <w:keepNext/>
        <w:ind w:left="720"/>
        <w:rPr>
          <w:rFonts w:ascii="Tahoma" w:eastAsia="PMingLiU" w:hAnsi="Tahoma" w:cs="Tahoma"/>
          <w:sz w:val="18"/>
          <w:szCs w:val="18"/>
        </w:rPr>
      </w:pPr>
      <w:r w:rsidRPr="001E528F">
        <w:rPr>
          <w:rFonts w:ascii="Tahoma" w:eastAsia="PMingLiU" w:hAnsi="Tahoma" w:cs="Tahoma"/>
          <w:color w:val="000000"/>
          <w:sz w:val="18"/>
          <w:szCs w:val="18"/>
        </w:rPr>
        <w:t>此產品處於生命週期終止日</w:t>
      </w:r>
      <w:r w:rsidRPr="001E528F">
        <w:rPr>
          <w:rFonts w:ascii="Tahoma" w:eastAsia="PMingLiU" w:hAnsi="Tahoma" w:cs="Tahoma"/>
          <w:color w:val="000000"/>
          <w:sz w:val="18"/>
          <w:szCs w:val="18"/>
        </w:rPr>
        <w:t xml:space="preserve"> (EOL) </w:t>
      </w:r>
      <w:r w:rsidRPr="001E528F">
        <w:rPr>
          <w:rFonts w:ascii="Tahoma" w:eastAsia="PMingLiU" w:hAnsi="Tahoma" w:cs="Tahoma"/>
          <w:color w:val="000000"/>
          <w:sz w:val="18"/>
          <w:szCs w:val="18"/>
        </w:rPr>
        <w:t>狀態且無法再提供。</w:t>
      </w:r>
    </w:p>
    <w:p w14:paraId="59DB9D9A" w14:textId="77777777" w:rsidR="005D5C95" w:rsidRPr="001E528F" w:rsidRDefault="005D5C95" w:rsidP="005D5C95">
      <w:pPr>
        <w:pStyle w:val="EndnoteText"/>
        <w:ind w:left="720"/>
        <w:rPr>
          <w:rFonts w:ascii="Tahoma" w:eastAsia="PMingLiU" w:hAnsi="Tahoma" w:cs="Tahoma"/>
          <w:sz w:val="18"/>
          <w:szCs w:val="18"/>
        </w:rPr>
      </w:pPr>
    </w:p>
    <w:p w14:paraId="59DB9D9B" w14:textId="77777777" w:rsidR="005D5C95" w:rsidRPr="001E528F" w:rsidRDefault="005D5C95" w:rsidP="007A34E3">
      <w:pPr>
        <w:pStyle w:val="EndnoteText"/>
        <w:spacing w:after="60"/>
        <w:ind w:left="720"/>
        <w:rPr>
          <w:rFonts w:ascii="Tahoma" w:eastAsia="PMingLiU" w:hAnsi="Tahoma" w:cs="Tahoma"/>
          <w:sz w:val="18"/>
          <w:szCs w:val="18"/>
        </w:rPr>
      </w:pPr>
      <w:r w:rsidRPr="001E528F">
        <w:rPr>
          <w:rFonts w:ascii="Tahoma" w:eastAsia="PMingLiU" w:hAnsi="Tahoma" w:cs="Tahoma"/>
          <w:b/>
          <w:color w:val="000000"/>
          <w:sz w:val="18"/>
          <w:szCs w:val="18"/>
        </w:rPr>
        <w:t>對具備有效軟體保證之</w:t>
      </w:r>
      <w:r w:rsidRPr="001E528F">
        <w:rPr>
          <w:rFonts w:ascii="Tahoma" w:eastAsia="PMingLiU" w:hAnsi="Tahoma" w:cs="Tahoma"/>
          <w:b/>
          <w:color w:val="000000"/>
          <w:sz w:val="18"/>
          <w:szCs w:val="18"/>
        </w:rPr>
        <w:t xml:space="preserve"> Windows Embedded Device Manager 2011 </w:t>
      </w:r>
      <w:r w:rsidRPr="001E528F">
        <w:rPr>
          <w:rFonts w:ascii="Tahoma" w:eastAsia="PMingLiU" w:hAnsi="Tahoma" w:cs="Tahoma"/>
          <w:b/>
          <w:color w:val="000000"/>
          <w:sz w:val="18"/>
          <w:szCs w:val="18"/>
        </w:rPr>
        <w:t>用戶端管理使用權擁有人進行單次使用權之授與</w:t>
      </w:r>
    </w:p>
    <w:p w14:paraId="59DB9D9C" w14:textId="77777777" w:rsidR="005D5C95" w:rsidRPr="001E528F" w:rsidRDefault="005D5C95" w:rsidP="005D5C95">
      <w:pPr>
        <w:pStyle w:val="EndnoteText"/>
        <w:ind w:left="720"/>
        <w:rPr>
          <w:rFonts w:ascii="Tahoma" w:eastAsia="PMingLiU" w:hAnsi="Tahoma" w:cs="Tahoma"/>
          <w:sz w:val="18"/>
          <w:szCs w:val="18"/>
        </w:rPr>
      </w:pPr>
      <w:r w:rsidRPr="001E528F">
        <w:rPr>
          <w:rFonts w:ascii="Tahoma" w:eastAsia="PMingLiU" w:hAnsi="Tahoma" w:cs="Tahoma"/>
          <w:color w:val="000000"/>
          <w:sz w:val="18"/>
          <w:szCs w:val="18"/>
        </w:rPr>
        <w:t>與</w:t>
      </w:r>
      <w:r w:rsidRPr="001E528F">
        <w:rPr>
          <w:rFonts w:ascii="Tahoma" w:eastAsia="PMingLiU" w:hAnsi="Tahoma" w:cs="Tahoma"/>
          <w:color w:val="000000"/>
          <w:sz w:val="18"/>
          <w:szCs w:val="18"/>
        </w:rPr>
        <w:t xml:space="preserve"> Windows Embedded Device Manager 2011 </w:t>
      </w:r>
      <w:r w:rsidRPr="001E528F">
        <w:rPr>
          <w:rFonts w:ascii="Tahoma" w:eastAsia="PMingLiU" w:hAnsi="Tahoma" w:cs="Tahoma"/>
          <w:color w:val="000000"/>
          <w:sz w:val="18"/>
          <w:szCs w:val="18"/>
        </w:rPr>
        <w:t>用戶端管理使用權</w:t>
      </w:r>
      <w:r w:rsidRPr="001E528F">
        <w:rPr>
          <w:rFonts w:ascii="Tahoma" w:eastAsia="PMingLiU" w:hAnsi="Tahoma" w:cs="Tahoma"/>
          <w:color w:val="000000"/>
          <w:sz w:val="18"/>
          <w:szCs w:val="18"/>
        </w:rPr>
        <w:t xml:space="preserve"> (</w:t>
      </w:r>
      <w:r w:rsidRPr="001E528F">
        <w:rPr>
          <w:rFonts w:ascii="Tahoma" w:eastAsia="PMingLiU" w:hAnsi="Tahoma" w:cs="Tahoma"/>
          <w:color w:val="000000"/>
          <w:sz w:val="18"/>
          <w:szCs w:val="18"/>
        </w:rPr>
        <w:t>每一</w:t>
      </w:r>
      <w:r w:rsidRPr="001E528F">
        <w:rPr>
          <w:rFonts w:ascii="Tahoma" w:eastAsia="PMingLiU" w:hAnsi="Tahoma" w:cs="Tahoma"/>
          <w:color w:val="000000"/>
          <w:sz w:val="18"/>
          <w:szCs w:val="18"/>
        </w:rPr>
        <w:t xml:space="preserve"> OSE/</w:t>
      </w:r>
      <w:r w:rsidRPr="001E528F">
        <w:rPr>
          <w:rFonts w:ascii="Tahoma" w:eastAsia="PMingLiU" w:hAnsi="Tahoma" w:cs="Tahoma"/>
          <w:color w:val="000000"/>
          <w:sz w:val="18"/>
          <w:szCs w:val="18"/>
        </w:rPr>
        <w:t>使用者</w:t>
      </w:r>
      <w:r w:rsidRPr="001E528F">
        <w:rPr>
          <w:rFonts w:ascii="Tahoma" w:eastAsia="PMingLiU" w:hAnsi="Tahoma" w:cs="Tahoma"/>
          <w:color w:val="000000"/>
          <w:sz w:val="18"/>
          <w:szCs w:val="18"/>
        </w:rPr>
        <w:t xml:space="preserve">) </w:t>
      </w:r>
      <w:r w:rsidRPr="001E528F">
        <w:rPr>
          <w:rFonts w:ascii="Tahoma" w:eastAsia="PMingLiU" w:hAnsi="Tahoma" w:cs="Tahoma"/>
          <w:color w:val="000000"/>
          <w:sz w:val="18"/>
          <w:szCs w:val="18"/>
        </w:rPr>
        <w:t>的中止相關之單次</w:t>
      </w:r>
      <w:r w:rsidR="001E528F" w:rsidRPr="001E528F">
        <w:rPr>
          <w:rFonts w:ascii="Tahoma" w:eastAsia="PMingLiU" w:hAnsi="Tahoma" w:cs="Tahoma"/>
          <w:color w:val="000000"/>
          <w:sz w:val="18"/>
          <w:szCs w:val="18"/>
        </w:rPr>
        <w:br/>
      </w:r>
      <w:r w:rsidRPr="001E528F">
        <w:rPr>
          <w:rFonts w:ascii="Tahoma" w:eastAsia="PMingLiU" w:hAnsi="Tahoma" w:cs="Tahoma"/>
          <w:color w:val="000000"/>
          <w:sz w:val="18"/>
          <w:szCs w:val="18"/>
        </w:rPr>
        <w:t>例外是，若客戶在</w:t>
      </w:r>
      <w:r w:rsidRPr="001E528F">
        <w:rPr>
          <w:rFonts w:ascii="Tahoma" w:eastAsia="PMingLiU" w:hAnsi="Tahoma" w:cs="Tahoma"/>
          <w:color w:val="000000"/>
          <w:sz w:val="18"/>
          <w:szCs w:val="18"/>
        </w:rPr>
        <w:t xml:space="preserve"> 2013 </w:t>
      </w:r>
      <w:r w:rsidRPr="001E528F">
        <w:rPr>
          <w:rFonts w:ascii="Tahoma" w:eastAsia="PMingLiU" w:hAnsi="Tahoma" w:cs="Tahoma"/>
          <w:color w:val="000000"/>
          <w:sz w:val="18"/>
          <w:szCs w:val="18"/>
        </w:rPr>
        <w:t>年</w:t>
      </w:r>
      <w:r w:rsidRPr="001E528F">
        <w:rPr>
          <w:rFonts w:ascii="Tahoma" w:eastAsia="PMingLiU" w:hAnsi="Tahoma" w:cs="Tahoma"/>
          <w:color w:val="000000"/>
          <w:sz w:val="18"/>
          <w:szCs w:val="18"/>
        </w:rPr>
        <w:t xml:space="preserve"> 1 </w:t>
      </w:r>
      <w:r w:rsidRPr="001E528F">
        <w:rPr>
          <w:rFonts w:ascii="Tahoma" w:eastAsia="PMingLiU" w:hAnsi="Tahoma" w:cs="Tahoma"/>
          <w:color w:val="000000"/>
          <w:sz w:val="18"/>
          <w:szCs w:val="18"/>
        </w:rPr>
        <w:t>月</w:t>
      </w:r>
      <w:r w:rsidRPr="001E528F">
        <w:rPr>
          <w:rFonts w:ascii="Tahoma" w:eastAsia="PMingLiU" w:hAnsi="Tahoma" w:cs="Tahoma"/>
          <w:color w:val="000000"/>
          <w:sz w:val="18"/>
          <w:szCs w:val="18"/>
        </w:rPr>
        <w:t xml:space="preserve"> 1 </w:t>
      </w:r>
      <w:r w:rsidRPr="001E528F">
        <w:rPr>
          <w:rFonts w:ascii="Tahoma" w:eastAsia="PMingLiU" w:hAnsi="Tahoma" w:cs="Tahoma"/>
          <w:color w:val="000000"/>
          <w:sz w:val="18"/>
          <w:szCs w:val="18"/>
        </w:rPr>
        <w:t>日具備軟體保證範圍，將會提供其相同數目之</w:t>
      </w:r>
      <w:r w:rsidRPr="001E528F">
        <w:rPr>
          <w:rFonts w:ascii="Tahoma" w:eastAsia="PMingLiU" w:hAnsi="Tahoma" w:cs="Tahoma"/>
          <w:color w:val="000000"/>
          <w:sz w:val="18"/>
          <w:szCs w:val="18"/>
        </w:rPr>
        <w:t xml:space="preserve"> System Center 2012 Configuration Manager </w:t>
      </w:r>
      <w:r w:rsidRPr="001E528F">
        <w:rPr>
          <w:rFonts w:ascii="Tahoma" w:eastAsia="PMingLiU" w:hAnsi="Tahoma" w:cs="Tahoma"/>
          <w:color w:val="000000"/>
          <w:sz w:val="18"/>
          <w:szCs w:val="18"/>
        </w:rPr>
        <w:t>用戶端管理使用權</w:t>
      </w:r>
      <w:r w:rsidRPr="001E528F">
        <w:rPr>
          <w:rFonts w:ascii="Tahoma" w:eastAsia="PMingLiU" w:hAnsi="Tahoma" w:cs="Tahoma"/>
          <w:color w:val="000000"/>
          <w:sz w:val="18"/>
          <w:szCs w:val="18"/>
        </w:rPr>
        <w:t xml:space="preserve"> (</w:t>
      </w:r>
      <w:r w:rsidRPr="001E528F">
        <w:rPr>
          <w:rFonts w:ascii="Tahoma" w:eastAsia="PMingLiU" w:hAnsi="Tahoma" w:cs="Tahoma"/>
          <w:color w:val="000000"/>
          <w:sz w:val="18"/>
          <w:szCs w:val="18"/>
        </w:rPr>
        <w:t>每一</w:t>
      </w:r>
      <w:r w:rsidRPr="001E528F">
        <w:rPr>
          <w:rFonts w:ascii="Tahoma" w:eastAsia="PMingLiU" w:hAnsi="Tahoma" w:cs="Tahoma"/>
          <w:color w:val="000000"/>
          <w:sz w:val="18"/>
          <w:szCs w:val="18"/>
        </w:rPr>
        <w:t>OSE/</w:t>
      </w:r>
      <w:r w:rsidRPr="001E528F">
        <w:rPr>
          <w:rFonts w:ascii="Tahoma" w:eastAsia="PMingLiU" w:hAnsi="Tahoma" w:cs="Tahoma"/>
          <w:color w:val="000000"/>
          <w:sz w:val="18"/>
          <w:szCs w:val="18"/>
        </w:rPr>
        <w:t>使用者</w:t>
      </w:r>
      <w:r w:rsidRPr="001E528F">
        <w:rPr>
          <w:rFonts w:ascii="Tahoma" w:eastAsia="PMingLiU" w:hAnsi="Tahoma" w:cs="Tahoma"/>
          <w:color w:val="000000"/>
          <w:sz w:val="18"/>
          <w:szCs w:val="18"/>
        </w:rPr>
        <w:t>)</w:t>
      </w:r>
      <w:r w:rsidRPr="001E528F">
        <w:rPr>
          <w:rFonts w:ascii="Tahoma" w:eastAsia="PMingLiU" w:hAnsi="Tahoma" w:cs="Tahoma"/>
          <w:color w:val="000000"/>
          <w:sz w:val="18"/>
          <w:szCs w:val="18"/>
        </w:rPr>
        <w:t>。</w:t>
      </w:r>
    </w:p>
    <w:p w14:paraId="59DB9D9D" w14:textId="77777777" w:rsidR="005D5C95" w:rsidRPr="001E528F" w:rsidRDefault="005D5C95" w:rsidP="005D5C95">
      <w:pPr>
        <w:pStyle w:val="EndnoteText"/>
        <w:ind w:left="0"/>
        <w:rPr>
          <w:rFonts w:ascii="Tahoma" w:eastAsia="PMingLiU" w:hAnsi="Tahoma" w:cs="Tahoma"/>
          <w:sz w:val="18"/>
          <w:szCs w:val="18"/>
        </w:rPr>
      </w:pPr>
    </w:p>
    <w:p w14:paraId="59DB9D9E" w14:textId="77777777" w:rsidR="005D5C95" w:rsidRPr="001E528F" w:rsidRDefault="005D5C95" w:rsidP="005D5C95">
      <w:pPr>
        <w:pStyle w:val="EndnoteText"/>
        <w:ind w:left="720"/>
        <w:rPr>
          <w:rFonts w:ascii="Tahoma" w:eastAsia="PMingLiU" w:hAnsi="Tahoma" w:cs="Tahoma"/>
          <w:sz w:val="18"/>
          <w:szCs w:val="18"/>
          <w:lang w:eastAsia="zh-TW"/>
        </w:rPr>
      </w:pPr>
      <w:r w:rsidRPr="001E528F">
        <w:rPr>
          <w:rFonts w:ascii="Tahoma" w:eastAsia="PMingLiU" w:hAnsi="Tahoma" w:cs="Tahoma"/>
          <w:color w:val="000000"/>
          <w:sz w:val="18"/>
          <w:szCs w:val="18"/>
          <w:lang w:eastAsia="zh-TW"/>
        </w:rPr>
        <w:t>所有依本優惠方案授與之使用權都將包括軟體保證範圍。該範圍將隨合格使用權之範圍屆滿而失去效力。</w:t>
      </w:r>
      <w:r w:rsidR="001E528F" w:rsidRPr="001E528F">
        <w:rPr>
          <w:rFonts w:ascii="Tahoma" w:eastAsia="PMingLiU" w:hAnsi="Tahoma" w:cs="Tahoma"/>
          <w:color w:val="000000"/>
          <w:sz w:val="18"/>
          <w:szCs w:val="18"/>
          <w:lang w:eastAsia="zh-TW"/>
        </w:rPr>
        <w:br/>
      </w:r>
      <w:r w:rsidRPr="001E528F">
        <w:rPr>
          <w:rFonts w:ascii="Tahoma" w:eastAsia="PMingLiU" w:hAnsi="Tahoma" w:cs="Tahoma"/>
          <w:color w:val="000000"/>
          <w:sz w:val="18"/>
          <w:szCs w:val="18"/>
          <w:lang w:eastAsia="zh-TW"/>
        </w:rPr>
        <w:t>該範圍一旦屆滿，客戶可以針對已授與的使用權續約其軟體保證。</w:t>
      </w:r>
    </w:p>
    <w:p w14:paraId="59DB9D9F" w14:textId="77777777" w:rsidR="005D5C95" w:rsidRPr="001E528F" w:rsidRDefault="005D5C95" w:rsidP="005D5C95">
      <w:pPr>
        <w:pStyle w:val="EndnoteText"/>
        <w:ind w:left="720"/>
        <w:rPr>
          <w:rFonts w:ascii="Tahoma" w:eastAsia="PMingLiU" w:hAnsi="Tahoma" w:cs="Tahoma"/>
          <w:sz w:val="18"/>
          <w:szCs w:val="18"/>
          <w:lang w:eastAsia="zh-TW"/>
        </w:rPr>
      </w:pPr>
    </w:p>
    <w:p w14:paraId="59DB9DA0" w14:textId="77777777" w:rsidR="005D5C95" w:rsidRPr="001E528F" w:rsidRDefault="005D5C95" w:rsidP="005D5C95">
      <w:pPr>
        <w:pStyle w:val="EndnoteText"/>
        <w:ind w:left="720"/>
        <w:rPr>
          <w:rFonts w:ascii="Tahoma" w:eastAsia="PMingLiU" w:hAnsi="Tahoma" w:cs="Tahoma"/>
          <w:sz w:val="18"/>
          <w:szCs w:val="18"/>
          <w:lang w:eastAsia="zh-TW"/>
        </w:rPr>
      </w:pPr>
      <w:r w:rsidRPr="001E528F">
        <w:rPr>
          <w:rFonts w:ascii="Tahoma" w:eastAsia="PMingLiU" w:hAnsi="Tahoma" w:cs="Tahoma"/>
          <w:color w:val="000000"/>
          <w:sz w:val="18"/>
          <w:szCs w:val="18"/>
          <w:lang w:eastAsia="zh-TW"/>
        </w:rPr>
        <w:t>客戶依此優惠方案對已授與的軟體之使用將受其授權合約的條款及條件與軟體之產品使用權所拘束。已授與的軟體之使用權，會於依據合格之</w:t>
      </w:r>
      <w:r w:rsidRPr="001E528F">
        <w:rPr>
          <w:rFonts w:ascii="Tahoma" w:eastAsia="PMingLiU" w:hAnsi="Tahoma" w:cs="Tahoma"/>
          <w:color w:val="000000"/>
          <w:sz w:val="18"/>
          <w:szCs w:val="18"/>
          <w:lang w:eastAsia="zh-TW"/>
        </w:rPr>
        <w:t xml:space="preserve"> Windows Embedded Device Manager 2011 </w:t>
      </w:r>
      <w:r w:rsidRPr="001E528F">
        <w:rPr>
          <w:rFonts w:ascii="Tahoma" w:eastAsia="PMingLiU" w:hAnsi="Tahoma" w:cs="Tahoma"/>
          <w:color w:val="000000"/>
          <w:sz w:val="18"/>
          <w:szCs w:val="18"/>
          <w:lang w:eastAsia="zh-TW"/>
        </w:rPr>
        <w:t>用戶端管理使用權以使用軟體之權利屆滿時失去效力。他們的合格使用權及本產品注意事項之證明，可為客戶依本優惠方案條款而使用</w:t>
      </w:r>
      <w:r w:rsidRPr="001E528F">
        <w:rPr>
          <w:rFonts w:ascii="Tahoma" w:eastAsia="PMingLiU" w:hAnsi="Tahoma" w:cs="Tahoma"/>
          <w:color w:val="000000"/>
          <w:sz w:val="18"/>
          <w:szCs w:val="18"/>
          <w:lang w:eastAsia="zh-TW"/>
        </w:rPr>
        <w:t xml:space="preserve"> System Center 2012 Configuration Manager </w:t>
      </w:r>
      <w:r w:rsidRPr="001E528F">
        <w:rPr>
          <w:rFonts w:ascii="Tahoma" w:eastAsia="PMingLiU" w:hAnsi="Tahoma" w:cs="Tahoma"/>
          <w:color w:val="000000"/>
          <w:sz w:val="18"/>
          <w:szCs w:val="18"/>
          <w:lang w:eastAsia="zh-TW"/>
        </w:rPr>
        <w:t>用戶端管理使用權的權利提供證明。客戶一旦依本優惠方案使用軟體，便不再有權利依指派給伺服器的合格使用權而使用軟體。客戶無法單獨依本優惠方案從對應的合格使用權移轉已授與的使用權。</w:t>
      </w:r>
    </w:p>
    <w:p w14:paraId="59DB9DA1" w14:textId="77777777" w:rsidR="005D5C95" w:rsidRPr="001E528F" w:rsidRDefault="005D5C95" w:rsidP="005D5C95">
      <w:pPr>
        <w:pStyle w:val="EndnoteText"/>
        <w:ind w:left="720"/>
        <w:rPr>
          <w:rFonts w:ascii="Tahoma" w:eastAsia="PMingLiU" w:hAnsi="Tahoma" w:cs="Tahoma"/>
          <w:sz w:val="18"/>
          <w:szCs w:val="18"/>
          <w:lang w:eastAsia="zh-TW"/>
        </w:rPr>
      </w:pPr>
    </w:p>
    <w:p w14:paraId="59DB9DA2" w14:textId="77777777" w:rsidR="005D5C95" w:rsidRPr="001E528F" w:rsidRDefault="005D5C95" w:rsidP="001E528F">
      <w:pPr>
        <w:ind w:left="720"/>
        <w:rPr>
          <w:rFonts w:eastAsia="PMingLiU" w:cs="Tahoma"/>
          <w:szCs w:val="18"/>
        </w:rPr>
      </w:pPr>
      <w:r w:rsidRPr="001E528F">
        <w:rPr>
          <w:rFonts w:eastAsia="PMingLiU" w:cs="Tahoma"/>
          <w:color w:val="000000"/>
          <w:szCs w:val="18"/>
        </w:rPr>
        <w:t>在</w:t>
      </w:r>
      <w:r w:rsidRPr="001E528F">
        <w:rPr>
          <w:rFonts w:eastAsia="PMingLiU" w:cs="Tahoma"/>
          <w:color w:val="000000"/>
          <w:szCs w:val="18"/>
        </w:rPr>
        <w:t xml:space="preserve"> 2013 </w:t>
      </w:r>
      <w:r w:rsidRPr="001E528F">
        <w:rPr>
          <w:rFonts w:eastAsia="PMingLiU" w:cs="Tahoma"/>
          <w:color w:val="000000"/>
          <w:szCs w:val="18"/>
        </w:rPr>
        <w:t>年</w:t>
      </w:r>
      <w:r w:rsidRPr="001E528F">
        <w:rPr>
          <w:rFonts w:eastAsia="PMingLiU" w:cs="Tahoma"/>
          <w:color w:val="000000"/>
          <w:szCs w:val="18"/>
        </w:rPr>
        <w:t xml:space="preserve"> 1 </w:t>
      </w:r>
      <w:r w:rsidRPr="001E528F">
        <w:rPr>
          <w:rFonts w:eastAsia="PMingLiU" w:cs="Tahoma"/>
          <w:color w:val="000000"/>
          <w:szCs w:val="18"/>
        </w:rPr>
        <w:t>月</w:t>
      </w:r>
      <w:r w:rsidRPr="001E528F">
        <w:rPr>
          <w:rFonts w:eastAsia="PMingLiU" w:cs="Tahoma"/>
          <w:color w:val="000000"/>
          <w:szCs w:val="18"/>
        </w:rPr>
        <w:t xml:space="preserve"> 1 </w:t>
      </w:r>
      <w:r w:rsidRPr="001E528F">
        <w:rPr>
          <w:rFonts w:eastAsia="PMingLiU" w:cs="Tahoma"/>
          <w:color w:val="000000"/>
          <w:szCs w:val="18"/>
        </w:rPr>
        <w:t>日之後將</w:t>
      </w:r>
      <w:r w:rsidRPr="001E528F">
        <w:rPr>
          <w:rFonts w:eastAsia="PMingLiU" w:cs="Tahoma"/>
          <w:color w:val="000000"/>
          <w:szCs w:val="18"/>
        </w:rPr>
        <w:t xml:space="preserve"> Windows Embedded Device Manager 2011 </w:t>
      </w:r>
      <w:r w:rsidRPr="001E528F">
        <w:rPr>
          <w:rFonts w:eastAsia="PMingLiU" w:cs="Tahoma"/>
          <w:color w:val="000000"/>
          <w:szCs w:val="18"/>
        </w:rPr>
        <w:t>用戶端管理使用權視為客戶的</w:t>
      </w:r>
      <w:r w:rsidRPr="001E528F">
        <w:rPr>
          <w:rFonts w:eastAsia="PMingLiU" w:cs="Tahoma"/>
          <w:color w:val="000000"/>
          <w:szCs w:val="18"/>
        </w:rPr>
        <w:t xml:space="preserve"> Enterprise </w:t>
      </w:r>
      <w:r w:rsidRPr="001E528F">
        <w:rPr>
          <w:rFonts w:eastAsia="PMingLiU" w:cs="Tahoma"/>
          <w:color w:val="000000"/>
          <w:szCs w:val="18"/>
        </w:rPr>
        <w:t>註冊年度校正程序之一部分加以取得的客戶，且其依</w:t>
      </w:r>
      <w:r w:rsidRPr="001E528F">
        <w:rPr>
          <w:rFonts w:eastAsia="PMingLiU" w:cs="Tahoma"/>
          <w:color w:val="000000"/>
          <w:szCs w:val="18"/>
        </w:rPr>
        <w:t xml:space="preserve"> Enterprise </w:t>
      </w:r>
      <w:r w:rsidRPr="001E528F">
        <w:rPr>
          <w:rFonts w:eastAsia="PMingLiU" w:cs="Tahoma"/>
          <w:color w:val="000000"/>
          <w:szCs w:val="18"/>
        </w:rPr>
        <w:t>註冊年度校正程序於</w:t>
      </w:r>
      <w:r w:rsidRPr="001E528F">
        <w:rPr>
          <w:rFonts w:eastAsia="PMingLiU" w:cs="Tahoma"/>
          <w:color w:val="000000"/>
          <w:szCs w:val="18"/>
        </w:rPr>
        <w:t xml:space="preserve"> 2013 </w:t>
      </w:r>
      <w:r w:rsidRPr="001E528F">
        <w:rPr>
          <w:rFonts w:eastAsia="PMingLiU" w:cs="Tahoma"/>
          <w:color w:val="000000"/>
          <w:szCs w:val="18"/>
        </w:rPr>
        <w:t>年</w:t>
      </w:r>
      <w:r w:rsidRPr="001E528F">
        <w:rPr>
          <w:rFonts w:eastAsia="PMingLiU" w:cs="Tahoma"/>
          <w:color w:val="000000"/>
          <w:szCs w:val="18"/>
        </w:rPr>
        <w:t xml:space="preserve"> 1 </w:t>
      </w:r>
      <w:r w:rsidRPr="001E528F">
        <w:rPr>
          <w:rFonts w:eastAsia="PMingLiU" w:cs="Tahoma"/>
          <w:color w:val="000000"/>
          <w:szCs w:val="18"/>
        </w:rPr>
        <w:t>月</w:t>
      </w:r>
      <w:r w:rsidR="001E528F" w:rsidRPr="001E528F">
        <w:rPr>
          <w:rFonts w:eastAsia="PMingLiU" w:cs="Tahoma"/>
          <w:color w:val="000000"/>
          <w:szCs w:val="18"/>
        </w:rPr>
        <w:t> </w:t>
      </w:r>
      <w:r w:rsidRPr="001E528F">
        <w:rPr>
          <w:rFonts w:eastAsia="PMingLiU" w:cs="Tahoma"/>
          <w:color w:val="000000"/>
          <w:szCs w:val="18"/>
        </w:rPr>
        <w:t xml:space="preserve">1 </w:t>
      </w:r>
      <w:r w:rsidRPr="001E528F">
        <w:rPr>
          <w:rFonts w:eastAsia="PMingLiU" w:cs="Tahoma"/>
          <w:color w:val="000000"/>
          <w:szCs w:val="18"/>
        </w:rPr>
        <w:t>日之前第一次取得</w:t>
      </w:r>
      <w:r w:rsidRPr="001E528F">
        <w:rPr>
          <w:rFonts w:eastAsia="PMingLiU" w:cs="Tahoma"/>
          <w:color w:val="000000"/>
          <w:szCs w:val="18"/>
        </w:rPr>
        <w:t xml:space="preserve"> Windows Embedded Device Manager 2011 </w:t>
      </w:r>
      <w:r w:rsidRPr="001E528F">
        <w:rPr>
          <w:rFonts w:eastAsia="PMingLiU" w:cs="Tahoma"/>
          <w:color w:val="000000"/>
          <w:szCs w:val="18"/>
        </w:rPr>
        <w:t>用戶端管理使用權，其也有資格依此優惠方案取得</w:t>
      </w:r>
      <w:r w:rsidRPr="001E528F">
        <w:rPr>
          <w:rFonts w:eastAsia="PMingLiU" w:cs="Tahoma"/>
          <w:color w:val="000000"/>
          <w:szCs w:val="18"/>
        </w:rPr>
        <w:t xml:space="preserve"> System Center 2012 Configuration Manager </w:t>
      </w:r>
      <w:r w:rsidRPr="001E528F">
        <w:rPr>
          <w:rFonts w:eastAsia="PMingLiU" w:cs="Tahoma"/>
          <w:color w:val="000000"/>
          <w:szCs w:val="18"/>
        </w:rPr>
        <w:t>用戶端</w:t>
      </w:r>
      <w:r w:rsidRPr="001E528F">
        <w:rPr>
          <w:rFonts w:eastAsia="PMingLiU" w:cs="Tahoma"/>
          <w:color w:val="000000"/>
          <w:szCs w:val="18"/>
        </w:rPr>
        <w:t xml:space="preserve"> ML</w:t>
      </w:r>
      <w:r w:rsidRPr="001E528F">
        <w:rPr>
          <w:rFonts w:eastAsia="PMingLiU" w:cs="Tahoma"/>
          <w:color w:val="000000"/>
          <w:szCs w:val="18"/>
        </w:rPr>
        <w:t>。</w:t>
      </w:r>
    </w:p>
    <w:p w14:paraId="59DB9DA3" w14:textId="77777777" w:rsidR="005D5C95" w:rsidRPr="001E528F" w:rsidRDefault="005D5C95" w:rsidP="005D5C95">
      <w:pPr>
        <w:ind w:left="720"/>
        <w:rPr>
          <w:rFonts w:eastAsia="PMingLiU" w:cs="Tahoma"/>
          <w:szCs w:val="18"/>
        </w:rPr>
      </w:pPr>
    </w:p>
    <w:p w14:paraId="59DB9DA4" w14:textId="77777777" w:rsidR="005D5C95" w:rsidRPr="001E528F" w:rsidRDefault="005D5C95" w:rsidP="005D5C95">
      <w:pPr>
        <w:ind w:left="720"/>
        <w:rPr>
          <w:rFonts w:eastAsia="PMingLiU" w:cs="Tahoma"/>
          <w:szCs w:val="18"/>
          <w:lang w:eastAsia="zh-TW"/>
        </w:rPr>
      </w:pPr>
      <w:r w:rsidRPr="001E528F">
        <w:rPr>
          <w:rFonts w:eastAsia="PMingLiU" w:cs="Tahoma"/>
          <w:color w:val="000000"/>
          <w:szCs w:val="18"/>
          <w:lang w:eastAsia="zh-TW"/>
        </w:rPr>
        <w:t>只要使用權及軟體保證在授與期間是有效的，且客戶維持繼續訂閱範圍，便會針對</w:t>
      </w:r>
      <w:r w:rsidRPr="001E528F">
        <w:rPr>
          <w:rFonts w:eastAsia="PMingLiU" w:cs="Tahoma"/>
          <w:color w:val="000000"/>
          <w:szCs w:val="18"/>
          <w:lang w:eastAsia="zh-TW"/>
        </w:rPr>
        <w:t xml:space="preserve"> Enterprise Subscription</w:t>
      </w:r>
      <w:r w:rsidRPr="001E528F">
        <w:rPr>
          <w:rFonts w:eastAsia="PMingLiU" w:cs="Tahoma"/>
          <w:color w:val="000000"/>
          <w:szCs w:val="18"/>
          <w:lang w:eastAsia="zh-TW"/>
        </w:rPr>
        <w:t>、</w:t>
      </w:r>
      <w:r w:rsidRPr="001E528F">
        <w:rPr>
          <w:rFonts w:eastAsia="PMingLiU" w:cs="Tahoma"/>
          <w:color w:val="000000"/>
          <w:szCs w:val="18"/>
          <w:lang w:eastAsia="zh-TW"/>
        </w:rPr>
        <w:t xml:space="preserve">Campus </w:t>
      </w:r>
      <w:r w:rsidRPr="001E528F">
        <w:rPr>
          <w:rFonts w:eastAsia="PMingLiU" w:cs="Tahoma"/>
          <w:color w:val="000000"/>
          <w:szCs w:val="18"/>
          <w:lang w:eastAsia="zh-TW"/>
        </w:rPr>
        <w:t>及</w:t>
      </w:r>
      <w:r w:rsidRPr="001E528F">
        <w:rPr>
          <w:rFonts w:eastAsia="PMingLiU" w:cs="Tahoma"/>
          <w:color w:val="000000"/>
          <w:szCs w:val="18"/>
          <w:lang w:eastAsia="zh-TW"/>
        </w:rPr>
        <w:t xml:space="preserve"> School</w:t>
      </w:r>
      <w:r w:rsidRPr="001E528F">
        <w:rPr>
          <w:rFonts w:eastAsia="PMingLiU" w:cs="Tahoma"/>
          <w:color w:val="000000"/>
          <w:szCs w:val="18"/>
          <w:lang w:eastAsia="zh-TW"/>
        </w:rPr>
        <w:t>、</w:t>
      </w:r>
      <w:r w:rsidRPr="001E528F">
        <w:rPr>
          <w:rFonts w:eastAsia="PMingLiU" w:cs="Tahoma"/>
          <w:color w:val="000000"/>
          <w:szCs w:val="18"/>
          <w:lang w:eastAsia="zh-TW"/>
        </w:rPr>
        <w:t xml:space="preserve">Open Value Subscription </w:t>
      </w:r>
      <w:r w:rsidRPr="001E528F">
        <w:rPr>
          <w:rFonts w:eastAsia="PMingLiU" w:cs="Tahoma"/>
          <w:color w:val="000000"/>
          <w:szCs w:val="18"/>
          <w:lang w:eastAsia="zh-TW"/>
        </w:rPr>
        <w:t>合約暫時授與相同的權利，直到使用權註冊期間結束為止。</w:t>
      </w:r>
      <w:r w:rsidR="001E528F" w:rsidRPr="001E528F">
        <w:rPr>
          <w:rFonts w:eastAsia="PMingLiU" w:cs="Tahoma"/>
          <w:color w:val="000000"/>
          <w:szCs w:val="18"/>
          <w:lang w:eastAsia="zh-TW"/>
        </w:rPr>
        <w:br/>
      </w:r>
      <w:r w:rsidRPr="001E528F">
        <w:rPr>
          <w:rFonts w:eastAsia="PMingLiU" w:cs="Tahoma"/>
          <w:color w:val="000000"/>
          <w:szCs w:val="18"/>
          <w:lang w:eastAsia="zh-TW"/>
        </w:rPr>
        <w:t>這些權利只有執行買斷選項才會成為永久有效，且其仍受客戶之授權合約的所有條款及條件所拘束。</w:t>
      </w:r>
    </w:p>
    <w:p w14:paraId="59DB9DA5" w14:textId="77777777" w:rsidR="005D5C95" w:rsidRPr="001E528F" w:rsidRDefault="005D5C95" w:rsidP="005D5C95">
      <w:pPr>
        <w:ind w:left="720"/>
        <w:rPr>
          <w:rFonts w:eastAsia="PMingLiU" w:cs="Tahoma"/>
          <w:szCs w:val="18"/>
          <w:lang w:eastAsia="zh-TW"/>
        </w:rPr>
      </w:pPr>
    </w:p>
    <w:p w14:paraId="59DB9DA6" w14:textId="77777777" w:rsidR="005D5C95" w:rsidRPr="001E528F" w:rsidRDefault="005D5C95" w:rsidP="005D5C95">
      <w:pPr>
        <w:ind w:left="720"/>
        <w:rPr>
          <w:rFonts w:eastAsia="PMingLiU" w:cs="Tahoma"/>
          <w:szCs w:val="18"/>
        </w:rPr>
      </w:pPr>
      <w:r w:rsidRPr="001E528F">
        <w:rPr>
          <w:rFonts w:eastAsia="PMingLiU" w:cs="Tahoma"/>
          <w:color w:val="000000"/>
          <w:szCs w:val="18"/>
        </w:rPr>
        <w:t>版本降級權利適用於所有授與之</w:t>
      </w:r>
      <w:r w:rsidRPr="001E528F">
        <w:rPr>
          <w:rFonts w:eastAsia="PMingLiU" w:cs="Tahoma"/>
          <w:color w:val="000000"/>
          <w:szCs w:val="18"/>
        </w:rPr>
        <w:t xml:space="preserve"> System Center 2012 Configuration Manager </w:t>
      </w:r>
      <w:r w:rsidRPr="001E528F">
        <w:rPr>
          <w:rFonts w:eastAsia="PMingLiU" w:cs="Tahoma"/>
          <w:color w:val="000000"/>
          <w:szCs w:val="18"/>
        </w:rPr>
        <w:t>用戶端管理使用權。</w:t>
      </w:r>
    </w:p>
    <w:p w14:paraId="59DB9DA7" w14:textId="77777777" w:rsidR="00ED12C0" w:rsidRPr="001E528F" w:rsidRDefault="00ED12C0" w:rsidP="00ED12C0">
      <w:pPr>
        <w:ind w:left="900"/>
        <w:rPr>
          <w:rFonts w:eastAsia="PMingLiU" w:cs="Tahoma"/>
          <w:szCs w:val="18"/>
        </w:rPr>
      </w:pPr>
    </w:p>
    <w:p w14:paraId="59DB9DA8" w14:textId="77777777" w:rsidR="007B35CE" w:rsidRDefault="007B35CE" w:rsidP="00ED12C0">
      <w:pPr>
        <w:ind w:left="900"/>
        <w:rPr>
          <w:rFonts w:eastAsia="PMingLiU" w:cs="Tahoma"/>
          <w:szCs w:val="18"/>
        </w:rPr>
      </w:pPr>
    </w:p>
    <w:p w14:paraId="59DB9DA9" w14:textId="77777777" w:rsidR="00897001" w:rsidRDefault="00897001" w:rsidP="00ED12C0">
      <w:pPr>
        <w:ind w:left="900"/>
        <w:rPr>
          <w:rFonts w:eastAsia="PMingLiU" w:cs="Tahoma"/>
          <w:szCs w:val="18"/>
        </w:rPr>
      </w:pPr>
    </w:p>
    <w:p w14:paraId="59DB9DAA" w14:textId="77777777" w:rsidR="00897001" w:rsidRDefault="00897001" w:rsidP="00ED12C0">
      <w:pPr>
        <w:ind w:left="900"/>
        <w:rPr>
          <w:rFonts w:eastAsia="PMingLiU" w:cs="Tahoma"/>
          <w:szCs w:val="18"/>
        </w:rPr>
      </w:pPr>
    </w:p>
    <w:p w14:paraId="59DB9DAB" w14:textId="77777777" w:rsidR="00897001" w:rsidRDefault="00897001" w:rsidP="00ED12C0">
      <w:pPr>
        <w:ind w:left="900"/>
        <w:rPr>
          <w:rFonts w:eastAsia="PMingLiU" w:cs="Tahoma"/>
          <w:szCs w:val="18"/>
        </w:rPr>
      </w:pPr>
    </w:p>
    <w:p w14:paraId="59DB9DAC" w14:textId="77777777" w:rsidR="00897001" w:rsidRDefault="00897001" w:rsidP="00ED12C0">
      <w:pPr>
        <w:ind w:left="900"/>
        <w:rPr>
          <w:rFonts w:eastAsia="PMingLiU" w:cs="Tahoma"/>
          <w:szCs w:val="18"/>
        </w:rPr>
      </w:pPr>
    </w:p>
    <w:p w14:paraId="59DB9DAD" w14:textId="77777777" w:rsidR="00897001" w:rsidRDefault="00897001" w:rsidP="00ED12C0">
      <w:pPr>
        <w:ind w:left="900"/>
        <w:rPr>
          <w:rFonts w:eastAsia="PMingLiU" w:cs="Tahoma"/>
          <w:szCs w:val="18"/>
        </w:rPr>
      </w:pPr>
    </w:p>
    <w:p w14:paraId="59DB9DAE" w14:textId="77777777" w:rsidR="00897001" w:rsidRPr="001E528F" w:rsidRDefault="00897001" w:rsidP="00ED12C0">
      <w:pPr>
        <w:ind w:left="900"/>
        <w:rPr>
          <w:rFonts w:eastAsia="PMingLiU" w:cs="Tahoma"/>
          <w:szCs w:val="18"/>
        </w:rPr>
      </w:pPr>
    </w:p>
    <w:p w14:paraId="59DB9DAF" w14:textId="77777777" w:rsidR="00A6493D" w:rsidRPr="007F456A" w:rsidRDefault="00A560B6" w:rsidP="00A6493D">
      <w:pPr>
        <w:pStyle w:val="Heading3"/>
        <w:rPr>
          <w:rFonts w:ascii="Tahoma" w:eastAsia="PMingLiU" w:hAnsi="Tahoma" w:cs="Tahoma"/>
        </w:rPr>
      </w:pPr>
      <w:bookmarkStart w:id="1611" w:name="_100_Windows_EBS"/>
      <w:bookmarkStart w:id="1612" w:name="_103_Windows_EBS"/>
      <w:bookmarkStart w:id="1613" w:name="_104_Windows_EBS"/>
      <w:bookmarkStart w:id="1614" w:name="_Toc336338364"/>
      <w:bookmarkStart w:id="1615" w:name="_Toc361754620"/>
      <w:bookmarkStart w:id="1616" w:name="Srv_101WindowsEssBusSvrStdPrem"/>
      <w:bookmarkEnd w:id="1611"/>
      <w:bookmarkEnd w:id="1612"/>
      <w:bookmarkEnd w:id="1613"/>
      <w:r w:rsidRPr="007F456A">
        <w:rPr>
          <w:rFonts w:ascii="Tahoma" w:eastAsia="PMingLiU" w:hAnsi="Tahoma" w:cs="Tahoma"/>
          <w:caps/>
          <w:color w:val="FF6600"/>
          <w:sz w:val="22"/>
          <w:szCs w:val="24"/>
          <w:vertAlign w:val="superscript"/>
        </w:rPr>
        <w:lastRenderedPageBreak/>
        <w:t>104</w:t>
      </w:r>
      <w:r w:rsidRPr="00B46555">
        <w:rPr>
          <w:rFonts w:ascii="Tahoma" w:eastAsia="PMingLiU" w:hAnsi="Tahoma" w:cs="Tahoma"/>
          <w:caps/>
          <w:color w:val="F66400"/>
          <w:sz w:val="24"/>
        </w:rPr>
        <w:t xml:space="preserve"> </w:t>
      </w:r>
      <w:r w:rsidRPr="007F456A">
        <w:rPr>
          <w:rFonts w:ascii="Tahoma" w:eastAsia="PMingLiU" w:hAnsi="Tahoma" w:cs="Tahoma"/>
          <w:color w:val="F66400"/>
          <w:sz w:val="22"/>
          <w:szCs w:val="22"/>
        </w:rPr>
        <w:t xml:space="preserve">Windows EBS 2008 Standard </w:t>
      </w:r>
      <w:r w:rsidRPr="007F456A">
        <w:rPr>
          <w:rFonts w:ascii="Tahoma" w:eastAsia="PMingLiU" w:hAnsi="Tahoma" w:cs="Tahoma"/>
          <w:color w:val="F66400"/>
          <w:sz w:val="22"/>
          <w:szCs w:val="22"/>
        </w:rPr>
        <w:t>和</w:t>
      </w:r>
      <w:r w:rsidRPr="007F456A">
        <w:rPr>
          <w:rFonts w:ascii="Tahoma" w:eastAsia="PMingLiU" w:hAnsi="Tahoma" w:cs="Tahoma"/>
          <w:color w:val="F66400"/>
          <w:sz w:val="22"/>
          <w:szCs w:val="22"/>
        </w:rPr>
        <w:t xml:space="preserve"> EBS 2008 Premium</w:t>
      </w:r>
      <w:bookmarkEnd w:id="1610"/>
      <w:bookmarkEnd w:id="1614"/>
      <w:bookmarkEnd w:id="1615"/>
    </w:p>
    <w:bookmarkEnd w:id="1604"/>
    <w:bookmarkEnd w:id="1616"/>
    <w:p w14:paraId="59DB9DB0" w14:textId="77777777" w:rsidR="00113634" w:rsidRPr="007F456A" w:rsidRDefault="00113634" w:rsidP="00113634">
      <w:pPr>
        <w:rPr>
          <w:rFonts w:eastAsia="PMingLiU" w:cs="Tahoma"/>
        </w:rPr>
      </w:pPr>
    </w:p>
    <w:p w14:paraId="59DB9DB1" w14:textId="77777777" w:rsidR="00113634" w:rsidRPr="001E528F" w:rsidRDefault="00113634" w:rsidP="00376D4B">
      <w:pPr>
        <w:pStyle w:val="EndnoteText"/>
        <w:ind w:left="720"/>
        <w:rPr>
          <w:rFonts w:ascii="Tahoma" w:eastAsia="PMingLiU" w:hAnsi="Tahoma" w:cs="Tahoma"/>
          <w:sz w:val="18"/>
          <w:szCs w:val="18"/>
          <w:lang w:eastAsia="zh-TW"/>
        </w:rPr>
      </w:pPr>
      <w:r w:rsidRPr="001E528F">
        <w:rPr>
          <w:rFonts w:ascii="Tahoma" w:eastAsia="PMingLiU" w:hAnsi="Tahoma" w:cs="Tahoma"/>
          <w:sz w:val="18"/>
          <w:szCs w:val="18"/>
          <w:lang w:eastAsia="zh-TW"/>
        </w:rPr>
        <w:t>這些產品處於生命週期終止日</w:t>
      </w:r>
      <w:r w:rsidRPr="001E528F">
        <w:rPr>
          <w:rFonts w:ascii="Tahoma" w:eastAsia="PMingLiU" w:hAnsi="Tahoma" w:cs="Tahoma"/>
          <w:sz w:val="18"/>
          <w:szCs w:val="18"/>
          <w:lang w:eastAsia="zh-TW"/>
        </w:rPr>
        <w:t xml:space="preserve"> (EOL) </w:t>
      </w:r>
      <w:r w:rsidRPr="001E528F">
        <w:rPr>
          <w:rFonts w:ascii="Tahoma" w:eastAsia="PMingLiU" w:hAnsi="Tahoma" w:cs="Tahoma"/>
          <w:sz w:val="18"/>
          <w:szCs w:val="18"/>
          <w:lang w:eastAsia="zh-TW"/>
        </w:rPr>
        <w:t>狀態且無法再提供。</w:t>
      </w:r>
    </w:p>
    <w:p w14:paraId="59DB9DB2" w14:textId="77777777" w:rsidR="00113634" w:rsidRPr="001E528F" w:rsidRDefault="00113634" w:rsidP="00376D4B">
      <w:pPr>
        <w:pStyle w:val="EndnoteText"/>
        <w:ind w:left="720"/>
        <w:rPr>
          <w:rFonts w:ascii="Tahoma" w:eastAsia="PMingLiU" w:hAnsi="Tahoma" w:cs="Tahoma"/>
          <w:sz w:val="18"/>
          <w:szCs w:val="18"/>
          <w:lang w:eastAsia="zh-TW"/>
        </w:rPr>
      </w:pPr>
    </w:p>
    <w:p w14:paraId="59DB9DB3" w14:textId="77777777" w:rsidR="00113634" w:rsidRPr="001E528F" w:rsidRDefault="00113634" w:rsidP="00B76943">
      <w:pPr>
        <w:pStyle w:val="EndnoteText"/>
        <w:spacing w:after="60"/>
        <w:ind w:left="720"/>
        <w:rPr>
          <w:rFonts w:ascii="Tahoma" w:eastAsia="PMingLiU" w:hAnsi="Tahoma" w:cs="Tahoma"/>
          <w:sz w:val="18"/>
          <w:szCs w:val="18"/>
        </w:rPr>
      </w:pPr>
      <w:r w:rsidRPr="001E528F">
        <w:rPr>
          <w:rFonts w:ascii="Tahoma" w:eastAsia="PMingLiU" w:hAnsi="Tahoma" w:cs="Tahoma"/>
          <w:b/>
          <w:sz w:val="18"/>
          <w:szCs w:val="18"/>
        </w:rPr>
        <w:t>對</w:t>
      </w:r>
      <w:r w:rsidRPr="001E528F">
        <w:rPr>
          <w:rFonts w:ascii="Tahoma" w:eastAsia="PMingLiU" w:hAnsi="Tahoma" w:cs="Tahoma"/>
          <w:b/>
          <w:sz w:val="18"/>
          <w:szCs w:val="18"/>
        </w:rPr>
        <w:t xml:space="preserve"> EBS 2008 Standard </w:t>
      </w:r>
      <w:r w:rsidRPr="001E528F">
        <w:rPr>
          <w:rFonts w:ascii="Tahoma" w:eastAsia="PMingLiU" w:hAnsi="Tahoma" w:cs="Tahoma"/>
          <w:b/>
          <w:sz w:val="18"/>
          <w:szCs w:val="18"/>
        </w:rPr>
        <w:t>及</w:t>
      </w:r>
      <w:r w:rsidRPr="001E528F">
        <w:rPr>
          <w:rFonts w:ascii="Tahoma" w:eastAsia="PMingLiU" w:hAnsi="Tahoma" w:cs="Tahoma"/>
          <w:b/>
          <w:sz w:val="18"/>
          <w:szCs w:val="18"/>
        </w:rPr>
        <w:t xml:space="preserve"> EBS 2008 Premium </w:t>
      </w:r>
      <w:r w:rsidRPr="001E528F">
        <w:rPr>
          <w:rFonts w:ascii="Tahoma" w:eastAsia="PMingLiU" w:hAnsi="Tahoma" w:cs="Tahoma"/>
          <w:b/>
          <w:sz w:val="18"/>
          <w:szCs w:val="18"/>
        </w:rPr>
        <w:t>使用權擁有人進行單次使用權之授與</w:t>
      </w:r>
    </w:p>
    <w:p w14:paraId="59DB9DB4" w14:textId="77777777" w:rsidR="00113634" w:rsidRPr="001E528F" w:rsidRDefault="00113634" w:rsidP="00B76943">
      <w:pPr>
        <w:pStyle w:val="ListParagraph"/>
        <w:contextualSpacing w:val="0"/>
        <w:rPr>
          <w:rFonts w:ascii="Tahoma" w:eastAsia="PMingLiU" w:hAnsi="Tahoma" w:cs="Tahoma"/>
          <w:sz w:val="18"/>
          <w:szCs w:val="18"/>
        </w:rPr>
      </w:pPr>
      <w:r w:rsidRPr="001E528F">
        <w:rPr>
          <w:rFonts w:ascii="Tahoma" w:eastAsia="PMingLiU" w:hAnsi="Tahoma" w:cs="Tahoma"/>
          <w:sz w:val="18"/>
          <w:szCs w:val="18"/>
          <w:u w:val="single"/>
        </w:rPr>
        <w:t>所有大量授權</w:t>
      </w:r>
      <w:r w:rsidRPr="001E528F">
        <w:rPr>
          <w:rFonts w:ascii="Tahoma" w:eastAsia="PMingLiU" w:hAnsi="Tahoma" w:cs="Tahoma"/>
          <w:sz w:val="18"/>
          <w:szCs w:val="18"/>
          <w:u w:val="single"/>
        </w:rPr>
        <w:t xml:space="preserve"> Windows Essential Business Server 2008 (EBS) Standard </w:t>
      </w:r>
      <w:r w:rsidRPr="001E528F">
        <w:rPr>
          <w:rFonts w:ascii="Tahoma" w:eastAsia="PMingLiU" w:hAnsi="Tahoma" w:cs="Tahoma"/>
          <w:sz w:val="18"/>
          <w:szCs w:val="18"/>
          <w:u w:val="single"/>
        </w:rPr>
        <w:t>及</w:t>
      </w:r>
      <w:r w:rsidRPr="001E528F">
        <w:rPr>
          <w:rFonts w:ascii="Tahoma" w:eastAsia="PMingLiU" w:hAnsi="Tahoma" w:cs="Tahoma"/>
          <w:sz w:val="18"/>
          <w:szCs w:val="18"/>
          <w:u w:val="single"/>
        </w:rPr>
        <w:t xml:space="preserve"> Premium </w:t>
      </w:r>
      <w:r w:rsidRPr="001E528F">
        <w:rPr>
          <w:rFonts w:ascii="Tahoma" w:eastAsia="PMingLiU" w:hAnsi="Tahoma" w:cs="Tahoma"/>
          <w:sz w:val="18"/>
          <w:szCs w:val="18"/>
          <w:u w:val="single"/>
        </w:rPr>
        <w:t>客戶</w:t>
      </w:r>
      <w:r w:rsidRPr="001E528F">
        <w:rPr>
          <w:rFonts w:ascii="Tahoma" w:eastAsia="PMingLiU" w:hAnsi="Tahoma" w:cs="Tahoma"/>
          <w:b/>
          <w:sz w:val="18"/>
          <w:szCs w:val="18"/>
        </w:rPr>
        <w:t xml:space="preserve"> </w:t>
      </w:r>
      <w:r w:rsidRPr="001E528F">
        <w:rPr>
          <w:rFonts w:ascii="Tahoma" w:eastAsia="PMingLiU" w:hAnsi="Tahoma" w:cs="Tahoma"/>
          <w:sz w:val="18"/>
          <w:szCs w:val="18"/>
        </w:rPr>
        <w:t>將有資格自</w:t>
      </w:r>
      <w:r w:rsidRPr="001E528F">
        <w:rPr>
          <w:rFonts w:ascii="Tahoma" w:eastAsia="PMingLiU" w:hAnsi="Tahoma" w:cs="Tahoma"/>
          <w:sz w:val="18"/>
          <w:szCs w:val="18"/>
        </w:rPr>
        <w:t xml:space="preserve"> 2010 </w:t>
      </w:r>
      <w:r w:rsidRPr="001E528F">
        <w:rPr>
          <w:rFonts w:ascii="Tahoma" w:eastAsia="PMingLiU" w:hAnsi="Tahoma" w:cs="Tahoma"/>
          <w:sz w:val="18"/>
          <w:szCs w:val="18"/>
        </w:rPr>
        <w:t>年</w:t>
      </w:r>
      <w:r w:rsidRPr="001E528F">
        <w:rPr>
          <w:rFonts w:ascii="Tahoma" w:eastAsia="PMingLiU" w:hAnsi="Tahoma" w:cs="Tahoma"/>
          <w:sz w:val="18"/>
          <w:szCs w:val="18"/>
        </w:rPr>
        <w:t xml:space="preserve"> 7 </w:t>
      </w:r>
      <w:r w:rsidRPr="001E528F">
        <w:rPr>
          <w:rFonts w:ascii="Tahoma" w:eastAsia="PMingLiU" w:hAnsi="Tahoma" w:cs="Tahoma"/>
          <w:sz w:val="18"/>
          <w:szCs w:val="18"/>
        </w:rPr>
        <w:t>月</w:t>
      </w:r>
      <w:r w:rsidRPr="001E528F">
        <w:rPr>
          <w:rFonts w:ascii="Tahoma" w:eastAsia="PMingLiU" w:hAnsi="Tahoma" w:cs="Tahoma"/>
          <w:sz w:val="18"/>
          <w:szCs w:val="18"/>
        </w:rPr>
        <w:t xml:space="preserve"> 1 </w:t>
      </w:r>
      <w:r w:rsidRPr="001E528F">
        <w:rPr>
          <w:rFonts w:ascii="Tahoma" w:eastAsia="PMingLiU" w:hAnsi="Tahoma" w:cs="Tahoma"/>
          <w:sz w:val="18"/>
          <w:szCs w:val="18"/>
        </w:rPr>
        <w:t>日起針對其擁有之每個</w:t>
      </w:r>
      <w:r w:rsidRPr="001E528F">
        <w:rPr>
          <w:rFonts w:ascii="Tahoma" w:eastAsia="PMingLiU" w:hAnsi="Tahoma" w:cs="Tahoma"/>
          <w:sz w:val="18"/>
          <w:szCs w:val="18"/>
        </w:rPr>
        <w:t xml:space="preserve"> EBS 2008 Standard </w:t>
      </w:r>
      <w:r w:rsidRPr="001E528F">
        <w:rPr>
          <w:rFonts w:ascii="Tahoma" w:eastAsia="PMingLiU" w:hAnsi="Tahoma" w:cs="Tahoma"/>
          <w:sz w:val="18"/>
          <w:szCs w:val="18"/>
        </w:rPr>
        <w:t>或</w:t>
      </w:r>
      <w:r w:rsidRPr="001E528F">
        <w:rPr>
          <w:rFonts w:ascii="Tahoma" w:eastAsia="PMingLiU" w:hAnsi="Tahoma" w:cs="Tahoma"/>
          <w:sz w:val="18"/>
          <w:szCs w:val="18"/>
        </w:rPr>
        <w:t xml:space="preserve"> Premium </w:t>
      </w:r>
      <w:r w:rsidRPr="001E528F">
        <w:rPr>
          <w:rFonts w:ascii="Tahoma" w:eastAsia="PMingLiU" w:hAnsi="Tahoma" w:cs="Tahoma"/>
          <w:sz w:val="18"/>
          <w:szCs w:val="18"/>
        </w:rPr>
        <w:t>的使用權，取得下列免費的使用權：</w:t>
      </w:r>
    </w:p>
    <w:p w14:paraId="59DB9DB5" w14:textId="77777777" w:rsidR="00A6493D" w:rsidRPr="001E528F" w:rsidRDefault="00A6493D" w:rsidP="00E63984">
      <w:pPr>
        <w:pStyle w:val="ListParagraph"/>
        <w:ind w:left="1260"/>
        <w:contextualSpacing w:val="0"/>
        <w:rPr>
          <w:rFonts w:ascii="Tahoma" w:eastAsia="PMingLiU" w:hAnsi="Tahoma" w:cs="Tahoma"/>
          <w:sz w:val="18"/>
          <w:szCs w:val="18"/>
        </w:rPr>
      </w:pPr>
    </w:p>
    <w:p w14:paraId="59DB9DB6" w14:textId="77777777" w:rsidR="00113634" w:rsidRPr="001E528F"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Windows Server 2008 Standard </w:t>
      </w:r>
      <w:r w:rsidRPr="001E528F">
        <w:rPr>
          <w:rFonts w:ascii="Tahoma" w:eastAsia="PMingLiU" w:hAnsi="Tahoma" w:cs="Tahoma"/>
          <w:sz w:val="18"/>
          <w:szCs w:val="18"/>
        </w:rPr>
        <w:t>的</w:t>
      </w:r>
      <w:r w:rsidRPr="001E528F">
        <w:rPr>
          <w:rFonts w:ascii="Tahoma" w:eastAsia="PMingLiU" w:hAnsi="Tahoma" w:cs="Tahoma"/>
          <w:sz w:val="18"/>
          <w:szCs w:val="18"/>
        </w:rPr>
        <w:t xml:space="preserve"> 3 </w:t>
      </w:r>
      <w:r w:rsidRPr="001E528F">
        <w:rPr>
          <w:rFonts w:ascii="Tahoma" w:eastAsia="PMingLiU" w:hAnsi="Tahoma" w:cs="Tahoma"/>
          <w:sz w:val="18"/>
          <w:szCs w:val="18"/>
        </w:rPr>
        <w:t>份軟體使用權</w:t>
      </w:r>
    </w:p>
    <w:p w14:paraId="59DB9DB7" w14:textId="77777777" w:rsidR="00113634" w:rsidRPr="001E528F"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Exchange Server 2007 Standard </w:t>
      </w:r>
      <w:r w:rsidRPr="001E528F">
        <w:rPr>
          <w:rFonts w:ascii="Tahoma" w:eastAsia="PMingLiU" w:hAnsi="Tahoma" w:cs="Tahoma"/>
          <w:sz w:val="18"/>
          <w:szCs w:val="18"/>
        </w:rPr>
        <w:t>的</w:t>
      </w:r>
      <w:r w:rsidRPr="001E528F">
        <w:rPr>
          <w:rFonts w:ascii="Tahoma" w:eastAsia="PMingLiU" w:hAnsi="Tahoma" w:cs="Tahoma"/>
          <w:sz w:val="18"/>
          <w:szCs w:val="18"/>
        </w:rPr>
        <w:t xml:space="preserve"> 2 </w:t>
      </w:r>
      <w:r w:rsidRPr="001E528F">
        <w:rPr>
          <w:rFonts w:ascii="Tahoma" w:eastAsia="PMingLiU" w:hAnsi="Tahoma" w:cs="Tahoma"/>
          <w:sz w:val="18"/>
          <w:szCs w:val="18"/>
        </w:rPr>
        <w:t>份軟體使用權</w:t>
      </w:r>
    </w:p>
    <w:p w14:paraId="59DB9DB8" w14:textId="77777777" w:rsidR="00113634" w:rsidRPr="001E528F"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System Center Essentials 2007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份軟體使用權與</w:t>
      </w:r>
      <w:r w:rsidRPr="001E528F">
        <w:rPr>
          <w:rFonts w:ascii="Tahoma" w:eastAsia="PMingLiU" w:hAnsi="Tahoma" w:cs="Tahoma"/>
          <w:sz w:val="18"/>
          <w:szCs w:val="18"/>
        </w:rPr>
        <w:t xml:space="preserve"> 10 </w:t>
      </w:r>
      <w:r w:rsidRPr="001E528F">
        <w:rPr>
          <w:rFonts w:ascii="Tahoma" w:eastAsia="PMingLiU" w:hAnsi="Tahoma" w:cs="Tahoma"/>
          <w:sz w:val="18"/>
          <w:szCs w:val="18"/>
        </w:rPr>
        <w:t>份伺服器和</w:t>
      </w:r>
      <w:r w:rsidRPr="001E528F">
        <w:rPr>
          <w:rFonts w:ascii="Tahoma" w:eastAsia="PMingLiU" w:hAnsi="Tahoma" w:cs="Tahoma"/>
          <w:sz w:val="18"/>
          <w:szCs w:val="18"/>
        </w:rPr>
        <w:t xml:space="preserve"> 50 </w:t>
      </w:r>
      <w:r w:rsidRPr="001E528F">
        <w:rPr>
          <w:rFonts w:ascii="Tahoma" w:eastAsia="PMingLiU" w:hAnsi="Tahoma" w:cs="Tahoma"/>
          <w:sz w:val="18"/>
          <w:szCs w:val="18"/>
        </w:rPr>
        <w:t>份用戶端管理使用權</w:t>
      </w:r>
    </w:p>
    <w:p w14:paraId="59DB9DB9" w14:textId="77777777" w:rsidR="00113634" w:rsidRPr="001E528F" w:rsidRDefault="00113634" w:rsidP="00E63984">
      <w:pPr>
        <w:ind w:left="1260"/>
        <w:rPr>
          <w:rFonts w:eastAsia="PMingLiU" w:cs="Tahoma"/>
          <w:szCs w:val="18"/>
        </w:rPr>
      </w:pPr>
    </w:p>
    <w:p w14:paraId="59DB9DBA" w14:textId="77777777" w:rsidR="00113634" w:rsidRPr="001E528F" w:rsidRDefault="00113634" w:rsidP="00B76943">
      <w:pPr>
        <w:ind w:left="720"/>
        <w:rPr>
          <w:rFonts w:eastAsia="PMingLiU" w:cs="Tahoma"/>
          <w:szCs w:val="18"/>
        </w:rPr>
      </w:pPr>
      <w:r w:rsidRPr="001E528F">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1E528F">
        <w:rPr>
          <w:rFonts w:eastAsia="PMingLiU" w:cs="Tahoma"/>
          <w:szCs w:val="18"/>
        </w:rPr>
        <w:t>免費使用權無法從合格使用權單獨移轉過來。</w:t>
      </w:r>
    </w:p>
    <w:p w14:paraId="59DB9DBB" w14:textId="77777777" w:rsidR="00113634" w:rsidRPr="001E528F" w:rsidRDefault="00113634" w:rsidP="00957DE8">
      <w:pPr>
        <w:ind w:left="720"/>
        <w:rPr>
          <w:rFonts w:eastAsia="PMingLiU" w:cs="Tahoma"/>
          <w:szCs w:val="18"/>
        </w:rPr>
      </w:pPr>
    </w:p>
    <w:p w14:paraId="59DB9DBC" w14:textId="77777777" w:rsidR="00113634" w:rsidRPr="001E528F" w:rsidRDefault="00113634" w:rsidP="00957DE8">
      <w:pPr>
        <w:pStyle w:val="ListParagraph"/>
        <w:contextualSpacing w:val="0"/>
        <w:rPr>
          <w:rFonts w:ascii="Tahoma" w:eastAsia="PMingLiU" w:hAnsi="Tahoma" w:cs="Tahoma"/>
          <w:sz w:val="18"/>
          <w:szCs w:val="18"/>
        </w:rPr>
      </w:pPr>
      <w:r w:rsidRPr="001E528F">
        <w:rPr>
          <w:rFonts w:ascii="Tahoma" w:eastAsia="PMingLiU" w:hAnsi="Tahoma" w:cs="Tahoma"/>
          <w:sz w:val="18"/>
          <w:szCs w:val="18"/>
          <w:u w:val="single"/>
        </w:rPr>
        <w:t>大量授權</w:t>
      </w:r>
      <w:r w:rsidRPr="001E528F">
        <w:rPr>
          <w:rFonts w:ascii="Tahoma" w:eastAsia="PMingLiU" w:hAnsi="Tahoma" w:cs="Tahoma"/>
          <w:sz w:val="18"/>
          <w:szCs w:val="18"/>
          <w:u w:val="single"/>
        </w:rPr>
        <w:t xml:space="preserve"> Windows Essential Business Server (EBS) 2008 Standard </w:t>
      </w:r>
      <w:r w:rsidRPr="001E528F">
        <w:rPr>
          <w:rFonts w:ascii="Tahoma" w:eastAsia="PMingLiU" w:hAnsi="Tahoma" w:cs="Tahoma"/>
          <w:sz w:val="18"/>
          <w:szCs w:val="18"/>
          <w:u w:val="single"/>
        </w:rPr>
        <w:t>客戶</w:t>
      </w:r>
      <w:r w:rsidRPr="001E528F">
        <w:rPr>
          <w:rFonts w:ascii="Tahoma" w:eastAsia="PMingLiU" w:hAnsi="Tahoma" w:cs="Tahoma"/>
          <w:b/>
          <w:sz w:val="18"/>
          <w:szCs w:val="18"/>
        </w:rPr>
        <w:t xml:space="preserve"> </w:t>
      </w:r>
      <w:r w:rsidRPr="001E528F">
        <w:rPr>
          <w:rFonts w:ascii="Tahoma" w:eastAsia="PMingLiU" w:hAnsi="Tahoma" w:cs="Tahoma"/>
          <w:sz w:val="18"/>
          <w:szCs w:val="18"/>
        </w:rPr>
        <w:t>將有額外資格自</w:t>
      </w:r>
      <w:r w:rsidRPr="001E528F">
        <w:rPr>
          <w:rFonts w:ascii="Tahoma" w:eastAsia="PMingLiU" w:hAnsi="Tahoma" w:cs="Tahoma"/>
          <w:sz w:val="18"/>
          <w:szCs w:val="18"/>
        </w:rPr>
        <w:t xml:space="preserve"> 2010 </w:t>
      </w:r>
      <w:r w:rsidRPr="001E528F">
        <w:rPr>
          <w:rFonts w:ascii="Tahoma" w:eastAsia="PMingLiU" w:hAnsi="Tahoma" w:cs="Tahoma"/>
          <w:sz w:val="18"/>
          <w:szCs w:val="18"/>
        </w:rPr>
        <w:t>年</w:t>
      </w:r>
      <w:r w:rsidRPr="001E528F">
        <w:rPr>
          <w:rFonts w:ascii="Tahoma" w:eastAsia="PMingLiU" w:hAnsi="Tahoma" w:cs="Tahoma"/>
          <w:sz w:val="18"/>
          <w:szCs w:val="18"/>
        </w:rPr>
        <w:t xml:space="preserve"> 7 </w:t>
      </w:r>
      <w:r w:rsidRPr="001E528F">
        <w:rPr>
          <w:rFonts w:ascii="Tahoma" w:eastAsia="PMingLiU" w:hAnsi="Tahoma" w:cs="Tahoma"/>
          <w:sz w:val="18"/>
          <w:szCs w:val="18"/>
        </w:rPr>
        <w:t>月</w:t>
      </w:r>
      <w:r w:rsidRPr="001E528F">
        <w:rPr>
          <w:rFonts w:ascii="Tahoma" w:eastAsia="PMingLiU" w:hAnsi="Tahoma" w:cs="Tahoma"/>
          <w:sz w:val="18"/>
          <w:szCs w:val="18"/>
        </w:rPr>
        <w:t xml:space="preserve"> 1 </w:t>
      </w:r>
      <w:r w:rsidRPr="001E528F">
        <w:rPr>
          <w:rFonts w:ascii="Tahoma" w:eastAsia="PMingLiU" w:hAnsi="Tahoma" w:cs="Tahoma"/>
          <w:sz w:val="18"/>
          <w:szCs w:val="18"/>
        </w:rPr>
        <w:t>日起針對其擁有之具備有效軟體保證的每個</w:t>
      </w:r>
      <w:r w:rsidRPr="001E528F">
        <w:rPr>
          <w:rFonts w:ascii="Tahoma" w:eastAsia="PMingLiU" w:hAnsi="Tahoma" w:cs="Tahoma"/>
          <w:sz w:val="18"/>
          <w:szCs w:val="18"/>
        </w:rPr>
        <w:t xml:space="preserve"> EBS 2008 Standard </w:t>
      </w:r>
      <w:r w:rsidRPr="001E528F">
        <w:rPr>
          <w:rFonts w:ascii="Tahoma" w:eastAsia="PMingLiU" w:hAnsi="Tahoma" w:cs="Tahoma"/>
          <w:sz w:val="18"/>
          <w:szCs w:val="18"/>
        </w:rPr>
        <w:t>的使用權，取得下列免費的使用權：</w:t>
      </w:r>
    </w:p>
    <w:p w14:paraId="59DB9DBD" w14:textId="77777777" w:rsidR="00A6493D" w:rsidRPr="001E528F" w:rsidRDefault="00A6493D" w:rsidP="00E63984">
      <w:pPr>
        <w:pStyle w:val="ListParagraph"/>
        <w:ind w:left="1260"/>
        <w:contextualSpacing w:val="0"/>
        <w:rPr>
          <w:rFonts w:ascii="Tahoma" w:eastAsia="PMingLiU" w:hAnsi="Tahoma" w:cs="Tahoma"/>
          <w:sz w:val="18"/>
          <w:szCs w:val="18"/>
        </w:rPr>
      </w:pPr>
    </w:p>
    <w:p w14:paraId="59DB9DBE" w14:textId="77777777" w:rsidR="00113634" w:rsidRPr="001E528F"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Windows Server 2008 R2 Standard </w:t>
      </w:r>
      <w:r w:rsidRPr="001E528F">
        <w:rPr>
          <w:rFonts w:ascii="Tahoma" w:eastAsia="PMingLiU" w:hAnsi="Tahoma" w:cs="Tahoma"/>
          <w:sz w:val="18"/>
          <w:szCs w:val="18"/>
        </w:rPr>
        <w:t>的</w:t>
      </w:r>
      <w:r w:rsidRPr="001E528F">
        <w:rPr>
          <w:rFonts w:ascii="Tahoma" w:eastAsia="PMingLiU" w:hAnsi="Tahoma" w:cs="Tahoma"/>
          <w:sz w:val="18"/>
          <w:szCs w:val="18"/>
        </w:rPr>
        <w:t xml:space="preserve"> 3 </w:t>
      </w:r>
      <w:r w:rsidRPr="001E528F">
        <w:rPr>
          <w:rFonts w:ascii="Tahoma" w:eastAsia="PMingLiU" w:hAnsi="Tahoma" w:cs="Tahoma"/>
          <w:sz w:val="18"/>
          <w:szCs w:val="18"/>
        </w:rPr>
        <w:t>份軟體使用權</w:t>
      </w:r>
    </w:p>
    <w:p w14:paraId="59DB9DBF" w14:textId="77777777" w:rsidR="00113634" w:rsidRPr="001E528F"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Exchange Server 2010 Standard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w:t>
      </w:r>
    </w:p>
    <w:p w14:paraId="59DB9DC0" w14:textId="77777777" w:rsidR="00113634" w:rsidRPr="001E528F"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System Center Essentials 2010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份軟體使用權與</w:t>
      </w:r>
      <w:r w:rsidRPr="001E528F">
        <w:rPr>
          <w:rFonts w:ascii="Tahoma" w:eastAsia="PMingLiU" w:hAnsi="Tahoma" w:cs="Tahoma"/>
          <w:sz w:val="18"/>
          <w:szCs w:val="18"/>
        </w:rPr>
        <w:t xml:space="preserve"> 10 </w:t>
      </w:r>
      <w:r w:rsidRPr="001E528F">
        <w:rPr>
          <w:rFonts w:ascii="Tahoma" w:eastAsia="PMingLiU" w:hAnsi="Tahoma" w:cs="Tahoma"/>
          <w:sz w:val="18"/>
          <w:szCs w:val="18"/>
        </w:rPr>
        <w:t>份伺服器和</w:t>
      </w:r>
      <w:r w:rsidRPr="001E528F">
        <w:rPr>
          <w:rFonts w:ascii="Tahoma" w:eastAsia="PMingLiU" w:hAnsi="Tahoma" w:cs="Tahoma"/>
          <w:sz w:val="18"/>
          <w:szCs w:val="18"/>
        </w:rPr>
        <w:t xml:space="preserve"> 50 </w:t>
      </w:r>
      <w:r w:rsidRPr="001E528F">
        <w:rPr>
          <w:rFonts w:ascii="Tahoma" w:eastAsia="PMingLiU" w:hAnsi="Tahoma" w:cs="Tahoma"/>
          <w:sz w:val="18"/>
          <w:szCs w:val="18"/>
        </w:rPr>
        <w:t>份用戶端管理使用權</w:t>
      </w:r>
    </w:p>
    <w:p w14:paraId="59DB9DC1" w14:textId="77777777" w:rsidR="00113634" w:rsidRPr="001E528F" w:rsidRDefault="00113634" w:rsidP="00346F4B">
      <w:pPr>
        <w:pStyle w:val="ListParagraph"/>
        <w:numPr>
          <w:ilvl w:val="0"/>
          <w:numId w:val="25"/>
        </w:numPr>
        <w:spacing w:after="60"/>
        <w:ind w:left="1440"/>
        <w:contextualSpacing w:val="0"/>
        <w:rPr>
          <w:rFonts w:ascii="Tahoma" w:eastAsia="PMingLiU" w:hAnsi="Tahoma" w:cs="Tahoma"/>
          <w:sz w:val="18"/>
          <w:szCs w:val="18"/>
        </w:rPr>
      </w:pPr>
      <w:r w:rsidRPr="001E528F">
        <w:rPr>
          <w:rFonts w:ascii="Tahoma" w:eastAsia="PMingLiU" w:hAnsi="Tahoma" w:cs="Tahoma"/>
          <w:sz w:val="18"/>
          <w:szCs w:val="18"/>
        </w:rPr>
        <w:t xml:space="preserve">Forefront Threat Management Gateway Medium Business Edition 2010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w:t>
      </w:r>
    </w:p>
    <w:p w14:paraId="59DB9DC2" w14:textId="77777777" w:rsidR="00113634" w:rsidRPr="001E528F" w:rsidRDefault="00113634" w:rsidP="00E63984">
      <w:pPr>
        <w:pStyle w:val="ListParagraph"/>
        <w:ind w:left="1260"/>
        <w:rPr>
          <w:rFonts w:ascii="Tahoma" w:eastAsia="PMingLiU" w:hAnsi="Tahoma" w:cs="Tahoma"/>
          <w:sz w:val="18"/>
          <w:szCs w:val="18"/>
        </w:rPr>
      </w:pPr>
    </w:p>
    <w:p w14:paraId="59DB9DC3" w14:textId="77777777" w:rsidR="00113634" w:rsidRPr="001E528F" w:rsidRDefault="00113634" w:rsidP="00957DE8">
      <w:pPr>
        <w:pStyle w:val="ListParagraph"/>
        <w:rPr>
          <w:rFonts w:ascii="Tahoma" w:eastAsia="PMingLiU" w:hAnsi="Tahoma" w:cs="Tahoma"/>
          <w:sz w:val="18"/>
          <w:szCs w:val="18"/>
          <w:lang w:eastAsia="zh-TW"/>
        </w:rPr>
      </w:pPr>
      <w:r w:rsidRPr="001E528F">
        <w:rPr>
          <w:rFonts w:ascii="Tahoma" w:eastAsia="PMingLiU" w:hAnsi="Tahoma" w:cs="Tahoma"/>
          <w:sz w:val="18"/>
          <w:szCs w:val="18"/>
          <w:lang w:eastAsia="zh-TW"/>
        </w:rPr>
        <w:t>(</w:t>
      </w:r>
      <w:r w:rsidRPr="001E528F">
        <w:rPr>
          <w:rFonts w:ascii="Tahoma" w:eastAsia="PMingLiU" w:hAnsi="Tahoma" w:cs="Tahoma"/>
          <w:sz w:val="18"/>
          <w:szCs w:val="18"/>
          <w:lang w:eastAsia="zh-TW"/>
        </w:rPr>
        <w:t>如果以上任何產品之新版本可依客戶於其</w:t>
      </w:r>
      <w:r w:rsidRPr="001E528F">
        <w:rPr>
          <w:rFonts w:ascii="Tahoma" w:eastAsia="PMingLiU" w:hAnsi="Tahoma" w:cs="Tahoma"/>
          <w:sz w:val="18"/>
          <w:szCs w:val="18"/>
          <w:lang w:eastAsia="zh-TW"/>
        </w:rPr>
        <w:t xml:space="preserve"> EBS 2008 Standard </w:t>
      </w:r>
      <w:r w:rsidRPr="001E528F">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1E528F">
        <w:rPr>
          <w:rFonts w:ascii="Tahoma" w:eastAsia="PMingLiU" w:hAnsi="Tahoma" w:cs="Tahoma"/>
          <w:sz w:val="18"/>
          <w:szCs w:val="18"/>
          <w:lang w:eastAsia="zh-TW"/>
        </w:rPr>
        <w:t>)</w:t>
      </w:r>
    </w:p>
    <w:p w14:paraId="59DB9DC4" w14:textId="77777777" w:rsidR="001E528F" w:rsidRPr="001E528F" w:rsidRDefault="001E528F" w:rsidP="00957DE8">
      <w:pPr>
        <w:pStyle w:val="ListParagraph"/>
        <w:rPr>
          <w:rFonts w:ascii="Tahoma" w:eastAsia="PMingLiU" w:hAnsi="Tahoma" w:cs="Tahoma"/>
          <w:sz w:val="18"/>
          <w:szCs w:val="18"/>
          <w:lang w:eastAsia="zh-TW"/>
        </w:rPr>
      </w:pPr>
    </w:p>
    <w:p w14:paraId="59DB9DC5" w14:textId="77777777" w:rsidR="00113634" w:rsidRPr="001E528F" w:rsidRDefault="00113634" w:rsidP="00957DE8">
      <w:pPr>
        <w:ind w:left="720"/>
        <w:rPr>
          <w:rFonts w:eastAsia="PMingLiU" w:cs="Tahoma"/>
          <w:szCs w:val="18"/>
          <w:lang w:eastAsia="zh-TW"/>
        </w:rPr>
      </w:pPr>
      <w:r w:rsidRPr="001E528F">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1E528F">
        <w:rPr>
          <w:rFonts w:eastAsia="PMingLiU" w:cs="Tahoma"/>
          <w:szCs w:val="18"/>
          <w:lang w:eastAsia="zh-TW"/>
        </w:rPr>
        <w:t xml:space="preserve"> Forefront Protection for Exchange Server 2010 </w:t>
      </w:r>
      <w:r w:rsidRPr="001E528F">
        <w:rPr>
          <w:rFonts w:eastAsia="PMingLiU" w:cs="Tahoma"/>
          <w:szCs w:val="18"/>
          <w:lang w:eastAsia="zh-TW"/>
        </w:rPr>
        <w:t>的情況外，依免費使用權對軟體的使用權會於依合格使用權而使用軟體的權利屆滿時失去效力。</w:t>
      </w:r>
      <w:r w:rsidRPr="001E528F">
        <w:rPr>
          <w:rFonts w:eastAsia="PMingLiU" w:cs="Tahoma"/>
          <w:szCs w:val="18"/>
          <w:lang w:eastAsia="zh-TW"/>
        </w:rPr>
        <w:t xml:space="preserve">Forefront Protection for Exchange Server 2010 </w:t>
      </w:r>
      <w:r w:rsidRPr="001E528F">
        <w:rPr>
          <w:rFonts w:eastAsia="PMingLiU" w:cs="Tahoma"/>
          <w:szCs w:val="18"/>
          <w:lang w:eastAsia="zh-TW"/>
        </w:rPr>
        <w:t>的使用權會隨著合格使用權的軟體保證範圍屆滿而失去效力。</w:t>
      </w:r>
      <w:r w:rsidR="001E528F">
        <w:rPr>
          <w:rFonts w:eastAsia="PMingLiU" w:cs="Tahoma"/>
          <w:szCs w:val="18"/>
          <w:lang w:eastAsia="zh-TW"/>
        </w:rPr>
        <w:br/>
      </w:r>
      <w:r w:rsidRPr="001E528F">
        <w:rPr>
          <w:rFonts w:eastAsia="PMingLiU" w:cs="Tahoma"/>
          <w:szCs w:val="18"/>
          <w:lang w:eastAsia="zh-TW"/>
        </w:rPr>
        <w:t>無論如何，免費使用權均無法從合格使用權單獨移轉過來。</w:t>
      </w:r>
    </w:p>
    <w:p w14:paraId="59DB9DC6" w14:textId="77777777" w:rsidR="00113634" w:rsidRPr="001E528F" w:rsidRDefault="00113634" w:rsidP="00E63984">
      <w:pPr>
        <w:pStyle w:val="ListParagraph"/>
        <w:ind w:left="1260"/>
        <w:rPr>
          <w:rFonts w:ascii="Tahoma" w:eastAsia="PMingLiU" w:hAnsi="Tahoma" w:cs="Tahoma"/>
          <w:sz w:val="18"/>
          <w:szCs w:val="18"/>
          <w:lang w:eastAsia="zh-TW"/>
        </w:rPr>
      </w:pPr>
    </w:p>
    <w:p w14:paraId="59DB9DC7" w14:textId="77777777" w:rsidR="00113634" w:rsidRPr="001E528F" w:rsidRDefault="00113634" w:rsidP="00957DE8">
      <w:pPr>
        <w:tabs>
          <w:tab w:val="left" w:pos="1260"/>
        </w:tabs>
        <w:ind w:left="720"/>
        <w:rPr>
          <w:rFonts w:eastAsia="PMingLiU" w:cs="Tahoma"/>
          <w:szCs w:val="18"/>
        </w:rPr>
      </w:pPr>
      <w:r w:rsidRPr="001E528F">
        <w:rPr>
          <w:rFonts w:eastAsia="PMingLiU" w:cs="Tahoma"/>
          <w:szCs w:val="18"/>
          <w:u w:val="single"/>
        </w:rPr>
        <w:t>大量授權</w:t>
      </w:r>
      <w:r w:rsidRPr="001E528F">
        <w:rPr>
          <w:rFonts w:eastAsia="PMingLiU" w:cs="Tahoma"/>
          <w:szCs w:val="18"/>
          <w:u w:val="single"/>
        </w:rPr>
        <w:t xml:space="preserve"> Windows Essential Business Server (EBS) 2008 Premium </w:t>
      </w:r>
      <w:r w:rsidRPr="001E528F">
        <w:rPr>
          <w:rFonts w:eastAsia="PMingLiU" w:cs="Tahoma"/>
          <w:szCs w:val="18"/>
          <w:u w:val="single"/>
        </w:rPr>
        <w:t>客戶</w:t>
      </w:r>
      <w:r w:rsidRPr="001E528F">
        <w:rPr>
          <w:rFonts w:eastAsia="PMingLiU" w:cs="Tahoma"/>
          <w:szCs w:val="18"/>
        </w:rPr>
        <w:t>將有額外資格自</w:t>
      </w:r>
      <w:r w:rsidRPr="001E528F">
        <w:rPr>
          <w:rFonts w:eastAsia="PMingLiU" w:cs="Tahoma"/>
          <w:szCs w:val="18"/>
        </w:rPr>
        <w:t xml:space="preserve"> 2010 </w:t>
      </w:r>
      <w:r w:rsidRPr="001E528F">
        <w:rPr>
          <w:rFonts w:eastAsia="PMingLiU" w:cs="Tahoma"/>
          <w:szCs w:val="18"/>
        </w:rPr>
        <w:t>年</w:t>
      </w:r>
      <w:r w:rsidRPr="001E528F">
        <w:rPr>
          <w:rFonts w:eastAsia="PMingLiU" w:cs="Tahoma"/>
          <w:szCs w:val="18"/>
        </w:rPr>
        <w:t xml:space="preserve"> 7 </w:t>
      </w:r>
      <w:r w:rsidRPr="001E528F">
        <w:rPr>
          <w:rFonts w:eastAsia="PMingLiU" w:cs="Tahoma"/>
          <w:szCs w:val="18"/>
        </w:rPr>
        <w:t>月</w:t>
      </w:r>
      <w:r w:rsidRPr="001E528F">
        <w:rPr>
          <w:rFonts w:eastAsia="PMingLiU" w:cs="Tahoma"/>
          <w:szCs w:val="18"/>
        </w:rPr>
        <w:t xml:space="preserve"> 1 </w:t>
      </w:r>
      <w:r w:rsidRPr="001E528F">
        <w:rPr>
          <w:rFonts w:eastAsia="PMingLiU" w:cs="Tahoma"/>
          <w:szCs w:val="18"/>
        </w:rPr>
        <w:t>日起針對其擁有之具備有效軟體保證範圍的每個</w:t>
      </w:r>
      <w:r w:rsidRPr="001E528F">
        <w:rPr>
          <w:rFonts w:eastAsia="PMingLiU" w:cs="Tahoma"/>
          <w:szCs w:val="18"/>
        </w:rPr>
        <w:t xml:space="preserve"> EBS 2008 Premium </w:t>
      </w:r>
      <w:r w:rsidRPr="001E528F">
        <w:rPr>
          <w:rFonts w:eastAsia="PMingLiU" w:cs="Tahoma"/>
          <w:szCs w:val="18"/>
        </w:rPr>
        <w:t>的使用權，取得下列免費的使用權：</w:t>
      </w:r>
    </w:p>
    <w:p w14:paraId="59DB9DC8" w14:textId="77777777" w:rsidR="00A6493D" w:rsidRPr="001E528F" w:rsidRDefault="00A6493D" w:rsidP="00E63984">
      <w:pPr>
        <w:pStyle w:val="ListParagraph"/>
        <w:ind w:left="1620"/>
        <w:contextualSpacing w:val="0"/>
        <w:rPr>
          <w:rFonts w:ascii="Tahoma" w:eastAsia="PMingLiU" w:hAnsi="Tahoma" w:cs="Tahoma"/>
          <w:sz w:val="18"/>
          <w:szCs w:val="18"/>
        </w:rPr>
      </w:pPr>
    </w:p>
    <w:p w14:paraId="59DB9DC9" w14:textId="77777777" w:rsidR="00113634" w:rsidRPr="001E528F" w:rsidRDefault="00113634" w:rsidP="00346F4B">
      <w:pPr>
        <w:pStyle w:val="ListParagraph"/>
        <w:numPr>
          <w:ilvl w:val="0"/>
          <w:numId w:val="26"/>
        </w:numPr>
        <w:spacing w:after="60"/>
        <w:contextualSpacing w:val="0"/>
        <w:rPr>
          <w:rFonts w:ascii="Tahoma" w:eastAsia="PMingLiU" w:hAnsi="Tahoma" w:cs="Tahoma"/>
          <w:sz w:val="18"/>
          <w:szCs w:val="18"/>
        </w:rPr>
      </w:pPr>
      <w:r w:rsidRPr="001E528F">
        <w:rPr>
          <w:rFonts w:ascii="Tahoma" w:eastAsia="PMingLiU" w:hAnsi="Tahoma" w:cs="Tahoma"/>
          <w:sz w:val="18"/>
          <w:szCs w:val="18"/>
        </w:rPr>
        <w:t xml:space="preserve">Windows Server 2008 R2 Standard </w:t>
      </w:r>
      <w:r w:rsidRPr="001E528F">
        <w:rPr>
          <w:rFonts w:ascii="Tahoma" w:eastAsia="PMingLiU" w:hAnsi="Tahoma" w:cs="Tahoma"/>
          <w:sz w:val="18"/>
          <w:szCs w:val="18"/>
        </w:rPr>
        <w:t>的</w:t>
      </w:r>
      <w:r w:rsidRPr="001E528F">
        <w:rPr>
          <w:rFonts w:ascii="Tahoma" w:eastAsia="PMingLiU" w:hAnsi="Tahoma" w:cs="Tahoma"/>
          <w:sz w:val="18"/>
          <w:szCs w:val="18"/>
        </w:rPr>
        <w:t xml:space="preserve"> 4 </w:t>
      </w:r>
      <w:r w:rsidRPr="001E528F">
        <w:rPr>
          <w:rFonts w:ascii="Tahoma" w:eastAsia="PMingLiU" w:hAnsi="Tahoma" w:cs="Tahoma"/>
          <w:sz w:val="18"/>
          <w:szCs w:val="18"/>
        </w:rPr>
        <w:t>份軟體使用權</w:t>
      </w:r>
    </w:p>
    <w:p w14:paraId="59DB9DCA" w14:textId="77777777" w:rsidR="00113634" w:rsidRPr="001E528F" w:rsidRDefault="00113634" w:rsidP="00346F4B">
      <w:pPr>
        <w:pStyle w:val="ListParagraph"/>
        <w:numPr>
          <w:ilvl w:val="0"/>
          <w:numId w:val="26"/>
        </w:numPr>
        <w:spacing w:after="60"/>
        <w:contextualSpacing w:val="0"/>
        <w:rPr>
          <w:rFonts w:ascii="Tahoma" w:eastAsia="PMingLiU" w:hAnsi="Tahoma" w:cs="Tahoma"/>
          <w:sz w:val="18"/>
          <w:szCs w:val="18"/>
        </w:rPr>
      </w:pPr>
      <w:r w:rsidRPr="001E528F">
        <w:rPr>
          <w:rFonts w:ascii="Tahoma" w:eastAsia="PMingLiU" w:hAnsi="Tahoma" w:cs="Tahoma"/>
          <w:sz w:val="18"/>
          <w:szCs w:val="18"/>
        </w:rPr>
        <w:t xml:space="preserve">SQL Server 2008 R2 Standard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w:t>
      </w:r>
    </w:p>
    <w:p w14:paraId="59DB9DCB" w14:textId="77777777" w:rsidR="00113634" w:rsidRPr="001E528F" w:rsidRDefault="00113634" w:rsidP="00346F4B">
      <w:pPr>
        <w:pStyle w:val="ListParagraph"/>
        <w:numPr>
          <w:ilvl w:val="0"/>
          <w:numId w:val="26"/>
        </w:numPr>
        <w:spacing w:after="60"/>
        <w:contextualSpacing w:val="0"/>
        <w:rPr>
          <w:rFonts w:ascii="Tahoma" w:eastAsia="PMingLiU" w:hAnsi="Tahoma" w:cs="Tahoma"/>
          <w:sz w:val="18"/>
          <w:szCs w:val="18"/>
        </w:rPr>
      </w:pPr>
      <w:r w:rsidRPr="001E528F">
        <w:rPr>
          <w:rFonts w:ascii="Tahoma" w:eastAsia="PMingLiU" w:hAnsi="Tahoma" w:cs="Tahoma"/>
          <w:sz w:val="18"/>
          <w:szCs w:val="18"/>
        </w:rPr>
        <w:t xml:space="preserve">Exchange Server 2010 Standard </w:t>
      </w:r>
      <w:r w:rsidRPr="001E528F">
        <w:rPr>
          <w:rFonts w:ascii="Tahoma" w:eastAsia="PMingLiU" w:hAnsi="Tahoma" w:cs="Tahoma"/>
          <w:sz w:val="18"/>
          <w:szCs w:val="18"/>
        </w:rPr>
        <w:t>的</w:t>
      </w:r>
      <w:r w:rsidRPr="001E528F">
        <w:rPr>
          <w:rFonts w:ascii="Tahoma" w:eastAsia="PMingLiU" w:hAnsi="Tahoma" w:cs="Tahoma"/>
          <w:sz w:val="18"/>
          <w:szCs w:val="18"/>
        </w:rPr>
        <w:t xml:space="preserve"> 2 </w:t>
      </w:r>
      <w:r w:rsidRPr="001E528F">
        <w:rPr>
          <w:rFonts w:ascii="Tahoma" w:eastAsia="PMingLiU" w:hAnsi="Tahoma" w:cs="Tahoma"/>
          <w:sz w:val="18"/>
          <w:szCs w:val="18"/>
        </w:rPr>
        <w:t>份軟體使用權</w:t>
      </w:r>
    </w:p>
    <w:p w14:paraId="59DB9DCC" w14:textId="77777777" w:rsidR="00113634" w:rsidRPr="001E528F" w:rsidRDefault="00113634" w:rsidP="00346F4B">
      <w:pPr>
        <w:pStyle w:val="ListParagraph"/>
        <w:numPr>
          <w:ilvl w:val="0"/>
          <w:numId w:val="26"/>
        </w:numPr>
        <w:spacing w:after="60"/>
        <w:contextualSpacing w:val="0"/>
        <w:rPr>
          <w:rFonts w:ascii="Tahoma" w:eastAsia="PMingLiU" w:hAnsi="Tahoma" w:cs="Tahoma"/>
          <w:sz w:val="18"/>
          <w:szCs w:val="18"/>
        </w:rPr>
      </w:pPr>
      <w:r w:rsidRPr="001E528F">
        <w:rPr>
          <w:rFonts w:ascii="Tahoma" w:eastAsia="PMingLiU" w:hAnsi="Tahoma" w:cs="Tahoma"/>
          <w:sz w:val="18"/>
          <w:szCs w:val="18"/>
        </w:rPr>
        <w:t xml:space="preserve">System Center Essentials 2010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份軟體使用權與</w:t>
      </w:r>
      <w:r w:rsidRPr="001E528F">
        <w:rPr>
          <w:rFonts w:ascii="Tahoma" w:eastAsia="PMingLiU" w:hAnsi="Tahoma" w:cs="Tahoma"/>
          <w:sz w:val="18"/>
          <w:szCs w:val="18"/>
        </w:rPr>
        <w:t xml:space="preserve"> 10 </w:t>
      </w:r>
      <w:r w:rsidRPr="001E528F">
        <w:rPr>
          <w:rFonts w:ascii="Tahoma" w:eastAsia="PMingLiU" w:hAnsi="Tahoma" w:cs="Tahoma"/>
          <w:sz w:val="18"/>
          <w:szCs w:val="18"/>
        </w:rPr>
        <w:t>份伺服器和</w:t>
      </w:r>
      <w:r w:rsidRPr="001E528F">
        <w:rPr>
          <w:rFonts w:ascii="Tahoma" w:eastAsia="PMingLiU" w:hAnsi="Tahoma" w:cs="Tahoma"/>
          <w:sz w:val="18"/>
          <w:szCs w:val="18"/>
        </w:rPr>
        <w:t xml:space="preserve"> 50 </w:t>
      </w:r>
      <w:r w:rsidRPr="001E528F">
        <w:rPr>
          <w:rFonts w:ascii="Tahoma" w:eastAsia="PMingLiU" w:hAnsi="Tahoma" w:cs="Tahoma"/>
          <w:sz w:val="18"/>
          <w:szCs w:val="18"/>
        </w:rPr>
        <w:t>份用戶端管理使用權</w:t>
      </w:r>
    </w:p>
    <w:p w14:paraId="59DB9DCD" w14:textId="77777777" w:rsidR="00113634" w:rsidRPr="001E528F" w:rsidRDefault="00113634" w:rsidP="00346F4B">
      <w:pPr>
        <w:pStyle w:val="ListParagraph"/>
        <w:numPr>
          <w:ilvl w:val="0"/>
          <w:numId w:val="26"/>
        </w:numPr>
        <w:spacing w:after="60"/>
        <w:contextualSpacing w:val="0"/>
        <w:rPr>
          <w:rFonts w:ascii="Tahoma" w:eastAsia="PMingLiU" w:hAnsi="Tahoma" w:cs="Tahoma"/>
          <w:sz w:val="18"/>
          <w:szCs w:val="18"/>
        </w:rPr>
      </w:pPr>
      <w:r w:rsidRPr="001E528F">
        <w:rPr>
          <w:rFonts w:ascii="Tahoma" w:eastAsia="PMingLiU" w:hAnsi="Tahoma" w:cs="Tahoma"/>
          <w:sz w:val="18"/>
          <w:szCs w:val="18"/>
        </w:rPr>
        <w:t xml:space="preserve">Forefront Threat Management Gateway Medium Business 2010 </w:t>
      </w:r>
      <w:r w:rsidRPr="001E528F">
        <w:rPr>
          <w:rFonts w:ascii="Tahoma" w:eastAsia="PMingLiU" w:hAnsi="Tahoma" w:cs="Tahoma"/>
          <w:sz w:val="18"/>
          <w:szCs w:val="18"/>
        </w:rPr>
        <w:t>的</w:t>
      </w:r>
      <w:r w:rsidRPr="001E528F">
        <w:rPr>
          <w:rFonts w:ascii="Tahoma" w:eastAsia="PMingLiU" w:hAnsi="Tahoma" w:cs="Tahoma"/>
          <w:sz w:val="18"/>
          <w:szCs w:val="18"/>
        </w:rPr>
        <w:t xml:space="preserve"> 1 </w:t>
      </w:r>
      <w:r w:rsidRPr="001E528F">
        <w:rPr>
          <w:rFonts w:ascii="Tahoma" w:eastAsia="PMingLiU" w:hAnsi="Tahoma" w:cs="Tahoma"/>
          <w:sz w:val="18"/>
          <w:szCs w:val="18"/>
        </w:rPr>
        <w:t>份軟體使用權</w:t>
      </w:r>
    </w:p>
    <w:p w14:paraId="59DB9DCE" w14:textId="77777777" w:rsidR="00113634" w:rsidRPr="001E528F" w:rsidRDefault="00113634" w:rsidP="00E63984">
      <w:pPr>
        <w:pStyle w:val="ListParagraph"/>
        <w:ind w:left="1620"/>
        <w:rPr>
          <w:rFonts w:ascii="Tahoma" w:eastAsia="PMingLiU" w:hAnsi="Tahoma" w:cs="Tahoma"/>
          <w:sz w:val="18"/>
          <w:szCs w:val="18"/>
        </w:rPr>
      </w:pPr>
    </w:p>
    <w:p w14:paraId="59DB9DCF" w14:textId="77777777" w:rsidR="00113634" w:rsidRPr="001E528F" w:rsidRDefault="00113634" w:rsidP="00957DE8">
      <w:pPr>
        <w:pStyle w:val="ListParagraph"/>
        <w:rPr>
          <w:rFonts w:ascii="Tahoma" w:eastAsia="PMingLiU" w:hAnsi="Tahoma" w:cs="Tahoma"/>
          <w:sz w:val="18"/>
          <w:szCs w:val="18"/>
          <w:lang w:eastAsia="zh-TW"/>
        </w:rPr>
      </w:pPr>
      <w:r w:rsidRPr="001E528F">
        <w:rPr>
          <w:rFonts w:ascii="Tahoma" w:eastAsia="PMingLiU" w:hAnsi="Tahoma" w:cs="Tahoma"/>
          <w:sz w:val="18"/>
          <w:szCs w:val="18"/>
          <w:lang w:eastAsia="zh-TW"/>
        </w:rPr>
        <w:t>(</w:t>
      </w:r>
      <w:r w:rsidRPr="001E528F">
        <w:rPr>
          <w:rFonts w:ascii="Tahoma" w:eastAsia="PMingLiU" w:hAnsi="Tahoma" w:cs="Tahoma"/>
          <w:sz w:val="18"/>
          <w:szCs w:val="18"/>
          <w:lang w:eastAsia="zh-TW"/>
        </w:rPr>
        <w:t>如果以上任何產品之新版本可依客戶於其</w:t>
      </w:r>
      <w:r w:rsidRPr="001E528F">
        <w:rPr>
          <w:rFonts w:ascii="Tahoma" w:eastAsia="PMingLiU" w:hAnsi="Tahoma" w:cs="Tahoma"/>
          <w:sz w:val="18"/>
          <w:szCs w:val="18"/>
          <w:lang w:eastAsia="zh-TW"/>
        </w:rPr>
        <w:t xml:space="preserve"> EBS 2008 Premium </w:t>
      </w:r>
      <w:r w:rsidRPr="001E528F">
        <w:rPr>
          <w:rFonts w:ascii="Tahoma" w:eastAsia="PMingLiU" w:hAnsi="Tahoma" w:cs="Tahoma"/>
          <w:sz w:val="18"/>
          <w:szCs w:val="18"/>
          <w:lang w:eastAsia="zh-TW"/>
        </w:rPr>
        <w:t>使用權的有效軟體保證範圍屆滿之前取得合格使用權時所根據的大量授權方案而取得，則該客戶將有資格使用該新版本替代以上所指定的版本。</w:t>
      </w:r>
      <w:r w:rsidRPr="001E528F">
        <w:rPr>
          <w:rFonts w:ascii="Tahoma" w:eastAsia="PMingLiU" w:hAnsi="Tahoma" w:cs="Tahoma"/>
          <w:sz w:val="18"/>
          <w:szCs w:val="18"/>
          <w:lang w:eastAsia="zh-TW"/>
        </w:rPr>
        <w:t>)</w:t>
      </w:r>
    </w:p>
    <w:p w14:paraId="59DB9DD0" w14:textId="77777777" w:rsidR="00897001" w:rsidRPr="001E528F" w:rsidRDefault="00897001" w:rsidP="00EF2279">
      <w:pPr>
        <w:pStyle w:val="ListParagraph"/>
        <w:ind w:left="1260"/>
        <w:rPr>
          <w:rFonts w:ascii="Tahoma" w:eastAsia="PMingLiU" w:hAnsi="Tahoma" w:cs="Tahoma"/>
          <w:sz w:val="18"/>
          <w:szCs w:val="18"/>
          <w:lang w:eastAsia="zh-TW"/>
        </w:rPr>
      </w:pPr>
    </w:p>
    <w:p w14:paraId="59DB9DD1" w14:textId="77777777" w:rsidR="00897001" w:rsidRPr="001E528F" w:rsidRDefault="00113634" w:rsidP="00897001">
      <w:pPr>
        <w:ind w:left="720"/>
        <w:rPr>
          <w:rFonts w:eastAsia="PMingLiU" w:cs="Tahoma"/>
          <w:szCs w:val="18"/>
          <w:lang w:eastAsia="zh-TW"/>
        </w:rPr>
      </w:pPr>
      <w:r w:rsidRPr="001E528F">
        <w:rPr>
          <w:rFonts w:eastAsia="PMingLiU" w:cs="Tahoma"/>
          <w:szCs w:val="18"/>
          <w:lang w:eastAsia="zh-TW"/>
        </w:rPr>
        <w:t>客戶的大量授權合約及本產品條件注意事項可為這些免費使用權提供證明。依免費使用權而使用軟體需受客戶合約的條款及條件以及個別產品的產品使用權所拘束。除</w:t>
      </w:r>
      <w:r w:rsidRPr="001E528F">
        <w:rPr>
          <w:rFonts w:eastAsia="PMingLiU" w:cs="Tahoma"/>
          <w:szCs w:val="18"/>
          <w:lang w:eastAsia="zh-TW"/>
        </w:rPr>
        <w:t xml:space="preserve"> Forefront Protection for Exchange Server 2010 </w:t>
      </w:r>
      <w:r w:rsidRPr="001E528F">
        <w:rPr>
          <w:rFonts w:eastAsia="PMingLiU" w:cs="Tahoma"/>
          <w:szCs w:val="18"/>
          <w:lang w:eastAsia="zh-TW"/>
        </w:rPr>
        <w:t>的情況外，依免費使用權對軟體的使用權會於依合格使用權而使用軟體的權利屆滿時失去效力。</w:t>
      </w:r>
      <w:r w:rsidRPr="001E528F">
        <w:rPr>
          <w:rFonts w:eastAsia="PMingLiU" w:cs="Tahoma"/>
          <w:szCs w:val="18"/>
          <w:lang w:eastAsia="zh-TW"/>
        </w:rPr>
        <w:t xml:space="preserve">Forefront Protection for Exchange Server 2010 </w:t>
      </w:r>
      <w:r w:rsidRPr="001E528F">
        <w:rPr>
          <w:rFonts w:eastAsia="PMingLiU" w:cs="Tahoma"/>
          <w:szCs w:val="18"/>
          <w:lang w:eastAsia="zh-TW"/>
        </w:rPr>
        <w:t>的使用權會隨著合格使用權的軟體保證範圍屆滿而失去效力。</w:t>
      </w:r>
      <w:r w:rsidR="001E528F">
        <w:rPr>
          <w:rFonts w:eastAsia="PMingLiU" w:cs="Tahoma"/>
          <w:szCs w:val="18"/>
          <w:lang w:eastAsia="zh-TW"/>
        </w:rPr>
        <w:br/>
      </w:r>
      <w:r w:rsidRPr="001E528F">
        <w:rPr>
          <w:rFonts w:eastAsia="PMingLiU" w:cs="Tahoma"/>
          <w:szCs w:val="18"/>
          <w:lang w:eastAsia="zh-TW"/>
        </w:rPr>
        <w:t>無論如何，免費使用權均無法從合格使用權單獨移轉過來。</w:t>
      </w:r>
    </w:p>
    <w:p w14:paraId="59DB9DD2" w14:textId="77777777" w:rsidR="00113634" w:rsidRPr="001E528F" w:rsidRDefault="00113634" w:rsidP="00957DE8">
      <w:pPr>
        <w:pStyle w:val="ListParagraph"/>
        <w:spacing w:after="60"/>
        <w:contextualSpacing w:val="0"/>
        <w:rPr>
          <w:rFonts w:ascii="Tahoma" w:eastAsia="PMingLiU" w:hAnsi="Tahoma" w:cs="Tahoma"/>
          <w:sz w:val="18"/>
          <w:szCs w:val="18"/>
        </w:rPr>
      </w:pPr>
      <w:r w:rsidRPr="001E528F">
        <w:rPr>
          <w:rFonts w:ascii="Tahoma" w:eastAsia="PMingLiU" w:hAnsi="Tahoma" w:cs="Tahoma"/>
          <w:b/>
          <w:sz w:val="18"/>
          <w:szCs w:val="18"/>
        </w:rPr>
        <w:lastRenderedPageBreak/>
        <w:t xml:space="preserve">Windows Essential Business Server (EBS) 2008 CAL </w:t>
      </w:r>
      <w:r w:rsidRPr="001E528F">
        <w:rPr>
          <w:rFonts w:ascii="Tahoma" w:eastAsia="PMingLiU" w:hAnsi="Tahoma" w:cs="Tahoma"/>
          <w:b/>
          <w:sz w:val="18"/>
          <w:szCs w:val="18"/>
        </w:rPr>
        <w:t>的額外使用權利</w:t>
      </w:r>
    </w:p>
    <w:p w14:paraId="59DB9DD3" w14:textId="77777777" w:rsidR="00113634" w:rsidRPr="001E528F" w:rsidRDefault="00113634" w:rsidP="001E528F">
      <w:pPr>
        <w:ind w:left="720"/>
        <w:rPr>
          <w:rFonts w:eastAsia="PMingLiU" w:cs="Tahoma"/>
          <w:szCs w:val="18"/>
        </w:rPr>
      </w:pPr>
      <w:r w:rsidRPr="001E528F">
        <w:rPr>
          <w:rFonts w:eastAsia="PMingLiU" w:cs="Tahoma"/>
          <w:szCs w:val="18"/>
        </w:rPr>
        <w:t>無論</w:t>
      </w:r>
      <w:r w:rsidRPr="001E528F">
        <w:rPr>
          <w:rFonts w:eastAsia="PMingLiU" w:cs="Tahoma"/>
          <w:szCs w:val="18"/>
        </w:rPr>
        <w:t xml:space="preserve"> Windows Server 2008 </w:t>
      </w:r>
      <w:r w:rsidRPr="001E528F">
        <w:rPr>
          <w:rFonts w:eastAsia="PMingLiU" w:cs="Tahoma"/>
          <w:szCs w:val="18"/>
        </w:rPr>
        <w:t>及</w:t>
      </w:r>
      <w:r w:rsidRPr="001E528F">
        <w:rPr>
          <w:rFonts w:eastAsia="PMingLiU" w:cs="Tahoma"/>
          <w:szCs w:val="18"/>
        </w:rPr>
        <w:t xml:space="preserve"> Exchange Server 2007 Standard </w:t>
      </w:r>
      <w:r w:rsidRPr="001E528F">
        <w:rPr>
          <w:rFonts w:eastAsia="PMingLiU" w:cs="Tahoma"/>
          <w:szCs w:val="18"/>
        </w:rPr>
        <w:t>之產品使用權中是否有任何相反的規定，</w:t>
      </w:r>
      <w:r w:rsidR="001E528F">
        <w:rPr>
          <w:rFonts w:eastAsia="PMingLiU" w:cs="Tahoma"/>
          <w:szCs w:val="18"/>
        </w:rPr>
        <w:br/>
      </w:r>
      <w:r w:rsidRPr="001E528F">
        <w:rPr>
          <w:rFonts w:eastAsia="PMingLiU" w:cs="Tahoma"/>
          <w:szCs w:val="18"/>
        </w:rPr>
        <w:t>客戶得使用他們的</w:t>
      </w:r>
      <w:r w:rsidRPr="001E528F">
        <w:rPr>
          <w:rFonts w:eastAsia="PMingLiU" w:cs="Tahoma"/>
          <w:szCs w:val="18"/>
        </w:rPr>
        <w:t xml:space="preserve"> EBS 2008 CAL Suite </w:t>
      </w:r>
      <w:r w:rsidRPr="001E528F">
        <w:rPr>
          <w:rFonts w:eastAsia="PMingLiU" w:cs="Tahoma"/>
          <w:szCs w:val="18"/>
        </w:rPr>
        <w:t>及</w:t>
      </w:r>
      <w:r w:rsidRPr="001E528F">
        <w:rPr>
          <w:rFonts w:eastAsia="PMingLiU" w:cs="Tahoma"/>
          <w:szCs w:val="18"/>
        </w:rPr>
        <w:t xml:space="preserve"> EBS 2008 CAL Suite for Premium </w:t>
      </w:r>
      <w:r w:rsidRPr="001E528F">
        <w:rPr>
          <w:rFonts w:eastAsia="PMingLiU" w:cs="Tahoma"/>
          <w:szCs w:val="18"/>
        </w:rPr>
        <w:t>使用者及裝置來存取他們在</w:t>
      </w:r>
      <w:r w:rsidRPr="001E528F">
        <w:rPr>
          <w:rFonts w:eastAsia="PMingLiU" w:cs="Tahoma"/>
          <w:szCs w:val="18"/>
        </w:rPr>
        <w:t xml:space="preserve"> EBS</w:t>
      </w:r>
      <w:r w:rsidR="001E528F">
        <w:rPr>
          <w:rFonts w:eastAsia="PMingLiU" w:cs="Tahoma"/>
          <w:szCs w:val="18"/>
        </w:rPr>
        <w:t> </w:t>
      </w:r>
      <w:r w:rsidRPr="001E528F">
        <w:rPr>
          <w:rFonts w:eastAsia="PMingLiU" w:cs="Tahoma"/>
          <w:szCs w:val="18"/>
        </w:rPr>
        <w:t xml:space="preserve">2008 </w:t>
      </w:r>
      <w:r w:rsidRPr="001E528F">
        <w:rPr>
          <w:rFonts w:eastAsia="PMingLiU" w:cs="Tahoma"/>
          <w:szCs w:val="18"/>
        </w:rPr>
        <w:t>網域內部或外部之該軟體的授權執行個體。此外，無論</w:t>
      </w:r>
      <w:r w:rsidRPr="001E528F">
        <w:rPr>
          <w:rFonts w:eastAsia="PMingLiU" w:cs="Tahoma"/>
          <w:szCs w:val="18"/>
        </w:rPr>
        <w:t xml:space="preserve"> SQL Server 2008 Standard </w:t>
      </w:r>
      <w:r w:rsidRPr="001E528F">
        <w:rPr>
          <w:rFonts w:eastAsia="PMingLiU" w:cs="Tahoma"/>
          <w:szCs w:val="18"/>
        </w:rPr>
        <w:t>之產品使用權中是否有任何相反的規定，客戶得使用他們的</w:t>
      </w:r>
      <w:r w:rsidRPr="001E528F">
        <w:rPr>
          <w:rFonts w:eastAsia="PMingLiU" w:cs="Tahoma"/>
          <w:szCs w:val="18"/>
        </w:rPr>
        <w:t xml:space="preserve"> EBS 2008 CAL Suite for Premium </w:t>
      </w:r>
      <w:r w:rsidRPr="001E528F">
        <w:rPr>
          <w:rFonts w:eastAsia="PMingLiU" w:cs="Tahoma"/>
          <w:szCs w:val="18"/>
        </w:rPr>
        <w:t>使用者及裝置來存取他們在</w:t>
      </w:r>
      <w:r w:rsidRPr="001E528F">
        <w:rPr>
          <w:rFonts w:eastAsia="PMingLiU" w:cs="Tahoma"/>
          <w:szCs w:val="18"/>
        </w:rPr>
        <w:t xml:space="preserve"> EBS 2008 </w:t>
      </w:r>
      <w:r w:rsidRPr="001E528F">
        <w:rPr>
          <w:rFonts w:eastAsia="PMingLiU" w:cs="Tahoma"/>
          <w:szCs w:val="18"/>
        </w:rPr>
        <w:t>網域內部或外部之</w:t>
      </w:r>
      <w:r w:rsidRPr="001E528F">
        <w:rPr>
          <w:rFonts w:eastAsia="PMingLiU" w:cs="Tahoma"/>
          <w:szCs w:val="18"/>
        </w:rPr>
        <w:t xml:space="preserve"> SQL Server 2008 Standard </w:t>
      </w:r>
      <w:r w:rsidRPr="001E528F">
        <w:rPr>
          <w:rFonts w:eastAsia="PMingLiU" w:cs="Tahoma"/>
          <w:szCs w:val="18"/>
        </w:rPr>
        <w:t>的授權執行個體。</w:t>
      </w:r>
    </w:p>
    <w:p w14:paraId="59DB9DD4" w14:textId="77777777" w:rsidR="00113634" w:rsidRPr="001E528F" w:rsidRDefault="00113634" w:rsidP="00EF2279">
      <w:pPr>
        <w:tabs>
          <w:tab w:val="left" w:pos="1260"/>
        </w:tabs>
        <w:ind w:left="1260"/>
        <w:rPr>
          <w:rFonts w:eastAsia="PMingLiU" w:cs="Tahoma"/>
          <w:szCs w:val="18"/>
        </w:rPr>
      </w:pPr>
    </w:p>
    <w:p w14:paraId="59DB9DD5" w14:textId="77777777" w:rsidR="00113634" w:rsidRPr="001E528F" w:rsidRDefault="00113634" w:rsidP="00957DE8">
      <w:pPr>
        <w:tabs>
          <w:tab w:val="left" w:pos="1260"/>
        </w:tabs>
        <w:ind w:left="720"/>
        <w:rPr>
          <w:rFonts w:eastAsia="PMingLiU" w:cs="Tahoma"/>
          <w:spacing w:val="-2"/>
          <w:szCs w:val="18"/>
        </w:rPr>
      </w:pPr>
      <w:r w:rsidRPr="001E528F">
        <w:rPr>
          <w:rFonts w:eastAsia="PMingLiU" w:cs="Tahoma"/>
          <w:spacing w:val="-2"/>
          <w:szCs w:val="18"/>
        </w:rPr>
        <w:t>自</w:t>
      </w:r>
      <w:r w:rsidRPr="001E528F">
        <w:rPr>
          <w:rFonts w:eastAsia="PMingLiU" w:cs="Tahoma"/>
          <w:spacing w:val="-2"/>
          <w:szCs w:val="18"/>
        </w:rPr>
        <w:t xml:space="preserve"> 2010 </w:t>
      </w:r>
      <w:r w:rsidRPr="001E528F">
        <w:rPr>
          <w:rFonts w:eastAsia="PMingLiU" w:cs="Tahoma"/>
          <w:spacing w:val="-2"/>
          <w:szCs w:val="18"/>
        </w:rPr>
        <w:t>年</w:t>
      </w:r>
      <w:r w:rsidRPr="001E528F">
        <w:rPr>
          <w:rFonts w:eastAsia="PMingLiU" w:cs="Tahoma"/>
          <w:spacing w:val="-2"/>
          <w:szCs w:val="18"/>
        </w:rPr>
        <w:t xml:space="preserve"> 7 </w:t>
      </w:r>
      <w:r w:rsidRPr="001E528F">
        <w:rPr>
          <w:rFonts w:eastAsia="PMingLiU" w:cs="Tahoma"/>
          <w:spacing w:val="-2"/>
          <w:szCs w:val="18"/>
        </w:rPr>
        <w:t>月</w:t>
      </w:r>
      <w:r w:rsidRPr="001E528F">
        <w:rPr>
          <w:rFonts w:eastAsia="PMingLiU" w:cs="Tahoma"/>
          <w:spacing w:val="-2"/>
          <w:szCs w:val="18"/>
        </w:rPr>
        <w:t xml:space="preserve"> 1 </w:t>
      </w:r>
      <w:r w:rsidRPr="001E528F">
        <w:rPr>
          <w:rFonts w:eastAsia="PMingLiU" w:cs="Tahoma"/>
          <w:spacing w:val="-2"/>
          <w:szCs w:val="18"/>
        </w:rPr>
        <w:t>日起具備</w:t>
      </w:r>
      <w:r w:rsidRPr="001E528F">
        <w:rPr>
          <w:rFonts w:eastAsia="PMingLiU" w:cs="Tahoma"/>
          <w:spacing w:val="-2"/>
          <w:szCs w:val="18"/>
        </w:rPr>
        <w:t xml:space="preserve"> Windows Essential Business Server (EBS) 2008 CAL </w:t>
      </w:r>
      <w:r w:rsidRPr="001E528F">
        <w:rPr>
          <w:rFonts w:eastAsia="PMingLiU" w:cs="Tahoma"/>
          <w:spacing w:val="-2"/>
          <w:szCs w:val="18"/>
        </w:rPr>
        <w:t>之有效軟體保證範圍的客戶：</w:t>
      </w:r>
    </w:p>
    <w:p w14:paraId="59DB9DD6" w14:textId="77777777" w:rsidR="00A6493D" w:rsidRPr="001E528F" w:rsidRDefault="00A6493D" w:rsidP="00EF2279">
      <w:pPr>
        <w:pStyle w:val="ListParagraph"/>
        <w:tabs>
          <w:tab w:val="left" w:pos="1260"/>
        </w:tabs>
        <w:ind w:left="1260"/>
        <w:contextualSpacing w:val="0"/>
        <w:rPr>
          <w:rFonts w:ascii="Tahoma" w:eastAsia="PMingLiU" w:hAnsi="Tahoma" w:cs="Tahoma"/>
          <w:sz w:val="18"/>
          <w:szCs w:val="18"/>
        </w:rPr>
      </w:pPr>
    </w:p>
    <w:p w14:paraId="59DB9DD7" w14:textId="77777777" w:rsidR="00113634" w:rsidRPr="001E528F"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1E528F">
        <w:rPr>
          <w:rFonts w:ascii="Tahoma" w:eastAsia="PMingLiU" w:hAnsi="Tahoma" w:cs="Tahoma"/>
          <w:sz w:val="18"/>
          <w:szCs w:val="18"/>
          <w:lang w:eastAsia="zh-TW"/>
        </w:rPr>
        <w:t>自</w:t>
      </w:r>
      <w:r w:rsidRPr="001E528F">
        <w:rPr>
          <w:rFonts w:ascii="Tahoma" w:eastAsia="PMingLiU" w:hAnsi="Tahoma" w:cs="Tahoma"/>
          <w:sz w:val="18"/>
          <w:szCs w:val="18"/>
          <w:lang w:eastAsia="zh-TW"/>
        </w:rPr>
        <w:t xml:space="preserve"> 2010 </w:t>
      </w:r>
      <w:r w:rsidRPr="001E528F">
        <w:rPr>
          <w:rFonts w:ascii="Tahoma" w:eastAsia="PMingLiU" w:hAnsi="Tahoma" w:cs="Tahoma"/>
          <w:sz w:val="18"/>
          <w:szCs w:val="18"/>
          <w:lang w:eastAsia="zh-TW"/>
        </w:rPr>
        <w:t>年</w:t>
      </w:r>
      <w:r w:rsidRPr="001E528F">
        <w:rPr>
          <w:rFonts w:ascii="Tahoma" w:eastAsia="PMingLiU" w:hAnsi="Tahoma" w:cs="Tahoma"/>
          <w:sz w:val="18"/>
          <w:szCs w:val="18"/>
          <w:lang w:eastAsia="zh-TW"/>
        </w:rPr>
        <w:t xml:space="preserve"> 7 </w:t>
      </w:r>
      <w:r w:rsidRPr="001E528F">
        <w:rPr>
          <w:rFonts w:ascii="Tahoma" w:eastAsia="PMingLiU" w:hAnsi="Tahoma" w:cs="Tahoma"/>
          <w:sz w:val="18"/>
          <w:szCs w:val="18"/>
          <w:lang w:eastAsia="zh-TW"/>
        </w:rPr>
        <w:t>月</w:t>
      </w:r>
      <w:r w:rsidRPr="001E528F">
        <w:rPr>
          <w:rFonts w:ascii="Tahoma" w:eastAsia="PMingLiU" w:hAnsi="Tahoma" w:cs="Tahoma"/>
          <w:sz w:val="18"/>
          <w:szCs w:val="18"/>
          <w:lang w:eastAsia="zh-TW"/>
        </w:rPr>
        <w:t xml:space="preserve"> 1 </w:t>
      </w:r>
      <w:r w:rsidRPr="001E528F">
        <w:rPr>
          <w:rFonts w:ascii="Tahoma" w:eastAsia="PMingLiU" w:hAnsi="Tahoma" w:cs="Tahoma"/>
          <w:sz w:val="18"/>
          <w:szCs w:val="18"/>
          <w:lang w:eastAsia="zh-TW"/>
        </w:rPr>
        <w:t>日起，針對客戶所擁有之每份</w:t>
      </w:r>
      <w:r w:rsidRPr="001E528F">
        <w:rPr>
          <w:rFonts w:ascii="Tahoma" w:eastAsia="PMingLiU" w:hAnsi="Tahoma" w:cs="Tahoma"/>
          <w:sz w:val="18"/>
          <w:szCs w:val="18"/>
          <w:lang w:eastAsia="zh-TW"/>
        </w:rPr>
        <w:t xml:space="preserve"> EBS 2008 CAL </w:t>
      </w:r>
      <w:r w:rsidRPr="001E528F">
        <w:rPr>
          <w:rFonts w:ascii="Tahoma" w:eastAsia="PMingLiU" w:hAnsi="Tahoma" w:cs="Tahoma"/>
          <w:sz w:val="18"/>
          <w:szCs w:val="18"/>
          <w:lang w:eastAsia="zh-TW"/>
        </w:rPr>
        <w:t>套件具備有效軟體保證的客戶，</w:t>
      </w:r>
      <w:r w:rsidR="001E528F">
        <w:rPr>
          <w:rFonts w:ascii="Tahoma" w:eastAsia="PMingLiU" w:hAnsi="Tahoma" w:cs="Tahoma"/>
          <w:sz w:val="18"/>
          <w:szCs w:val="18"/>
          <w:lang w:eastAsia="zh-TW"/>
        </w:rPr>
        <w:br/>
      </w:r>
      <w:r w:rsidRPr="001E528F">
        <w:rPr>
          <w:rFonts w:ascii="Tahoma" w:eastAsia="PMingLiU" w:hAnsi="Tahoma" w:cs="Tahoma"/>
          <w:sz w:val="18"/>
          <w:szCs w:val="18"/>
          <w:lang w:eastAsia="zh-TW"/>
        </w:rPr>
        <w:t>將有資格取得下列免費使用權：</w:t>
      </w:r>
    </w:p>
    <w:p w14:paraId="59DB9DD8"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 xml:space="preserve">1 </w:t>
      </w:r>
      <w:r w:rsidRPr="001E528F">
        <w:rPr>
          <w:rFonts w:ascii="Tahoma" w:eastAsia="PMingLiU" w:hAnsi="Tahoma" w:cs="Tahoma"/>
          <w:sz w:val="18"/>
          <w:szCs w:val="18"/>
        </w:rPr>
        <w:t>份</w:t>
      </w:r>
      <w:r w:rsidRPr="001E528F">
        <w:rPr>
          <w:rFonts w:ascii="Tahoma" w:eastAsia="PMingLiU" w:hAnsi="Tahoma" w:cs="Tahoma"/>
          <w:sz w:val="18"/>
          <w:szCs w:val="18"/>
        </w:rPr>
        <w:t xml:space="preserve"> Windows Server 2008 CAL</w:t>
      </w:r>
    </w:p>
    <w:p w14:paraId="59DB9DD9"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 xml:space="preserve">1 </w:t>
      </w:r>
      <w:r w:rsidRPr="001E528F">
        <w:rPr>
          <w:rFonts w:ascii="Tahoma" w:eastAsia="PMingLiU" w:hAnsi="Tahoma" w:cs="Tahoma"/>
          <w:sz w:val="18"/>
          <w:szCs w:val="18"/>
        </w:rPr>
        <w:t>份</w:t>
      </w:r>
      <w:r w:rsidRPr="001E528F">
        <w:rPr>
          <w:rFonts w:ascii="Tahoma" w:eastAsia="PMingLiU" w:hAnsi="Tahoma" w:cs="Tahoma"/>
          <w:sz w:val="18"/>
          <w:szCs w:val="18"/>
        </w:rPr>
        <w:t xml:space="preserve"> Exchange Server 2010 Standard CAL</w:t>
      </w:r>
    </w:p>
    <w:p w14:paraId="59DB9DDA"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 xml:space="preserve">1 </w:t>
      </w:r>
      <w:r w:rsidRPr="001E528F">
        <w:rPr>
          <w:rFonts w:ascii="Tahoma" w:eastAsia="PMingLiU" w:hAnsi="Tahoma" w:cs="Tahoma"/>
          <w:sz w:val="18"/>
          <w:szCs w:val="18"/>
        </w:rPr>
        <w:t>份針對</w:t>
      </w:r>
      <w:r w:rsidRPr="001E528F">
        <w:rPr>
          <w:rFonts w:ascii="Tahoma" w:eastAsia="PMingLiU" w:hAnsi="Tahoma" w:cs="Tahoma"/>
          <w:sz w:val="18"/>
          <w:szCs w:val="18"/>
        </w:rPr>
        <w:t xml:space="preserve"> Forefront Protection for Exchange Server 2010 </w:t>
      </w:r>
      <w:r w:rsidRPr="001E528F">
        <w:rPr>
          <w:rFonts w:ascii="Tahoma" w:eastAsia="PMingLiU" w:hAnsi="Tahoma" w:cs="Tahoma"/>
          <w:sz w:val="18"/>
          <w:szCs w:val="18"/>
        </w:rPr>
        <w:t>的裝置或使用者訂閱使用權</w:t>
      </w:r>
    </w:p>
    <w:p w14:paraId="59DB9DDB" w14:textId="77777777" w:rsidR="00A6493D" w:rsidRPr="001E528F" w:rsidRDefault="00A6493D" w:rsidP="00A434A4">
      <w:pPr>
        <w:pStyle w:val="ListParagraph"/>
        <w:tabs>
          <w:tab w:val="num" w:pos="1800"/>
        </w:tabs>
        <w:spacing w:after="60"/>
        <w:ind w:left="1800"/>
        <w:contextualSpacing w:val="0"/>
        <w:rPr>
          <w:rFonts w:ascii="Tahoma" w:eastAsia="PMingLiU" w:hAnsi="Tahoma" w:cs="Tahoma"/>
          <w:sz w:val="18"/>
          <w:szCs w:val="18"/>
        </w:rPr>
      </w:pPr>
    </w:p>
    <w:p w14:paraId="59DB9DDC" w14:textId="77777777" w:rsidR="00113634" w:rsidRPr="001E528F"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lang w:eastAsia="zh-TW"/>
        </w:rPr>
      </w:pPr>
      <w:r w:rsidRPr="001E528F">
        <w:rPr>
          <w:rFonts w:ascii="Tahoma" w:eastAsia="PMingLiU" w:hAnsi="Tahoma" w:cs="Tahoma"/>
          <w:sz w:val="18"/>
          <w:szCs w:val="18"/>
          <w:lang w:eastAsia="zh-TW"/>
        </w:rPr>
        <w:t>自</w:t>
      </w:r>
      <w:r w:rsidRPr="001E528F">
        <w:rPr>
          <w:rFonts w:ascii="Tahoma" w:eastAsia="PMingLiU" w:hAnsi="Tahoma" w:cs="Tahoma"/>
          <w:sz w:val="18"/>
          <w:szCs w:val="18"/>
          <w:lang w:eastAsia="zh-TW"/>
        </w:rPr>
        <w:t xml:space="preserve"> 2010 </w:t>
      </w:r>
      <w:r w:rsidRPr="001E528F">
        <w:rPr>
          <w:rFonts w:ascii="Tahoma" w:eastAsia="PMingLiU" w:hAnsi="Tahoma" w:cs="Tahoma"/>
          <w:sz w:val="18"/>
          <w:szCs w:val="18"/>
          <w:lang w:eastAsia="zh-TW"/>
        </w:rPr>
        <w:t>年</w:t>
      </w:r>
      <w:r w:rsidRPr="001E528F">
        <w:rPr>
          <w:rFonts w:ascii="Tahoma" w:eastAsia="PMingLiU" w:hAnsi="Tahoma" w:cs="Tahoma"/>
          <w:sz w:val="18"/>
          <w:szCs w:val="18"/>
          <w:lang w:eastAsia="zh-TW"/>
        </w:rPr>
        <w:t xml:space="preserve"> 7 </w:t>
      </w:r>
      <w:r w:rsidRPr="001E528F">
        <w:rPr>
          <w:rFonts w:ascii="Tahoma" w:eastAsia="PMingLiU" w:hAnsi="Tahoma" w:cs="Tahoma"/>
          <w:sz w:val="18"/>
          <w:szCs w:val="18"/>
          <w:lang w:eastAsia="zh-TW"/>
        </w:rPr>
        <w:t>月</w:t>
      </w:r>
      <w:r w:rsidRPr="001E528F">
        <w:rPr>
          <w:rFonts w:ascii="Tahoma" w:eastAsia="PMingLiU" w:hAnsi="Tahoma" w:cs="Tahoma"/>
          <w:sz w:val="18"/>
          <w:szCs w:val="18"/>
          <w:lang w:eastAsia="zh-TW"/>
        </w:rPr>
        <w:t xml:space="preserve"> 1 </w:t>
      </w:r>
      <w:r w:rsidRPr="001E528F">
        <w:rPr>
          <w:rFonts w:ascii="Tahoma" w:eastAsia="PMingLiU" w:hAnsi="Tahoma" w:cs="Tahoma"/>
          <w:sz w:val="18"/>
          <w:szCs w:val="18"/>
          <w:lang w:eastAsia="zh-TW"/>
        </w:rPr>
        <w:t>日起，針對客戶所擁有之每份</w:t>
      </w:r>
      <w:r w:rsidRPr="001E528F">
        <w:rPr>
          <w:rFonts w:ascii="Tahoma" w:eastAsia="PMingLiU" w:hAnsi="Tahoma" w:cs="Tahoma"/>
          <w:sz w:val="18"/>
          <w:szCs w:val="18"/>
          <w:lang w:eastAsia="zh-TW"/>
        </w:rPr>
        <w:t xml:space="preserve"> EBS 2008 CAL Suite for Premium </w:t>
      </w:r>
      <w:r w:rsidRPr="001E528F">
        <w:rPr>
          <w:rFonts w:ascii="Tahoma" w:eastAsia="PMingLiU" w:hAnsi="Tahoma" w:cs="Tahoma"/>
          <w:sz w:val="18"/>
          <w:szCs w:val="18"/>
          <w:lang w:eastAsia="zh-TW"/>
        </w:rPr>
        <w:t>使用者及裝置具備有效軟體保證範圍的客戶，將有資格取得下列免費使用權：</w:t>
      </w:r>
    </w:p>
    <w:p w14:paraId="59DB9DDD"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Windows Server 2008 CAL</w:t>
      </w:r>
    </w:p>
    <w:p w14:paraId="59DB9DDE"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Exchange Server 2010 Standard CAL</w:t>
      </w:r>
    </w:p>
    <w:p w14:paraId="59DB9DDF" w14:textId="77777777" w:rsidR="002512D3"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SQL Server 2008 R2 CAL</w:t>
      </w:r>
    </w:p>
    <w:p w14:paraId="59DB9DE0" w14:textId="77777777" w:rsidR="00113634" w:rsidRPr="001E528F"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1E528F">
        <w:rPr>
          <w:rFonts w:ascii="Tahoma" w:eastAsia="PMingLiU" w:hAnsi="Tahoma" w:cs="Tahoma"/>
          <w:sz w:val="18"/>
          <w:szCs w:val="18"/>
        </w:rPr>
        <w:t xml:space="preserve">1 </w:t>
      </w:r>
      <w:r w:rsidRPr="001E528F">
        <w:rPr>
          <w:rFonts w:ascii="Tahoma" w:eastAsia="PMingLiU" w:hAnsi="Tahoma" w:cs="Tahoma"/>
          <w:sz w:val="18"/>
          <w:szCs w:val="18"/>
        </w:rPr>
        <w:t>份針對</w:t>
      </w:r>
      <w:r w:rsidRPr="001E528F">
        <w:rPr>
          <w:rFonts w:ascii="Tahoma" w:eastAsia="PMingLiU" w:hAnsi="Tahoma" w:cs="Tahoma"/>
          <w:sz w:val="18"/>
          <w:szCs w:val="18"/>
        </w:rPr>
        <w:t xml:space="preserve"> Forefront Protection for Exchange Server 2010 </w:t>
      </w:r>
      <w:r w:rsidRPr="001E528F">
        <w:rPr>
          <w:rFonts w:ascii="Tahoma" w:eastAsia="PMingLiU" w:hAnsi="Tahoma" w:cs="Tahoma"/>
          <w:sz w:val="18"/>
          <w:szCs w:val="18"/>
        </w:rPr>
        <w:t>的裝置或使用者訂閱使用權</w:t>
      </w:r>
    </w:p>
    <w:p w14:paraId="59DB9DE1" w14:textId="77777777" w:rsidR="00113634" w:rsidRPr="001E528F" w:rsidRDefault="00113634" w:rsidP="00A434A4">
      <w:pPr>
        <w:pStyle w:val="ListParagraph"/>
        <w:spacing w:after="60"/>
        <w:ind w:left="1980"/>
        <w:contextualSpacing w:val="0"/>
        <w:rPr>
          <w:rFonts w:ascii="Tahoma" w:eastAsia="PMingLiU" w:hAnsi="Tahoma" w:cs="Tahoma"/>
          <w:spacing w:val="-2"/>
          <w:sz w:val="18"/>
          <w:szCs w:val="18"/>
          <w:lang w:eastAsia="zh-TW"/>
        </w:rPr>
      </w:pPr>
      <w:r w:rsidRPr="001E528F">
        <w:rPr>
          <w:rFonts w:ascii="Tahoma" w:eastAsia="PMingLiU" w:hAnsi="Tahoma" w:cs="Tahoma"/>
          <w:spacing w:val="-2"/>
          <w:sz w:val="18"/>
          <w:szCs w:val="18"/>
          <w:lang w:eastAsia="zh-TW"/>
        </w:rPr>
        <w:t>(</w:t>
      </w:r>
      <w:r w:rsidRPr="001E528F">
        <w:rPr>
          <w:rFonts w:ascii="Tahoma" w:eastAsia="PMingLiU" w:hAnsi="Tahoma" w:cs="Tahoma"/>
          <w:spacing w:val="-2"/>
          <w:sz w:val="18"/>
          <w:szCs w:val="18"/>
          <w:lang w:eastAsia="zh-TW"/>
        </w:rPr>
        <w:t>如果這些產品之新版本可依客戶於其合格</w:t>
      </w:r>
      <w:r w:rsidRPr="001E528F">
        <w:rPr>
          <w:rFonts w:ascii="Tahoma" w:eastAsia="PMingLiU" w:hAnsi="Tahoma" w:cs="Tahoma"/>
          <w:spacing w:val="-2"/>
          <w:sz w:val="18"/>
          <w:szCs w:val="18"/>
          <w:lang w:eastAsia="zh-TW"/>
        </w:rPr>
        <w:t xml:space="preserve"> EBS 2008 CAL </w:t>
      </w:r>
      <w:r w:rsidRPr="001E528F">
        <w:rPr>
          <w:rFonts w:ascii="Tahoma" w:eastAsia="PMingLiU" w:hAnsi="Tahoma" w:cs="Tahoma"/>
          <w:spacing w:val="-2"/>
          <w:sz w:val="18"/>
          <w:szCs w:val="18"/>
          <w:lang w:eastAsia="zh-TW"/>
        </w:rPr>
        <w:t>的有效軟體保證範圍屆滿之前取得合格使用權時所根據的大量授權方案而取得，則客戶將改為有資格取得該新版本之對應</w:t>
      </w:r>
      <w:r w:rsidRPr="001E528F">
        <w:rPr>
          <w:rFonts w:ascii="Tahoma" w:eastAsia="PMingLiU" w:hAnsi="Tahoma" w:cs="Tahoma"/>
          <w:spacing w:val="-2"/>
          <w:sz w:val="18"/>
          <w:szCs w:val="18"/>
          <w:lang w:eastAsia="zh-TW"/>
        </w:rPr>
        <w:t xml:space="preserve"> CAL</w:t>
      </w:r>
      <w:r w:rsidRPr="001E528F">
        <w:rPr>
          <w:rFonts w:ascii="Tahoma" w:eastAsia="PMingLiU" w:hAnsi="Tahoma" w:cs="Tahoma"/>
          <w:spacing w:val="-2"/>
          <w:sz w:val="18"/>
          <w:szCs w:val="18"/>
          <w:lang w:eastAsia="zh-TW"/>
        </w:rPr>
        <w:t>。</w:t>
      </w:r>
      <w:r w:rsidRPr="001E528F">
        <w:rPr>
          <w:rFonts w:ascii="Tahoma" w:eastAsia="PMingLiU" w:hAnsi="Tahoma" w:cs="Tahoma"/>
          <w:spacing w:val="-2"/>
          <w:sz w:val="18"/>
          <w:szCs w:val="18"/>
          <w:lang w:eastAsia="zh-TW"/>
        </w:rPr>
        <w:t>)</w:t>
      </w:r>
    </w:p>
    <w:p w14:paraId="59DB9DE2" w14:textId="77777777" w:rsidR="00113634" w:rsidRPr="001E528F" w:rsidRDefault="00113634" w:rsidP="00113634">
      <w:pPr>
        <w:rPr>
          <w:rFonts w:eastAsia="PMingLiU" w:cs="Tahoma"/>
          <w:szCs w:val="18"/>
          <w:lang w:eastAsia="zh-TW"/>
        </w:rPr>
      </w:pPr>
    </w:p>
    <w:p w14:paraId="59DB9DE3" w14:textId="77777777" w:rsidR="001E3F07" w:rsidRPr="001E528F" w:rsidRDefault="00113634" w:rsidP="00A434A4">
      <w:pPr>
        <w:ind w:left="720"/>
        <w:rPr>
          <w:rFonts w:eastAsia="PMingLiU" w:cs="Tahoma"/>
          <w:szCs w:val="18"/>
          <w:lang w:eastAsia="zh-TW"/>
        </w:rPr>
      </w:pPr>
      <w:r w:rsidRPr="001E528F">
        <w:rPr>
          <w:rFonts w:eastAsia="PMingLiU" w:cs="Tahoma"/>
          <w:szCs w:val="18"/>
          <w:lang w:eastAsia="zh-TW"/>
        </w:rPr>
        <w:t>客戶的大量授權合約及本產品條件注意事項可為這些免費</w:t>
      </w:r>
      <w:r w:rsidRPr="001E528F">
        <w:rPr>
          <w:rFonts w:eastAsia="PMingLiU" w:cs="Tahoma"/>
          <w:szCs w:val="18"/>
          <w:lang w:eastAsia="zh-TW"/>
        </w:rPr>
        <w:t xml:space="preserve"> CAL </w:t>
      </w:r>
      <w:r w:rsidRPr="001E528F">
        <w:rPr>
          <w:rFonts w:eastAsia="PMingLiU" w:cs="Tahoma"/>
          <w:szCs w:val="18"/>
          <w:lang w:eastAsia="zh-TW"/>
        </w:rPr>
        <w:t>提供證明。依免費</w:t>
      </w:r>
      <w:r w:rsidRPr="001E528F">
        <w:rPr>
          <w:rFonts w:eastAsia="PMingLiU" w:cs="Tahoma"/>
          <w:szCs w:val="18"/>
          <w:lang w:eastAsia="zh-TW"/>
        </w:rPr>
        <w:t xml:space="preserve"> CAL </w:t>
      </w:r>
      <w:r w:rsidRPr="001E528F">
        <w:rPr>
          <w:rFonts w:eastAsia="PMingLiU" w:cs="Tahoma"/>
          <w:szCs w:val="18"/>
          <w:lang w:eastAsia="zh-TW"/>
        </w:rPr>
        <w:t>而使用軟體需受客戶合約的條款及條件以及個別產品的產品使用權所拘束。依免費</w:t>
      </w:r>
      <w:r w:rsidRPr="001E528F">
        <w:rPr>
          <w:rFonts w:eastAsia="PMingLiU" w:cs="Tahoma"/>
          <w:szCs w:val="18"/>
          <w:lang w:eastAsia="zh-TW"/>
        </w:rPr>
        <w:t xml:space="preserve"> CAL </w:t>
      </w:r>
      <w:r w:rsidRPr="001E528F">
        <w:rPr>
          <w:rFonts w:eastAsia="PMingLiU" w:cs="Tahoma"/>
          <w:szCs w:val="18"/>
          <w:lang w:eastAsia="zh-TW"/>
        </w:rPr>
        <w:t>對軟體之使用權，會於依合格</w:t>
      </w:r>
      <w:r w:rsidRPr="001E528F">
        <w:rPr>
          <w:rFonts w:eastAsia="PMingLiU" w:cs="Tahoma"/>
          <w:szCs w:val="18"/>
          <w:lang w:eastAsia="zh-TW"/>
        </w:rPr>
        <w:t xml:space="preserve"> CAL </w:t>
      </w:r>
      <w:r w:rsidRPr="001E528F">
        <w:rPr>
          <w:rFonts w:eastAsia="PMingLiU" w:cs="Tahoma"/>
          <w:szCs w:val="18"/>
          <w:lang w:eastAsia="zh-TW"/>
        </w:rPr>
        <w:t>而使用軟體之權利屆滿時失去效力。無論如何，免費</w:t>
      </w:r>
      <w:r w:rsidRPr="001E528F">
        <w:rPr>
          <w:rFonts w:eastAsia="PMingLiU" w:cs="Tahoma"/>
          <w:szCs w:val="18"/>
          <w:lang w:eastAsia="zh-TW"/>
        </w:rPr>
        <w:t xml:space="preserve"> CAL </w:t>
      </w:r>
      <w:r w:rsidRPr="001E528F">
        <w:rPr>
          <w:rFonts w:eastAsia="PMingLiU" w:cs="Tahoma"/>
          <w:szCs w:val="18"/>
          <w:lang w:eastAsia="zh-TW"/>
        </w:rPr>
        <w:t>均無法從合格</w:t>
      </w:r>
      <w:r w:rsidRPr="001E528F">
        <w:rPr>
          <w:rFonts w:eastAsia="PMingLiU" w:cs="Tahoma"/>
          <w:szCs w:val="18"/>
          <w:lang w:eastAsia="zh-TW"/>
        </w:rPr>
        <w:t xml:space="preserve"> CAL </w:t>
      </w:r>
      <w:r w:rsidRPr="001E528F">
        <w:rPr>
          <w:rFonts w:eastAsia="PMingLiU" w:cs="Tahoma"/>
          <w:szCs w:val="18"/>
          <w:lang w:eastAsia="zh-TW"/>
        </w:rPr>
        <w:t>單獨移轉過來。</w:t>
      </w:r>
      <w:bookmarkStart w:id="1617" w:name="_107_Windows_Azure"/>
      <w:bookmarkEnd w:id="1617"/>
    </w:p>
    <w:p w14:paraId="59DB9DE4" w14:textId="77777777" w:rsidR="00113634" w:rsidRPr="001E528F" w:rsidRDefault="00113634" w:rsidP="00113634">
      <w:pPr>
        <w:rPr>
          <w:rFonts w:eastAsia="PMingLiU" w:cs="Tahoma"/>
          <w:szCs w:val="18"/>
          <w:lang w:eastAsia="zh-TW"/>
        </w:rPr>
      </w:pPr>
    </w:p>
    <w:p w14:paraId="59DB9DE5" w14:textId="77777777" w:rsidR="00DE0D10" w:rsidRPr="007F456A" w:rsidRDefault="00DE0D10" w:rsidP="00957DE8">
      <w:pPr>
        <w:rPr>
          <w:rFonts w:eastAsia="PMingLiU" w:cs="Tahoma"/>
          <w:lang w:eastAsia="zh-TW"/>
        </w:rPr>
      </w:pPr>
    </w:p>
    <w:p w14:paraId="59DB9DE6" w14:textId="77777777" w:rsidR="00023FE7" w:rsidRPr="007F456A" w:rsidRDefault="00A560B6" w:rsidP="00EF2279">
      <w:pPr>
        <w:pStyle w:val="Heading3"/>
        <w:rPr>
          <w:rFonts w:ascii="Tahoma" w:eastAsia="PMingLiU" w:hAnsi="Tahoma" w:cs="Tahoma"/>
        </w:rPr>
      </w:pPr>
      <w:bookmarkStart w:id="1618" w:name="_104_Windows_HPC"/>
      <w:bookmarkStart w:id="1619" w:name="_105_Windows_HPC"/>
      <w:bookmarkStart w:id="1620" w:name="Srv_109HPCServer2008_R2Suite"/>
      <w:bookmarkStart w:id="1621" w:name="_Toc336338365"/>
      <w:bookmarkStart w:id="1622" w:name="_Toc361754621"/>
      <w:bookmarkStart w:id="1623" w:name="Srv_96WindowsHighPerfCompSvr08"/>
      <w:bookmarkStart w:id="1624" w:name="Srv_94HPCServer2008_R2Suite"/>
      <w:bookmarkStart w:id="1625" w:name="Srv_106HPCServer2008_R2Suite"/>
      <w:bookmarkEnd w:id="1618"/>
      <w:bookmarkEnd w:id="1619"/>
      <w:r w:rsidRPr="007F456A">
        <w:rPr>
          <w:rFonts w:ascii="Tahoma" w:eastAsia="PMingLiU" w:hAnsi="Tahoma" w:cs="Tahoma"/>
          <w:caps/>
          <w:color w:val="F66400"/>
          <w:sz w:val="22"/>
          <w:vertAlign w:val="superscript"/>
        </w:rPr>
        <w:t>105</w:t>
      </w:r>
      <w:r w:rsidRPr="00B46555">
        <w:rPr>
          <w:rFonts w:ascii="Tahoma" w:eastAsia="PMingLiU" w:hAnsi="Tahoma" w:cs="Tahoma"/>
          <w:caps/>
          <w:color w:val="F66400"/>
          <w:sz w:val="22"/>
        </w:rPr>
        <w:t xml:space="preserve"> </w:t>
      </w:r>
      <w:r w:rsidRPr="007F456A">
        <w:rPr>
          <w:rFonts w:ascii="Tahoma" w:eastAsia="PMingLiU" w:hAnsi="Tahoma" w:cs="Tahoma"/>
          <w:color w:val="F66400"/>
          <w:sz w:val="22"/>
        </w:rPr>
        <w:t>Windows HPC Server 2008 R2 Suite</w:t>
      </w:r>
      <w:bookmarkEnd w:id="1620"/>
      <w:bookmarkEnd w:id="1621"/>
      <w:bookmarkEnd w:id="1622"/>
    </w:p>
    <w:bookmarkEnd w:id="1623"/>
    <w:bookmarkEnd w:id="1624"/>
    <w:bookmarkEnd w:id="1625"/>
    <w:p w14:paraId="59DB9DE7" w14:textId="77777777" w:rsidR="00023FE7" w:rsidRPr="001E528F" w:rsidRDefault="00023FE7" w:rsidP="00A434A4">
      <w:pPr>
        <w:pStyle w:val="EndnoteText"/>
        <w:rPr>
          <w:rFonts w:ascii="Tahoma" w:eastAsia="PMingLiU" w:hAnsi="Tahoma" w:cs="Tahoma"/>
          <w:sz w:val="18"/>
          <w:szCs w:val="18"/>
        </w:rPr>
      </w:pPr>
    </w:p>
    <w:p w14:paraId="59DB9DE8" w14:textId="77777777" w:rsidR="00A434A4" w:rsidRPr="007F456A" w:rsidRDefault="001978C7" w:rsidP="00A434A4">
      <w:pPr>
        <w:spacing w:after="60"/>
        <w:ind w:left="720"/>
        <w:rPr>
          <w:rFonts w:eastAsia="PMingLiU" w:cs="Tahoma"/>
        </w:rPr>
      </w:pPr>
      <w:r w:rsidRPr="007F456A">
        <w:rPr>
          <w:rFonts w:eastAsia="PMingLiU" w:cs="Tahoma"/>
          <w:b/>
          <w:color w:val="000000"/>
        </w:rPr>
        <w:t>與</w:t>
      </w:r>
      <w:r w:rsidRPr="007F456A">
        <w:rPr>
          <w:rFonts w:eastAsia="PMingLiU" w:cs="Tahoma"/>
          <w:b/>
          <w:color w:val="000000"/>
        </w:rPr>
        <w:t xml:space="preserve"> HPC Server Suite </w:t>
      </w:r>
      <w:r w:rsidRPr="007F456A">
        <w:rPr>
          <w:rFonts w:eastAsia="PMingLiU" w:cs="Tahoma"/>
          <w:b/>
          <w:color w:val="000000"/>
        </w:rPr>
        <w:t>之生命週期終止相關聯的使用權之授與</w:t>
      </w:r>
    </w:p>
    <w:p w14:paraId="59DB9DE9" w14:textId="77777777" w:rsidR="001978C7" w:rsidRPr="007F456A" w:rsidRDefault="001978C7" w:rsidP="00A434A4">
      <w:pPr>
        <w:ind w:left="720"/>
        <w:rPr>
          <w:rFonts w:eastAsia="PMingLiU" w:cs="Tahoma"/>
        </w:rPr>
      </w:pPr>
      <w:r w:rsidRPr="007F456A">
        <w:rPr>
          <w:rFonts w:eastAsia="PMingLiU" w:cs="Tahoma"/>
          <w:color w:val="000000"/>
        </w:rPr>
        <w:t xml:space="preserve">HPC Server Suite 2008 R2 </w:t>
      </w:r>
      <w:r w:rsidRPr="007F456A">
        <w:rPr>
          <w:rFonts w:eastAsia="PMingLiU" w:cs="Tahoma"/>
          <w:color w:val="000000"/>
        </w:rPr>
        <w:t>將是</w:t>
      </w:r>
      <w:r w:rsidRPr="007F456A">
        <w:rPr>
          <w:rFonts w:eastAsia="PMingLiU" w:cs="Tahoma"/>
          <w:color w:val="000000"/>
        </w:rPr>
        <w:t xml:space="preserve"> HPC Server Suite </w:t>
      </w:r>
      <w:r w:rsidRPr="007F456A">
        <w:rPr>
          <w:rFonts w:eastAsia="PMingLiU" w:cs="Tahoma"/>
          <w:color w:val="000000"/>
        </w:rPr>
        <w:t>的最新版本。自</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HPC Server Suite </w:t>
      </w:r>
      <w:r w:rsidRPr="007F456A">
        <w:rPr>
          <w:rFonts w:eastAsia="PMingLiU" w:cs="Tahoma"/>
          <w:color w:val="000000"/>
        </w:rPr>
        <w:t>使用權之有效軟體保證的大量授權客戶</w:t>
      </w:r>
      <w:r w:rsidRPr="007F456A">
        <w:rPr>
          <w:rFonts w:eastAsia="PMingLiU" w:cs="Tahoma"/>
          <w:szCs w:val="18"/>
        </w:rPr>
        <w:t>升級為</w:t>
      </w:r>
      <w:r w:rsidRPr="007F456A">
        <w:rPr>
          <w:rFonts w:eastAsia="PMingLiU" w:cs="Tahoma"/>
          <w:szCs w:val="18"/>
        </w:rPr>
        <w:t xml:space="preserve"> Windows Server 2012 Standard </w:t>
      </w:r>
      <w:r w:rsidRPr="007F456A">
        <w:rPr>
          <w:rFonts w:eastAsia="PMingLiU" w:cs="Tahoma"/>
          <w:szCs w:val="18"/>
        </w:rPr>
        <w:t>軟體並使用它來替代</w:t>
      </w:r>
      <w:r w:rsidRPr="007F456A">
        <w:rPr>
          <w:rFonts w:eastAsia="PMingLiU" w:cs="Tahoma"/>
          <w:szCs w:val="18"/>
        </w:rPr>
        <w:t xml:space="preserve"> HPC Server Suite</w:t>
      </w:r>
      <w:r w:rsidRPr="007F456A">
        <w:rPr>
          <w:rFonts w:eastAsia="PMingLiU" w:cs="Tahoma"/>
          <w:szCs w:val="18"/>
        </w:rPr>
        <w:t>。為了促進此升級，一旦</w:t>
      </w:r>
      <w:r w:rsidRPr="007F456A">
        <w:rPr>
          <w:rFonts w:eastAsia="PMingLiU" w:cs="Tahoma"/>
          <w:szCs w:val="18"/>
        </w:rPr>
        <w:t xml:space="preserve"> Windows Server 2012 </w:t>
      </w:r>
      <w:r w:rsidRPr="007F456A">
        <w:rPr>
          <w:rFonts w:eastAsia="PMingLiU" w:cs="Tahoma"/>
          <w:szCs w:val="18"/>
        </w:rPr>
        <w:t>可供使用，則針對客戶已擁有之每項合格使用權，客戶至多可以視同已獲授予一項</w:t>
      </w:r>
      <w:r w:rsidRPr="007F456A">
        <w:rPr>
          <w:rFonts w:eastAsia="PMingLiU" w:cs="Tahoma"/>
          <w:szCs w:val="18"/>
        </w:rPr>
        <w:t xml:space="preserve"> Windows Server 2012 Standard </w:t>
      </w:r>
      <w:r w:rsidRPr="007F456A">
        <w:rPr>
          <w:rFonts w:eastAsia="PMingLiU" w:cs="Tahoma"/>
          <w:szCs w:val="18"/>
        </w:rPr>
        <w:t>處理器使用權。</w:t>
      </w:r>
    </w:p>
    <w:p w14:paraId="59DB9DEA" w14:textId="77777777" w:rsidR="00A434A4" w:rsidRPr="007F456A" w:rsidRDefault="00A434A4" w:rsidP="00A434A4">
      <w:pPr>
        <w:ind w:left="720"/>
        <w:rPr>
          <w:rFonts w:eastAsia="PMingLiU" w:cs="Tahoma"/>
        </w:rPr>
      </w:pPr>
    </w:p>
    <w:p w14:paraId="59DB9DEB" w14:textId="77777777" w:rsidR="001978C7" w:rsidRPr="007F456A" w:rsidRDefault="001978C7" w:rsidP="00346F4B">
      <w:pPr>
        <w:numPr>
          <w:ilvl w:val="0"/>
          <w:numId w:val="52"/>
        </w:numPr>
        <w:tabs>
          <w:tab w:val="left" w:pos="1440"/>
        </w:tabs>
        <w:spacing w:after="60"/>
        <w:ind w:left="1440"/>
        <w:rPr>
          <w:rFonts w:eastAsia="PMingLiU" w:cs="Tahoma"/>
          <w:lang w:eastAsia="zh-TW"/>
        </w:rPr>
      </w:pPr>
      <w:r w:rsidRPr="007F456A">
        <w:rPr>
          <w:rFonts w:eastAsia="PMingLiU" w:cs="Tahoma"/>
          <w:szCs w:val="18"/>
          <w:lang w:eastAsia="zh-TW"/>
        </w:rPr>
        <w:t>依本項授權取得之使用權包括軟體保證範圍。合格使用權之對應範圍屆滿時，此等範圍將隨之屆滿。</w:t>
      </w:r>
    </w:p>
    <w:p w14:paraId="59DB9DEC" w14:textId="77777777" w:rsidR="001978C7" w:rsidRPr="007F456A" w:rsidRDefault="001978C7" w:rsidP="00346F4B">
      <w:pPr>
        <w:numPr>
          <w:ilvl w:val="0"/>
          <w:numId w:val="52"/>
        </w:numPr>
        <w:tabs>
          <w:tab w:val="left" w:pos="1440"/>
        </w:tabs>
        <w:spacing w:after="60"/>
        <w:ind w:left="1440"/>
        <w:rPr>
          <w:rFonts w:eastAsia="PMingLiU" w:cs="Tahoma"/>
          <w:lang w:eastAsia="zh-TW"/>
        </w:rPr>
      </w:pPr>
      <w:r w:rsidRPr="007F456A">
        <w:rPr>
          <w:rFonts w:eastAsia="PMingLiU" w:cs="Tahoma"/>
          <w:szCs w:val="18"/>
          <w:lang w:eastAsia="zh-TW"/>
        </w:rPr>
        <w:t>如果客戶已取得依合格使用權使用軟體之永久權利，則依本項授權取得之使用權會隨著成為永久</w:t>
      </w:r>
      <w:r w:rsidR="001E528F">
        <w:rPr>
          <w:rFonts w:eastAsia="PMingLiU" w:cs="Tahoma"/>
          <w:szCs w:val="18"/>
          <w:lang w:eastAsia="zh-TW"/>
        </w:rPr>
        <w:br/>
      </w:r>
      <w:r w:rsidRPr="007F456A">
        <w:rPr>
          <w:rFonts w:eastAsia="PMingLiU" w:cs="Tahoma"/>
          <w:szCs w:val="18"/>
          <w:lang w:eastAsia="zh-TW"/>
        </w:rPr>
        <w:t>使用權；否則，依本項授權取得之使用權會在基本的合格使用權已屆滿時隨之屆滿。</w:t>
      </w:r>
    </w:p>
    <w:p w14:paraId="59DB9DED" w14:textId="77777777" w:rsidR="001978C7" w:rsidRPr="007F456A" w:rsidRDefault="001978C7" w:rsidP="00346F4B">
      <w:pPr>
        <w:numPr>
          <w:ilvl w:val="0"/>
          <w:numId w:val="52"/>
        </w:numPr>
        <w:tabs>
          <w:tab w:val="left" w:pos="1440"/>
        </w:tabs>
        <w:spacing w:after="60"/>
        <w:ind w:left="1440"/>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Standard</w:t>
      </w:r>
      <w:r w:rsidRPr="007F456A">
        <w:rPr>
          <w:rFonts w:eastAsia="PMingLiU" w:cs="Tahoma"/>
          <w:szCs w:val="18"/>
        </w:rPr>
        <w:t>，客戶的現有</w:t>
      </w:r>
      <w:r w:rsidRPr="007F456A">
        <w:rPr>
          <w:rFonts w:eastAsia="PMingLiU" w:cs="Tahoma"/>
          <w:szCs w:val="18"/>
        </w:rPr>
        <w:t xml:space="preserve"> HPC Server Suite </w:t>
      </w:r>
      <w:r w:rsidRPr="007F456A">
        <w:rPr>
          <w:rFonts w:eastAsia="PMingLiU" w:cs="Tahoma"/>
          <w:szCs w:val="18"/>
        </w:rPr>
        <w:t>合格使用權將不再有效。</w:t>
      </w:r>
    </w:p>
    <w:p w14:paraId="59DB9DEE" w14:textId="77777777" w:rsidR="001978C7" w:rsidRPr="007F456A" w:rsidRDefault="001978C7" w:rsidP="00346F4B">
      <w:pPr>
        <w:numPr>
          <w:ilvl w:val="0"/>
          <w:numId w:val="56"/>
        </w:numPr>
        <w:tabs>
          <w:tab w:val="left" w:pos="1440"/>
        </w:tabs>
        <w:spacing w:after="60"/>
        <w:ind w:left="1440"/>
        <w:rPr>
          <w:rFonts w:eastAsia="PMingLiU" w:cs="Tahoma"/>
        </w:rPr>
      </w:pPr>
      <w:r w:rsidRPr="007F456A">
        <w:rPr>
          <w:rFonts w:eastAsia="PMingLiU" w:cs="Tahoma"/>
        </w:rPr>
        <w:t>於相同</w:t>
      </w:r>
      <w:r w:rsidRPr="007F456A">
        <w:rPr>
          <w:rFonts w:eastAsia="PMingLiU" w:cs="Tahoma"/>
        </w:rPr>
        <w:t xml:space="preserve"> Enrollment </w:t>
      </w:r>
      <w:r w:rsidRPr="007F456A">
        <w:rPr>
          <w:rFonts w:eastAsia="PMingLiU" w:cs="Tahoma"/>
        </w:rPr>
        <w:t>有效期限，配合</w:t>
      </w:r>
      <w:r w:rsidRPr="007F456A">
        <w:rPr>
          <w:rFonts w:eastAsia="PMingLiU" w:cs="Tahoma"/>
        </w:rPr>
        <w:t xml:space="preserve"> Enterprise</w:t>
      </w:r>
      <w:r w:rsidRPr="007F456A">
        <w:rPr>
          <w:rFonts w:eastAsia="PMingLiU" w:cs="Tahoma"/>
        </w:rPr>
        <w:t>、</w:t>
      </w:r>
      <w:r w:rsidRPr="007F456A">
        <w:rPr>
          <w:rFonts w:eastAsia="PMingLiU" w:cs="Tahoma"/>
        </w:rPr>
        <w:t>Enterprise Subscription</w:t>
      </w:r>
      <w:r w:rsidRPr="007F456A">
        <w:rPr>
          <w:rFonts w:eastAsia="PMingLiU" w:cs="Tahoma"/>
        </w:rPr>
        <w:t>、</w:t>
      </w:r>
      <w:r w:rsidRPr="007F456A">
        <w:rPr>
          <w:rFonts w:eastAsia="PMingLiU" w:cs="Tahoma"/>
        </w:rPr>
        <w:t xml:space="preserve">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rPr>
        <w:t xml:space="preserve"> </w:t>
      </w:r>
      <w:r w:rsidRPr="007F456A">
        <w:rPr>
          <w:rFonts w:eastAsia="PMingLiU" w:cs="Tahoma"/>
          <w:color w:val="000000"/>
        </w:rPr>
        <w:t xml:space="preserve">HPC Server Suite </w:t>
      </w:r>
      <w:r w:rsidRPr="007F456A">
        <w:rPr>
          <w:rFonts w:eastAsia="PMingLiU" w:cs="Tahoma"/>
          <w:bCs/>
          <w:color w:val="000000"/>
          <w:szCs w:val="18"/>
        </w:rPr>
        <w:t>使用權，也是基於前述授權目的之合格使用權。</w:t>
      </w:r>
    </w:p>
    <w:p w14:paraId="59DB9DEF" w14:textId="77777777" w:rsidR="001978C7" w:rsidRPr="007F456A" w:rsidRDefault="001978C7" w:rsidP="00346F4B">
      <w:pPr>
        <w:numPr>
          <w:ilvl w:val="0"/>
          <w:numId w:val="56"/>
        </w:numPr>
        <w:tabs>
          <w:tab w:val="left" w:pos="1440"/>
        </w:tabs>
        <w:spacing w:after="60"/>
        <w:ind w:left="1440"/>
        <w:rPr>
          <w:rFonts w:eastAsia="PMingLiU" w:cs="Tahoma"/>
          <w:lang w:eastAsia="zh-TW"/>
        </w:rPr>
      </w:pPr>
      <w:r w:rsidRPr="007F456A">
        <w:rPr>
          <w:rFonts w:eastAsia="PMingLiU" w:cs="Tahoma"/>
          <w:bCs/>
          <w:color w:val="000000"/>
          <w:szCs w:val="18"/>
          <w:lang w:eastAsia="zh-TW"/>
        </w:rPr>
        <w:t>無論</w:t>
      </w:r>
      <w:r w:rsidRPr="007F456A">
        <w:rPr>
          <w:rFonts w:eastAsia="PMingLiU" w:cs="Tahoma"/>
          <w:bCs/>
          <w:color w:val="000000"/>
          <w:szCs w:val="18"/>
          <w:lang w:eastAsia="zh-TW"/>
        </w:rPr>
        <w:t xml:space="preserve"> Windows Server 2012 Standard </w:t>
      </w:r>
      <w:r w:rsidRPr="007F456A">
        <w:rPr>
          <w:rFonts w:eastAsia="PMingLiU" w:cs="Tahoma"/>
          <w:bCs/>
          <w:color w:val="000000"/>
          <w:szCs w:val="18"/>
          <w:lang w:eastAsia="zh-TW"/>
        </w:rPr>
        <w:t>使用權及該版本的任何升級的授權如何，對合格使用權和範圍之應付款項的義務仍具完整之效果及效力。</w:t>
      </w:r>
    </w:p>
    <w:p w14:paraId="59DB9DF0" w14:textId="77777777" w:rsidR="00DE4110" w:rsidRPr="001E528F" w:rsidRDefault="001978C7" w:rsidP="00346F4B">
      <w:pPr>
        <w:numPr>
          <w:ilvl w:val="0"/>
          <w:numId w:val="56"/>
        </w:numPr>
        <w:tabs>
          <w:tab w:val="left" w:pos="1440"/>
        </w:tabs>
        <w:spacing w:after="60"/>
        <w:ind w:left="1440"/>
        <w:rPr>
          <w:rFonts w:eastAsia="PMingLiU" w:cs="Tahoma"/>
          <w:spacing w:val="-2"/>
        </w:rPr>
      </w:pPr>
      <w:r w:rsidRPr="001E528F">
        <w:rPr>
          <w:rFonts w:eastAsia="PMingLiU" w:cs="Tahoma"/>
          <w:bCs/>
          <w:color w:val="000000"/>
          <w:spacing w:val="-2"/>
          <w:szCs w:val="18"/>
        </w:rPr>
        <w:t>請參閱</w:t>
      </w:r>
      <w:r w:rsidRPr="001E528F">
        <w:rPr>
          <w:rFonts w:eastAsia="PMingLiU" w:cs="Tahoma"/>
          <w:bCs/>
          <w:color w:val="000000"/>
          <w:spacing w:val="-2"/>
          <w:szCs w:val="18"/>
        </w:rPr>
        <w:t xml:space="preserve"> Windows Server 2008 R2 HPC Edition </w:t>
      </w:r>
      <w:r w:rsidRPr="001E528F">
        <w:rPr>
          <w:rFonts w:eastAsia="PMingLiU" w:cs="Tahoma"/>
          <w:bCs/>
          <w:color w:val="000000"/>
          <w:spacing w:val="-2"/>
          <w:szCs w:val="18"/>
        </w:rPr>
        <w:t>及</w:t>
      </w:r>
      <w:r w:rsidRPr="001E528F">
        <w:rPr>
          <w:rFonts w:eastAsia="PMingLiU" w:cs="Tahoma"/>
          <w:bCs/>
          <w:color w:val="000000"/>
          <w:spacing w:val="-2"/>
          <w:szCs w:val="18"/>
        </w:rPr>
        <w:t xml:space="preserve"> HPC Pack 2008 R2 Enterprise </w:t>
      </w:r>
      <w:r w:rsidRPr="001E528F">
        <w:rPr>
          <w:rFonts w:eastAsia="PMingLiU" w:cs="Tahoma"/>
          <w:bCs/>
          <w:color w:val="000000"/>
          <w:spacing w:val="-2"/>
          <w:szCs w:val="18"/>
        </w:rPr>
        <w:t>的產品清單注意事項。</w:t>
      </w:r>
      <w:bookmarkStart w:id="1626" w:name="_109_Windows®_Intune"/>
      <w:bookmarkEnd w:id="1626"/>
    </w:p>
    <w:p w14:paraId="59DB9DF1" w14:textId="77777777" w:rsidR="008779BC" w:rsidRPr="001E528F" w:rsidRDefault="00A560B6" w:rsidP="00A434A4">
      <w:pPr>
        <w:pStyle w:val="Heading2"/>
        <w:ind w:left="0"/>
        <w:rPr>
          <w:rFonts w:ascii="Tahoma" w:eastAsia="PMingLiU" w:hAnsi="Tahoma" w:cs="Tahoma"/>
          <w:sz w:val="22"/>
          <w:szCs w:val="22"/>
        </w:rPr>
      </w:pPr>
      <w:bookmarkStart w:id="1627" w:name="_105_Windows_Multipoint"/>
      <w:bookmarkStart w:id="1628" w:name="_Toc336338367"/>
      <w:bookmarkStart w:id="1629" w:name="_Toc361754622"/>
      <w:bookmarkEnd w:id="1627"/>
      <w:r w:rsidRPr="007F456A">
        <w:rPr>
          <w:rFonts w:ascii="Tahoma" w:eastAsia="PMingLiU" w:hAnsi="Tahoma" w:cs="Tahoma"/>
          <w:caps/>
          <w:color w:val="FA6500"/>
          <w:sz w:val="22"/>
          <w:vertAlign w:val="superscript"/>
        </w:rPr>
        <w:lastRenderedPageBreak/>
        <w:t>106</w:t>
      </w:r>
      <w:r w:rsidRPr="00B46555">
        <w:rPr>
          <w:rFonts w:ascii="Tahoma" w:eastAsia="PMingLiU" w:hAnsi="Tahoma" w:cs="Tahoma"/>
          <w:caps/>
          <w:color w:val="FA6500"/>
          <w:sz w:val="22"/>
        </w:rPr>
        <w:t xml:space="preserve"> </w:t>
      </w:r>
      <w:r w:rsidRPr="001E528F">
        <w:rPr>
          <w:rFonts w:ascii="Tahoma" w:eastAsia="PMingLiU" w:hAnsi="Tahoma" w:cs="Tahoma"/>
          <w:color w:val="FA6500"/>
          <w:sz w:val="22"/>
          <w:szCs w:val="22"/>
        </w:rPr>
        <w:t xml:space="preserve">Windows Multipoint Server </w:t>
      </w:r>
      <w:bookmarkEnd w:id="1628"/>
      <w:r w:rsidRPr="001E528F">
        <w:rPr>
          <w:rFonts w:ascii="Tahoma" w:eastAsia="PMingLiU" w:hAnsi="Tahoma" w:cs="Tahoma"/>
          <w:color w:val="FA6500"/>
          <w:sz w:val="22"/>
          <w:szCs w:val="22"/>
        </w:rPr>
        <w:t>2012 Standard</w:t>
      </w:r>
      <w:bookmarkEnd w:id="1629"/>
      <w:r w:rsidRPr="001E528F">
        <w:rPr>
          <w:rFonts w:ascii="Tahoma" w:eastAsia="PMingLiU" w:hAnsi="Tahoma" w:cs="Tahoma"/>
          <w:color w:val="FA6500"/>
          <w:sz w:val="22"/>
          <w:szCs w:val="22"/>
        </w:rPr>
        <w:t xml:space="preserve"> </w:t>
      </w:r>
    </w:p>
    <w:p w14:paraId="59DB9DF2" w14:textId="77777777" w:rsidR="00A434A4" w:rsidRPr="007F456A" w:rsidRDefault="00A434A4" w:rsidP="00A434A4">
      <w:pPr>
        <w:rPr>
          <w:rFonts w:eastAsia="PMingLiU" w:cs="Tahoma"/>
        </w:rPr>
      </w:pPr>
    </w:p>
    <w:p w14:paraId="59DB9DF3" w14:textId="77777777" w:rsidR="00F745E1" w:rsidRPr="007F456A" w:rsidRDefault="008779BC" w:rsidP="00A434A4">
      <w:pPr>
        <w:ind w:left="720"/>
        <w:rPr>
          <w:rFonts w:eastAsia="PMingLiU" w:cs="Tahoma"/>
        </w:rPr>
      </w:pPr>
      <w:r w:rsidRPr="007F456A">
        <w:rPr>
          <w:rFonts w:eastAsia="PMingLiU" w:cs="Tahoma"/>
          <w:color w:val="000000"/>
          <w:szCs w:val="18"/>
        </w:rPr>
        <w:t xml:space="preserve">Windows Multipoint Server 2012 Standard </w:t>
      </w:r>
      <w:r w:rsidRPr="007F456A">
        <w:rPr>
          <w:rFonts w:eastAsia="PMingLiU" w:cs="Tahoma"/>
          <w:color w:val="000000"/>
          <w:szCs w:val="18"/>
        </w:rPr>
        <w:t>是</w:t>
      </w:r>
      <w:r w:rsidRPr="007F456A">
        <w:rPr>
          <w:rFonts w:eastAsia="PMingLiU" w:cs="Tahoma"/>
          <w:color w:val="000000"/>
          <w:szCs w:val="18"/>
        </w:rPr>
        <w:t xml:space="preserve"> Windows Multipoint Server 2011 Standard </w:t>
      </w:r>
      <w:r w:rsidRPr="007F456A">
        <w:rPr>
          <w:rFonts w:eastAsia="PMingLiU" w:cs="Tahoma"/>
          <w:color w:val="000000"/>
          <w:szCs w:val="18"/>
        </w:rPr>
        <w:t>的下一個版本。</w:t>
      </w:r>
    </w:p>
    <w:p w14:paraId="59DB9DF4" w14:textId="77777777" w:rsidR="00A434A4" w:rsidRPr="007F456A" w:rsidRDefault="00A434A4" w:rsidP="00A434A4">
      <w:pPr>
        <w:rPr>
          <w:rFonts w:eastAsia="PMingLiU" w:cs="Tahoma"/>
        </w:rPr>
      </w:pPr>
    </w:p>
    <w:p w14:paraId="59DB9DF5" w14:textId="77777777" w:rsidR="00A434A4" w:rsidRPr="007F456A" w:rsidRDefault="00A434A4" w:rsidP="00A434A4">
      <w:pPr>
        <w:rPr>
          <w:rFonts w:eastAsia="PMingLiU" w:cs="Tahoma"/>
        </w:rPr>
      </w:pPr>
    </w:p>
    <w:p w14:paraId="59DB9DF6" w14:textId="77777777" w:rsidR="00092F30" w:rsidRPr="001E528F" w:rsidRDefault="00A560B6" w:rsidP="00A434A4">
      <w:pPr>
        <w:pStyle w:val="Heading2"/>
        <w:ind w:left="0"/>
        <w:rPr>
          <w:rFonts w:ascii="Tahoma" w:eastAsia="PMingLiU" w:hAnsi="Tahoma" w:cs="Tahoma"/>
          <w:sz w:val="22"/>
          <w:szCs w:val="22"/>
        </w:rPr>
      </w:pPr>
      <w:bookmarkStart w:id="1630" w:name="_106_Windows_Multipoint"/>
      <w:bookmarkStart w:id="1631" w:name="_107_Windows_Multipoint"/>
      <w:bookmarkStart w:id="1632" w:name="_Toc336338368"/>
      <w:bookmarkStart w:id="1633" w:name="_Toc361754623"/>
      <w:bookmarkStart w:id="1634" w:name="Srv_103WinMultipointSvr2011Premium"/>
      <w:bookmarkStart w:id="1635" w:name="Srv_107WinMultipointSvr2011Premium"/>
      <w:bookmarkStart w:id="1636" w:name="Srv_111WinMultipointSvr2011Premium"/>
      <w:bookmarkEnd w:id="1630"/>
      <w:bookmarkEnd w:id="1631"/>
      <w:r w:rsidRPr="007F456A">
        <w:rPr>
          <w:rFonts w:ascii="Tahoma" w:eastAsia="PMingLiU" w:hAnsi="Tahoma" w:cs="Tahoma"/>
          <w:caps/>
          <w:color w:val="FA6500"/>
          <w:sz w:val="22"/>
          <w:szCs w:val="22"/>
          <w:vertAlign w:val="superscript"/>
        </w:rPr>
        <w:t>107</w:t>
      </w:r>
      <w:r w:rsidRPr="00B46555">
        <w:rPr>
          <w:rFonts w:ascii="Tahoma" w:eastAsia="PMingLiU" w:hAnsi="Tahoma" w:cs="Tahoma"/>
          <w:caps/>
          <w:color w:val="FA6500"/>
          <w:sz w:val="22"/>
        </w:rPr>
        <w:t xml:space="preserve"> </w:t>
      </w:r>
      <w:r w:rsidRPr="001E528F">
        <w:rPr>
          <w:rFonts w:ascii="Tahoma" w:eastAsia="PMingLiU" w:hAnsi="Tahoma" w:cs="Tahoma"/>
          <w:color w:val="FA6500"/>
          <w:sz w:val="22"/>
          <w:szCs w:val="22"/>
        </w:rPr>
        <w:t xml:space="preserve">Windows Multipoint Server </w:t>
      </w:r>
      <w:bookmarkEnd w:id="1632"/>
      <w:r w:rsidRPr="001E528F">
        <w:rPr>
          <w:rFonts w:ascii="Tahoma" w:eastAsia="PMingLiU" w:hAnsi="Tahoma" w:cs="Tahoma"/>
          <w:color w:val="FA6500"/>
          <w:sz w:val="22"/>
          <w:szCs w:val="22"/>
        </w:rPr>
        <w:t>2012 Premium</w:t>
      </w:r>
      <w:bookmarkEnd w:id="1633"/>
      <w:r w:rsidRPr="001E528F">
        <w:rPr>
          <w:rFonts w:ascii="Tahoma" w:eastAsia="PMingLiU" w:hAnsi="Tahoma" w:cs="Tahoma"/>
          <w:color w:val="FA6500"/>
          <w:sz w:val="22"/>
          <w:szCs w:val="22"/>
        </w:rPr>
        <w:t xml:space="preserve"> </w:t>
      </w:r>
      <w:bookmarkEnd w:id="1634"/>
      <w:bookmarkEnd w:id="1635"/>
      <w:bookmarkEnd w:id="1636"/>
    </w:p>
    <w:p w14:paraId="59DB9DF7" w14:textId="77777777" w:rsidR="00A434A4" w:rsidRPr="007F456A" w:rsidRDefault="00A434A4" w:rsidP="00A434A4">
      <w:pPr>
        <w:rPr>
          <w:rFonts w:eastAsia="PMingLiU" w:cs="Tahoma"/>
        </w:rPr>
      </w:pPr>
    </w:p>
    <w:p w14:paraId="59DB9DF8" w14:textId="77777777" w:rsidR="00F745E1" w:rsidRPr="007F456A" w:rsidRDefault="00092F30" w:rsidP="00A434A4">
      <w:pPr>
        <w:ind w:left="720"/>
        <w:rPr>
          <w:rFonts w:eastAsia="PMingLiU" w:cs="Tahoma"/>
        </w:rPr>
      </w:pPr>
      <w:r w:rsidRPr="007F456A">
        <w:rPr>
          <w:rFonts w:eastAsia="PMingLiU" w:cs="Tahoma"/>
          <w:color w:val="000000"/>
          <w:szCs w:val="18"/>
        </w:rPr>
        <w:t xml:space="preserve">Windows Multipoint Server 2012 Premium </w:t>
      </w:r>
      <w:r w:rsidRPr="007F456A">
        <w:rPr>
          <w:rFonts w:eastAsia="PMingLiU" w:cs="Tahoma"/>
          <w:color w:val="000000"/>
          <w:szCs w:val="18"/>
        </w:rPr>
        <w:t>是</w:t>
      </w:r>
      <w:r w:rsidRPr="007F456A">
        <w:rPr>
          <w:rFonts w:eastAsia="PMingLiU" w:cs="Tahoma"/>
          <w:color w:val="000000"/>
          <w:szCs w:val="18"/>
        </w:rPr>
        <w:t xml:space="preserve"> Windows Multipoint Server 2011 Premium </w:t>
      </w:r>
      <w:r w:rsidRPr="007F456A">
        <w:rPr>
          <w:rFonts w:eastAsia="PMingLiU" w:cs="Tahoma"/>
          <w:color w:val="000000"/>
          <w:szCs w:val="18"/>
        </w:rPr>
        <w:t>的下一個版本。</w:t>
      </w:r>
      <w:bookmarkStart w:id="1637" w:name="_Toc280612355"/>
    </w:p>
    <w:p w14:paraId="59DB9DF9" w14:textId="77777777" w:rsidR="00A434A4" w:rsidRPr="007F456A" w:rsidRDefault="00A434A4" w:rsidP="00A434A4">
      <w:pPr>
        <w:rPr>
          <w:rFonts w:eastAsia="PMingLiU" w:cs="Tahoma"/>
        </w:rPr>
      </w:pPr>
    </w:p>
    <w:p w14:paraId="59DB9DFA" w14:textId="77777777" w:rsidR="00A434A4" w:rsidRPr="007F456A" w:rsidRDefault="00A434A4" w:rsidP="00A434A4">
      <w:pPr>
        <w:rPr>
          <w:rFonts w:eastAsia="PMingLiU" w:cs="Tahoma"/>
        </w:rPr>
      </w:pPr>
    </w:p>
    <w:p w14:paraId="59DB9DFB" w14:textId="77777777" w:rsidR="00092F30" w:rsidRPr="001E528F" w:rsidRDefault="00A560B6" w:rsidP="00092F30">
      <w:pPr>
        <w:pStyle w:val="Heading2"/>
        <w:ind w:left="0"/>
        <w:rPr>
          <w:rFonts w:ascii="Tahoma" w:eastAsia="PMingLiU" w:hAnsi="Tahoma" w:cs="Tahoma"/>
          <w:sz w:val="22"/>
          <w:szCs w:val="22"/>
        </w:rPr>
      </w:pPr>
      <w:bookmarkStart w:id="1638" w:name="_108_Windows_Multipoint"/>
      <w:bookmarkStart w:id="1639" w:name="_Toc361754624"/>
      <w:bookmarkStart w:id="1640" w:name="Srv_104WinMultipointSvr2011CAL"/>
      <w:bookmarkStart w:id="1641" w:name="Srv_108WinMultipointSvr2011CAL"/>
      <w:bookmarkStart w:id="1642" w:name="Srv_112WinMultipointSvr2011CAL"/>
      <w:bookmarkEnd w:id="1638"/>
      <w:r w:rsidRPr="007F456A">
        <w:rPr>
          <w:rFonts w:ascii="Tahoma" w:eastAsia="PMingLiU" w:hAnsi="Tahoma" w:cs="Tahoma"/>
          <w:caps/>
          <w:color w:val="FA6500"/>
          <w:sz w:val="22"/>
          <w:szCs w:val="22"/>
          <w:vertAlign w:val="superscript"/>
        </w:rPr>
        <w:t>108</w:t>
      </w:r>
      <w:r w:rsidRPr="007F456A">
        <w:rPr>
          <w:rFonts w:ascii="Tahoma" w:eastAsia="PMingLiU" w:hAnsi="Tahoma" w:cs="Tahoma"/>
          <w:color w:val="FA6500"/>
          <w:sz w:val="22"/>
          <w:szCs w:val="22"/>
        </w:rPr>
        <w:t xml:space="preserve"> </w:t>
      </w:r>
      <w:r w:rsidRPr="001E528F">
        <w:rPr>
          <w:rFonts w:ascii="Tahoma" w:eastAsia="PMingLiU" w:hAnsi="Tahoma" w:cs="Tahoma"/>
          <w:color w:val="FA6500"/>
          <w:sz w:val="22"/>
          <w:szCs w:val="22"/>
        </w:rPr>
        <w:t xml:space="preserve">Windows </w:t>
      </w:r>
      <w:bookmarkEnd w:id="1637"/>
      <w:r w:rsidRPr="001E528F">
        <w:rPr>
          <w:rFonts w:ascii="Tahoma" w:eastAsia="PMingLiU" w:hAnsi="Tahoma" w:cs="Tahoma"/>
          <w:color w:val="FA6500"/>
          <w:sz w:val="22"/>
          <w:szCs w:val="22"/>
        </w:rPr>
        <w:t>Multipoint Server 2012 CAL</w:t>
      </w:r>
      <w:bookmarkEnd w:id="1639"/>
    </w:p>
    <w:bookmarkEnd w:id="1640"/>
    <w:bookmarkEnd w:id="1641"/>
    <w:bookmarkEnd w:id="1642"/>
    <w:p w14:paraId="59DB9DFC" w14:textId="77777777" w:rsidR="00092F30" w:rsidRPr="007F456A" w:rsidRDefault="00092F30" w:rsidP="00092F30">
      <w:pPr>
        <w:ind w:firstLine="360"/>
        <w:rPr>
          <w:rFonts w:eastAsia="PMingLiU" w:cs="Tahoma"/>
        </w:rPr>
      </w:pPr>
    </w:p>
    <w:p w14:paraId="59DB9DFD" w14:textId="77777777" w:rsidR="0008452D" w:rsidRPr="007F456A" w:rsidRDefault="00092F30" w:rsidP="00A434A4">
      <w:pPr>
        <w:ind w:left="720"/>
        <w:rPr>
          <w:rFonts w:eastAsia="PMingLiU" w:cs="Tahoma"/>
        </w:rPr>
      </w:pPr>
      <w:r w:rsidRPr="007F456A">
        <w:rPr>
          <w:rFonts w:eastAsia="PMingLiU" w:cs="Tahoma"/>
          <w:color w:val="000000"/>
          <w:szCs w:val="18"/>
        </w:rPr>
        <w:t xml:space="preserve">Windows Multipoint Server 2012 CAL </w:t>
      </w:r>
      <w:r w:rsidRPr="007F456A">
        <w:rPr>
          <w:rFonts w:eastAsia="PMingLiU" w:cs="Tahoma"/>
          <w:color w:val="000000"/>
          <w:szCs w:val="18"/>
        </w:rPr>
        <w:t>是</w:t>
      </w:r>
      <w:r w:rsidRPr="007F456A">
        <w:rPr>
          <w:rFonts w:eastAsia="PMingLiU" w:cs="Tahoma"/>
          <w:color w:val="000000"/>
          <w:szCs w:val="18"/>
        </w:rPr>
        <w:t xml:space="preserve"> Windows Multipoint Server 2011 CAL </w:t>
      </w:r>
      <w:r w:rsidRPr="007F456A">
        <w:rPr>
          <w:rFonts w:eastAsia="PMingLiU" w:cs="Tahoma"/>
          <w:color w:val="000000"/>
          <w:szCs w:val="18"/>
        </w:rPr>
        <w:t>的下一個版本。</w:t>
      </w:r>
    </w:p>
    <w:p w14:paraId="59DB9DFE" w14:textId="77777777" w:rsidR="00A434A4" w:rsidRPr="007F456A" w:rsidRDefault="00A434A4" w:rsidP="00A434A4">
      <w:pPr>
        <w:rPr>
          <w:rFonts w:eastAsia="PMingLiU" w:cs="Tahoma"/>
        </w:rPr>
      </w:pPr>
    </w:p>
    <w:p w14:paraId="59DB9DFF" w14:textId="77777777" w:rsidR="00A434A4" w:rsidRPr="007F456A" w:rsidRDefault="00A434A4" w:rsidP="00A434A4">
      <w:pPr>
        <w:rPr>
          <w:rFonts w:eastAsia="PMingLiU" w:cs="Tahoma"/>
        </w:rPr>
      </w:pPr>
    </w:p>
    <w:p w14:paraId="59DB9E00" w14:textId="77777777" w:rsidR="00023FE7" w:rsidRPr="001E528F" w:rsidRDefault="00A560B6" w:rsidP="00EF2279">
      <w:pPr>
        <w:pStyle w:val="Heading3"/>
        <w:ind w:left="360" w:hanging="360"/>
        <w:rPr>
          <w:rFonts w:ascii="Tahoma" w:eastAsia="PMingLiU" w:hAnsi="Tahoma" w:cs="Tahoma"/>
          <w:sz w:val="22"/>
          <w:szCs w:val="22"/>
        </w:rPr>
      </w:pPr>
      <w:bookmarkStart w:id="1643" w:name="_108_Windows_Server"/>
      <w:bookmarkStart w:id="1644" w:name="_Toc336338369"/>
      <w:bookmarkStart w:id="1645" w:name="_Toc361754625"/>
      <w:bookmarkStart w:id="1646" w:name="Srv_97WinSvr08HighPerfCompandHyperV"/>
      <w:bookmarkStart w:id="1647" w:name="Srv_98WinSvr08HighPerfCompandHyperV"/>
      <w:bookmarkStart w:id="1648" w:name="Srv_110WinSvr08R2HPC"/>
      <w:bookmarkStart w:id="1649" w:name="Srv_114WinSvr08R2HPC"/>
      <w:bookmarkEnd w:id="1643"/>
      <w:r w:rsidRPr="007F456A">
        <w:rPr>
          <w:rFonts w:ascii="Tahoma" w:eastAsia="PMingLiU" w:hAnsi="Tahoma" w:cs="Tahoma"/>
          <w:caps/>
          <w:color w:val="F66400"/>
          <w:sz w:val="22"/>
          <w:vertAlign w:val="superscript"/>
        </w:rPr>
        <w:t>109</w:t>
      </w:r>
      <w:r w:rsidRPr="007F456A">
        <w:rPr>
          <w:rFonts w:ascii="Tahoma" w:eastAsia="PMingLiU" w:hAnsi="Tahoma" w:cs="Tahoma"/>
          <w:color w:val="F66400"/>
          <w:sz w:val="22"/>
        </w:rPr>
        <w:t xml:space="preserve"> </w:t>
      </w:r>
      <w:r w:rsidRPr="001E528F">
        <w:rPr>
          <w:rFonts w:ascii="Tahoma" w:eastAsia="PMingLiU" w:hAnsi="Tahoma" w:cs="Tahoma"/>
          <w:color w:val="F66400"/>
          <w:sz w:val="22"/>
          <w:szCs w:val="22"/>
        </w:rPr>
        <w:t>Windows Server 2008 R2 HPC</w:t>
      </w:r>
      <w:r w:rsidRPr="001E528F">
        <w:rPr>
          <w:rStyle w:val="Heading3Char"/>
          <w:rFonts w:ascii="Tahoma" w:eastAsia="PMingLiU" w:hAnsi="Tahoma" w:cs="Tahoma"/>
          <w:b/>
          <w:color w:val="F66400"/>
          <w:sz w:val="22"/>
          <w:szCs w:val="22"/>
        </w:rPr>
        <w:t xml:space="preserve"> Edition</w:t>
      </w:r>
      <w:bookmarkEnd w:id="1644"/>
      <w:bookmarkEnd w:id="1645"/>
      <w:r w:rsidRPr="001E528F">
        <w:rPr>
          <w:rStyle w:val="Heading3Char"/>
          <w:rFonts w:ascii="Tahoma" w:eastAsia="PMingLiU" w:hAnsi="Tahoma" w:cs="Tahoma"/>
          <w:b/>
          <w:color w:val="F66400"/>
          <w:sz w:val="22"/>
          <w:szCs w:val="22"/>
        </w:rPr>
        <w:t xml:space="preserve"> </w:t>
      </w:r>
    </w:p>
    <w:bookmarkEnd w:id="1646"/>
    <w:bookmarkEnd w:id="1647"/>
    <w:bookmarkEnd w:id="1648"/>
    <w:bookmarkEnd w:id="1649"/>
    <w:p w14:paraId="59DB9E01" w14:textId="77777777" w:rsidR="00023FE7" w:rsidRPr="007F456A" w:rsidRDefault="00023FE7" w:rsidP="00A434A4">
      <w:pPr>
        <w:rPr>
          <w:rFonts w:eastAsia="PMingLiU" w:cs="Tahoma"/>
        </w:rPr>
      </w:pPr>
    </w:p>
    <w:p w14:paraId="59DB9E02" w14:textId="77777777" w:rsidR="00A434A4" w:rsidRPr="007F456A" w:rsidRDefault="001978C7" w:rsidP="00A434A4">
      <w:pPr>
        <w:spacing w:after="60"/>
        <w:ind w:left="720"/>
        <w:rPr>
          <w:rFonts w:eastAsia="PMingLiU" w:cs="Tahoma"/>
        </w:rPr>
      </w:pPr>
      <w:r w:rsidRPr="007F456A">
        <w:rPr>
          <w:rFonts w:eastAsia="PMingLiU" w:cs="Tahoma"/>
          <w:b/>
          <w:color w:val="000000"/>
        </w:rPr>
        <w:t>與</w:t>
      </w:r>
      <w:r w:rsidRPr="007F456A">
        <w:rPr>
          <w:rFonts w:eastAsia="PMingLiU" w:cs="Tahoma"/>
          <w:b/>
          <w:color w:val="000000"/>
        </w:rPr>
        <w:t xml:space="preserve"> Windows Server HPC Edition </w:t>
      </w:r>
      <w:r w:rsidRPr="007F456A">
        <w:rPr>
          <w:rFonts w:eastAsia="PMingLiU" w:cs="Tahoma"/>
          <w:b/>
          <w:color w:val="000000"/>
        </w:rPr>
        <w:t>之生命週期終止相關聯的使用權之授與</w:t>
      </w:r>
    </w:p>
    <w:p w14:paraId="59DB9E03" w14:textId="77777777" w:rsidR="001978C7" w:rsidRPr="007F456A" w:rsidRDefault="001978C7" w:rsidP="00A434A4">
      <w:pPr>
        <w:ind w:left="720"/>
        <w:rPr>
          <w:rFonts w:eastAsia="PMingLiU" w:cs="Tahoma"/>
        </w:rPr>
      </w:pPr>
      <w:r w:rsidRPr="007F456A">
        <w:rPr>
          <w:rFonts w:eastAsia="PMingLiU" w:cs="Tahoma"/>
          <w:color w:val="000000"/>
        </w:rPr>
        <w:t xml:space="preserve">Windows Server 2008 R2 </w:t>
      </w:r>
      <w:r w:rsidRPr="007F456A">
        <w:rPr>
          <w:rFonts w:eastAsia="PMingLiU" w:cs="Tahoma"/>
          <w:color w:val="000000"/>
        </w:rPr>
        <w:t>將是最新版的</w:t>
      </w:r>
      <w:r w:rsidRPr="007F456A">
        <w:rPr>
          <w:rFonts w:eastAsia="PMingLiU" w:cs="Tahoma"/>
          <w:color w:val="000000"/>
        </w:rPr>
        <w:t xml:space="preserve"> Windows Server HPC Edition</w:t>
      </w:r>
      <w:r w:rsidRPr="007F456A">
        <w:rPr>
          <w:rFonts w:eastAsia="PMingLiU" w:cs="Tahoma"/>
          <w:color w:val="000000"/>
        </w:rPr>
        <w:t>。自</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Windows Server 2008 R2 HPC Edition </w:t>
      </w:r>
      <w:r w:rsidRPr="007F456A">
        <w:rPr>
          <w:rFonts w:eastAsia="PMingLiU" w:cs="Tahoma"/>
          <w:color w:val="000000"/>
        </w:rPr>
        <w:t>使用權之有效軟體保證的大量授權客戶</w:t>
      </w:r>
      <w:r w:rsidRPr="007F456A">
        <w:rPr>
          <w:rFonts w:eastAsia="PMingLiU" w:cs="Tahoma"/>
          <w:szCs w:val="18"/>
        </w:rPr>
        <w:t>使用</w:t>
      </w:r>
      <w:r w:rsidRPr="007F456A">
        <w:rPr>
          <w:rFonts w:eastAsia="PMingLiU" w:cs="Tahoma"/>
          <w:szCs w:val="18"/>
        </w:rPr>
        <w:t xml:space="preserve"> Windows Server 2012 Standard</w:t>
      </w:r>
      <w:r w:rsidRPr="007F456A">
        <w:rPr>
          <w:rFonts w:eastAsia="PMingLiU" w:cs="Tahoma"/>
          <w:szCs w:val="18"/>
        </w:rPr>
        <w:t>。為了促進此等使用，一旦</w:t>
      </w:r>
      <w:r w:rsidRPr="007F456A">
        <w:rPr>
          <w:rFonts w:eastAsia="PMingLiU" w:cs="Tahoma"/>
          <w:szCs w:val="18"/>
        </w:rPr>
        <w:t xml:space="preserve"> Windows Server 2012 </w:t>
      </w:r>
      <w:r w:rsidRPr="007F456A">
        <w:rPr>
          <w:rFonts w:eastAsia="PMingLiU" w:cs="Tahoma"/>
          <w:szCs w:val="18"/>
        </w:rPr>
        <w:t>可供使用，則針對客戶已擁有之每兩項合格使用權，客戶至多可以視同已獲授予一項</w:t>
      </w:r>
      <w:r w:rsidRPr="007F456A">
        <w:rPr>
          <w:rFonts w:eastAsia="PMingLiU" w:cs="Tahoma"/>
          <w:szCs w:val="18"/>
        </w:rPr>
        <w:t xml:space="preserve"> Windows Server 2012 Standard </w:t>
      </w:r>
      <w:r w:rsidRPr="007F456A">
        <w:rPr>
          <w:rFonts w:eastAsia="PMingLiU" w:cs="Tahoma"/>
          <w:szCs w:val="18"/>
        </w:rPr>
        <w:t>處理器使用權。</w:t>
      </w:r>
    </w:p>
    <w:p w14:paraId="59DB9E04" w14:textId="77777777" w:rsidR="00A434A4" w:rsidRPr="007F456A" w:rsidRDefault="00A434A4" w:rsidP="00A434A4">
      <w:pPr>
        <w:ind w:left="720"/>
        <w:rPr>
          <w:rFonts w:eastAsia="PMingLiU" w:cs="Tahoma"/>
        </w:rPr>
      </w:pPr>
    </w:p>
    <w:p w14:paraId="59DB9E05" w14:textId="77777777" w:rsidR="001978C7" w:rsidRPr="007F456A" w:rsidRDefault="001978C7" w:rsidP="00346F4B">
      <w:pPr>
        <w:numPr>
          <w:ilvl w:val="0"/>
          <w:numId w:val="56"/>
        </w:numPr>
        <w:tabs>
          <w:tab w:val="clear" w:pos="360"/>
          <w:tab w:val="num" w:pos="1440"/>
        </w:tabs>
        <w:spacing w:after="60"/>
        <w:ind w:left="1440"/>
        <w:rPr>
          <w:rFonts w:eastAsia="PMingLiU" w:cs="Tahoma"/>
        </w:rPr>
      </w:pPr>
      <w:r w:rsidRPr="007F456A">
        <w:rPr>
          <w:rFonts w:eastAsia="PMingLiU" w:cs="Tahoma"/>
          <w:color w:val="000000"/>
          <w:lang w:eastAsia="zh-TW"/>
        </w:rPr>
        <w:t>如果客戶擁有奇數的</w:t>
      </w:r>
      <w:r w:rsidRPr="007F456A">
        <w:rPr>
          <w:rFonts w:eastAsia="PMingLiU" w:cs="Tahoma"/>
          <w:color w:val="000000"/>
          <w:lang w:eastAsia="zh-TW"/>
        </w:rPr>
        <w:t xml:space="preserve"> Windows Server HPC Edition </w:t>
      </w:r>
      <w:r w:rsidRPr="007F456A">
        <w:rPr>
          <w:rFonts w:eastAsia="PMingLiU" w:cs="Tahoma"/>
          <w:color w:val="000000"/>
          <w:lang w:eastAsia="zh-TW"/>
        </w:rPr>
        <w:t>使用權，則客戶將必須化整為下一個偶數以決定其授權數目。</w:t>
      </w:r>
      <w:r w:rsidRPr="007F456A">
        <w:rPr>
          <w:rFonts w:eastAsia="PMingLiU" w:cs="Tahoma"/>
          <w:color w:val="000000"/>
        </w:rPr>
        <w:t>例如，擁有三個</w:t>
      </w:r>
      <w:r w:rsidRPr="007F456A">
        <w:rPr>
          <w:rFonts w:eastAsia="PMingLiU" w:cs="Tahoma"/>
          <w:color w:val="000000"/>
        </w:rPr>
        <w:t xml:space="preserve"> Windows Server HPC Edition </w:t>
      </w:r>
      <w:r w:rsidRPr="007F456A">
        <w:rPr>
          <w:rFonts w:eastAsia="PMingLiU" w:cs="Tahoma"/>
          <w:color w:val="000000"/>
        </w:rPr>
        <w:t>使用權的客戶將視同已獲授予總數兩個之</w:t>
      </w:r>
      <w:r w:rsidRPr="007F456A">
        <w:rPr>
          <w:rFonts w:eastAsia="PMingLiU" w:cs="Tahoma"/>
          <w:color w:val="000000"/>
        </w:rPr>
        <w:t xml:space="preserve"> Windows Server 2012 Standard </w:t>
      </w:r>
      <w:r w:rsidRPr="007F456A">
        <w:rPr>
          <w:rFonts w:eastAsia="PMingLiU" w:cs="Tahoma"/>
          <w:color w:val="000000"/>
        </w:rPr>
        <w:t>使用權。</w:t>
      </w:r>
    </w:p>
    <w:p w14:paraId="59DB9E06" w14:textId="77777777" w:rsidR="001978C7" w:rsidRPr="007F456A"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7F456A">
        <w:rPr>
          <w:rFonts w:ascii="Tahoma" w:eastAsia="PMingLiU" w:hAnsi="Tahoma" w:cs="Tahoma"/>
          <w:sz w:val="18"/>
          <w:szCs w:val="18"/>
          <w:lang w:eastAsia="zh-TW"/>
        </w:rPr>
        <w:t>依本項授權取得之使用權包括軟體保證範圍。合格使用權之對應範圍屆滿時，此等範圍將隨之屆滿。</w:t>
      </w:r>
    </w:p>
    <w:p w14:paraId="59DB9E07" w14:textId="77777777" w:rsidR="001978C7" w:rsidRPr="007F456A"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lang w:eastAsia="zh-TW"/>
        </w:rPr>
      </w:pPr>
      <w:r w:rsidRPr="007F456A">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9DB9E08" w14:textId="77777777" w:rsidR="001978C7" w:rsidRPr="007F456A" w:rsidRDefault="001978C7" w:rsidP="00346F4B">
      <w:pPr>
        <w:numPr>
          <w:ilvl w:val="0"/>
          <w:numId w:val="56"/>
        </w:numPr>
        <w:tabs>
          <w:tab w:val="clear" w:pos="360"/>
          <w:tab w:val="num" w:pos="1440"/>
          <w:tab w:val="left" w:pos="2160"/>
        </w:tabs>
        <w:spacing w:after="60"/>
        <w:ind w:left="1440"/>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Standard</w:t>
      </w:r>
      <w:r w:rsidRPr="007F456A">
        <w:rPr>
          <w:rFonts w:eastAsia="PMingLiU" w:cs="Tahoma"/>
          <w:szCs w:val="18"/>
        </w:rPr>
        <w:t>，客戶的現有</w:t>
      </w:r>
      <w:r w:rsidRPr="007F456A">
        <w:rPr>
          <w:rFonts w:eastAsia="PMingLiU" w:cs="Tahoma"/>
          <w:color w:val="000000"/>
        </w:rPr>
        <w:t xml:space="preserve"> Windows Server 2008 R2 HPC Edition </w:t>
      </w:r>
      <w:r w:rsidRPr="007F456A">
        <w:rPr>
          <w:rFonts w:eastAsia="PMingLiU" w:cs="Tahoma"/>
          <w:szCs w:val="18"/>
        </w:rPr>
        <w:t>使用權仍保持有效。</w:t>
      </w:r>
    </w:p>
    <w:p w14:paraId="59DB9E09" w14:textId="77777777" w:rsidR="001978C7" w:rsidRPr="007F456A" w:rsidRDefault="001978C7" w:rsidP="00346F4B">
      <w:pPr>
        <w:numPr>
          <w:ilvl w:val="0"/>
          <w:numId w:val="56"/>
        </w:numPr>
        <w:tabs>
          <w:tab w:val="clear" w:pos="360"/>
          <w:tab w:val="num" w:pos="1440"/>
        </w:tabs>
        <w:spacing w:after="60"/>
        <w:ind w:left="1440"/>
        <w:rPr>
          <w:rFonts w:eastAsia="PMingLiU" w:cs="Tahoma"/>
        </w:rPr>
      </w:pPr>
      <w:r w:rsidRPr="007F456A">
        <w:rPr>
          <w:rFonts w:eastAsia="PMingLiU" w:cs="Tahoma"/>
        </w:rPr>
        <w:t>於相同</w:t>
      </w:r>
      <w:r w:rsidRPr="007F456A">
        <w:rPr>
          <w:rFonts w:eastAsia="PMingLiU" w:cs="Tahoma"/>
        </w:rPr>
        <w:t xml:space="preserve"> Enrollment </w:t>
      </w:r>
      <w:r w:rsidRPr="007F456A">
        <w:rPr>
          <w:rFonts w:eastAsia="PMingLiU" w:cs="Tahoma"/>
        </w:rPr>
        <w:t>有效期限，配合</w:t>
      </w:r>
      <w:r w:rsidRPr="007F456A">
        <w:rPr>
          <w:rFonts w:eastAsia="PMingLiU" w:cs="Tahoma"/>
        </w:rPr>
        <w:t xml:space="preserve"> Enterprise</w:t>
      </w:r>
      <w:r w:rsidRPr="007F456A">
        <w:rPr>
          <w:rFonts w:eastAsia="PMingLiU" w:cs="Tahoma"/>
        </w:rPr>
        <w:t>、</w:t>
      </w:r>
      <w:r w:rsidRPr="007F456A">
        <w:rPr>
          <w:rFonts w:eastAsia="PMingLiU" w:cs="Tahoma"/>
        </w:rPr>
        <w:t>Enterprise Subscription</w:t>
      </w:r>
      <w:r w:rsidRPr="007F456A">
        <w:rPr>
          <w:rFonts w:eastAsia="PMingLiU" w:cs="Tahoma"/>
        </w:rPr>
        <w:t>、</w:t>
      </w:r>
      <w:r w:rsidRPr="007F456A">
        <w:rPr>
          <w:rFonts w:eastAsia="PMingLiU" w:cs="Tahoma"/>
        </w:rPr>
        <w:t xml:space="preserve">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rPr>
        <w:t xml:space="preserve"> </w:t>
      </w:r>
      <w:r w:rsidRPr="007F456A">
        <w:rPr>
          <w:rFonts w:eastAsia="PMingLiU" w:cs="Tahoma"/>
          <w:color w:val="000000"/>
        </w:rPr>
        <w:t xml:space="preserve">Windows Server 2008 R2 HPC Edition </w:t>
      </w:r>
      <w:r w:rsidRPr="007F456A">
        <w:rPr>
          <w:rFonts w:eastAsia="PMingLiU" w:cs="Tahoma"/>
          <w:bCs/>
          <w:color w:val="000000"/>
          <w:szCs w:val="18"/>
        </w:rPr>
        <w:t>使用權，也是基於前述授權目的之合格使用權。</w:t>
      </w:r>
    </w:p>
    <w:p w14:paraId="59DB9E0A" w14:textId="77777777" w:rsidR="001978C7" w:rsidRPr="007F456A" w:rsidRDefault="001978C7" w:rsidP="00346F4B">
      <w:pPr>
        <w:numPr>
          <w:ilvl w:val="0"/>
          <w:numId w:val="56"/>
        </w:numPr>
        <w:tabs>
          <w:tab w:val="clear" w:pos="360"/>
          <w:tab w:val="num" w:pos="1440"/>
        </w:tabs>
        <w:spacing w:after="60"/>
        <w:ind w:left="1440"/>
        <w:rPr>
          <w:rFonts w:eastAsia="PMingLiU" w:cs="Tahoma"/>
          <w:lang w:eastAsia="zh-TW"/>
        </w:rPr>
      </w:pPr>
      <w:r w:rsidRPr="007F456A">
        <w:rPr>
          <w:rFonts w:eastAsia="PMingLiU" w:cs="Tahoma"/>
          <w:bCs/>
          <w:color w:val="000000"/>
          <w:szCs w:val="18"/>
          <w:lang w:eastAsia="zh-TW"/>
        </w:rPr>
        <w:t>無論</w:t>
      </w:r>
      <w:r w:rsidRPr="007F456A">
        <w:rPr>
          <w:rFonts w:eastAsia="PMingLiU" w:cs="Tahoma"/>
          <w:bCs/>
          <w:color w:val="000000"/>
          <w:szCs w:val="18"/>
          <w:lang w:eastAsia="zh-TW"/>
        </w:rPr>
        <w:t xml:space="preserve"> Windows Server 2012 Standard </w:t>
      </w:r>
      <w:r w:rsidRPr="007F456A">
        <w:rPr>
          <w:rFonts w:eastAsia="PMingLiU" w:cs="Tahoma"/>
          <w:bCs/>
          <w:color w:val="000000"/>
          <w:szCs w:val="18"/>
          <w:lang w:eastAsia="zh-TW"/>
        </w:rPr>
        <w:t>使用權及該版本的任何升級的授權如何，對合格使用權和範圍之應付款項的義務仍具完整之效果及效力。</w:t>
      </w:r>
    </w:p>
    <w:p w14:paraId="59DB9E0B" w14:textId="77777777" w:rsidR="00A434A4" w:rsidRPr="007F456A" w:rsidRDefault="00A434A4" w:rsidP="00A434A4">
      <w:pPr>
        <w:contextualSpacing/>
        <w:rPr>
          <w:rFonts w:eastAsia="PMingLiU" w:cs="Tahoma"/>
          <w:lang w:eastAsia="zh-TW"/>
        </w:rPr>
      </w:pPr>
    </w:p>
    <w:p w14:paraId="59DB9E0C" w14:textId="77777777" w:rsidR="008C2FF8" w:rsidRPr="007F456A" w:rsidRDefault="001978C7" w:rsidP="008C2FF8">
      <w:pPr>
        <w:spacing w:after="60"/>
        <w:ind w:left="720"/>
        <w:rPr>
          <w:rFonts w:eastAsia="PMingLiU" w:cs="Tahoma"/>
        </w:rPr>
      </w:pPr>
      <w:r w:rsidRPr="007F456A">
        <w:rPr>
          <w:rFonts w:eastAsia="PMingLiU" w:cs="Tahoma"/>
          <w:b/>
          <w:szCs w:val="18"/>
        </w:rPr>
        <w:t>使用</w:t>
      </w:r>
      <w:r w:rsidRPr="007F456A">
        <w:rPr>
          <w:rFonts w:eastAsia="PMingLiU" w:cs="Tahoma"/>
          <w:b/>
          <w:szCs w:val="18"/>
        </w:rPr>
        <w:t xml:space="preserve"> Windows Server 2012 for High Performance Computing (HPC) </w:t>
      </w:r>
      <w:r w:rsidRPr="007F456A">
        <w:rPr>
          <w:rFonts w:eastAsia="PMingLiU" w:cs="Tahoma"/>
          <w:b/>
          <w:szCs w:val="18"/>
        </w:rPr>
        <w:t>的額外資訊</w:t>
      </w:r>
    </w:p>
    <w:p w14:paraId="59DB9E0D" w14:textId="77777777" w:rsidR="002F7203" w:rsidRPr="001E528F" w:rsidRDefault="001978C7" w:rsidP="008C2FF8">
      <w:pPr>
        <w:ind w:left="720"/>
        <w:contextualSpacing/>
        <w:rPr>
          <w:rFonts w:eastAsia="PMingLiU" w:cs="Tahoma"/>
          <w:spacing w:val="-2"/>
          <w:lang w:eastAsia="zh-TW"/>
        </w:rPr>
      </w:pPr>
      <w:r w:rsidRPr="001E528F">
        <w:rPr>
          <w:rFonts w:eastAsia="PMingLiU" w:cs="Tahoma"/>
          <w:spacing w:val="-2"/>
          <w:szCs w:val="18"/>
        </w:rPr>
        <w:t>當</w:t>
      </w:r>
      <w:r w:rsidRPr="001E528F">
        <w:rPr>
          <w:rFonts w:eastAsia="PMingLiU" w:cs="Tahoma"/>
          <w:spacing w:val="-2"/>
          <w:szCs w:val="18"/>
        </w:rPr>
        <w:t xml:space="preserve"> Windows Server 2012 Standard </w:t>
      </w:r>
      <w:r w:rsidRPr="001E528F">
        <w:rPr>
          <w:rFonts w:eastAsia="PMingLiU" w:cs="Tahoma"/>
          <w:spacing w:val="-2"/>
          <w:szCs w:val="18"/>
        </w:rPr>
        <w:t>或</w:t>
      </w:r>
      <w:r w:rsidRPr="001E528F">
        <w:rPr>
          <w:rFonts w:eastAsia="PMingLiU" w:cs="Tahoma"/>
          <w:spacing w:val="-2"/>
          <w:szCs w:val="18"/>
        </w:rPr>
        <w:t xml:space="preserve"> Datacenter </w:t>
      </w:r>
      <w:r w:rsidRPr="001E528F">
        <w:rPr>
          <w:rFonts w:eastAsia="PMingLiU" w:cs="Tahoma"/>
          <w:spacing w:val="-2"/>
          <w:szCs w:val="18"/>
        </w:rPr>
        <w:t>用於</w:t>
      </w:r>
      <w:r w:rsidRPr="001E528F">
        <w:rPr>
          <w:rFonts w:eastAsia="PMingLiU" w:cs="Tahoma"/>
          <w:spacing w:val="-2"/>
          <w:szCs w:val="18"/>
        </w:rPr>
        <w:t xml:space="preserve"> High Performance Computing </w:t>
      </w:r>
      <w:r w:rsidRPr="001E528F">
        <w:rPr>
          <w:rFonts w:eastAsia="PMingLiU" w:cs="Tahoma"/>
          <w:spacing w:val="-2"/>
          <w:szCs w:val="18"/>
        </w:rPr>
        <w:t>時，則　貴用戶不需要</w:t>
      </w:r>
      <w:r w:rsidRPr="001E528F">
        <w:rPr>
          <w:rFonts w:eastAsia="PMingLiU" w:cs="Tahoma"/>
          <w:spacing w:val="-2"/>
          <w:szCs w:val="18"/>
        </w:rPr>
        <w:t xml:space="preserve"> CAL </w:t>
      </w:r>
      <w:r w:rsidRPr="001E528F">
        <w:rPr>
          <w:rFonts w:eastAsia="PMingLiU" w:cs="Tahoma"/>
          <w:spacing w:val="-2"/>
          <w:szCs w:val="18"/>
        </w:rPr>
        <w:t>便能存取軟體。</w:t>
      </w:r>
      <w:r w:rsidRPr="001E528F">
        <w:rPr>
          <w:rFonts w:eastAsia="PMingLiU" w:cs="Tahoma"/>
          <w:spacing w:val="-2"/>
          <w:szCs w:val="18"/>
          <w:lang w:eastAsia="zh-TW"/>
        </w:rPr>
        <w:t>「</w:t>
      </w:r>
      <w:r w:rsidRPr="001E528F">
        <w:rPr>
          <w:rFonts w:eastAsia="PMingLiU" w:cs="Tahoma"/>
          <w:spacing w:val="-2"/>
          <w:lang w:eastAsia="zh-TW"/>
        </w:rPr>
        <w:t>High Performance Computing (</w:t>
      </w:r>
      <w:r w:rsidRPr="001E528F">
        <w:rPr>
          <w:rFonts w:eastAsia="PMingLiU" w:cs="Tahoma"/>
          <w:spacing w:val="-2"/>
          <w:lang w:eastAsia="zh-TW"/>
        </w:rPr>
        <w:t>以下稱「</w:t>
      </w:r>
      <w:r w:rsidRPr="001E528F">
        <w:rPr>
          <w:rFonts w:eastAsia="PMingLiU" w:cs="Tahoma"/>
          <w:spacing w:val="-2"/>
          <w:lang w:eastAsia="zh-TW"/>
        </w:rPr>
        <w:t>HPC</w:t>
      </w:r>
      <w:r w:rsidRPr="001E528F">
        <w:rPr>
          <w:rFonts w:eastAsia="PMingLiU" w:cs="Tahoma"/>
          <w:spacing w:val="-2"/>
          <w:lang w:eastAsia="zh-TW"/>
        </w:rPr>
        <w:t>」</w:t>
      </w:r>
      <w:r w:rsidRPr="001E528F">
        <w:rPr>
          <w:rFonts w:eastAsia="PMingLiU" w:cs="Tahoma"/>
          <w:spacing w:val="-2"/>
          <w:lang w:eastAsia="zh-TW"/>
        </w:rPr>
        <w:t xml:space="preserve">) </w:t>
      </w:r>
      <w:r w:rsidRPr="001E528F">
        <w:rPr>
          <w:rFonts w:eastAsia="PMingLiU" w:cs="Tahoma"/>
          <w:spacing w:val="-2"/>
          <w:lang w:eastAsia="zh-TW"/>
        </w:rPr>
        <w:t>工作負載」</w:t>
      </w:r>
      <w:r w:rsidRPr="001E528F">
        <w:rPr>
          <w:rFonts w:eastAsia="PMingLiU" w:cs="Tahoma"/>
          <w:b/>
          <w:bCs/>
          <w:spacing w:val="-2"/>
          <w:lang w:eastAsia="zh-TW"/>
        </w:rPr>
        <w:t xml:space="preserve"> </w:t>
      </w:r>
      <w:r w:rsidRPr="001E528F">
        <w:rPr>
          <w:rFonts w:eastAsia="PMingLiU" w:cs="Tahoma"/>
          <w:spacing w:val="-2"/>
          <w:lang w:eastAsia="zh-TW"/>
        </w:rPr>
        <w:t>係指</w:t>
      </w:r>
      <w:r w:rsidRPr="001E528F">
        <w:rPr>
          <w:rFonts w:eastAsia="PMingLiU" w:cs="Tahoma"/>
          <w:spacing w:val="-2"/>
          <w:u w:val="single"/>
          <w:lang w:eastAsia="zh-TW"/>
        </w:rPr>
        <w:t>使用</w:t>
      </w:r>
      <w:r w:rsidRPr="001E528F">
        <w:rPr>
          <w:rFonts w:eastAsia="PMingLiU" w:cs="Tahoma"/>
          <w:spacing w:val="-2"/>
          <w:lang w:eastAsia="zh-TW"/>
        </w:rPr>
        <w:t>伺服器軟體來執行叢集節點，並基於支援叢集</w:t>
      </w:r>
      <w:r w:rsidRPr="001E528F">
        <w:rPr>
          <w:rFonts w:eastAsia="PMingLiU" w:cs="Tahoma"/>
          <w:spacing w:val="-2"/>
          <w:lang w:eastAsia="zh-TW"/>
        </w:rPr>
        <w:t xml:space="preserve"> HPC </w:t>
      </w:r>
      <w:r w:rsidRPr="001E528F">
        <w:rPr>
          <w:rFonts w:eastAsia="PMingLiU" w:cs="Tahoma"/>
          <w:spacing w:val="-2"/>
          <w:lang w:eastAsia="zh-TW"/>
        </w:rPr>
        <w:t>應用程式之目的於必要時將伺服器軟體與其他軟體合併使用時的工作負載，</w:t>
      </w:r>
      <w:r w:rsidR="001E528F">
        <w:rPr>
          <w:rFonts w:eastAsia="PMingLiU" w:cs="Tahoma"/>
          <w:spacing w:val="-2"/>
          <w:lang w:eastAsia="zh-TW"/>
        </w:rPr>
        <w:br/>
      </w:r>
      <w:r w:rsidRPr="001E528F">
        <w:rPr>
          <w:rFonts w:eastAsia="PMingLiU" w:cs="Tahoma"/>
          <w:spacing w:val="-2"/>
          <w:lang w:eastAsia="zh-TW"/>
        </w:rPr>
        <w:t>其可允許在該叢集上進行安全性、儲存、效能增強和系統管理。</w:t>
      </w:r>
      <w:r w:rsidRPr="001E528F">
        <w:rPr>
          <w:rFonts w:eastAsia="PMingLiU" w:cs="Tahoma"/>
          <w:spacing w:val="-2"/>
          <w:szCs w:val="18"/>
          <w:lang w:eastAsia="zh-TW"/>
        </w:rPr>
        <w:t>如需其他詳細資訊，請參閱「產品使用權」。</w:t>
      </w:r>
      <w:bookmarkStart w:id="1650" w:name="Srv_1120WinSvr08R2Enterprise"/>
    </w:p>
    <w:p w14:paraId="59DB9E0E" w14:textId="77777777" w:rsidR="008C2FF8" w:rsidRPr="007F456A" w:rsidRDefault="008C2FF8" w:rsidP="008C2FF8">
      <w:pPr>
        <w:contextualSpacing/>
        <w:rPr>
          <w:rFonts w:eastAsia="PMingLiU" w:cs="Tahoma"/>
          <w:lang w:eastAsia="zh-TW"/>
        </w:rPr>
      </w:pPr>
    </w:p>
    <w:p w14:paraId="59DB9E0F" w14:textId="77777777" w:rsidR="002512D3" w:rsidRDefault="002512D3">
      <w:pPr>
        <w:rPr>
          <w:rFonts w:eastAsia="PMingLiU" w:cs="Tahoma"/>
          <w:lang w:eastAsia="zh-TW"/>
        </w:rPr>
      </w:pPr>
      <w:bookmarkStart w:id="1651" w:name="_97_Windows_Server"/>
      <w:bookmarkStart w:id="1652" w:name="_98_Windows_Server"/>
      <w:bookmarkStart w:id="1653" w:name="_Toc336338370"/>
      <w:bookmarkStart w:id="1654" w:name="Srv_116WinSvr08R2Enterprise"/>
      <w:bookmarkStart w:id="1655" w:name="Srv_100WinSvr08R2Enterprise"/>
      <w:bookmarkEnd w:id="1651"/>
      <w:bookmarkEnd w:id="1652"/>
    </w:p>
    <w:p w14:paraId="59DB9E10" w14:textId="77777777" w:rsidR="00897001" w:rsidRDefault="00897001">
      <w:pPr>
        <w:rPr>
          <w:rFonts w:eastAsia="PMingLiU" w:cs="Tahoma"/>
          <w:lang w:eastAsia="zh-TW"/>
        </w:rPr>
      </w:pPr>
    </w:p>
    <w:p w14:paraId="59DB9E11" w14:textId="77777777" w:rsidR="00897001" w:rsidRDefault="00897001">
      <w:pPr>
        <w:rPr>
          <w:rFonts w:eastAsia="PMingLiU" w:cs="Tahoma"/>
          <w:lang w:eastAsia="zh-TW"/>
        </w:rPr>
      </w:pPr>
    </w:p>
    <w:p w14:paraId="59DB9E12" w14:textId="77777777" w:rsidR="00897001" w:rsidRDefault="00897001">
      <w:pPr>
        <w:rPr>
          <w:rFonts w:eastAsia="PMingLiU" w:cs="Tahoma"/>
          <w:lang w:eastAsia="zh-TW"/>
        </w:rPr>
      </w:pPr>
    </w:p>
    <w:p w14:paraId="59DB9E13" w14:textId="77777777" w:rsidR="00897001" w:rsidRDefault="00897001">
      <w:pPr>
        <w:rPr>
          <w:rFonts w:eastAsia="PMingLiU" w:cs="Tahoma"/>
          <w:lang w:eastAsia="zh-TW"/>
        </w:rPr>
      </w:pPr>
    </w:p>
    <w:p w14:paraId="59DB9E14" w14:textId="77777777" w:rsidR="00897001" w:rsidRDefault="00897001">
      <w:pPr>
        <w:rPr>
          <w:rFonts w:eastAsia="PMingLiU" w:cs="Tahoma"/>
          <w:lang w:eastAsia="zh-TW"/>
        </w:rPr>
      </w:pPr>
    </w:p>
    <w:p w14:paraId="59DB9E15" w14:textId="77777777" w:rsidR="00897001" w:rsidRDefault="00897001">
      <w:pPr>
        <w:rPr>
          <w:rFonts w:eastAsia="PMingLiU" w:cs="Tahoma"/>
          <w:lang w:eastAsia="zh-TW"/>
        </w:rPr>
      </w:pPr>
    </w:p>
    <w:p w14:paraId="59DB9E16" w14:textId="77777777" w:rsidR="00897001" w:rsidRDefault="00897001">
      <w:pPr>
        <w:rPr>
          <w:rFonts w:eastAsia="PMingLiU" w:cs="Tahoma"/>
          <w:lang w:eastAsia="zh-TW"/>
        </w:rPr>
      </w:pPr>
    </w:p>
    <w:p w14:paraId="59DB9E17" w14:textId="77777777" w:rsidR="00897001" w:rsidRPr="007F456A" w:rsidRDefault="00897001">
      <w:pPr>
        <w:rPr>
          <w:rFonts w:eastAsia="PMingLiU" w:cs="Tahoma"/>
          <w:lang w:eastAsia="zh-TW"/>
        </w:rPr>
      </w:pPr>
    </w:p>
    <w:p w14:paraId="59DB9E18" w14:textId="77777777" w:rsidR="006D0B36" w:rsidRPr="007F456A" w:rsidRDefault="00A560B6" w:rsidP="007B35CE">
      <w:pPr>
        <w:pStyle w:val="Heading3"/>
        <w:keepNext/>
        <w:ind w:left="360" w:hanging="360"/>
        <w:rPr>
          <w:rFonts w:ascii="Tahoma" w:eastAsia="PMingLiU" w:hAnsi="Tahoma" w:cs="Tahoma"/>
          <w:lang w:eastAsia="zh-TW"/>
        </w:rPr>
      </w:pPr>
      <w:bookmarkStart w:id="1656" w:name="_109_Windows_Server"/>
      <w:bookmarkStart w:id="1657" w:name="_Toc361754626"/>
      <w:bookmarkEnd w:id="1656"/>
      <w:r w:rsidRPr="007F456A">
        <w:rPr>
          <w:rFonts w:ascii="Tahoma" w:eastAsia="PMingLiU" w:hAnsi="Tahoma" w:cs="Tahoma"/>
          <w:caps/>
          <w:color w:val="F66400"/>
          <w:sz w:val="22"/>
          <w:vertAlign w:val="superscript"/>
          <w:lang w:eastAsia="zh-TW"/>
        </w:rPr>
        <w:lastRenderedPageBreak/>
        <w:t>110</w:t>
      </w:r>
      <w:r w:rsidRPr="007F456A">
        <w:rPr>
          <w:rFonts w:ascii="Tahoma" w:eastAsia="PMingLiU" w:hAnsi="Tahoma" w:cs="Tahoma"/>
          <w:color w:val="F66400"/>
          <w:sz w:val="22"/>
          <w:lang w:eastAsia="zh-TW"/>
        </w:rPr>
        <w:t xml:space="preserve"> Windows Server 2008 R2 Enterprise</w:t>
      </w:r>
      <w:bookmarkEnd w:id="1653"/>
      <w:bookmarkEnd w:id="1657"/>
      <w:r w:rsidRPr="007F456A">
        <w:rPr>
          <w:rFonts w:ascii="Tahoma" w:eastAsia="PMingLiU" w:hAnsi="Tahoma" w:cs="Tahoma"/>
          <w:color w:val="F66400"/>
          <w:sz w:val="22"/>
          <w:lang w:eastAsia="zh-TW"/>
        </w:rPr>
        <w:t xml:space="preserve"> </w:t>
      </w:r>
      <w:bookmarkEnd w:id="1654"/>
    </w:p>
    <w:bookmarkEnd w:id="1650"/>
    <w:bookmarkEnd w:id="1655"/>
    <w:p w14:paraId="59DB9E19" w14:textId="77777777" w:rsidR="00156AE7" w:rsidRPr="007F456A" w:rsidRDefault="00156AE7" w:rsidP="008C2FF8">
      <w:pPr>
        <w:ind w:left="900"/>
        <w:rPr>
          <w:rFonts w:eastAsia="PMingLiU" w:cs="Tahoma"/>
          <w:lang w:eastAsia="zh-TW"/>
        </w:rPr>
      </w:pPr>
    </w:p>
    <w:p w14:paraId="59DB9E1A" w14:textId="77777777" w:rsidR="00171927" w:rsidRPr="007F456A" w:rsidRDefault="00156AE7" w:rsidP="00171927">
      <w:pPr>
        <w:spacing w:after="60"/>
        <w:ind w:left="720"/>
        <w:rPr>
          <w:rFonts w:eastAsia="PMingLiU" w:cs="Tahoma"/>
          <w:lang w:eastAsia="zh-TW"/>
        </w:rPr>
      </w:pPr>
      <w:r w:rsidRPr="007F456A">
        <w:rPr>
          <w:rFonts w:eastAsia="PMingLiU" w:cs="Tahoma"/>
          <w:b/>
          <w:color w:val="000000"/>
          <w:lang w:eastAsia="zh-TW"/>
        </w:rPr>
        <w:t>與</w:t>
      </w:r>
      <w:r w:rsidRPr="007F456A">
        <w:rPr>
          <w:rFonts w:eastAsia="PMingLiU" w:cs="Tahoma"/>
          <w:b/>
          <w:color w:val="000000"/>
          <w:lang w:eastAsia="zh-TW"/>
        </w:rPr>
        <w:t xml:space="preserve"> Windows Server Enterprise </w:t>
      </w:r>
      <w:r w:rsidRPr="007F456A">
        <w:rPr>
          <w:rFonts w:eastAsia="PMingLiU" w:cs="Tahoma"/>
          <w:b/>
          <w:color w:val="000000"/>
          <w:lang w:eastAsia="zh-TW"/>
        </w:rPr>
        <w:t>之生命週期終止相關聯的使用權之授與</w:t>
      </w:r>
    </w:p>
    <w:p w14:paraId="59DB9E1B" w14:textId="77777777" w:rsidR="00156AE7" w:rsidRPr="001E528F" w:rsidRDefault="00156AE7" w:rsidP="008C2FF8">
      <w:pPr>
        <w:ind w:left="720"/>
        <w:rPr>
          <w:rFonts w:eastAsia="PMingLiU" w:cs="Tahoma"/>
          <w:spacing w:val="-2"/>
          <w:lang w:eastAsia="zh-TW"/>
        </w:rPr>
      </w:pPr>
      <w:r w:rsidRPr="001E528F">
        <w:rPr>
          <w:rFonts w:eastAsia="PMingLiU" w:cs="Tahoma"/>
          <w:color w:val="000000"/>
          <w:spacing w:val="-2"/>
          <w:lang w:eastAsia="zh-TW"/>
        </w:rPr>
        <w:t xml:space="preserve">Windows Server 2008 R2 </w:t>
      </w:r>
      <w:r w:rsidRPr="001E528F">
        <w:rPr>
          <w:rFonts w:eastAsia="PMingLiU" w:cs="Tahoma"/>
          <w:color w:val="000000"/>
          <w:spacing w:val="-2"/>
          <w:lang w:eastAsia="zh-TW"/>
        </w:rPr>
        <w:t>將是最新版的</w:t>
      </w:r>
      <w:r w:rsidRPr="001E528F">
        <w:rPr>
          <w:rFonts w:eastAsia="PMingLiU" w:cs="Tahoma"/>
          <w:color w:val="000000"/>
          <w:spacing w:val="-2"/>
          <w:lang w:eastAsia="zh-TW"/>
        </w:rPr>
        <w:t xml:space="preserve"> Windows Server Enterprise</w:t>
      </w:r>
      <w:r w:rsidRPr="001E528F">
        <w:rPr>
          <w:rFonts w:eastAsia="PMingLiU" w:cs="Tahoma"/>
          <w:color w:val="000000"/>
          <w:spacing w:val="-2"/>
          <w:lang w:eastAsia="zh-TW"/>
        </w:rPr>
        <w:t>。自在</w:t>
      </w:r>
      <w:r w:rsidRPr="001E528F">
        <w:rPr>
          <w:rFonts w:eastAsia="PMingLiU" w:cs="Tahoma"/>
          <w:color w:val="000000"/>
          <w:spacing w:val="-2"/>
          <w:lang w:eastAsia="zh-TW"/>
        </w:rPr>
        <w:t xml:space="preserve"> 2012 </w:t>
      </w:r>
      <w:r w:rsidRPr="001E528F">
        <w:rPr>
          <w:rFonts w:eastAsia="PMingLiU" w:cs="Tahoma"/>
          <w:color w:val="000000"/>
          <w:spacing w:val="-2"/>
          <w:lang w:eastAsia="zh-TW"/>
        </w:rPr>
        <w:t>年</w:t>
      </w:r>
      <w:r w:rsidRPr="001E528F">
        <w:rPr>
          <w:rFonts w:eastAsia="PMingLiU" w:cs="Tahoma"/>
          <w:color w:val="000000"/>
          <w:spacing w:val="-2"/>
          <w:lang w:eastAsia="zh-TW"/>
        </w:rPr>
        <w:t xml:space="preserve"> 9 </w:t>
      </w:r>
      <w:r w:rsidRPr="001E528F">
        <w:rPr>
          <w:rFonts w:eastAsia="PMingLiU" w:cs="Tahoma"/>
          <w:color w:val="000000"/>
          <w:spacing w:val="-2"/>
          <w:lang w:eastAsia="zh-TW"/>
        </w:rPr>
        <w:t>月</w:t>
      </w:r>
      <w:r w:rsidRPr="001E528F">
        <w:rPr>
          <w:rFonts w:eastAsia="PMingLiU" w:cs="Tahoma"/>
          <w:color w:val="000000"/>
          <w:spacing w:val="-2"/>
          <w:lang w:eastAsia="zh-TW"/>
        </w:rPr>
        <w:t xml:space="preserve"> 1 </w:t>
      </w:r>
      <w:r w:rsidRPr="001E528F">
        <w:rPr>
          <w:rFonts w:eastAsia="PMingLiU" w:cs="Tahoma"/>
          <w:color w:val="000000"/>
          <w:spacing w:val="-2"/>
          <w:lang w:eastAsia="zh-TW"/>
        </w:rPr>
        <w:t>日當日或</w:t>
      </w:r>
      <w:r w:rsidRPr="001E528F">
        <w:rPr>
          <w:rFonts w:eastAsia="PMingLiU" w:cs="Tahoma"/>
          <w:color w:val="000000"/>
          <w:spacing w:val="-2"/>
          <w:lang w:eastAsia="zh-TW"/>
        </w:rPr>
        <w:t xml:space="preserve"> Windows Server 2012 </w:t>
      </w:r>
      <w:r w:rsidRPr="001E528F">
        <w:rPr>
          <w:rFonts w:eastAsia="PMingLiU" w:cs="Tahoma"/>
          <w:color w:val="000000"/>
          <w:spacing w:val="-2"/>
          <w:lang w:eastAsia="zh-TW"/>
        </w:rPr>
        <w:t>第一次在大量授權服務中心可供下載之曰期起，兩者以較早日期為準</w:t>
      </w:r>
      <w:r w:rsidRPr="001E528F">
        <w:rPr>
          <w:rFonts w:eastAsia="PMingLiU" w:cs="Tahoma"/>
          <w:color w:val="000000"/>
          <w:spacing w:val="-2"/>
          <w:lang w:eastAsia="zh-TW"/>
        </w:rPr>
        <w:t xml:space="preserve"> (</w:t>
      </w:r>
      <w:r w:rsidRPr="001E528F">
        <w:rPr>
          <w:rFonts w:eastAsia="PMingLiU" w:cs="Tahoma"/>
          <w:color w:val="000000"/>
          <w:spacing w:val="-2"/>
          <w:lang w:eastAsia="zh-TW"/>
        </w:rPr>
        <w:t>以下稱「合格使用權」</w:t>
      </w:r>
      <w:r w:rsidRPr="001E528F">
        <w:rPr>
          <w:rFonts w:eastAsia="PMingLiU" w:cs="Tahoma"/>
          <w:color w:val="000000"/>
          <w:spacing w:val="-2"/>
          <w:lang w:eastAsia="zh-TW"/>
        </w:rPr>
        <w:t>)</w:t>
      </w:r>
      <w:r w:rsidRPr="001E528F">
        <w:rPr>
          <w:rFonts w:eastAsia="PMingLiU" w:cs="Tahoma"/>
          <w:color w:val="000000"/>
          <w:spacing w:val="-2"/>
          <w:lang w:eastAsia="zh-TW"/>
        </w:rPr>
        <w:t>，</w:t>
      </w:r>
      <w:r w:rsidRPr="001E528F">
        <w:rPr>
          <w:rFonts w:eastAsia="PMingLiU" w:cs="Tahoma"/>
          <w:spacing w:val="-2"/>
          <w:szCs w:val="18"/>
          <w:lang w:eastAsia="zh-TW"/>
        </w:rPr>
        <w:t>將允許具備</w:t>
      </w:r>
      <w:r w:rsidRPr="001E528F">
        <w:rPr>
          <w:rFonts w:eastAsia="PMingLiU" w:cs="Tahoma"/>
          <w:spacing w:val="-2"/>
          <w:szCs w:val="18"/>
          <w:lang w:eastAsia="zh-TW"/>
        </w:rPr>
        <w:t xml:space="preserve"> Windows Server 2008 R2 Enterprise </w:t>
      </w:r>
      <w:r w:rsidRPr="001E528F">
        <w:rPr>
          <w:rFonts w:eastAsia="PMingLiU" w:cs="Tahoma"/>
          <w:spacing w:val="-2"/>
          <w:szCs w:val="18"/>
          <w:lang w:eastAsia="zh-TW"/>
        </w:rPr>
        <w:t>使用權之有效軟體保證的大量授權客戶升級為</w:t>
      </w:r>
      <w:r w:rsidRPr="001E528F">
        <w:rPr>
          <w:rFonts w:eastAsia="PMingLiU" w:cs="Tahoma"/>
          <w:spacing w:val="-2"/>
          <w:szCs w:val="18"/>
          <w:lang w:eastAsia="zh-TW"/>
        </w:rPr>
        <w:t xml:space="preserve"> Windows Server 2012 Standard </w:t>
      </w:r>
      <w:r w:rsidRPr="001E528F">
        <w:rPr>
          <w:rFonts w:eastAsia="PMingLiU" w:cs="Tahoma"/>
          <w:spacing w:val="-2"/>
          <w:szCs w:val="18"/>
          <w:lang w:eastAsia="zh-TW"/>
        </w:rPr>
        <w:t>軟體並使用它來替代</w:t>
      </w:r>
      <w:r w:rsidRPr="001E528F">
        <w:rPr>
          <w:rFonts w:eastAsia="PMingLiU" w:cs="Tahoma"/>
          <w:spacing w:val="-2"/>
          <w:szCs w:val="18"/>
          <w:lang w:eastAsia="zh-TW"/>
        </w:rPr>
        <w:t xml:space="preserve"> Windows Server 2008 R2 Enterprise</w:t>
      </w:r>
      <w:r w:rsidRPr="001E528F">
        <w:rPr>
          <w:rFonts w:eastAsia="PMingLiU" w:cs="Tahoma"/>
          <w:spacing w:val="-2"/>
          <w:szCs w:val="18"/>
          <w:lang w:eastAsia="zh-TW"/>
        </w:rPr>
        <w:t>。為了促進此升級，一旦</w:t>
      </w:r>
      <w:r w:rsidRPr="001E528F">
        <w:rPr>
          <w:rFonts w:eastAsia="PMingLiU" w:cs="Tahoma"/>
          <w:spacing w:val="-2"/>
          <w:szCs w:val="18"/>
          <w:lang w:eastAsia="zh-TW"/>
        </w:rPr>
        <w:t xml:space="preserve"> Windows Server 2012 </w:t>
      </w:r>
      <w:r w:rsidRPr="001E528F">
        <w:rPr>
          <w:rFonts w:eastAsia="PMingLiU" w:cs="Tahoma"/>
          <w:spacing w:val="-2"/>
          <w:szCs w:val="18"/>
          <w:lang w:eastAsia="zh-TW"/>
        </w:rPr>
        <w:t>可供使用，則針對客戶已擁有之每項合格使用權，客戶至多可以視同已獲授權：</w:t>
      </w:r>
    </w:p>
    <w:p w14:paraId="59DB9E1C" w14:textId="77777777" w:rsidR="00171927" w:rsidRPr="007F456A" w:rsidRDefault="00171927" w:rsidP="00171927">
      <w:pPr>
        <w:spacing w:after="60"/>
        <w:ind w:left="720"/>
        <w:rPr>
          <w:rFonts w:eastAsia="PMingLiU" w:cs="Tahoma"/>
          <w:lang w:eastAsia="zh-TW"/>
        </w:rPr>
      </w:pPr>
    </w:p>
    <w:p w14:paraId="59DB9E1D" w14:textId="77777777" w:rsidR="00156AE7" w:rsidRPr="007F456A" w:rsidRDefault="00156AE7" w:rsidP="00346F4B">
      <w:pPr>
        <w:numPr>
          <w:ilvl w:val="0"/>
          <w:numId w:val="52"/>
        </w:numPr>
        <w:spacing w:after="60"/>
        <w:ind w:left="1440"/>
        <w:rPr>
          <w:rFonts w:eastAsia="PMingLiU" w:cs="Tahoma"/>
        </w:rPr>
      </w:pPr>
      <w:r w:rsidRPr="007F456A">
        <w:rPr>
          <w:rFonts w:eastAsia="PMingLiU" w:cs="Tahoma"/>
          <w:szCs w:val="18"/>
        </w:rPr>
        <w:t>兩份</w:t>
      </w:r>
      <w:r w:rsidRPr="007F456A">
        <w:rPr>
          <w:rFonts w:eastAsia="PMingLiU" w:cs="Tahoma"/>
          <w:szCs w:val="18"/>
        </w:rPr>
        <w:t xml:space="preserve"> Windows Server 2012 Standard </w:t>
      </w:r>
      <w:r w:rsidRPr="007F456A">
        <w:rPr>
          <w:rFonts w:eastAsia="PMingLiU" w:cs="Tahoma"/>
          <w:szCs w:val="18"/>
        </w:rPr>
        <w:t>使用權，或</w:t>
      </w:r>
    </w:p>
    <w:p w14:paraId="59DB9E1E" w14:textId="77777777" w:rsidR="00156AE7" w:rsidRPr="007F456A" w:rsidRDefault="00156AE7" w:rsidP="00346F4B">
      <w:pPr>
        <w:numPr>
          <w:ilvl w:val="0"/>
          <w:numId w:val="52"/>
        </w:numPr>
        <w:spacing w:after="60"/>
        <w:ind w:left="1440"/>
        <w:rPr>
          <w:rFonts w:eastAsia="PMingLiU" w:cs="Tahoma"/>
          <w:lang w:eastAsia="zh-TW"/>
        </w:rPr>
      </w:pPr>
      <w:r w:rsidRPr="007F456A">
        <w:rPr>
          <w:rFonts w:eastAsia="PMingLiU" w:cs="Tahoma"/>
          <w:szCs w:val="18"/>
          <w:lang w:eastAsia="zh-TW"/>
        </w:rPr>
        <w:t>三份，針對</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4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日至</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8 </w:t>
      </w:r>
      <w:r w:rsidRPr="007F456A">
        <w:rPr>
          <w:rFonts w:eastAsia="PMingLiU" w:cs="Tahoma"/>
          <w:szCs w:val="18"/>
          <w:lang w:eastAsia="zh-TW"/>
        </w:rPr>
        <w:t>月</w:t>
      </w:r>
      <w:r w:rsidRPr="007F456A">
        <w:rPr>
          <w:rFonts w:eastAsia="PMingLiU" w:cs="Tahoma"/>
          <w:szCs w:val="18"/>
          <w:lang w:eastAsia="zh-TW"/>
        </w:rPr>
        <w:t xml:space="preserve"> 31 </w:t>
      </w:r>
      <w:r w:rsidRPr="007F456A">
        <w:rPr>
          <w:rFonts w:eastAsia="PMingLiU" w:cs="Tahoma"/>
          <w:szCs w:val="18"/>
          <w:lang w:eastAsia="zh-TW"/>
        </w:rPr>
        <w:t>日間取得或續約之具備</w:t>
      </w:r>
      <w:r w:rsidRPr="007F456A">
        <w:rPr>
          <w:rFonts w:eastAsia="PMingLiU" w:cs="Tahoma"/>
          <w:szCs w:val="18"/>
          <w:lang w:eastAsia="zh-TW"/>
        </w:rPr>
        <w:t xml:space="preserve"> SA </w:t>
      </w:r>
      <w:r w:rsidRPr="007F456A">
        <w:rPr>
          <w:rFonts w:eastAsia="PMingLiU" w:cs="Tahoma"/>
          <w:szCs w:val="18"/>
          <w:lang w:eastAsia="zh-TW"/>
        </w:rPr>
        <w:t>的合格使用權，或</w:t>
      </w:r>
    </w:p>
    <w:p w14:paraId="59DB9E1F" w14:textId="77777777" w:rsidR="00156AE7" w:rsidRPr="007F456A" w:rsidRDefault="00156AE7" w:rsidP="00346F4B">
      <w:pPr>
        <w:numPr>
          <w:ilvl w:val="0"/>
          <w:numId w:val="52"/>
        </w:numPr>
        <w:spacing w:after="60"/>
        <w:ind w:left="1440"/>
        <w:rPr>
          <w:rFonts w:eastAsia="PMingLiU" w:cs="Tahoma"/>
        </w:rPr>
      </w:pPr>
      <w:r w:rsidRPr="007F456A">
        <w:rPr>
          <w:rFonts w:eastAsia="PMingLiU" w:cs="Tahoma"/>
          <w:szCs w:val="18"/>
          <w:lang w:eastAsia="zh-TW"/>
        </w:rPr>
        <w:t>若已指派合格使用權之伺服器上的實體處理器的實際數目超過四份，則為四份</w:t>
      </w:r>
      <w:r w:rsidRPr="007F456A">
        <w:rPr>
          <w:rFonts w:eastAsia="PMingLiU" w:cs="Tahoma"/>
          <w:szCs w:val="18"/>
          <w:lang w:eastAsia="zh-TW"/>
        </w:rPr>
        <w:t xml:space="preserve"> Windows Server 2012 Standard </w:t>
      </w:r>
      <w:r w:rsidRPr="007F456A">
        <w:rPr>
          <w:rFonts w:eastAsia="PMingLiU" w:cs="Tahoma"/>
          <w:szCs w:val="18"/>
          <w:lang w:eastAsia="zh-TW"/>
        </w:rPr>
        <w:t>使用權。</w:t>
      </w:r>
      <w:r w:rsidRPr="007F456A">
        <w:rPr>
          <w:rFonts w:eastAsia="PMingLiU" w:cs="Tahoma"/>
          <w:szCs w:val="18"/>
          <w:lang w:eastAsia="zh-TW"/>
        </w:rPr>
        <w:t>(</w:t>
      </w:r>
      <w:r w:rsidRPr="007F456A">
        <w:rPr>
          <w:rFonts w:eastAsia="PMingLiU" w:cs="Tahoma"/>
          <w:szCs w:val="18"/>
          <w:lang w:eastAsia="zh-TW"/>
        </w:rPr>
        <w:t>在這種情況下，客戶必須在依目前合約取得之合格使用權的軟體保證範圍屆滿之前，使用</w:t>
      </w:r>
      <w:r w:rsidRPr="007F456A">
        <w:rPr>
          <w:rFonts w:eastAsia="PMingLiU" w:cs="Tahoma"/>
          <w:szCs w:val="18"/>
          <w:lang w:eastAsia="zh-TW"/>
        </w:rPr>
        <w:t xml:space="preserve"> Microsoft MAP </w:t>
      </w:r>
      <w:r w:rsidRPr="007F456A">
        <w:rPr>
          <w:rFonts w:eastAsia="PMingLiU" w:cs="Tahoma"/>
          <w:szCs w:val="18"/>
          <w:lang w:eastAsia="zh-TW"/>
        </w:rPr>
        <w:t>工具或任何相等的軟體，建立支援該軟體的實體硬體之組態記錄。此項授與每部伺服器只能使用一份合格使用權。</w:t>
      </w:r>
      <w:r w:rsidRPr="007F456A">
        <w:rPr>
          <w:rFonts w:eastAsia="PMingLiU" w:cs="Tahoma"/>
          <w:szCs w:val="18"/>
        </w:rPr>
        <w:t>)</w:t>
      </w:r>
    </w:p>
    <w:p w14:paraId="59DB9E20" w14:textId="77777777" w:rsidR="00156AE7" w:rsidRPr="007F456A" w:rsidRDefault="00156AE7" w:rsidP="00346F4B">
      <w:pPr>
        <w:numPr>
          <w:ilvl w:val="0"/>
          <w:numId w:val="52"/>
        </w:numPr>
        <w:spacing w:after="60"/>
        <w:ind w:left="1440"/>
        <w:rPr>
          <w:rFonts w:eastAsia="PMingLiU" w:cs="Tahoma"/>
          <w:lang w:eastAsia="zh-TW"/>
        </w:rPr>
      </w:pPr>
      <w:r w:rsidRPr="007F456A">
        <w:rPr>
          <w:rFonts w:eastAsia="PMingLiU" w:cs="Tahoma"/>
          <w:szCs w:val="18"/>
          <w:lang w:eastAsia="zh-TW"/>
        </w:rPr>
        <w:t>依本項授權取得之使用權包括軟體保證範圍。合格使用權之對應範圍屆滿時，此等範圍將隨之屆滿。</w:t>
      </w:r>
    </w:p>
    <w:p w14:paraId="59DB9E21" w14:textId="77777777" w:rsidR="00156AE7" w:rsidRPr="007F456A" w:rsidRDefault="00156AE7" w:rsidP="00346F4B">
      <w:pPr>
        <w:numPr>
          <w:ilvl w:val="0"/>
          <w:numId w:val="52"/>
        </w:numPr>
        <w:spacing w:after="60"/>
        <w:ind w:left="1440"/>
        <w:rPr>
          <w:rFonts w:eastAsia="PMingLiU" w:cs="Tahoma"/>
          <w:lang w:eastAsia="zh-TW"/>
        </w:rPr>
      </w:pPr>
      <w:r w:rsidRPr="007F456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59DB9E22" w14:textId="77777777" w:rsidR="00156AE7" w:rsidRPr="007F456A" w:rsidRDefault="00156AE7" w:rsidP="00346F4B">
      <w:pPr>
        <w:numPr>
          <w:ilvl w:val="0"/>
          <w:numId w:val="52"/>
        </w:numPr>
        <w:spacing w:after="60"/>
        <w:ind w:left="1440"/>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Standard</w:t>
      </w:r>
      <w:r w:rsidRPr="007F456A">
        <w:rPr>
          <w:rFonts w:eastAsia="PMingLiU" w:cs="Tahoma"/>
          <w:szCs w:val="18"/>
        </w:rPr>
        <w:t>，客戶的現有</w:t>
      </w:r>
      <w:r w:rsidRPr="007F456A">
        <w:rPr>
          <w:rFonts w:eastAsia="PMingLiU" w:cs="Tahoma"/>
          <w:szCs w:val="18"/>
        </w:rPr>
        <w:t xml:space="preserve"> Windows Server Enterprise </w:t>
      </w:r>
      <w:r w:rsidRPr="007F456A">
        <w:rPr>
          <w:rFonts w:eastAsia="PMingLiU" w:cs="Tahoma"/>
          <w:szCs w:val="18"/>
        </w:rPr>
        <w:t>合格使用權將不再有效。</w:t>
      </w:r>
    </w:p>
    <w:p w14:paraId="59DB9E23" w14:textId="77777777" w:rsidR="00156AE7" w:rsidRPr="007F456A" w:rsidRDefault="00156AE7" w:rsidP="00346F4B">
      <w:pPr>
        <w:numPr>
          <w:ilvl w:val="0"/>
          <w:numId w:val="52"/>
        </w:numPr>
        <w:spacing w:after="60"/>
        <w:ind w:left="1440"/>
        <w:rPr>
          <w:rFonts w:eastAsia="PMingLiU" w:cs="Tahoma"/>
        </w:rPr>
      </w:pPr>
      <w:r w:rsidRPr="007F456A">
        <w:rPr>
          <w:rFonts w:eastAsia="PMingLiU" w:cs="Tahoma"/>
          <w:szCs w:val="18"/>
        </w:rPr>
        <w:t>於相同註冊有效期限，配合</w:t>
      </w:r>
      <w:r w:rsidRPr="007F456A">
        <w:rPr>
          <w:rFonts w:eastAsia="PMingLiU" w:cs="Tahoma"/>
          <w:szCs w:val="18"/>
        </w:rPr>
        <w:t xml:space="preserve"> Enterprise</w:t>
      </w:r>
      <w:r w:rsidRPr="007F456A">
        <w:rPr>
          <w:rFonts w:eastAsia="PMingLiU" w:cs="Tahoma"/>
          <w:szCs w:val="18"/>
        </w:rPr>
        <w:t>、</w:t>
      </w:r>
      <w:r w:rsidRPr="007F456A">
        <w:rPr>
          <w:rFonts w:eastAsia="PMingLiU" w:cs="Tahoma"/>
          <w:szCs w:val="18"/>
        </w:rPr>
        <w:t>Enterprise Subscription</w:t>
      </w:r>
      <w:r w:rsidRPr="007F456A">
        <w:rPr>
          <w:rFonts w:eastAsia="PMingLiU" w:cs="Tahoma"/>
          <w:szCs w:val="18"/>
        </w:rPr>
        <w:t>、</w:t>
      </w:r>
      <w:r w:rsidRPr="007F456A">
        <w:rPr>
          <w:rFonts w:eastAsia="PMingLiU" w:cs="Tahoma"/>
          <w:szCs w:val="18"/>
        </w:rPr>
        <w:t xml:space="preserve">Open Value Subscription </w:t>
      </w:r>
      <w:r w:rsidRPr="007F456A">
        <w:rPr>
          <w:rFonts w:eastAsia="PMingLiU" w:cs="Tahoma"/>
          <w:szCs w:val="18"/>
        </w:rPr>
        <w:t>或</w:t>
      </w:r>
      <w:r w:rsidRPr="007F456A">
        <w:rPr>
          <w:rFonts w:eastAsia="PMingLiU" w:cs="Tahoma"/>
          <w:szCs w:val="18"/>
        </w:rPr>
        <w:t xml:space="preserve"> EES </w:t>
      </w:r>
      <w:r w:rsidRPr="007F456A">
        <w:rPr>
          <w:rFonts w:eastAsia="PMingLiU" w:cs="Tahoma"/>
          <w:szCs w:val="18"/>
        </w:rPr>
        <w:t>客戶之排程校正程序而後續取得之</w:t>
      </w:r>
      <w:r w:rsidRPr="007F456A">
        <w:rPr>
          <w:rFonts w:eastAsia="PMingLiU" w:cs="Tahoma"/>
          <w:szCs w:val="18"/>
        </w:rPr>
        <w:t xml:space="preserve"> Windows Server 2008 R2 Enterprise </w:t>
      </w:r>
      <w:r w:rsidRPr="007F456A">
        <w:rPr>
          <w:rFonts w:eastAsia="PMingLiU" w:cs="Tahoma"/>
          <w:szCs w:val="18"/>
        </w:rPr>
        <w:t>使用權，也是基於前述使用權之授與目的之合格使用權。</w:t>
      </w:r>
    </w:p>
    <w:p w14:paraId="59DB9E24" w14:textId="77777777" w:rsidR="00156AE7" w:rsidRPr="007F456A" w:rsidRDefault="00156AE7" w:rsidP="00346F4B">
      <w:pPr>
        <w:numPr>
          <w:ilvl w:val="0"/>
          <w:numId w:val="52"/>
        </w:numPr>
        <w:spacing w:after="60"/>
        <w:ind w:left="1440"/>
        <w:rPr>
          <w:rFonts w:eastAsia="PMingLiU" w:cs="Tahoma"/>
          <w:lang w:eastAsia="zh-TW"/>
        </w:rPr>
      </w:pPr>
      <w:r w:rsidRPr="007F456A">
        <w:rPr>
          <w:rFonts w:eastAsia="PMingLiU" w:cs="Tahoma"/>
          <w:szCs w:val="18"/>
          <w:lang w:eastAsia="zh-TW"/>
        </w:rPr>
        <w:t>無論</w:t>
      </w:r>
      <w:r w:rsidRPr="007F456A">
        <w:rPr>
          <w:rFonts w:eastAsia="PMingLiU" w:cs="Tahoma"/>
          <w:szCs w:val="18"/>
          <w:lang w:eastAsia="zh-TW"/>
        </w:rPr>
        <w:t xml:space="preserve"> Windows Server 2012 Standard </w:t>
      </w:r>
      <w:r w:rsidRPr="007F456A">
        <w:rPr>
          <w:rFonts w:eastAsia="PMingLiU" w:cs="Tahoma"/>
          <w:szCs w:val="18"/>
          <w:lang w:eastAsia="zh-TW"/>
        </w:rPr>
        <w:t>使用權及該版本的任何升級的授權如何，對合格使用權和範圍之應付款項的義務仍具完整之效果及效力。</w:t>
      </w:r>
    </w:p>
    <w:p w14:paraId="59DB9E25" w14:textId="77777777" w:rsidR="00047339" w:rsidRPr="007F456A" w:rsidRDefault="00047339" w:rsidP="00171927">
      <w:pPr>
        <w:pStyle w:val="EndnoteText"/>
        <w:ind w:left="0"/>
        <w:rPr>
          <w:rFonts w:ascii="Tahoma" w:eastAsia="PMingLiU" w:hAnsi="Tahoma" w:cs="Tahoma"/>
          <w:lang w:eastAsia="zh-TW"/>
        </w:rPr>
      </w:pPr>
    </w:p>
    <w:p w14:paraId="59DB9E26" w14:textId="77777777" w:rsidR="00171927" w:rsidRPr="007F456A" w:rsidRDefault="00171927" w:rsidP="00171927">
      <w:pPr>
        <w:pStyle w:val="EndnoteText"/>
        <w:ind w:left="0"/>
        <w:rPr>
          <w:rFonts w:ascii="Tahoma" w:eastAsia="PMingLiU" w:hAnsi="Tahoma" w:cs="Tahoma"/>
          <w:lang w:eastAsia="zh-TW"/>
        </w:rPr>
      </w:pPr>
    </w:p>
    <w:p w14:paraId="59DB9E27" w14:textId="77777777" w:rsidR="00EF1978" w:rsidRPr="007F456A" w:rsidRDefault="00A560B6" w:rsidP="00B46555">
      <w:pPr>
        <w:pStyle w:val="Heading3"/>
        <w:keepNext/>
        <w:ind w:left="360" w:hanging="360"/>
        <w:rPr>
          <w:rFonts w:ascii="Tahoma" w:eastAsia="PMingLiU" w:hAnsi="Tahoma" w:cs="Tahoma"/>
        </w:rPr>
      </w:pPr>
      <w:bookmarkStart w:id="1658" w:name="_110_Windows_Server_1"/>
      <w:bookmarkStart w:id="1659" w:name="Srv_1102WinSvr08R2Itanium"/>
      <w:bookmarkStart w:id="1660" w:name="_Toc336338371"/>
      <w:bookmarkStart w:id="1661" w:name="_Toc361754627"/>
      <w:bookmarkStart w:id="1662" w:name="Srv_1132WinSvr08R2Itanium"/>
      <w:bookmarkStart w:id="1663" w:name="Srv_117WinSvr08R2Itanium"/>
      <w:bookmarkStart w:id="1664" w:name="Srv_98WinSvr08StdandHyperV"/>
      <w:bookmarkStart w:id="1665" w:name="Srv_99WinSvr08StdandHyperV"/>
      <w:bookmarkEnd w:id="1658"/>
      <w:r w:rsidRPr="007F456A">
        <w:rPr>
          <w:rFonts w:ascii="Tahoma" w:eastAsia="PMingLiU" w:hAnsi="Tahoma" w:cs="Tahoma"/>
          <w:caps/>
          <w:color w:val="F66400"/>
          <w:sz w:val="22"/>
          <w:vertAlign w:val="superscript"/>
        </w:rPr>
        <w:t>111</w:t>
      </w:r>
      <w:r w:rsidR="00B46555" w:rsidRPr="007F456A">
        <w:rPr>
          <w:rFonts w:ascii="Tahoma" w:eastAsia="PMingLiU" w:hAnsi="Tahoma" w:cs="Tahoma"/>
          <w:color w:val="F66400"/>
          <w:sz w:val="22"/>
        </w:rPr>
        <w:t xml:space="preserve"> </w:t>
      </w:r>
      <w:r w:rsidRPr="007F456A">
        <w:rPr>
          <w:rFonts w:ascii="Tahoma" w:eastAsia="PMingLiU" w:hAnsi="Tahoma" w:cs="Tahoma"/>
          <w:color w:val="F66400"/>
          <w:sz w:val="22"/>
        </w:rPr>
        <w:t>Windows Server 2008 R2 for Itanium Based Systems</w:t>
      </w:r>
      <w:bookmarkEnd w:id="1659"/>
      <w:bookmarkEnd w:id="1660"/>
      <w:bookmarkEnd w:id="1661"/>
    </w:p>
    <w:bookmarkEnd w:id="1662"/>
    <w:bookmarkEnd w:id="1663"/>
    <w:p w14:paraId="59DB9E28" w14:textId="77777777" w:rsidR="00376D4B" w:rsidRPr="001E528F" w:rsidRDefault="00376D4B" w:rsidP="007E3162">
      <w:pPr>
        <w:ind w:left="360"/>
        <w:rPr>
          <w:rFonts w:eastAsia="PMingLiU" w:cs="Tahoma"/>
          <w:szCs w:val="18"/>
        </w:rPr>
      </w:pPr>
    </w:p>
    <w:p w14:paraId="59DB9E29" w14:textId="77777777" w:rsidR="007E3162" w:rsidRPr="001E528F" w:rsidRDefault="006533DF" w:rsidP="007E3162">
      <w:pPr>
        <w:spacing w:after="60"/>
        <w:ind w:left="720"/>
        <w:rPr>
          <w:rFonts w:eastAsia="PMingLiU" w:cs="Tahoma"/>
          <w:szCs w:val="18"/>
        </w:rPr>
      </w:pPr>
      <w:r w:rsidRPr="001E528F">
        <w:rPr>
          <w:rFonts w:eastAsia="PMingLiU" w:cs="Tahoma"/>
          <w:b/>
          <w:color w:val="000000"/>
          <w:szCs w:val="18"/>
        </w:rPr>
        <w:t>與</w:t>
      </w:r>
      <w:r w:rsidRPr="001E528F">
        <w:rPr>
          <w:rFonts w:eastAsia="PMingLiU" w:cs="Tahoma"/>
          <w:b/>
          <w:color w:val="000000"/>
          <w:szCs w:val="18"/>
        </w:rPr>
        <w:t xml:space="preserve"> Windows Server for Itanium Based Systems </w:t>
      </w:r>
      <w:r w:rsidRPr="001E528F">
        <w:rPr>
          <w:rFonts w:eastAsia="PMingLiU" w:cs="Tahoma"/>
          <w:b/>
          <w:color w:val="000000"/>
          <w:szCs w:val="18"/>
        </w:rPr>
        <w:t>之生命週期終止相關聯的使用權之授與</w:t>
      </w:r>
    </w:p>
    <w:p w14:paraId="59DB9E2A" w14:textId="77777777" w:rsidR="006533DF" w:rsidRPr="001E528F" w:rsidRDefault="006533DF" w:rsidP="007E3162">
      <w:pPr>
        <w:ind w:left="720"/>
        <w:rPr>
          <w:rFonts w:eastAsia="PMingLiU" w:cs="Tahoma"/>
          <w:szCs w:val="18"/>
        </w:rPr>
      </w:pPr>
      <w:r w:rsidRPr="001E528F">
        <w:rPr>
          <w:rFonts w:eastAsia="PMingLiU" w:cs="Tahoma"/>
          <w:color w:val="000000"/>
          <w:szCs w:val="18"/>
        </w:rPr>
        <w:t xml:space="preserve">Windows Server 2008 R2 </w:t>
      </w:r>
      <w:r w:rsidRPr="001E528F">
        <w:rPr>
          <w:rFonts w:eastAsia="PMingLiU" w:cs="Tahoma"/>
          <w:color w:val="000000"/>
          <w:szCs w:val="18"/>
        </w:rPr>
        <w:t>將是最新版的</w:t>
      </w:r>
      <w:r w:rsidRPr="001E528F">
        <w:rPr>
          <w:rFonts w:eastAsia="PMingLiU" w:cs="Tahoma"/>
          <w:color w:val="000000"/>
          <w:szCs w:val="18"/>
        </w:rPr>
        <w:t xml:space="preserve"> Windows Server for Itanium Based Systems</w:t>
      </w:r>
      <w:r w:rsidRPr="001E528F">
        <w:rPr>
          <w:rFonts w:eastAsia="PMingLiU" w:cs="Tahoma"/>
          <w:color w:val="000000"/>
          <w:szCs w:val="18"/>
        </w:rPr>
        <w:t>。自在</w:t>
      </w:r>
      <w:r w:rsidRPr="001E528F">
        <w:rPr>
          <w:rFonts w:eastAsia="PMingLiU" w:cs="Tahoma"/>
          <w:color w:val="000000"/>
          <w:szCs w:val="18"/>
        </w:rPr>
        <w:t xml:space="preserve"> 2012 </w:t>
      </w:r>
      <w:r w:rsidRPr="001E528F">
        <w:rPr>
          <w:rFonts w:eastAsia="PMingLiU" w:cs="Tahoma"/>
          <w:color w:val="000000"/>
          <w:szCs w:val="18"/>
        </w:rPr>
        <w:t>年</w:t>
      </w:r>
      <w:r w:rsidRPr="001E528F">
        <w:rPr>
          <w:rFonts w:eastAsia="PMingLiU" w:cs="Tahoma"/>
          <w:color w:val="000000"/>
          <w:szCs w:val="18"/>
        </w:rPr>
        <w:t xml:space="preserve"> 9 </w:t>
      </w:r>
      <w:r w:rsidRPr="001E528F">
        <w:rPr>
          <w:rFonts w:eastAsia="PMingLiU" w:cs="Tahoma"/>
          <w:color w:val="000000"/>
          <w:szCs w:val="18"/>
        </w:rPr>
        <w:t>月</w:t>
      </w:r>
      <w:r w:rsidRPr="001E528F">
        <w:rPr>
          <w:rFonts w:eastAsia="PMingLiU" w:cs="Tahoma"/>
          <w:color w:val="000000"/>
          <w:szCs w:val="18"/>
        </w:rPr>
        <w:t xml:space="preserve"> 1 </w:t>
      </w:r>
      <w:r w:rsidRPr="001E528F">
        <w:rPr>
          <w:rFonts w:eastAsia="PMingLiU" w:cs="Tahoma"/>
          <w:color w:val="000000"/>
          <w:szCs w:val="18"/>
        </w:rPr>
        <w:t>日當日或</w:t>
      </w:r>
      <w:r w:rsidRPr="001E528F">
        <w:rPr>
          <w:rFonts w:eastAsia="PMingLiU" w:cs="Tahoma"/>
          <w:color w:val="000000"/>
          <w:szCs w:val="18"/>
        </w:rPr>
        <w:t xml:space="preserve"> Windows Server 2012 </w:t>
      </w:r>
      <w:r w:rsidRPr="001E528F">
        <w:rPr>
          <w:rFonts w:eastAsia="PMingLiU" w:cs="Tahoma"/>
          <w:color w:val="000000"/>
          <w:szCs w:val="18"/>
        </w:rPr>
        <w:t>第一次在大量授權服務中心可供下載之曰期起，兩者以較早日期為準</w:t>
      </w:r>
      <w:r w:rsidRPr="001E528F">
        <w:rPr>
          <w:rFonts w:eastAsia="PMingLiU" w:cs="Tahoma"/>
          <w:color w:val="000000"/>
          <w:szCs w:val="18"/>
        </w:rPr>
        <w:t xml:space="preserve"> (</w:t>
      </w:r>
      <w:r w:rsidRPr="001E528F">
        <w:rPr>
          <w:rFonts w:eastAsia="PMingLiU" w:cs="Tahoma"/>
          <w:color w:val="000000"/>
          <w:szCs w:val="18"/>
        </w:rPr>
        <w:t>以下稱「合格使用權」</w:t>
      </w:r>
      <w:r w:rsidRPr="001E528F">
        <w:rPr>
          <w:rFonts w:eastAsia="PMingLiU" w:cs="Tahoma"/>
          <w:color w:val="000000"/>
          <w:szCs w:val="18"/>
        </w:rPr>
        <w:t>)</w:t>
      </w:r>
      <w:r w:rsidRPr="001E528F">
        <w:rPr>
          <w:rFonts w:eastAsia="PMingLiU" w:cs="Tahoma"/>
          <w:color w:val="000000"/>
          <w:szCs w:val="18"/>
        </w:rPr>
        <w:t>，將允許具備</w:t>
      </w:r>
      <w:r w:rsidRPr="001E528F">
        <w:rPr>
          <w:rFonts w:eastAsia="PMingLiU" w:cs="Tahoma"/>
          <w:color w:val="000000"/>
          <w:szCs w:val="18"/>
        </w:rPr>
        <w:t xml:space="preserve"> Windows Server 2008 R2 for Itanium Based Systems </w:t>
      </w:r>
      <w:r w:rsidRPr="001E528F">
        <w:rPr>
          <w:rFonts w:eastAsia="PMingLiU" w:cs="Tahoma"/>
          <w:color w:val="000000"/>
          <w:szCs w:val="18"/>
        </w:rPr>
        <w:t>使用權之有效軟體保證的大量授權客戶</w:t>
      </w:r>
      <w:r w:rsidRPr="001E528F">
        <w:rPr>
          <w:rFonts w:eastAsia="PMingLiU" w:cs="Tahoma"/>
          <w:szCs w:val="18"/>
        </w:rPr>
        <w:t>升級為</w:t>
      </w:r>
      <w:r w:rsidRPr="001E528F">
        <w:rPr>
          <w:rFonts w:eastAsia="PMingLiU" w:cs="Tahoma"/>
          <w:szCs w:val="18"/>
        </w:rPr>
        <w:t xml:space="preserve"> Windows Server 2012 Datacenter </w:t>
      </w:r>
      <w:r w:rsidRPr="001E528F">
        <w:rPr>
          <w:rFonts w:eastAsia="PMingLiU" w:cs="Tahoma"/>
          <w:szCs w:val="18"/>
        </w:rPr>
        <w:t>軟體並使用它來替代</w:t>
      </w:r>
      <w:r w:rsidRPr="001E528F">
        <w:rPr>
          <w:rFonts w:eastAsia="PMingLiU" w:cs="Tahoma"/>
          <w:szCs w:val="18"/>
        </w:rPr>
        <w:t xml:space="preserve"> Windows Server 2008 R2 for Itanium Based Systems</w:t>
      </w:r>
      <w:r w:rsidRPr="001E528F">
        <w:rPr>
          <w:rFonts w:eastAsia="PMingLiU" w:cs="Tahoma"/>
          <w:szCs w:val="18"/>
        </w:rPr>
        <w:t>。為了促進此升級，一旦</w:t>
      </w:r>
      <w:r w:rsidRPr="001E528F">
        <w:rPr>
          <w:rFonts w:eastAsia="PMingLiU" w:cs="Tahoma"/>
          <w:szCs w:val="18"/>
        </w:rPr>
        <w:t xml:space="preserve"> Windows Server 2012 </w:t>
      </w:r>
      <w:r w:rsidRPr="001E528F">
        <w:rPr>
          <w:rFonts w:eastAsia="PMingLiU" w:cs="Tahoma"/>
          <w:szCs w:val="18"/>
        </w:rPr>
        <w:t>可供使用，則針對客戶已擁有之每兩項合格使用權，客戶至多可以視同已獲授予一項</w:t>
      </w:r>
      <w:r w:rsidRPr="001E528F">
        <w:rPr>
          <w:rFonts w:eastAsia="PMingLiU" w:cs="Tahoma"/>
          <w:szCs w:val="18"/>
        </w:rPr>
        <w:t xml:space="preserve"> Windows Server 2012 Datacenter </w:t>
      </w:r>
      <w:r w:rsidRPr="001E528F">
        <w:rPr>
          <w:rFonts w:eastAsia="PMingLiU" w:cs="Tahoma"/>
          <w:szCs w:val="18"/>
        </w:rPr>
        <w:t>處理器使用權。</w:t>
      </w:r>
    </w:p>
    <w:p w14:paraId="59DB9E2B" w14:textId="77777777" w:rsidR="007E3162" w:rsidRPr="001E528F" w:rsidRDefault="007E3162" w:rsidP="007E3162">
      <w:pPr>
        <w:ind w:left="720"/>
        <w:rPr>
          <w:rFonts w:eastAsia="PMingLiU" w:cs="Tahoma"/>
          <w:szCs w:val="18"/>
        </w:rPr>
      </w:pPr>
    </w:p>
    <w:p w14:paraId="59DB9E2C" w14:textId="77777777" w:rsidR="006533DF" w:rsidRPr="001E528F" w:rsidRDefault="006533DF" w:rsidP="00346F4B">
      <w:pPr>
        <w:numPr>
          <w:ilvl w:val="0"/>
          <w:numId w:val="56"/>
        </w:numPr>
        <w:tabs>
          <w:tab w:val="clear" w:pos="360"/>
          <w:tab w:val="num" w:pos="1440"/>
        </w:tabs>
        <w:spacing w:after="60"/>
        <w:ind w:left="1440"/>
        <w:rPr>
          <w:rFonts w:eastAsia="PMingLiU" w:cs="Tahoma"/>
          <w:szCs w:val="18"/>
        </w:rPr>
      </w:pPr>
      <w:r w:rsidRPr="001E528F">
        <w:rPr>
          <w:rFonts w:eastAsia="PMingLiU" w:cs="Tahoma"/>
          <w:color w:val="000000"/>
          <w:szCs w:val="18"/>
          <w:lang w:eastAsia="zh-TW"/>
        </w:rPr>
        <w:t>如果客戶擁有奇數的合格使用權，則客戶將必須向下化整為最接近的偶數以決定其授權數目。</w:t>
      </w:r>
      <w:r w:rsidRPr="001E528F">
        <w:rPr>
          <w:rFonts w:eastAsia="PMingLiU" w:cs="Tahoma"/>
          <w:color w:val="000000"/>
          <w:szCs w:val="18"/>
        </w:rPr>
        <w:t>例如，擁有三個合格使用權的客戶將視同已獲授予總數一個之</w:t>
      </w:r>
      <w:r w:rsidRPr="001E528F">
        <w:rPr>
          <w:rFonts w:eastAsia="PMingLiU" w:cs="Tahoma"/>
          <w:color w:val="000000"/>
          <w:szCs w:val="18"/>
        </w:rPr>
        <w:t xml:space="preserve"> Windows Server 2012 Datacenter </w:t>
      </w:r>
      <w:r w:rsidRPr="001E528F">
        <w:rPr>
          <w:rFonts w:eastAsia="PMingLiU" w:cs="Tahoma"/>
          <w:color w:val="000000"/>
          <w:szCs w:val="18"/>
        </w:rPr>
        <w:t>使用權。</w:t>
      </w:r>
    </w:p>
    <w:p w14:paraId="59DB9E2D" w14:textId="77777777" w:rsidR="006533DF" w:rsidRPr="001E528F"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1E528F">
        <w:rPr>
          <w:rFonts w:ascii="Tahoma" w:eastAsia="PMingLiU" w:hAnsi="Tahoma" w:cs="Tahoma"/>
          <w:sz w:val="18"/>
          <w:szCs w:val="18"/>
          <w:lang w:eastAsia="zh-TW"/>
        </w:rPr>
        <w:t>依本項授權取得之使用權包括軟體保證範圍。合格使用權之對應範圍屆滿時，此等範圍將隨之屆滿。</w:t>
      </w:r>
    </w:p>
    <w:p w14:paraId="59DB9E2E" w14:textId="77777777" w:rsidR="006533DF" w:rsidRPr="001E528F"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1E528F">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59DB9E2F" w14:textId="77777777" w:rsidR="006533DF" w:rsidRPr="001E528F" w:rsidRDefault="006533DF" w:rsidP="00346F4B">
      <w:pPr>
        <w:numPr>
          <w:ilvl w:val="0"/>
          <w:numId w:val="56"/>
        </w:numPr>
        <w:tabs>
          <w:tab w:val="clear" w:pos="360"/>
          <w:tab w:val="num" w:pos="1440"/>
        </w:tabs>
        <w:spacing w:after="60"/>
        <w:ind w:left="1440"/>
        <w:rPr>
          <w:rFonts w:eastAsia="PMingLiU" w:cs="Tahoma"/>
          <w:szCs w:val="18"/>
        </w:rPr>
      </w:pPr>
      <w:r w:rsidRPr="001E528F">
        <w:rPr>
          <w:rFonts w:eastAsia="PMingLiU" w:cs="Tahoma"/>
          <w:szCs w:val="18"/>
        </w:rPr>
        <w:t>一旦依本項授權升級為</w:t>
      </w:r>
      <w:r w:rsidRPr="001E528F">
        <w:rPr>
          <w:rFonts w:eastAsia="PMingLiU" w:cs="Tahoma"/>
          <w:szCs w:val="18"/>
        </w:rPr>
        <w:t xml:space="preserve"> Windows Server 2012 Datacenter</w:t>
      </w:r>
      <w:r w:rsidRPr="001E528F">
        <w:rPr>
          <w:rFonts w:eastAsia="PMingLiU" w:cs="Tahoma"/>
          <w:szCs w:val="18"/>
        </w:rPr>
        <w:t>，客戶的現有</w:t>
      </w:r>
      <w:r w:rsidRPr="001E528F">
        <w:rPr>
          <w:rFonts w:eastAsia="PMingLiU" w:cs="Tahoma"/>
          <w:szCs w:val="18"/>
        </w:rPr>
        <w:t xml:space="preserve"> Windows Server 2008 R2 for Itanium Based Systems </w:t>
      </w:r>
      <w:r w:rsidRPr="001E528F">
        <w:rPr>
          <w:rFonts w:eastAsia="PMingLiU" w:cs="Tahoma"/>
          <w:szCs w:val="18"/>
        </w:rPr>
        <w:t>合格使用權便不再有效。</w:t>
      </w:r>
    </w:p>
    <w:p w14:paraId="59DB9E30" w14:textId="77777777" w:rsidR="006533DF" w:rsidRPr="001E528F" w:rsidRDefault="006533DF" w:rsidP="00346F4B">
      <w:pPr>
        <w:numPr>
          <w:ilvl w:val="0"/>
          <w:numId w:val="56"/>
        </w:numPr>
        <w:tabs>
          <w:tab w:val="clear" w:pos="360"/>
          <w:tab w:val="num" w:pos="1440"/>
        </w:tabs>
        <w:spacing w:after="60"/>
        <w:ind w:left="1440"/>
        <w:rPr>
          <w:rFonts w:eastAsia="PMingLiU" w:cs="Tahoma"/>
          <w:szCs w:val="18"/>
        </w:rPr>
      </w:pPr>
      <w:r w:rsidRPr="001E528F">
        <w:rPr>
          <w:rFonts w:eastAsia="PMingLiU" w:cs="Tahoma"/>
          <w:szCs w:val="18"/>
        </w:rPr>
        <w:t>於相同</w:t>
      </w:r>
      <w:r w:rsidRPr="001E528F">
        <w:rPr>
          <w:rFonts w:eastAsia="PMingLiU" w:cs="Tahoma"/>
          <w:szCs w:val="18"/>
        </w:rPr>
        <w:t xml:space="preserve"> Enrollment </w:t>
      </w:r>
      <w:r w:rsidRPr="001E528F">
        <w:rPr>
          <w:rFonts w:eastAsia="PMingLiU" w:cs="Tahoma"/>
          <w:szCs w:val="18"/>
        </w:rPr>
        <w:t>有效期限，配合</w:t>
      </w:r>
      <w:r w:rsidRPr="001E528F">
        <w:rPr>
          <w:rFonts w:eastAsia="PMingLiU" w:cs="Tahoma"/>
          <w:szCs w:val="18"/>
        </w:rPr>
        <w:t xml:space="preserve"> Enterprise</w:t>
      </w:r>
      <w:r w:rsidRPr="001E528F">
        <w:rPr>
          <w:rFonts w:eastAsia="PMingLiU" w:cs="Tahoma"/>
          <w:szCs w:val="18"/>
        </w:rPr>
        <w:t>、</w:t>
      </w:r>
      <w:r w:rsidRPr="001E528F">
        <w:rPr>
          <w:rFonts w:eastAsia="PMingLiU" w:cs="Tahoma"/>
          <w:szCs w:val="18"/>
        </w:rPr>
        <w:t>Enterprise Subscription</w:t>
      </w:r>
      <w:r w:rsidRPr="001E528F">
        <w:rPr>
          <w:rFonts w:eastAsia="PMingLiU" w:cs="Tahoma"/>
          <w:szCs w:val="18"/>
        </w:rPr>
        <w:t>、</w:t>
      </w:r>
      <w:r w:rsidRPr="001E528F">
        <w:rPr>
          <w:rFonts w:eastAsia="PMingLiU" w:cs="Tahoma"/>
          <w:szCs w:val="18"/>
        </w:rPr>
        <w:t xml:space="preserve">Open Value Subscription </w:t>
      </w:r>
      <w:r w:rsidRPr="001E528F">
        <w:rPr>
          <w:rFonts w:eastAsia="PMingLiU" w:cs="Tahoma"/>
          <w:szCs w:val="18"/>
        </w:rPr>
        <w:t>或</w:t>
      </w:r>
      <w:r w:rsidRPr="001E528F">
        <w:rPr>
          <w:rFonts w:eastAsia="PMingLiU" w:cs="Tahoma"/>
          <w:szCs w:val="18"/>
        </w:rPr>
        <w:t xml:space="preserve"> EES </w:t>
      </w:r>
      <w:r w:rsidRPr="001E528F">
        <w:rPr>
          <w:rFonts w:eastAsia="PMingLiU" w:cs="Tahoma"/>
          <w:szCs w:val="18"/>
        </w:rPr>
        <w:t>客戶之排程校正程序而後續取得之</w:t>
      </w:r>
      <w:r w:rsidRPr="001E528F">
        <w:rPr>
          <w:rFonts w:eastAsia="PMingLiU" w:cs="Tahoma"/>
          <w:szCs w:val="18"/>
        </w:rPr>
        <w:t xml:space="preserve"> </w:t>
      </w:r>
      <w:r w:rsidRPr="001E528F">
        <w:rPr>
          <w:rFonts w:eastAsia="PMingLiU" w:cs="Tahoma"/>
          <w:color w:val="000000"/>
          <w:szCs w:val="18"/>
        </w:rPr>
        <w:t xml:space="preserve">Windows Server 2008 R2 for Itanium Based Systems </w:t>
      </w:r>
      <w:r w:rsidR="001E528F">
        <w:rPr>
          <w:rFonts w:eastAsia="PMingLiU" w:cs="Tahoma"/>
          <w:color w:val="000000"/>
          <w:szCs w:val="18"/>
        </w:rPr>
        <w:br/>
      </w:r>
      <w:r w:rsidRPr="001E528F">
        <w:rPr>
          <w:rFonts w:eastAsia="PMingLiU" w:cs="Tahoma"/>
          <w:bCs/>
          <w:color w:val="000000"/>
          <w:szCs w:val="18"/>
        </w:rPr>
        <w:t>使用權，也是基於前述授權目的之合格使用權。</w:t>
      </w:r>
    </w:p>
    <w:p w14:paraId="59DB9E31" w14:textId="77777777" w:rsidR="00586FCE" w:rsidRPr="00897001" w:rsidRDefault="006533DF" w:rsidP="00897001">
      <w:pPr>
        <w:numPr>
          <w:ilvl w:val="0"/>
          <w:numId w:val="56"/>
        </w:numPr>
        <w:tabs>
          <w:tab w:val="clear" w:pos="360"/>
          <w:tab w:val="num" w:pos="1440"/>
        </w:tabs>
        <w:spacing w:after="60"/>
        <w:ind w:left="1440"/>
        <w:rPr>
          <w:rFonts w:eastAsia="PMingLiU" w:cs="Tahoma"/>
          <w:szCs w:val="18"/>
          <w:lang w:eastAsia="zh-TW"/>
        </w:rPr>
      </w:pPr>
      <w:r w:rsidRPr="001E528F">
        <w:rPr>
          <w:rFonts w:eastAsia="PMingLiU" w:cs="Tahoma"/>
          <w:bCs/>
          <w:color w:val="000000"/>
          <w:szCs w:val="18"/>
          <w:lang w:eastAsia="zh-TW"/>
        </w:rPr>
        <w:t>無論</w:t>
      </w:r>
      <w:r w:rsidRPr="001E528F">
        <w:rPr>
          <w:rFonts w:eastAsia="PMingLiU" w:cs="Tahoma"/>
          <w:bCs/>
          <w:color w:val="000000"/>
          <w:szCs w:val="18"/>
          <w:lang w:eastAsia="zh-TW"/>
        </w:rPr>
        <w:t xml:space="preserve"> Windows Server 2012 Datacenter </w:t>
      </w:r>
      <w:r w:rsidRPr="001E528F">
        <w:rPr>
          <w:rFonts w:eastAsia="PMingLiU" w:cs="Tahoma"/>
          <w:bCs/>
          <w:color w:val="000000"/>
          <w:szCs w:val="18"/>
          <w:lang w:eastAsia="zh-TW"/>
        </w:rPr>
        <w:t>使用權及該版本的任何升級的授權如何，對合格使用權和範圍之應付款項的義務仍具完整之效果及效力。</w:t>
      </w:r>
      <w:bookmarkStart w:id="1666" w:name="_117_Windows_Server"/>
      <w:bookmarkEnd w:id="1664"/>
      <w:bookmarkEnd w:id="1665"/>
      <w:bookmarkEnd w:id="1666"/>
    </w:p>
    <w:p w14:paraId="59DB9E32" w14:textId="77777777" w:rsidR="00FE1A01" w:rsidRPr="007F456A" w:rsidRDefault="00A560B6" w:rsidP="00EF2279">
      <w:pPr>
        <w:pStyle w:val="Heading3"/>
        <w:rPr>
          <w:rFonts w:ascii="Tahoma" w:eastAsia="PMingLiU" w:hAnsi="Tahoma" w:cs="Tahoma"/>
        </w:rPr>
      </w:pPr>
      <w:bookmarkStart w:id="1667" w:name="_116_Windows_Server"/>
      <w:bookmarkStart w:id="1668" w:name="_111_Windows_Server"/>
      <w:bookmarkStart w:id="1669" w:name="_Toc336338372"/>
      <w:bookmarkStart w:id="1670" w:name="_Toc361754628"/>
      <w:bookmarkStart w:id="1671" w:name="Srv_101Win2008RemoteCALandExtConn"/>
      <w:bookmarkStart w:id="1672" w:name="Srv_115Win2008RemoteCALandExtConn"/>
      <w:bookmarkStart w:id="1673" w:name="Srv_119Win2008RemoteCALandExtConn"/>
      <w:bookmarkStart w:id="1674" w:name="Srv_101WindowsSvr2008RemoteDesktop"/>
      <w:bookmarkEnd w:id="1667"/>
      <w:bookmarkEnd w:id="1668"/>
      <w:r w:rsidRPr="007F456A">
        <w:rPr>
          <w:rStyle w:val="Heading3Char"/>
          <w:rFonts w:ascii="Tahoma" w:eastAsia="PMingLiU" w:hAnsi="Tahoma" w:cs="Tahoma"/>
          <w:b/>
          <w:caps/>
          <w:color w:val="F66400"/>
          <w:sz w:val="22"/>
          <w:vertAlign w:val="superscript"/>
        </w:rPr>
        <w:lastRenderedPageBreak/>
        <w:t>112</w:t>
      </w:r>
      <w:r w:rsidRPr="00B46555">
        <w:rPr>
          <w:rStyle w:val="Heading3Char"/>
          <w:rFonts w:ascii="Tahoma" w:eastAsia="PMingLiU" w:hAnsi="Tahoma" w:cs="Tahoma"/>
          <w:b/>
          <w:caps/>
          <w:color w:val="F66400"/>
          <w:sz w:val="22"/>
        </w:rPr>
        <w:t xml:space="preserve"> </w:t>
      </w:r>
      <w:r w:rsidRPr="007F456A">
        <w:rPr>
          <w:rFonts w:ascii="Tahoma" w:eastAsia="PMingLiU" w:hAnsi="Tahoma" w:cs="Tahoma"/>
          <w:color w:val="F66400"/>
          <w:sz w:val="22"/>
        </w:rPr>
        <w:t>Windows Server 2012 CAL</w:t>
      </w:r>
      <w:bookmarkEnd w:id="1669"/>
      <w:bookmarkEnd w:id="1670"/>
    </w:p>
    <w:p w14:paraId="59DB9E33" w14:textId="77777777" w:rsidR="00FE1A01" w:rsidRPr="001E528F" w:rsidRDefault="00FE1A01" w:rsidP="002A01C2">
      <w:pPr>
        <w:rPr>
          <w:rFonts w:eastAsia="PMingLiU" w:cs="Tahoma"/>
          <w:szCs w:val="18"/>
        </w:rPr>
      </w:pPr>
    </w:p>
    <w:p w14:paraId="59DB9E34" w14:textId="77777777" w:rsidR="00FE1A01" w:rsidRPr="001E528F" w:rsidRDefault="00FE1A01" w:rsidP="002A01C2">
      <w:pPr>
        <w:ind w:left="720"/>
        <w:rPr>
          <w:rFonts w:eastAsia="PMingLiU" w:cs="Tahoma"/>
          <w:szCs w:val="18"/>
        </w:rPr>
      </w:pPr>
      <w:r w:rsidRPr="001E528F">
        <w:rPr>
          <w:rFonts w:eastAsia="PMingLiU" w:cs="Tahoma"/>
          <w:szCs w:val="18"/>
        </w:rPr>
        <w:t xml:space="preserve">Windows Server 2012 CAL </w:t>
      </w:r>
      <w:r w:rsidRPr="001E528F">
        <w:rPr>
          <w:rFonts w:eastAsia="PMingLiU" w:cs="Tahoma"/>
          <w:szCs w:val="18"/>
        </w:rPr>
        <w:t>是</w:t>
      </w:r>
      <w:r w:rsidRPr="001E528F">
        <w:rPr>
          <w:rFonts w:eastAsia="PMingLiU" w:cs="Tahoma"/>
          <w:szCs w:val="18"/>
        </w:rPr>
        <w:t xml:space="preserve"> Windows Server 2008 CAL </w:t>
      </w:r>
      <w:r w:rsidRPr="001E528F">
        <w:rPr>
          <w:rFonts w:eastAsia="PMingLiU" w:cs="Tahoma"/>
          <w:szCs w:val="18"/>
        </w:rPr>
        <w:t>的下一個版本。</w:t>
      </w:r>
    </w:p>
    <w:p w14:paraId="59DB9E35" w14:textId="77777777" w:rsidR="002A01C2" w:rsidRPr="001E528F" w:rsidRDefault="002A01C2" w:rsidP="002A01C2">
      <w:pPr>
        <w:ind w:left="720"/>
        <w:rPr>
          <w:rFonts w:eastAsia="PMingLiU" w:cs="Tahoma"/>
          <w:szCs w:val="18"/>
        </w:rPr>
      </w:pPr>
    </w:p>
    <w:p w14:paraId="59DB9E36" w14:textId="77777777" w:rsidR="002A01C2" w:rsidRPr="001E528F" w:rsidRDefault="00FE1A01" w:rsidP="002A01C2">
      <w:pPr>
        <w:spacing w:after="60"/>
        <w:ind w:left="720"/>
        <w:rPr>
          <w:rFonts w:eastAsia="PMingLiU" w:cs="Tahoma"/>
          <w:szCs w:val="18"/>
        </w:rPr>
      </w:pPr>
      <w:r w:rsidRPr="001E528F">
        <w:rPr>
          <w:rFonts w:eastAsia="PMingLiU" w:cs="Tahoma"/>
          <w:b/>
          <w:szCs w:val="18"/>
        </w:rPr>
        <w:t>使用</w:t>
      </w:r>
      <w:r w:rsidRPr="001E528F">
        <w:rPr>
          <w:rFonts w:eastAsia="PMingLiU" w:cs="Tahoma"/>
          <w:b/>
          <w:szCs w:val="18"/>
        </w:rPr>
        <w:t xml:space="preserve"> Windows Server 2012 </w:t>
      </w:r>
      <w:r w:rsidRPr="001E528F">
        <w:rPr>
          <w:rFonts w:eastAsia="PMingLiU" w:cs="Tahoma"/>
          <w:b/>
          <w:szCs w:val="18"/>
        </w:rPr>
        <w:t>做為</w:t>
      </w:r>
      <w:r w:rsidRPr="001E528F">
        <w:rPr>
          <w:rFonts w:eastAsia="PMingLiU" w:cs="Tahoma"/>
          <w:b/>
          <w:szCs w:val="18"/>
        </w:rPr>
        <w:t xml:space="preserve"> Web Server</w:t>
      </w:r>
    </w:p>
    <w:p w14:paraId="59DB9E37" w14:textId="77777777" w:rsidR="00FE1A01" w:rsidRPr="001E528F" w:rsidRDefault="00FE1A01" w:rsidP="002A01C2">
      <w:pPr>
        <w:ind w:left="720"/>
        <w:rPr>
          <w:rFonts w:eastAsia="PMingLiU" w:cs="Tahoma"/>
          <w:szCs w:val="18"/>
          <w:lang w:eastAsia="zh-TW"/>
        </w:rPr>
      </w:pPr>
      <w:r w:rsidRPr="001E528F">
        <w:rPr>
          <w:rFonts w:eastAsia="PMingLiU" w:cs="Tahoma"/>
          <w:color w:val="000000"/>
          <w:szCs w:val="18"/>
        </w:rPr>
        <w:t>當</w:t>
      </w:r>
      <w:r w:rsidRPr="001E528F">
        <w:rPr>
          <w:rFonts w:eastAsia="PMingLiU" w:cs="Tahoma"/>
          <w:color w:val="000000"/>
          <w:szCs w:val="18"/>
        </w:rPr>
        <w:t xml:space="preserve"> Windows Server 2012 Standard </w:t>
      </w:r>
      <w:r w:rsidRPr="001E528F">
        <w:rPr>
          <w:rFonts w:eastAsia="PMingLiU" w:cs="Tahoma"/>
          <w:color w:val="000000"/>
          <w:szCs w:val="18"/>
        </w:rPr>
        <w:t>或</w:t>
      </w:r>
      <w:r w:rsidRPr="001E528F">
        <w:rPr>
          <w:rFonts w:eastAsia="PMingLiU" w:cs="Tahoma"/>
          <w:color w:val="000000"/>
          <w:szCs w:val="18"/>
        </w:rPr>
        <w:t xml:space="preserve"> Datacenter </w:t>
      </w:r>
      <w:r w:rsidRPr="001E528F">
        <w:rPr>
          <w:rFonts w:eastAsia="PMingLiU" w:cs="Tahoma"/>
          <w:color w:val="000000"/>
          <w:szCs w:val="18"/>
        </w:rPr>
        <w:t>做為</w:t>
      </w:r>
      <w:r w:rsidRPr="001E528F">
        <w:rPr>
          <w:rFonts w:eastAsia="PMingLiU" w:cs="Tahoma"/>
          <w:color w:val="000000"/>
          <w:szCs w:val="18"/>
        </w:rPr>
        <w:t xml:space="preserve"> Web Server </w:t>
      </w:r>
      <w:r w:rsidRPr="001E528F">
        <w:rPr>
          <w:rFonts w:eastAsia="PMingLiU" w:cs="Tahoma"/>
          <w:color w:val="000000"/>
          <w:szCs w:val="18"/>
        </w:rPr>
        <w:t>使用時，　貴用戶不需要</w:t>
      </w:r>
      <w:r w:rsidRPr="001E528F">
        <w:rPr>
          <w:rFonts w:eastAsia="PMingLiU" w:cs="Tahoma"/>
          <w:color w:val="000000"/>
          <w:szCs w:val="18"/>
        </w:rPr>
        <w:t xml:space="preserve"> CAL </w:t>
      </w:r>
      <w:r w:rsidRPr="001E528F">
        <w:rPr>
          <w:rFonts w:eastAsia="PMingLiU" w:cs="Tahoma"/>
          <w:color w:val="000000"/>
          <w:szCs w:val="18"/>
        </w:rPr>
        <w:t>便能存取軟體。</w:t>
      </w:r>
      <w:r w:rsidRPr="001E528F">
        <w:rPr>
          <w:rFonts w:eastAsia="PMingLiU" w:cs="Tahoma"/>
          <w:color w:val="000000"/>
          <w:szCs w:val="18"/>
          <w:lang w:eastAsia="zh-TW"/>
        </w:rPr>
        <w:t>「</w:t>
      </w:r>
      <w:r w:rsidRPr="001E528F">
        <w:rPr>
          <w:rFonts w:eastAsia="PMingLiU" w:cs="Tahoma"/>
          <w:color w:val="000000"/>
          <w:szCs w:val="18"/>
          <w:lang w:eastAsia="zh-TW"/>
        </w:rPr>
        <w:t xml:space="preserve">Web </w:t>
      </w:r>
      <w:r w:rsidRPr="001E528F">
        <w:rPr>
          <w:rFonts w:eastAsia="PMingLiU" w:cs="Tahoma"/>
          <w:color w:val="000000"/>
          <w:szCs w:val="18"/>
          <w:lang w:eastAsia="zh-TW"/>
        </w:rPr>
        <w:t>工作負載」係指：</w:t>
      </w:r>
    </w:p>
    <w:p w14:paraId="59DB9E38" w14:textId="77777777" w:rsidR="002A01C2" w:rsidRPr="001E528F" w:rsidRDefault="002A01C2" w:rsidP="002A01C2">
      <w:pPr>
        <w:pStyle w:val="PURBody-Indented"/>
        <w:spacing w:after="0"/>
        <w:ind w:left="720"/>
        <w:rPr>
          <w:rFonts w:ascii="Tahoma" w:eastAsia="PMingLiU" w:hAnsi="Tahoma" w:cs="Tahoma"/>
          <w:sz w:val="18"/>
          <w:szCs w:val="18"/>
          <w:lang w:eastAsia="zh-TW"/>
        </w:rPr>
      </w:pPr>
    </w:p>
    <w:p w14:paraId="59DB9E39" w14:textId="77777777" w:rsidR="002A01C2" w:rsidRPr="001E528F" w:rsidRDefault="006707A3" w:rsidP="002A01C2">
      <w:pPr>
        <w:pStyle w:val="PURBody-Indented"/>
        <w:spacing w:after="60"/>
        <w:ind w:left="720"/>
        <w:rPr>
          <w:rFonts w:ascii="Tahoma" w:eastAsia="PMingLiU" w:hAnsi="Tahoma" w:cs="Tahoma"/>
          <w:sz w:val="18"/>
          <w:szCs w:val="18"/>
          <w:lang w:eastAsia="zh-TW"/>
        </w:rPr>
      </w:pPr>
      <w:r w:rsidRPr="001E528F">
        <w:rPr>
          <w:rFonts w:ascii="Tahoma" w:eastAsia="PMingLiU" w:hAnsi="Tahoma" w:cs="Tahoma"/>
          <w:b/>
          <w:bCs/>
          <w:sz w:val="18"/>
          <w:szCs w:val="18"/>
          <w:lang w:eastAsia="zh-TW"/>
        </w:rPr>
        <w:t xml:space="preserve">Web </w:t>
      </w:r>
      <w:r w:rsidRPr="001E528F">
        <w:rPr>
          <w:rFonts w:ascii="Tahoma" w:eastAsia="PMingLiU" w:hAnsi="Tahoma" w:cs="Tahoma"/>
          <w:b/>
          <w:bCs/>
          <w:sz w:val="18"/>
          <w:szCs w:val="18"/>
          <w:lang w:eastAsia="zh-TW"/>
        </w:rPr>
        <w:t>工作負載</w:t>
      </w:r>
      <w:r w:rsidRPr="001E528F">
        <w:rPr>
          <w:rFonts w:ascii="Tahoma" w:eastAsia="PMingLiU" w:hAnsi="Tahoma" w:cs="Tahoma"/>
          <w:b/>
          <w:sz w:val="18"/>
          <w:szCs w:val="18"/>
          <w:lang w:eastAsia="zh-TW"/>
        </w:rPr>
        <w:t xml:space="preserve"> (</w:t>
      </w:r>
      <w:r w:rsidRPr="001E528F">
        <w:rPr>
          <w:rFonts w:ascii="Tahoma" w:eastAsia="PMingLiU" w:hAnsi="Tahoma" w:cs="Tahoma"/>
          <w:b/>
          <w:sz w:val="18"/>
          <w:szCs w:val="18"/>
          <w:lang w:eastAsia="zh-TW"/>
        </w:rPr>
        <w:t>網際網路網站解決方案</w:t>
      </w:r>
      <w:r w:rsidRPr="001E528F">
        <w:rPr>
          <w:rFonts w:ascii="Tahoma" w:eastAsia="PMingLiU" w:hAnsi="Tahoma" w:cs="Tahoma"/>
          <w:b/>
          <w:sz w:val="18"/>
          <w:szCs w:val="18"/>
          <w:lang w:eastAsia="zh-TW"/>
        </w:rPr>
        <w:t>)</w:t>
      </w:r>
    </w:p>
    <w:p w14:paraId="59DB9E3A" w14:textId="77777777" w:rsidR="006707A3" w:rsidRPr="001E528F" w:rsidRDefault="006707A3" w:rsidP="002A01C2">
      <w:pPr>
        <w:pStyle w:val="PURBody-Indented"/>
        <w:spacing w:after="0"/>
        <w:ind w:left="720"/>
        <w:rPr>
          <w:rFonts w:ascii="Tahoma" w:eastAsia="PMingLiU" w:hAnsi="Tahoma" w:cs="Tahoma"/>
          <w:sz w:val="18"/>
          <w:szCs w:val="18"/>
          <w:lang w:eastAsia="zh-TW"/>
        </w:rPr>
      </w:pPr>
      <w:r w:rsidRPr="001E528F">
        <w:rPr>
          <w:rFonts w:ascii="Tahoma" w:eastAsia="PMingLiU" w:hAnsi="Tahoma" w:cs="Tahoma"/>
          <w:sz w:val="18"/>
          <w:szCs w:val="18"/>
          <w:lang w:eastAsia="zh-TW"/>
        </w:rPr>
        <w:t>「網際網路</w:t>
      </w:r>
      <w:r w:rsidRPr="001E528F">
        <w:rPr>
          <w:rFonts w:ascii="Tahoma" w:eastAsia="PMingLiU" w:hAnsi="Tahoma" w:cs="Tahoma"/>
          <w:sz w:val="18"/>
          <w:szCs w:val="18"/>
          <w:lang w:eastAsia="zh-TW"/>
        </w:rPr>
        <w:t xml:space="preserve"> Web </w:t>
      </w:r>
      <w:r w:rsidRPr="001E528F">
        <w:rPr>
          <w:rFonts w:ascii="Tahoma" w:eastAsia="PMingLiU" w:hAnsi="Tahoma" w:cs="Tahoma"/>
          <w:sz w:val="18"/>
          <w:szCs w:val="18"/>
          <w:lang w:eastAsia="zh-TW"/>
        </w:rPr>
        <w:t>方案」可供公用存取且僅由網頁、網站、</w:t>
      </w:r>
      <w:r w:rsidRPr="001E528F">
        <w:rPr>
          <w:rFonts w:ascii="Tahoma" w:eastAsia="PMingLiU" w:hAnsi="Tahoma" w:cs="Tahoma"/>
          <w:sz w:val="18"/>
          <w:szCs w:val="18"/>
          <w:lang w:eastAsia="zh-TW"/>
        </w:rPr>
        <w:t xml:space="preserve">Web </w:t>
      </w:r>
      <w:r w:rsidRPr="001E528F">
        <w:rPr>
          <w:rFonts w:ascii="Tahoma" w:eastAsia="PMingLiU" w:hAnsi="Tahoma" w:cs="Tahoma"/>
          <w:sz w:val="18"/>
          <w:szCs w:val="18"/>
          <w:lang w:eastAsia="zh-TW"/>
        </w:rPr>
        <w:t>應用程式、</w:t>
      </w:r>
      <w:r w:rsidRPr="001E528F">
        <w:rPr>
          <w:rFonts w:ascii="Tahoma" w:eastAsia="PMingLiU" w:hAnsi="Tahoma" w:cs="Tahoma"/>
          <w:sz w:val="18"/>
          <w:szCs w:val="18"/>
          <w:lang w:eastAsia="zh-TW"/>
        </w:rPr>
        <w:t xml:space="preserve">Web </w:t>
      </w:r>
      <w:r w:rsidRPr="001E528F">
        <w:rPr>
          <w:rFonts w:ascii="Tahoma" w:eastAsia="PMingLiU" w:hAnsi="Tahoma" w:cs="Tahoma"/>
          <w:sz w:val="18"/>
          <w:szCs w:val="18"/>
          <w:lang w:eastAsia="zh-TW"/>
        </w:rPr>
        <w:t>服務及</w:t>
      </w:r>
      <w:r w:rsidRPr="001E528F">
        <w:rPr>
          <w:rFonts w:ascii="Tahoma" w:eastAsia="PMingLiU" w:hAnsi="Tahoma" w:cs="Tahoma"/>
          <w:sz w:val="18"/>
          <w:szCs w:val="18"/>
          <w:lang w:eastAsia="zh-TW"/>
        </w:rPr>
        <w:t>/</w:t>
      </w:r>
      <w:r w:rsidRPr="001E528F">
        <w:rPr>
          <w:rFonts w:ascii="Tahoma" w:eastAsia="PMingLiU" w:hAnsi="Tahoma" w:cs="Tahoma"/>
          <w:sz w:val="18"/>
          <w:szCs w:val="18"/>
          <w:lang w:eastAsia="zh-TW"/>
        </w:rPr>
        <w:t>或</w:t>
      </w:r>
      <w:r w:rsidRPr="001E528F">
        <w:rPr>
          <w:rFonts w:ascii="Tahoma" w:eastAsia="PMingLiU" w:hAnsi="Tahoma" w:cs="Tahoma"/>
          <w:sz w:val="18"/>
          <w:szCs w:val="18"/>
          <w:lang w:eastAsia="zh-TW"/>
        </w:rPr>
        <w:t xml:space="preserve"> POP3 </w:t>
      </w:r>
      <w:r w:rsidRPr="001E528F">
        <w:rPr>
          <w:rFonts w:ascii="Tahoma" w:eastAsia="PMingLiU" w:hAnsi="Tahoma" w:cs="Tahoma"/>
          <w:sz w:val="18"/>
          <w:szCs w:val="18"/>
          <w:lang w:eastAsia="zh-TW"/>
        </w:rPr>
        <w:t>郵件服務所組成。為避免混淆，存取網際網路</w:t>
      </w:r>
      <w:r w:rsidRPr="001E528F">
        <w:rPr>
          <w:rFonts w:ascii="Tahoma" w:eastAsia="PMingLiU" w:hAnsi="Tahoma" w:cs="Tahoma"/>
          <w:sz w:val="18"/>
          <w:szCs w:val="18"/>
          <w:lang w:eastAsia="zh-TW"/>
        </w:rPr>
        <w:t xml:space="preserve"> Web </w:t>
      </w:r>
      <w:r w:rsidRPr="001E528F">
        <w:rPr>
          <w:rFonts w:ascii="Tahoma" w:eastAsia="PMingLiU" w:hAnsi="Tahoma" w:cs="Tahoma"/>
          <w:sz w:val="18"/>
          <w:szCs w:val="18"/>
          <w:lang w:eastAsia="zh-TW"/>
        </w:rPr>
        <w:t>方案內由軟體所提供的內容、資訊和應用程式，並不限於　貴用戶或　貴用戶關係企業之員工。</w:t>
      </w:r>
    </w:p>
    <w:p w14:paraId="59DB9E3B" w14:textId="77777777" w:rsidR="002A01C2" w:rsidRPr="001E528F" w:rsidRDefault="002A01C2" w:rsidP="002A01C2">
      <w:pPr>
        <w:pStyle w:val="PURBody-Indented"/>
        <w:spacing w:after="0"/>
        <w:ind w:firstLine="450"/>
        <w:rPr>
          <w:rFonts w:ascii="Tahoma" w:eastAsia="PMingLiU" w:hAnsi="Tahoma" w:cs="Tahoma"/>
          <w:sz w:val="18"/>
          <w:szCs w:val="18"/>
          <w:lang w:eastAsia="zh-TW"/>
        </w:rPr>
      </w:pPr>
    </w:p>
    <w:p w14:paraId="59DB9E3C" w14:textId="77777777" w:rsidR="006707A3" w:rsidRPr="001E528F" w:rsidRDefault="006707A3" w:rsidP="002A01C2">
      <w:pPr>
        <w:pStyle w:val="PURBody-Indented"/>
        <w:spacing w:after="0"/>
        <w:ind w:firstLine="450"/>
        <w:rPr>
          <w:rFonts w:ascii="Tahoma" w:eastAsia="PMingLiU" w:hAnsi="Tahoma" w:cs="Tahoma"/>
          <w:sz w:val="18"/>
          <w:szCs w:val="18"/>
          <w:lang w:eastAsia="zh-TW"/>
        </w:rPr>
      </w:pPr>
      <w:r w:rsidRPr="001E528F">
        <w:rPr>
          <w:rFonts w:ascii="Tahoma" w:eastAsia="PMingLiU" w:hAnsi="Tahoma" w:cs="Tahoma"/>
          <w:sz w:val="18"/>
          <w:szCs w:val="18"/>
          <w:lang w:eastAsia="zh-TW"/>
        </w:rPr>
        <w:t xml:space="preserve">　貴用戶僅能將軟體用於「網際網路</w:t>
      </w:r>
      <w:r w:rsidRPr="001E528F">
        <w:rPr>
          <w:rFonts w:ascii="Tahoma" w:eastAsia="PMingLiU" w:hAnsi="Tahoma" w:cs="Tahoma"/>
          <w:sz w:val="18"/>
          <w:szCs w:val="18"/>
          <w:lang w:eastAsia="zh-TW"/>
        </w:rPr>
        <w:t xml:space="preserve"> Web </w:t>
      </w:r>
      <w:r w:rsidRPr="001E528F">
        <w:rPr>
          <w:rFonts w:ascii="Tahoma" w:eastAsia="PMingLiU" w:hAnsi="Tahoma" w:cs="Tahoma"/>
          <w:sz w:val="18"/>
          <w:szCs w:val="18"/>
          <w:lang w:eastAsia="zh-TW"/>
        </w:rPr>
        <w:t>方案」中以執行：</w:t>
      </w:r>
    </w:p>
    <w:p w14:paraId="59DB9E3D" w14:textId="77777777" w:rsidR="002A01C2" w:rsidRPr="001E528F" w:rsidRDefault="002A01C2" w:rsidP="002A01C2">
      <w:pPr>
        <w:pStyle w:val="PURBody-Indented"/>
        <w:spacing w:after="0"/>
        <w:ind w:firstLine="450"/>
        <w:rPr>
          <w:rFonts w:ascii="Tahoma" w:eastAsia="PMingLiU" w:hAnsi="Tahoma" w:cs="Tahoma"/>
          <w:sz w:val="18"/>
          <w:szCs w:val="18"/>
          <w:lang w:eastAsia="zh-TW"/>
        </w:rPr>
      </w:pPr>
    </w:p>
    <w:p w14:paraId="59DB9E3E" w14:textId="77777777" w:rsidR="006707A3" w:rsidRPr="001E528F"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1E528F">
        <w:rPr>
          <w:rFonts w:ascii="Tahoma" w:eastAsia="PMingLiU" w:hAnsi="Tahoma" w:cs="Tahoma"/>
          <w:sz w:val="18"/>
          <w:szCs w:val="18"/>
        </w:rPr>
        <w:t xml:space="preserve">Web </w:t>
      </w:r>
      <w:r w:rsidRPr="001E528F">
        <w:rPr>
          <w:rFonts w:ascii="Tahoma" w:eastAsia="PMingLiU" w:hAnsi="Tahoma" w:cs="Tahoma"/>
          <w:sz w:val="18"/>
          <w:szCs w:val="18"/>
        </w:rPr>
        <w:t>伺服器軟體</w:t>
      </w:r>
      <w:r w:rsidRPr="001E528F">
        <w:rPr>
          <w:rFonts w:ascii="Tahoma" w:eastAsia="PMingLiU" w:hAnsi="Tahoma" w:cs="Tahoma"/>
          <w:sz w:val="18"/>
          <w:szCs w:val="18"/>
        </w:rPr>
        <w:t xml:space="preserve"> (</w:t>
      </w:r>
      <w:r w:rsidRPr="001E528F">
        <w:rPr>
          <w:rFonts w:ascii="Tahoma" w:eastAsia="PMingLiU" w:hAnsi="Tahoma" w:cs="Tahoma"/>
          <w:sz w:val="18"/>
          <w:szCs w:val="18"/>
        </w:rPr>
        <w:t>例如</w:t>
      </w:r>
      <w:r w:rsidRPr="001E528F">
        <w:rPr>
          <w:rFonts w:ascii="Tahoma" w:eastAsia="PMingLiU" w:hAnsi="Tahoma" w:cs="Tahoma"/>
          <w:sz w:val="18"/>
          <w:szCs w:val="18"/>
        </w:rPr>
        <w:t xml:space="preserve"> Microsoft Internet Information Services) </w:t>
      </w:r>
      <w:r w:rsidRPr="001E528F">
        <w:rPr>
          <w:rFonts w:ascii="Tahoma" w:eastAsia="PMingLiU" w:hAnsi="Tahoma" w:cs="Tahoma"/>
          <w:sz w:val="18"/>
          <w:szCs w:val="18"/>
        </w:rPr>
        <w:t>及管理或安全性代理程式</w:t>
      </w:r>
      <w:r w:rsidRPr="001E528F">
        <w:rPr>
          <w:rFonts w:ascii="Tahoma" w:eastAsia="PMingLiU" w:hAnsi="Tahoma" w:cs="Tahoma"/>
          <w:sz w:val="18"/>
          <w:szCs w:val="18"/>
        </w:rPr>
        <w:t xml:space="preserve"> (</w:t>
      </w:r>
      <w:r w:rsidRPr="001E528F">
        <w:rPr>
          <w:rFonts w:ascii="Tahoma" w:eastAsia="PMingLiU" w:hAnsi="Tahoma" w:cs="Tahoma"/>
          <w:sz w:val="18"/>
          <w:szCs w:val="18"/>
        </w:rPr>
        <w:t>例如</w:t>
      </w:r>
      <w:r w:rsidRPr="001E528F">
        <w:rPr>
          <w:rFonts w:ascii="Tahoma" w:eastAsia="PMingLiU" w:hAnsi="Tahoma" w:cs="Tahoma"/>
          <w:sz w:val="18"/>
          <w:szCs w:val="18"/>
        </w:rPr>
        <w:t xml:space="preserve"> System Center Operations Manager </w:t>
      </w:r>
      <w:r w:rsidRPr="001E528F">
        <w:rPr>
          <w:rFonts w:ascii="Tahoma" w:eastAsia="PMingLiU" w:hAnsi="Tahoma" w:cs="Tahoma"/>
          <w:sz w:val="18"/>
          <w:szCs w:val="18"/>
        </w:rPr>
        <w:t>代理程式</w:t>
      </w:r>
      <w:r w:rsidRPr="001E528F">
        <w:rPr>
          <w:rFonts w:ascii="Tahoma" w:eastAsia="PMingLiU" w:hAnsi="Tahoma" w:cs="Tahoma"/>
          <w:sz w:val="18"/>
          <w:szCs w:val="18"/>
        </w:rPr>
        <w:t>)</w:t>
      </w:r>
      <w:r w:rsidRPr="001E528F">
        <w:rPr>
          <w:rFonts w:ascii="Tahoma" w:eastAsia="PMingLiU" w:hAnsi="Tahoma" w:cs="Tahoma"/>
          <w:sz w:val="18"/>
          <w:szCs w:val="18"/>
        </w:rPr>
        <w:t>。</w:t>
      </w:r>
    </w:p>
    <w:p w14:paraId="59DB9E3F" w14:textId="77777777" w:rsidR="006707A3" w:rsidRPr="001E528F"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rPr>
      </w:pPr>
      <w:r w:rsidRPr="001E528F">
        <w:rPr>
          <w:rFonts w:ascii="Tahoma" w:eastAsia="PMingLiU" w:hAnsi="Tahoma" w:cs="Tahoma"/>
          <w:sz w:val="18"/>
          <w:szCs w:val="18"/>
        </w:rPr>
        <w:t>資料庫引擎軟體</w:t>
      </w:r>
      <w:r w:rsidRPr="001E528F">
        <w:rPr>
          <w:rFonts w:ascii="Tahoma" w:eastAsia="PMingLiU" w:hAnsi="Tahoma" w:cs="Tahoma"/>
          <w:sz w:val="18"/>
          <w:szCs w:val="18"/>
        </w:rPr>
        <w:t xml:space="preserve"> (</w:t>
      </w:r>
      <w:r w:rsidRPr="001E528F">
        <w:rPr>
          <w:rFonts w:ascii="Tahoma" w:eastAsia="PMingLiU" w:hAnsi="Tahoma" w:cs="Tahoma"/>
          <w:sz w:val="18"/>
          <w:szCs w:val="18"/>
        </w:rPr>
        <w:t>例如</w:t>
      </w:r>
      <w:r w:rsidRPr="001E528F">
        <w:rPr>
          <w:rFonts w:ascii="Tahoma" w:eastAsia="PMingLiU" w:hAnsi="Tahoma" w:cs="Tahoma"/>
          <w:sz w:val="18"/>
          <w:szCs w:val="18"/>
        </w:rPr>
        <w:t xml:space="preserve"> Microsoft SQL Server)</w:t>
      </w:r>
      <w:r w:rsidRPr="001E528F">
        <w:rPr>
          <w:rFonts w:ascii="Tahoma" w:eastAsia="PMingLiU" w:hAnsi="Tahoma" w:cs="Tahoma"/>
          <w:sz w:val="18"/>
          <w:szCs w:val="18"/>
        </w:rPr>
        <w:t>，但僅支援網際網路</w:t>
      </w:r>
      <w:r w:rsidRPr="001E528F">
        <w:rPr>
          <w:rFonts w:ascii="Tahoma" w:eastAsia="PMingLiU" w:hAnsi="Tahoma" w:cs="Tahoma"/>
          <w:sz w:val="18"/>
          <w:szCs w:val="18"/>
        </w:rPr>
        <w:t xml:space="preserve"> Web </w:t>
      </w:r>
      <w:r w:rsidRPr="001E528F">
        <w:rPr>
          <w:rFonts w:ascii="Tahoma" w:eastAsia="PMingLiU" w:hAnsi="Tahoma" w:cs="Tahoma"/>
          <w:sz w:val="18"/>
          <w:szCs w:val="18"/>
        </w:rPr>
        <w:t>方案。</w:t>
      </w:r>
    </w:p>
    <w:p w14:paraId="59DB9E40" w14:textId="77777777" w:rsidR="006707A3" w:rsidRPr="001E528F" w:rsidRDefault="006707A3" w:rsidP="00346F4B">
      <w:pPr>
        <w:pStyle w:val="PURBullet-Indented"/>
        <w:numPr>
          <w:ilvl w:val="0"/>
          <w:numId w:val="122"/>
        </w:numPr>
        <w:spacing w:after="60" w:line="240" w:lineRule="auto"/>
        <w:ind w:left="1440" w:hanging="360"/>
        <w:contextualSpacing w:val="0"/>
        <w:rPr>
          <w:rFonts w:ascii="Tahoma" w:eastAsia="PMingLiU" w:hAnsi="Tahoma" w:cs="Tahoma"/>
          <w:sz w:val="18"/>
          <w:szCs w:val="18"/>
          <w:lang w:eastAsia="zh-TW"/>
        </w:rPr>
      </w:pPr>
      <w:r w:rsidRPr="001E528F">
        <w:rPr>
          <w:rFonts w:ascii="Tahoma" w:eastAsia="PMingLiU" w:hAnsi="Tahoma" w:cs="Tahoma"/>
          <w:sz w:val="18"/>
          <w:szCs w:val="18"/>
          <w:lang w:eastAsia="zh-TW"/>
        </w:rPr>
        <w:t>可將網際網路名稱解析成</w:t>
      </w:r>
      <w:r w:rsidRPr="001E528F">
        <w:rPr>
          <w:rFonts w:ascii="Tahoma" w:eastAsia="PMingLiU" w:hAnsi="Tahoma" w:cs="Tahoma"/>
          <w:sz w:val="18"/>
          <w:szCs w:val="18"/>
          <w:lang w:eastAsia="zh-TW"/>
        </w:rPr>
        <w:t xml:space="preserve"> IP </w:t>
      </w:r>
      <w:r w:rsidRPr="001E528F">
        <w:rPr>
          <w:rFonts w:ascii="Tahoma" w:eastAsia="PMingLiU" w:hAnsi="Tahoma" w:cs="Tahoma"/>
          <w:sz w:val="18"/>
          <w:szCs w:val="18"/>
          <w:lang w:eastAsia="zh-TW"/>
        </w:rPr>
        <w:t>位址的網域名稱系統</w:t>
      </w:r>
      <w:r w:rsidRPr="001E528F">
        <w:rPr>
          <w:rFonts w:ascii="Tahoma" w:eastAsia="PMingLiU" w:hAnsi="Tahoma" w:cs="Tahoma"/>
          <w:sz w:val="18"/>
          <w:szCs w:val="18"/>
          <w:lang w:eastAsia="zh-TW"/>
        </w:rPr>
        <w:t xml:space="preserve"> (DNS) </w:t>
      </w:r>
      <w:r w:rsidRPr="001E528F">
        <w:rPr>
          <w:rFonts w:ascii="Tahoma" w:eastAsia="PMingLiU" w:hAnsi="Tahoma" w:cs="Tahoma"/>
          <w:sz w:val="18"/>
          <w:szCs w:val="18"/>
          <w:lang w:eastAsia="zh-TW"/>
        </w:rPr>
        <w:t>服務，前提是該服務不是軟體執行個體的唯一功能。</w:t>
      </w:r>
    </w:p>
    <w:p w14:paraId="59DB9E41" w14:textId="77777777" w:rsidR="00F1020A" w:rsidRPr="001E528F" w:rsidRDefault="00F1020A">
      <w:pPr>
        <w:rPr>
          <w:rFonts w:eastAsia="PMingLiU" w:cs="Tahoma"/>
          <w:szCs w:val="18"/>
          <w:lang w:eastAsia="zh-TW"/>
        </w:rPr>
      </w:pPr>
    </w:p>
    <w:p w14:paraId="59DB9E42" w14:textId="77777777" w:rsidR="002A01C2" w:rsidRPr="007F456A" w:rsidRDefault="00FE1A01" w:rsidP="002A01C2">
      <w:pPr>
        <w:spacing w:after="60"/>
        <w:ind w:left="720"/>
        <w:rPr>
          <w:rFonts w:eastAsia="PMingLiU" w:cs="Tahoma"/>
        </w:rPr>
      </w:pPr>
      <w:r w:rsidRPr="007F456A">
        <w:rPr>
          <w:rFonts w:eastAsia="PMingLiU" w:cs="Tahoma"/>
          <w:b/>
          <w:szCs w:val="18"/>
        </w:rPr>
        <w:t>將</w:t>
      </w:r>
      <w:r w:rsidRPr="007F456A">
        <w:rPr>
          <w:rFonts w:eastAsia="PMingLiU" w:cs="Tahoma"/>
          <w:b/>
          <w:szCs w:val="18"/>
        </w:rPr>
        <w:t xml:space="preserve"> Windows Server 2012 </w:t>
      </w:r>
      <w:r w:rsidRPr="007F456A">
        <w:rPr>
          <w:rFonts w:eastAsia="PMingLiU" w:cs="Tahoma"/>
          <w:b/>
          <w:szCs w:val="18"/>
        </w:rPr>
        <w:t>用於</w:t>
      </w:r>
      <w:r w:rsidRPr="007F456A">
        <w:rPr>
          <w:rFonts w:eastAsia="PMingLiU" w:cs="Tahoma"/>
          <w:b/>
          <w:szCs w:val="18"/>
        </w:rPr>
        <w:t xml:space="preserve"> High Performance Computing (HPC)</w:t>
      </w:r>
    </w:p>
    <w:p w14:paraId="59DB9E43" w14:textId="77777777" w:rsidR="00376D4B" w:rsidRDefault="00FE1A01" w:rsidP="002A01C2">
      <w:pPr>
        <w:ind w:left="720"/>
        <w:rPr>
          <w:rFonts w:eastAsia="PMingLiU" w:cs="Tahoma"/>
          <w:color w:val="000000"/>
          <w:spacing w:val="-2"/>
          <w:lang w:eastAsia="zh-TW"/>
        </w:rPr>
      </w:pPr>
      <w:r w:rsidRPr="001E528F">
        <w:rPr>
          <w:rFonts w:eastAsia="PMingLiU" w:cs="Tahoma"/>
          <w:color w:val="000000"/>
          <w:spacing w:val="-2"/>
        </w:rPr>
        <w:t>當</w:t>
      </w:r>
      <w:r w:rsidRPr="001E528F">
        <w:rPr>
          <w:rFonts w:eastAsia="PMingLiU" w:cs="Tahoma"/>
          <w:color w:val="000000"/>
          <w:spacing w:val="-2"/>
        </w:rPr>
        <w:t xml:space="preserve"> Windows Server 2012 Standard </w:t>
      </w:r>
      <w:r w:rsidRPr="001E528F">
        <w:rPr>
          <w:rFonts w:eastAsia="PMingLiU" w:cs="Tahoma"/>
          <w:color w:val="000000"/>
          <w:spacing w:val="-2"/>
        </w:rPr>
        <w:t>或</w:t>
      </w:r>
      <w:r w:rsidRPr="001E528F">
        <w:rPr>
          <w:rFonts w:eastAsia="PMingLiU" w:cs="Tahoma"/>
          <w:color w:val="000000"/>
          <w:spacing w:val="-2"/>
        </w:rPr>
        <w:t xml:space="preserve"> Datacenter </w:t>
      </w:r>
      <w:r w:rsidRPr="001E528F">
        <w:rPr>
          <w:rFonts w:eastAsia="PMingLiU" w:cs="Tahoma"/>
          <w:color w:val="000000"/>
          <w:spacing w:val="-2"/>
        </w:rPr>
        <w:t>用於</w:t>
      </w:r>
      <w:r w:rsidRPr="001E528F">
        <w:rPr>
          <w:rFonts w:eastAsia="PMingLiU" w:cs="Tahoma"/>
          <w:color w:val="000000"/>
          <w:spacing w:val="-2"/>
        </w:rPr>
        <w:t xml:space="preserve"> High Performance Computing </w:t>
      </w:r>
      <w:r w:rsidRPr="001E528F">
        <w:rPr>
          <w:rFonts w:eastAsia="PMingLiU" w:cs="Tahoma"/>
          <w:color w:val="000000"/>
          <w:spacing w:val="-2"/>
        </w:rPr>
        <w:t>時，則　貴用戶不需要</w:t>
      </w:r>
      <w:r w:rsidRPr="001E528F">
        <w:rPr>
          <w:rFonts w:eastAsia="PMingLiU" w:cs="Tahoma"/>
          <w:color w:val="000000"/>
          <w:spacing w:val="-2"/>
        </w:rPr>
        <w:t xml:space="preserve"> CAL </w:t>
      </w:r>
      <w:r w:rsidRPr="001E528F">
        <w:rPr>
          <w:rFonts w:eastAsia="PMingLiU" w:cs="Tahoma"/>
          <w:color w:val="000000"/>
          <w:spacing w:val="-2"/>
        </w:rPr>
        <w:t>便能存取軟體。</w:t>
      </w:r>
      <w:r w:rsidRPr="001E528F">
        <w:rPr>
          <w:rFonts w:eastAsia="PMingLiU" w:cs="Tahoma"/>
          <w:color w:val="000000"/>
          <w:spacing w:val="-2"/>
          <w:lang w:eastAsia="zh-TW"/>
        </w:rPr>
        <w:t>「</w:t>
      </w:r>
      <w:r w:rsidRPr="001E528F">
        <w:rPr>
          <w:rFonts w:eastAsia="PMingLiU" w:cs="Tahoma"/>
          <w:color w:val="000000"/>
          <w:spacing w:val="-2"/>
          <w:lang w:eastAsia="zh-TW"/>
        </w:rPr>
        <w:t>High Performance Computing (</w:t>
      </w:r>
      <w:r w:rsidRPr="001E528F">
        <w:rPr>
          <w:rFonts w:eastAsia="PMingLiU" w:cs="Tahoma"/>
          <w:color w:val="000000"/>
          <w:spacing w:val="-2"/>
          <w:lang w:eastAsia="zh-TW"/>
        </w:rPr>
        <w:t>以下稱「</w:t>
      </w:r>
      <w:r w:rsidRPr="001E528F">
        <w:rPr>
          <w:rFonts w:eastAsia="PMingLiU" w:cs="Tahoma"/>
          <w:color w:val="000000"/>
          <w:spacing w:val="-2"/>
          <w:lang w:eastAsia="zh-TW"/>
        </w:rPr>
        <w:t>HPC</w:t>
      </w:r>
      <w:r w:rsidRPr="001E528F">
        <w:rPr>
          <w:rFonts w:eastAsia="PMingLiU" w:cs="Tahoma"/>
          <w:color w:val="000000"/>
          <w:spacing w:val="-2"/>
          <w:lang w:eastAsia="zh-TW"/>
        </w:rPr>
        <w:t>」</w:t>
      </w:r>
      <w:r w:rsidRPr="001E528F">
        <w:rPr>
          <w:rFonts w:eastAsia="PMingLiU" w:cs="Tahoma"/>
          <w:color w:val="000000"/>
          <w:spacing w:val="-2"/>
          <w:lang w:eastAsia="zh-TW"/>
        </w:rPr>
        <w:t xml:space="preserve">) </w:t>
      </w:r>
      <w:r w:rsidRPr="001E528F">
        <w:rPr>
          <w:rFonts w:eastAsia="PMingLiU" w:cs="Tahoma"/>
          <w:color w:val="000000"/>
          <w:spacing w:val="-2"/>
          <w:lang w:eastAsia="zh-TW"/>
        </w:rPr>
        <w:t>工作負載」係指使用伺服器軟體來執行叢集節點，並基於支援叢集</w:t>
      </w:r>
      <w:r w:rsidRPr="001E528F">
        <w:rPr>
          <w:rFonts w:eastAsia="PMingLiU" w:cs="Tahoma"/>
          <w:color w:val="000000"/>
          <w:spacing w:val="-2"/>
          <w:lang w:eastAsia="zh-TW"/>
        </w:rPr>
        <w:t xml:space="preserve"> HPC </w:t>
      </w:r>
      <w:r w:rsidRPr="001E528F">
        <w:rPr>
          <w:rFonts w:eastAsia="PMingLiU" w:cs="Tahoma"/>
          <w:color w:val="000000"/>
          <w:spacing w:val="-2"/>
          <w:lang w:eastAsia="zh-TW"/>
        </w:rPr>
        <w:t>應用程式之目的於必要時將伺服器軟體與其他軟體合併使用時的工作負載，</w:t>
      </w:r>
      <w:r w:rsidR="001E528F">
        <w:rPr>
          <w:rFonts w:eastAsia="PMingLiU" w:cs="Tahoma"/>
          <w:color w:val="000000"/>
          <w:spacing w:val="-2"/>
          <w:lang w:eastAsia="zh-TW"/>
        </w:rPr>
        <w:br/>
      </w:r>
      <w:r w:rsidRPr="001E528F">
        <w:rPr>
          <w:rFonts w:eastAsia="PMingLiU" w:cs="Tahoma"/>
          <w:color w:val="000000"/>
          <w:spacing w:val="-2"/>
          <w:lang w:eastAsia="zh-TW"/>
        </w:rPr>
        <w:t>其可允許在該叢集上進行安全性、儲存、效能增強和系統管理。如需其他詳細資訊，請參閱「產品使用權」。</w:t>
      </w:r>
      <w:bookmarkEnd w:id="1671"/>
      <w:bookmarkEnd w:id="1672"/>
      <w:bookmarkEnd w:id="1673"/>
    </w:p>
    <w:p w14:paraId="59DB9E44" w14:textId="77777777" w:rsidR="00A97278" w:rsidRDefault="00A97278" w:rsidP="002A01C2">
      <w:pPr>
        <w:ind w:left="720"/>
        <w:rPr>
          <w:rFonts w:eastAsia="PMingLiU" w:cs="Tahoma"/>
          <w:color w:val="000000"/>
          <w:spacing w:val="-2"/>
          <w:lang w:eastAsia="zh-TW"/>
        </w:rPr>
      </w:pPr>
    </w:p>
    <w:p w14:paraId="59DB9E45" w14:textId="77777777" w:rsidR="00A97278" w:rsidRPr="001E528F" w:rsidRDefault="00A97278" w:rsidP="002A01C2">
      <w:pPr>
        <w:ind w:left="720"/>
        <w:rPr>
          <w:rFonts w:eastAsia="PMingLiU" w:cs="Tahoma"/>
          <w:spacing w:val="-2"/>
          <w:lang w:eastAsia="zh-TW"/>
        </w:rPr>
      </w:pPr>
    </w:p>
    <w:p w14:paraId="59DB9E46" w14:textId="77777777" w:rsidR="00F745E1" w:rsidRPr="007F456A" w:rsidRDefault="00A560B6" w:rsidP="00F745E1">
      <w:pPr>
        <w:pStyle w:val="Heading3"/>
        <w:ind w:left="360" w:hanging="360"/>
        <w:rPr>
          <w:rFonts w:ascii="Tahoma" w:eastAsia="PMingLiU" w:hAnsi="Tahoma" w:cs="Tahoma"/>
          <w:lang w:eastAsia="zh-TW"/>
        </w:rPr>
      </w:pPr>
      <w:bookmarkStart w:id="1675" w:name="_114_Windows_Server"/>
      <w:bookmarkStart w:id="1676" w:name="_112_Windows_Server"/>
      <w:bookmarkStart w:id="1677" w:name="_Toc336338373"/>
      <w:bookmarkStart w:id="1678" w:name="_Toc361754629"/>
      <w:bookmarkStart w:id="1679" w:name="Srv_111WinSvr08R2Datacenter"/>
      <w:bookmarkStart w:id="1680" w:name="Srv_115WinSvr08R2Datacenter"/>
      <w:bookmarkEnd w:id="1675"/>
      <w:bookmarkEnd w:id="1676"/>
      <w:r w:rsidRPr="007F456A">
        <w:rPr>
          <w:rFonts w:ascii="Tahoma" w:eastAsia="PMingLiU" w:hAnsi="Tahoma" w:cs="Tahoma"/>
          <w:caps/>
          <w:color w:val="F66400"/>
          <w:sz w:val="22"/>
          <w:vertAlign w:val="superscript"/>
          <w:lang w:eastAsia="zh-TW"/>
        </w:rPr>
        <w:t>113</w:t>
      </w:r>
      <w:r w:rsidRPr="00B46555">
        <w:rPr>
          <w:rFonts w:ascii="Tahoma" w:eastAsia="PMingLiU" w:hAnsi="Tahoma" w:cs="Tahoma"/>
          <w:caps/>
          <w:color w:val="F66400"/>
          <w:sz w:val="22"/>
          <w:lang w:eastAsia="zh-TW"/>
        </w:rPr>
        <w:t xml:space="preserve"> </w:t>
      </w:r>
      <w:r w:rsidRPr="007F456A">
        <w:rPr>
          <w:rFonts w:ascii="Tahoma" w:eastAsia="PMingLiU" w:hAnsi="Tahoma" w:cs="Tahoma"/>
          <w:color w:val="F66400"/>
          <w:sz w:val="22"/>
          <w:lang w:eastAsia="zh-TW"/>
        </w:rPr>
        <w:t>Windows Server 2008 R2 Datacenter</w:t>
      </w:r>
      <w:bookmarkEnd w:id="1677"/>
      <w:bookmarkEnd w:id="1678"/>
      <w:r w:rsidRPr="007F456A">
        <w:rPr>
          <w:rFonts w:ascii="Tahoma" w:eastAsia="PMingLiU" w:hAnsi="Tahoma" w:cs="Tahoma"/>
          <w:color w:val="F66400"/>
          <w:sz w:val="22"/>
          <w:lang w:eastAsia="zh-TW"/>
        </w:rPr>
        <w:t xml:space="preserve"> </w:t>
      </w:r>
    </w:p>
    <w:bookmarkEnd w:id="1679"/>
    <w:bookmarkEnd w:id="1680"/>
    <w:p w14:paraId="59DB9E47" w14:textId="77777777" w:rsidR="00F745E1" w:rsidRPr="007F456A" w:rsidRDefault="00F745E1" w:rsidP="00F745E1">
      <w:pPr>
        <w:ind w:left="900"/>
        <w:rPr>
          <w:rFonts w:eastAsia="PMingLiU" w:cs="Tahoma"/>
          <w:lang w:eastAsia="zh-TW"/>
        </w:rPr>
      </w:pPr>
    </w:p>
    <w:p w14:paraId="59DB9E48" w14:textId="77777777" w:rsidR="002A01C2" w:rsidRPr="007F456A" w:rsidRDefault="00F745E1" w:rsidP="002A01C2">
      <w:pPr>
        <w:spacing w:after="60"/>
        <w:ind w:left="720"/>
        <w:rPr>
          <w:rFonts w:eastAsia="PMingLiU" w:cs="Tahoma"/>
          <w:lang w:eastAsia="zh-TW"/>
        </w:rPr>
      </w:pPr>
      <w:r w:rsidRPr="007F456A">
        <w:rPr>
          <w:rFonts w:eastAsia="PMingLiU" w:cs="Tahoma"/>
          <w:b/>
          <w:color w:val="000000"/>
          <w:lang w:eastAsia="zh-TW"/>
        </w:rPr>
        <w:t>與</w:t>
      </w:r>
      <w:r w:rsidRPr="007F456A">
        <w:rPr>
          <w:rFonts w:eastAsia="PMingLiU" w:cs="Tahoma"/>
          <w:b/>
          <w:color w:val="000000"/>
          <w:lang w:eastAsia="zh-TW"/>
        </w:rPr>
        <w:t xml:space="preserve"> Windows Server Datacenter </w:t>
      </w:r>
      <w:r w:rsidRPr="007F456A">
        <w:rPr>
          <w:rFonts w:eastAsia="PMingLiU" w:cs="Tahoma"/>
          <w:b/>
          <w:color w:val="000000"/>
          <w:lang w:eastAsia="zh-TW"/>
        </w:rPr>
        <w:t>的授權模式之變更相關聯的使用權授與</w:t>
      </w:r>
    </w:p>
    <w:p w14:paraId="59DB9E49" w14:textId="77777777" w:rsidR="00F745E1" w:rsidRPr="007F456A" w:rsidRDefault="00F745E1" w:rsidP="00F745E1">
      <w:pPr>
        <w:spacing w:after="200"/>
        <w:ind w:left="720"/>
        <w:rPr>
          <w:rFonts w:eastAsia="PMingLiU" w:cs="Tahoma"/>
        </w:rPr>
      </w:pPr>
      <w:r w:rsidRPr="007F456A">
        <w:rPr>
          <w:rFonts w:eastAsia="PMingLiU" w:cs="Tahoma"/>
          <w:color w:val="000000"/>
          <w:lang w:eastAsia="zh-TW"/>
        </w:rPr>
        <w:t xml:space="preserve">Windows Server 2012 Datacenter </w:t>
      </w:r>
      <w:r w:rsidRPr="007F456A">
        <w:rPr>
          <w:rFonts w:eastAsia="PMingLiU" w:cs="Tahoma"/>
          <w:color w:val="000000"/>
          <w:lang w:eastAsia="zh-TW"/>
        </w:rPr>
        <w:t>將依新授權模式進行授權，其每項授權至多可以涵蓋兩個實體處理器。</w:t>
      </w:r>
      <w:r w:rsidR="001E528F">
        <w:rPr>
          <w:rFonts w:eastAsia="PMingLiU" w:cs="Tahoma"/>
          <w:color w:val="000000"/>
          <w:lang w:eastAsia="zh-TW"/>
        </w:rPr>
        <w:br/>
      </w:r>
      <w:r w:rsidRPr="007F456A">
        <w:rPr>
          <w:rFonts w:eastAsia="PMingLiU" w:cs="Tahoma"/>
          <w:color w:val="000000"/>
        </w:rPr>
        <w:t>自在</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Windows Server 2008 R2 Datacenter </w:t>
      </w:r>
      <w:r w:rsidRPr="007F456A">
        <w:rPr>
          <w:rFonts w:eastAsia="PMingLiU" w:cs="Tahoma"/>
          <w:color w:val="000000"/>
        </w:rPr>
        <w:t>使用權之有效軟體保證的大量授權客戶</w:t>
      </w:r>
      <w:r w:rsidRPr="007F456A">
        <w:rPr>
          <w:rFonts w:eastAsia="PMingLiU" w:cs="Tahoma"/>
          <w:szCs w:val="18"/>
        </w:rPr>
        <w:t>升級為</w:t>
      </w:r>
      <w:r w:rsidRPr="007F456A">
        <w:rPr>
          <w:rFonts w:eastAsia="PMingLiU" w:cs="Tahoma"/>
          <w:szCs w:val="18"/>
        </w:rPr>
        <w:t xml:space="preserve"> Windows Server 2012 Datacenter </w:t>
      </w:r>
      <w:r w:rsidRPr="007F456A">
        <w:rPr>
          <w:rFonts w:eastAsia="PMingLiU" w:cs="Tahoma"/>
          <w:szCs w:val="18"/>
        </w:rPr>
        <w:t>軟體並使用它來替代</w:t>
      </w:r>
      <w:r w:rsidRPr="007F456A">
        <w:rPr>
          <w:rFonts w:eastAsia="PMingLiU" w:cs="Tahoma"/>
          <w:szCs w:val="18"/>
        </w:rPr>
        <w:t xml:space="preserve"> Windows Server 2008 R2 Datacenter</w:t>
      </w:r>
      <w:r w:rsidRPr="007F456A">
        <w:rPr>
          <w:rFonts w:eastAsia="PMingLiU" w:cs="Tahoma"/>
          <w:szCs w:val="18"/>
        </w:rPr>
        <w:t>。為了促進此升級，一旦</w:t>
      </w:r>
      <w:r w:rsidRPr="007F456A">
        <w:rPr>
          <w:rFonts w:eastAsia="PMingLiU" w:cs="Tahoma"/>
          <w:szCs w:val="18"/>
        </w:rPr>
        <w:t xml:space="preserve"> Windows Server 2012 </w:t>
      </w:r>
      <w:r w:rsidRPr="007F456A">
        <w:rPr>
          <w:rFonts w:eastAsia="PMingLiU" w:cs="Tahoma"/>
          <w:szCs w:val="18"/>
        </w:rPr>
        <w:t>可供使用，則針對客戶已擁有之每兩項合格使</w:t>
      </w:r>
      <w:r w:rsidR="001E528F">
        <w:rPr>
          <w:rFonts w:eastAsia="PMingLiU" w:cs="Tahoma"/>
          <w:szCs w:val="18"/>
        </w:rPr>
        <w:br/>
      </w:r>
      <w:r w:rsidRPr="007F456A">
        <w:rPr>
          <w:rFonts w:eastAsia="PMingLiU" w:cs="Tahoma"/>
          <w:szCs w:val="18"/>
        </w:rPr>
        <w:t>用權，客戶至多可以視同已獲授予一項</w:t>
      </w:r>
      <w:r w:rsidRPr="007F456A">
        <w:rPr>
          <w:rFonts w:eastAsia="PMingLiU" w:cs="Tahoma"/>
          <w:szCs w:val="18"/>
        </w:rPr>
        <w:t xml:space="preserve"> Windows Server 2012 Datacenter </w:t>
      </w:r>
      <w:r w:rsidRPr="007F456A">
        <w:rPr>
          <w:rFonts w:eastAsia="PMingLiU" w:cs="Tahoma"/>
          <w:szCs w:val="18"/>
        </w:rPr>
        <w:t>處理器使用權。</w:t>
      </w:r>
    </w:p>
    <w:p w14:paraId="59DB9E4A" w14:textId="77777777" w:rsidR="00F745E1" w:rsidRPr="007F456A" w:rsidRDefault="00F745E1" w:rsidP="00F91081">
      <w:pPr>
        <w:numPr>
          <w:ilvl w:val="0"/>
          <w:numId w:val="52"/>
        </w:numPr>
        <w:spacing w:afterLines="60" w:after="144"/>
        <w:ind w:left="1440" w:hanging="274"/>
        <w:rPr>
          <w:rFonts w:eastAsia="PMingLiU" w:cs="Tahoma"/>
        </w:rPr>
      </w:pPr>
      <w:r w:rsidRPr="007F456A">
        <w:rPr>
          <w:rFonts w:eastAsia="PMingLiU" w:cs="Tahoma"/>
          <w:color w:val="000000"/>
          <w:lang w:eastAsia="zh-TW"/>
        </w:rPr>
        <w:t>如果客戶擁有奇數的合格使用權，則客戶將必須向下化整為最接近的偶數以決定其授權數目。</w:t>
      </w:r>
      <w:r w:rsidRPr="007F456A">
        <w:rPr>
          <w:rFonts w:eastAsia="PMingLiU" w:cs="Tahoma"/>
          <w:color w:val="000000"/>
        </w:rPr>
        <w:t>例如，擁有三個合格使用權的客戶將視同已獲授予總數一個之</w:t>
      </w:r>
      <w:r w:rsidRPr="007F456A">
        <w:rPr>
          <w:rFonts w:eastAsia="PMingLiU" w:cs="Tahoma"/>
          <w:color w:val="000000"/>
        </w:rPr>
        <w:t xml:space="preserve"> Windows Server 2012 Datacenter </w:t>
      </w:r>
      <w:r w:rsidRPr="007F456A">
        <w:rPr>
          <w:rFonts w:eastAsia="PMingLiU" w:cs="Tahoma"/>
          <w:color w:val="000000"/>
        </w:rPr>
        <w:t>使用權。</w:t>
      </w:r>
    </w:p>
    <w:p w14:paraId="59DB9E4B" w14:textId="77777777" w:rsidR="00F745E1" w:rsidRPr="007F456A" w:rsidRDefault="00F745E1" w:rsidP="00F91081">
      <w:pPr>
        <w:numPr>
          <w:ilvl w:val="0"/>
          <w:numId w:val="52"/>
        </w:numPr>
        <w:tabs>
          <w:tab w:val="left" w:pos="990"/>
        </w:tabs>
        <w:spacing w:afterLines="60" w:after="144"/>
        <w:ind w:left="1440" w:hanging="274"/>
        <w:rPr>
          <w:rFonts w:eastAsia="PMingLiU" w:cs="Tahoma"/>
          <w:lang w:eastAsia="zh-TW"/>
        </w:rPr>
      </w:pPr>
      <w:r w:rsidRPr="007F456A">
        <w:rPr>
          <w:rFonts w:eastAsia="PMingLiU" w:cs="Tahoma"/>
          <w:szCs w:val="18"/>
          <w:lang w:eastAsia="zh-TW"/>
        </w:rPr>
        <w:t>依本項授權取得之使用權包括軟體保證範圍。合格使用權之對應範圍屆滿時，此等範圍將隨之屆滿。</w:t>
      </w:r>
    </w:p>
    <w:p w14:paraId="59DB9E4C" w14:textId="77777777" w:rsidR="00F745E1" w:rsidRPr="007F456A" w:rsidRDefault="00F745E1" w:rsidP="00F91081">
      <w:pPr>
        <w:numPr>
          <w:ilvl w:val="0"/>
          <w:numId w:val="52"/>
        </w:numPr>
        <w:tabs>
          <w:tab w:val="left" w:pos="990"/>
        </w:tabs>
        <w:spacing w:afterLines="60" w:after="144"/>
        <w:ind w:left="1440" w:hanging="274"/>
        <w:rPr>
          <w:rFonts w:eastAsia="PMingLiU" w:cs="Tahoma"/>
          <w:lang w:eastAsia="zh-TW"/>
        </w:rPr>
      </w:pPr>
      <w:r w:rsidRPr="007F456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59DB9E4D" w14:textId="77777777" w:rsidR="00F745E1" w:rsidRPr="007F456A" w:rsidRDefault="00F745E1" w:rsidP="00F91081">
      <w:pPr>
        <w:numPr>
          <w:ilvl w:val="0"/>
          <w:numId w:val="56"/>
        </w:numPr>
        <w:spacing w:afterLines="60" w:after="144"/>
        <w:ind w:left="1440" w:hanging="274"/>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Datacenter</w:t>
      </w:r>
      <w:r w:rsidRPr="007F456A">
        <w:rPr>
          <w:rFonts w:eastAsia="PMingLiU" w:cs="Tahoma"/>
          <w:szCs w:val="18"/>
        </w:rPr>
        <w:t>，客戶的現有</w:t>
      </w:r>
      <w:r w:rsidRPr="007F456A">
        <w:rPr>
          <w:rFonts w:eastAsia="PMingLiU" w:cs="Tahoma"/>
          <w:szCs w:val="18"/>
        </w:rPr>
        <w:t xml:space="preserve"> Windows Server 2008 R2 Datacenter </w:t>
      </w:r>
      <w:r w:rsidRPr="007F456A">
        <w:rPr>
          <w:rFonts w:eastAsia="PMingLiU" w:cs="Tahoma"/>
          <w:szCs w:val="18"/>
        </w:rPr>
        <w:t>合格使用權將不再有效。</w:t>
      </w:r>
    </w:p>
    <w:p w14:paraId="59DB9E4E" w14:textId="77777777" w:rsidR="00F745E1" w:rsidRPr="00897001" w:rsidRDefault="00F745E1" w:rsidP="00F91081">
      <w:pPr>
        <w:numPr>
          <w:ilvl w:val="0"/>
          <w:numId w:val="56"/>
        </w:numPr>
        <w:spacing w:afterLines="60" w:after="144"/>
        <w:ind w:left="1440" w:hanging="274"/>
        <w:rPr>
          <w:rFonts w:eastAsia="PMingLiU" w:cs="Tahoma"/>
        </w:rPr>
      </w:pPr>
      <w:r w:rsidRPr="007F456A">
        <w:rPr>
          <w:rFonts w:eastAsia="PMingLiU" w:cs="Tahoma"/>
        </w:rPr>
        <w:t>於相同</w:t>
      </w:r>
      <w:r w:rsidRPr="007F456A">
        <w:rPr>
          <w:rFonts w:eastAsia="PMingLiU" w:cs="Tahoma"/>
        </w:rPr>
        <w:t xml:space="preserve"> Enrollment </w:t>
      </w:r>
      <w:r w:rsidRPr="007F456A">
        <w:rPr>
          <w:rFonts w:eastAsia="PMingLiU" w:cs="Tahoma"/>
        </w:rPr>
        <w:t>有效期限，配合</w:t>
      </w:r>
      <w:r w:rsidRPr="007F456A">
        <w:rPr>
          <w:rFonts w:eastAsia="PMingLiU" w:cs="Tahoma"/>
        </w:rPr>
        <w:t xml:space="preserve"> Enterprise</w:t>
      </w:r>
      <w:r w:rsidRPr="007F456A">
        <w:rPr>
          <w:rFonts w:eastAsia="PMingLiU" w:cs="Tahoma"/>
        </w:rPr>
        <w:t>、</w:t>
      </w:r>
      <w:r w:rsidRPr="007F456A">
        <w:rPr>
          <w:rFonts w:eastAsia="PMingLiU" w:cs="Tahoma"/>
        </w:rPr>
        <w:t>Enterprise Subscription</w:t>
      </w:r>
      <w:r w:rsidRPr="007F456A">
        <w:rPr>
          <w:rFonts w:eastAsia="PMingLiU" w:cs="Tahoma"/>
        </w:rPr>
        <w:t>、</w:t>
      </w:r>
      <w:r w:rsidRPr="007F456A">
        <w:rPr>
          <w:rFonts w:eastAsia="PMingLiU" w:cs="Tahoma"/>
        </w:rPr>
        <w:t xml:space="preserve">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rPr>
        <w:t xml:space="preserve"> </w:t>
      </w:r>
      <w:r w:rsidRPr="007F456A">
        <w:rPr>
          <w:rFonts w:eastAsia="PMingLiU" w:cs="Tahoma"/>
          <w:color w:val="000000"/>
        </w:rPr>
        <w:t xml:space="preserve">Windows Server 2008 R2 Datacenter </w:t>
      </w:r>
      <w:r w:rsidRPr="007F456A">
        <w:rPr>
          <w:rFonts w:eastAsia="PMingLiU" w:cs="Tahoma"/>
          <w:bCs/>
          <w:color w:val="000000"/>
          <w:szCs w:val="18"/>
        </w:rPr>
        <w:t>使用權，也是基於前述授權目的之合格使用權。</w:t>
      </w:r>
    </w:p>
    <w:p w14:paraId="59DB9E4F" w14:textId="77777777" w:rsidR="00897001" w:rsidRDefault="00897001" w:rsidP="00897001">
      <w:pPr>
        <w:spacing w:afterLines="60" w:after="144"/>
        <w:rPr>
          <w:rFonts w:eastAsia="PMingLiU" w:cs="Tahoma"/>
        </w:rPr>
      </w:pPr>
    </w:p>
    <w:p w14:paraId="59DB9E50" w14:textId="77777777" w:rsidR="00FD1141" w:rsidRPr="007F456A" w:rsidRDefault="00FD1141" w:rsidP="00F91081">
      <w:pPr>
        <w:numPr>
          <w:ilvl w:val="0"/>
          <w:numId w:val="56"/>
        </w:numPr>
        <w:spacing w:afterLines="60" w:after="144"/>
        <w:ind w:left="1440" w:hanging="274"/>
        <w:rPr>
          <w:rFonts w:eastAsia="PMingLiU" w:cs="Tahoma"/>
        </w:rPr>
      </w:pPr>
      <w:r w:rsidRPr="007F456A">
        <w:rPr>
          <w:rFonts w:eastAsia="PMingLiU" w:cs="Tahoma"/>
        </w:rPr>
        <w:lastRenderedPageBreak/>
        <w:t>於</w:t>
      </w:r>
      <w:r w:rsidRPr="007F456A">
        <w:rPr>
          <w:rFonts w:eastAsia="PMingLiU" w:cs="Tahoma"/>
        </w:rPr>
        <w:t xml:space="preserve"> 2012 </w:t>
      </w:r>
      <w:r w:rsidRPr="007F456A">
        <w:rPr>
          <w:rFonts w:eastAsia="PMingLiU" w:cs="Tahoma"/>
        </w:rPr>
        <w:t>年</w:t>
      </w:r>
      <w:r w:rsidRPr="007F456A">
        <w:rPr>
          <w:rFonts w:eastAsia="PMingLiU" w:cs="Tahoma"/>
        </w:rPr>
        <w:t xml:space="preserve"> 9 </w:t>
      </w:r>
      <w:r w:rsidRPr="007F456A">
        <w:rPr>
          <w:rFonts w:eastAsia="PMingLiU" w:cs="Tahoma"/>
        </w:rPr>
        <w:t>月</w:t>
      </w:r>
      <w:r w:rsidRPr="007F456A">
        <w:rPr>
          <w:rFonts w:eastAsia="PMingLiU" w:cs="Tahoma"/>
        </w:rPr>
        <w:t xml:space="preserve"> 1 </w:t>
      </w:r>
      <w:r w:rsidRPr="007F456A">
        <w:rPr>
          <w:rFonts w:eastAsia="PMingLiU" w:cs="Tahoma"/>
        </w:rPr>
        <w:t>日之後取得之具備軟體保證範圍的</w:t>
      </w:r>
      <w:r w:rsidRPr="007F456A">
        <w:rPr>
          <w:rFonts w:eastAsia="PMingLiU" w:cs="Tahoma"/>
        </w:rPr>
        <w:t xml:space="preserve"> Windows Server Datacenter </w:t>
      </w:r>
      <w:r w:rsidRPr="007F456A">
        <w:rPr>
          <w:rFonts w:eastAsia="PMingLiU" w:cs="Tahoma"/>
        </w:rPr>
        <w:t>單一處理器使用權，也是基於前述授權目的之合格使用權。</w:t>
      </w:r>
    </w:p>
    <w:p w14:paraId="59DB9E51" w14:textId="77777777" w:rsidR="00F745E1" w:rsidRPr="007F456A" w:rsidRDefault="00F745E1" w:rsidP="00F91081">
      <w:pPr>
        <w:numPr>
          <w:ilvl w:val="0"/>
          <w:numId w:val="56"/>
        </w:numPr>
        <w:spacing w:afterLines="60" w:after="144"/>
        <w:ind w:left="1440" w:hanging="274"/>
        <w:rPr>
          <w:rFonts w:eastAsia="PMingLiU" w:cs="Tahoma"/>
          <w:lang w:eastAsia="zh-TW"/>
        </w:rPr>
      </w:pPr>
      <w:r w:rsidRPr="007F456A">
        <w:rPr>
          <w:rFonts w:eastAsia="PMingLiU" w:cs="Tahoma"/>
          <w:bCs/>
          <w:color w:val="000000"/>
          <w:szCs w:val="18"/>
          <w:lang w:eastAsia="zh-TW"/>
        </w:rPr>
        <w:t>無論</w:t>
      </w:r>
      <w:r w:rsidRPr="007F456A">
        <w:rPr>
          <w:rFonts w:eastAsia="PMingLiU" w:cs="Tahoma"/>
          <w:bCs/>
          <w:color w:val="000000"/>
          <w:szCs w:val="18"/>
          <w:lang w:eastAsia="zh-TW"/>
        </w:rPr>
        <w:t xml:space="preserve"> Windows Server 2012 Datacenter </w:t>
      </w:r>
      <w:r w:rsidRPr="007F456A">
        <w:rPr>
          <w:rFonts w:eastAsia="PMingLiU" w:cs="Tahoma"/>
          <w:bCs/>
          <w:color w:val="000000"/>
          <w:szCs w:val="18"/>
          <w:lang w:eastAsia="zh-TW"/>
        </w:rPr>
        <w:t>使用權及該版本的任何升級的授權如何，對合格使用權和範圍之應付款項的義務仍具完整之效果及效力。</w:t>
      </w:r>
    </w:p>
    <w:p w14:paraId="59DB9E52" w14:textId="77777777" w:rsidR="00376D4B" w:rsidRPr="001E528F" w:rsidRDefault="00376D4B" w:rsidP="00376D4B">
      <w:pPr>
        <w:ind w:left="720"/>
        <w:rPr>
          <w:rFonts w:eastAsia="PMingLiU" w:cs="Tahoma"/>
          <w:szCs w:val="18"/>
          <w:lang w:eastAsia="zh-TW"/>
        </w:rPr>
      </w:pPr>
    </w:p>
    <w:p w14:paraId="59DB9E53" w14:textId="77777777" w:rsidR="00FD1141" w:rsidRPr="001E528F" w:rsidRDefault="00BF7C75" w:rsidP="00FD1141">
      <w:pPr>
        <w:ind w:left="720"/>
        <w:rPr>
          <w:rFonts w:eastAsia="PMingLiU" w:cs="Tahoma"/>
          <w:szCs w:val="18"/>
          <w:lang w:eastAsia="zh-TW"/>
        </w:rPr>
      </w:pPr>
      <w:r w:rsidRPr="001E528F">
        <w:rPr>
          <w:rFonts w:eastAsia="PMingLiU" w:cs="Tahoma"/>
          <w:color w:val="000000"/>
          <w:szCs w:val="18"/>
        </w:rPr>
        <w:t xml:space="preserve">Windows Server 2012 Datacenter – 1 </w:t>
      </w:r>
      <w:r w:rsidRPr="001E528F">
        <w:rPr>
          <w:rFonts w:eastAsia="PMingLiU" w:cs="Tahoma"/>
          <w:color w:val="000000"/>
          <w:szCs w:val="18"/>
        </w:rPr>
        <w:t>份處理器使用權</w:t>
      </w:r>
      <w:r w:rsidRPr="001E528F">
        <w:rPr>
          <w:rFonts w:eastAsia="PMingLiU" w:cs="Tahoma"/>
          <w:color w:val="000000"/>
          <w:szCs w:val="18"/>
        </w:rPr>
        <w:t xml:space="preserve"> SKU</w:t>
      </w:r>
      <w:r w:rsidRPr="001E528F">
        <w:rPr>
          <w:rFonts w:eastAsia="PMingLiU" w:cs="Tahoma"/>
          <w:color w:val="000000"/>
          <w:szCs w:val="18"/>
        </w:rPr>
        <w:t>；</w:t>
      </w:r>
      <w:r w:rsidRPr="001E528F">
        <w:rPr>
          <w:rFonts w:eastAsia="PMingLiU" w:cs="Tahoma"/>
          <w:color w:val="000000"/>
          <w:szCs w:val="18"/>
        </w:rPr>
        <w:t xml:space="preserve">Windows Server 2012 </w:t>
      </w:r>
      <w:r w:rsidRPr="001E528F">
        <w:rPr>
          <w:rFonts w:eastAsia="PMingLiU" w:cs="Tahoma"/>
          <w:color w:val="000000"/>
          <w:szCs w:val="18"/>
        </w:rPr>
        <w:t>即將移至一個處理器加上</w:t>
      </w:r>
      <w:r w:rsidRPr="001E528F">
        <w:rPr>
          <w:rFonts w:eastAsia="PMingLiU" w:cs="Tahoma"/>
          <w:color w:val="000000"/>
          <w:szCs w:val="18"/>
        </w:rPr>
        <w:t xml:space="preserve"> CAL </w:t>
      </w:r>
      <w:r w:rsidRPr="001E528F">
        <w:rPr>
          <w:rFonts w:eastAsia="PMingLiU" w:cs="Tahoma"/>
          <w:color w:val="000000"/>
          <w:szCs w:val="18"/>
        </w:rPr>
        <w:t>授權模式，每項使用權涵蓋</w:t>
      </w:r>
      <w:r w:rsidRPr="001E528F">
        <w:rPr>
          <w:rFonts w:eastAsia="PMingLiU" w:cs="Tahoma"/>
          <w:color w:val="000000"/>
          <w:szCs w:val="18"/>
        </w:rPr>
        <w:t xml:space="preserve"> 2 </w:t>
      </w:r>
      <w:r w:rsidRPr="001E528F">
        <w:rPr>
          <w:rFonts w:eastAsia="PMingLiU" w:cs="Tahoma"/>
          <w:color w:val="000000"/>
          <w:szCs w:val="18"/>
        </w:rPr>
        <w:t>個處理器。方案</w:t>
      </w:r>
      <w:r w:rsidRPr="001E528F">
        <w:rPr>
          <w:rFonts w:eastAsia="PMingLiU" w:cs="Tahoma"/>
          <w:color w:val="000000"/>
          <w:szCs w:val="18"/>
        </w:rPr>
        <w:t xml:space="preserve"> # P71-01031 </w:t>
      </w:r>
      <w:r w:rsidRPr="001E528F">
        <w:rPr>
          <w:rFonts w:eastAsia="PMingLiU" w:cs="Tahoma"/>
          <w:color w:val="000000"/>
          <w:szCs w:val="18"/>
        </w:rPr>
        <w:t>係無意中納入九月份的價格清單中，其不應該用於</w:t>
      </w:r>
      <w:r w:rsidRPr="001E528F">
        <w:rPr>
          <w:rFonts w:eastAsia="PMingLiU" w:cs="Tahoma"/>
          <w:color w:val="000000"/>
          <w:szCs w:val="18"/>
        </w:rPr>
        <w:t xml:space="preserve"> SPLA </w:t>
      </w:r>
      <w:r w:rsidRPr="001E528F">
        <w:rPr>
          <w:rFonts w:eastAsia="PMingLiU" w:cs="Tahoma"/>
          <w:color w:val="000000"/>
          <w:szCs w:val="18"/>
        </w:rPr>
        <w:t>以外之任何方案。</w:t>
      </w:r>
      <w:r w:rsidRPr="001E528F">
        <w:rPr>
          <w:rFonts w:eastAsia="PMingLiU" w:cs="Tahoma"/>
          <w:color w:val="000000"/>
          <w:szCs w:val="18"/>
          <w:lang w:eastAsia="zh-TW"/>
        </w:rPr>
        <w:t>本項方案僅包含一個單一處理器；目前的使用權利並未涵蓋訂購它的客戶。</w:t>
      </w:r>
      <w:r w:rsidR="001E528F">
        <w:rPr>
          <w:rFonts w:eastAsia="PMingLiU" w:cs="Tahoma"/>
          <w:color w:val="000000"/>
          <w:szCs w:val="18"/>
          <w:lang w:eastAsia="zh-TW"/>
        </w:rPr>
        <w:br/>
      </w:r>
      <w:r w:rsidRPr="001E528F">
        <w:rPr>
          <w:rFonts w:eastAsia="PMingLiU" w:cs="Tahoma"/>
          <w:color w:val="000000"/>
          <w:szCs w:val="18"/>
          <w:lang w:eastAsia="zh-TW"/>
        </w:rPr>
        <w:t>本</w:t>
      </w:r>
      <w:r w:rsidRPr="001E528F">
        <w:rPr>
          <w:rFonts w:eastAsia="PMingLiU" w:cs="Tahoma"/>
          <w:color w:val="000000"/>
          <w:szCs w:val="18"/>
          <w:lang w:eastAsia="zh-TW"/>
        </w:rPr>
        <w:t xml:space="preserve"> SKU </w:t>
      </w:r>
      <w:r w:rsidRPr="001E528F">
        <w:rPr>
          <w:rFonts w:eastAsia="PMingLiU" w:cs="Tahoma"/>
          <w:color w:val="000000"/>
          <w:szCs w:val="18"/>
          <w:lang w:eastAsia="zh-TW"/>
        </w:rPr>
        <w:t>應該僅供</w:t>
      </w:r>
      <w:r w:rsidRPr="001E528F">
        <w:rPr>
          <w:rFonts w:eastAsia="PMingLiU" w:cs="Tahoma"/>
          <w:color w:val="000000"/>
          <w:szCs w:val="18"/>
          <w:lang w:eastAsia="zh-TW"/>
        </w:rPr>
        <w:t xml:space="preserve"> SPLA </w:t>
      </w:r>
      <w:r w:rsidRPr="001E528F">
        <w:rPr>
          <w:rFonts w:eastAsia="PMingLiU" w:cs="Tahoma"/>
          <w:color w:val="000000"/>
          <w:szCs w:val="18"/>
          <w:lang w:eastAsia="zh-TW"/>
        </w:rPr>
        <w:t>客戶使用。</w:t>
      </w:r>
      <w:r w:rsidRPr="001E528F">
        <w:rPr>
          <w:rFonts w:eastAsia="PMingLiU" w:cs="Tahoma"/>
          <w:color w:val="000000"/>
          <w:szCs w:val="18"/>
          <w:lang w:eastAsia="zh-TW"/>
        </w:rPr>
        <w:t xml:space="preserve">SPLA </w:t>
      </w:r>
      <w:r w:rsidRPr="001E528F">
        <w:rPr>
          <w:rFonts w:eastAsia="PMingLiU" w:cs="Tahoma"/>
          <w:color w:val="000000"/>
          <w:szCs w:val="18"/>
          <w:lang w:eastAsia="zh-TW"/>
        </w:rPr>
        <w:t>以外之所有計劃</w:t>
      </w:r>
      <w:r w:rsidRPr="001E528F">
        <w:rPr>
          <w:rFonts w:eastAsia="PMingLiU" w:cs="Tahoma"/>
          <w:szCs w:val="18"/>
          <w:lang w:eastAsia="zh-TW"/>
        </w:rPr>
        <w:t>的正確優惠方案為</w:t>
      </w:r>
      <w:r w:rsidRPr="001E528F">
        <w:rPr>
          <w:rFonts w:eastAsia="PMingLiU" w:cs="Tahoma"/>
          <w:szCs w:val="18"/>
          <w:lang w:eastAsia="zh-TW"/>
        </w:rPr>
        <w:t xml:space="preserve"> # P71-07280</w:t>
      </w:r>
      <w:r w:rsidRPr="001E528F">
        <w:rPr>
          <w:rFonts w:eastAsia="PMingLiU" w:cs="Tahoma"/>
          <w:szCs w:val="18"/>
          <w:lang w:eastAsia="zh-TW"/>
        </w:rPr>
        <w:t>。已經取得優惠方案</w:t>
      </w:r>
      <w:r w:rsidRPr="001E528F">
        <w:rPr>
          <w:rFonts w:eastAsia="PMingLiU" w:cs="Tahoma"/>
          <w:szCs w:val="18"/>
          <w:lang w:eastAsia="zh-TW"/>
        </w:rPr>
        <w:t xml:space="preserve"> # P71-01031 </w:t>
      </w:r>
      <w:r w:rsidRPr="001E528F">
        <w:rPr>
          <w:rFonts w:eastAsia="PMingLiU" w:cs="Tahoma"/>
          <w:szCs w:val="18"/>
          <w:lang w:eastAsia="zh-TW"/>
        </w:rPr>
        <w:t>之客戶，請參閱上述之移轉授與。</w:t>
      </w:r>
    </w:p>
    <w:p w14:paraId="59DB9E54" w14:textId="77777777" w:rsidR="00202A44" w:rsidRPr="001E528F" w:rsidRDefault="00202A44" w:rsidP="00376D4B">
      <w:pPr>
        <w:ind w:left="720"/>
        <w:rPr>
          <w:rFonts w:eastAsia="PMingLiU" w:cs="Tahoma"/>
          <w:szCs w:val="18"/>
          <w:lang w:eastAsia="zh-TW"/>
        </w:rPr>
      </w:pPr>
    </w:p>
    <w:p w14:paraId="59DB9E55" w14:textId="77777777" w:rsidR="00F745E1" w:rsidRPr="001E528F" w:rsidRDefault="00202A44" w:rsidP="00BA1490">
      <w:pPr>
        <w:pStyle w:val="PURBody-Indented"/>
        <w:ind w:left="720"/>
        <w:rPr>
          <w:rFonts w:ascii="Tahoma" w:eastAsia="PMingLiU" w:hAnsi="Tahoma" w:cs="Tahoma"/>
          <w:sz w:val="18"/>
          <w:szCs w:val="18"/>
        </w:rPr>
      </w:pPr>
      <w:r w:rsidRPr="001E528F">
        <w:rPr>
          <w:rFonts w:ascii="Tahoma" w:eastAsia="PMingLiU" w:hAnsi="Tahoma" w:cs="Tahoma"/>
          <w:color w:val="000000"/>
          <w:sz w:val="18"/>
          <w:szCs w:val="18"/>
        </w:rPr>
        <w:t>Windows Server 2012 Datacenter</w:t>
      </w:r>
      <w:r w:rsidRPr="001E528F">
        <w:rPr>
          <w:rFonts w:ascii="Tahoma" w:eastAsia="PMingLiU" w:hAnsi="Tahoma" w:cs="Tahoma"/>
          <w:color w:val="000000"/>
          <w:sz w:val="18"/>
          <w:szCs w:val="18"/>
        </w:rPr>
        <w:t>：</w:t>
      </w:r>
      <w:r w:rsidRPr="001E528F">
        <w:rPr>
          <w:rFonts w:ascii="Tahoma" w:eastAsia="PMingLiU" w:hAnsi="Tahoma" w:cs="Tahoma"/>
          <w:sz w:val="18"/>
          <w:szCs w:val="18"/>
        </w:rPr>
        <w:t xml:space="preserve">　貴用戶得執行</w:t>
      </w:r>
      <w:r w:rsidRPr="001E528F">
        <w:rPr>
          <w:rFonts w:ascii="Tahoma" w:eastAsia="PMingLiU" w:hAnsi="Tahoma" w:cs="Tahoma"/>
          <w:sz w:val="18"/>
          <w:szCs w:val="18"/>
        </w:rPr>
        <w:t xml:space="preserve"> Windows Server Datacenter</w:t>
      </w:r>
      <w:r w:rsidRPr="001E528F">
        <w:rPr>
          <w:rFonts w:ascii="Tahoma" w:eastAsia="PMingLiU" w:hAnsi="Tahoma" w:cs="Tahoma"/>
          <w:sz w:val="18"/>
          <w:szCs w:val="18"/>
        </w:rPr>
        <w:t>、</w:t>
      </w:r>
      <w:r w:rsidRPr="001E528F">
        <w:rPr>
          <w:rFonts w:ascii="Tahoma" w:eastAsia="PMingLiU" w:hAnsi="Tahoma" w:cs="Tahoma"/>
          <w:sz w:val="18"/>
          <w:szCs w:val="18"/>
        </w:rPr>
        <w:t>Enterprise</w:t>
      </w:r>
      <w:r w:rsidRPr="001E528F">
        <w:rPr>
          <w:rFonts w:ascii="Tahoma" w:eastAsia="PMingLiU" w:hAnsi="Tahoma" w:cs="Tahoma"/>
          <w:sz w:val="18"/>
          <w:szCs w:val="18"/>
        </w:rPr>
        <w:t>、</w:t>
      </w:r>
      <w:r w:rsidRPr="001E528F">
        <w:rPr>
          <w:rFonts w:ascii="Tahoma" w:eastAsia="PMingLiU" w:hAnsi="Tahoma" w:cs="Tahoma"/>
          <w:sz w:val="18"/>
          <w:szCs w:val="18"/>
        </w:rPr>
        <w:t xml:space="preserve">Standard </w:t>
      </w:r>
      <w:r w:rsidRPr="001E528F">
        <w:rPr>
          <w:rFonts w:ascii="Tahoma" w:eastAsia="PMingLiU" w:hAnsi="Tahoma" w:cs="Tahoma"/>
          <w:sz w:val="18"/>
          <w:szCs w:val="18"/>
        </w:rPr>
        <w:t>或</w:t>
      </w:r>
      <w:r w:rsidRPr="001E528F">
        <w:rPr>
          <w:rFonts w:ascii="Tahoma" w:eastAsia="PMingLiU" w:hAnsi="Tahoma" w:cs="Tahoma"/>
          <w:sz w:val="18"/>
          <w:szCs w:val="18"/>
        </w:rPr>
        <w:t xml:space="preserve"> Essentials (</w:t>
      </w:r>
      <w:r w:rsidRPr="001E528F">
        <w:rPr>
          <w:rFonts w:ascii="Tahoma" w:eastAsia="PMingLiU" w:hAnsi="Tahoma" w:cs="Tahoma"/>
          <w:sz w:val="18"/>
          <w:szCs w:val="18"/>
        </w:rPr>
        <w:t>相同版本或任何較早版本</w:t>
      </w:r>
      <w:r w:rsidRPr="001E528F">
        <w:rPr>
          <w:rFonts w:ascii="Tahoma" w:eastAsia="PMingLiU" w:hAnsi="Tahoma" w:cs="Tahoma"/>
          <w:sz w:val="18"/>
          <w:szCs w:val="18"/>
        </w:rPr>
        <w:t xml:space="preserve">) </w:t>
      </w:r>
      <w:r w:rsidRPr="001E528F">
        <w:rPr>
          <w:rFonts w:ascii="Tahoma" w:eastAsia="PMingLiU" w:hAnsi="Tahoma" w:cs="Tahoma"/>
          <w:sz w:val="18"/>
          <w:szCs w:val="18"/>
        </w:rPr>
        <w:t>的執行個體，以取代　貴用戶之授權伺服器上任何該些</w:t>
      </w:r>
      <w:r w:rsidRPr="001E528F">
        <w:rPr>
          <w:rFonts w:ascii="Tahoma" w:eastAsia="PMingLiU" w:hAnsi="Tahoma" w:cs="Tahoma"/>
          <w:sz w:val="18"/>
          <w:szCs w:val="18"/>
        </w:rPr>
        <w:t xml:space="preserve"> OSE </w:t>
      </w:r>
      <w:r w:rsidRPr="001E528F">
        <w:rPr>
          <w:rFonts w:ascii="Tahoma" w:eastAsia="PMingLiU" w:hAnsi="Tahoma" w:cs="Tahoma"/>
          <w:sz w:val="18"/>
          <w:szCs w:val="18"/>
        </w:rPr>
        <w:t>中的</w:t>
      </w:r>
      <w:r w:rsidRPr="001E528F">
        <w:rPr>
          <w:rFonts w:ascii="Tahoma" w:eastAsia="PMingLiU" w:hAnsi="Tahoma" w:cs="Tahoma"/>
          <w:sz w:val="18"/>
          <w:szCs w:val="18"/>
        </w:rPr>
        <w:t xml:space="preserve"> Windows Server 2012 Datacenter</w:t>
      </w:r>
      <w:r w:rsidRPr="001E528F">
        <w:rPr>
          <w:rFonts w:ascii="Tahoma" w:eastAsia="PMingLiU" w:hAnsi="Tahoma" w:cs="Tahoma"/>
          <w:sz w:val="18"/>
          <w:szCs w:val="18"/>
        </w:rPr>
        <w:t>。</w:t>
      </w:r>
    </w:p>
    <w:p w14:paraId="59DB9E56" w14:textId="77777777" w:rsidR="00BF7C75" w:rsidRPr="001E528F" w:rsidRDefault="00BF7C75" w:rsidP="00F745E1">
      <w:pPr>
        <w:pStyle w:val="ListParagraph"/>
        <w:ind w:left="0"/>
        <w:contextualSpacing w:val="0"/>
        <w:rPr>
          <w:rFonts w:ascii="Tahoma" w:eastAsia="PMingLiU" w:hAnsi="Tahoma" w:cs="Tahoma"/>
          <w:sz w:val="18"/>
          <w:szCs w:val="18"/>
        </w:rPr>
      </w:pPr>
    </w:p>
    <w:p w14:paraId="59DB9E57" w14:textId="77777777" w:rsidR="002A01C2" w:rsidRPr="001E528F" w:rsidRDefault="002A01C2" w:rsidP="00F745E1">
      <w:pPr>
        <w:pStyle w:val="ListParagraph"/>
        <w:ind w:left="0"/>
        <w:contextualSpacing w:val="0"/>
        <w:rPr>
          <w:rFonts w:ascii="Tahoma" w:eastAsia="PMingLiU" w:hAnsi="Tahoma" w:cs="Tahoma"/>
          <w:sz w:val="18"/>
          <w:szCs w:val="18"/>
        </w:rPr>
      </w:pPr>
    </w:p>
    <w:p w14:paraId="59DB9E58" w14:textId="77777777" w:rsidR="00F745E1" w:rsidRPr="007F456A" w:rsidRDefault="00A560B6" w:rsidP="00F745E1">
      <w:pPr>
        <w:pStyle w:val="Heading3"/>
        <w:rPr>
          <w:rFonts w:ascii="Tahoma" w:eastAsia="PMingLiU" w:hAnsi="Tahoma" w:cs="Tahoma"/>
        </w:rPr>
      </w:pPr>
      <w:bookmarkStart w:id="1681" w:name="_118_Windows_Server"/>
      <w:bookmarkStart w:id="1682" w:name="_110_Windows_Server"/>
      <w:bookmarkStart w:id="1683" w:name="_113_Windows_Server"/>
      <w:bookmarkStart w:id="1684" w:name="_Toc336338374"/>
      <w:bookmarkStart w:id="1685" w:name="_Toc361754630"/>
      <w:bookmarkStart w:id="1686" w:name="Srv_102WindowsSvr08R2Std"/>
      <w:bookmarkStart w:id="1687" w:name="Srv_114WindowsSvr08R2Std"/>
      <w:bookmarkStart w:id="1688" w:name="Srv_118WindowsSvr08R2Std"/>
      <w:bookmarkStart w:id="1689" w:name="Srv_99WindowsSvr08R2ItaniumSys"/>
      <w:bookmarkStart w:id="1690" w:name="Srv_100WindowsSvr08R2ItaniumSys"/>
      <w:bookmarkEnd w:id="1681"/>
      <w:bookmarkEnd w:id="1682"/>
      <w:bookmarkEnd w:id="1683"/>
      <w:r w:rsidRPr="007F456A">
        <w:rPr>
          <w:rStyle w:val="Heading3Char"/>
          <w:rFonts w:ascii="Tahoma" w:eastAsia="PMingLiU" w:hAnsi="Tahoma" w:cs="Tahoma"/>
          <w:b/>
          <w:caps/>
          <w:color w:val="F66400"/>
          <w:sz w:val="22"/>
          <w:vertAlign w:val="superscript"/>
        </w:rPr>
        <w:t>114</w:t>
      </w:r>
      <w:r w:rsidRPr="00B46555">
        <w:rPr>
          <w:rStyle w:val="Heading3Char"/>
          <w:rFonts w:ascii="Tahoma" w:eastAsia="PMingLiU" w:hAnsi="Tahoma" w:cs="Tahoma"/>
          <w:b/>
          <w:caps/>
          <w:color w:val="F66400"/>
          <w:sz w:val="22"/>
        </w:rPr>
        <w:t xml:space="preserve"> </w:t>
      </w:r>
      <w:r w:rsidRPr="007F456A">
        <w:rPr>
          <w:rStyle w:val="Heading3Char"/>
          <w:rFonts w:ascii="Tahoma" w:eastAsia="PMingLiU" w:hAnsi="Tahoma" w:cs="Tahoma"/>
          <w:b/>
          <w:color w:val="F66400"/>
          <w:sz w:val="22"/>
        </w:rPr>
        <w:t>Windows Server 2008 R2 Standard</w:t>
      </w:r>
      <w:bookmarkEnd w:id="1684"/>
      <w:bookmarkEnd w:id="1685"/>
      <w:r w:rsidRPr="007F456A">
        <w:rPr>
          <w:rStyle w:val="Heading3Char"/>
          <w:rFonts w:ascii="Tahoma" w:eastAsia="PMingLiU" w:hAnsi="Tahoma" w:cs="Tahoma"/>
          <w:b/>
          <w:color w:val="F66400"/>
          <w:sz w:val="22"/>
        </w:rPr>
        <w:t xml:space="preserve"> </w:t>
      </w:r>
    </w:p>
    <w:bookmarkEnd w:id="1686"/>
    <w:bookmarkEnd w:id="1687"/>
    <w:bookmarkEnd w:id="1688"/>
    <w:p w14:paraId="59DB9E59" w14:textId="77777777" w:rsidR="00376D4B" w:rsidRPr="007F456A" w:rsidRDefault="00376D4B" w:rsidP="002A01C2">
      <w:pPr>
        <w:tabs>
          <w:tab w:val="left" w:pos="360"/>
        </w:tabs>
        <w:ind w:left="360"/>
        <w:rPr>
          <w:rFonts w:eastAsia="PMingLiU" w:cs="Tahoma"/>
        </w:rPr>
      </w:pPr>
    </w:p>
    <w:p w14:paraId="59DB9E5A" w14:textId="77777777" w:rsidR="002A01C2" w:rsidRPr="007F456A" w:rsidRDefault="00F745E1" w:rsidP="002A01C2">
      <w:pPr>
        <w:spacing w:after="60"/>
        <w:ind w:left="720"/>
        <w:rPr>
          <w:rFonts w:eastAsia="PMingLiU" w:cs="Tahoma"/>
        </w:rPr>
      </w:pPr>
      <w:r w:rsidRPr="007F456A">
        <w:rPr>
          <w:rFonts w:eastAsia="PMingLiU" w:cs="Tahoma"/>
          <w:b/>
          <w:color w:val="000000"/>
        </w:rPr>
        <w:t>與</w:t>
      </w:r>
      <w:r w:rsidRPr="007F456A">
        <w:rPr>
          <w:rFonts w:eastAsia="PMingLiU" w:cs="Tahoma"/>
          <w:b/>
          <w:color w:val="000000"/>
        </w:rPr>
        <w:t xml:space="preserve"> Windows Server Standard </w:t>
      </w:r>
      <w:r w:rsidRPr="007F456A">
        <w:rPr>
          <w:rFonts w:eastAsia="PMingLiU" w:cs="Tahoma"/>
          <w:b/>
          <w:color w:val="000000"/>
        </w:rPr>
        <w:t>的授權模式之變更相關聯的使用權授與</w:t>
      </w:r>
    </w:p>
    <w:p w14:paraId="59DB9E5B" w14:textId="77777777" w:rsidR="00F745E1" w:rsidRPr="007F456A" w:rsidRDefault="00F745E1" w:rsidP="00346F4B">
      <w:pPr>
        <w:numPr>
          <w:ilvl w:val="0"/>
          <w:numId w:val="52"/>
        </w:numPr>
        <w:tabs>
          <w:tab w:val="left" w:pos="1260"/>
          <w:tab w:val="left" w:pos="1440"/>
        </w:tabs>
        <w:ind w:left="1440"/>
        <w:rPr>
          <w:rFonts w:eastAsia="PMingLiU" w:cs="Tahoma"/>
          <w:lang w:eastAsia="zh-TW"/>
        </w:rPr>
      </w:pPr>
      <w:r w:rsidRPr="007F456A">
        <w:rPr>
          <w:rFonts w:eastAsia="PMingLiU" w:cs="Tahoma"/>
          <w:color w:val="000000"/>
        </w:rPr>
        <w:t xml:space="preserve">Windows Server 2008 R2 Standard </w:t>
      </w:r>
      <w:r w:rsidRPr="007F456A">
        <w:rPr>
          <w:rFonts w:eastAsia="PMingLiU" w:cs="Tahoma"/>
          <w:color w:val="000000"/>
        </w:rPr>
        <w:t>將是依每個伺服器</w:t>
      </w:r>
      <w:r w:rsidRPr="007F456A">
        <w:rPr>
          <w:rFonts w:eastAsia="PMingLiU" w:cs="Tahoma"/>
          <w:color w:val="000000"/>
        </w:rPr>
        <w:t xml:space="preserve">/CAL </w:t>
      </w:r>
      <w:r w:rsidRPr="007F456A">
        <w:rPr>
          <w:rFonts w:eastAsia="PMingLiU" w:cs="Tahoma"/>
          <w:color w:val="000000"/>
        </w:rPr>
        <w:t>授權模式授權之最新版</w:t>
      </w:r>
      <w:r w:rsidRPr="007F456A">
        <w:rPr>
          <w:rFonts w:eastAsia="PMingLiU" w:cs="Tahoma"/>
          <w:color w:val="000000"/>
        </w:rPr>
        <w:t xml:space="preserve"> Windows </w:t>
      </w:r>
      <w:r w:rsidR="001E528F">
        <w:rPr>
          <w:rFonts w:eastAsia="PMingLiU" w:cs="Tahoma"/>
          <w:color w:val="000000"/>
        </w:rPr>
        <w:br/>
      </w:r>
      <w:r w:rsidRPr="007F456A">
        <w:rPr>
          <w:rFonts w:eastAsia="PMingLiU" w:cs="Tahoma"/>
          <w:color w:val="000000"/>
        </w:rPr>
        <w:t>Server</w:t>
      </w:r>
      <w:r w:rsidRPr="007F456A">
        <w:rPr>
          <w:rFonts w:eastAsia="PMingLiU" w:cs="Tahoma"/>
          <w:color w:val="000000"/>
        </w:rPr>
        <w:t>。</w:t>
      </w:r>
      <w:r w:rsidRPr="007F456A">
        <w:rPr>
          <w:rFonts w:eastAsia="PMingLiU" w:cs="Tahoma"/>
          <w:color w:val="000000"/>
        </w:rPr>
        <w:t xml:space="preserve">Windows Server 2012 Standard </w:t>
      </w:r>
      <w:r w:rsidRPr="007F456A">
        <w:rPr>
          <w:rFonts w:eastAsia="PMingLiU" w:cs="Tahoma"/>
          <w:color w:val="000000"/>
        </w:rPr>
        <w:t>將依新授權模式進行授權，其每項授權至多可以授權兩個實體處理器。自在</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Windows Server 2008 R2 Standard </w:t>
      </w:r>
      <w:r w:rsidRPr="007F456A">
        <w:rPr>
          <w:rFonts w:eastAsia="PMingLiU" w:cs="Tahoma"/>
          <w:color w:val="000000"/>
        </w:rPr>
        <w:t>使用權之有效軟體保證的大量授權客戶</w:t>
      </w:r>
      <w:r w:rsidRPr="007F456A">
        <w:rPr>
          <w:rFonts w:eastAsia="PMingLiU" w:cs="Tahoma"/>
          <w:szCs w:val="18"/>
        </w:rPr>
        <w:t>升級為</w:t>
      </w:r>
      <w:r w:rsidRPr="007F456A">
        <w:rPr>
          <w:rFonts w:eastAsia="PMingLiU" w:cs="Tahoma"/>
          <w:szCs w:val="18"/>
        </w:rPr>
        <w:t xml:space="preserve"> Windows Server 2012 Standard </w:t>
      </w:r>
      <w:r w:rsidRPr="007F456A">
        <w:rPr>
          <w:rFonts w:eastAsia="PMingLiU" w:cs="Tahoma"/>
          <w:szCs w:val="18"/>
        </w:rPr>
        <w:t>軟體並使用它來替代</w:t>
      </w:r>
      <w:r w:rsidRPr="007F456A">
        <w:rPr>
          <w:rFonts w:eastAsia="PMingLiU" w:cs="Tahoma"/>
          <w:szCs w:val="18"/>
        </w:rPr>
        <w:t xml:space="preserve"> Windows Server 2008 R2 Standard</w:t>
      </w:r>
      <w:r w:rsidRPr="007F456A">
        <w:rPr>
          <w:rFonts w:eastAsia="PMingLiU" w:cs="Tahoma"/>
          <w:szCs w:val="18"/>
        </w:rPr>
        <w:t>。</w:t>
      </w:r>
      <w:r w:rsidRPr="007F456A">
        <w:rPr>
          <w:rFonts w:eastAsia="PMingLiU" w:cs="Tahoma"/>
          <w:szCs w:val="18"/>
          <w:lang w:eastAsia="zh-TW"/>
        </w:rPr>
        <w:t>為了促進此升級，一旦</w:t>
      </w:r>
      <w:r w:rsidRPr="007F456A">
        <w:rPr>
          <w:rFonts w:eastAsia="PMingLiU" w:cs="Tahoma"/>
          <w:szCs w:val="18"/>
          <w:lang w:eastAsia="zh-TW"/>
        </w:rPr>
        <w:t xml:space="preserve"> Windows Server 2012 </w:t>
      </w:r>
      <w:r w:rsidRPr="007F456A">
        <w:rPr>
          <w:rFonts w:eastAsia="PMingLiU" w:cs="Tahoma"/>
          <w:szCs w:val="18"/>
          <w:lang w:eastAsia="zh-TW"/>
        </w:rPr>
        <w:t>可供使用，則針對客戶已擁有之每項合格使用權，客戶至多可以視同已獲授權：</w:t>
      </w:r>
    </w:p>
    <w:p w14:paraId="59DB9E5C" w14:textId="77777777" w:rsidR="00F745E1" w:rsidRPr="007F456A" w:rsidRDefault="00F745E1" w:rsidP="00346F4B">
      <w:pPr>
        <w:numPr>
          <w:ilvl w:val="0"/>
          <w:numId w:val="52"/>
        </w:numPr>
        <w:tabs>
          <w:tab w:val="left" w:pos="1260"/>
          <w:tab w:val="left" w:pos="1440"/>
        </w:tabs>
        <w:ind w:left="1440"/>
        <w:rPr>
          <w:rFonts w:eastAsia="PMingLiU" w:cs="Tahoma"/>
        </w:rPr>
      </w:pPr>
      <w:r w:rsidRPr="007F456A">
        <w:rPr>
          <w:rFonts w:eastAsia="PMingLiU" w:cs="Tahoma"/>
          <w:szCs w:val="18"/>
        </w:rPr>
        <w:t>一份</w:t>
      </w:r>
      <w:r w:rsidRPr="007F456A">
        <w:rPr>
          <w:rFonts w:eastAsia="PMingLiU" w:cs="Tahoma"/>
          <w:szCs w:val="18"/>
        </w:rPr>
        <w:t xml:space="preserve"> Windows Server 2012 Standard </w:t>
      </w:r>
      <w:r w:rsidRPr="007F456A">
        <w:rPr>
          <w:rFonts w:eastAsia="PMingLiU" w:cs="Tahoma"/>
          <w:szCs w:val="18"/>
        </w:rPr>
        <w:t>使用權，或</w:t>
      </w:r>
    </w:p>
    <w:p w14:paraId="59DB9E5D" w14:textId="77777777" w:rsidR="00F745E1" w:rsidRPr="007F456A" w:rsidRDefault="00F745E1" w:rsidP="00346F4B">
      <w:pPr>
        <w:numPr>
          <w:ilvl w:val="0"/>
          <w:numId w:val="52"/>
        </w:numPr>
        <w:tabs>
          <w:tab w:val="left" w:pos="1260"/>
          <w:tab w:val="left" w:pos="1440"/>
        </w:tabs>
        <w:ind w:left="1440"/>
        <w:rPr>
          <w:rFonts w:eastAsia="PMingLiU" w:cs="Tahoma"/>
        </w:rPr>
      </w:pPr>
      <w:r w:rsidRPr="007F456A">
        <w:rPr>
          <w:rFonts w:eastAsia="PMingLiU" w:cs="Tahoma"/>
          <w:szCs w:val="18"/>
          <w:lang w:eastAsia="zh-TW"/>
        </w:rPr>
        <w:t>若已指派合格使用權之伺服器上的實體處理器的實際數目超過兩份，則為兩份</w:t>
      </w:r>
      <w:r w:rsidRPr="007F456A">
        <w:rPr>
          <w:rFonts w:eastAsia="PMingLiU" w:cs="Tahoma"/>
          <w:szCs w:val="18"/>
          <w:lang w:eastAsia="zh-TW"/>
        </w:rPr>
        <w:t xml:space="preserve"> Windows Server 2012 Standard </w:t>
      </w:r>
      <w:r w:rsidRPr="007F456A">
        <w:rPr>
          <w:rFonts w:eastAsia="PMingLiU" w:cs="Tahoma"/>
          <w:szCs w:val="18"/>
          <w:lang w:eastAsia="zh-TW"/>
        </w:rPr>
        <w:t>使用權。</w:t>
      </w:r>
      <w:r w:rsidRPr="007F456A">
        <w:rPr>
          <w:rFonts w:eastAsia="PMingLiU" w:cs="Tahoma"/>
          <w:szCs w:val="18"/>
          <w:lang w:eastAsia="zh-TW"/>
        </w:rPr>
        <w:t>(</w:t>
      </w:r>
      <w:r w:rsidRPr="007F456A">
        <w:rPr>
          <w:rFonts w:eastAsia="PMingLiU" w:cs="Tahoma"/>
          <w:szCs w:val="18"/>
          <w:lang w:eastAsia="zh-TW"/>
        </w:rPr>
        <w:t>在這種情況下，客戶必須在依目前合約取得的軟體保證範圍屆滿之前，使用</w:t>
      </w:r>
      <w:r w:rsidRPr="007F456A">
        <w:rPr>
          <w:rFonts w:eastAsia="PMingLiU" w:cs="Tahoma"/>
          <w:szCs w:val="18"/>
          <w:lang w:eastAsia="zh-TW"/>
        </w:rPr>
        <w:t xml:space="preserve"> Microsoft MAP </w:t>
      </w:r>
      <w:r w:rsidRPr="007F456A">
        <w:rPr>
          <w:rFonts w:eastAsia="PMingLiU" w:cs="Tahoma"/>
          <w:szCs w:val="18"/>
          <w:lang w:eastAsia="zh-TW"/>
        </w:rPr>
        <w:t>工具或任何相等的軟體，建立支援該軟體的實體硬體之組態記錄。此項授與每部伺服器只能使用一份合格使用權。</w:t>
      </w:r>
      <w:r w:rsidRPr="007F456A">
        <w:rPr>
          <w:rFonts w:eastAsia="PMingLiU" w:cs="Tahoma"/>
          <w:szCs w:val="18"/>
        </w:rPr>
        <w:t>)</w:t>
      </w:r>
    </w:p>
    <w:p w14:paraId="59DB9E5E" w14:textId="77777777" w:rsidR="00F745E1" w:rsidRPr="007F456A" w:rsidRDefault="00F745E1" w:rsidP="00346F4B">
      <w:pPr>
        <w:numPr>
          <w:ilvl w:val="0"/>
          <w:numId w:val="52"/>
        </w:numPr>
        <w:tabs>
          <w:tab w:val="left" w:pos="1260"/>
          <w:tab w:val="left" w:pos="1440"/>
        </w:tabs>
        <w:ind w:left="1440"/>
        <w:rPr>
          <w:rFonts w:eastAsia="PMingLiU" w:cs="Tahoma"/>
          <w:lang w:eastAsia="zh-TW"/>
        </w:rPr>
      </w:pPr>
      <w:r w:rsidRPr="007F456A">
        <w:rPr>
          <w:rFonts w:eastAsia="PMingLiU" w:cs="Tahoma"/>
          <w:szCs w:val="18"/>
          <w:lang w:eastAsia="zh-TW"/>
        </w:rPr>
        <w:t>依本項授權取得之使用權包括軟體保證範圍。合格使用權之對應範圍屆滿時，此等範圍將隨之屆滿。</w:t>
      </w:r>
    </w:p>
    <w:p w14:paraId="59DB9E5F" w14:textId="77777777" w:rsidR="00F745E1" w:rsidRPr="007F456A" w:rsidRDefault="00F745E1" w:rsidP="00346F4B">
      <w:pPr>
        <w:numPr>
          <w:ilvl w:val="0"/>
          <w:numId w:val="52"/>
        </w:numPr>
        <w:tabs>
          <w:tab w:val="left" w:pos="1260"/>
          <w:tab w:val="left" w:pos="1440"/>
        </w:tabs>
        <w:ind w:left="1440"/>
        <w:rPr>
          <w:rFonts w:eastAsia="PMingLiU" w:cs="Tahoma"/>
          <w:lang w:eastAsia="zh-TW"/>
        </w:rPr>
      </w:pPr>
      <w:r w:rsidRPr="007F456A">
        <w:rPr>
          <w:rFonts w:eastAsia="PMingLiU" w:cs="Tahoma"/>
          <w:szCs w:val="18"/>
          <w:lang w:eastAsia="zh-TW"/>
        </w:rPr>
        <w:t>如果客戶已取得依合格使用權使用軟體之永久權利，則依本項授權取得之使用權會隨著成為永久使用權；否則，依本項授權取得之使用權會在基本的合格使用權已屆滿時隨之屆滿。</w:t>
      </w:r>
    </w:p>
    <w:p w14:paraId="59DB9E60" w14:textId="77777777" w:rsidR="00F745E1" w:rsidRPr="007F456A" w:rsidRDefault="00F745E1" w:rsidP="00346F4B">
      <w:pPr>
        <w:numPr>
          <w:ilvl w:val="0"/>
          <w:numId w:val="52"/>
        </w:numPr>
        <w:tabs>
          <w:tab w:val="left" w:pos="1260"/>
          <w:tab w:val="left" w:pos="1440"/>
        </w:tabs>
        <w:ind w:left="1440"/>
        <w:rPr>
          <w:rFonts w:eastAsia="PMingLiU" w:cs="Tahoma"/>
        </w:rPr>
      </w:pPr>
      <w:r w:rsidRPr="007F456A">
        <w:rPr>
          <w:rFonts w:eastAsia="PMingLiU" w:cs="Tahoma"/>
          <w:szCs w:val="18"/>
        </w:rPr>
        <w:t>一旦依本項授權升級為</w:t>
      </w:r>
      <w:r w:rsidRPr="007F456A">
        <w:rPr>
          <w:rFonts w:eastAsia="PMingLiU" w:cs="Tahoma"/>
          <w:szCs w:val="18"/>
        </w:rPr>
        <w:t xml:space="preserve"> Windows Server 2012 Standard</w:t>
      </w:r>
      <w:r w:rsidRPr="007F456A">
        <w:rPr>
          <w:rFonts w:eastAsia="PMingLiU" w:cs="Tahoma"/>
          <w:szCs w:val="18"/>
        </w:rPr>
        <w:t>，客戶的現有</w:t>
      </w:r>
      <w:r w:rsidRPr="007F456A">
        <w:rPr>
          <w:rFonts w:eastAsia="PMingLiU" w:cs="Tahoma"/>
          <w:szCs w:val="18"/>
        </w:rPr>
        <w:t xml:space="preserve"> Windows Server 2008 R2 Standard </w:t>
      </w:r>
      <w:r w:rsidRPr="007F456A">
        <w:rPr>
          <w:rFonts w:eastAsia="PMingLiU" w:cs="Tahoma"/>
          <w:szCs w:val="18"/>
        </w:rPr>
        <w:t>使用權將不再有效。</w:t>
      </w:r>
    </w:p>
    <w:p w14:paraId="59DB9E61" w14:textId="77777777" w:rsidR="00F745E1" w:rsidRPr="007F456A" w:rsidRDefault="00F745E1" w:rsidP="00346F4B">
      <w:pPr>
        <w:numPr>
          <w:ilvl w:val="0"/>
          <w:numId w:val="56"/>
        </w:numPr>
        <w:tabs>
          <w:tab w:val="left" w:pos="1440"/>
        </w:tabs>
        <w:ind w:left="1440"/>
        <w:rPr>
          <w:rFonts w:eastAsia="PMingLiU" w:cs="Tahoma"/>
        </w:rPr>
      </w:pPr>
      <w:r w:rsidRPr="007F456A">
        <w:rPr>
          <w:rFonts w:eastAsia="PMingLiU" w:cs="Tahoma"/>
        </w:rPr>
        <w:t>於相同</w:t>
      </w:r>
      <w:r w:rsidRPr="007F456A">
        <w:rPr>
          <w:rFonts w:eastAsia="PMingLiU" w:cs="Tahoma"/>
        </w:rPr>
        <w:t xml:space="preserve"> Enrollment </w:t>
      </w:r>
      <w:r w:rsidRPr="007F456A">
        <w:rPr>
          <w:rFonts w:eastAsia="PMingLiU" w:cs="Tahoma"/>
        </w:rPr>
        <w:t>有效期限，配合</w:t>
      </w:r>
      <w:r w:rsidRPr="007F456A">
        <w:rPr>
          <w:rFonts w:eastAsia="PMingLiU" w:cs="Tahoma"/>
        </w:rPr>
        <w:t xml:space="preserve"> Enterprise</w:t>
      </w:r>
      <w:r w:rsidRPr="007F456A">
        <w:rPr>
          <w:rFonts w:eastAsia="PMingLiU" w:cs="Tahoma"/>
        </w:rPr>
        <w:t>、</w:t>
      </w:r>
      <w:r w:rsidRPr="007F456A">
        <w:rPr>
          <w:rFonts w:eastAsia="PMingLiU" w:cs="Tahoma"/>
        </w:rPr>
        <w:t>Enterprise Subscription</w:t>
      </w:r>
      <w:r w:rsidRPr="007F456A">
        <w:rPr>
          <w:rFonts w:eastAsia="PMingLiU" w:cs="Tahoma"/>
        </w:rPr>
        <w:t>、</w:t>
      </w:r>
      <w:r w:rsidRPr="007F456A">
        <w:rPr>
          <w:rFonts w:eastAsia="PMingLiU" w:cs="Tahoma"/>
        </w:rPr>
        <w:t xml:space="preserve">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rPr>
        <w:t xml:space="preserve"> </w:t>
      </w:r>
      <w:r w:rsidRPr="007F456A">
        <w:rPr>
          <w:rFonts w:eastAsia="PMingLiU" w:cs="Tahoma"/>
          <w:color w:val="000000"/>
        </w:rPr>
        <w:t xml:space="preserve">Windows Server 2008 R2 Standard </w:t>
      </w:r>
      <w:r w:rsidRPr="007F456A">
        <w:rPr>
          <w:rFonts w:eastAsia="PMingLiU" w:cs="Tahoma"/>
          <w:bCs/>
          <w:color w:val="000000"/>
          <w:szCs w:val="18"/>
        </w:rPr>
        <w:t>使用權，也是基於前述使用權之授與目的之合格使用權。</w:t>
      </w:r>
    </w:p>
    <w:p w14:paraId="59DB9E62" w14:textId="77777777" w:rsidR="00F745E1" w:rsidRPr="007F456A" w:rsidRDefault="00F745E1" w:rsidP="00346F4B">
      <w:pPr>
        <w:numPr>
          <w:ilvl w:val="0"/>
          <w:numId w:val="56"/>
        </w:numPr>
        <w:tabs>
          <w:tab w:val="left" w:pos="1440"/>
        </w:tabs>
        <w:ind w:left="1440"/>
        <w:rPr>
          <w:rFonts w:eastAsia="PMingLiU" w:cs="Tahoma"/>
          <w:lang w:eastAsia="zh-TW"/>
        </w:rPr>
      </w:pPr>
      <w:r w:rsidRPr="007F456A">
        <w:rPr>
          <w:rFonts w:eastAsia="PMingLiU" w:cs="Tahoma"/>
          <w:bCs/>
          <w:color w:val="000000"/>
          <w:szCs w:val="18"/>
          <w:lang w:eastAsia="zh-TW"/>
        </w:rPr>
        <w:t>無論</w:t>
      </w:r>
      <w:r w:rsidRPr="007F456A">
        <w:rPr>
          <w:rFonts w:eastAsia="PMingLiU" w:cs="Tahoma"/>
          <w:bCs/>
          <w:color w:val="000000"/>
          <w:szCs w:val="18"/>
          <w:lang w:eastAsia="zh-TW"/>
        </w:rPr>
        <w:t xml:space="preserve"> Windows Server 2012 Standard </w:t>
      </w:r>
      <w:r w:rsidRPr="007F456A">
        <w:rPr>
          <w:rFonts w:eastAsia="PMingLiU" w:cs="Tahoma"/>
          <w:bCs/>
          <w:color w:val="000000"/>
          <w:szCs w:val="18"/>
          <w:lang w:eastAsia="zh-TW"/>
        </w:rPr>
        <w:t>使用權及該版本的任何升級的授權如何，對合格使用權和範圍之應付款項的義務仍具完整之效果及效力。</w:t>
      </w:r>
    </w:p>
    <w:p w14:paraId="59DB9E63" w14:textId="77777777" w:rsidR="00F745E1" w:rsidRPr="007F456A" w:rsidRDefault="00F745E1" w:rsidP="002A01C2">
      <w:pPr>
        <w:tabs>
          <w:tab w:val="left" w:pos="1440"/>
        </w:tabs>
        <w:ind w:left="1440"/>
        <w:rPr>
          <w:rFonts w:eastAsia="PMingLiU" w:cs="Tahoma"/>
          <w:lang w:eastAsia="zh-TW"/>
        </w:rPr>
      </w:pPr>
    </w:p>
    <w:bookmarkEnd w:id="1689"/>
    <w:bookmarkEnd w:id="1690"/>
    <w:p w14:paraId="59DB9E64" w14:textId="77777777" w:rsidR="002A01C2" w:rsidRPr="007F456A" w:rsidRDefault="005403C8" w:rsidP="002A01C2">
      <w:pPr>
        <w:pStyle w:val="PURBody-Indented"/>
        <w:spacing w:after="60"/>
        <w:ind w:left="720"/>
        <w:rPr>
          <w:rFonts w:ascii="Tahoma" w:eastAsia="PMingLiU" w:hAnsi="Tahoma" w:cs="Tahoma"/>
        </w:rPr>
      </w:pPr>
      <w:r w:rsidRPr="007F456A">
        <w:rPr>
          <w:rFonts w:ascii="Tahoma" w:eastAsia="PMingLiU" w:hAnsi="Tahoma" w:cs="Tahoma"/>
          <w:b/>
          <w:color w:val="000000"/>
          <w:sz w:val="18"/>
          <w:szCs w:val="18"/>
        </w:rPr>
        <w:t>Windows Server 2012 Standard</w:t>
      </w:r>
    </w:p>
    <w:p w14:paraId="59DB9E65" w14:textId="77777777" w:rsidR="005403C8" w:rsidRPr="00CB551B" w:rsidRDefault="005403C8" w:rsidP="002A01C2">
      <w:pPr>
        <w:pStyle w:val="PURBody-Indented"/>
        <w:spacing w:after="0"/>
        <w:ind w:left="720"/>
        <w:rPr>
          <w:rFonts w:ascii="Tahoma" w:eastAsia="PMingLiU" w:hAnsi="Tahoma" w:cs="Tahoma"/>
          <w:sz w:val="18"/>
          <w:szCs w:val="18"/>
        </w:rPr>
      </w:pPr>
      <w:r w:rsidRPr="00CB551B">
        <w:rPr>
          <w:rFonts w:ascii="Tahoma" w:eastAsia="PMingLiU" w:hAnsi="Tahoma" w:cs="Tahoma"/>
          <w:sz w:val="18"/>
          <w:szCs w:val="18"/>
        </w:rPr>
        <w:t xml:space="preserve">　貴用戶得執行</w:t>
      </w:r>
      <w:r w:rsidRPr="00CB551B">
        <w:rPr>
          <w:rFonts w:ascii="Tahoma" w:eastAsia="PMingLiU" w:hAnsi="Tahoma" w:cs="Tahoma"/>
          <w:sz w:val="18"/>
          <w:szCs w:val="18"/>
        </w:rPr>
        <w:t xml:space="preserve"> Windows Server Enterprise</w:t>
      </w:r>
      <w:r w:rsidRPr="00CB551B">
        <w:rPr>
          <w:rFonts w:ascii="Tahoma" w:eastAsia="PMingLiU" w:hAnsi="Tahoma" w:cs="Tahoma"/>
          <w:sz w:val="18"/>
          <w:szCs w:val="18"/>
        </w:rPr>
        <w:t>、</w:t>
      </w:r>
      <w:r w:rsidRPr="00CB551B">
        <w:rPr>
          <w:rFonts w:ascii="Tahoma" w:eastAsia="PMingLiU" w:hAnsi="Tahoma" w:cs="Tahoma"/>
          <w:sz w:val="18"/>
          <w:szCs w:val="18"/>
        </w:rPr>
        <w:t xml:space="preserve">Standard </w:t>
      </w:r>
      <w:r w:rsidRPr="00CB551B">
        <w:rPr>
          <w:rFonts w:ascii="Tahoma" w:eastAsia="PMingLiU" w:hAnsi="Tahoma" w:cs="Tahoma"/>
          <w:sz w:val="18"/>
          <w:szCs w:val="18"/>
        </w:rPr>
        <w:t>或</w:t>
      </w:r>
      <w:r w:rsidRPr="00CB551B">
        <w:rPr>
          <w:rFonts w:ascii="Tahoma" w:eastAsia="PMingLiU" w:hAnsi="Tahoma" w:cs="Tahoma"/>
          <w:sz w:val="18"/>
          <w:szCs w:val="18"/>
        </w:rPr>
        <w:t xml:space="preserve"> Essentials (</w:t>
      </w:r>
      <w:r w:rsidRPr="00CB551B">
        <w:rPr>
          <w:rFonts w:ascii="Tahoma" w:eastAsia="PMingLiU" w:hAnsi="Tahoma" w:cs="Tahoma"/>
          <w:sz w:val="18"/>
          <w:szCs w:val="18"/>
        </w:rPr>
        <w:t>相同版本或任何較早版本</w:t>
      </w:r>
      <w:r w:rsidRPr="00CB551B">
        <w:rPr>
          <w:rFonts w:ascii="Tahoma" w:eastAsia="PMingLiU" w:hAnsi="Tahoma" w:cs="Tahoma"/>
          <w:sz w:val="18"/>
          <w:szCs w:val="18"/>
        </w:rPr>
        <w:t xml:space="preserve">) </w:t>
      </w:r>
      <w:r w:rsidRPr="00CB551B">
        <w:rPr>
          <w:rFonts w:ascii="Tahoma" w:eastAsia="PMingLiU" w:hAnsi="Tahoma" w:cs="Tahoma"/>
          <w:sz w:val="18"/>
          <w:szCs w:val="18"/>
        </w:rPr>
        <w:t>的執行</w:t>
      </w:r>
      <w:r w:rsidR="001E528F" w:rsidRPr="00CB551B">
        <w:rPr>
          <w:rFonts w:ascii="Tahoma" w:eastAsia="PMingLiU" w:hAnsi="Tahoma" w:cs="Tahoma"/>
          <w:sz w:val="18"/>
          <w:szCs w:val="18"/>
        </w:rPr>
        <w:br/>
      </w:r>
      <w:r w:rsidRPr="00CB551B">
        <w:rPr>
          <w:rFonts w:ascii="Tahoma" w:eastAsia="PMingLiU" w:hAnsi="Tahoma" w:cs="Tahoma"/>
          <w:sz w:val="18"/>
          <w:szCs w:val="18"/>
        </w:rPr>
        <w:t>個體，以取代　貴用戶之授權伺服器上任何該些</w:t>
      </w:r>
      <w:r w:rsidRPr="00CB551B">
        <w:rPr>
          <w:rFonts w:ascii="Tahoma" w:eastAsia="PMingLiU" w:hAnsi="Tahoma" w:cs="Tahoma"/>
          <w:sz w:val="18"/>
          <w:szCs w:val="18"/>
        </w:rPr>
        <w:t xml:space="preserve"> OSE </w:t>
      </w:r>
      <w:r w:rsidRPr="00CB551B">
        <w:rPr>
          <w:rFonts w:ascii="Tahoma" w:eastAsia="PMingLiU" w:hAnsi="Tahoma" w:cs="Tahoma"/>
          <w:sz w:val="18"/>
          <w:szCs w:val="18"/>
        </w:rPr>
        <w:t>中的</w:t>
      </w:r>
      <w:r w:rsidRPr="00CB551B">
        <w:rPr>
          <w:rFonts w:ascii="Tahoma" w:eastAsia="PMingLiU" w:hAnsi="Tahoma" w:cs="Tahoma"/>
          <w:sz w:val="18"/>
          <w:szCs w:val="18"/>
        </w:rPr>
        <w:t xml:space="preserve"> Windows Server 2012 Standard</w:t>
      </w:r>
      <w:r w:rsidRPr="00CB551B">
        <w:rPr>
          <w:rFonts w:ascii="Tahoma" w:eastAsia="PMingLiU" w:hAnsi="Tahoma" w:cs="Tahoma"/>
          <w:sz w:val="18"/>
          <w:szCs w:val="18"/>
        </w:rPr>
        <w:t>。</w:t>
      </w:r>
    </w:p>
    <w:p w14:paraId="59DB9E66" w14:textId="77777777" w:rsidR="00F745E1" w:rsidRPr="007F456A" w:rsidRDefault="00F745E1" w:rsidP="002A01C2">
      <w:pPr>
        <w:pStyle w:val="ListParagraph"/>
        <w:ind w:left="0"/>
        <w:contextualSpacing w:val="0"/>
        <w:rPr>
          <w:rFonts w:ascii="Tahoma" w:eastAsia="PMingLiU" w:hAnsi="Tahoma" w:cs="Tahoma"/>
        </w:rPr>
      </w:pPr>
    </w:p>
    <w:p w14:paraId="59DB9E67" w14:textId="77777777" w:rsidR="00103AD5" w:rsidRDefault="00103AD5" w:rsidP="002A01C2">
      <w:pPr>
        <w:pStyle w:val="ListParagraph"/>
        <w:ind w:left="0"/>
        <w:contextualSpacing w:val="0"/>
        <w:rPr>
          <w:rFonts w:ascii="Tahoma" w:eastAsia="PMingLiU" w:hAnsi="Tahoma" w:cs="Tahoma"/>
        </w:rPr>
      </w:pPr>
    </w:p>
    <w:p w14:paraId="59DB9E68" w14:textId="77777777" w:rsidR="00897001" w:rsidRDefault="00897001" w:rsidP="002A01C2">
      <w:pPr>
        <w:pStyle w:val="ListParagraph"/>
        <w:ind w:left="0"/>
        <w:contextualSpacing w:val="0"/>
        <w:rPr>
          <w:rFonts w:ascii="Tahoma" w:eastAsia="PMingLiU" w:hAnsi="Tahoma" w:cs="Tahoma"/>
        </w:rPr>
      </w:pPr>
    </w:p>
    <w:p w14:paraId="59DB9E69" w14:textId="77777777" w:rsidR="00897001" w:rsidRDefault="00897001" w:rsidP="002A01C2">
      <w:pPr>
        <w:pStyle w:val="ListParagraph"/>
        <w:ind w:left="0"/>
        <w:contextualSpacing w:val="0"/>
        <w:rPr>
          <w:rFonts w:ascii="Tahoma" w:eastAsia="PMingLiU" w:hAnsi="Tahoma" w:cs="Tahoma"/>
        </w:rPr>
      </w:pPr>
    </w:p>
    <w:p w14:paraId="59DB9E6A" w14:textId="77777777" w:rsidR="00897001" w:rsidRPr="007F456A" w:rsidRDefault="00897001" w:rsidP="002A01C2">
      <w:pPr>
        <w:pStyle w:val="ListParagraph"/>
        <w:ind w:left="0"/>
        <w:contextualSpacing w:val="0"/>
        <w:rPr>
          <w:rFonts w:ascii="Tahoma" w:eastAsia="PMingLiU" w:hAnsi="Tahoma" w:cs="Tahoma"/>
        </w:rPr>
      </w:pPr>
    </w:p>
    <w:p w14:paraId="59DB9E6B" w14:textId="77777777" w:rsidR="00816F76" w:rsidRPr="007F456A" w:rsidRDefault="00A560B6" w:rsidP="00EF2279">
      <w:pPr>
        <w:pStyle w:val="Heading3"/>
        <w:rPr>
          <w:rFonts w:ascii="Tahoma" w:eastAsia="PMingLiU" w:hAnsi="Tahoma" w:cs="Tahoma"/>
        </w:rPr>
      </w:pPr>
      <w:bookmarkStart w:id="1691" w:name="_119_Windows_Web"/>
      <w:bookmarkStart w:id="1692" w:name="_111_Windows_Web"/>
      <w:bookmarkStart w:id="1693" w:name="_114_Windows_Web"/>
      <w:bookmarkStart w:id="1694" w:name="_115_Windows_Web"/>
      <w:bookmarkStart w:id="1695" w:name="_Toc336338375"/>
      <w:bookmarkStart w:id="1696" w:name="_Toc361754631"/>
      <w:bookmarkStart w:id="1697" w:name="Srv_111WinSmallBizSVR2011Addon"/>
      <w:bookmarkStart w:id="1698" w:name="Srv_116WinSmallBizSVR2011Addon"/>
      <w:bookmarkStart w:id="1699" w:name="Srv_120WinSmallBizSVR2011Addon"/>
      <w:bookmarkEnd w:id="1674"/>
      <w:bookmarkEnd w:id="1691"/>
      <w:bookmarkEnd w:id="1692"/>
      <w:bookmarkEnd w:id="1693"/>
      <w:bookmarkEnd w:id="1694"/>
      <w:r w:rsidRPr="007F456A">
        <w:rPr>
          <w:rFonts w:ascii="Tahoma" w:eastAsia="PMingLiU" w:hAnsi="Tahoma" w:cs="Tahoma"/>
          <w:caps/>
          <w:color w:val="EE6000"/>
          <w:sz w:val="22"/>
          <w:szCs w:val="18"/>
          <w:vertAlign w:val="superscript"/>
        </w:rPr>
        <w:lastRenderedPageBreak/>
        <w:t>115</w:t>
      </w:r>
      <w:r w:rsidRPr="007F456A">
        <w:rPr>
          <w:rFonts w:ascii="Tahoma" w:eastAsia="PMingLiU" w:hAnsi="Tahoma" w:cs="Tahoma"/>
          <w:color w:val="EE6000"/>
          <w:sz w:val="22"/>
          <w:szCs w:val="18"/>
        </w:rPr>
        <w:t xml:space="preserve"> </w:t>
      </w:r>
      <w:r w:rsidRPr="007F456A">
        <w:rPr>
          <w:rFonts w:ascii="Tahoma" w:eastAsia="PMingLiU" w:hAnsi="Tahoma" w:cs="Tahoma"/>
          <w:color w:val="F66400"/>
          <w:sz w:val="22"/>
        </w:rPr>
        <w:t>Windows Web Server</w:t>
      </w:r>
      <w:r w:rsidR="002F2EFA" w:rsidRPr="007F456A">
        <w:rPr>
          <w:rFonts w:ascii="Tahoma" w:eastAsia="PMingLiU" w:hAnsi="Tahoma" w:cs="Tahoma"/>
          <w:color w:val="F66400"/>
          <w:sz w:val="22"/>
          <w:vertAlign w:val="superscript"/>
        </w:rPr>
        <w:t>®</w:t>
      </w:r>
      <w:r w:rsidRPr="007F456A">
        <w:rPr>
          <w:rFonts w:ascii="Tahoma" w:eastAsia="PMingLiU" w:hAnsi="Tahoma" w:cs="Tahoma"/>
          <w:color w:val="F66400"/>
          <w:sz w:val="22"/>
        </w:rPr>
        <w:t xml:space="preserve"> 2008 R2</w:t>
      </w:r>
      <w:bookmarkEnd w:id="1695"/>
      <w:bookmarkEnd w:id="1696"/>
    </w:p>
    <w:p w14:paraId="59DB9E6C" w14:textId="77777777" w:rsidR="00816F76" w:rsidRPr="007F456A" w:rsidRDefault="00816F76" w:rsidP="00CE7FAD">
      <w:pPr>
        <w:rPr>
          <w:rFonts w:eastAsia="PMingLiU" w:cs="Tahoma"/>
        </w:rPr>
      </w:pPr>
    </w:p>
    <w:p w14:paraId="59DB9E6D" w14:textId="77777777" w:rsidR="00CE7FAD" w:rsidRPr="007F456A" w:rsidRDefault="00816F76" w:rsidP="00CE7FAD">
      <w:pPr>
        <w:tabs>
          <w:tab w:val="left" w:pos="720"/>
        </w:tabs>
        <w:spacing w:after="60"/>
        <w:ind w:left="720"/>
        <w:rPr>
          <w:rFonts w:eastAsia="PMingLiU" w:cs="Tahoma"/>
        </w:rPr>
      </w:pPr>
      <w:r w:rsidRPr="007F456A">
        <w:rPr>
          <w:rFonts w:eastAsia="PMingLiU" w:cs="Tahoma"/>
          <w:b/>
          <w:color w:val="000000"/>
        </w:rPr>
        <w:t>與</w:t>
      </w:r>
      <w:r w:rsidRPr="007F456A">
        <w:rPr>
          <w:rFonts w:eastAsia="PMingLiU" w:cs="Tahoma"/>
          <w:b/>
          <w:color w:val="000000"/>
        </w:rPr>
        <w:t xml:space="preserve"> Windows Web Server </w:t>
      </w:r>
      <w:r w:rsidRPr="007F456A">
        <w:rPr>
          <w:rFonts w:eastAsia="PMingLiU" w:cs="Tahoma"/>
          <w:b/>
          <w:color w:val="000000"/>
        </w:rPr>
        <w:t>之生命週期終止相關聯的使用權之授與</w:t>
      </w:r>
    </w:p>
    <w:p w14:paraId="59DB9E6E" w14:textId="77777777" w:rsidR="00816F76" w:rsidRPr="007F456A" w:rsidRDefault="00816F76" w:rsidP="00CE7FAD">
      <w:pPr>
        <w:tabs>
          <w:tab w:val="left" w:pos="720"/>
        </w:tabs>
        <w:ind w:left="720"/>
        <w:rPr>
          <w:rFonts w:eastAsia="PMingLiU" w:cs="Tahoma"/>
        </w:rPr>
      </w:pPr>
      <w:r w:rsidRPr="007F456A">
        <w:rPr>
          <w:rFonts w:eastAsia="PMingLiU" w:cs="Tahoma"/>
          <w:color w:val="000000"/>
        </w:rPr>
        <w:t xml:space="preserve">Windows Server 2008 R2 </w:t>
      </w:r>
      <w:r w:rsidRPr="007F456A">
        <w:rPr>
          <w:rFonts w:eastAsia="PMingLiU" w:cs="Tahoma"/>
          <w:color w:val="000000"/>
        </w:rPr>
        <w:t>將是最新版的</w:t>
      </w:r>
      <w:r w:rsidRPr="007F456A">
        <w:rPr>
          <w:rFonts w:eastAsia="PMingLiU" w:cs="Tahoma"/>
          <w:color w:val="000000"/>
        </w:rPr>
        <w:t xml:space="preserve"> Windows Web Server</w:t>
      </w:r>
      <w:r w:rsidRPr="007F456A">
        <w:rPr>
          <w:rFonts w:eastAsia="PMingLiU" w:cs="Tahoma"/>
          <w:color w:val="000000"/>
        </w:rPr>
        <w:t>。自</w:t>
      </w:r>
      <w:r w:rsidRPr="007F456A">
        <w:rPr>
          <w:rFonts w:eastAsia="PMingLiU" w:cs="Tahoma"/>
          <w:color w:val="000000"/>
        </w:rPr>
        <w:t xml:space="preserve"> 2012 </w:t>
      </w:r>
      <w:r w:rsidRPr="007F456A">
        <w:rPr>
          <w:rFonts w:eastAsia="PMingLiU" w:cs="Tahoma"/>
          <w:color w:val="000000"/>
        </w:rPr>
        <w:t>年</w:t>
      </w:r>
      <w:r w:rsidRPr="007F456A">
        <w:rPr>
          <w:rFonts w:eastAsia="PMingLiU" w:cs="Tahoma"/>
          <w:color w:val="000000"/>
        </w:rPr>
        <w:t xml:space="preserve"> 9 </w:t>
      </w:r>
      <w:r w:rsidRPr="007F456A">
        <w:rPr>
          <w:rFonts w:eastAsia="PMingLiU" w:cs="Tahoma"/>
          <w:color w:val="000000"/>
        </w:rPr>
        <w:t>月</w:t>
      </w:r>
      <w:r w:rsidRPr="007F456A">
        <w:rPr>
          <w:rFonts w:eastAsia="PMingLiU" w:cs="Tahoma"/>
          <w:color w:val="000000"/>
        </w:rPr>
        <w:t xml:space="preserve"> 1 </w:t>
      </w:r>
      <w:r w:rsidRPr="007F456A">
        <w:rPr>
          <w:rFonts w:eastAsia="PMingLiU" w:cs="Tahoma"/>
          <w:color w:val="000000"/>
        </w:rPr>
        <w:t>日當日或</w:t>
      </w:r>
      <w:r w:rsidRPr="007F456A">
        <w:rPr>
          <w:rFonts w:eastAsia="PMingLiU" w:cs="Tahoma"/>
          <w:color w:val="000000"/>
        </w:rPr>
        <w:t xml:space="preserve"> Windows Server 2012 </w:t>
      </w:r>
      <w:r w:rsidRPr="007F456A">
        <w:rPr>
          <w:rFonts w:eastAsia="PMingLiU" w:cs="Tahoma"/>
          <w:color w:val="000000"/>
        </w:rPr>
        <w:t>第一次在大量授權服務中心可供下載之曰期起，兩者以較早日期為準</w:t>
      </w:r>
      <w:r w:rsidRPr="007F456A">
        <w:rPr>
          <w:rFonts w:eastAsia="PMingLiU" w:cs="Tahoma"/>
          <w:color w:val="000000"/>
        </w:rPr>
        <w:t xml:space="preserve"> (</w:t>
      </w:r>
      <w:r w:rsidRPr="007F456A">
        <w:rPr>
          <w:rFonts w:eastAsia="PMingLiU" w:cs="Tahoma"/>
          <w:color w:val="000000"/>
        </w:rPr>
        <w:t>以下稱「合格使用權」</w:t>
      </w:r>
      <w:r w:rsidRPr="007F456A">
        <w:rPr>
          <w:rFonts w:eastAsia="PMingLiU" w:cs="Tahoma"/>
          <w:color w:val="000000"/>
        </w:rPr>
        <w:t>)</w:t>
      </w:r>
      <w:r w:rsidRPr="007F456A">
        <w:rPr>
          <w:rFonts w:eastAsia="PMingLiU" w:cs="Tahoma"/>
          <w:color w:val="000000"/>
        </w:rPr>
        <w:t>，將允許具備</w:t>
      </w:r>
      <w:r w:rsidRPr="007F456A">
        <w:rPr>
          <w:rFonts w:eastAsia="PMingLiU" w:cs="Tahoma"/>
          <w:color w:val="000000"/>
        </w:rPr>
        <w:t xml:space="preserve"> Windows Web Server 2008 R2 </w:t>
      </w:r>
      <w:r w:rsidRPr="007F456A">
        <w:rPr>
          <w:rFonts w:eastAsia="PMingLiU" w:cs="Tahoma"/>
          <w:color w:val="000000"/>
        </w:rPr>
        <w:t>使用權之有效軟體保證的大量授權客戶</w:t>
      </w:r>
      <w:r w:rsidRPr="007F456A">
        <w:rPr>
          <w:rFonts w:eastAsia="PMingLiU" w:cs="Tahoma"/>
          <w:szCs w:val="18"/>
        </w:rPr>
        <w:t>使用</w:t>
      </w:r>
      <w:r w:rsidRPr="007F456A">
        <w:rPr>
          <w:rFonts w:eastAsia="PMingLiU" w:cs="Tahoma"/>
          <w:szCs w:val="18"/>
        </w:rPr>
        <w:t xml:space="preserve"> Windows Server 2012 Standard</w:t>
      </w:r>
      <w:r w:rsidRPr="007F456A">
        <w:rPr>
          <w:rFonts w:eastAsia="PMingLiU" w:cs="Tahoma"/>
          <w:szCs w:val="18"/>
        </w:rPr>
        <w:t>。為了促進此等使用，一旦</w:t>
      </w:r>
      <w:r w:rsidRPr="007F456A">
        <w:rPr>
          <w:rFonts w:eastAsia="PMingLiU" w:cs="Tahoma"/>
          <w:szCs w:val="18"/>
        </w:rPr>
        <w:t xml:space="preserve"> Windows Server 2012 </w:t>
      </w:r>
      <w:r w:rsidRPr="007F456A">
        <w:rPr>
          <w:rFonts w:eastAsia="PMingLiU" w:cs="Tahoma"/>
          <w:szCs w:val="18"/>
        </w:rPr>
        <w:t>可供使用，則針對客戶已擁有之每兩項合格</w:t>
      </w:r>
      <w:r w:rsidR="00C73D94">
        <w:rPr>
          <w:rFonts w:eastAsia="PMingLiU" w:cs="Tahoma"/>
          <w:szCs w:val="18"/>
        </w:rPr>
        <w:br/>
      </w:r>
      <w:r w:rsidRPr="007F456A">
        <w:rPr>
          <w:rFonts w:eastAsia="PMingLiU" w:cs="Tahoma"/>
          <w:szCs w:val="18"/>
        </w:rPr>
        <w:t>使用權，客戶至多可以視同已獲授予一項</w:t>
      </w:r>
      <w:r w:rsidRPr="007F456A">
        <w:rPr>
          <w:rFonts w:eastAsia="PMingLiU" w:cs="Tahoma"/>
          <w:szCs w:val="18"/>
        </w:rPr>
        <w:t xml:space="preserve"> Windows Server 2012 Standard </w:t>
      </w:r>
      <w:r w:rsidRPr="007F456A">
        <w:rPr>
          <w:rFonts w:eastAsia="PMingLiU" w:cs="Tahoma"/>
          <w:szCs w:val="18"/>
        </w:rPr>
        <w:t>處理器使用權。</w:t>
      </w:r>
    </w:p>
    <w:p w14:paraId="59DB9E6F" w14:textId="77777777" w:rsidR="00CE7FAD" w:rsidRPr="007F456A" w:rsidRDefault="00CE7FAD" w:rsidP="00CE7FAD">
      <w:pPr>
        <w:tabs>
          <w:tab w:val="left" w:pos="720"/>
        </w:tabs>
        <w:ind w:left="720"/>
        <w:rPr>
          <w:rFonts w:eastAsia="PMingLiU" w:cs="Tahoma"/>
        </w:rPr>
      </w:pPr>
    </w:p>
    <w:p w14:paraId="59DB9E70" w14:textId="77777777" w:rsidR="00816F76" w:rsidRPr="00CB551B" w:rsidRDefault="00816F76" w:rsidP="00346F4B">
      <w:pPr>
        <w:numPr>
          <w:ilvl w:val="0"/>
          <w:numId w:val="56"/>
        </w:numPr>
        <w:tabs>
          <w:tab w:val="clear" w:pos="360"/>
          <w:tab w:val="num" w:pos="1440"/>
        </w:tabs>
        <w:spacing w:after="60"/>
        <w:ind w:left="1440"/>
        <w:rPr>
          <w:rFonts w:eastAsia="PMingLiU" w:cs="Tahoma"/>
          <w:szCs w:val="18"/>
        </w:rPr>
      </w:pPr>
      <w:r w:rsidRPr="00CB551B">
        <w:rPr>
          <w:rFonts w:eastAsia="PMingLiU" w:cs="Tahoma"/>
          <w:color w:val="000000"/>
          <w:szCs w:val="18"/>
          <w:lang w:eastAsia="zh-TW"/>
        </w:rPr>
        <w:t>如果客戶擁有奇數的</w:t>
      </w:r>
      <w:r w:rsidRPr="00CB551B">
        <w:rPr>
          <w:rFonts w:eastAsia="PMingLiU" w:cs="Tahoma"/>
          <w:color w:val="000000"/>
          <w:szCs w:val="18"/>
          <w:lang w:eastAsia="zh-TW"/>
        </w:rPr>
        <w:t xml:space="preserve"> Web Server </w:t>
      </w:r>
      <w:r w:rsidRPr="00CB551B">
        <w:rPr>
          <w:rFonts w:eastAsia="PMingLiU" w:cs="Tahoma"/>
          <w:color w:val="000000"/>
          <w:szCs w:val="18"/>
          <w:lang w:eastAsia="zh-TW"/>
        </w:rPr>
        <w:t>使用權，則客戶將必須向上化整為下一個偶數以決定其授權數目。</w:t>
      </w:r>
      <w:r w:rsidRPr="00CB551B">
        <w:rPr>
          <w:rFonts w:eastAsia="PMingLiU" w:cs="Tahoma"/>
          <w:color w:val="000000"/>
          <w:szCs w:val="18"/>
        </w:rPr>
        <w:t>例如，擁有三個</w:t>
      </w:r>
      <w:r w:rsidRPr="00CB551B">
        <w:rPr>
          <w:rFonts w:eastAsia="PMingLiU" w:cs="Tahoma"/>
          <w:color w:val="000000"/>
          <w:szCs w:val="18"/>
        </w:rPr>
        <w:t xml:space="preserve"> Web Server </w:t>
      </w:r>
      <w:r w:rsidRPr="00CB551B">
        <w:rPr>
          <w:rFonts w:eastAsia="PMingLiU" w:cs="Tahoma"/>
          <w:color w:val="000000"/>
          <w:szCs w:val="18"/>
        </w:rPr>
        <w:t>使用權的客戶將視同已獲授予總數兩個之</w:t>
      </w:r>
      <w:r w:rsidRPr="00CB551B">
        <w:rPr>
          <w:rFonts w:eastAsia="PMingLiU" w:cs="Tahoma"/>
          <w:color w:val="000000"/>
          <w:szCs w:val="18"/>
        </w:rPr>
        <w:t xml:space="preserve"> Windows Server 2012 Standard </w:t>
      </w:r>
      <w:r w:rsidRPr="00CB551B">
        <w:rPr>
          <w:rFonts w:eastAsia="PMingLiU" w:cs="Tahoma"/>
          <w:color w:val="000000"/>
          <w:szCs w:val="18"/>
        </w:rPr>
        <w:t>使用權。</w:t>
      </w:r>
    </w:p>
    <w:p w14:paraId="59DB9E71" w14:textId="77777777" w:rsidR="00816F76" w:rsidRPr="00CB551B" w:rsidRDefault="00816F76" w:rsidP="00346F4B">
      <w:pPr>
        <w:numPr>
          <w:ilvl w:val="0"/>
          <w:numId w:val="56"/>
        </w:numPr>
        <w:tabs>
          <w:tab w:val="clear" w:pos="360"/>
          <w:tab w:val="num" w:pos="1440"/>
        </w:tabs>
        <w:spacing w:after="60"/>
        <w:ind w:left="1440"/>
        <w:rPr>
          <w:rFonts w:eastAsia="PMingLiU" w:cs="Tahoma"/>
          <w:szCs w:val="18"/>
        </w:rPr>
      </w:pPr>
      <w:r w:rsidRPr="00CB551B">
        <w:rPr>
          <w:rFonts w:eastAsia="PMingLiU" w:cs="Tahoma"/>
          <w:szCs w:val="18"/>
        </w:rPr>
        <w:t>一旦依本項授權升級為</w:t>
      </w:r>
      <w:r w:rsidRPr="00CB551B">
        <w:rPr>
          <w:rFonts w:eastAsia="PMingLiU" w:cs="Tahoma"/>
          <w:szCs w:val="18"/>
        </w:rPr>
        <w:t xml:space="preserve"> Windows Server 2012 Standard</w:t>
      </w:r>
      <w:r w:rsidRPr="00CB551B">
        <w:rPr>
          <w:rFonts w:eastAsia="PMingLiU" w:cs="Tahoma"/>
          <w:szCs w:val="18"/>
        </w:rPr>
        <w:t>，客戶的現有</w:t>
      </w:r>
      <w:r w:rsidRPr="00CB551B">
        <w:rPr>
          <w:rFonts w:eastAsia="PMingLiU" w:cs="Tahoma"/>
          <w:szCs w:val="18"/>
        </w:rPr>
        <w:t xml:space="preserve"> Windows Web Server 2008 R2 </w:t>
      </w:r>
      <w:r w:rsidRPr="00CB551B">
        <w:rPr>
          <w:rFonts w:eastAsia="PMingLiU" w:cs="Tahoma"/>
          <w:szCs w:val="18"/>
        </w:rPr>
        <w:t>使用權仍保持有效。</w:t>
      </w:r>
    </w:p>
    <w:p w14:paraId="59DB9E72" w14:textId="77777777" w:rsidR="00816F76" w:rsidRPr="00CB551B" w:rsidRDefault="00816F76"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B551B">
        <w:rPr>
          <w:rFonts w:ascii="Tahoma" w:eastAsia="PMingLiU" w:hAnsi="Tahoma" w:cs="Tahoma"/>
          <w:sz w:val="18"/>
          <w:szCs w:val="18"/>
          <w:lang w:eastAsia="zh-TW"/>
        </w:rPr>
        <w:t>依本項授權取得之使用權包括軟體保證範圍。合格使用權之對應範圍屆滿時，此等範圍將隨之屆滿。</w:t>
      </w:r>
    </w:p>
    <w:p w14:paraId="59DB9E73" w14:textId="77777777" w:rsidR="00816F76" w:rsidRPr="00CB551B" w:rsidRDefault="00816F76" w:rsidP="00346F4B">
      <w:pPr>
        <w:pStyle w:val="ListParagraph"/>
        <w:numPr>
          <w:ilvl w:val="0"/>
          <w:numId w:val="56"/>
        </w:numPr>
        <w:tabs>
          <w:tab w:val="clear" w:pos="360"/>
          <w:tab w:val="num" w:pos="1440"/>
        </w:tabs>
        <w:spacing w:after="60"/>
        <w:ind w:left="1440"/>
        <w:contextualSpacing w:val="0"/>
        <w:rPr>
          <w:rFonts w:ascii="Tahoma" w:eastAsia="PMingLiU" w:hAnsi="Tahoma" w:cs="Tahoma"/>
          <w:sz w:val="18"/>
          <w:szCs w:val="18"/>
          <w:lang w:eastAsia="zh-TW"/>
        </w:rPr>
      </w:pPr>
      <w:r w:rsidRPr="00CB551B">
        <w:rPr>
          <w:rFonts w:ascii="Tahoma" w:eastAsia="PMingLiU" w:hAnsi="Tahoma" w:cs="Tahoma"/>
          <w:sz w:val="18"/>
          <w:szCs w:val="18"/>
          <w:lang w:eastAsia="zh-TW"/>
        </w:rPr>
        <w:t>如果客戶已取得依合格使用權使用軟體之永久權利，則依本項授權取得之使用權會隨著成為永久使用權；否則，依本項授權取得之使用權會在基本的合格使用權屆滿時隨之屆滿。</w:t>
      </w:r>
    </w:p>
    <w:p w14:paraId="59DB9E74" w14:textId="77777777" w:rsidR="00816F76" w:rsidRPr="00CB551B" w:rsidRDefault="00816F76" w:rsidP="00346F4B">
      <w:pPr>
        <w:numPr>
          <w:ilvl w:val="0"/>
          <w:numId w:val="56"/>
        </w:numPr>
        <w:tabs>
          <w:tab w:val="clear" w:pos="360"/>
          <w:tab w:val="num" w:pos="1440"/>
        </w:tabs>
        <w:spacing w:after="60"/>
        <w:ind w:left="1440"/>
        <w:rPr>
          <w:rFonts w:eastAsia="PMingLiU" w:cs="Tahoma"/>
          <w:szCs w:val="18"/>
        </w:rPr>
      </w:pPr>
      <w:r w:rsidRPr="00CB551B">
        <w:rPr>
          <w:rFonts w:eastAsia="PMingLiU" w:cs="Tahoma"/>
          <w:szCs w:val="18"/>
        </w:rPr>
        <w:t>於相同</w:t>
      </w:r>
      <w:r w:rsidRPr="00CB551B">
        <w:rPr>
          <w:rFonts w:eastAsia="PMingLiU" w:cs="Tahoma"/>
          <w:szCs w:val="18"/>
        </w:rPr>
        <w:t xml:space="preserve"> Enrollment </w:t>
      </w:r>
      <w:r w:rsidRPr="00CB551B">
        <w:rPr>
          <w:rFonts w:eastAsia="PMingLiU" w:cs="Tahoma"/>
          <w:szCs w:val="18"/>
        </w:rPr>
        <w:t>有效期限，配合</w:t>
      </w:r>
      <w:r w:rsidRPr="00CB551B">
        <w:rPr>
          <w:rFonts w:eastAsia="PMingLiU" w:cs="Tahoma"/>
          <w:szCs w:val="18"/>
        </w:rPr>
        <w:t xml:space="preserve"> Enterprise</w:t>
      </w:r>
      <w:r w:rsidRPr="00CB551B">
        <w:rPr>
          <w:rFonts w:eastAsia="PMingLiU" w:cs="Tahoma"/>
          <w:szCs w:val="18"/>
        </w:rPr>
        <w:t>、</w:t>
      </w:r>
      <w:r w:rsidRPr="00CB551B">
        <w:rPr>
          <w:rFonts w:eastAsia="PMingLiU" w:cs="Tahoma"/>
          <w:szCs w:val="18"/>
        </w:rPr>
        <w:t>Enterprise Subscription</w:t>
      </w:r>
      <w:r w:rsidRPr="00CB551B">
        <w:rPr>
          <w:rFonts w:eastAsia="PMingLiU" w:cs="Tahoma"/>
          <w:szCs w:val="18"/>
        </w:rPr>
        <w:t>、</w:t>
      </w:r>
      <w:r w:rsidRPr="00CB551B">
        <w:rPr>
          <w:rFonts w:eastAsia="PMingLiU" w:cs="Tahoma"/>
          <w:szCs w:val="18"/>
        </w:rPr>
        <w:t xml:space="preserve">Open Value Subscription </w:t>
      </w:r>
      <w:r w:rsidRPr="00CB551B">
        <w:rPr>
          <w:rFonts w:eastAsia="PMingLiU" w:cs="Tahoma"/>
          <w:szCs w:val="18"/>
        </w:rPr>
        <w:t>或</w:t>
      </w:r>
      <w:r w:rsidRPr="00CB551B">
        <w:rPr>
          <w:rFonts w:eastAsia="PMingLiU" w:cs="Tahoma"/>
          <w:szCs w:val="18"/>
        </w:rPr>
        <w:t xml:space="preserve"> EES </w:t>
      </w:r>
      <w:r w:rsidRPr="00CB551B">
        <w:rPr>
          <w:rFonts w:eastAsia="PMingLiU" w:cs="Tahoma"/>
          <w:szCs w:val="18"/>
        </w:rPr>
        <w:t>客戶之排程校正程序而後續取得之</w:t>
      </w:r>
      <w:r w:rsidRPr="00CB551B">
        <w:rPr>
          <w:rFonts w:eastAsia="PMingLiU" w:cs="Tahoma"/>
          <w:szCs w:val="18"/>
        </w:rPr>
        <w:t xml:space="preserve"> </w:t>
      </w:r>
      <w:r w:rsidRPr="00CB551B">
        <w:rPr>
          <w:rFonts w:eastAsia="PMingLiU" w:cs="Tahoma"/>
          <w:color w:val="000000"/>
          <w:szCs w:val="18"/>
        </w:rPr>
        <w:t xml:space="preserve">Windows Web Server 2008 R2 </w:t>
      </w:r>
      <w:r w:rsidRPr="00CB551B">
        <w:rPr>
          <w:rFonts w:eastAsia="PMingLiU" w:cs="Tahoma"/>
          <w:bCs/>
          <w:color w:val="000000"/>
          <w:szCs w:val="18"/>
        </w:rPr>
        <w:t>使用權，也是基於前述授權目的之合格使用權。</w:t>
      </w:r>
    </w:p>
    <w:p w14:paraId="59DB9E75" w14:textId="77777777" w:rsidR="00816F76" w:rsidRPr="00CB551B" w:rsidRDefault="00816F76" w:rsidP="00346F4B">
      <w:pPr>
        <w:numPr>
          <w:ilvl w:val="0"/>
          <w:numId w:val="56"/>
        </w:numPr>
        <w:tabs>
          <w:tab w:val="clear" w:pos="360"/>
          <w:tab w:val="num" w:pos="1440"/>
        </w:tabs>
        <w:spacing w:after="60"/>
        <w:ind w:left="1440"/>
        <w:rPr>
          <w:rFonts w:eastAsia="PMingLiU" w:cs="Tahoma"/>
          <w:szCs w:val="18"/>
          <w:lang w:eastAsia="zh-TW"/>
        </w:rPr>
      </w:pPr>
      <w:r w:rsidRPr="00CB551B">
        <w:rPr>
          <w:rFonts w:eastAsia="PMingLiU" w:cs="Tahoma"/>
          <w:bCs/>
          <w:color w:val="000000"/>
          <w:szCs w:val="18"/>
          <w:lang w:eastAsia="zh-TW"/>
        </w:rPr>
        <w:t>無論</w:t>
      </w:r>
      <w:r w:rsidRPr="00CB551B">
        <w:rPr>
          <w:rFonts w:eastAsia="PMingLiU" w:cs="Tahoma"/>
          <w:bCs/>
          <w:color w:val="000000"/>
          <w:szCs w:val="18"/>
          <w:lang w:eastAsia="zh-TW"/>
        </w:rPr>
        <w:t xml:space="preserve"> Windows Server 2012 Standard </w:t>
      </w:r>
      <w:r w:rsidRPr="00CB551B">
        <w:rPr>
          <w:rFonts w:eastAsia="PMingLiU" w:cs="Tahoma"/>
          <w:bCs/>
          <w:color w:val="000000"/>
          <w:szCs w:val="18"/>
          <w:lang w:eastAsia="zh-TW"/>
        </w:rPr>
        <w:t>使用權及該版本的任何升級的授權如何，對合格使用權和範圍之應付款項的義務仍具完整之效果及效力。</w:t>
      </w:r>
    </w:p>
    <w:p w14:paraId="59DB9E76" w14:textId="77777777" w:rsidR="00CE7FAD" w:rsidRPr="007F456A" w:rsidRDefault="00CE7FAD" w:rsidP="00CE7FAD">
      <w:pPr>
        <w:ind w:left="1440"/>
        <w:rPr>
          <w:rFonts w:eastAsia="PMingLiU" w:cs="Tahoma"/>
          <w:lang w:eastAsia="zh-TW"/>
        </w:rPr>
      </w:pPr>
    </w:p>
    <w:p w14:paraId="59DB9E77" w14:textId="77777777" w:rsidR="00CE7FAD" w:rsidRPr="007F456A" w:rsidRDefault="00816F76" w:rsidP="00CE7FAD">
      <w:pPr>
        <w:spacing w:after="60"/>
        <w:ind w:left="720"/>
        <w:rPr>
          <w:rFonts w:eastAsia="PMingLiU" w:cs="Tahoma"/>
        </w:rPr>
      </w:pPr>
      <w:r w:rsidRPr="007F456A">
        <w:rPr>
          <w:rFonts w:eastAsia="PMingLiU" w:cs="Tahoma"/>
          <w:b/>
          <w:szCs w:val="18"/>
        </w:rPr>
        <w:t>將</w:t>
      </w:r>
      <w:r w:rsidRPr="007F456A">
        <w:rPr>
          <w:rFonts w:eastAsia="PMingLiU" w:cs="Tahoma"/>
          <w:b/>
          <w:szCs w:val="18"/>
        </w:rPr>
        <w:t xml:space="preserve"> Windows Server 2012 </w:t>
      </w:r>
      <w:r w:rsidRPr="007F456A">
        <w:rPr>
          <w:rFonts w:eastAsia="PMingLiU" w:cs="Tahoma"/>
          <w:b/>
          <w:szCs w:val="18"/>
        </w:rPr>
        <w:t>用於</w:t>
      </w:r>
      <w:r w:rsidRPr="007F456A">
        <w:rPr>
          <w:rFonts w:eastAsia="PMingLiU" w:cs="Tahoma"/>
          <w:b/>
          <w:szCs w:val="18"/>
        </w:rPr>
        <w:t xml:space="preserve"> Web Server </w:t>
      </w:r>
      <w:r w:rsidRPr="007F456A">
        <w:rPr>
          <w:rFonts w:eastAsia="PMingLiU" w:cs="Tahoma"/>
          <w:b/>
          <w:szCs w:val="18"/>
        </w:rPr>
        <w:t>之額外資訊</w:t>
      </w:r>
    </w:p>
    <w:p w14:paraId="59DB9E78" w14:textId="77777777" w:rsidR="00816F76" w:rsidRPr="007F456A" w:rsidRDefault="00816F76" w:rsidP="00CE7FAD">
      <w:pPr>
        <w:ind w:left="720"/>
        <w:rPr>
          <w:rFonts w:eastAsia="PMingLiU" w:cs="Tahoma"/>
          <w:lang w:eastAsia="zh-TW"/>
        </w:rPr>
      </w:pPr>
      <w:r w:rsidRPr="007F456A">
        <w:rPr>
          <w:rFonts w:eastAsia="PMingLiU" w:cs="Tahoma"/>
          <w:szCs w:val="18"/>
        </w:rPr>
        <w:t>當</w:t>
      </w:r>
      <w:r w:rsidRPr="007F456A">
        <w:rPr>
          <w:rFonts w:eastAsia="PMingLiU" w:cs="Tahoma"/>
          <w:szCs w:val="18"/>
        </w:rPr>
        <w:t xml:space="preserve"> Windows Server 2012 Standard </w:t>
      </w:r>
      <w:r w:rsidRPr="007F456A">
        <w:rPr>
          <w:rFonts w:eastAsia="PMingLiU" w:cs="Tahoma"/>
          <w:szCs w:val="18"/>
        </w:rPr>
        <w:t>或</w:t>
      </w:r>
      <w:r w:rsidRPr="007F456A">
        <w:rPr>
          <w:rFonts w:eastAsia="PMingLiU" w:cs="Tahoma"/>
          <w:szCs w:val="18"/>
        </w:rPr>
        <w:t xml:space="preserve"> Datacenter </w:t>
      </w:r>
      <w:r w:rsidRPr="007F456A">
        <w:rPr>
          <w:rFonts w:eastAsia="PMingLiU" w:cs="Tahoma"/>
          <w:szCs w:val="18"/>
        </w:rPr>
        <w:t>做為</w:t>
      </w:r>
      <w:r w:rsidRPr="007F456A">
        <w:rPr>
          <w:rFonts w:eastAsia="PMingLiU" w:cs="Tahoma"/>
          <w:szCs w:val="18"/>
        </w:rPr>
        <w:t xml:space="preserve"> Web Server </w:t>
      </w:r>
      <w:r w:rsidRPr="007F456A">
        <w:rPr>
          <w:rFonts w:eastAsia="PMingLiU" w:cs="Tahoma"/>
          <w:szCs w:val="18"/>
        </w:rPr>
        <w:t>使用時，　貴用戶不需要</w:t>
      </w:r>
      <w:r w:rsidRPr="007F456A">
        <w:rPr>
          <w:rFonts w:eastAsia="PMingLiU" w:cs="Tahoma"/>
          <w:szCs w:val="18"/>
        </w:rPr>
        <w:t xml:space="preserve"> CAL </w:t>
      </w:r>
      <w:r w:rsidRPr="007F456A">
        <w:rPr>
          <w:rFonts w:eastAsia="PMingLiU" w:cs="Tahoma"/>
          <w:szCs w:val="18"/>
        </w:rPr>
        <w:t>便能存取軟體。</w:t>
      </w:r>
      <w:r w:rsidRPr="007F456A">
        <w:rPr>
          <w:rFonts w:eastAsia="PMingLiU" w:cs="Tahoma"/>
          <w:lang w:eastAsia="zh-TW"/>
        </w:rPr>
        <w:t>「</w:t>
      </w:r>
      <w:r w:rsidRPr="007F456A">
        <w:rPr>
          <w:rFonts w:eastAsia="PMingLiU" w:cs="Tahoma"/>
          <w:lang w:eastAsia="zh-TW"/>
        </w:rPr>
        <w:t xml:space="preserve">Web </w:t>
      </w:r>
      <w:r w:rsidRPr="007F456A">
        <w:rPr>
          <w:rFonts w:eastAsia="PMingLiU" w:cs="Tahoma"/>
          <w:lang w:eastAsia="zh-TW"/>
        </w:rPr>
        <w:t>工作負載」係指</w:t>
      </w:r>
      <w:r w:rsidRPr="007F456A">
        <w:rPr>
          <w:rFonts w:eastAsia="PMingLiU" w:cs="Tahoma"/>
          <w:bCs/>
          <w:lang w:eastAsia="zh-TW"/>
        </w:rPr>
        <w:t xml:space="preserve"> </w:t>
      </w:r>
      <w:r w:rsidRPr="007F456A">
        <w:rPr>
          <w:rFonts w:eastAsia="PMingLiU" w:cs="Tahoma"/>
          <w:lang w:eastAsia="zh-TW"/>
        </w:rPr>
        <w:t>軟體當做可透過網際網路存取的網頁、網站、</w:t>
      </w:r>
      <w:r w:rsidRPr="007F456A">
        <w:rPr>
          <w:rFonts w:eastAsia="PMingLiU" w:cs="Tahoma"/>
          <w:lang w:eastAsia="zh-TW"/>
        </w:rPr>
        <w:t xml:space="preserve">Web </w:t>
      </w:r>
      <w:r w:rsidRPr="007F456A">
        <w:rPr>
          <w:rFonts w:eastAsia="PMingLiU" w:cs="Tahoma"/>
          <w:lang w:eastAsia="zh-TW"/>
        </w:rPr>
        <w:t>應用程式和</w:t>
      </w:r>
      <w:r w:rsidRPr="007F456A">
        <w:rPr>
          <w:rFonts w:eastAsia="PMingLiU" w:cs="Tahoma"/>
          <w:lang w:eastAsia="zh-TW"/>
        </w:rPr>
        <w:t xml:space="preserve"> Web </w:t>
      </w:r>
      <w:r w:rsidRPr="007F456A">
        <w:rPr>
          <w:rFonts w:eastAsia="PMingLiU" w:cs="Tahoma"/>
          <w:lang w:eastAsia="zh-TW"/>
        </w:rPr>
        <w:t>服務及</w:t>
      </w:r>
      <w:r w:rsidRPr="007F456A">
        <w:rPr>
          <w:rFonts w:eastAsia="PMingLiU" w:cs="Tahoma"/>
          <w:lang w:eastAsia="zh-TW"/>
        </w:rPr>
        <w:t xml:space="preserve"> POP3 </w:t>
      </w:r>
      <w:r w:rsidRPr="007F456A">
        <w:rPr>
          <w:rFonts w:eastAsia="PMingLiU" w:cs="Tahoma"/>
          <w:lang w:eastAsia="zh-TW"/>
        </w:rPr>
        <w:t>郵件服務之開發及部署的前端</w:t>
      </w:r>
      <w:r w:rsidRPr="007F456A">
        <w:rPr>
          <w:rFonts w:eastAsia="PMingLiU" w:cs="Tahoma"/>
          <w:lang w:eastAsia="zh-TW"/>
        </w:rPr>
        <w:t xml:space="preserve"> Web Server </w:t>
      </w:r>
      <w:r w:rsidRPr="007F456A">
        <w:rPr>
          <w:rFonts w:eastAsia="PMingLiU" w:cs="Tahoma"/>
          <w:lang w:eastAsia="zh-TW"/>
        </w:rPr>
        <w:t>之工作負載，且存取軟體所提供的內容、資訊和應用程式，並不限定於　貴用戶的員工。</w:t>
      </w:r>
      <w:r w:rsidRPr="007F456A">
        <w:rPr>
          <w:rFonts w:eastAsia="PMingLiU" w:cs="Tahoma"/>
          <w:szCs w:val="18"/>
          <w:lang w:eastAsia="zh-TW"/>
        </w:rPr>
        <w:t>如需其他詳細資訊，請參閱「產品使用權」。</w:t>
      </w:r>
    </w:p>
    <w:p w14:paraId="59DB9E79" w14:textId="77777777" w:rsidR="00816F76" w:rsidRPr="007F456A" w:rsidRDefault="00816F76" w:rsidP="00CE7FAD">
      <w:pPr>
        <w:rPr>
          <w:rFonts w:eastAsia="PMingLiU" w:cs="Tahoma"/>
          <w:lang w:eastAsia="zh-TW"/>
        </w:rPr>
      </w:pPr>
    </w:p>
    <w:p w14:paraId="59DB9E7A" w14:textId="77777777" w:rsidR="002512D3" w:rsidRPr="007F456A" w:rsidRDefault="002512D3">
      <w:pPr>
        <w:rPr>
          <w:rFonts w:eastAsia="PMingLiU" w:cs="Tahoma"/>
          <w:lang w:eastAsia="zh-TW"/>
        </w:rPr>
      </w:pPr>
      <w:bookmarkStart w:id="1700" w:name="_Toc336338376"/>
    </w:p>
    <w:p w14:paraId="59DB9E7B" w14:textId="77777777" w:rsidR="00532ABF" w:rsidRPr="00C73D94" w:rsidRDefault="00A560B6" w:rsidP="007B35CE">
      <w:pPr>
        <w:pStyle w:val="Heading2"/>
        <w:keepNext/>
        <w:ind w:hanging="720"/>
        <w:rPr>
          <w:rFonts w:ascii="Tahoma" w:eastAsia="PMingLiU" w:hAnsi="Tahoma" w:cs="Tahoma"/>
          <w:sz w:val="22"/>
          <w:szCs w:val="22"/>
          <w:lang w:eastAsia="zh-TW"/>
        </w:rPr>
      </w:pPr>
      <w:bookmarkStart w:id="1701" w:name="_112_Windows_Small_1"/>
      <w:bookmarkStart w:id="1702" w:name="_115_Windows_Small"/>
      <w:bookmarkStart w:id="1703" w:name="_Toc361754632"/>
      <w:bookmarkEnd w:id="1701"/>
      <w:bookmarkEnd w:id="1702"/>
      <w:r w:rsidRPr="007F456A">
        <w:rPr>
          <w:rFonts w:ascii="Tahoma" w:eastAsia="PMingLiU" w:hAnsi="Tahoma" w:cs="Tahoma"/>
          <w:caps/>
          <w:color w:val="F8701C"/>
          <w:sz w:val="22"/>
          <w:szCs w:val="22"/>
          <w:vertAlign w:val="superscript"/>
          <w:lang w:eastAsia="zh-TW"/>
        </w:rPr>
        <w:t>116</w:t>
      </w:r>
      <w:r w:rsidRPr="007F456A">
        <w:rPr>
          <w:rFonts w:ascii="Tahoma" w:eastAsia="PMingLiU" w:hAnsi="Tahoma" w:cs="Tahoma"/>
          <w:color w:val="F8701C"/>
          <w:sz w:val="22"/>
          <w:szCs w:val="22"/>
          <w:lang w:eastAsia="zh-TW"/>
        </w:rPr>
        <w:t xml:space="preserve"> </w:t>
      </w:r>
      <w:r w:rsidRPr="00C73D94">
        <w:rPr>
          <w:rFonts w:ascii="Tahoma" w:eastAsia="PMingLiU" w:hAnsi="Tahoma" w:cs="Tahoma"/>
          <w:color w:val="F8701C"/>
          <w:sz w:val="22"/>
          <w:szCs w:val="22"/>
          <w:lang w:eastAsia="zh-TW"/>
        </w:rPr>
        <w:t>Windows Small Business Server (SBS) 2008 Premium</w:t>
      </w:r>
      <w:bookmarkEnd w:id="1700"/>
      <w:bookmarkEnd w:id="1703"/>
    </w:p>
    <w:bookmarkEnd w:id="1697"/>
    <w:bookmarkEnd w:id="1698"/>
    <w:bookmarkEnd w:id="1699"/>
    <w:p w14:paraId="59DB9E7C" w14:textId="77777777" w:rsidR="00515A83" w:rsidRPr="007F456A" w:rsidRDefault="00515A83" w:rsidP="007B35CE">
      <w:pPr>
        <w:keepNext/>
        <w:ind w:left="907"/>
        <w:rPr>
          <w:rFonts w:eastAsia="PMingLiU" w:cs="Tahoma"/>
          <w:lang w:eastAsia="zh-TW"/>
        </w:rPr>
      </w:pPr>
    </w:p>
    <w:p w14:paraId="59DB9E7D" w14:textId="77777777" w:rsidR="00532ABF" w:rsidRPr="007F456A" w:rsidRDefault="00532ABF" w:rsidP="00376D4B">
      <w:pPr>
        <w:ind w:left="720"/>
        <w:rPr>
          <w:rFonts w:eastAsia="PMingLiU" w:cs="Tahoma"/>
          <w:lang w:eastAsia="zh-TW"/>
        </w:rPr>
      </w:pPr>
      <w:r w:rsidRPr="007F456A">
        <w:rPr>
          <w:rFonts w:eastAsia="PMingLiU" w:cs="Tahoma"/>
          <w:lang w:eastAsia="zh-TW"/>
        </w:rPr>
        <w:t>自</w:t>
      </w:r>
      <w:r w:rsidRPr="007F456A">
        <w:rPr>
          <w:rFonts w:eastAsia="PMingLiU" w:cs="Tahoma"/>
          <w:lang w:eastAsia="zh-TW"/>
        </w:rPr>
        <w:t xml:space="preserve"> 2011 </w:t>
      </w:r>
      <w:r w:rsidRPr="007F456A">
        <w:rPr>
          <w:rFonts w:eastAsia="PMingLiU" w:cs="Tahoma"/>
          <w:lang w:eastAsia="zh-TW"/>
        </w:rPr>
        <w:t>年</w:t>
      </w:r>
      <w:r w:rsidRPr="007F456A">
        <w:rPr>
          <w:rFonts w:eastAsia="PMingLiU" w:cs="Tahoma"/>
          <w:lang w:eastAsia="zh-TW"/>
        </w:rPr>
        <w:t xml:space="preserve"> 1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日起，若客戶具備</w:t>
      </w:r>
      <w:r w:rsidRPr="007F456A">
        <w:rPr>
          <w:rFonts w:eastAsia="PMingLiU" w:cs="Tahoma"/>
          <w:lang w:eastAsia="zh-TW"/>
        </w:rPr>
        <w:t xml:space="preserve"> SBS 2008 Premium </w:t>
      </w:r>
      <w:r w:rsidRPr="007F456A">
        <w:rPr>
          <w:rFonts w:eastAsia="PMingLiU" w:cs="Tahoma"/>
          <w:lang w:eastAsia="zh-TW"/>
        </w:rPr>
        <w:t>使用權之有效軟體保證範圍，則該等客戶有資格升級至</w:t>
      </w:r>
      <w:r w:rsidRPr="007F456A">
        <w:rPr>
          <w:rFonts w:eastAsia="PMingLiU" w:cs="Tahoma"/>
          <w:lang w:eastAsia="zh-TW"/>
        </w:rPr>
        <w:t xml:space="preserve"> SBS 2011 Standard </w:t>
      </w:r>
      <w:r w:rsidRPr="007F456A">
        <w:rPr>
          <w:rFonts w:eastAsia="PMingLiU" w:cs="Tahoma"/>
          <w:lang w:eastAsia="zh-TW"/>
        </w:rPr>
        <w:t>和</w:t>
      </w:r>
      <w:r w:rsidRPr="007F456A">
        <w:rPr>
          <w:rFonts w:eastAsia="PMingLiU" w:cs="Tahoma"/>
          <w:lang w:eastAsia="zh-TW"/>
        </w:rPr>
        <w:t xml:space="preserve"> SBS 2011 Premium </w:t>
      </w:r>
      <w:r w:rsidRPr="007F456A">
        <w:rPr>
          <w:rFonts w:eastAsia="PMingLiU" w:cs="Tahoma"/>
          <w:lang w:eastAsia="zh-TW"/>
        </w:rPr>
        <w:t>附加元件軟體</w:t>
      </w:r>
      <w:r w:rsidRPr="007F456A">
        <w:rPr>
          <w:rFonts w:eastAsia="PMingLiU" w:cs="Tahoma"/>
          <w:lang w:eastAsia="zh-TW"/>
        </w:rPr>
        <w:t xml:space="preserve"> (</w:t>
      </w:r>
      <w:r w:rsidRPr="007F456A">
        <w:rPr>
          <w:rFonts w:eastAsia="PMingLiU" w:cs="Tahoma"/>
          <w:lang w:eastAsia="zh-TW"/>
        </w:rPr>
        <w:t>或目前軟體保證範圍期間可供使用之該軟體的任何更新版本</w:t>
      </w:r>
      <w:r w:rsidRPr="007F456A">
        <w:rPr>
          <w:rFonts w:eastAsia="PMingLiU" w:cs="Tahoma"/>
          <w:lang w:eastAsia="zh-TW"/>
        </w:rPr>
        <w:t xml:space="preserve">) </w:t>
      </w:r>
      <w:r w:rsidRPr="007F456A">
        <w:rPr>
          <w:rFonts w:eastAsia="PMingLiU" w:cs="Tahoma"/>
          <w:lang w:eastAsia="zh-TW"/>
        </w:rPr>
        <w:t>並加以使用，以替代</w:t>
      </w:r>
      <w:r w:rsidRPr="007F456A">
        <w:rPr>
          <w:rFonts w:eastAsia="PMingLiU" w:cs="Tahoma"/>
          <w:lang w:eastAsia="zh-TW"/>
        </w:rPr>
        <w:t xml:space="preserve"> SBS2008 Premium </w:t>
      </w:r>
      <w:r w:rsidRPr="007F456A">
        <w:rPr>
          <w:rFonts w:eastAsia="PMingLiU" w:cs="Tahoma"/>
          <w:lang w:eastAsia="zh-TW"/>
        </w:rPr>
        <w:t>軟體。自</w:t>
      </w:r>
      <w:r w:rsidRPr="007F456A">
        <w:rPr>
          <w:rFonts w:eastAsia="PMingLiU" w:cs="Tahoma"/>
          <w:lang w:eastAsia="zh-TW"/>
        </w:rPr>
        <w:t xml:space="preserve"> 2011 </w:t>
      </w:r>
      <w:r w:rsidRPr="007F456A">
        <w:rPr>
          <w:rFonts w:eastAsia="PMingLiU" w:cs="Tahoma"/>
          <w:lang w:eastAsia="zh-TW"/>
        </w:rPr>
        <w:t>年</w:t>
      </w:r>
      <w:r w:rsidRPr="007F456A">
        <w:rPr>
          <w:rFonts w:eastAsia="PMingLiU" w:cs="Tahoma"/>
          <w:lang w:eastAsia="zh-TW"/>
        </w:rPr>
        <w:t xml:space="preserve"> 1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日起，針對客戶所擁有之每份合格之</w:t>
      </w:r>
      <w:r w:rsidRPr="007F456A">
        <w:rPr>
          <w:rFonts w:eastAsia="PMingLiU" w:cs="Tahoma"/>
          <w:lang w:eastAsia="zh-TW"/>
        </w:rPr>
        <w:t xml:space="preserve"> SBS 2008 Premium </w:t>
      </w:r>
      <w:r w:rsidRPr="007F456A">
        <w:rPr>
          <w:rFonts w:eastAsia="PMingLiU" w:cs="Tahoma"/>
          <w:lang w:eastAsia="zh-TW"/>
        </w:rPr>
        <w:t>使用權，將視同客戶擁有具備有效軟體保證範圍之每份</w:t>
      </w:r>
      <w:r w:rsidRPr="007F456A">
        <w:rPr>
          <w:rFonts w:eastAsia="PMingLiU" w:cs="Tahoma"/>
          <w:lang w:eastAsia="zh-TW"/>
        </w:rPr>
        <w:t xml:space="preserve"> SBS 2011 Standard </w:t>
      </w:r>
      <w:r w:rsidRPr="007F456A">
        <w:rPr>
          <w:rFonts w:eastAsia="PMingLiU" w:cs="Tahoma"/>
          <w:lang w:eastAsia="zh-TW"/>
        </w:rPr>
        <w:t>和</w:t>
      </w:r>
      <w:r w:rsidRPr="007F456A">
        <w:rPr>
          <w:rFonts w:eastAsia="PMingLiU" w:cs="Tahoma"/>
          <w:lang w:eastAsia="zh-TW"/>
        </w:rPr>
        <w:t xml:space="preserve"> SBS 2011 Premium </w:t>
      </w:r>
      <w:r w:rsidRPr="007F456A">
        <w:rPr>
          <w:rFonts w:eastAsia="PMingLiU" w:cs="Tahoma"/>
          <w:lang w:eastAsia="zh-TW"/>
        </w:rPr>
        <w:t>附加元件的一份使用權。</w:t>
      </w:r>
    </w:p>
    <w:p w14:paraId="59DB9E7E" w14:textId="77777777" w:rsidR="00532ABF" w:rsidRPr="007F456A" w:rsidRDefault="00532ABF" w:rsidP="00376D4B">
      <w:pPr>
        <w:ind w:left="720"/>
        <w:rPr>
          <w:rFonts w:eastAsia="PMingLiU" w:cs="Tahoma"/>
          <w:lang w:eastAsia="zh-TW"/>
        </w:rPr>
      </w:pPr>
    </w:p>
    <w:p w14:paraId="59DB9E7F" w14:textId="77777777" w:rsidR="00532ABF" w:rsidRPr="007F456A" w:rsidRDefault="00532ABF" w:rsidP="00376D4B">
      <w:pPr>
        <w:ind w:left="720"/>
        <w:rPr>
          <w:rFonts w:eastAsia="PMingLiU" w:cs="Tahoma"/>
          <w:lang w:eastAsia="zh-TW"/>
        </w:rPr>
      </w:pPr>
      <w:r w:rsidRPr="007F456A">
        <w:rPr>
          <w:rFonts w:eastAsia="PMingLiU" w:cs="Tahoma"/>
          <w:lang w:eastAsia="zh-TW"/>
        </w:rPr>
        <w:t>自</w:t>
      </w:r>
      <w:r w:rsidRPr="007F456A">
        <w:rPr>
          <w:rFonts w:eastAsia="PMingLiU" w:cs="Tahoma"/>
          <w:lang w:eastAsia="zh-TW"/>
        </w:rPr>
        <w:t xml:space="preserve"> 2011 </w:t>
      </w:r>
      <w:r w:rsidRPr="007F456A">
        <w:rPr>
          <w:rFonts w:eastAsia="PMingLiU" w:cs="Tahoma"/>
          <w:lang w:eastAsia="zh-TW"/>
        </w:rPr>
        <w:t>年</w:t>
      </w:r>
      <w:r w:rsidRPr="007F456A">
        <w:rPr>
          <w:rFonts w:eastAsia="PMingLiU" w:cs="Tahoma"/>
          <w:lang w:eastAsia="zh-TW"/>
        </w:rPr>
        <w:t xml:space="preserve"> 1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日起，若客戶具備</w:t>
      </w:r>
      <w:r w:rsidRPr="007F456A">
        <w:rPr>
          <w:rFonts w:eastAsia="PMingLiU" w:cs="Tahoma"/>
          <w:lang w:eastAsia="zh-TW"/>
        </w:rPr>
        <w:t xml:space="preserve"> SBS 2008 CAL Suite for Premium </w:t>
      </w:r>
      <w:r w:rsidRPr="007F456A">
        <w:rPr>
          <w:rFonts w:eastAsia="PMingLiU" w:cs="Tahoma"/>
          <w:lang w:eastAsia="zh-TW"/>
        </w:rPr>
        <w:t>使用者及裝置之有效軟體保證範圍，則該等客戶有資格存取</w:t>
      </w:r>
      <w:r w:rsidRPr="007F456A">
        <w:rPr>
          <w:rFonts w:eastAsia="PMingLiU" w:cs="Tahoma"/>
          <w:lang w:eastAsia="zh-TW"/>
        </w:rPr>
        <w:t xml:space="preserve"> SBS 2011 Standard </w:t>
      </w:r>
      <w:r w:rsidRPr="007F456A">
        <w:rPr>
          <w:rFonts w:eastAsia="PMingLiU" w:cs="Tahoma"/>
          <w:lang w:eastAsia="zh-TW"/>
        </w:rPr>
        <w:t>和</w:t>
      </w:r>
      <w:r w:rsidRPr="007F456A">
        <w:rPr>
          <w:rFonts w:eastAsia="PMingLiU" w:cs="Tahoma"/>
          <w:lang w:eastAsia="zh-TW"/>
        </w:rPr>
        <w:t xml:space="preserve"> SBS 2011 Premium </w:t>
      </w:r>
      <w:r w:rsidRPr="007F456A">
        <w:rPr>
          <w:rFonts w:eastAsia="PMingLiU" w:cs="Tahoma"/>
          <w:lang w:eastAsia="zh-TW"/>
        </w:rPr>
        <w:t>附加元件軟體</w:t>
      </w:r>
      <w:r w:rsidRPr="007F456A">
        <w:rPr>
          <w:rFonts w:eastAsia="PMingLiU" w:cs="Tahoma"/>
          <w:lang w:eastAsia="zh-TW"/>
        </w:rPr>
        <w:t xml:space="preserve"> (</w:t>
      </w:r>
      <w:r w:rsidRPr="007F456A">
        <w:rPr>
          <w:rFonts w:eastAsia="PMingLiU" w:cs="Tahoma"/>
          <w:lang w:eastAsia="zh-TW"/>
        </w:rPr>
        <w:t>及目前軟體保證範圍期間可供使用之該軟體的任何更新版本</w:t>
      </w:r>
      <w:r w:rsidRPr="007F456A">
        <w:rPr>
          <w:rFonts w:eastAsia="PMingLiU" w:cs="Tahoma"/>
          <w:lang w:eastAsia="zh-TW"/>
        </w:rPr>
        <w:t>)</w:t>
      </w:r>
      <w:r w:rsidRPr="007F456A">
        <w:rPr>
          <w:rFonts w:eastAsia="PMingLiU" w:cs="Tahoma"/>
          <w:lang w:eastAsia="zh-TW"/>
        </w:rPr>
        <w:t>。自</w:t>
      </w:r>
      <w:r w:rsidRPr="007F456A">
        <w:rPr>
          <w:rFonts w:eastAsia="PMingLiU" w:cs="Tahoma"/>
          <w:lang w:eastAsia="zh-TW"/>
        </w:rPr>
        <w:t xml:space="preserve"> 2011 </w:t>
      </w:r>
      <w:r w:rsidRPr="007F456A">
        <w:rPr>
          <w:rFonts w:eastAsia="PMingLiU" w:cs="Tahoma"/>
          <w:lang w:eastAsia="zh-TW"/>
        </w:rPr>
        <w:t>年</w:t>
      </w:r>
      <w:r w:rsidRPr="007F456A">
        <w:rPr>
          <w:rFonts w:eastAsia="PMingLiU" w:cs="Tahoma"/>
          <w:lang w:eastAsia="zh-TW"/>
        </w:rPr>
        <w:t xml:space="preserve"> 1 </w:t>
      </w:r>
      <w:r w:rsidRPr="007F456A">
        <w:rPr>
          <w:rFonts w:eastAsia="PMingLiU" w:cs="Tahoma"/>
          <w:lang w:eastAsia="zh-TW"/>
        </w:rPr>
        <w:t>月</w:t>
      </w:r>
      <w:r w:rsidRPr="007F456A">
        <w:rPr>
          <w:rFonts w:eastAsia="PMingLiU" w:cs="Tahoma"/>
          <w:lang w:eastAsia="zh-TW"/>
        </w:rPr>
        <w:t xml:space="preserve"> 1 </w:t>
      </w:r>
      <w:r w:rsidRPr="007F456A">
        <w:rPr>
          <w:rFonts w:eastAsia="PMingLiU" w:cs="Tahoma"/>
          <w:lang w:eastAsia="zh-TW"/>
        </w:rPr>
        <w:t>日起，針對客戶所擁有之每份合格之</w:t>
      </w:r>
      <w:r w:rsidRPr="007F456A">
        <w:rPr>
          <w:rFonts w:eastAsia="PMingLiU" w:cs="Tahoma"/>
          <w:lang w:eastAsia="zh-TW"/>
        </w:rPr>
        <w:t xml:space="preserve"> SBS 2008 CAL Suite for Premium </w:t>
      </w:r>
      <w:r w:rsidRPr="007F456A">
        <w:rPr>
          <w:rFonts w:eastAsia="PMingLiU" w:cs="Tahoma"/>
          <w:lang w:eastAsia="zh-TW"/>
        </w:rPr>
        <w:t>使用者及裝置，將視同客戶擁有具備軟體保證範圍之</w:t>
      </w:r>
      <w:r w:rsidRPr="007F456A">
        <w:rPr>
          <w:rFonts w:eastAsia="PMingLiU" w:cs="Tahoma"/>
          <w:lang w:eastAsia="zh-TW"/>
        </w:rPr>
        <w:t xml:space="preserve"> SBS 2011 CAL Suite </w:t>
      </w:r>
      <w:r w:rsidRPr="007F456A">
        <w:rPr>
          <w:rFonts w:eastAsia="PMingLiU" w:cs="Tahoma"/>
          <w:lang w:eastAsia="zh-TW"/>
        </w:rPr>
        <w:t>和一份</w:t>
      </w:r>
      <w:r w:rsidRPr="007F456A">
        <w:rPr>
          <w:rFonts w:eastAsia="PMingLiU" w:cs="Tahoma"/>
          <w:lang w:eastAsia="zh-TW"/>
        </w:rPr>
        <w:t xml:space="preserve"> SBS 2011 Premium </w:t>
      </w:r>
      <w:r w:rsidRPr="007F456A">
        <w:rPr>
          <w:rFonts w:eastAsia="PMingLiU" w:cs="Tahoma"/>
          <w:lang w:eastAsia="zh-TW"/>
        </w:rPr>
        <w:t>附加元件</w:t>
      </w:r>
      <w:r w:rsidRPr="007F456A">
        <w:rPr>
          <w:rFonts w:eastAsia="PMingLiU" w:cs="Tahoma"/>
          <w:lang w:eastAsia="zh-TW"/>
        </w:rPr>
        <w:t xml:space="preserve"> CAL </w:t>
      </w:r>
      <w:r w:rsidRPr="007F456A">
        <w:rPr>
          <w:rFonts w:eastAsia="PMingLiU" w:cs="Tahoma"/>
          <w:lang w:eastAsia="zh-TW"/>
        </w:rPr>
        <w:t>套件。</w:t>
      </w:r>
    </w:p>
    <w:p w14:paraId="59DB9E80" w14:textId="77777777" w:rsidR="00532ABF" w:rsidRPr="007F456A" w:rsidRDefault="00532ABF" w:rsidP="00376D4B">
      <w:pPr>
        <w:ind w:left="720"/>
        <w:rPr>
          <w:rFonts w:eastAsia="PMingLiU" w:cs="Tahoma"/>
          <w:lang w:eastAsia="zh-TW"/>
        </w:rPr>
      </w:pPr>
    </w:p>
    <w:p w14:paraId="59DB9E81" w14:textId="77777777" w:rsidR="00532ABF" w:rsidRPr="007F456A" w:rsidRDefault="00532ABF" w:rsidP="00376D4B">
      <w:pPr>
        <w:ind w:left="720"/>
        <w:rPr>
          <w:rFonts w:eastAsia="PMingLiU" w:cs="Tahoma"/>
          <w:lang w:eastAsia="zh-TW"/>
        </w:rPr>
      </w:pPr>
      <w:r w:rsidRPr="007F456A">
        <w:rPr>
          <w:rFonts w:eastAsia="PMingLiU" w:cs="Tahoma"/>
          <w:lang w:eastAsia="zh-TW"/>
        </w:rPr>
        <w:t>依本優惠方案使用軟體之權利將於依合格使用權使用軟體之權利屆滿而隨之結束。客戶依本項優惠方案對軟體之使用係受其客戶之大量授權合約的條款及條件、</w:t>
      </w:r>
      <w:r w:rsidRPr="007F456A">
        <w:rPr>
          <w:rFonts w:eastAsia="PMingLiU" w:cs="Tahoma"/>
          <w:lang w:eastAsia="zh-TW"/>
        </w:rPr>
        <w:t xml:space="preserve">SBS 2011 Standard </w:t>
      </w:r>
      <w:r w:rsidRPr="007F456A">
        <w:rPr>
          <w:rFonts w:eastAsia="PMingLiU" w:cs="Tahoma"/>
          <w:lang w:eastAsia="zh-TW"/>
        </w:rPr>
        <w:t>和</w:t>
      </w:r>
      <w:r w:rsidRPr="007F456A">
        <w:rPr>
          <w:rFonts w:eastAsia="PMingLiU" w:cs="Tahoma"/>
          <w:lang w:eastAsia="zh-TW"/>
        </w:rPr>
        <w:t xml:space="preserve"> SBS 2011 Premium </w:t>
      </w:r>
      <w:r w:rsidRPr="007F456A">
        <w:rPr>
          <w:rFonts w:eastAsia="PMingLiU" w:cs="Tahoma"/>
          <w:lang w:eastAsia="zh-TW"/>
        </w:rPr>
        <w:t>附加元件之產品使用權，以及上述條款與條件所拘束。本產品條件注意事項以及合格使用權證明載明了依據本優惠授與之使</w:t>
      </w:r>
      <w:r w:rsidR="00C73D94">
        <w:rPr>
          <w:rFonts w:eastAsia="PMingLiU" w:cs="Tahoma"/>
          <w:lang w:eastAsia="zh-TW"/>
        </w:rPr>
        <w:br/>
      </w:r>
      <w:r w:rsidRPr="007F456A">
        <w:rPr>
          <w:rFonts w:eastAsia="PMingLiU" w:cs="Tahoma"/>
          <w:lang w:eastAsia="zh-TW"/>
        </w:rPr>
        <w:t>用權。當合格使用權範圍屆滿時，客戶有資格更新</w:t>
      </w:r>
      <w:r w:rsidRPr="007F456A">
        <w:rPr>
          <w:rFonts w:eastAsia="PMingLiU" w:cs="Tahoma"/>
          <w:lang w:eastAsia="zh-TW"/>
        </w:rPr>
        <w:t xml:space="preserve"> SBS Premium </w:t>
      </w:r>
      <w:r w:rsidRPr="007F456A">
        <w:rPr>
          <w:rFonts w:eastAsia="PMingLiU" w:cs="Tahoma"/>
          <w:lang w:eastAsia="zh-TW"/>
        </w:rPr>
        <w:t>附加元件使用權及</w:t>
      </w:r>
      <w:r w:rsidRPr="007F456A">
        <w:rPr>
          <w:rFonts w:eastAsia="PMingLiU" w:cs="Tahoma"/>
          <w:lang w:eastAsia="zh-TW"/>
        </w:rPr>
        <w:t xml:space="preserve"> CAL </w:t>
      </w:r>
      <w:r w:rsidRPr="007F456A">
        <w:rPr>
          <w:rFonts w:eastAsia="PMingLiU" w:cs="Tahoma"/>
          <w:lang w:eastAsia="zh-TW"/>
        </w:rPr>
        <w:t>套件的軟體保證。</w:t>
      </w:r>
    </w:p>
    <w:p w14:paraId="59DB9E82" w14:textId="77777777" w:rsidR="00296B89" w:rsidRPr="007F456A" w:rsidRDefault="00296B89" w:rsidP="00EF2279">
      <w:pPr>
        <w:ind w:left="900"/>
        <w:rPr>
          <w:rFonts w:eastAsia="PMingLiU" w:cs="Tahoma"/>
          <w:lang w:eastAsia="zh-TW"/>
        </w:rPr>
      </w:pPr>
    </w:p>
    <w:p w14:paraId="59DB9E83" w14:textId="77777777" w:rsidR="00897001" w:rsidRDefault="00897001">
      <w:pPr>
        <w:rPr>
          <w:rFonts w:eastAsia="PMingLiU" w:cs="Tahoma"/>
          <w:lang w:eastAsia="zh-TW"/>
        </w:rPr>
      </w:pPr>
      <w:bookmarkStart w:id="1704" w:name="_119_Windows_Small"/>
      <w:bookmarkStart w:id="1705" w:name="_100_SBS_2008"/>
      <w:bookmarkStart w:id="1706" w:name="_101_SBS_2008"/>
      <w:bookmarkStart w:id="1707" w:name="_105_SBS_2008"/>
      <w:bookmarkStart w:id="1708" w:name="_125_Windows_Web"/>
      <w:bookmarkEnd w:id="1704"/>
      <w:bookmarkEnd w:id="1705"/>
      <w:bookmarkEnd w:id="1706"/>
      <w:bookmarkEnd w:id="1707"/>
      <w:bookmarkEnd w:id="1708"/>
    </w:p>
    <w:p w14:paraId="59DB9E84" w14:textId="77777777" w:rsidR="00897001" w:rsidRDefault="00897001">
      <w:pPr>
        <w:rPr>
          <w:rFonts w:eastAsia="PMingLiU" w:cs="Tahoma"/>
          <w:lang w:eastAsia="zh-TW"/>
        </w:rPr>
      </w:pPr>
    </w:p>
    <w:p w14:paraId="59DB9E85" w14:textId="77777777" w:rsidR="00897001" w:rsidRPr="007F456A" w:rsidRDefault="00897001">
      <w:pPr>
        <w:rPr>
          <w:rFonts w:eastAsia="PMingLiU" w:cs="Tahoma"/>
          <w:lang w:eastAsia="zh-TW"/>
        </w:rPr>
      </w:pPr>
    </w:p>
    <w:p w14:paraId="59DB9E86" w14:textId="77777777" w:rsidR="00E06578" w:rsidRPr="007F456A" w:rsidRDefault="00A560B6" w:rsidP="00EF2279">
      <w:pPr>
        <w:pStyle w:val="Heading2"/>
        <w:ind w:left="0"/>
        <w:rPr>
          <w:rFonts w:ascii="Tahoma" w:eastAsia="PMingLiU" w:hAnsi="Tahoma" w:cs="Tahoma"/>
        </w:rPr>
      </w:pPr>
      <w:bookmarkStart w:id="1709" w:name="_122_Windows_Small"/>
      <w:bookmarkStart w:id="1710" w:name="_120_Windows_Small"/>
      <w:bookmarkStart w:id="1711" w:name="_110_Windows_Small"/>
      <w:bookmarkStart w:id="1712" w:name="_116_Windows_Small"/>
      <w:bookmarkStart w:id="1713" w:name="_Toc336338378"/>
      <w:bookmarkStart w:id="1714" w:name="_Toc361754633"/>
      <w:bookmarkEnd w:id="1709"/>
      <w:bookmarkEnd w:id="1710"/>
      <w:bookmarkEnd w:id="1711"/>
      <w:bookmarkEnd w:id="1712"/>
      <w:r w:rsidRPr="007F456A">
        <w:rPr>
          <w:rFonts w:ascii="Tahoma" w:eastAsia="PMingLiU" w:hAnsi="Tahoma" w:cs="Tahoma"/>
          <w:caps/>
          <w:color w:val="EE6000"/>
          <w:sz w:val="22"/>
          <w:szCs w:val="18"/>
          <w:vertAlign w:val="superscript"/>
        </w:rPr>
        <w:lastRenderedPageBreak/>
        <w:t>117</w:t>
      </w:r>
      <w:r w:rsidRPr="00B46555">
        <w:rPr>
          <w:rFonts w:ascii="Tahoma" w:eastAsia="PMingLiU" w:hAnsi="Tahoma" w:cs="Tahoma"/>
          <w:caps/>
          <w:color w:val="EE6000"/>
          <w:sz w:val="22"/>
          <w:szCs w:val="18"/>
        </w:rPr>
        <w:t xml:space="preserve"> </w:t>
      </w:r>
      <w:r w:rsidRPr="007F456A">
        <w:rPr>
          <w:rFonts w:ascii="Tahoma" w:eastAsia="PMingLiU" w:hAnsi="Tahoma" w:cs="Tahoma"/>
          <w:color w:val="F8701C"/>
          <w:sz w:val="22"/>
          <w:szCs w:val="22"/>
        </w:rPr>
        <w:t xml:space="preserve">Windows Small Business Server (SBS) 2011 CAL </w:t>
      </w:r>
      <w:r w:rsidRPr="007F456A">
        <w:rPr>
          <w:rFonts w:ascii="Tahoma" w:eastAsia="PMingLiU" w:hAnsi="Tahoma" w:cs="Tahoma"/>
          <w:color w:val="F8701C"/>
          <w:sz w:val="22"/>
          <w:szCs w:val="22"/>
        </w:rPr>
        <w:t>套件</w:t>
      </w:r>
      <w:bookmarkEnd w:id="1713"/>
      <w:bookmarkEnd w:id="1714"/>
    </w:p>
    <w:p w14:paraId="59DB9E87" w14:textId="77777777" w:rsidR="00E06578" w:rsidRPr="007F456A" w:rsidRDefault="00E06578" w:rsidP="000F0F4D">
      <w:pPr>
        <w:ind w:left="900"/>
        <w:rPr>
          <w:rFonts w:eastAsia="PMingLiU" w:cs="Tahoma"/>
        </w:rPr>
      </w:pPr>
    </w:p>
    <w:p w14:paraId="59DB9E88" w14:textId="77777777" w:rsidR="000F0F4D" w:rsidRPr="007F456A" w:rsidRDefault="00836655" w:rsidP="000F0F4D">
      <w:pPr>
        <w:spacing w:after="60"/>
        <w:ind w:left="720"/>
        <w:rPr>
          <w:rFonts w:eastAsia="PMingLiU" w:cs="Tahoma"/>
          <w:lang w:eastAsia="zh-TW"/>
        </w:rPr>
      </w:pPr>
      <w:r w:rsidRPr="007F456A">
        <w:rPr>
          <w:rFonts w:eastAsia="PMingLiU" w:cs="Tahoma"/>
          <w:b/>
          <w:color w:val="000000"/>
          <w:lang w:eastAsia="zh-TW"/>
        </w:rPr>
        <w:t>與</w:t>
      </w:r>
      <w:r w:rsidRPr="007F456A">
        <w:rPr>
          <w:rFonts w:eastAsia="PMingLiU" w:cs="Tahoma"/>
          <w:b/>
          <w:color w:val="000000"/>
          <w:lang w:eastAsia="zh-TW"/>
        </w:rPr>
        <w:t xml:space="preserve"> SBS 2011 CAL </w:t>
      </w:r>
      <w:r w:rsidRPr="007F456A">
        <w:rPr>
          <w:rFonts w:eastAsia="PMingLiU" w:cs="Tahoma"/>
          <w:b/>
          <w:color w:val="000000"/>
          <w:lang w:eastAsia="zh-TW"/>
        </w:rPr>
        <w:t>套件之生命週期終止相關聯的使用權之授與</w:t>
      </w:r>
    </w:p>
    <w:p w14:paraId="59DB9E89" w14:textId="77777777" w:rsidR="00836655" w:rsidRPr="007F456A" w:rsidRDefault="00836655" w:rsidP="000F0F4D">
      <w:pPr>
        <w:ind w:left="720"/>
        <w:rPr>
          <w:rFonts w:eastAsia="PMingLiU" w:cs="Tahoma"/>
        </w:rPr>
      </w:pPr>
      <w:r w:rsidRPr="007F456A">
        <w:rPr>
          <w:rFonts w:eastAsia="PMingLiU" w:cs="Tahoma"/>
        </w:rPr>
        <w:t>具有</w:t>
      </w:r>
      <w:r w:rsidRPr="007F456A">
        <w:rPr>
          <w:rFonts w:eastAsia="PMingLiU" w:cs="Tahoma"/>
        </w:rPr>
        <w:t xml:space="preserve"> SBS 2011 CAL </w:t>
      </w:r>
      <w:r w:rsidRPr="007F456A">
        <w:rPr>
          <w:rFonts w:eastAsia="PMingLiU" w:cs="Tahoma"/>
        </w:rPr>
        <w:t>套件之軟體保證範圍的客戶</w:t>
      </w:r>
      <w:r w:rsidRPr="007F456A">
        <w:rPr>
          <w:rFonts w:eastAsia="PMingLiU" w:cs="Tahoma"/>
        </w:rPr>
        <w:t xml:space="preserve"> (</w:t>
      </w:r>
      <w:r w:rsidRPr="007F456A">
        <w:rPr>
          <w:rFonts w:eastAsia="PMingLiU" w:cs="Tahoma"/>
        </w:rPr>
        <w:t>以下稱「合格</w:t>
      </w:r>
      <w:r w:rsidRPr="007F456A">
        <w:rPr>
          <w:rFonts w:eastAsia="PMingLiU" w:cs="Tahoma"/>
        </w:rPr>
        <w:t xml:space="preserve"> CAL</w:t>
      </w:r>
      <w:r w:rsidRPr="007F456A">
        <w:rPr>
          <w:rFonts w:eastAsia="PMingLiU" w:cs="Tahoma"/>
        </w:rPr>
        <w:t>」</w:t>
      </w:r>
      <w:r w:rsidRPr="007F456A">
        <w:rPr>
          <w:rFonts w:eastAsia="PMingLiU" w:cs="Tahoma"/>
        </w:rPr>
        <w:t>)</w:t>
      </w:r>
      <w:r w:rsidRPr="007F456A">
        <w:rPr>
          <w:rFonts w:eastAsia="PMingLiU" w:cs="Tahoma"/>
        </w:rPr>
        <w:t>，有資格存取</w:t>
      </w:r>
      <w:r w:rsidRPr="007F456A">
        <w:rPr>
          <w:rFonts w:eastAsia="PMingLiU" w:cs="Tahoma"/>
        </w:rPr>
        <w:t xml:space="preserve"> Windows Server Standard </w:t>
      </w:r>
      <w:r w:rsidRPr="007F456A">
        <w:rPr>
          <w:rFonts w:eastAsia="PMingLiU" w:cs="Tahoma"/>
        </w:rPr>
        <w:t>及</w:t>
      </w:r>
      <w:r w:rsidRPr="007F456A">
        <w:rPr>
          <w:rFonts w:eastAsia="PMingLiU" w:cs="Tahoma"/>
        </w:rPr>
        <w:t xml:space="preserve"> Exchange Server 2010 Standard </w:t>
      </w:r>
      <w:r w:rsidRPr="007F456A">
        <w:rPr>
          <w:rFonts w:eastAsia="PMingLiU" w:cs="Tahoma"/>
        </w:rPr>
        <w:t>軟體。</w:t>
      </w:r>
      <w:r w:rsidRPr="007F456A">
        <w:rPr>
          <w:rFonts w:eastAsia="PMingLiU" w:cs="Tahoma"/>
          <w:szCs w:val="18"/>
        </w:rPr>
        <w:t>為了促進此等存取，針對客戶已擁有之每項合格</w:t>
      </w:r>
      <w:r w:rsidRPr="007F456A">
        <w:rPr>
          <w:rFonts w:eastAsia="PMingLiU" w:cs="Tahoma"/>
          <w:szCs w:val="18"/>
        </w:rPr>
        <w:t xml:space="preserve"> CAL</w:t>
      </w:r>
      <w:r w:rsidRPr="007F456A">
        <w:rPr>
          <w:rFonts w:eastAsia="PMingLiU" w:cs="Tahoma"/>
          <w:szCs w:val="18"/>
        </w:rPr>
        <w:t>，客戶至多可以視同已獲授予每項</w:t>
      </w:r>
      <w:r w:rsidRPr="007F456A">
        <w:rPr>
          <w:rFonts w:eastAsia="PMingLiU" w:cs="Tahoma"/>
          <w:szCs w:val="18"/>
        </w:rPr>
        <w:t xml:space="preserve"> Windows Server </w:t>
      </w:r>
      <w:r w:rsidRPr="007F456A">
        <w:rPr>
          <w:rFonts w:eastAsia="PMingLiU" w:cs="Tahoma"/>
          <w:szCs w:val="18"/>
        </w:rPr>
        <w:t>和</w:t>
      </w:r>
      <w:r w:rsidRPr="007F456A">
        <w:rPr>
          <w:rFonts w:eastAsia="PMingLiU" w:cs="Tahoma"/>
          <w:szCs w:val="18"/>
        </w:rPr>
        <w:t xml:space="preserve"> Exchange Server 2010 </w:t>
      </w:r>
      <w:r w:rsidRPr="007F456A">
        <w:rPr>
          <w:rFonts w:eastAsia="PMingLiU" w:cs="Tahoma"/>
          <w:szCs w:val="18"/>
        </w:rPr>
        <w:t>的一項</w:t>
      </w:r>
      <w:r w:rsidRPr="007F456A">
        <w:rPr>
          <w:rFonts w:eastAsia="PMingLiU" w:cs="Tahoma"/>
          <w:szCs w:val="18"/>
        </w:rPr>
        <w:t xml:space="preserve"> CAL</w:t>
      </w:r>
      <w:r w:rsidRPr="007F456A">
        <w:rPr>
          <w:rFonts w:eastAsia="PMingLiU" w:cs="Tahoma"/>
          <w:szCs w:val="18"/>
        </w:rPr>
        <w:t>。</w:t>
      </w:r>
    </w:p>
    <w:p w14:paraId="59DB9E8A" w14:textId="77777777" w:rsidR="000F0F4D" w:rsidRPr="007F456A" w:rsidRDefault="000F0F4D"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F456A" w14:paraId="59DB9E8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DB9E8B" w14:textId="77777777" w:rsidR="00836655" w:rsidRPr="007F456A" w:rsidRDefault="00836655" w:rsidP="000A5032">
            <w:pPr>
              <w:spacing w:after="200" w:line="276" w:lineRule="auto"/>
              <w:rPr>
                <w:rFonts w:eastAsia="PMingLiU" w:cs="Tahoma"/>
                <w:szCs w:val="18"/>
              </w:rPr>
            </w:pPr>
            <w:r w:rsidRPr="007F456A">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DB9E8C" w14:textId="77777777" w:rsidR="00836655" w:rsidRPr="007F456A" w:rsidRDefault="00836655" w:rsidP="000A5032">
            <w:pPr>
              <w:spacing w:after="200" w:line="276" w:lineRule="auto"/>
              <w:rPr>
                <w:rFonts w:eastAsia="PMingLiU" w:cs="Tahoma"/>
                <w:szCs w:val="18"/>
              </w:rPr>
            </w:pPr>
            <w:r w:rsidRPr="007F456A">
              <w:rPr>
                <w:rFonts w:eastAsia="PMingLiU" w:cs="Tahoma"/>
                <w:b/>
                <w:color w:val="000000"/>
              </w:rPr>
              <w:t>使用權之授與</w:t>
            </w:r>
          </w:p>
        </w:tc>
      </w:tr>
      <w:tr w:rsidR="00836655" w:rsidRPr="007F456A" w14:paraId="59DB9E9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DB9E8E" w14:textId="77777777" w:rsidR="00836655" w:rsidRPr="007F456A" w:rsidRDefault="00836655" w:rsidP="00CA14C9">
            <w:pPr>
              <w:spacing w:line="276" w:lineRule="auto"/>
              <w:rPr>
                <w:rFonts w:eastAsia="PMingLiU" w:cs="Tahoma"/>
                <w:szCs w:val="18"/>
                <w:lang w:eastAsia="zh-TW"/>
              </w:rPr>
            </w:pPr>
            <w:r w:rsidRPr="007F456A">
              <w:rPr>
                <w:rFonts w:eastAsia="PMingLiU" w:cs="Tahoma"/>
                <w:szCs w:val="18"/>
                <w:lang w:eastAsia="zh-TW"/>
              </w:rPr>
              <w:t>具有</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7 </w:t>
            </w:r>
            <w:r w:rsidRPr="007F456A">
              <w:rPr>
                <w:rFonts w:eastAsia="PMingLiU" w:cs="Tahoma"/>
                <w:szCs w:val="18"/>
                <w:lang w:eastAsia="zh-TW"/>
              </w:rPr>
              <w:t>月</w:t>
            </w:r>
            <w:r w:rsidRPr="007F456A">
              <w:rPr>
                <w:rFonts w:eastAsia="PMingLiU" w:cs="Tahoma"/>
                <w:szCs w:val="18"/>
                <w:lang w:eastAsia="zh-TW"/>
              </w:rPr>
              <w:t xml:space="preserve"> 31 </w:t>
            </w:r>
            <w:r w:rsidRPr="007F456A">
              <w:rPr>
                <w:rFonts w:eastAsia="PMingLiU" w:cs="Tahoma"/>
                <w:szCs w:val="18"/>
                <w:lang w:eastAsia="zh-TW"/>
              </w:rPr>
              <w:t>日終止之軟體保證範圍的</w:t>
            </w:r>
            <w:r w:rsidRPr="007F456A">
              <w:rPr>
                <w:rFonts w:eastAsia="PMingLiU" w:cs="Tahoma"/>
                <w:szCs w:val="18"/>
                <w:lang w:eastAsia="zh-TW"/>
              </w:rPr>
              <w:t xml:space="preserve"> SBS 2011 CAL </w:t>
            </w:r>
            <w:r w:rsidRPr="007F456A">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DB9E8F" w14:textId="77777777" w:rsidR="00836655" w:rsidRPr="007F456A" w:rsidRDefault="00836655" w:rsidP="00CA14C9">
            <w:pPr>
              <w:spacing w:line="276" w:lineRule="auto"/>
              <w:rPr>
                <w:rFonts w:eastAsia="PMingLiU" w:cs="Tahoma"/>
              </w:rPr>
            </w:pPr>
            <w:r w:rsidRPr="007F456A">
              <w:rPr>
                <w:rFonts w:eastAsia="PMingLiU" w:cs="Tahoma"/>
                <w:szCs w:val="18"/>
              </w:rPr>
              <w:t>Windows Server 2008 R2 CAL</w:t>
            </w:r>
          </w:p>
          <w:p w14:paraId="59DB9E90" w14:textId="77777777" w:rsidR="00836655" w:rsidRPr="007F456A" w:rsidRDefault="00836655" w:rsidP="00CA14C9">
            <w:pPr>
              <w:spacing w:line="276" w:lineRule="auto"/>
              <w:rPr>
                <w:rFonts w:eastAsia="PMingLiU" w:cs="Tahoma"/>
                <w:szCs w:val="18"/>
              </w:rPr>
            </w:pPr>
            <w:r w:rsidRPr="007F456A">
              <w:rPr>
                <w:rFonts w:eastAsia="PMingLiU" w:cs="Tahoma"/>
                <w:szCs w:val="18"/>
              </w:rPr>
              <w:t>Exchange Server 2010 CAL</w:t>
            </w:r>
          </w:p>
        </w:tc>
      </w:tr>
      <w:tr w:rsidR="00836655" w:rsidRPr="007F456A" w14:paraId="59DB9E9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DB9E92" w14:textId="77777777" w:rsidR="00836655" w:rsidRPr="007F456A" w:rsidRDefault="00836655" w:rsidP="00CA14C9">
            <w:pPr>
              <w:spacing w:line="276" w:lineRule="auto"/>
              <w:rPr>
                <w:rFonts w:eastAsia="PMingLiU" w:cs="Tahoma"/>
                <w:szCs w:val="18"/>
                <w:lang w:eastAsia="zh-TW"/>
              </w:rPr>
            </w:pPr>
            <w:r w:rsidRPr="007F456A">
              <w:rPr>
                <w:rFonts w:eastAsia="PMingLiU" w:cs="Tahoma"/>
                <w:szCs w:val="18"/>
                <w:lang w:eastAsia="zh-TW"/>
              </w:rPr>
              <w:t>具有</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8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日當日或之後終止的軟體保證範圍之</w:t>
            </w:r>
            <w:r w:rsidRPr="007F456A">
              <w:rPr>
                <w:rFonts w:eastAsia="PMingLiU" w:cs="Tahoma"/>
                <w:szCs w:val="18"/>
                <w:lang w:eastAsia="zh-TW"/>
              </w:rPr>
              <w:t xml:space="preserve"> SBS 2011 CAL </w:t>
            </w:r>
            <w:r w:rsidRPr="007F456A">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DB9E93" w14:textId="77777777" w:rsidR="00836655" w:rsidRPr="007F456A" w:rsidRDefault="00836655" w:rsidP="00CA14C9">
            <w:pPr>
              <w:spacing w:line="276" w:lineRule="auto"/>
              <w:rPr>
                <w:rFonts w:eastAsia="PMingLiU" w:cs="Tahoma"/>
              </w:rPr>
            </w:pPr>
            <w:r w:rsidRPr="007F456A">
              <w:rPr>
                <w:rFonts w:eastAsia="PMingLiU" w:cs="Tahoma"/>
                <w:szCs w:val="18"/>
              </w:rPr>
              <w:t>具備軟體保證之</w:t>
            </w:r>
            <w:r w:rsidRPr="007F456A">
              <w:rPr>
                <w:rFonts w:eastAsia="PMingLiU" w:cs="Tahoma"/>
                <w:szCs w:val="18"/>
              </w:rPr>
              <w:t xml:space="preserve"> Windows Server 2012 CAL</w:t>
            </w:r>
          </w:p>
          <w:p w14:paraId="59DB9E94" w14:textId="77777777" w:rsidR="00836655" w:rsidRPr="007F456A" w:rsidRDefault="00836655" w:rsidP="00CA14C9">
            <w:pPr>
              <w:spacing w:line="276" w:lineRule="auto"/>
              <w:rPr>
                <w:rFonts w:eastAsia="PMingLiU" w:cs="Tahoma"/>
                <w:szCs w:val="18"/>
              </w:rPr>
            </w:pPr>
            <w:r w:rsidRPr="007F456A">
              <w:rPr>
                <w:rFonts w:eastAsia="PMingLiU" w:cs="Tahoma"/>
                <w:szCs w:val="18"/>
              </w:rPr>
              <w:t>具備軟體保證之</w:t>
            </w:r>
            <w:r w:rsidRPr="007F456A">
              <w:rPr>
                <w:rFonts w:eastAsia="PMingLiU" w:cs="Tahoma"/>
                <w:szCs w:val="18"/>
              </w:rPr>
              <w:t xml:space="preserve"> Exchange Server 2010 CAL</w:t>
            </w:r>
          </w:p>
        </w:tc>
      </w:tr>
    </w:tbl>
    <w:p w14:paraId="59DB9E96" w14:textId="77777777" w:rsidR="000F0F4D" w:rsidRPr="00C73D94" w:rsidRDefault="000F0F4D" w:rsidP="000F0F4D">
      <w:pPr>
        <w:pStyle w:val="ListParagraph"/>
        <w:contextualSpacing w:val="0"/>
        <w:rPr>
          <w:rFonts w:ascii="Tahoma" w:eastAsia="PMingLiU" w:hAnsi="Tahoma" w:cs="Tahoma"/>
          <w:sz w:val="18"/>
          <w:szCs w:val="18"/>
        </w:rPr>
      </w:pPr>
    </w:p>
    <w:p w14:paraId="59DB9E97" w14:textId="77777777" w:rsidR="00836655" w:rsidRPr="00C73D94" w:rsidRDefault="00836655" w:rsidP="000F0F4D">
      <w:pPr>
        <w:pStyle w:val="ListParagraph"/>
        <w:contextualSpacing w:val="0"/>
        <w:rPr>
          <w:rFonts w:ascii="Tahoma" w:eastAsia="PMingLiU" w:hAnsi="Tahoma" w:cs="Tahoma"/>
          <w:sz w:val="18"/>
          <w:szCs w:val="18"/>
          <w:lang w:eastAsia="zh-TW"/>
        </w:rPr>
      </w:pPr>
      <w:r w:rsidRPr="00C73D94">
        <w:rPr>
          <w:rFonts w:ascii="Tahoma" w:eastAsia="PMingLiU" w:hAnsi="Tahoma" w:cs="Tahoma"/>
          <w:sz w:val="18"/>
          <w:szCs w:val="18"/>
          <w:lang w:eastAsia="zh-TW"/>
        </w:rPr>
        <w:t>隨附於前述之授權中的軟體保證範圍會於合格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之對應範圍屆滿時失去效力。例外的是，具備即將於</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8 </w:t>
      </w:r>
      <w:r w:rsidRPr="00C73D94">
        <w:rPr>
          <w:rFonts w:ascii="Tahoma" w:eastAsia="PMingLiU" w:hAnsi="Tahoma" w:cs="Tahoma"/>
          <w:sz w:val="18"/>
          <w:szCs w:val="18"/>
          <w:lang w:eastAsia="zh-TW"/>
        </w:rPr>
        <w:t>月屆滿之合格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的軟體保證之客戶，在</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12 </w:t>
      </w:r>
      <w:r w:rsidRPr="00C73D94">
        <w:rPr>
          <w:rFonts w:ascii="Tahoma" w:eastAsia="PMingLiU" w:hAnsi="Tahoma" w:cs="Tahoma"/>
          <w:sz w:val="18"/>
          <w:szCs w:val="18"/>
          <w:lang w:eastAsia="zh-TW"/>
        </w:rPr>
        <w:t>月</w:t>
      </w:r>
      <w:r w:rsidRPr="00C73D94">
        <w:rPr>
          <w:rFonts w:ascii="Tahoma" w:eastAsia="PMingLiU" w:hAnsi="Tahoma" w:cs="Tahoma"/>
          <w:sz w:val="18"/>
          <w:szCs w:val="18"/>
          <w:lang w:eastAsia="zh-TW"/>
        </w:rPr>
        <w:t xml:space="preserve"> 31 </w:t>
      </w:r>
      <w:r w:rsidRPr="00C73D94">
        <w:rPr>
          <w:rFonts w:ascii="Tahoma" w:eastAsia="PMingLiU" w:hAnsi="Tahoma" w:cs="Tahoma"/>
          <w:sz w:val="18"/>
          <w:szCs w:val="18"/>
          <w:lang w:eastAsia="zh-TW"/>
        </w:rPr>
        <w:t>日之前，均允許其針對依此優惠方案授與之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的軟體保證進行續約。具備即將於</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7 </w:t>
      </w:r>
      <w:r w:rsidRPr="00C73D94">
        <w:rPr>
          <w:rFonts w:ascii="Tahoma" w:eastAsia="PMingLiU" w:hAnsi="Tahoma" w:cs="Tahoma"/>
          <w:sz w:val="18"/>
          <w:szCs w:val="18"/>
          <w:lang w:eastAsia="zh-TW"/>
        </w:rPr>
        <w:t>月屆滿之合格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的軟體保證之客戶，在</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12 </w:t>
      </w:r>
      <w:r w:rsidRPr="00C73D94">
        <w:rPr>
          <w:rFonts w:ascii="Tahoma" w:eastAsia="PMingLiU" w:hAnsi="Tahoma" w:cs="Tahoma"/>
          <w:sz w:val="18"/>
          <w:szCs w:val="18"/>
          <w:lang w:eastAsia="zh-TW"/>
        </w:rPr>
        <w:t>月</w:t>
      </w:r>
      <w:r w:rsidRPr="00C73D94">
        <w:rPr>
          <w:rFonts w:ascii="Tahoma" w:eastAsia="PMingLiU" w:hAnsi="Tahoma" w:cs="Tahoma"/>
          <w:sz w:val="18"/>
          <w:szCs w:val="18"/>
          <w:lang w:eastAsia="zh-TW"/>
        </w:rPr>
        <w:t xml:space="preserve"> 31 </w:t>
      </w:r>
      <w:r w:rsidRPr="00C73D94">
        <w:rPr>
          <w:rFonts w:ascii="Tahoma" w:eastAsia="PMingLiU" w:hAnsi="Tahoma" w:cs="Tahoma"/>
          <w:sz w:val="18"/>
          <w:szCs w:val="18"/>
          <w:lang w:eastAsia="zh-TW"/>
        </w:rPr>
        <w:t>日之前，均允許其取得依此優惠方案授與之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w:t>
      </w:r>
    </w:p>
    <w:p w14:paraId="59DB9E98" w14:textId="77777777" w:rsidR="000F0F4D" w:rsidRPr="00C73D94" w:rsidRDefault="000F0F4D" w:rsidP="000F0F4D">
      <w:pPr>
        <w:pStyle w:val="ListParagraph"/>
        <w:contextualSpacing w:val="0"/>
        <w:rPr>
          <w:rFonts w:ascii="Tahoma" w:eastAsia="PMingLiU" w:hAnsi="Tahoma" w:cs="Tahoma"/>
          <w:sz w:val="18"/>
          <w:szCs w:val="18"/>
          <w:lang w:eastAsia="zh-TW"/>
        </w:rPr>
      </w:pPr>
    </w:p>
    <w:p w14:paraId="59DB9E99" w14:textId="77777777" w:rsidR="00836655" w:rsidRPr="00C73D94" w:rsidRDefault="00836655" w:rsidP="000F0F4D">
      <w:pPr>
        <w:pStyle w:val="ListParagraph"/>
        <w:contextualSpacing w:val="0"/>
        <w:rPr>
          <w:rFonts w:ascii="Tahoma" w:eastAsia="PMingLiU" w:hAnsi="Tahoma" w:cs="Tahoma"/>
          <w:sz w:val="18"/>
          <w:szCs w:val="18"/>
          <w:lang w:eastAsia="zh-TW"/>
        </w:rPr>
      </w:pPr>
      <w:r w:rsidRPr="00C73D94">
        <w:rPr>
          <w:rFonts w:ascii="Tahoma" w:eastAsia="PMingLiU" w:hAnsi="Tahoma" w:cs="Tahoma"/>
          <w:sz w:val="18"/>
          <w:szCs w:val="18"/>
          <w:lang w:eastAsia="zh-TW"/>
        </w:rPr>
        <w:t>如果客戶已依合格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取得永久權利，則依本項授權取得之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會隨著成為永久使用權；否則，依本項授權取得之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會在基本的合格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屆滿時隨之屆滿。</w:t>
      </w:r>
    </w:p>
    <w:p w14:paraId="59DB9E9A" w14:textId="77777777" w:rsidR="000F0F4D" w:rsidRPr="00C73D94" w:rsidRDefault="000F0F4D" w:rsidP="000F0F4D">
      <w:pPr>
        <w:pStyle w:val="ListParagraph"/>
        <w:contextualSpacing w:val="0"/>
        <w:rPr>
          <w:rFonts w:ascii="Tahoma" w:eastAsia="PMingLiU" w:hAnsi="Tahoma" w:cs="Tahoma"/>
          <w:sz w:val="18"/>
          <w:szCs w:val="18"/>
          <w:lang w:eastAsia="zh-TW"/>
        </w:rPr>
      </w:pPr>
    </w:p>
    <w:p w14:paraId="59DB9E9B" w14:textId="77777777" w:rsidR="00836655" w:rsidRPr="00C73D94" w:rsidRDefault="00836655" w:rsidP="000F0F4D">
      <w:pPr>
        <w:pStyle w:val="ListParagraph"/>
        <w:contextualSpacing w:val="0"/>
        <w:rPr>
          <w:rFonts w:ascii="Tahoma" w:eastAsia="PMingLiU" w:hAnsi="Tahoma" w:cs="Tahoma"/>
          <w:sz w:val="18"/>
          <w:szCs w:val="18"/>
        </w:rPr>
      </w:pPr>
      <w:r w:rsidRPr="00C73D94">
        <w:rPr>
          <w:rFonts w:ascii="Tahoma" w:eastAsia="PMingLiU" w:hAnsi="Tahoma" w:cs="Tahoma"/>
          <w:sz w:val="18"/>
          <w:szCs w:val="18"/>
        </w:rPr>
        <w:t>針對依</w:t>
      </w:r>
      <w:r w:rsidRPr="00C73D94">
        <w:rPr>
          <w:rFonts w:ascii="Tahoma" w:eastAsia="PMingLiU" w:hAnsi="Tahoma" w:cs="Tahoma"/>
          <w:sz w:val="18"/>
          <w:szCs w:val="18"/>
        </w:rPr>
        <w:t xml:space="preserve"> Open Value Subscription </w:t>
      </w:r>
      <w:r w:rsidRPr="00C73D94">
        <w:rPr>
          <w:rFonts w:ascii="Tahoma" w:eastAsia="PMingLiU" w:hAnsi="Tahoma" w:cs="Tahoma"/>
          <w:sz w:val="18"/>
          <w:szCs w:val="18"/>
        </w:rPr>
        <w:t>取得之每項合格</w:t>
      </w:r>
      <w:r w:rsidRPr="00C73D94">
        <w:rPr>
          <w:rFonts w:ascii="Tahoma" w:eastAsia="PMingLiU" w:hAnsi="Tahoma" w:cs="Tahoma"/>
          <w:sz w:val="18"/>
          <w:szCs w:val="18"/>
        </w:rPr>
        <w:t xml:space="preserve"> CAL</w:t>
      </w:r>
      <w:r w:rsidRPr="00C73D94">
        <w:rPr>
          <w:rFonts w:ascii="Tahoma" w:eastAsia="PMingLiU" w:hAnsi="Tahoma" w:cs="Tahoma"/>
          <w:sz w:val="18"/>
          <w:szCs w:val="18"/>
        </w:rPr>
        <w:t>，客戶得依報價買斷一項</w:t>
      </w:r>
      <w:r w:rsidRPr="00C73D94">
        <w:rPr>
          <w:rFonts w:ascii="Tahoma" w:eastAsia="PMingLiU" w:hAnsi="Tahoma" w:cs="Tahoma"/>
          <w:sz w:val="18"/>
          <w:szCs w:val="18"/>
        </w:rPr>
        <w:t xml:space="preserve"> SBS 2011 CAL </w:t>
      </w:r>
      <w:r w:rsidRPr="00C73D94">
        <w:rPr>
          <w:rFonts w:ascii="Tahoma" w:eastAsia="PMingLiU" w:hAnsi="Tahoma" w:cs="Tahoma"/>
          <w:sz w:val="18"/>
          <w:szCs w:val="18"/>
        </w:rPr>
        <w:t>套件，或：</w:t>
      </w:r>
    </w:p>
    <w:p w14:paraId="59DB9E9C" w14:textId="77777777" w:rsidR="000F0F4D" w:rsidRPr="00C73D94" w:rsidRDefault="000F0F4D" w:rsidP="000F0F4D">
      <w:pPr>
        <w:pStyle w:val="ListParagraph"/>
        <w:contextualSpacing w:val="0"/>
        <w:rPr>
          <w:rFonts w:ascii="Tahoma" w:eastAsia="PMingLiU" w:hAnsi="Tahoma" w:cs="Tahoma"/>
          <w:sz w:val="18"/>
          <w:szCs w:val="18"/>
        </w:rPr>
      </w:pPr>
    </w:p>
    <w:p w14:paraId="59DB9E9D" w14:textId="77777777" w:rsidR="00836655" w:rsidRPr="00C73D9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C73D94">
        <w:rPr>
          <w:rFonts w:ascii="Tahoma" w:eastAsia="PMingLiU" w:hAnsi="Tahoma" w:cs="Tahoma"/>
          <w:sz w:val="18"/>
          <w:szCs w:val="18"/>
        </w:rPr>
        <w:t>針對將於</w:t>
      </w:r>
      <w:r w:rsidRPr="00C73D94">
        <w:rPr>
          <w:rFonts w:ascii="Tahoma" w:eastAsia="PMingLiU" w:hAnsi="Tahoma" w:cs="Tahoma"/>
          <w:sz w:val="18"/>
          <w:szCs w:val="18"/>
        </w:rPr>
        <w:t xml:space="preserve"> 2012 </w:t>
      </w:r>
      <w:r w:rsidRPr="00C73D94">
        <w:rPr>
          <w:rFonts w:ascii="Tahoma" w:eastAsia="PMingLiU" w:hAnsi="Tahoma" w:cs="Tahoma"/>
          <w:sz w:val="18"/>
          <w:szCs w:val="18"/>
        </w:rPr>
        <w:t>年</w:t>
      </w:r>
      <w:r w:rsidRPr="00C73D94">
        <w:rPr>
          <w:rFonts w:ascii="Tahoma" w:eastAsia="PMingLiU" w:hAnsi="Tahoma" w:cs="Tahoma"/>
          <w:sz w:val="18"/>
          <w:szCs w:val="18"/>
        </w:rPr>
        <w:t xml:space="preserve"> 8 </w:t>
      </w:r>
      <w:r w:rsidRPr="00C73D94">
        <w:rPr>
          <w:rFonts w:ascii="Tahoma" w:eastAsia="PMingLiU" w:hAnsi="Tahoma" w:cs="Tahoma"/>
          <w:sz w:val="18"/>
          <w:szCs w:val="18"/>
        </w:rPr>
        <w:t>月</w:t>
      </w:r>
      <w:r w:rsidRPr="00C73D94">
        <w:rPr>
          <w:rFonts w:ascii="Tahoma" w:eastAsia="PMingLiU" w:hAnsi="Tahoma" w:cs="Tahoma"/>
          <w:sz w:val="18"/>
          <w:szCs w:val="18"/>
        </w:rPr>
        <w:t xml:space="preserve"> 1 </w:t>
      </w:r>
      <w:r w:rsidRPr="00C73D94">
        <w:rPr>
          <w:rFonts w:ascii="Tahoma" w:eastAsia="PMingLiU" w:hAnsi="Tahoma" w:cs="Tahoma"/>
          <w:sz w:val="18"/>
          <w:szCs w:val="18"/>
        </w:rPr>
        <w:t>日當日或之後屆滿之合約，已獲授予每項</w:t>
      </w:r>
      <w:r w:rsidRPr="00C73D94">
        <w:rPr>
          <w:rFonts w:ascii="Tahoma" w:eastAsia="PMingLiU" w:hAnsi="Tahoma" w:cs="Tahoma"/>
          <w:sz w:val="18"/>
          <w:szCs w:val="18"/>
        </w:rPr>
        <w:t xml:space="preserve"> Windows Server 2012 </w:t>
      </w:r>
      <w:r w:rsidRPr="00C73D94">
        <w:rPr>
          <w:rFonts w:ascii="Tahoma" w:eastAsia="PMingLiU" w:hAnsi="Tahoma" w:cs="Tahoma"/>
          <w:sz w:val="18"/>
          <w:szCs w:val="18"/>
        </w:rPr>
        <w:t>和</w:t>
      </w:r>
      <w:r w:rsidRPr="00C73D94">
        <w:rPr>
          <w:rFonts w:ascii="Tahoma" w:eastAsia="PMingLiU" w:hAnsi="Tahoma" w:cs="Tahoma"/>
          <w:sz w:val="18"/>
          <w:szCs w:val="18"/>
        </w:rPr>
        <w:t xml:space="preserve"> Exchange Server 2010 Standard </w:t>
      </w:r>
      <w:r w:rsidRPr="00C73D94">
        <w:rPr>
          <w:rFonts w:ascii="Tahoma" w:eastAsia="PMingLiU" w:hAnsi="Tahoma" w:cs="Tahoma"/>
          <w:sz w:val="18"/>
          <w:szCs w:val="18"/>
        </w:rPr>
        <w:t>的一項</w:t>
      </w:r>
      <w:r w:rsidRPr="00C73D94">
        <w:rPr>
          <w:rFonts w:ascii="Tahoma" w:eastAsia="PMingLiU" w:hAnsi="Tahoma" w:cs="Tahoma"/>
          <w:sz w:val="18"/>
          <w:szCs w:val="18"/>
        </w:rPr>
        <w:t xml:space="preserve"> CAL</w:t>
      </w:r>
      <w:r w:rsidRPr="00C73D94">
        <w:rPr>
          <w:rFonts w:ascii="Tahoma" w:eastAsia="PMingLiU" w:hAnsi="Tahoma" w:cs="Tahoma"/>
          <w:sz w:val="18"/>
          <w:szCs w:val="18"/>
        </w:rPr>
        <w:t>，以及</w:t>
      </w:r>
    </w:p>
    <w:p w14:paraId="59DB9E9E" w14:textId="77777777" w:rsidR="00836655" w:rsidRPr="00C73D9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C73D94">
        <w:rPr>
          <w:rFonts w:ascii="Tahoma" w:eastAsia="PMingLiU" w:hAnsi="Tahoma" w:cs="Tahoma"/>
          <w:sz w:val="18"/>
          <w:szCs w:val="18"/>
        </w:rPr>
        <w:t>針對將於</w:t>
      </w:r>
      <w:r w:rsidRPr="00C73D94">
        <w:rPr>
          <w:rFonts w:ascii="Tahoma" w:eastAsia="PMingLiU" w:hAnsi="Tahoma" w:cs="Tahoma"/>
          <w:sz w:val="18"/>
          <w:szCs w:val="18"/>
        </w:rPr>
        <w:t xml:space="preserve"> 2012 </w:t>
      </w:r>
      <w:r w:rsidRPr="00C73D94">
        <w:rPr>
          <w:rFonts w:ascii="Tahoma" w:eastAsia="PMingLiU" w:hAnsi="Tahoma" w:cs="Tahoma"/>
          <w:sz w:val="18"/>
          <w:szCs w:val="18"/>
        </w:rPr>
        <w:t>年</w:t>
      </w:r>
      <w:r w:rsidRPr="00C73D94">
        <w:rPr>
          <w:rFonts w:ascii="Tahoma" w:eastAsia="PMingLiU" w:hAnsi="Tahoma" w:cs="Tahoma"/>
          <w:sz w:val="18"/>
          <w:szCs w:val="18"/>
        </w:rPr>
        <w:t xml:space="preserve"> 7 </w:t>
      </w:r>
      <w:r w:rsidRPr="00C73D94">
        <w:rPr>
          <w:rFonts w:ascii="Tahoma" w:eastAsia="PMingLiU" w:hAnsi="Tahoma" w:cs="Tahoma"/>
          <w:sz w:val="18"/>
          <w:szCs w:val="18"/>
        </w:rPr>
        <w:t>月屆滿之合約，已獲授予每項</w:t>
      </w:r>
      <w:r w:rsidRPr="00C73D94">
        <w:rPr>
          <w:rFonts w:ascii="Tahoma" w:eastAsia="PMingLiU" w:hAnsi="Tahoma" w:cs="Tahoma"/>
          <w:sz w:val="18"/>
          <w:szCs w:val="18"/>
        </w:rPr>
        <w:t xml:space="preserve"> Windows Server 2008 </w:t>
      </w:r>
      <w:r w:rsidRPr="00C73D94">
        <w:rPr>
          <w:rFonts w:ascii="Tahoma" w:eastAsia="PMingLiU" w:hAnsi="Tahoma" w:cs="Tahoma"/>
          <w:sz w:val="18"/>
          <w:szCs w:val="18"/>
        </w:rPr>
        <w:t>和</w:t>
      </w:r>
      <w:r w:rsidRPr="00C73D94">
        <w:rPr>
          <w:rFonts w:ascii="Tahoma" w:eastAsia="PMingLiU" w:hAnsi="Tahoma" w:cs="Tahoma"/>
          <w:sz w:val="18"/>
          <w:szCs w:val="18"/>
        </w:rPr>
        <w:t xml:space="preserve"> Exchange Server 2010 Standard </w:t>
      </w:r>
      <w:r w:rsidRPr="00C73D94">
        <w:rPr>
          <w:rFonts w:ascii="Tahoma" w:eastAsia="PMingLiU" w:hAnsi="Tahoma" w:cs="Tahoma"/>
          <w:sz w:val="18"/>
          <w:szCs w:val="18"/>
        </w:rPr>
        <w:t>的一項</w:t>
      </w:r>
      <w:r w:rsidRPr="00C73D94">
        <w:rPr>
          <w:rFonts w:ascii="Tahoma" w:eastAsia="PMingLiU" w:hAnsi="Tahoma" w:cs="Tahoma"/>
          <w:sz w:val="18"/>
          <w:szCs w:val="18"/>
        </w:rPr>
        <w:t xml:space="preserve"> CAL</w:t>
      </w:r>
      <w:r w:rsidRPr="00C73D94">
        <w:rPr>
          <w:rFonts w:ascii="Tahoma" w:eastAsia="PMingLiU" w:hAnsi="Tahoma" w:cs="Tahoma"/>
          <w:sz w:val="18"/>
          <w:szCs w:val="18"/>
        </w:rPr>
        <w:t>。</w:t>
      </w:r>
    </w:p>
    <w:p w14:paraId="59DB9E9F" w14:textId="77777777" w:rsidR="00C73D94" w:rsidRPr="00C73D94" w:rsidRDefault="00C73D94" w:rsidP="000F0F4D">
      <w:pPr>
        <w:ind w:left="720"/>
        <w:rPr>
          <w:rFonts w:eastAsia="PMingLiU" w:cs="Tahoma"/>
          <w:szCs w:val="18"/>
        </w:rPr>
      </w:pPr>
    </w:p>
    <w:p w14:paraId="59DB9EA0" w14:textId="77777777" w:rsidR="00836655" w:rsidRPr="00C73D94" w:rsidRDefault="00836655" w:rsidP="000F0F4D">
      <w:pPr>
        <w:ind w:left="720"/>
        <w:rPr>
          <w:rFonts w:eastAsia="PMingLiU" w:cs="Tahoma"/>
          <w:szCs w:val="18"/>
        </w:rPr>
      </w:pPr>
      <w:r w:rsidRPr="00C73D94">
        <w:rPr>
          <w:rFonts w:eastAsia="PMingLiU" w:cs="Tahoma"/>
          <w:szCs w:val="18"/>
        </w:rPr>
        <w:t>一旦依本項授權使用</w:t>
      </w:r>
      <w:r w:rsidRPr="00C73D94">
        <w:rPr>
          <w:rFonts w:eastAsia="PMingLiU" w:cs="Tahoma"/>
          <w:szCs w:val="18"/>
        </w:rPr>
        <w:t xml:space="preserve"> Windows Server CAL </w:t>
      </w:r>
      <w:r w:rsidRPr="00C73D94">
        <w:rPr>
          <w:rFonts w:eastAsia="PMingLiU" w:cs="Tahoma"/>
          <w:szCs w:val="18"/>
        </w:rPr>
        <w:t>和</w:t>
      </w:r>
      <w:r w:rsidRPr="00C73D94">
        <w:rPr>
          <w:rFonts w:eastAsia="PMingLiU" w:cs="Tahoma"/>
          <w:szCs w:val="18"/>
        </w:rPr>
        <w:t xml:space="preserve"> Exchange Server 2010 Standard CAL</w:t>
      </w:r>
      <w:r w:rsidRPr="00C73D94">
        <w:rPr>
          <w:rFonts w:eastAsia="PMingLiU" w:cs="Tahoma"/>
          <w:szCs w:val="18"/>
        </w:rPr>
        <w:t>，客戶的現有</w:t>
      </w:r>
      <w:r w:rsidRPr="00C73D94">
        <w:rPr>
          <w:rFonts w:eastAsia="PMingLiU" w:cs="Tahoma"/>
          <w:szCs w:val="18"/>
        </w:rPr>
        <w:t xml:space="preserve"> SBS 2011 CAL </w:t>
      </w:r>
      <w:r w:rsidRPr="00C73D94">
        <w:rPr>
          <w:rFonts w:eastAsia="PMingLiU" w:cs="Tahoma"/>
          <w:szCs w:val="18"/>
        </w:rPr>
        <w:t>套件合格</w:t>
      </w:r>
      <w:r w:rsidRPr="00C73D94">
        <w:rPr>
          <w:rFonts w:eastAsia="PMingLiU" w:cs="Tahoma"/>
          <w:szCs w:val="18"/>
        </w:rPr>
        <w:t xml:space="preserve"> CAL </w:t>
      </w:r>
      <w:r w:rsidRPr="00C73D94">
        <w:rPr>
          <w:rFonts w:eastAsia="PMingLiU" w:cs="Tahoma"/>
          <w:szCs w:val="18"/>
        </w:rPr>
        <w:t>將不再有效。</w:t>
      </w:r>
    </w:p>
    <w:p w14:paraId="59DB9EA1" w14:textId="77777777" w:rsidR="000F0F4D" w:rsidRPr="007F456A" w:rsidRDefault="000F0F4D" w:rsidP="000F0F4D">
      <w:pPr>
        <w:ind w:left="720"/>
        <w:rPr>
          <w:rFonts w:eastAsia="PMingLiU" w:cs="Tahoma"/>
        </w:rPr>
      </w:pPr>
    </w:p>
    <w:p w14:paraId="59DB9EA2" w14:textId="77777777" w:rsidR="00836655" w:rsidRPr="007F456A" w:rsidRDefault="00836655" w:rsidP="00C73D94">
      <w:pPr>
        <w:ind w:left="720"/>
        <w:rPr>
          <w:rFonts w:eastAsia="PMingLiU" w:cs="Tahoma"/>
        </w:rPr>
      </w:pPr>
      <w:r w:rsidRPr="007F456A">
        <w:rPr>
          <w:rFonts w:eastAsia="PMingLiU" w:cs="Tahoma"/>
        </w:rPr>
        <w:t>於相同</w:t>
      </w:r>
      <w:r w:rsidRPr="007F456A">
        <w:rPr>
          <w:rFonts w:eastAsia="PMingLiU" w:cs="Tahoma"/>
        </w:rPr>
        <w:t xml:space="preserve"> Enrollment </w:t>
      </w:r>
      <w:r w:rsidRPr="007F456A">
        <w:rPr>
          <w:rFonts w:eastAsia="PMingLiU" w:cs="Tahoma"/>
        </w:rPr>
        <w:t>有效期限，配合</w:t>
      </w:r>
      <w:r w:rsidRPr="007F456A">
        <w:rPr>
          <w:rFonts w:eastAsia="PMingLiU" w:cs="Tahoma"/>
        </w:rPr>
        <w:t xml:space="preserve"> 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color w:val="000000"/>
        </w:rPr>
        <w:t xml:space="preserve"> SBS</w:t>
      </w:r>
      <w:r w:rsidR="00C73D94">
        <w:rPr>
          <w:rFonts w:eastAsia="PMingLiU" w:cs="Tahoma"/>
          <w:color w:val="000000"/>
        </w:rPr>
        <w:t> </w:t>
      </w:r>
      <w:r w:rsidRPr="007F456A">
        <w:rPr>
          <w:rFonts w:eastAsia="PMingLiU" w:cs="Tahoma"/>
          <w:color w:val="000000"/>
        </w:rPr>
        <w:t xml:space="preserve">2011 CAL </w:t>
      </w:r>
      <w:r w:rsidRPr="007F456A">
        <w:rPr>
          <w:rFonts w:eastAsia="PMingLiU" w:cs="Tahoma"/>
          <w:color w:val="000000"/>
        </w:rPr>
        <w:t>套件</w:t>
      </w:r>
      <w:r w:rsidRPr="007F456A">
        <w:rPr>
          <w:rFonts w:eastAsia="PMingLiU" w:cs="Tahoma"/>
          <w:bCs/>
          <w:color w:val="000000"/>
          <w:szCs w:val="18"/>
        </w:rPr>
        <w:t>，也是基於前述授權目的之合格</w:t>
      </w:r>
      <w:r w:rsidRPr="007F456A">
        <w:rPr>
          <w:rFonts w:eastAsia="PMingLiU" w:cs="Tahoma"/>
          <w:bCs/>
          <w:color w:val="000000"/>
          <w:szCs w:val="18"/>
        </w:rPr>
        <w:t xml:space="preserve"> CAL</w:t>
      </w:r>
      <w:r w:rsidRPr="007F456A">
        <w:rPr>
          <w:rFonts w:eastAsia="PMingLiU" w:cs="Tahoma"/>
          <w:bCs/>
          <w:color w:val="000000"/>
          <w:szCs w:val="18"/>
        </w:rPr>
        <w:t>。</w:t>
      </w:r>
    </w:p>
    <w:p w14:paraId="59DB9EA3" w14:textId="77777777" w:rsidR="009B1D83" w:rsidRPr="007F456A" w:rsidRDefault="009B1D83" w:rsidP="000F0F4D">
      <w:pPr>
        <w:ind w:left="900"/>
        <w:rPr>
          <w:rFonts w:eastAsia="PMingLiU" w:cs="Tahoma"/>
        </w:rPr>
      </w:pPr>
    </w:p>
    <w:p w14:paraId="59DB9EA4" w14:textId="77777777" w:rsidR="00586FCE" w:rsidRPr="007F456A" w:rsidRDefault="00586FCE" w:rsidP="000F0F4D">
      <w:pPr>
        <w:ind w:left="900"/>
        <w:rPr>
          <w:rFonts w:eastAsia="PMingLiU" w:cs="Tahoma"/>
        </w:rPr>
      </w:pPr>
    </w:p>
    <w:p w14:paraId="59DB9EA5" w14:textId="77777777" w:rsidR="00E06578" w:rsidRPr="00C73D94" w:rsidRDefault="00A560B6" w:rsidP="00EF2279">
      <w:pPr>
        <w:pStyle w:val="Heading2"/>
        <w:ind w:left="0"/>
        <w:rPr>
          <w:rFonts w:ascii="Tahoma" w:eastAsia="PMingLiU" w:hAnsi="Tahoma" w:cs="Tahoma"/>
          <w:sz w:val="22"/>
          <w:szCs w:val="22"/>
        </w:rPr>
      </w:pPr>
      <w:bookmarkStart w:id="1715" w:name="_124_Windows_Small"/>
      <w:bookmarkStart w:id="1716" w:name="_112_Windows_Small"/>
      <w:bookmarkStart w:id="1717" w:name="_117_Windows_Small"/>
      <w:bookmarkStart w:id="1718" w:name="_Toc336338380"/>
      <w:bookmarkStart w:id="1719" w:name="_Toc361754634"/>
      <w:bookmarkEnd w:id="1715"/>
      <w:bookmarkEnd w:id="1716"/>
      <w:bookmarkEnd w:id="1717"/>
      <w:r w:rsidRPr="007F456A">
        <w:rPr>
          <w:rFonts w:ascii="Tahoma" w:eastAsia="PMingLiU" w:hAnsi="Tahoma" w:cs="Tahoma"/>
          <w:caps/>
          <w:color w:val="EE6000"/>
          <w:sz w:val="22"/>
          <w:szCs w:val="18"/>
          <w:vertAlign w:val="superscript"/>
        </w:rPr>
        <w:t>118</w:t>
      </w:r>
      <w:r w:rsidRPr="007F456A">
        <w:rPr>
          <w:rFonts w:ascii="Tahoma" w:eastAsia="PMingLiU" w:hAnsi="Tahoma" w:cs="Tahoma"/>
          <w:color w:val="EE6000"/>
          <w:sz w:val="22"/>
          <w:szCs w:val="18"/>
        </w:rPr>
        <w:t xml:space="preserve"> </w:t>
      </w:r>
      <w:r w:rsidRPr="00C73D94">
        <w:rPr>
          <w:rFonts w:ascii="Tahoma" w:eastAsia="PMingLiU" w:hAnsi="Tahoma" w:cs="Tahoma"/>
          <w:color w:val="F8701C"/>
          <w:sz w:val="22"/>
          <w:szCs w:val="22"/>
        </w:rPr>
        <w:t xml:space="preserve">Windows Small Business Server (SBS) 2011 Premium </w:t>
      </w:r>
      <w:r w:rsidRPr="00C73D94">
        <w:rPr>
          <w:rFonts w:ascii="Tahoma" w:eastAsia="PMingLiU" w:hAnsi="Tahoma" w:cs="Tahoma"/>
          <w:color w:val="F8701C"/>
          <w:sz w:val="22"/>
          <w:szCs w:val="22"/>
        </w:rPr>
        <w:t>附加元件</w:t>
      </w:r>
      <w:r w:rsidRPr="00C73D94">
        <w:rPr>
          <w:rFonts w:ascii="Tahoma" w:eastAsia="PMingLiU" w:hAnsi="Tahoma" w:cs="Tahoma"/>
          <w:color w:val="F8701C"/>
          <w:sz w:val="22"/>
          <w:szCs w:val="22"/>
        </w:rPr>
        <w:t xml:space="preserve"> CAL </w:t>
      </w:r>
      <w:r w:rsidRPr="00C73D94">
        <w:rPr>
          <w:rFonts w:ascii="Tahoma" w:eastAsia="PMingLiU" w:hAnsi="Tahoma" w:cs="Tahoma"/>
          <w:color w:val="F8701C"/>
          <w:sz w:val="22"/>
          <w:szCs w:val="22"/>
        </w:rPr>
        <w:t>套件</w:t>
      </w:r>
      <w:bookmarkEnd w:id="1718"/>
      <w:bookmarkEnd w:id="1719"/>
    </w:p>
    <w:p w14:paraId="59DB9EA6" w14:textId="77777777" w:rsidR="00E06578" w:rsidRPr="007F456A" w:rsidRDefault="00E06578" w:rsidP="00910113">
      <w:pPr>
        <w:ind w:left="720"/>
        <w:rPr>
          <w:rFonts w:eastAsia="PMingLiU" w:cs="Tahoma"/>
        </w:rPr>
      </w:pPr>
    </w:p>
    <w:p w14:paraId="59DB9EA7" w14:textId="77777777" w:rsidR="00910113" w:rsidRPr="007F456A" w:rsidRDefault="00836655" w:rsidP="00910113">
      <w:pPr>
        <w:spacing w:after="60"/>
        <w:ind w:left="720"/>
        <w:rPr>
          <w:rFonts w:eastAsia="PMingLiU" w:cs="Tahoma"/>
          <w:lang w:eastAsia="zh-TW"/>
        </w:rPr>
      </w:pPr>
      <w:r w:rsidRPr="007F456A">
        <w:rPr>
          <w:rFonts w:eastAsia="PMingLiU" w:cs="Tahoma"/>
          <w:b/>
          <w:color w:val="000000"/>
          <w:lang w:eastAsia="zh-TW"/>
        </w:rPr>
        <w:t>與</w:t>
      </w:r>
      <w:r w:rsidRPr="007F456A">
        <w:rPr>
          <w:rFonts w:eastAsia="PMingLiU" w:cs="Tahoma"/>
          <w:b/>
          <w:color w:val="000000"/>
          <w:lang w:eastAsia="zh-TW"/>
        </w:rPr>
        <w:t xml:space="preserve"> SBS 2011 Premium </w:t>
      </w:r>
      <w:r w:rsidRPr="007F456A">
        <w:rPr>
          <w:rFonts w:eastAsia="PMingLiU" w:cs="Tahoma"/>
          <w:b/>
          <w:color w:val="000000"/>
          <w:lang w:eastAsia="zh-TW"/>
        </w:rPr>
        <w:t>附加元件</w:t>
      </w:r>
      <w:r w:rsidRPr="007F456A">
        <w:rPr>
          <w:rFonts w:eastAsia="PMingLiU" w:cs="Tahoma"/>
          <w:b/>
          <w:color w:val="000000"/>
          <w:lang w:eastAsia="zh-TW"/>
        </w:rPr>
        <w:t xml:space="preserve"> CAL </w:t>
      </w:r>
      <w:r w:rsidRPr="007F456A">
        <w:rPr>
          <w:rFonts w:eastAsia="PMingLiU" w:cs="Tahoma"/>
          <w:b/>
          <w:color w:val="000000"/>
          <w:lang w:eastAsia="zh-TW"/>
        </w:rPr>
        <w:t>套件之生命週期終止相關聯的使用權之授與</w:t>
      </w:r>
    </w:p>
    <w:p w14:paraId="59DB9EA8" w14:textId="77777777" w:rsidR="002512D3" w:rsidRPr="007F456A" w:rsidRDefault="00836655" w:rsidP="00003601">
      <w:pPr>
        <w:ind w:left="720"/>
        <w:rPr>
          <w:rFonts w:eastAsia="PMingLiU" w:cs="Tahoma"/>
          <w:lang w:eastAsia="zh-TW"/>
        </w:rPr>
      </w:pPr>
      <w:r w:rsidRPr="007F456A">
        <w:rPr>
          <w:rFonts w:eastAsia="PMingLiU" w:cs="Tahoma"/>
        </w:rPr>
        <w:t>具有</w:t>
      </w:r>
      <w:r w:rsidRPr="007F456A">
        <w:rPr>
          <w:rFonts w:eastAsia="PMingLiU" w:cs="Tahoma"/>
        </w:rPr>
        <w:t xml:space="preserve"> SBS 2011 Premium </w:t>
      </w:r>
      <w:r w:rsidRPr="007F456A">
        <w:rPr>
          <w:rFonts w:eastAsia="PMingLiU" w:cs="Tahoma"/>
        </w:rPr>
        <w:t>附加套件</w:t>
      </w:r>
      <w:r w:rsidRPr="007F456A">
        <w:rPr>
          <w:rFonts w:eastAsia="PMingLiU" w:cs="Tahoma"/>
        </w:rPr>
        <w:t xml:space="preserve"> CAL </w:t>
      </w:r>
      <w:r w:rsidRPr="007F456A">
        <w:rPr>
          <w:rFonts w:eastAsia="PMingLiU" w:cs="Tahoma"/>
        </w:rPr>
        <w:t>套件之軟體保證範圍的客戶</w:t>
      </w:r>
      <w:r w:rsidRPr="007F456A">
        <w:rPr>
          <w:rFonts w:eastAsia="PMingLiU" w:cs="Tahoma"/>
        </w:rPr>
        <w:t xml:space="preserve"> (</w:t>
      </w:r>
      <w:r w:rsidRPr="007F456A">
        <w:rPr>
          <w:rFonts w:eastAsia="PMingLiU" w:cs="Tahoma"/>
        </w:rPr>
        <w:t>以下稱「合格</w:t>
      </w:r>
      <w:r w:rsidRPr="007F456A">
        <w:rPr>
          <w:rFonts w:eastAsia="PMingLiU" w:cs="Tahoma"/>
        </w:rPr>
        <w:t xml:space="preserve"> CAL</w:t>
      </w:r>
      <w:r w:rsidRPr="007F456A">
        <w:rPr>
          <w:rFonts w:eastAsia="PMingLiU" w:cs="Tahoma"/>
        </w:rPr>
        <w:t>」</w:t>
      </w:r>
      <w:r w:rsidRPr="007F456A">
        <w:rPr>
          <w:rFonts w:eastAsia="PMingLiU" w:cs="Tahoma"/>
        </w:rPr>
        <w:t>)</w:t>
      </w:r>
      <w:r w:rsidRPr="007F456A">
        <w:rPr>
          <w:rFonts w:eastAsia="PMingLiU" w:cs="Tahoma"/>
        </w:rPr>
        <w:t>，有資格存取</w:t>
      </w:r>
      <w:r w:rsidRPr="007F456A">
        <w:rPr>
          <w:rFonts w:eastAsia="PMingLiU" w:cs="Tahoma"/>
        </w:rPr>
        <w:t xml:space="preserve"> Windows Server Standard </w:t>
      </w:r>
      <w:r w:rsidRPr="007F456A">
        <w:rPr>
          <w:rFonts w:eastAsia="PMingLiU" w:cs="Tahoma"/>
        </w:rPr>
        <w:t>和</w:t>
      </w:r>
      <w:r w:rsidRPr="007F456A">
        <w:rPr>
          <w:rFonts w:eastAsia="PMingLiU" w:cs="Tahoma"/>
        </w:rPr>
        <w:t xml:space="preserve"> SQL Server 2012 Standard </w:t>
      </w:r>
      <w:r w:rsidRPr="007F456A">
        <w:rPr>
          <w:rFonts w:eastAsia="PMingLiU" w:cs="Tahoma"/>
        </w:rPr>
        <w:t>軟體。自</w:t>
      </w:r>
      <w:r w:rsidRPr="007F456A">
        <w:rPr>
          <w:rFonts w:eastAsia="PMingLiU" w:cs="Tahoma"/>
        </w:rPr>
        <w:t xml:space="preserve"> 2012 </w:t>
      </w:r>
      <w:r w:rsidRPr="007F456A">
        <w:rPr>
          <w:rFonts w:eastAsia="PMingLiU" w:cs="Tahoma"/>
        </w:rPr>
        <w:t>年</w:t>
      </w:r>
      <w:r w:rsidRPr="007F456A">
        <w:rPr>
          <w:rFonts w:eastAsia="PMingLiU" w:cs="Tahoma"/>
        </w:rPr>
        <w:t xml:space="preserve"> 8 </w:t>
      </w:r>
      <w:r w:rsidRPr="007F456A">
        <w:rPr>
          <w:rFonts w:eastAsia="PMingLiU" w:cs="Tahoma"/>
        </w:rPr>
        <w:t>月</w:t>
      </w:r>
      <w:r w:rsidRPr="007F456A">
        <w:rPr>
          <w:rFonts w:eastAsia="PMingLiU" w:cs="Tahoma"/>
        </w:rPr>
        <w:t xml:space="preserve"> 1 </w:t>
      </w:r>
      <w:r w:rsidRPr="007F456A">
        <w:rPr>
          <w:rFonts w:eastAsia="PMingLiU" w:cs="Tahoma"/>
        </w:rPr>
        <w:t>日起，針對客戶所擁有之每份合格之</w:t>
      </w:r>
      <w:r w:rsidRPr="007F456A">
        <w:rPr>
          <w:rFonts w:eastAsia="PMingLiU" w:cs="Tahoma"/>
        </w:rPr>
        <w:t xml:space="preserve"> SBS 2011 Premium </w:t>
      </w:r>
      <w:r w:rsidRPr="007F456A">
        <w:rPr>
          <w:rFonts w:eastAsia="PMingLiU" w:cs="Tahoma"/>
        </w:rPr>
        <w:t>附加元件</w:t>
      </w:r>
      <w:r w:rsidRPr="007F456A">
        <w:rPr>
          <w:rFonts w:eastAsia="PMingLiU" w:cs="Tahoma"/>
        </w:rPr>
        <w:t xml:space="preserve"> CAL Suite</w:t>
      </w:r>
      <w:r w:rsidRPr="007F456A">
        <w:rPr>
          <w:rFonts w:eastAsia="PMingLiU" w:cs="Tahoma"/>
        </w:rPr>
        <w:t>，將視同客戶擁有具備軟體保證範圍之一份</w:t>
      </w:r>
      <w:r w:rsidRPr="007F456A">
        <w:rPr>
          <w:rFonts w:eastAsia="PMingLiU" w:cs="Tahoma"/>
        </w:rPr>
        <w:t xml:space="preserve"> Windows Server 2012 CAL </w:t>
      </w:r>
      <w:r w:rsidRPr="007F456A">
        <w:rPr>
          <w:rFonts w:eastAsia="PMingLiU" w:cs="Tahoma"/>
        </w:rPr>
        <w:t>和一份</w:t>
      </w:r>
      <w:r w:rsidRPr="007F456A">
        <w:rPr>
          <w:rFonts w:eastAsia="PMingLiU" w:cs="Tahoma"/>
        </w:rPr>
        <w:t xml:space="preserve"> SQL Server 2012 CAL</w:t>
      </w:r>
      <w:r w:rsidRPr="007F456A">
        <w:rPr>
          <w:rFonts w:eastAsia="PMingLiU" w:cs="Tahoma"/>
        </w:rPr>
        <w:t>。</w:t>
      </w:r>
      <w:r w:rsidRPr="007F456A">
        <w:rPr>
          <w:rFonts w:eastAsia="PMingLiU" w:cs="Tahoma"/>
          <w:szCs w:val="18"/>
          <w:lang w:eastAsia="zh-TW"/>
        </w:rPr>
        <w:t>為了促進此等使用，針對客戶已擁有之每項合格使用權，</w:t>
      </w:r>
      <w:r w:rsidR="00C73D94">
        <w:rPr>
          <w:rFonts w:eastAsia="PMingLiU" w:cs="Tahoma"/>
          <w:szCs w:val="18"/>
          <w:lang w:eastAsia="zh-TW"/>
        </w:rPr>
        <w:br/>
      </w:r>
      <w:r w:rsidRPr="007F456A">
        <w:rPr>
          <w:rFonts w:eastAsia="PMingLiU" w:cs="Tahoma"/>
          <w:szCs w:val="18"/>
          <w:lang w:eastAsia="zh-TW"/>
        </w:rPr>
        <w:t>客戶至多可以視同已獲授予每項</w:t>
      </w:r>
      <w:r w:rsidRPr="007F456A">
        <w:rPr>
          <w:rFonts w:eastAsia="PMingLiU" w:cs="Tahoma"/>
          <w:szCs w:val="18"/>
          <w:lang w:eastAsia="zh-TW"/>
        </w:rPr>
        <w:t xml:space="preserve"> Windows Server </w:t>
      </w:r>
      <w:r w:rsidRPr="007F456A">
        <w:rPr>
          <w:rFonts w:eastAsia="PMingLiU" w:cs="Tahoma"/>
          <w:szCs w:val="18"/>
          <w:lang w:eastAsia="zh-TW"/>
        </w:rPr>
        <w:t>和</w:t>
      </w:r>
      <w:r w:rsidRPr="007F456A">
        <w:rPr>
          <w:rFonts w:eastAsia="PMingLiU" w:cs="Tahoma"/>
          <w:szCs w:val="18"/>
          <w:lang w:eastAsia="zh-TW"/>
        </w:rPr>
        <w:t xml:space="preserve"> SQL Server 2012 (</w:t>
      </w:r>
      <w:r w:rsidRPr="007F456A">
        <w:rPr>
          <w:rFonts w:eastAsia="PMingLiU" w:cs="Tahoma"/>
          <w:szCs w:val="18"/>
          <w:lang w:eastAsia="zh-TW"/>
        </w:rPr>
        <w:t>依伺服器</w:t>
      </w:r>
      <w:r w:rsidRPr="007F456A">
        <w:rPr>
          <w:rFonts w:eastAsia="PMingLiU" w:cs="Tahoma"/>
          <w:szCs w:val="18"/>
          <w:lang w:eastAsia="zh-TW"/>
        </w:rPr>
        <w:t xml:space="preserve">/ SQL </w:t>
      </w:r>
      <w:r w:rsidRPr="007F456A">
        <w:rPr>
          <w:rFonts w:eastAsia="PMingLiU" w:cs="Tahoma"/>
          <w:szCs w:val="18"/>
          <w:lang w:eastAsia="zh-TW"/>
        </w:rPr>
        <w:t>模式進行授權</w:t>
      </w:r>
      <w:r w:rsidRPr="007F456A">
        <w:rPr>
          <w:rFonts w:eastAsia="PMingLiU" w:cs="Tahoma"/>
          <w:szCs w:val="18"/>
          <w:lang w:eastAsia="zh-TW"/>
        </w:rPr>
        <w:t xml:space="preserve">) </w:t>
      </w:r>
      <w:r w:rsidRPr="007F456A">
        <w:rPr>
          <w:rFonts w:eastAsia="PMingLiU" w:cs="Tahoma"/>
          <w:szCs w:val="18"/>
          <w:lang w:eastAsia="zh-TW"/>
        </w:rPr>
        <w:t>的一項</w:t>
      </w:r>
      <w:r w:rsidRPr="007F456A">
        <w:rPr>
          <w:rFonts w:eastAsia="PMingLiU" w:cs="Tahoma"/>
          <w:szCs w:val="18"/>
          <w:lang w:eastAsia="zh-TW"/>
        </w:rPr>
        <w:t xml:space="preserve"> CAL</w:t>
      </w:r>
      <w:r w:rsidRPr="007F456A">
        <w:rPr>
          <w:rFonts w:eastAsia="PMingLiU" w:cs="Tahoma"/>
          <w:szCs w:val="18"/>
          <w:lang w:eastAsia="zh-TW"/>
        </w:rPr>
        <w:t>，詳如下表所示。</w:t>
      </w:r>
    </w:p>
    <w:p w14:paraId="59DB9EA9" w14:textId="77777777" w:rsidR="00910113" w:rsidRDefault="00910113" w:rsidP="00910113">
      <w:pPr>
        <w:ind w:left="720"/>
        <w:rPr>
          <w:rFonts w:eastAsia="PMingLiU" w:cs="Tahoma"/>
          <w:lang w:eastAsia="zh-TW"/>
        </w:rPr>
      </w:pPr>
    </w:p>
    <w:p w14:paraId="59DB9EAA" w14:textId="77777777" w:rsidR="00897001" w:rsidRDefault="00897001" w:rsidP="00910113">
      <w:pPr>
        <w:ind w:left="720"/>
        <w:rPr>
          <w:rFonts w:eastAsia="PMingLiU" w:cs="Tahoma"/>
          <w:lang w:eastAsia="zh-TW"/>
        </w:rPr>
      </w:pPr>
    </w:p>
    <w:p w14:paraId="59DB9EAB" w14:textId="77777777" w:rsidR="00897001" w:rsidRDefault="00897001" w:rsidP="00910113">
      <w:pPr>
        <w:ind w:left="720"/>
        <w:rPr>
          <w:rFonts w:eastAsia="PMingLiU" w:cs="Tahoma"/>
          <w:lang w:eastAsia="zh-TW"/>
        </w:rPr>
      </w:pPr>
    </w:p>
    <w:p w14:paraId="59DB9EAC" w14:textId="77777777" w:rsidR="00897001" w:rsidRDefault="00897001" w:rsidP="00910113">
      <w:pPr>
        <w:ind w:left="720"/>
        <w:rPr>
          <w:rFonts w:eastAsia="PMingLiU" w:cs="Tahoma"/>
          <w:lang w:eastAsia="zh-TW"/>
        </w:rPr>
      </w:pPr>
    </w:p>
    <w:p w14:paraId="59DB9EAD" w14:textId="77777777" w:rsidR="00897001" w:rsidRDefault="00897001" w:rsidP="00910113">
      <w:pPr>
        <w:ind w:left="720"/>
        <w:rPr>
          <w:rFonts w:eastAsia="PMingLiU" w:cs="Tahoma"/>
          <w:lang w:eastAsia="zh-TW"/>
        </w:rPr>
      </w:pPr>
    </w:p>
    <w:p w14:paraId="59DB9EAE" w14:textId="77777777" w:rsidR="00897001" w:rsidRDefault="00897001" w:rsidP="00910113">
      <w:pPr>
        <w:ind w:left="720"/>
        <w:rPr>
          <w:rFonts w:eastAsia="PMingLiU" w:cs="Tahoma"/>
          <w:lang w:eastAsia="zh-TW"/>
        </w:rPr>
      </w:pPr>
    </w:p>
    <w:p w14:paraId="59DB9EAF" w14:textId="77777777" w:rsidR="00897001" w:rsidRDefault="00897001" w:rsidP="00910113">
      <w:pPr>
        <w:ind w:left="720"/>
        <w:rPr>
          <w:rFonts w:eastAsia="PMingLiU" w:cs="Tahoma"/>
          <w:lang w:eastAsia="zh-TW"/>
        </w:rPr>
      </w:pPr>
    </w:p>
    <w:p w14:paraId="59DB9EB0" w14:textId="77777777" w:rsidR="00897001" w:rsidRPr="007F456A" w:rsidRDefault="00897001" w:rsidP="00910113">
      <w:pPr>
        <w:ind w:left="720"/>
        <w:rPr>
          <w:rFonts w:eastAsia="PMingLiU" w:cs="Tahoma"/>
          <w:lang w:eastAsia="zh-TW"/>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7F456A" w14:paraId="59DB9EB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DB9EB1" w14:textId="77777777" w:rsidR="00836655" w:rsidRPr="007F456A" w:rsidRDefault="00836655" w:rsidP="000A5032">
            <w:pPr>
              <w:spacing w:after="200" w:line="276" w:lineRule="auto"/>
              <w:rPr>
                <w:rFonts w:eastAsia="PMingLiU" w:cs="Tahoma"/>
                <w:szCs w:val="18"/>
              </w:rPr>
            </w:pPr>
            <w:r w:rsidRPr="007F456A">
              <w:rPr>
                <w:rFonts w:eastAsia="PMingLiU" w:cs="Tahoma"/>
                <w:b/>
                <w:color w:val="000000"/>
              </w:rPr>
              <w:lastRenderedPageBreak/>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DB9EB2" w14:textId="77777777" w:rsidR="00836655" w:rsidRPr="007F456A" w:rsidRDefault="00836655" w:rsidP="000A5032">
            <w:pPr>
              <w:spacing w:after="200" w:line="276" w:lineRule="auto"/>
              <w:rPr>
                <w:rFonts w:eastAsia="PMingLiU" w:cs="Tahoma"/>
                <w:szCs w:val="18"/>
              </w:rPr>
            </w:pPr>
            <w:r w:rsidRPr="007F456A">
              <w:rPr>
                <w:rFonts w:eastAsia="PMingLiU" w:cs="Tahoma"/>
                <w:b/>
                <w:color w:val="000000"/>
              </w:rPr>
              <w:t>使用權之授與</w:t>
            </w:r>
          </w:p>
        </w:tc>
      </w:tr>
      <w:tr w:rsidR="00836655" w:rsidRPr="007F456A" w14:paraId="59DB9EB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DB9EB4" w14:textId="77777777" w:rsidR="00836655" w:rsidRPr="007F456A" w:rsidRDefault="00836655" w:rsidP="00CA14C9">
            <w:pPr>
              <w:spacing w:line="276" w:lineRule="auto"/>
              <w:rPr>
                <w:rFonts w:eastAsia="PMingLiU" w:cs="Tahoma"/>
                <w:szCs w:val="18"/>
                <w:lang w:eastAsia="zh-TW"/>
              </w:rPr>
            </w:pPr>
            <w:r w:rsidRPr="007F456A">
              <w:rPr>
                <w:rFonts w:eastAsia="PMingLiU" w:cs="Tahoma"/>
                <w:szCs w:val="18"/>
                <w:lang w:eastAsia="zh-TW"/>
              </w:rPr>
              <w:t>具有</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7 </w:t>
            </w:r>
            <w:r w:rsidRPr="007F456A">
              <w:rPr>
                <w:rFonts w:eastAsia="PMingLiU" w:cs="Tahoma"/>
                <w:szCs w:val="18"/>
                <w:lang w:eastAsia="zh-TW"/>
              </w:rPr>
              <w:t>月</w:t>
            </w:r>
            <w:r w:rsidRPr="007F456A">
              <w:rPr>
                <w:rFonts w:eastAsia="PMingLiU" w:cs="Tahoma"/>
                <w:szCs w:val="18"/>
                <w:lang w:eastAsia="zh-TW"/>
              </w:rPr>
              <w:t xml:space="preserve"> 31 </w:t>
            </w:r>
            <w:r w:rsidRPr="007F456A">
              <w:rPr>
                <w:rFonts w:eastAsia="PMingLiU" w:cs="Tahoma"/>
                <w:szCs w:val="18"/>
                <w:lang w:eastAsia="zh-TW"/>
              </w:rPr>
              <w:t>日終止之軟體保證範圍的</w:t>
            </w:r>
            <w:r w:rsidRPr="007F456A">
              <w:rPr>
                <w:rFonts w:eastAsia="PMingLiU" w:cs="Tahoma"/>
                <w:szCs w:val="18"/>
                <w:lang w:eastAsia="zh-TW"/>
              </w:rPr>
              <w:t xml:space="preserve"> SBS 2011 Premium </w:t>
            </w:r>
            <w:r w:rsidRPr="007F456A">
              <w:rPr>
                <w:rFonts w:eastAsia="PMingLiU" w:cs="Tahoma"/>
                <w:szCs w:val="18"/>
                <w:lang w:eastAsia="zh-TW"/>
              </w:rPr>
              <w:t>附加元件</w:t>
            </w:r>
            <w:r w:rsidRPr="007F456A">
              <w:rPr>
                <w:rFonts w:eastAsia="PMingLiU" w:cs="Tahoma"/>
                <w:szCs w:val="18"/>
                <w:lang w:eastAsia="zh-TW"/>
              </w:rPr>
              <w:t xml:space="preserve"> CAL </w:t>
            </w:r>
            <w:r w:rsidRPr="007F456A">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DB9EB5" w14:textId="77777777" w:rsidR="00836655" w:rsidRPr="007F456A" w:rsidRDefault="00836655" w:rsidP="00CA14C9">
            <w:pPr>
              <w:spacing w:line="276" w:lineRule="auto"/>
              <w:rPr>
                <w:rFonts w:eastAsia="PMingLiU" w:cs="Tahoma"/>
              </w:rPr>
            </w:pPr>
            <w:r w:rsidRPr="007F456A">
              <w:rPr>
                <w:rFonts w:eastAsia="PMingLiU" w:cs="Tahoma"/>
                <w:szCs w:val="18"/>
              </w:rPr>
              <w:t>Windows Server 2008 R2 CAL</w:t>
            </w:r>
          </w:p>
          <w:p w14:paraId="59DB9EB6" w14:textId="77777777" w:rsidR="00836655" w:rsidRPr="007F456A" w:rsidRDefault="00836655" w:rsidP="00CA14C9">
            <w:pPr>
              <w:spacing w:line="276" w:lineRule="auto"/>
              <w:rPr>
                <w:rFonts w:eastAsia="PMingLiU" w:cs="Tahoma"/>
                <w:szCs w:val="18"/>
              </w:rPr>
            </w:pPr>
            <w:r w:rsidRPr="007F456A">
              <w:rPr>
                <w:rFonts w:eastAsia="PMingLiU" w:cs="Tahoma"/>
                <w:szCs w:val="18"/>
              </w:rPr>
              <w:t>SQL Server 2012 CAL</w:t>
            </w:r>
          </w:p>
        </w:tc>
      </w:tr>
      <w:tr w:rsidR="00836655" w:rsidRPr="007F456A" w14:paraId="59DB9EB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DB9EB8" w14:textId="77777777" w:rsidR="00836655" w:rsidRPr="007F456A" w:rsidRDefault="00836655" w:rsidP="00CA14C9">
            <w:pPr>
              <w:spacing w:line="276" w:lineRule="auto"/>
              <w:rPr>
                <w:rFonts w:eastAsia="PMingLiU" w:cs="Tahoma"/>
                <w:szCs w:val="18"/>
                <w:lang w:eastAsia="zh-TW"/>
              </w:rPr>
            </w:pPr>
            <w:r w:rsidRPr="007F456A">
              <w:rPr>
                <w:rFonts w:eastAsia="PMingLiU" w:cs="Tahoma"/>
                <w:szCs w:val="18"/>
                <w:lang w:eastAsia="zh-TW"/>
              </w:rPr>
              <w:t>具有</w:t>
            </w:r>
            <w:r w:rsidRPr="007F456A">
              <w:rPr>
                <w:rFonts w:eastAsia="PMingLiU" w:cs="Tahoma"/>
                <w:szCs w:val="18"/>
                <w:lang w:eastAsia="zh-TW"/>
              </w:rPr>
              <w:t xml:space="preserve"> 2012 </w:t>
            </w:r>
            <w:r w:rsidRPr="007F456A">
              <w:rPr>
                <w:rFonts w:eastAsia="PMingLiU" w:cs="Tahoma"/>
                <w:szCs w:val="18"/>
                <w:lang w:eastAsia="zh-TW"/>
              </w:rPr>
              <w:t>年</w:t>
            </w:r>
            <w:r w:rsidRPr="007F456A">
              <w:rPr>
                <w:rFonts w:eastAsia="PMingLiU" w:cs="Tahoma"/>
                <w:szCs w:val="18"/>
                <w:lang w:eastAsia="zh-TW"/>
              </w:rPr>
              <w:t xml:space="preserve"> 8 </w:t>
            </w:r>
            <w:r w:rsidRPr="007F456A">
              <w:rPr>
                <w:rFonts w:eastAsia="PMingLiU" w:cs="Tahoma"/>
                <w:szCs w:val="18"/>
                <w:lang w:eastAsia="zh-TW"/>
              </w:rPr>
              <w:t>月</w:t>
            </w:r>
            <w:r w:rsidRPr="007F456A">
              <w:rPr>
                <w:rFonts w:eastAsia="PMingLiU" w:cs="Tahoma"/>
                <w:szCs w:val="18"/>
                <w:lang w:eastAsia="zh-TW"/>
              </w:rPr>
              <w:t xml:space="preserve"> 1 </w:t>
            </w:r>
            <w:r w:rsidRPr="007F456A">
              <w:rPr>
                <w:rFonts w:eastAsia="PMingLiU" w:cs="Tahoma"/>
                <w:szCs w:val="18"/>
                <w:lang w:eastAsia="zh-TW"/>
              </w:rPr>
              <w:t>日當日或之後終止的軟體保證範圍之</w:t>
            </w:r>
            <w:r w:rsidRPr="007F456A">
              <w:rPr>
                <w:rFonts w:eastAsia="PMingLiU" w:cs="Tahoma"/>
                <w:szCs w:val="18"/>
                <w:lang w:eastAsia="zh-TW"/>
              </w:rPr>
              <w:t xml:space="preserve"> SBS 2011 Premium </w:t>
            </w:r>
            <w:r w:rsidRPr="007F456A">
              <w:rPr>
                <w:rFonts w:eastAsia="PMingLiU" w:cs="Tahoma"/>
                <w:szCs w:val="18"/>
                <w:lang w:eastAsia="zh-TW"/>
              </w:rPr>
              <w:t>附加元件</w:t>
            </w:r>
            <w:r w:rsidRPr="007F456A">
              <w:rPr>
                <w:rFonts w:eastAsia="PMingLiU" w:cs="Tahoma"/>
                <w:szCs w:val="18"/>
                <w:lang w:eastAsia="zh-TW"/>
              </w:rPr>
              <w:t xml:space="preserve"> CAL </w:t>
            </w:r>
            <w:r w:rsidRPr="007F456A">
              <w:rPr>
                <w:rFonts w:eastAsia="PMingLiU" w:cs="Tahoma"/>
                <w:szCs w:val="18"/>
                <w:lang w:eastAsia="zh-TW"/>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9DB9EB9" w14:textId="77777777" w:rsidR="00836655" w:rsidRPr="007F456A" w:rsidRDefault="00836655" w:rsidP="00CA14C9">
            <w:pPr>
              <w:spacing w:line="276" w:lineRule="auto"/>
              <w:rPr>
                <w:rFonts w:eastAsia="PMingLiU" w:cs="Tahoma"/>
              </w:rPr>
            </w:pPr>
            <w:r w:rsidRPr="007F456A">
              <w:rPr>
                <w:rFonts w:eastAsia="PMingLiU" w:cs="Tahoma"/>
                <w:szCs w:val="18"/>
              </w:rPr>
              <w:t>具備軟體保證之</w:t>
            </w:r>
            <w:r w:rsidRPr="007F456A">
              <w:rPr>
                <w:rFonts w:eastAsia="PMingLiU" w:cs="Tahoma"/>
                <w:szCs w:val="18"/>
              </w:rPr>
              <w:t xml:space="preserve"> Windows Server 2012 CAL</w:t>
            </w:r>
          </w:p>
          <w:p w14:paraId="59DB9EBA" w14:textId="77777777" w:rsidR="00836655" w:rsidRPr="007F456A" w:rsidRDefault="00836655" w:rsidP="00CA14C9">
            <w:pPr>
              <w:spacing w:line="276" w:lineRule="auto"/>
              <w:rPr>
                <w:rFonts w:eastAsia="PMingLiU" w:cs="Tahoma"/>
                <w:szCs w:val="18"/>
              </w:rPr>
            </w:pPr>
            <w:r w:rsidRPr="007F456A">
              <w:rPr>
                <w:rFonts w:eastAsia="PMingLiU" w:cs="Tahoma"/>
                <w:szCs w:val="18"/>
              </w:rPr>
              <w:t>具備軟體保證之</w:t>
            </w:r>
            <w:r w:rsidRPr="007F456A">
              <w:rPr>
                <w:rFonts w:eastAsia="PMingLiU" w:cs="Tahoma"/>
                <w:szCs w:val="18"/>
              </w:rPr>
              <w:t xml:space="preserve"> SQL Server 2012 CAL</w:t>
            </w:r>
          </w:p>
        </w:tc>
      </w:tr>
    </w:tbl>
    <w:p w14:paraId="59DB9EBC" w14:textId="77777777" w:rsidR="00836655" w:rsidRPr="007F456A" w:rsidRDefault="00836655" w:rsidP="00910113">
      <w:pPr>
        <w:rPr>
          <w:rFonts w:eastAsia="PMingLiU" w:cs="Tahoma"/>
        </w:rPr>
      </w:pPr>
      <w:r w:rsidRPr="007F456A">
        <w:rPr>
          <w:rFonts w:eastAsia="PMingLiU" w:cs="Tahoma"/>
          <w:szCs w:val="18"/>
        </w:rPr>
        <w:t xml:space="preserve"> </w:t>
      </w:r>
    </w:p>
    <w:p w14:paraId="59DB9EBD" w14:textId="77777777" w:rsidR="00836655" w:rsidRPr="00C73D94" w:rsidRDefault="00836655" w:rsidP="00910113">
      <w:pPr>
        <w:pStyle w:val="ListParagraph"/>
        <w:contextualSpacing w:val="0"/>
        <w:rPr>
          <w:rFonts w:ascii="Tahoma" w:eastAsia="PMingLiU" w:hAnsi="Tahoma" w:cs="Tahoma"/>
          <w:sz w:val="18"/>
          <w:szCs w:val="18"/>
          <w:lang w:eastAsia="zh-TW"/>
        </w:rPr>
      </w:pPr>
      <w:r w:rsidRPr="00C73D94">
        <w:rPr>
          <w:rFonts w:ascii="Tahoma" w:eastAsia="PMingLiU" w:hAnsi="Tahoma" w:cs="Tahoma"/>
          <w:sz w:val="18"/>
          <w:szCs w:val="18"/>
          <w:lang w:eastAsia="zh-TW"/>
        </w:rPr>
        <w:t>隨附於前述之授權中的軟體保證範圍會於合格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之對應範圍屆滿時失去效力。例外的是，具備即將於</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8 </w:t>
      </w:r>
      <w:r w:rsidRPr="00C73D94">
        <w:rPr>
          <w:rFonts w:ascii="Tahoma" w:eastAsia="PMingLiU" w:hAnsi="Tahoma" w:cs="Tahoma"/>
          <w:sz w:val="18"/>
          <w:szCs w:val="18"/>
          <w:lang w:eastAsia="zh-TW"/>
        </w:rPr>
        <w:t>月屆滿之合格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的軟體保證之客戶，在</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12 </w:t>
      </w:r>
      <w:r w:rsidRPr="00C73D94">
        <w:rPr>
          <w:rFonts w:ascii="Tahoma" w:eastAsia="PMingLiU" w:hAnsi="Tahoma" w:cs="Tahoma"/>
          <w:sz w:val="18"/>
          <w:szCs w:val="18"/>
          <w:lang w:eastAsia="zh-TW"/>
        </w:rPr>
        <w:t>月</w:t>
      </w:r>
      <w:r w:rsidRPr="00C73D94">
        <w:rPr>
          <w:rFonts w:ascii="Tahoma" w:eastAsia="PMingLiU" w:hAnsi="Tahoma" w:cs="Tahoma"/>
          <w:sz w:val="18"/>
          <w:szCs w:val="18"/>
          <w:lang w:eastAsia="zh-TW"/>
        </w:rPr>
        <w:t xml:space="preserve"> 31 </w:t>
      </w:r>
      <w:r w:rsidRPr="00C73D94">
        <w:rPr>
          <w:rFonts w:ascii="Tahoma" w:eastAsia="PMingLiU" w:hAnsi="Tahoma" w:cs="Tahoma"/>
          <w:sz w:val="18"/>
          <w:szCs w:val="18"/>
          <w:lang w:eastAsia="zh-TW"/>
        </w:rPr>
        <w:t>日之前，均允許其針對依此優惠方案授與之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的軟體保證進行續約。具備即將於</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7 </w:t>
      </w:r>
      <w:r w:rsidRPr="00C73D94">
        <w:rPr>
          <w:rFonts w:ascii="Tahoma" w:eastAsia="PMingLiU" w:hAnsi="Tahoma" w:cs="Tahoma"/>
          <w:sz w:val="18"/>
          <w:szCs w:val="18"/>
          <w:lang w:eastAsia="zh-TW"/>
        </w:rPr>
        <w:t>月屆滿之合格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的軟體保證之客戶，在</w:t>
      </w:r>
      <w:r w:rsidRPr="00C73D94">
        <w:rPr>
          <w:rFonts w:ascii="Tahoma" w:eastAsia="PMingLiU" w:hAnsi="Tahoma" w:cs="Tahoma"/>
          <w:sz w:val="18"/>
          <w:szCs w:val="18"/>
          <w:lang w:eastAsia="zh-TW"/>
        </w:rPr>
        <w:t xml:space="preserve"> 2012 </w:t>
      </w:r>
      <w:r w:rsidRPr="00C73D94">
        <w:rPr>
          <w:rFonts w:ascii="Tahoma" w:eastAsia="PMingLiU" w:hAnsi="Tahoma" w:cs="Tahoma"/>
          <w:sz w:val="18"/>
          <w:szCs w:val="18"/>
          <w:lang w:eastAsia="zh-TW"/>
        </w:rPr>
        <w:t>年</w:t>
      </w:r>
      <w:r w:rsidRPr="00C73D94">
        <w:rPr>
          <w:rFonts w:ascii="Tahoma" w:eastAsia="PMingLiU" w:hAnsi="Tahoma" w:cs="Tahoma"/>
          <w:sz w:val="18"/>
          <w:szCs w:val="18"/>
          <w:lang w:eastAsia="zh-TW"/>
        </w:rPr>
        <w:t xml:space="preserve"> 12 </w:t>
      </w:r>
      <w:r w:rsidRPr="00C73D94">
        <w:rPr>
          <w:rFonts w:ascii="Tahoma" w:eastAsia="PMingLiU" w:hAnsi="Tahoma" w:cs="Tahoma"/>
          <w:sz w:val="18"/>
          <w:szCs w:val="18"/>
          <w:lang w:eastAsia="zh-TW"/>
        </w:rPr>
        <w:t>月</w:t>
      </w:r>
      <w:r w:rsidRPr="00C73D94">
        <w:rPr>
          <w:rFonts w:ascii="Tahoma" w:eastAsia="PMingLiU" w:hAnsi="Tahoma" w:cs="Tahoma"/>
          <w:sz w:val="18"/>
          <w:szCs w:val="18"/>
          <w:lang w:eastAsia="zh-TW"/>
        </w:rPr>
        <w:t xml:space="preserve"> 31 </w:t>
      </w:r>
      <w:r w:rsidRPr="00C73D94">
        <w:rPr>
          <w:rFonts w:ascii="Tahoma" w:eastAsia="PMingLiU" w:hAnsi="Tahoma" w:cs="Tahoma"/>
          <w:sz w:val="18"/>
          <w:szCs w:val="18"/>
          <w:lang w:eastAsia="zh-TW"/>
        </w:rPr>
        <w:t>日之前，均允許其取得依此優惠方案授與之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的軟體保證。</w:t>
      </w:r>
    </w:p>
    <w:p w14:paraId="59DB9EBE" w14:textId="77777777" w:rsidR="00910113" w:rsidRPr="00C73D94" w:rsidRDefault="00910113" w:rsidP="00910113">
      <w:pPr>
        <w:pStyle w:val="ListParagraph"/>
        <w:contextualSpacing w:val="0"/>
        <w:rPr>
          <w:rFonts w:ascii="Tahoma" w:eastAsia="PMingLiU" w:hAnsi="Tahoma" w:cs="Tahoma"/>
          <w:sz w:val="18"/>
          <w:szCs w:val="18"/>
          <w:lang w:eastAsia="zh-TW"/>
        </w:rPr>
      </w:pPr>
    </w:p>
    <w:p w14:paraId="59DB9EBF" w14:textId="77777777" w:rsidR="00836655" w:rsidRPr="00C73D94" w:rsidRDefault="00836655" w:rsidP="00910113">
      <w:pPr>
        <w:pStyle w:val="ListParagraph"/>
        <w:contextualSpacing w:val="0"/>
        <w:rPr>
          <w:rFonts w:ascii="Tahoma" w:eastAsia="PMingLiU" w:hAnsi="Tahoma" w:cs="Tahoma"/>
          <w:sz w:val="18"/>
          <w:szCs w:val="18"/>
          <w:lang w:eastAsia="zh-TW"/>
        </w:rPr>
      </w:pPr>
      <w:r w:rsidRPr="00C73D94">
        <w:rPr>
          <w:rFonts w:ascii="Tahoma" w:eastAsia="PMingLiU" w:hAnsi="Tahoma" w:cs="Tahoma"/>
          <w:sz w:val="18"/>
          <w:szCs w:val="18"/>
          <w:lang w:eastAsia="zh-TW"/>
        </w:rPr>
        <w:t>如果客戶已依合格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取得永久權利，則依本項授權取得之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會隨著成為永久使用權；否則，依本項授權取得之</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會在基本的合格</w:t>
      </w:r>
      <w:r w:rsidRPr="00C73D94">
        <w:rPr>
          <w:rFonts w:ascii="Tahoma" w:eastAsia="PMingLiU" w:hAnsi="Tahoma" w:cs="Tahoma"/>
          <w:sz w:val="18"/>
          <w:szCs w:val="18"/>
          <w:lang w:eastAsia="zh-TW"/>
        </w:rPr>
        <w:t xml:space="preserve"> CAL </w:t>
      </w:r>
      <w:r w:rsidRPr="00C73D94">
        <w:rPr>
          <w:rFonts w:ascii="Tahoma" w:eastAsia="PMingLiU" w:hAnsi="Tahoma" w:cs="Tahoma"/>
          <w:sz w:val="18"/>
          <w:szCs w:val="18"/>
          <w:lang w:eastAsia="zh-TW"/>
        </w:rPr>
        <w:t>屆滿時隨之屆滿。</w:t>
      </w:r>
    </w:p>
    <w:p w14:paraId="59DB9EC0" w14:textId="77777777" w:rsidR="00910113" w:rsidRPr="00C73D94" w:rsidRDefault="00910113" w:rsidP="00910113">
      <w:pPr>
        <w:pStyle w:val="ListParagraph"/>
        <w:contextualSpacing w:val="0"/>
        <w:rPr>
          <w:rFonts w:ascii="Tahoma" w:eastAsia="PMingLiU" w:hAnsi="Tahoma" w:cs="Tahoma"/>
          <w:sz w:val="18"/>
          <w:szCs w:val="18"/>
          <w:lang w:eastAsia="zh-TW"/>
        </w:rPr>
      </w:pPr>
    </w:p>
    <w:p w14:paraId="59DB9EC1" w14:textId="77777777" w:rsidR="00836655" w:rsidRPr="00C73D94" w:rsidRDefault="00836655" w:rsidP="00910113">
      <w:pPr>
        <w:pStyle w:val="ListParagraph"/>
        <w:contextualSpacing w:val="0"/>
        <w:rPr>
          <w:rFonts w:ascii="Tahoma" w:eastAsia="PMingLiU" w:hAnsi="Tahoma" w:cs="Tahoma"/>
          <w:sz w:val="18"/>
          <w:szCs w:val="18"/>
        </w:rPr>
      </w:pPr>
      <w:r w:rsidRPr="00C73D94">
        <w:rPr>
          <w:rFonts w:ascii="Tahoma" w:eastAsia="PMingLiU" w:hAnsi="Tahoma" w:cs="Tahoma"/>
          <w:sz w:val="18"/>
          <w:szCs w:val="18"/>
        </w:rPr>
        <w:t>針對依</w:t>
      </w:r>
      <w:r w:rsidRPr="00C73D94">
        <w:rPr>
          <w:rFonts w:ascii="Tahoma" w:eastAsia="PMingLiU" w:hAnsi="Tahoma" w:cs="Tahoma"/>
          <w:sz w:val="18"/>
          <w:szCs w:val="18"/>
        </w:rPr>
        <w:t xml:space="preserve"> Open Value Subscription </w:t>
      </w:r>
      <w:r w:rsidRPr="00C73D94">
        <w:rPr>
          <w:rFonts w:ascii="Tahoma" w:eastAsia="PMingLiU" w:hAnsi="Tahoma" w:cs="Tahoma"/>
          <w:sz w:val="18"/>
          <w:szCs w:val="18"/>
        </w:rPr>
        <w:t>取得之每項合格</w:t>
      </w:r>
      <w:r w:rsidRPr="00C73D94">
        <w:rPr>
          <w:rFonts w:ascii="Tahoma" w:eastAsia="PMingLiU" w:hAnsi="Tahoma" w:cs="Tahoma"/>
          <w:sz w:val="18"/>
          <w:szCs w:val="18"/>
        </w:rPr>
        <w:t xml:space="preserve"> CAL</w:t>
      </w:r>
      <w:r w:rsidRPr="00C73D94">
        <w:rPr>
          <w:rFonts w:ascii="Tahoma" w:eastAsia="PMingLiU" w:hAnsi="Tahoma" w:cs="Tahoma"/>
          <w:sz w:val="18"/>
          <w:szCs w:val="18"/>
        </w:rPr>
        <w:t>，客戶得依報價買斷一項</w:t>
      </w:r>
      <w:r w:rsidRPr="00C73D94">
        <w:rPr>
          <w:rFonts w:ascii="Tahoma" w:eastAsia="PMingLiU" w:hAnsi="Tahoma" w:cs="Tahoma"/>
          <w:sz w:val="18"/>
          <w:szCs w:val="18"/>
        </w:rPr>
        <w:t xml:space="preserve"> SBS 2011 Premium </w:t>
      </w:r>
      <w:r w:rsidRPr="00C73D94">
        <w:rPr>
          <w:rFonts w:ascii="Tahoma" w:eastAsia="PMingLiU" w:hAnsi="Tahoma" w:cs="Tahoma"/>
          <w:sz w:val="18"/>
          <w:szCs w:val="18"/>
        </w:rPr>
        <w:t>附加元件</w:t>
      </w:r>
      <w:r w:rsidRPr="00C73D94">
        <w:rPr>
          <w:rFonts w:ascii="Tahoma" w:eastAsia="PMingLiU" w:hAnsi="Tahoma" w:cs="Tahoma"/>
          <w:sz w:val="18"/>
          <w:szCs w:val="18"/>
        </w:rPr>
        <w:t xml:space="preserve"> CAL </w:t>
      </w:r>
      <w:r w:rsidRPr="00C73D94">
        <w:rPr>
          <w:rFonts w:ascii="Tahoma" w:eastAsia="PMingLiU" w:hAnsi="Tahoma" w:cs="Tahoma"/>
          <w:sz w:val="18"/>
          <w:szCs w:val="18"/>
        </w:rPr>
        <w:t>套件，或：</w:t>
      </w:r>
    </w:p>
    <w:p w14:paraId="59DB9EC2" w14:textId="77777777" w:rsidR="00910113" w:rsidRPr="00C73D94" w:rsidRDefault="00910113" w:rsidP="00910113">
      <w:pPr>
        <w:pStyle w:val="ListParagraph"/>
        <w:contextualSpacing w:val="0"/>
        <w:rPr>
          <w:rFonts w:ascii="Tahoma" w:eastAsia="PMingLiU" w:hAnsi="Tahoma" w:cs="Tahoma"/>
          <w:sz w:val="18"/>
          <w:szCs w:val="18"/>
        </w:rPr>
      </w:pPr>
    </w:p>
    <w:p w14:paraId="59DB9EC3" w14:textId="77777777" w:rsidR="00836655" w:rsidRPr="00C73D9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C73D94">
        <w:rPr>
          <w:rFonts w:ascii="Tahoma" w:eastAsia="PMingLiU" w:hAnsi="Tahoma" w:cs="Tahoma"/>
          <w:sz w:val="18"/>
          <w:szCs w:val="18"/>
        </w:rPr>
        <w:t>針對將於</w:t>
      </w:r>
      <w:r w:rsidRPr="00C73D94">
        <w:rPr>
          <w:rFonts w:ascii="Tahoma" w:eastAsia="PMingLiU" w:hAnsi="Tahoma" w:cs="Tahoma"/>
          <w:sz w:val="18"/>
          <w:szCs w:val="18"/>
        </w:rPr>
        <w:t xml:space="preserve"> 2012 </w:t>
      </w:r>
      <w:r w:rsidRPr="00C73D94">
        <w:rPr>
          <w:rFonts w:ascii="Tahoma" w:eastAsia="PMingLiU" w:hAnsi="Tahoma" w:cs="Tahoma"/>
          <w:sz w:val="18"/>
          <w:szCs w:val="18"/>
        </w:rPr>
        <w:t>年</w:t>
      </w:r>
      <w:r w:rsidRPr="00C73D94">
        <w:rPr>
          <w:rFonts w:ascii="Tahoma" w:eastAsia="PMingLiU" w:hAnsi="Tahoma" w:cs="Tahoma"/>
          <w:sz w:val="18"/>
          <w:szCs w:val="18"/>
        </w:rPr>
        <w:t xml:space="preserve"> 8 </w:t>
      </w:r>
      <w:r w:rsidRPr="00C73D94">
        <w:rPr>
          <w:rFonts w:ascii="Tahoma" w:eastAsia="PMingLiU" w:hAnsi="Tahoma" w:cs="Tahoma"/>
          <w:sz w:val="18"/>
          <w:szCs w:val="18"/>
        </w:rPr>
        <w:t>月</w:t>
      </w:r>
      <w:r w:rsidRPr="00C73D94">
        <w:rPr>
          <w:rFonts w:ascii="Tahoma" w:eastAsia="PMingLiU" w:hAnsi="Tahoma" w:cs="Tahoma"/>
          <w:sz w:val="18"/>
          <w:szCs w:val="18"/>
        </w:rPr>
        <w:t xml:space="preserve"> 1 </w:t>
      </w:r>
      <w:r w:rsidRPr="00C73D94">
        <w:rPr>
          <w:rFonts w:ascii="Tahoma" w:eastAsia="PMingLiU" w:hAnsi="Tahoma" w:cs="Tahoma"/>
          <w:sz w:val="18"/>
          <w:szCs w:val="18"/>
        </w:rPr>
        <w:t>日當日或之後屆滿之合約，已獲授予每項</w:t>
      </w:r>
      <w:r w:rsidRPr="00C73D94">
        <w:rPr>
          <w:rFonts w:ascii="Tahoma" w:eastAsia="PMingLiU" w:hAnsi="Tahoma" w:cs="Tahoma"/>
          <w:sz w:val="18"/>
          <w:szCs w:val="18"/>
        </w:rPr>
        <w:t xml:space="preserve"> Windows Server 2012 </w:t>
      </w:r>
      <w:r w:rsidRPr="00C73D94">
        <w:rPr>
          <w:rFonts w:ascii="Tahoma" w:eastAsia="PMingLiU" w:hAnsi="Tahoma" w:cs="Tahoma"/>
          <w:sz w:val="18"/>
          <w:szCs w:val="18"/>
        </w:rPr>
        <w:t>和</w:t>
      </w:r>
      <w:r w:rsidRPr="00C73D94">
        <w:rPr>
          <w:rFonts w:ascii="Tahoma" w:eastAsia="PMingLiU" w:hAnsi="Tahoma" w:cs="Tahoma"/>
          <w:sz w:val="18"/>
          <w:szCs w:val="18"/>
        </w:rPr>
        <w:t xml:space="preserve"> SQL Server 2012 </w:t>
      </w:r>
      <w:r w:rsidRPr="00C73D94">
        <w:rPr>
          <w:rFonts w:ascii="Tahoma" w:eastAsia="PMingLiU" w:hAnsi="Tahoma" w:cs="Tahoma"/>
          <w:sz w:val="18"/>
          <w:szCs w:val="18"/>
        </w:rPr>
        <w:t>的一項</w:t>
      </w:r>
      <w:r w:rsidRPr="00C73D94">
        <w:rPr>
          <w:rFonts w:ascii="Tahoma" w:eastAsia="PMingLiU" w:hAnsi="Tahoma" w:cs="Tahoma"/>
          <w:sz w:val="18"/>
          <w:szCs w:val="18"/>
        </w:rPr>
        <w:t xml:space="preserve"> CAL</w:t>
      </w:r>
      <w:r w:rsidRPr="00C73D94">
        <w:rPr>
          <w:rFonts w:ascii="Tahoma" w:eastAsia="PMingLiU" w:hAnsi="Tahoma" w:cs="Tahoma"/>
          <w:sz w:val="18"/>
          <w:szCs w:val="18"/>
        </w:rPr>
        <w:t>，或</w:t>
      </w:r>
    </w:p>
    <w:p w14:paraId="59DB9EC4" w14:textId="77777777" w:rsidR="00836655" w:rsidRPr="00C73D9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C73D94">
        <w:rPr>
          <w:rFonts w:ascii="Tahoma" w:eastAsia="PMingLiU" w:hAnsi="Tahoma" w:cs="Tahoma"/>
          <w:sz w:val="18"/>
          <w:szCs w:val="18"/>
        </w:rPr>
        <w:t>針對將於</w:t>
      </w:r>
      <w:r w:rsidRPr="00C73D94">
        <w:rPr>
          <w:rFonts w:ascii="Tahoma" w:eastAsia="PMingLiU" w:hAnsi="Tahoma" w:cs="Tahoma"/>
          <w:sz w:val="18"/>
          <w:szCs w:val="18"/>
        </w:rPr>
        <w:t xml:space="preserve"> 2012 </w:t>
      </w:r>
      <w:r w:rsidRPr="00C73D94">
        <w:rPr>
          <w:rFonts w:ascii="Tahoma" w:eastAsia="PMingLiU" w:hAnsi="Tahoma" w:cs="Tahoma"/>
          <w:sz w:val="18"/>
          <w:szCs w:val="18"/>
        </w:rPr>
        <w:t>年</w:t>
      </w:r>
      <w:r w:rsidRPr="00C73D94">
        <w:rPr>
          <w:rFonts w:ascii="Tahoma" w:eastAsia="PMingLiU" w:hAnsi="Tahoma" w:cs="Tahoma"/>
          <w:sz w:val="18"/>
          <w:szCs w:val="18"/>
        </w:rPr>
        <w:t xml:space="preserve"> 7 </w:t>
      </w:r>
      <w:r w:rsidRPr="00C73D94">
        <w:rPr>
          <w:rFonts w:ascii="Tahoma" w:eastAsia="PMingLiU" w:hAnsi="Tahoma" w:cs="Tahoma"/>
          <w:sz w:val="18"/>
          <w:szCs w:val="18"/>
        </w:rPr>
        <w:t>月屆滿之合約，已獲授予每項</w:t>
      </w:r>
      <w:r w:rsidRPr="00C73D94">
        <w:rPr>
          <w:rFonts w:ascii="Tahoma" w:eastAsia="PMingLiU" w:hAnsi="Tahoma" w:cs="Tahoma"/>
          <w:sz w:val="18"/>
          <w:szCs w:val="18"/>
        </w:rPr>
        <w:t xml:space="preserve"> Windows Server 2008 </w:t>
      </w:r>
      <w:r w:rsidRPr="00C73D94">
        <w:rPr>
          <w:rFonts w:ascii="Tahoma" w:eastAsia="PMingLiU" w:hAnsi="Tahoma" w:cs="Tahoma"/>
          <w:sz w:val="18"/>
          <w:szCs w:val="18"/>
        </w:rPr>
        <w:t>和</w:t>
      </w:r>
      <w:r w:rsidRPr="00C73D94">
        <w:rPr>
          <w:rFonts w:ascii="Tahoma" w:eastAsia="PMingLiU" w:hAnsi="Tahoma" w:cs="Tahoma"/>
          <w:sz w:val="18"/>
          <w:szCs w:val="18"/>
        </w:rPr>
        <w:t xml:space="preserve"> SQL Server 2012 </w:t>
      </w:r>
      <w:r w:rsidRPr="00C73D94">
        <w:rPr>
          <w:rFonts w:ascii="Tahoma" w:eastAsia="PMingLiU" w:hAnsi="Tahoma" w:cs="Tahoma"/>
          <w:sz w:val="18"/>
          <w:szCs w:val="18"/>
        </w:rPr>
        <w:t>的一項</w:t>
      </w:r>
      <w:r w:rsidRPr="00C73D94">
        <w:rPr>
          <w:rFonts w:ascii="Tahoma" w:eastAsia="PMingLiU" w:hAnsi="Tahoma" w:cs="Tahoma"/>
          <w:sz w:val="18"/>
          <w:szCs w:val="18"/>
        </w:rPr>
        <w:t xml:space="preserve"> CAL</w:t>
      </w:r>
      <w:r w:rsidRPr="00C73D94">
        <w:rPr>
          <w:rFonts w:ascii="Tahoma" w:eastAsia="PMingLiU" w:hAnsi="Tahoma" w:cs="Tahoma"/>
          <w:sz w:val="18"/>
          <w:szCs w:val="18"/>
        </w:rPr>
        <w:t>。</w:t>
      </w:r>
    </w:p>
    <w:p w14:paraId="59DB9EC5" w14:textId="77777777" w:rsidR="00910113" w:rsidRPr="00C73D94" w:rsidRDefault="00910113" w:rsidP="00910113">
      <w:pPr>
        <w:pStyle w:val="ListParagraph"/>
        <w:ind w:left="1800"/>
        <w:contextualSpacing w:val="0"/>
        <w:rPr>
          <w:rFonts w:ascii="Tahoma" w:eastAsia="PMingLiU" w:hAnsi="Tahoma" w:cs="Tahoma"/>
          <w:sz w:val="18"/>
          <w:szCs w:val="18"/>
        </w:rPr>
      </w:pPr>
    </w:p>
    <w:p w14:paraId="59DB9EC6" w14:textId="77777777" w:rsidR="00836655" w:rsidRPr="00C73D94" w:rsidRDefault="00836655" w:rsidP="00910113">
      <w:pPr>
        <w:ind w:left="720"/>
        <w:rPr>
          <w:rFonts w:eastAsia="PMingLiU" w:cs="Tahoma"/>
          <w:szCs w:val="18"/>
        </w:rPr>
      </w:pPr>
      <w:r w:rsidRPr="00C73D94">
        <w:rPr>
          <w:rFonts w:eastAsia="PMingLiU" w:cs="Tahoma"/>
          <w:szCs w:val="18"/>
        </w:rPr>
        <w:t>一旦依本項授權使用</w:t>
      </w:r>
      <w:r w:rsidRPr="00C73D94">
        <w:rPr>
          <w:rFonts w:eastAsia="PMingLiU" w:cs="Tahoma"/>
          <w:szCs w:val="18"/>
        </w:rPr>
        <w:t xml:space="preserve"> Windows Server 2012 CAL </w:t>
      </w:r>
      <w:r w:rsidRPr="00C73D94">
        <w:rPr>
          <w:rFonts w:eastAsia="PMingLiU" w:cs="Tahoma"/>
          <w:szCs w:val="18"/>
        </w:rPr>
        <w:t>和</w:t>
      </w:r>
      <w:r w:rsidRPr="00C73D94">
        <w:rPr>
          <w:rFonts w:eastAsia="PMingLiU" w:cs="Tahoma"/>
          <w:szCs w:val="18"/>
        </w:rPr>
        <w:t xml:space="preserve"> SQL Server 2012 CAL</w:t>
      </w:r>
      <w:r w:rsidRPr="00C73D94">
        <w:rPr>
          <w:rFonts w:eastAsia="PMingLiU" w:cs="Tahoma"/>
          <w:szCs w:val="18"/>
        </w:rPr>
        <w:t>，客戶的現有</w:t>
      </w:r>
      <w:r w:rsidRPr="00C73D94">
        <w:rPr>
          <w:rFonts w:eastAsia="PMingLiU" w:cs="Tahoma"/>
          <w:szCs w:val="18"/>
        </w:rPr>
        <w:t xml:space="preserve"> SBS Premium </w:t>
      </w:r>
      <w:r w:rsidRPr="00C73D94">
        <w:rPr>
          <w:rFonts w:eastAsia="PMingLiU" w:cs="Tahoma"/>
          <w:szCs w:val="18"/>
        </w:rPr>
        <w:t>附加元件合格</w:t>
      </w:r>
      <w:r w:rsidRPr="00C73D94">
        <w:rPr>
          <w:rFonts w:eastAsia="PMingLiU" w:cs="Tahoma"/>
          <w:szCs w:val="18"/>
        </w:rPr>
        <w:t xml:space="preserve"> CAL </w:t>
      </w:r>
      <w:r w:rsidRPr="00C73D94">
        <w:rPr>
          <w:rFonts w:eastAsia="PMingLiU" w:cs="Tahoma"/>
          <w:szCs w:val="18"/>
        </w:rPr>
        <w:t>套件將不再有效。</w:t>
      </w:r>
    </w:p>
    <w:p w14:paraId="59DB9EC7" w14:textId="77777777" w:rsidR="00910113" w:rsidRPr="00C73D94" w:rsidRDefault="00910113" w:rsidP="00910113">
      <w:pPr>
        <w:ind w:left="720"/>
        <w:rPr>
          <w:rFonts w:eastAsia="PMingLiU" w:cs="Tahoma"/>
          <w:szCs w:val="18"/>
        </w:rPr>
      </w:pPr>
    </w:p>
    <w:p w14:paraId="59DB9EC8" w14:textId="77777777" w:rsidR="00836655" w:rsidRPr="00C73D94" w:rsidRDefault="00836655" w:rsidP="00910113">
      <w:pPr>
        <w:ind w:left="720"/>
        <w:rPr>
          <w:rFonts w:eastAsia="PMingLiU" w:cs="Tahoma"/>
          <w:szCs w:val="18"/>
        </w:rPr>
      </w:pPr>
      <w:r w:rsidRPr="00C73D94">
        <w:rPr>
          <w:rFonts w:eastAsia="PMingLiU" w:cs="Tahoma"/>
          <w:szCs w:val="18"/>
        </w:rPr>
        <w:t>於相同</w:t>
      </w:r>
      <w:r w:rsidRPr="00C73D94">
        <w:rPr>
          <w:rFonts w:eastAsia="PMingLiU" w:cs="Tahoma"/>
          <w:szCs w:val="18"/>
        </w:rPr>
        <w:t xml:space="preserve"> Enrollment </w:t>
      </w:r>
      <w:r w:rsidRPr="00C73D94">
        <w:rPr>
          <w:rFonts w:eastAsia="PMingLiU" w:cs="Tahoma"/>
          <w:szCs w:val="18"/>
        </w:rPr>
        <w:t>有效期限，配合</w:t>
      </w:r>
      <w:r w:rsidRPr="00C73D94">
        <w:rPr>
          <w:rFonts w:eastAsia="PMingLiU" w:cs="Tahoma"/>
          <w:szCs w:val="18"/>
        </w:rPr>
        <w:t xml:space="preserve"> Open Value Subscription </w:t>
      </w:r>
      <w:r w:rsidRPr="00C73D94">
        <w:rPr>
          <w:rFonts w:eastAsia="PMingLiU" w:cs="Tahoma"/>
          <w:szCs w:val="18"/>
        </w:rPr>
        <w:t>或</w:t>
      </w:r>
      <w:r w:rsidRPr="00C73D94">
        <w:rPr>
          <w:rFonts w:eastAsia="PMingLiU" w:cs="Tahoma"/>
          <w:szCs w:val="18"/>
        </w:rPr>
        <w:t xml:space="preserve"> EES </w:t>
      </w:r>
      <w:r w:rsidRPr="00C73D94">
        <w:rPr>
          <w:rFonts w:eastAsia="PMingLiU" w:cs="Tahoma"/>
          <w:szCs w:val="18"/>
        </w:rPr>
        <w:t>客戶之排程校正程序而後續取得之</w:t>
      </w:r>
      <w:r w:rsidRPr="00C73D94">
        <w:rPr>
          <w:rFonts w:eastAsia="PMingLiU" w:cs="Tahoma"/>
          <w:color w:val="000000"/>
          <w:szCs w:val="18"/>
        </w:rPr>
        <w:t xml:space="preserve"> SBS 2011 Premium </w:t>
      </w:r>
      <w:r w:rsidRPr="00C73D94">
        <w:rPr>
          <w:rFonts w:eastAsia="PMingLiU" w:cs="Tahoma"/>
          <w:color w:val="000000"/>
          <w:szCs w:val="18"/>
        </w:rPr>
        <w:t>附加元件</w:t>
      </w:r>
      <w:r w:rsidRPr="00C73D94">
        <w:rPr>
          <w:rFonts w:eastAsia="PMingLiU" w:cs="Tahoma"/>
          <w:color w:val="000000"/>
          <w:szCs w:val="18"/>
        </w:rPr>
        <w:t xml:space="preserve"> CAL </w:t>
      </w:r>
      <w:r w:rsidRPr="00C73D94">
        <w:rPr>
          <w:rFonts w:eastAsia="PMingLiU" w:cs="Tahoma"/>
          <w:color w:val="000000"/>
          <w:szCs w:val="18"/>
        </w:rPr>
        <w:t>套件</w:t>
      </w:r>
      <w:r w:rsidRPr="00C73D94">
        <w:rPr>
          <w:rFonts w:eastAsia="PMingLiU" w:cs="Tahoma"/>
          <w:bCs/>
          <w:color w:val="000000"/>
          <w:szCs w:val="18"/>
        </w:rPr>
        <w:t>，也是基於前述授權目的之合格使用權。</w:t>
      </w:r>
    </w:p>
    <w:p w14:paraId="59DB9EC9" w14:textId="77777777" w:rsidR="00746165" w:rsidRDefault="00746165" w:rsidP="00910113">
      <w:pPr>
        <w:widowControl w:val="0"/>
        <w:jc w:val="both"/>
        <w:rPr>
          <w:rFonts w:eastAsia="PMingLiU" w:cs="Tahoma"/>
        </w:rPr>
      </w:pPr>
      <w:bookmarkStart w:id="1720" w:name="_123_Windows_Azure"/>
      <w:bookmarkEnd w:id="1720"/>
    </w:p>
    <w:p w14:paraId="59DB9ECA" w14:textId="77777777" w:rsidR="00C73D94" w:rsidRPr="007F456A" w:rsidRDefault="00C73D94" w:rsidP="00910113">
      <w:pPr>
        <w:widowControl w:val="0"/>
        <w:jc w:val="both"/>
        <w:rPr>
          <w:rFonts w:eastAsia="PMingLiU" w:cs="Tahoma"/>
        </w:rPr>
      </w:pPr>
    </w:p>
    <w:p w14:paraId="59DB9ECB" w14:textId="77777777" w:rsidR="00836655" w:rsidRPr="00080C2C" w:rsidRDefault="00A560B6" w:rsidP="007B35CE">
      <w:pPr>
        <w:pStyle w:val="Heading2"/>
        <w:keepNext/>
        <w:ind w:left="0"/>
        <w:rPr>
          <w:rFonts w:ascii="Tahoma" w:eastAsia="PMingLiU" w:hAnsi="Tahoma" w:cs="Tahoma"/>
        </w:rPr>
      </w:pPr>
      <w:bookmarkStart w:id="1721" w:name="_124_Windows_Small_1"/>
      <w:bookmarkStart w:id="1722" w:name="_114_Windows_Small"/>
      <w:bookmarkStart w:id="1723" w:name="_118_Windows_Small"/>
      <w:bookmarkStart w:id="1724" w:name="_Toc336338381"/>
      <w:bookmarkStart w:id="1725" w:name="_Toc361754635"/>
      <w:bookmarkEnd w:id="1721"/>
      <w:bookmarkEnd w:id="1722"/>
      <w:bookmarkEnd w:id="1723"/>
      <w:r w:rsidRPr="00080C2C">
        <w:rPr>
          <w:rFonts w:ascii="Tahoma" w:eastAsia="PMingLiU" w:hAnsi="Tahoma" w:cs="Tahoma"/>
          <w:color w:val="F8701C"/>
          <w:sz w:val="22"/>
          <w:szCs w:val="22"/>
          <w:vertAlign w:val="superscript"/>
        </w:rPr>
        <w:t>119</w:t>
      </w:r>
      <w:r w:rsidRPr="00080C2C">
        <w:rPr>
          <w:rFonts w:ascii="Tahoma" w:eastAsia="PMingLiU" w:hAnsi="Tahoma" w:cs="Tahoma"/>
          <w:color w:val="F8701C"/>
          <w:sz w:val="22"/>
          <w:szCs w:val="22"/>
        </w:rPr>
        <w:t xml:space="preserve"> Windows Small Business Server 2011 Essentials</w:t>
      </w:r>
      <w:bookmarkEnd w:id="1724"/>
      <w:bookmarkEnd w:id="1725"/>
    </w:p>
    <w:p w14:paraId="59DB9ECC" w14:textId="77777777" w:rsidR="003C1BA8" w:rsidRPr="007F456A" w:rsidRDefault="003C1BA8" w:rsidP="007B35CE">
      <w:pPr>
        <w:keepNext/>
        <w:rPr>
          <w:rFonts w:eastAsia="PMingLiU" w:cs="Tahoma"/>
        </w:rPr>
      </w:pPr>
    </w:p>
    <w:p w14:paraId="59DB9ECD" w14:textId="77777777" w:rsidR="00910113" w:rsidRPr="007F456A" w:rsidRDefault="00836655" w:rsidP="00910113">
      <w:pPr>
        <w:spacing w:after="60"/>
        <w:ind w:left="720"/>
        <w:rPr>
          <w:rFonts w:eastAsia="PMingLiU" w:cs="Tahoma"/>
        </w:rPr>
      </w:pPr>
      <w:r w:rsidRPr="007F456A">
        <w:rPr>
          <w:rFonts w:eastAsia="PMingLiU" w:cs="Tahoma"/>
          <w:b/>
          <w:bCs/>
          <w:color w:val="000000"/>
        </w:rPr>
        <w:t>與</w:t>
      </w:r>
      <w:r w:rsidRPr="007F456A">
        <w:rPr>
          <w:rFonts w:eastAsia="PMingLiU" w:cs="Tahoma"/>
          <w:b/>
          <w:bCs/>
          <w:color w:val="000000"/>
        </w:rPr>
        <w:t xml:space="preserve"> Windows Small Business Server (SBS) 2011 Essentials </w:t>
      </w:r>
      <w:r w:rsidRPr="007F456A">
        <w:rPr>
          <w:rFonts w:eastAsia="PMingLiU" w:cs="Tahoma"/>
          <w:b/>
          <w:bCs/>
          <w:color w:val="000000"/>
        </w:rPr>
        <w:t>之生命週期終止相關聯之使用權授與</w:t>
      </w:r>
      <w:r w:rsidRPr="007F456A">
        <w:rPr>
          <w:rFonts w:eastAsia="PMingLiU" w:cs="Tahoma"/>
          <w:color w:val="000000"/>
        </w:rPr>
        <w:t xml:space="preserve"> </w:t>
      </w:r>
    </w:p>
    <w:p w14:paraId="59DB9ECE" w14:textId="77777777" w:rsidR="00836655" w:rsidRPr="007F456A" w:rsidRDefault="00836655" w:rsidP="00910113">
      <w:pPr>
        <w:ind w:left="720"/>
        <w:rPr>
          <w:rFonts w:eastAsia="PMingLiU" w:cs="Tahoma"/>
        </w:rPr>
      </w:pPr>
      <w:r w:rsidRPr="007F456A">
        <w:rPr>
          <w:rFonts w:eastAsia="PMingLiU" w:cs="Tahoma"/>
        </w:rPr>
        <w:t xml:space="preserve">Windows SBS 2011 Essentials </w:t>
      </w:r>
      <w:r w:rsidRPr="007F456A">
        <w:rPr>
          <w:rFonts w:eastAsia="PMingLiU" w:cs="Tahoma"/>
        </w:rPr>
        <w:t>將是最新版的</w:t>
      </w:r>
      <w:r w:rsidRPr="007F456A">
        <w:rPr>
          <w:rFonts w:eastAsia="PMingLiU" w:cs="Tahoma"/>
        </w:rPr>
        <w:t xml:space="preserve"> Windows SBS Essentials</w:t>
      </w:r>
      <w:r w:rsidRPr="007F456A">
        <w:rPr>
          <w:rFonts w:eastAsia="PMingLiU" w:cs="Tahoma"/>
        </w:rPr>
        <w:t>。自在</w:t>
      </w:r>
      <w:r w:rsidRPr="007F456A">
        <w:rPr>
          <w:rFonts w:eastAsia="PMingLiU" w:cs="Tahoma"/>
        </w:rPr>
        <w:t xml:space="preserve"> 2012 </w:t>
      </w:r>
      <w:r w:rsidRPr="007F456A">
        <w:rPr>
          <w:rFonts w:eastAsia="PMingLiU" w:cs="Tahoma"/>
        </w:rPr>
        <w:t>年</w:t>
      </w:r>
      <w:r w:rsidRPr="007F456A">
        <w:rPr>
          <w:rFonts w:eastAsia="PMingLiU" w:cs="Tahoma"/>
        </w:rPr>
        <w:t xml:space="preserve"> 11 </w:t>
      </w:r>
      <w:r w:rsidRPr="007F456A">
        <w:rPr>
          <w:rFonts w:eastAsia="PMingLiU" w:cs="Tahoma"/>
        </w:rPr>
        <w:t>月</w:t>
      </w:r>
      <w:r w:rsidRPr="007F456A">
        <w:rPr>
          <w:rFonts w:eastAsia="PMingLiU" w:cs="Tahoma"/>
        </w:rPr>
        <w:t xml:space="preserve"> 1 </w:t>
      </w:r>
      <w:r w:rsidRPr="007F456A">
        <w:rPr>
          <w:rFonts w:eastAsia="PMingLiU" w:cs="Tahoma"/>
        </w:rPr>
        <w:t>日當日或</w:t>
      </w:r>
      <w:r w:rsidRPr="007F456A">
        <w:rPr>
          <w:rFonts w:eastAsia="PMingLiU" w:cs="Tahoma"/>
        </w:rPr>
        <w:t xml:space="preserve"> Windows Server 2012 Essentials </w:t>
      </w:r>
      <w:r w:rsidRPr="007F456A">
        <w:rPr>
          <w:rFonts w:eastAsia="PMingLiU" w:cs="Tahoma"/>
        </w:rPr>
        <w:t>第一次在大量授權服務中心可供下載之曰期起，兩者以較早日期為準</w:t>
      </w:r>
      <w:r w:rsidRPr="007F456A">
        <w:rPr>
          <w:rFonts w:eastAsia="PMingLiU" w:cs="Tahoma"/>
        </w:rPr>
        <w:t xml:space="preserve"> (</w:t>
      </w:r>
      <w:r w:rsidRPr="007F456A">
        <w:rPr>
          <w:rFonts w:eastAsia="PMingLiU" w:cs="Tahoma"/>
        </w:rPr>
        <w:t>以下稱「合格使用權」</w:t>
      </w:r>
      <w:r w:rsidRPr="007F456A">
        <w:rPr>
          <w:rFonts w:eastAsia="PMingLiU" w:cs="Tahoma"/>
        </w:rPr>
        <w:t>)</w:t>
      </w:r>
      <w:r w:rsidRPr="007F456A">
        <w:rPr>
          <w:rFonts w:eastAsia="PMingLiU" w:cs="Tahoma"/>
        </w:rPr>
        <w:t>，將允許具備</w:t>
      </w:r>
      <w:r w:rsidRPr="007F456A">
        <w:rPr>
          <w:rFonts w:eastAsia="PMingLiU" w:cs="Tahoma"/>
        </w:rPr>
        <w:t xml:space="preserve"> Windows SBS 2011 Essentials </w:t>
      </w:r>
      <w:r w:rsidRPr="007F456A">
        <w:rPr>
          <w:rFonts w:eastAsia="PMingLiU" w:cs="Tahoma"/>
        </w:rPr>
        <w:t>使用權之有效軟體保證的大量授權客戶</w:t>
      </w:r>
      <w:r w:rsidRPr="007F456A">
        <w:rPr>
          <w:rFonts w:eastAsia="PMingLiU" w:cs="Tahoma"/>
          <w:u w:val="single"/>
        </w:rPr>
        <w:t>升級為</w:t>
      </w:r>
      <w:r w:rsidRPr="007F456A">
        <w:rPr>
          <w:rFonts w:eastAsia="PMingLiU" w:cs="Tahoma"/>
          <w:u w:val="single"/>
        </w:rPr>
        <w:t xml:space="preserve"> Windows Server 2012 Essentials </w:t>
      </w:r>
      <w:r w:rsidRPr="007F456A">
        <w:rPr>
          <w:rFonts w:eastAsia="PMingLiU" w:cs="Tahoma"/>
          <w:u w:val="single"/>
        </w:rPr>
        <w:t>軟體並</w:t>
      </w:r>
      <w:r w:rsidRPr="007F456A">
        <w:rPr>
          <w:rFonts w:eastAsia="PMingLiU" w:cs="Tahoma"/>
        </w:rPr>
        <w:t>使用它來</w:t>
      </w:r>
      <w:r w:rsidRPr="007F456A">
        <w:rPr>
          <w:rFonts w:eastAsia="PMingLiU" w:cs="Tahoma"/>
          <w:u w:val="single"/>
        </w:rPr>
        <w:t>替代</w:t>
      </w:r>
      <w:r w:rsidRPr="007F456A">
        <w:rPr>
          <w:rFonts w:eastAsia="PMingLiU" w:cs="Tahoma"/>
          <w:u w:val="single"/>
        </w:rPr>
        <w:t xml:space="preserve"> SBS Essentials</w:t>
      </w:r>
      <w:r w:rsidRPr="007F456A">
        <w:rPr>
          <w:rFonts w:eastAsia="PMingLiU" w:cs="Tahoma"/>
        </w:rPr>
        <w:t>。為了促進此等使用，一旦</w:t>
      </w:r>
      <w:r w:rsidRPr="007F456A">
        <w:rPr>
          <w:rFonts w:eastAsia="PMingLiU" w:cs="Tahoma"/>
        </w:rPr>
        <w:t xml:space="preserve"> Windows Server 2012 Essentials </w:t>
      </w:r>
      <w:r w:rsidRPr="007F456A">
        <w:rPr>
          <w:rFonts w:eastAsia="PMingLiU" w:cs="Tahoma"/>
        </w:rPr>
        <w:t>可供使用，則針對客戶已擁有之每項合格使用權，客戶至多可以視同已獲授予一項</w:t>
      </w:r>
      <w:r w:rsidRPr="007F456A">
        <w:rPr>
          <w:rFonts w:eastAsia="PMingLiU" w:cs="Tahoma"/>
        </w:rPr>
        <w:t xml:space="preserve"> Windows Server 2012 Essentials </w:t>
      </w:r>
      <w:r w:rsidRPr="007F456A">
        <w:rPr>
          <w:rFonts w:eastAsia="PMingLiU" w:cs="Tahoma"/>
        </w:rPr>
        <w:t>使用權。</w:t>
      </w:r>
      <w:r w:rsidRPr="007F456A">
        <w:rPr>
          <w:rFonts w:eastAsia="PMingLiU" w:cs="Tahoma"/>
        </w:rPr>
        <w:t xml:space="preserve">Windows Server 2012 Essentials </w:t>
      </w:r>
      <w:r w:rsidRPr="007F456A">
        <w:rPr>
          <w:rFonts w:eastAsia="PMingLiU" w:cs="Tahoma"/>
        </w:rPr>
        <w:t>之使用將受產品使用權中該產品之授權條款及客戶之大量授權合約的條款及條件所拘束。</w:t>
      </w:r>
    </w:p>
    <w:p w14:paraId="59DB9ECF" w14:textId="77777777" w:rsidR="00836655" w:rsidRPr="007F456A" w:rsidRDefault="00836655" w:rsidP="00910113">
      <w:pPr>
        <w:ind w:left="720"/>
        <w:rPr>
          <w:rFonts w:eastAsia="PMingLiU" w:cs="Tahoma"/>
        </w:rPr>
      </w:pPr>
    </w:p>
    <w:p w14:paraId="59DB9ED0" w14:textId="77777777" w:rsidR="00836655" w:rsidRPr="007F456A" w:rsidRDefault="00836655" w:rsidP="00910113">
      <w:pPr>
        <w:ind w:left="720"/>
        <w:rPr>
          <w:rFonts w:eastAsia="PMingLiU" w:cs="Tahoma"/>
          <w:lang w:eastAsia="zh-TW"/>
        </w:rPr>
      </w:pPr>
      <w:r w:rsidRPr="007F456A">
        <w:rPr>
          <w:rFonts w:eastAsia="PMingLiU" w:cs="Tahoma"/>
          <w:lang w:eastAsia="zh-TW"/>
        </w:rPr>
        <w:t>如果客戶已取得依合格使用權使用軟體之永久權利，則依本項授權取得之使用權會隨著成為永久使用權；</w:t>
      </w:r>
      <w:r w:rsidR="00B46555">
        <w:rPr>
          <w:rFonts w:eastAsia="PMingLiU" w:cs="Tahoma"/>
          <w:lang w:eastAsia="zh-TW"/>
        </w:rPr>
        <w:br/>
      </w:r>
      <w:r w:rsidRPr="007F456A">
        <w:rPr>
          <w:rFonts w:eastAsia="PMingLiU" w:cs="Tahoma"/>
          <w:lang w:eastAsia="zh-TW"/>
        </w:rPr>
        <w:t>否則，依本項授權取得之使用權會在基本的合格使用權屆滿時隨之屆滿。</w:t>
      </w:r>
    </w:p>
    <w:p w14:paraId="59DB9ED1" w14:textId="77777777" w:rsidR="00836655" w:rsidRPr="007F456A" w:rsidRDefault="00836655" w:rsidP="00910113">
      <w:pPr>
        <w:ind w:left="720"/>
        <w:rPr>
          <w:rFonts w:eastAsia="PMingLiU" w:cs="Tahoma"/>
          <w:lang w:eastAsia="zh-TW"/>
        </w:rPr>
      </w:pPr>
    </w:p>
    <w:p w14:paraId="59DB9ED2" w14:textId="77777777" w:rsidR="00836655" w:rsidRPr="007F456A" w:rsidRDefault="00836655" w:rsidP="00910113">
      <w:pPr>
        <w:ind w:left="720"/>
        <w:rPr>
          <w:rFonts w:eastAsia="PMingLiU" w:cs="Tahoma"/>
        </w:rPr>
      </w:pPr>
      <w:r w:rsidRPr="007F456A">
        <w:rPr>
          <w:rFonts w:eastAsia="PMingLiU" w:cs="Tahoma"/>
        </w:rPr>
        <w:t>一旦依本項授權升級為</w:t>
      </w:r>
      <w:r w:rsidRPr="007F456A">
        <w:rPr>
          <w:rFonts w:eastAsia="PMingLiU" w:cs="Tahoma"/>
        </w:rPr>
        <w:t xml:space="preserve"> Windows Server 2012 Essentials</w:t>
      </w:r>
      <w:r w:rsidRPr="007F456A">
        <w:rPr>
          <w:rFonts w:eastAsia="PMingLiU" w:cs="Tahoma"/>
        </w:rPr>
        <w:t>，客戶的現有</w:t>
      </w:r>
      <w:r w:rsidRPr="007F456A">
        <w:rPr>
          <w:rFonts w:eastAsia="PMingLiU" w:cs="Tahoma"/>
        </w:rPr>
        <w:t xml:space="preserve"> SBS Essentials </w:t>
      </w:r>
      <w:r w:rsidRPr="007F456A">
        <w:rPr>
          <w:rFonts w:eastAsia="PMingLiU" w:cs="Tahoma"/>
        </w:rPr>
        <w:t>合格使用權將</w:t>
      </w:r>
      <w:r w:rsidR="00C73D94">
        <w:rPr>
          <w:rFonts w:eastAsia="PMingLiU" w:cs="Tahoma"/>
        </w:rPr>
        <w:br/>
      </w:r>
      <w:r w:rsidRPr="007F456A">
        <w:rPr>
          <w:rFonts w:eastAsia="PMingLiU" w:cs="Tahoma"/>
        </w:rPr>
        <w:t>不再有效。</w:t>
      </w:r>
    </w:p>
    <w:p w14:paraId="59DB9ED3" w14:textId="77777777" w:rsidR="00836655" w:rsidRPr="007F456A" w:rsidRDefault="00836655" w:rsidP="00910113">
      <w:pPr>
        <w:ind w:left="720"/>
        <w:rPr>
          <w:rFonts w:eastAsia="PMingLiU" w:cs="Tahoma"/>
        </w:rPr>
      </w:pPr>
    </w:p>
    <w:p w14:paraId="59DB9ED4" w14:textId="77777777" w:rsidR="00000330" w:rsidRPr="007F456A" w:rsidRDefault="00836655" w:rsidP="00C73D94">
      <w:pPr>
        <w:ind w:left="720"/>
        <w:rPr>
          <w:rFonts w:eastAsia="PMingLiU" w:cs="Tahoma"/>
        </w:rPr>
      </w:pPr>
      <w:r w:rsidRPr="007F456A">
        <w:rPr>
          <w:rFonts w:eastAsia="PMingLiU" w:cs="Tahoma"/>
        </w:rPr>
        <w:t>於相同註冊有效期限，配合</w:t>
      </w:r>
      <w:r w:rsidRPr="007F456A">
        <w:rPr>
          <w:rFonts w:eastAsia="PMingLiU" w:cs="Tahoma"/>
        </w:rPr>
        <w:t xml:space="preserve"> Open Value Subscription </w:t>
      </w:r>
      <w:r w:rsidRPr="007F456A">
        <w:rPr>
          <w:rFonts w:eastAsia="PMingLiU" w:cs="Tahoma"/>
        </w:rPr>
        <w:t>或</w:t>
      </w:r>
      <w:r w:rsidRPr="007F456A">
        <w:rPr>
          <w:rFonts w:eastAsia="PMingLiU" w:cs="Tahoma"/>
        </w:rPr>
        <w:t xml:space="preserve"> EES </w:t>
      </w:r>
      <w:r w:rsidRPr="007F456A">
        <w:rPr>
          <w:rFonts w:eastAsia="PMingLiU" w:cs="Tahoma"/>
        </w:rPr>
        <w:t>客戶之排程校正程序而後續取得之</w:t>
      </w:r>
      <w:r w:rsidRPr="007F456A">
        <w:rPr>
          <w:rFonts w:eastAsia="PMingLiU" w:cs="Tahoma"/>
        </w:rPr>
        <w:t xml:space="preserve"> SBS</w:t>
      </w:r>
      <w:r w:rsidR="00C73D94">
        <w:rPr>
          <w:rFonts w:eastAsia="PMingLiU" w:cs="Tahoma"/>
        </w:rPr>
        <w:t> </w:t>
      </w:r>
      <w:r w:rsidRPr="007F456A">
        <w:rPr>
          <w:rFonts w:eastAsia="PMingLiU" w:cs="Tahoma"/>
        </w:rPr>
        <w:t xml:space="preserve">Essentials </w:t>
      </w:r>
      <w:r w:rsidRPr="007F456A">
        <w:rPr>
          <w:rFonts w:eastAsia="PMingLiU" w:cs="Tahoma"/>
        </w:rPr>
        <w:t>使用權，也是基於前述授權目的之合格使用權。</w:t>
      </w:r>
    </w:p>
    <w:sectPr w:rsidR="00000330" w:rsidRPr="007F456A"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B9EF8" w14:textId="77777777" w:rsidR="002660E3" w:rsidRDefault="002660E3">
      <w:r>
        <w:separator/>
      </w:r>
    </w:p>
  </w:endnote>
  <w:endnote w:type="continuationSeparator" w:id="0">
    <w:p w14:paraId="59DB9EF9" w14:textId="77777777" w:rsidR="002660E3" w:rsidRDefault="002660E3">
      <w:r>
        <w:continuationSeparator/>
      </w:r>
    </w:p>
  </w:endnote>
  <w:endnote w:type="continuationNotice" w:id="1">
    <w:p w14:paraId="59DB9EFA" w14:textId="77777777" w:rsidR="002660E3" w:rsidRDefault="002660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EFD" w14:textId="77777777" w:rsidR="00721144" w:rsidRDefault="00721144">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7A71C2">
      <w:fldChar w:fldCharType="begin"/>
    </w:r>
    <w:r w:rsidR="007A71C2">
      <w:instrText xml:space="preserve"> NUMPAGES </w:instrText>
    </w:r>
    <w:r w:rsidR="007A71C2">
      <w:fldChar w:fldCharType="separate"/>
    </w:r>
    <w:r w:rsidR="00C43A41">
      <w:rPr>
        <w:noProof/>
      </w:rPr>
      <w:t>2</w:t>
    </w:r>
    <w:r w:rsidR="007A71C2">
      <w:rPr>
        <w:noProof/>
      </w:rPr>
      <w:fldChar w:fldCharType="end"/>
    </w:r>
    <w:r>
      <w:t xml:space="preserve"> </w:t>
    </w:r>
    <w:r>
      <w:t>頁</w:t>
    </w:r>
    <w:r>
      <w:t xml:space="preserve">) 2009 </w:t>
    </w:r>
    <w:r>
      <w:t>年</w:t>
    </w:r>
    <w:r>
      <w:t xml:space="preserve"> 4 </w:t>
    </w:r>
    <w:r>
      <w:t>月公佈</w:t>
    </w:r>
  </w:p>
  <w:p w14:paraId="59DB9EFE" w14:textId="77777777" w:rsidR="00721144" w:rsidRDefault="0072114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r>
      <w:rPr>
        <w:rFonts w:ascii="Trebuchet MS" w:hAnsi="Trebuchet MS"/>
        <w:color w:val="808080"/>
        <w:sz w:val="14"/>
      </w:rPr>
      <w:t>其他國家</w:t>
    </w:r>
    <w:r>
      <w:rPr>
        <w:rFonts w:ascii="Trebuchet MS" w:hAnsi="Trebuchet MS"/>
        <w:color w:val="808080"/>
        <w:sz w:val="14"/>
      </w:rPr>
      <w:t>/</w:t>
    </w:r>
    <w:r>
      <w:rPr>
        <w:rFonts w:ascii="Trebuchet MS" w:hAnsi="Trebuchet MS"/>
        <w:color w:val="808080"/>
        <w:sz w:val="14"/>
      </w:rPr>
      <w:t>地區的註冊商標。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F03" w14:textId="77777777" w:rsidR="00721144" w:rsidRPr="00636C92" w:rsidRDefault="00721144" w:rsidP="003324F2"/>
  <w:p w14:paraId="59DB9F04" w14:textId="77777777" w:rsidR="00721144" w:rsidRPr="003324F2" w:rsidRDefault="00721144" w:rsidP="003324F2">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3324F2">
      <w:rPr>
        <w:rFonts w:ascii="Trebuchet MS" w:eastAsia="PMingLiU" w:hAnsi="Trebuchet MS"/>
        <w:color w:val="808080"/>
        <w:sz w:val="14"/>
      </w:rPr>
      <w:t>© 2013 Microsoft Corporation</w:t>
    </w:r>
    <w:r w:rsidRPr="003324F2">
      <w:rPr>
        <w:rFonts w:ascii="Trebuchet MS" w:eastAsia="PMingLiU" w:hAnsi="Trebuchet MS"/>
        <w:color w:val="808080"/>
        <w:sz w:val="14"/>
      </w:rPr>
      <w:t>。保留一切權利。</w:t>
    </w:r>
    <w:r>
      <w:rPr>
        <w:rFonts w:ascii="Trebuchet MS" w:eastAsia="PMingLiU" w:hAnsi="Trebuchet MS"/>
        <w:color w:val="808080"/>
        <w:sz w:val="14"/>
      </w:rPr>
      <w:tab/>
    </w:r>
    <w:r w:rsidRPr="003324F2">
      <w:rPr>
        <w:rFonts w:ascii="Trebuchet MS" w:eastAsia="PMingLiU" w:hAnsi="Trebuchet MS"/>
        <w:color w:val="808080"/>
        <w:sz w:val="14"/>
      </w:rPr>
      <w:t>第</w:t>
    </w:r>
    <w:r w:rsidRPr="003324F2">
      <w:rPr>
        <w:rFonts w:ascii="Trebuchet MS" w:eastAsia="PMingLiU" w:hAnsi="Trebuchet MS"/>
        <w:color w:val="808080"/>
        <w:sz w:val="14"/>
      </w:rPr>
      <w:t xml:space="preserve"> </w:t>
    </w:r>
    <w:r w:rsidRPr="003324F2">
      <w:rPr>
        <w:noProof/>
      </w:rPr>
      <w:fldChar w:fldCharType="begin"/>
    </w:r>
    <w:r w:rsidRPr="003324F2">
      <w:rPr>
        <w:noProof/>
      </w:rPr>
      <w:instrText xml:space="preserve"> PAGE </w:instrText>
    </w:r>
    <w:r w:rsidRPr="003324F2">
      <w:rPr>
        <w:noProof/>
      </w:rPr>
      <w:fldChar w:fldCharType="separate"/>
    </w:r>
    <w:r w:rsidR="007A71C2">
      <w:rPr>
        <w:noProof/>
      </w:rPr>
      <w:t>1</w:t>
    </w:r>
    <w:r w:rsidRPr="003324F2">
      <w:rPr>
        <w:noProof/>
      </w:rPr>
      <w:fldChar w:fldCharType="end"/>
    </w:r>
    <w:r w:rsidRPr="003324F2">
      <w:rPr>
        <w:rFonts w:ascii="Trebuchet MS" w:eastAsia="PMingLiU" w:hAnsi="Trebuchet MS"/>
        <w:color w:val="808080"/>
        <w:sz w:val="14"/>
      </w:rPr>
      <w:t xml:space="preserve"> </w:t>
    </w:r>
    <w:r w:rsidRPr="003324F2">
      <w:rPr>
        <w:rFonts w:ascii="Trebuchet MS" w:eastAsia="PMingLiU" w:hAnsi="Trebuchet MS"/>
        <w:color w:val="808080"/>
        <w:sz w:val="14"/>
      </w:rPr>
      <w:t>頁</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共</w:t>
    </w:r>
    <w:r w:rsidRPr="003324F2">
      <w:rPr>
        <w:rFonts w:ascii="Trebuchet MS" w:eastAsia="PMingLiU" w:hAnsi="Trebuchet MS"/>
        <w:color w:val="808080"/>
        <w:sz w:val="14"/>
      </w:rPr>
      <w:t xml:space="preserve"> </w:t>
    </w:r>
    <w:r w:rsidRPr="003324F2">
      <w:rPr>
        <w:noProof/>
      </w:rPr>
      <w:fldChar w:fldCharType="begin"/>
    </w:r>
    <w:r w:rsidRPr="003324F2">
      <w:rPr>
        <w:noProof/>
      </w:rPr>
      <w:instrText xml:space="preserve"> NUMPAGES </w:instrText>
    </w:r>
    <w:r w:rsidRPr="003324F2">
      <w:rPr>
        <w:noProof/>
      </w:rPr>
      <w:fldChar w:fldCharType="separate"/>
    </w:r>
    <w:r w:rsidR="007A71C2">
      <w:rPr>
        <w:noProof/>
      </w:rPr>
      <w:t>183</w:t>
    </w:r>
    <w:r w:rsidRPr="003324F2">
      <w:rPr>
        <w:noProof/>
      </w:rPr>
      <w:fldChar w:fldCharType="end"/>
    </w:r>
    <w:r w:rsidRPr="003324F2">
      <w:rPr>
        <w:rFonts w:ascii="Trebuchet MS" w:eastAsia="PMingLiU" w:hAnsi="Trebuchet MS"/>
        <w:color w:val="808080"/>
        <w:sz w:val="14"/>
      </w:rPr>
      <w:t xml:space="preserve"> </w:t>
    </w:r>
    <w:r w:rsidRPr="003324F2">
      <w:rPr>
        <w:rFonts w:ascii="Trebuchet MS" w:eastAsia="PMingLiU" w:hAnsi="Trebuchet MS"/>
        <w:color w:val="808080"/>
        <w:sz w:val="14"/>
      </w:rPr>
      <w:t>頁</w:t>
    </w:r>
    <w:r w:rsidRPr="003324F2">
      <w:rPr>
        <w:rFonts w:ascii="Trebuchet MS" w:eastAsia="PMingLiU" w:hAnsi="Trebuchet MS"/>
        <w:color w:val="808080"/>
        <w:sz w:val="14"/>
      </w:rPr>
      <w:t xml:space="preserve">) 2013 </w:t>
    </w:r>
    <w:r w:rsidRPr="003324F2">
      <w:rPr>
        <w:rFonts w:ascii="Trebuchet MS" w:eastAsia="PMingLiU" w:hAnsi="Trebuchet MS"/>
        <w:color w:val="808080"/>
        <w:sz w:val="14"/>
      </w:rPr>
      <w:t>年</w:t>
    </w:r>
    <w:r w:rsidRPr="003324F2">
      <w:rPr>
        <w:rFonts w:ascii="Trebuchet MS" w:eastAsia="PMingLiU" w:hAnsi="Trebuchet MS"/>
        <w:color w:val="808080"/>
        <w:sz w:val="14"/>
      </w:rPr>
      <w:t xml:space="preserve"> 8 </w:t>
    </w:r>
    <w:r w:rsidRPr="003324F2">
      <w:rPr>
        <w:rFonts w:ascii="Trebuchet MS" w:eastAsia="PMingLiU" w:hAnsi="Trebuchet MS"/>
        <w:color w:val="808080"/>
        <w:sz w:val="14"/>
      </w:rPr>
      <w:t>月公佈</w:t>
    </w:r>
  </w:p>
  <w:p w14:paraId="59DB9F05" w14:textId="77777777" w:rsidR="00721144" w:rsidRPr="003324F2" w:rsidRDefault="00721144" w:rsidP="003324F2">
    <w:pPr>
      <w:pStyle w:val="Footer"/>
      <w:rPr>
        <w:rFonts w:ascii="Trebuchet MS" w:eastAsia="PMingLiU" w:hAnsi="Trebuchet MS"/>
        <w:color w:val="808080"/>
        <w:sz w:val="14"/>
      </w:rPr>
    </w:pPr>
    <w:r w:rsidRPr="003324F2">
      <w:rPr>
        <w:rFonts w:ascii="Trebuchet MS" w:eastAsia="PMingLiU" w:hAnsi="Trebuchet MS"/>
        <w:color w:val="808080"/>
        <w:sz w:val="14"/>
      </w:rPr>
      <w:t xml:space="preserve">Microsoft </w:t>
    </w:r>
    <w:r w:rsidRPr="003324F2">
      <w:rPr>
        <w:rFonts w:ascii="Trebuchet MS" w:eastAsia="PMingLiU" w:hAnsi="Trebuchet MS"/>
        <w:color w:val="808080"/>
        <w:sz w:val="14"/>
      </w:rPr>
      <w:t>是</w:t>
    </w:r>
    <w:r w:rsidRPr="003324F2">
      <w:rPr>
        <w:rFonts w:ascii="Trebuchet MS" w:eastAsia="PMingLiU" w:hAnsi="Trebuchet MS"/>
        <w:color w:val="808080"/>
        <w:sz w:val="14"/>
      </w:rPr>
      <w:t xml:space="preserve"> Microsoft Corporation </w:t>
    </w:r>
    <w:r w:rsidRPr="003324F2">
      <w:rPr>
        <w:rFonts w:ascii="Trebuchet MS" w:eastAsia="PMingLiU" w:hAnsi="Trebuchet MS"/>
        <w:color w:val="808080"/>
        <w:sz w:val="14"/>
      </w:rPr>
      <w:t>在美國及</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或</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其他國家</w:t>
    </w:r>
    <w:r w:rsidRPr="003324F2">
      <w:rPr>
        <w:rFonts w:ascii="Trebuchet MS" w:eastAsia="PMingLiU" w:hAnsi="Trebuchet MS"/>
        <w:color w:val="808080"/>
        <w:sz w:val="14"/>
      </w:rPr>
      <w:t>/</w:t>
    </w:r>
    <w:r w:rsidRPr="003324F2">
      <w:rPr>
        <w:rFonts w:ascii="Trebuchet MS" w:eastAsia="PMingLiU" w:hAnsi="Trebuchet MS"/>
        <w:color w:val="808080"/>
        <w:sz w:val="14"/>
      </w:rPr>
      <w:t>地區的註冊商標。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F06" w14:textId="77777777" w:rsidR="00721144" w:rsidRPr="00636C92" w:rsidRDefault="00721144" w:rsidP="003324F2"/>
  <w:p w14:paraId="59DB9F07" w14:textId="77777777" w:rsidR="00721144" w:rsidRPr="003324F2" w:rsidRDefault="00721144" w:rsidP="003324F2">
    <w:pPr>
      <w:pStyle w:val="Footer"/>
      <w:pBdr>
        <w:top w:val="single" w:sz="6" w:space="1" w:color="808080"/>
      </w:pBdr>
      <w:tabs>
        <w:tab w:val="clear" w:pos="5155"/>
        <w:tab w:val="clear" w:pos="10325"/>
        <w:tab w:val="right" w:pos="9360"/>
      </w:tabs>
      <w:rPr>
        <w:rFonts w:ascii="Trebuchet MS" w:eastAsia="PMingLiU" w:hAnsi="Trebuchet MS"/>
        <w:color w:val="808080"/>
        <w:sz w:val="14"/>
      </w:rPr>
    </w:pPr>
    <w:r w:rsidRPr="003324F2">
      <w:rPr>
        <w:rFonts w:ascii="Trebuchet MS" w:eastAsia="PMingLiU" w:hAnsi="Trebuchet MS"/>
        <w:color w:val="808080"/>
        <w:sz w:val="14"/>
      </w:rPr>
      <w:t>© 2013 Microsoft Corporation</w:t>
    </w:r>
    <w:r w:rsidRPr="003324F2">
      <w:rPr>
        <w:rFonts w:ascii="Trebuchet MS" w:eastAsia="PMingLiU" w:hAnsi="Trebuchet MS"/>
        <w:color w:val="808080"/>
        <w:sz w:val="14"/>
      </w:rPr>
      <w:t>。保留一切權利。</w:t>
    </w:r>
    <w:r>
      <w:rPr>
        <w:rFonts w:ascii="Trebuchet MS" w:eastAsia="PMingLiU" w:hAnsi="Trebuchet MS"/>
        <w:color w:val="808080"/>
        <w:sz w:val="14"/>
      </w:rPr>
      <w:tab/>
    </w:r>
    <w:r w:rsidRPr="003324F2">
      <w:rPr>
        <w:rFonts w:ascii="Trebuchet MS" w:eastAsia="PMingLiU" w:hAnsi="Trebuchet MS"/>
        <w:color w:val="808080"/>
        <w:sz w:val="14"/>
      </w:rPr>
      <w:t>第</w:t>
    </w:r>
    <w:r w:rsidRPr="003324F2">
      <w:rPr>
        <w:rFonts w:ascii="Trebuchet MS" w:eastAsia="PMingLiU" w:hAnsi="Trebuchet MS"/>
        <w:color w:val="808080"/>
        <w:sz w:val="14"/>
      </w:rPr>
      <w:t xml:space="preserve"> </w:t>
    </w:r>
    <w:r w:rsidRPr="003324F2">
      <w:rPr>
        <w:noProof/>
      </w:rPr>
      <w:fldChar w:fldCharType="begin"/>
    </w:r>
    <w:r w:rsidRPr="003324F2">
      <w:rPr>
        <w:noProof/>
      </w:rPr>
      <w:instrText xml:space="preserve"> PAGE </w:instrText>
    </w:r>
    <w:r w:rsidRPr="003324F2">
      <w:rPr>
        <w:noProof/>
      </w:rPr>
      <w:fldChar w:fldCharType="separate"/>
    </w:r>
    <w:r w:rsidR="007A71C2">
      <w:rPr>
        <w:noProof/>
      </w:rPr>
      <w:t>101</w:t>
    </w:r>
    <w:r w:rsidRPr="003324F2">
      <w:rPr>
        <w:noProof/>
      </w:rPr>
      <w:fldChar w:fldCharType="end"/>
    </w:r>
    <w:r w:rsidRPr="003324F2">
      <w:rPr>
        <w:rFonts w:ascii="Trebuchet MS" w:eastAsia="PMingLiU" w:hAnsi="Trebuchet MS"/>
        <w:color w:val="808080"/>
        <w:sz w:val="14"/>
      </w:rPr>
      <w:t xml:space="preserve"> </w:t>
    </w:r>
    <w:r w:rsidRPr="003324F2">
      <w:rPr>
        <w:rFonts w:ascii="Trebuchet MS" w:eastAsia="PMingLiU" w:hAnsi="Trebuchet MS"/>
        <w:color w:val="808080"/>
        <w:sz w:val="14"/>
      </w:rPr>
      <w:t>頁</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共</w:t>
    </w:r>
    <w:r w:rsidRPr="003324F2">
      <w:rPr>
        <w:rFonts w:ascii="Trebuchet MS" w:eastAsia="PMingLiU" w:hAnsi="Trebuchet MS"/>
        <w:color w:val="808080"/>
        <w:sz w:val="14"/>
      </w:rPr>
      <w:t xml:space="preserve"> </w:t>
    </w:r>
    <w:r w:rsidRPr="003324F2">
      <w:rPr>
        <w:noProof/>
      </w:rPr>
      <w:fldChar w:fldCharType="begin"/>
    </w:r>
    <w:r w:rsidRPr="003324F2">
      <w:rPr>
        <w:noProof/>
      </w:rPr>
      <w:instrText xml:space="preserve"> NUMPAGES </w:instrText>
    </w:r>
    <w:r w:rsidRPr="003324F2">
      <w:rPr>
        <w:noProof/>
      </w:rPr>
      <w:fldChar w:fldCharType="separate"/>
    </w:r>
    <w:r w:rsidR="007A71C2">
      <w:rPr>
        <w:noProof/>
      </w:rPr>
      <w:t>183</w:t>
    </w:r>
    <w:r w:rsidRPr="003324F2">
      <w:rPr>
        <w:noProof/>
      </w:rPr>
      <w:fldChar w:fldCharType="end"/>
    </w:r>
    <w:r w:rsidRPr="003324F2">
      <w:rPr>
        <w:rFonts w:ascii="Trebuchet MS" w:eastAsia="PMingLiU" w:hAnsi="Trebuchet MS"/>
        <w:color w:val="808080"/>
        <w:sz w:val="14"/>
      </w:rPr>
      <w:t xml:space="preserve"> </w:t>
    </w:r>
    <w:r w:rsidRPr="003324F2">
      <w:rPr>
        <w:rFonts w:ascii="Trebuchet MS" w:eastAsia="PMingLiU" w:hAnsi="Trebuchet MS"/>
        <w:color w:val="808080"/>
        <w:sz w:val="14"/>
      </w:rPr>
      <w:t>頁</w:t>
    </w:r>
    <w:r w:rsidRPr="003324F2">
      <w:rPr>
        <w:rFonts w:ascii="Trebuchet MS" w:eastAsia="PMingLiU" w:hAnsi="Trebuchet MS"/>
        <w:color w:val="808080"/>
        <w:sz w:val="14"/>
      </w:rPr>
      <w:t xml:space="preserve">) 2013 </w:t>
    </w:r>
    <w:r w:rsidRPr="003324F2">
      <w:rPr>
        <w:rFonts w:ascii="Trebuchet MS" w:eastAsia="PMingLiU" w:hAnsi="Trebuchet MS"/>
        <w:color w:val="808080"/>
        <w:sz w:val="14"/>
      </w:rPr>
      <w:t>年</w:t>
    </w:r>
    <w:r w:rsidRPr="003324F2">
      <w:rPr>
        <w:rFonts w:ascii="Trebuchet MS" w:eastAsia="PMingLiU" w:hAnsi="Trebuchet MS"/>
        <w:color w:val="808080"/>
        <w:sz w:val="14"/>
      </w:rPr>
      <w:t xml:space="preserve"> 8 </w:t>
    </w:r>
    <w:r w:rsidRPr="003324F2">
      <w:rPr>
        <w:rFonts w:ascii="Trebuchet MS" w:eastAsia="PMingLiU" w:hAnsi="Trebuchet MS"/>
        <w:color w:val="808080"/>
        <w:sz w:val="14"/>
      </w:rPr>
      <w:t>月公佈</w:t>
    </w:r>
  </w:p>
  <w:p w14:paraId="59DB9F08" w14:textId="77777777" w:rsidR="00721144" w:rsidRPr="003324F2" w:rsidRDefault="00721144" w:rsidP="003324F2">
    <w:pPr>
      <w:pStyle w:val="Footer"/>
      <w:rPr>
        <w:rFonts w:ascii="Trebuchet MS" w:eastAsia="PMingLiU" w:hAnsi="Trebuchet MS"/>
        <w:color w:val="808080"/>
        <w:sz w:val="14"/>
      </w:rPr>
    </w:pPr>
    <w:r w:rsidRPr="003324F2">
      <w:rPr>
        <w:rFonts w:ascii="Trebuchet MS" w:eastAsia="PMingLiU" w:hAnsi="Trebuchet MS"/>
        <w:color w:val="808080"/>
        <w:sz w:val="14"/>
      </w:rPr>
      <w:t xml:space="preserve">Microsoft </w:t>
    </w:r>
    <w:r w:rsidRPr="003324F2">
      <w:rPr>
        <w:rFonts w:ascii="Trebuchet MS" w:eastAsia="PMingLiU" w:hAnsi="Trebuchet MS"/>
        <w:color w:val="808080"/>
        <w:sz w:val="14"/>
      </w:rPr>
      <w:t>是</w:t>
    </w:r>
    <w:r w:rsidRPr="003324F2">
      <w:rPr>
        <w:rFonts w:ascii="Trebuchet MS" w:eastAsia="PMingLiU" w:hAnsi="Trebuchet MS"/>
        <w:color w:val="808080"/>
        <w:sz w:val="14"/>
      </w:rPr>
      <w:t xml:space="preserve"> Microsoft Corporation </w:t>
    </w:r>
    <w:r w:rsidRPr="003324F2">
      <w:rPr>
        <w:rFonts w:ascii="Trebuchet MS" w:eastAsia="PMingLiU" w:hAnsi="Trebuchet MS"/>
        <w:color w:val="808080"/>
        <w:sz w:val="14"/>
      </w:rPr>
      <w:t>在美國及</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或</w:t>
    </w:r>
    <w:r w:rsidRPr="003324F2">
      <w:rPr>
        <w:rFonts w:ascii="Trebuchet MS" w:eastAsia="PMingLiU" w:hAnsi="Trebuchet MS"/>
        <w:color w:val="808080"/>
        <w:sz w:val="14"/>
      </w:rPr>
      <w:t xml:space="preserve">) </w:t>
    </w:r>
    <w:r w:rsidRPr="003324F2">
      <w:rPr>
        <w:rFonts w:ascii="Trebuchet MS" w:eastAsia="PMingLiU" w:hAnsi="Trebuchet MS"/>
        <w:color w:val="808080"/>
        <w:sz w:val="14"/>
      </w:rPr>
      <w:t>其他國家</w:t>
    </w:r>
    <w:r w:rsidRPr="003324F2">
      <w:rPr>
        <w:rFonts w:ascii="Trebuchet MS" w:eastAsia="PMingLiU" w:hAnsi="Trebuchet MS"/>
        <w:color w:val="808080"/>
        <w:sz w:val="14"/>
      </w:rPr>
      <w:t>/</w:t>
    </w:r>
    <w:r w:rsidRPr="003324F2">
      <w:rPr>
        <w:rFonts w:ascii="Trebuchet MS" w:eastAsia="PMingLiU" w:hAnsi="Trebuchet MS"/>
        <w:color w:val="808080"/>
        <w:sz w:val="14"/>
      </w:rPr>
      <w:t>地區的註冊商標。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F0B" w14:textId="77777777" w:rsidR="00721144" w:rsidRDefault="00721144"/>
  <w:p w14:paraId="59DB9F0C" w14:textId="77777777" w:rsidR="00721144" w:rsidRDefault="00721144">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7A71C2">
      <w:fldChar w:fldCharType="begin"/>
    </w:r>
    <w:r w:rsidR="007A71C2">
      <w:instrText xml:space="preserve"> NUMPAGES </w:instrText>
    </w:r>
    <w:r w:rsidR="007A71C2">
      <w:fldChar w:fldCharType="separate"/>
    </w:r>
    <w:r w:rsidR="00C43A41">
      <w:rPr>
        <w:noProof/>
      </w:rPr>
      <w:t>2</w:t>
    </w:r>
    <w:r w:rsidR="007A71C2">
      <w:rPr>
        <w:noProof/>
      </w:rPr>
      <w:fldChar w:fldCharType="end"/>
    </w:r>
    <w:r>
      <w:t xml:space="preserve"> </w:t>
    </w:r>
    <w:r>
      <w:t>頁</w:t>
    </w:r>
    <w:r>
      <w:t xml:space="preserve">) 2009 </w:t>
    </w:r>
    <w:r>
      <w:t>年</w:t>
    </w:r>
    <w:r>
      <w:t xml:space="preserve"> 5 </w:t>
    </w:r>
    <w:r>
      <w:t>月公佈</w:t>
    </w:r>
  </w:p>
  <w:p w14:paraId="59DB9F0D" w14:textId="77777777" w:rsidR="00721144" w:rsidRDefault="00721144">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DB9EF5" w14:textId="77777777" w:rsidR="002660E3" w:rsidRDefault="002660E3">
      <w:r>
        <w:separator/>
      </w:r>
    </w:p>
  </w:footnote>
  <w:footnote w:type="continuationSeparator" w:id="0">
    <w:p w14:paraId="59DB9EF6" w14:textId="77777777" w:rsidR="002660E3" w:rsidRDefault="002660E3">
      <w:r>
        <w:continuationSeparator/>
      </w:r>
    </w:p>
  </w:footnote>
  <w:footnote w:type="continuationNotice" w:id="1">
    <w:p w14:paraId="59DB9EF7" w14:textId="77777777" w:rsidR="002660E3" w:rsidRDefault="002660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EFB" w14:textId="77777777" w:rsidR="00721144" w:rsidRDefault="00721144" w:rsidP="003324F2">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59DB9F0E" wp14:editId="59DB9F0F">
              <wp:simplePos x="0" y="0"/>
              <wp:positionH relativeFrom="column">
                <wp:posOffset>-314325</wp:posOffset>
              </wp:positionH>
              <wp:positionV relativeFrom="paragraph">
                <wp:posOffset>-139700</wp:posOffset>
              </wp:positionV>
              <wp:extent cx="2228850" cy="574675"/>
              <wp:effectExtent l="0" t="0" r="0" b="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B9F1D" w14:textId="77777777" w:rsidR="00721144" w:rsidRDefault="00721144" w:rsidP="003324F2">
                          <w:r>
                            <w:rPr>
                              <w:noProof/>
                            </w:rPr>
                            <w:drawing>
                              <wp:inline distT="0" distB="0" distL="0" distR="0" wp14:anchorId="59DB9F1E" wp14:editId="59DB9F1F">
                                <wp:extent cx="1905000" cy="504825"/>
                                <wp:effectExtent l="0" t="0" r="0" b="9525"/>
                                <wp:docPr id="8" name="Picture 8"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59DB9F20" wp14:editId="59DB9F21">
                                <wp:extent cx="1911985" cy="510540"/>
                                <wp:effectExtent l="0" t="0" r="0" b="3810"/>
                                <wp:docPr id="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DB9F0E" id="_x0000_t202" coordsize="21600,21600" o:spt="202" path="m,l,21600r21600,l21600,xe">
              <v:stroke joinstyle="miter"/>
              <v:path gradientshapeok="t" o:connecttype="rect"/>
            </v:shapetype>
            <v:shape id="Text Box 4" o:spid="_x0000_s1032"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ZidtA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CDCZidtAIAALoF&#10;AAAOAAAAAAAAAAAAAAAAAC4CAABkcnMvZTJvRG9jLnhtbFBLAQItABQABgAIAAAAIQCFKH3C3wAA&#10;AAoBAAAPAAAAAAAAAAAAAAAAAA4FAABkcnMvZG93bnJldi54bWxQSwUGAAAAAAQABADzAAAAGgYA&#10;AAAA&#10;" o:allowincell="f" filled="f" stroked="f">
              <v:textbox>
                <w:txbxContent>
                  <w:p w14:paraId="59DB9F1D" w14:textId="77777777" w:rsidR="00721144" w:rsidRDefault="00721144" w:rsidP="003324F2">
                    <w:r>
                      <w:rPr>
                        <w:noProof/>
                      </w:rPr>
                      <w:drawing>
                        <wp:inline distT="0" distB="0" distL="0" distR="0" wp14:anchorId="59DB9F1E" wp14:editId="59DB9F1F">
                          <wp:extent cx="1905000" cy="504825"/>
                          <wp:effectExtent l="0" t="0" r="0" b="9525"/>
                          <wp:docPr id="8" name="Picture 8"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59DB9F20" wp14:editId="59DB9F21">
                          <wp:extent cx="1911985" cy="510540"/>
                          <wp:effectExtent l="0" t="0" r="0" b="3810"/>
                          <wp:docPr id="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59DB9EFC" w14:textId="77777777" w:rsidR="00721144" w:rsidRDefault="00721144">
    <w:r>
      <w:rPr>
        <w:noProof/>
      </w:rPr>
      <mc:AlternateContent>
        <mc:Choice Requires="wps">
          <w:drawing>
            <wp:anchor distT="4294967295" distB="4294967295" distL="114300" distR="114300" simplePos="0" relativeHeight="251658752" behindDoc="0" locked="0" layoutInCell="0" allowOverlap="1" wp14:anchorId="59DB9F10" wp14:editId="59DB9F11">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DB52B6"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EFF" w14:textId="77777777" w:rsidR="00721144" w:rsidRDefault="00721144" w:rsidP="00290FC1">
    <w:pPr>
      <w:ind w:rightChars="185" w:right="333"/>
    </w:pPr>
  </w:p>
  <w:p w14:paraId="59DB9F00" w14:textId="77777777" w:rsidR="00721144" w:rsidRDefault="00721144" w:rsidP="00290FC1">
    <w:pPr>
      <w:ind w:rightChars="185" w:right="333"/>
    </w:pPr>
  </w:p>
  <w:p w14:paraId="59DB9F01" w14:textId="77777777" w:rsidR="00721144" w:rsidRDefault="00721144" w:rsidP="00290FC1">
    <w:pPr>
      <w:ind w:rightChars="185" w:right="333"/>
    </w:pPr>
    <w:r>
      <w:rPr>
        <w:noProof/>
      </w:rPr>
      <w:drawing>
        <wp:anchor distT="0" distB="0" distL="114300" distR="114300" simplePos="0" relativeHeight="251661824" behindDoc="0" locked="0" layoutInCell="1" allowOverlap="1" wp14:anchorId="59DB9F12" wp14:editId="59DB9F13">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9DB9F02" w14:textId="77777777" w:rsidR="00721144" w:rsidRDefault="00721144">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B9F09" w14:textId="77777777" w:rsidR="00721144" w:rsidRDefault="00721144" w:rsidP="00F8080D">
    <w:pPr>
      <w:ind w:rightChars="185" w:right="333"/>
    </w:pPr>
  </w:p>
  <w:p w14:paraId="59DB9F0A" w14:textId="77777777" w:rsidR="00721144" w:rsidRDefault="00721144">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1A1500"/>
    <w:multiLevelType w:val="hybridMultilevel"/>
    <w:tmpl w:val="7CFC46FC"/>
    <w:lvl w:ilvl="0" w:tplc="9F60C45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64D4B8FA"/>
    <w:lvl w:ilvl="0" w:tplc="BD80889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49C2C2B"/>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300F61"/>
    <w:multiLevelType w:val="hybridMultilevel"/>
    <w:tmpl w:val="7CFC46FC"/>
    <w:lvl w:ilvl="0" w:tplc="9F60C45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353A66"/>
    <w:multiLevelType w:val="hybridMultilevel"/>
    <w:tmpl w:val="7CFC46FC"/>
    <w:lvl w:ilvl="0" w:tplc="9F60C45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15C34CD"/>
    <w:multiLevelType w:val="hybridMultilevel"/>
    <w:tmpl w:val="7CFC46FC"/>
    <w:lvl w:ilvl="0" w:tplc="9F60C45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6EF72CA"/>
    <w:multiLevelType w:val="hybridMultilevel"/>
    <w:tmpl w:val="EB605BFC"/>
    <w:lvl w:ilvl="0" w:tplc="59C6603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5F6A34E7"/>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E28CB69E"/>
    <w:lvl w:ilvl="0" w:tplc="D902DDBC">
      <w:start w:val="1"/>
      <w:numFmt w:val="bullet"/>
      <w:lvlText w:val=""/>
      <w:lvlJc w:val="left"/>
      <w:pPr>
        <w:ind w:left="720" w:hanging="360"/>
      </w:pPr>
      <w:rPr>
        <w:rFonts w:ascii="Webdings" w:hAnsi="Webdings" w:hint="default"/>
        <w:b w:val="0"/>
        <w:i w:val="0"/>
        <w:color w:val="FF6600"/>
        <w:sz w:val="24"/>
      </w:rPr>
    </w:lvl>
    <w:lvl w:ilvl="1" w:tplc="7F903EDE">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BA5E5B"/>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4"/>
  </w:num>
  <w:num w:numId="3">
    <w:abstractNumId w:val="115"/>
  </w:num>
  <w:num w:numId="4">
    <w:abstractNumId w:val="1"/>
  </w:num>
  <w:num w:numId="5">
    <w:abstractNumId w:val="11"/>
  </w:num>
  <w:num w:numId="6">
    <w:abstractNumId w:val="125"/>
  </w:num>
  <w:num w:numId="7">
    <w:abstractNumId w:val="0"/>
  </w:num>
  <w:num w:numId="8">
    <w:abstractNumId w:val="118"/>
  </w:num>
  <w:num w:numId="9">
    <w:abstractNumId w:val="61"/>
  </w:num>
  <w:num w:numId="10">
    <w:abstractNumId w:val="133"/>
  </w:num>
  <w:num w:numId="11">
    <w:abstractNumId w:val="123"/>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1"/>
  </w:num>
  <w:num w:numId="15">
    <w:abstractNumId w:val="21"/>
  </w:num>
  <w:num w:numId="16">
    <w:abstractNumId w:val="27"/>
  </w:num>
  <w:num w:numId="17">
    <w:abstractNumId w:val="116"/>
  </w:num>
  <w:num w:numId="18">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6"/>
  </w:num>
  <w:num w:numId="21">
    <w:abstractNumId w:val="72"/>
  </w:num>
  <w:num w:numId="22">
    <w:abstractNumId w:val="99"/>
  </w:num>
  <w:num w:numId="23">
    <w:abstractNumId w:val="42"/>
  </w:num>
  <w:num w:numId="24">
    <w:abstractNumId w:val="54"/>
  </w:num>
  <w:num w:numId="25">
    <w:abstractNumId w:val="52"/>
  </w:num>
  <w:num w:numId="26">
    <w:abstractNumId w:val="38"/>
  </w:num>
  <w:num w:numId="27">
    <w:abstractNumId w:val="8"/>
  </w:num>
  <w:num w:numId="28">
    <w:abstractNumId w:val="104"/>
  </w:num>
  <w:num w:numId="29">
    <w:abstractNumId w:val="102"/>
  </w:num>
  <w:num w:numId="30">
    <w:abstractNumId w:val="81"/>
  </w:num>
  <w:num w:numId="31">
    <w:abstractNumId w:val="43"/>
  </w:num>
  <w:num w:numId="32">
    <w:abstractNumId w:val="128"/>
  </w:num>
  <w:num w:numId="33">
    <w:abstractNumId w:val="121"/>
  </w:num>
  <w:num w:numId="34">
    <w:abstractNumId w:val="112"/>
  </w:num>
  <w:num w:numId="35">
    <w:abstractNumId w:val="7"/>
  </w:num>
  <w:num w:numId="36">
    <w:abstractNumId w:val="97"/>
  </w:num>
  <w:num w:numId="37">
    <w:abstractNumId w:val="15"/>
  </w:num>
  <w:num w:numId="38">
    <w:abstractNumId w:val="35"/>
  </w:num>
  <w:num w:numId="39">
    <w:abstractNumId w:val="45"/>
  </w:num>
  <w:num w:numId="40">
    <w:abstractNumId w:val="24"/>
  </w:num>
  <w:num w:numId="41">
    <w:abstractNumId w:val="31"/>
  </w:num>
  <w:num w:numId="42">
    <w:abstractNumId w:val="80"/>
  </w:num>
  <w:num w:numId="43">
    <w:abstractNumId w:val="29"/>
  </w:num>
  <w:num w:numId="44">
    <w:abstractNumId w:val="77"/>
  </w:num>
  <w:num w:numId="45">
    <w:abstractNumId w:val="120"/>
  </w:num>
  <w:num w:numId="46">
    <w:abstractNumId w:val="111"/>
  </w:num>
  <w:num w:numId="47">
    <w:abstractNumId w:val="103"/>
  </w:num>
  <w:num w:numId="48">
    <w:abstractNumId w:val="41"/>
  </w:num>
  <w:num w:numId="49">
    <w:abstractNumId w:val="83"/>
  </w:num>
  <w:num w:numId="50">
    <w:abstractNumId w:val="32"/>
  </w:num>
  <w:num w:numId="51">
    <w:abstractNumId w:val="17"/>
  </w:num>
  <w:num w:numId="52">
    <w:abstractNumId w:val="58"/>
  </w:num>
  <w:num w:numId="53">
    <w:abstractNumId w:val="30"/>
  </w:num>
  <w:num w:numId="54">
    <w:abstractNumId w:val="91"/>
  </w:num>
  <w:num w:numId="55">
    <w:abstractNumId w:val="2"/>
  </w:num>
  <w:num w:numId="5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0"/>
  </w:num>
  <w:num w:numId="58">
    <w:abstractNumId w:val="40"/>
  </w:num>
  <w:num w:numId="59">
    <w:abstractNumId w:val="53"/>
  </w:num>
  <w:num w:numId="60">
    <w:abstractNumId w:val="106"/>
  </w:num>
  <w:num w:numId="61">
    <w:abstractNumId w:val="25"/>
  </w:num>
  <w:num w:numId="62">
    <w:abstractNumId w:val="9"/>
  </w:num>
  <w:num w:numId="63">
    <w:abstractNumId w:val="20"/>
  </w:num>
  <w:num w:numId="64">
    <w:abstractNumId w:val="129"/>
  </w:num>
  <w:num w:numId="65">
    <w:abstractNumId w:val="70"/>
  </w:num>
  <w:num w:numId="66">
    <w:abstractNumId w:val="110"/>
  </w:num>
  <w:num w:numId="67">
    <w:abstractNumId w:val="64"/>
  </w:num>
  <w:num w:numId="68">
    <w:abstractNumId w:val="49"/>
  </w:num>
  <w:num w:numId="69">
    <w:abstractNumId w:val="95"/>
  </w:num>
  <w:num w:numId="70">
    <w:abstractNumId w:val="93"/>
  </w:num>
  <w:num w:numId="71">
    <w:abstractNumId w:val="10"/>
  </w:num>
  <w:num w:numId="72">
    <w:abstractNumId w:val="89"/>
  </w:num>
  <w:num w:numId="73">
    <w:abstractNumId w:val="105"/>
  </w:num>
  <w:num w:numId="74">
    <w:abstractNumId w:val="109"/>
  </w:num>
  <w:num w:numId="75">
    <w:abstractNumId w:val="78"/>
  </w:num>
  <w:num w:numId="76">
    <w:abstractNumId w:val="98"/>
  </w:num>
  <w:num w:numId="77">
    <w:abstractNumId w:val="74"/>
  </w:num>
  <w:num w:numId="78">
    <w:abstractNumId w:val="127"/>
  </w:num>
  <w:num w:numId="79">
    <w:abstractNumId w:val="66"/>
  </w:num>
  <w:num w:numId="80">
    <w:abstractNumId w:val="75"/>
  </w:num>
  <w:num w:numId="81">
    <w:abstractNumId w:val="16"/>
  </w:num>
  <w:num w:numId="82">
    <w:abstractNumId w:val="55"/>
  </w:num>
  <w:num w:numId="83">
    <w:abstractNumId w:val="14"/>
  </w:num>
  <w:num w:numId="84">
    <w:abstractNumId w:val="39"/>
  </w:num>
  <w:num w:numId="85">
    <w:abstractNumId w:val="122"/>
  </w:num>
  <w:num w:numId="86">
    <w:abstractNumId w:val="65"/>
  </w:num>
  <w:num w:numId="87">
    <w:abstractNumId w:val="33"/>
  </w:num>
  <w:num w:numId="88">
    <w:abstractNumId w:val="82"/>
  </w:num>
  <w:num w:numId="89">
    <w:abstractNumId w:val="47"/>
  </w:num>
  <w:num w:numId="90">
    <w:abstractNumId w:val="18"/>
  </w:num>
  <w:num w:numId="91">
    <w:abstractNumId w:val="51"/>
  </w:num>
  <w:num w:numId="92">
    <w:abstractNumId w:val="132"/>
  </w:num>
  <w:num w:numId="93">
    <w:abstractNumId w:val="130"/>
  </w:num>
  <w:num w:numId="94">
    <w:abstractNumId w:val="57"/>
  </w:num>
  <w:num w:numId="95">
    <w:abstractNumId w:val="69"/>
  </w:num>
  <w:num w:numId="96">
    <w:abstractNumId w:val="3"/>
  </w:num>
  <w:num w:numId="97">
    <w:abstractNumId w:val="92"/>
  </w:num>
  <w:num w:numId="98">
    <w:abstractNumId w:val="28"/>
  </w:num>
  <w:num w:numId="99">
    <w:abstractNumId w:val="119"/>
  </w:num>
  <w:num w:numId="100">
    <w:abstractNumId w:val="101"/>
  </w:num>
  <w:num w:numId="101">
    <w:abstractNumId w:val="5"/>
  </w:num>
  <w:num w:numId="102">
    <w:abstractNumId w:val="128"/>
  </w:num>
  <w:num w:numId="103">
    <w:abstractNumId w:val="86"/>
  </w:num>
  <w:num w:numId="104">
    <w:abstractNumId w:val="63"/>
  </w:num>
  <w:num w:numId="105">
    <w:abstractNumId w:val="4"/>
  </w:num>
  <w:num w:numId="106">
    <w:abstractNumId w:val="50"/>
  </w:num>
  <w:num w:numId="107">
    <w:abstractNumId w:val="68"/>
  </w:num>
  <w:num w:numId="108">
    <w:abstractNumId w:val="85"/>
  </w:num>
  <w:num w:numId="109">
    <w:abstractNumId w:val="107"/>
  </w:num>
  <w:num w:numId="110">
    <w:abstractNumId w:val="19"/>
  </w:num>
  <w:num w:numId="111">
    <w:abstractNumId w:val="100"/>
  </w:num>
  <w:num w:numId="112">
    <w:abstractNumId w:val="113"/>
  </w:num>
  <w:num w:numId="113">
    <w:abstractNumId w:val="13"/>
  </w:num>
  <w:num w:numId="114">
    <w:abstractNumId w:val="108"/>
  </w:num>
  <w:num w:numId="115">
    <w:abstractNumId w:val="36"/>
  </w:num>
  <w:num w:numId="116">
    <w:abstractNumId w:val="124"/>
  </w:num>
  <w:num w:numId="117">
    <w:abstractNumId w:val="88"/>
  </w:num>
  <w:num w:numId="118">
    <w:abstractNumId w:val="6"/>
  </w:num>
  <w:num w:numId="119">
    <w:abstractNumId w:val="12"/>
  </w:num>
  <w:num w:numId="120">
    <w:abstractNumId w:val="96"/>
  </w:num>
  <w:num w:numId="121">
    <w:abstractNumId w:val="22"/>
  </w:num>
  <w:num w:numId="122">
    <w:abstractNumId w:val="76"/>
  </w:num>
  <w:num w:numId="123">
    <w:abstractNumId w:val="56"/>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2"/>
    <w:lvlOverride w:ilvl="0"/>
    <w:lvlOverride w:ilvl="1">
      <w:startOverride w:val="1"/>
    </w:lvlOverride>
    <w:lvlOverride w:ilvl="2"/>
    <w:lvlOverride w:ilvl="3"/>
    <w:lvlOverride w:ilvl="4"/>
    <w:lvlOverride w:ilvl="5"/>
    <w:lvlOverride w:ilvl="6"/>
    <w:lvlOverride w:ilvl="7"/>
    <w:lvlOverride w:ilvl="8"/>
  </w:num>
  <w:num w:numId="127">
    <w:abstractNumId w:val="73"/>
  </w:num>
  <w:num w:numId="128">
    <w:abstractNumId w:val="48"/>
  </w:num>
  <w:num w:numId="129">
    <w:abstractNumId w:val="84"/>
  </w:num>
  <w:num w:numId="130">
    <w:abstractNumId w:val="117"/>
  </w:num>
  <w:num w:numId="131">
    <w:abstractNumId w:val="62"/>
  </w:num>
  <w:num w:numId="132">
    <w:abstractNumId w:val="79"/>
  </w:num>
  <w:num w:numId="133">
    <w:abstractNumId w:val="87"/>
  </w:num>
  <w:num w:numId="134">
    <w:abstractNumId w:val="60"/>
  </w:num>
  <w:num w:numId="135">
    <w:abstractNumId w:val="37"/>
  </w:num>
  <w:num w:numId="136">
    <w:abstractNumId w:val="23"/>
  </w:num>
  <w:num w:numId="137">
    <w:abstractNumId w:val="131"/>
  </w:num>
  <w:num w:numId="138">
    <w:abstractNumId w:val="67"/>
  </w:num>
  <w:num w:numId="139">
    <w:abstractNumId w:val="94"/>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MNBS7aXFGF+ataPn6R2dNPu8JWfzLNK600DWh7atnfk81K5+UtRfEnWj502PSsdhGi/LVLTh+lmopmEK2Hv2fw==" w:salt="xs25d518uqSSq8eLQX6cAA=="/>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0"/>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213"/>
    <w:rsid w:val="00021544"/>
    <w:rsid w:val="000225E7"/>
    <w:rsid w:val="00022FBE"/>
    <w:rsid w:val="000232D9"/>
    <w:rsid w:val="00023FE7"/>
    <w:rsid w:val="00024C3C"/>
    <w:rsid w:val="00024DF4"/>
    <w:rsid w:val="00024FB1"/>
    <w:rsid w:val="00025419"/>
    <w:rsid w:val="00026546"/>
    <w:rsid w:val="0003011A"/>
    <w:rsid w:val="0003031D"/>
    <w:rsid w:val="00030431"/>
    <w:rsid w:val="000306B4"/>
    <w:rsid w:val="00031547"/>
    <w:rsid w:val="00031ABF"/>
    <w:rsid w:val="00032193"/>
    <w:rsid w:val="00032263"/>
    <w:rsid w:val="000334F1"/>
    <w:rsid w:val="0003388B"/>
    <w:rsid w:val="00033B0F"/>
    <w:rsid w:val="00033D02"/>
    <w:rsid w:val="000345A0"/>
    <w:rsid w:val="00036150"/>
    <w:rsid w:val="000365B0"/>
    <w:rsid w:val="00036B96"/>
    <w:rsid w:val="0003767E"/>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1B6"/>
    <w:rsid w:val="000658AA"/>
    <w:rsid w:val="00066528"/>
    <w:rsid w:val="00067099"/>
    <w:rsid w:val="00067AB1"/>
    <w:rsid w:val="00070945"/>
    <w:rsid w:val="0007160C"/>
    <w:rsid w:val="00071922"/>
    <w:rsid w:val="0007218F"/>
    <w:rsid w:val="000726CA"/>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0C2C"/>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B7845"/>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6C09"/>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E7557"/>
    <w:rsid w:val="000F0642"/>
    <w:rsid w:val="000F0F4D"/>
    <w:rsid w:val="000F11BD"/>
    <w:rsid w:val="000F1BE7"/>
    <w:rsid w:val="000F1ECA"/>
    <w:rsid w:val="000F200C"/>
    <w:rsid w:val="000F4E3B"/>
    <w:rsid w:val="000F51BC"/>
    <w:rsid w:val="000F59F6"/>
    <w:rsid w:val="000F6E5D"/>
    <w:rsid w:val="000F76E5"/>
    <w:rsid w:val="000F772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C35"/>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3C6"/>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CC4"/>
    <w:rsid w:val="00177824"/>
    <w:rsid w:val="00177B23"/>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4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28F"/>
    <w:rsid w:val="001E5519"/>
    <w:rsid w:val="001E68E2"/>
    <w:rsid w:val="001E6946"/>
    <w:rsid w:val="001E6B57"/>
    <w:rsid w:val="001E7990"/>
    <w:rsid w:val="001E79DE"/>
    <w:rsid w:val="001E7B2F"/>
    <w:rsid w:val="001E7C5F"/>
    <w:rsid w:val="001F09EE"/>
    <w:rsid w:val="001F3114"/>
    <w:rsid w:val="001F39B6"/>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3C03"/>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943"/>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0E3"/>
    <w:rsid w:val="00266AF5"/>
    <w:rsid w:val="00266F0E"/>
    <w:rsid w:val="0026723A"/>
    <w:rsid w:val="002677F5"/>
    <w:rsid w:val="0027028A"/>
    <w:rsid w:val="00270612"/>
    <w:rsid w:val="00270641"/>
    <w:rsid w:val="00270850"/>
    <w:rsid w:val="00270EBE"/>
    <w:rsid w:val="00270F92"/>
    <w:rsid w:val="00271E9A"/>
    <w:rsid w:val="00272060"/>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A61"/>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3FF"/>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2EFA"/>
    <w:rsid w:val="002F3152"/>
    <w:rsid w:val="002F357B"/>
    <w:rsid w:val="002F3836"/>
    <w:rsid w:val="002F3994"/>
    <w:rsid w:val="002F39A5"/>
    <w:rsid w:val="002F3FBB"/>
    <w:rsid w:val="002F4C7C"/>
    <w:rsid w:val="002F529F"/>
    <w:rsid w:val="002F5899"/>
    <w:rsid w:val="002F6A24"/>
    <w:rsid w:val="002F7203"/>
    <w:rsid w:val="002F72EC"/>
    <w:rsid w:val="002F753E"/>
    <w:rsid w:val="002F7FB8"/>
    <w:rsid w:val="003009F1"/>
    <w:rsid w:val="00301665"/>
    <w:rsid w:val="00301E95"/>
    <w:rsid w:val="00302B84"/>
    <w:rsid w:val="00303495"/>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24F2"/>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358"/>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784"/>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4FD6"/>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910"/>
    <w:rsid w:val="003D1150"/>
    <w:rsid w:val="003D1247"/>
    <w:rsid w:val="003D1E74"/>
    <w:rsid w:val="003D2CC8"/>
    <w:rsid w:val="003D2E23"/>
    <w:rsid w:val="003D30FE"/>
    <w:rsid w:val="003D47E7"/>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5D17"/>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50D0"/>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2C8D"/>
    <w:rsid w:val="004C303E"/>
    <w:rsid w:val="004C3222"/>
    <w:rsid w:val="004C3498"/>
    <w:rsid w:val="004C426F"/>
    <w:rsid w:val="004C4510"/>
    <w:rsid w:val="004C5BA4"/>
    <w:rsid w:val="004C5DAD"/>
    <w:rsid w:val="004C5EB0"/>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116"/>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5B01"/>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8F5"/>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9FA"/>
    <w:rsid w:val="00607FE8"/>
    <w:rsid w:val="00610160"/>
    <w:rsid w:val="006104D7"/>
    <w:rsid w:val="00610A43"/>
    <w:rsid w:val="00611058"/>
    <w:rsid w:val="006112C0"/>
    <w:rsid w:val="006119F4"/>
    <w:rsid w:val="006127A9"/>
    <w:rsid w:val="00612AEA"/>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1EA8"/>
    <w:rsid w:val="00622DE2"/>
    <w:rsid w:val="0062436E"/>
    <w:rsid w:val="00624548"/>
    <w:rsid w:val="00624A9A"/>
    <w:rsid w:val="006257CE"/>
    <w:rsid w:val="0062587C"/>
    <w:rsid w:val="00625B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54"/>
    <w:rsid w:val="0067458B"/>
    <w:rsid w:val="0067473A"/>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BC2"/>
    <w:rsid w:val="006829F7"/>
    <w:rsid w:val="00682E27"/>
    <w:rsid w:val="006830D3"/>
    <w:rsid w:val="00683224"/>
    <w:rsid w:val="006833FE"/>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177"/>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025"/>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1144"/>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B7C"/>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165"/>
    <w:rsid w:val="007466F6"/>
    <w:rsid w:val="00746F8A"/>
    <w:rsid w:val="00747474"/>
    <w:rsid w:val="00747882"/>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616"/>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5CD"/>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76AC"/>
    <w:rsid w:val="00790519"/>
    <w:rsid w:val="0079143A"/>
    <w:rsid w:val="0079171B"/>
    <w:rsid w:val="00791D18"/>
    <w:rsid w:val="00792371"/>
    <w:rsid w:val="00792825"/>
    <w:rsid w:val="00792D1E"/>
    <w:rsid w:val="00793560"/>
    <w:rsid w:val="00793CBD"/>
    <w:rsid w:val="0079422B"/>
    <w:rsid w:val="0079439D"/>
    <w:rsid w:val="00794495"/>
    <w:rsid w:val="007948A2"/>
    <w:rsid w:val="007957CB"/>
    <w:rsid w:val="00795A88"/>
    <w:rsid w:val="00796355"/>
    <w:rsid w:val="00796EE9"/>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C2"/>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322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4C"/>
    <w:rsid w:val="007E42BC"/>
    <w:rsid w:val="007E4515"/>
    <w:rsid w:val="007E466C"/>
    <w:rsid w:val="007E66CC"/>
    <w:rsid w:val="007E710C"/>
    <w:rsid w:val="007E724F"/>
    <w:rsid w:val="007E75F9"/>
    <w:rsid w:val="007F16CE"/>
    <w:rsid w:val="007F36E5"/>
    <w:rsid w:val="007F430D"/>
    <w:rsid w:val="007F4376"/>
    <w:rsid w:val="007F447D"/>
    <w:rsid w:val="007F456A"/>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83C"/>
    <w:rsid w:val="00806FEA"/>
    <w:rsid w:val="00807CBD"/>
    <w:rsid w:val="00807E94"/>
    <w:rsid w:val="00810479"/>
    <w:rsid w:val="00810A00"/>
    <w:rsid w:val="008112AA"/>
    <w:rsid w:val="00811920"/>
    <w:rsid w:val="00813519"/>
    <w:rsid w:val="00813D10"/>
    <w:rsid w:val="00813E1F"/>
    <w:rsid w:val="00813EE6"/>
    <w:rsid w:val="008140D8"/>
    <w:rsid w:val="00814DAA"/>
    <w:rsid w:val="008156F0"/>
    <w:rsid w:val="00815976"/>
    <w:rsid w:val="00815CF7"/>
    <w:rsid w:val="00815D5C"/>
    <w:rsid w:val="008169F1"/>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0B4"/>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0E"/>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001"/>
    <w:rsid w:val="00897CAE"/>
    <w:rsid w:val="00897EF1"/>
    <w:rsid w:val="008A085B"/>
    <w:rsid w:val="008A13C8"/>
    <w:rsid w:val="008A15A8"/>
    <w:rsid w:val="008A1637"/>
    <w:rsid w:val="008A1A57"/>
    <w:rsid w:val="008A1FD6"/>
    <w:rsid w:val="008A24D7"/>
    <w:rsid w:val="008A27B5"/>
    <w:rsid w:val="008A2D37"/>
    <w:rsid w:val="008A31AE"/>
    <w:rsid w:val="008A33D0"/>
    <w:rsid w:val="008A36D8"/>
    <w:rsid w:val="008A4B74"/>
    <w:rsid w:val="008A588D"/>
    <w:rsid w:val="008A5D64"/>
    <w:rsid w:val="008A6812"/>
    <w:rsid w:val="008A7529"/>
    <w:rsid w:val="008A7860"/>
    <w:rsid w:val="008A7B14"/>
    <w:rsid w:val="008B0639"/>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4FB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5DD1"/>
    <w:rsid w:val="008E6246"/>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2199"/>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0871"/>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96"/>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67F"/>
    <w:rsid w:val="009D3712"/>
    <w:rsid w:val="009D3F77"/>
    <w:rsid w:val="009D3FB6"/>
    <w:rsid w:val="009D43FB"/>
    <w:rsid w:val="009D4F59"/>
    <w:rsid w:val="009D6A54"/>
    <w:rsid w:val="009D7C8E"/>
    <w:rsid w:val="009E0689"/>
    <w:rsid w:val="009E094A"/>
    <w:rsid w:val="009E0AB4"/>
    <w:rsid w:val="009E0E7E"/>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77B"/>
    <w:rsid w:val="00A75AEC"/>
    <w:rsid w:val="00A76038"/>
    <w:rsid w:val="00A768BD"/>
    <w:rsid w:val="00A76A85"/>
    <w:rsid w:val="00A77957"/>
    <w:rsid w:val="00A8084C"/>
    <w:rsid w:val="00A80F2C"/>
    <w:rsid w:val="00A81E83"/>
    <w:rsid w:val="00A83600"/>
    <w:rsid w:val="00A83A52"/>
    <w:rsid w:val="00A84DF7"/>
    <w:rsid w:val="00A8586E"/>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278"/>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3DC"/>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2ABE"/>
    <w:rsid w:val="00AE3665"/>
    <w:rsid w:val="00AE406D"/>
    <w:rsid w:val="00AE41EE"/>
    <w:rsid w:val="00AE5A9F"/>
    <w:rsid w:val="00AE6177"/>
    <w:rsid w:val="00AE68C0"/>
    <w:rsid w:val="00AE73AB"/>
    <w:rsid w:val="00AE73B8"/>
    <w:rsid w:val="00AE7BC2"/>
    <w:rsid w:val="00AF0689"/>
    <w:rsid w:val="00AF10B4"/>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2CF7"/>
    <w:rsid w:val="00B13D5F"/>
    <w:rsid w:val="00B1475C"/>
    <w:rsid w:val="00B147AB"/>
    <w:rsid w:val="00B14C46"/>
    <w:rsid w:val="00B14DEC"/>
    <w:rsid w:val="00B1513C"/>
    <w:rsid w:val="00B15D67"/>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307"/>
    <w:rsid w:val="00B270F1"/>
    <w:rsid w:val="00B272F7"/>
    <w:rsid w:val="00B27742"/>
    <w:rsid w:val="00B279F5"/>
    <w:rsid w:val="00B27F12"/>
    <w:rsid w:val="00B30E15"/>
    <w:rsid w:val="00B30EF1"/>
    <w:rsid w:val="00B311A9"/>
    <w:rsid w:val="00B314B4"/>
    <w:rsid w:val="00B31BB3"/>
    <w:rsid w:val="00B31F3B"/>
    <w:rsid w:val="00B32853"/>
    <w:rsid w:val="00B32AB1"/>
    <w:rsid w:val="00B330D9"/>
    <w:rsid w:val="00B3310A"/>
    <w:rsid w:val="00B33D0E"/>
    <w:rsid w:val="00B33F0B"/>
    <w:rsid w:val="00B34059"/>
    <w:rsid w:val="00B350C6"/>
    <w:rsid w:val="00B35D10"/>
    <w:rsid w:val="00B35E56"/>
    <w:rsid w:val="00B363C7"/>
    <w:rsid w:val="00B367F4"/>
    <w:rsid w:val="00B368E3"/>
    <w:rsid w:val="00B375BF"/>
    <w:rsid w:val="00B40674"/>
    <w:rsid w:val="00B412B9"/>
    <w:rsid w:val="00B415AD"/>
    <w:rsid w:val="00B42A20"/>
    <w:rsid w:val="00B43362"/>
    <w:rsid w:val="00B4350B"/>
    <w:rsid w:val="00B435C3"/>
    <w:rsid w:val="00B43818"/>
    <w:rsid w:val="00B43C8E"/>
    <w:rsid w:val="00B4487A"/>
    <w:rsid w:val="00B46555"/>
    <w:rsid w:val="00B4677F"/>
    <w:rsid w:val="00B46B8B"/>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2E87"/>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674C3"/>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2F"/>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1A2"/>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C70"/>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48F"/>
    <w:rsid w:val="00BE1924"/>
    <w:rsid w:val="00BE21F5"/>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A0F"/>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5B1"/>
    <w:rsid w:val="00C40AEE"/>
    <w:rsid w:val="00C41189"/>
    <w:rsid w:val="00C41ACD"/>
    <w:rsid w:val="00C428E6"/>
    <w:rsid w:val="00C42E54"/>
    <w:rsid w:val="00C42F28"/>
    <w:rsid w:val="00C433AB"/>
    <w:rsid w:val="00C436BE"/>
    <w:rsid w:val="00C4373F"/>
    <w:rsid w:val="00C4383D"/>
    <w:rsid w:val="00C43A41"/>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1D81"/>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3D94"/>
    <w:rsid w:val="00C744BC"/>
    <w:rsid w:val="00C75035"/>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0F"/>
    <w:rsid w:val="00CB5082"/>
    <w:rsid w:val="00CB551B"/>
    <w:rsid w:val="00CB5661"/>
    <w:rsid w:val="00CB5745"/>
    <w:rsid w:val="00CB57F8"/>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5748"/>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5C8B"/>
    <w:rsid w:val="00CE63B4"/>
    <w:rsid w:val="00CE6613"/>
    <w:rsid w:val="00CE68D4"/>
    <w:rsid w:val="00CE7FAD"/>
    <w:rsid w:val="00CF0BEE"/>
    <w:rsid w:val="00CF0EF0"/>
    <w:rsid w:val="00CF15E7"/>
    <w:rsid w:val="00CF208E"/>
    <w:rsid w:val="00CF258E"/>
    <w:rsid w:val="00CF3FEE"/>
    <w:rsid w:val="00CF4241"/>
    <w:rsid w:val="00CF4D72"/>
    <w:rsid w:val="00CF682E"/>
    <w:rsid w:val="00CF7343"/>
    <w:rsid w:val="00D0068A"/>
    <w:rsid w:val="00D008DC"/>
    <w:rsid w:val="00D0148E"/>
    <w:rsid w:val="00D015CA"/>
    <w:rsid w:val="00D02999"/>
    <w:rsid w:val="00D02D7A"/>
    <w:rsid w:val="00D030F2"/>
    <w:rsid w:val="00D035AD"/>
    <w:rsid w:val="00D04131"/>
    <w:rsid w:val="00D050E2"/>
    <w:rsid w:val="00D05F45"/>
    <w:rsid w:val="00D05F68"/>
    <w:rsid w:val="00D06270"/>
    <w:rsid w:val="00D07248"/>
    <w:rsid w:val="00D07BCE"/>
    <w:rsid w:val="00D10A8A"/>
    <w:rsid w:val="00D11241"/>
    <w:rsid w:val="00D112A6"/>
    <w:rsid w:val="00D125D2"/>
    <w:rsid w:val="00D12DB0"/>
    <w:rsid w:val="00D13FD5"/>
    <w:rsid w:val="00D14532"/>
    <w:rsid w:val="00D15A8B"/>
    <w:rsid w:val="00D15AF5"/>
    <w:rsid w:val="00D15BAA"/>
    <w:rsid w:val="00D1628A"/>
    <w:rsid w:val="00D16723"/>
    <w:rsid w:val="00D16C5F"/>
    <w:rsid w:val="00D16E82"/>
    <w:rsid w:val="00D16EA8"/>
    <w:rsid w:val="00D1747D"/>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2E3E"/>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63C"/>
    <w:rsid w:val="00D757A6"/>
    <w:rsid w:val="00D75F9F"/>
    <w:rsid w:val="00D76030"/>
    <w:rsid w:val="00D765A6"/>
    <w:rsid w:val="00D76795"/>
    <w:rsid w:val="00D8064F"/>
    <w:rsid w:val="00D80F2D"/>
    <w:rsid w:val="00D81474"/>
    <w:rsid w:val="00D814AB"/>
    <w:rsid w:val="00D81B96"/>
    <w:rsid w:val="00D81F79"/>
    <w:rsid w:val="00D81FE8"/>
    <w:rsid w:val="00D821C0"/>
    <w:rsid w:val="00D822BE"/>
    <w:rsid w:val="00D824E9"/>
    <w:rsid w:val="00D82FA6"/>
    <w:rsid w:val="00D8428A"/>
    <w:rsid w:val="00D849C1"/>
    <w:rsid w:val="00D84F2C"/>
    <w:rsid w:val="00D85FDD"/>
    <w:rsid w:val="00D87E11"/>
    <w:rsid w:val="00D905EA"/>
    <w:rsid w:val="00D90B00"/>
    <w:rsid w:val="00D912E8"/>
    <w:rsid w:val="00D91350"/>
    <w:rsid w:val="00D9188C"/>
    <w:rsid w:val="00D9212F"/>
    <w:rsid w:val="00D922C3"/>
    <w:rsid w:val="00D93080"/>
    <w:rsid w:val="00D94745"/>
    <w:rsid w:val="00D948A7"/>
    <w:rsid w:val="00D95BF4"/>
    <w:rsid w:val="00DA20DB"/>
    <w:rsid w:val="00DA2605"/>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678"/>
    <w:rsid w:val="00DB6980"/>
    <w:rsid w:val="00DB6B70"/>
    <w:rsid w:val="00DB7520"/>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74"/>
    <w:rsid w:val="00DE10A5"/>
    <w:rsid w:val="00DE1AF7"/>
    <w:rsid w:val="00DE2254"/>
    <w:rsid w:val="00DE28FE"/>
    <w:rsid w:val="00DE2906"/>
    <w:rsid w:val="00DE34FD"/>
    <w:rsid w:val="00DE4110"/>
    <w:rsid w:val="00DE520D"/>
    <w:rsid w:val="00DE5682"/>
    <w:rsid w:val="00DE6D2B"/>
    <w:rsid w:val="00DE73D4"/>
    <w:rsid w:val="00DE7811"/>
    <w:rsid w:val="00DF03F2"/>
    <w:rsid w:val="00DF0C2E"/>
    <w:rsid w:val="00DF0E39"/>
    <w:rsid w:val="00DF118B"/>
    <w:rsid w:val="00DF15CA"/>
    <w:rsid w:val="00DF1738"/>
    <w:rsid w:val="00DF28F2"/>
    <w:rsid w:val="00DF2FC3"/>
    <w:rsid w:val="00DF30D4"/>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3DC1"/>
    <w:rsid w:val="00E44BAA"/>
    <w:rsid w:val="00E45D80"/>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771"/>
    <w:rsid w:val="00E579CD"/>
    <w:rsid w:val="00E61255"/>
    <w:rsid w:val="00E6206A"/>
    <w:rsid w:val="00E62BC4"/>
    <w:rsid w:val="00E63984"/>
    <w:rsid w:val="00E63F5C"/>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815"/>
    <w:rsid w:val="00E93A30"/>
    <w:rsid w:val="00E9432A"/>
    <w:rsid w:val="00E947A1"/>
    <w:rsid w:val="00E952D9"/>
    <w:rsid w:val="00E95AFA"/>
    <w:rsid w:val="00E97819"/>
    <w:rsid w:val="00EA0C12"/>
    <w:rsid w:val="00EA0C6C"/>
    <w:rsid w:val="00EA0F2B"/>
    <w:rsid w:val="00EA13B8"/>
    <w:rsid w:val="00EA1920"/>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4BC"/>
    <w:rsid w:val="00EB0AE5"/>
    <w:rsid w:val="00EB0E46"/>
    <w:rsid w:val="00EB18FB"/>
    <w:rsid w:val="00EB1A89"/>
    <w:rsid w:val="00EB1C31"/>
    <w:rsid w:val="00EB2124"/>
    <w:rsid w:val="00EB2234"/>
    <w:rsid w:val="00EB2287"/>
    <w:rsid w:val="00EB2905"/>
    <w:rsid w:val="00EB2AD8"/>
    <w:rsid w:val="00EB2B3F"/>
    <w:rsid w:val="00EB3514"/>
    <w:rsid w:val="00EB3E62"/>
    <w:rsid w:val="00EB42F3"/>
    <w:rsid w:val="00EB4DA8"/>
    <w:rsid w:val="00EB578B"/>
    <w:rsid w:val="00EB5877"/>
    <w:rsid w:val="00EB5B79"/>
    <w:rsid w:val="00EB65CA"/>
    <w:rsid w:val="00EB6C66"/>
    <w:rsid w:val="00EB727E"/>
    <w:rsid w:val="00EC05F0"/>
    <w:rsid w:val="00EC16BB"/>
    <w:rsid w:val="00EC1C09"/>
    <w:rsid w:val="00EC1F23"/>
    <w:rsid w:val="00EC2E49"/>
    <w:rsid w:val="00EC36C8"/>
    <w:rsid w:val="00EC3F66"/>
    <w:rsid w:val="00EC433D"/>
    <w:rsid w:val="00EC4C52"/>
    <w:rsid w:val="00EC5731"/>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4ABF"/>
    <w:rsid w:val="00ED5504"/>
    <w:rsid w:val="00ED589D"/>
    <w:rsid w:val="00ED67E8"/>
    <w:rsid w:val="00ED6F81"/>
    <w:rsid w:val="00ED736E"/>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77ED"/>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05C"/>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B8C"/>
    <w:rsid w:val="00F84628"/>
    <w:rsid w:val="00F846D7"/>
    <w:rsid w:val="00F84FA6"/>
    <w:rsid w:val="00F858D8"/>
    <w:rsid w:val="00F85B9E"/>
    <w:rsid w:val="00F86B84"/>
    <w:rsid w:val="00F86E06"/>
    <w:rsid w:val="00F86F65"/>
    <w:rsid w:val="00F9041A"/>
    <w:rsid w:val="00F90F21"/>
    <w:rsid w:val="00F9108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9DB66A4"/>
  <w15:docId w15:val="{91EE20A2-4033-41AA-929B-8781855E0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456A"/>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EA74BC"/>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395784"/>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95784"/>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DFF5964C-1A5E-4A60-8E02-8AED6036CB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6C7F042C-6D41-4CCC-95E3-C83F63887682}">
  <ds:schemaRefs>
    <ds:schemaRef ds:uri="http://schemas.openxmlformats.org/officeDocument/2006/bibliography"/>
  </ds:schemaRefs>
</ds:datastoreItem>
</file>

<file path=customXml/itemProps5.xml><?xml version="1.0" encoding="utf-8"?>
<ds:datastoreItem xmlns:ds="http://schemas.openxmlformats.org/officeDocument/2006/customXml" ds:itemID="{C601DBD9-5954-4300-9C44-94DF397F3296}">
  <ds:schemaRefs>
    <ds:schemaRef ds:uri="http://schemas.openxmlformats.org/officeDocument/2006/bibliography"/>
  </ds:schemaRefs>
</ds:datastoreItem>
</file>

<file path=customXml/itemProps6.xml><?xml version="1.0" encoding="utf-8"?>
<ds:datastoreItem xmlns:ds="http://schemas.openxmlformats.org/officeDocument/2006/customXml" ds:itemID="{7719AD03-1335-40DB-BD35-2334D5D7CAB1}">
  <ds:schemaRefs>
    <ds:schemaRef ds:uri="http://schemas.openxmlformats.org/officeDocument/2006/bibliography"/>
  </ds:schemaRefs>
</ds:datastoreItem>
</file>

<file path=customXml/itemProps7.xml><?xml version="1.0" encoding="utf-8"?>
<ds:datastoreItem xmlns:ds="http://schemas.openxmlformats.org/officeDocument/2006/customXml" ds:itemID="{EBCD987A-0455-4D4D-BC8C-1F11910DD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183</Pages>
  <Words>48640</Words>
  <Characters>277248</Characters>
  <Application>Microsoft Office Word</Application>
  <DocSecurity>8</DocSecurity>
  <Lines>2310</Lines>
  <Paragraphs>650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325238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2013-07-17T11:33:00Z</cp:lastPrinted>
  <dcterms:created xsi:type="dcterms:W3CDTF">2013-07-31T21:01:00Z</dcterms:created>
  <dcterms:modified xsi:type="dcterms:W3CDTF">2013-07-31T21:01:00Z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